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1468"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3946"/>
      </w:tblGrid>
      <w:tr w:rsidR="00D41A1A" w14:paraId="7FE581C9" w14:textId="77777777">
        <w:tblPrEx>
          <w:tblCellMar>
            <w:top w:w="0" w:type="dxa"/>
            <w:bottom w:w="0" w:type="dxa"/>
          </w:tblCellMar>
        </w:tblPrEx>
        <w:trPr>
          <w:trHeight w:hRule="exact" w:val="638"/>
        </w:trPr>
        <w:tc>
          <w:tcPr>
            <w:tcW w:w="8525" w:type="dxa"/>
            <w:gridSpan w:val="3"/>
            <w:tcBorders>
              <w:top w:val="single" w:sz="4" w:space="0" w:color="auto"/>
              <w:left w:val="single" w:sz="4" w:space="0" w:color="auto"/>
              <w:right w:val="single" w:sz="4" w:space="0" w:color="auto"/>
            </w:tcBorders>
            <w:shd w:val="clear" w:color="auto" w:fill="FFFFFF"/>
            <w:vAlign w:val="bottom"/>
          </w:tcPr>
          <w:p w14:paraId="7343822A" w14:textId="77777777" w:rsidR="00D41A1A" w:rsidRDefault="00543D88">
            <w:pPr>
              <w:pStyle w:val="Jin0"/>
              <w:framePr w:w="8525" w:h="9806" w:wrap="none" w:vAnchor="page" w:hAnchor="page" w:x="527" w:y="993"/>
              <w:shd w:val="clear" w:color="auto" w:fill="auto"/>
              <w:jc w:val="center"/>
              <w:rPr>
                <w:sz w:val="28"/>
                <w:szCs w:val="28"/>
              </w:rPr>
            </w:pPr>
            <w:r>
              <w:rPr>
                <w:b/>
                <w:bCs/>
                <w:sz w:val="28"/>
                <w:szCs w:val="28"/>
              </w:rPr>
              <w:t>Slepý rozpočet</w:t>
            </w:r>
          </w:p>
        </w:tc>
      </w:tr>
      <w:tr w:rsidR="00D41A1A" w14:paraId="7A27EFB1" w14:textId="77777777">
        <w:tblPrEx>
          <w:tblCellMar>
            <w:top w:w="0" w:type="dxa"/>
            <w:bottom w:w="0" w:type="dxa"/>
          </w:tblCellMar>
        </w:tblPrEx>
        <w:trPr>
          <w:trHeight w:hRule="exact" w:val="432"/>
        </w:trPr>
        <w:tc>
          <w:tcPr>
            <w:tcW w:w="8525" w:type="dxa"/>
            <w:gridSpan w:val="3"/>
            <w:tcBorders>
              <w:top w:val="single" w:sz="4" w:space="0" w:color="auto"/>
              <w:left w:val="single" w:sz="4" w:space="0" w:color="auto"/>
              <w:right w:val="single" w:sz="4" w:space="0" w:color="auto"/>
            </w:tcBorders>
            <w:shd w:val="clear" w:color="auto" w:fill="C0C0C0"/>
          </w:tcPr>
          <w:p w14:paraId="22B0F807" w14:textId="77777777" w:rsidR="00D41A1A" w:rsidRDefault="00543D88">
            <w:pPr>
              <w:pStyle w:val="Jin0"/>
              <w:framePr w:w="8525" w:h="9806" w:wrap="none" w:vAnchor="page" w:hAnchor="page" w:x="527" w:y="993"/>
              <w:shd w:val="clear" w:color="auto" w:fill="auto"/>
              <w:tabs>
                <w:tab w:val="left" w:pos="4591"/>
              </w:tabs>
              <w:spacing w:before="80"/>
              <w:ind w:firstLine="180"/>
              <w:rPr>
                <w:sz w:val="22"/>
                <w:szCs w:val="22"/>
              </w:rPr>
            </w:pPr>
            <w:r>
              <w:rPr>
                <w:b/>
                <w:bCs/>
                <w:sz w:val="19"/>
                <w:szCs w:val="19"/>
              </w:rPr>
              <w:t>Zakázka:</w:t>
            </w:r>
            <w:r>
              <w:rPr>
                <w:b/>
                <w:bCs/>
                <w:sz w:val="19"/>
                <w:szCs w:val="19"/>
              </w:rPr>
              <w:tab/>
            </w:r>
            <w:r>
              <w:rPr>
                <w:b/>
                <w:bCs/>
                <w:sz w:val="22"/>
                <w:szCs w:val="22"/>
              </w:rPr>
              <w:t>Petrov</w:t>
            </w:r>
          </w:p>
        </w:tc>
      </w:tr>
      <w:tr w:rsidR="00D41A1A" w14:paraId="34101B84" w14:textId="77777777">
        <w:tblPrEx>
          <w:tblCellMar>
            <w:top w:w="0" w:type="dxa"/>
            <w:bottom w:w="0" w:type="dxa"/>
          </w:tblCellMar>
        </w:tblPrEx>
        <w:trPr>
          <w:trHeight w:hRule="exact" w:val="1018"/>
        </w:trPr>
        <w:tc>
          <w:tcPr>
            <w:tcW w:w="8525" w:type="dxa"/>
            <w:gridSpan w:val="3"/>
            <w:tcBorders>
              <w:left w:val="single" w:sz="4" w:space="0" w:color="auto"/>
              <w:right w:val="single" w:sz="4" w:space="0" w:color="auto"/>
            </w:tcBorders>
            <w:shd w:val="clear" w:color="auto" w:fill="FFFFFF"/>
            <w:vAlign w:val="center"/>
          </w:tcPr>
          <w:p w14:paraId="6923609E" w14:textId="77777777" w:rsidR="00D41A1A" w:rsidRDefault="00543D88">
            <w:pPr>
              <w:pStyle w:val="Jin0"/>
              <w:framePr w:w="8525" w:h="9806" w:wrap="none" w:vAnchor="page" w:hAnchor="page" w:x="527" w:y="993"/>
              <w:shd w:val="clear" w:color="auto" w:fill="auto"/>
              <w:tabs>
                <w:tab w:val="left" w:pos="1457"/>
                <w:tab w:val="left" w:pos="6588"/>
              </w:tabs>
              <w:spacing w:after="140"/>
              <w:ind w:firstLine="180"/>
              <w:rPr>
                <w:sz w:val="16"/>
                <w:szCs w:val="16"/>
              </w:rPr>
            </w:pPr>
            <w:r>
              <w:rPr>
                <w:rFonts w:ascii="Trebuchet MS" w:eastAsia="Trebuchet MS" w:hAnsi="Trebuchet MS" w:cs="Trebuchet MS"/>
                <w:sz w:val="16"/>
                <w:szCs w:val="16"/>
              </w:rPr>
              <w:t>Objednatel:</w:t>
            </w:r>
            <w:r>
              <w:rPr>
                <w:rFonts w:ascii="Trebuchet MS" w:eastAsia="Trebuchet MS" w:hAnsi="Trebuchet MS" w:cs="Trebuchet MS"/>
                <w:sz w:val="16"/>
                <w:szCs w:val="16"/>
              </w:rPr>
              <w:tab/>
            </w:r>
            <w:r>
              <w:rPr>
                <w:b/>
                <w:bCs/>
                <w:sz w:val="19"/>
                <w:szCs w:val="19"/>
              </w:rPr>
              <w:t>Obec Petrov</w:t>
            </w:r>
            <w:r>
              <w:rPr>
                <w:b/>
                <w:bCs/>
                <w:sz w:val="19"/>
                <w:szCs w:val="19"/>
              </w:rPr>
              <w:tab/>
            </w:r>
            <w:r>
              <w:rPr>
                <w:rFonts w:ascii="Trebuchet MS" w:eastAsia="Trebuchet MS" w:hAnsi="Trebuchet MS" w:cs="Trebuchet MS"/>
                <w:sz w:val="16"/>
                <w:szCs w:val="16"/>
              </w:rPr>
              <w:t>IČ:</w:t>
            </w:r>
          </w:p>
          <w:p w14:paraId="0D3E8F67" w14:textId="77777777" w:rsidR="00D41A1A" w:rsidRDefault="00543D88">
            <w:pPr>
              <w:pStyle w:val="Jin0"/>
              <w:framePr w:w="8525" w:h="9806" w:wrap="none" w:vAnchor="page" w:hAnchor="page" w:x="527" w:y="993"/>
              <w:shd w:val="clear" w:color="auto" w:fill="auto"/>
              <w:ind w:left="6480"/>
              <w:rPr>
                <w:sz w:val="16"/>
                <w:szCs w:val="16"/>
              </w:rPr>
            </w:pPr>
            <w:r>
              <w:rPr>
                <w:rFonts w:ascii="Trebuchet MS" w:eastAsia="Trebuchet MS" w:hAnsi="Trebuchet MS" w:cs="Trebuchet MS"/>
                <w:sz w:val="16"/>
                <w:szCs w:val="16"/>
              </w:rPr>
              <w:t>DIČ:</w:t>
            </w:r>
          </w:p>
        </w:tc>
      </w:tr>
      <w:tr w:rsidR="00D41A1A" w14:paraId="2AB31048" w14:textId="77777777">
        <w:tblPrEx>
          <w:tblCellMar>
            <w:top w:w="0" w:type="dxa"/>
            <w:bottom w:w="0" w:type="dxa"/>
          </w:tblCellMar>
        </w:tblPrEx>
        <w:trPr>
          <w:trHeight w:hRule="exact" w:val="1018"/>
        </w:trPr>
        <w:tc>
          <w:tcPr>
            <w:tcW w:w="8525" w:type="dxa"/>
            <w:gridSpan w:val="3"/>
            <w:tcBorders>
              <w:top w:val="single" w:sz="4" w:space="0" w:color="auto"/>
              <w:left w:val="single" w:sz="4" w:space="0" w:color="auto"/>
              <w:right w:val="single" w:sz="4" w:space="0" w:color="auto"/>
            </w:tcBorders>
            <w:shd w:val="clear" w:color="auto" w:fill="FFFFFF"/>
            <w:vAlign w:val="bottom"/>
          </w:tcPr>
          <w:p w14:paraId="68FC5A29" w14:textId="77777777" w:rsidR="00D41A1A" w:rsidRDefault="00543D88">
            <w:pPr>
              <w:pStyle w:val="Jin0"/>
              <w:framePr w:w="8525" w:h="9806" w:wrap="none" w:vAnchor="page" w:hAnchor="page" w:x="527" w:y="993"/>
              <w:shd w:val="clear" w:color="auto" w:fill="auto"/>
              <w:tabs>
                <w:tab w:val="left" w:pos="1457"/>
                <w:tab w:val="left" w:pos="6588"/>
              </w:tabs>
              <w:spacing w:after="140"/>
              <w:ind w:firstLine="180"/>
              <w:rPr>
                <w:sz w:val="16"/>
                <w:szCs w:val="16"/>
              </w:rPr>
            </w:pPr>
            <w:r>
              <w:rPr>
                <w:rFonts w:ascii="Trebuchet MS" w:eastAsia="Trebuchet MS" w:hAnsi="Trebuchet MS" w:cs="Trebuchet MS"/>
                <w:sz w:val="16"/>
                <w:szCs w:val="16"/>
              </w:rPr>
              <w:t>Zhotovitel:</w:t>
            </w:r>
            <w:r>
              <w:rPr>
                <w:rFonts w:ascii="Trebuchet MS" w:eastAsia="Trebuchet MS" w:hAnsi="Trebuchet MS" w:cs="Trebuchet MS"/>
                <w:sz w:val="16"/>
                <w:szCs w:val="16"/>
              </w:rPr>
              <w:tab/>
            </w:r>
            <w:r>
              <w:rPr>
                <w:b/>
                <w:bCs/>
                <w:sz w:val="19"/>
                <w:szCs w:val="19"/>
              </w:rPr>
              <w:t>ECO-Pro</w:t>
            </w:r>
            <w:r>
              <w:rPr>
                <w:b/>
                <w:bCs/>
                <w:sz w:val="19"/>
                <w:szCs w:val="19"/>
              </w:rPr>
              <w:tab/>
            </w:r>
            <w:r>
              <w:rPr>
                <w:rFonts w:ascii="Trebuchet MS" w:eastAsia="Trebuchet MS" w:hAnsi="Trebuchet MS" w:cs="Trebuchet MS"/>
                <w:sz w:val="16"/>
                <w:szCs w:val="16"/>
              </w:rPr>
              <w:t>IČ:</w:t>
            </w:r>
          </w:p>
          <w:p w14:paraId="341BD47A" w14:textId="77777777" w:rsidR="00D41A1A" w:rsidRDefault="00543D88">
            <w:pPr>
              <w:pStyle w:val="Jin0"/>
              <w:framePr w:w="8525" w:h="9806" w:wrap="none" w:vAnchor="page" w:hAnchor="page" w:x="527" w:y="993"/>
              <w:shd w:val="clear" w:color="auto" w:fill="auto"/>
              <w:spacing w:line="317" w:lineRule="auto"/>
              <w:ind w:left="780" w:firstLine="680"/>
              <w:rPr>
                <w:sz w:val="19"/>
                <w:szCs w:val="19"/>
              </w:rPr>
            </w:pPr>
            <w:r>
              <w:rPr>
                <w:b/>
                <w:bCs/>
                <w:sz w:val="19"/>
                <w:szCs w:val="19"/>
              </w:rPr>
              <w:t xml:space="preserve">Pražákova 1008/69 </w:t>
            </w:r>
            <w:r>
              <w:rPr>
                <w:rFonts w:ascii="Trebuchet MS" w:eastAsia="Trebuchet MS" w:hAnsi="Trebuchet MS" w:cs="Trebuchet MS"/>
                <w:sz w:val="16"/>
                <w:szCs w:val="16"/>
              </w:rPr>
              <w:t xml:space="preserve">DIČ: </w:t>
            </w:r>
            <w:r>
              <w:rPr>
                <w:b/>
                <w:bCs/>
                <w:sz w:val="19"/>
                <w:szCs w:val="19"/>
              </w:rPr>
              <w:t>639 00 Brno</w:t>
            </w:r>
          </w:p>
        </w:tc>
      </w:tr>
      <w:tr w:rsidR="00D41A1A" w14:paraId="3E3C8732" w14:textId="77777777">
        <w:tblPrEx>
          <w:tblCellMar>
            <w:top w:w="0" w:type="dxa"/>
            <w:bottom w:w="0" w:type="dxa"/>
          </w:tblCellMar>
        </w:tblPrEx>
        <w:trPr>
          <w:trHeight w:hRule="exact" w:val="1032"/>
        </w:trPr>
        <w:tc>
          <w:tcPr>
            <w:tcW w:w="8525" w:type="dxa"/>
            <w:gridSpan w:val="3"/>
            <w:tcBorders>
              <w:top w:val="single" w:sz="4" w:space="0" w:color="auto"/>
              <w:left w:val="single" w:sz="4" w:space="0" w:color="auto"/>
              <w:right w:val="single" w:sz="4" w:space="0" w:color="auto"/>
            </w:tcBorders>
            <w:shd w:val="clear" w:color="auto" w:fill="FFFFFF"/>
            <w:vAlign w:val="bottom"/>
          </w:tcPr>
          <w:p w14:paraId="32846A55" w14:textId="77777777" w:rsidR="00D41A1A" w:rsidRDefault="00543D88">
            <w:pPr>
              <w:pStyle w:val="Jin0"/>
              <w:framePr w:w="8525" w:h="9806" w:wrap="none" w:vAnchor="page" w:hAnchor="page" w:x="527" w:y="993"/>
              <w:shd w:val="clear" w:color="auto" w:fill="auto"/>
              <w:spacing w:after="600"/>
              <w:ind w:firstLine="180"/>
              <w:rPr>
                <w:sz w:val="16"/>
                <w:szCs w:val="16"/>
              </w:rPr>
            </w:pPr>
            <w:r>
              <w:rPr>
                <w:rFonts w:ascii="Trebuchet MS" w:eastAsia="Trebuchet MS" w:hAnsi="Trebuchet MS" w:cs="Trebuchet MS"/>
                <w:sz w:val="16"/>
                <w:szCs w:val="16"/>
              </w:rPr>
              <w:t>Vypracoval:</w:t>
            </w:r>
          </w:p>
          <w:p w14:paraId="1CEFFFFE" w14:textId="77777777" w:rsidR="00D41A1A" w:rsidRDefault="00543D88">
            <w:pPr>
              <w:pStyle w:val="Jin0"/>
              <w:framePr w:w="8525" w:h="9806" w:wrap="none" w:vAnchor="page" w:hAnchor="page" w:x="527" w:y="993"/>
              <w:shd w:val="clear" w:color="auto" w:fill="auto"/>
              <w:ind w:firstLine="180"/>
              <w:rPr>
                <w:sz w:val="16"/>
                <w:szCs w:val="16"/>
              </w:rPr>
            </w:pPr>
            <w:r>
              <w:rPr>
                <w:rFonts w:ascii="Trebuchet MS" w:eastAsia="Trebuchet MS" w:hAnsi="Trebuchet MS" w:cs="Trebuchet MS"/>
                <w:sz w:val="16"/>
                <w:szCs w:val="16"/>
              </w:rPr>
              <w:t>Rozpis ceny Celkem</w:t>
            </w:r>
          </w:p>
        </w:tc>
      </w:tr>
      <w:tr w:rsidR="00D41A1A" w14:paraId="2B07B83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C0C0C0"/>
            <w:vAlign w:val="bottom"/>
          </w:tcPr>
          <w:p w14:paraId="331B4D6D" w14:textId="77777777" w:rsidR="00D41A1A" w:rsidRDefault="00543D88">
            <w:pPr>
              <w:pStyle w:val="Jin0"/>
              <w:framePr w:w="8525" w:h="9806" w:wrap="none" w:vAnchor="page" w:hAnchor="page" w:x="527" w:y="993"/>
              <w:shd w:val="clear" w:color="auto" w:fill="auto"/>
              <w:ind w:firstLine="180"/>
              <w:rPr>
                <w:sz w:val="19"/>
                <w:szCs w:val="19"/>
              </w:rPr>
            </w:pPr>
            <w:r>
              <w:rPr>
                <w:b/>
                <w:bCs/>
                <w:sz w:val="19"/>
                <w:szCs w:val="19"/>
              </w:rPr>
              <w:t>Cena celkem bez DPH</w:t>
            </w:r>
          </w:p>
        </w:tc>
        <w:tc>
          <w:tcPr>
            <w:tcW w:w="2006" w:type="dxa"/>
            <w:tcBorders>
              <w:top w:val="single" w:sz="4" w:space="0" w:color="auto"/>
              <w:left w:val="single" w:sz="4" w:space="0" w:color="auto"/>
            </w:tcBorders>
            <w:shd w:val="clear" w:color="auto" w:fill="C0C0C0"/>
          </w:tcPr>
          <w:p w14:paraId="39761448" w14:textId="77777777" w:rsidR="00D41A1A" w:rsidRDefault="00D41A1A">
            <w:pPr>
              <w:framePr w:w="8525" w:h="9806" w:wrap="none" w:vAnchor="page" w:hAnchor="page" w:x="527" w:y="993"/>
              <w:rPr>
                <w:sz w:val="10"/>
                <w:szCs w:val="10"/>
              </w:rPr>
            </w:pPr>
          </w:p>
        </w:tc>
        <w:tc>
          <w:tcPr>
            <w:tcW w:w="3946" w:type="dxa"/>
            <w:tcBorders>
              <w:top w:val="single" w:sz="4" w:space="0" w:color="auto"/>
              <w:left w:val="single" w:sz="4" w:space="0" w:color="auto"/>
              <w:right w:val="single" w:sz="4" w:space="0" w:color="auto"/>
            </w:tcBorders>
            <w:shd w:val="clear" w:color="auto" w:fill="C0C0C0"/>
            <w:vAlign w:val="bottom"/>
          </w:tcPr>
          <w:p w14:paraId="01F4E527" w14:textId="77777777" w:rsidR="00D41A1A" w:rsidRDefault="00543D88">
            <w:pPr>
              <w:pStyle w:val="Jin0"/>
              <w:framePr w:w="8525" w:h="9806" w:wrap="none" w:vAnchor="page" w:hAnchor="page" w:x="527" w:y="993"/>
              <w:shd w:val="clear" w:color="auto" w:fill="auto"/>
              <w:ind w:right="140"/>
              <w:jc w:val="right"/>
              <w:rPr>
                <w:sz w:val="24"/>
                <w:szCs w:val="24"/>
              </w:rPr>
            </w:pPr>
            <w:r>
              <w:rPr>
                <w:b/>
                <w:bCs/>
                <w:sz w:val="26"/>
                <w:szCs w:val="26"/>
              </w:rPr>
              <w:t xml:space="preserve">13 347 923,52 </w:t>
            </w:r>
            <w:r>
              <w:rPr>
                <w:b/>
                <w:bCs/>
                <w:smallCaps/>
                <w:sz w:val="24"/>
                <w:szCs w:val="24"/>
              </w:rPr>
              <w:t>czk</w:t>
            </w:r>
          </w:p>
        </w:tc>
      </w:tr>
      <w:tr w:rsidR="00D41A1A" w14:paraId="630E2AE0" w14:textId="77777777">
        <w:tblPrEx>
          <w:tblCellMar>
            <w:top w:w="0" w:type="dxa"/>
            <w:bottom w:w="0" w:type="dxa"/>
          </w:tblCellMar>
        </w:tblPrEx>
        <w:trPr>
          <w:trHeight w:hRule="exact" w:val="610"/>
        </w:trPr>
        <w:tc>
          <w:tcPr>
            <w:tcW w:w="8525" w:type="dxa"/>
            <w:gridSpan w:val="3"/>
            <w:tcBorders>
              <w:top w:val="single" w:sz="4" w:space="0" w:color="auto"/>
              <w:left w:val="single" w:sz="4" w:space="0" w:color="auto"/>
              <w:right w:val="single" w:sz="4" w:space="0" w:color="auto"/>
            </w:tcBorders>
            <w:shd w:val="clear" w:color="auto" w:fill="FFFFFF"/>
            <w:vAlign w:val="bottom"/>
          </w:tcPr>
          <w:p w14:paraId="62333F3E" w14:textId="77777777" w:rsidR="00D41A1A" w:rsidRDefault="00543D88">
            <w:pPr>
              <w:pStyle w:val="Jin0"/>
              <w:framePr w:w="8525" w:h="9806" w:wrap="none" w:vAnchor="page" w:hAnchor="page" w:x="527" w:y="993"/>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3BAD81A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18FCF28" w14:textId="77777777" w:rsidR="00D41A1A" w:rsidRDefault="00543D88">
            <w:pPr>
              <w:pStyle w:val="Jin0"/>
              <w:framePr w:w="8525" w:h="9806" w:wrap="none" w:vAnchor="page" w:hAnchor="page" w:x="527" w:y="993"/>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750B0E11" w14:textId="77777777" w:rsidR="00D41A1A" w:rsidRDefault="00543D88">
            <w:pPr>
              <w:pStyle w:val="Jin0"/>
              <w:framePr w:w="8525" w:h="9806" w:wrap="none" w:vAnchor="page" w:hAnchor="page" w:x="527" w:y="993"/>
              <w:shd w:val="clear" w:color="auto" w:fill="auto"/>
              <w:jc w:val="center"/>
              <w:rPr>
                <w:sz w:val="16"/>
                <w:szCs w:val="16"/>
              </w:rPr>
            </w:pPr>
            <w:r>
              <w:rPr>
                <w:b/>
                <w:bCs/>
                <w:sz w:val="19"/>
                <w:szCs w:val="19"/>
              </w:rPr>
              <w:t xml:space="preserve">15 </w:t>
            </w:r>
            <w:r>
              <w:rPr>
                <w:rFonts w:ascii="Trebuchet MS" w:eastAsia="Trebuchet MS" w:hAnsi="Trebuchet MS" w:cs="Trebuchet MS"/>
                <w:sz w:val="16"/>
                <w:szCs w:val="16"/>
              </w:rPr>
              <w:t>%</w:t>
            </w:r>
          </w:p>
        </w:tc>
        <w:tc>
          <w:tcPr>
            <w:tcW w:w="3946" w:type="dxa"/>
            <w:tcBorders>
              <w:top w:val="single" w:sz="4" w:space="0" w:color="auto"/>
              <w:left w:val="single" w:sz="4" w:space="0" w:color="auto"/>
              <w:right w:val="single" w:sz="4" w:space="0" w:color="auto"/>
            </w:tcBorders>
            <w:shd w:val="clear" w:color="auto" w:fill="FFFFFF"/>
            <w:vAlign w:val="bottom"/>
          </w:tcPr>
          <w:p w14:paraId="44278887" w14:textId="77777777" w:rsidR="00D41A1A" w:rsidRDefault="00543D88">
            <w:pPr>
              <w:pStyle w:val="Jin0"/>
              <w:framePr w:w="8525" w:h="9806" w:wrap="none" w:vAnchor="page" w:hAnchor="page" w:x="527" w:y="993"/>
              <w:shd w:val="clear" w:color="auto" w:fill="auto"/>
              <w:ind w:right="260"/>
              <w:jc w:val="right"/>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0BAC08D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A54B380" w14:textId="77777777" w:rsidR="00D41A1A" w:rsidRDefault="00543D88">
            <w:pPr>
              <w:pStyle w:val="Jin0"/>
              <w:framePr w:w="8525" w:h="9806" w:wrap="none" w:vAnchor="page" w:hAnchor="page" w:x="527" w:y="993"/>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6E76ED52" w14:textId="77777777" w:rsidR="00D41A1A" w:rsidRDefault="00543D88">
            <w:pPr>
              <w:pStyle w:val="Jin0"/>
              <w:framePr w:w="8525" w:h="9806" w:wrap="none" w:vAnchor="page" w:hAnchor="page" w:x="527" w:y="993"/>
              <w:shd w:val="clear" w:color="auto" w:fill="auto"/>
              <w:jc w:val="center"/>
              <w:rPr>
                <w:sz w:val="16"/>
                <w:szCs w:val="16"/>
              </w:rPr>
            </w:pPr>
            <w:r>
              <w:rPr>
                <w:b/>
                <w:bCs/>
                <w:sz w:val="19"/>
                <w:szCs w:val="19"/>
              </w:rPr>
              <w:t xml:space="preserve">21 </w:t>
            </w:r>
            <w:r>
              <w:rPr>
                <w:rFonts w:ascii="Trebuchet MS" w:eastAsia="Trebuchet MS" w:hAnsi="Trebuchet MS" w:cs="Trebuchet MS"/>
                <w:sz w:val="16"/>
                <w:szCs w:val="16"/>
              </w:rPr>
              <w:t>%</w:t>
            </w:r>
          </w:p>
        </w:tc>
        <w:tc>
          <w:tcPr>
            <w:tcW w:w="3946" w:type="dxa"/>
            <w:tcBorders>
              <w:top w:val="single" w:sz="4" w:space="0" w:color="auto"/>
              <w:left w:val="single" w:sz="4" w:space="0" w:color="auto"/>
              <w:right w:val="single" w:sz="4" w:space="0" w:color="auto"/>
            </w:tcBorders>
            <w:shd w:val="clear" w:color="auto" w:fill="FFFFFF"/>
            <w:vAlign w:val="bottom"/>
          </w:tcPr>
          <w:p w14:paraId="637B48FD" w14:textId="77777777" w:rsidR="00D41A1A" w:rsidRDefault="00543D88">
            <w:pPr>
              <w:pStyle w:val="Jin0"/>
              <w:framePr w:w="8525" w:h="9806" w:wrap="none" w:vAnchor="page" w:hAnchor="page" w:x="527" w:y="993"/>
              <w:shd w:val="clear" w:color="auto" w:fill="auto"/>
              <w:ind w:right="260"/>
              <w:jc w:val="right"/>
              <w:rPr>
                <w:sz w:val="16"/>
                <w:szCs w:val="16"/>
              </w:rPr>
            </w:pPr>
            <w:r>
              <w:rPr>
                <w:b/>
                <w:bCs/>
                <w:sz w:val="22"/>
                <w:szCs w:val="22"/>
              </w:rPr>
              <w:t xml:space="preserve">2 803 063,94 </w:t>
            </w:r>
            <w:r>
              <w:rPr>
                <w:rFonts w:ascii="Trebuchet MS" w:eastAsia="Trebuchet MS" w:hAnsi="Trebuchet MS" w:cs="Trebuchet MS"/>
                <w:sz w:val="16"/>
                <w:szCs w:val="16"/>
              </w:rPr>
              <w:t>CZK</w:t>
            </w:r>
          </w:p>
        </w:tc>
      </w:tr>
      <w:tr w:rsidR="00D41A1A" w14:paraId="33D5E434" w14:textId="77777777">
        <w:tblPrEx>
          <w:tblCellMar>
            <w:top w:w="0" w:type="dxa"/>
            <w:bottom w:w="0" w:type="dxa"/>
          </w:tblCellMar>
        </w:tblPrEx>
        <w:trPr>
          <w:trHeight w:hRule="exact" w:val="427"/>
        </w:trPr>
        <w:tc>
          <w:tcPr>
            <w:tcW w:w="8525" w:type="dxa"/>
            <w:gridSpan w:val="3"/>
            <w:tcBorders>
              <w:top w:val="single" w:sz="4" w:space="0" w:color="auto"/>
              <w:left w:val="single" w:sz="4" w:space="0" w:color="auto"/>
              <w:right w:val="single" w:sz="4" w:space="0" w:color="auto"/>
            </w:tcBorders>
            <w:shd w:val="clear" w:color="auto" w:fill="FFFFFF"/>
            <w:vAlign w:val="bottom"/>
          </w:tcPr>
          <w:p w14:paraId="61DB443E" w14:textId="77777777" w:rsidR="00D41A1A" w:rsidRDefault="00543D88">
            <w:pPr>
              <w:pStyle w:val="Jin0"/>
              <w:framePr w:w="8525" w:h="9806" w:wrap="none" w:vAnchor="page" w:hAnchor="page" w:x="527" w:y="993"/>
              <w:shd w:val="clear" w:color="auto" w:fill="auto"/>
              <w:ind w:firstLine="180"/>
              <w:rPr>
                <w:sz w:val="16"/>
                <w:szCs w:val="16"/>
              </w:rPr>
            </w:pPr>
            <w:r>
              <w:rPr>
                <w:rFonts w:ascii="Trebuchet MS" w:eastAsia="Trebuchet MS" w:hAnsi="Trebuchet MS" w:cs="Trebuchet MS"/>
                <w:sz w:val="16"/>
                <w:szCs w:val="16"/>
              </w:rPr>
              <w:t xml:space="preserve">Zaokrouhlení </w:t>
            </w:r>
            <w:r>
              <w:rPr>
                <w:b/>
                <w:bCs/>
                <w:sz w:val="19"/>
                <w:szCs w:val="19"/>
              </w:rPr>
              <w:t xml:space="preserve">0,04 </w:t>
            </w:r>
            <w:r>
              <w:rPr>
                <w:rFonts w:ascii="Trebuchet MS" w:eastAsia="Trebuchet MS" w:hAnsi="Trebuchet MS" w:cs="Trebuchet MS"/>
                <w:sz w:val="16"/>
                <w:szCs w:val="16"/>
              </w:rPr>
              <w:t>CZK</w:t>
            </w:r>
          </w:p>
        </w:tc>
      </w:tr>
      <w:tr w:rsidR="00D41A1A" w14:paraId="3750719E" w14:textId="77777777">
        <w:tblPrEx>
          <w:tblCellMar>
            <w:top w:w="0" w:type="dxa"/>
            <w:bottom w:w="0" w:type="dxa"/>
          </w:tblCellMar>
        </w:tblPrEx>
        <w:trPr>
          <w:trHeight w:hRule="exact" w:val="509"/>
        </w:trPr>
        <w:tc>
          <w:tcPr>
            <w:tcW w:w="8525" w:type="dxa"/>
            <w:gridSpan w:val="3"/>
            <w:tcBorders>
              <w:top w:val="single" w:sz="4" w:space="0" w:color="auto"/>
              <w:left w:val="single" w:sz="4" w:space="0" w:color="auto"/>
              <w:right w:val="single" w:sz="4" w:space="0" w:color="auto"/>
            </w:tcBorders>
            <w:shd w:val="clear" w:color="auto" w:fill="C0C0C0"/>
            <w:vAlign w:val="bottom"/>
          </w:tcPr>
          <w:p w14:paraId="2FA06506" w14:textId="77777777" w:rsidR="00D41A1A" w:rsidRDefault="00543D88">
            <w:pPr>
              <w:pStyle w:val="Jin0"/>
              <w:framePr w:w="8525" w:h="9806" w:wrap="none" w:vAnchor="page" w:hAnchor="page" w:x="527" w:y="993"/>
              <w:shd w:val="clear" w:color="auto" w:fill="auto"/>
              <w:tabs>
                <w:tab w:val="left" w:pos="6199"/>
              </w:tabs>
              <w:ind w:firstLine="180"/>
              <w:rPr>
                <w:sz w:val="24"/>
                <w:szCs w:val="24"/>
              </w:rPr>
            </w:pPr>
            <w:r>
              <w:rPr>
                <w:b/>
                <w:bCs/>
                <w:sz w:val="22"/>
                <w:szCs w:val="22"/>
              </w:rPr>
              <w:t>Cena celkem s DPH</w:t>
            </w:r>
            <w:r>
              <w:rPr>
                <w:b/>
                <w:bCs/>
                <w:sz w:val="22"/>
                <w:szCs w:val="22"/>
              </w:rPr>
              <w:tab/>
            </w:r>
            <w:r>
              <w:rPr>
                <w:b/>
                <w:bCs/>
                <w:sz w:val="26"/>
                <w:szCs w:val="26"/>
              </w:rPr>
              <w:t xml:space="preserve">16 150 987,46 </w:t>
            </w:r>
            <w:r>
              <w:rPr>
                <w:b/>
                <w:bCs/>
                <w:smallCaps/>
                <w:sz w:val="24"/>
                <w:szCs w:val="24"/>
              </w:rPr>
              <w:t>czk</w:t>
            </w:r>
          </w:p>
        </w:tc>
      </w:tr>
      <w:tr w:rsidR="00D41A1A" w14:paraId="5E6D2504" w14:textId="77777777">
        <w:tblPrEx>
          <w:tblCellMar>
            <w:top w:w="0" w:type="dxa"/>
            <w:bottom w:w="0" w:type="dxa"/>
          </w:tblCellMar>
        </w:tblPrEx>
        <w:trPr>
          <w:trHeight w:hRule="exact" w:val="2842"/>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4239D75" w14:textId="77777777" w:rsidR="00D41A1A" w:rsidRDefault="00543D88">
            <w:pPr>
              <w:pStyle w:val="Jin0"/>
              <w:framePr w:w="8525" w:h="9806" w:wrap="none" w:vAnchor="page" w:hAnchor="page" w:x="527" w:y="993"/>
              <w:shd w:val="clear" w:color="auto" w:fill="auto"/>
              <w:tabs>
                <w:tab w:val="left" w:pos="3935"/>
                <w:tab w:val="left" w:pos="5726"/>
              </w:tabs>
              <w:spacing w:after="400"/>
              <w:ind w:left="1060"/>
              <w:rPr>
                <w:sz w:val="19"/>
                <w:szCs w:val="19"/>
              </w:rPr>
            </w:pPr>
            <w:r>
              <w:rPr>
                <w:rFonts w:ascii="Trebuchet MS" w:eastAsia="Trebuchet MS" w:hAnsi="Trebuchet MS" w:cs="Trebuchet MS"/>
                <w:sz w:val="16"/>
                <w:szCs w:val="16"/>
                <w:vertAlign w:val="subscript"/>
              </w:rPr>
              <w:t>v</w:t>
            </w:r>
            <w:r>
              <w:rPr>
                <w:rFonts w:ascii="Trebuchet MS" w:eastAsia="Trebuchet MS" w:hAnsi="Trebuchet MS" w:cs="Trebuchet MS"/>
                <w:sz w:val="16"/>
                <w:szCs w:val="16"/>
                <w:vertAlign w:val="subscript"/>
              </w:rPr>
              <w:tab/>
              <w:t>dne</w:t>
            </w:r>
            <w:r>
              <w:rPr>
                <w:rFonts w:ascii="Trebuchet MS" w:eastAsia="Trebuchet MS" w:hAnsi="Trebuchet MS" w:cs="Trebuchet MS"/>
                <w:sz w:val="16"/>
                <w:szCs w:val="16"/>
              </w:rPr>
              <w:tab/>
            </w:r>
            <w:r>
              <w:rPr>
                <w:b/>
                <w:bCs/>
                <w:sz w:val="19"/>
                <w:szCs w:val="19"/>
              </w:rPr>
              <w:t>25.</w:t>
            </w:r>
            <w:r>
              <w:rPr>
                <w:b/>
                <w:bCs/>
                <w:sz w:val="19"/>
                <w:szCs w:val="19"/>
              </w:rPr>
              <w:t>07.2025</w:t>
            </w:r>
          </w:p>
          <w:p w14:paraId="7F6C59E2" w14:textId="1AB08BD3" w:rsidR="00D41A1A" w:rsidRDefault="00352727">
            <w:pPr>
              <w:pStyle w:val="Jin0"/>
              <w:framePr w:w="8525" w:h="9806" w:wrap="none" w:vAnchor="page" w:hAnchor="page" w:x="527" w:y="993"/>
              <w:shd w:val="clear" w:color="auto" w:fill="auto"/>
              <w:spacing w:after="160" w:line="180" w:lineRule="auto"/>
              <w:ind w:left="2620"/>
              <w:rPr>
                <w:sz w:val="16"/>
                <w:szCs w:val="16"/>
              </w:rPr>
            </w:pPr>
            <w:r>
              <w:rPr>
                <w:rFonts w:ascii="Trebuchet MS" w:eastAsia="Trebuchet MS" w:hAnsi="Trebuchet MS" w:cs="Trebuchet MS"/>
                <w:sz w:val="16"/>
                <w:szCs w:val="16"/>
              </w:rPr>
              <w:t>xxxxxxxxxxxxxxxxxxxxx</w:t>
            </w:r>
          </w:p>
          <w:p w14:paraId="7AC1231E" w14:textId="77777777" w:rsidR="00D41A1A" w:rsidRDefault="00543D88">
            <w:pPr>
              <w:pStyle w:val="Jin0"/>
              <w:framePr w:w="8525" w:h="9806" w:wrap="none" w:vAnchor="page" w:hAnchor="page" w:x="527" w:y="993"/>
              <w:shd w:val="clear" w:color="auto" w:fill="auto"/>
              <w:spacing w:after="160"/>
              <w:jc w:val="center"/>
              <w:rPr>
                <w:sz w:val="16"/>
                <w:szCs w:val="16"/>
              </w:rPr>
            </w:pPr>
            <w:r>
              <w:rPr>
                <w:rFonts w:ascii="Trebuchet MS" w:eastAsia="Trebuchet MS" w:hAnsi="Trebuchet MS" w:cs="Trebuchet MS"/>
                <w:sz w:val="16"/>
                <w:szCs w:val="16"/>
              </w:rPr>
              <w:t>Za zhotovitele Za objednatele</w:t>
            </w:r>
          </w:p>
        </w:tc>
      </w:tr>
      <w:tr w:rsidR="00352727" w14:paraId="1FED83A1" w14:textId="77777777">
        <w:tblPrEx>
          <w:tblCellMar>
            <w:top w:w="0" w:type="dxa"/>
            <w:bottom w:w="0" w:type="dxa"/>
          </w:tblCellMar>
        </w:tblPrEx>
        <w:trPr>
          <w:trHeight w:hRule="exact" w:val="2842"/>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B2FB2DC" w14:textId="77777777" w:rsidR="00352727" w:rsidRDefault="00352727">
            <w:pPr>
              <w:pStyle w:val="Jin0"/>
              <w:framePr w:w="8525" w:h="9806" w:wrap="none" w:vAnchor="page" w:hAnchor="page" w:x="527" w:y="993"/>
              <w:shd w:val="clear" w:color="auto" w:fill="auto"/>
              <w:tabs>
                <w:tab w:val="left" w:pos="3935"/>
                <w:tab w:val="left" w:pos="5726"/>
              </w:tabs>
              <w:spacing w:after="400"/>
              <w:ind w:left="1060"/>
              <w:rPr>
                <w:rFonts w:ascii="Trebuchet MS" w:eastAsia="Trebuchet MS" w:hAnsi="Trebuchet MS" w:cs="Trebuchet MS"/>
                <w:sz w:val="16"/>
                <w:szCs w:val="16"/>
                <w:vertAlign w:val="subscript"/>
              </w:rPr>
            </w:pPr>
          </w:p>
        </w:tc>
      </w:tr>
    </w:tbl>
    <w:p w14:paraId="1C31F2AE" w14:textId="77777777" w:rsidR="00D41A1A" w:rsidRDefault="00543D88">
      <w:pPr>
        <w:pStyle w:val="Zhlavnebozpat0"/>
        <w:framePr w:wrap="none" w:vAnchor="page" w:hAnchor="page" w:x="1022" w:y="16459"/>
        <w:shd w:val="clear" w:color="auto" w:fill="auto"/>
        <w:rPr>
          <w:sz w:val="17"/>
          <w:szCs w:val="17"/>
        </w:rPr>
      </w:pPr>
      <w:r>
        <w:t xml:space="preserve">Zpracováno programem </w:t>
      </w:r>
      <w:r>
        <w:rPr>
          <w:rFonts w:ascii="Arial" w:eastAsia="Arial" w:hAnsi="Arial" w:cs="Arial"/>
          <w:b/>
          <w:bCs/>
          <w:sz w:val="17"/>
          <w:szCs w:val="17"/>
        </w:rPr>
        <w:t>RTS Stavitel +, © RTS, a.s.</w:t>
      </w:r>
    </w:p>
    <w:p w14:paraId="4337CA16" w14:textId="77777777" w:rsidR="00D41A1A" w:rsidRDefault="00543D88">
      <w:pPr>
        <w:pStyle w:val="Zhlavnebozpat0"/>
        <w:framePr w:wrap="none" w:vAnchor="page" w:hAnchor="page" w:x="9523" w:y="16440"/>
        <w:shd w:val="clear" w:color="auto" w:fill="auto"/>
      </w:pPr>
      <w:r>
        <w:t>Stránka 1 z 214</w:t>
      </w:r>
    </w:p>
    <w:p w14:paraId="4E5095C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48E7000" w14:textId="77777777" w:rsidR="00D41A1A" w:rsidRDefault="00D41A1A">
      <w:pPr>
        <w:spacing w:line="1" w:lineRule="exact"/>
      </w:pPr>
    </w:p>
    <w:p w14:paraId="676B63C6" w14:textId="77777777" w:rsidR="00D41A1A" w:rsidRDefault="00543D88">
      <w:pPr>
        <w:pStyle w:val="Titulektabulky0"/>
        <w:framePr w:wrap="none" w:vAnchor="page" w:hAnchor="page" w:x="547" w:y="993"/>
        <w:shd w:val="clear" w:color="auto" w:fill="auto"/>
      </w:pPr>
      <w:r>
        <w:rPr>
          <w:rFonts w:ascii="Arial" w:eastAsia="Arial" w:hAnsi="Arial" w:cs="Arial"/>
          <w:b/>
          <w:bCs/>
          <w:sz w:val="22"/>
          <w:szCs w:val="22"/>
        </w:rPr>
        <w:t xml:space="preserve">Rekapitulace dílů </w:t>
      </w:r>
      <w:r>
        <w:t>Obec petrov - soustava domovních čistíren</w:t>
      </w:r>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176"/>
        <w:gridCol w:w="1685"/>
      </w:tblGrid>
      <w:tr w:rsidR="00D41A1A" w14:paraId="6CB66FD8" w14:textId="77777777">
        <w:tblPrEx>
          <w:tblCellMar>
            <w:top w:w="0" w:type="dxa"/>
            <w:bottom w:w="0" w:type="dxa"/>
          </w:tblCellMar>
        </w:tblPrEx>
        <w:trPr>
          <w:trHeight w:hRule="exact" w:val="480"/>
        </w:trPr>
        <w:tc>
          <w:tcPr>
            <w:tcW w:w="797" w:type="dxa"/>
            <w:tcBorders>
              <w:top w:val="single" w:sz="4" w:space="0" w:color="auto"/>
              <w:left w:val="single" w:sz="4" w:space="0" w:color="auto"/>
            </w:tcBorders>
            <w:shd w:val="clear" w:color="auto" w:fill="C0C0C0"/>
            <w:vAlign w:val="bottom"/>
          </w:tcPr>
          <w:p w14:paraId="1DDF907A" w14:textId="77777777" w:rsidR="00D41A1A" w:rsidRDefault="00543D88">
            <w:pPr>
              <w:pStyle w:val="Jin0"/>
              <w:framePr w:w="8515" w:h="13320" w:wrap="none" w:vAnchor="page" w:hAnchor="page" w:x="532" w:y="1493"/>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24B6613A" w14:textId="77777777" w:rsidR="00D41A1A" w:rsidRDefault="00543D88">
            <w:pPr>
              <w:pStyle w:val="Jin0"/>
              <w:framePr w:w="8515" w:h="13320" w:wrap="none" w:vAnchor="page" w:hAnchor="page" w:x="532" w:y="1493"/>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tcPr>
          <w:p w14:paraId="03BCBDCC" w14:textId="77777777" w:rsidR="00D41A1A" w:rsidRDefault="00D41A1A">
            <w:pPr>
              <w:framePr w:w="8515" w:h="13320" w:wrap="none" w:vAnchor="page" w:hAnchor="page" w:x="532" w:y="1493"/>
              <w:rPr>
                <w:sz w:val="10"/>
                <w:szCs w:val="10"/>
              </w:rPr>
            </w:pPr>
          </w:p>
        </w:tc>
        <w:tc>
          <w:tcPr>
            <w:tcW w:w="1085" w:type="dxa"/>
            <w:tcBorders>
              <w:top w:val="single" w:sz="4" w:space="0" w:color="auto"/>
              <w:left w:val="single" w:sz="4" w:space="0" w:color="auto"/>
            </w:tcBorders>
            <w:shd w:val="clear" w:color="auto" w:fill="C0C0C0"/>
          </w:tcPr>
          <w:p w14:paraId="7AC9F8C6" w14:textId="77777777" w:rsidR="00D41A1A" w:rsidRDefault="00D41A1A">
            <w:pPr>
              <w:framePr w:w="8515" w:h="13320" w:wrap="none" w:vAnchor="page" w:hAnchor="page" w:x="532" w:y="1493"/>
              <w:rPr>
                <w:sz w:val="10"/>
                <w:szCs w:val="10"/>
              </w:rPr>
            </w:pPr>
          </w:p>
        </w:tc>
        <w:tc>
          <w:tcPr>
            <w:tcW w:w="1176" w:type="dxa"/>
            <w:tcBorders>
              <w:top w:val="single" w:sz="4" w:space="0" w:color="auto"/>
              <w:left w:val="single" w:sz="4" w:space="0" w:color="auto"/>
            </w:tcBorders>
            <w:shd w:val="clear" w:color="auto" w:fill="C0C0C0"/>
          </w:tcPr>
          <w:p w14:paraId="3159B094" w14:textId="77777777" w:rsidR="00D41A1A" w:rsidRDefault="00D41A1A">
            <w:pPr>
              <w:framePr w:w="8515" w:h="13320" w:wrap="none" w:vAnchor="page" w:hAnchor="page" w:x="532" w:y="1493"/>
              <w:rPr>
                <w:sz w:val="10"/>
                <w:szCs w:val="10"/>
              </w:rPr>
            </w:pPr>
          </w:p>
        </w:tc>
        <w:tc>
          <w:tcPr>
            <w:tcW w:w="1685" w:type="dxa"/>
            <w:tcBorders>
              <w:top w:val="single" w:sz="4" w:space="0" w:color="auto"/>
              <w:left w:val="single" w:sz="4" w:space="0" w:color="auto"/>
              <w:right w:val="single" w:sz="4" w:space="0" w:color="auto"/>
            </w:tcBorders>
            <w:shd w:val="clear" w:color="auto" w:fill="C0C0C0"/>
            <w:vAlign w:val="center"/>
          </w:tcPr>
          <w:p w14:paraId="58D7DFED" w14:textId="77777777" w:rsidR="00D41A1A" w:rsidRDefault="00543D88">
            <w:pPr>
              <w:pStyle w:val="Jin0"/>
              <w:framePr w:w="8515" w:h="13320" w:wrap="none" w:vAnchor="page" w:hAnchor="page" w:x="532" w:y="1493"/>
              <w:shd w:val="clear" w:color="auto" w:fill="auto"/>
              <w:ind w:firstLine="460"/>
              <w:rPr>
                <w:sz w:val="17"/>
                <w:szCs w:val="17"/>
              </w:rPr>
            </w:pPr>
            <w:r>
              <w:rPr>
                <w:b/>
                <w:bCs/>
                <w:sz w:val="17"/>
                <w:szCs w:val="17"/>
              </w:rPr>
              <w:t>Celkem</w:t>
            </w:r>
          </w:p>
        </w:tc>
      </w:tr>
      <w:tr w:rsidR="00D41A1A" w14:paraId="560D8792" w14:textId="77777777">
        <w:tblPrEx>
          <w:tblCellMar>
            <w:top w:w="0" w:type="dxa"/>
            <w:bottom w:w="0" w:type="dxa"/>
          </w:tblCellMar>
        </w:tblPrEx>
        <w:trPr>
          <w:trHeight w:hRule="exact" w:val="350"/>
        </w:trPr>
        <w:tc>
          <w:tcPr>
            <w:tcW w:w="797" w:type="dxa"/>
            <w:vMerge w:val="restart"/>
            <w:tcBorders>
              <w:top w:val="single" w:sz="4" w:space="0" w:color="auto"/>
              <w:left w:val="single" w:sz="4" w:space="0" w:color="auto"/>
            </w:tcBorders>
            <w:shd w:val="clear" w:color="auto" w:fill="FFFFFF"/>
            <w:vAlign w:val="center"/>
          </w:tcPr>
          <w:p w14:paraId="2DEDAF20" w14:textId="77777777" w:rsidR="00D41A1A" w:rsidRDefault="00543D88">
            <w:pPr>
              <w:pStyle w:val="Jin0"/>
              <w:framePr w:w="8515" w:h="13320" w:wrap="none" w:vAnchor="page" w:hAnchor="page" w:x="532" w:y="1493"/>
              <w:shd w:val="clear" w:color="auto" w:fill="auto"/>
              <w:spacing w:after="120"/>
              <w:jc w:val="both"/>
              <w:rPr>
                <w:sz w:val="18"/>
                <w:szCs w:val="18"/>
              </w:rPr>
            </w:pPr>
            <w:r>
              <w:rPr>
                <w:sz w:val="18"/>
                <w:szCs w:val="18"/>
              </w:rPr>
              <w:t>1</w:t>
            </w:r>
          </w:p>
          <w:p w14:paraId="126429A2" w14:textId="77777777" w:rsidR="00D41A1A" w:rsidRDefault="00543D88">
            <w:pPr>
              <w:pStyle w:val="Jin0"/>
              <w:framePr w:w="8515" w:h="13320" w:wrap="none" w:vAnchor="page" w:hAnchor="page" w:x="532" w:y="1493"/>
              <w:shd w:val="clear" w:color="auto" w:fill="auto"/>
              <w:spacing w:after="120"/>
              <w:jc w:val="both"/>
              <w:rPr>
                <w:sz w:val="18"/>
                <w:szCs w:val="18"/>
              </w:rPr>
            </w:pPr>
            <w:r>
              <w:rPr>
                <w:sz w:val="18"/>
                <w:szCs w:val="18"/>
              </w:rPr>
              <w:t>2</w:t>
            </w:r>
          </w:p>
          <w:p w14:paraId="279DD883" w14:textId="77777777" w:rsidR="00D41A1A" w:rsidRDefault="00543D88">
            <w:pPr>
              <w:pStyle w:val="Jin0"/>
              <w:framePr w:w="8515" w:h="13320" w:wrap="none" w:vAnchor="page" w:hAnchor="page" w:x="532" w:y="1493"/>
              <w:shd w:val="clear" w:color="auto" w:fill="auto"/>
              <w:spacing w:after="120"/>
              <w:jc w:val="both"/>
              <w:rPr>
                <w:sz w:val="18"/>
                <w:szCs w:val="18"/>
              </w:rPr>
            </w:pPr>
            <w:r>
              <w:rPr>
                <w:sz w:val="18"/>
                <w:szCs w:val="18"/>
              </w:rPr>
              <w:t>3</w:t>
            </w:r>
          </w:p>
          <w:p w14:paraId="6D87D6F4"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4</w:t>
            </w:r>
          </w:p>
          <w:p w14:paraId="0F4E45C8"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5</w:t>
            </w:r>
          </w:p>
          <w:p w14:paraId="48D7B5F0"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6</w:t>
            </w:r>
          </w:p>
          <w:p w14:paraId="166B9F71"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7</w:t>
            </w:r>
          </w:p>
          <w:p w14:paraId="39D07111" w14:textId="77777777" w:rsidR="00D41A1A" w:rsidRDefault="00543D88">
            <w:pPr>
              <w:pStyle w:val="Jin0"/>
              <w:framePr w:w="8515" w:h="13320" w:wrap="none" w:vAnchor="page" w:hAnchor="page" w:x="532" w:y="1493"/>
              <w:shd w:val="clear" w:color="auto" w:fill="auto"/>
              <w:spacing w:after="120"/>
              <w:jc w:val="both"/>
              <w:rPr>
                <w:sz w:val="18"/>
                <w:szCs w:val="18"/>
              </w:rPr>
            </w:pPr>
            <w:r>
              <w:rPr>
                <w:sz w:val="18"/>
                <w:szCs w:val="18"/>
              </w:rPr>
              <w:t>8</w:t>
            </w:r>
          </w:p>
          <w:p w14:paraId="0C8E69CD" w14:textId="77777777" w:rsidR="00D41A1A" w:rsidRDefault="00543D88">
            <w:pPr>
              <w:pStyle w:val="Jin0"/>
              <w:framePr w:w="8515" w:h="13320" w:wrap="none" w:vAnchor="page" w:hAnchor="page" w:x="532" w:y="1493"/>
              <w:shd w:val="clear" w:color="auto" w:fill="auto"/>
              <w:spacing w:after="120"/>
              <w:jc w:val="both"/>
              <w:rPr>
                <w:sz w:val="18"/>
                <w:szCs w:val="18"/>
              </w:rPr>
            </w:pPr>
            <w:r>
              <w:rPr>
                <w:sz w:val="18"/>
                <w:szCs w:val="18"/>
              </w:rPr>
              <w:t>9</w:t>
            </w:r>
          </w:p>
          <w:p w14:paraId="4E7DA208"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10</w:t>
            </w:r>
          </w:p>
          <w:p w14:paraId="44BDEE77"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11</w:t>
            </w:r>
          </w:p>
          <w:p w14:paraId="457211BD"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12</w:t>
            </w:r>
          </w:p>
          <w:p w14:paraId="441F5694"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13</w:t>
            </w:r>
          </w:p>
          <w:p w14:paraId="01493A38"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14</w:t>
            </w:r>
          </w:p>
          <w:p w14:paraId="714B30A3"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15</w:t>
            </w:r>
          </w:p>
          <w:p w14:paraId="6C95C331"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16</w:t>
            </w:r>
          </w:p>
          <w:p w14:paraId="486E1C6C"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17</w:t>
            </w:r>
          </w:p>
          <w:p w14:paraId="43452B2F"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18</w:t>
            </w:r>
          </w:p>
          <w:p w14:paraId="4F967CA5"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19</w:t>
            </w:r>
          </w:p>
          <w:p w14:paraId="5B38A639"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20</w:t>
            </w:r>
          </w:p>
          <w:p w14:paraId="274DC235"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21</w:t>
            </w:r>
          </w:p>
          <w:p w14:paraId="6D203B80"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22</w:t>
            </w:r>
          </w:p>
          <w:p w14:paraId="08978BF3"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23</w:t>
            </w:r>
          </w:p>
          <w:p w14:paraId="38E092DD"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24</w:t>
            </w:r>
          </w:p>
          <w:p w14:paraId="1A6EFADC"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25</w:t>
            </w:r>
          </w:p>
          <w:p w14:paraId="2E9A83D8"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26</w:t>
            </w:r>
          </w:p>
          <w:p w14:paraId="78C0B89A"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27</w:t>
            </w:r>
          </w:p>
          <w:p w14:paraId="1476E28F"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28</w:t>
            </w:r>
          </w:p>
          <w:p w14:paraId="2FDE501B"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29</w:t>
            </w:r>
          </w:p>
          <w:p w14:paraId="7EB3F292"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30</w:t>
            </w:r>
          </w:p>
          <w:p w14:paraId="586DD847"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31</w:t>
            </w:r>
          </w:p>
          <w:p w14:paraId="090F04C5"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32</w:t>
            </w:r>
          </w:p>
          <w:p w14:paraId="2036BF67"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33</w:t>
            </w:r>
          </w:p>
          <w:p w14:paraId="6F5990FB"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34</w:t>
            </w:r>
          </w:p>
          <w:p w14:paraId="5A1BE0B9"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35</w:t>
            </w:r>
          </w:p>
          <w:p w14:paraId="7A88F6A4"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36</w:t>
            </w:r>
          </w:p>
          <w:p w14:paraId="736ADED2"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37</w:t>
            </w:r>
          </w:p>
          <w:p w14:paraId="65F31832"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38</w:t>
            </w:r>
          </w:p>
          <w:p w14:paraId="39F42462"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SN</w:t>
            </w:r>
          </w:p>
          <w:p w14:paraId="6624A4DB" w14:textId="77777777" w:rsidR="00D41A1A" w:rsidRDefault="00543D88">
            <w:pPr>
              <w:pStyle w:val="Jin0"/>
              <w:framePr w:w="8515" w:h="13320" w:wrap="none" w:vAnchor="page" w:hAnchor="page" w:x="532" w:y="1493"/>
              <w:shd w:val="clear" w:color="auto" w:fill="auto"/>
              <w:spacing w:after="80"/>
              <w:jc w:val="both"/>
              <w:rPr>
                <w:sz w:val="18"/>
                <w:szCs w:val="18"/>
              </w:rPr>
            </w:pPr>
            <w:r>
              <w:rPr>
                <w:sz w:val="18"/>
                <w:szCs w:val="18"/>
              </w:rPr>
              <w:t>VRN</w:t>
            </w:r>
          </w:p>
        </w:tc>
        <w:tc>
          <w:tcPr>
            <w:tcW w:w="2808" w:type="dxa"/>
            <w:tcBorders>
              <w:top w:val="single" w:sz="4" w:space="0" w:color="auto"/>
              <w:left w:val="single" w:sz="4" w:space="0" w:color="auto"/>
            </w:tcBorders>
            <w:shd w:val="clear" w:color="auto" w:fill="FFFFFF"/>
            <w:vAlign w:val="bottom"/>
          </w:tcPr>
          <w:p w14:paraId="26D55CEC" w14:textId="77777777" w:rsidR="00D41A1A" w:rsidRDefault="00543D88">
            <w:pPr>
              <w:pStyle w:val="Jin0"/>
              <w:framePr w:w="8515" w:h="13320" w:wrap="none" w:vAnchor="page" w:hAnchor="page" w:x="532" w:y="1493"/>
              <w:shd w:val="clear" w:color="auto" w:fill="auto"/>
              <w:rPr>
                <w:sz w:val="18"/>
                <w:szCs w:val="18"/>
              </w:rPr>
            </w:pPr>
            <w:r>
              <w:rPr>
                <w:sz w:val="18"/>
                <w:szCs w:val="18"/>
              </w:rPr>
              <w:t>č.p 1</w:t>
            </w:r>
          </w:p>
        </w:tc>
        <w:tc>
          <w:tcPr>
            <w:tcW w:w="965" w:type="dxa"/>
            <w:vMerge w:val="restart"/>
            <w:tcBorders>
              <w:top w:val="single" w:sz="4" w:space="0" w:color="auto"/>
              <w:left w:val="single" w:sz="4" w:space="0" w:color="auto"/>
            </w:tcBorders>
            <w:shd w:val="clear" w:color="auto" w:fill="FFFFFF"/>
          </w:tcPr>
          <w:p w14:paraId="625A8AC5" w14:textId="77777777" w:rsidR="00D41A1A" w:rsidRDefault="00D41A1A">
            <w:pPr>
              <w:framePr w:w="8515" w:h="13320" w:wrap="none" w:vAnchor="page" w:hAnchor="page" w:x="532" w:y="1493"/>
              <w:rPr>
                <w:sz w:val="10"/>
                <w:szCs w:val="10"/>
              </w:rPr>
            </w:pPr>
          </w:p>
        </w:tc>
        <w:tc>
          <w:tcPr>
            <w:tcW w:w="1085" w:type="dxa"/>
            <w:vMerge w:val="restart"/>
            <w:tcBorders>
              <w:top w:val="single" w:sz="4" w:space="0" w:color="auto"/>
              <w:left w:val="single" w:sz="4" w:space="0" w:color="auto"/>
            </w:tcBorders>
            <w:shd w:val="clear" w:color="auto" w:fill="FFFFFF"/>
          </w:tcPr>
          <w:p w14:paraId="468A9AE2" w14:textId="77777777" w:rsidR="00D41A1A" w:rsidRDefault="00D41A1A">
            <w:pPr>
              <w:framePr w:w="8515" w:h="13320" w:wrap="none" w:vAnchor="page" w:hAnchor="page" w:x="532" w:y="1493"/>
              <w:rPr>
                <w:sz w:val="10"/>
                <w:szCs w:val="10"/>
              </w:rPr>
            </w:pPr>
          </w:p>
        </w:tc>
        <w:tc>
          <w:tcPr>
            <w:tcW w:w="1176" w:type="dxa"/>
            <w:vMerge w:val="restart"/>
            <w:tcBorders>
              <w:top w:val="single" w:sz="4" w:space="0" w:color="auto"/>
              <w:left w:val="single" w:sz="4" w:space="0" w:color="auto"/>
            </w:tcBorders>
            <w:shd w:val="clear" w:color="auto" w:fill="FFFFFF"/>
          </w:tcPr>
          <w:p w14:paraId="4E64987B" w14:textId="77777777" w:rsidR="00D41A1A" w:rsidRDefault="00D41A1A">
            <w:pPr>
              <w:framePr w:w="8515" w:h="13320" w:wrap="none" w:vAnchor="page" w:hAnchor="page" w:x="532" w:y="1493"/>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43A925C"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297 813,62</w:t>
            </w:r>
          </w:p>
        </w:tc>
      </w:tr>
      <w:tr w:rsidR="00D41A1A" w14:paraId="023D2C75" w14:textId="77777777">
        <w:tblPrEx>
          <w:tblCellMar>
            <w:top w:w="0" w:type="dxa"/>
            <w:bottom w:w="0" w:type="dxa"/>
          </w:tblCellMar>
        </w:tblPrEx>
        <w:trPr>
          <w:trHeight w:hRule="exact" w:val="341"/>
        </w:trPr>
        <w:tc>
          <w:tcPr>
            <w:tcW w:w="797" w:type="dxa"/>
            <w:vMerge/>
            <w:tcBorders>
              <w:left w:val="single" w:sz="4" w:space="0" w:color="auto"/>
            </w:tcBorders>
            <w:shd w:val="clear" w:color="auto" w:fill="FFFFFF"/>
            <w:vAlign w:val="center"/>
          </w:tcPr>
          <w:p w14:paraId="6016D610"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671EFE79" w14:textId="77777777" w:rsidR="00D41A1A" w:rsidRDefault="00543D88">
            <w:pPr>
              <w:pStyle w:val="Jin0"/>
              <w:framePr w:w="8515" w:h="13320" w:wrap="none" w:vAnchor="page" w:hAnchor="page" w:x="532" w:y="1493"/>
              <w:shd w:val="clear" w:color="auto" w:fill="auto"/>
              <w:rPr>
                <w:sz w:val="18"/>
                <w:szCs w:val="18"/>
              </w:rPr>
            </w:pPr>
            <w:r>
              <w:rPr>
                <w:sz w:val="18"/>
                <w:szCs w:val="18"/>
              </w:rPr>
              <w:t>č.p 2</w:t>
            </w:r>
          </w:p>
        </w:tc>
        <w:tc>
          <w:tcPr>
            <w:tcW w:w="965" w:type="dxa"/>
            <w:vMerge/>
            <w:tcBorders>
              <w:left w:val="single" w:sz="4" w:space="0" w:color="auto"/>
            </w:tcBorders>
            <w:shd w:val="clear" w:color="auto" w:fill="FFFFFF"/>
          </w:tcPr>
          <w:p w14:paraId="2B155FEB"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6E0D8CCA"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18DF1A18"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1F8D62C"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297 951,63</w:t>
            </w:r>
          </w:p>
        </w:tc>
      </w:tr>
      <w:tr w:rsidR="00D41A1A" w14:paraId="66F8EED3" w14:textId="77777777">
        <w:tblPrEx>
          <w:tblCellMar>
            <w:top w:w="0" w:type="dxa"/>
            <w:bottom w:w="0" w:type="dxa"/>
          </w:tblCellMar>
        </w:tblPrEx>
        <w:trPr>
          <w:trHeight w:hRule="exact" w:val="341"/>
        </w:trPr>
        <w:tc>
          <w:tcPr>
            <w:tcW w:w="797" w:type="dxa"/>
            <w:vMerge/>
            <w:tcBorders>
              <w:left w:val="single" w:sz="4" w:space="0" w:color="auto"/>
            </w:tcBorders>
            <w:shd w:val="clear" w:color="auto" w:fill="FFFFFF"/>
            <w:vAlign w:val="center"/>
          </w:tcPr>
          <w:p w14:paraId="7FDF2924"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2F3A4377" w14:textId="77777777" w:rsidR="00D41A1A" w:rsidRDefault="00543D88">
            <w:pPr>
              <w:pStyle w:val="Jin0"/>
              <w:framePr w:w="8515" w:h="13320" w:wrap="none" w:vAnchor="page" w:hAnchor="page" w:x="532" w:y="1493"/>
              <w:shd w:val="clear" w:color="auto" w:fill="auto"/>
              <w:rPr>
                <w:sz w:val="18"/>
                <w:szCs w:val="18"/>
              </w:rPr>
            </w:pPr>
            <w:r>
              <w:rPr>
                <w:sz w:val="18"/>
                <w:szCs w:val="18"/>
              </w:rPr>
              <w:t>č.p 3</w:t>
            </w:r>
          </w:p>
        </w:tc>
        <w:tc>
          <w:tcPr>
            <w:tcW w:w="965" w:type="dxa"/>
            <w:vMerge/>
            <w:tcBorders>
              <w:left w:val="single" w:sz="4" w:space="0" w:color="auto"/>
            </w:tcBorders>
            <w:shd w:val="clear" w:color="auto" w:fill="FFFFFF"/>
          </w:tcPr>
          <w:p w14:paraId="693B00AC"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1795BB86"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6647D2E0"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6C71DB5A"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295 091,97</w:t>
            </w:r>
          </w:p>
        </w:tc>
      </w:tr>
      <w:tr w:rsidR="00D41A1A" w14:paraId="112B4DC9" w14:textId="77777777">
        <w:tblPrEx>
          <w:tblCellMar>
            <w:top w:w="0" w:type="dxa"/>
            <w:bottom w:w="0" w:type="dxa"/>
          </w:tblCellMar>
        </w:tblPrEx>
        <w:trPr>
          <w:trHeight w:hRule="exact" w:val="331"/>
        </w:trPr>
        <w:tc>
          <w:tcPr>
            <w:tcW w:w="797" w:type="dxa"/>
            <w:vMerge/>
            <w:tcBorders>
              <w:left w:val="single" w:sz="4" w:space="0" w:color="auto"/>
            </w:tcBorders>
            <w:shd w:val="clear" w:color="auto" w:fill="FFFFFF"/>
            <w:vAlign w:val="center"/>
          </w:tcPr>
          <w:p w14:paraId="76EEFA7A"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490C14C1" w14:textId="77777777" w:rsidR="00D41A1A" w:rsidRDefault="00543D88">
            <w:pPr>
              <w:pStyle w:val="Jin0"/>
              <w:framePr w:w="8515" w:h="13320" w:wrap="none" w:vAnchor="page" w:hAnchor="page" w:x="532" w:y="1493"/>
              <w:shd w:val="clear" w:color="auto" w:fill="auto"/>
              <w:rPr>
                <w:sz w:val="18"/>
                <w:szCs w:val="18"/>
              </w:rPr>
            </w:pPr>
            <w:r>
              <w:rPr>
                <w:sz w:val="18"/>
                <w:szCs w:val="18"/>
              </w:rPr>
              <w:t>č.p 4</w:t>
            </w:r>
          </w:p>
        </w:tc>
        <w:tc>
          <w:tcPr>
            <w:tcW w:w="965" w:type="dxa"/>
            <w:vMerge/>
            <w:tcBorders>
              <w:left w:val="single" w:sz="4" w:space="0" w:color="auto"/>
            </w:tcBorders>
            <w:shd w:val="clear" w:color="auto" w:fill="FFFFFF"/>
          </w:tcPr>
          <w:p w14:paraId="6F850275"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5CBC343E"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3B2D2489"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DDF78D4"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313 616,88</w:t>
            </w:r>
          </w:p>
        </w:tc>
      </w:tr>
      <w:tr w:rsidR="00D41A1A" w14:paraId="51A5F4EA"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4553D9A8"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3CD1E05E" w14:textId="77777777" w:rsidR="00D41A1A" w:rsidRDefault="00543D88">
            <w:pPr>
              <w:pStyle w:val="Jin0"/>
              <w:framePr w:w="8515" w:h="13320" w:wrap="none" w:vAnchor="page" w:hAnchor="page" w:x="532" w:y="1493"/>
              <w:shd w:val="clear" w:color="auto" w:fill="auto"/>
              <w:rPr>
                <w:sz w:val="18"/>
                <w:szCs w:val="18"/>
              </w:rPr>
            </w:pPr>
            <w:r>
              <w:rPr>
                <w:sz w:val="18"/>
                <w:szCs w:val="18"/>
              </w:rPr>
              <w:t>č.p 5</w:t>
            </w:r>
          </w:p>
        </w:tc>
        <w:tc>
          <w:tcPr>
            <w:tcW w:w="965" w:type="dxa"/>
            <w:vMerge/>
            <w:tcBorders>
              <w:left w:val="single" w:sz="4" w:space="0" w:color="auto"/>
            </w:tcBorders>
            <w:shd w:val="clear" w:color="auto" w:fill="FFFFFF"/>
          </w:tcPr>
          <w:p w14:paraId="5A9943EC"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44CFA367"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6CBC8B1F"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183202E6"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302 256,97</w:t>
            </w:r>
          </w:p>
        </w:tc>
      </w:tr>
      <w:tr w:rsidR="00D41A1A" w14:paraId="3334A2D6"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66B19A29"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4673F8FA" w14:textId="77777777" w:rsidR="00D41A1A" w:rsidRDefault="00543D88">
            <w:pPr>
              <w:pStyle w:val="Jin0"/>
              <w:framePr w:w="8515" w:h="13320" w:wrap="none" w:vAnchor="page" w:hAnchor="page" w:x="532" w:y="1493"/>
              <w:shd w:val="clear" w:color="auto" w:fill="auto"/>
              <w:rPr>
                <w:sz w:val="18"/>
                <w:szCs w:val="18"/>
              </w:rPr>
            </w:pPr>
            <w:r>
              <w:rPr>
                <w:sz w:val="18"/>
                <w:szCs w:val="18"/>
              </w:rPr>
              <w:t>č.p 6</w:t>
            </w:r>
          </w:p>
        </w:tc>
        <w:tc>
          <w:tcPr>
            <w:tcW w:w="965" w:type="dxa"/>
            <w:vMerge/>
            <w:tcBorders>
              <w:left w:val="single" w:sz="4" w:space="0" w:color="auto"/>
            </w:tcBorders>
            <w:shd w:val="clear" w:color="auto" w:fill="FFFFFF"/>
          </w:tcPr>
          <w:p w14:paraId="6A235FBE"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6A1CDC74"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70424593"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397406C6"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295 311,97</w:t>
            </w:r>
          </w:p>
        </w:tc>
      </w:tr>
      <w:tr w:rsidR="00D41A1A" w14:paraId="7E1F4B21" w14:textId="77777777">
        <w:tblPrEx>
          <w:tblCellMar>
            <w:top w:w="0" w:type="dxa"/>
            <w:bottom w:w="0" w:type="dxa"/>
          </w:tblCellMar>
        </w:tblPrEx>
        <w:trPr>
          <w:trHeight w:hRule="exact" w:val="293"/>
        </w:trPr>
        <w:tc>
          <w:tcPr>
            <w:tcW w:w="797" w:type="dxa"/>
            <w:vMerge/>
            <w:tcBorders>
              <w:left w:val="single" w:sz="4" w:space="0" w:color="auto"/>
            </w:tcBorders>
            <w:shd w:val="clear" w:color="auto" w:fill="FFFFFF"/>
            <w:vAlign w:val="center"/>
          </w:tcPr>
          <w:p w14:paraId="0557BB78"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11BFA843" w14:textId="77777777" w:rsidR="00D41A1A" w:rsidRDefault="00543D88">
            <w:pPr>
              <w:pStyle w:val="Jin0"/>
              <w:framePr w:w="8515" w:h="13320" w:wrap="none" w:vAnchor="page" w:hAnchor="page" w:x="532" w:y="1493"/>
              <w:shd w:val="clear" w:color="auto" w:fill="auto"/>
              <w:rPr>
                <w:sz w:val="18"/>
                <w:szCs w:val="18"/>
              </w:rPr>
            </w:pPr>
            <w:r>
              <w:rPr>
                <w:sz w:val="18"/>
                <w:szCs w:val="18"/>
              </w:rPr>
              <w:t>č.p 7</w:t>
            </w:r>
          </w:p>
        </w:tc>
        <w:tc>
          <w:tcPr>
            <w:tcW w:w="965" w:type="dxa"/>
            <w:vMerge/>
            <w:tcBorders>
              <w:left w:val="single" w:sz="4" w:space="0" w:color="auto"/>
            </w:tcBorders>
            <w:shd w:val="clear" w:color="auto" w:fill="FFFFFF"/>
          </w:tcPr>
          <w:p w14:paraId="00A6D8A0"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1BD13424"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43C9FD87"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37100F14"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297 061,63</w:t>
            </w:r>
          </w:p>
        </w:tc>
      </w:tr>
      <w:tr w:rsidR="00D41A1A" w14:paraId="34183B87" w14:textId="77777777">
        <w:tblPrEx>
          <w:tblCellMar>
            <w:top w:w="0" w:type="dxa"/>
            <w:bottom w:w="0" w:type="dxa"/>
          </w:tblCellMar>
        </w:tblPrEx>
        <w:trPr>
          <w:trHeight w:hRule="exact" w:val="312"/>
        </w:trPr>
        <w:tc>
          <w:tcPr>
            <w:tcW w:w="797" w:type="dxa"/>
            <w:vMerge/>
            <w:tcBorders>
              <w:left w:val="single" w:sz="4" w:space="0" w:color="auto"/>
            </w:tcBorders>
            <w:shd w:val="clear" w:color="auto" w:fill="FFFFFF"/>
            <w:vAlign w:val="center"/>
          </w:tcPr>
          <w:p w14:paraId="11921B2A"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2D28DC92" w14:textId="77777777" w:rsidR="00D41A1A" w:rsidRDefault="00543D88">
            <w:pPr>
              <w:pStyle w:val="Jin0"/>
              <w:framePr w:w="8515" w:h="13320" w:wrap="none" w:vAnchor="page" w:hAnchor="page" w:x="532" w:y="1493"/>
              <w:shd w:val="clear" w:color="auto" w:fill="auto"/>
              <w:rPr>
                <w:sz w:val="18"/>
                <w:szCs w:val="18"/>
              </w:rPr>
            </w:pPr>
            <w:r>
              <w:rPr>
                <w:sz w:val="18"/>
                <w:szCs w:val="18"/>
              </w:rPr>
              <w:t>č.p 8</w:t>
            </w:r>
          </w:p>
        </w:tc>
        <w:tc>
          <w:tcPr>
            <w:tcW w:w="965" w:type="dxa"/>
            <w:vMerge/>
            <w:tcBorders>
              <w:left w:val="single" w:sz="4" w:space="0" w:color="auto"/>
            </w:tcBorders>
            <w:shd w:val="clear" w:color="auto" w:fill="FFFFFF"/>
          </w:tcPr>
          <w:p w14:paraId="13A29D5D"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607BC7D5"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07AE286C"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3F517C3E"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301 931,44</w:t>
            </w:r>
          </w:p>
        </w:tc>
      </w:tr>
      <w:tr w:rsidR="00D41A1A" w14:paraId="5A787DBA" w14:textId="77777777">
        <w:tblPrEx>
          <w:tblCellMar>
            <w:top w:w="0" w:type="dxa"/>
            <w:bottom w:w="0" w:type="dxa"/>
          </w:tblCellMar>
        </w:tblPrEx>
        <w:trPr>
          <w:trHeight w:hRule="exact" w:val="322"/>
        </w:trPr>
        <w:tc>
          <w:tcPr>
            <w:tcW w:w="797" w:type="dxa"/>
            <w:vMerge/>
            <w:tcBorders>
              <w:left w:val="single" w:sz="4" w:space="0" w:color="auto"/>
            </w:tcBorders>
            <w:shd w:val="clear" w:color="auto" w:fill="FFFFFF"/>
            <w:vAlign w:val="center"/>
          </w:tcPr>
          <w:p w14:paraId="20B07E31"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2DE5D09B" w14:textId="77777777" w:rsidR="00D41A1A" w:rsidRDefault="00543D88">
            <w:pPr>
              <w:pStyle w:val="Jin0"/>
              <w:framePr w:w="8515" w:h="13320" w:wrap="none" w:vAnchor="page" w:hAnchor="page" w:x="532" w:y="1493"/>
              <w:shd w:val="clear" w:color="auto" w:fill="auto"/>
              <w:rPr>
                <w:sz w:val="18"/>
                <w:szCs w:val="18"/>
              </w:rPr>
            </w:pPr>
            <w:r>
              <w:rPr>
                <w:sz w:val="18"/>
                <w:szCs w:val="18"/>
              </w:rPr>
              <w:t>č.p 10</w:t>
            </w:r>
          </w:p>
        </w:tc>
        <w:tc>
          <w:tcPr>
            <w:tcW w:w="965" w:type="dxa"/>
            <w:vMerge/>
            <w:tcBorders>
              <w:left w:val="single" w:sz="4" w:space="0" w:color="auto"/>
            </w:tcBorders>
            <w:shd w:val="clear" w:color="auto" w:fill="FFFFFF"/>
          </w:tcPr>
          <w:p w14:paraId="648083A0"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31468F9B"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7AFFF829"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8E02857"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293 815,53</w:t>
            </w:r>
          </w:p>
        </w:tc>
      </w:tr>
      <w:tr w:rsidR="00D41A1A" w14:paraId="74E9FCFE" w14:textId="77777777">
        <w:tblPrEx>
          <w:tblCellMar>
            <w:top w:w="0" w:type="dxa"/>
            <w:bottom w:w="0" w:type="dxa"/>
          </w:tblCellMar>
        </w:tblPrEx>
        <w:trPr>
          <w:trHeight w:hRule="exact" w:val="312"/>
        </w:trPr>
        <w:tc>
          <w:tcPr>
            <w:tcW w:w="797" w:type="dxa"/>
            <w:vMerge/>
            <w:tcBorders>
              <w:left w:val="single" w:sz="4" w:space="0" w:color="auto"/>
            </w:tcBorders>
            <w:shd w:val="clear" w:color="auto" w:fill="FFFFFF"/>
            <w:vAlign w:val="center"/>
          </w:tcPr>
          <w:p w14:paraId="5B7C2687"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44DF00B4" w14:textId="77777777" w:rsidR="00D41A1A" w:rsidRDefault="00543D88">
            <w:pPr>
              <w:pStyle w:val="Jin0"/>
              <w:framePr w:w="8515" w:h="13320" w:wrap="none" w:vAnchor="page" w:hAnchor="page" w:x="532" w:y="1493"/>
              <w:shd w:val="clear" w:color="auto" w:fill="auto"/>
              <w:rPr>
                <w:sz w:val="18"/>
                <w:szCs w:val="18"/>
              </w:rPr>
            </w:pPr>
            <w:r>
              <w:rPr>
                <w:sz w:val="18"/>
                <w:szCs w:val="18"/>
              </w:rPr>
              <w:t>č.p 11</w:t>
            </w:r>
          </w:p>
        </w:tc>
        <w:tc>
          <w:tcPr>
            <w:tcW w:w="965" w:type="dxa"/>
            <w:vMerge/>
            <w:tcBorders>
              <w:left w:val="single" w:sz="4" w:space="0" w:color="auto"/>
            </w:tcBorders>
            <w:shd w:val="clear" w:color="auto" w:fill="FFFFFF"/>
          </w:tcPr>
          <w:p w14:paraId="3A2AD64D"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186C2ACE"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08B2EAB8"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52E34C11"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293 342,31</w:t>
            </w:r>
          </w:p>
        </w:tc>
      </w:tr>
      <w:tr w:rsidR="00D41A1A" w14:paraId="5F53FEAE"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4F9B8DCA"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1D9B5F6B" w14:textId="77777777" w:rsidR="00D41A1A" w:rsidRDefault="00543D88">
            <w:pPr>
              <w:pStyle w:val="Jin0"/>
              <w:framePr w:w="8515" w:h="13320" w:wrap="none" w:vAnchor="page" w:hAnchor="page" w:x="532" w:y="1493"/>
              <w:shd w:val="clear" w:color="auto" w:fill="auto"/>
              <w:rPr>
                <w:sz w:val="18"/>
                <w:szCs w:val="18"/>
              </w:rPr>
            </w:pPr>
            <w:r>
              <w:rPr>
                <w:sz w:val="18"/>
                <w:szCs w:val="18"/>
              </w:rPr>
              <w:t>č.p 12</w:t>
            </w:r>
          </w:p>
        </w:tc>
        <w:tc>
          <w:tcPr>
            <w:tcW w:w="965" w:type="dxa"/>
            <w:vMerge/>
            <w:tcBorders>
              <w:left w:val="single" w:sz="4" w:space="0" w:color="auto"/>
            </w:tcBorders>
            <w:shd w:val="clear" w:color="auto" w:fill="FFFFFF"/>
          </w:tcPr>
          <w:p w14:paraId="6CA847F6"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0EDD9C22"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66BB9040"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499E787"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291 262,65</w:t>
            </w:r>
          </w:p>
        </w:tc>
      </w:tr>
      <w:tr w:rsidR="00D41A1A" w14:paraId="09D5D9EC"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345E54D8"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21E9B112" w14:textId="77777777" w:rsidR="00D41A1A" w:rsidRDefault="00543D88">
            <w:pPr>
              <w:pStyle w:val="Jin0"/>
              <w:framePr w:w="8515" w:h="13320" w:wrap="none" w:vAnchor="page" w:hAnchor="page" w:x="532" w:y="1493"/>
              <w:shd w:val="clear" w:color="auto" w:fill="auto"/>
              <w:rPr>
                <w:sz w:val="18"/>
                <w:szCs w:val="18"/>
              </w:rPr>
            </w:pPr>
            <w:r>
              <w:rPr>
                <w:sz w:val="18"/>
                <w:szCs w:val="18"/>
              </w:rPr>
              <w:t>č.p 13</w:t>
            </w:r>
          </w:p>
        </w:tc>
        <w:tc>
          <w:tcPr>
            <w:tcW w:w="965" w:type="dxa"/>
            <w:vMerge/>
            <w:tcBorders>
              <w:left w:val="single" w:sz="4" w:space="0" w:color="auto"/>
            </w:tcBorders>
            <w:shd w:val="clear" w:color="auto" w:fill="FFFFFF"/>
          </w:tcPr>
          <w:p w14:paraId="1D3AC7C6"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730EAE4D"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1541A2BB"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120CA2FF"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302 895,19</w:t>
            </w:r>
          </w:p>
        </w:tc>
      </w:tr>
      <w:tr w:rsidR="00D41A1A" w14:paraId="2652A748"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6C15D892"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1D224ED4" w14:textId="77777777" w:rsidR="00D41A1A" w:rsidRDefault="00543D88">
            <w:pPr>
              <w:pStyle w:val="Jin0"/>
              <w:framePr w:w="8515" w:h="13320" w:wrap="none" w:vAnchor="page" w:hAnchor="page" w:x="532" w:y="1493"/>
              <w:shd w:val="clear" w:color="auto" w:fill="auto"/>
              <w:rPr>
                <w:sz w:val="18"/>
                <w:szCs w:val="18"/>
              </w:rPr>
            </w:pPr>
            <w:r>
              <w:rPr>
                <w:sz w:val="18"/>
                <w:szCs w:val="18"/>
              </w:rPr>
              <w:t>č.p 14</w:t>
            </w:r>
          </w:p>
        </w:tc>
        <w:tc>
          <w:tcPr>
            <w:tcW w:w="965" w:type="dxa"/>
            <w:vMerge/>
            <w:tcBorders>
              <w:left w:val="single" w:sz="4" w:space="0" w:color="auto"/>
            </w:tcBorders>
            <w:shd w:val="clear" w:color="auto" w:fill="FFFFFF"/>
          </w:tcPr>
          <w:p w14:paraId="4836E32C"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7CB5E5BF"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693BDDA0"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38B22C1A"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295 146,97</w:t>
            </w:r>
          </w:p>
        </w:tc>
      </w:tr>
      <w:tr w:rsidR="00D41A1A" w14:paraId="12ABB714"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4BE833B9"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26150D63" w14:textId="77777777" w:rsidR="00D41A1A" w:rsidRDefault="00543D88">
            <w:pPr>
              <w:pStyle w:val="Jin0"/>
              <w:framePr w:w="8515" w:h="13320" w:wrap="none" w:vAnchor="page" w:hAnchor="page" w:x="532" w:y="1493"/>
              <w:shd w:val="clear" w:color="auto" w:fill="auto"/>
              <w:rPr>
                <w:sz w:val="18"/>
                <w:szCs w:val="18"/>
              </w:rPr>
            </w:pPr>
            <w:r>
              <w:rPr>
                <w:sz w:val="18"/>
                <w:szCs w:val="18"/>
              </w:rPr>
              <w:t>č.p 15</w:t>
            </w:r>
          </w:p>
        </w:tc>
        <w:tc>
          <w:tcPr>
            <w:tcW w:w="965" w:type="dxa"/>
            <w:vMerge/>
            <w:tcBorders>
              <w:left w:val="single" w:sz="4" w:space="0" w:color="auto"/>
            </w:tcBorders>
            <w:shd w:val="clear" w:color="auto" w:fill="FFFFFF"/>
          </w:tcPr>
          <w:p w14:paraId="10AF45E4"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2F18F4C6"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6B732B91"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3C5B3923"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305 668,07</w:t>
            </w:r>
          </w:p>
        </w:tc>
      </w:tr>
      <w:tr w:rsidR="00D41A1A" w14:paraId="75184E20"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609B390E"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3DE8B02B" w14:textId="77777777" w:rsidR="00D41A1A" w:rsidRDefault="00543D88">
            <w:pPr>
              <w:pStyle w:val="Jin0"/>
              <w:framePr w:w="8515" w:h="13320" w:wrap="none" w:vAnchor="page" w:hAnchor="page" w:x="532" w:y="1493"/>
              <w:shd w:val="clear" w:color="auto" w:fill="auto"/>
              <w:rPr>
                <w:sz w:val="18"/>
                <w:szCs w:val="18"/>
              </w:rPr>
            </w:pPr>
            <w:r>
              <w:rPr>
                <w:sz w:val="18"/>
                <w:szCs w:val="18"/>
              </w:rPr>
              <w:t>č.p 16</w:t>
            </w:r>
          </w:p>
        </w:tc>
        <w:tc>
          <w:tcPr>
            <w:tcW w:w="965" w:type="dxa"/>
            <w:vMerge/>
            <w:tcBorders>
              <w:left w:val="single" w:sz="4" w:space="0" w:color="auto"/>
            </w:tcBorders>
            <w:shd w:val="clear" w:color="auto" w:fill="FFFFFF"/>
          </w:tcPr>
          <w:p w14:paraId="22BB328C"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028EDEEF"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3E0B2189"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C124CC7"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307 723,54</w:t>
            </w:r>
          </w:p>
        </w:tc>
      </w:tr>
      <w:tr w:rsidR="00D41A1A" w14:paraId="7BE325DA"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407A07AD"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248560F9" w14:textId="77777777" w:rsidR="00D41A1A" w:rsidRDefault="00543D88">
            <w:pPr>
              <w:pStyle w:val="Jin0"/>
              <w:framePr w:w="8515" w:h="13320" w:wrap="none" w:vAnchor="page" w:hAnchor="page" w:x="532" w:y="1493"/>
              <w:shd w:val="clear" w:color="auto" w:fill="auto"/>
              <w:rPr>
                <w:sz w:val="18"/>
                <w:szCs w:val="18"/>
              </w:rPr>
            </w:pPr>
            <w:r>
              <w:rPr>
                <w:sz w:val="18"/>
                <w:szCs w:val="18"/>
              </w:rPr>
              <w:t>č.p 17</w:t>
            </w:r>
          </w:p>
        </w:tc>
        <w:tc>
          <w:tcPr>
            <w:tcW w:w="965" w:type="dxa"/>
            <w:vMerge/>
            <w:tcBorders>
              <w:left w:val="single" w:sz="4" w:space="0" w:color="auto"/>
            </w:tcBorders>
            <w:shd w:val="clear" w:color="auto" w:fill="FFFFFF"/>
          </w:tcPr>
          <w:p w14:paraId="2BE6043A"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323D01C2"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69793D66"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6B356EA8"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297 006,63</w:t>
            </w:r>
          </w:p>
        </w:tc>
      </w:tr>
      <w:tr w:rsidR="00D41A1A" w14:paraId="5725FCDA"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54302217"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5598BCF9" w14:textId="77777777" w:rsidR="00D41A1A" w:rsidRDefault="00543D88">
            <w:pPr>
              <w:pStyle w:val="Jin0"/>
              <w:framePr w:w="8515" w:h="13320" w:wrap="none" w:vAnchor="page" w:hAnchor="page" w:x="532" w:y="1493"/>
              <w:shd w:val="clear" w:color="auto" w:fill="auto"/>
              <w:rPr>
                <w:sz w:val="18"/>
                <w:szCs w:val="18"/>
              </w:rPr>
            </w:pPr>
            <w:r>
              <w:rPr>
                <w:sz w:val="18"/>
                <w:szCs w:val="18"/>
              </w:rPr>
              <w:t>č.p 18</w:t>
            </w:r>
          </w:p>
        </w:tc>
        <w:tc>
          <w:tcPr>
            <w:tcW w:w="965" w:type="dxa"/>
            <w:vMerge/>
            <w:tcBorders>
              <w:left w:val="single" w:sz="4" w:space="0" w:color="auto"/>
            </w:tcBorders>
            <w:shd w:val="clear" w:color="auto" w:fill="FFFFFF"/>
          </w:tcPr>
          <w:p w14:paraId="5F967685"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2A4DB2E5"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01D4C839"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5B11DBB1"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297 061,63</w:t>
            </w:r>
          </w:p>
        </w:tc>
      </w:tr>
      <w:tr w:rsidR="00D41A1A" w14:paraId="4CEFF3B4"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67622916"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3BCF0E6E" w14:textId="77777777" w:rsidR="00D41A1A" w:rsidRDefault="00543D88">
            <w:pPr>
              <w:pStyle w:val="Jin0"/>
              <w:framePr w:w="8515" w:h="13320" w:wrap="none" w:vAnchor="page" w:hAnchor="page" w:x="532" w:y="1493"/>
              <w:shd w:val="clear" w:color="auto" w:fill="auto"/>
              <w:rPr>
                <w:sz w:val="18"/>
                <w:szCs w:val="18"/>
              </w:rPr>
            </w:pPr>
            <w:r>
              <w:rPr>
                <w:sz w:val="18"/>
                <w:szCs w:val="18"/>
              </w:rPr>
              <w:t>č.p 20</w:t>
            </w:r>
          </w:p>
        </w:tc>
        <w:tc>
          <w:tcPr>
            <w:tcW w:w="965" w:type="dxa"/>
            <w:vMerge/>
            <w:tcBorders>
              <w:left w:val="single" w:sz="4" w:space="0" w:color="auto"/>
            </w:tcBorders>
            <w:shd w:val="clear" w:color="auto" w:fill="FFFFFF"/>
          </w:tcPr>
          <w:p w14:paraId="116958D9"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118229DE"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498CE37E"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3D003B4E"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295 895,19</w:t>
            </w:r>
          </w:p>
        </w:tc>
      </w:tr>
      <w:tr w:rsidR="00D41A1A" w14:paraId="1B8C31B7"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2C652E76"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40B43830" w14:textId="77777777" w:rsidR="00D41A1A" w:rsidRDefault="00543D88">
            <w:pPr>
              <w:pStyle w:val="Jin0"/>
              <w:framePr w:w="8515" w:h="13320" w:wrap="none" w:vAnchor="page" w:hAnchor="page" w:x="532" w:y="1493"/>
              <w:shd w:val="clear" w:color="auto" w:fill="auto"/>
              <w:rPr>
                <w:sz w:val="18"/>
                <w:szCs w:val="18"/>
              </w:rPr>
            </w:pPr>
            <w:r>
              <w:rPr>
                <w:sz w:val="18"/>
                <w:szCs w:val="18"/>
              </w:rPr>
              <w:t>č.p 21</w:t>
            </w:r>
          </w:p>
        </w:tc>
        <w:tc>
          <w:tcPr>
            <w:tcW w:w="965" w:type="dxa"/>
            <w:vMerge/>
            <w:tcBorders>
              <w:left w:val="single" w:sz="4" w:space="0" w:color="auto"/>
            </w:tcBorders>
            <w:shd w:val="clear" w:color="auto" w:fill="FFFFFF"/>
          </w:tcPr>
          <w:p w14:paraId="5CDC62AD"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0DC26D81"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76EF9B7E"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612D225D"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293 287,31</w:t>
            </w:r>
          </w:p>
        </w:tc>
      </w:tr>
      <w:tr w:rsidR="00D41A1A" w14:paraId="71914E71"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6C5BEA7B"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1D3F68F2" w14:textId="77777777" w:rsidR="00D41A1A" w:rsidRDefault="00543D88">
            <w:pPr>
              <w:pStyle w:val="Jin0"/>
              <w:framePr w:w="8515" w:h="13320" w:wrap="none" w:vAnchor="page" w:hAnchor="page" w:x="532" w:y="1493"/>
              <w:shd w:val="clear" w:color="auto" w:fill="auto"/>
              <w:rPr>
                <w:sz w:val="18"/>
                <w:szCs w:val="18"/>
              </w:rPr>
            </w:pPr>
            <w:r>
              <w:rPr>
                <w:sz w:val="18"/>
                <w:szCs w:val="18"/>
              </w:rPr>
              <w:t>č.p 22</w:t>
            </w:r>
          </w:p>
        </w:tc>
        <w:tc>
          <w:tcPr>
            <w:tcW w:w="965" w:type="dxa"/>
            <w:vMerge/>
            <w:tcBorders>
              <w:left w:val="single" w:sz="4" w:space="0" w:color="auto"/>
            </w:tcBorders>
            <w:shd w:val="clear" w:color="auto" w:fill="FFFFFF"/>
          </w:tcPr>
          <w:p w14:paraId="24A9D3EC"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2233CD91"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3861FC6F"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221DF01D"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288 205,74</w:t>
            </w:r>
          </w:p>
        </w:tc>
      </w:tr>
      <w:tr w:rsidR="00D41A1A" w14:paraId="2092E8FA"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6E7B30F2"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0711A356" w14:textId="77777777" w:rsidR="00D41A1A" w:rsidRDefault="00543D88">
            <w:pPr>
              <w:pStyle w:val="Jin0"/>
              <w:framePr w:w="8515" w:h="13320" w:wrap="none" w:vAnchor="page" w:hAnchor="page" w:x="532" w:y="1493"/>
              <w:shd w:val="clear" w:color="auto" w:fill="auto"/>
              <w:rPr>
                <w:sz w:val="18"/>
                <w:szCs w:val="18"/>
              </w:rPr>
            </w:pPr>
            <w:r>
              <w:rPr>
                <w:sz w:val="18"/>
                <w:szCs w:val="18"/>
              </w:rPr>
              <w:t>č.p 23</w:t>
            </w:r>
          </w:p>
        </w:tc>
        <w:tc>
          <w:tcPr>
            <w:tcW w:w="965" w:type="dxa"/>
            <w:vMerge/>
            <w:tcBorders>
              <w:left w:val="single" w:sz="4" w:space="0" w:color="auto"/>
            </w:tcBorders>
            <w:shd w:val="clear" w:color="auto" w:fill="FFFFFF"/>
          </w:tcPr>
          <w:p w14:paraId="4AB3D19D"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6F7D56CA"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36776CA8"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1E904AD1"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295 095,74</w:t>
            </w:r>
          </w:p>
        </w:tc>
      </w:tr>
      <w:tr w:rsidR="00D41A1A" w14:paraId="362F213E"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3F008960"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12A2F774" w14:textId="77777777" w:rsidR="00D41A1A" w:rsidRDefault="00543D88">
            <w:pPr>
              <w:pStyle w:val="Jin0"/>
              <w:framePr w:w="8515" w:h="13320" w:wrap="none" w:vAnchor="page" w:hAnchor="page" w:x="532" w:y="1493"/>
              <w:shd w:val="clear" w:color="auto" w:fill="auto"/>
              <w:rPr>
                <w:sz w:val="18"/>
                <w:szCs w:val="18"/>
              </w:rPr>
            </w:pPr>
            <w:r>
              <w:rPr>
                <w:sz w:val="18"/>
                <w:szCs w:val="18"/>
              </w:rPr>
              <w:t>č.p 24</w:t>
            </w:r>
          </w:p>
        </w:tc>
        <w:tc>
          <w:tcPr>
            <w:tcW w:w="965" w:type="dxa"/>
            <w:vMerge/>
            <w:tcBorders>
              <w:left w:val="single" w:sz="4" w:space="0" w:color="auto"/>
            </w:tcBorders>
            <w:shd w:val="clear" w:color="auto" w:fill="FFFFFF"/>
          </w:tcPr>
          <w:p w14:paraId="10FBCCE0"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26EF558A"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46B15065"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1B66148D"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295 586,97</w:t>
            </w:r>
          </w:p>
        </w:tc>
      </w:tr>
      <w:tr w:rsidR="00D41A1A" w14:paraId="45E77253"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491B0DF5"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2DF33FF4" w14:textId="77777777" w:rsidR="00D41A1A" w:rsidRDefault="00543D88">
            <w:pPr>
              <w:pStyle w:val="Jin0"/>
              <w:framePr w:w="8515" w:h="13320" w:wrap="none" w:vAnchor="page" w:hAnchor="page" w:x="532" w:y="1493"/>
              <w:shd w:val="clear" w:color="auto" w:fill="auto"/>
              <w:rPr>
                <w:sz w:val="18"/>
                <w:szCs w:val="18"/>
              </w:rPr>
            </w:pPr>
            <w:r>
              <w:rPr>
                <w:sz w:val="18"/>
                <w:szCs w:val="18"/>
              </w:rPr>
              <w:t>č.p 26</w:t>
            </w:r>
          </w:p>
        </w:tc>
        <w:tc>
          <w:tcPr>
            <w:tcW w:w="965" w:type="dxa"/>
            <w:vMerge/>
            <w:tcBorders>
              <w:left w:val="single" w:sz="4" w:space="0" w:color="auto"/>
            </w:tcBorders>
            <w:shd w:val="clear" w:color="auto" w:fill="FFFFFF"/>
          </w:tcPr>
          <w:p w14:paraId="67E94636"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7B3765E6"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174D120E"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02BA7357"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292 090,06</w:t>
            </w:r>
          </w:p>
        </w:tc>
      </w:tr>
      <w:tr w:rsidR="00D41A1A" w14:paraId="02C37FF0"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5B19A9F4"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0299D148" w14:textId="77777777" w:rsidR="00D41A1A" w:rsidRDefault="00543D88">
            <w:pPr>
              <w:pStyle w:val="Jin0"/>
              <w:framePr w:w="8515" w:h="13320" w:wrap="none" w:vAnchor="page" w:hAnchor="page" w:x="532" w:y="1493"/>
              <w:shd w:val="clear" w:color="auto" w:fill="auto"/>
              <w:rPr>
                <w:sz w:val="18"/>
                <w:szCs w:val="18"/>
              </w:rPr>
            </w:pPr>
            <w:r>
              <w:rPr>
                <w:sz w:val="18"/>
                <w:szCs w:val="18"/>
              </w:rPr>
              <w:t>č.p 27</w:t>
            </w:r>
          </w:p>
        </w:tc>
        <w:tc>
          <w:tcPr>
            <w:tcW w:w="965" w:type="dxa"/>
            <w:vMerge/>
            <w:tcBorders>
              <w:left w:val="single" w:sz="4" w:space="0" w:color="auto"/>
            </w:tcBorders>
            <w:shd w:val="clear" w:color="auto" w:fill="FFFFFF"/>
          </w:tcPr>
          <w:p w14:paraId="61FE7040"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792530D3"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22CEFCE0"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79C7D857"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291 176,84</w:t>
            </w:r>
          </w:p>
        </w:tc>
      </w:tr>
      <w:tr w:rsidR="00D41A1A" w14:paraId="0C1257A6" w14:textId="77777777">
        <w:tblPrEx>
          <w:tblCellMar>
            <w:top w:w="0" w:type="dxa"/>
            <w:bottom w:w="0" w:type="dxa"/>
          </w:tblCellMar>
        </w:tblPrEx>
        <w:trPr>
          <w:trHeight w:hRule="exact" w:val="302"/>
        </w:trPr>
        <w:tc>
          <w:tcPr>
            <w:tcW w:w="797" w:type="dxa"/>
            <w:vMerge/>
            <w:tcBorders>
              <w:left w:val="single" w:sz="4" w:space="0" w:color="auto"/>
            </w:tcBorders>
            <w:shd w:val="clear" w:color="auto" w:fill="FFFFFF"/>
            <w:vAlign w:val="center"/>
          </w:tcPr>
          <w:p w14:paraId="210FD742"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77C1B3E0" w14:textId="77777777" w:rsidR="00D41A1A" w:rsidRDefault="00543D88">
            <w:pPr>
              <w:pStyle w:val="Jin0"/>
              <w:framePr w:w="8515" w:h="13320" w:wrap="none" w:vAnchor="page" w:hAnchor="page" w:x="532" w:y="1493"/>
              <w:shd w:val="clear" w:color="auto" w:fill="auto"/>
              <w:rPr>
                <w:sz w:val="18"/>
                <w:szCs w:val="18"/>
              </w:rPr>
            </w:pPr>
            <w:r>
              <w:rPr>
                <w:sz w:val="18"/>
                <w:szCs w:val="18"/>
              </w:rPr>
              <w:t>č.p 28</w:t>
            </w:r>
          </w:p>
        </w:tc>
        <w:tc>
          <w:tcPr>
            <w:tcW w:w="965" w:type="dxa"/>
            <w:vMerge/>
            <w:tcBorders>
              <w:left w:val="single" w:sz="4" w:space="0" w:color="auto"/>
            </w:tcBorders>
            <w:shd w:val="clear" w:color="auto" w:fill="FFFFFF"/>
          </w:tcPr>
          <w:p w14:paraId="5D1E925B"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78E1A22B"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03174828"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2F37D5D0"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307 448,54</w:t>
            </w:r>
          </w:p>
        </w:tc>
      </w:tr>
      <w:tr w:rsidR="00D41A1A" w14:paraId="14F75AD5"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36B91F92"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76FCFA94" w14:textId="77777777" w:rsidR="00D41A1A" w:rsidRDefault="00543D88">
            <w:pPr>
              <w:pStyle w:val="Jin0"/>
              <w:framePr w:w="8515" w:h="13320" w:wrap="none" w:vAnchor="page" w:hAnchor="page" w:x="532" w:y="1493"/>
              <w:shd w:val="clear" w:color="auto" w:fill="auto"/>
              <w:rPr>
                <w:sz w:val="18"/>
                <w:szCs w:val="18"/>
              </w:rPr>
            </w:pPr>
            <w:r>
              <w:rPr>
                <w:sz w:val="18"/>
                <w:szCs w:val="18"/>
              </w:rPr>
              <w:t>č.p 29</w:t>
            </w:r>
          </w:p>
        </w:tc>
        <w:tc>
          <w:tcPr>
            <w:tcW w:w="965" w:type="dxa"/>
            <w:vMerge/>
            <w:tcBorders>
              <w:left w:val="single" w:sz="4" w:space="0" w:color="auto"/>
            </w:tcBorders>
            <w:shd w:val="clear" w:color="auto" w:fill="FFFFFF"/>
          </w:tcPr>
          <w:p w14:paraId="6225F819"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65ABCC7E"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0AD0EFD1"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0C8CE9F0"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297 006,63</w:t>
            </w:r>
          </w:p>
        </w:tc>
      </w:tr>
      <w:tr w:rsidR="00D41A1A" w14:paraId="33A2F8EE" w14:textId="77777777">
        <w:tblPrEx>
          <w:tblCellMar>
            <w:top w:w="0" w:type="dxa"/>
            <w:bottom w:w="0" w:type="dxa"/>
          </w:tblCellMar>
        </w:tblPrEx>
        <w:trPr>
          <w:trHeight w:hRule="exact" w:val="269"/>
        </w:trPr>
        <w:tc>
          <w:tcPr>
            <w:tcW w:w="797" w:type="dxa"/>
            <w:vMerge/>
            <w:tcBorders>
              <w:left w:val="single" w:sz="4" w:space="0" w:color="auto"/>
            </w:tcBorders>
            <w:shd w:val="clear" w:color="auto" w:fill="FFFFFF"/>
            <w:vAlign w:val="center"/>
          </w:tcPr>
          <w:p w14:paraId="70644B28"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52A43D0F" w14:textId="77777777" w:rsidR="00D41A1A" w:rsidRDefault="00543D88">
            <w:pPr>
              <w:pStyle w:val="Jin0"/>
              <w:framePr w:w="8515" w:h="13320" w:wrap="none" w:vAnchor="page" w:hAnchor="page" w:x="532" w:y="1493"/>
              <w:shd w:val="clear" w:color="auto" w:fill="auto"/>
              <w:rPr>
                <w:sz w:val="18"/>
                <w:szCs w:val="18"/>
              </w:rPr>
            </w:pPr>
            <w:r>
              <w:rPr>
                <w:sz w:val="18"/>
                <w:szCs w:val="18"/>
              </w:rPr>
              <w:t>č.p 30</w:t>
            </w:r>
          </w:p>
        </w:tc>
        <w:tc>
          <w:tcPr>
            <w:tcW w:w="965" w:type="dxa"/>
            <w:vMerge/>
            <w:tcBorders>
              <w:left w:val="single" w:sz="4" w:space="0" w:color="auto"/>
            </w:tcBorders>
            <w:shd w:val="clear" w:color="auto" w:fill="FFFFFF"/>
          </w:tcPr>
          <w:p w14:paraId="01C74849"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552CD835"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346F523B"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2DB27E45"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290 593,62</w:t>
            </w:r>
          </w:p>
        </w:tc>
      </w:tr>
      <w:tr w:rsidR="00D41A1A" w14:paraId="6727435C" w14:textId="77777777">
        <w:tblPrEx>
          <w:tblCellMar>
            <w:top w:w="0" w:type="dxa"/>
            <w:bottom w:w="0" w:type="dxa"/>
          </w:tblCellMar>
        </w:tblPrEx>
        <w:trPr>
          <w:trHeight w:hRule="exact" w:val="245"/>
        </w:trPr>
        <w:tc>
          <w:tcPr>
            <w:tcW w:w="797" w:type="dxa"/>
            <w:vMerge/>
            <w:tcBorders>
              <w:left w:val="single" w:sz="4" w:space="0" w:color="auto"/>
            </w:tcBorders>
            <w:shd w:val="clear" w:color="auto" w:fill="FFFFFF"/>
            <w:vAlign w:val="center"/>
          </w:tcPr>
          <w:p w14:paraId="0E349077"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1196DC15" w14:textId="77777777" w:rsidR="00D41A1A" w:rsidRDefault="00543D88">
            <w:pPr>
              <w:pStyle w:val="Jin0"/>
              <w:framePr w:w="8515" w:h="13320" w:wrap="none" w:vAnchor="page" w:hAnchor="page" w:x="532" w:y="1493"/>
              <w:shd w:val="clear" w:color="auto" w:fill="auto"/>
              <w:rPr>
                <w:sz w:val="18"/>
                <w:szCs w:val="18"/>
              </w:rPr>
            </w:pPr>
            <w:r>
              <w:rPr>
                <w:sz w:val="18"/>
                <w:szCs w:val="18"/>
              </w:rPr>
              <w:t>č.p 31</w:t>
            </w:r>
          </w:p>
        </w:tc>
        <w:tc>
          <w:tcPr>
            <w:tcW w:w="965" w:type="dxa"/>
            <w:vMerge/>
            <w:tcBorders>
              <w:left w:val="single" w:sz="4" w:space="0" w:color="auto"/>
            </w:tcBorders>
            <w:shd w:val="clear" w:color="auto" w:fill="FFFFFF"/>
          </w:tcPr>
          <w:p w14:paraId="6385C39B"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1DADF112"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3505F843"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111E913"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296 427,18</w:t>
            </w:r>
          </w:p>
        </w:tc>
      </w:tr>
      <w:tr w:rsidR="00D41A1A" w14:paraId="009646E9"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685008DF"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617134CB" w14:textId="77777777" w:rsidR="00D41A1A" w:rsidRDefault="00543D88">
            <w:pPr>
              <w:pStyle w:val="Jin0"/>
              <w:framePr w:w="8515" w:h="13320" w:wrap="none" w:vAnchor="page" w:hAnchor="page" w:x="532" w:y="1493"/>
              <w:shd w:val="clear" w:color="auto" w:fill="auto"/>
              <w:rPr>
                <w:sz w:val="18"/>
                <w:szCs w:val="18"/>
              </w:rPr>
            </w:pPr>
            <w:r>
              <w:rPr>
                <w:sz w:val="18"/>
                <w:szCs w:val="18"/>
              </w:rPr>
              <w:t>č.p 32</w:t>
            </w:r>
          </w:p>
        </w:tc>
        <w:tc>
          <w:tcPr>
            <w:tcW w:w="965" w:type="dxa"/>
            <w:vMerge/>
            <w:tcBorders>
              <w:left w:val="single" w:sz="4" w:space="0" w:color="auto"/>
            </w:tcBorders>
            <w:shd w:val="clear" w:color="auto" w:fill="FFFFFF"/>
          </w:tcPr>
          <w:p w14:paraId="4F032B28"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479B8E73"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35B4A15A"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6D9ECFC9"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298 231,84</w:t>
            </w:r>
          </w:p>
        </w:tc>
      </w:tr>
      <w:tr w:rsidR="00D41A1A" w14:paraId="033371E4"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202B19E9"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308DBB24" w14:textId="77777777" w:rsidR="00D41A1A" w:rsidRDefault="00543D88">
            <w:pPr>
              <w:pStyle w:val="Jin0"/>
              <w:framePr w:w="8515" w:h="13320" w:wrap="none" w:vAnchor="page" w:hAnchor="page" w:x="532" w:y="1493"/>
              <w:shd w:val="clear" w:color="auto" w:fill="auto"/>
              <w:rPr>
                <w:sz w:val="18"/>
                <w:szCs w:val="18"/>
              </w:rPr>
            </w:pPr>
            <w:r>
              <w:rPr>
                <w:sz w:val="18"/>
                <w:szCs w:val="18"/>
              </w:rPr>
              <w:t>č.p 33</w:t>
            </w:r>
          </w:p>
        </w:tc>
        <w:tc>
          <w:tcPr>
            <w:tcW w:w="965" w:type="dxa"/>
            <w:vMerge/>
            <w:tcBorders>
              <w:left w:val="single" w:sz="4" w:space="0" w:color="auto"/>
            </w:tcBorders>
            <w:shd w:val="clear" w:color="auto" w:fill="FFFFFF"/>
          </w:tcPr>
          <w:p w14:paraId="48511B99"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6A9C91A9"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138CF715"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21EFAFAE"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290 010,40</w:t>
            </w:r>
          </w:p>
        </w:tc>
      </w:tr>
      <w:tr w:rsidR="00D41A1A" w14:paraId="257D4D4A"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67A4FCD6"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3F8482C0" w14:textId="77777777" w:rsidR="00D41A1A" w:rsidRDefault="00543D88">
            <w:pPr>
              <w:pStyle w:val="Jin0"/>
              <w:framePr w:w="8515" w:h="13320" w:wrap="none" w:vAnchor="page" w:hAnchor="page" w:x="532" w:y="1493"/>
              <w:shd w:val="clear" w:color="auto" w:fill="auto"/>
              <w:rPr>
                <w:sz w:val="18"/>
                <w:szCs w:val="18"/>
              </w:rPr>
            </w:pPr>
            <w:r>
              <w:rPr>
                <w:sz w:val="18"/>
                <w:szCs w:val="18"/>
              </w:rPr>
              <w:t>č.p 34</w:t>
            </w:r>
          </w:p>
        </w:tc>
        <w:tc>
          <w:tcPr>
            <w:tcW w:w="965" w:type="dxa"/>
            <w:vMerge/>
            <w:tcBorders>
              <w:left w:val="single" w:sz="4" w:space="0" w:color="auto"/>
            </w:tcBorders>
            <w:shd w:val="clear" w:color="auto" w:fill="FFFFFF"/>
          </w:tcPr>
          <w:p w14:paraId="5998C488"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54B88BDE"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46DAA428"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CD86A92"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296 955,40</w:t>
            </w:r>
          </w:p>
        </w:tc>
      </w:tr>
      <w:tr w:rsidR="00D41A1A" w14:paraId="1F783CC0"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530AD916"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62370C96" w14:textId="77777777" w:rsidR="00D41A1A" w:rsidRDefault="00543D88">
            <w:pPr>
              <w:pStyle w:val="Jin0"/>
              <w:framePr w:w="8515" w:h="13320" w:wrap="none" w:vAnchor="page" w:hAnchor="page" w:x="532" w:y="1493"/>
              <w:shd w:val="clear" w:color="auto" w:fill="auto"/>
              <w:rPr>
                <w:sz w:val="18"/>
                <w:szCs w:val="18"/>
              </w:rPr>
            </w:pPr>
            <w:r>
              <w:rPr>
                <w:sz w:val="18"/>
                <w:szCs w:val="18"/>
              </w:rPr>
              <w:t>č.p 37</w:t>
            </w:r>
          </w:p>
        </w:tc>
        <w:tc>
          <w:tcPr>
            <w:tcW w:w="965" w:type="dxa"/>
            <w:vMerge/>
            <w:tcBorders>
              <w:left w:val="single" w:sz="4" w:space="0" w:color="auto"/>
            </w:tcBorders>
            <w:shd w:val="clear" w:color="auto" w:fill="FFFFFF"/>
          </w:tcPr>
          <w:p w14:paraId="74EAD066"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6F49C732"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7C6BC9F6"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E2FEBDC"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296 973,41</w:t>
            </w:r>
          </w:p>
        </w:tc>
      </w:tr>
      <w:tr w:rsidR="00D41A1A" w14:paraId="0C246E1A"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62BF65D1"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63B1FB7C" w14:textId="77777777" w:rsidR="00D41A1A" w:rsidRDefault="00543D88">
            <w:pPr>
              <w:pStyle w:val="Jin0"/>
              <w:framePr w:w="8515" w:h="13320" w:wrap="none" w:vAnchor="page" w:hAnchor="page" w:x="532" w:y="1493"/>
              <w:shd w:val="clear" w:color="auto" w:fill="auto"/>
              <w:rPr>
                <w:sz w:val="18"/>
                <w:szCs w:val="18"/>
              </w:rPr>
            </w:pPr>
            <w:r>
              <w:rPr>
                <w:sz w:val="18"/>
                <w:szCs w:val="18"/>
              </w:rPr>
              <w:t>č.p 38</w:t>
            </w:r>
          </w:p>
        </w:tc>
        <w:tc>
          <w:tcPr>
            <w:tcW w:w="965" w:type="dxa"/>
            <w:vMerge/>
            <w:tcBorders>
              <w:left w:val="single" w:sz="4" w:space="0" w:color="auto"/>
            </w:tcBorders>
            <w:shd w:val="clear" w:color="auto" w:fill="FFFFFF"/>
          </w:tcPr>
          <w:p w14:paraId="3E09A7DA"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13792DF0"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2AE41E90"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0C755401"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298 396,84</w:t>
            </w:r>
          </w:p>
        </w:tc>
      </w:tr>
      <w:tr w:rsidR="00D41A1A" w14:paraId="19EC7C19"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6CA096B6"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67C2B7F4" w14:textId="77777777" w:rsidR="00D41A1A" w:rsidRDefault="00543D88">
            <w:pPr>
              <w:pStyle w:val="Jin0"/>
              <w:framePr w:w="8515" w:h="13320" w:wrap="none" w:vAnchor="page" w:hAnchor="page" w:x="532" w:y="1493"/>
              <w:shd w:val="clear" w:color="auto" w:fill="auto"/>
              <w:rPr>
                <w:sz w:val="18"/>
                <w:szCs w:val="18"/>
              </w:rPr>
            </w:pPr>
            <w:r>
              <w:rPr>
                <w:sz w:val="18"/>
                <w:szCs w:val="18"/>
              </w:rPr>
              <w:t>č.p 43</w:t>
            </w:r>
          </w:p>
        </w:tc>
        <w:tc>
          <w:tcPr>
            <w:tcW w:w="965" w:type="dxa"/>
            <w:vMerge/>
            <w:tcBorders>
              <w:left w:val="single" w:sz="4" w:space="0" w:color="auto"/>
            </w:tcBorders>
            <w:shd w:val="clear" w:color="auto" w:fill="FFFFFF"/>
          </w:tcPr>
          <w:p w14:paraId="341804F3"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1882BB0B"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6A4E4386"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5781642A"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299 490,97</w:t>
            </w:r>
          </w:p>
        </w:tc>
      </w:tr>
      <w:tr w:rsidR="00D41A1A" w14:paraId="3BAD9833"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20618095"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578EA221" w14:textId="77777777" w:rsidR="00D41A1A" w:rsidRDefault="00543D88">
            <w:pPr>
              <w:pStyle w:val="Jin0"/>
              <w:framePr w:w="8515" w:h="13320" w:wrap="none" w:vAnchor="page" w:hAnchor="page" w:x="532" w:y="1493"/>
              <w:shd w:val="clear" w:color="auto" w:fill="auto"/>
              <w:rPr>
                <w:sz w:val="18"/>
                <w:szCs w:val="18"/>
              </w:rPr>
            </w:pPr>
            <w:r>
              <w:rPr>
                <w:sz w:val="18"/>
                <w:szCs w:val="18"/>
              </w:rPr>
              <w:t>č.p 44</w:t>
            </w:r>
          </w:p>
        </w:tc>
        <w:tc>
          <w:tcPr>
            <w:tcW w:w="965" w:type="dxa"/>
            <w:vMerge/>
            <w:tcBorders>
              <w:left w:val="single" w:sz="4" w:space="0" w:color="auto"/>
            </w:tcBorders>
            <w:shd w:val="clear" w:color="auto" w:fill="FFFFFF"/>
          </w:tcPr>
          <w:p w14:paraId="15EEA934"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7FDDE1DD"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7E2EE167"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678A3203"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289 317,18</w:t>
            </w:r>
          </w:p>
        </w:tc>
      </w:tr>
      <w:tr w:rsidR="00D41A1A" w14:paraId="7954B4AD"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0DB4A0B7"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65864B32" w14:textId="77777777" w:rsidR="00D41A1A" w:rsidRDefault="00543D88">
            <w:pPr>
              <w:pStyle w:val="Jin0"/>
              <w:framePr w:w="8515" w:h="13320" w:wrap="none" w:vAnchor="page" w:hAnchor="page" w:x="532" w:y="1493"/>
              <w:shd w:val="clear" w:color="auto" w:fill="auto"/>
              <w:rPr>
                <w:sz w:val="18"/>
                <w:szCs w:val="18"/>
              </w:rPr>
            </w:pPr>
            <w:r>
              <w:rPr>
                <w:sz w:val="18"/>
                <w:szCs w:val="18"/>
              </w:rPr>
              <w:t>č.p 47</w:t>
            </w:r>
          </w:p>
        </w:tc>
        <w:tc>
          <w:tcPr>
            <w:tcW w:w="965" w:type="dxa"/>
            <w:vMerge/>
            <w:tcBorders>
              <w:left w:val="single" w:sz="4" w:space="0" w:color="auto"/>
            </w:tcBorders>
            <w:shd w:val="clear" w:color="auto" w:fill="FFFFFF"/>
          </w:tcPr>
          <w:p w14:paraId="6BFF9846"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4781B0D6"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5569E1E0"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5A0B29F0"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288 095,74</w:t>
            </w:r>
          </w:p>
        </w:tc>
      </w:tr>
      <w:tr w:rsidR="00D41A1A" w14:paraId="4D751C5D"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41A43E8B"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55003156" w14:textId="77777777" w:rsidR="00D41A1A" w:rsidRDefault="00543D88">
            <w:pPr>
              <w:pStyle w:val="Jin0"/>
              <w:framePr w:w="8515" w:h="13320" w:wrap="none" w:vAnchor="page" w:hAnchor="page" w:x="532" w:y="1493"/>
              <w:shd w:val="clear" w:color="auto" w:fill="auto"/>
              <w:rPr>
                <w:sz w:val="18"/>
                <w:szCs w:val="18"/>
              </w:rPr>
            </w:pPr>
            <w:r>
              <w:rPr>
                <w:sz w:val="18"/>
                <w:szCs w:val="18"/>
              </w:rPr>
              <w:t>č.p 48</w:t>
            </w:r>
          </w:p>
        </w:tc>
        <w:tc>
          <w:tcPr>
            <w:tcW w:w="965" w:type="dxa"/>
            <w:vMerge/>
            <w:tcBorders>
              <w:left w:val="single" w:sz="4" w:space="0" w:color="auto"/>
            </w:tcBorders>
            <w:shd w:val="clear" w:color="auto" w:fill="FFFFFF"/>
          </w:tcPr>
          <w:p w14:paraId="03719E17"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38CA96C6"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4F06E92B"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572BFC26"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297 340,40</w:t>
            </w:r>
          </w:p>
        </w:tc>
      </w:tr>
      <w:tr w:rsidR="00D41A1A" w14:paraId="0F32971A"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20CDFE78"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19A7FD8A" w14:textId="77777777" w:rsidR="00D41A1A" w:rsidRDefault="00543D88">
            <w:pPr>
              <w:pStyle w:val="Jin0"/>
              <w:framePr w:w="8515" w:h="13320" w:wrap="none" w:vAnchor="page" w:hAnchor="page" w:x="532" w:y="1493"/>
              <w:shd w:val="clear" w:color="auto" w:fill="auto"/>
              <w:rPr>
                <w:sz w:val="18"/>
                <w:szCs w:val="18"/>
              </w:rPr>
            </w:pPr>
            <w:r>
              <w:rPr>
                <w:sz w:val="18"/>
                <w:szCs w:val="18"/>
              </w:rPr>
              <w:t>č.p 50</w:t>
            </w:r>
          </w:p>
        </w:tc>
        <w:tc>
          <w:tcPr>
            <w:tcW w:w="965" w:type="dxa"/>
            <w:vMerge/>
            <w:tcBorders>
              <w:left w:val="single" w:sz="4" w:space="0" w:color="auto"/>
            </w:tcBorders>
            <w:shd w:val="clear" w:color="auto" w:fill="FFFFFF"/>
          </w:tcPr>
          <w:p w14:paraId="5CB65698"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5A24FFA6"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58707BDD"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6E4CB116"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289 173,96</w:t>
            </w:r>
          </w:p>
        </w:tc>
      </w:tr>
      <w:tr w:rsidR="00D41A1A" w14:paraId="16BB02D1" w14:textId="77777777">
        <w:tblPrEx>
          <w:tblCellMar>
            <w:top w:w="0" w:type="dxa"/>
            <w:bottom w:w="0" w:type="dxa"/>
          </w:tblCellMar>
        </w:tblPrEx>
        <w:trPr>
          <w:trHeight w:hRule="exact" w:val="283"/>
        </w:trPr>
        <w:tc>
          <w:tcPr>
            <w:tcW w:w="797" w:type="dxa"/>
            <w:vMerge/>
            <w:tcBorders>
              <w:left w:val="single" w:sz="4" w:space="0" w:color="auto"/>
            </w:tcBorders>
            <w:shd w:val="clear" w:color="auto" w:fill="FFFFFF"/>
            <w:vAlign w:val="center"/>
          </w:tcPr>
          <w:p w14:paraId="22DB6889"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56460A10" w14:textId="77777777" w:rsidR="00D41A1A" w:rsidRDefault="00543D88">
            <w:pPr>
              <w:pStyle w:val="Jin0"/>
              <w:framePr w:w="8515" w:h="13320" w:wrap="none" w:vAnchor="page" w:hAnchor="page" w:x="532" w:y="1493"/>
              <w:shd w:val="clear" w:color="auto" w:fill="auto"/>
              <w:rPr>
                <w:sz w:val="18"/>
                <w:szCs w:val="18"/>
              </w:rPr>
            </w:pPr>
            <w:r>
              <w:rPr>
                <w:sz w:val="18"/>
                <w:szCs w:val="18"/>
              </w:rPr>
              <w:t>Společné náklady</w:t>
            </w:r>
          </w:p>
        </w:tc>
        <w:tc>
          <w:tcPr>
            <w:tcW w:w="965" w:type="dxa"/>
            <w:vMerge/>
            <w:tcBorders>
              <w:left w:val="single" w:sz="4" w:space="0" w:color="auto"/>
            </w:tcBorders>
            <w:shd w:val="clear" w:color="auto" w:fill="FFFFFF"/>
          </w:tcPr>
          <w:p w14:paraId="57FCEDCA"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1D3B4064"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05220649"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0557DCB7"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744 225,00</w:t>
            </w:r>
          </w:p>
        </w:tc>
      </w:tr>
      <w:tr w:rsidR="00D41A1A" w14:paraId="6898FB4A" w14:textId="77777777">
        <w:tblPrEx>
          <w:tblCellMar>
            <w:top w:w="0" w:type="dxa"/>
            <w:bottom w:w="0" w:type="dxa"/>
          </w:tblCellMar>
        </w:tblPrEx>
        <w:trPr>
          <w:trHeight w:hRule="exact" w:val="250"/>
        </w:trPr>
        <w:tc>
          <w:tcPr>
            <w:tcW w:w="797" w:type="dxa"/>
            <w:vMerge/>
            <w:tcBorders>
              <w:left w:val="single" w:sz="4" w:space="0" w:color="auto"/>
            </w:tcBorders>
            <w:shd w:val="clear" w:color="auto" w:fill="FFFFFF"/>
            <w:vAlign w:val="center"/>
          </w:tcPr>
          <w:p w14:paraId="1F67D775"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6DC15A93" w14:textId="77777777" w:rsidR="00D41A1A" w:rsidRDefault="00543D88">
            <w:pPr>
              <w:pStyle w:val="Jin0"/>
              <w:framePr w:w="8515" w:h="13320" w:wrap="none" w:vAnchor="page" w:hAnchor="page" w:x="532" w:y="1493"/>
              <w:shd w:val="clear" w:color="auto" w:fill="auto"/>
              <w:rPr>
                <w:sz w:val="18"/>
                <w:szCs w:val="18"/>
              </w:rPr>
            </w:pPr>
            <w:r>
              <w:rPr>
                <w:sz w:val="18"/>
                <w:szCs w:val="18"/>
              </w:rPr>
              <w:t>Vedlejší rozpočtové náklady</w:t>
            </w:r>
          </w:p>
        </w:tc>
        <w:tc>
          <w:tcPr>
            <w:tcW w:w="965" w:type="dxa"/>
            <w:vMerge/>
            <w:tcBorders>
              <w:left w:val="single" w:sz="4" w:space="0" w:color="auto"/>
            </w:tcBorders>
            <w:shd w:val="clear" w:color="auto" w:fill="FFFFFF"/>
          </w:tcPr>
          <w:p w14:paraId="2DBCA6A6"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395201DA"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1A1DCFFB"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04C0841D"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888 100,00</w:t>
            </w:r>
          </w:p>
        </w:tc>
      </w:tr>
      <w:tr w:rsidR="00D41A1A" w14:paraId="29228C80" w14:textId="77777777">
        <w:tblPrEx>
          <w:tblCellMar>
            <w:top w:w="0" w:type="dxa"/>
            <w:bottom w:w="0" w:type="dxa"/>
          </w:tblCellMar>
        </w:tblPrEx>
        <w:trPr>
          <w:trHeight w:hRule="exact" w:val="245"/>
        </w:trPr>
        <w:tc>
          <w:tcPr>
            <w:tcW w:w="797" w:type="dxa"/>
            <w:vMerge/>
            <w:tcBorders>
              <w:left w:val="single" w:sz="4" w:space="0" w:color="auto"/>
            </w:tcBorders>
            <w:shd w:val="clear" w:color="auto" w:fill="FFFFFF"/>
            <w:vAlign w:val="center"/>
          </w:tcPr>
          <w:p w14:paraId="4FED2CE9" w14:textId="77777777" w:rsidR="00D41A1A" w:rsidRDefault="00D41A1A">
            <w:pPr>
              <w:framePr w:w="8515" w:h="13320" w:wrap="none" w:vAnchor="page" w:hAnchor="page" w:x="532" w:y="1493"/>
            </w:pPr>
          </w:p>
        </w:tc>
        <w:tc>
          <w:tcPr>
            <w:tcW w:w="2808" w:type="dxa"/>
            <w:tcBorders>
              <w:top w:val="single" w:sz="4" w:space="0" w:color="auto"/>
              <w:left w:val="single" w:sz="4" w:space="0" w:color="auto"/>
            </w:tcBorders>
            <w:shd w:val="clear" w:color="auto" w:fill="FFFFFF"/>
            <w:vAlign w:val="bottom"/>
          </w:tcPr>
          <w:p w14:paraId="58E0B71E" w14:textId="77777777" w:rsidR="00D41A1A" w:rsidRDefault="00543D88">
            <w:pPr>
              <w:pStyle w:val="Jin0"/>
              <w:framePr w:w="8515" w:h="13320" w:wrap="none" w:vAnchor="page" w:hAnchor="page" w:x="532" w:y="1493"/>
              <w:shd w:val="clear" w:color="auto" w:fill="auto"/>
              <w:rPr>
                <w:sz w:val="18"/>
                <w:szCs w:val="18"/>
              </w:rPr>
            </w:pPr>
            <w:r>
              <w:rPr>
                <w:sz w:val="18"/>
                <w:szCs w:val="18"/>
              </w:rPr>
              <w:t>Celková cena za realizaci díla</w:t>
            </w:r>
          </w:p>
        </w:tc>
        <w:tc>
          <w:tcPr>
            <w:tcW w:w="965" w:type="dxa"/>
            <w:vMerge/>
            <w:tcBorders>
              <w:left w:val="single" w:sz="4" w:space="0" w:color="auto"/>
            </w:tcBorders>
            <w:shd w:val="clear" w:color="auto" w:fill="FFFFFF"/>
          </w:tcPr>
          <w:p w14:paraId="3FDDD6E3"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3C8985E7"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02E2B4AE"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4E3A2ECF" w14:textId="77777777" w:rsidR="00D41A1A" w:rsidRDefault="00543D88">
            <w:pPr>
              <w:pStyle w:val="Jin0"/>
              <w:framePr w:w="8515" w:h="13320" w:wrap="none" w:vAnchor="page" w:hAnchor="page" w:x="532" w:y="1493"/>
              <w:shd w:val="clear" w:color="auto" w:fill="auto"/>
              <w:jc w:val="right"/>
              <w:rPr>
                <w:sz w:val="22"/>
                <w:szCs w:val="22"/>
              </w:rPr>
            </w:pPr>
            <w:r>
              <w:rPr>
                <w:b/>
                <w:bCs/>
                <w:sz w:val="22"/>
                <w:szCs w:val="22"/>
              </w:rPr>
              <w:t>12 904 083,52</w:t>
            </w:r>
          </w:p>
        </w:tc>
      </w:tr>
      <w:tr w:rsidR="00D41A1A" w14:paraId="34F83B9D" w14:textId="77777777">
        <w:tblPrEx>
          <w:tblCellMar>
            <w:top w:w="0" w:type="dxa"/>
            <w:bottom w:w="0" w:type="dxa"/>
          </w:tblCellMar>
        </w:tblPrEx>
        <w:trPr>
          <w:trHeight w:hRule="exact" w:val="250"/>
        </w:trPr>
        <w:tc>
          <w:tcPr>
            <w:tcW w:w="797" w:type="dxa"/>
            <w:tcBorders>
              <w:top w:val="single" w:sz="4" w:space="0" w:color="auto"/>
              <w:left w:val="single" w:sz="4" w:space="0" w:color="auto"/>
            </w:tcBorders>
            <w:shd w:val="clear" w:color="auto" w:fill="FFFFFF"/>
            <w:vAlign w:val="bottom"/>
          </w:tcPr>
          <w:p w14:paraId="2D74D80D" w14:textId="77777777" w:rsidR="00D41A1A" w:rsidRDefault="00543D88">
            <w:pPr>
              <w:pStyle w:val="Jin0"/>
              <w:framePr w:w="8515" w:h="13320" w:wrap="none" w:vAnchor="page" w:hAnchor="page" w:x="532" w:y="1493"/>
              <w:shd w:val="clear" w:color="auto" w:fill="auto"/>
              <w:jc w:val="both"/>
              <w:rPr>
                <w:sz w:val="18"/>
                <w:szCs w:val="18"/>
              </w:rPr>
            </w:pPr>
            <w:r>
              <w:rPr>
                <w:sz w:val="18"/>
                <w:szCs w:val="18"/>
              </w:rPr>
              <w:t>NS</w:t>
            </w:r>
          </w:p>
        </w:tc>
        <w:tc>
          <w:tcPr>
            <w:tcW w:w="2808" w:type="dxa"/>
            <w:tcBorders>
              <w:top w:val="single" w:sz="4" w:space="0" w:color="auto"/>
              <w:left w:val="single" w:sz="4" w:space="0" w:color="auto"/>
            </w:tcBorders>
            <w:shd w:val="clear" w:color="auto" w:fill="FFFFFF"/>
            <w:vAlign w:val="bottom"/>
          </w:tcPr>
          <w:p w14:paraId="7691447C" w14:textId="77777777" w:rsidR="00D41A1A" w:rsidRDefault="00543D88">
            <w:pPr>
              <w:pStyle w:val="Jin0"/>
              <w:framePr w:w="8515" w:h="13320" w:wrap="none" w:vAnchor="page" w:hAnchor="page" w:x="532" w:y="1493"/>
              <w:shd w:val="clear" w:color="auto" w:fill="auto"/>
              <w:rPr>
                <w:sz w:val="18"/>
                <w:szCs w:val="18"/>
              </w:rPr>
            </w:pPr>
            <w:r>
              <w:rPr>
                <w:sz w:val="18"/>
                <w:szCs w:val="18"/>
              </w:rPr>
              <w:t>Navazující služby</w:t>
            </w:r>
          </w:p>
        </w:tc>
        <w:tc>
          <w:tcPr>
            <w:tcW w:w="965" w:type="dxa"/>
            <w:vMerge/>
            <w:tcBorders>
              <w:left w:val="single" w:sz="4" w:space="0" w:color="auto"/>
            </w:tcBorders>
            <w:shd w:val="clear" w:color="auto" w:fill="FFFFFF"/>
          </w:tcPr>
          <w:p w14:paraId="3DFD3A1D" w14:textId="77777777" w:rsidR="00D41A1A" w:rsidRDefault="00D41A1A">
            <w:pPr>
              <w:framePr w:w="8515" w:h="13320" w:wrap="none" w:vAnchor="page" w:hAnchor="page" w:x="532" w:y="1493"/>
            </w:pPr>
          </w:p>
        </w:tc>
        <w:tc>
          <w:tcPr>
            <w:tcW w:w="1085" w:type="dxa"/>
            <w:vMerge/>
            <w:tcBorders>
              <w:left w:val="single" w:sz="4" w:space="0" w:color="auto"/>
            </w:tcBorders>
            <w:shd w:val="clear" w:color="auto" w:fill="FFFFFF"/>
          </w:tcPr>
          <w:p w14:paraId="36AB481F" w14:textId="77777777" w:rsidR="00D41A1A" w:rsidRDefault="00D41A1A">
            <w:pPr>
              <w:framePr w:w="8515" w:h="13320" w:wrap="none" w:vAnchor="page" w:hAnchor="page" w:x="532" w:y="1493"/>
            </w:pPr>
          </w:p>
        </w:tc>
        <w:tc>
          <w:tcPr>
            <w:tcW w:w="1176" w:type="dxa"/>
            <w:vMerge/>
            <w:tcBorders>
              <w:left w:val="single" w:sz="4" w:space="0" w:color="auto"/>
            </w:tcBorders>
            <w:shd w:val="clear" w:color="auto" w:fill="FFFFFF"/>
          </w:tcPr>
          <w:p w14:paraId="63FAA214" w14:textId="77777777" w:rsidR="00D41A1A" w:rsidRDefault="00D41A1A">
            <w:pPr>
              <w:framePr w:w="8515" w:h="13320" w:wrap="none" w:vAnchor="page" w:hAnchor="page" w:x="532" w:y="1493"/>
            </w:pPr>
          </w:p>
        </w:tc>
        <w:tc>
          <w:tcPr>
            <w:tcW w:w="1685" w:type="dxa"/>
            <w:tcBorders>
              <w:top w:val="single" w:sz="4" w:space="0" w:color="auto"/>
              <w:left w:val="single" w:sz="4" w:space="0" w:color="auto"/>
              <w:right w:val="single" w:sz="4" w:space="0" w:color="auto"/>
            </w:tcBorders>
            <w:shd w:val="clear" w:color="auto" w:fill="FFFFFF"/>
            <w:vAlign w:val="bottom"/>
          </w:tcPr>
          <w:p w14:paraId="2128CAC9" w14:textId="77777777" w:rsidR="00D41A1A" w:rsidRDefault="00543D88">
            <w:pPr>
              <w:pStyle w:val="Jin0"/>
              <w:framePr w:w="8515" w:h="13320" w:wrap="none" w:vAnchor="page" w:hAnchor="page" w:x="532" w:y="1493"/>
              <w:shd w:val="clear" w:color="auto" w:fill="auto"/>
              <w:ind w:firstLine="460"/>
              <w:jc w:val="both"/>
              <w:rPr>
                <w:sz w:val="22"/>
                <w:szCs w:val="22"/>
              </w:rPr>
            </w:pPr>
            <w:r>
              <w:rPr>
                <w:b/>
                <w:bCs/>
                <w:sz w:val="22"/>
                <w:szCs w:val="22"/>
              </w:rPr>
              <w:t>443 840,00</w:t>
            </w:r>
          </w:p>
        </w:tc>
      </w:tr>
      <w:tr w:rsidR="00D41A1A" w14:paraId="2965A753"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3213D186" w14:textId="77777777" w:rsidR="00D41A1A" w:rsidRDefault="00543D88">
            <w:pPr>
              <w:pStyle w:val="Jin0"/>
              <w:framePr w:w="8515" w:h="13320" w:wrap="none" w:vAnchor="page" w:hAnchor="page" w:x="532" w:y="1493"/>
              <w:shd w:val="clear" w:color="auto" w:fill="auto"/>
              <w:rPr>
                <w:sz w:val="18"/>
                <w:szCs w:val="18"/>
              </w:rPr>
            </w:pPr>
            <w:r>
              <w:rPr>
                <w:sz w:val="18"/>
                <w:szCs w:val="18"/>
              </w:rPr>
              <w:t>Cena celkem</w:t>
            </w:r>
          </w:p>
        </w:tc>
        <w:tc>
          <w:tcPr>
            <w:tcW w:w="965" w:type="dxa"/>
            <w:tcBorders>
              <w:left w:val="single" w:sz="4" w:space="0" w:color="auto"/>
              <w:bottom w:val="single" w:sz="4" w:space="0" w:color="auto"/>
            </w:tcBorders>
            <w:shd w:val="clear" w:color="auto" w:fill="FFFFCB"/>
          </w:tcPr>
          <w:p w14:paraId="3D59D334" w14:textId="77777777" w:rsidR="00D41A1A" w:rsidRDefault="00D41A1A">
            <w:pPr>
              <w:framePr w:w="8515" w:h="13320" w:wrap="none" w:vAnchor="page" w:hAnchor="page" w:x="532" w:y="1493"/>
              <w:rPr>
                <w:sz w:val="10"/>
                <w:szCs w:val="10"/>
              </w:rPr>
            </w:pPr>
          </w:p>
        </w:tc>
        <w:tc>
          <w:tcPr>
            <w:tcW w:w="1085" w:type="dxa"/>
            <w:tcBorders>
              <w:left w:val="single" w:sz="4" w:space="0" w:color="auto"/>
              <w:bottom w:val="single" w:sz="4" w:space="0" w:color="auto"/>
            </w:tcBorders>
            <w:shd w:val="clear" w:color="auto" w:fill="FFFFCB"/>
          </w:tcPr>
          <w:p w14:paraId="3A083D58" w14:textId="77777777" w:rsidR="00D41A1A" w:rsidRDefault="00D41A1A">
            <w:pPr>
              <w:framePr w:w="8515" w:h="13320" w:wrap="none" w:vAnchor="page" w:hAnchor="page" w:x="532" w:y="1493"/>
              <w:rPr>
                <w:sz w:val="10"/>
                <w:szCs w:val="10"/>
              </w:rPr>
            </w:pPr>
          </w:p>
        </w:tc>
        <w:tc>
          <w:tcPr>
            <w:tcW w:w="1176" w:type="dxa"/>
            <w:tcBorders>
              <w:left w:val="single" w:sz="4" w:space="0" w:color="auto"/>
              <w:bottom w:val="single" w:sz="4" w:space="0" w:color="auto"/>
            </w:tcBorders>
            <w:shd w:val="clear" w:color="auto" w:fill="FFFFCB"/>
          </w:tcPr>
          <w:p w14:paraId="69262F6F" w14:textId="77777777" w:rsidR="00D41A1A" w:rsidRDefault="00D41A1A">
            <w:pPr>
              <w:framePr w:w="8515" w:h="13320" w:wrap="none" w:vAnchor="page" w:hAnchor="page" w:x="532" w:y="1493"/>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CB"/>
            <w:vAlign w:val="bottom"/>
          </w:tcPr>
          <w:p w14:paraId="78F6A6B0" w14:textId="77777777" w:rsidR="00D41A1A" w:rsidRDefault="00543D88">
            <w:pPr>
              <w:pStyle w:val="Jin0"/>
              <w:framePr w:w="8515" w:h="13320" w:wrap="none" w:vAnchor="page" w:hAnchor="page" w:x="532" w:y="1493"/>
              <w:shd w:val="clear" w:color="auto" w:fill="auto"/>
              <w:jc w:val="right"/>
              <w:rPr>
                <w:sz w:val="18"/>
                <w:szCs w:val="18"/>
              </w:rPr>
            </w:pPr>
            <w:r>
              <w:rPr>
                <w:sz w:val="18"/>
                <w:szCs w:val="18"/>
              </w:rPr>
              <w:t>13 347 923,52</w:t>
            </w:r>
          </w:p>
        </w:tc>
      </w:tr>
    </w:tbl>
    <w:p w14:paraId="3BD0D885" w14:textId="77777777" w:rsidR="00D41A1A" w:rsidRDefault="00543D88">
      <w:pPr>
        <w:pStyle w:val="Zhlavnebozpat0"/>
        <w:framePr w:wrap="none" w:vAnchor="page" w:hAnchor="page" w:x="1017" w:y="15777"/>
        <w:shd w:val="clear" w:color="auto" w:fill="auto"/>
        <w:rPr>
          <w:sz w:val="17"/>
          <w:szCs w:val="17"/>
        </w:rPr>
      </w:pPr>
      <w:r>
        <w:t xml:space="preserve">Zpracováno programem </w:t>
      </w:r>
      <w:r>
        <w:rPr>
          <w:rFonts w:ascii="Arial" w:eastAsia="Arial" w:hAnsi="Arial" w:cs="Arial"/>
          <w:b/>
          <w:bCs/>
          <w:sz w:val="17"/>
          <w:szCs w:val="17"/>
        </w:rPr>
        <w:t>RTS Stavitel +, © RTS, a.s.</w:t>
      </w:r>
    </w:p>
    <w:p w14:paraId="560F3717" w14:textId="77777777" w:rsidR="00D41A1A" w:rsidRDefault="00543D88">
      <w:pPr>
        <w:pStyle w:val="Zhlavnebozpat0"/>
        <w:framePr w:wrap="none" w:vAnchor="page" w:hAnchor="page" w:x="9518" w:y="15758"/>
        <w:shd w:val="clear" w:color="auto" w:fill="auto"/>
      </w:pPr>
      <w:r>
        <w:t>Stránka 2 z 214</w:t>
      </w:r>
    </w:p>
    <w:p w14:paraId="20C13FDB"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0BB6783"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3C91FBB5"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207ED3D9" w14:textId="77777777" w:rsidR="00D41A1A" w:rsidRDefault="00543D88">
            <w:pPr>
              <w:pStyle w:val="Jin0"/>
              <w:framePr w:w="8429" w:h="12797" w:wrap="none" w:vAnchor="page" w:hAnchor="page" w:x="575" w:y="993"/>
              <w:shd w:val="clear" w:color="auto" w:fill="auto"/>
              <w:jc w:val="center"/>
              <w:rPr>
                <w:sz w:val="28"/>
                <w:szCs w:val="28"/>
              </w:rPr>
            </w:pPr>
            <w:r>
              <w:rPr>
                <w:b/>
                <w:bCs/>
                <w:sz w:val="28"/>
                <w:szCs w:val="28"/>
              </w:rPr>
              <w:t>Položkový rozpočet</w:t>
            </w:r>
          </w:p>
        </w:tc>
      </w:tr>
      <w:tr w:rsidR="00D41A1A" w14:paraId="0DC3401F"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47721A5B" w14:textId="77777777" w:rsidR="00D41A1A" w:rsidRDefault="00543D88">
            <w:pPr>
              <w:pStyle w:val="Jin0"/>
              <w:framePr w:w="8429" w:h="12797" w:wrap="none" w:vAnchor="page" w:hAnchor="page" w:x="575" w:y="993"/>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7F69F975" w14:textId="77777777" w:rsidR="00D41A1A" w:rsidRDefault="00543D88">
            <w:pPr>
              <w:pStyle w:val="Jin0"/>
              <w:framePr w:w="8429" w:h="12797" w:wrap="none" w:vAnchor="page" w:hAnchor="page" w:x="575" w:y="993"/>
              <w:shd w:val="clear" w:color="auto" w:fill="auto"/>
              <w:jc w:val="center"/>
              <w:rPr>
                <w:sz w:val="22"/>
                <w:szCs w:val="22"/>
              </w:rPr>
            </w:pPr>
            <w:r>
              <w:rPr>
                <w:b/>
                <w:bCs/>
                <w:sz w:val="22"/>
                <w:szCs w:val="22"/>
                <w:lang w:val="en-US" w:eastAsia="en-US" w:bidi="en-US"/>
              </w:rPr>
              <w:t>Petrov 1</w:t>
            </w:r>
          </w:p>
        </w:tc>
        <w:tc>
          <w:tcPr>
            <w:tcW w:w="1685" w:type="dxa"/>
            <w:tcBorders>
              <w:top w:val="single" w:sz="4" w:space="0" w:color="auto"/>
              <w:right w:val="single" w:sz="4" w:space="0" w:color="auto"/>
            </w:tcBorders>
            <w:shd w:val="clear" w:color="auto" w:fill="C0C0C0"/>
          </w:tcPr>
          <w:p w14:paraId="1F940CFE" w14:textId="77777777" w:rsidR="00D41A1A" w:rsidRDefault="00D41A1A">
            <w:pPr>
              <w:framePr w:w="8429" w:h="12797" w:wrap="none" w:vAnchor="page" w:hAnchor="page" w:x="575" w:y="993"/>
              <w:rPr>
                <w:sz w:val="10"/>
                <w:szCs w:val="10"/>
              </w:rPr>
            </w:pPr>
          </w:p>
        </w:tc>
      </w:tr>
      <w:tr w:rsidR="00D41A1A" w14:paraId="67624156"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167FA28E"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398BEB64" w14:textId="77777777" w:rsidR="00D41A1A" w:rsidRDefault="00D41A1A">
            <w:pPr>
              <w:framePr w:w="8429" w:h="12797" w:wrap="none" w:vAnchor="page" w:hAnchor="page" w:x="575" w:y="993"/>
              <w:rPr>
                <w:sz w:val="10"/>
                <w:szCs w:val="10"/>
              </w:rPr>
            </w:pPr>
          </w:p>
        </w:tc>
        <w:tc>
          <w:tcPr>
            <w:tcW w:w="2165" w:type="dxa"/>
            <w:shd w:val="clear" w:color="auto" w:fill="FFFFFF"/>
            <w:vAlign w:val="bottom"/>
          </w:tcPr>
          <w:p w14:paraId="47D231F2" w14:textId="77777777" w:rsidR="00D41A1A" w:rsidRDefault="00543D88">
            <w:pPr>
              <w:pStyle w:val="Jin0"/>
              <w:framePr w:w="8429" w:h="12797" w:wrap="none" w:vAnchor="page" w:hAnchor="page" w:x="575" w:y="993"/>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5D2E9DA" w14:textId="77777777" w:rsidR="00D41A1A" w:rsidRDefault="00D41A1A">
            <w:pPr>
              <w:framePr w:w="8429" w:h="12797" w:wrap="none" w:vAnchor="page" w:hAnchor="page" w:x="575" w:y="993"/>
              <w:rPr>
                <w:sz w:val="10"/>
                <w:szCs w:val="10"/>
              </w:rPr>
            </w:pPr>
          </w:p>
        </w:tc>
      </w:tr>
      <w:tr w:rsidR="00D41A1A" w14:paraId="7977A31B"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3F7164B9" w14:textId="77777777" w:rsidR="00D41A1A" w:rsidRDefault="00D41A1A">
            <w:pPr>
              <w:framePr w:w="8429" w:h="12797" w:wrap="none" w:vAnchor="page" w:hAnchor="page" w:x="575" w:y="993"/>
              <w:rPr>
                <w:sz w:val="10"/>
                <w:szCs w:val="10"/>
              </w:rPr>
            </w:pPr>
          </w:p>
        </w:tc>
        <w:tc>
          <w:tcPr>
            <w:tcW w:w="2006" w:type="dxa"/>
            <w:shd w:val="clear" w:color="auto" w:fill="FFFFFF"/>
          </w:tcPr>
          <w:p w14:paraId="7C31D6EF" w14:textId="77777777" w:rsidR="00D41A1A" w:rsidRDefault="00D41A1A">
            <w:pPr>
              <w:framePr w:w="8429" w:h="12797" w:wrap="none" w:vAnchor="page" w:hAnchor="page" w:x="575" w:y="993"/>
              <w:rPr>
                <w:sz w:val="10"/>
                <w:szCs w:val="10"/>
              </w:rPr>
            </w:pPr>
          </w:p>
        </w:tc>
        <w:tc>
          <w:tcPr>
            <w:tcW w:w="2165" w:type="dxa"/>
            <w:shd w:val="clear" w:color="auto" w:fill="FFFFFF"/>
          </w:tcPr>
          <w:p w14:paraId="1F0F84D7" w14:textId="77777777" w:rsidR="00D41A1A" w:rsidRDefault="00543D88">
            <w:pPr>
              <w:pStyle w:val="Jin0"/>
              <w:framePr w:w="8429" w:h="12797" w:wrap="none" w:vAnchor="page" w:hAnchor="page" w:x="575" w:y="993"/>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167E2E1" w14:textId="77777777" w:rsidR="00D41A1A" w:rsidRDefault="00D41A1A">
            <w:pPr>
              <w:framePr w:w="8429" w:h="12797" w:wrap="none" w:vAnchor="page" w:hAnchor="page" w:x="575" w:y="993"/>
              <w:rPr>
                <w:sz w:val="10"/>
                <w:szCs w:val="10"/>
              </w:rPr>
            </w:pPr>
          </w:p>
        </w:tc>
      </w:tr>
      <w:tr w:rsidR="00D41A1A" w14:paraId="622DAEAF"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7DB94D0C" w14:textId="77777777" w:rsidR="00D41A1A" w:rsidRDefault="00543D88">
            <w:pPr>
              <w:pStyle w:val="Jin0"/>
              <w:framePr w:w="8429" w:h="12797" w:wrap="none" w:vAnchor="page" w:hAnchor="page" w:x="575" w:y="993"/>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48CDCA82" w14:textId="77777777" w:rsidR="00D41A1A" w:rsidRDefault="00D41A1A">
            <w:pPr>
              <w:framePr w:w="8429" w:h="12797" w:wrap="none" w:vAnchor="page" w:hAnchor="page" w:x="575" w:y="993"/>
              <w:rPr>
                <w:sz w:val="10"/>
                <w:szCs w:val="10"/>
              </w:rPr>
            </w:pPr>
          </w:p>
        </w:tc>
        <w:tc>
          <w:tcPr>
            <w:tcW w:w="2165" w:type="dxa"/>
            <w:tcBorders>
              <w:top w:val="single" w:sz="4" w:space="0" w:color="auto"/>
            </w:tcBorders>
            <w:shd w:val="clear" w:color="auto" w:fill="FFFFFF"/>
            <w:vAlign w:val="bottom"/>
          </w:tcPr>
          <w:p w14:paraId="19DEAE87" w14:textId="77777777" w:rsidR="00D41A1A" w:rsidRDefault="00543D88">
            <w:pPr>
              <w:pStyle w:val="Jin0"/>
              <w:framePr w:w="8429" w:h="12797" w:wrap="none" w:vAnchor="page" w:hAnchor="page" w:x="575" w:y="993"/>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0EDA2798" w14:textId="77777777" w:rsidR="00D41A1A" w:rsidRDefault="00D41A1A">
            <w:pPr>
              <w:framePr w:w="8429" w:h="12797" w:wrap="none" w:vAnchor="page" w:hAnchor="page" w:x="575" w:y="993"/>
              <w:rPr>
                <w:sz w:val="10"/>
                <w:szCs w:val="10"/>
              </w:rPr>
            </w:pPr>
          </w:p>
        </w:tc>
      </w:tr>
      <w:tr w:rsidR="00D41A1A" w14:paraId="7FE8274B"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0D935FD2" w14:textId="77777777" w:rsidR="00D41A1A" w:rsidRDefault="00543D88">
            <w:pPr>
              <w:pStyle w:val="Jin0"/>
              <w:framePr w:w="8429" w:h="12797" w:wrap="none" w:vAnchor="page" w:hAnchor="page" w:x="575" w:y="993"/>
              <w:shd w:val="clear" w:color="auto" w:fill="auto"/>
              <w:jc w:val="center"/>
              <w:rPr>
                <w:sz w:val="19"/>
                <w:szCs w:val="19"/>
              </w:rPr>
            </w:pPr>
            <w:r>
              <w:rPr>
                <w:b/>
                <w:bCs/>
                <w:sz w:val="19"/>
                <w:szCs w:val="19"/>
              </w:rPr>
              <w:t>Pražákova 1008/69</w:t>
            </w:r>
          </w:p>
        </w:tc>
        <w:tc>
          <w:tcPr>
            <w:tcW w:w="2165" w:type="dxa"/>
            <w:shd w:val="clear" w:color="auto" w:fill="FFFFFF"/>
            <w:vAlign w:val="bottom"/>
          </w:tcPr>
          <w:p w14:paraId="69CFB282" w14:textId="77777777" w:rsidR="00D41A1A" w:rsidRDefault="00543D88">
            <w:pPr>
              <w:pStyle w:val="Jin0"/>
              <w:framePr w:w="8429" w:h="12797" w:wrap="none" w:vAnchor="page" w:hAnchor="page" w:x="575" w:y="993"/>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0002068" w14:textId="77777777" w:rsidR="00D41A1A" w:rsidRDefault="00D41A1A">
            <w:pPr>
              <w:framePr w:w="8429" w:h="12797" w:wrap="none" w:vAnchor="page" w:hAnchor="page" w:x="575" w:y="993"/>
              <w:rPr>
                <w:sz w:val="10"/>
                <w:szCs w:val="10"/>
              </w:rPr>
            </w:pPr>
          </w:p>
        </w:tc>
      </w:tr>
      <w:tr w:rsidR="00D41A1A" w14:paraId="149625CA"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08386F92" w14:textId="77777777" w:rsidR="00D41A1A" w:rsidRDefault="00543D88">
            <w:pPr>
              <w:pStyle w:val="Jin0"/>
              <w:framePr w:w="8429" w:h="12797" w:wrap="none" w:vAnchor="page" w:hAnchor="page" w:x="575" w:y="993"/>
              <w:shd w:val="clear" w:color="auto" w:fill="auto"/>
              <w:ind w:firstLine="820"/>
              <w:rPr>
                <w:sz w:val="19"/>
                <w:szCs w:val="19"/>
              </w:rPr>
            </w:pPr>
            <w:r>
              <w:rPr>
                <w:b/>
                <w:bCs/>
                <w:sz w:val="19"/>
                <w:szCs w:val="19"/>
              </w:rPr>
              <w:t>63900 Brno</w:t>
            </w:r>
          </w:p>
        </w:tc>
        <w:tc>
          <w:tcPr>
            <w:tcW w:w="2006" w:type="dxa"/>
            <w:shd w:val="clear" w:color="auto" w:fill="FFFFFF"/>
          </w:tcPr>
          <w:p w14:paraId="781CE94F" w14:textId="77777777" w:rsidR="00D41A1A" w:rsidRDefault="00D41A1A">
            <w:pPr>
              <w:framePr w:w="8429" w:h="12797" w:wrap="none" w:vAnchor="page" w:hAnchor="page" w:x="575" w:y="993"/>
              <w:rPr>
                <w:sz w:val="10"/>
                <w:szCs w:val="10"/>
              </w:rPr>
            </w:pPr>
          </w:p>
        </w:tc>
        <w:tc>
          <w:tcPr>
            <w:tcW w:w="2165" w:type="dxa"/>
            <w:shd w:val="clear" w:color="auto" w:fill="FFFFFF"/>
          </w:tcPr>
          <w:p w14:paraId="082F8186" w14:textId="77777777" w:rsidR="00D41A1A" w:rsidRDefault="00D41A1A">
            <w:pPr>
              <w:framePr w:w="8429" w:h="12797" w:wrap="none" w:vAnchor="page" w:hAnchor="page" w:x="575" w:y="993"/>
              <w:rPr>
                <w:sz w:val="10"/>
                <w:szCs w:val="10"/>
              </w:rPr>
            </w:pPr>
          </w:p>
        </w:tc>
        <w:tc>
          <w:tcPr>
            <w:tcW w:w="1685" w:type="dxa"/>
            <w:tcBorders>
              <w:right w:val="single" w:sz="4" w:space="0" w:color="auto"/>
            </w:tcBorders>
            <w:shd w:val="clear" w:color="auto" w:fill="FFFFFF"/>
          </w:tcPr>
          <w:p w14:paraId="2188B50B" w14:textId="77777777" w:rsidR="00D41A1A" w:rsidRDefault="00D41A1A">
            <w:pPr>
              <w:framePr w:w="8429" w:h="12797" w:wrap="none" w:vAnchor="page" w:hAnchor="page" w:x="575" w:y="993"/>
              <w:rPr>
                <w:sz w:val="10"/>
                <w:szCs w:val="10"/>
              </w:rPr>
            </w:pPr>
          </w:p>
        </w:tc>
      </w:tr>
      <w:tr w:rsidR="00D41A1A" w14:paraId="1355A9D8"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5F347219"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7A0A205D" w14:textId="77777777" w:rsidR="00D41A1A" w:rsidRDefault="00D41A1A">
            <w:pPr>
              <w:framePr w:w="8429" w:h="12797" w:wrap="none" w:vAnchor="page" w:hAnchor="page" w:x="575" w:y="993"/>
              <w:rPr>
                <w:sz w:val="10"/>
                <w:szCs w:val="10"/>
              </w:rPr>
            </w:pPr>
          </w:p>
        </w:tc>
        <w:tc>
          <w:tcPr>
            <w:tcW w:w="2165" w:type="dxa"/>
            <w:tcBorders>
              <w:top w:val="single" w:sz="4" w:space="0" w:color="auto"/>
            </w:tcBorders>
            <w:shd w:val="clear" w:color="auto" w:fill="FFFFFF"/>
          </w:tcPr>
          <w:p w14:paraId="71889694" w14:textId="77777777" w:rsidR="00D41A1A" w:rsidRDefault="00D41A1A">
            <w:pPr>
              <w:framePr w:w="8429" w:h="12797" w:wrap="none" w:vAnchor="page" w:hAnchor="page" w:x="575" w:y="993"/>
              <w:rPr>
                <w:sz w:val="10"/>
                <w:szCs w:val="10"/>
              </w:rPr>
            </w:pPr>
          </w:p>
        </w:tc>
        <w:tc>
          <w:tcPr>
            <w:tcW w:w="1685" w:type="dxa"/>
            <w:tcBorders>
              <w:top w:val="single" w:sz="4" w:space="0" w:color="auto"/>
              <w:right w:val="single" w:sz="4" w:space="0" w:color="auto"/>
            </w:tcBorders>
            <w:shd w:val="clear" w:color="auto" w:fill="FFFFFF"/>
          </w:tcPr>
          <w:p w14:paraId="2005A347" w14:textId="77777777" w:rsidR="00D41A1A" w:rsidRDefault="00D41A1A">
            <w:pPr>
              <w:framePr w:w="8429" w:h="12797" w:wrap="none" w:vAnchor="page" w:hAnchor="page" w:x="575" w:y="993"/>
              <w:rPr>
                <w:sz w:val="10"/>
                <w:szCs w:val="10"/>
              </w:rPr>
            </w:pPr>
          </w:p>
        </w:tc>
      </w:tr>
      <w:tr w:rsidR="00D41A1A" w14:paraId="62F18474"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58618F25"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31BD69D1" w14:textId="77777777" w:rsidR="00D41A1A" w:rsidRDefault="00D41A1A">
            <w:pPr>
              <w:framePr w:w="8429" w:h="12797" w:wrap="none" w:vAnchor="page" w:hAnchor="page" w:x="575" w:y="993"/>
              <w:rPr>
                <w:sz w:val="10"/>
                <w:szCs w:val="10"/>
              </w:rPr>
            </w:pPr>
          </w:p>
        </w:tc>
        <w:tc>
          <w:tcPr>
            <w:tcW w:w="2165" w:type="dxa"/>
            <w:shd w:val="clear" w:color="auto" w:fill="FFFFFF"/>
          </w:tcPr>
          <w:p w14:paraId="4A913591" w14:textId="77777777" w:rsidR="00D41A1A" w:rsidRDefault="00D41A1A">
            <w:pPr>
              <w:framePr w:w="8429" w:h="12797" w:wrap="none" w:vAnchor="page" w:hAnchor="page" w:x="575" w:y="993"/>
              <w:rPr>
                <w:sz w:val="10"/>
                <w:szCs w:val="10"/>
              </w:rPr>
            </w:pPr>
          </w:p>
        </w:tc>
        <w:tc>
          <w:tcPr>
            <w:tcW w:w="1685" w:type="dxa"/>
            <w:tcBorders>
              <w:right w:val="single" w:sz="4" w:space="0" w:color="auto"/>
            </w:tcBorders>
            <w:shd w:val="clear" w:color="auto" w:fill="FFFFFF"/>
            <w:vAlign w:val="bottom"/>
          </w:tcPr>
          <w:p w14:paraId="3FC0CFD2" w14:textId="77777777" w:rsidR="00D41A1A" w:rsidRDefault="00543D88">
            <w:pPr>
              <w:pStyle w:val="Jin0"/>
              <w:framePr w:w="8429" w:h="12797" w:wrap="none" w:vAnchor="page" w:hAnchor="page" w:x="575" w:y="993"/>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2690F64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67335D2"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6CE4B7C4" w14:textId="77777777" w:rsidR="00D41A1A" w:rsidRDefault="00D41A1A">
            <w:pPr>
              <w:framePr w:w="8429" w:h="12797" w:wrap="none" w:vAnchor="page" w:hAnchor="page" w:x="575" w:y="993"/>
              <w:rPr>
                <w:sz w:val="10"/>
                <w:szCs w:val="10"/>
              </w:rPr>
            </w:pPr>
          </w:p>
        </w:tc>
        <w:tc>
          <w:tcPr>
            <w:tcW w:w="2165" w:type="dxa"/>
            <w:tcBorders>
              <w:top w:val="single" w:sz="4" w:space="0" w:color="auto"/>
              <w:left w:val="single" w:sz="4" w:space="0" w:color="auto"/>
            </w:tcBorders>
            <w:shd w:val="clear" w:color="auto" w:fill="FFFFFF"/>
          </w:tcPr>
          <w:p w14:paraId="1D6ACB6C" w14:textId="77777777" w:rsidR="00D41A1A" w:rsidRDefault="00D41A1A">
            <w:pPr>
              <w:framePr w:w="8429" w:h="12797" w:wrap="none" w:vAnchor="page" w:hAnchor="page" w:x="575" w:y="993"/>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50AB365" w14:textId="77777777" w:rsidR="00D41A1A" w:rsidRDefault="00543D88">
            <w:pPr>
              <w:pStyle w:val="Jin0"/>
              <w:framePr w:w="8429" w:h="12797" w:wrap="none" w:vAnchor="page" w:hAnchor="page" w:x="575" w:y="993"/>
              <w:shd w:val="clear" w:color="auto" w:fill="auto"/>
              <w:ind w:right="180"/>
              <w:jc w:val="right"/>
              <w:rPr>
                <w:sz w:val="22"/>
                <w:szCs w:val="22"/>
              </w:rPr>
            </w:pPr>
            <w:r>
              <w:rPr>
                <w:sz w:val="22"/>
                <w:szCs w:val="22"/>
                <w:lang w:val="en-US" w:eastAsia="en-US" w:bidi="en-US"/>
              </w:rPr>
              <w:t>0,00</w:t>
            </w:r>
          </w:p>
        </w:tc>
      </w:tr>
      <w:tr w:rsidR="00D41A1A" w14:paraId="6FEFD77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24480F9"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39148402" w14:textId="77777777" w:rsidR="00D41A1A" w:rsidRDefault="00D41A1A">
            <w:pPr>
              <w:framePr w:w="8429" w:h="12797" w:wrap="none" w:vAnchor="page" w:hAnchor="page" w:x="575" w:y="993"/>
              <w:rPr>
                <w:sz w:val="10"/>
                <w:szCs w:val="10"/>
              </w:rPr>
            </w:pPr>
          </w:p>
        </w:tc>
        <w:tc>
          <w:tcPr>
            <w:tcW w:w="2165" w:type="dxa"/>
            <w:tcBorders>
              <w:top w:val="single" w:sz="4" w:space="0" w:color="auto"/>
              <w:left w:val="single" w:sz="4" w:space="0" w:color="auto"/>
            </w:tcBorders>
            <w:shd w:val="clear" w:color="auto" w:fill="FFFFFF"/>
          </w:tcPr>
          <w:p w14:paraId="6319195D" w14:textId="77777777" w:rsidR="00D41A1A" w:rsidRDefault="00D41A1A">
            <w:pPr>
              <w:framePr w:w="8429" w:h="12797" w:wrap="none" w:vAnchor="page" w:hAnchor="page" w:x="575" w:y="993"/>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4EF006A" w14:textId="77777777" w:rsidR="00D41A1A" w:rsidRDefault="00543D88">
            <w:pPr>
              <w:pStyle w:val="Jin0"/>
              <w:framePr w:w="8429" w:h="12797" w:wrap="none" w:vAnchor="page" w:hAnchor="page" w:x="575" w:y="993"/>
              <w:shd w:val="clear" w:color="auto" w:fill="auto"/>
              <w:ind w:right="180"/>
              <w:jc w:val="right"/>
              <w:rPr>
                <w:sz w:val="22"/>
                <w:szCs w:val="22"/>
              </w:rPr>
            </w:pPr>
            <w:r>
              <w:rPr>
                <w:sz w:val="22"/>
                <w:szCs w:val="22"/>
                <w:lang w:val="en-US" w:eastAsia="en-US" w:bidi="en-US"/>
              </w:rPr>
              <w:t>0,00</w:t>
            </w:r>
          </w:p>
        </w:tc>
      </w:tr>
      <w:tr w:rsidR="00D41A1A" w14:paraId="0AB74B8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F2A0530"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A15E02C" w14:textId="77777777" w:rsidR="00D41A1A" w:rsidRDefault="00D41A1A">
            <w:pPr>
              <w:framePr w:w="8429" w:h="12797" w:wrap="none" w:vAnchor="page" w:hAnchor="page" w:x="575" w:y="993"/>
              <w:rPr>
                <w:sz w:val="10"/>
                <w:szCs w:val="10"/>
              </w:rPr>
            </w:pPr>
          </w:p>
        </w:tc>
        <w:tc>
          <w:tcPr>
            <w:tcW w:w="2165" w:type="dxa"/>
            <w:tcBorders>
              <w:top w:val="single" w:sz="4" w:space="0" w:color="auto"/>
              <w:left w:val="single" w:sz="4" w:space="0" w:color="auto"/>
            </w:tcBorders>
            <w:shd w:val="clear" w:color="auto" w:fill="FFFFFF"/>
          </w:tcPr>
          <w:p w14:paraId="6445DABD" w14:textId="77777777" w:rsidR="00D41A1A" w:rsidRDefault="00D41A1A">
            <w:pPr>
              <w:framePr w:w="8429" w:h="12797" w:wrap="none" w:vAnchor="page" w:hAnchor="page" w:x="575" w:y="993"/>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6E56DEF" w14:textId="77777777" w:rsidR="00D41A1A" w:rsidRDefault="00543D88">
            <w:pPr>
              <w:pStyle w:val="Jin0"/>
              <w:framePr w:w="8429" w:h="12797" w:wrap="none" w:vAnchor="page" w:hAnchor="page" w:x="575" w:y="993"/>
              <w:shd w:val="clear" w:color="auto" w:fill="auto"/>
              <w:ind w:right="180"/>
              <w:jc w:val="right"/>
              <w:rPr>
                <w:sz w:val="22"/>
                <w:szCs w:val="22"/>
              </w:rPr>
            </w:pPr>
            <w:r>
              <w:rPr>
                <w:sz w:val="22"/>
                <w:szCs w:val="22"/>
                <w:lang w:val="en-US" w:eastAsia="en-US" w:bidi="en-US"/>
              </w:rPr>
              <w:t>0,00</w:t>
            </w:r>
          </w:p>
        </w:tc>
      </w:tr>
      <w:tr w:rsidR="00D41A1A" w14:paraId="3833E29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4D974DA"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15649DDF" w14:textId="77777777" w:rsidR="00D41A1A" w:rsidRDefault="00D41A1A">
            <w:pPr>
              <w:framePr w:w="8429" w:h="12797" w:wrap="none" w:vAnchor="page" w:hAnchor="page" w:x="575" w:y="993"/>
              <w:rPr>
                <w:sz w:val="10"/>
                <w:szCs w:val="10"/>
              </w:rPr>
            </w:pPr>
          </w:p>
        </w:tc>
        <w:tc>
          <w:tcPr>
            <w:tcW w:w="2165" w:type="dxa"/>
            <w:tcBorders>
              <w:top w:val="single" w:sz="4" w:space="0" w:color="auto"/>
              <w:left w:val="single" w:sz="4" w:space="0" w:color="auto"/>
            </w:tcBorders>
            <w:shd w:val="clear" w:color="auto" w:fill="FFFFFF"/>
          </w:tcPr>
          <w:p w14:paraId="50094336" w14:textId="77777777" w:rsidR="00D41A1A" w:rsidRDefault="00D41A1A">
            <w:pPr>
              <w:framePr w:w="8429" w:h="12797" w:wrap="none" w:vAnchor="page" w:hAnchor="page" w:x="575" w:y="993"/>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E64483C" w14:textId="77777777" w:rsidR="00D41A1A" w:rsidRDefault="00543D88">
            <w:pPr>
              <w:pStyle w:val="Jin0"/>
              <w:framePr w:w="8429" w:h="12797" w:wrap="none" w:vAnchor="page" w:hAnchor="page" w:x="575" w:y="993"/>
              <w:shd w:val="clear" w:color="auto" w:fill="auto"/>
              <w:ind w:right="180"/>
              <w:jc w:val="right"/>
              <w:rPr>
                <w:sz w:val="22"/>
                <w:szCs w:val="22"/>
              </w:rPr>
            </w:pPr>
            <w:r>
              <w:rPr>
                <w:sz w:val="22"/>
                <w:szCs w:val="22"/>
                <w:lang w:val="en-US" w:eastAsia="en-US" w:bidi="en-US"/>
              </w:rPr>
              <w:t>0,00</w:t>
            </w:r>
          </w:p>
        </w:tc>
      </w:tr>
      <w:tr w:rsidR="00D41A1A" w14:paraId="7E07EB3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879411"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21481D47" w14:textId="77777777" w:rsidR="00D41A1A" w:rsidRDefault="00D41A1A">
            <w:pPr>
              <w:framePr w:w="8429" w:h="12797" w:wrap="none" w:vAnchor="page" w:hAnchor="page" w:x="575" w:y="993"/>
              <w:rPr>
                <w:sz w:val="10"/>
                <w:szCs w:val="10"/>
              </w:rPr>
            </w:pPr>
          </w:p>
        </w:tc>
        <w:tc>
          <w:tcPr>
            <w:tcW w:w="2165" w:type="dxa"/>
            <w:tcBorders>
              <w:top w:val="single" w:sz="4" w:space="0" w:color="auto"/>
              <w:left w:val="single" w:sz="4" w:space="0" w:color="auto"/>
            </w:tcBorders>
            <w:shd w:val="clear" w:color="auto" w:fill="FFFFFF"/>
          </w:tcPr>
          <w:p w14:paraId="6698031C" w14:textId="77777777" w:rsidR="00D41A1A" w:rsidRDefault="00D41A1A">
            <w:pPr>
              <w:framePr w:w="8429" w:h="12797" w:wrap="none" w:vAnchor="page" w:hAnchor="page" w:x="575" w:y="993"/>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0BC2C99" w14:textId="77777777" w:rsidR="00D41A1A" w:rsidRDefault="00543D88">
            <w:pPr>
              <w:pStyle w:val="Jin0"/>
              <w:framePr w:w="8429" w:h="12797" w:wrap="none" w:vAnchor="page" w:hAnchor="page" w:x="575" w:y="993"/>
              <w:shd w:val="clear" w:color="auto" w:fill="auto"/>
              <w:ind w:right="180"/>
              <w:jc w:val="right"/>
              <w:rPr>
                <w:sz w:val="22"/>
                <w:szCs w:val="22"/>
              </w:rPr>
            </w:pPr>
            <w:r>
              <w:rPr>
                <w:sz w:val="22"/>
                <w:szCs w:val="22"/>
                <w:lang w:val="en-US" w:eastAsia="en-US" w:bidi="en-US"/>
              </w:rPr>
              <w:t>0,00</w:t>
            </w:r>
          </w:p>
        </w:tc>
      </w:tr>
      <w:tr w:rsidR="00D41A1A" w14:paraId="3A21F64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0D73363" w14:textId="77777777" w:rsidR="00D41A1A" w:rsidRDefault="00543D88">
            <w:pPr>
              <w:pStyle w:val="Jin0"/>
              <w:framePr w:w="8429" w:h="12797" w:wrap="none" w:vAnchor="page" w:hAnchor="page" w:x="575" w:y="993"/>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2ADB1C6E" w14:textId="77777777" w:rsidR="00D41A1A" w:rsidRDefault="00D41A1A">
            <w:pPr>
              <w:framePr w:w="8429" w:h="12797" w:wrap="none" w:vAnchor="page" w:hAnchor="page" w:x="575" w:y="993"/>
              <w:rPr>
                <w:sz w:val="10"/>
                <w:szCs w:val="10"/>
              </w:rPr>
            </w:pPr>
          </w:p>
        </w:tc>
        <w:tc>
          <w:tcPr>
            <w:tcW w:w="2165" w:type="dxa"/>
            <w:tcBorders>
              <w:top w:val="single" w:sz="4" w:space="0" w:color="auto"/>
              <w:left w:val="single" w:sz="4" w:space="0" w:color="auto"/>
            </w:tcBorders>
            <w:shd w:val="clear" w:color="auto" w:fill="FFFFFF"/>
          </w:tcPr>
          <w:p w14:paraId="32DE7C08" w14:textId="77777777" w:rsidR="00D41A1A" w:rsidRDefault="00D41A1A">
            <w:pPr>
              <w:framePr w:w="8429" w:h="12797" w:wrap="none" w:vAnchor="page" w:hAnchor="page" w:x="575" w:y="993"/>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C49111B" w14:textId="77777777" w:rsidR="00D41A1A" w:rsidRDefault="00543D88">
            <w:pPr>
              <w:pStyle w:val="Jin0"/>
              <w:framePr w:w="8429" w:h="12797" w:wrap="none" w:vAnchor="page" w:hAnchor="page" w:x="575" w:y="993"/>
              <w:shd w:val="clear" w:color="auto" w:fill="auto"/>
              <w:ind w:right="180"/>
              <w:jc w:val="right"/>
              <w:rPr>
                <w:sz w:val="22"/>
                <w:szCs w:val="22"/>
              </w:rPr>
            </w:pPr>
            <w:r>
              <w:rPr>
                <w:b/>
                <w:bCs/>
                <w:sz w:val="22"/>
                <w:szCs w:val="22"/>
                <w:lang w:val="en-US" w:eastAsia="en-US" w:bidi="en-US"/>
              </w:rPr>
              <w:t>0,00</w:t>
            </w:r>
          </w:p>
        </w:tc>
      </w:tr>
      <w:tr w:rsidR="00D41A1A" w14:paraId="07F4FAA7"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43F0CCFE"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48D33FE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C408BFE"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347795F" w14:textId="77777777" w:rsidR="00D41A1A" w:rsidRDefault="00543D88">
            <w:pPr>
              <w:pStyle w:val="Jin0"/>
              <w:framePr w:w="8429" w:h="12797" w:wrap="none" w:vAnchor="page" w:hAnchor="page" w:x="575" w:y="993"/>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8081324" w14:textId="77777777" w:rsidR="00D41A1A" w:rsidRDefault="00543D88">
            <w:pPr>
              <w:pStyle w:val="Jin0"/>
              <w:framePr w:w="8429" w:h="12797" w:wrap="none" w:vAnchor="page" w:hAnchor="page" w:x="575" w:y="993"/>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FDBBD9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B47ED2A"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41625972" w14:textId="77777777" w:rsidR="00D41A1A" w:rsidRDefault="00543D88">
            <w:pPr>
              <w:pStyle w:val="Jin0"/>
              <w:framePr w:w="8429" w:h="12797" w:wrap="none" w:vAnchor="page" w:hAnchor="page" w:x="575" w:y="993"/>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50E478C" w14:textId="77777777" w:rsidR="00D41A1A" w:rsidRDefault="00543D88">
            <w:pPr>
              <w:pStyle w:val="Jin0"/>
              <w:framePr w:w="8429" w:h="12797" w:wrap="none" w:vAnchor="page" w:hAnchor="page" w:x="575" w:y="993"/>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310C13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C05543F"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237DE189" w14:textId="77777777" w:rsidR="00D41A1A" w:rsidRDefault="00543D88">
            <w:pPr>
              <w:pStyle w:val="Jin0"/>
              <w:framePr w:w="8429" w:h="12797" w:wrap="none" w:vAnchor="page" w:hAnchor="page" w:x="575" w:y="993"/>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F4206EF" w14:textId="77777777" w:rsidR="00D41A1A" w:rsidRDefault="00543D88">
            <w:pPr>
              <w:pStyle w:val="Jin0"/>
              <w:framePr w:w="8429" w:h="12797" w:wrap="none" w:vAnchor="page" w:hAnchor="page" w:x="575" w:y="993"/>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7DA44F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4D10BEA"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62C2B492" w14:textId="77777777" w:rsidR="00D41A1A" w:rsidRDefault="00543D88">
            <w:pPr>
              <w:pStyle w:val="Jin0"/>
              <w:framePr w:w="8429" w:h="12797" w:wrap="none" w:vAnchor="page" w:hAnchor="page" w:x="575" w:y="993"/>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2963774" w14:textId="77777777" w:rsidR="00D41A1A" w:rsidRDefault="00543D88">
            <w:pPr>
              <w:pStyle w:val="Jin0"/>
              <w:framePr w:w="8429" w:h="12797" w:wrap="none" w:vAnchor="page" w:hAnchor="page" w:x="575" w:y="993"/>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F0E0EE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B9594AC" w14:textId="77777777" w:rsidR="00D41A1A" w:rsidRDefault="00543D88">
            <w:pPr>
              <w:pStyle w:val="Jin0"/>
              <w:framePr w:w="8429" w:h="12797" w:wrap="none" w:vAnchor="page" w:hAnchor="page" w:x="575" w:y="993"/>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44756081" w14:textId="77777777" w:rsidR="00D41A1A" w:rsidRDefault="00D41A1A">
            <w:pPr>
              <w:framePr w:w="8429" w:h="12797" w:wrap="none" w:vAnchor="page" w:hAnchor="page" w:x="575" w:y="993"/>
              <w:rPr>
                <w:sz w:val="10"/>
                <w:szCs w:val="10"/>
              </w:rPr>
            </w:pPr>
          </w:p>
        </w:tc>
        <w:tc>
          <w:tcPr>
            <w:tcW w:w="2165" w:type="dxa"/>
            <w:tcBorders>
              <w:top w:val="single" w:sz="4" w:space="0" w:color="auto"/>
            </w:tcBorders>
            <w:shd w:val="clear" w:color="auto" w:fill="FFFFFF"/>
          </w:tcPr>
          <w:p w14:paraId="6603FC6B" w14:textId="77777777" w:rsidR="00D41A1A" w:rsidRDefault="00D41A1A">
            <w:pPr>
              <w:framePr w:w="8429" w:h="12797" w:wrap="none" w:vAnchor="page" w:hAnchor="page" w:x="575" w:y="993"/>
              <w:rPr>
                <w:sz w:val="10"/>
                <w:szCs w:val="10"/>
              </w:rPr>
            </w:pPr>
          </w:p>
        </w:tc>
        <w:tc>
          <w:tcPr>
            <w:tcW w:w="1685" w:type="dxa"/>
            <w:tcBorders>
              <w:top w:val="single" w:sz="4" w:space="0" w:color="auto"/>
              <w:right w:val="single" w:sz="4" w:space="0" w:color="auto"/>
            </w:tcBorders>
            <w:shd w:val="clear" w:color="auto" w:fill="FFFFFF"/>
            <w:vAlign w:val="bottom"/>
          </w:tcPr>
          <w:p w14:paraId="41F7809E" w14:textId="77777777" w:rsidR="00D41A1A" w:rsidRDefault="00543D88">
            <w:pPr>
              <w:pStyle w:val="Jin0"/>
              <w:framePr w:w="8429" w:h="12797" w:wrap="none" w:vAnchor="page" w:hAnchor="page" w:x="575" w:y="993"/>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1BDE1D03"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95DB3A3" w14:textId="77777777" w:rsidR="00D41A1A" w:rsidRDefault="00543D88">
            <w:pPr>
              <w:pStyle w:val="Jin0"/>
              <w:framePr w:w="8429" w:h="12797" w:wrap="none" w:vAnchor="page" w:hAnchor="page" w:x="575" w:y="993"/>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4AC1759E" w14:textId="77777777" w:rsidR="00D41A1A" w:rsidRDefault="00D41A1A">
            <w:pPr>
              <w:framePr w:w="8429" w:h="12797" w:wrap="none" w:vAnchor="page" w:hAnchor="page" w:x="575" w:y="993"/>
              <w:rPr>
                <w:sz w:val="10"/>
                <w:szCs w:val="10"/>
              </w:rPr>
            </w:pPr>
          </w:p>
        </w:tc>
        <w:tc>
          <w:tcPr>
            <w:tcW w:w="2165" w:type="dxa"/>
            <w:tcBorders>
              <w:top w:val="single" w:sz="4" w:space="0" w:color="auto"/>
            </w:tcBorders>
            <w:shd w:val="clear" w:color="auto" w:fill="C0C0C0"/>
          </w:tcPr>
          <w:p w14:paraId="7AC9FC78" w14:textId="77777777" w:rsidR="00D41A1A" w:rsidRDefault="00D41A1A">
            <w:pPr>
              <w:framePr w:w="8429" w:h="12797" w:wrap="none" w:vAnchor="page" w:hAnchor="page" w:x="575" w:y="993"/>
              <w:rPr>
                <w:sz w:val="10"/>
                <w:szCs w:val="10"/>
              </w:rPr>
            </w:pPr>
          </w:p>
        </w:tc>
        <w:tc>
          <w:tcPr>
            <w:tcW w:w="1685" w:type="dxa"/>
            <w:tcBorders>
              <w:top w:val="single" w:sz="4" w:space="0" w:color="auto"/>
              <w:right w:val="single" w:sz="4" w:space="0" w:color="auto"/>
            </w:tcBorders>
            <w:shd w:val="clear" w:color="auto" w:fill="C0C0C0"/>
            <w:vAlign w:val="bottom"/>
          </w:tcPr>
          <w:p w14:paraId="31E79223" w14:textId="77777777" w:rsidR="00D41A1A" w:rsidRDefault="00543D88">
            <w:pPr>
              <w:pStyle w:val="Jin0"/>
              <w:framePr w:w="8429" w:h="12797" w:wrap="none" w:vAnchor="page" w:hAnchor="page" w:x="575" w:y="993"/>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6856E363"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330BBCD4" w14:textId="77777777" w:rsidR="00D41A1A" w:rsidRDefault="00543D88">
            <w:pPr>
              <w:pStyle w:val="Jin0"/>
              <w:framePr w:w="8429" w:h="12797" w:wrap="none" w:vAnchor="page" w:hAnchor="page" w:x="575" w:y="993"/>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6457E874" w14:textId="77777777" w:rsidR="00D41A1A" w:rsidRDefault="00543D88">
            <w:pPr>
              <w:pStyle w:val="Jin0"/>
              <w:framePr w:w="8429" w:h="12797" w:wrap="none" w:vAnchor="page" w:hAnchor="page" w:x="575" w:y="993"/>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1B7DA95F" w14:textId="77777777" w:rsidR="00D41A1A" w:rsidRDefault="00543D88">
            <w:pPr>
              <w:pStyle w:val="Jin0"/>
              <w:framePr w:w="8429" w:h="12797" w:wrap="none" w:vAnchor="page" w:hAnchor="page" w:x="575" w:y="993"/>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3ED76552" w14:textId="77777777" w:rsidR="00D41A1A" w:rsidRDefault="00D41A1A">
            <w:pPr>
              <w:framePr w:w="8429" w:h="12797" w:wrap="none" w:vAnchor="page" w:hAnchor="page" w:x="575" w:y="993"/>
              <w:rPr>
                <w:sz w:val="10"/>
                <w:szCs w:val="10"/>
              </w:rPr>
            </w:pPr>
          </w:p>
        </w:tc>
      </w:tr>
      <w:tr w:rsidR="00D41A1A" w14:paraId="024AD8C0"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685E3CAE" w14:textId="77777777" w:rsidR="00D41A1A" w:rsidRDefault="00D41A1A">
            <w:pPr>
              <w:framePr w:w="8429" w:h="12797" w:wrap="none" w:vAnchor="page" w:hAnchor="page" w:x="575" w:y="993"/>
              <w:rPr>
                <w:sz w:val="10"/>
                <w:szCs w:val="10"/>
              </w:rPr>
            </w:pPr>
          </w:p>
        </w:tc>
      </w:tr>
      <w:tr w:rsidR="00D41A1A" w14:paraId="57049D9E"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0C69E2B1" w14:textId="77777777" w:rsidR="00D41A1A" w:rsidRDefault="00543D88">
            <w:pPr>
              <w:pStyle w:val="Jin0"/>
              <w:framePr w:w="8429" w:h="12797" w:wrap="none" w:vAnchor="page" w:hAnchor="page" w:x="575" w:y="993"/>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52A68D5" w14:textId="77777777" w:rsidR="00D41A1A" w:rsidRDefault="00543D88">
            <w:pPr>
              <w:pStyle w:val="Jin0"/>
              <w:framePr w:w="8429" w:h="12797" w:wrap="none" w:vAnchor="page" w:hAnchor="page" w:x="575" w:y="993"/>
              <w:shd w:val="clear" w:color="auto" w:fill="auto"/>
              <w:ind w:left="1060"/>
              <w:rPr>
                <w:sz w:val="16"/>
                <w:szCs w:val="16"/>
              </w:rPr>
            </w:pPr>
            <w:r>
              <w:rPr>
                <w:rFonts w:ascii="Trebuchet MS" w:eastAsia="Trebuchet MS" w:hAnsi="Trebuchet MS" w:cs="Trebuchet MS"/>
                <w:sz w:val="16"/>
                <w:szCs w:val="16"/>
                <w:lang w:val="en-US" w:eastAsia="en-US" w:bidi="en-US"/>
              </w:rPr>
              <w:t>Za objednatele</w:t>
            </w:r>
          </w:p>
        </w:tc>
      </w:tr>
    </w:tbl>
    <w:p w14:paraId="671F96AE" w14:textId="77777777" w:rsidR="00D41A1A" w:rsidRDefault="00543D88">
      <w:pPr>
        <w:pStyle w:val="Zhlavnebozpat0"/>
        <w:framePr w:wrap="none" w:vAnchor="page" w:hAnchor="page" w:x="1070" w:y="16459"/>
        <w:shd w:val="clear" w:color="auto" w:fill="auto"/>
        <w:rPr>
          <w:sz w:val="17"/>
          <w:szCs w:val="17"/>
        </w:rPr>
      </w:pPr>
      <w:r>
        <w:t xml:space="preserve">Zpracováno programem </w:t>
      </w:r>
      <w:r>
        <w:rPr>
          <w:rFonts w:ascii="Arial" w:eastAsia="Arial" w:hAnsi="Arial" w:cs="Arial"/>
          <w:b/>
          <w:bCs/>
          <w:sz w:val="17"/>
          <w:szCs w:val="17"/>
        </w:rPr>
        <w:t>RTS Stavitel +, © RTS, a.s.</w:t>
      </w:r>
    </w:p>
    <w:p w14:paraId="41E47AB6" w14:textId="77777777" w:rsidR="00D41A1A" w:rsidRDefault="00543D88">
      <w:pPr>
        <w:pStyle w:val="Zhlavnebozpat0"/>
        <w:framePr w:wrap="none" w:vAnchor="page" w:hAnchor="page" w:x="9571" w:y="16440"/>
        <w:shd w:val="clear" w:color="auto" w:fill="auto"/>
      </w:pPr>
      <w:r>
        <w:t>Stránka 3 z 214</w:t>
      </w:r>
    </w:p>
    <w:p w14:paraId="7544685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C64A63A" w14:textId="77777777" w:rsidR="00D41A1A" w:rsidRDefault="00D41A1A">
      <w:pPr>
        <w:spacing w:line="1" w:lineRule="exact"/>
      </w:pPr>
    </w:p>
    <w:p w14:paraId="1C49F562" w14:textId="77777777" w:rsidR="00D41A1A" w:rsidRDefault="00543D88">
      <w:pPr>
        <w:pStyle w:val="Nadpis20"/>
        <w:framePr w:wrap="none" w:vAnchor="page" w:hAnchor="page" w:x="585" w:y="993"/>
        <w:shd w:val="clear" w:color="auto" w:fill="auto"/>
        <w:spacing w:before="0" w:after="0"/>
      </w:pPr>
      <w:bookmarkStart w:id="0" w:name="bookmark0"/>
      <w:bookmarkStart w:id="1" w:name="bookmark1"/>
      <w:r>
        <w:t>Rekapitulace dílů</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26B38E4D"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5C57832C" w14:textId="77777777" w:rsidR="00D41A1A" w:rsidRDefault="00543D88">
            <w:pPr>
              <w:pStyle w:val="Jin0"/>
              <w:framePr w:w="8410" w:h="5170" w:wrap="none" w:vAnchor="page" w:hAnchor="page" w:x="585" w:y="1493"/>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24500F45" w14:textId="77777777" w:rsidR="00D41A1A" w:rsidRDefault="00543D88">
            <w:pPr>
              <w:pStyle w:val="Jin0"/>
              <w:framePr w:w="8410" w:h="5170" w:wrap="none" w:vAnchor="page" w:hAnchor="page" w:x="585" w:y="1493"/>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2E668D34" w14:textId="77777777" w:rsidR="00D41A1A" w:rsidRDefault="00543D88">
            <w:pPr>
              <w:pStyle w:val="Jin0"/>
              <w:framePr w:w="8410" w:h="5170" w:wrap="none" w:vAnchor="page" w:hAnchor="page" w:x="585" w:y="1493"/>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2F43D424" w14:textId="77777777" w:rsidR="00D41A1A" w:rsidRDefault="00D41A1A">
            <w:pPr>
              <w:framePr w:w="8410" w:h="5170" w:wrap="none" w:vAnchor="page" w:hAnchor="page" w:x="585" w:y="1493"/>
              <w:rPr>
                <w:sz w:val="10"/>
                <w:szCs w:val="10"/>
              </w:rPr>
            </w:pPr>
          </w:p>
        </w:tc>
        <w:tc>
          <w:tcPr>
            <w:tcW w:w="1080" w:type="dxa"/>
            <w:tcBorders>
              <w:top w:val="single" w:sz="4" w:space="0" w:color="auto"/>
              <w:left w:val="single" w:sz="4" w:space="0" w:color="auto"/>
            </w:tcBorders>
            <w:shd w:val="clear" w:color="auto" w:fill="C0C0C0"/>
          </w:tcPr>
          <w:p w14:paraId="582E3128" w14:textId="77777777" w:rsidR="00D41A1A" w:rsidRDefault="00D41A1A">
            <w:pPr>
              <w:framePr w:w="8410" w:h="5170" w:wrap="none" w:vAnchor="page" w:hAnchor="page" w:x="585" w:y="1493"/>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7F20C1B1" w14:textId="77777777" w:rsidR="00D41A1A" w:rsidRDefault="00543D88">
            <w:pPr>
              <w:pStyle w:val="Jin0"/>
              <w:framePr w:w="8410" w:h="5170" w:wrap="none" w:vAnchor="page" w:hAnchor="page" w:x="585" w:y="1493"/>
              <w:shd w:val="clear" w:color="auto" w:fill="auto"/>
              <w:jc w:val="center"/>
              <w:rPr>
                <w:sz w:val="17"/>
                <w:szCs w:val="17"/>
              </w:rPr>
            </w:pPr>
            <w:r>
              <w:rPr>
                <w:b/>
                <w:bCs/>
                <w:sz w:val="17"/>
                <w:szCs w:val="17"/>
              </w:rPr>
              <w:t>Celkem</w:t>
            </w:r>
          </w:p>
        </w:tc>
      </w:tr>
      <w:tr w:rsidR="00D41A1A" w14:paraId="242061E7"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5166E222"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1</w:t>
            </w:r>
          </w:p>
          <w:p w14:paraId="72FE1B19"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2</w:t>
            </w:r>
          </w:p>
          <w:p w14:paraId="19628BBD"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4</w:t>
            </w:r>
          </w:p>
          <w:p w14:paraId="74979CA9"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5</w:t>
            </w:r>
          </w:p>
          <w:p w14:paraId="7761F8C6"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8</w:t>
            </w:r>
          </w:p>
          <w:p w14:paraId="0491CE07"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99</w:t>
            </w:r>
          </w:p>
          <w:p w14:paraId="68998D06"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M21</w:t>
            </w:r>
          </w:p>
          <w:p w14:paraId="65C41F01"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M33</w:t>
            </w:r>
          </w:p>
          <w:p w14:paraId="2FE664EC"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34BA795E" w14:textId="77777777" w:rsidR="00D41A1A" w:rsidRDefault="00543D88">
            <w:pPr>
              <w:pStyle w:val="Jin0"/>
              <w:framePr w:w="8410" w:h="5170" w:wrap="none" w:vAnchor="page" w:hAnchor="page" w:x="585" w:y="1493"/>
              <w:shd w:val="clear" w:color="auto" w:fill="auto"/>
              <w:spacing w:after="260"/>
              <w:jc w:val="both"/>
              <w:rPr>
                <w:sz w:val="18"/>
                <w:szCs w:val="18"/>
              </w:rPr>
            </w:pPr>
            <w:r>
              <w:rPr>
                <w:sz w:val="18"/>
                <w:szCs w:val="18"/>
              </w:rPr>
              <w:t>Zemní práce</w:t>
            </w:r>
          </w:p>
          <w:p w14:paraId="70CED77F" w14:textId="77777777" w:rsidR="00D41A1A" w:rsidRDefault="00543D88">
            <w:pPr>
              <w:pStyle w:val="Jin0"/>
              <w:framePr w:w="8410" w:h="5170" w:wrap="none" w:vAnchor="page" w:hAnchor="page" w:x="585" w:y="1493"/>
              <w:shd w:val="clear" w:color="auto" w:fill="auto"/>
              <w:spacing w:after="260"/>
              <w:jc w:val="both"/>
              <w:rPr>
                <w:sz w:val="18"/>
                <w:szCs w:val="18"/>
              </w:rPr>
            </w:pPr>
            <w:r>
              <w:rPr>
                <w:sz w:val="18"/>
                <w:szCs w:val="18"/>
              </w:rPr>
              <w:t>Základy,zvláštní zakládání</w:t>
            </w:r>
          </w:p>
          <w:p w14:paraId="4A2E26DC" w14:textId="77777777" w:rsidR="00D41A1A" w:rsidRDefault="00543D88">
            <w:pPr>
              <w:pStyle w:val="Jin0"/>
              <w:framePr w:w="8410" w:h="5170" w:wrap="none" w:vAnchor="page" w:hAnchor="page" w:x="585" w:y="1493"/>
              <w:shd w:val="clear" w:color="auto" w:fill="auto"/>
              <w:spacing w:after="260"/>
              <w:jc w:val="both"/>
              <w:rPr>
                <w:sz w:val="18"/>
                <w:szCs w:val="18"/>
              </w:rPr>
            </w:pPr>
            <w:r>
              <w:rPr>
                <w:sz w:val="18"/>
                <w:szCs w:val="18"/>
              </w:rPr>
              <w:t>Vodorovné konstrukce</w:t>
            </w:r>
          </w:p>
          <w:p w14:paraId="6795AC59" w14:textId="77777777" w:rsidR="00D41A1A" w:rsidRDefault="00543D88">
            <w:pPr>
              <w:pStyle w:val="Jin0"/>
              <w:framePr w:w="8410" w:h="5170" w:wrap="none" w:vAnchor="page" w:hAnchor="page" w:x="585" w:y="1493"/>
              <w:shd w:val="clear" w:color="auto" w:fill="auto"/>
              <w:spacing w:after="260"/>
              <w:jc w:val="both"/>
              <w:rPr>
                <w:sz w:val="18"/>
                <w:szCs w:val="18"/>
              </w:rPr>
            </w:pPr>
            <w:r>
              <w:rPr>
                <w:sz w:val="18"/>
                <w:szCs w:val="18"/>
              </w:rPr>
              <w:t>Komunikace</w:t>
            </w:r>
          </w:p>
          <w:p w14:paraId="7401B7C8" w14:textId="77777777" w:rsidR="00D41A1A" w:rsidRDefault="00543D88">
            <w:pPr>
              <w:pStyle w:val="Jin0"/>
              <w:framePr w:w="8410" w:h="5170" w:wrap="none" w:vAnchor="page" w:hAnchor="page" w:x="585" w:y="1493"/>
              <w:shd w:val="clear" w:color="auto" w:fill="auto"/>
              <w:spacing w:after="260"/>
              <w:jc w:val="both"/>
              <w:rPr>
                <w:sz w:val="18"/>
                <w:szCs w:val="18"/>
              </w:rPr>
            </w:pPr>
            <w:r>
              <w:rPr>
                <w:sz w:val="18"/>
                <w:szCs w:val="18"/>
              </w:rPr>
              <w:t>Trubní vedení</w:t>
            </w:r>
          </w:p>
          <w:p w14:paraId="00F4719D" w14:textId="77777777" w:rsidR="00D41A1A" w:rsidRDefault="00543D88">
            <w:pPr>
              <w:pStyle w:val="Jin0"/>
              <w:framePr w:w="8410" w:h="5170" w:wrap="none" w:vAnchor="page" w:hAnchor="page" w:x="585" w:y="1493"/>
              <w:shd w:val="clear" w:color="auto" w:fill="auto"/>
              <w:spacing w:after="260"/>
              <w:jc w:val="both"/>
              <w:rPr>
                <w:sz w:val="18"/>
                <w:szCs w:val="18"/>
              </w:rPr>
            </w:pPr>
            <w:r>
              <w:rPr>
                <w:sz w:val="18"/>
                <w:szCs w:val="18"/>
              </w:rPr>
              <w:t>Staveništní přesun hmot</w:t>
            </w:r>
          </w:p>
          <w:p w14:paraId="3CB7548D" w14:textId="77777777" w:rsidR="00D41A1A" w:rsidRDefault="00543D88">
            <w:pPr>
              <w:pStyle w:val="Jin0"/>
              <w:framePr w:w="8410" w:h="5170" w:wrap="none" w:vAnchor="page" w:hAnchor="page" w:x="585" w:y="1493"/>
              <w:shd w:val="clear" w:color="auto" w:fill="auto"/>
              <w:spacing w:after="260"/>
              <w:jc w:val="both"/>
              <w:rPr>
                <w:sz w:val="18"/>
                <w:szCs w:val="18"/>
              </w:rPr>
            </w:pPr>
            <w:r>
              <w:rPr>
                <w:sz w:val="18"/>
                <w:szCs w:val="18"/>
              </w:rPr>
              <w:t>Elektromontáže</w:t>
            </w:r>
          </w:p>
          <w:p w14:paraId="603367C2" w14:textId="77777777" w:rsidR="00D41A1A" w:rsidRDefault="00543D88">
            <w:pPr>
              <w:pStyle w:val="Jin0"/>
              <w:framePr w:w="8410" w:h="5170" w:wrap="none" w:vAnchor="page" w:hAnchor="page" w:x="585" w:y="1493"/>
              <w:shd w:val="clear" w:color="auto" w:fill="auto"/>
              <w:spacing w:after="260"/>
              <w:jc w:val="both"/>
              <w:rPr>
                <w:sz w:val="18"/>
                <w:szCs w:val="18"/>
              </w:rPr>
            </w:pPr>
            <w:r>
              <w:rPr>
                <w:sz w:val="18"/>
                <w:szCs w:val="18"/>
              </w:rPr>
              <w:t>Vlastní</w:t>
            </w:r>
          </w:p>
          <w:p w14:paraId="2F206E2C" w14:textId="77777777" w:rsidR="00D41A1A" w:rsidRDefault="00543D88">
            <w:pPr>
              <w:pStyle w:val="Jin0"/>
              <w:framePr w:w="8410" w:h="5170" w:wrap="none" w:vAnchor="page" w:hAnchor="page" w:x="585" w:y="1493"/>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0A2F48A8" w14:textId="77777777" w:rsidR="00D41A1A" w:rsidRDefault="00543D88">
            <w:pPr>
              <w:pStyle w:val="Jin0"/>
              <w:framePr w:w="8410" w:h="5170" w:wrap="none" w:vAnchor="page" w:hAnchor="page" w:x="585" w:y="1493"/>
              <w:shd w:val="clear" w:color="auto" w:fill="auto"/>
              <w:spacing w:after="260"/>
              <w:ind w:firstLine="260"/>
              <w:jc w:val="both"/>
              <w:rPr>
                <w:sz w:val="18"/>
                <w:szCs w:val="18"/>
              </w:rPr>
            </w:pPr>
            <w:r>
              <w:rPr>
                <w:sz w:val="18"/>
                <w:szCs w:val="18"/>
              </w:rPr>
              <w:t>HSV</w:t>
            </w:r>
          </w:p>
          <w:p w14:paraId="5303111F" w14:textId="77777777" w:rsidR="00D41A1A" w:rsidRDefault="00543D88">
            <w:pPr>
              <w:pStyle w:val="Jin0"/>
              <w:framePr w:w="8410" w:h="5170" w:wrap="none" w:vAnchor="page" w:hAnchor="page" w:x="585" w:y="1493"/>
              <w:shd w:val="clear" w:color="auto" w:fill="auto"/>
              <w:spacing w:after="260"/>
              <w:ind w:firstLine="260"/>
              <w:jc w:val="both"/>
              <w:rPr>
                <w:sz w:val="18"/>
                <w:szCs w:val="18"/>
              </w:rPr>
            </w:pPr>
            <w:r>
              <w:rPr>
                <w:sz w:val="18"/>
                <w:szCs w:val="18"/>
              </w:rPr>
              <w:t>HSV</w:t>
            </w:r>
          </w:p>
          <w:p w14:paraId="37B4C607" w14:textId="77777777" w:rsidR="00D41A1A" w:rsidRDefault="00543D88">
            <w:pPr>
              <w:pStyle w:val="Jin0"/>
              <w:framePr w:w="8410" w:h="5170" w:wrap="none" w:vAnchor="page" w:hAnchor="page" w:x="585" w:y="1493"/>
              <w:shd w:val="clear" w:color="auto" w:fill="auto"/>
              <w:spacing w:after="260"/>
              <w:ind w:firstLine="260"/>
              <w:jc w:val="both"/>
              <w:rPr>
                <w:sz w:val="18"/>
                <w:szCs w:val="18"/>
              </w:rPr>
            </w:pPr>
            <w:r>
              <w:rPr>
                <w:sz w:val="18"/>
                <w:szCs w:val="18"/>
              </w:rPr>
              <w:t>HSV</w:t>
            </w:r>
          </w:p>
          <w:p w14:paraId="2D1DC65F" w14:textId="77777777" w:rsidR="00D41A1A" w:rsidRDefault="00543D88">
            <w:pPr>
              <w:pStyle w:val="Jin0"/>
              <w:framePr w:w="8410" w:h="5170" w:wrap="none" w:vAnchor="page" w:hAnchor="page" w:x="585" w:y="1493"/>
              <w:shd w:val="clear" w:color="auto" w:fill="auto"/>
              <w:spacing w:after="260"/>
              <w:ind w:firstLine="260"/>
              <w:jc w:val="both"/>
              <w:rPr>
                <w:sz w:val="18"/>
                <w:szCs w:val="18"/>
              </w:rPr>
            </w:pPr>
            <w:r>
              <w:rPr>
                <w:sz w:val="18"/>
                <w:szCs w:val="18"/>
              </w:rPr>
              <w:t>HSV</w:t>
            </w:r>
          </w:p>
          <w:p w14:paraId="6A4FFD75" w14:textId="77777777" w:rsidR="00D41A1A" w:rsidRDefault="00543D88">
            <w:pPr>
              <w:pStyle w:val="Jin0"/>
              <w:framePr w:w="8410" w:h="5170" w:wrap="none" w:vAnchor="page" w:hAnchor="page" w:x="585" w:y="1493"/>
              <w:shd w:val="clear" w:color="auto" w:fill="auto"/>
              <w:spacing w:after="260"/>
              <w:ind w:firstLine="260"/>
              <w:jc w:val="both"/>
              <w:rPr>
                <w:sz w:val="18"/>
                <w:szCs w:val="18"/>
              </w:rPr>
            </w:pPr>
            <w:r>
              <w:rPr>
                <w:sz w:val="18"/>
                <w:szCs w:val="18"/>
              </w:rPr>
              <w:t>HSV</w:t>
            </w:r>
          </w:p>
          <w:p w14:paraId="19BB4E45" w14:textId="77777777" w:rsidR="00D41A1A" w:rsidRDefault="00543D88">
            <w:pPr>
              <w:pStyle w:val="Jin0"/>
              <w:framePr w:w="8410" w:h="5170" w:wrap="none" w:vAnchor="page" w:hAnchor="page" w:x="585" w:y="1493"/>
              <w:shd w:val="clear" w:color="auto" w:fill="auto"/>
              <w:spacing w:after="260"/>
              <w:ind w:firstLine="260"/>
              <w:jc w:val="both"/>
              <w:rPr>
                <w:sz w:val="18"/>
                <w:szCs w:val="18"/>
              </w:rPr>
            </w:pPr>
            <w:r>
              <w:rPr>
                <w:sz w:val="18"/>
                <w:szCs w:val="18"/>
              </w:rPr>
              <w:t>HSV</w:t>
            </w:r>
          </w:p>
          <w:p w14:paraId="41B65B99" w14:textId="77777777" w:rsidR="00D41A1A" w:rsidRDefault="00543D88">
            <w:pPr>
              <w:pStyle w:val="Jin0"/>
              <w:framePr w:w="8410" w:h="5170" w:wrap="none" w:vAnchor="page" w:hAnchor="page" w:x="585" w:y="1493"/>
              <w:shd w:val="clear" w:color="auto" w:fill="auto"/>
              <w:spacing w:after="260"/>
              <w:jc w:val="center"/>
              <w:rPr>
                <w:sz w:val="18"/>
                <w:szCs w:val="18"/>
              </w:rPr>
            </w:pPr>
            <w:r>
              <w:rPr>
                <w:sz w:val="18"/>
                <w:szCs w:val="18"/>
              </w:rPr>
              <w:t>MON</w:t>
            </w:r>
          </w:p>
          <w:p w14:paraId="0BE4CEB5" w14:textId="77777777" w:rsidR="00D41A1A" w:rsidRDefault="00543D88">
            <w:pPr>
              <w:pStyle w:val="Jin0"/>
              <w:framePr w:w="8410" w:h="5170" w:wrap="none" w:vAnchor="page" w:hAnchor="page" w:x="585" w:y="1493"/>
              <w:shd w:val="clear" w:color="auto" w:fill="auto"/>
              <w:spacing w:after="260"/>
              <w:jc w:val="center"/>
              <w:rPr>
                <w:sz w:val="18"/>
                <w:szCs w:val="18"/>
              </w:rPr>
            </w:pPr>
            <w:r>
              <w:rPr>
                <w:sz w:val="18"/>
                <w:szCs w:val="18"/>
              </w:rPr>
              <w:t>MON</w:t>
            </w:r>
          </w:p>
          <w:p w14:paraId="63DAAC3A" w14:textId="77777777" w:rsidR="00D41A1A" w:rsidRDefault="00543D88">
            <w:pPr>
              <w:pStyle w:val="Jin0"/>
              <w:framePr w:w="8410" w:h="5170" w:wrap="none" w:vAnchor="page" w:hAnchor="page" w:x="585" w:y="1493"/>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570E08EE" w14:textId="77777777" w:rsidR="00D41A1A" w:rsidRDefault="00D41A1A">
            <w:pPr>
              <w:framePr w:w="8410" w:h="5170" w:wrap="none" w:vAnchor="page" w:hAnchor="page" w:x="585" w:y="1493"/>
              <w:rPr>
                <w:sz w:val="10"/>
                <w:szCs w:val="10"/>
              </w:rPr>
            </w:pPr>
          </w:p>
        </w:tc>
        <w:tc>
          <w:tcPr>
            <w:tcW w:w="1080" w:type="dxa"/>
            <w:tcBorders>
              <w:top w:val="single" w:sz="4" w:space="0" w:color="auto"/>
              <w:left w:val="single" w:sz="4" w:space="0" w:color="auto"/>
            </w:tcBorders>
            <w:shd w:val="clear" w:color="auto" w:fill="FFFFFF"/>
          </w:tcPr>
          <w:p w14:paraId="507986D3" w14:textId="77777777" w:rsidR="00D41A1A" w:rsidRDefault="00D41A1A">
            <w:pPr>
              <w:framePr w:w="8410" w:h="5170" w:wrap="none" w:vAnchor="page" w:hAnchor="page" w:x="585" w:y="1493"/>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613629DD"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127 137,38</w:t>
            </w:r>
          </w:p>
          <w:p w14:paraId="75F0DB9F"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9 205,05</w:t>
            </w:r>
          </w:p>
          <w:p w14:paraId="342668E2"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10 120,43</w:t>
            </w:r>
          </w:p>
          <w:p w14:paraId="40928556"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285,19</w:t>
            </w:r>
          </w:p>
          <w:p w14:paraId="501208E9"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6 355,50</w:t>
            </w:r>
          </w:p>
          <w:p w14:paraId="5EECB639"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19 330,08</w:t>
            </w:r>
          </w:p>
          <w:p w14:paraId="3A1791E8"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3 380,00</w:t>
            </w:r>
          </w:p>
          <w:p w14:paraId="35454C05"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120 100,00</w:t>
            </w:r>
          </w:p>
          <w:p w14:paraId="3E823462" w14:textId="77777777" w:rsidR="00D41A1A" w:rsidRDefault="00543D88">
            <w:pPr>
              <w:pStyle w:val="Jin0"/>
              <w:framePr w:w="8410" w:h="5170" w:wrap="none" w:vAnchor="page" w:hAnchor="page" w:x="585" w:y="1493"/>
              <w:shd w:val="clear" w:color="auto" w:fill="auto"/>
              <w:spacing w:after="260"/>
              <w:jc w:val="right"/>
              <w:rPr>
                <w:sz w:val="18"/>
                <w:szCs w:val="18"/>
              </w:rPr>
            </w:pPr>
            <w:r>
              <w:rPr>
                <w:sz w:val="18"/>
                <w:szCs w:val="18"/>
              </w:rPr>
              <w:t>1 900,00</w:t>
            </w:r>
          </w:p>
        </w:tc>
      </w:tr>
      <w:tr w:rsidR="00D41A1A" w14:paraId="6922F07E"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0958ADA4" w14:textId="77777777" w:rsidR="00D41A1A" w:rsidRDefault="00543D88">
            <w:pPr>
              <w:pStyle w:val="Jin0"/>
              <w:framePr w:w="8410" w:h="5170" w:wrap="none" w:vAnchor="page" w:hAnchor="page" w:x="585" w:y="1493"/>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2A0A3470" w14:textId="77777777" w:rsidR="00D41A1A" w:rsidRDefault="00D41A1A">
            <w:pPr>
              <w:framePr w:w="8410" w:h="5170" w:wrap="none" w:vAnchor="page" w:hAnchor="page" w:x="585" w:y="1493"/>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648A6794" w14:textId="77777777" w:rsidR="00D41A1A" w:rsidRDefault="00D41A1A">
            <w:pPr>
              <w:framePr w:w="8410" w:h="5170" w:wrap="none" w:vAnchor="page" w:hAnchor="page" w:x="585" w:y="1493"/>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2CB49021" w14:textId="77777777" w:rsidR="00D41A1A" w:rsidRDefault="00D41A1A">
            <w:pPr>
              <w:framePr w:w="8410" w:h="5170" w:wrap="none" w:vAnchor="page" w:hAnchor="page" w:x="585" w:y="1493"/>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260A0307" w14:textId="77777777" w:rsidR="00D41A1A" w:rsidRDefault="00543D88">
            <w:pPr>
              <w:pStyle w:val="Jin0"/>
              <w:framePr w:w="8410" w:h="5170" w:wrap="none" w:vAnchor="page" w:hAnchor="page" w:x="585" w:y="1493"/>
              <w:shd w:val="clear" w:color="auto" w:fill="auto"/>
              <w:jc w:val="right"/>
              <w:rPr>
                <w:sz w:val="18"/>
                <w:szCs w:val="18"/>
              </w:rPr>
            </w:pPr>
            <w:r>
              <w:rPr>
                <w:sz w:val="18"/>
                <w:szCs w:val="18"/>
              </w:rPr>
              <w:t>297 813,62</w:t>
            </w:r>
          </w:p>
        </w:tc>
      </w:tr>
    </w:tbl>
    <w:p w14:paraId="7C710084" w14:textId="77777777" w:rsidR="00D41A1A" w:rsidRDefault="00543D88">
      <w:pPr>
        <w:pStyle w:val="Zhlavnebozpat0"/>
        <w:framePr w:wrap="none" w:vAnchor="page" w:hAnchor="page" w:x="1070" w:y="15777"/>
        <w:shd w:val="clear" w:color="auto" w:fill="auto"/>
        <w:rPr>
          <w:sz w:val="17"/>
          <w:szCs w:val="17"/>
        </w:rPr>
      </w:pPr>
      <w:r>
        <w:t xml:space="preserve">Zpracováno programem </w:t>
      </w:r>
      <w:r>
        <w:rPr>
          <w:rFonts w:ascii="Arial" w:eastAsia="Arial" w:hAnsi="Arial" w:cs="Arial"/>
          <w:b/>
          <w:bCs/>
          <w:sz w:val="17"/>
          <w:szCs w:val="17"/>
        </w:rPr>
        <w:t>RTS Stavitel +, © RTS, a.s.</w:t>
      </w:r>
    </w:p>
    <w:p w14:paraId="162DB3A1" w14:textId="77777777" w:rsidR="00D41A1A" w:rsidRDefault="00543D88">
      <w:pPr>
        <w:pStyle w:val="Zhlavnebozpat0"/>
        <w:framePr w:wrap="none" w:vAnchor="page" w:hAnchor="page" w:x="9571" w:y="15758"/>
        <w:shd w:val="clear" w:color="auto" w:fill="auto"/>
      </w:pPr>
      <w:r>
        <w:t>Stránka 4 z 214</w:t>
      </w:r>
    </w:p>
    <w:p w14:paraId="7250DBB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309C61C" w14:textId="77777777" w:rsidR="00D41A1A" w:rsidRDefault="00D41A1A">
      <w:pPr>
        <w:spacing w:line="1" w:lineRule="exact"/>
      </w:pPr>
    </w:p>
    <w:p w14:paraId="4901F6B7" w14:textId="77777777" w:rsidR="00D41A1A" w:rsidRDefault="00543D88">
      <w:pPr>
        <w:pStyle w:val="Zkladntext1"/>
        <w:framePr w:wrap="none" w:vAnchor="page" w:hAnchor="page" w:x="5026" w:y="1144"/>
        <w:shd w:val="clear" w:color="auto" w:fill="auto"/>
        <w:rPr>
          <w:sz w:val="20"/>
          <w:szCs w:val="20"/>
        </w:rPr>
      </w:pPr>
      <w:r>
        <w:rPr>
          <w:sz w:val="20"/>
          <w:szCs w:val="20"/>
        </w:rPr>
        <w:t>Položkový rozpočet</w:t>
      </w:r>
    </w:p>
    <w:p w14:paraId="6B629C73" w14:textId="77777777" w:rsidR="00D41A1A" w:rsidRDefault="00543D88">
      <w:pPr>
        <w:pStyle w:val="Zkladntext20"/>
        <w:framePr w:wrap="none" w:vAnchor="page" w:hAnchor="page" w:x="567" w:y="1514"/>
        <w:shd w:val="clear" w:color="auto" w:fill="auto"/>
        <w:spacing w:after="0"/>
        <w:ind w:left="5" w:right="19"/>
      </w:pPr>
      <w:r>
        <w:t>S:</w:t>
      </w:r>
    </w:p>
    <w:p w14:paraId="4118DD0A" w14:textId="77777777" w:rsidR="00D41A1A" w:rsidRDefault="00543D88">
      <w:pPr>
        <w:pStyle w:val="Zkladntext20"/>
        <w:framePr w:wrap="none" w:vAnchor="page" w:hAnchor="page" w:x="562" w:y="1504"/>
        <w:shd w:val="clear" w:color="auto" w:fill="auto"/>
        <w:spacing w:after="0"/>
        <w:ind w:left="1431" w:right="9033"/>
      </w:pPr>
      <w:r>
        <w:t>Petrov 1</w:t>
      </w:r>
    </w:p>
    <w:tbl>
      <w:tblPr>
        <w:tblOverlap w:val="never"/>
        <w:tblW w:w="0" w:type="auto"/>
        <w:tblLayout w:type="fixed"/>
        <w:tblCellMar>
          <w:left w:w="10" w:type="dxa"/>
          <w:right w:w="10" w:type="dxa"/>
        </w:tblCellMar>
        <w:tblLook w:val="04A0" w:firstRow="1" w:lastRow="0" w:firstColumn="1" w:lastColumn="0" w:noHBand="0" w:noVBand="1"/>
      </w:tblPr>
      <w:tblGrid>
        <w:gridCol w:w="331"/>
        <w:gridCol w:w="1090"/>
        <w:gridCol w:w="6768"/>
        <w:gridCol w:w="336"/>
        <w:gridCol w:w="787"/>
        <w:gridCol w:w="749"/>
        <w:gridCol w:w="955"/>
      </w:tblGrid>
      <w:tr w:rsidR="00D41A1A" w14:paraId="5A68E716" w14:textId="77777777">
        <w:tblPrEx>
          <w:tblCellMar>
            <w:top w:w="0" w:type="dxa"/>
            <w:bottom w:w="0" w:type="dxa"/>
          </w:tblCellMar>
        </w:tblPrEx>
        <w:trPr>
          <w:trHeight w:hRule="exact" w:val="600"/>
        </w:trPr>
        <w:tc>
          <w:tcPr>
            <w:tcW w:w="331" w:type="dxa"/>
            <w:tcBorders>
              <w:top w:val="single" w:sz="4" w:space="0" w:color="auto"/>
              <w:left w:val="single" w:sz="4" w:space="0" w:color="auto"/>
            </w:tcBorders>
            <w:shd w:val="clear" w:color="auto" w:fill="C0C0C0"/>
            <w:vAlign w:val="bottom"/>
          </w:tcPr>
          <w:p w14:paraId="71E4ACCF"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P.č.</w:t>
            </w:r>
          </w:p>
        </w:tc>
        <w:tc>
          <w:tcPr>
            <w:tcW w:w="1090" w:type="dxa"/>
            <w:tcBorders>
              <w:top w:val="single" w:sz="4" w:space="0" w:color="auto"/>
              <w:left w:val="single" w:sz="4" w:space="0" w:color="auto"/>
            </w:tcBorders>
            <w:shd w:val="clear" w:color="auto" w:fill="C0C0C0"/>
            <w:vAlign w:val="bottom"/>
          </w:tcPr>
          <w:p w14:paraId="6CC67BC8"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Číslo položky</w:t>
            </w:r>
          </w:p>
        </w:tc>
        <w:tc>
          <w:tcPr>
            <w:tcW w:w="6768" w:type="dxa"/>
            <w:tcBorders>
              <w:top w:val="single" w:sz="4" w:space="0" w:color="auto"/>
              <w:left w:val="single" w:sz="4" w:space="0" w:color="auto"/>
            </w:tcBorders>
            <w:shd w:val="clear" w:color="auto" w:fill="C0C0C0"/>
            <w:vAlign w:val="bottom"/>
          </w:tcPr>
          <w:p w14:paraId="158787CB"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Název položky</w:t>
            </w:r>
          </w:p>
        </w:tc>
        <w:tc>
          <w:tcPr>
            <w:tcW w:w="336" w:type="dxa"/>
            <w:tcBorders>
              <w:top w:val="single" w:sz="4" w:space="0" w:color="auto"/>
              <w:left w:val="single" w:sz="4" w:space="0" w:color="auto"/>
            </w:tcBorders>
            <w:shd w:val="clear" w:color="auto" w:fill="C0C0C0"/>
            <w:vAlign w:val="bottom"/>
          </w:tcPr>
          <w:p w14:paraId="0B712C06"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MJ</w:t>
            </w:r>
          </w:p>
        </w:tc>
        <w:tc>
          <w:tcPr>
            <w:tcW w:w="787" w:type="dxa"/>
            <w:tcBorders>
              <w:top w:val="single" w:sz="4" w:space="0" w:color="auto"/>
              <w:left w:val="single" w:sz="4" w:space="0" w:color="auto"/>
            </w:tcBorders>
            <w:shd w:val="clear" w:color="auto" w:fill="C0C0C0"/>
            <w:vAlign w:val="bottom"/>
          </w:tcPr>
          <w:p w14:paraId="0FB29B47"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množství</w:t>
            </w:r>
          </w:p>
        </w:tc>
        <w:tc>
          <w:tcPr>
            <w:tcW w:w="749" w:type="dxa"/>
            <w:tcBorders>
              <w:top w:val="single" w:sz="4" w:space="0" w:color="auto"/>
              <w:left w:val="single" w:sz="4" w:space="0" w:color="auto"/>
            </w:tcBorders>
            <w:shd w:val="clear" w:color="auto" w:fill="C0C0C0"/>
            <w:vAlign w:val="bottom"/>
          </w:tcPr>
          <w:p w14:paraId="51FBB601" w14:textId="77777777" w:rsidR="00D41A1A" w:rsidRDefault="00543D88">
            <w:pPr>
              <w:pStyle w:val="Jin0"/>
              <w:framePr w:w="11016" w:h="12706" w:wrap="none" w:vAnchor="page" w:hAnchor="page" w:x="562" w:y="2003"/>
              <w:shd w:val="clear" w:color="auto" w:fill="auto"/>
              <w:jc w:val="right"/>
            </w:pPr>
            <w:r>
              <w:rPr>
                <w:rFonts w:ascii="Trebuchet MS" w:eastAsia="Trebuchet MS" w:hAnsi="Trebuchet MS" w:cs="Trebuchet MS"/>
              </w:rPr>
              <w:t>cena / MJ</w:t>
            </w:r>
          </w:p>
        </w:tc>
        <w:tc>
          <w:tcPr>
            <w:tcW w:w="955" w:type="dxa"/>
            <w:tcBorders>
              <w:top w:val="single" w:sz="4" w:space="0" w:color="auto"/>
              <w:left w:val="single" w:sz="4" w:space="0" w:color="auto"/>
              <w:right w:val="single" w:sz="4" w:space="0" w:color="auto"/>
            </w:tcBorders>
            <w:shd w:val="clear" w:color="auto" w:fill="C0C0C0"/>
            <w:vAlign w:val="bottom"/>
          </w:tcPr>
          <w:p w14:paraId="40821B95"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Celkem</w:t>
            </w:r>
          </w:p>
        </w:tc>
      </w:tr>
      <w:tr w:rsidR="00D41A1A" w14:paraId="015A9978" w14:textId="77777777">
        <w:tblPrEx>
          <w:tblCellMar>
            <w:top w:w="0" w:type="dxa"/>
            <w:bottom w:w="0" w:type="dxa"/>
          </w:tblCellMar>
        </w:tblPrEx>
        <w:trPr>
          <w:trHeight w:hRule="exact" w:val="192"/>
        </w:trPr>
        <w:tc>
          <w:tcPr>
            <w:tcW w:w="331" w:type="dxa"/>
            <w:tcBorders>
              <w:top w:val="single" w:sz="4" w:space="0" w:color="auto"/>
              <w:left w:val="single" w:sz="4" w:space="0" w:color="auto"/>
            </w:tcBorders>
            <w:shd w:val="clear" w:color="auto" w:fill="C0C0C0"/>
            <w:vAlign w:val="bottom"/>
          </w:tcPr>
          <w:p w14:paraId="05762D88"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Díl:</w:t>
            </w:r>
          </w:p>
        </w:tc>
        <w:tc>
          <w:tcPr>
            <w:tcW w:w="1090" w:type="dxa"/>
            <w:tcBorders>
              <w:top w:val="single" w:sz="4" w:space="0" w:color="auto"/>
              <w:left w:val="single" w:sz="4" w:space="0" w:color="auto"/>
            </w:tcBorders>
            <w:shd w:val="clear" w:color="auto" w:fill="C0C0C0"/>
            <w:vAlign w:val="bottom"/>
          </w:tcPr>
          <w:p w14:paraId="21BD7B85"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1</w:t>
            </w:r>
          </w:p>
        </w:tc>
        <w:tc>
          <w:tcPr>
            <w:tcW w:w="6768" w:type="dxa"/>
            <w:tcBorders>
              <w:top w:val="single" w:sz="4" w:space="0" w:color="auto"/>
              <w:left w:val="single" w:sz="4" w:space="0" w:color="auto"/>
            </w:tcBorders>
            <w:shd w:val="clear" w:color="auto" w:fill="C0C0C0"/>
            <w:vAlign w:val="bottom"/>
          </w:tcPr>
          <w:p w14:paraId="7D38713C"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Zemní práce</w:t>
            </w:r>
          </w:p>
        </w:tc>
        <w:tc>
          <w:tcPr>
            <w:tcW w:w="336" w:type="dxa"/>
            <w:tcBorders>
              <w:top w:val="single" w:sz="4" w:space="0" w:color="auto"/>
              <w:left w:val="single" w:sz="4" w:space="0" w:color="auto"/>
            </w:tcBorders>
            <w:shd w:val="clear" w:color="auto" w:fill="C0C0C0"/>
          </w:tcPr>
          <w:p w14:paraId="795CF56B" w14:textId="77777777" w:rsidR="00D41A1A" w:rsidRDefault="00D41A1A">
            <w:pPr>
              <w:framePr w:w="11016" w:h="12706" w:wrap="none" w:vAnchor="page" w:hAnchor="page" w:x="562" w:y="2003"/>
              <w:rPr>
                <w:sz w:val="10"/>
                <w:szCs w:val="10"/>
              </w:rPr>
            </w:pPr>
          </w:p>
        </w:tc>
        <w:tc>
          <w:tcPr>
            <w:tcW w:w="787" w:type="dxa"/>
            <w:tcBorders>
              <w:top w:val="single" w:sz="4" w:space="0" w:color="auto"/>
              <w:left w:val="single" w:sz="4" w:space="0" w:color="auto"/>
            </w:tcBorders>
            <w:shd w:val="clear" w:color="auto" w:fill="C0C0C0"/>
          </w:tcPr>
          <w:p w14:paraId="7E3FF5FD" w14:textId="77777777" w:rsidR="00D41A1A" w:rsidRDefault="00D41A1A">
            <w:pPr>
              <w:framePr w:w="11016" w:h="12706" w:wrap="none" w:vAnchor="page" w:hAnchor="page" w:x="562" w:y="2003"/>
              <w:rPr>
                <w:sz w:val="10"/>
                <w:szCs w:val="10"/>
              </w:rPr>
            </w:pPr>
          </w:p>
        </w:tc>
        <w:tc>
          <w:tcPr>
            <w:tcW w:w="749" w:type="dxa"/>
            <w:tcBorders>
              <w:top w:val="single" w:sz="4" w:space="0" w:color="auto"/>
              <w:left w:val="single" w:sz="4" w:space="0" w:color="auto"/>
            </w:tcBorders>
            <w:shd w:val="clear" w:color="auto" w:fill="C0C0C0"/>
          </w:tcPr>
          <w:p w14:paraId="76CCEF4E" w14:textId="77777777" w:rsidR="00D41A1A" w:rsidRDefault="00D41A1A">
            <w:pPr>
              <w:framePr w:w="11016" w:h="12706" w:wrap="none" w:vAnchor="page" w:hAnchor="page" w:x="562" w:y="2003"/>
              <w:rPr>
                <w:sz w:val="10"/>
                <w:szCs w:val="10"/>
              </w:rPr>
            </w:pPr>
          </w:p>
        </w:tc>
        <w:tc>
          <w:tcPr>
            <w:tcW w:w="955" w:type="dxa"/>
            <w:tcBorders>
              <w:top w:val="single" w:sz="4" w:space="0" w:color="auto"/>
              <w:left w:val="single" w:sz="4" w:space="0" w:color="auto"/>
              <w:right w:val="single" w:sz="4" w:space="0" w:color="auto"/>
            </w:tcBorders>
            <w:shd w:val="clear" w:color="auto" w:fill="C0C0C0"/>
            <w:vAlign w:val="bottom"/>
          </w:tcPr>
          <w:p w14:paraId="2F05820B" w14:textId="77777777" w:rsidR="00D41A1A" w:rsidRDefault="00543D88">
            <w:pPr>
              <w:pStyle w:val="Jin0"/>
              <w:framePr w:w="11016" w:h="12706" w:wrap="none" w:vAnchor="page" w:hAnchor="page" w:x="562" w:y="2003"/>
              <w:shd w:val="clear" w:color="auto" w:fill="auto"/>
              <w:jc w:val="right"/>
            </w:pPr>
            <w:r>
              <w:rPr>
                <w:rFonts w:ascii="Trebuchet MS" w:eastAsia="Trebuchet MS" w:hAnsi="Trebuchet MS" w:cs="Trebuchet MS"/>
              </w:rPr>
              <w:t>127 137,38</w:t>
            </w:r>
          </w:p>
        </w:tc>
      </w:tr>
      <w:tr w:rsidR="00D41A1A" w14:paraId="687FB196" w14:textId="77777777">
        <w:tblPrEx>
          <w:tblCellMar>
            <w:top w:w="0" w:type="dxa"/>
            <w:bottom w:w="0" w:type="dxa"/>
          </w:tblCellMar>
        </w:tblPrEx>
        <w:trPr>
          <w:trHeight w:hRule="exact" w:val="192"/>
        </w:trPr>
        <w:tc>
          <w:tcPr>
            <w:tcW w:w="331" w:type="dxa"/>
            <w:tcBorders>
              <w:top w:val="single" w:sz="4" w:space="0" w:color="auto"/>
              <w:left w:val="single" w:sz="4" w:space="0" w:color="auto"/>
            </w:tcBorders>
            <w:shd w:val="clear" w:color="auto" w:fill="FFFFFF"/>
            <w:vAlign w:val="bottom"/>
          </w:tcPr>
          <w:p w14:paraId="0BBE5049" w14:textId="77777777" w:rsidR="00D41A1A" w:rsidRDefault="00543D88">
            <w:pPr>
              <w:pStyle w:val="Jin0"/>
              <w:framePr w:w="11016" w:h="12706" w:wrap="none" w:vAnchor="page" w:hAnchor="page" w:x="562" w:y="2003"/>
              <w:shd w:val="clear" w:color="auto" w:fill="auto"/>
              <w:ind w:firstLine="200"/>
              <w:jc w:val="both"/>
            </w:pPr>
            <w:r>
              <w:t>1</w:t>
            </w:r>
          </w:p>
        </w:tc>
        <w:tc>
          <w:tcPr>
            <w:tcW w:w="1090" w:type="dxa"/>
            <w:tcBorders>
              <w:top w:val="single" w:sz="4" w:space="0" w:color="auto"/>
              <w:left w:val="single" w:sz="4" w:space="0" w:color="auto"/>
            </w:tcBorders>
            <w:shd w:val="clear" w:color="auto" w:fill="FFFFFF"/>
            <w:vAlign w:val="bottom"/>
          </w:tcPr>
          <w:p w14:paraId="1F1AC322" w14:textId="77777777" w:rsidR="00D41A1A" w:rsidRDefault="00543D88">
            <w:pPr>
              <w:pStyle w:val="Jin0"/>
              <w:framePr w:w="11016" w:h="12706" w:wrap="none" w:vAnchor="page" w:hAnchor="page" w:x="562" w:y="2003"/>
              <w:shd w:val="clear" w:color="auto" w:fill="auto"/>
              <w:jc w:val="both"/>
            </w:pPr>
            <w:r>
              <w:t>121100001RA0</w:t>
            </w:r>
          </w:p>
        </w:tc>
        <w:tc>
          <w:tcPr>
            <w:tcW w:w="6768" w:type="dxa"/>
            <w:tcBorders>
              <w:top w:val="single" w:sz="4" w:space="0" w:color="auto"/>
              <w:left w:val="single" w:sz="4" w:space="0" w:color="auto"/>
            </w:tcBorders>
            <w:shd w:val="clear" w:color="auto" w:fill="FFFFFF"/>
            <w:vAlign w:val="bottom"/>
          </w:tcPr>
          <w:p w14:paraId="60BCC0AF" w14:textId="77777777" w:rsidR="00D41A1A" w:rsidRDefault="00543D88">
            <w:pPr>
              <w:pStyle w:val="Jin0"/>
              <w:framePr w:w="11016" w:h="12706" w:wrap="none" w:vAnchor="page" w:hAnchor="page" w:x="562" w:y="2003"/>
              <w:shd w:val="clear" w:color="auto" w:fill="auto"/>
            </w:pPr>
            <w:r>
              <w:t>Sejmutí ornice, naložení, odvoz a uložení</w:t>
            </w:r>
          </w:p>
        </w:tc>
        <w:tc>
          <w:tcPr>
            <w:tcW w:w="336" w:type="dxa"/>
            <w:tcBorders>
              <w:top w:val="single" w:sz="4" w:space="0" w:color="auto"/>
              <w:left w:val="single" w:sz="4" w:space="0" w:color="auto"/>
            </w:tcBorders>
            <w:shd w:val="clear" w:color="auto" w:fill="FFFFFF"/>
            <w:vAlign w:val="bottom"/>
          </w:tcPr>
          <w:p w14:paraId="4438ED27" w14:textId="77777777" w:rsidR="00D41A1A" w:rsidRDefault="00543D88">
            <w:pPr>
              <w:pStyle w:val="Jin0"/>
              <w:framePr w:w="11016" w:h="12706" w:wrap="none" w:vAnchor="page" w:hAnchor="page" w:x="562" w:y="2003"/>
              <w:shd w:val="clear" w:color="auto" w:fill="auto"/>
              <w:jc w:val="both"/>
            </w:pPr>
            <w:r>
              <w:t>m3</w:t>
            </w:r>
          </w:p>
        </w:tc>
        <w:tc>
          <w:tcPr>
            <w:tcW w:w="787" w:type="dxa"/>
            <w:tcBorders>
              <w:top w:val="single" w:sz="4" w:space="0" w:color="auto"/>
              <w:left w:val="single" w:sz="4" w:space="0" w:color="auto"/>
            </w:tcBorders>
            <w:shd w:val="clear" w:color="auto" w:fill="FFFFFF"/>
            <w:vAlign w:val="bottom"/>
          </w:tcPr>
          <w:p w14:paraId="56EEBECB" w14:textId="77777777" w:rsidR="00D41A1A" w:rsidRDefault="00543D88">
            <w:pPr>
              <w:pStyle w:val="Jin0"/>
              <w:framePr w:w="11016" w:h="12706" w:wrap="none" w:vAnchor="page" w:hAnchor="page" w:x="562" w:y="2003"/>
              <w:shd w:val="clear" w:color="auto" w:fill="auto"/>
              <w:ind w:firstLine="140"/>
              <w:jc w:val="both"/>
            </w:pPr>
            <w:r>
              <w:t>14,61000</w:t>
            </w:r>
          </w:p>
        </w:tc>
        <w:tc>
          <w:tcPr>
            <w:tcW w:w="749" w:type="dxa"/>
            <w:tcBorders>
              <w:top w:val="single" w:sz="4" w:space="0" w:color="auto"/>
              <w:left w:val="single" w:sz="4" w:space="0" w:color="auto"/>
            </w:tcBorders>
            <w:shd w:val="clear" w:color="auto" w:fill="FFFFFF"/>
            <w:vAlign w:val="bottom"/>
          </w:tcPr>
          <w:p w14:paraId="201A527B" w14:textId="77777777" w:rsidR="00D41A1A" w:rsidRDefault="00543D88">
            <w:pPr>
              <w:pStyle w:val="Jin0"/>
              <w:framePr w:w="11016" w:h="12706" w:wrap="none" w:vAnchor="page" w:hAnchor="page" w:x="562" w:y="2003"/>
              <w:shd w:val="clear" w:color="auto" w:fill="auto"/>
              <w:jc w:val="right"/>
            </w:pPr>
            <w:r>
              <w:t>68,45</w:t>
            </w:r>
          </w:p>
        </w:tc>
        <w:tc>
          <w:tcPr>
            <w:tcW w:w="955" w:type="dxa"/>
            <w:tcBorders>
              <w:top w:val="single" w:sz="4" w:space="0" w:color="auto"/>
              <w:left w:val="single" w:sz="4" w:space="0" w:color="auto"/>
              <w:right w:val="single" w:sz="4" w:space="0" w:color="auto"/>
            </w:tcBorders>
            <w:shd w:val="clear" w:color="auto" w:fill="FFFFFF"/>
            <w:vAlign w:val="bottom"/>
          </w:tcPr>
          <w:p w14:paraId="2CDAFF44" w14:textId="77777777" w:rsidR="00D41A1A" w:rsidRDefault="00543D88">
            <w:pPr>
              <w:pStyle w:val="Jin0"/>
              <w:framePr w:w="11016" w:h="12706" w:wrap="none" w:vAnchor="page" w:hAnchor="page" w:x="562" w:y="2003"/>
              <w:shd w:val="clear" w:color="auto" w:fill="auto"/>
              <w:jc w:val="right"/>
            </w:pPr>
            <w:r>
              <w:t>1 000,05</w:t>
            </w:r>
          </w:p>
        </w:tc>
      </w:tr>
      <w:tr w:rsidR="00D41A1A" w14:paraId="2EAFA9ED"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05CCB830" w14:textId="77777777" w:rsidR="00D41A1A" w:rsidRDefault="00543D88">
            <w:pPr>
              <w:pStyle w:val="Jin0"/>
              <w:framePr w:w="11016" w:h="12706" w:wrap="none" w:vAnchor="page" w:hAnchor="page" w:x="562" w:y="2003"/>
              <w:shd w:val="clear" w:color="auto" w:fill="auto"/>
              <w:ind w:firstLine="200"/>
              <w:jc w:val="both"/>
            </w:pPr>
            <w:r>
              <w:t>2</w:t>
            </w:r>
          </w:p>
        </w:tc>
        <w:tc>
          <w:tcPr>
            <w:tcW w:w="1090" w:type="dxa"/>
            <w:tcBorders>
              <w:left w:val="single" w:sz="4" w:space="0" w:color="auto"/>
            </w:tcBorders>
            <w:shd w:val="clear" w:color="auto" w:fill="FFFFFF"/>
            <w:vAlign w:val="bottom"/>
          </w:tcPr>
          <w:p w14:paraId="19C2C41C" w14:textId="77777777" w:rsidR="00D41A1A" w:rsidRDefault="00543D88">
            <w:pPr>
              <w:pStyle w:val="Jin0"/>
              <w:framePr w:w="11016" w:h="12706" w:wrap="none" w:vAnchor="page" w:hAnchor="page" w:x="562" w:y="2003"/>
              <w:shd w:val="clear" w:color="auto" w:fill="auto"/>
              <w:jc w:val="both"/>
            </w:pPr>
            <w:r>
              <w:t>131201110R00</w:t>
            </w:r>
          </w:p>
        </w:tc>
        <w:tc>
          <w:tcPr>
            <w:tcW w:w="6768" w:type="dxa"/>
            <w:tcBorders>
              <w:left w:val="single" w:sz="4" w:space="0" w:color="auto"/>
            </w:tcBorders>
            <w:shd w:val="clear" w:color="auto" w:fill="FFFFFF"/>
            <w:vAlign w:val="bottom"/>
          </w:tcPr>
          <w:p w14:paraId="5FEA2243" w14:textId="77777777" w:rsidR="00D41A1A" w:rsidRDefault="00543D88">
            <w:pPr>
              <w:pStyle w:val="Jin0"/>
              <w:framePr w:w="11016" w:h="12706" w:wrap="none" w:vAnchor="page" w:hAnchor="page" w:x="562" w:y="2003"/>
              <w:shd w:val="clear" w:color="auto" w:fill="auto"/>
            </w:pPr>
            <w:r>
              <w:t>Hloubení nezapaž. jam hor.3 do 50 m3, STROJNĚ</w:t>
            </w:r>
          </w:p>
        </w:tc>
        <w:tc>
          <w:tcPr>
            <w:tcW w:w="336" w:type="dxa"/>
            <w:tcBorders>
              <w:left w:val="single" w:sz="4" w:space="0" w:color="auto"/>
            </w:tcBorders>
            <w:shd w:val="clear" w:color="auto" w:fill="FFFFFF"/>
            <w:vAlign w:val="bottom"/>
          </w:tcPr>
          <w:p w14:paraId="3431581B"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640DCFA2" w14:textId="77777777" w:rsidR="00D41A1A" w:rsidRDefault="00543D88">
            <w:pPr>
              <w:pStyle w:val="Jin0"/>
              <w:framePr w:w="11016" w:h="12706" w:wrap="none" w:vAnchor="page" w:hAnchor="page" w:x="562" w:y="2003"/>
              <w:shd w:val="clear" w:color="auto" w:fill="auto"/>
              <w:ind w:firstLine="140"/>
              <w:jc w:val="both"/>
            </w:pPr>
            <w:r>
              <w:t>24,42200</w:t>
            </w:r>
          </w:p>
        </w:tc>
        <w:tc>
          <w:tcPr>
            <w:tcW w:w="749" w:type="dxa"/>
            <w:tcBorders>
              <w:left w:val="single" w:sz="4" w:space="0" w:color="auto"/>
            </w:tcBorders>
            <w:shd w:val="clear" w:color="auto" w:fill="FFFFFF"/>
            <w:vAlign w:val="bottom"/>
          </w:tcPr>
          <w:p w14:paraId="00E3732A" w14:textId="77777777" w:rsidR="00D41A1A" w:rsidRDefault="00543D88">
            <w:pPr>
              <w:pStyle w:val="Jin0"/>
              <w:framePr w:w="11016" w:h="12706" w:wrap="none" w:vAnchor="page" w:hAnchor="page" w:x="562" w:y="2003"/>
              <w:shd w:val="clear" w:color="auto" w:fill="auto"/>
              <w:jc w:val="right"/>
            </w:pPr>
            <w:r>
              <w:t>630,32</w:t>
            </w:r>
          </w:p>
        </w:tc>
        <w:tc>
          <w:tcPr>
            <w:tcW w:w="955" w:type="dxa"/>
            <w:tcBorders>
              <w:left w:val="single" w:sz="4" w:space="0" w:color="auto"/>
              <w:right w:val="single" w:sz="4" w:space="0" w:color="auto"/>
            </w:tcBorders>
            <w:shd w:val="clear" w:color="auto" w:fill="FFFFFF"/>
            <w:vAlign w:val="bottom"/>
          </w:tcPr>
          <w:p w14:paraId="30C5C8A8" w14:textId="77777777" w:rsidR="00D41A1A" w:rsidRDefault="00543D88">
            <w:pPr>
              <w:pStyle w:val="Jin0"/>
              <w:framePr w:w="11016" w:h="12706" w:wrap="none" w:vAnchor="page" w:hAnchor="page" w:x="562" w:y="2003"/>
              <w:shd w:val="clear" w:color="auto" w:fill="auto"/>
              <w:jc w:val="right"/>
            </w:pPr>
            <w:r>
              <w:t>15 393,68</w:t>
            </w:r>
          </w:p>
        </w:tc>
      </w:tr>
      <w:tr w:rsidR="00D41A1A" w14:paraId="0E33FFD1"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2416C6B9" w14:textId="77777777" w:rsidR="00D41A1A" w:rsidRDefault="00543D88">
            <w:pPr>
              <w:pStyle w:val="Jin0"/>
              <w:framePr w:w="11016" w:h="12706" w:wrap="none" w:vAnchor="page" w:hAnchor="page" w:x="562" w:y="2003"/>
              <w:shd w:val="clear" w:color="auto" w:fill="auto"/>
              <w:ind w:firstLine="200"/>
              <w:jc w:val="both"/>
            </w:pPr>
            <w:r>
              <w:t>3</w:t>
            </w:r>
          </w:p>
        </w:tc>
        <w:tc>
          <w:tcPr>
            <w:tcW w:w="1090" w:type="dxa"/>
            <w:tcBorders>
              <w:left w:val="single" w:sz="4" w:space="0" w:color="auto"/>
            </w:tcBorders>
            <w:shd w:val="clear" w:color="auto" w:fill="FFFFFF"/>
            <w:vAlign w:val="bottom"/>
          </w:tcPr>
          <w:p w14:paraId="18D26C55" w14:textId="77777777" w:rsidR="00D41A1A" w:rsidRDefault="00543D88">
            <w:pPr>
              <w:pStyle w:val="Jin0"/>
              <w:framePr w:w="11016" w:h="12706" w:wrap="none" w:vAnchor="page" w:hAnchor="page" w:x="562" w:y="2003"/>
              <w:shd w:val="clear" w:color="auto" w:fill="auto"/>
              <w:jc w:val="both"/>
            </w:pPr>
            <w:r>
              <w:t>132200020RA0</w:t>
            </w:r>
          </w:p>
        </w:tc>
        <w:tc>
          <w:tcPr>
            <w:tcW w:w="6768" w:type="dxa"/>
            <w:tcBorders>
              <w:left w:val="single" w:sz="4" w:space="0" w:color="auto"/>
            </w:tcBorders>
            <w:shd w:val="clear" w:color="auto" w:fill="FFFFFF"/>
            <w:vAlign w:val="bottom"/>
          </w:tcPr>
          <w:p w14:paraId="5B92AECA" w14:textId="77777777" w:rsidR="00D41A1A" w:rsidRDefault="00543D88">
            <w:pPr>
              <w:pStyle w:val="Jin0"/>
              <w:framePr w:w="11016" w:h="12706" w:wrap="none" w:vAnchor="page" w:hAnchor="page" w:x="562" w:y="2003"/>
              <w:shd w:val="clear" w:color="auto" w:fill="auto"/>
            </w:pPr>
            <w:r>
              <w:t>Hloubení nezapaž. rýh šířky do 60 cm v hornině 5-7</w:t>
            </w:r>
          </w:p>
        </w:tc>
        <w:tc>
          <w:tcPr>
            <w:tcW w:w="336" w:type="dxa"/>
            <w:tcBorders>
              <w:left w:val="single" w:sz="4" w:space="0" w:color="auto"/>
            </w:tcBorders>
            <w:shd w:val="clear" w:color="auto" w:fill="FFFFFF"/>
            <w:vAlign w:val="bottom"/>
          </w:tcPr>
          <w:p w14:paraId="25485C88"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641280CE" w14:textId="77777777" w:rsidR="00D41A1A" w:rsidRDefault="00543D88">
            <w:pPr>
              <w:pStyle w:val="Jin0"/>
              <w:framePr w:w="11016" w:h="12706" w:wrap="none" w:vAnchor="page" w:hAnchor="page" w:x="562" w:y="2003"/>
              <w:shd w:val="clear" w:color="auto" w:fill="auto"/>
              <w:ind w:firstLine="220"/>
              <w:jc w:val="both"/>
            </w:pPr>
            <w:r>
              <w:t>4,80000</w:t>
            </w:r>
          </w:p>
        </w:tc>
        <w:tc>
          <w:tcPr>
            <w:tcW w:w="749" w:type="dxa"/>
            <w:tcBorders>
              <w:left w:val="single" w:sz="4" w:space="0" w:color="auto"/>
            </w:tcBorders>
            <w:shd w:val="clear" w:color="auto" w:fill="FFFFFF"/>
            <w:vAlign w:val="bottom"/>
          </w:tcPr>
          <w:p w14:paraId="34E44FE7" w14:textId="77777777" w:rsidR="00D41A1A" w:rsidRDefault="00543D88">
            <w:pPr>
              <w:pStyle w:val="Jin0"/>
              <w:framePr w:w="11016" w:h="12706" w:wrap="none" w:vAnchor="page" w:hAnchor="page" w:x="562" w:y="2003"/>
              <w:shd w:val="clear" w:color="auto" w:fill="auto"/>
              <w:jc w:val="right"/>
            </w:pPr>
            <w:r>
              <w:t>652,43</w:t>
            </w:r>
          </w:p>
        </w:tc>
        <w:tc>
          <w:tcPr>
            <w:tcW w:w="955" w:type="dxa"/>
            <w:tcBorders>
              <w:left w:val="single" w:sz="4" w:space="0" w:color="auto"/>
              <w:right w:val="single" w:sz="4" w:space="0" w:color="auto"/>
            </w:tcBorders>
            <w:shd w:val="clear" w:color="auto" w:fill="FFFFFF"/>
            <w:vAlign w:val="bottom"/>
          </w:tcPr>
          <w:p w14:paraId="35DA2E6E" w14:textId="77777777" w:rsidR="00D41A1A" w:rsidRDefault="00543D88">
            <w:pPr>
              <w:pStyle w:val="Jin0"/>
              <w:framePr w:w="11016" w:h="12706" w:wrap="none" w:vAnchor="page" w:hAnchor="page" w:x="562" w:y="2003"/>
              <w:shd w:val="clear" w:color="auto" w:fill="auto"/>
              <w:jc w:val="right"/>
            </w:pPr>
            <w:r>
              <w:t>3 131,66</w:t>
            </w:r>
          </w:p>
        </w:tc>
      </w:tr>
      <w:tr w:rsidR="00D41A1A" w14:paraId="425C8B6C"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7BE99DD5" w14:textId="77777777" w:rsidR="00D41A1A" w:rsidRDefault="00543D88">
            <w:pPr>
              <w:pStyle w:val="Jin0"/>
              <w:framePr w:w="11016" w:h="12706" w:wrap="none" w:vAnchor="page" w:hAnchor="page" w:x="562" w:y="2003"/>
              <w:shd w:val="clear" w:color="auto" w:fill="auto"/>
              <w:ind w:firstLine="200"/>
              <w:jc w:val="both"/>
            </w:pPr>
            <w:r>
              <w:t>4</w:t>
            </w:r>
          </w:p>
        </w:tc>
        <w:tc>
          <w:tcPr>
            <w:tcW w:w="1090" w:type="dxa"/>
            <w:tcBorders>
              <w:left w:val="single" w:sz="4" w:space="0" w:color="auto"/>
            </w:tcBorders>
            <w:shd w:val="clear" w:color="auto" w:fill="FFFFFF"/>
            <w:vAlign w:val="bottom"/>
          </w:tcPr>
          <w:p w14:paraId="4C58FB53" w14:textId="77777777" w:rsidR="00D41A1A" w:rsidRDefault="00543D88">
            <w:pPr>
              <w:pStyle w:val="Jin0"/>
              <w:framePr w:w="11016" w:h="12706" w:wrap="none" w:vAnchor="page" w:hAnchor="page" w:x="562" w:y="2003"/>
              <w:shd w:val="clear" w:color="auto" w:fill="auto"/>
              <w:jc w:val="both"/>
            </w:pPr>
            <w:r>
              <w:t>128601101R00</w:t>
            </w:r>
          </w:p>
        </w:tc>
        <w:tc>
          <w:tcPr>
            <w:tcW w:w="6768" w:type="dxa"/>
            <w:tcBorders>
              <w:left w:val="single" w:sz="4" w:space="0" w:color="auto"/>
            </w:tcBorders>
            <w:shd w:val="clear" w:color="auto" w:fill="FFFFFF"/>
            <w:vAlign w:val="bottom"/>
          </w:tcPr>
          <w:p w14:paraId="0CAE7E3D" w14:textId="77777777" w:rsidR="00D41A1A" w:rsidRDefault="00543D88">
            <w:pPr>
              <w:pStyle w:val="Jin0"/>
              <w:framePr w:w="11016" w:h="12706" w:wrap="none" w:vAnchor="page" w:hAnchor="page" w:x="562" w:y="2003"/>
              <w:shd w:val="clear" w:color="auto" w:fill="auto"/>
            </w:pPr>
            <w:r>
              <w:t>Dolamování na dně odkopávek v hor.7</w:t>
            </w:r>
          </w:p>
        </w:tc>
        <w:tc>
          <w:tcPr>
            <w:tcW w:w="336" w:type="dxa"/>
            <w:tcBorders>
              <w:left w:val="single" w:sz="4" w:space="0" w:color="auto"/>
            </w:tcBorders>
            <w:shd w:val="clear" w:color="auto" w:fill="FFFFFF"/>
            <w:vAlign w:val="bottom"/>
          </w:tcPr>
          <w:p w14:paraId="1D2DB0E5"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7CE806A6" w14:textId="77777777" w:rsidR="00D41A1A" w:rsidRDefault="00543D88">
            <w:pPr>
              <w:pStyle w:val="Jin0"/>
              <w:framePr w:w="11016" w:h="12706" w:wrap="none" w:vAnchor="page" w:hAnchor="page" w:x="562" w:y="2003"/>
              <w:shd w:val="clear" w:color="auto" w:fill="auto"/>
              <w:ind w:firstLine="220"/>
              <w:jc w:val="both"/>
            </w:pPr>
            <w:r>
              <w:t>1,50000</w:t>
            </w:r>
          </w:p>
        </w:tc>
        <w:tc>
          <w:tcPr>
            <w:tcW w:w="749" w:type="dxa"/>
            <w:tcBorders>
              <w:left w:val="single" w:sz="4" w:space="0" w:color="auto"/>
            </w:tcBorders>
            <w:shd w:val="clear" w:color="auto" w:fill="FFFFFF"/>
            <w:vAlign w:val="bottom"/>
          </w:tcPr>
          <w:p w14:paraId="6C53F6C1" w14:textId="77777777" w:rsidR="00D41A1A" w:rsidRDefault="00543D88">
            <w:pPr>
              <w:pStyle w:val="Jin0"/>
              <w:framePr w:w="11016" w:h="12706" w:wrap="none" w:vAnchor="page" w:hAnchor="page" w:x="562" w:y="2003"/>
              <w:shd w:val="clear" w:color="auto" w:fill="auto"/>
              <w:jc w:val="right"/>
            </w:pPr>
            <w:r>
              <w:t>5 590,00</w:t>
            </w:r>
          </w:p>
        </w:tc>
        <w:tc>
          <w:tcPr>
            <w:tcW w:w="955" w:type="dxa"/>
            <w:tcBorders>
              <w:left w:val="single" w:sz="4" w:space="0" w:color="auto"/>
              <w:right w:val="single" w:sz="4" w:space="0" w:color="auto"/>
            </w:tcBorders>
            <w:shd w:val="clear" w:color="auto" w:fill="FFFFFF"/>
            <w:vAlign w:val="bottom"/>
          </w:tcPr>
          <w:p w14:paraId="6C2E2C0B" w14:textId="77777777" w:rsidR="00D41A1A" w:rsidRDefault="00543D88">
            <w:pPr>
              <w:pStyle w:val="Jin0"/>
              <w:framePr w:w="11016" w:h="12706" w:wrap="none" w:vAnchor="page" w:hAnchor="page" w:x="562" w:y="2003"/>
              <w:shd w:val="clear" w:color="auto" w:fill="auto"/>
              <w:jc w:val="right"/>
            </w:pPr>
            <w:r>
              <w:t>8 385,00</w:t>
            </w:r>
          </w:p>
        </w:tc>
      </w:tr>
      <w:tr w:rsidR="00D41A1A" w14:paraId="516E1EC5"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735D7796" w14:textId="77777777" w:rsidR="00D41A1A" w:rsidRDefault="00543D88">
            <w:pPr>
              <w:pStyle w:val="Jin0"/>
              <w:framePr w:w="11016" w:h="12706" w:wrap="none" w:vAnchor="page" w:hAnchor="page" w:x="562" w:y="2003"/>
              <w:shd w:val="clear" w:color="auto" w:fill="auto"/>
              <w:ind w:firstLine="200"/>
              <w:jc w:val="both"/>
            </w:pPr>
            <w:r>
              <w:t>5</w:t>
            </w:r>
          </w:p>
        </w:tc>
        <w:tc>
          <w:tcPr>
            <w:tcW w:w="1090" w:type="dxa"/>
            <w:tcBorders>
              <w:left w:val="single" w:sz="4" w:space="0" w:color="auto"/>
            </w:tcBorders>
            <w:shd w:val="clear" w:color="auto" w:fill="FFFFFF"/>
            <w:vAlign w:val="bottom"/>
          </w:tcPr>
          <w:p w14:paraId="63C1AF06" w14:textId="77777777" w:rsidR="00D41A1A" w:rsidRDefault="00543D88">
            <w:pPr>
              <w:pStyle w:val="Jin0"/>
              <w:framePr w:w="11016" w:h="12706" w:wrap="none" w:vAnchor="page" w:hAnchor="page" w:x="562" w:y="2003"/>
              <w:shd w:val="clear" w:color="auto" w:fill="auto"/>
              <w:jc w:val="both"/>
            </w:pPr>
            <w:r>
              <w:t>125203211R00</w:t>
            </w:r>
          </w:p>
        </w:tc>
        <w:tc>
          <w:tcPr>
            <w:tcW w:w="6768" w:type="dxa"/>
            <w:tcBorders>
              <w:left w:val="single" w:sz="4" w:space="0" w:color="auto"/>
            </w:tcBorders>
            <w:shd w:val="clear" w:color="auto" w:fill="FFFFFF"/>
            <w:vAlign w:val="bottom"/>
          </w:tcPr>
          <w:p w14:paraId="18646B00" w14:textId="77777777" w:rsidR="00D41A1A" w:rsidRDefault="00543D88">
            <w:pPr>
              <w:pStyle w:val="Jin0"/>
              <w:framePr w:w="11016" w:h="12706" w:wrap="none" w:vAnchor="page" w:hAnchor="page" w:x="562" w:y="2003"/>
              <w:shd w:val="clear" w:color="auto" w:fill="auto"/>
            </w:pPr>
            <w:r>
              <w:t>Hloubení jam nezapažených v hornině třídy, těžitelnosti skupiny 3 objem do 50 m3 strojně v</w:t>
            </w:r>
          </w:p>
        </w:tc>
        <w:tc>
          <w:tcPr>
            <w:tcW w:w="336" w:type="dxa"/>
            <w:tcBorders>
              <w:left w:val="single" w:sz="4" w:space="0" w:color="auto"/>
            </w:tcBorders>
            <w:shd w:val="clear" w:color="auto" w:fill="FFFFFF"/>
            <w:vAlign w:val="center"/>
          </w:tcPr>
          <w:p w14:paraId="5F698F1A"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center"/>
          </w:tcPr>
          <w:p w14:paraId="6FA3C9CF" w14:textId="77777777" w:rsidR="00D41A1A" w:rsidRDefault="00543D88">
            <w:pPr>
              <w:pStyle w:val="Jin0"/>
              <w:framePr w:w="11016" w:h="12706" w:wrap="none" w:vAnchor="page" w:hAnchor="page" w:x="562" w:y="2003"/>
              <w:shd w:val="clear" w:color="auto" w:fill="auto"/>
              <w:ind w:firstLine="220"/>
              <w:jc w:val="both"/>
            </w:pPr>
            <w:r>
              <w:t>0,00000</w:t>
            </w:r>
          </w:p>
        </w:tc>
        <w:tc>
          <w:tcPr>
            <w:tcW w:w="749" w:type="dxa"/>
            <w:tcBorders>
              <w:left w:val="single" w:sz="4" w:space="0" w:color="auto"/>
            </w:tcBorders>
            <w:shd w:val="clear" w:color="auto" w:fill="FFFFFF"/>
            <w:vAlign w:val="center"/>
          </w:tcPr>
          <w:p w14:paraId="79820394" w14:textId="77777777" w:rsidR="00D41A1A" w:rsidRDefault="00543D88">
            <w:pPr>
              <w:pStyle w:val="Jin0"/>
              <w:framePr w:w="11016" w:h="12706" w:wrap="none" w:vAnchor="page" w:hAnchor="page" w:x="562" w:y="2003"/>
              <w:shd w:val="clear" w:color="auto" w:fill="auto"/>
              <w:jc w:val="right"/>
            </w:pPr>
            <w:r>
              <w:t>658,25</w:t>
            </w:r>
          </w:p>
        </w:tc>
        <w:tc>
          <w:tcPr>
            <w:tcW w:w="955" w:type="dxa"/>
            <w:tcBorders>
              <w:left w:val="single" w:sz="4" w:space="0" w:color="auto"/>
              <w:right w:val="single" w:sz="4" w:space="0" w:color="auto"/>
            </w:tcBorders>
            <w:shd w:val="clear" w:color="auto" w:fill="FFFFFF"/>
            <w:vAlign w:val="center"/>
          </w:tcPr>
          <w:p w14:paraId="0BD04EDD" w14:textId="77777777" w:rsidR="00D41A1A" w:rsidRDefault="00543D88">
            <w:pPr>
              <w:pStyle w:val="Jin0"/>
              <w:framePr w:w="11016" w:h="12706" w:wrap="none" w:vAnchor="page" w:hAnchor="page" w:x="562" w:y="2003"/>
              <w:shd w:val="clear" w:color="auto" w:fill="auto"/>
              <w:jc w:val="right"/>
            </w:pPr>
            <w:r>
              <w:t>0,00</w:t>
            </w:r>
          </w:p>
        </w:tc>
      </w:tr>
      <w:tr w:rsidR="00D41A1A" w14:paraId="76AA6A40"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089F4509" w14:textId="77777777" w:rsidR="00D41A1A" w:rsidRDefault="00543D88">
            <w:pPr>
              <w:pStyle w:val="Jin0"/>
              <w:framePr w:w="11016" w:h="12706" w:wrap="none" w:vAnchor="page" w:hAnchor="page" w:x="562" w:y="2003"/>
              <w:shd w:val="clear" w:color="auto" w:fill="auto"/>
              <w:ind w:firstLine="200"/>
              <w:jc w:val="both"/>
            </w:pPr>
            <w:r>
              <w:t>6</w:t>
            </w:r>
          </w:p>
        </w:tc>
        <w:tc>
          <w:tcPr>
            <w:tcW w:w="1090" w:type="dxa"/>
            <w:tcBorders>
              <w:left w:val="single" w:sz="4" w:space="0" w:color="auto"/>
            </w:tcBorders>
            <w:shd w:val="clear" w:color="auto" w:fill="FFFFFF"/>
            <w:vAlign w:val="bottom"/>
          </w:tcPr>
          <w:p w14:paraId="61281919" w14:textId="77777777" w:rsidR="00D41A1A" w:rsidRDefault="00543D88">
            <w:pPr>
              <w:pStyle w:val="Jin0"/>
              <w:framePr w:w="11016" w:h="12706" w:wrap="none" w:vAnchor="page" w:hAnchor="page" w:x="562" w:y="2003"/>
              <w:shd w:val="clear" w:color="auto" w:fill="auto"/>
              <w:jc w:val="both"/>
            </w:pPr>
            <w:r>
              <w:t>132200010RAD</w:t>
            </w:r>
          </w:p>
        </w:tc>
        <w:tc>
          <w:tcPr>
            <w:tcW w:w="6768" w:type="dxa"/>
            <w:tcBorders>
              <w:left w:val="single" w:sz="4" w:space="0" w:color="auto"/>
            </w:tcBorders>
            <w:shd w:val="clear" w:color="auto" w:fill="FFFFFF"/>
            <w:vAlign w:val="bottom"/>
          </w:tcPr>
          <w:p w14:paraId="5A57C213" w14:textId="77777777" w:rsidR="00D41A1A" w:rsidRDefault="00543D88">
            <w:pPr>
              <w:pStyle w:val="Jin0"/>
              <w:framePr w:w="11016" w:h="12706" w:wrap="none" w:vAnchor="page" w:hAnchor="page" w:x="562" w:y="2003"/>
              <w:shd w:val="clear" w:color="auto" w:fill="auto"/>
            </w:pPr>
            <w:r>
              <w:t>Hloubení nezapaž. rýh šířky do 80 cm strojně s, urovnáním dna do předepsaného profilu a spádu v</w:t>
            </w:r>
          </w:p>
        </w:tc>
        <w:tc>
          <w:tcPr>
            <w:tcW w:w="336" w:type="dxa"/>
            <w:tcBorders>
              <w:left w:val="single" w:sz="4" w:space="0" w:color="auto"/>
            </w:tcBorders>
            <w:shd w:val="clear" w:color="auto" w:fill="FFFFFF"/>
            <w:vAlign w:val="bottom"/>
          </w:tcPr>
          <w:p w14:paraId="73BD459D"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3F249BC2" w14:textId="77777777" w:rsidR="00D41A1A" w:rsidRDefault="00543D88">
            <w:pPr>
              <w:pStyle w:val="Jin0"/>
              <w:framePr w:w="11016" w:h="12706" w:wrap="none" w:vAnchor="page" w:hAnchor="page" w:x="562" w:y="2003"/>
              <w:shd w:val="clear" w:color="auto" w:fill="auto"/>
              <w:ind w:firstLine="220"/>
              <w:jc w:val="both"/>
            </w:pPr>
            <w:r>
              <w:t>1,76000</w:t>
            </w:r>
          </w:p>
        </w:tc>
        <w:tc>
          <w:tcPr>
            <w:tcW w:w="749" w:type="dxa"/>
            <w:tcBorders>
              <w:left w:val="single" w:sz="4" w:space="0" w:color="auto"/>
            </w:tcBorders>
            <w:shd w:val="clear" w:color="auto" w:fill="FFFFFF"/>
            <w:vAlign w:val="bottom"/>
          </w:tcPr>
          <w:p w14:paraId="7A7847E6" w14:textId="77777777" w:rsidR="00D41A1A" w:rsidRDefault="00543D88">
            <w:pPr>
              <w:pStyle w:val="Jin0"/>
              <w:framePr w:w="11016" w:h="12706" w:wrap="none" w:vAnchor="page" w:hAnchor="page" w:x="562" w:y="2003"/>
              <w:shd w:val="clear" w:color="auto" w:fill="auto"/>
              <w:jc w:val="right"/>
            </w:pPr>
            <w:r>
              <w:t>1 839,25</w:t>
            </w:r>
          </w:p>
        </w:tc>
        <w:tc>
          <w:tcPr>
            <w:tcW w:w="955" w:type="dxa"/>
            <w:tcBorders>
              <w:left w:val="single" w:sz="4" w:space="0" w:color="auto"/>
              <w:right w:val="single" w:sz="4" w:space="0" w:color="auto"/>
            </w:tcBorders>
            <w:shd w:val="clear" w:color="auto" w:fill="FFFFFF"/>
            <w:vAlign w:val="bottom"/>
          </w:tcPr>
          <w:p w14:paraId="736B4E5E" w14:textId="77777777" w:rsidR="00D41A1A" w:rsidRDefault="00543D88">
            <w:pPr>
              <w:pStyle w:val="Jin0"/>
              <w:framePr w:w="11016" w:h="12706" w:wrap="none" w:vAnchor="page" w:hAnchor="page" w:x="562" w:y="2003"/>
              <w:shd w:val="clear" w:color="auto" w:fill="auto"/>
              <w:jc w:val="right"/>
            </w:pPr>
            <w:r>
              <w:t>3 237,08</w:t>
            </w:r>
          </w:p>
        </w:tc>
      </w:tr>
      <w:tr w:rsidR="00D41A1A" w14:paraId="6912EAF0" w14:textId="77777777">
        <w:tblPrEx>
          <w:tblCellMar>
            <w:top w:w="0" w:type="dxa"/>
            <w:bottom w:w="0" w:type="dxa"/>
          </w:tblCellMar>
        </w:tblPrEx>
        <w:trPr>
          <w:trHeight w:hRule="exact" w:val="192"/>
        </w:trPr>
        <w:tc>
          <w:tcPr>
            <w:tcW w:w="331" w:type="dxa"/>
            <w:tcBorders>
              <w:left w:val="single" w:sz="4" w:space="0" w:color="auto"/>
            </w:tcBorders>
            <w:shd w:val="clear" w:color="auto" w:fill="FFFFFF"/>
            <w:vAlign w:val="bottom"/>
          </w:tcPr>
          <w:p w14:paraId="02BB0E11" w14:textId="77777777" w:rsidR="00D41A1A" w:rsidRDefault="00543D88">
            <w:pPr>
              <w:pStyle w:val="Jin0"/>
              <w:framePr w:w="11016" w:h="12706" w:wrap="none" w:vAnchor="page" w:hAnchor="page" w:x="562" w:y="2003"/>
              <w:shd w:val="clear" w:color="auto" w:fill="auto"/>
              <w:ind w:firstLine="200"/>
              <w:jc w:val="both"/>
            </w:pPr>
            <w:r>
              <w:t>7</w:t>
            </w:r>
          </w:p>
        </w:tc>
        <w:tc>
          <w:tcPr>
            <w:tcW w:w="1090" w:type="dxa"/>
            <w:tcBorders>
              <w:left w:val="single" w:sz="4" w:space="0" w:color="auto"/>
            </w:tcBorders>
            <w:shd w:val="clear" w:color="auto" w:fill="FFFFFF"/>
            <w:vAlign w:val="bottom"/>
          </w:tcPr>
          <w:p w14:paraId="5D175C8B" w14:textId="77777777" w:rsidR="00D41A1A" w:rsidRDefault="00543D88">
            <w:pPr>
              <w:pStyle w:val="Jin0"/>
              <w:framePr w:w="11016" w:h="12706" w:wrap="none" w:vAnchor="page" w:hAnchor="page" w:x="562" w:y="2003"/>
              <w:shd w:val="clear" w:color="auto" w:fill="auto"/>
              <w:jc w:val="both"/>
            </w:pPr>
            <w:r>
              <w:t>132200010RAA</w:t>
            </w:r>
          </w:p>
        </w:tc>
        <w:tc>
          <w:tcPr>
            <w:tcW w:w="6768" w:type="dxa"/>
            <w:tcBorders>
              <w:left w:val="single" w:sz="4" w:space="0" w:color="auto"/>
            </w:tcBorders>
            <w:shd w:val="clear" w:color="auto" w:fill="FFFFFF"/>
            <w:vAlign w:val="bottom"/>
          </w:tcPr>
          <w:p w14:paraId="64462D71" w14:textId="77777777" w:rsidR="00D41A1A" w:rsidRDefault="00543D88">
            <w:pPr>
              <w:pStyle w:val="Jin0"/>
              <w:framePr w:w="11016" w:h="12706" w:wrap="none" w:vAnchor="page" w:hAnchor="page" w:x="562" w:y="2003"/>
              <w:shd w:val="clear" w:color="auto" w:fill="auto"/>
            </w:pPr>
            <w:r>
              <w:t>Hloubení nezapažených š do 2000mm v soudržných , horninách třídy těžitelnosti skupiny 3</w:t>
            </w:r>
          </w:p>
        </w:tc>
        <w:tc>
          <w:tcPr>
            <w:tcW w:w="336" w:type="dxa"/>
            <w:tcBorders>
              <w:left w:val="single" w:sz="4" w:space="0" w:color="auto"/>
            </w:tcBorders>
            <w:shd w:val="clear" w:color="auto" w:fill="FFFFFF"/>
            <w:vAlign w:val="bottom"/>
          </w:tcPr>
          <w:p w14:paraId="734A3CF0"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0210AAD1" w14:textId="77777777" w:rsidR="00D41A1A" w:rsidRDefault="00543D88">
            <w:pPr>
              <w:pStyle w:val="Jin0"/>
              <w:framePr w:w="11016" w:h="12706" w:wrap="none" w:vAnchor="page" w:hAnchor="page" w:x="562" w:y="2003"/>
              <w:shd w:val="clear" w:color="auto" w:fill="auto"/>
              <w:ind w:firstLine="220"/>
              <w:jc w:val="both"/>
            </w:pPr>
            <w:r>
              <w:t>0,56000</w:t>
            </w:r>
          </w:p>
        </w:tc>
        <w:tc>
          <w:tcPr>
            <w:tcW w:w="749" w:type="dxa"/>
            <w:tcBorders>
              <w:left w:val="single" w:sz="4" w:space="0" w:color="auto"/>
            </w:tcBorders>
            <w:shd w:val="clear" w:color="auto" w:fill="FFFFFF"/>
            <w:vAlign w:val="bottom"/>
          </w:tcPr>
          <w:p w14:paraId="5475CF7E" w14:textId="77777777" w:rsidR="00D41A1A" w:rsidRDefault="00543D88">
            <w:pPr>
              <w:pStyle w:val="Jin0"/>
              <w:framePr w:w="11016" w:h="12706" w:wrap="none" w:vAnchor="page" w:hAnchor="page" w:x="562" w:y="2003"/>
              <w:shd w:val="clear" w:color="auto" w:fill="auto"/>
              <w:jc w:val="right"/>
            </w:pPr>
            <w:r>
              <w:t>1 653,80</w:t>
            </w:r>
          </w:p>
        </w:tc>
        <w:tc>
          <w:tcPr>
            <w:tcW w:w="955" w:type="dxa"/>
            <w:tcBorders>
              <w:left w:val="single" w:sz="4" w:space="0" w:color="auto"/>
              <w:right w:val="single" w:sz="4" w:space="0" w:color="auto"/>
            </w:tcBorders>
            <w:shd w:val="clear" w:color="auto" w:fill="FFFFFF"/>
            <w:vAlign w:val="bottom"/>
          </w:tcPr>
          <w:p w14:paraId="46A5FE20" w14:textId="77777777" w:rsidR="00D41A1A" w:rsidRDefault="00543D88">
            <w:pPr>
              <w:pStyle w:val="Jin0"/>
              <w:framePr w:w="11016" w:h="12706" w:wrap="none" w:vAnchor="page" w:hAnchor="page" w:x="562" w:y="2003"/>
              <w:shd w:val="clear" w:color="auto" w:fill="auto"/>
              <w:ind w:firstLine="460"/>
              <w:jc w:val="both"/>
            </w:pPr>
            <w:r>
              <w:t>926,13</w:t>
            </w:r>
          </w:p>
        </w:tc>
      </w:tr>
      <w:tr w:rsidR="00D41A1A" w14:paraId="1471F9AF"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15CBE6CF" w14:textId="77777777" w:rsidR="00D41A1A" w:rsidRDefault="00543D88">
            <w:pPr>
              <w:pStyle w:val="Jin0"/>
              <w:framePr w:w="11016" w:h="12706" w:wrap="none" w:vAnchor="page" w:hAnchor="page" w:x="562" w:y="2003"/>
              <w:shd w:val="clear" w:color="auto" w:fill="auto"/>
              <w:ind w:firstLine="200"/>
              <w:jc w:val="both"/>
            </w:pPr>
            <w:r>
              <w:t>8</w:t>
            </w:r>
          </w:p>
        </w:tc>
        <w:tc>
          <w:tcPr>
            <w:tcW w:w="1090" w:type="dxa"/>
            <w:tcBorders>
              <w:left w:val="single" w:sz="4" w:space="0" w:color="auto"/>
            </w:tcBorders>
            <w:shd w:val="clear" w:color="auto" w:fill="FFFFFF"/>
            <w:vAlign w:val="bottom"/>
          </w:tcPr>
          <w:p w14:paraId="4A626313" w14:textId="77777777" w:rsidR="00D41A1A" w:rsidRDefault="00543D88">
            <w:pPr>
              <w:pStyle w:val="Jin0"/>
              <w:framePr w:w="11016" w:h="12706" w:wrap="none" w:vAnchor="page" w:hAnchor="page" w:x="562" w:y="2003"/>
              <w:shd w:val="clear" w:color="auto" w:fill="auto"/>
              <w:jc w:val="both"/>
            </w:pPr>
            <w:r>
              <w:t>115100001RA0</w:t>
            </w:r>
          </w:p>
        </w:tc>
        <w:tc>
          <w:tcPr>
            <w:tcW w:w="6768" w:type="dxa"/>
            <w:tcBorders>
              <w:left w:val="single" w:sz="4" w:space="0" w:color="auto"/>
            </w:tcBorders>
            <w:shd w:val="clear" w:color="auto" w:fill="FFFFFF"/>
            <w:vAlign w:val="bottom"/>
          </w:tcPr>
          <w:p w14:paraId="3B7F9B81" w14:textId="77777777" w:rsidR="00D41A1A" w:rsidRDefault="00543D88">
            <w:pPr>
              <w:pStyle w:val="Jin0"/>
              <w:framePr w:w="11016" w:h="12706" w:wrap="none" w:vAnchor="page" w:hAnchor="page" w:x="562" w:y="2003"/>
              <w:shd w:val="clear" w:color="auto" w:fill="auto"/>
            </w:pPr>
            <w:r>
              <w:t>Čerpání vody na výšku 10 m, do 500 l</w:t>
            </w:r>
          </w:p>
        </w:tc>
        <w:tc>
          <w:tcPr>
            <w:tcW w:w="336" w:type="dxa"/>
            <w:tcBorders>
              <w:left w:val="single" w:sz="4" w:space="0" w:color="auto"/>
            </w:tcBorders>
            <w:shd w:val="clear" w:color="auto" w:fill="FFFFFF"/>
            <w:vAlign w:val="bottom"/>
          </w:tcPr>
          <w:p w14:paraId="297D8845" w14:textId="77777777" w:rsidR="00D41A1A" w:rsidRDefault="00543D88">
            <w:pPr>
              <w:pStyle w:val="Jin0"/>
              <w:framePr w:w="11016" w:h="12706" w:wrap="none" w:vAnchor="page" w:hAnchor="page" w:x="562" w:y="2003"/>
              <w:shd w:val="clear" w:color="auto" w:fill="auto"/>
              <w:jc w:val="both"/>
            </w:pPr>
            <w:r>
              <w:t>h</w:t>
            </w:r>
          </w:p>
        </w:tc>
        <w:tc>
          <w:tcPr>
            <w:tcW w:w="787" w:type="dxa"/>
            <w:tcBorders>
              <w:left w:val="single" w:sz="4" w:space="0" w:color="auto"/>
            </w:tcBorders>
            <w:shd w:val="clear" w:color="auto" w:fill="FFFFFF"/>
            <w:vAlign w:val="center"/>
          </w:tcPr>
          <w:p w14:paraId="4FE181D4" w14:textId="77777777" w:rsidR="00D41A1A" w:rsidRDefault="00543D88">
            <w:pPr>
              <w:pStyle w:val="Jin0"/>
              <w:framePr w:w="11016" w:h="12706" w:wrap="none" w:vAnchor="page" w:hAnchor="page" w:x="562" w:y="2003"/>
              <w:shd w:val="clear" w:color="auto" w:fill="auto"/>
              <w:ind w:firstLine="220"/>
              <w:jc w:val="both"/>
            </w:pPr>
            <w:r>
              <w:t>0,00000</w:t>
            </w:r>
          </w:p>
        </w:tc>
        <w:tc>
          <w:tcPr>
            <w:tcW w:w="749" w:type="dxa"/>
            <w:tcBorders>
              <w:left w:val="single" w:sz="4" w:space="0" w:color="auto"/>
            </w:tcBorders>
            <w:shd w:val="clear" w:color="auto" w:fill="FFFFFF"/>
            <w:vAlign w:val="center"/>
          </w:tcPr>
          <w:p w14:paraId="193E75CA" w14:textId="77777777" w:rsidR="00D41A1A" w:rsidRDefault="00543D88">
            <w:pPr>
              <w:pStyle w:val="Jin0"/>
              <w:framePr w:w="11016" w:h="12706" w:wrap="none" w:vAnchor="page" w:hAnchor="page" w:x="562" w:y="2003"/>
              <w:shd w:val="clear" w:color="auto" w:fill="auto"/>
              <w:jc w:val="right"/>
            </w:pPr>
            <w:r>
              <w:t>92,75</w:t>
            </w:r>
          </w:p>
        </w:tc>
        <w:tc>
          <w:tcPr>
            <w:tcW w:w="955" w:type="dxa"/>
            <w:tcBorders>
              <w:left w:val="single" w:sz="4" w:space="0" w:color="auto"/>
              <w:right w:val="single" w:sz="4" w:space="0" w:color="auto"/>
            </w:tcBorders>
            <w:shd w:val="clear" w:color="auto" w:fill="FFFFFF"/>
            <w:vAlign w:val="center"/>
          </w:tcPr>
          <w:p w14:paraId="0C397CB6" w14:textId="77777777" w:rsidR="00D41A1A" w:rsidRDefault="00543D88">
            <w:pPr>
              <w:pStyle w:val="Jin0"/>
              <w:framePr w:w="11016" w:h="12706" w:wrap="none" w:vAnchor="page" w:hAnchor="page" w:x="562" w:y="2003"/>
              <w:shd w:val="clear" w:color="auto" w:fill="auto"/>
              <w:jc w:val="right"/>
            </w:pPr>
            <w:r>
              <w:t>0,00</w:t>
            </w:r>
          </w:p>
        </w:tc>
      </w:tr>
      <w:tr w:rsidR="00D41A1A" w14:paraId="2F7F9E40"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73845E73" w14:textId="77777777" w:rsidR="00D41A1A" w:rsidRDefault="00543D88">
            <w:pPr>
              <w:pStyle w:val="Jin0"/>
              <w:framePr w:w="11016" w:h="12706" w:wrap="none" w:vAnchor="page" w:hAnchor="page" w:x="562" w:y="2003"/>
              <w:shd w:val="clear" w:color="auto" w:fill="auto"/>
              <w:ind w:firstLine="200"/>
              <w:jc w:val="both"/>
            </w:pPr>
            <w:r>
              <w:t>9</w:t>
            </w:r>
          </w:p>
        </w:tc>
        <w:tc>
          <w:tcPr>
            <w:tcW w:w="1090" w:type="dxa"/>
            <w:tcBorders>
              <w:left w:val="single" w:sz="4" w:space="0" w:color="auto"/>
            </w:tcBorders>
            <w:shd w:val="clear" w:color="auto" w:fill="FFFFFF"/>
            <w:vAlign w:val="bottom"/>
          </w:tcPr>
          <w:p w14:paraId="3828649A" w14:textId="77777777" w:rsidR="00D41A1A" w:rsidRDefault="00543D88">
            <w:pPr>
              <w:pStyle w:val="Jin0"/>
              <w:framePr w:w="11016" w:h="12706" w:wrap="none" w:vAnchor="page" w:hAnchor="page" w:x="562" w:y="2003"/>
              <w:shd w:val="clear" w:color="auto" w:fill="auto"/>
              <w:jc w:val="both"/>
            </w:pPr>
            <w:r>
              <w:t>120001101R00</w:t>
            </w:r>
          </w:p>
        </w:tc>
        <w:tc>
          <w:tcPr>
            <w:tcW w:w="6768" w:type="dxa"/>
            <w:tcBorders>
              <w:left w:val="single" w:sz="4" w:space="0" w:color="auto"/>
            </w:tcBorders>
            <w:shd w:val="clear" w:color="auto" w:fill="FFFFFF"/>
            <w:vAlign w:val="bottom"/>
          </w:tcPr>
          <w:p w14:paraId="00A8477C" w14:textId="77777777" w:rsidR="00D41A1A" w:rsidRDefault="00543D88">
            <w:pPr>
              <w:pStyle w:val="Jin0"/>
              <w:framePr w:w="11016" w:h="12706" w:wrap="none" w:vAnchor="page" w:hAnchor="page" w:x="562" w:y="2003"/>
              <w:shd w:val="clear" w:color="auto" w:fill="auto"/>
            </w:pPr>
            <w:r>
              <w:t>Příplatek za ztížení vykopávky v blízkosti vedení</w:t>
            </w:r>
          </w:p>
        </w:tc>
        <w:tc>
          <w:tcPr>
            <w:tcW w:w="336" w:type="dxa"/>
            <w:tcBorders>
              <w:left w:val="single" w:sz="4" w:space="0" w:color="auto"/>
            </w:tcBorders>
            <w:shd w:val="clear" w:color="auto" w:fill="FFFFFF"/>
            <w:vAlign w:val="bottom"/>
          </w:tcPr>
          <w:p w14:paraId="52CB03DD"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51600862" w14:textId="77777777" w:rsidR="00D41A1A" w:rsidRDefault="00543D88">
            <w:pPr>
              <w:pStyle w:val="Jin0"/>
              <w:framePr w:w="11016" w:h="12706" w:wrap="none" w:vAnchor="page" w:hAnchor="page" w:x="562" w:y="2003"/>
              <w:shd w:val="clear" w:color="auto" w:fill="auto"/>
              <w:ind w:firstLine="220"/>
              <w:jc w:val="both"/>
            </w:pPr>
            <w:r>
              <w:t>3,40000</w:t>
            </w:r>
          </w:p>
        </w:tc>
        <w:tc>
          <w:tcPr>
            <w:tcW w:w="749" w:type="dxa"/>
            <w:tcBorders>
              <w:left w:val="single" w:sz="4" w:space="0" w:color="auto"/>
            </w:tcBorders>
            <w:shd w:val="clear" w:color="auto" w:fill="FFFFFF"/>
            <w:vAlign w:val="bottom"/>
          </w:tcPr>
          <w:p w14:paraId="6C2E6766" w14:textId="77777777" w:rsidR="00D41A1A" w:rsidRDefault="00543D88">
            <w:pPr>
              <w:pStyle w:val="Jin0"/>
              <w:framePr w:w="11016" w:h="12706" w:wrap="none" w:vAnchor="page" w:hAnchor="page" w:x="562" w:y="2003"/>
              <w:shd w:val="clear" w:color="auto" w:fill="auto"/>
              <w:jc w:val="right"/>
            </w:pPr>
            <w:r>
              <w:t>932,00</w:t>
            </w:r>
          </w:p>
        </w:tc>
        <w:tc>
          <w:tcPr>
            <w:tcW w:w="955" w:type="dxa"/>
            <w:tcBorders>
              <w:left w:val="single" w:sz="4" w:space="0" w:color="auto"/>
              <w:right w:val="single" w:sz="4" w:space="0" w:color="auto"/>
            </w:tcBorders>
            <w:shd w:val="clear" w:color="auto" w:fill="FFFFFF"/>
            <w:vAlign w:val="bottom"/>
          </w:tcPr>
          <w:p w14:paraId="4B419F0D" w14:textId="77777777" w:rsidR="00D41A1A" w:rsidRDefault="00543D88">
            <w:pPr>
              <w:pStyle w:val="Jin0"/>
              <w:framePr w:w="11016" w:h="12706" w:wrap="none" w:vAnchor="page" w:hAnchor="page" w:x="562" w:y="2003"/>
              <w:shd w:val="clear" w:color="auto" w:fill="auto"/>
              <w:jc w:val="right"/>
            </w:pPr>
            <w:r>
              <w:t>3 168,80</w:t>
            </w:r>
          </w:p>
        </w:tc>
      </w:tr>
      <w:tr w:rsidR="00D41A1A" w14:paraId="6E957E5C" w14:textId="77777777">
        <w:tblPrEx>
          <w:tblCellMar>
            <w:top w:w="0" w:type="dxa"/>
            <w:bottom w:w="0" w:type="dxa"/>
          </w:tblCellMar>
        </w:tblPrEx>
        <w:trPr>
          <w:trHeight w:hRule="exact" w:val="326"/>
        </w:trPr>
        <w:tc>
          <w:tcPr>
            <w:tcW w:w="331" w:type="dxa"/>
            <w:tcBorders>
              <w:left w:val="single" w:sz="4" w:space="0" w:color="auto"/>
            </w:tcBorders>
            <w:shd w:val="clear" w:color="auto" w:fill="FFFFFF"/>
            <w:vAlign w:val="center"/>
          </w:tcPr>
          <w:p w14:paraId="4DE6BFA3" w14:textId="77777777" w:rsidR="00D41A1A" w:rsidRDefault="00543D88">
            <w:pPr>
              <w:pStyle w:val="Jin0"/>
              <w:framePr w:w="11016" w:h="12706" w:wrap="none" w:vAnchor="page" w:hAnchor="page" w:x="562" w:y="2003"/>
              <w:shd w:val="clear" w:color="auto" w:fill="auto"/>
              <w:jc w:val="both"/>
            </w:pPr>
            <w:r>
              <w:t>10</w:t>
            </w:r>
          </w:p>
        </w:tc>
        <w:tc>
          <w:tcPr>
            <w:tcW w:w="1090" w:type="dxa"/>
            <w:tcBorders>
              <w:top w:val="single" w:sz="4" w:space="0" w:color="auto"/>
              <w:left w:val="single" w:sz="4" w:space="0" w:color="auto"/>
            </w:tcBorders>
            <w:shd w:val="clear" w:color="auto" w:fill="FFFFFF"/>
            <w:vAlign w:val="bottom"/>
          </w:tcPr>
          <w:p w14:paraId="2852A782" w14:textId="77777777" w:rsidR="00D41A1A" w:rsidRDefault="00543D88">
            <w:pPr>
              <w:pStyle w:val="Jin0"/>
              <w:framePr w:w="11016" w:h="12706" w:wrap="none" w:vAnchor="page" w:hAnchor="page" w:x="562" w:y="2003"/>
              <w:shd w:val="clear" w:color="auto" w:fill="auto"/>
              <w:jc w:val="both"/>
            </w:pPr>
            <w:r>
              <w:t>115101201c</w:t>
            </w:r>
          </w:p>
        </w:tc>
        <w:tc>
          <w:tcPr>
            <w:tcW w:w="6768" w:type="dxa"/>
            <w:tcBorders>
              <w:top w:val="single" w:sz="4" w:space="0" w:color="auto"/>
              <w:left w:val="single" w:sz="4" w:space="0" w:color="auto"/>
            </w:tcBorders>
            <w:shd w:val="clear" w:color="auto" w:fill="FFFFFF"/>
            <w:vAlign w:val="bottom"/>
          </w:tcPr>
          <w:p w14:paraId="05F0F129" w14:textId="77777777" w:rsidR="00D41A1A" w:rsidRDefault="00543D88">
            <w:pPr>
              <w:pStyle w:val="Jin0"/>
              <w:framePr w:w="11016" w:h="12706" w:wrap="none" w:vAnchor="page" w:hAnchor="page" w:x="562" w:y="2003"/>
              <w:shd w:val="clear" w:color="auto" w:fill="auto"/>
              <w:spacing w:line="271" w:lineRule="auto"/>
            </w:pPr>
            <w:r>
              <w:t>Příplatek za rozebrání a opětovné uvedení do náležitého stavu u zpevněných ploch (chodníky ze zámkové dlažby, přístupové cesty, betonové plochy, asfaltové cesty, apod.)</w:t>
            </w:r>
          </w:p>
        </w:tc>
        <w:tc>
          <w:tcPr>
            <w:tcW w:w="336" w:type="dxa"/>
            <w:tcBorders>
              <w:top w:val="single" w:sz="4" w:space="0" w:color="auto"/>
              <w:left w:val="single" w:sz="4" w:space="0" w:color="auto"/>
            </w:tcBorders>
            <w:shd w:val="clear" w:color="auto" w:fill="FFFFFF"/>
            <w:vAlign w:val="center"/>
          </w:tcPr>
          <w:p w14:paraId="07605796" w14:textId="77777777" w:rsidR="00D41A1A" w:rsidRDefault="00543D88">
            <w:pPr>
              <w:pStyle w:val="Jin0"/>
              <w:framePr w:w="11016" w:h="12706" w:wrap="none" w:vAnchor="page" w:hAnchor="page" w:x="562" w:y="2003"/>
              <w:shd w:val="clear" w:color="auto" w:fill="auto"/>
              <w:jc w:val="both"/>
            </w:pPr>
            <w:r>
              <w:t>m2</w:t>
            </w:r>
          </w:p>
        </w:tc>
        <w:tc>
          <w:tcPr>
            <w:tcW w:w="787" w:type="dxa"/>
            <w:tcBorders>
              <w:top w:val="single" w:sz="4" w:space="0" w:color="auto"/>
              <w:left w:val="single" w:sz="4" w:space="0" w:color="auto"/>
            </w:tcBorders>
            <w:shd w:val="clear" w:color="auto" w:fill="FFFFFF"/>
            <w:vAlign w:val="center"/>
          </w:tcPr>
          <w:p w14:paraId="160CD6FB" w14:textId="77777777" w:rsidR="00D41A1A" w:rsidRDefault="00543D88">
            <w:pPr>
              <w:pStyle w:val="Jin0"/>
              <w:framePr w:w="11016" w:h="12706" w:wrap="none" w:vAnchor="page" w:hAnchor="page" w:x="562" w:y="2003"/>
              <w:shd w:val="clear" w:color="auto" w:fill="auto"/>
              <w:ind w:firstLine="360"/>
              <w:jc w:val="both"/>
            </w:pPr>
            <w:r>
              <w:t>0,000</w:t>
            </w:r>
          </w:p>
        </w:tc>
        <w:tc>
          <w:tcPr>
            <w:tcW w:w="749" w:type="dxa"/>
            <w:tcBorders>
              <w:top w:val="single" w:sz="4" w:space="0" w:color="auto"/>
              <w:left w:val="single" w:sz="4" w:space="0" w:color="auto"/>
            </w:tcBorders>
            <w:shd w:val="clear" w:color="auto" w:fill="FFFFFF"/>
            <w:vAlign w:val="bottom"/>
          </w:tcPr>
          <w:p w14:paraId="05A02B96" w14:textId="77777777" w:rsidR="00D41A1A" w:rsidRDefault="00543D88">
            <w:pPr>
              <w:pStyle w:val="Jin0"/>
              <w:framePr w:w="11016" w:h="12706" w:wrap="none" w:vAnchor="page" w:hAnchor="page" w:x="562" w:y="2003"/>
              <w:shd w:val="clear" w:color="auto" w:fill="auto"/>
              <w:jc w:val="both"/>
              <w:rPr>
                <w:sz w:val="16"/>
                <w:szCs w:val="16"/>
              </w:rPr>
            </w:pPr>
            <w:r>
              <w:rPr>
                <w:sz w:val="16"/>
                <w:szCs w:val="16"/>
              </w:rPr>
              <w:t>3 045,00</w:t>
            </w:r>
          </w:p>
        </w:tc>
        <w:tc>
          <w:tcPr>
            <w:tcW w:w="955" w:type="dxa"/>
            <w:tcBorders>
              <w:left w:val="single" w:sz="4" w:space="0" w:color="auto"/>
              <w:right w:val="single" w:sz="4" w:space="0" w:color="auto"/>
            </w:tcBorders>
            <w:shd w:val="clear" w:color="auto" w:fill="FFFFFF"/>
          </w:tcPr>
          <w:p w14:paraId="6CB4C925" w14:textId="77777777" w:rsidR="00D41A1A" w:rsidRDefault="00543D88">
            <w:pPr>
              <w:pStyle w:val="Jin0"/>
              <w:framePr w:w="11016" w:h="12706" w:wrap="none" w:vAnchor="page" w:hAnchor="page" w:x="562" w:y="2003"/>
              <w:shd w:val="clear" w:color="auto" w:fill="auto"/>
              <w:jc w:val="right"/>
            </w:pPr>
            <w:r>
              <w:t>0,00</w:t>
            </w:r>
          </w:p>
        </w:tc>
      </w:tr>
      <w:tr w:rsidR="00D41A1A" w14:paraId="46829D82"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781D7B3E" w14:textId="77777777" w:rsidR="00D41A1A" w:rsidRDefault="00543D88">
            <w:pPr>
              <w:pStyle w:val="Jin0"/>
              <w:framePr w:w="11016" w:h="12706" w:wrap="none" w:vAnchor="page" w:hAnchor="page" w:x="562" w:y="2003"/>
              <w:shd w:val="clear" w:color="auto" w:fill="auto"/>
              <w:jc w:val="both"/>
            </w:pPr>
            <w:r>
              <w:t>11</w:t>
            </w:r>
          </w:p>
        </w:tc>
        <w:tc>
          <w:tcPr>
            <w:tcW w:w="1090" w:type="dxa"/>
            <w:tcBorders>
              <w:top w:val="single" w:sz="4" w:space="0" w:color="auto"/>
              <w:left w:val="single" w:sz="4" w:space="0" w:color="auto"/>
            </w:tcBorders>
            <w:shd w:val="clear" w:color="auto" w:fill="FFFFFF"/>
            <w:vAlign w:val="bottom"/>
          </w:tcPr>
          <w:p w14:paraId="1E0DE20D" w14:textId="77777777" w:rsidR="00D41A1A" w:rsidRDefault="00543D88">
            <w:pPr>
              <w:pStyle w:val="Jin0"/>
              <w:framePr w:w="11016" w:h="12706" w:wrap="none" w:vAnchor="page" w:hAnchor="page" w:x="562" w:y="2003"/>
              <w:shd w:val="clear" w:color="auto" w:fill="auto"/>
              <w:jc w:val="both"/>
            </w:pPr>
            <w:r>
              <w:t>115101201d</w:t>
            </w:r>
          </w:p>
        </w:tc>
        <w:tc>
          <w:tcPr>
            <w:tcW w:w="6768" w:type="dxa"/>
            <w:tcBorders>
              <w:top w:val="single" w:sz="4" w:space="0" w:color="auto"/>
              <w:left w:val="single" w:sz="4" w:space="0" w:color="auto"/>
            </w:tcBorders>
            <w:shd w:val="clear" w:color="auto" w:fill="FFFFFF"/>
            <w:vAlign w:val="bottom"/>
          </w:tcPr>
          <w:p w14:paraId="15A5CF30" w14:textId="77777777" w:rsidR="00D41A1A" w:rsidRDefault="00543D88">
            <w:pPr>
              <w:pStyle w:val="Jin0"/>
              <w:framePr w:w="11016" w:h="12706" w:wrap="none" w:vAnchor="page" w:hAnchor="page" w:x="562" w:y="2003"/>
              <w:shd w:val="clear" w:color="auto" w:fill="auto"/>
            </w:pPr>
            <w:r>
              <w:t>Příplatek za rozebrání a opětovné uvedení do náležitého stavu oplocení</w:t>
            </w:r>
          </w:p>
        </w:tc>
        <w:tc>
          <w:tcPr>
            <w:tcW w:w="336" w:type="dxa"/>
            <w:tcBorders>
              <w:top w:val="single" w:sz="4" w:space="0" w:color="auto"/>
              <w:left w:val="single" w:sz="4" w:space="0" w:color="auto"/>
            </w:tcBorders>
            <w:shd w:val="clear" w:color="auto" w:fill="FFFFFF"/>
            <w:vAlign w:val="bottom"/>
          </w:tcPr>
          <w:p w14:paraId="150A1C56" w14:textId="77777777" w:rsidR="00D41A1A" w:rsidRDefault="00543D88">
            <w:pPr>
              <w:pStyle w:val="Jin0"/>
              <w:framePr w:w="11016" w:h="12706" w:wrap="none" w:vAnchor="page" w:hAnchor="page" w:x="562" w:y="2003"/>
              <w:shd w:val="clear" w:color="auto" w:fill="auto"/>
              <w:jc w:val="both"/>
            </w:pPr>
            <w:r>
              <w:t>kus</w:t>
            </w:r>
          </w:p>
        </w:tc>
        <w:tc>
          <w:tcPr>
            <w:tcW w:w="787" w:type="dxa"/>
            <w:tcBorders>
              <w:top w:val="single" w:sz="4" w:space="0" w:color="auto"/>
              <w:left w:val="single" w:sz="4" w:space="0" w:color="auto"/>
            </w:tcBorders>
            <w:shd w:val="clear" w:color="auto" w:fill="FFFFFF"/>
            <w:vAlign w:val="bottom"/>
          </w:tcPr>
          <w:p w14:paraId="3FEDD60D" w14:textId="77777777" w:rsidR="00D41A1A" w:rsidRDefault="00543D88">
            <w:pPr>
              <w:pStyle w:val="Jin0"/>
              <w:framePr w:w="11016" w:h="12706" w:wrap="none" w:vAnchor="page" w:hAnchor="page" w:x="562" w:y="2003"/>
              <w:shd w:val="clear" w:color="auto" w:fill="auto"/>
              <w:ind w:firstLine="360"/>
              <w:jc w:val="both"/>
            </w:pPr>
            <w:r>
              <w:t>0,000</w:t>
            </w:r>
          </w:p>
        </w:tc>
        <w:tc>
          <w:tcPr>
            <w:tcW w:w="749" w:type="dxa"/>
            <w:tcBorders>
              <w:top w:val="single" w:sz="4" w:space="0" w:color="auto"/>
              <w:left w:val="single" w:sz="4" w:space="0" w:color="auto"/>
            </w:tcBorders>
            <w:shd w:val="clear" w:color="auto" w:fill="FFFFFF"/>
            <w:vAlign w:val="bottom"/>
          </w:tcPr>
          <w:p w14:paraId="22397D27" w14:textId="77777777" w:rsidR="00D41A1A" w:rsidRDefault="00543D88">
            <w:pPr>
              <w:pStyle w:val="Jin0"/>
              <w:framePr w:w="11016" w:h="12706" w:wrap="none" w:vAnchor="page" w:hAnchor="page" w:x="562" w:y="2003"/>
              <w:shd w:val="clear" w:color="auto" w:fill="auto"/>
              <w:jc w:val="both"/>
              <w:rPr>
                <w:sz w:val="16"/>
                <w:szCs w:val="16"/>
              </w:rPr>
            </w:pPr>
            <w:r>
              <w:rPr>
                <w:sz w:val="16"/>
                <w:szCs w:val="16"/>
              </w:rPr>
              <w:t>1 565,00</w:t>
            </w:r>
          </w:p>
        </w:tc>
        <w:tc>
          <w:tcPr>
            <w:tcW w:w="955" w:type="dxa"/>
            <w:tcBorders>
              <w:left w:val="single" w:sz="4" w:space="0" w:color="auto"/>
              <w:right w:val="single" w:sz="4" w:space="0" w:color="auto"/>
            </w:tcBorders>
            <w:shd w:val="clear" w:color="auto" w:fill="FFFFFF"/>
            <w:vAlign w:val="center"/>
          </w:tcPr>
          <w:p w14:paraId="1282FF23" w14:textId="77777777" w:rsidR="00D41A1A" w:rsidRDefault="00543D88">
            <w:pPr>
              <w:pStyle w:val="Jin0"/>
              <w:framePr w:w="11016" w:h="12706" w:wrap="none" w:vAnchor="page" w:hAnchor="page" w:x="562" w:y="2003"/>
              <w:shd w:val="clear" w:color="auto" w:fill="auto"/>
              <w:jc w:val="right"/>
            </w:pPr>
            <w:r>
              <w:t>0,00</w:t>
            </w:r>
          </w:p>
        </w:tc>
      </w:tr>
      <w:tr w:rsidR="00D41A1A" w14:paraId="463B9E19"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1BE15C1F" w14:textId="77777777" w:rsidR="00D41A1A" w:rsidRDefault="00543D88">
            <w:pPr>
              <w:pStyle w:val="Jin0"/>
              <w:framePr w:w="11016" w:h="12706" w:wrap="none" w:vAnchor="page" w:hAnchor="page" w:x="562" w:y="2003"/>
              <w:shd w:val="clear" w:color="auto" w:fill="auto"/>
              <w:jc w:val="both"/>
            </w:pPr>
            <w:r>
              <w:t>12</w:t>
            </w:r>
          </w:p>
        </w:tc>
        <w:tc>
          <w:tcPr>
            <w:tcW w:w="1090" w:type="dxa"/>
            <w:tcBorders>
              <w:top w:val="single" w:sz="4" w:space="0" w:color="auto"/>
              <w:left w:val="single" w:sz="4" w:space="0" w:color="auto"/>
            </w:tcBorders>
            <w:shd w:val="clear" w:color="auto" w:fill="FFFFFF"/>
            <w:vAlign w:val="bottom"/>
          </w:tcPr>
          <w:p w14:paraId="2F97C736" w14:textId="77777777" w:rsidR="00D41A1A" w:rsidRDefault="00543D88">
            <w:pPr>
              <w:pStyle w:val="Jin0"/>
              <w:framePr w:w="11016" w:h="12706" w:wrap="none" w:vAnchor="page" w:hAnchor="page" w:x="562" w:y="2003"/>
              <w:shd w:val="clear" w:color="auto" w:fill="auto"/>
              <w:jc w:val="both"/>
            </w:pPr>
            <w:r>
              <w:t>115101201e</w:t>
            </w:r>
          </w:p>
        </w:tc>
        <w:tc>
          <w:tcPr>
            <w:tcW w:w="6768" w:type="dxa"/>
            <w:tcBorders>
              <w:top w:val="single" w:sz="4" w:space="0" w:color="auto"/>
              <w:left w:val="single" w:sz="4" w:space="0" w:color="auto"/>
            </w:tcBorders>
            <w:shd w:val="clear" w:color="auto" w:fill="FFFFFF"/>
            <w:vAlign w:val="bottom"/>
          </w:tcPr>
          <w:p w14:paraId="6CC23410" w14:textId="77777777" w:rsidR="00D41A1A" w:rsidRDefault="00543D88">
            <w:pPr>
              <w:pStyle w:val="Jin0"/>
              <w:framePr w:w="11016" w:h="12706" w:wrap="none" w:vAnchor="page" w:hAnchor="page" w:x="562" w:y="2003"/>
              <w:shd w:val="clear" w:color="auto" w:fill="auto"/>
            </w:pPr>
            <w:r>
              <w:t>Příplatek za provedení potrubí skrz stávající septik</w:t>
            </w:r>
          </w:p>
        </w:tc>
        <w:tc>
          <w:tcPr>
            <w:tcW w:w="336" w:type="dxa"/>
            <w:tcBorders>
              <w:top w:val="single" w:sz="4" w:space="0" w:color="auto"/>
              <w:left w:val="single" w:sz="4" w:space="0" w:color="auto"/>
            </w:tcBorders>
            <w:shd w:val="clear" w:color="auto" w:fill="FFFFFF"/>
            <w:vAlign w:val="bottom"/>
          </w:tcPr>
          <w:p w14:paraId="715434A8" w14:textId="77777777" w:rsidR="00D41A1A" w:rsidRDefault="00543D88">
            <w:pPr>
              <w:pStyle w:val="Jin0"/>
              <w:framePr w:w="11016" w:h="12706" w:wrap="none" w:vAnchor="page" w:hAnchor="page" w:x="562" w:y="2003"/>
              <w:shd w:val="clear" w:color="auto" w:fill="auto"/>
              <w:jc w:val="both"/>
            </w:pPr>
            <w:r>
              <w:t>kus</w:t>
            </w:r>
          </w:p>
        </w:tc>
        <w:tc>
          <w:tcPr>
            <w:tcW w:w="787" w:type="dxa"/>
            <w:tcBorders>
              <w:top w:val="single" w:sz="4" w:space="0" w:color="auto"/>
              <w:left w:val="single" w:sz="4" w:space="0" w:color="auto"/>
            </w:tcBorders>
            <w:shd w:val="clear" w:color="auto" w:fill="FFFFFF"/>
            <w:vAlign w:val="bottom"/>
          </w:tcPr>
          <w:p w14:paraId="46751222" w14:textId="77777777" w:rsidR="00D41A1A" w:rsidRDefault="00543D88">
            <w:pPr>
              <w:pStyle w:val="Jin0"/>
              <w:framePr w:w="11016" w:h="12706" w:wrap="none" w:vAnchor="page" w:hAnchor="page" w:x="562" w:y="2003"/>
              <w:shd w:val="clear" w:color="auto" w:fill="auto"/>
              <w:ind w:firstLine="360"/>
              <w:jc w:val="both"/>
            </w:pPr>
            <w:r>
              <w:t>1,000</w:t>
            </w:r>
          </w:p>
        </w:tc>
        <w:tc>
          <w:tcPr>
            <w:tcW w:w="749" w:type="dxa"/>
            <w:tcBorders>
              <w:top w:val="single" w:sz="4" w:space="0" w:color="auto"/>
              <w:left w:val="single" w:sz="4" w:space="0" w:color="auto"/>
            </w:tcBorders>
            <w:shd w:val="clear" w:color="auto" w:fill="FFFFFF"/>
            <w:vAlign w:val="bottom"/>
          </w:tcPr>
          <w:p w14:paraId="14457AFF" w14:textId="77777777" w:rsidR="00D41A1A" w:rsidRDefault="00543D88">
            <w:pPr>
              <w:pStyle w:val="Jin0"/>
              <w:framePr w:w="11016" w:h="12706" w:wrap="none" w:vAnchor="page" w:hAnchor="page" w:x="562" w:y="2003"/>
              <w:shd w:val="clear" w:color="auto" w:fill="auto"/>
              <w:jc w:val="right"/>
              <w:rPr>
                <w:sz w:val="16"/>
                <w:szCs w:val="16"/>
              </w:rPr>
            </w:pPr>
            <w:r>
              <w:rPr>
                <w:sz w:val="16"/>
                <w:szCs w:val="16"/>
              </w:rPr>
              <w:t>#######</w:t>
            </w:r>
          </w:p>
        </w:tc>
        <w:tc>
          <w:tcPr>
            <w:tcW w:w="955" w:type="dxa"/>
            <w:tcBorders>
              <w:left w:val="single" w:sz="4" w:space="0" w:color="auto"/>
              <w:right w:val="single" w:sz="4" w:space="0" w:color="auto"/>
            </w:tcBorders>
            <w:shd w:val="clear" w:color="auto" w:fill="FFFFFF"/>
            <w:vAlign w:val="center"/>
          </w:tcPr>
          <w:p w14:paraId="488C378B" w14:textId="77777777" w:rsidR="00D41A1A" w:rsidRDefault="00543D88">
            <w:pPr>
              <w:pStyle w:val="Jin0"/>
              <w:framePr w:w="11016" w:h="12706" w:wrap="none" w:vAnchor="page" w:hAnchor="page" w:x="562" w:y="2003"/>
              <w:shd w:val="clear" w:color="auto" w:fill="auto"/>
              <w:jc w:val="right"/>
            </w:pPr>
            <w:r>
              <w:t>11 000,00</w:t>
            </w:r>
          </w:p>
        </w:tc>
      </w:tr>
      <w:tr w:rsidR="00D41A1A" w14:paraId="33820235"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782CED4F" w14:textId="77777777" w:rsidR="00D41A1A" w:rsidRDefault="00543D88">
            <w:pPr>
              <w:pStyle w:val="Jin0"/>
              <w:framePr w:w="11016" w:h="12706" w:wrap="none" w:vAnchor="page" w:hAnchor="page" w:x="562" w:y="2003"/>
              <w:shd w:val="clear" w:color="auto" w:fill="auto"/>
              <w:jc w:val="both"/>
            </w:pPr>
            <w:r>
              <w:t>13</w:t>
            </w:r>
          </w:p>
        </w:tc>
        <w:tc>
          <w:tcPr>
            <w:tcW w:w="1090" w:type="dxa"/>
            <w:tcBorders>
              <w:top w:val="single" w:sz="4" w:space="0" w:color="auto"/>
              <w:left w:val="single" w:sz="4" w:space="0" w:color="auto"/>
            </w:tcBorders>
            <w:shd w:val="clear" w:color="auto" w:fill="FFFFFF"/>
            <w:vAlign w:val="bottom"/>
          </w:tcPr>
          <w:p w14:paraId="6E98F3CC" w14:textId="77777777" w:rsidR="00D41A1A" w:rsidRDefault="00543D88">
            <w:pPr>
              <w:pStyle w:val="Jin0"/>
              <w:framePr w:w="11016" w:h="12706" w:wrap="none" w:vAnchor="page" w:hAnchor="page" w:x="562" w:y="2003"/>
              <w:shd w:val="clear" w:color="auto" w:fill="auto"/>
              <w:jc w:val="both"/>
            </w:pPr>
            <w:r>
              <w:t>115101201f</w:t>
            </w:r>
          </w:p>
        </w:tc>
        <w:tc>
          <w:tcPr>
            <w:tcW w:w="6768" w:type="dxa"/>
            <w:tcBorders>
              <w:top w:val="single" w:sz="4" w:space="0" w:color="auto"/>
              <w:left w:val="single" w:sz="4" w:space="0" w:color="auto"/>
            </w:tcBorders>
            <w:shd w:val="clear" w:color="auto" w:fill="FFFFFF"/>
            <w:vAlign w:val="bottom"/>
          </w:tcPr>
          <w:p w14:paraId="7CCDBBF0" w14:textId="77777777" w:rsidR="00D41A1A" w:rsidRDefault="00543D88">
            <w:pPr>
              <w:pStyle w:val="Jin0"/>
              <w:framePr w:w="11016" w:h="12706" w:wrap="none" w:vAnchor="page" w:hAnchor="page" w:x="562" w:y="2003"/>
              <w:shd w:val="clear" w:color="auto" w:fill="auto"/>
            </w:pPr>
            <w:r>
              <w:t>Příplatek za statické zajištění budov při výkopech poblíž jejich základů</w:t>
            </w:r>
          </w:p>
        </w:tc>
        <w:tc>
          <w:tcPr>
            <w:tcW w:w="336" w:type="dxa"/>
            <w:tcBorders>
              <w:top w:val="single" w:sz="4" w:space="0" w:color="auto"/>
              <w:left w:val="single" w:sz="4" w:space="0" w:color="auto"/>
            </w:tcBorders>
            <w:shd w:val="clear" w:color="auto" w:fill="FFFFFF"/>
            <w:vAlign w:val="bottom"/>
          </w:tcPr>
          <w:p w14:paraId="7BAFD680" w14:textId="77777777" w:rsidR="00D41A1A" w:rsidRDefault="00543D88">
            <w:pPr>
              <w:pStyle w:val="Jin0"/>
              <w:framePr w:w="11016" w:h="12706" w:wrap="none" w:vAnchor="page" w:hAnchor="page" w:x="562" w:y="2003"/>
              <w:shd w:val="clear" w:color="auto" w:fill="auto"/>
              <w:jc w:val="both"/>
            </w:pPr>
            <w:r>
              <w:t>kus</w:t>
            </w:r>
          </w:p>
        </w:tc>
        <w:tc>
          <w:tcPr>
            <w:tcW w:w="787" w:type="dxa"/>
            <w:tcBorders>
              <w:top w:val="single" w:sz="4" w:space="0" w:color="auto"/>
              <w:left w:val="single" w:sz="4" w:space="0" w:color="auto"/>
            </w:tcBorders>
            <w:shd w:val="clear" w:color="auto" w:fill="FFFFFF"/>
            <w:vAlign w:val="bottom"/>
          </w:tcPr>
          <w:p w14:paraId="23C4F77E" w14:textId="77777777" w:rsidR="00D41A1A" w:rsidRDefault="00543D88">
            <w:pPr>
              <w:pStyle w:val="Jin0"/>
              <w:framePr w:w="11016" w:h="12706" w:wrap="none" w:vAnchor="page" w:hAnchor="page" w:x="562" w:y="2003"/>
              <w:shd w:val="clear" w:color="auto" w:fill="auto"/>
              <w:ind w:firstLine="360"/>
              <w:jc w:val="both"/>
            </w:pPr>
            <w:r>
              <w:t>1,000</w:t>
            </w:r>
          </w:p>
        </w:tc>
        <w:tc>
          <w:tcPr>
            <w:tcW w:w="749" w:type="dxa"/>
            <w:tcBorders>
              <w:top w:val="single" w:sz="4" w:space="0" w:color="auto"/>
              <w:left w:val="single" w:sz="4" w:space="0" w:color="auto"/>
            </w:tcBorders>
            <w:shd w:val="clear" w:color="auto" w:fill="FFFFFF"/>
            <w:vAlign w:val="bottom"/>
          </w:tcPr>
          <w:p w14:paraId="56577483" w14:textId="77777777" w:rsidR="00D41A1A" w:rsidRDefault="00543D88">
            <w:pPr>
              <w:pStyle w:val="Jin0"/>
              <w:framePr w:w="11016" w:h="12706" w:wrap="none" w:vAnchor="page" w:hAnchor="page" w:x="562" w:y="2003"/>
              <w:shd w:val="clear" w:color="auto" w:fill="auto"/>
              <w:jc w:val="right"/>
              <w:rPr>
                <w:sz w:val="16"/>
                <w:szCs w:val="16"/>
              </w:rPr>
            </w:pPr>
            <w:r>
              <w:rPr>
                <w:sz w:val="16"/>
                <w:szCs w:val="16"/>
              </w:rPr>
              <w:t>#######</w:t>
            </w:r>
          </w:p>
        </w:tc>
        <w:tc>
          <w:tcPr>
            <w:tcW w:w="955" w:type="dxa"/>
            <w:tcBorders>
              <w:left w:val="single" w:sz="4" w:space="0" w:color="auto"/>
              <w:right w:val="single" w:sz="4" w:space="0" w:color="auto"/>
            </w:tcBorders>
            <w:shd w:val="clear" w:color="auto" w:fill="FFFFFF"/>
            <w:vAlign w:val="center"/>
          </w:tcPr>
          <w:p w14:paraId="741DBA53" w14:textId="77777777" w:rsidR="00D41A1A" w:rsidRDefault="00543D88">
            <w:pPr>
              <w:pStyle w:val="Jin0"/>
              <w:framePr w:w="11016" w:h="12706" w:wrap="none" w:vAnchor="page" w:hAnchor="page" w:x="562" w:y="2003"/>
              <w:shd w:val="clear" w:color="auto" w:fill="auto"/>
              <w:jc w:val="right"/>
            </w:pPr>
            <w:r>
              <w:t>12 000,00</w:t>
            </w:r>
          </w:p>
        </w:tc>
      </w:tr>
      <w:tr w:rsidR="00D41A1A" w14:paraId="58F19422"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1D9B6F11" w14:textId="77777777" w:rsidR="00D41A1A" w:rsidRDefault="00543D88">
            <w:pPr>
              <w:pStyle w:val="Jin0"/>
              <w:framePr w:w="11016" w:h="12706" w:wrap="none" w:vAnchor="page" w:hAnchor="page" w:x="562" w:y="2003"/>
              <w:shd w:val="clear" w:color="auto" w:fill="auto"/>
              <w:jc w:val="both"/>
            </w:pPr>
            <w:r>
              <w:t>14</w:t>
            </w:r>
          </w:p>
        </w:tc>
        <w:tc>
          <w:tcPr>
            <w:tcW w:w="1090" w:type="dxa"/>
            <w:tcBorders>
              <w:top w:val="single" w:sz="4" w:space="0" w:color="auto"/>
              <w:left w:val="single" w:sz="4" w:space="0" w:color="auto"/>
            </w:tcBorders>
            <w:shd w:val="clear" w:color="auto" w:fill="FFFFFF"/>
            <w:vAlign w:val="bottom"/>
          </w:tcPr>
          <w:p w14:paraId="6F00A169" w14:textId="77777777" w:rsidR="00D41A1A" w:rsidRDefault="00543D88">
            <w:pPr>
              <w:pStyle w:val="Jin0"/>
              <w:framePr w:w="11016" w:h="12706" w:wrap="none" w:vAnchor="page" w:hAnchor="page" w:x="562" w:y="2003"/>
              <w:shd w:val="clear" w:color="auto" w:fill="auto"/>
              <w:jc w:val="both"/>
            </w:pPr>
            <w:r>
              <w:t>115101201g</w:t>
            </w:r>
          </w:p>
        </w:tc>
        <w:tc>
          <w:tcPr>
            <w:tcW w:w="6768" w:type="dxa"/>
            <w:tcBorders>
              <w:top w:val="single" w:sz="4" w:space="0" w:color="auto"/>
              <w:left w:val="single" w:sz="4" w:space="0" w:color="auto"/>
            </w:tcBorders>
            <w:shd w:val="clear" w:color="auto" w:fill="FFFFFF"/>
            <w:vAlign w:val="bottom"/>
          </w:tcPr>
          <w:p w14:paraId="063D28DE" w14:textId="77777777" w:rsidR="00D41A1A" w:rsidRDefault="00543D88">
            <w:pPr>
              <w:pStyle w:val="Jin0"/>
              <w:framePr w:w="11016" w:h="12706" w:wrap="none" w:vAnchor="page" w:hAnchor="page" w:x="562" w:y="2003"/>
              <w:shd w:val="clear" w:color="auto" w:fill="auto"/>
            </w:pPr>
            <w:r>
              <w:t>Příplatek za stíženou manipulaci s technikou v blízkosti objektů a instalaci ČOV</w:t>
            </w:r>
          </w:p>
        </w:tc>
        <w:tc>
          <w:tcPr>
            <w:tcW w:w="336" w:type="dxa"/>
            <w:tcBorders>
              <w:top w:val="single" w:sz="4" w:space="0" w:color="auto"/>
              <w:left w:val="single" w:sz="4" w:space="0" w:color="auto"/>
            </w:tcBorders>
            <w:shd w:val="clear" w:color="auto" w:fill="FFFFFF"/>
            <w:vAlign w:val="bottom"/>
          </w:tcPr>
          <w:p w14:paraId="73557987" w14:textId="77777777" w:rsidR="00D41A1A" w:rsidRDefault="00543D88">
            <w:pPr>
              <w:pStyle w:val="Jin0"/>
              <w:framePr w:w="11016" w:h="12706" w:wrap="none" w:vAnchor="page" w:hAnchor="page" w:x="562" w:y="2003"/>
              <w:shd w:val="clear" w:color="auto" w:fill="auto"/>
              <w:jc w:val="both"/>
            </w:pPr>
            <w:r>
              <w:t>kus</w:t>
            </w:r>
          </w:p>
        </w:tc>
        <w:tc>
          <w:tcPr>
            <w:tcW w:w="787" w:type="dxa"/>
            <w:tcBorders>
              <w:top w:val="single" w:sz="4" w:space="0" w:color="auto"/>
              <w:left w:val="single" w:sz="4" w:space="0" w:color="auto"/>
            </w:tcBorders>
            <w:shd w:val="clear" w:color="auto" w:fill="FFFFFF"/>
            <w:vAlign w:val="bottom"/>
          </w:tcPr>
          <w:p w14:paraId="312428AE" w14:textId="77777777" w:rsidR="00D41A1A" w:rsidRDefault="00543D88">
            <w:pPr>
              <w:pStyle w:val="Jin0"/>
              <w:framePr w:w="11016" w:h="12706" w:wrap="none" w:vAnchor="page" w:hAnchor="page" w:x="562" w:y="2003"/>
              <w:shd w:val="clear" w:color="auto" w:fill="auto"/>
              <w:ind w:firstLine="360"/>
              <w:jc w:val="both"/>
            </w:pPr>
            <w:r>
              <w:t>1,000</w:t>
            </w:r>
          </w:p>
        </w:tc>
        <w:tc>
          <w:tcPr>
            <w:tcW w:w="749" w:type="dxa"/>
            <w:tcBorders>
              <w:top w:val="single" w:sz="4" w:space="0" w:color="auto"/>
              <w:left w:val="single" w:sz="4" w:space="0" w:color="auto"/>
            </w:tcBorders>
            <w:shd w:val="clear" w:color="auto" w:fill="FFFFFF"/>
            <w:vAlign w:val="bottom"/>
          </w:tcPr>
          <w:p w14:paraId="53395FC5" w14:textId="77777777" w:rsidR="00D41A1A" w:rsidRDefault="00543D88">
            <w:pPr>
              <w:pStyle w:val="Jin0"/>
              <w:framePr w:w="11016" w:h="12706" w:wrap="none" w:vAnchor="page" w:hAnchor="page" w:x="562" w:y="2003"/>
              <w:shd w:val="clear" w:color="auto" w:fill="auto"/>
              <w:jc w:val="right"/>
              <w:rPr>
                <w:sz w:val="16"/>
                <w:szCs w:val="16"/>
              </w:rPr>
            </w:pPr>
            <w:r>
              <w:rPr>
                <w:sz w:val="16"/>
                <w:szCs w:val="16"/>
              </w:rPr>
              <w:t>#######</w:t>
            </w:r>
          </w:p>
        </w:tc>
        <w:tc>
          <w:tcPr>
            <w:tcW w:w="955" w:type="dxa"/>
            <w:tcBorders>
              <w:left w:val="single" w:sz="4" w:space="0" w:color="auto"/>
              <w:right w:val="single" w:sz="4" w:space="0" w:color="auto"/>
            </w:tcBorders>
            <w:shd w:val="clear" w:color="auto" w:fill="FFFFFF"/>
            <w:vAlign w:val="center"/>
          </w:tcPr>
          <w:p w14:paraId="5B1BEA1F" w14:textId="77777777" w:rsidR="00D41A1A" w:rsidRDefault="00543D88">
            <w:pPr>
              <w:pStyle w:val="Jin0"/>
              <w:framePr w:w="11016" w:h="12706" w:wrap="none" w:vAnchor="page" w:hAnchor="page" w:x="562" w:y="2003"/>
              <w:shd w:val="clear" w:color="auto" w:fill="auto"/>
              <w:jc w:val="right"/>
            </w:pPr>
            <w:r>
              <w:t>12 000,00</w:t>
            </w:r>
          </w:p>
        </w:tc>
      </w:tr>
      <w:tr w:rsidR="00D41A1A" w14:paraId="5710E693"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46CCB345" w14:textId="77777777" w:rsidR="00D41A1A" w:rsidRDefault="00543D88">
            <w:pPr>
              <w:pStyle w:val="Jin0"/>
              <w:framePr w:w="11016" w:h="12706" w:wrap="none" w:vAnchor="page" w:hAnchor="page" w:x="562" w:y="2003"/>
              <w:shd w:val="clear" w:color="auto" w:fill="auto"/>
              <w:jc w:val="both"/>
            </w:pPr>
            <w:r>
              <w:t>15</w:t>
            </w:r>
          </w:p>
        </w:tc>
        <w:tc>
          <w:tcPr>
            <w:tcW w:w="1090" w:type="dxa"/>
            <w:tcBorders>
              <w:top w:val="single" w:sz="4" w:space="0" w:color="auto"/>
              <w:left w:val="single" w:sz="4" w:space="0" w:color="auto"/>
            </w:tcBorders>
            <w:shd w:val="clear" w:color="auto" w:fill="FFFFFF"/>
            <w:vAlign w:val="bottom"/>
          </w:tcPr>
          <w:p w14:paraId="36062C84" w14:textId="77777777" w:rsidR="00D41A1A" w:rsidRDefault="00543D88">
            <w:pPr>
              <w:pStyle w:val="Jin0"/>
              <w:framePr w:w="11016" w:h="12706" w:wrap="none" w:vAnchor="page" w:hAnchor="page" w:x="562" w:y="2003"/>
              <w:shd w:val="clear" w:color="auto" w:fill="auto"/>
              <w:jc w:val="both"/>
            </w:pPr>
            <w:r>
              <w:t>RJIMKA</w:t>
            </w:r>
          </w:p>
        </w:tc>
        <w:tc>
          <w:tcPr>
            <w:tcW w:w="6768" w:type="dxa"/>
            <w:tcBorders>
              <w:top w:val="single" w:sz="4" w:space="0" w:color="auto"/>
              <w:left w:val="single" w:sz="4" w:space="0" w:color="auto"/>
            </w:tcBorders>
            <w:shd w:val="clear" w:color="auto" w:fill="FFFFFF"/>
            <w:vAlign w:val="bottom"/>
          </w:tcPr>
          <w:p w14:paraId="25E6A49D" w14:textId="77777777" w:rsidR="00D41A1A" w:rsidRDefault="00543D88">
            <w:pPr>
              <w:pStyle w:val="Jin0"/>
              <w:framePr w:w="11016" w:h="12706" w:wrap="none" w:vAnchor="page" w:hAnchor="page" w:x="562" w:y="2003"/>
              <w:shd w:val="clear" w:color="auto" w:fill="auto"/>
            </w:pPr>
            <w:r>
              <w:t>Příplatek za práce při instalaci do stávající jímky</w:t>
            </w:r>
          </w:p>
        </w:tc>
        <w:tc>
          <w:tcPr>
            <w:tcW w:w="336" w:type="dxa"/>
            <w:tcBorders>
              <w:top w:val="single" w:sz="4" w:space="0" w:color="auto"/>
              <w:left w:val="single" w:sz="4" w:space="0" w:color="auto"/>
            </w:tcBorders>
            <w:shd w:val="clear" w:color="auto" w:fill="FFFFFF"/>
            <w:vAlign w:val="bottom"/>
          </w:tcPr>
          <w:p w14:paraId="1C45DAA7" w14:textId="77777777" w:rsidR="00D41A1A" w:rsidRDefault="00543D88">
            <w:pPr>
              <w:pStyle w:val="Jin0"/>
              <w:framePr w:w="11016" w:h="12706" w:wrap="none" w:vAnchor="page" w:hAnchor="page" w:x="562" w:y="2003"/>
              <w:shd w:val="clear" w:color="auto" w:fill="auto"/>
              <w:jc w:val="both"/>
            </w:pPr>
            <w:r>
              <w:t>kus</w:t>
            </w:r>
          </w:p>
        </w:tc>
        <w:tc>
          <w:tcPr>
            <w:tcW w:w="787" w:type="dxa"/>
            <w:tcBorders>
              <w:top w:val="single" w:sz="4" w:space="0" w:color="auto"/>
              <w:left w:val="single" w:sz="4" w:space="0" w:color="auto"/>
            </w:tcBorders>
            <w:shd w:val="clear" w:color="auto" w:fill="FFFFFF"/>
            <w:vAlign w:val="bottom"/>
          </w:tcPr>
          <w:p w14:paraId="3EE1F450" w14:textId="77777777" w:rsidR="00D41A1A" w:rsidRDefault="00543D88">
            <w:pPr>
              <w:pStyle w:val="Jin0"/>
              <w:framePr w:w="11016" w:h="12706" w:wrap="none" w:vAnchor="page" w:hAnchor="page" w:x="562" w:y="2003"/>
              <w:shd w:val="clear" w:color="auto" w:fill="auto"/>
              <w:ind w:firstLine="360"/>
              <w:jc w:val="both"/>
            </w:pPr>
            <w:r>
              <w:t>0,000</w:t>
            </w:r>
          </w:p>
        </w:tc>
        <w:tc>
          <w:tcPr>
            <w:tcW w:w="749" w:type="dxa"/>
            <w:tcBorders>
              <w:top w:val="single" w:sz="4" w:space="0" w:color="auto"/>
              <w:left w:val="single" w:sz="4" w:space="0" w:color="auto"/>
            </w:tcBorders>
            <w:shd w:val="clear" w:color="auto" w:fill="FFFFFF"/>
            <w:vAlign w:val="bottom"/>
          </w:tcPr>
          <w:p w14:paraId="7D666B03" w14:textId="77777777" w:rsidR="00D41A1A" w:rsidRDefault="00543D88">
            <w:pPr>
              <w:pStyle w:val="Jin0"/>
              <w:framePr w:w="11016" w:h="12706" w:wrap="none" w:vAnchor="page" w:hAnchor="page" w:x="562" w:y="2003"/>
              <w:shd w:val="clear" w:color="auto" w:fill="auto"/>
              <w:jc w:val="right"/>
              <w:rPr>
                <w:sz w:val="16"/>
                <w:szCs w:val="16"/>
              </w:rPr>
            </w:pPr>
            <w:r>
              <w:rPr>
                <w:sz w:val="16"/>
                <w:szCs w:val="16"/>
              </w:rPr>
              <w:t>#######</w:t>
            </w:r>
          </w:p>
        </w:tc>
        <w:tc>
          <w:tcPr>
            <w:tcW w:w="955" w:type="dxa"/>
            <w:tcBorders>
              <w:left w:val="single" w:sz="4" w:space="0" w:color="auto"/>
              <w:right w:val="single" w:sz="4" w:space="0" w:color="auto"/>
            </w:tcBorders>
            <w:shd w:val="clear" w:color="auto" w:fill="FFFFFF"/>
            <w:vAlign w:val="center"/>
          </w:tcPr>
          <w:p w14:paraId="5D245D01" w14:textId="77777777" w:rsidR="00D41A1A" w:rsidRDefault="00543D88">
            <w:pPr>
              <w:pStyle w:val="Jin0"/>
              <w:framePr w:w="11016" w:h="12706" w:wrap="none" w:vAnchor="page" w:hAnchor="page" w:x="562" w:y="2003"/>
              <w:shd w:val="clear" w:color="auto" w:fill="auto"/>
              <w:jc w:val="right"/>
            </w:pPr>
            <w:r>
              <w:t>0,00</w:t>
            </w:r>
          </w:p>
        </w:tc>
      </w:tr>
      <w:tr w:rsidR="00D41A1A" w14:paraId="383564CC"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3E6A6EDE" w14:textId="77777777" w:rsidR="00D41A1A" w:rsidRDefault="00543D88">
            <w:pPr>
              <w:pStyle w:val="Jin0"/>
              <w:framePr w:w="11016" w:h="12706" w:wrap="none" w:vAnchor="page" w:hAnchor="page" w:x="562" w:y="2003"/>
              <w:shd w:val="clear" w:color="auto" w:fill="auto"/>
              <w:jc w:val="both"/>
            </w:pPr>
            <w:r>
              <w:t>16</w:t>
            </w:r>
          </w:p>
        </w:tc>
        <w:tc>
          <w:tcPr>
            <w:tcW w:w="1090" w:type="dxa"/>
            <w:tcBorders>
              <w:top w:val="single" w:sz="4" w:space="0" w:color="auto"/>
              <w:left w:val="single" w:sz="4" w:space="0" w:color="auto"/>
            </w:tcBorders>
            <w:shd w:val="clear" w:color="auto" w:fill="FFFFFF"/>
            <w:vAlign w:val="bottom"/>
          </w:tcPr>
          <w:p w14:paraId="142C0FD8" w14:textId="77777777" w:rsidR="00D41A1A" w:rsidRDefault="00543D88">
            <w:pPr>
              <w:pStyle w:val="Jin0"/>
              <w:framePr w:w="11016" w:h="12706" w:wrap="none" w:vAnchor="page" w:hAnchor="page" w:x="562" w:y="2003"/>
              <w:shd w:val="clear" w:color="auto" w:fill="auto"/>
              <w:jc w:val="both"/>
            </w:pPr>
            <w:r>
              <w:t>111203201</w:t>
            </w:r>
          </w:p>
        </w:tc>
        <w:tc>
          <w:tcPr>
            <w:tcW w:w="6768" w:type="dxa"/>
            <w:tcBorders>
              <w:top w:val="single" w:sz="4" w:space="0" w:color="auto"/>
              <w:left w:val="single" w:sz="4" w:space="0" w:color="auto"/>
            </w:tcBorders>
            <w:shd w:val="clear" w:color="auto" w:fill="FFFFFF"/>
          </w:tcPr>
          <w:p w14:paraId="79689919" w14:textId="77777777" w:rsidR="00D41A1A" w:rsidRDefault="00543D88">
            <w:pPr>
              <w:pStyle w:val="Jin0"/>
              <w:framePr w:w="11016" w:h="12706" w:wrap="none" w:vAnchor="page" w:hAnchor="page" w:x="562" w:y="2003"/>
              <w:shd w:val="clear" w:color="auto" w:fill="auto"/>
            </w:pPr>
            <w:r>
              <w:t>Odstranění křovin a stromů s ponecháním kořenů prům. kmene do 100 mm, při jakémkoliv skl. terénu</w:t>
            </w:r>
          </w:p>
          <w:p w14:paraId="3CC646CC" w14:textId="77777777" w:rsidR="00D41A1A" w:rsidRDefault="00543D88">
            <w:pPr>
              <w:pStyle w:val="Jin0"/>
              <w:framePr w:w="11016" w:h="12706" w:wrap="none" w:vAnchor="page" w:hAnchor="page" w:x="562" w:y="2003"/>
              <w:shd w:val="clear" w:color="auto" w:fill="auto"/>
              <w:tabs>
                <w:tab w:val="left" w:pos="1470"/>
                <w:tab w:val="left" w:pos="2051"/>
              </w:tabs>
              <w:spacing w:line="185" w:lineRule="auto"/>
              <w:ind w:firstLine="400"/>
            </w:pPr>
            <w:r>
              <w:t xml:space="preserve">i </w:t>
            </w:r>
            <w:r>
              <w:rPr>
                <w:rFonts w:ascii="Times New Roman" w:eastAsia="Times New Roman" w:hAnsi="Times New Roman" w:cs="Times New Roman"/>
                <w:b/>
                <w:bCs/>
                <w:smallCaps/>
                <w:sz w:val="9"/>
                <w:szCs w:val="9"/>
              </w:rPr>
              <w:t>tm „k</w:t>
            </w:r>
            <w:r>
              <w:tab/>
              <w:t>«ioAo</w:t>
            </w:r>
            <w:r>
              <w:tab/>
            </w:r>
            <w:r>
              <w:rPr>
                <w:i/>
                <w:iCs/>
              </w:rPr>
              <w:t>4 nnn ™'"&gt;</w:t>
            </w:r>
          </w:p>
        </w:tc>
        <w:tc>
          <w:tcPr>
            <w:tcW w:w="336" w:type="dxa"/>
            <w:tcBorders>
              <w:top w:val="single" w:sz="4" w:space="0" w:color="auto"/>
              <w:left w:val="single" w:sz="4" w:space="0" w:color="auto"/>
            </w:tcBorders>
            <w:shd w:val="clear" w:color="auto" w:fill="FFFFFF"/>
            <w:vAlign w:val="bottom"/>
          </w:tcPr>
          <w:p w14:paraId="1D96DD8C" w14:textId="77777777" w:rsidR="00D41A1A" w:rsidRDefault="00543D88">
            <w:pPr>
              <w:pStyle w:val="Jin0"/>
              <w:framePr w:w="11016" w:h="12706" w:wrap="none" w:vAnchor="page" w:hAnchor="page" w:x="562" w:y="2003"/>
              <w:shd w:val="clear" w:color="auto" w:fill="auto"/>
              <w:jc w:val="both"/>
            </w:pPr>
            <w:r>
              <w:t>m2</w:t>
            </w:r>
          </w:p>
        </w:tc>
        <w:tc>
          <w:tcPr>
            <w:tcW w:w="787" w:type="dxa"/>
            <w:tcBorders>
              <w:top w:val="single" w:sz="4" w:space="0" w:color="auto"/>
              <w:left w:val="single" w:sz="4" w:space="0" w:color="auto"/>
            </w:tcBorders>
            <w:shd w:val="clear" w:color="auto" w:fill="FFFFFF"/>
            <w:vAlign w:val="bottom"/>
          </w:tcPr>
          <w:p w14:paraId="3FBE0ABE" w14:textId="77777777" w:rsidR="00D41A1A" w:rsidRDefault="00543D88">
            <w:pPr>
              <w:pStyle w:val="Jin0"/>
              <w:framePr w:w="11016" w:h="12706" w:wrap="none" w:vAnchor="page" w:hAnchor="page" w:x="562" w:y="2003"/>
              <w:shd w:val="clear" w:color="auto" w:fill="auto"/>
              <w:ind w:firstLine="360"/>
              <w:jc w:val="both"/>
            </w:pPr>
            <w:r>
              <w:t>5,000</w:t>
            </w:r>
          </w:p>
        </w:tc>
        <w:tc>
          <w:tcPr>
            <w:tcW w:w="749" w:type="dxa"/>
            <w:tcBorders>
              <w:top w:val="single" w:sz="4" w:space="0" w:color="auto"/>
              <w:left w:val="single" w:sz="4" w:space="0" w:color="auto"/>
            </w:tcBorders>
            <w:shd w:val="clear" w:color="auto" w:fill="FFFFFF"/>
            <w:vAlign w:val="bottom"/>
          </w:tcPr>
          <w:p w14:paraId="78AEEE6A" w14:textId="77777777" w:rsidR="00D41A1A" w:rsidRDefault="00543D88">
            <w:pPr>
              <w:pStyle w:val="Jin0"/>
              <w:framePr w:w="11016" w:h="12706" w:wrap="none" w:vAnchor="page" w:hAnchor="page" w:x="562" w:y="2003"/>
              <w:shd w:val="clear" w:color="auto" w:fill="auto"/>
              <w:jc w:val="right"/>
              <w:rPr>
                <w:sz w:val="16"/>
                <w:szCs w:val="16"/>
              </w:rPr>
            </w:pPr>
            <w:r>
              <w:rPr>
                <w:sz w:val="16"/>
                <w:szCs w:val="16"/>
              </w:rPr>
              <w:t>105,10</w:t>
            </w:r>
          </w:p>
        </w:tc>
        <w:tc>
          <w:tcPr>
            <w:tcW w:w="955" w:type="dxa"/>
            <w:tcBorders>
              <w:left w:val="single" w:sz="4" w:space="0" w:color="auto"/>
              <w:right w:val="single" w:sz="4" w:space="0" w:color="auto"/>
            </w:tcBorders>
            <w:shd w:val="clear" w:color="auto" w:fill="FFFFFF"/>
            <w:vAlign w:val="center"/>
          </w:tcPr>
          <w:p w14:paraId="69FD5F14" w14:textId="77777777" w:rsidR="00D41A1A" w:rsidRDefault="00543D88">
            <w:pPr>
              <w:pStyle w:val="Jin0"/>
              <w:framePr w:w="11016" w:h="12706" w:wrap="none" w:vAnchor="page" w:hAnchor="page" w:x="562" w:y="2003"/>
              <w:shd w:val="clear" w:color="auto" w:fill="auto"/>
              <w:ind w:firstLine="460"/>
              <w:jc w:val="both"/>
            </w:pPr>
            <w:r>
              <w:t>525,50</w:t>
            </w:r>
          </w:p>
        </w:tc>
      </w:tr>
      <w:tr w:rsidR="00D41A1A" w14:paraId="6A31DCDB" w14:textId="77777777">
        <w:tblPrEx>
          <w:tblCellMar>
            <w:top w:w="0" w:type="dxa"/>
            <w:bottom w:w="0" w:type="dxa"/>
          </w:tblCellMar>
        </w:tblPrEx>
        <w:trPr>
          <w:trHeight w:hRule="exact" w:val="326"/>
        </w:trPr>
        <w:tc>
          <w:tcPr>
            <w:tcW w:w="331" w:type="dxa"/>
            <w:tcBorders>
              <w:left w:val="single" w:sz="4" w:space="0" w:color="auto"/>
            </w:tcBorders>
            <w:shd w:val="clear" w:color="auto" w:fill="FFFFFF"/>
            <w:vAlign w:val="center"/>
          </w:tcPr>
          <w:p w14:paraId="7368BA7A" w14:textId="77777777" w:rsidR="00D41A1A" w:rsidRDefault="00543D88">
            <w:pPr>
              <w:pStyle w:val="Jin0"/>
              <w:framePr w:w="11016" w:h="12706" w:wrap="none" w:vAnchor="page" w:hAnchor="page" w:x="562" w:y="2003"/>
              <w:shd w:val="clear" w:color="auto" w:fill="auto"/>
              <w:jc w:val="both"/>
            </w:pPr>
            <w:r>
              <w:t>17</w:t>
            </w:r>
          </w:p>
        </w:tc>
        <w:tc>
          <w:tcPr>
            <w:tcW w:w="1090" w:type="dxa"/>
            <w:tcBorders>
              <w:top w:val="single" w:sz="4" w:space="0" w:color="auto"/>
              <w:left w:val="single" w:sz="4" w:space="0" w:color="auto"/>
            </w:tcBorders>
            <w:shd w:val="clear" w:color="auto" w:fill="FFFFFF"/>
            <w:vAlign w:val="bottom"/>
          </w:tcPr>
          <w:p w14:paraId="13C6C865" w14:textId="77777777" w:rsidR="00D41A1A" w:rsidRDefault="00543D88">
            <w:pPr>
              <w:pStyle w:val="Jin0"/>
              <w:framePr w:w="11016" w:h="12706" w:wrap="none" w:vAnchor="page" w:hAnchor="page" w:x="562" w:y="2003"/>
              <w:shd w:val="clear" w:color="auto" w:fill="auto"/>
              <w:jc w:val="both"/>
            </w:pPr>
            <w:r>
              <w:t>181411131</w:t>
            </w:r>
          </w:p>
        </w:tc>
        <w:tc>
          <w:tcPr>
            <w:tcW w:w="6768" w:type="dxa"/>
            <w:tcBorders>
              <w:top w:val="single" w:sz="4" w:space="0" w:color="auto"/>
              <w:left w:val="single" w:sz="4" w:space="0" w:color="auto"/>
            </w:tcBorders>
            <w:shd w:val="clear" w:color="auto" w:fill="FFFFFF"/>
            <w:vAlign w:val="bottom"/>
          </w:tcPr>
          <w:p w14:paraId="4C0277B9" w14:textId="77777777" w:rsidR="00D41A1A" w:rsidRDefault="00543D88">
            <w:pPr>
              <w:pStyle w:val="Jin0"/>
              <w:framePr w:w="11016" w:h="12706" w:wrap="none" w:vAnchor="page" w:hAnchor="page" w:x="562" w:y="2003"/>
              <w:shd w:val="clear" w:color="auto" w:fill="auto"/>
              <w:spacing w:line="307" w:lineRule="auto"/>
            </w:pPr>
            <w:r>
              <w:t>Z</w:t>
            </w:r>
            <w:r>
              <w:rPr>
                <w:vertAlign w:val="superscript"/>
              </w:rPr>
              <w:t>m</w:t>
            </w:r>
            <w:r>
              <w:t>a</w:t>
            </w:r>
            <w:r>
              <w:rPr>
                <w:vertAlign w:val="superscript"/>
              </w:rPr>
              <w:t>im</w:t>
            </w:r>
            <w:r>
              <w:t>lo</w:t>
            </w:r>
            <w:r>
              <w:rPr>
                <w:vertAlign w:val="superscript"/>
              </w:rPr>
              <w:t>o</w:t>
            </w:r>
            <w:r>
              <w:t>že</w:t>
            </w:r>
            <w:r>
              <w:rPr>
                <w:vertAlign w:val="superscript"/>
              </w:rPr>
              <w:t>L</w:t>
            </w:r>
            <w:r>
              <w:t>n</w:t>
            </w:r>
            <w:r>
              <w:rPr>
                <w:vertAlign w:val="superscript"/>
              </w:rPr>
              <w:t>T</w:t>
            </w:r>
            <w:r>
              <w:t>í</w:t>
            </w:r>
            <w:r>
              <w:rPr>
                <w:vertAlign w:val="superscript"/>
              </w:rPr>
              <w:t>M</w:t>
            </w:r>
            <w:r>
              <w:t>tr</w:t>
            </w:r>
            <w:r>
              <w:rPr>
                <w:vertAlign w:val="superscript"/>
              </w:rPr>
              <w:t>,</w:t>
            </w:r>
            <w:r>
              <w:t>áv</w:t>
            </w:r>
            <w:r>
              <w:rPr>
                <w:vertAlign w:val="superscript"/>
              </w:rPr>
              <w:t>p</w:t>
            </w:r>
            <w:r>
              <w:t>n</w:t>
            </w:r>
            <w:r>
              <w:rPr>
                <w:vertAlign w:val="superscript"/>
              </w:rPr>
              <w:t>ři</w:t>
            </w:r>
            <w:r>
              <w:t>ík</w:t>
            </w:r>
            <w:r>
              <w:rPr>
                <w:vertAlign w:val="superscript"/>
              </w:rPr>
              <w:t>c</w:t>
            </w:r>
            <w:r>
              <w:t>u</w:t>
            </w:r>
            <w:r>
              <w:rPr>
                <w:vertAlign w:val="superscript"/>
              </w:rPr>
              <w:t>elk</w:t>
            </w:r>
            <w:r>
              <w:t>n</w:t>
            </w:r>
            <w:r>
              <w:rPr>
                <w:vertAlign w:val="superscript"/>
              </w:rPr>
              <w:t>o</w:t>
            </w:r>
            <w:r>
              <w:t>a</w:t>
            </w:r>
            <w:r>
              <w:rPr>
                <w:vertAlign w:val="superscript"/>
              </w:rPr>
              <w:t>v</w:t>
            </w:r>
            <w:r>
              <w:t>p</w:t>
            </w:r>
            <w:r>
              <w:rPr>
                <w:vertAlign w:val="superscript"/>
              </w:rPr>
              <w:t>é</w:t>
            </w:r>
            <w:r>
              <w:t>ů</w:t>
            </w:r>
            <w:r>
              <w:rPr>
                <w:vertAlign w:val="superscript"/>
              </w:rPr>
              <w:t>p</w:t>
            </w:r>
            <w:r>
              <w:t>d</w:t>
            </w:r>
            <w:r>
              <w:rPr>
                <w:vertAlign w:val="superscript"/>
              </w:rPr>
              <w:t>l</w:t>
            </w:r>
            <w:r>
              <w:t>ě</w:t>
            </w:r>
            <w:r>
              <w:rPr>
                <w:vertAlign w:val="superscript"/>
              </w:rPr>
              <w:t>oš</w:t>
            </w:r>
            <w:r>
              <w:t>p</w:t>
            </w:r>
            <w:r>
              <w:rPr>
                <w:vertAlign w:val="superscript"/>
              </w:rPr>
              <w:t>e</w:t>
            </w:r>
            <w:r>
              <w:t>ře</w:t>
            </w:r>
            <w:r>
              <w:rPr>
                <w:vertAlign w:val="superscript"/>
              </w:rPr>
              <w:t>d</w:t>
            </w:r>
            <w:r>
              <w:t>d</w:t>
            </w:r>
            <w:r>
              <w:rPr>
                <w:vertAlign w:val="superscript"/>
              </w:rPr>
              <w:t>o</w:t>
            </w:r>
            <w:r>
              <w:t>e</w:t>
            </w:r>
            <w:r>
              <w:rPr>
                <w:vertAlign w:val="superscript"/>
              </w:rPr>
              <w:t>1</w:t>
            </w:r>
            <w:r>
              <w:t>m</w:t>
            </w:r>
            <w:r>
              <w:rPr>
                <w:vertAlign w:val="superscript"/>
              </w:rPr>
              <w:t>0</w:t>
            </w:r>
            <w:r>
              <w:t>p</w:t>
            </w:r>
            <w:r>
              <w:rPr>
                <w:vertAlign w:val="superscript"/>
              </w:rPr>
              <w:t>0</w:t>
            </w:r>
            <w:r>
              <w:t>ř</w:t>
            </w:r>
            <w:r>
              <w:rPr>
                <w:vertAlign w:val="superscript"/>
              </w:rPr>
              <w:t>0</w:t>
            </w:r>
            <w:r>
              <w:t>ipr</w:t>
            </w:r>
            <w:r>
              <w:rPr>
                <w:vertAlign w:val="superscript"/>
              </w:rPr>
              <w:t>m</w:t>
            </w:r>
            <w:r>
              <w:t>a</w:t>
            </w:r>
            <w:r>
              <w:rPr>
                <w:vertAlign w:val="superscript"/>
              </w:rPr>
              <w:t>2</w:t>
            </w:r>
            <w:r>
              <w:t>vené plochy do 1000 m2 výsevem včetně utažení parkového v rovině nebo na svahu do 1:5</w:t>
            </w:r>
          </w:p>
        </w:tc>
        <w:tc>
          <w:tcPr>
            <w:tcW w:w="336" w:type="dxa"/>
            <w:tcBorders>
              <w:top w:val="single" w:sz="4" w:space="0" w:color="auto"/>
              <w:left w:val="single" w:sz="4" w:space="0" w:color="auto"/>
            </w:tcBorders>
            <w:shd w:val="clear" w:color="auto" w:fill="FFFFFF"/>
            <w:vAlign w:val="center"/>
          </w:tcPr>
          <w:p w14:paraId="15B7D46B" w14:textId="77777777" w:rsidR="00D41A1A" w:rsidRDefault="00543D88">
            <w:pPr>
              <w:pStyle w:val="Jin0"/>
              <w:framePr w:w="11016" w:h="12706" w:wrap="none" w:vAnchor="page" w:hAnchor="page" w:x="562" w:y="2003"/>
              <w:shd w:val="clear" w:color="auto" w:fill="auto"/>
              <w:jc w:val="both"/>
            </w:pPr>
            <w:r>
              <w:t>m2</w:t>
            </w:r>
          </w:p>
        </w:tc>
        <w:tc>
          <w:tcPr>
            <w:tcW w:w="787" w:type="dxa"/>
            <w:tcBorders>
              <w:top w:val="single" w:sz="4" w:space="0" w:color="auto"/>
              <w:left w:val="single" w:sz="4" w:space="0" w:color="auto"/>
            </w:tcBorders>
            <w:shd w:val="clear" w:color="auto" w:fill="FFFFFF"/>
            <w:vAlign w:val="center"/>
          </w:tcPr>
          <w:p w14:paraId="485CC90A" w14:textId="77777777" w:rsidR="00D41A1A" w:rsidRDefault="00543D88">
            <w:pPr>
              <w:pStyle w:val="Jin0"/>
              <w:framePr w:w="11016" w:h="12706" w:wrap="none" w:vAnchor="page" w:hAnchor="page" w:x="562" w:y="2003"/>
              <w:shd w:val="clear" w:color="auto" w:fill="auto"/>
              <w:jc w:val="right"/>
            </w:pPr>
            <w:r>
              <w:t>75,850</w:t>
            </w:r>
          </w:p>
        </w:tc>
        <w:tc>
          <w:tcPr>
            <w:tcW w:w="749" w:type="dxa"/>
            <w:tcBorders>
              <w:top w:val="single" w:sz="4" w:space="0" w:color="auto"/>
              <w:left w:val="single" w:sz="4" w:space="0" w:color="auto"/>
            </w:tcBorders>
            <w:shd w:val="clear" w:color="auto" w:fill="FFFFFF"/>
            <w:vAlign w:val="bottom"/>
          </w:tcPr>
          <w:p w14:paraId="2A995901" w14:textId="77777777" w:rsidR="00D41A1A" w:rsidRDefault="00543D88">
            <w:pPr>
              <w:pStyle w:val="Jin0"/>
              <w:framePr w:w="11016" w:h="12706" w:wrap="none" w:vAnchor="page" w:hAnchor="page" w:x="562" w:y="2003"/>
              <w:shd w:val="clear" w:color="auto" w:fill="auto"/>
              <w:jc w:val="right"/>
              <w:rPr>
                <w:sz w:val="16"/>
                <w:szCs w:val="16"/>
              </w:rPr>
            </w:pPr>
            <w:r>
              <w:rPr>
                <w:sz w:val="16"/>
                <w:szCs w:val="16"/>
              </w:rPr>
              <w:t>27,00</w:t>
            </w:r>
          </w:p>
        </w:tc>
        <w:tc>
          <w:tcPr>
            <w:tcW w:w="955" w:type="dxa"/>
            <w:tcBorders>
              <w:left w:val="single" w:sz="4" w:space="0" w:color="auto"/>
              <w:right w:val="single" w:sz="4" w:space="0" w:color="auto"/>
            </w:tcBorders>
            <w:shd w:val="clear" w:color="auto" w:fill="FFFFFF"/>
          </w:tcPr>
          <w:p w14:paraId="57F84312" w14:textId="77777777" w:rsidR="00D41A1A" w:rsidRDefault="00543D88">
            <w:pPr>
              <w:pStyle w:val="Jin0"/>
              <w:framePr w:w="11016" w:h="12706" w:wrap="none" w:vAnchor="page" w:hAnchor="page" w:x="562" w:y="2003"/>
              <w:shd w:val="clear" w:color="auto" w:fill="auto"/>
              <w:jc w:val="right"/>
            </w:pPr>
            <w:r>
              <w:t>2 047,95</w:t>
            </w:r>
          </w:p>
        </w:tc>
      </w:tr>
      <w:tr w:rsidR="00D41A1A" w14:paraId="536B8404"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15F2BD2A" w14:textId="77777777" w:rsidR="00D41A1A" w:rsidRDefault="00543D88">
            <w:pPr>
              <w:pStyle w:val="Jin0"/>
              <w:framePr w:w="11016" w:h="12706" w:wrap="none" w:vAnchor="page" w:hAnchor="page" w:x="562" w:y="2003"/>
              <w:shd w:val="clear" w:color="auto" w:fill="auto"/>
              <w:jc w:val="both"/>
            </w:pPr>
            <w:r>
              <w:t>18</w:t>
            </w:r>
          </w:p>
        </w:tc>
        <w:tc>
          <w:tcPr>
            <w:tcW w:w="1090" w:type="dxa"/>
            <w:tcBorders>
              <w:top w:val="single" w:sz="4" w:space="0" w:color="auto"/>
              <w:left w:val="single" w:sz="4" w:space="0" w:color="auto"/>
            </w:tcBorders>
            <w:shd w:val="clear" w:color="auto" w:fill="FFFFFF"/>
            <w:vAlign w:val="bottom"/>
          </w:tcPr>
          <w:p w14:paraId="1C4FB48C" w14:textId="77777777" w:rsidR="00D41A1A" w:rsidRDefault="00543D88">
            <w:pPr>
              <w:pStyle w:val="Jin0"/>
              <w:framePr w:w="11016" w:h="12706" w:wrap="none" w:vAnchor="page" w:hAnchor="page" w:x="562" w:y="2003"/>
              <w:shd w:val="clear" w:color="auto" w:fill="auto"/>
              <w:jc w:val="both"/>
            </w:pPr>
            <w:r>
              <w:rPr>
                <w:i/>
                <w:iCs/>
                <w:color w:val="0000FF"/>
              </w:rPr>
              <w:t>572410</w:t>
            </w:r>
          </w:p>
        </w:tc>
        <w:tc>
          <w:tcPr>
            <w:tcW w:w="6768" w:type="dxa"/>
            <w:tcBorders>
              <w:top w:val="single" w:sz="4" w:space="0" w:color="auto"/>
              <w:left w:val="single" w:sz="4" w:space="0" w:color="auto"/>
            </w:tcBorders>
            <w:shd w:val="clear" w:color="auto" w:fill="FFFFFF"/>
            <w:vAlign w:val="bottom"/>
          </w:tcPr>
          <w:p w14:paraId="38CE32DB" w14:textId="77777777" w:rsidR="00D41A1A" w:rsidRDefault="00543D88">
            <w:pPr>
              <w:pStyle w:val="Jin0"/>
              <w:framePr w:w="11016" w:h="12706" w:wrap="none" w:vAnchor="page" w:hAnchor="page" w:x="562" w:y="2003"/>
              <w:shd w:val="clear" w:color="auto" w:fill="auto"/>
            </w:pPr>
            <w:r>
              <w:rPr>
                <w:i/>
                <w:iCs/>
                <w:color w:val="0000FF"/>
              </w:rPr>
              <w:t>osivo směs travní parková</w:t>
            </w:r>
          </w:p>
        </w:tc>
        <w:tc>
          <w:tcPr>
            <w:tcW w:w="336" w:type="dxa"/>
            <w:tcBorders>
              <w:top w:val="single" w:sz="4" w:space="0" w:color="auto"/>
              <w:left w:val="single" w:sz="4" w:space="0" w:color="auto"/>
            </w:tcBorders>
            <w:shd w:val="clear" w:color="auto" w:fill="FFFFFF"/>
            <w:vAlign w:val="bottom"/>
          </w:tcPr>
          <w:p w14:paraId="5981C6C9" w14:textId="77777777" w:rsidR="00D41A1A" w:rsidRDefault="00543D88">
            <w:pPr>
              <w:pStyle w:val="Jin0"/>
              <w:framePr w:w="11016" w:h="12706" w:wrap="none" w:vAnchor="page" w:hAnchor="page" w:x="562" w:y="2003"/>
              <w:shd w:val="clear" w:color="auto" w:fill="auto"/>
              <w:jc w:val="both"/>
            </w:pPr>
            <w:r>
              <w:rPr>
                <w:i/>
                <w:iCs/>
                <w:color w:val="0000FF"/>
              </w:rPr>
              <w:t>kg</w:t>
            </w:r>
          </w:p>
        </w:tc>
        <w:tc>
          <w:tcPr>
            <w:tcW w:w="787" w:type="dxa"/>
            <w:tcBorders>
              <w:top w:val="single" w:sz="4" w:space="0" w:color="auto"/>
              <w:left w:val="single" w:sz="4" w:space="0" w:color="auto"/>
            </w:tcBorders>
            <w:shd w:val="clear" w:color="auto" w:fill="FFFFFF"/>
            <w:vAlign w:val="bottom"/>
          </w:tcPr>
          <w:p w14:paraId="62B3F4F1" w14:textId="77777777" w:rsidR="00D41A1A" w:rsidRDefault="00543D88">
            <w:pPr>
              <w:pStyle w:val="Jin0"/>
              <w:framePr w:w="11016" w:h="12706" w:wrap="none" w:vAnchor="page" w:hAnchor="page" w:x="562" w:y="2003"/>
              <w:shd w:val="clear" w:color="auto" w:fill="auto"/>
              <w:jc w:val="right"/>
            </w:pPr>
            <w:r>
              <w:rPr>
                <w:i/>
                <w:iCs/>
                <w:color w:val="0000FF"/>
              </w:rPr>
              <w:t>2,276</w:t>
            </w:r>
          </w:p>
        </w:tc>
        <w:tc>
          <w:tcPr>
            <w:tcW w:w="749" w:type="dxa"/>
            <w:tcBorders>
              <w:left w:val="single" w:sz="4" w:space="0" w:color="auto"/>
            </w:tcBorders>
            <w:shd w:val="clear" w:color="auto" w:fill="FFFFFF"/>
            <w:vAlign w:val="bottom"/>
          </w:tcPr>
          <w:p w14:paraId="2CC8BF48" w14:textId="77777777" w:rsidR="00D41A1A" w:rsidRDefault="00543D88">
            <w:pPr>
              <w:pStyle w:val="Jin0"/>
              <w:framePr w:w="11016" w:h="12706" w:wrap="none" w:vAnchor="page" w:hAnchor="page" w:x="562" w:y="2003"/>
              <w:shd w:val="clear" w:color="auto" w:fill="auto"/>
              <w:jc w:val="right"/>
              <w:rPr>
                <w:sz w:val="16"/>
                <w:szCs w:val="16"/>
              </w:rPr>
            </w:pPr>
            <w:r>
              <w:rPr>
                <w:sz w:val="16"/>
                <w:szCs w:val="16"/>
              </w:rPr>
              <w:t>94,50</w:t>
            </w:r>
          </w:p>
        </w:tc>
        <w:tc>
          <w:tcPr>
            <w:tcW w:w="955" w:type="dxa"/>
            <w:tcBorders>
              <w:left w:val="single" w:sz="4" w:space="0" w:color="auto"/>
              <w:right w:val="single" w:sz="4" w:space="0" w:color="auto"/>
            </w:tcBorders>
            <w:shd w:val="clear" w:color="auto" w:fill="FFFFFF"/>
            <w:vAlign w:val="center"/>
          </w:tcPr>
          <w:p w14:paraId="2C5EFF0E" w14:textId="77777777" w:rsidR="00D41A1A" w:rsidRDefault="00543D88">
            <w:pPr>
              <w:pStyle w:val="Jin0"/>
              <w:framePr w:w="11016" w:h="12706" w:wrap="none" w:vAnchor="page" w:hAnchor="page" w:x="562" w:y="2003"/>
              <w:shd w:val="clear" w:color="auto" w:fill="auto"/>
              <w:ind w:firstLine="460"/>
              <w:jc w:val="both"/>
            </w:pPr>
            <w:r>
              <w:t>215,08</w:t>
            </w:r>
          </w:p>
        </w:tc>
      </w:tr>
      <w:tr w:rsidR="00D41A1A" w14:paraId="3EDE7CCB" w14:textId="77777777">
        <w:tblPrEx>
          <w:tblCellMar>
            <w:top w:w="0" w:type="dxa"/>
            <w:bottom w:w="0" w:type="dxa"/>
          </w:tblCellMar>
        </w:tblPrEx>
        <w:trPr>
          <w:trHeight w:hRule="exact" w:val="192"/>
        </w:trPr>
        <w:tc>
          <w:tcPr>
            <w:tcW w:w="331" w:type="dxa"/>
            <w:tcBorders>
              <w:left w:val="single" w:sz="4" w:space="0" w:color="auto"/>
            </w:tcBorders>
            <w:shd w:val="clear" w:color="auto" w:fill="FFFFFF"/>
            <w:vAlign w:val="bottom"/>
          </w:tcPr>
          <w:p w14:paraId="5EB475AD" w14:textId="77777777" w:rsidR="00D41A1A" w:rsidRDefault="00543D88">
            <w:pPr>
              <w:pStyle w:val="Jin0"/>
              <w:framePr w:w="11016" w:h="12706" w:wrap="none" w:vAnchor="page" w:hAnchor="page" w:x="562" w:y="2003"/>
              <w:shd w:val="clear" w:color="auto" w:fill="auto"/>
              <w:jc w:val="both"/>
            </w:pPr>
            <w:r>
              <w:t>19</w:t>
            </w:r>
          </w:p>
        </w:tc>
        <w:tc>
          <w:tcPr>
            <w:tcW w:w="1090" w:type="dxa"/>
            <w:tcBorders>
              <w:top w:val="single" w:sz="4" w:space="0" w:color="auto"/>
              <w:left w:val="single" w:sz="4" w:space="0" w:color="auto"/>
            </w:tcBorders>
            <w:shd w:val="clear" w:color="auto" w:fill="FFFFFF"/>
            <w:vAlign w:val="bottom"/>
          </w:tcPr>
          <w:p w14:paraId="4C136116" w14:textId="77777777" w:rsidR="00D41A1A" w:rsidRDefault="00543D88">
            <w:pPr>
              <w:pStyle w:val="Jin0"/>
              <w:framePr w:w="11016" w:h="12706" w:wrap="none" w:vAnchor="page" w:hAnchor="page" w:x="562" w:y="2003"/>
              <w:shd w:val="clear" w:color="auto" w:fill="auto"/>
              <w:jc w:val="both"/>
            </w:pPr>
            <w:r>
              <w:t>161101103R00</w:t>
            </w:r>
          </w:p>
        </w:tc>
        <w:tc>
          <w:tcPr>
            <w:tcW w:w="6768" w:type="dxa"/>
            <w:tcBorders>
              <w:top w:val="single" w:sz="4" w:space="0" w:color="auto"/>
              <w:left w:val="single" w:sz="4" w:space="0" w:color="auto"/>
            </w:tcBorders>
            <w:shd w:val="clear" w:color="auto" w:fill="FFFFFF"/>
            <w:vAlign w:val="bottom"/>
          </w:tcPr>
          <w:p w14:paraId="1E8070C5" w14:textId="77777777" w:rsidR="00D41A1A" w:rsidRDefault="00543D88">
            <w:pPr>
              <w:pStyle w:val="Jin0"/>
              <w:framePr w:w="11016" w:h="12706" w:wrap="none" w:vAnchor="page" w:hAnchor="page" w:x="562" w:y="2003"/>
              <w:shd w:val="clear" w:color="auto" w:fill="auto"/>
            </w:pPr>
            <w:r>
              <w:t>Svislé přemístění výkopku z hor.1-4 do 6,0 m</w:t>
            </w:r>
          </w:p>
        </w:tc>
        <w:tc>
          <w:tcPr>
            <w:tcW w:w="336" w:type="dxa"/>
            <w:tcBorders>
              <w:top w:val="single" w:sz="4" w:space="0" w:color="auto"/>
              <w:left w:val="single" w:sz="4" w:space="0" w:color="auto"/>
            </w:tcBorders>
            <w:shd w:val="clear" w:color="auto" w:fill="FFFFFF"/>
            <w:vAlign w:val="bottom"/>
          </w:tcPr>
          <w:p w14:paraId="4072FEFF" w14:textId="77777777" w:rsidR="00D41A1A" w:rsidRDefault="00543D88">
            <w:pPr>
              <w:pStyle w:val="Jin0"/>
              <w:framePr w:w="11016" w:h="12706" w:wrap="none" w:vAnchor="page" w:hAnchor="page" w:x="562" w:y="2003"/>
              <w:shd w:val="clear" w:color="auto" w:fill="auto"/>
              <w:jc w:val="both"/>
            </w:pPr>
            <w:r>
              <w:t>m3</w:t>
            </w:r>
          </w:p>
        </w:tc>
        <w:tc>
          <w:tcPr>
            <w:tcW w:w="787" w:type="dxa"/>
            <w:tcBorders>
              <w:top w:val="single" w:sz="4" w:space="0" w:color="auto"/>
              <w:left w:val="single" w:sz="4" w:space="0" w:color="auto"/>
            </w:tcBorders>
            <w:shd w:val="clear" w:color="auto" w:fill="FFFFFF"/>
            <w:vAlign w:val="bottom"/>
          </w:tcPr>
          <w:p w14:paraId="16AD56C7" w14:textId="77777777" w:rsidR="00D41A1A" w:rsidRDefault="00543D88">
            <w:pPr>
              <w:pStyle w:val="Jin0"/>
              <w:framePr w:w="11016" w:h="12706" w:wrap="none" w:vAnchor="page" w:hAnchor="page" w:x="562" w:y="2003"/>
              <w:shd w:val="clear" w:color="auto" w:fill="auto"/>
              <w:ind w:firstLine="140"/>
              <w:jc w:val="both"/>
            </w:pPr>
            <w:r>
              <w:t>27,56400</w:t>
            </w:r>
          </w:p>
        </w:tc>
        <w:tc>
          <w:tcPr>
            <w:tcW w:w="749" w:type="dxa"/>
            <w:tcBorders>
              <w:left w:val="single" w:sz="4" w:space="0" w:color="auto"/>
            </w:tcBorders>
            <w:shd w:val="clear" w:color="auto" w:fill="FFFFFF"/>
            <w:vAlign w:val="bottom"/>
          </w:tcPr>
          <w:p w14:paraId="12E6D77A" w14:textId="77777777" w:rsidR="00D41A1A" w:rsidRDefault="00543D88">
            <w:pPr>
              <w:pStyle w:val="Jin0"/>
              <w:framePr w:w="11016" w:h="12706" w:wrap="none" w:vAnchor="page" w:hAnchor="page" w:x="562" w:y="2003"/>
              <w:shd w:val="clear" w:color="auto" w:fill="auto"/>
              <w:jc w:val="right"/>
            </w:pPr>
            <w:r>
              <w:t>473,78</w:t>
            </w:r>
          </w:p>
        </w:tc>
        <w:tc>
          <w:tcPr>
            <w:tcW w:w="955" w:type="dxa"/>
            <w:tcBorders>
              <w:left w:val="single" w:sz="4" w:space="0" w:color="auto"/>
              <w:right w:val="single" w:sz="4" w:space="0" w:color="auto"/>
            </w:tcBorders>
            <w:shd w:val="clear" w:color="auto" w:fill="FFFFFF"/>
            <w:vAlign w:val="bottom"/>
          </w:tcPr>
          <w:p w14:paraId="3CE52C3A" w14:textId="77777777" w:rsidR="00D41A1A" w:rsidRDefault="00543D88">
            <w:pPr>
              <w:pStyle w:val="Jin0"/>
              <w:framePr w:w="11016" w:h="12706" w:wrap="none" w:vAnchor="page" w:hAnchor="page" w:x="562" w:y="2003"/>
              <w:shd w:val="clear" w:color="auto" w:fill="auto"/>
              <w:jc w:val="right"/>
            </w:pPr>
            <w:r>
              <w:t>13 059,27</w:t>
            </w:r>
          </w:p>
        </w:tc>
      </w:tr>
      <w:tr w:rsidR="00D41A1A" w14:paraId="0FA28C25"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78665BC6" w14:textId="77777777" w:rsidR="00D41A1A" w:rsidRDefault="00543D88">
            <w:pPr>
              <w:pStyle w:val="Jin0"/>
              <w:framePr w:w="11016" w:h="12706" w:wrap="none" w:vAnchor="page" w:hAnchor="page" w:x="562" w:y="2003"/>
              <w:shd w:val="clear" w:color="auto" w:fill="auto"/>
              <w:jc w:val="both"/>
            </w:pPr>
            <w:r>
              <w:t>20</w:t>
            </w:r>
          </w:p>
        </w:tc>
        <w:tc>
          <w:tcPr>
            <w:tcW w:w="1090" w:type="dxa"/>
            <w:tcBorders>
              <w:left w:val="single" w:sz="4" w:space="0" w:color="auto"/>
            </w:tcBorders>
            <w:shd w:val="clear" w:color="auto" w:fill="FFFFFF"/>
            <w:vAlign w:val="bottom"/>
          </w:tcPr>
          <w:p w14:paraId="09DBA794" w14:textId="77777777" w:rsidR="00D41A1A" w:rsidRDefault="00543D88">
            <w:pPr>
              <w:pStyle w:val="Jin0"/>
              <w:framePr w:w="11016" w:h="12706" w:wrap="none" w:vAnchor="page" w:hAnchor="page" w:x="562" w:y="2003"/>
              <w:shd w:val="clear" w:color="auto" w:fill="auto"/>
              <w:jc w:val="both"/>
            </w:pPr>
            <w:r>
              <w:t>162201101R00</w:t>
            </w:r>
          </w:p>
        </w:tc>
        <w:tc>
          <w:tcPr>
            <w:tcW w:w="6768" w:type="dxa"/>
            <w:tcBorders>
              <w:left w:val="single" w:sz="4" w:space="0" w:color="auto"/>
            </w:tcBorders>
            <w:shd w:val="clear" w:color="auto" w:fill="FFFFFF"/>
            <w:vAlign w:val="bottom"/>
          </w:tcPr>
          <w:p w14:paraId="4AB89AED" w14:textId="77777777" w:rsidR="00D41A1A" w:rsidRDefault="00543D88">
            <w:pPr>
              <w:pStyle w:val="Jin0"/>
              <w:framePr w:w="11016" w:h="12706" w:wrap="none" w:vAnchor="page" w:hAnchor="page" w:x="562" w:y="2003"/>
              <w:shd w:val="clear" w:color="auto" w:fill="auto"/>
            </w:pPr>
            <w:r>
              <w:t>Vodorovné přemístění výkopku z hor.1-4 do 20 m</w:t>
            </w:r>
          </w:p>
        </w:tc>
        <w:tc>
          <w:tcPr>
            <w:tcW w:w="336" w:type="dxa"/>
            <w:tcBorders>
              <w:left w:val="single" w:sz="4" w:space="0" w:color="auto"/>
            </w:tcBorders>
            <w:shd w:val="clear" w:color="auto" w:fill="FFFFFF"/>
            <w:vAlign w:val="bottom"/>
          </w:tcPr>
          <w:p w14:paraId="271C5ED9"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066F8221" w14:textId="77777777" w:rsidR="00D41A1A" w:rsidRDefault="00543D88">
            <w:pPr>
              <w:pStyle w:val="Jin0"/>
              <w:framePr w:w="11016" w:h="12706" w:wrap="none" w:vAnchor="page" w:hAnchor="page" w:x="562" w:y="2003"/>
              <w:shd w:val="clear" w:color="auto" w:fill="auto"/>
              <w:ind w:firstLine="140"/>
              <w:jc w:val="both"/>
            </w:pPr>
            <w:r>
              <w:t>18,64300</w:t>
            </w:r>
          </w:p>
        </w:tc>
        <w:tc>
          <w:tcPr>
            <w:tcW w:w="749" w:type="dxa"/>
            <w:tcBorders>
              <w:left w:val="single" w:sz="4" w:space="0" w:color="auto"/>
            </w:tcBorders>
            <w:shd w:val="clear" w:color="auto" w:fill="FFFFFF"/>
            <w:vAlign w:val="bottom"/>
          </w:tcPr>
          <w:p w14:paraId="7EDFD08D" w14:textId="77777777" w:rsidR="00D41A1A" w:rsidRDefault="00543D88">
            <w:pPr>
              <w:pStyle w:val="Jin0"/>
              <w:framePr w:w="11016" w:h="12706" w:wrap="none" w:vAnchor="page" w:hAnchor="page" w:x="562" w:y="2003"/>
              <w:shd w:val="clear" w:color="auto" w:fill="auto"/>
              <w:jc w:val="right"/>
            </w:pPr>
            <w:r>
              <w:t>43,70</w:t>
            </w:r>
          </w:p>
        </w:tc>
        <w:tc>
          <w:tcPr>
            <w:tcW w:w="955" w:type="dxa"/>
            <w:tcBorders>
              <w:left w:val="single" w:sz="4" w:space="0" w:color="auto"/>
              <w:right w:val="single" w:sz="4" w:space="0" w:color="auto"/>
            </w:tcBorders>
            <w:shd w:val="clear" w:color="auto" w:fill="FFFFFF"/>
            <w:vAlign w:val="bottom"/>
          </w:tcPr>
          <w:p w14:paraId="6B50A3A3" w14:textId="77777777" w:rsidR="00D41A1A" w:rsidRDefault="00543D88">
            <w:pPr>
              <w:pStyle w:val="Jin0"/>
              <w:framePr w:w="11016" w:h="12706" w:wrap="none" w:vAnchor="page" w:hAnchor="page" w:x="562" w:y="2003"/>
              <w:shd w:val="clear" w:color="auto" w:fill="auto"/>
              <w:ind w:firstLine="460"/>
              <w:jc w:val="both"/>
            </w:pPr>
            <w:r>
              <w:t>814,70</w:t>
            </w:r>
          </w:p>
        </w:tc>
      </w:tr>
      <w:tr w:rsidR="00D41A1A" w14:paraId="11BE4A26"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69E71884" w14:textId="77777777" w:rsidR="00D41A1A" w:rsidRDefault="00543D88">
            <w:pPr>
              <w:pStyle w:val="Jin0"/>
              <w:framePr w:w="11016" w:h="12706" w:wrap="none" w:vAnchor="page" w:hAnchor="page" w:x="562" w:y="2003"/>
              <w:shd w:val="clear" w:color="auto" w:fill="auto"/>
              <w:jc w:val="both"/>
            </w:pPr>
            <w:r>
              <w:t>21</w:t>
            </w:r>
          </w:p>
        </w:tc>
        <w:tc>
          <w:tcPr>
            <w:tcW w:w="1090" w:type="dxa"/>
            <w:tcBorders>
              <w:left w:val="single" w:sz="4" w:space="0" w:color="auto"/>
            </w:tcBorders>
            <w:shd w:val="clear" w:color="auto" w:fill="FFFFFF"/>
            <w:vAlign w:val="bottom"/>
          </w:tcPr>
          <w:p w14:paraId="61A47F2E" w14:textId="77777777" w:rsidR="00D41A1A" w:rsidRDefault="00543D88">
            <w:pPr>
              <w:pStyle w:val="Jin0"/>
              <w:framePr w:w="11016" w:h="12706" w:wrap="none" w:vAnchor="page" w:hAnchor="page" w:x="562" w:y="2003"/>
              <w:shd w:val="clear" w:color="auto" w:fill="auto"/>
              <w:jc w:val="both"/>
            </w:pPr>
            <w:r>
              <w:t>162701105RT3</w:t>
            </w:r>
          </w:p>
        </w:tc>
        <w:tc>
          <w:tcPr>
            <w:tcW w:w="6768" w:type="dxa"/>
            <w:tcBorders>
              <w:left w:val="single" w:sz="4" w:space="0" w:color="auto"/>
            </w:tcBorders>
            <w:shd w:val="clear" w:color="auto" w:fill="FFFFFF"/>
            <w:vAlign w:val="bottom"/>
          </w:tcPr>
          <w:p w14:paraId="7EAFF1E1" w14:textId="77777777" w:rsidR="00D41A1A" w:rsidRDefault="00543D88">
            <w:pPr>
              <w:pStyle w:val="Jin0"/>
              <w:framePr w:w="11016" w:h="12706" w:wrap="none" w:vAnchor="page" w:hAnchor="page" w:x="562" w:y="2003"/>
              <w:shd w:val="clear" w:color="auto" w:fill="auto"/>
            </w:pPr>
            <w:r>
              <w:t>Vodorovné přemístění výkopku z hor.1-4 do 10000 m, nosnost 12 t</w:t>
            </w:r>
          </w:p>
        </w:tc>
        <w:tc>
          <w:tcPr>
            <w:tcW w:w="336" w:type="dxa"/>
            <w:tcBorders>
              <w:left w:val="single" w:sz="4" w:space="0" w:color="auto"/>
            </w:tcBorders>
            <w:shd w:val="clear" w:color="auto" w:fill="FFFFFF"/>
            <w:vAlign w:val="bottom"/>
          </w:tcPr>
          <w:p w14:paraId="3EDF53B4"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189AE9C0" w14:textId="77777777" w:rsidR="00D41A1A" w:rsidRDefault="00543D88">
            <w:pPr>
              <w:pStyle w:val="Jin0"/>
              <w:framePr w:w="11016" w:h="12706" w:wrap="none" w:vAnchor="page" w:hAnchor="page" w:x="562" w:y="2003"/>
              <w:shd w:val="clear" w:color="auto" w:fill="auto"/>
              <w:ind w:firstLine="220"/>
              <w:jc w:val="both"/>
            </w:pPr>
            <w:r>
              <w:t>8,23500</w:t>
            </w:r>
          </w:p>
        </w:tc>
        <w:tc>
          <w:tcPr>
            <w:tcW w:w="749" w:type="dxa"/>
            <w:tcBorders>
              <w:left w:val="single" w:sz="4" w:space="0" w:color="auto"/>
            </w:tcBorders>
            <w:shd w:val="clear" w:color="auto" w:fill="FFFFFF"/>
            <w:vAlign w:val="bottom"/>
          </w:tcPr>
          <w:p w14:paraId="0A061790" w14:textId="77777777" w:rsidR="00D41A1A" w:rsidRDefault="00543D88">
            <w:pPr>
              <w:pStyle w:val="Jin0"/>
              <w:framePr w:w="11016" w:h="12706" w:wrap="none" w:vAnchor="page" w:hAnchor="page" w:x="562" w:y="2003"/>
              <w:shd w:val="clear" w:color="auto" w:fill="auto"/>
              <w:jc w:val="right"/>
            </w:pPr>
            <w:r>
              <w:t>294,90</w:t>
            </w:r>
          </w:p>
        </w:tc>
        <w:tc>
          <w:tcPr>
            <w:tcW w:w="955" w:type="dxa"/>
            <w:tcBorders>
              <w:left w:val="single" w:sz="4" w:space="0" w:color="auto"/>
              <w:right w:val="single" w:sz="4" w:space="0" w:color="auto"/>
            </w:tcBorders>
            <w:shd w:val="clear" w:color="auto" w:fill="FFFFFF"/>
            <w:vAlign w:val="bottom"/>
          </w:tcPr>
          <w:p w14:paraId="26C29441" w14:textId="77777777" w:rsidR="00D41A1A" w:rsidRDefault="00543D88">
            <w:pPr>
              <w:pStyle w:val="Jin0"/>
              <w:framePr w:w="11016" w:h="12706" w:wrap="none" w:vAnchor="page" w:hAnchor="page" w:x="562" w:y="2003"/>
              <w:shd w:val="clear" w:color="auto" w:fill="auto"/>
              <w:jc w:val="right"/>
            </w:pPr>
            <w:r>
              <w:t>2 428,50</w:t>
            </w:r>
          </w:p>
        </w:tc>
      </w:tr>
      <w:tr w:rsidR="00D41A1A" w14:paraId="0F6CCD28"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4C2F40B0" w14:textId="77777777" w:rsidR="00D41A1A" w:rsidRDefault="00543D88">
            <w:pPr>
              <w:pStyle w:val="Jin0"/>
              <w:framePr w:w="11016" w:h="12706" w:wrap="none" w:vAnchor="page" w:hAnchor="page" w:x="562" w:y="2003"/>
              <w:shd w:val="clear" w:color="auto" w:fill="auto"/>
              <w:jc w:val="both"/>
            </w:pPr>
            <w:r>
              <w:t>22</w:t>
            </w:r>
          </w:p>
        </w:tc>
        <w:tc>
          <w:tcPr>
            <w:tcW w:w="1090" w:type="dxa"/>
            <w:tcBorders>
              <w:left w:val="single" w:sz="4" w:space="0" w:color="auto"/>
            </w:tcBorders>
            <w:shd w:val="clear" w:color="auto" w:fill="FFFFFF"/>
            <w:vAlign w:val="bottom"/>
          </w:tcPr>
          <w:p w14:paraId="4BD17235" w14:textId="77777777" w:rsidR="00D41A1A" w:rsidRDefault="00543D88">
            <w:pPr>
              <w:pStyle w:val="Jin0"/>
              <w:framePr w:w="11016" w:h="12706" w:wrap="none" w:vAnchor="page" w:hAnchor="page" w:x="562" w:y="2003"/>
              <w:shd w:val="clear" w:color="auto" w:fill="auto"/>
              <w:jc w:val="both"/>
            </w:pPr>
            <w:r>
              <w:t>162100010RAA</w:t>
            </w:r>
          </w:p>
        </w:tc>
        <w:tc>
          <w:tcPr>
            <w:tcW w:w="6768" w:type="dxa"/>
            <w:tcBorders>
              <w:left w:val="single" w:sz="4" w:space="0" w:color="auto"/>
            </w:tcBorders>
            <w:shd w:val="clear" w:color="auto" w:fill="FFFFFF"/>
            <w:vAlign w:val="bottom"/>
          </w:tcPr>
          <w:p w14:paraId="3D174607" w14:textId="77777777" w:rsidR="00D41A1A" w:rsidRDefault="00543D88">
            <w:pPr>
              <w:pStyle w:val="Jin0"/>
              <w:framePr w:w="11016" w:h="12706" w:wrap="none" w:vAnchor="page" w:hAnchor="page" w:x="562" w:y="2003"/>
              <w:shd w:val="clear" w:color="auto" w:fill="auto"/>
            </w:pPr>
            <w:r>
              <w:t>Vodorovné přemístění výkopku, příplatek za každý další 1 km</w:t>
            </w:r>
          </w:p>
        </w:tc>
        <w:tc>
          <w:tcPr>
            <w:tcW w:w="336" w:type="dxa"/>
            <w:tcBorders>
              <w:left w:val="single" w:sz="4" w:space="0" w:color="auto"/>
            </w:tcBorders>
            <w:shd w:val="clear" w:color="auto" w:fill="FFFFFF"/>
            <w:vAlign w:val="bottom"/>
          </w:tcPr>
          <w:p w14:paraId="40E64E2A"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5E517002" w14:textId="77777777" w:rsidR="00D41A1A" w:rsidRDefault="00543D88">
            <w:pPr>
              <w:pStyle w:val="Jin0"/>
              <w:framePr w:w="11016" w:h="12706" w:wrap="none" w:vAnchor="page" w:hAnchor="page" w:x="562" w:y="2003"/>
              <w:shd w:val="clear" w:color="auto" w:fill="auto"/>
              <w:ind w:firstLine="140"/>
              <w:jc w:val="both"/>
            </w:pPr>
            <w:r>
              <w:t>73,89750</w:t>
            </w:r>
          </w:p>
        </w:tc>
        <w:tc>
          <w:tcPr>
            <w:tcW w:w="749" w:type="dxa"/>
            <w:tcBorders>
              <w:left w:val="single" w:sz="4" w:space="0" w:color="auto"/>
            </w:tcBorders>
            <w:shd w:val="clear" w:color="auto" w:fill="FFFFFF"/>
            <w:vAlign w:val="bottom"/>
          </w:tcPr>
          <w:p w14:paraId="7542D2E4" w14:textId="77777777" w:rsidR="00D41A1A" w:rsidRDefault="00543D88">
            <w:pPr>
              <w:pStyle w:val="Jin0"/>
              <w:framePr w:w="11016" w:h="12706" w:wrap="none" w:vAnchor="page" w:hAnchor="page" w:x="562" w:y="2003"/>
              <w:shd w:val="clear" w:color="auto" w:fill="auto"/>
              <w:jc w:val="right"/>
            </w:pPr>
            <w:r>
              <w:t>38,00</w:t>
            </w:r>
          </w:p>
        </w:tc>
        <w:tc>
          <w:tcPr>
            <w:tcW w:w="955" w:type="dxa"/>
            <w:tcBorders>
              <w:left w:val="single" w:sz="4" w:space="0" w:color="auto"/>
              <w:right w:val="single" w:sz="4" w:space="0" w:color="auto"/>
            </w:tcBorders>
            <w:shd w:val="clear" w:color="auto" w:fill="FFFFFF"/>
            <w:vAlign w:val="bottom"/>
          </w:tcPr>
          <w:p w14:paraId="1FA170B0" w14:textId="77777777" w:rsidR="00D41A1A" w:rsidRDefault="00543D88">
            <w:pPr>
              <w:pStyle w:val="Jin0"/>
              <w:framePr w:w="11016" w:h="12706" w:wrap="none" w:vAnchor="page" w:hAnchor="page" w:x="562" w:y="2003"/>
              <w:shd w:val="clear" w:color="auto" w:fill="auto"/>
              <w:jc w:val="right"/>
            </w:pPr>
            <w:r>
              <w:t>2 808,11</w:t>
            </w:r>
          </w:p>
        </w:tc>
      </w:tr>
      <w:tr w:rsidR="00D41A1A" w14:paraId="0B59CBCF" w14:textId="77777777">
        <w:tblPrEx>
          <w:tblCellMar>
            <w:top w:w="0" w:type="dxa"/>
            <w:bottom w:w="0" w:type="dxa"/>
          </w:tblCellMar>
        </w:tblPrEx>
        <w:trPr>
          <w:trHeight w:hRule="exact" w:val="187"/>
        </w:trPr>
        <w:tc>
          <w:tcPr>
            <w:tcW w:w="331" w:type="dxa"/>
            <w:tcBorders>
              <w:left w:val="single" w:sz="4" w:space="0" w:color="auto"/>
            </w:tcBorders>
            <w:shd w:val="clear" w:color="auto" w:fill="FFFFFF"/>
            <w:vAlign w:val="bottom"/>
          </w:tcPr>
          <w:p w14:paraId="5C073A5E" w14:textId="77777777" w:rsidR="00D41A1A" w:rsidRDefault="00543D88">
            <w:pPr>
              <w:pStyle w:val="Jin0"/>
              <w:framePr w:w="11016" w:h="12706" w:wrap="none" w:vAnchor="page" w:hAnchor="page" w:x="562" w:y="2003"/>
              <w:shd w:val="clear" w:color="auto" w:fill="auto"/>
              <w:jc w:val="both"/>
            </w:pPr>
            <w:r>
              <w:t>23</w:t>
            </w:r>
          </w:p>
        </w:tc>
        <w:tc>
          <w:tcPr>
            <w:tcW w:w="1090" w:type="dxa"/>
            <w:tcBorders>
              <w:left w:val="single" w:sz="4" w:space="0" w:color="auto"/>
            </w:tcBorders>
            <w:shd w:val="clear" w:color="auto" w:fill="FFFFFF"/>
            <w:vAlign w:val="bottom"/>
          </w:tcPr>
          <w:p w14:paraId="1C5702E4" w14:textId="77777777" w:rsidR="00D41A1A" w:rsidRDefault="00543D88">
            <w:pPr>
              <w:pStyle w:val="Jin0"/>
              <w:framePr w:w="11016" w:h="12706" w:wrap="none" w:vAnchor="page" w:hAnchor="page" w:x="562" w:y="2003"/>
              <w:shd w:val="clear" w:color="auto" w:fill="auto"/>
              <w:jc w:val="both"/>
            </w:pPr>
            <w:r>
              <w:t>167101101R00</w:t>
            </w:r>
          </w:p>
        </w:tc>
        <w:tc>
          <w:tcPr>
            <w:tcW w:w="6768" w:type="dxa"/>
            <w:tcBorders>
              <w:left w:val="single" w:sz="4" w:space="0" w:color="auto"/>
            </w:tcBorders>
            <w:shd w:val="clear" w:color="auto" w:fill="FFFFFF"/>
            <w:vAlign w:val="bottom"/>
          </w:tcPr>
          <w:p w14:paraId="51169708" w14:textId="77777777" w:rsidR="00D41A1A" w:rsidRDefault="00543D88">
            <w:pPr>
              <w:pStyle w:val="Jin0"/>
              <w:framePr w:w="11016" w:h="12706" w:wrap="none" w:vAnchor="page" w:hAnchor="page" w:x="562" w:y="2003"/>
              <w:shd w:val="clear" w:color="auto" w:fill="auto"/>
            </w:pPr>
            <w:r>
              <w:t>Nakládání výkopku z hor.1-4 v množství do 100 m3</w:t>
            </w:r>
          </w:p>
        </w:tc>
        <w:tc>
          <w:tcPr>
            <w:tcW w:w="336" w:type="dxa"/>
            <w:tcBorders>
              <w:left w:val="single" w:sz="4" w:space="0" w:color="auto"/>
            </w:tcBorders>
            <w:shd w:val="clear" w:color="auto" w:fill="FFFFFF"/>
            <w:vAlign w:val="bottom"/>
          </w:tcPr>
          <w:p w14:paraId="6AACDC34"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0488AFFB" w14:textId="77777777" w:rsidR="00D41A1A" w:rsidRDefault="00543D88">
            <w:pPr>
              <w:pStyle w:val="Jin0"/>
              <w:framePr w:w="11016" w:h="12706" w:wrap="none" w:vAnchor="page" w:hAnchor="page" w:x="562" w:y="2003"/>
              <w:shd w:val="clear" w:color="auto" w:fill="auto"/>
              <w:ind w:firstLine="140"/>
              <w:jc w:val="both"/>
            </w:pPr>
            <w:r>
              <w:t>27,56400</w:t>
            </w:r>
          </w:p>
        </w:tc>
        <w:tc>
          <w:tcPr>
            <w:tcW w:w="749" w:type="dxa"/>
            <w:tcBorders>
              <w:left w:val="single" w:sz="4" w:space="0" w:color="auto"/>
            </w:tcBorders>
            <w:shd w:val="clear" w:color="auto" w:fill="FFFFFF"/>
            <w:vAlign w:val="bottom"/>
          </w:tcPr>
          <w:p w14:paraId="0AD3D1AE" w14:textId="77777777" w:rsidR="00D41A1A" w:rsidRDefault="00543D88">
            <w:pPr>
              <w:pStyle w:val="Jin0"/>
              <w:framePr w:w="11016" w:h="12706" w:wrap="none" w:vAnchor="page" w:hAnchor="page" w:x="562" w:y="2003"/>
              <w:shd w:val="clear" w:color="auto" w:fill="auto"/>
              <w:jc w:val="right"/>
            </w:pPr>
            <w:r>
              <w:t>270,75</w:t>
            </w:r>
          </w:p>
        </w:tc>
        <w:tc>
          <w:tcPr>
            <w:tcW w:w="955" w:type="dxa"/>
            <w:tcBorders>
              <w:left w:val="single" w:sz="4" w:space="0" w:color="auto"/>
              <w:right w:val="single" w:sz="4" w:space="0" w:color="auto"/>
            </w:tcBorders>
            <w:shd w:val="clear" w:color="auto" w:fill="FFFFFF"/>
            <w:vAlign w:val="bottom"/>
          </w:tcPr>
          <w:p w14:paraId="7B1FBB1A" w14:textId="77777777" w:rsidR="00D41A1A" w:rsidRDefault="00543D88">
            <w:pPr>
              <w:pStyle w:val="Jin0"/>
              <w:framePr w:w="11016" w:h="12706" w:wrap="none" w:vAnchor="page" w:hAnchor="page" w:x="562" w:y="2003"/>
              <w:shd w:val="clear" w:color="auto" w:fill="auto"/>
              <w:jc w:val="right"/>
            </w:pPr>
            <w:r>
              <w:t>7 462,95</w:t>
            </w:r>
          </w:p>
        </w:tc>
      </w:tr>
      <w:tr w:rsidR="00D41A1A" w14:paraId="632FBB7E"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0EEC8551" w14:textId="77777777" w:rsidR="00D41A1A" w:rsidRDefault="00543D88">
            <w:pPr>
              <w:pStyle w:val="Jin0"/>
              <w:framePr w:w="11016" w:h="12706" w:wrap="none" w:vAnchor="page" w:hAnchor="page" w:x="562" w:y="2003"/>
              <w:shd w:val="clear" w:color="auto" w:fill="auto"/>
              <w:jc w:val="both"/>
            </w:pPr>
            <w:r>
              <w:t>24</w:t>
            </w:r>
          </w:p>
        </w:tc>
        <w:tc>
          <w:tcPr>
            <w:tcW w:w="1090" w:type="dxa"/>
            <w:tcBorders>
              <w:left w:val="single" w:sz="4" w:space="0" w:color="auto"/>
            </w:tcBorders>
            <w:shd w:val="clear" w:color="auto" w:fill="FFFFFF"/>
            <w:vAlign w:val="bottom"/>
          </w:tcPr>
          <w:p w14:paraId="22C321FC" w14:textId="77777777" w:rsidR="00D41A1A" w:rsidRDefault="00543D88">
            <w:pPr>
              <w:pStyle w:val="Jin0"/>
              <w:framePr w:w="11016" w:h="12706" w:wrap="none" w:vAnchor="page" w:hAnchor="page" w:x="562" w:y="2003"/>
              <w:shd w:val="clear" w:color="auto" w:fill="auto"/>
              <w:jc w:val="both"/>
            </w:pPr>
            <w:r>
              <w:t>199000005R00</w:t>
            </w:r>
          </w:p>
        </w:tc>
        <w:tc>
          <w:tcPr>
            <w:tcW w:w="6768" w:type="dxa"/>
            <w:tcBorders>
              <w:left w:val="single" w:sz="4" w:space="0" w:color="auto"/>
            </w:tcBorders>
            <w:shd w:val="clear" w:color="auto" w:fill="FFFFFF"/>
            <w:vAlign w:val="bottom"/>
          </w:tcPr>
          <w:p w14:paraId="32FB84CF" w14:textId="77777777" w:rsidR="00D41A1A" w:rsidRDefault="00543D88">
            <w:pPr>
              <w:pStyle w:val="Jin0"/>
              <w:framePr w:w="11016" w:h="12706" w:wrap="none" w:vAnchor="page" w:hAnchor="page" w:x="562" w:y="2003"/>
              <w:shd w:val="clear" w:color="auto" w:fill="auto"/>
            </w:pPr>
            <w:r>
              <w:t>Poplatek za skládku zeminy 1- 4</w:t>
            </w:r>
          </w:p>
        </w:tc>
        <w:tc>
          <w:tcPr>
            <w:tcW w:w="336" w:type="dxa"/>
            <w:tcBorders>
              <w:left w:val="single" w:sz="4" w:space="0" w:color="auto"/>
            </w:tcBorders>
            <w:shd w:val="clear" w:color="auto" w:fill="FFFFFF"/>
            <w:vAlign w:val="bottom"/>
          </w:tcPr>
          <w:p w14:paraId="7622BEE1" w14:textId="77777777" w:rsidR="00D41A1A" w:rsidRDefault="00543D88">
            <w:pPr>
              <w:pStyle w:val="Jin0"/>
              <w:framePr w:w="11016" w:h="12706" w:wrap="none" w:vAnchor="page" w:hAnchor="page" w:x="562" w:y="2003"/>
              <w:shd w:val="clear" w:color="auto" w:fill="auto"/>
              <w:jc w:val="both"/>
            </w:pPr>
            <w:r>
              <w:t>t</w:t>
            </w:r>
          </w:p>
        </w:tc>
        <w:tc>
          <w:tcPr>
            <w:tcW w:w="787" w:type="dxa"/>
            <w:tcBorders>
              <w:left w:val="single" w:sz="4" w:space="0" w:color="auto"/>
            </w:tcBorders>
            <w:shd w:val="clear" w:color="auto" w:fill="FFFFFF"/>
            <w:vAlign w:val="bottom"/>
          </w:tcPr>
          <w:p w14:paraId="2E01BB18" w14:textId="77777777" w:rsidR="00D41A1A" w:rsidRDefault="00543D88">
            <w:pPr>
              <w:pStyle w:val="Jin0"/>
              <w:framePr w:w="11016" w:h="12706" w:wrap="none" w:vAnchor="page" w:hAnchor="page" w:x="562" w:y="2003"/>
              <w:shd w:val="clear" w:color="auto" w:fill="auto"/>
              <w:ind w:firstLine="140"/>
              <w:jc w:val="both"/>
            </w:pPr>
            <w:r>
              <w:t>26,86400</w:t>
            </w:r>
          </w:p>
        </w:tc>
        <w:tc>
          <w:tcPr>
            <w:tcW w:w="749" w:type="dxa"/>
            <w:tcBorders>
              <w:left w:val="single" w:sz="4" w:space="0" w:color="auto"/>
            </w:tcBorders>
            <w:shd w:val="clear" w:color="auto" w:fill="FFFFFF"/>
            <w:vAlign w:val="bottom"/>
          </w:tcPr>
          <w:p w14:paraId="13735D37" w14:textId="77777777" w:rsidR="00D41A1A" w:rsidRDefault="00543D88">
            <w:pPr>
              <w:pStyle w:val="Jin0"/>
              <w:framePr w:w="11016" w:h="12706" w:wrap="none" w:vAnchor="page" w:hAnchor="page" w:x="562" w:y="2003"/>
              <w:shd w:val="clear" w:color="auto" w:fill="auto"/>
              <w:jc w:val="right"/>
            </w:pPr>
            <w:r>
              <w:t>675,00</w:t>
            </w:r>
          </w:p>
        </w:tc>
        <w:tc>
          <w:tcPr>
            <w:tcW w:w="955" w:type="dxa"/>
            <w:tcBorders>
              <w:left w:val="single" w:sz="4" w:space="0" w:color="auto"/>
              <w:right w:val="single" w:sz="4" w:space="0" w:color="auto"/>
            </w:tcBorders>
            <w:shd w:val="clear" w:color="auto" w:fill="FFFFFF"/>
            <w:vAlign w:val="bottom"/>
          </w:tcPr>
          <w:p w14:paraId="4BCBC41F" w14:textId="77777777" w:rsidR="00D41A1A" w:rsidRDefault="00543D88">
            <w:pPr>
              <w:pStyle w:val="Jin0"/>
              <w:framePr w:w="11016" w:h="12706" w:wrap="none" w:vAnchor="page" w:hAnchor="page" w:x="562" w:y="2003"/>
              <w:shd w:val="clear" w:color="auto" w:fill="auto"/>
              <w:jc w:val="right"/>
            </w:pPr>
            <w:r>
              <w:t>18 133,20</w:t>
            </w:r>
          </w:p>
        </w:tc>
      </w:tr>
      <w:tr w:rsidR="00D41A1A" w14:paraId="20D6E123"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3938AFA2" w14:textId="77777777" w:rsidR="00D41A1A" w:rsidRDefault="00543D88">
            <w:pPr>
              <w:pStyle w:val="Jin0"/>
              <w:framePr w:w="11016" w:h="12706" w:wrap="none" w:vAnchor="page" w:hAnchor="page" w:x="562" w:y="2003"/>
              <w:shd w:val="clear" w:color="auto" w:fill="auto"/>
              <w:jc w:val="both"/>
            </w:pPr>
            <w:r>
              <w:t>25</w:t>
            </w:r>
          </w:p>
        </w:tc>
        <w:tc>
          <w:tcPr>
            <w:tcW w:w="1090" w:type="dxa"/>
            <w:tcBorders>
              <w:left w:val="single" w:sz="4" w:space="0" w:color="auto"/>
            </w:tcBorders>
            <w:shd w:val="clear" w:color="auto" w:fill="FFFFFF"/>
            <w:vAlign w:val="bottom"/>
          </w:tcPr>
          <w:p w14:paraId="4EB6B20B" w14:textId="77777777" w:rsidR="00D41A1A" w:rsidRDefault="00543D88">
            <w:pPr>
              <w:pStyle w:val="Jin0"/>
              <w:framePr w:w="11016" w:h="12706" w:wrap="none" w:vAnchor="page" w:hAnchor="page" w:x="562" w:y="2003"/>
              <w:shd w:val="clear" w:color="auto" w:fill="auto"/>
              <w:jc w:val="both"/>
            </w:pPr>
            <w:r>
              <w:t>151101201R00</w:t>
            </w:r>
          </w:p>
        </w:tc>
        <w:tc>
          <w:tcPr>
            <w:tcW w:w="6768" w:type="dxa"/>
            <w:tcBorders>
              <w:left w:val="single" w:sz="4" w:space="0" w:color="auto"/>
            </w:tcBorders>
            <w:shd w:val="clear" w:color="auto" w:fill="FFFFFF"/>
            <w:vAlign w:val="bottom"/>
          </w:tcPr>
          <w:p w14:paraId="51D921D1" w14:textId="77777777" w:rsidR="00D41A1A" w:rsidRDefault="00543D88">
            <w:pPr>
              <w:pStyle w:val="Jin0"/>
              <w:framePr w:w="11016" w:h="12706" w:wrap="none" w:vAnchor="page" w:hAnchor="page" w:x="562" w:y="2003"/>
              <w:shd w:val="clear" w:color="auto" w:fill="auto"/>
            </w:pPr>
            <w:r>
              <w:t>Pažení stěn výkopu - příložné - hloubky do 4 m</w:t>
            </w:r>
          </w:p>
        </w:tc>
        <w:tc>
          <w:tcPr>
            <w:tcW w:w="336" w:type="dxa"/>
            <w:tcBorders>
              <w:left w:val="single" w:sz="4" w:space="0" w:color="auto"/>
            </w:tcBorders>
            <w:shd w:val="clear" w:color="auto" w:fill="FFFFFF"/>
            <w:vAlign w:val="bottom"/>
          </w:tcPr>
          <w:p w14:paraId="11F33641" w14:textId="77777777" w:rsidR="00D41A1A" w:rsidRDefault="00543D88">
            <w:pPr>
              <w:pStyle w:val="Jin0"/>
              <w:framePr w:w="11016" w:h="12706" w:wrap="none" w:vAnchor="page" w:hAnchor="page" w:x="562" w:y="2003"/>
              <w:shd w:val="clear" w:color="auto" w:fill="auto"/>
              <w:jc w:val="both"/>
            </w:pPr>
            <w:r>
              <w:t>m2</w:t>
            </w:r>
          </w:p>
        </w:tc>
        <w:tc>
          <w:tcPr>
            <w:tcW w:w="787" w:type="dxa"/>
            <w:tcBorders>
              <w:left w:val="single" w:sz="4" w:space="0" w:color="auto"/>
            </w:tcBorders>
            <w:shd w:val="clear" w:color="auto" w:fill="FFFFFF"/>
            <w:vAlign w:val="bottom"/>
          </w:tcPr>
          <w:p w14:paraId="3A752199" w14:textId="77777777" w:rsidR="00D41A1A" w:rsidRDefault="00543D88">
            <w:pPr>
              <w:pStyle w:val="Jin0"/>
              <w:framePr w:w="11016" w:h="12706" w:wrap="none" w:vAnchor="page" w:hAnchor="page" w:x="562" w:y="2003"/>
              <w:shd w:val="clear" w:color="auto" w:fill="auto"/>
              <w:ind w:firstLine="220"/>
              <w:jc w:val="both"/>
            </w:pPr>
            <w:r>
              <w:t>4,00000</w:t>
            </w:r>
          </w:p>
        </w:tc>
        <w:tc>
          <w:tcPr>
            <w:tcW w:w="749" w:type="dxa"/>
            <w:tcBorders>
              <w:left w:val="single" w:sz="4" w:space="0" w:color="auto"/>
            </w:tcBorders>
            <w:shd w:val="clear" w:color="auto" w:fill="FFFFFF"/>
            <w:vAlign w:val="bottom"/>
          </w:tcPr>
          <w:p w14:paraId="3A96B716" w14:textId="77777777" w:rsidR="00D41A1A" w:rsidRDefault="00543D88">
            <w:pPr>
              <w:pStyle w:val="Jin0"/>
              <w:framePr w:w="11016" w:h="12706" w:wrap="none" w:vAnchor="page" w:hAnchor="page" w:x="562" w:y="2003"/>
              <w:shd w:val="clear" w:color="auto" w:fill="auto"/>
              <w:jc w:val="right"/>
            </w:pPr>
            <w:r>
              <w:t>513,50</w:t>
            </w:r>
          </w:p>
        </w:tc>
        <w:tc>
          <w:tcPr>
            <w:tcW w:w="955" w:type="dxa"/>
            <w:tcBorders>
              <w:left w:val="single" w:sz="4" w:space="0" w:color="auto"/>
              <w:right w:val="single" w:sz="4" w:space="0" w:color="auto"/>
            </w:tcBorders>
            <w:shd w:val="clear" w:color="auto" w:fill="FFFFFF"/>
            <w:vAlign w:val="bottom"/>
          </w:tcPr>
          <w:p w14:paraId="42FA8BED" w14:textId="77777777" w:rsidR="00D41A1A" w:rsidRDefault="00543D88">
            <w:pPr>
              <w:pStyle w:val="Jin0"/>
              <w:framePr w:w="11016" w:h="12706" w:wrap="none" w:vAnchor="page" w:hAnchor="page" w:x="562" w:y="2003"/>
              <w:shd w:val="clear" w:color="auto" w:fill="auto"/>
              <w:jc w:val="right"/>
            </w:pPr>
            <w:r>
              <w:t>2 054,00</w:t>
            </w:r>
          </w:p>
        </w:tc>
      </w:tr>
      <w:tr w:rsidR="00D41A1A" w14:paraId="4A0808C8" w14:textId="77777777">
        <w:tblPrEx>
          <w:tblCellMar>
            <w:top w:w="0" w:type="dxa"/>
            <w:bottom w:w="0" w:type="dxa"/>
          </w:tblCellMar>
        </w:tblPrEx>
        <w:trPr>
          <w:trHeight w:hRule="exact" w:val="192"/>
        </w:trPr>
        <w:tc>
          <w:tcPr>
            <w:tcW w:w="331" w:type="dxa"/>
            <w:tcBorders>
              <w:left w:val="single" w:sz="4" w:space="0" w:color="auto"/>
            </w:tcBorders>
            <w:shd w:val="clear" w:color="auto" w:fill="FFFFFF"/>
            <w:vAlign w:val="bottom"/>
          </w:tcPr>
          <w:p w14:paraId="6E87AD9D" w14:textId="77777777" w:rsidR="00D41A1A" w:rsidRDefault="00543D88">
            <w:pPr>
              <w:pStyle w:val="Jin0"/>
              <w:framePr w:w="11016" w:h="12706" w:wrap="none" w:vAnchor="page" w:hAnchor="page" w:x="562" w:y="2003"/>
              <w:shd w:val="clear" w:color="auto" w:fill="auto"/>
              <w:jc w:val="both"/>
            </w:pPr>
            <w:r>
              <w:t>26</w:t>
            </w:r>
          </w:p>
        </w:tc>
        <w:tc>
          <w:tcPr>
            <w:tcW w:w="1090" w:type="dxa"/>
            <w:tcBorders>
              <w:left w:val="single" w:sz="4" w:space="0" w:color="auto"/>
            </w:tcBorders>
            <w:shd w:val="clear" w:color="auto" w:fill="FFFFFF"/>
            <w:vAlign w:val="bottom"/>
          </w:tcPr>
          <w:p w14:paraId="661C5F30" w14:textId="77777777" w:rsidR="00D41A1A" w:rsidRDefault="00543D88">
            <w:pPr>
              <w:pStyle w:val="Jin0"/>
              <w:framePr w:w="11016" w:h="12706" w:wrap="none" w:vAnchor="page" w:hAnchor="page" w:x="562" w:y="2003"/>
              <w:shd w:val="clear" w:color="auto" w:fill="auto"/>
              <w:jc w:val="both"/>
            </w:pPr>
            <w:r>
              <w:t>151101211R00</w:t>
            </w:r>
          </w:p>
        </w:tc>
        <w:tc>
          <w:tcPr>
            <w:tcW w:w="6768" w:type="dxa"/>
            <w:tcBorders>
              <w:left w:val="single" w:sz="4" w:space="0" w:color="auto"/>
            </w:tcBorders>
            <w:shd w:val="clear" w:color="auto" w:fill="FFFFFF"/>
            <w:vAlign w:val="bottom"/>
          </w:tcPr>
          <w:p w14:paraId="697C97B7" w14:textId="77777777" w:rsidR="00D41A1A" w:rsidRDefault="00543D88">
            <w:pPr>
              <w:pStyle w:val="Jin0"/>
              <w:framePr w:w="11016" w:h="12706" w:wrap="none" w:vAnchor="page" w:hAnchor="page" w:x="562" w:y="2003"/>
              <w:shd w:val="clear" w:color="auto" w:fill="auto"/>
            </w:pPr>
            <w:r>
              <w:t>Odstranění pažení stěn - příložné - hl. do 4 m</w:t>
            </w:r>
          </w:p>
        </w:tc>
        <w:tc>
          <w:tcPr>
            <w:tcW w:w="336" w:type="dxa"/>
            <w:tcBorders>
              <w:left w:val="single" w:sz="4" w:space="0" w:color="auto"/>
            </w:tcBorders>
            <w:shd w:val="clear" w:color="auto" w:fill="FFFFFF"/>
            <w:vAlign w:val="center"/>
          </w:tcPr>
          <w:p w14:paraId="6BD53B2B" w14:textId="77777777" w:rsidR="00D41A1A" w:rsidRDefault="00543D88">
            <w:pPr>
              <w:pStyle w:val="Jin0"/>
              <w:framePr w:w="11016" w:h="12706" w:wrap="none" w:vAnchor="page" w:hAnchor="page" w:x="562" w:y="2003"/>
              <w:shd w:val="clear" w:color="auto" w:fill="auto"/>
              <w:jc w:val="both"/>
            </w:pPr>
            <w:r>
              <w:t>m2</w:t>
            </w:r>
          </w:p>
        </w:tc>
        <w:tc>
          <w:tcPr>
            <w:tcW w:w="787" w:type="dxa"/>
            <w:tcBorders>
              <w:left w:val="single" w:sz="4" w:space="0" w:color="auto"/>
            </w:tcBorders>
            <w:shd w:val="clear" w:color="auto" w:fill="FFFFFF"/>
            <w:vAlign w:val="center"/>
          </w:tcPr>
          <w:p w14:paraId="6E4BCBD7" w14:textId="77777777" w:rsidR="00D41A1A" w:rsidRDefault="00543D88">
            <w:pPr>
              <w:pStyle w:val="Jin0"/>
              <w:framePr w:w="11016" w:h="12706" w:wrap="none" w:vAnchor="page" w:hAnchor="page" w:x="562" w:y="2003"/>
              <w:shd w:val="clear" w:color="auto" w:fill="auto"/>
              <w:ind w:firstLine="220"/>
              <w:jc w:val="both"/>
            </w:pPr>
            <w:r>
              <w:t>4,00000</w:t>
            </w:r>
          </w:p>
        </w:tc>
        <w:tc>
          <w:tcPr>
            <w:tcW w:w="749" w:type="dxa"/>
            <w:tcBorders>
              <w:left w:val="single" w:sz="4" w:space="0" w:color="auto"/>
            </w:tcBorders>
            <w:shd w:val="clear" w:color="auto" w:fill="FFFFFF"/>
            <w:vAlign w:val="center"/>
          </w:tcPr>
          <w:p w14:paraId="6CD7F49C" w14:textId="77777777" w:rsidR="00D41A1A" w:rsidRDefault="00543D88">
            <w:pPr>
              <w:pStyle w:val="Jin0"/>
              <w:framePr w:w="11016" w:h="12706" w:wrap="none" w:vAnchor="page" w:hAnchor="page" w:x="562" w:y="2003"/>
              <w:shd w:val="clear" w:color="auto" w:fill="auto"/>
              <w:jc w:val="right"/>
            </w:pPr>
            <w:r>
              <w:t>203,75</w:t>
            </w:r>
          </w:p>
        </w:tc>
        <w:tc>
          <w:tcPr>
            <w:tcW w:w="955" w:type="dxa"/>
            <w:tcBorders>
              <w:left w:val="single" w:sz="4" w:space="0" w:color="auto"/>
              <w:right w:val="single" w:sz="4" w:space="0" w:color="auto"/>
            </w:tcBorders>
            <w:shd w:val="clear" w:color="auto" w:fill="FFFFFF"/>
            <w:vAlign w:val="center"/>
          </w:tcPr>
          <w:p w14:paraId="33CFE81A" w14:textId="77777777" w:rsidR="00D41A1A" w:rsidRDefault="00543D88">
            <w:pPr>
              <w:pStyle w:val="Jin0"/>
              <w:framePr w:w="11016" w:h="12706" w:wrap="none" w:vAnchor="page" w:hAnchor="page" w:x="562" w:y="2003"/>
              <w:shd w:val="clear" w:color="auto" w:fill="auto"/>
              <w:ind w:firstLine="460"/>
              <w:jc w:val="both"/>
            </w:pPr>
            <w:r>
              <w:t>815,00</w:t>
            </w:r>
          </w:p>
        </w:tc>
      </w:tr>
      <w:tr w:rsidR="00D41A1A" w14:paraId="09E2C53E"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3145CA9B" w14:textId="77777777" w:rsidR="00D41A1A" w:rsidRDefault="00543D88">
            <w:pPr>
              <w:pStyle w:val="Jin0"/>
              <w:framePr w:w="11016" w:h="12706" w:wrap="none" w:vAnchor="page" w:hAnchor="page" w:x="562" w:y="2003"/>
              <w:shd w:val="clear" w:color="auto" w:fill="auto"/>
              <w:jc w:val="both"/>
            </w:pPr>
            <w:r>
              <w:t>27</w:t>
            </w:r>
          </w:p>
        </w:tc>
        <w:tc>
          <w:tcPr>
            <w:tcW w:w="1090" w:type="dxa"/>
            <w:tcBorders>
              <w:left w:val="single" w:sz="4" w:space="0" w:color="auto"/>
            </w:tcBorders>
            <w:shd w:val="clear" w:color="auto" w:fill="FFFFFF"/>
            <w:vAlign w:val="bottom"/>
          </w:tcPr>
          <w:p w14:paraId="5D7A7001" w14:textId="77777777" w:rsidR="00D41A1A" w:rsidRDefault="00543D88">
            <w:pPr>
              <w:pStyle w:val="Jin0"/>
              <w:framePr w:w="11016" w:h="12706" w:wrap="none" w:vAnchor="page" w:hAnchor="page" w:x="562" w:y="2003"/>
              <w:shd w:val="clear" w:color="auto" w:fill="auto"/>
              <w:jc w:val="both"/>
            </w:pPr>
            <w:r>
              <w:t>174101101R00</w:t>
            </w:r>
          </w:p>
        </w:tc>
        <w:tc>
          <w:tcPr>
            <w:tcW w:w="6768" w:type="dxa"/>
            <w:tcBorders>
              <w:left w:val="single" w:sz="4" w:space="0" w:color="auto"/>
            </w:tcBorders>
            <w:shd w:val="clear" w:color="auto" w:fill="FFFFFF"/>
            <w:vAlign w:val="bottom"/>
          </w:tcPr>
          <w:p w14:paraId="3D27AC15" w14:textId="77777777" w:rsidR="00D41A1A" w:rsidRDefault="00543D88">
            <w:pPr>
              <w:pStyle w:val="Jin0"/>
              <w:framePr w:w="11016" w:h="12706" w:wrap="none" w:vAnchor="page" w:hAnchor="page" w:x="562" w:y="2003"/>
              <w:shd w:val="clear" w:color="auto" w:fill="auto"/>
            </w:pPr>
            <w:r>
              <w:t>Zásyp jam, rýh, šachet se zhutněním</w:t>
            </w:r>
          </w:p>
        </w:tc>
        <w:tc>
          <w:tcPr>
            <w:tcW w:w="336" w:type="dxa"/>
            <w:tcBorders>
              <w:left w:val="single" w:sz="4" w:space="0" w:color="auto"/>
            </w:tcBorders>
            <w:shd w:val="clear" w:color="auto" w:fill="FFFFFF"/>
            <w:vAlign w:val="bottom"/>
          </w:tcPr>
          <w:p w14:paraId="360173AD"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70BF89B6" w14:textId="77777777" w:rsidR="00D41A1A" w:rsidRDefault="00543D88">
            <w:pPr>
              <w:pStyle w:val="Jin0"/>
              <w:framePr w:w="11016" w:h="12706" w:wrap="none" w:vAnchor="page" w:hAnchor="page" w:x="562" w:y="2003"/>
              <w:shd w:val="clear" w:color="auto" w:fill="auto"/>
              <w:ind w:firstLine="140"/>
              <w:jc w:val="both"/>
            </w:pPr>
            <w:r>
              <w:t>24,42200</w:t>
            </w:r>
          </w:p>
        </w:tc>
        <w:tc>
          <w:tcPr>
            <w:tcW w:w="749" w:type="dxa"/>
            <w:tcBorders>
              <w:left w:val="single" w:sz="4" w:space="0" w:color="auto"/>
            </w:tcBorders>
            <w:shd w:val="clear" w:color="auto" w:fill="FFFFFF"/>
            <w:vAlign w:val="bottom"/>
          </w:tcPr>
          <w:p w14:paraId="7F131176" w14:textId="77777777" w:rsidR="00D41A1A" w:rsidRDefault="00543D88">
            <w:pPr>
              <w:pStyle w:val="Jin0"/>
              <w:framePr w:w="11016" w:h="12706" w:wrap="none" w:vAnchor="page" w:hAnchor="page" w:x="562" w:y="2003"/>
              <w:shd w:val="clear" w:color="auto" w:fill="auto"/>
              <w:jc w:val="right"/>
            </w:pPr>
            <w:r>
              <w:t>261,78</w:t>
            </w:r>
          </w:p>
        </w:tc>
        <w:tc>
          <w:tcPr>
            <w:tcW w:w="955" w:type="dxa"/>
            <w:tcBorders>
              <w:left w:val="single" w:sz="4" w:space="0" w:color="auto"/>
              <w:right w:val="single" w:sz="4" w:space="0" w:color="auto"/>
            </w:tcBorders>
            <w:shd w:val="clear" w:color="auto" w:fill="FFFFFF"/>
            <w:vAlign w:val="bottom"/>
          </w:tcPr>
          <w:p w14:paraId="1991CFEF" w14:textId="77777777" w:rsidR="00D41A1A" w:rsidRDefault="00543D88">
            <w:pPr>
              <w:pStyle w:val="Jin0"/>
              <w:framePr w:w="11016" w:h="12706" w:wrap="none" w:vAnchor="page" w:hAnchor="page" w:x="562" w:y="2003"/>
              <w:shd w:val="clear" w:color="auto" w:fill="auto"/>
              <w:jc w:val="right"/>
            </w:pPr>
            <w:r>
              <w:t>6 393,19</w:t>
            </w:r>
          </w:p>
        </w:tc>
      </w:tr>
      <w:tr w:rsidR="00D41A1A" w14:paraId="33FF728B" w14:textId="77777777">
        <w:tblPrEx>
          <w:tblCellMar>
            <w:top w:w="0" w:type="dxa"/>
            <w:bottom w:w="0" w:type="dxa"/>
          </w:tblCellMar>
        </w:tblPrEx>
        <w:trPr>
          <w:trHeight w:hRule="exact" w:val="206"/>
        </w:trPr>
        <w:tc>
          <w:tcPr>
            <w:tcW w:w="331" w:type="dxa"/>
            <w:tcBorders>
              <w:left w:val="single" w:sz="4" w:space="0" w:color="auto"/>
            </w:tcBorders>
            <w:shd w:val="clear" w:color="auto" w:fill="FFFFFF"/>
            <w:vAlign w:val="bottom"/>
          </w:tcPr>
          <w:p w14:paraId="5BB57E97" w14:textId="77777777" w:rsidR="00D41A1A" w:rsidRDefault="00543D88">
            <w:pPr>
              <w:pStyle w:val="Jin0"/>
              <w:framePr w:w="11016" w:h="12706" w:wrap="none" w:vAnchor="page" w:hAnchor="page" w:x="562" w:y="2003"/>
              <w:shd w:val="clear" w:color="auto" w:fill="auto"/>
              <w:jc w:val="both"/>
            </w:pPr>
            <w:r>
              <w:t>28</w:t>
            </w:r>
          </w:p>
        </w:tc>
        <w:tc>
          <w:tcPr>
            <w:tcW w:w="1090" w:type="dxa"/>
            <w:tcBorders>
              <w:left w:val="single" w:sz="4" w:space="0" w:color="auto"/>
            </w:tcBorders>
            <w:shd w:val="clear" w:color="auto" w:fill="FFFFFF"/>
            <w:vAlign w:val="bottom"/>
          </w:tcPr>
          <w:p w14:paraId="5CC640FE" w14:textId="77777777" w:rsidR="00D41A1A" w:rsidRDefault="00543D88">
            <w:pPr>
              <w:pStyle w:val="Jin0"/>
              <w:framePr w:w="11016" w:h="12706" w:wrap="none" w:vAnchor="page" w:hAnchor="page" w:x="562" w:y="2003"/>
              <w:shd w:val="clear" w:color="auto" w:fill="auto"/>
              <w:jc w:val="both"/>
            </w:pPr>
            <w:r>
              <w:t>175100010RAA</w:t>
            </w:r>
          </w:p>
        </w:tc>
        <w:tc>
          <w:tcPr>
            <w:tcW w:w="6768" w:type="dxa"/>
            <w:tcBorders>
              <w:left w:val="single" w:sz="4" w:space="0" w:color="auto"/>
            </w:tcBorders>
            <w:shd w:val="clear" w:color="auto" w:fill="FFFFFF"/>
            <w:vAlign w:val="bottom"/>
          </w:tcPr>
          <w:p w14:paraId="3CB83DD2" w14:textId="77777777" w:rsidR="00D41A1A" w:rsidRDefault="00543D88">
            <w:pPr>
              <w:pStyle w:val="Jin0"/>
              <w:framePr w:w="11016" w:h="12706" w:wrap="none" w:vAnchor="page" w:hAnchor="page" w:x="562" w:y="2003"/>
              <w:shd w:val="clear" w:color="auto" w:fill="auto"/>
            </w:pPr>
            <w:r>
              <w:t>Obsyp potrubí prohozenou zeminou, dovoz zeminy ze vzdálenosti 50 m</w:t>
            </w:r>
          </w:p>
        </w:tc>
        <w:tc>
          <w:tcPr>
            <w:tcW w:w="336" w:type="dxa"/>
            <w:tcBorders>
              <w:left w:val="single" w:sz="4" w:space="0" w:color="auto"/>
            </w:tcBorders>
            <w:shd w:val="clear" w:color="auto" w:fill="FFFFFF"/>
            <w:vAlign w:val="bottom"/>
          </w:tcPr>
          <w:p w14:paraId="03286A33" w14:textId="77777777" w:rsidR="00D41A1A" w:rsidRDefault="00543D88">
            <w:pPr>
              <w:pStyle w:val="Jin0"/>
              <w:framePr w:w="11016" w:h="12706" w:wrap="none" w:vAnchor="page" w:hAnchor="page" w:x="562" w:y="2003"/>
              <w:shd w:val="clear" w:color="auto" w:fill="auto"/>
              <w:jc w:val="both"/>
            </w:pPr>
            <w:r>
              <w:t>m3</w:t>
            </w:r>
          </w:p>
        </w:tc>
        <w:tc>
          <w:tcPr>
            <w:tcW w:w="787" w:type="dxa"/>
            <w:tcBorders>
              <w:left w:val="single" w:sz="4" w:space="0" w:color="auto"/>
            </w:tcBorders>
            <w:shd w:val="clear" w:color="auto" w:fill="FFFFFF"/>
            <w:vAlign w:val="bottom"/>
          </w:tcPr>
          <w:p w14:paraId="407ECFE3" w14:textId="77777777" w:rsidR="00D41A1A" w:rsidRDefault="00543D88">
            <w:pPr>
              <w:pStyle w:val="Jin0"/>
              <w:framePr w:w="11016" w:h="12706" w:wrap="none" w:vAnchor="page" w:hAnchor="page" w:x="562" w:y="2003"/>
              <w:shd w:val="clear" w:color="auto" w:fill="auto"/>
              <w:ind w:firstLine="220"/>
              <w:jc w:val="both"/>
            </w:pPr>
            <w:r>
              <w:t>0,36000</w:t>
            </w:r>
          </w:p>
        </w:tc>
        <w:tc>
          <w:tcPr>
            <w:tcW w:w="749" w:type="dxa"/>
            <w:tcBorders>
              <w:left w:val="single" w:sz="4" w:space="0" w:color="auto"/>
            </w:tcBorders>
            <w:shd w:val="clear" w:color="auto" w:fill="FFFFFF"/>
            <w:vAlign w:val="bottom"/>
          </w:tcPr>
          <w:p w14:paraId="5BFA1B7F" w14:textId="77777777" w:rsidR="00D41A1A" w:rsidRDefault="00543D88">
            <w:pPr>
              <w:pStyle w:val="Jin0"/>
              <w:framePr w:w="11016" w:h="12706" w:wrap="none" w:vAnchor="page" w:hAnchor="page" w:x="562" w:y="2003"/>
              <w:shd w:val="clear" w:color="auto" w:fill="auto"/>
              <w:jc w:val="right"/>
            </w:pPr>
            <w:r>
              <w:t>382,00</w:t>
            </w:r>
          </w:p>
        </w:tc>
        <w:tc>
          <w:tcPr>
            <w:tcW w:w="955" w:type="dxa"/>
            <w:tcBorders>
              <w:left w:val="single" w:sz="4" w:space="0" w:color="auto"/>
              <w:right w:val="single" w:sz="4" w:space="0" w:color="auto"/>
            </w:tcBorders>
            <w:shd w:val="clear" w:color="auto" w:fill="FFFFFF"/>
            <w:vAlign w:val="bottom"/>
          </w:tcPr>
          <w:p w14:paraId="24FDB46D" w14:textId="77777777" w:rsidR="00D41A1A" w:rsidRDefault="00543D88">
            <w:pPr>
              <w:pStyle w:val="Jin0"/>
              <w:framePr w:w="11016" w:h="12706" w:wrap="none" w:vAnchor="page" w:hAnchor="page" w:x="562" w:y="2003"/>
              <w:shd w:val="clear" w:color="auto" w:fill="auto"/>
              <w:ind w:firstLine="460"/>
              <w:jc w:val="both"/>
            </w:pPr>
            <w:r>
              <w:t>137,52</w:t>
            </w:r>
          </w:p>
        </w:tc>
      </w:tr>
      <w:tr w:rsidR="00D41A1A" w14:paraId="576FC3FC" w14:textId="77777777">
        <w:tblPrEx>
          <w:tblCellMar>
            <w:top w:w="0" w:type="dxa"/>
            <w:bottom w:w="0" w:type="dxa"/>
          </w:tblCellMar>
        </w:tblPrEx>
        <w:trPr>
          <w:trHeight w:hRule="exact" w:val="192"/>
        </w:trPr>
        <w:tc>
          <w:tcPr>
            <w:tcW w:w="331" w:type="dxa"/>
            <w:tcBorders>
              <w:left w:val="single" w:sz="4" w:space="0" w:color="auto"/>
            </w:tcBorders>
            <w:shd w:val="clear" w:color="auto" w:fill="C0C0C0"/>
            <w:vAlign w:val="bottom"/>
          </w:tcPr>
          <w:p w14:paraId="69DA1A22"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Díl:</w:t>
            </w:r>
          </w:p>
        </w:tc>
        <w:tc>
          <w:tcPr>
            <w:tcW w:w="1090" w:type="dxa"/>
            <w:tcBorders>
              <w:left w:val="single" w:sz="4" w:space="0" w:color="auto"/>
            </w:tcBorders>
            <w:shd w:val="clear" w:color="auto" w:fill="C0C0C0"/>
            <w:vAlign w:val="bottom"/>
          </w:tcPr>
          <w:p w14:paraId="6F2969CF"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2</w:t>
            </w:r>
          </w:p>
        </w:tc>
        <w:tc>
          <w:tcPr>
            <w:tcW w:w="6768" w:type="dxa"/>
            <w:tcBorders>
              <w:left w:val="single" w:sz="4" w:space="0" w:color="auto"/>
            </w:tcBorders>
            <w:shd w:val="clear" w:color="auto" w:fill="C0C0C0"/>
            <w:vAlign w:val="center"/>
          </w:tcPr>
          <w:p w14:paraId="22CD13C6"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Základy,zvláštnf zakládání</w:t>
            </w:r>
          </w:p>
        </w:tc>
        <w:tc>
          <w:tcPr>
            <w:tcW w:w="336" w:type="dxa"/>
            <w:tcBorders>
              <w:left w:val="single" w:sz="4" w:space="0" w:color="auto"/>
            </w:tcBorders>
            <w:shd w:val="clear" w:color="auto" w:fill="C0C0C0"/>
          </w:tcPr>
          <w:p w14:paraId="307C6A39" w14:textId="77777777" w:rsidR="00D41A1A" w:rsidRDefault="00D41A1A">
            <w:pPr>
              <w:framePr w:w="11016" w:h="12706" w:wrap="none" w:vAnchor="page" w:hAnchor="page" w:x="562" w:y="2003"/>
              <w:rPr>
                <w:sz w:val="10"/>
                <w:szCs w:val="10"/>
              </w:rPr>
            </w:pPr>
          </w:p>
        </w:tc>
        <w:tc>
          <w:tcPr>
            <w:tcW w:w="787" w:type="dxa"/>
            <w:tcBorders>
              <w:left w:val="single" w:sz="4" w:space="0" w:color="auto"/>
            </w:tcBorders>
            <w:shd w:val="clear" w:color="auto" w:fill="C0C0C0"/>
          </w:tcPr>
          <w:p w14:paraId="3003D7A3" w14:textId="77777777" w:rsidR="00D41A1A" w:rsidRDefault="00D41A1A">
            <w:pPr>
              <w:framePr w:w="11016" w:h="12706" w:wrap="none" w:vAnchor="page" w:hAnchor="page" w:x="562" w:y="2003"/>
              <w:rPr>
                <w:sz w:val="10"/>
                <w:szCs w:val="10"/>
              </w:rPr>
            </w:pPr>
          </w:p>
        </w:tc>
        <w:tc>
          <w:tcPr>
            <w:tcW w:w="749" w:type="dxa"/>
            <w:tcBorders>
              <w:left w:val="single" w:sz="4" w:space="0" w:color="auto"/>
            </w:tcBorders>
            <w:shd w:val="clear" w:color="auto" w:fill="C0C0C0"/>
          </w:tcPr>
          <w:p w14:paraId="1E745445" w14:textId="77777777" w:rsidR="00D41A1A" w:rsidRDefault="00D41A1A">
            <w:pPr>
              <w:framePr w:w="11016" w:h="12706" w:wrap="none" w:vAnchor="page" w:hAnchor="page" w:x="562" w:y="2003"/>
              <w:rPr>
                <w:sz w:val="10"/>
                <w:szCs w:val="10"/>
              </w:rPr>
            </w:pPr>
          </w:p>
        </w:tc>
        <w:tc>
          <w:tcPr>
            <w:tcW w:w="955" w:type="dxa"/>
            <w:tcBorders>
              <w:top w:val="single" w:sz="4" w:space="0" w:color="auto"/>
              <w:left w:val="single" w:sz="4" w:space="0" w:color="auto"/>
              <w:right w:val="single" w:sz="4" w:space="0" w:color="auto"/>
            </w:tcBorders>
            <w:shd w:val="clear" w:color="auto" w:fill="C0C0C0"/>
            <w:vAlign w:val="bottom"/>
          </w:tcPr>
          <w:p w14:paraId="6FD19C8D" w14:textId="77777777" w:rsidR="00D41A1A" w:rsidRDefault="00543D88">
            <w:pPr>
              <w:pStyle w:val="Jin0"/>
              <w:framePr w:w="11016" w:h="12706" w:wrap="none" w:vAnchor="page" w:hAnchor="page" w:x="562" w:y="2003"/>
              <w:shd w:val="clear" w:color="auto" w:fill="auto"/>
              <w:jc w:val="right"/>
            </w:pPr>
            <w:r>
              <w:rPr>
                <w:rFonts w:ascii="Trebuchet MS" w:eastAsia="Trebuchet MS" w:hAnsi="Trebuchet MS" w:cs="Trebuchet MS"/>
              </w:rPr>
              <w:t>9 205,05</w:t>
            </w:r>
          </w:p>
        </w:tc>
      </w:tr>
      <w:tr w:rsidR="00D41A1A" w14:paraId="2BEA8060" w14:textId="77777777">
        <w:tblPrEx>
          <w:tblCellMar>
            <w:top w:w="0" w:type="dxa"/>
            <w:bottom w:w="0" w:type="dxa"/>
          </w:tblCellMar>
        </w:tblPrEx>
        <w:trPr>
          <w:trHeight w:hRule="exact" w:val="197"/>
        </w:trPr>
        <w:tc>
          <w:tcPr>
            <w:tcW w:w="331" w:type="dxa"/>
            <w:tcBorders>
              <w:top w:val="single" w:sz="4" w:space="0" w:color="auto"/>
              <w:left w:val="single" w:sz="4" w:space="0" w:color="auto"/>
            </w:tcBorders>
            <w:shd w:val="clear" w:color="auto" w:fill="FFFFFF"/>
            <w:vAlign w:val="bottom"/>
          </w:tcPr>
          <w:p w14:paraId="75BE70A3" w14:textId="77777777" w:rsidR="00D41A1A" w:rsidRDefault="00543D88">
            <w:pPr>
              <w:pStyle w:val="Jin0"/>
              <w:framePr w:w="11016" w:h="12706" w:wrap="none" w:vAnchor="page" w:hAnchor="page" w:x="562" w:y="2003"/>
              <w:shd w:val="clear" w:color="auto" w:fill="auto"/>
              <w:jc w:val="both"/>
            </w:pPr>
            <w:r>
              <w:t>29</w:t>
            </w:r>
          </w:p>
        </w:tc>
        <w:tc>
          <w:tcPr>
            <w:tcW w:w="1090" w:type="dxa"/>
            <w:tcBorders>
              <w:top w:val="single" w:sz="4" w:space="0" w:color="auto"/>
              <w:left w:val="single" w:sz="4" w:space="0" w:color="auto"/>
            </w:tcBorders>
            <w:shd w:val="clear" w:color="auto" w:fill="FFFFFF"/>
            <w:vAlign w:val="bottom"/>
          </w:tcPr>
          <w:p w14:paraId="25F4121B" w14:textId="77777777" w:rsidR="00D41A1A" w:rsidRDefault="00543D88">
            <w:pPr>
              <w:pStyle w:val="Jin0"/>
              <w:framePr w:w="11016" w:h="12706" w:wrap="none" w:vAnchor="page" w:hAnchor="page" w:x="562" w:y="2003"/>
              <w:shd w:val="clear" w:color="auto" w:fill="auto"/>
              <w:jc w:val="both"/>
            </w:pPr>
            <w:r>
              <w:t>212810010RAB</w:t>
            </w:r>
          </w:p>
        </w:tc>
        <w:tc>
          <w:tcPr>
            <w:tcW w:w="6768" w:type="dxa"/>
            <w:tcBorders>
              <w:top w:val="single" w:sz="4" w:space="0" w:color="auto"/>
              <w:left w:val="single" w:sz="4" w:space="0" w:color="auto"/>
            </w:tcBorders>
            <w:shd w:val="clear" w:color="auto" w:fill="FFFFFF"/>
            <w:vAlign w:val="bottom"/>
          </w:tcPr>
          <w:p w14:paraId="1F675713" w14:textId="77777777" w:rsidR="00D41A1A" w:rsidRDefault="00543D88">
            <w:pPr>
              <w:pStyle w:val="Jin0"/>
              <w:framePr w:w="11016" w:h="12706" w:wrap="none" w:vAnchor="page" w:hAnchor="page" w:x="562" w:y="2003"/>
              <w:shd w:val="clear" w:color="auto" w:fill="auto"/>
            </w:pPr>
            <w:r>
              <w:t>štěrkopísek 0-22mm</w:t>
            </w:r>
          </w:p>
        </w:tc>
        <w:tc>
          <w:tcPr>
            <w:tcW w:w="336" w:type="dxa"/>
            <w:tcBorders>
              <w:top w:val="single" w:sz="4" w:space="0" w:color="auto"/>
              <w:left w:val="single" w:sz="4" w:space="0" w:color="auto"/>
            </w:tcBorders>
            <w:shd w:val="clear" w:color="auto" w:fill="FFFFFF"/>
            <w:vAlign w:val="bottom"/>
          </w:tcPr>
          <w:p w14:paraId="5A842F65" w14:textId="77777777" w:rsidR="00D41A1A" w:rsidRDefault="00543D88">
            <w:pPr>
              <w:pStyle w:val="Jin0"/>
              <w:framePr w:w="11016" w:h="12706" w:wrap="none" w:vAnchor="page" w:hAnchor="page" w:x="562" w:y="2003"/>
              <w:shd w:val="clear" w:color="auto" w:fill="auto"/>
              <w:jc w:val="both"/>
            </w:pPr>
            <w:r>
              <w:t>t</w:t>
            </w:r>
          </w:p>
        </w:tc>
        <w:tc>
          <w:tcPr>
            <w:tcW w:w="787" w:type="dxa"/>
            <w:tcBorders>
              <w:top w:val="single" w:sz="4" w:space="0" w:color="auto"/>
              <w:left w:val="single" w:sz="4" w:space="0" w:color="auto"/>
            </w:tcBorders>
            <w:shd w:val="clear" w:color="auto" w:fill="FFFFFF"/>
            <w:vAlign w:val="bottom"/>
          </w:tcPr>
          <w:p w14:paraId="1C1B1813" w14:textId="77777777" w:rsidR="00D41A1A" w:rsidRDefault="00543D88">
            <w:pPr>
              <w:pStyle w:val="Jin0"/>
              <w:framePr w:w="11016" w:h="12706" w:wrap="none" w:vAnchor="page" w:hAnchor="page" w:x="562" w:y="2003"/>
              <w:shd w:val="clear" w:color="auto" w:fill="auto"/>
              <w:ind w:firstLine="140"/>
              <w:jc w:val="both"/>
            </w:pPr>
            <w:r>
              <w:t>13,02000</w:t>
            </w:r>
          </w:p>
        </w:tc>
        <w:tc>
          <w:tcPr>
            <w:tcW w:w="749" w:type="dxa"/>
            <w:tcBorders>
              <w:top w:val="single" w:sz="4" w:space="0" w:color="auto"/>
              <w:left w:val="single" w:sz="4" w:space="0" w:color="auto"/>
            </w:tcBorders>
            <w:shd w:val="clear" w:color="auto" w:fill="FFFFFF"/>
            <w:vAlign w:val="bottom"/>
          </w:tcPr>
          <w:p w14:paraId="56775755" w14:textId="77777777" w:rsidR="00D41A1A" w:rsidRDefault="00543D88">
            <w:pPr>
              <w:pStyle w:val="Jin0"/>
              <w:framePr w:w="11016" w:h="12706" w:wrap="none" w:vAnchor="page" w:hAnchor="page" w:x="562" w:y="2003"/>
              <w:shd w:val="clear" w:color="auto" w:fill="auto"/>
              <w:jc w:val="right"/>
            </w:pPr>
            <w:r>
              <w:t>682,75</w:t>
            </w:r>
          </w:p>
        </w:tc>
        <w:tc>
          <w:tcPr>
            <w:tcW w:w="955" w:type="dxa"/>
            <w:tcBorders>
              <w:top w:val="single" w:sz="4" w:space="0" w:color="auto"/>
              <w:left w:val="single" w:sz="4" w:space="0" w:color="auto"/>
              <w:right w:val="single" w:sz="4" w:space="0" w:color="auto"/>
            </w:tcBorders>
            <w:shd w:val="clear" w:color="auto" w:fill="FFFFFF"/>
            <w:vAlign w:val="bottom"/>
          </w:tcPr>
          <w:p w14:paraId="3B5E4E31" w14:textId="77777777" w:rsidR="00D41A1A" w:rsidRDefault="00543D88">
            <w:pPr>
              <w:pStyle w:val="Jin0"/>
              <w:framePr w:w="11016" w:h="12706" w:wrap="none" w:vAnchor="page" w:hAnchor="page" w:x="562" w:y="2003"/>
              <w:shd w:val="clear" w:color="auto" w:fill="auto"/>
              <w:jc w:val="right"/>
            </w:pPr>
            <w:r>
              <w:t>8 889,41</w:t>
            </w:r>
          </w:p>
        </w:tc>
      </w:tr>
      <w:tr w:rsidR="00D41A1A" w14:paraId="2613CA11" w14:textId="77777777">
        <w:tblPrEx>
          <w:tblCellMar>
            <w:top w:w="0" w:type="dxa"/>
            <w:bottom w:w="0" w:type="dxa"/>
          </w:tblCellMar>
        </w:tblPrEx>
        <w:trPr>
          <w:trHeight w:hRule="exact" w:val="326"/>
        </w:trPr>
        <w:tc>
          <w:tcPr>
            <w:tcW w:w="331" w:type="dxa"/>
            <w:tcBorders>
              <w:left w:val="single" w:sz="4" w:space="0" w:color="auto"/>
            </w:tcBorders>
            <w:shd w:val="clear" w:color="auto" w:fill="FFFFFF"/>
            <w:vAlign w:val="center"/>
          </w:tcPr>
          <w:p w14:paraId="5E4B9CCB" w14:textId="77777777" w:rsidR="00D41A1A" w:rsidRDefault="00543D88">
            <w:pPr>
              <w:pStyle w:val="Jin0"/>
              <w:framePr w:w="11016" w:h="12706" w:wrap="none" w:vAnchor="page" w:hAnchor="page" w:x="562" w:y="2003"/>
              <w:shd w:val="clear" w:color="auto" w:fill="auto"/>
              <w:jc w:val="both"/>
            </w:pPr>
            <w:r>
              <w:t>30</w:t>
            </w:r>
          </w:p>
        </w:tc>
        <w:tc>
          <w:tcPr>
            <w:tcW w:w="1090" w:type="dxa"/>
            <w:tcBorders>
              <w:top w:val="single" w:sz="4" w:space="0" w:color="auto"/>
              <w:left w:val="single" w:sz="4" w:space="0" w:color="auto"/>
            </w:tcBorders>
            <w:shd w:val="clear" w:color="auto" w:fill="FFFFFF"/>
            <w:vAlign w:val="center"/>
          </w:tcPr>
          <w:p w14:paraId="15CB013F" w14:textId="77777777" w:rsidR="00D41A1A" w:rsidRDefault="00543D88">
            <w:pPr>
              <w:pStyle w:val="Jin0"/>
              <w:framePr w:w="11016" w:h="12706" w:wrap="none" w:vAnchor="page" w:hAnchor="page" w:x="562" w:y="2003"/>
              <w:shd w:val="clear" w:color="auto" w:fill="auto"/>
              <w:jc w:val="both"/>
            </w:pPr>
            <w:r>
              <w:t>460080031</w:t>
            </w:r>
          </w:p>
        </w:tc>
        <w:tc>
          <w:tcPr>
            <w:tcW w:w="6768" w:type="dxa"/>
            <w:tcBorders>
              <w:top w:val="single" w:sz="4" w:space="0" w:color="auto"/>
              <w:left w:val="single" w:sz="4" w:space="0" w:color="auto"/>
            </w:tcBorders>
            <w:shd w:val="clear" w:color="auto" w:fill="FFFFFF"/>
            <w:vAlign w:val="bottom"/>
          </w:tcPr>
          <w:p w14:paraId="27FB9E23" w14:textId="77777777" w:rsidR="00D41A1A" w:rsidRDefault="00543D88">
            <w:pPr>
              <w:pStyle w:val="Jin0"/>
              <w:framePr w:w="11016" w:h="12706" w:wrap="none" w:vAnchor="page" w:hAnchor="page" w:x="562" w:y="2003"/>
              <w:shd w:val="clear" w:color="auto" w:fill="auto"/>
              <w:spacing w:line="271" w:lineRule="auto"/>
            </w:pPr>
            <w:r>
              <w:t>Základové konstrukce základ bez bednění do rostlé zeminy z monolitického železobetonu bez výztuže tř. C 8/10</w:t>
            </w:r>
          </w:p>
        </w:tc>
        <w:tc>
          <w:tcPr>
            <w:tcW w:w="336" w:type="dxa"/>
            <w:tcBorders>
              <w:top w:val="single" w:sz="4" w:space="0" w:color="auto"/>
              <w:left w:val="single" w:sz="4" w:space="0" w:color="auto"/>
            </w:tcBorders>
            <w:shd w:val="clear" w:color="auto" w:fill="FFFFFF"/>
            <w:vAlign w:val="center"/>
          </w:tcPr>
          <w:p w14:paraId="7AEE6CCB" w14:textId="77777777" w:rsidR="00D41A1A" w:rsidRDefault="00543D88">
            <w:pPr>
              <w:pStyle w:val="Jin0"/>
              <w:framePr w:w="11016" w:h="12706" w:wrap="none" w:vAnchor="page" w:hAnchor="page" w:x="562" w:y="2003"/>
              <w:shd w:val="clear" w:color="auto" w:fill="auto"/>
              <w:jc w:val="both"/>
            </w:pPr>
            <w:r>
              <w:t>m3</w:t>
            </w:r>
          </w:p>
        </w:tc>
        <w:tc>
          <w:tcPr>
            <w:tcW w:w="787" w:type="dxa"/>
            <w:tcBorders>
              <w:top w:val="single" w:sz="4" w:space="0" w:color="auto"/>
              <w:left w:val="single" w:sz="4" w:space="0" w:color="auto"/>
            </w:tcBorders>
            <w:shd w:val="clear" w:color="auto" w:fill="FFFFFF"/>
            <w:vAlign w:val="center"/>
          </w:tcPr>
          <w:p w14:paraId="27D09DE9" w14:textId="77777777" w:rsidR="00D41A1A" w:rsidRDefault="00543D88">
            <w:pPr>
              <w:pStyle w:val="Jin0"/>
              <w:framePr w:w="11016" w:h="12706" w:wrap="none" w:vAnchor="page" w:hAnchor="page" w:x="562" w:y="2003"/>
              <w:shd w:val="clear" w:color="auto" w:fill="auto"/>
              <w:ind w:firstLine="360"/>
              <w:jc w:val="both"/>
            </w:pPr>
            <w:r>
              <w:t>0,000</w:t>
            </w:r>
          </w:p>
        </w:tc>
        <w:tc>
          <w:tcPr>
            <w:tcW w:w="749" w:type="dxa"/>
            <w:tcBorders>
              <w:left w:val="single" w:sz="4" w:space="0" w:color="auto"/>
            </w:tcBorders>
            <w:shd w:val="clear" w:color="auto" w:fill="FFFFFF"/>
          </w:tcPr>
          <w:p w14:paraId="0946B85C" w14:textId="77777777" w:rsidR="00D41A1A" w:rsidRDefault="00543D88">
            <w:pPr>
              <w:pStyle w:val="Jin0"/>
              <w:framePr w:w="11016" w:h="12706" w:wrap="none" w:vAnchor="page" w:hAnchor="page" w:x="562" w:y="2003"/>
              <w:shd w:val="clear" w:color="auto" w:fill="auto"/>
              <w:jc w:val="right"/>
            </w:pPr>
            <w:r>
              <w:t>2 940,00</w:t>
            </w:r>
          </w:p>
        </w:tc>
        <w:tc>
          <w:tcPr>
            <w:tcW w:w="955" w:type="dxa"/>
            <w:tcBorders>
              <w:left w:val="single" w:sz="4" w:space="0" w:color="auto"/>
              <w:right w:val="single" w:sz="4" w:space="0" w:color="auto"/>
            </w:tcBorders>
            <w:shd w:val="clear" w:color="auto" w:fill="FFFFFF"/>
          </w:tcPr>
          <w:p w14:paraId="791B442F" w14:textId="77777777" w:rsidR="00D41A1A" w:rsidRDefault="00543D88">
            <w:pPr>
              <w:pStyle w:val="Jin0"/>
              <w:framePr w:w="11016" w:h="12706" w:wrap="none" w:vAnchor="page" w:hAnchor="page" w:x="562" w:y="2003"/>
              <w:shd w:val="clear" w:color="auto" w:fill="auto"/>
              <w:jc w:val="right"/>
            </w:pPr>
            <w:r>
              <w:t>0,00</w:t>
            </w:r>
          </w:p>
        </w:tc>
      </w:tr>
      <w:tr w:rsidR="00D41A1A" w14:paraId="287ABF42"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603BC5EA" w14:textId="77777777" w:rsidR="00D41A1A" w:rsidRDefault="00543D88">
            <w:pPr>
              <w:pStyle w:val="Jin0"/>
              <w:framePr w:w="11016" w:h="12706" w:wrap="none" w:vAnchor="page" w:hAnchor="page" w:x="562" w:y="2003"/>
              <w:shd w:val="clear" w:color="auto" w:fill="auto"/>
              <w:jc w:val="both"/>
            </w:pPr>
            <w:r>
              <w:t>31</w:t>
            </w:r>
          </w:p>
        </w:tc>
        <w:tc>
          <w:tcPr>
            <w:tcW w:w="1090" w:type="dxa"/>
            <w:tcBorders>
              <w:top w:val="single" w:sz="4" w:space="0" w:color="auto"/>
              <w:left w:val="single" w:sz="4" w:space="0" w:color="auto"/>
            </w:tcBorders>
            <w:shd w:val="clear" w:color="auto" w:fill="FFFFFF"/>
            <w:vAlign w:val="center"/>
          </w:tcPr>
          <w:p w14:paraId="702496BE" w14:textId="77777777" w:rsidR="00D41A1A" w:rsidRDefault="00543D88">
            <w:pPr>
              <w:pStyle w:val="Jin0"/>
              <w:framePr w:w="11016" w:h="12706" w:wrap="none" w:vAnchor="page" w:hAnchor="page" w:x="562" w:y="2003"/>
              <w:shd w:val="clear" w:color="auto" w:fill="auto"/>
              <w:jc w:val="both"/>
            </w:pPr>
            <w:r>
              <w:t>273362021</w:t>
            </w:r>
          </w:p>
        </w:tc>
        <w:tc>
          <w:tcPr>
            <w:tcW w:w="6768" w:type="dxa"/>
            <w:tcBorders>
              <w:top w:val="single" w:sz="4" w:space="0" w:color="auto"/>
              <w:left w:val="single" w:sz="4" w:space="0" w:color="auto"/>
            </w:tcBorders>
            <w:shd w:val="clear" w:color="auto" w:fill="FFFFFF"/>
            <w:vAlign w:val="bottom"/>
          </w:tcPr>
          <w:p w14:paraId="46B7F713" w14:textId="77777777" w:rsidR="00D41A1A" w:rsidRDefault="00543D88">
            <w:pPr>
              <w:pStyle w:val="Jin0"/>
              <w:framePr w:w="11016" w:h="12706" w:wrap="none" w:vAnchor="page" w:hAnchor="page" w:x="562" w:y="2003"/>
              <w:shd w:val="clear" w:color="auto" w:fill="auto"/>
            </w:pPr>
            <w:r>
              <w:t>Výztuž základových konstrukcí svařovanými sítěmi Kari</w:t>
            </w:r>
          </w:p>
        </w:tc>
        <w:tc>
          <w:tcPr>
            <w:tcW w:w="336" w:type="dxa"/>
            <w:tcBorders>
              <w:top w:val="single" w:sz="4" w:space="0" w:color="auto"/>
              <w:left w:val="single" w:sz="4" w:space="0" w:color="auto"/>
            </w:tcBorders>
            <w:shd w:val="clear" w:color="auto" w:fill="FFFFFF"/>
            <w:vAlign w:val="bottom"/>
          </w:tcPr>
          <w:p w14:paraId="1A8E7E14" w14:textId="77777777" w:rsidR="00D41A1A" w:rsidRDefault="00543D88">
            <w:pPr>
              <w:pStyle w:val="Jin0"/>
              <w:framePr w:w="11016" w:h="12706" w:wrap="none" w:vAnchor="page" w:hAnchor="page" w:x="562" w:y="2003"/>
              <w:shd w:val="clear" w:color="auto" w:fill="auto"/>
              <w:jc w:val="center"/>
            </w:pPr>
            <w:r>
              <w:t>t</w:t>
            </w:r>
          </w:p>
        </w:tc>
        <w:tc>
          <w:tcPr>
            <w:tcW w:w="787" w:type="dxa"/>
            <w:tcBorders>
              <w:top w:val="single" w:sz="4" w:space="0" w:color="auto"/>
              <w:left w:val="single" w:sz="4" w:space="0" w:color="auto"/>
            </w:tcBorders>
            <w:shd w:val="clear" w:color="auto" w:fill="FFFFFF"/>
            <w:vAlign w:val="center"/>
          </w:tcPr>
          <w:p w14:paraId="67878780" w14:textId="77777777" w:rsidR="00D41A1A" w:rsidRDefault="00543D88">
            <w:pPr>
              <w:pStyle w:val="Jin0"/>
              <w:framePr w:w="11016" w:h="12706" w:wrap="none" w:vAnchor="page" w:hAnchor="page" w:x="562" w:y="2003"/>
              <w:shd w:val="clear" w:color="auto" w:fill="auto"/>
              <w:ind w:firstLine="360"/>
              <w:jc w:val="both"/>
            </w:pPr>
            <w:r>
              <w:t>0,000</w:t>
            </w:r>
          </w:p>
        </w:tc>
        <w:tc>
          <w:tcPr>
            <w:tcW w:w="749" w:type="dxa"/>
            <w:tcBorders>
              <w:left w:val="single" w:sz="4" w:space="0" w:color="auto"/>
            </w:tcBorders>
            <w:shd w:val="clear" w:color="auto" w:fill="FFFFFF"/>
            <w:vAlign w:val="center"/>
          </w:tcPr>
          <w:p w14:paraId="55662938" w14:textId="77777777" w:rsidR="00D41A1A" w:rsidRDefault="00543D88">
            <w:pPr>
              <w:pStyle w:val="Jin0"/>
              <w:framePr w:w="11016" w:h="12706" w:wrap="none" w:vAnchor="page" w:hAnchor="page" w:x="562" w:y="2003"/>
              <w:shd w:val="clear" w:color="auto" w:fill="auto"/>
              <w:jc w:val="both"/>
            </w:pPr>
            <w:r>
              <w:t>43 160,00</w:t>
            </w:r>
          </w:p>
        </w:tc>
        <w:tc>
          <w:tcPr>
            <w:tcW w:w="955" w:type="dxa"/>
            <w:tcBorders>
              <w:left w:val="single" w:sz="4" w:space="0" w:color="auto"/>
              <w:right w:val="single" w:sz="4" w:space="0" w:color="auto"/>
            </w:tcBorders>
            <w:shd w:val="clear" w:color="auto" w:fill="FFFFFF"/>
            <w:vAlign w:val="center"/>
          </w:tcPr>
          <w:p w14:paraId="4B481C84" w14:textId="77777777" w:rsidR="00D41A1A" w:rsidRDefault="00543D88">
            <w:pPr>
              <w:pStyle w:val="Jin0"/>
              <w:framePr w:w="11016" w:h="12706" w:wrap="none" w:vAnchor="page" w:hAnchor="page" w:x="562" w:y="2003"/>
              <w:shd w:val="clear" w:color="auto" w:fill="auto"/>
              <w:jc w:val="right"/>
            </w:pPr>
            <w:r>
              <w:t>0,00</w:t>
            </w:r>
          </w:p>
        </w:tc>
      </w:tr>
      <w:tr w:rsidR="00D41A1A" w14:paraId="2B165451"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08080F83" w14:textId="77777777" w:rsidR="00D41A1A" w:rsidRDefault="00543D88">
            <w:pPr>
              <w:pStyle w:val="Jin0"/>
              <w:framePr w:w="11016" w:h="12706" w:wrap="none" w:vAnchor="page" w:hAnchor="page" w:x="562" w:y="2003"/>
              <w:shd w:val="clear" w:color="auto" w:fill="auto"/>
              <w:jc w:val="both"/>
            </w:pPr>
            <w:r>
              <w:t>32</w:t>
            </w:r>
          </w:p>
        </w:tc>
        <w:tc>
          <w:tcPr>
            <w:tcW w:w="1090" w:type="dxa"/>
            <w:tcBorders>
              <w:top w:val="single" w:sz="4" w:space="0" w:color="auto"/>
              <w:left w:val="single" w:sz="4" w:space="0" w:color="auto"/>
            </w:tcBorders>
            <w:shd w:val="clear" w:color="auto" w:fill="FFFFFF"/>
            <w:vAlign w:val="center"/>
          </w:tcPr>
          <w:p w14:paraId="3847C179" w14:textId="77777777" w:rsidR="00D41A1A" w:rsidRDefault="00543D88">
            <w:pPr>
              <w:pStyle w:val="Jin0"/>
              <w:framePr w:w="11016" w:h="12706" w:wrap="none" w:vAnchor="page" w:hAnchor="page" w:x="562" w:y="2003"/>
              <w:shd w:val="clear" w:color="auto" w:fill="auto"/>
              <w:jc w:val="both"/>
            </w:pPr>
            <w:r>
              <w:t>211971110R00</w:t>
            </w:r>
          </w:p>
        </w:tc>
        <w:tc>
          <w:tcPr>
            <w:tcW w:w="6768" w:type="dxa"/>
            <w:tcBorders>
              <w:top w:val="single" w:sz="4" w:space="0" w:color="auto"/>
              <w:left w:val="single" w:sz="4" w:space="0" w:color="auto"/>
            </w:tcBorders>
            <w:shd w:val="clear" w:color="auto" w:fill="FFFFFF"/>
            <w:vAlign w:val="center"/>
          </w:tcPr>
          <w:p w14:paraId="33D6113B" w14:textId="77777777" w:rsidR="00D41A1A" w:rsidRDefault="00543D88">
            <w:pPr>
              <w:pStyle w:val="Jin0"/>
              <w:framePr w:w="11016" w:h="12706" w:wrap="none" w:vAnchor="page" w:hAnchor="page" w:x="562" w:y="2003"/>
              <w:shd w:val="clear" w:color="auto" w:fill="auto"/>
            </w:pPr>
            <w:r>
              <w:t>Zřízení vrstvy z geotextílie filtrační, separační,, odvodňovací, ochranné</w:t>
            </w:r>
          </w:p>
        </w:tc>
        <w:tc>
          <w:tcPr>
            <w:tcW w:w="336" w:type="dxa"/>
            <w:tcBorders>
              <w:top w:val="single" w:sz="4" w:space="0" w:color="auto"/>
              <w:left w:val="single" w:sz="4" w:space="0" w:color="auto"/>
            </w:tcBorders>
            <w:shd w:val="clear" w:color="auto" w:fill="FFFFFF"/>
            <w:vAlign w:val="center"/>
          </w:tcPr>
          <w:p w14:paraId="365FC8D8" w14:textId="77777777" w:rsidR="00D41A1A" w:rsidRDefault="00543D88">
            <w:pPr>
              <w:pStyle w:val="Jin0"/>
              <w:framePr w:w="11016" w:h="12706" w:wrap="none" w:vAnchor="page" w:hAnchor="page" w:x="562" w:y="2003"/>
              <w:shd w:val="clear" w:color="auto" w:fill="auto"/>
              <w:jc w:val="both"/>
            </w:pPr>
            <w:r>
              <w:t>m2</w:t>
            </w:r>
          </w:p>
        </w:tc>
        <w:tc>
          <w:tcPr>
            <w:tcW w:w="787" w:type="dxa"/>
            <w:tcBorders>
              <w:top w:val="single" w:sz="4" w:space="0" w:color="auto"/>
              <w:left w:val="single" w:sz="4" w:space="0" w:color="auto"/>
            </w:tcBorders>
            <w:shd w:val="clear" w:color="auto" w:fill="FFFFFF"/>
            <w:vAlign w:val="center"/>
          </w:tcPr>
          <w:p w14:paraId="13A8DA17" w14:textId="77777777" w:rsidR="00D41A1A" w:rsidRDefault="00543D88">
            <w:pPr>
              <w:pStyle w:val="Jin0"/>
              <w:framePr w:w="11016" w:h="12706" w:wrap="none" w:vAnchor="page" w:hAnchor="page" w:x="562" w:y="2003"/>
              <w:shd w:val="clear" w:color="auto" w:fill="auto"/>
              <w:ind w:firstLine="140"/>
              <w:jc w:val="both"/>
            </w:pPr>
            <w:r>
              <w:t>11,27300</w:t>
            </w:r>
          </w:p>
        </w:tc>
        <w:tc>
          <w:tcPr>
            <w:tcW w:w="749" w:type="dxa"/>
            <w:tcBorders>
              <w:left w:val="single" w:sz="4" w:space="0" w:color="auto"/>
            </w:tcBorders>
            <w:shd w:val="clear" w:color="auto" w:fill="FFFFFF"/>
            <w:vAlign w:val="center"/>
          </w:tcPr>
          <w:p w14:paraId="4FC3731B" w14:textId="77777777" w:rsidR="00D41A1A" w:rsidRDefault="00543D88">
            <w:pPr>
              <w:pStyle w:val="Jin0"/>
              <w:framePr w:w="11016" w:h="12706" w:wrap="none" w:vAnchor="page" w:hAnchor="page" w:x="562" w:y="2003"/>
              <w:shd w:val="clear" w:color="auto" w:fill="auto"/>
              <w:jc w:val="right"/>
            </w:pPr>
            <w:r>
              <w:t>28,00</w:t>
            </w:r>
          </w:p>
        </w:tc>
        <w:tc>
          <w:tcPr>
            <w:tcW w:w="955" w:type="dxa"/>
            <w:tcBorders>
              <w:left w:val="single" w:sz="4" w:space="0" w:color="auto"/>
              <w:right w:val="single" w:sz="4" w:space="0" w:color="auto"/>
            </w:tcBorders>
            <w:shd w:val="clear" w:color="auto" w:fill="FFFFFF"/>
            <w:vAlign w:val="center"/>
          </w:tcPr>
          <w:p w14:paraId="1823A8FB" w14:textId="77777777" w:rsidR="00D41A1A" w:rsidRDefault="00543D88">
            <w:pPr>
              <w:pStyle w:val="Jin0"/>
              <w:framePr w:w="11016" w:h="12706" w:wrap="none" w:vAnchor="page" w:hAnchor="page" w:x="562" w:y="2003"/>
              <w:shd w:val="clear" w:color="auto" w:fill="auto"/>
              <w:ind w:firstLine="460"/>
              <w:jc w:val="both"/>
            </w:pPr>
            <w:r>
              <w:t>315,64</w:t>
            </w:r>
          </w:p>
        </w:tc>
      </w:tr>
      <w:tr w:rsidR="00D41A1A" w14:paraId="269EEE4F" w14:textId="77777777">
        <w:tblPrEx>
          <w:tblCellMar>
            <w:top w:w="0" w:type="dxa"/>
            <w:bottom w:w="0" w:type="dxa"/>
          </w:tblCellMar>
        </w:tblPrEx>
        <w:trPr>
          <w:trHeight w:hRule="exact" w:val="192"/>
        </w:trPr>
        <w:tc>
          <w:tcPr>
            <w:tcW w:w="331" w:type="dxa"/>
            <w:tcBorders>
              <w:left w:val="single" w:sz="4" w:space="0" w:color="auto"/>
            </w:tcBorders>
            <w:shd w:val="clear" w:color="auto" w:fill="C0C0C0"/>
            <w:vAlign w:val="bottom"/>
          </w:tcPr>
          <w:p w14:paraId="12AD6492"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Díl:</w:t>
            </w:r>
          </w:p>
        </w:tc>
        <w:tc>
          <w:tcPr>
            <w:tcW w:w="1090" w:type="dxa"/>
            <w:tcBorders>
              <w:left w:val="single" w:sz="4" w:space="0" w:color="auto"/>
            </w:tcBorders>
            <w:shd w:val="clear" w:color="auto" w:fill="C0C0C0"/>
            <w:vAlign w:val="bottom"/>
          </w:tcPr>
          <w:p w14:paraId="20F7F0E9"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4</w:t>
            </w:r>
          </w:p>
        </w:tc>
        <w:tc>
          <w:tcPr>
            <w:tcW w:w="6768" w:type="dxa"/>
            <w:tcBorders>
              <w:left w:val="single" w:sz="4" w:space="0" w:color="auto"/>
            </w:tcBorders>
            <w:shd w:val="clear" w:color="auto" w:fill="C0C0C0"/>
            <w:vAlign w:val="bottom"/>
          </w:tcPr>
          <w:p w14:paraId="62E1D323"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Vodorovné konstrukce</w:t>
            </w:r>
          </w:p>
        </w:tc>
        <w:tc>
          <w:tcPr>
            <w:tcW w:w="336" w:type="dxa"/>
            <w:tcBorders>
              <w:left w:val="single" w:sz="4" w:space="0" w:color="auto"/>
            </w:tcBorders>
            <w:shd w:val="clear" w:color="auto" w:fill="C0C0C0"/>
          </w:tcPr>
          <w:p w14:paraId="0C6DE446" w14:textId="77777777" w:rsidR="00D41A1A" w:rsidRDefault="00D41A1A">
            <w:pPr>
              <w:framePr w:w="11016" w:h="12706" w:wrap="none" w:vAnchor="page" w:hAnchor="page" w:x="562" w:y="2003"/>
              <w:rPr>
                <w:sz w:val="10"/>
                <w:szCs w:val="10"/>
              </w:rPr>
            </w:pPr>
          </w:p>
        </w:tc>
        <w:tc>
          <w:tcPr>
            <w:tcW w:w="787" w:type="dxa"/>
            <w:tcBorders>
              <w:left w:val="single" w:sz="4" w:space="0" w:color="auto"/>
            </w:tcBorders>
            <w:shd w:val="clear" w:color="auto" w:fill="C0C0C0"/>
          </w:tcPr>
          <w:p w14:paraId="6EDAFCE3" w14:textId="77777777" w:rsidR="00D41A1A" w:rsidRDefault="00D41A1A">
            <w:pPr>
              <w:framePr w:w="11016" w:h="12706" w:wrap="none" w:vAnchor="page" w:hAnchor="page" w:x="562" w:y="2003"/>
              <w:rPr>
                <w:sz w:val="10"/>
                <w:szCs w:val="10"/>
              </w:rPr>
            </w:pPr>
          </w:p>
        </w:tc>
        <w:tc>
          <w:tcPr>
            <w:tcW w:w="749" w:type="dxa"/>
            <w:tcBorders>
              <w:left w:val="single" w:sz="4" w:space="0" w:color="auto"/>
            </w:tcBorders>
            <w:shd w:val="clear" w:color="auto" w:fill="C0C0C0"/>
          </w:tcPr>
          <w:p w14:paraId="622477CA" w14:textId="77777777" w:rsidR="00D41A1A" w:rsidRDefault="00D41A1A">
            <w:pPr>
              <w:framePr w:w="11016" w:h="12706" w:wrap="none" w:vAnchor="page" w:hAnchor="page" w:x="562" w:y="2003"/>
              <w:rPr>
                <w:sz w:val="10"/>
                <w:szCs w:val="10"/>
              </w:rPr>
            </w:pPr>
          </w:p>
        </w:tc>
        <w:tc>
          <w:tcPr>
            <w:tcW w:w="955" w:type="dxa"/>
            <w:tcBorders>
              <w:top w:val="single" w:sz="4" w:space="0" w:color="auto"/>
              <w:left w:val="single" w:sz="4" w:space="0" w:color="auto"/>
              <w:right w:val="single" w:sz="4" w:space="0" w:color="auto"/>
            </w:tcBorders>
            <w:shd w:val="clear" w:color="auto" w:fill="C0C0C0"/>
            <w:vAlign w:val="bottom"/>
          </w:tcPr>
          <w:p w14:paraId="2C146CCE" w14:textId="77777777" w:rsidR="00D41A1A" w:rsidRDefault="00543D88">
            <w:pPr>
              <w:pStyle w:val="Jin0"/>
              <w:framePr w:w="11016" w:h="12706" w:wrap="none" w:vAnchor="page" w:hAnchor="page" w:x="562" w:y="2003"/>
              <w:shd w:val="clear" w:color="auto" w:fill="auto"/>
              <w:jc w:val="right"/>
            </w:pPr>
            <w:r>
              <w:rPr>
                <w:rFonts w:ascii="Trebuchet MS" w:eastAsia="Trebuchet MS" w:hAnsi="Trebuchet MS" w:cs="Trebuchet MS"/>
              </w:rPr>
              <w:t>10 120,43</w:t>
            </w:r>
          </w:p>
        </w:tc>
      </w:tr>
      <w:tr w:rsidR="00D41A1A" w14:paraId="4959F0D1" w14:textId="77777777">
        <w:tblPrEx>
          <w:tblCellMar>
            <w:top w:w="0" w:type="dxa"/>
            <w:bottom w:w="0" w:type="dxa"/>
          </w:tblCellMar>
        </w:tblPrEx>
        <w:trPr>
          <w:trHeight w:hRule="exact" w:val="197"/>
        </w:trPr>
        <w:tc>
          <w:tcPr>
            <w:tcW w:w="331" w:type="dxa"/>
            <w:tcBorders>
              <w:top w:val="single" w:sz="4" w:space="0" w:color="auto"/>
              <w:left w:val="single" w:sz="4" w:space="0" w:color="auto"/>
            </w:tcBorders>
            <w:shd w:val="clear" w:color="auto" w:fill="FFFFFF"/>
            <w:vAlign w:val="bottom"/>
          </w:tcPr>
          <w:p w14:paraId="3A290D83" w14:textId="77777777" w:rsidR="00D41A1A" w:rsidRDefault="00543D88">
            <w:pPr>
              <w:pStyle w:val="Jin0"/>
              <w:framePr w:w="11016" w:h="12706" w:wrap="none" w:vAnchor="page" w:hAnchor="page" w:x="562" w:y="2003"/>
              <w:shd w:val="clear" w:color="auto" w:fill="auto"/>
              <w:jc w:val="both"/>
            </w:pPr>
            <w:r>
              <w:t>33</w:t>
            </w:r>
          </w:p>
        </w:tc>
        <w:tc>
          <w:tcPr>
            <w:tcW w:w="1090" w:type="dxa"/>
            <w:tcBorders>
              <w:top w:val="single" w:sz="4" w:space="0" w:color="auto"/>
              <w:left w:val="single" w:sz="4" w:space="0" w:color="auto"/>
            </w:tcBorders>
            <w:shd w:val="clear" w:color="auto" w:fill="FFFFFF"/>
            <w:vAlign w:val="center"/>
          </w:tcPr>
          <w:p w14:paraId="53F83900" w14:textId="77777777" w:rsidR="00D41A1A" w:rsidRDefault="00543D88">
            <w:pPr>
              <w:pStyle w:val="Jin0"/>
              <w:framePr w:w="11016" w:h="12706" w:wrap="none" w:vAnchor="page" w:hAnchor="page" w:x="562" w:y="2003"/>
              <w:shd w:val="clear" w:color="auto" w:fill="auto"/>
              <w:jc w:val="both"/>
            </w:pPr>
            <w:r>
              <w:t>997006512</w:t>
            </w:r>
          </w:p>
        </w:tc>
        <w:tc>
          <w:tcPr>
            <w:tcW w:w="6768" w:type="dxa"/>
            <w:tcBorders>
              <w:top w:val="single" w:sz="4" w:space="0" w:color="auto"/>
              <w:left w:val="single" w:sz="4" w:space="0" w:color="auto"/>
            </w:tcBorders>
            <w:shd w:val="clear" w:color="auto" w:fill="FFFFFF"/>
            <w:vAlign w:val="bottom"/>
          </w:tcPr>
          <w:p w14:paraId="74AF89BE" w14:textId="77777777" w:rsidR="00D41A1A" w:rsidRDefault="00543D88">
            <w:pPr>
              <w:pStyle w:val="Jin0"/>
              <w:framePr w:w="11016" w:h="12706" w:wrap="none" w:vAnchor="page" w:hAnchor="page" w:x="562" w:y="2003"/>
              <w:shd w:val="clear" w:color="auto" w:fill="auto"/>
            </w:pPr>
            <w:r>
              <w:t>Vodorovné doprava suti s naložením a složením na skládku přes 100 m do 1 km</w:t>
            </w:r>
          </w:p>
        </w:tc>
        <w:tc>
          <w:tcPr>
            <w:tcW w:w="336" w:type="dxa"/>
            <w:tcBorders>
              <w:top w:val="single" w:sz="4" w:space="0" w:color="auto"/>
              <w:left w:val="single" w:sz="4" w:space="0" w:color="auto"/>
            </w:tcBorders>
            <w:shd w:val="clear" w:color="auto" w:fill="FFFFFF"/>
            <w:vAlign w:val="bottom"/>
          </w:tcPr>
          <w:p w14:paraId="0D442893" w14:textId="77777777" w:rsidR="00D41A1A" w:rsidRDefault="00543D88">
            <w:pPr>
              <w:pStyle w:val="Jin0"/>
              <w:framePr w:w="11016" w:h="12706" w:wrap="none" w:vAnchor="page" w:hAnchor="page" w:x="562" w:y="2003"/>
              <w:shd w:val="clear" w:color="auto" w:fill="auto"/>
              <w:jc w:val="center"/>
            </w:pPr>
            <w:r>
              <w:t>t</w:t>
            </w:r>
          </w:p>
        </w:tc>
        <w:tc>
          <w:tcPr>
            <w:tcW w:w="787" w:type="dxa"/>
            <w:tcBorders>
              <w:top w:val="single" w:sz="4" w:space="0" w:color="auto"/>
              <w:left w:val="single" w:sz="4" w:space="0" w:color="auto"/>
            </w:tcBorders>
            <w:shd w:val="clear" w:color="auto" w:fill="FFFFFF"/>
            <w:vAlign w:val="center"/>
          </w:tcPr>
          <w:p w14:paraId="0AD54E45" w14:textId="77777777" w:rsidR="00D41A1A" w:rsidRDefault="00543D88">
            <w:pPr>
              <w:pStyle w:val="Jin0"/>
              <w:framePr w:w="11016" w:h="12706" w:wrap="none" w:vAnchor="page" w:hAnchor="page" w:x="562" w:y="2003"/>
              <w:shd w:val="clear" w:color="auto" w:fill="auto"/>
              <w:ind w:firstLine="360"/>
              <w:jc w:val="both"/>
            </w:pPr>
            <w:r>
              <w:t>0,250</w:t>
            </w:r>
          </w:p>
        </w:tc>
        <w:tc>
          <w:tcPr>
            <w:tcW w:w="749" w:type="dxa"/>
            <w:tcBorders>
              <w:top w:val="single" w:sz="4" w:space="0" w:color="auto"/>
              <w:left w:val="single" w:sz="4" w:space="0" w:color="auto"/>
            </w:tcBorders>
            <w:shd w:val="clear" w:color="auto" w:fill="FFFFFF"/>
            <w:vAlign w:val="center"/>
          </w:tcPr>
          <w:p w14:paraId="34286FC1" w14:textId="77777777" w:rsidR="00D41A1A" w:rsidRDefault="00543D88">
            <w:pPr>
              <w:pStyle w:val="Jin0"/>
              <w:framePr w:w="11016" w:h="12706" w:wrap="none" w:vAnchor="page" w:hAnchor="page" w:x="562" w:y="2003"/>
              <w:shd w:val="clear" w:color="auto" w:fill="auto"/>
              <w:jc w:val="right"/>
            </w:pPr>
            <w:r>
              <w:t>162,00</w:t>
            </w:r>
          </w:p>
        </w:tc>
        <w:tc>
          <w:tcPr>
            <w:tcW w:w="955" w:type="dxa"/>
            <w:tcBorders>
              <w:top w:val="single" w:sz="4" w:space="0" w:color="auto"/>
              <w:left w:val="single" w:sz="4" w:space="0" w:color="auto"/>
              <w:right w:val="single" w:sz="4" w:space="0" w:color="auto"/>
            </w:tcBorders>
            <w:shd w:val="clear" w:color="auto" w:fill="FFFFFF"/>
            <w:vAlign w:val="center"/>
          </w:tcPr>
          <w:p w14:paraId="0E540BEB" w14:textId="77777777" w:rsidR="00D41A1A" w:rsidRDefault="00543D88">
            <w:pPr>
              <w:pStyle w:val="Jin0"/>
              <w:framePr w:w="11016" w:h="12706" w:wrap="none" w:vAnchor="page" w:hAnchor="page" w:x="562" w:y="2003"/>
              <w:shd w:val="clear" w:color="auto" w:fill="auto"/>
              <w:jc w:val="right"/>
            </w:pPr>
            <w:r>
              <w:t>40,50</w:t>
            </w:r>
          </w:p>
        </w:tc>
      </w:tr>
      <w:tr w:rsidR="00D41A1A" w14:paraId="5A166918"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1A784F7B" w14:textId="77777777" w:rsidR="00D41A1A" w:rsidRDefault="00543D88">
            <w:pPr>
              <w:pStyle w:val="Jin0"/>
              <w:framePr w:w="11016" w:h="12706" w:wrap="none" w:vAnchor="page" w:hAnchor="page" w:x="562" w:y="2003"/>
              <w:shd w:val="clear" w:color="auto" w:fill="auto"/>
              <w:jc w:val="both"/>
            </w:pPr>
            <w:r>
              <w:t>34</w:t>
            </w:r>
          </w:p>
        </w:tc>
        <w:tc>
          <w:tcPr>
            <w:tcW w:w="1090" w:type="dxa"/>
            <w:tcBorders>
              <w:top w:val="single" w:sz="4" w:space="0" w:color="auto"/>
              <w:left w:val="single" w:sz="4" w:space="0" w:color="auto"/>
            </w:tcBorders>
            <w:shd w:val="clear" w:color="auto" w:fill="FFFFFF"/>
            <w:vAlign w:val="bottom"/>
          </w:tcPr>
          <w:p w14:paraId="148DD516" w14:textId="77777777" w:rsidR="00D41A1A" w:rsidRDefault="00543D88">
            <w:pPr>
              <w:pStyle w:val="Jin0"/>
              <w:framePr w:w="11016" w:h="12706" w:wrap="none" w:vAnchor="page" w:hAnchor="page" w:x="562" w:y="2003"/>
              <w:shd w:val="clear" w:color="auto" w:fill="auto"/>
              <w:jc w:val="both"/>
            </w:pPr>
            <w:r>
              <w:t>997006519</w:t>
            </w:r>
          </w:p>
        </w:tc>
        <w:tc>
          <w:tcPr>
            <w:tcW w:w="6768" w:type="dxa"/>
            <w:tcBorders>
              <w:top w:val="single" w:sz="4" w:space="0" w:color="auto"/>
              <w:left w:val="single" w:sz="4" w:space="0" w:color="auto"/>
            </w:tcBorders>
            <w:shd w:val="clear" w:color="auto" w:fill="FFFFFF"/>
            <w:vAlign w:val="bottom"/>
          </w:tcPr>
          <w:p w14:paraId="203477B3" w14:textId="77777777" w:rsidR="00D41A1A" w:rsidRDefault="00543D88">
            <w:pPr>
              <w:pStyle w:val="Jin0"/>
              <w:framePr w:w="11016" w:h="12706" w:wrap="none" w:vAnchor="page" w:hAnchor="page" w:x="562" w:y="2003"/>
              <w:shd w:val="clear" w:color="auto" w:fill="auto"/>
            </w:pPr>
            <w:r>
              <w:t>Příplatek k vodorovnému přemístění suti na skládku ZKD 1 km přes 1 km</w:t>
            </w:r>
          </w:p>
        </w:tc>
        <w:tc>
          <w:tcPr>
            <w:tcW w:w="336" w:type="dxa"/>
            <w:tcBorders>
              <w:top w:val="single" w:sz="4" w:space="0" w:color="auto"/>
              <w:left w:val="single" w:sz="4" w:space="0" w:color="auto"/>
            </w:tcBorders>
            <w:shd w:val="clear" w:color="auto" w:fill="FFFFFF"/>
            <w:vAlign w:val="bottom"/>
          </w:tcPr>
          <w:p w14:paraId="17E0C52D" w14:textId="77777777" w:rsidR="00D41A1A" w:rsidRDefault="00543D88">
            <w:pPr>
              <w:pStyle w:val="Jin0"/>
              <w:framePr w:w="11016" w:h="12706" w:wrap="none" w:vAnchor="page" w:hAnchor="page" w:x="562" w:y="2003"/>
              <w:shd w:val="clear" w:color="auto" w:fill="auto"/>
              <w:jc w:val="center"/>
            </w:pPr>
            <w:r>
              <w:t>t</w:t>
            </w:r>
          </w:p>
        </w:tc>
        <w:tc>
          <w:tcPr>
            <w:tcW w:w="787" w:type="dxa"/>
            <w:tcBorders>
              <w:top w:val="single" w:sz="4" w:space="0" w:color="auto"/>
              <w:left w:val="single" w:sz="4" w:space="0" w:color="auto"/>
            </w:tcBorders>
            <w:shd w:val="clear" w:color="auto" w:fill="FFFFFF"/>
            <w:vAlign w:val="bottom"/>
          </w:tcPr>
          <w:p w14:paraId="24F91D33" w14:textId="77777777" w:rsidR="00D41A1A" w:rsidRDefault="00543D88">
            <w:pPr>
              <w:pStyle w:val="Jin0"/>
              <w:framePr w:w="11016" w:h="12706" w:wrap="none" w:vAnchor="page" w:hAnchor="page" w:x="562" w:y="2003"/>
              <w:shd w:val="clear" w:color="auto" w:fill="auto"/>
              <w:ind w:firstLine="360"/>
              <w:jc w:val="both"/>
            </w:pPr>
            <w:r>
              <w:t>0,250</w:t>
            </w:r>
          </w:p>
        </w:tc>
        <w:tc>
          <w:tcPr>
            <w:tcW w:w="749" w:type="dxa"/>
            <w:tcBorders>
              <w:left w:val="single" w:sz="4" w:space="0" w:color="auto"/>
            </w:tcBorders>
            <w:shd w:val="clear" w:color="auto" w:fill="FFFFFF"/>
            <w:vAlign w:val="bottom"/>
          </w:tcPr>
          <w:p w14:paraId="03E1FCCE" w14:textId="77777777" w:rsidR="00D41A1A" w:rsidRDefault="00543D88">
            <w:pPr>
              <w:pStyle w:val="Jin0"/>
              <w:framePr w:w="11016" w:h="12706" w:wrap="none" w:vAnchor="page" w:hAnchor="page" w:x="562" w:y="2003"/>
              <w:shd w:val="clear" w:color="auto" w:fill="auto"/>
              <w:jc w:val="right"/>
            </w:pPr>
            <w:r>
              <w:t>18,90</w:t>
            </w:r>
          </w:p>
        </w:tc>
        <w:tc>
          <w:tcPr>
            <w:tcW w:w="955" w:type="dxa"/>
            <w:tcBorders>
              <w:left w:val="single" w:sz="4" w:space="0" w:color="auto"/>
              <w:right w:val="single" w:sz="4" w:space="0" w:color="auto"/>
            </w:tcBorders>
            <w:shd w:val="clear" w:color="auto" w:fill="FFFFFF"/>
            <w:vAlign w:val="bottom"/>
          </w:tcPr>
          <w:p w14:paraId="0FAC250F" w14:textId="77777777" w:rsidR="00D41A1A" w:rsidRDefault="00543D88">
            <w:pPr>
              <w:pStyle w:val="Jin0"/>
              <w:framePr w:w="11016" w:h="12706" w:wrap="none" w:vAnchor="page" w:hAnchor="page" w:x="562" w:y="2003"/>
              <w:shd w:val="clear" w:color="auto" w:fill="auto"/>
              <w:jc w:val="right"/>
            </w:pPr>
            <w:r>
              <w:t>4,73</w:t>
            </w:r>
          </w:p>
        </w:tc>
      </w:tr>
      <w:tr w:rsidR="00D41A1A" w14:paraId="77C6C3C0" w14:textId="77777777">
        <w:tblPrEx>
          <w:tblCellMar>
            <w:top w:w="0" w:type="dxa"/>
            <w:bottom w:w="0" w:type="dxa"/>
          </w:tblCellMar>
        </w:tblPrEx>
        <w:trPr>
          <w:trHeight w:hRule="exact" w:val="326"/>
        </w:trPr>
        <w:tc>
          <w:tcPr>
            <w:tcW w:w="331" w:type="dxa"/>
            <w:tcBorders>
              <w:left w:val="single" w:sz="4" w:space="0" w:color="auto"/>
            </w:tcBorders>
            <w:shd w:val="clear" w:color="auto" w:fill="FFFFFF"/>
            <w:vAlign w:val="center"/>
          </w:tcPr>
          <w:p w14:paraId="28CAA3D9" w14:textId="77777777" w:rsidR="00D41A1A" w:rsidRDefault="00543D88">
            <w:pPr>
              <w:pStyle w:val="Jin0"/>
              <w:framePr w:w="11016" w:h="12706" w:wrap="none" w:vAnchor="page" w:hAnchor="page" w:x="562" w:y="2003"/>
              <w:shd w:val="clear" w:color="auto" w:fill="auto"/>
              <w:jc w:val="both"/>
            </w:pPr>
            <w:r>
              <w:t>35</w:t>
            </w:r>
          </w:p>
        </w:tc>
        <w:tc>
          <w:tcPr>
            <w:tcW w:w="1090" w:type="dxa"/>
            <w:tcBorders>
              <w:top w:val="single" w:sz="4" w:space="0" w:color="auto"/>
              <w:left w:val="single" w:sz="4" w:space="0" w:color="auto"/>
            </w:tcBorders>
            <w:shd w:val="clear" w:color="auto" w:fill="FFFFFF"/>
            <w:vAlign w:val="center"/>
          </w:tcPr>
          <w:p w14:paraId="00FC856A" w14:textId="77777777" w:rsidR="00D41A1A" w:rsidRDefault="00543D88">
            <w:pPr>
              <w:pStyle w:val="Jin0"/>
              <w:framePr w:w="11016" w:h="12706" w:wrap="none" w:vAnchor="page" w:hAnchor="page" w:x="562" w:y="2003"/>
              <w:shd w:val="clear" w:color="auto" w:fill="auto"/>
              <w:jc w:val="both"/>
            </w:pPr>
            <w:r>
              <w:t>997013602</w:t>
            </w:r>
          </w:p>
        </w:tc>
        <w:tc>
          <w:tcPr>
            <w:tcW w:w="6768" w:type="dxa"/>
            <w:tcBorders>
              <w:top w:val="single" w:sz="4" w:space="0" w:color="auto"/>
              <w:left w:val="single" w:sz="4" w:space="0" w:color="auto"/>
            </w:tcBorders>
            <w:shd w:val="clear" w:color="auto" w:fill="FFFFFF"/>
            <w:vAlign w:val="center"/>
          </w:tcPr>
          <w:p w14:paraId="7296F538" w14:textId="77777777" w:rsidR="00D41A1A" w:rsidRDefault="00543D88">
            <w:pPr>
              <w:pStyle w:val="Jin0"/>
              <w:framePr w:w="11016" w:h="12706" w:wrap="none" w:vAnchor="page" w:hAnchor="page" w:x="562" w:y="2003"/>
              <w:shd w:val="clear" w:color="auto" w:fill="auto"/>
            </w:pPr>
            <w:r>
              <w:t>Poplatek za uložení na skládce (skládkovné) stavebního odpadu železobetonového kód odpadu 17 01 01</w:t>
            </w:r>
          </w:p>
        </w:tc>
        <w:tc>
          <w:tcPr>
            <w:tcW w:w="336" w:type="dxa"/>
            <w:tcBorders>
              <w:top w:val="single" w:sz="4" w:space="0" w:color="auto"/>
              <w:left w:val="single" w:sz="4" w:space="0" w:color="auto"/>
            </w:tcBorders>
            <w:shd w:val="clear" w:color="auto" w:fill="FFFFFF"/>
            <w:vAlign w:val="center"/>
          </w:tcPr>
          <w:p w14:paraId="244A4AA6" w14:textId="77777777" w:rsidR="00D41A1A" w:rsidRDefault="00543D88">
            <w:pPr>
              <w:pStyle w:val="Jin0"/>
              <w:framePr w:w="11016" w:h="12706" w:wrap="none" w:vAnchor="page" w:hAnchor="page" w:x="562" w:y="2003"/>
              <w:shd w:val="clear" w:color="auto" w:fill="auto"/>
              <w:jc w:val="center"/>
            </w:pPr>
            <w:r>
              <w:t>t</w:t>
            </w:r>
          </w:p>
        </w:tc>
        <w:tc>
          <w:tcPr>
            <w:tcW w:w="787" w:type="dxa"/>
            <w:tcBorders>
              <w:top w:val="single" w:sz="4" w:space="0" w:color="auto"/>
              <w:left w:val="single" w:sz="4" w:space="0" w:color="auto"/>
            </w:tcBorders>
            <w:shd w:val="clear" w:color="auto" w:fill="FFFFFF"/>
            <w:vAlign w:val="center"/>
          </w:tcPr>
          <w:p w14:paraId="511E977F" w14:textId="77777777" w:rsidR="00D41A1A" w:rsidRDefault="00543D88">
            <w:pPr>
              <w:pStyle w:val="Jin0"/>
              <w:framePr w:w="11016" w:h="12706" w:wrap="none" w:vAnchor="page" w:hAnchor="page" w:x="562" w:y="2003"/>
              <w:shd w:val="clear" w:color="auto" w:fill="auto"/>
              <w:ind w:firstLine="360"/>
              <w:jc w:val="both"/>
            </w:pPr>
            <w:r>
              <w:t>0,250</w:t>
            </w:r>
          </w:p>
        </w:tc>
        <w:tc>
          <w:tcPr>
            <w:tcW w:w="749" w:type="dxa"/>
            <w:tcBorders>
              <w:left w:val="single" w:sz="4" w:space="0" w:color="auto"/>
            </w:tcBorders>
            <w:shd w:val="clear" w:color="auto" w:fill="FFFFFF"/>
          </w:tcPr>
          <w:p w14:paraId="1DA6D122" w14:textId="77777777" w:rsidR="00D41A1A" w:rsidRDefault="00543D88">
            <w:pPr>
              <w:pStyle w:val="Jin0"/>
              <w:framePr w:w="11016" w:h="12706" w:wrap="none" w:vAnchor="page" w:hAnchor="page" w:x="562" w:y="2003"/>
              <w:shd w:val="clear" w:color="auto" w:fill="auto"/>
              <w:jc w:val="right"/>
            </w:pPr>
            <w:r>
              <w:t>1 960,00</w:t>
            </w:r>
          </w:p>
        </w:tc>
        <w:tc>
          <w:tcPr>
            <w:tcW w:w="955" w:type="dxa"/>
            <w:tcBorders>
              <w:left w:val="single" w:sz="4" w:space="0" w:color="auto"/>
              <w:right w:val="single" w:sz="4" w:space="0" w:color="auto"/>
            </w:tcBorders>
            <w:shd w:val="clear" w:color="auto" w:fill="FFFFFF"/>
          </w:tcPr>
          <w:p w14:paraId="23B1D1B5" w14:textId="77777777" w:rsidR="00D41A1A" w:rsidRDefault="00543D88">
            <w:pPr>
              <w:pStyle w:val="Jin0"/>
              <w:framePr w:w="11016" w:h="12706" w:wrap="none" w:vAnchor="page" w:hAnchor="page" w:x="562" w:y="2003"/>
              <w:shd w:val="clear" w:color="auto" w:fill="auto"/>
              <w:ind w:firstLine="460"/>
              <w:jc w:val="both"/>
            </w:pPr>
            <w:r>
              <w:t>490,00</w:t>
            </w:r>
          </w:p>
        </w:tc>
      </w:tr>
      <w:tr w:rsidR="00D41A1A" w14:paraId="61E1622E"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1F508308" w14:textId="77777777" w:rsidR="00D41A1A" w:rsidRDefault="00543D88">
            <w:pPr>
              <w:pStyle w:val="Jin0"/>
              <w:framePr w:w="11016" w:h="12706" w:wrap="none" w:vAnchor="page" w:hAnchor="page" w:x="562" w:y="2003"/>
              <w:shd w:val="clear" w:color="auto" w:fill="auto"/>
              <w:jc w:val="both"/>
            </w:pPr>
            <w:r>
              <w:t>36</w:t>
            </w:r>
          </w:p>
        </w:tc>
        <w:tc>
          <w:tcPr>
            <w:tcW w:w="1090" w:type="dxa"/>
            <w:tcBorders>
              <w:top w:val="single" w:sz="4" w:space="0" w:color="auto"/>
              <w:left w:val="single" w:sz="4" w:space="0" w:color="auto"/>
            </w:tcBorders>
            <w:shd w:val="clear" w:color="auto" w:fill="FFFFFF"/>
            <w:vAlign w:val="bottom"/>
          </w:tcPr>
          <w:p w14:paraId="6EBF7B22" w14:textId="77777777" w:rsidR="00D41A1A" w:rsidRDefault="00543D88">
            <w:pPr>
              <w:pStyle w:val="Jin0"/>
              <w:framePr w:w="11016" w:h="12706" w:wrap="none" w:vAnchor="page" w:hAnchor="page" w:x="562" w:y="2003"/>
              <w:shd w:val="clear" w:color="auto" w:fill="auto"/>
              <w:jc w:val="both"/>
            </w:pPr>
            <w:r>
              <w:t>451572111RK1</w:t>
            </w:r>
          </w:p>
        </w:tc>
        <w:tc>
          <w:tcPr>
            <w:tcW w:w="6768" w:type="dxa"/>
            <w:tcBorders>
              <w:top w:val="single" w:sz="4" w:space="0" w:color="auto"/>
              <w:left w:val="single" w:sz="4" w:space="0" w:color="auto"/>
            </w:tcBorders>
            <w:shd w:val="clear" w:color="auto" w:fill="FFFFFF"/>
            <w:vAlign w:val="bottom"/>
          </w:tcPr>
          <w:p w14:paraId="42E3AE27" w14:textId="77777777" w:rsidR="00D41A1A" w:rsidRDefault="00543D88">
            <w:pPr>
              <w:pStyle w:val="Jin0"/>
              <w:framePr w:w="11016" w:h="12706" w:wrap="none" w:vAnchor="page" w:hAnchor="page" w:x="562" w:y="2003"/>
              <w:shd w:val="clear" w:color="auto" w:fill="auto"/>
            </w:pPr>
            <w:r>
              <w:t>Lože pod potrubí z kameniva těženého 0 - 4 mm</w:t>
            </w:r>
          </w:p>
        </w:tc>
        <w:tc>
          <w:tcPr>
            <w:tcW w:w="336" w:type="dxa"/>
            <w:tcBorders>
              <w:top w:val="single" w:sz="4" w:space="0" w:color="auto"/>
              <w:left w:val="single" w:sz="4" w:space="0" w:color="auto"/>
            </w:tcBorders>
            <w:shd w:val="clear" w:color="auto" w:fill="FFFFFF"/>
            <w:vAlign w:val="bottom"/>
          </w:tcPr>
          <w:p w14:paraId="339CF01A" w14:textId="77777777" w:rsidR="00D41A1A" w:rsidRDefault="00543D88">
            <w:pPr>
              <w:pStyle w:val="Jin0"/>
              <w:framePr w:w="11016" w:h="12706" w:wrap="none" w:vAnchor="page" w:hAnchor="page" w:x="562" w:y="2003"/>
              <w:shd w:val="clear" w:color="auto" w:fill="auto"/>
              <w:jc w:val="both"/>
            </w:pPr>
            <w:r>
              <w:t>m3</w:t>
            </w:r>
          </w:p>
        </w:tc>
        <w:tc>
          <w:tcPr>
            <w:tcW w:w="787" w:type="dxa"/>
            <w:tcBorders>
              <w:top w:val="single" w:sz="4" w:space="0" w:color="auto"/>
              <w:left w:val="single" w:sz="4" w:space="0" w:color="auto"/>
            </w:tcBorders>
            <w:shd w:val="clear" w:color="auto" w:fill="FFFFFF"/>
            <w:vAlign w:val="bottom"/>
          </w:tcPr>
          <w:p w14:paraId="26B3D86F" w14:textId="77777777" w:rsidR="00D41A1A" w:rsidRDefault="00543D88">
            <w:pPr>
              <w:pStyle w:val="Jin0"/>
              <w:framePr w:w="11016" w:h="12706" w:wrap="none" w:vAnchor="page" w:hAnchor="page" w:x="562" w:y="2003"/>
              <w:shd w:val="clear" w:color="auto" w:fill="auto"/>
              <w:ind w:firstLine="220"/>
              <w:jc w:val="both"/>
            </w:pPr>
            <w:r>
              <w:t>3,99800</w:t>
            </w:r>
          </w:p>
        </w:tc>
        <w:tc>
          <w:tcPr>
            <w:tcW w:w="749" w:type="dxa"/>
            <w:tcBorders>
              <w:left w:val="single" w:sz="4" w:space="0" w:color="auto"/>
            </w:tcBorders>
            <w:shd w:val="clear" w:color="auto" w:fill="FFFFFF"/>
            <w:vAlign w:val="bottom"/>
          </w:tcPr>
          <w:p w14:paraId="5C82DCA2" w14:textId="77777777" w:rsidR="00D41A1A" w:rsidRDefault="00543D88">
            <w:pPr>
              <w:pStyle w:val="Jin0"/>
              <w:framePr w:w="11016" w:h="12706" w:wrap="none" w:vAnchor="page" w:hAnchor="page" w:x="562" w:y="2003"/>
              <w:shd w:val="clear" w:color="auto" w:fill="auto"/>
              <w:jc w:val="right"/>
            </w:pPr>
            <w:r>
              <w:t>2 397,50</w:t>
            </w:r>
          </w:p>
        </w:tc>
        <w:tc>
          <w:tcPr>
            <w:tcW w:w="955" w:type="dxa"/>
            <w:tcBorders>
              <w:left w:val="single" w:sz="4" w:space="0" w:color="auto"/>
              <w:right w:val="single" w:sz="4" w:space="0" w:color="auto"/>
            </w:tcBorders>
            <w:shd w:val="clear" w:color="auto" w:fill="FFFFFF"/>
            <w:vAlign w:val="bottom"/>
          </w:tcPr>
          <w:p w14:paraId="2357298A" w14:textId="77777777" w:rsidR="00D41A1A" w:rsidRDefault="00543D88">
            <w:pPr>
              <w:pStyle w:val="Jin0"/>
              <w:framePr w:w="11016" w:h="12706" w:wrap="none" w:vAnchor="page" w:hAnchor="page" w:x="562" w:y="2003"/>
              <w:shd w:val="clear" w:color="auto" w:fill="auto"/>
              <w:jc w:val="right"/>
            </w:pPr>
            <w:r>
              <w:t>9 585,21</w:t>
            </w:r>
          </w:p>
        </w:tc>
      </w:tr>
      <w:tr w:rsidR="00D41A1A" w14:paraId="77A4DC3A" w14:textId="77777777">
        <w:tblPrEx>
          <w:tblCellMar>
            <w:top w:w="0" w:type="dxa"/>
            <w:bottom w:w="0" w:type="dxa"/>
          </w:tblCellMar>
        </w:tblPrEx>
        <w:trPr>
          <w:trHeight w:hRule="exact" w:val="192"/>
        </w:trPr>
        <w:tc>
          <w:tcPr>
            <w:tcW w:w="331" w:type="dxa"/>
            <w:tcBorders>
              <w:left w:val="single" w:sz="4" w:space="0" w:color="auto"/>
            </w:tcBorders>
            <w:shd w:val="clear" w:color="auto" w:fill="C0C0C0"/>
            <w:vAlign w:val="bottom"/>
          </w:tcPr>
          <w:p w14:paraId="1E8070C1"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Díl:</w:t>
            </w:r>
          </w:p>
        </w:tc>
        <w:tc>
          <w:tcPr>
            <w:tcW w:w="1090" w:type="dxa"/>
            <w:tcBorders>
              <w:left w:val="single" w:sz="4" w:space="0" w:color="auto"/>
            </w:tcBorders>
            <w:shd w:val="clear" w:color="auto" w:fill="C0C0C0"/>
            <w:vAlign w:val="bottom"/>
          </w:tcPr>
          <w:p w14:paraId="4072611F"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5</w:t>
            </w:r>
          </w:p>
        </w:tc>
        <w:tc>
          <w:tcPr>
            <w:tcW w:w="6768" w:type="dxa"/>
            <w:tcBorders>
              <w:left w:val="single" w:sz="4" w:space="0" w:color="auto"/>
            </w:tcBorders>
            <w:shd w:val="clear" w:color="auto" w:fill="C0C0C0"/>
            <w:vAlign w:val="center"/>
          </w:tcPr>
          <w:p w14:paraId="7F04C743"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Komunikace</w:t>
            </w:r>
          </w:p>
        </w:tc>
        <w:tc>
          <w:tcPr>
            <w:tcW w:w="336" w:type="dxa"/>
            <w:tcBorders>
              <w:left w:val="single" w:sz="4" w:space="0" w:color="auto"/>
            </w:tcBorders>
            <w:shd w:val="clear" w:color="auto" w:fill="C0C0C0"/>
          </w:tcPr>
          <w:p w14:paraId="755D4FD8" w14:textId="77777777" w:rsidR="00D41A1A" w:rsidRDefault="00D41A1A">
            <w:pPr>
              <w:framePr w:w="11016" w:h="12706" w:wrap="none" w:vAnchor="page" w:hAnchor="page" w:x="562" w:y="2003"/>
              <w:rPr>
                <w:sz w:val="10"/>
                <w:szCs w:val="10"/>
              </w:rPr>
            </w:pPr>
          </w:p>
        </w:tc>
        <w:tc>
          <w:tcPr>
            <w:tcW w:w="787" w:type="dxa"/>
            <w:tcBorders>
              <w:left w:val="single" w:sz="4" w:space="0" w:color="auto"/>
            </w:tcBorders>
            <w:shd w:val="clear" w:color="auto" w:fill="C0C0C0"/>
          </w:tcPr>
          <w:p w14:paraId="17CD1113" w14:textId="77777777" w:rsidR="00D41A1A" w:rsidRDefault="00D41A1A">
            <w:pPr>
              <w:framePr w:w="11016" w:h="12706" w:wrap="none" w:vAnchor="page" w:hAnchor="page" w:x="562" w:y="2003"/>
              <w:rPr>
                <w:sz w:val="10"/>
                <w:szCs w:val="10"/>
              </w:rPr>
            </w:pPr>
          </w:p>
        </w:tc>
        <w:tc>
          <w:tcPr>
            <w:tcW w:w="749" w:type="dxa"/>
            <w:tcBorders>
              <w:left w:val="single" w:sz="4" w:space="0" w:color="auto"/>
            </w:tcBorders>
            <w:shd w:val="clear" w:color="auto" w:fill="C0C0C0"/>
          </w:tcPr>
          <w:p w14:paraId="3114C644" w14:textId="77777777" w:rsidR="00D41A1A" w:rsidRDefault="00D41A1A">
            <w:pPr>
              <w:framePr w:w="11016" w:h="12706" w:wrap="none" w:vAnchor="page" w:hAnchor="page" w:x="562" w:y="2003"/>
              <w:rPr>
                <w:sz w:val="10"/>
                <w:szCs w:val="10"/>
              </w:rPr>
            </w:pPr>
          </w:p>
        </w:tc>
        <w:tc>
          <w:tcPr>
            <w:tcW w:w="955" w:type="dxa"/>
            <w:tcBorders>
              <w:top w:val="single" w:sz="4" w:space="0" w:color="auto"/>
              <w:left w:val="single" w:sz="4" w:space="0" w:color="auto"/>
              <w:right w:val="single" w:sz="4" w:space="0" w:color="auto"/>
            </w:tcBorders>
            <w:shd w:val="clear" w:color="auto" w:fill="C0C0C0"/>
            <w:vAlign w:val="bottom"/>
          </w:tcPr>
          <w:p w14:paraId="0506F9AC" w14:textId="77777777" w:rsidR="00D41A1A" w:rsidRDefault="00543D88">
            <w:pPr>
              <w:pStyle w:val="Jin0"/>
              <w:framePr w:w="11016" w:h="12706" w:wrap="none" w:vAnchor="page" w:hAnchor="page" w:x="562" w:y="2003"/>
              <w:shd w:val="clear" w:color="auto" w:fill="auto"/>
              <w:ind w:firstLine="460"/>
              <w:jc w:val="both"/>
            </w:pPr>
            <w:r>
              <w:rPr>
                <w:rFonts w:ascii="Trebuchet MS" w:eastAsia="Trebuchet MS" w:hAnsi="Trebuchet MS" w:cs="Trebuchet MS"/>
              </w:rPr>
              <w:t>285,19</w:t>
            </w:r>
          </w:p>
        </w:tc>
      </w:tr>
      <w:tr w:rsidR="00D41A1A" w14:paraId="7676C249" w14:textId="77777777">
        <w:tblPrEx>
          <w:tblCellMar>
            <w:top w:w="0" w:type="dxa"/>
            <w:bottom w:w="0" w:type="dxa"/>
          </w:tblCellMar>
        </w:tblPrEx>
        <w:trPr>
          <w:trHeight w:hRule="exact" w:val="202"/>
        </w:trPr>
        <w:tc>
          <w:tcPr>
            <w:tcW w:w="331" w:type="dxa"/>
            <w:tcBorders>
              <w:top w:val="single" w:sz="4" w:space="0" w:color="auto"/>
              <w:left w:val="single" w:sz="4" w:space="0" w:color="auto"/>
            </w:tcBorders>
            <w:shd w:val="clear" w:color="auto" w:fill="FFFFFF"/>
            <w:vAlign w:val="bottom"/>
          </w:tcPr>
          <w:p w14:paraId="0AA18560" w14:textId="77777777" w:rsidR="00D41A1A" w:rsidRDefault="00543D88">
            <w:pPr>
              <w:pStyle w:val="Jin0"/>
              <w:framePr w:w="11016" w:h="12706" w:wrap="none" w:vAnchor="page" w:hAnchor="page" w:x="562" w:y="2003"/>
              <w:shd w:val="clear" w:color="auto" w:fill="auto"/>
              <w:jc w:val="both"/>
            </w:pPr>
            <w:r>
              <w:t>37</w:t>
            </w:r>
          </w:p>
        </w:tc>
        <w:tc>
          <w:tcPr>
            <w:tcW w:w="1090" w:type="dxa"/>
            <w:tcBorders>
              <w:top w:val="single" w:sz="4" w:space="0" w:color="auto"/>
              <w:left w:val="single" w:sz="4" w:space="0" w:color="auto"/>
            </w:tcBorders>
            <w:shd w:val="clear" w:color="auto" w:fill="FFFFFF"/>
            <w:vAlign w:val="bottom"/>
          </w:tcPr>
          <w:p w14:paraId="7186615B" w14:textId="77777777" w:rsidR="00D41A1A" w:rsidRDefault="00543D88">
            <w:pPr>
              <w:pStyle w:val="Jin0"/>
              <w:framePr w:w="11016" w:h="12706" w:wrap="none" w:vAnchor="page" w:hAnchor="page" w:x="562" w:y="2003"/>
              <w:shd w:val="clear" w:color="auto" w:fill="auto"/>
              <w:jc w:val="both"/>
            </w:pPr>
            <w:r>
              <w:t>568111111R00</w:t>
            </w:r>
          </w:p>
        </w:tc>
        <w:tc>
          <w:tcPr>
            <w:tcW w:w="6768" w:type="dxa"/>
            <w:tcBorders>
              <w:top w:val="single" w:sz="4" w:space="0" w:color="auto"/>
              <w:left w:val="single" w:sz="4" w:space="0" w:color="auto"/>
            </w:tcBorders>
            <w:shd w:val="clear" w:color="auto" w:fill="FFFFFF"/>
            <w:vAlign w:val="bottom"/>
          </w:tcPr>
          <w:p w14:paraId="4B51C3B6" w14:textId="77777777" w:rsidR="00D41A1A" w:rsidRDefault="00543D88">
            <w:pPr>
              <w:pStyle w:val="Jin0"/>
              <w:framePr w:w="11016" w:h="12706" w:wrap="none" w:vAnchor="page" w:hAnchor="page" w:x="562" w:y="2003"/>
              <w:shd w:val="clear" w:color="auto" w:fill="auto"/>
            </w:pPr>
            <w:r>
              <w:t>geotextílie netkaná separační, ochranná, filtrační</w:t>
            </w:r>
          </w:p>
        </w:tc>
        <w:tc>
          <w:tcPr>
            <w:tcW w:w="336" w:type="dxa"/>
            <w:tcBorders>
              <w:top w:val="single" w:sz="4" w:space="0" w:color="auto"/>
              <w:left w:val="single" w:sz="4" w:space="0" w:color="auto"/>
            </w:tcBorders>
            <w:shd w:val="clear" w:color="auto" w:fill="FFFFFF"/>
            <w:vAlign w:val="bottom"/>
          </w:tcPr>
          <w:p w14:paraId="1ACE0D70" w14:textId="77777777" w:rsidR="00D41A1A" w:rsidRDefault="00543D88">
            <w:pPr>
              <w:pStyle w:val="Jin0"/>
              <w:framePr w:w="11016" w:h="12706" w:wrap="none" w:vAnchor="page" w:hAnchor="page" w:x="562" w:y="2003"/>
              <w:shd w:val="clear" w:color="auto" w:fill="auto"/>
              <w:jc w:val="both"/>
            </w:pPr>
            <w:r>
              <w:t>m2</w:t>
            </w:r>
          </w:p>
        </w:tc>
        <w:tc>
          <w:tcPr>
            <w:tcW w:w="787" w:type="dxa"/>
            <w:tcBorders>
              <w:top w:val="single" w:sz="4" w:space="0" w:color="auto"/>
              <w:left w:val="single" w:sz="4" w:space="0" w:color="auto"/>
            </w:tcBorders>
            <w:shd w:val="clear" w:color="auto" w:fill="FFFFFF"/>
            <w:vAlign w:val="bottom"/>
          </w:tcPr>
          <w:p w14:paraId="6DE63FE0" w14:textId="77777777" w:rsidR="00D41A1A" w:rsidRDefault="00543D88">
            <w:pPr>
              <w:pStyle w:val="Jin0"/>
              <w:framePr w:w="11016" w:h="12706" w:wrap="none" w:vAnchor="page" w:hAnchor="page" w:x="562" w:y="2003"/>
              <w:shd w:val="clear" w:color="auto" w:fill="auto"/>
              <w:ind w:firstLine="140"/>
              <w:jc w:val="both"/>
            </w:pPr>
            <w:r>
              <w:t>12,96300</w:t>
            </w:r>
          </w:p>
        </w:tc>
        <w:tc>
          <w:tcPr>
            <w:tcW w:w="749" w:type="dxa"/>
            <w:tcBorders>
              <w:top w:val="single" w:sz="4" w:space="0" w:color="auto"/>
              <w:left w:val="single" w:sz="4" w:space="0" w:color="auto"/>
            </w:tcBorders>
            <w:shd w:val="clear" w:color="auto" w:fill="FFFFFF"/>
            <w:vAlign w:val="bottom"/>
          </w:tcPr>
          <w:p w14:paraId="352D6B70" w14:textId="77777777" w:rsidR="00D41A1A" w:rsidRDefault="00543D88">
            <w:pPr>
              <w:pStyle w:val="Jin0"/>
              <w:framePr w:w="11016" w:h="12706" w:wrap="none" w:vAnchor="page" w:hAnchor="page" w:x="562" w:y="2003"/>
              <w:shd w:val="clear" w:color="auto" w:fill="auto"/>
              <w:jc w:val="right"/>
            </w:pPr>
            <w:r>
              <w:t>22,00</w:t>
            </w:r>
          </w:p>
        </w:tc>
        <w:tc>
          <w:tcPr>
            <w:tcW w:w="955" w:type="dxa"/>
            <w:tcBorders>
              <w:top w:val="single" w:sz="4" w:space="0" w:color="auto"/>
              <w:left w:val="single" w:sz="4" w:space="0" w:color="auto"/>
              <w:right w:val="single" w:sz="4" w:space="0" w:color="auto"/>
            </w:tcBorders>
            <w:shd w:val="clear" w:color="auto" w:fill="FFFFFF"/>
            <w:vAlign w:val="bottom"/>
          </w:tcPr>
          <w:p w14:paraId="2A7F734B" w14:textId="77777777" w:rsidR="00D41A1A" w:rsidRDefault="00543D88">
            <w:pPr>
              <w:pStyle w:val="Jin0"/>
              <w:framePr w:w="11016" w:h="12706" w:wrap="none" w:vAnchor="page" w:hAnchor="page" w:x="562" w:y="2003"/>
              <w:shd w:val="clear" w:color="auto" w:fill="auto"/>
              <w:ind w:firstLine="460"/>
              <w:jc w:val="both"/>
            </w:pPr>
            <w:r>
              <w:t>285,19</w:t>
            </w:r>
          </w:p>
        </w:tc>
      </w:tr>
      <w:tr w:rsidR="00D41A1A" w14:paraId="538D4807" w14:textId="77777777">
        <w:tblPrEx>
          <w:tblCellMar>
            <w:top w:w="0" w:type="dxa"/>
            <w:bottom w:w="0" w:type="dxa"/>
          </w:tblCellMar>
        </w:tblPrEx>
        <w:trPr>
          <w:trHeight w:hRule="exact" w:val="192"/>
        </w:trPr>
        <w:tc>
          <w:tcPr>
            <w:tcW w:w="331" w:type="dxa"/>
            <w:tcBorders>
              <w:left w:val="single" w:sz="4" w:space="0" w:color="auto"/>
            </w:tcBorders>
            <w:shd w:val="clear" w:color="auto" w:fill="C0C0C0"/>
            <w:vAlign w:val="bottom"/>
          </w:tcPr>
          <w:p w14:paraId="450853A5"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Díl:</w:t>
            </w:r>
          </w:p>
        </w:tc>
        <w:tc>
          <w:tcPr>
            <w:tcW w:w="1090" w:type="dxa"/>
            <w:tcBorders>
              <w:left w:val="single" w:sz="4" w:space="0" w:color="auto"/>
            </w:tcBorders>
            <w:shd w:val="clear" w:color="auto" w:fill="C0C0C0"/>
            <w:vAlign w:val="bottom"/>
          </w:tcPr>
          <w:p w14:paraId="6B7DB4C9"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8</w:t>
            </w:r>
          </w:p>
        </w:tc>
        <w:tc>
          <w:tcPr>
            <w:tcW w:w="6768" w:type="dxa"/>
            <w:tcBorders>
              <w:left w:val="single" w:sz="4" w:space="0" w:color="auto"/>
            </w:tcBorders>
            <w:shd w:val="clear" w:color="auto" w:fill="C0C0C0"/>
            <w:vAlign w:val="center"/>
          </w:tcPr>
          <w:p w14:paraId="508D66AC"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Trubní vedení</w:t>
            </w:r>
          </w:p>
        </w:tc>
        <w:tc>
          <w:tcPr>
            <w:tcW w:w="336" w:type="dxa"/>
            <w:tcBorders>
              <w:left w:val="single" w:sz="4" w:space="0" w:color="auto"/>
            </w:tcBorders>
            <w:shd w:val="clear" w:color="auto" w:fill="C0C0C0"/>
          </w:tcPr>
          <w:p w14:paraId="5BA8C4CD" w14:textId="77777777" w:rsidR="00D41A1A" w:rsidRDefault="00D41A1A">
            <w:pPr>
              <w:framePr w:w="11016" w:h="12706" w:wrap="none" w:vAnchor="page" w:hAnchor="page" w:x="562" w:y="2003"/>
              <w:rPr>
                <w:sz w:val="10"/>
                <w:szCs w:val="10"/>
              </w:rPr>
            </w:pPr>
          </w:p>
        </w:tc>
        <w:tc>
          <w:tcPr>
            <w:tcW w:w="787" w:type="dxa"/>
            <w:tcBorders>
              <w:left w:val="single" w:sz="4" w:space="0" w:color="auto"/>
            </w:tcBorders>
            <w:shd w:val="clear" w:color="auto" w:fill="C0C0C0"/>
          </w:tcPr>
          <w:p w14:paraId="7492D106" w14:textId="77777777" w:rsidR="00D41A1A" w:rsidRDefault="00D41A1A">
            <w:pPr>
              <w:framePr w:w="11016" w:h="12706" w:wrap="none" w:vAnchor="page" w:hAnchor="page" w:x="562" w:y="2003"/>
              <w:rPr>
                <w:sz w:val="10"/>
                <w:szCs w:val="10"/>
              </w:rPr>
            </w:pPr>
          </w:p>
        </w:tc>
        <w:tc>
          <w:tcPr>
            <w:tcW w:w="749" w:type="dxa"/>
            <w:tcBorders>
              <w:left w:val="single" w:sz="4" w:space="0" w:color="auto"/>
            </w:tcBorders>
            <w:shd w:val="clear" w:color="auto" w:fill="C0C0C0"/>
          </w:tcPr>
          <w:p w14:paraId="3F69CA3E" w14:textId="77777777" w:rsidR="00D41A1A" w:rsidRDefault="00D41A1A">
            <w:pPr>
              <w:framePr w:w="11016" w:h="12706" w:wrap="none" w:vAnchor="page" w:hAnchor="page" w:x="562" w:y="2003"/>
              <w:rPr>
                <w:sz w:val="10"/>
                <w:szCs w:val="10"/>
              </w:rPr>
            </w:pPr>
          </w:p>
        </w:tc>
        <w:tc>
          <w:tcPr>
            <w:tcW w:w="955" w:type="dxa"/>
            <w:tcBorders>
              <w:top w:val="single" w:sz="4" w:space="0" w:color="auto"/>
              <w:left w:val="single" w:sz="4" w:space="0" w:color="auto"/>
              <w:right w:val="single" w:sz="4" w:space="0" w:color="auto"/>
            </w:tcBorders>
            <w:shd w:val="clear" w:color="auto" w:fill="C0C0C0"/>
            <w:vAlign w:val="bottom"/>
          </w:tcPr>
          <w:p w14:paraId="58807820" w14:textId="77777777" w:rsidR="00D41A1A" w:rsidRDefault="00543D88">
            <w:pPr>
              <w:pStyle w:val="Jin0"/>
              <w:framePr w:w="11016" w:h="12706" w:wrap="none" w:vAnchor="page" w:hAnchor="page" w:x="562" w:y="2003"/>
              <w:shd w:val="clear" w:color="auto" w:fill="auto"/>
              <w:jc w:val="right"/>
            </w:pPr>
            <w:r>
              <w:rPr>
                <w:rFonts w:ascii="Trebuchet MS" w:eastAsia="Trebuchet MS" w:hAnsi="Trebuchet MS" w:cs="Trebuchet MS"/>
              </w:rPr>
              <w:t>6 355,50</w:t>
            </w:r>
          </w:p>
        </w:tc>
      </w:tr>
      <w:tr w:rsidR="00D41A1A" w14:paraId="6910EB92" w14:textId="77777777">
        <w:tblPrEx>
          <w:tblCellMar>
            <w:top w:w="0" w:type="dxa"/>
            <w:bottom w:w="0" w:type="dxa"/>
          </w:tblCellMar>
        </w:tblPrEx>
        <w:trPr>
          <w:trHeight w:hRule="exact" w:val="187"/>
        </w:trPr>
        <w:tc>
          <w:tcPr>
            <w:tcW w:w="331" w:type="dxa"/>
            <w:tcBorders>
              <w:top w:val="single" w:sz="4" w:space="0" w:color="auto"/>
              <w:left w:val="single" w:sz="4" w:space="0" w:color="auto"/>
            </w:tcBorders>
            <w:shd w:val="clear" w:color="auto" w:fill="FFFFFF"/>
            <w:vAlign w:val="bottom"/>
          </w:tcPr>
          <w:p w14:paraId="6E111DAA" w14:textId="77777777" w:rsidR="00D41A1A" w:rsidRDefault="00543D88">
            <w:pPr>
              <w:pStyle w:val="Jin0"/>
              <w:framePr w:w="11016" w:h="12706" w:wrap="none" w:vAnchor="page" w:hAnchor="page" w:x="562" w:y="2003"/>
              <w:shd w:val="clear" w:color="auto" w:fill="auto"/>
              <w:jc w:val="both"/>
            </w:pPr>
            <w:r>
              <w:t>38</w:t>
            </w:r>
          </w:p>
        </w:tc>
        <w:tc>
          <w:tcPr>
            <w:tcW w:w="1090" w:type="dxa"/>
            <w:tcBorders>
              <w:top w:val="single" w:sz="4" w:space="0" w:color="auto"/>
              <w:left w:val="single" w:sz="4" w:space="0" w:color="auto"/>
            </w:tcBorders>
            <w:shd w:val="clear" w:color="auto" w:fill="FFFFFF"/>
            <w:vAlign w:val="center"/>
          </w:tcPr>
          <w:p w14:paraId="21ABFCE5" w14:textId="77777777" w:rsidR="00D41A1A" w:rsidRDefault="00543D88">
            <w:pPr>
              <w:pStyle w:val="Jin0"/>
              <w:framePr w:w="11016" w:h="12706" w:wrap="none" w:vAnchor="page" w:hAnchor="page" w:x="562" w:y="2003"/>
              <w:shd w:val="clear" w:color="auto" w:fill="auto"/>
              <w:jc w:val="both"/>
            </w:pPr>
            <w:r>
              <w:t>871313121R00</w:t>
            </w:r>
          </w:p>
        </w:tc>
        <w:tc>
          <w:tcPr>
            <w:tcW w:w="6768" w:type="dxa"/>
            <w:tcBorders>
              <w:top w:val="single" w:sz="4" w:space="0" w:color="auto"/>
              <w:left w:val="single" w:sz="4" w:space="0" w:color="auto"/>
            </w:tcBorders>
            <w:shd w:val="clear" w:color="auto" w:fill="FFFFFF"/>
            <w:vAlign w:val="bottom"/>
          </w:tcPr>
          <w:p w14:paraId="5E1193AA" w14:textId="77777777" w:rsidR="00D41A1A" w:rsidRDefault="00543D88">
            <w:pPr>
              <w:pStyle w:val="Jin0"/>
              <w:framePr w:w="11016" w:h="12706" w:wrap="none" w:vAnchor="page" w:hAnchor="page" w:x="562" w:y="2003"/>
              <w:shd w:val="clear" w:color="auto" w:fill="auto"/>
            </w:pPr>
            <w:r>
              <w:t>Montáž trub kanaliz. z plastu, hrdlových, DN 150</w:t>
            </w:r>
          </w:p>
        </w:tc>
        <w:tc>
          <w:tcPr>
            <w:tcW w:w="336" w:type="dxa"/>
            <w:tcBorders>
              <w:top w:val="single" w:sz="4" w:space="0" w:color="auto"/>
              <w:left w:val="single" w:sz="4" w:space="0" w:color="auto"/>
            </w:tcBorders>
            <w:shd w:val="clear" w:color="auto" w:fill="FFFFFF"/>
            <w:vAlign w:val="bottom"/>
          </w:tcPr>
          <w:p w14:paraId="635ABC9E" w14:textId="77777777" w:rsidR="00D41A1A" w:rsidRDefault="00543D88">
            <w:pPr>
              <w:pStyle w:val="Jin0"/>
              <w:framePr w:w="11016" w:h="12706" w:wrap="none" w:vAnchor="page" w:hAnchor="page" w:x="562" w:y="2003"/>
              <w:shd w:val="clear" w:color="auto" w:fill="auto"/>
              <w:jc w:val="both"/>
            </w:pPr>
            <w:r>
              <w:t>m</w:t>
            </w:r>
          </w:p>
        </w:tc>
        <w:tc>
          <w:tcPr>
            <w:tcW w:w="787" w:type="dxa"/>
            <w:tcBorders>
              <w:top w:val="single" w:sz="4" w:space="0" w:color="auto"/>
              <w:left w:val="single" w:sz="4" w:space="0" w:color="auto"/>
            </w:tcBorders>
            <w:shd w:val="clear" w:color="auto" w:fill="FFFFFF"/>
            <w:vAlign w:val="bottom"/>
          </w:tcPr>
          <w:p w14:paraId="2B02EDC4" w14:textId="77777777" w:rsidR="00D41A1A" w:rsidRDefault="00543D88">
            <w:pPr>
              <w:pStyle w:val="Jin0"/>
              <w:framePr w:w="11016" w:h="12706" w:wrap="none" w:vAnchor="page" w:hAnchor="page" w:x="562" w:y="2003"/>
              <w:shd w:val="clear" w:color="auto" w:fill="auto"/>
              <w:ind w:firstLine="220"/>
              <w:jc w:val="both"/>
            </w:pPr>
            <w:r>
              <w:t>6,00000</w:t>
            </w:r>
          </w:p>
        </w:tc>
        <w:tc>
          <w:tcPr>
            <w:tcW w:w="749" w:type="dxa"/>
            <w:tcBorders>
              <w:top w:val="single" w:sz="4" w:space="0" w:color="auto"/>
              <w:left w:val="single" w:sz="4" w:space="0" w:color="auto"/>
            </w:tcBorders>
            <w:shd w:val="clear" w:color="auto" w:fill="FFFFFF"/>
            <w:vAlign w:val="bottom"/>
          </w:tcPr>
          <w:p w14:paraId="2A682F0D" w14:textId="77777777" w:rsidR="00D41A1A" w:rsidRDefault="00543D88">
            <w:pPr>
              <w:pStyle w:val="Jin0"/>
              <w:framePr w:w="11016" w:h="12706" w:wrap="none" w:vAnchor="page" w:hAnchor="page" w:x="562" w:y="2003"/>
              <w:shd w:val="clear" w:color="auto" w:fill="auto"/>
              <w:jc w:val="right"/>
            </w:pPr>
            <w:r>
              <w:t>51,87</w:t>
            </w:r>
          </w:p>
        </w:tc>
        <w:tc>
          <w:tcPr>
            <w:tcW w:w="955" w:type="dxa"/>
            <w:tcBorders>
              <w:top w:val="single" w:sz="4" w:space="0" w:color="auto"/>
              <w:left w:val="single" w:sz="4" w:space="0" w:color="auto"/>
              <w:right w:val="single" w:sz="4" w:space="0" w:color="auto"/>
            </w:tcBorders>
            <w:shd w:val="clear" w:color="auto" w:fill="FFFFFF"/>
            <w:vAlign w:val="bottom"/>
          </w:tcPr>
          <w:p w14:paraId="79E1DE0F" w14:textId="77777777" w:rsidR="00D41A1A" w:rsidRDefault="00543D88">
            <w:pPr>
              <w:pStyle w:val="Jin0"/>
              <w:framePr w:w="11016" w:h="12706" w:wrap="none" w:vAnchor="page" w:hAnchor="page" w:x="562" w:y="2003"/>
              <w:shd w:val="clear" w:color="auto" w:fill="auto"/>
              <w:ind w:firstLine="460"/>
              <w:jc w:val="both"/>
            </w:pPr>
            <w:r>
              <w:t>311,22</w:t>
            </w:r>
          </w:p>
        </w:tc>
      </w:tr>
      <w:tr w:rsidR="00D41A1A" w14:paraId="74ED1590" w14:textId="77777777">
        <w:tblPrEx>
          <w:tblCellMar>
            <w:top w:w="0" w:type="dxa"/>
            <w:bottom w:w="0" w:type="dxa"/>
          </w:tblCellMar>
        </w:tblPrEx>
        <w:trPr>
          <w:trHeight w:hRule="exact" w:val="202"/>
        </w:trPr>
        <w:tc>
          <w:tcPr>
            <w:tcW w:w="331" w:type="dxa"/>
            <w:tcBorders>
              <w:left w:val="single" w:sz="4" w:space="0" w:color="auto"/>
            </w:tcBorders>
            <w:shd w:val="clear" w:color="auto" w:fill="FFFFFF"/>
            <w:vAlign w:val="bottom"/>
          </w:tcPr>
          <w:p w14:paraId="492A1F46" w14:textId="77777777" w:rsidR="00D41A1A" w:rsidRDefault="00543D88">
            <w:pPr>
              <w:pStyle w:val="Jin0"/>
              <w:framePr w:w="11016" w:h="12706" w:wrap="none" w:vAnchor="page" w:hAnchor="page" w:x="562" w:y="2003"/>
              <w:shd w:val="clear" w:color="auto" w:fill="auto"/>
              <w:jc w:val="both"/>
            </w:pPr>
            <w:r>
              <w:t>39</w:t>
            </w:r>
          </w:p>
        </w:tc>
        <w:tc>
          <w:tcPr>
            <w:tcW w:w="1090" w:type="dxa"/>
            <w:tcBorders>
              <w:left w:val="single" w:sz="4" w:space="0" w:color="auto"/>
            </w:tcBorders>
            <w:shd w:val="clear" w:color="auto" w:fill="FFFFFF"/>
            <w:vAlign w:val="center"/>
          </w:tcPr>
          <w:p w14:paraId="6FFE9519" w14:textId="77777777" w:rsidR="00D41A1A" w:rsidRDefault="00543D88">
            <w:pPr>
              <w:pStyle w:val="Jin0"/>
              <w:framePr w:w="11016" w:h="12706" w:wrap="none" w:vAnchor="page" w:hAnchor="page" w:x="562" w:y="2003"/>
              <w:shd w:val="clear" w:color="auto" w:fill="auto"/>
              <w:jc w:val="both"/>
            </w:pPr>
            <w:r>
              <w:t>877313123R00</w:t>
            </w:r>
          </w:p>
        </w:tc>
        <w:tc>
          <w:tcPr>
            <w:tcW w:w="6768" w:type="dxa"/>
            <w:tcBorders>
              <w:left w:val="single" w:sz="4" w:space="0" w:color="auto"/>
            </w:tcBorders>
            <w:shd w:val="clear" w:color="auto" w:fill="FFFFFF"/>
            <w:vAlign w:val="bottom"/>
          </w:tcPr>
          <w:p w14:paraId="14AAC3AA" w14:textId="77777777" w:rsidR="00D41A1A" w:rsidRDefault="00543D88">
            <w:pPr>
              <w:pStyle w:val="Jin0"/>
              <w:framePr w:w="11016" w:h="12706" w:wrap="none" w:vAnchor="page" w:hAnchor="page" w:x="562" w:y="2003"/>
              <w:shd w:val="clear" w:color="auto" w:fill="auto"/>
            </w:pPr>
            <w:r>
              <w:t>Montáž tvarovek jednoos. plast. gum.kroužek DN 150</w:t>
            </w:r>
          </w:p>
        </w:tc>
        <w:tc>
          <w:tcPr>
            <w:tcW w:w="336" w:type="dxa"/>
            <w:tcBorders>
              <w:left w:val="single" w:sz="4" w:space="0" w:color="auto"/>
            </w:tcBorders>
            <w:shd w:val="clear" w:color="auto" w:fill="FFFFFF"/>
            <w:vAlign w:val="bottom"/>
          </w:tcPr>
          <w:p w14:paraId="762113AA" w14:textId="77777777" w:rsidR="00D41A1A" w:rsidRDefault="00543D88">
            <w:pPr>
              <w:pStyle w:val="Jin0"/>
              <w:framePr w:w="11016" w:h="12706" w:wrap="none" w:vAnchor="page" w:hAnchor="page" w:x="562" w:y="2003"/>
              <w:shd w:val="clear" w:color="auto" w:fill="auto"/>
              <w:jc w:val="both"/>
            </w:pPr>
            <w:r>
              <w:t>kus</w:t>
            </w:r>
          </w:p>
        </w:tc>
        <w:tc>
          <w:tcPr>
            <w:tcW w:w="787" w:type="dxa"/>
            <w:tcBorders>
              <w:left w:val="single" w:sz="4" w:space="0" w:color="auto"/>
            </w:tcBorders>
            <w:shd w:val="clear" w:color="auto" w:fill="FFFFFF"/>
            <w:vAlign w:val="bottom"/>
          </w:tcPr>
          <w:p w14:paraId="6DFC68D3" w14:textId="77777777" w:rsidR="00D41A1A" w:rsidRDefault="00543D88">
            <w:pPr>
              <w:pStyle w:val="Jin0"/>
              <w:framePr w:w="11016" w:h="12706" w:wrap="none" w:vAnchor="page" w:hAnchor="page" w:x="562" w:y="2003"/>
              <w:shd w:val="clear" w:color="auto" w:fill="auto"/>
              <w:ind w:firstLine="220"/>
              <w:jc w:val="both"/>
            </w:pPr>
            <w:r>
              <w:t>1,00000</w:t>
            </w:r>
          </w:p>
        </w:tc>
        <w:tc>
          <w:tcPr>
            <w:tcW w:w="749" w:type="dxa"/>
            <w:tcBorders>
              <w:left w:val="single" w:sz="4" w:space="0" w:color="auto"/>
            </w:tcBorders>
            <w:shd w:val="clear" w:color="auto" w:fill="FFFFFF"/>
            <w:vAlign w:val="bottom"/>
          </w:tcPr>
          <w:p w14:paraId="074E6177" w14:textId="77777777" w:rsidR="00D41A1A" w:rsidRDefault="00543D88">
            <w:pPr>
              <w:pStyle w:val="Jin0"/>
              <w:framePr w:w="11016" w:h="12706" w:wrap="none" w:vAnchor="page" w:hAnchor="page" w:x="562" w:y="2003"/>
              <w:shd w:val="clear" w:color="auto" w:fill="auto"/>
              <w:jc w:val="right"/>
            </w:pPr>
            <w:r>
              <w:t>98,20</w:t>
            </w:r>
          </w:p>
        </w:tc>
        <w:tc>
          <w:tcPr>
            <w:tcW w:w="955" w:type="dxa"/>
            <w:tcBorders>
              <w:left w:val="single" w:sz="4" w:space="0" w:color="auto"/>
              <w:right w:val="single" w:sz="4" w:space="0" w:color="auto"/>
            </w:tcBorders>
            <w:shd w:val="clear" w:color="auto" w:fill="FFFFFF"/>
            <w:vAlign w:val="bottom"/>
          </w:tcPr>
          <w:p w14:paraId="64FDBA9D" w14:textId="77777777" w:rsidR="00D41A1A" w:rsidRDefault="00543D88">
            <w:pPr>
              <w:pStyle w:val="Jin0"/>
              <w:framePr w:w="11016" w:h="12706" w:wrap="none" w:vAnchor="page" w:hAnchor="page" w:x="562" w:y="2003"/>
              <w:shd w:val="clear" w:color="auto" w:fill="auto"/>
              <w:jc w:val="right"/>
            </w:pPr>
            <w:r>
              <w:t>98,20</w:t>
            </w:r>
          </w:p>
        </w:tc>
      </w:tr>
      <w:tr w:rsidR="00D41A1A" w14:paraId="7EF4DFD8" w14:textId="77777777">
        <w:tblPrEx>
          <w:tblCellMar>
            <w:top w:w="0" w:type="dxa"/>
            <w:bottom w:w="0" w:type="dxa"/>
          </w:tblCellMar>
        </w:tblPrEx>
        <w:trPr>
          <w:trHeight w:hRule="exact" w:val="192"/>
        </w:trPr>
        <w:tc>
          <w:tcPr>
            <w:tcW w:w="331" w:type="dxa"/>
            <w:tcBorders>
              <w:left w:val="single" w:sz="4" w:space="0" w:color="auto"/>
            </w:tcBorders>
            <w:shd w:val="clear" w:color="auto" w:fill="FFFFFF"/>
            <w:vAlign w:val="bottom"/>
          </w:tcPr>
          <w:p w14:paraId="4661312B" w14:textId="77777777" w:rsidR="00D41A1A" w:rsidRDefault="00543D88">
            <w:pPr>
              <w:pStyle w:val="Jin0"/>
              <w:framePr w:w="11016" w:h="12706" w:wrap="none" w:vAnchor="page" w:hAnchor="page" w:x="562" w:y="2003"/>
              <w:shd w:val="clear" w:color="auto" w:fill="auto"/>
              <w:jc w:val="both"/>
            </w:pPr>
            <w:r>
              <w:t>40</w:t>
            </w:r>
          </w:p>
        </w:tc>
        <w:tc>
          <w:tcPr>
            <w:tcW w:w="1090" w:type="dxa"/>
            <w:tcBorders>
              <w:left w:val="single" w:sz="4" w:space="0" w:color="auto"/>
            </w:tcBorders>
            <w:shd w:val="clear" w:color="auto" w:fill="FFFFFF"/>
            <w:vAlign w:val="bottom"/>
          </w:tcPr>
          <w:p w14:paraId="19A82234" w14:textId="77777777" w:rsidR="00D41A1A" w:rsidRDefault="00543D88">
            <w:pPr>
              <w:pStyle w:val="Jin0"/>
              <w:framePr w:w="11016" w:h="12706" w:wrap="none" w:vAnchor="page" w:hAnchor="page" w:x="562" w:y="2003"/>
              <w:shd w:val="clear" w:color="auto" w:fill="auto"/>
              <w:jc w:val="both"/>
            </w:pPr>
            <w:r>
              <w:t>28611260.AR</w:t>
            </w:r>
          </w:p>
        </w:tc>
        <w:tc>
          <w:tcPr>
            <w:tcW w:w="6768" w:type="dxa"/>
            <w:tcBorders>
              <w:left w:val="single" w:sz="4" w:space="0" w:color="auto"/>
            </w:tcBorders>
            <w:shd w:val="clear" w:color="auto" w:fill="FFFFFF"/>
            <w:vAlign w:val="bottom"/>
          </w:tcPr>
          <w:p w14:paraId="6234E7BA" w14:textId="77777777" w:rsidR="00D41A1A" w:rsidRDefault="00543D88">
            <w:pPr>
              <w:pStyle w:val="Jin0"/>
              <w:framePr w:w="11016" w:h="12706" w:wrap="none" w:vAnchor="page" w:hAnchor="page" w:x="562" w:y="2003"/>
              <w:shd w:val="clear" w:color="auto" w:fill="auto"/>
            </w:pPr>
            <w:r>
              <w:t>Trubka kanalizační KGEM SN 8 PVC 160x4,7x1000</w:t>
            </w:r>
          </w:p>
        </w:tc>
        <w:tc>
          <w:tcPr>
            <w:tcW w:w="336" w:type="dxa"/>
            <w:tcBorders>
              <w:left w:val="single" w:sz="4" w:space="0" w:color="auto"/>
            </w:tcBorders>
            <w:shd w:val="clear" w:color="auto" w:fill="FFFFFF"/>
            <w:vAlign w:val="bottom"/>
          </w:tcPr>
          <w:p w14:paraId="22AAA550" w14:textId="77777777" w:rsidR="00D41A1A" w:rsidRDefault="00543D88">
            <w:pPr>
              <w:pStyle w:val="Jin0"/>
              <w:framePr w:w="11016" w:h="12706" w:wrap="none" w:vAnchor="page" w:hAnchor="page" w:x="562" w:y="2003"/>
              <w:shd w:val="clear" w:color="auto" w:fill="auto"/>
              <w:jc w:val="both"/>
            </w:pPr>
            <w:r>
              <w:t>kus</w:t>
            </w:r>
          </w:p>
        </w:tc>
        <w:tc>
          <w:tcPr>
            <w:tcW w:w="787" w:type="dxa"/>
            <w:tcBorders>
              <w:left w:val="single" w:sz="4" w:space="0" w:color="auto"/>
            </w:tcBorders>
            <w:shd w:val="clear" w:color="auto" w:fill="FFFFFF"/>
            <w:vAlign w:val="bottom"/>
          </w:tcPr>
          <w:p w14:paraId="0794A045" w14:textId="77777777" w:rsidR="00D41A1A" w:rsidRDefault="00543D88">
            <w:pPr>
              <w:pStyle w:val="Jin0"/>
              <w:framePr w:w="11016" w:h="12706" w:wrap="none" w:vAnchor="page" w:hAnchor="page" w:x="562" w:y="2003"/>
              <w:shd w:val="clear" w:color="auto" w:fill="auto"/>
              <w:ind w:firstLine="220"/>
              <w:jc w:val="both"/>
            </w:pPr>
            <w:r>
              <w:t>6,00000</w:t>
            </w:r>
          </w:p>
        </w:tc>
        <w:tc>
          <w:tcPr>
            <w:tcW w:w="749" w:type="dxa"/>
            <w:tcBorders>
              <w:left w:val="single" w:sz="4" w:space="0" w:color="auto"/>
            </w:tcBorders>
            <w:shd w:val="clear" w:color="auto" w:fill="FFFFFF"/>
            <w:vAlign w:val="bottom"/>
          </w:tcPr>
          <w:p w14:paraId="6BD51F00" w14:textId="77777777" w:rsidR="00D41A1A" w:rsidRDefault="00543D88">
            <w:pPr>
              <w:pStyle w:val="Jin0"/>
              <w:framePr w:w="11016" w:h="12706" w:wrap="none" w:vAnchor="page" w:hAnchor="page" w:x="562" w:y="2003"/>
              <w:shd w:val="clear" w:color="auto" w:fill="auto"/>
              <w:jc w:val="right"/>
            </w:pPr>
            <w:r>
              <w:t>586,35</w:t>
            </w:r>
          </w:p>
        </w:tc>
        <w:tc>
          <w:tcPr>
            <w:tcW w:w="955" w:type="dxa"/>
            <w:tcBorders>
              <w:left w:val="single" w:sz="4" w:space="0" w:color="auto"/>
              <w:right w:val="single" w:sz="4" w:space="0" w:color="auto"/>
            </w:tcBorders>
            <w:shd w:val="clear" w:color="auto" w:fill="FFFFFF"/>
            <w:vAlign w:val="bottom"/>
          </w:tcPr>
          <w:p w14:paraId="6A133C15" w14:textId="77777777" w:rsidR="00D41A1A" w:rsidRDefault="00543D88">
            <w:pPr>
              <w:pStyle w:val="Jin0"/>
              <w:framePr w:w="11016" w:h="12706" w:wrap="none" w:vAnchor="page" w:hAnchor="page" w:x="562" w:y="2003"/>
              <w:shd w:val="clear" w:color="auto" w:fill="auto"/>
              <w:jc w:val="right"/>
            </w:pPr>
            <w:r>
              <w:t>3 518,10</w:t>
            </w:r>
          </w:p>
        </w:tc>
      </w:tr>
      <w:tr w:rsidR="00D41A1A" w14:paraId="6F41A435" w14:textId="77777777">
        <w:tblPrEx>
          <w:tblCellMar>
            <w:top w:w="0" w:type="dxa"/>
            <w:bottom w:w="0" w:type="dxa"/>
          </w:tblCellMar>
        </w:tblPrEx>
        <w:trPr>
          <w:trHeight w:hRule="exact" w:val="206"/>
        </w:trPr>
        <w:tc>
          <w:tcPr>
            <w:tcW w:w="331" w:type="dxa"/>
            <w:tcBorders>
              <w:left w:val="single" w:sz="4" w:space="0" w:color="auto"/>
            </w:tcBorders>
            <w:shd w:val="clear" w:color="auto" w:fill="FFFFFF"/>
            <w:vAlign w:val="bottom"/>
          </w:tcPr>
          <w:p w14:paraId="133C6918" w14:textId="77777777" w:rsidR="00D41A1A" w:rsidRDefault="00543D88">
            <w:pPr>
              <w:pStyle w:val="Jin0"/>
              <w:framePr w:w="11016" w:h="12706" w:wrap="none" w:vAnchor="page" w:hAnchor="page" w:x="562" w:y="2003"/>
              <w:shd w:val="clear" w:color="auto" w:fill="auto"/>
              <w:jc w:val="both"/>
            </w:pPr>
            <w:r>
              <w:t>41</w:t>
            </w:r>
          </w:p>
        </w:tc>
        <w:tc>
          <w:tcPr>
            <w:tcW w:w="1090" w:type="dxa"/>
            <w:tcBorders>
              <w:left w:val="single" w:sz="4" w:space="0" w:color="auto"/>
            </w:tcBorders>
            <w:shd w:val="clear" w:color="auto" w:fill="FFFFFF"/>
            <w:vAlign w:val="bottom"/>
          </w:tcPr>
          <w:p w14:paraId="0F986882" w14:textId="77777777" w:rsidR="00D41A1A" w:rsidRDefault="00543D88">
            <w:pPr>
              <w:pStyle w:val="Jin0"/>
              <w:framePr w:w="11016" w:h="12706" w:wrap="none" w:vAnchor="page" w:hAnchor="page" w:x="562" w:y="2003"/>
              <w:shd w:val="clear" w:color="auto" w:fill="auto"/>
              <w:jc w:val="both"/>
            </w:pPr>
            <w:r>
              <w:t>28651662.AR</w:t>
            </w:r>
          </w:p>
        </w:tc>
        <w:tc>
          <w:tcPr>
            <w:tcW w:w="6768" w:type="dxa"/>
            <w:tcBorders>
              <w:left w:val="single" w:sz="4" w:space="0" w:color="auto"/>
            </w:tcBorders>
            <w:shd w:val="clear" w:color="auto" w:fill="FFFFFF"/>
            <w:vAlign w:val="bottom"/>
          </w:tcPr>
          <w:p w14:paraId="64EDEBD6" w14:textId="77777777" w:rsidR="00D41A1A" w:rsidRDefault="00543D88">
            <w:pPr>
              <w:pStyle w:val="Jin0"/>
              <w:framePr w:w="11016" w:h="12706" w:wrap="none" w:vAnchor="page" w:hAnchor="page" w:x="562" w:y="2003"/>
              <w:shd w:val="clear" w:color="auto" w:fill="auto"/>
            </w:pPr>
            <w:r>
              <w:t>Koleno kanalizační KGB 160/ 45° PVC</w:t>
            </w:r>
          </w:p>
        </w:tc>
        <w:tc>
          <w:tcPr>
            <w:tcW w:w="336" w:type="dxa"/>
            <w:tcBorders>
              <w:left w:val="single" w:sz="4" w:space="0" w:color="auto"/>
            </w:tcBorders>
            <w:shd w:val="clear" w:color="auto" w:fill="FFFFFF"/>
            <w:vAlign w:val="bottom"/>
          </w:tcPr>
          <w:p w14:paraId="167D5BD1" w14:textId="77777777" w:rsidR="00D41A1A" w:rsidRDefault="00543D88">
            <w:pPr>
              <w:pStyle w:val="Jin0"/>
              <w:framePr w:w="11016" w:h="12706" w:wrap="none" w:vAnchor="page" w:hAnchor="page" w:x="562" w:y="2003"/>
              <w:shd w:val="clear" w:color="auto" w:fill="auto"/>
              <w:jc w:val="both"/>
            </w:pPr>
            <w:r>
              <w:t>kus</w:t>
            </w:r>
          </w:p>
        </w:tc>
        <w:tc>
          <w:tcPr>
            <w:tcW w:w="787" w:type="dxa"/>
            <w:tcBorders>
              <w:left w:val="single" w:sz="4" w:space="0" w:color="auto"/>
            </w:tcBorders>
            <w:shd w:val="clear" w:color="auto" w:fill="FFFFFF"/>
            <w:vAlign w:val="bottom"/>
          </w:tcPr>
          <w:p w14:paraId="62382A0E" w14:textId="77777777" w:rsidR="00D41A1A" w:rsidRDefault="00543D88">
            <w:pPr>
              <w:pStyle w:val="Jin0"/>
              <w:framePr w:w="11016" w:h="12706" w:wrap="none" w:vAnchor="page" w:hAnchor="page" w:x="562" w:y="2003"/>
              <w:shd w:val="clear" w:color="auto" w:fill="auto"/>
              <w:ind w:firstLine="220"/>
              <w:jc w:val="both"/>
            </w:pPr>
            <w:r>
              <w:t>1,00000</w:t>
            </w:r>
          </w:p>
        </w:tc>
        <w:tc>
          <w:tcPr>
            <w:tcW w:w="749" w:type="dxa"/>
            <w:tcBorders>
              <w:left w:val="single" w:sz="4" w:space="0" w:color="auto"/>
            </w:tcBorders>
            <w:shd w:val="clear" w:color="auto" w:fill="FFFFFF"/>
            <w:vAlign w:val="bottom"/>
          </w:tcPr>
          <w:p w14:paraId="1FB23FB8" w14:textId="77777777" w:rsidR="00D41A1A" w:rsidRDefault="00543D88">
            <w:pPr>
              <w:pStyle w:val="Jin0"/>
              <w:framePr w:w="11016" w:h="12706" w:wrap="none" w:vAnchor="page" w:hAnchor="page" w:x="562" w:y="2003"/>
              <w:shd w:val="clear" w:color="auto" w:fill="auto"/>
              <w:jc w:val="right"/>
            </w:pPr>
            <w:r>
              <w:t>196,48</w:t>
            </w:r>
          </w:p>
        </w:tc>
        <w:tc>
          <w:tcPr>
            <w:tcW w:w="955" w:type="dxa"/>
            <w:tcBorders>
              <w:left w:val="single" w:sz="4" w:space="0" w:color="auto"/>
              <w:right w:val="single" w:sz="4" w:space="0" w:color="auto"/>
            </w:tcBorders>
            <w:shd w:val="clear" w:color="auto" w:fill="FFFFFF"/>
            <w:vAlign w:val="bottom"/>
          </w:tcPr>
          <w:p w14:paraId="14432726" w14:textId="77777777" w:rsidR="00D41A1A" w:rsidRDefault="00543D88">
            <w:pPr>
              <w:pStyle w:val="Jin0"/>
              <w:framePr w:w="11016" w:h="12706" w:wrap="none" w:vAnchor="page" w:hAnchor="page" w:x="562" w:y="2003"/>
              <w:shd w:val="clear" w:color="auto" w:fill="auto"/>
              <w:ind w:firstLine="460"/>
              <w:jc w:val="both"/>
            </w:pPr>
            <w:r>
              <w:t>196,48</w:t>
            </w:r>
          </w:p>
        </w:tc>
      </w:tr>
      <w:tr w:rsidR="00D41A1A" w14:paraId="6CDE5821" w14:textId="77777777">
        <w:tblPrEx>
          <w:tblCellMar>
            <w:top w:w="0" w:type="dxa"/>
            <w:bottom w:w="0" w:type="dxa"/>
          </w:tblCellMar>
        </w:tblPrEx>
        <w:trPr>
          <w:trHeight w:hRule="exact" w:val="490"/>
        </w:trPr>
        <w:tc>
          <w:tcPr>
            <w:tcW w:w="331" w:type="dxa"/>
            <w:tcBorders>
              <w:left w:val="single" w:sz="4" w:space="0" w:color="auto"/>
            </w:tcBorders>
            <w:shd w:val="clear" w:color="auto" w:fill="FFFFFF"/>
            <w:vAlign w:val="center"/>
          </w:tcPr>
          <w:p w14:paraId="4445896D" w14:textId="77777777" w:rsidR="00D41A1A" w:rsidRDefault="00543D88">
            <w:pPr>
              <w:pStyle w:val="Jin0"/>
              <w:framePr w:w="11016" w:h="12706" w:wrap="none" w:vAnchor="page" w:hAnchor="page" w:x="562" w:y="2003"/>
              <w:shd w:val="clear" w:color="auto" w:fill="auto"/>
              <w:jc w:val="both"/>
            </w:pPr>
            <w:r>
              <w:t>42</w:t>
            </w:r>
          </w:p>
        </w:tc>
        <w:tc>
          <w:tcPr>
            <w:tcW w:w="1090" w:type="dxa"/>
            <w:tcBorders>
              <w:top w:val="single" w:sz="4" w:space="0" w:color="auto"/>
              <w:left w:val="single" w:sz="4" w:space="0" w:color="auto"/>
            </w:tcBorders>
            <w:shd w:val="clear" w:color="auto" w:fill="FFFFFF"/>
            <w:vAlign w:val="center"/>
          </w:tcPr>
          <w:p w14:paraId="3AB60452" w14:textId="77777777" w:rsidR="00D41A1A" w:rsidRDefault="00543D88">
            <w:pPr>
              <w:pStyle w:val="Jin0"/>
              <w:framePr w:w="11016" w:h="12706" w:wrap="none" w:vAnchor="page" w:hAnchor="page" w:x="562" w:y="2003"/>
              <w:shd w:val="clear" w:color="auto" w:fill="auto"/>
              <w:jc w:val="both"/>
            </w:pPr>
            <w:r>
              <w:t>212751104</w:t>
            </w:r>
          </w:p>
        </w:tc>
        <w:tc>
          <w:tcPr>
            <w:tcW w:w="6768" w:type="dxa"/>
            <w:tcBorders>
              <w:top w:val="single" w:sz="4" w:space="0" w:color="auto"/>
              <w:left w:val="single" w:sz="4" w:space="0" w:color="auto"/>
            </w:tcBorders>
            <w:shd w:val="clear" w:color="auto" w:fill="FFFFFF"/>
            <w:vAlign w:val="bottom"/>
          </w:tcPr>
          <w:p w14:paraId="73D0A2F0" w14:textId="77777777" w:rsidR="00D41A1A" w:rsidRDefault="00543D88">
            <w:pPr>
              <w:pStyle w:val="Jin0"/>
              <w:framePr w:w="11016" w:h="12706" w:wrap="none" w:vAnchor="page" w:hAnchor="page" w:x="562" w:y="2003"/>
              <w:shd w:val="clear" w:color="auto" w:fill="auto"/>
              <w:spacing w:line="271" w:lineRule="auto"/>
            </w:pPr>
            <w: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36" w:type="dxa"/>
            <w:tcBorders>
              <w:top w:val="single" w:sz="4" w:space="0" w:color="auto"/>
              <w:left w:val="single" w:sz="4" w:space="0" w:color="auto"/>
            </w:tcBorders>
            <w:shd w:val="clear" w:color="auto" w:fill="FFFFFF"/>
            <w:vAlign w:val="center"/>
          </w:tcPr>
          <w:p w14:paraId="2607D9A2" w14:textId="77777777" w:rsidR="00D41A1A" w:rsidRDefault="00543D88">
            <w:pPr>
              <w:pStyle w:val="Jin0"/>
              <w:framePr w:w="11016" w:h="12706" w:wrap="none" w:vAnchor="page" w:hAnchor="page" w:x="562" w:y="2003"/>
              <w:shd w:val="clear" w:color="auto" w:fill="auto"/>
              <w:jc w:val="both"/>
            </w:pPr>
            <w:r>
              <w:t>m</w:t>
            </w:r>
          </w:p>
        </w:tc>
        <w:tc>
          <w:tcPr>
            <w:tcW w:w="787" w:type="dxa"/>
            <w:tcBorders>
              <w:top w:val="single" w:sz="4" w:space="0" w:color="auto"/>
              <w:left w:val="single" w:sz="4" w:space="0" w:color="auto"/>
            </w:tcBorders>
            <w:shd w:val="clear" w:color="auto" w:fill="FFFFFF"/>
            <w:vAlign w:val="center"/>
          </w:tcPr>
          <w:p w14:paraId="1634ECDA" w14:textId="77777777" w:rsidR="00D41A1A" w:rsidRDefault="00543D88">
            <w:pPr>
              <w:pStyle w:val="Jin0"/>
              <w:framePr w:w="11016" w:h="12706" w:wrap="none" w:vAnchor="page" w:hAnchor="page" w:x="562" w:y="2003"/>
              <w:shd w:val="clear" w:color="auto" w:fill="auto"/>
              <w:ind w:firstLine="360"/>
              <w:jc w:val="both"/>
            </w:pPr>
            <w:r>
              <w:t>3,740</w:t>
            </w:r>
          </w:p>
        </w:tc>
        <w:tc>
          <w:tcPr>
            <w:tcW w:w="749" w:type="dxa"/>
            <w:tcBorders>
              <w:left w:val="single" w:sz="4" w:space="0" w:color="auto"/>
            </w:tcBorders>
            <w:shd w:val="clear" w:color="auto" w:fill="FFFFFF"/>
          </w:tcPr>
          <w:p w14:paraId="076F283D" w14:textId="77777777" w:rsidR="00D41A1A" w:rsidRDefault="00543D88">
            <w:pPr>
              <w:pStyle w:val="Jin0"/>
              <w:framePr w:w="11016" w:h="12706" w:wrap="none" w:vAnchor="page" w:hAnchor="page" w:x="562" w:y="2003"/>
              <w:shd w:val="clear" w:color="auto" w:fill="auto"/>
              <w:jc w:val="right"/>
            </w:pPr>
            <w:r>
              <w:t>435,75</w:t>
            </w:r>
          </w:p>
        </w:tc>
        <w:tc>
          <w:tcPr>
            <w:tcW w:w="955" w:type="dxa"/>
            <w:tcBorders>
              <w:left w:val="single" w:sz="4" w:space="0" w:color="auto"/>
              <w:right w:val="single" w:sz="4" w:space="0" w:color="auto"/>
            </w:tcBorders>
            <w:shd w:val="clear" w:color="auto" w:fill="FFFFFF"/>
          </w:tcPr>
          <w:p w14:paraId="4E6752BF" w14:textId="77777777" w:rsidR="00D41A1A" w:rsidRDefault="00543D88">
            <w:pPr>
              <w:pStyle w:val="Jin0"/>
              <w:framePr w:w="11016" w:h="12706" w:wrap="none" w:vAnchor="page" w:hAnchor="page" w:x="562" w:y="2003"/>
              <w:shd w:val="clear" w:color="auto" w:fill="auto"/>
              <w:jc w:val="right"/>
            </w:pPr>
            <w:r>
              <w:t>1 629,71</w:t>
            </w:r>
          </w:p>
        </w:tc>
      </w:tr>
      <w:tr w:rsidR="00D41A1A" w14:paraId="5C092DA6" w14:textId="77777777">
        <w:tblPrEx>
          <w:tblCellMar>
            <w:top w:w="0" w:type="dxa"/>
            <w:bottom w:w="0" w:type="dxa"/>
          </w:tblCellMar>
        </w:tblPrEx>
        <w:trPr>
          <w:trHeight w:hRule="exact" w:val="326"/>
        </w:trPr>
        <w:tc>
          <w:tcPr>
            <w:tcW w:w="331" w:type="dxa"/>
            <w:tcBorders>
              <w:left w:val="single" w:sz="4" w:space="0" w:color="auto"/>
            </w:tcBorders>
            <w:shd w:val="clear" w:color="auto" w:fill="FFFFFF"/>
            <w:vAlign w:val="center"/>
          </w:tcPr>
          <w:p w14:paraId="28E7D5A9" w14:textId="77777777" w:rsidR="00D41A1A" w:rsidRDefault="00543D88">
            <w:pPr>
              <w:pStyle w:val="Jin0"/>
              <w:framePr w:w="11016" w:h="12706" w:wrap="none" w:vAnchor="page" w:hAnchor="page" w:x="562" w:y="2003"/>
              <w:shd w:val="clear" w:color="auto" w:fill="auto"/>
              <w:jc w:val="both"/>
            </w:pPr>
            <w:r>
              <w:t>43</w:t>
            </w:r>
          </w:p>
        </w:tc>
        <w:tc>
          <w:tcPr>
            <w:tcW w:w="1090" w:type="dxa"/>
            <w:tcBorders>
              <w:top w:val="single" w:sz="4" w:space="0" w:color="auto"/>
              <w:left w:val="single" w:sz="4" w:space="0" w:color="auto"/>
            </w:tcBorders>
            <w:shd w:val="clear" w:color="auto" w:fill="FFFFFF"/>
            <w:vAlign w:val="center"/>
          </w:tcPr>
          <w:p w14:paraId="60FC8EFB" w14:textId="77777777" w:rsidR="00D41A1A" w:rsidRDefault="00543D88">
            <w:pPr>
              <w:pStyle w:val="Jin0"/>
              <w:framePr w:w="11016" w:h="12706" w:wrap="none" w:vAnchor="page" w:hAnchor="page" w:x="562" w:y="2003"/>
              <w:shd w:val="clear" w:color="auto" w:fill="auto"/>
              <w:jc w:val="both"/>
            </w:pPr>
            <w:r>
              <w:t>998721201</w:t>
            </w:r>
          </w:p>
        </w:tc>
        <w:tc>
          <w:tcPr>
            <w:tcW w:w="6768" w:type="dxa"/>
            <w:tcBorders>
              <w:top w:val="single" w:sz="4" w:space="0" w:color="auto"/>
              <w:left w:val="single" w:sz="4" w:space="0" w:color="auto"/>
            </w:tcBorders>
            <w:shd w:val="clear" w:color="auto" w:fill="FFFFFF"/>
            <w:vAlign w:val="bottom"/>
          </w:tcPr>
          <w:p w14:paraId="5406242D" w14:textId="77777777" w:rsidR="00D41A1A" w:rsidRDefault="00543D88">
            <w:pPr>
              <w:pStyle w:val="Jin0"/>
              <w:framePr w:w="11016" w:h="12706" w:wrap="none" w:vAnchor="page" w:hAnchor="page" w:x="562" w:y="2003"/>
              <w:shd w:val="clear" w:color="auto" w:fill="auto"/>
              <w:spacing w:line="271" w:lineRule="auto"/>
            </w:pPr>
            <w:r>
              <w:t>Přesun hmot pro vnitřní kanalizace stanovený procentní sazbou (%) z ceny vodorovná dopravní vzdálenost do 50 m v objektech výšky do 6 m</w:t>
            </w:r>
          </w:p>
        </w:tc>
        <w:tc>
          <w:tcPr>
            <w:tcW w:w="336" w:type="dxa"/>
            <w:tcBorders>
              <w:top w:val="single" w:sz="4" w:space="0" w:color="auto"/>
              <w:left w:val="single" w:sz="4" w:space="0" w:color="auto"/>
            </w:tcBorders>
            <w:shd w:val="clear" w:color="auto" w:fill="FFFFFF"/>
            <w:vAlign w:val="bottom"/>
          </w:tcPr>
          <w:p w14:paraId="0AA6A8E5" w14:textId="77777777" w:rsidR="00D41A1A" w:rsidRDefault="00543D88">
            <w:pPr>
              <w:pStyle w:val="Jin0"/>
              <w:framePr w:w="11016" w:h="12706" w:wrap="none" w:vAnchor="page" w:hAnchor="page" w:x="562" w:y="2003"/>
              <w:shd w:val="clear" w:color="auto" w:fill="auto"/>
              <w:jc w:val="both"/>
            </w:pPr>
            <w:r>
              <w:t>%</w:t>
            </w:r>
          </w:p>
        </w:tc>
        <w:tc>
          <w:tcPr>
            <w:tcW w:w="787" w:type="dxa"/>
            <w:tcBorders>
              <w:top w:val="single" w:sz="4" w:space="0" w:color="auto"/>
              <w:left w:val="single" w:sz="4" w:space="0" w:color="auto"/>
            </w:tcBorders>
            <w:shd w:val="clear" w:color="auto" w:fill="FFFFFF"/>
            <w:vAlign w:val="center"/>
          </w:tcPr>
          <w:p w14:paraId="36AA04CD" w14:textId="77777777" w:rsidR="00D41A1A" w:rsidRDefault="00543D88">
            <w:pPr>
              <w:pStyle w:val="Jin0"/>
              <w:framePr w:w="11016" w:h="12706" w:wrap="none" w:vAnchor="page" w:hAnchor="page" w:x="562" w:y="2003"/>
              <w:shd w:val="clear" w:color="auto" w:fill="auto"/>
              <w:ind w:firstLine="360"/>
              <w:jc w:val="both"/>
            </w:pPr>
            <w:r>
              <w:t>6,000</w:t>
            </w:r>
          </w:p>
        </w:tc>
        <w:tc>
          <w:tcPr>
            <w:tcW w:w="749" w:type="dxa"/>
            <w:tcBorders>
              <w:left w:val="single" w:sz="4" w:space="0" w:color="auto"/>
            </w:tcBorders>
            <w:shd w:val="clear" w:color="auto" w:fill="FFFFFF"/>
          </w:tcPr>
          <w:p w14:paraId="3386FB60" w14:textId="77777777" w:rsidR="00D41A1A" w:rsidRDefault="00543D88">
            <w:pPr>
              <w:pStyle w:val="Jin0"/>
              <w:framePr w:w="11016" w:h="12706" w:wrap="none" w:vAnchor="page" w:hAnchor="page" w:x="562" w:y="2003"/>
              <w:shd w:val="clear" w:color="auto" w:fill="auto"/>
              <w:jc w:val="right"/>
            </w:pPr>
            <w:r>
              <w:t>1,94</w:t>
            </w:r>
          </w:p>
        </w:tc>
        <w:tc>
          <w:tcPr>
            <w:tcW w:w="955" w:type="dxa"/>
            <w:tcBorders>
              <w:left w:val="single" w:sz="4" w:space="0" w:color="auto"/>
              <w:right w:val="single" w:sz="4" w:space="0" w:color="auto"/>
            </w:tcBorders>
            <w:shd w:val="clear" w:color="auto" w:fill="FFFFFF"/>
          </w:tcPr>
          <w:p w14:paraId="5C664F9D" w14:textId="77777777" w:rsidR="00D41A1A" w:rsidRDefault="00543D88">
            <w:pPr>
              <w:pStyle w:val="Jin0"/>
              <w:framePr w:w="11016" w:h="12706" w:wrap="none" w:vAnchor="page" w:hAnchor="page" w:x="562" w:y="2003"/>
              <w:shd w:val="clear" w:color="auto" w:fill="auto"/>
              <w:jc w:val="right"/>
            </w:pPr>
            <w:r>
              <w:t>11,64</w:t>
            </w:r>
          </w:p>
        </w:tc>
      </w:tr>
      <w:tr w:rsidR="00D41A1A" w14:paraId="3E3A0EC1" w14:textId="77777777">
        <w:tblPrEx>
          <w:tblCellMar>
            <w:top w:w="0" w:type="dxa"/>
            <w:bottom w:w="0" w:type="dxa"/>
          </w:tblCellMar>
        </w:tblPrEx>
        <w:trPr>
          <w:trHeight w:hRule="exact" w:val="206"/>
        </w:trPr>
        <w:tc>
          <w:tcPr>
            <w:tcW w:w="331" w:type="dxa"/>
            <w:tcBorders>
              <w:left w:val="single" w:sz="4" w:space="0" w:color="auto"/>
            </w:tcBorders>
            <w:shd w:val="clear" w:color="auto" w:fill="FFFFFF"/>
            <w:vAlign w:val="bottom"/>
          </w:tcPr>
          <w:p w14:paraId="67291D8F" w14:textId="77777777" w:rsidR="00D41A1A" w:rsidRDefault="00543D88">
            <w:pPr>
              <w:pStyle w:val="Jin0"/>
              <w:framePr w:w="11016" w:h="12706" w:wrap="none" w:vAnchor="page" w:hAnchor="page" w:x="562" w:y="2003"/>
              <w:shd w:val="clear" w:color="auto" w:fill="auto"/>
              <w:jc w:val="both"/>
            </w:pPr>
            <w:r>
              <w:t>44</w:t>
            </w:r>
          </w:p>
        </w:tc>
        <w:tc>
          <w:tcPr>
            <w:tcW w:w="1090" w:type="dxa"/>
            <w:tcBorders>
              <w:top w:val="single" w:sz="4" w:space="0" w:color="auto"/>
              <w:left w:val="single" w:sz="4" w:space="0" w:color="auto"/>
            </w:tcBorders>
            <w:shd w:val="clear" w:color="auto" w:fill="FFFFFF"/>
            <w:vAlign w:val="bottom"/>
          </w:tcPr>
          <w:p w14:paraId="2F5FD223" w14:textId="77777777" w:rsidR="00D41A1A" w:rsidRDefault="00543D88">
            <w:pPr>
              <w:pStyle w:val="Jin0"/>
              <w:framePr w:w="11016" w:h="12706" w:wrap="none" w:vAnchor="page" w:hAnchor="page" w:x="562" w:y="2003"/>
              <w:shd w:val="clear" w:color="auto" w:fill="auto"/>
              <w:jc w:val="both"/>
            </w:pPr>
            <w:r>
              <w:t>286568194R</w:t>
            </w:r>
          </w:p>
        </w:tc>
        <w:tc>
          <w:tcPr>
            <w:tcW w:w="6768" w:type="dxa"/>
            <w:tcBorders>
              <w:top w:val="single" w:sz="4" w:space="0" w:color="auto"/>
              <w:left w:val="single" w:sz="4" w:space="0" w:color="auto"/>
            </w:tcBorders>
            <w:shd w:val="clear" w:color="auto" w:fill="FFFFFF"/>
            <w:vAlign w:val="bottom"/>
          </w:tcPr>
          <w:p w14:paraId="0A0D64BB" w14:textId="77777777" w:rsidR="00D41A1A" w:rsidRDefault="00543D88">
            <w:pPr>
              <w:pStyle w:val="Jin0"/>
              <w:framePr w:w="11016" w:h="12706" w:wrap="none" w:vAnchor="page" w:hAnchor="page" w:x="562" w:y="2003"/>
              <w:shd w:val="clear" w:color="auto" w:fill="auto"/>
            </w:pPr>
            <w:r>
              <w:t>Přechodka X-STREAM čep/KG hrdlo PP DN 150/160 mm</w:t>
            </w:r>
          </w:p>
        </w:tc>
        <w:tc>
          <w:tcPr>
            <w:tcW w:w="336" w:type="dxa"/>
            <w:tcBorders>
              <w:top w:val="single" w:sz="4" w:space="0" w:color="auto"/>
              <w:left w:val="single" w:sz="4" w:space="0" w:color="auto"/>
            </w:tcBorders>
            <w:shd w:val="clear" w:color="auto" w:fill="FFFFFF"/>
            <w:vAlign w:val="bottom"/>
          </w:tcPr>
          <w:p w14:paraId="3EDE0F82" w14:textId="77777777" w:rsidR="00D41A1A" w:rsidRDefault="00543D88">
            <w:pPr>
              <w:pStyle w:val="Jin0"/>
              <w:framePr w:w="11016" w:h="12706" w:wrap="none" w:vAnchor="page" w:hAnchor="page" w:x="562" w:y="2003"/>
              <w:shd w:val="clear" w:color="auto" w:fill="auto"/>
              <w:jc w:val="both"/>
            </w:pPr>
            <w:r>
              <w:t>kus</w:t>
            </w:r>
          </w:p>
        </w:tc>
        <w:tc>
          <w:tcPr>
            <w:tcW w:w="787" w:type="dxa"/>
            <w:tcBorders>
              <w:top w:val="single" w:sz="4" w:space="0" w:color="auto"/>
              <w:left w:val="single" w:sz="4" w:space="0" w:color="auto"/>
            </w:tcBorders>
            <w:shd w:val="clear" w:color="auto" w:fill="FFFFFF"/>
            <w:vAlign w:val="bottom"/>
          </w:tcPr>
          <w:p w14:paraId="6805C331" w14:textId="77777777" w:rsidR="00D41A1A" w:rsidRDefault="00543D88">
            <w:pPr>
              <w:pStyle w:val="Jin0"/>
              <w:framePr w:w="11016" w:h="12706" w:wrap="none" w:vAnchor="page" w:hAnchor="page" w:x="562" w:y="2003"/>
              <w:shd w:val="clear" w:color="auto" w:fill="auto"/>
              <w:ind w:firstLine="220"/>
              <w:jc w:val="both"/>
            </w:pPr>
            <w:r>
              <w:t>1,00000</w:t>
            </w:r>
          </w:p>
        </w:tc>
        <w:tc>
          <w:tcPr>
            <w:tcW w:w="749" w:type="dxa"/>
            <w:tcBorders>
              <w:left w:val="single" w:sz="4" w:space="0" w:color="auto"/>
            </w:tcBorders>
            <w:shd w:val="clear" w:color="auto" w:fill="FFFFFF"/>
            <w:vAlign w:val="bottom"/>
          </w:tcPr>
          <w:p w14:paraId="401E2E41" w14:textId="77777777" w:rsidR="00D41A1A" w:rsidRDefault="00543D88">
            <w:pPr>
              <w:pStyle w:val="Jin0"/>
              <w:framePr w:w="11016" w:h="12706" w:wrap="none" w:vAnchor="page" w:hAnchor="page" w:x="562" w:y="2003"/>
              <w:shd w:val="clear" w:color="auto" w:fill="auto"/>
              <w:jc w:val="right"/>
            </w:pPr>
            <w:r>
              <w:t>590,15</w:t>
            </w:r>
          </w:p>
        </w:tc>
        <w:tc>
          <w:tcPr>
            <w:tcW w:w="955" w:type="dxa"/>
            <w:tcBorders>
              <w:left w:val="single" w:sz="4" w:space="0" w:color="auto"/>
              <w:right w:val="single" w:sz="4" w:space="0" w:color="auto"/>
            </w:tcBorders>
            <w:shd w:val="clear" w:color="auto" w:fill="FFFFFF"/>
            <w:vAlign w:val="bottom"/>
          </w:tcPr>
          <w:p w14:paraId="60E14C54" w14:textId="77777777" w:rsidR="00D41A1A" w:rsidRDefault="00543D88">
            <w:pPr>
              <w:pStyle w:val="Jin0"/>
              <w:framePr w:w="11016" w:h="12706" w:wrap="none" w:vAnchor="page" w:hAnchor="page" w:x="562" w:y="2003"/>
              <w:shd w:val="clear" w:color="auto" w:fill="auto"/>
              <w:ind w:firstLine="460"/>
              <w:jc w:val="both"/>
            </w:pPr>
            <w:r>
              <w:t>590,15</w:t>
            </w:r>
          </w:p>
        </w:tc>
      </w:tr>
      <w:tr w:rsidR="00D41A1A" w14:paraId="67390B2F" w14:textId="77777777">
        <w:tblPrEx>
          <w:tblCellMar>
            <w:top w:w="0" w:type="dxa"/>
            <w:bottom w:w="0" w:type="dxa"/>
          </w:tblCellMar>
        </w:tblPrEx>
        <w:trPr>
          <w:trHeight w:hRule="exact" w:val="187"/>
        </w:trPr>
        <w:tc>
          <w:tcPr>
            <w:tcW w:w="331" w:type="dxa"/>
            <w:tcBorders>
              <w:left w:val="single" w:sz="4" w:space="0" w:color="auto"/>
            </w:tcBorders>
            <w:shd w:val="clear" w:color="auto" w:fill="C0C0C0"/>
            <w:vAlign w:val="bottom"/>
          </w:tcPr>
          <w:p w14:paraId="5454CC97"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Díl:</w:t>
            </w:r>
          </w:p>
        </w:tc>
        <w:tc>
          <w:tcPr>
            <w:tcW w:w="1090" w:type="dxa"/>
            <w:tcBorders>
              <w:left w:val="single" w:sz="4" w:space="0" w:color="auto"/>
            </w:tcBorders>
            <w:shd w:val="clear" w:color="auto" w:fill="C0C0C0"/>
            <w:vAlign w:val="bottom"/>
          </w:tcPr>
          <w:p w14:paraId="5439ABD3"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99</w:t>
            </w:r>
          </w:p>
        </w:tc>
        <w:tc>
          <w:tcPr>
            <w:tcW w:w="6768" w:type="dxa"/>
            <w:tcBorders>
              <w:left w:val="single" w:sz="4" w:space="0" w:color="auto"/>
            </w:tcBorders>
            <w:shd w:val="clear" w:color="auto" w:fill="C0C0C0"/>
            <w:vAlign w:val="center"/>
          </w:tcPr>
          <w:p w14:paraId="438197DE"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Staveništní přesun hmot</w:t>
            </w:r>
          </w:p>
        </w:tc>
        <w:tc>
          <w:tcPr>
            <w:tcW w:w="336" w:type="dxa"/>
            <w:tcBorders>
              <w:left w:val="single" w:sz="4" w:space="0" w:color="auto"/>
            </w:tcBorders>
            <w:shd w:val="clear" w:color="auto" w:fill="C0C0C0"/>
          </w:tcPr>
          <w:p w14:paraId="5DABEDCC" w14:textId="77777777" w:rsidR="00D41A1A" w:rsidRDefault="00D41A1A">
            <w:pPr>
              <w:framePr w:w="11016" w:h="12706" w:wrap="none" w:vAnchor="page" w:hAnchor="page" w:x="562" w:y="2003"/>
              <w:rPr>
                <w:sz w:val="10"/>
                <w:szCs w:val="10"/>
              </w:rPr>
            </w:pPr>
          </w:p>
        </w:tc>
        <w:tc>
          <w:tcPr>
            <w:tcW w:w="787" w:type="dxa"/>
            <w:tcBorders>
              <w:left w:val="single" w:sz="4" w:space="0" w:color="auto"/>
            </w:tcBorders>
            <w:shd w:val="clear" w:color="auto" w:fill="C0C0C0"/>
          </w:tcPr>
          <w:p w14:paraId="27CE9642" w14:textId="77777777" w:rsidR="00D41A1A" w:rsidRDefault="00D41A1A">
            <w:pPr>
              <w:framePr w:w="11016" w:h="12706" w:wrap="none" w:vAnchor="page" w:hAnchor="page" w:x="562" w:y="2003"/>
              <w:rPr>
                <w:sz w:val="10"/>
                <w:szCs w:val="10"/>
              </w:rPr>
            </w:pPr>
          </w:p>
        </w:tc>
        <w:tc>
          <w:tcPr>
            <w:tcW w:w="749" w:type="dxa"/>
            <w:tcBorders>
              <w:left w:val="single" w:sz="4" w:space="0" w:color="auto"/>
            </w:tcBorders>
            <w:shd w:val="clear" w:color="auto" w:fill="C0C0C0"/>
          </w:tcPr>
          <w:p w14:paraId="3B673213" w14:textId="77777777" w:rsidR="00D41A1A" w:rsidRDefault="00D41A1A">
            <w:pPr>
              <w:framePr w:w="11016" w:h="12706" w:wrap="none" w:vAnchor="page" w:hAnchor="page" w:x="562" w:y="2003"/>
              <w:rPr>
                <w:sz w:val="10"/>
                <w:szCs w:val="10"/>
              </w:rPr>
            </w:pPr>
          </w:p>
        </w:tc>
        <w:tc>
          <w:tcPr>
            <w:tcW w:w="955" w:type="dxa"/>
            <w:tcBorders>
              <w:top w:val="single" w:sz="4" w:space="0" w:color="auto"/>
              <w:left w:val="single" w:sz="4" w:space="0" w:color="auto"/>
              <w:right w:val="single" w:sz="4" w:space="0" w:color="auto"/>
            </w:tcBorders>
            <w:shd w:val="clear" w:color="auto" w:fill="C0C0C0"/>
            <w:vAlign w:val="bottom"/>
          </w:tcPr>
          <w:p w14:paraId="00F8E36A" w14:textId="77777777" w:rsidR="00D41A1A" w:rsidRDefault="00543D88">
            <w:pPr>
              <w:pStyle w:val="Jin0"/>
              <w:framePr w:w="11016" w:h="12706" w:wrap="none" w:vAnchor="page" w:hAnchor="page" w:x="562" w:y="2003"/>
              <w:shd w:val="clear" w:color="auto" w:fill="auto"/>
              <w:jc w:val="right"/>
            </w:pPr>
            <w:r>
              <w:rPr>
                <w:rFonts w:ascii="Trebuchet MS" w:eastAsia="Trebuchet MS" w:hAnsi="Trebuchet MS" w:cs="Trebuchet MS"/>
              </w:rPr>
              <w:t>19 330,08</w:t>
            </w:r>
          </w:p>
        </w:tc>
      </w:tr>
      <w:tr w:rsidR="00D41A1A" w14:paraId="4A2DDB64" w14:textId="77777777">
        <w:tblPrEx>
          <w:tblCellMar>
            <w:top w:w="0" w:type="dxa"/>
            <w:bottom w:w="0" w:type="dxa"/>
          </w:tblCellMar>
        </w:tblPrEx>
        <w:trPr>
          <w:trHeight w:hRule="exact" w:val="206"/>
        </w:trPr>
        <w:tc>
          <w:tcPr>
            <w:tcW w:w="331" w:type="dxa"/>
            <w:tcBorders>
              <w:top w:val="single" w:sz="4" w:space="0" w:color="auto"/>
              <w:left w:val="single" w:sz="4" w:space="0" w:color="auto"/>
            </w:tcBorders>
            <w:shd w:val="clear" w:color="auto" w:fill="FFFFFF"/>
            <w:vAlign w:val="bottom"/>
          </w:tcPr>
          <w:p w14:paraId="126EF454" w14:textId="77777777" w:rsidR="00D41A1A" w:rsidRDefault="00543D88">
            <w:pPr>
              <w:pStyle w:val="Jin0"/>
              <w:framePr w:w="11016" w:h="12706" w:wrap="none" w:vAnchor="page" w:hAnchor="page" w:x="562" w:y="2003"/>
              <w:shd w:val="clear" w:color="auto" w:fill="auto"/>
              <w:jc w:val="both"/>
            </w:pPr>
            <w:r>
              <w:t>45</w:t>
            </w:r>
          </w:p>
        </w:tc>
        <w:tc>
          <w:tcPr>
            <w:tcW w:w="1090" w:type="dxa"/>
            <w:tcBorders>
              <w:top w:val="single" w:sz="4" w:space="0" w:color="auto"/>
              <w:left w:val="single" w:sz="4" w:space="0" w:color="auto"/>
            </w:tcBorders>
            <w:shd w:val="clear" w:color="auto" w:fill="FFFFFF"/>
            <w:vAlign w:val="center"/>
          </w:tcPr>
          <w:p w14:paraId="459FE8D2" w14:textId="77777777" w:rsidR="00D41A1A" w:rsidRDefault="00543D88">
            <w:pPr>
              <w:pStyle w:val="Jin0"/>
              <w:framePr w:w="11016" w:h="12706" w:wrap="none" w:vAnchor="page" w:hAnchor="page" w:x="562" w:y="2003"/>
              <w:shd w:val="clear" w:color="auto" w:fill="auto"/>
              <w:jc w:val="both"/>
            </w:pPr>
            <w:r>
              <w:t>998331091R00</w:t>
            </w:r>
          </w:p>
        </w:tc>
        <w:tc>
          <w:tcPr>
            <w:tcW w:w="6768" w:type="dxa"/>
            <w:tcBorders>
              <w:top w:val="single" w:sz="4" w:space="0" w:color="auto"/>
              <w:left w:val="single" w:sz="4" w:space="0" w:color="auto"/>
            </w:tcBorders>
            <w:shd w:val="clear" w:color="auto" w:fill="FFFFFF"/>
            <w:vAlign w:val="bottom"/>
          </w:tcPr>
          <w:p w14:paraId="22B3A3DF" w14:textId="77777777" w:rsidR="00D41A1A" w:rsidRDefault="00543D88">
            <w:pPr>
              <w:pStyle w:val="Jin0"/>
              <w:framePr w:w="11016" w:h="12706" w:wrap="none" w:vAnchor="page" w:hAnchor="page" w:x="562" w:y="2003"/>
              <w:shd w:val="clear" w:color="auto" w:fill="auto"/>
            </w:pPr>
            <w:r>
              <w:t>Přesun hmot pro nádrže, příplatek do 1 km</w:t>
            </w:r>
          </w:p>
        </w:tc>
        <w:tc>
          <w:tcPr>
            <w:tcW w:w="336" w:type="dxa"/>
            <w:tcBorders>
              <w:top w:val="single" w:sz="4" w:space="0" w:color="auto"/>
              <w:left w:val="single" w:sz="4" w:space="0" w:color="auto"/>
            </w:tcBorders>
            <w:shd w:val="clear" w:color="auto" w:fill="FFFFFF"/>
            <w:vAlign w:val="bottom"/>
          </w:tcPr>
          <w:p w14:paraId="60A264D9" w14:textId="77777777" w:rsidR="00D41A1A" w:rsidRDefault="00543D88">
            <w:pPr>
              <w:pStyle w:val="Jin0"/>
              <w:framePr w:w="11016" w:h="12706" w:wrap="none" w:vAnchor="page" w:hAnchor="page" w:x="562" w:y="2003"/>
              <w:shd w:val="clear" w:color="auto" w:fill="auto"/>
              <w:jc w:val="both"/>
            </w:pPr>
            <w:r>
              <w:t>t</w:t>
            </w:r>
          </w:p>
        </w:tc>
        <w:tc>
          <w:tcPr>
            <w:tcW w:w="787" w:type="dxa"/>
            <w:tcBorders>
              <w:top w:val="single" w:sz="4" w:space="0" w:color="auto"/>
              <w:left w:val="single" w:sz="4" w:space="0" w:color="auto"/>
            </w:tcBorders>
            <w:shd w:val="clear" w:color="auto" w:fill="FFFFFF"/>
            <w:vAlign w:val="bottom"/>
          </w:tcPr>
          <w:p w14:paraId="5103B392" w14:textId="77777777" w:rsidR="00D41A1A" w:rsidRDefault="00543D88">
            <w:pPr>
              <w:pStyle w:val="Jin0"/>
              <w:framePr w:w="11016" w:h="12706" w:wrap="none" w:vAnchor="page" w:hAnchor="page" w:x="562" w:y="2003"/>
              <w:shd w:val="clear" w:color="auto" w:fill="auto"/>
              <w:ind w:firstLine="140"/>
              <w:jc w:val="both"/>
            </w:pPr>
            <w:r>
              <w:t>23,86430</w:t>
            </w:r>
          </w:p>
        </w:tc>
        <w:tc>
          <w:tcPr>
            <w:tcW w:w="749" w:type="dxa"/>
            <w:tcBorders>
              <w:top w:val="single" w:sz="4" w:space="0" w:color="auto"/>
              <w:left w:val="single" w:sz="4" w:space="0" w:color="auto"/>
            </w:tcBorders>
            <w:shd w:val="clear" w:color="auto" w:fill="FFFFFF"/>
            <w:vAlign w:val="bottom"/>
          </w:tcPr>
          <w:p w14:paraId="160CC09B" w14:textId="77777777" w:rsidR="00D41A1A" w:rsidRDefault="00543D88">
            <w:pPr>
              <w:pStyle w:val="Jin0"/>
              <w:framePr w:w="11016" w:h="12706" w:wrap="none" w:vAnchor="page" w:hAnchor="page" w:x="562" w:y="2003"/>
              <w:shd w:val="clear" w:color="auto" w:fill="auto"/>
              <w:jc w:val="right"/>
            </w:pPr>
            <w:r>
              <w:t>810,00</w:t>
            </w:r>
          </w:p>
        </w:tc>
        <w:tc>
          <w:tcPr>
            <w:tcW w:w="955" w:type="dxa"/>
            <w:tcBorders>
              <w:top w:val="single" w:sz="4" w:space="0" w:color="auto"/>
              <w:left w:val="single" w:sz="4" w:space="0" w:color="auto"/>
              <w:right w:val="single" w:sz="4" w:space="0" w:color="auto"/>
            </w:tcBorders>
            <w:shd w:val="clear" w:color="auto" w:fill="FFFFFF"/>
            <w:vAlign w:val="bottom"/>
          </w:tcPr>
          <w:p w14:paraId="0245C89D" w14:textId="77777777" w:rsidR="00D41A1A" w:rsidRDefault="00543D88">
            <w:pPr>
              <w:pStyle w:val="Jin0"/>
              <w:framePr w:w="11016" w:h="12706" w:wrap="none" w:vAnchor="page" w:hAnchor="page" w:x="562" w:y="2003"/>
              <w:shd w:val="clear" w:color="auto" w:fill="auto"/>
              <w:jc w:val="right"/>
            </w:pPr>
            <w:r>
              <w:t>19 330,08</w:t>
            </w:r>
          </w:p>
        </w:tc>
      </w:tr>
      <w:tr w:rsidR="00D41A1A" w14:paraId="77F8E96F" w14:textId="77777777">
        <w:tblPrEx>
          <w:tblCellMar>
            <w:top w:w="0" w:type="dxa"/>
            <w:bottom w:w="0" w:type="dxa"/>
          </w:tblCellMar>
        </w:tblPrEx>
        <w:trPr>
          <w:trHeight w:hRule="exact" w:val="187"/>
        </w:trPr>
        <w:tc>
          <w:tcPr>
            <w:tcW w:w="331" w:type="dxa"/>
            <w:tcBorders>
              <w:left w:val="single" w:sz="4" w:space="0" w:color="auto"/>
            </w:tcBorders>
            <w:shd w:val="clear" w:color="auto" w:fill="C0C0C0"/>
            <w:vAlign w:val="bottom"/>
          </w:tcPr>
          <w:p w14:paraId="5C46798C"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Díl:</w:t>
            </w:r>
          </w:p>
        </w:tc>
        <w:tc>
          <w:tcPr>
            <w:tcW w:w="1090" w:type="dxa"/>
            <w:tcBorders>
              <w:left w:val="single" w:sz="4" w:space="0" w:color="auto"/>
            </w:tcBorders>
            <w:shd w:val="clear" w:color="auto" w:fill="C0C0C0"/>
            <w:vAlign w:val="bottom"/>
          </w:tcPr>
          <w:p w14:paraId="16B1E81F"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M21</w:t>
            </w:r>
          </w:p>
        </w:tc>
        <w:tc>
          <w:tcPr>
            <w:tcW w:w="6768" w:type="dxa"/>
            <w:tcBorders>
              <w:left w:val="single" w:sz="4" w:space="0" w:color="auto"/>
            </w:tcBorders>
            <w:shd w:val="clear" w:color="auto" w:fill="C0C0C0"/>
            <w:vAlign w:val="center"/>
          </w:tcPr>
          <w:p w14:paraId="4222B531"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Elektromontáže</w:t>
            </w:r>
          </w:p>
        </w:tc>
        <w:tc>
          <w:tcPr>
            <w:tcW w:w="336" w:type="dxa"/>
            <w:tcBorders>
              <w:left w:val="single" w:sz="4" w:space="0" w:color="auto"/>
            </w:tcBorders>
            <w:shd w:val="clear" w:color="auto" w:fill="C0C0C0"/>
          </w:tcPr>
          <w:p w14:paraId="488E0107" w14:textId="77777777" w:rsidR="00D41A1A" w:rsidRDefault="00D41A1A">
            <w:pPr>
              <w:framePr w:w="11016" w:h="12706" w:wrap="none" w:vAnchor="page" w:hAnchor="page" w:x="562" w:y="2003"/>
              <w:rPr>
                <w:sz w:val="10"/>
                <w:szCs w:val="10"/>
              </w:rPr>
            </w:pPr>
          </w:p>
        </w:tc>
        <w:tc>
          <w:tcPr>
            <w:tcW w:w="787" w:type="dxa"/>
            <w:tcBorders>
              <w:left w:val="single" w:sz="4" w:space="0" w:color="auto"/>
            </w:tcBorders>
            <w:shd w:val="clear" w:color="auto" w:fill="C0C0C0"/>
          </w:tcPr>
          <w:p w14:paraId="0ACA366C" w14:textId="77777777" w:rsidR="00D41A1A" w:rsidRDefault="00D41A1A">
            <w:pPr>
              <w:framePr w:w="11016" w:h="12706" w:wrap="none" w:vAnchor="page" w:hAnchor="page" w:x="562" w:y="2003"/>
              <w:rPr>
                <w:sz w:val="10"/>
                <w:szCs w:val="10"/>
              </w:rPr>
            </w:pPr>
          </w:p>
        </w:tc>
        <w:tc>
          <w:tcPr>
            <w:tcW w:w="749" w:type="dxa"/>
            <w:tcBorders>
              <w:left w:val="single" w:sz="4" w:space="0" w:color="auto"/>
            </w:tcBorders>
            <w:shd w:val="clear" w:color="auto" w:fill="C0C0C0"/>
          </w:tcPr>
          <w:p w14:paraId="0A968EA6" w14:textId="77777777" w:rsidR="00D41A1A" w:rsidRDefault="00D41A1A">
            <w:pPr>
              <w:framePr w:w="11016" w:h="12706" w:wrap="none" w:vAnchor="page" w:hAnchor="page" w:x="562" w:y="2003"/>
              <w:rPr>
                <w:sz w:val="10"/>
                <w:szCs w:val="10"/>
              </w:rPr>
            </w:pPr>
          </w:p>
        </w:tc>
        <w:tc>
          <w:tcPr>
            <w:tcW w:w="955" w:type="dxa"/>
            <w:tcBorders>
              <w:top w:val="single" w:sz="4" w:space="0" w:color="auto"/>
              <w:left w:val="single" w:sz="4" w:space="0" w:color="auto"/>
              <w:right w:val="single" w:sz="4" w:space="0" w:color="auto"/>
            </w:tcBorders>
            <w:shd w:val="clear" w:color="auto" w:fill="C0C0C0"/>
            <w:vAlign w:val="bottom"/>
          </w:tcPr>
          <w:p w14:paraId="4CEB3FBC" w14:textId="77777777" w:rsidR="00D41A1A" w:rsidRDefault="00543D88">
            <w:pPr>
              <w:pStyle w:val="Jin0"/>
              <w:framePr w:w="11016" w:h="12706" w:wrap="none" w:vAnchor="page" w:hAnchor="page" w:x="562" w:y="2003"/>
              <w:shd w:val="clear" w:color="auto" w:fill="auto"/>
              <w:jc w:val="right"/>
            </w:pPr>
            <w:r>
              <w:rPr>
                <w:rFonts w:ascii="Trebuchet MS" w:eastAsia="Trebuchet MS" w:hAnsi="Trebuchet MS" w:cs="Trebuchet MS"/>
              </w:rPr>
              <w:t>3 380,00</w:t>
            </w:r>
          </w:p>
        </w:tc>
      </w:tr>
      <w:tr w:rsidR="00D41A1A" w14:paraId="0B5F5324" w14:textId="77777777">
        <w:tblPrEx>
          <w:tblCellMar>
            <w:top w:w="0" w:type="dxa"/>
            <w:bottom w:w="0" w:type="dxa"/>
          </w:tblCellMar>
        </w:tblPrEx>
        <w:trPr>
          <w:trHeight w:hRule="exact" w:val="197"/>
        </w:trPr>
        <w:tc>
          <w:tcPr>
            <w:tcW w:w="331" w:type="dxa"/>
            <w:tcBorders>
              <w:top w:val="single" w:sz="4" w:space="0" w:color="auto"/>
              <w:left w:val="single" w:sz="4" w:space="0" w:color="auto"/>
            </w:tcBorders>
            <w:shd w:val="clear" w:color="auto" w:fill="FFFFFF"/>
            <w:vAlign w:val="bottom"/>
          </w:tcPr>
          <w:p w14:paraId="232034DF" w14:textId="77777777" w:rsidR="00D41A1A" w:rsidRDefault="00543D88">
            <w:pPr>
              <w:pStyle w:val="Jin0"/>
              <w:framePr w:w="11016" w:h="12706" w:wrap="none" w:vAnchor="page" w:hAnchor="page" w:x="562" w:y="2003"/>
              <w:shd w:val="clear" w:color="auto" w:fill="auto"/>
              <w:jc w:val="both"/>
            </w:pPr>
            <w:r>
              <w:t>46</w:t>
            </w:r>
          </w:p>
        </w:tc>
        <w:tc>
          <w:tcPr>
            <w:tcW w:w="1090" w:type="dxa"/>
            <w:tcBorders>
              <w:top w:val="single" w:sz="4" w:space="0" w:color="auto"/>
              <w:left w:val="single" w:sz="4" w:space="0" w:color="auto"/>
            </w:tcBorders>
            <w:shd w:val="clear" w:color="auto" w:fill="FFFFFF"/>
            <w:vAlign w:val="center"/>
          </w:tcPr>
          <w:p w14:paraId="25991812" w14:textId="77777777" w:rsidR="00D41A1A" w:rsidRDefault="00543D88">
            <w:pPr>
              <w:pStyle w:val="Jin0"/>
              <w:framePr w:w="11016" w:h="12706" w:wrap="none" w:vAnchor="page" w:hAnchor="page" w:x="562" w:y="2003"/>
              <w:shd w:val="clear" w:color="auto" w:fill="auto"/>
              <w:jc w:val="both"/>
            </w:pPr>
            <w:r>
              <w:t>210810006RT1</w:t>
            </w:r>
          </w:p>
        </w:tc>
        <w:tc>
          <w:tcPr>
            <w:tcW w:w="6768" w:type="dxa"/>
            <w:tcBorders>
              <w:top w:val="single" w:sz="4" w:space="0" w:color="auto"/>
              <w:left w:val="single" w:sz="4" w:space="0" w:color="auto"/>
            </w:tcBorders>
            <w:shd w:val="clear" w:color="auto" w:fill="FFFFFF"/>
            <w:vAlign w:val="bottom"/>
          </w:tcPr>
          <w:p w14:paraId="7D3D21D5" w14:textId="77777777" w:rsidR="00D41A1A" w:rsidRDefault="00543D88">
            <w:pPr>
              <w:pStyle w:val="Jin0"/>
              <w:framePr w:w="11016" w:h="12706" w:wrap="none" w:vAnchor="page" w:hAnchor="page" w:x="562" w:y="2003"/>
              <w:shd w:val="clear" w:color="auto" w:fill="auto"/>
            </w:pPr>
            <w:r>
              <w:t>Kabel CYKY- 3J x 2,5 mm2 včetně výstražné folie, včetně dodávky kabelu</w:t>
            </w:r>
          </w:p>
        </w:tc>
        <w:tc>
          <w:tcPr>
            <w:tcW w:w="336" w:type="dxa"/>
            <w:tcBorders>
              <w:top w:val="single" w:sz="4" w:space="0" w:color="auto"/>
              <w:left w:val="single" w:sz="4" w:space="0" w:color="auto"/>
            </w:tcBorders>
            <w:shd w:val="clear" w:color="auto" w:fill="FFFFFF"/>
            <w:vAlign w:val="bottom"/>
          </w:tcPr>
          <w:p w14:paraId="2D47EA88" w14:textId="77777777" w:rsidR="00D41A1A" w:rsidRDefault="00543D88">
            <w:pPr>
              <w:pStyle w:val="Jin0"/>
              <w:framePr w:w="11016" w:h="12706" w:wrap="none" w:vAnchor="page" w:hAnchor="page" w:x="562" w:y="2003"/>
              <w:shd w:val="clear" w:color="auto" w:fill="auto"/>
              <w:jc w:val="both"/>
            </w:pPr>
            <w:r>
              <w:t>m</w:t>
            </w:r>
          </w:p>
        </w:tc>
        <w:tc>
          <w:tcPr>
            <w:tcW w:w="787" w:type="dxa"/>
            <w:tcBorders>
              <w:top w:val="single" w:sz="4" w:space="0" w:color="auto"/>
              <w:left w:val="single" w:sz="4" w:space="0" w:color="auto"/>
            </w:tcBorders>
            <w:shd w:val="clear" w:color="auto" w:fill="FFFFFF"/>
            <w:vAlign w:val="center"/>
          </w:tcPr>
          <w:p w14:paraId="3AFD2A84" w14:textId="77777777" w:rsidR="00D41A1A" w:rsidRDefault="00543D88">
            <w:pPr>
              <w:pStyle w:val="Jin0"/>
              <w:framePr w:w="11016" w:h="12706" w:wrap="none" w:vAnchor="page" w:hAnchor="page" w:x="562" w:y="2003"/>
              <w:shd w:val="clear" w:color="auto" w:fill="auto"/>
              <w:ind w:firstLine="220"/>
              <w:jc w:val="both"/>
            </w:pPr>
            <w:r>
              <w:t>6,00000</w:t>
            </w:r>
          </w:p>
        </w:tc>
        <w:tc>
          <w:tcPr>
            <w:tcW w:w="749" w:type="dxa"/>
            <w:tcBorders>
              <w:top w:val="single" w:sz="4" w:space="0" w:color="auto"/>
              <w:left w:val="single" w:sz="4" w:space="0" w:color="auto"/>
            </w:tcBorders>
            <w:shd w:val="clear" w:color="auto" w:fill="FFFFFF"/>
            <w:vAlign w:val="center"/>
          </w:tcPr>
          <w:p w14:paraId="1D54CBE4" w14:textId="77777777" w:rsidR="00D41A1A" w:rsidRDefault="00543D88">
            <w:pPr>
              <w:pStyle w:val="Jin0"/>
              <w:framePr w:w="11016" w:h="12706" w:wrap="none" w:vAnchor="page" w:hAnchor="page" w:x="562" w:y="2003"/>
              <w:shd w:val="clear" w:color="auto" w:fill="auto"/>
              <w:jc w:val="right"/>
            </w:pPr>
            <w:r>
              <w:t>55,00</w:t>
            </w:r>
          </w:p>
        </w:tc>
        <w:tc>
          <w:tcPr>
            <w:tcW w:w="955" w:type="dxa"/>
            <w:tcBorders>
              <w:top w:val="single" w:sz="4" w:space="0" w:color="auto"/>
              <w:left w:val="single" w:sz="4" w:space="0" w:color="auto"/>
              <w:right w:val="single" w:sz="4" w:space="0" w:color="auto"/>
            </w:tcBorders>
            <w:shd w:val="clear" w:color="auto" w:fill="FFFFFF"/>
            <w:vAlign w:val="center"/>
          </w:tcPr>
          <w:p w14:paraId="591EBDAC" w14:textId="77777777" w:rsidR="00D41A1A" w:rsidRDefault="00543D88">
            <w:pPr>
              <w:pStyle w:val="Jin0"/>
              <w:framePr w:w="11016" w:h="12706" w:wrap="none" w:vAnchor="page" w:hAnchor="page" w:x="562" w:y="2003"/>
              <w:shd w:val="clear" w:color="auto" w:fill="auto"/>
              <w:ind w:firstLine="460"/>
              <w:jc w:val="both"/>
            </w:pPr>
            <w:r>
              <w:t>330,00</w:t>
            </w:r>
          </w:p>
        </w:tc>
      </w:tr>
      <w:tr w:rsidR="00D41A1A" w14:paraId="7D3A8136" w14:textId="77777777">
        <w:tblPrEx>
          <w:tblCellMar>
            <w:top w:w="0" w:type="dxa"/>
            <w:bottom w:w="0" w:type="dxa"/>
          </w:tblCellMar>
        </w:tblPrEx>
        <w:trPr>
          <w:trHeight w:hRule="exact" w:val="326"/>
        </w:trPr>
        <w:tc>
          <w:tcPr>
            <w:tcW w:w="331" w:type="dxa"/>
            <w:tcBorders>
              <w:left w:val="single" w:sz="4" w:space="0" w:color="auto"/>
            </w:tcBorders>
            <w:shd w:val="clear" w:color="auto" w:fill="FFFFFF"/>
            <w:vAlign w:val="center"/>
          </w:tcPr>
          <w:p w14:paraId="630555E1" w14:textId="77777777" w:rsidR="00D41A1A" w:rsidRDefault="00543D88">
            <w:pPr>
              <w:pStyle w:val="Jin0"/>
              <w:framePr w:w="11016" w:h="12706" w:wrap="none" w:vAnchor="page" w:hAnchor="page" w:x="562" w:y="2003"/>
              <w:shd w:val="clear" w:color="auto" w:fill="auto"/>
              <w:jc w:val="both"/>
            </w:pPr>
            <w:r>
              <w:t>47</w:t>
            </w:r>
          </w:p>
        </w:tc>
        <w:tc>
          <w:tcPr>
            <w:tcW w:w="1090" w:type="dxa"/>
            <w:tcBorders>
              <w:left w:val="single" w:sz="4" w:space="0" w:color="auto"/>
            </w:tcBorders>
            <w:shd w:val="clear" w:color="auto" w:fill="FFFFFF"/>
          </w:tcPr>
          <w:p w14:paraId="5EBC95B8" w14:textId="77777777" w:rsidR="00D41A1A" w:rsidRDefault="00543D88">
            <w:pPr>
              <w:pStyle w:val="Jin0"/>
              <w:framePr w:w="11016" w:h="12706" w:wrap="none" w:vAnchor="page" w:hAnchor="page" w:x="562" w:y="2003"/>
              <w:shd w:val="clear" w:color="auto" w:fill="auto"/>
              <w:jc w:val="both"/>
            </w:pPr>
            <w:r>
              <w:t>210174711R00</w:t>
            </w:r>
          </w:p>
        </w:tc>
        <w:tc>
          <w:tcPr>
            <w:tcW w:w="6768" w:type="dxa"/>
            <w:tcBorders>
              <w:top w:val="single" w:sz="4" w:space="0" w:color="auto"/>
              <w:left w:val="single" w:sz="4" w:space="0" w:color="auto"/>
            </w:tcBorders>
            <w:shd w:val="clear" w:color="auto" w:fill="FFFFFF"/>
            <w:vAlign w:val="bottom"/>
          </w:tcPr>
          <w:p w14:paraId="03C88CCA" w14:textId="77777777" w:rsidR="00D41A1A" w:rsidRDefault="00543D88">
            <w:pPr>
              <w:pStyle w:val="Jin0"/>
              <w:framePr w:w="11016" w:h="12706" w:wrap="none" w:vAnchor="page" w:hAnchor="page" w:x="562" w:y="2003"/>
              <w:shd w:val="clear" w:color="auto" w:fill="auto"/>
              <w:spacing w:line="271" w:lineRule="auto"/>
            </w:pPr>
            <w:r>
              <w:t>Připojovací plastová elektrorozvodnice pro 5 modulů pro venkovní instalaci, IP67, včetně proudového chrániče 30 mA a jističe 16 B na 10 kA</w:t>
            </w:r>
          </w:p>
        </w:tc>
        <w:tc>
          <w:tcPr>
            <w:tcW w:w="336" w:type="dxa"/>
            <w:tcBorders>
              <w:left w:val="single" w:sz="4" w:space="0" w:color="auto"/>
            </w:tcBorders>
            <w:shd w:val="clear" w:color="auto" w:fill="FFFFFF"/>
          </w:tcPr>
          <w:p w14:paraId="3FCDC5CC" w14:textId="77777777" w:rsidR="00D41A1A" w:rsidRDefault="00543D88">
            <w:pPr>
              <w:pStyle w:val="Jin0"/>
              <w:framePr w:w="11016" w:h="12706" w:wrap="none" w:vAnchor="page" w:hAnchor="page" w:x="562" w:y="2003"/>
              <w:shd w:val="clear" w:color="auto" w:fill="auto"/>
              <w:jc w:val="both"/>
            </w:pPr>
            <w:r>
              <w:t>kus</w:t>
            </w:r>
          </w:p>
        </w:tc>
        <w:tc>
          <w:tcPr>
            <w:tcW w:w="787" w:type="dxa"/>
            <w:tcBorders>
              <w:left w:val="single" w:sz="4" w:space="0" w:color="auto"/>
            </w:tcBorders>
            <w:shd w:val="clear" w:color="auto" w:fill="FFFFFF"/>
          </w:tcPr>
          <w:p w14:paraId="542A0796" w14:textId="77777777" w:rsidR="00D41A1A" w:rsidRDefault="00543D88">
            <w:pPr>
              <w:pStyle w:val="Jin0"/>
              <w:framePr w:w="11016" w:h="12706" w:wrap="none" w:vAnchor="page" w:hAnchor="page" w:x="562" w:y="2003"/>
              <w:shd w:val="clear" w:color="auto" w:fill="auto"/>
              <w:ind w:firstLine="220"/>
              <w:jc w:val="both"/>
            </w:pPr>
            <w:r>
              <w:t>1,00000</w:t>
            </w:r>
          </w:p>
        </w:tc>
        <w:tc>
          <w:tcPr>
            <w:tcW w:w="749" w:type="dxa"/>
            <w:tcBorders>
              <w:left w:val="single" w:sz="4" w:space="0" w:color="auto"/>
            </w:tcBorders>
            <w:shd w:val="clear" w:color="auto" w:fill="FFFFFF"/>
          </w:tcPr>
          <w:p w14:paraId="6B71F595" w14:textId="77777777" w:rsidR="00D41A1A" w:rsidRDefault="00543D88">
            <w:pPr>
              <w:pStyle w:val="Jin0"/>
              <w:framePr w:w="11016" w:h="12706" w:wrap="none" w:vAnchor="page" w:hAnchor="page" w:x="562" w:y="2003"/>
              <w:shd w:val="clear" w:color="auto" w:fill="auto"/>
              <w:jc w:val="right"/>
            </w:pPr>
            <w:r>
              <w:t>1 950,00</w:t>
            </w:r>
          </w:p>
        </w:tc>
        <w:tc>
          <w:tcPr>
            <w:tcW w:w="955" w:type="dxa"/>
            <w:tcBorders>
              <w:left w:val="single" w:sz="4" w:space="0" w:color="auto"/>
              <w:right w:val="single" w:sz="4" w:space="0" w:color="auto"/>
            </w:tcBorders>
            <w:shd w:val="clear" w:color="auto" w:fill="FFFFFF"/>
          </w:tcPr>
          <w:p w14:paraId="0DE74B25" w14:textId="77777777" w:rsidR="00D41A1A" w:rsidRDefault="00543D88">
            <w:pPr>
              <w:pStyle w:val="Jin0"/>
              <w:framePr w:w="11016" w:h="12706" w:wrap="none" w:vAnchor="page" w:hAnchor="page" w:x="562" w:y="2003"/>
              <w:shd w:val="clear" w:color="auto" w:fill="auto"/>
              <w:jc w:val="right"/>
            </w:pPr>
            <w:r>
              <w:t>1 950,00</w:t>
            </w:r>
          </w:p>
        </w:tc>
      </w:tr>
      <w:tr w:rsidR="00D41A1A" w14:paraId="6BE91C80" w14:textId="77777777">
        <w:tblPrEx>
          <w:tblCellMar>
            <w:top w:w="0" w:type="dxa"/>
            <w:bottom w:w="0" w:type="dxa"/>
          </w:tblCellMar>
        </w:tblPrEx>
        <w:trPr>
          <w:trHeight w:hRule="exact" w:val="206"/>
        </w:trPr>
        <w:tc>
          <w:tcPr>
            <w:tcW w:w="331" w:type="dxa"/>
            <w:tcBorders>
              <w:left w:val="single" w:sz="4" w:space="0" w:color="auto"/>
            </w:tcBorders>
            <w:shd w:val="clear" w:color="auto" w:fill="FFFFFF"/>
            <w:vAlign w:val="bottom"/>
          </w:tcPr>
          <w:p w14:paraId="487BEC5A" w14:textId="77777777" w:rsidR="00D41A1A" w:rsidRDefault="00543D88">
            <w:pPr>
              <w:pStyle w:val="Jin0"/>
              <w:framePr w:w="11016" w:h="12706" w:wrap="none" w:vAnchor="page" w:hAnchor="page" w:x="562" w:y="2003"/>
              <w:shd w:val="clear" w:color="auto" w:fill="auto"/>
              <w:jc w:val="both"/>
            </w:pPr>
            <w:r>
              <w:t>48</w:t>
            </w:r>
          </w:p>
        </w:tc>
        <w:tc>
          <w:tcPr>
            <w:tcW w:w="1090" w:type="dxa"/>
            <w:tcBorders>
              <w:left w:val="single" w:sz="4" w:space="0" w:color="auto"/>
            </w:tcBorders>
            <w:shd w:val="clear" w:color="auto" w:fill="FFFFFF"/>
            <w:vAlign w:val="center"/>
          </w:tcPr>
          <w:p w14:paraId="55271CB9" w14:textId="77777777" w:rsidR="00D41A1A" w:rsidRDefault="00543D88">
            <w:pPr>
              <w:pStyle w:val="Jin0"/>
              <w:framePr w:w="11016" w:h="12706" w:wrap="none" w:vAnchor="page" w:hAnchor="page" w:x="562" w:y="2003"/>
              <w:shd w:val="clear" w:color="auto" w:fill="auto"/>
              <w:jc w:val="both"/>
            </w:pPr>
            <w:r>
              <w:t>210174711R00</w:t>
            </w:r>
          </w:p>
        </w:tc>
        <w:tc>
          <w:tcPr>
            <w:tcW w:w="6768" w:type="dxa"/>
            <w:tcBorders>
              <w:top w:val="single" w:sz="4" w:space="0" w:color="auto"/>
              <w:left w:val="single" w:sz="4" w:space="0" w:color="auto"/>
            </w:tcBorders>
            <w:shd w:val="clear" w:color="auto" w:fill="FFFFFF"/>
            <w:vAlign w:val="bottom"/>
          </w:tcPr>
          <w:p w14:paraId="5885D1DA" w14:textId="77777777" w:rsidR="00D41A1A" w:rsidRDefault="00543D88">
            <w:pPr>
              <w:pStyle w:val="Jin0"/>
              <w:framePr w:w="11016" w:h="12706" w:wrap="none" w:vAnchor="page" w:hAnchor="page" w:x="562" w:y="2003"/>
              <w:shd w:val="clear" w:color="auto" w:fill="auto"/>
            </w:pPr>
            <w:r>
              <w:t>Instalace připojovací plastové rozvodnice pro 5 , modul</w:t>
            </w:r>
          </w:p>
        </w:tc>
        <w:tc>
          <w:tcPr>
            <w:tcW w:w="336" w:type="dxa"/>
            <w:tcBorders>
              <w:left w:val="single" w:sz="4" w:space="0" w:color="auto"/>
            </w:tcBorders>
            <w:shd w:val="clear" w:color="auto" w:fill="FFFFFF"/>
            <w:vAlign w:val="bottom"/>
          </w:tcPr>
          <w:p w14:paraId="20D08093" w14:textId="77777777" w:rsidR="00D41A1A" w:rsidRDefault="00543D88">
            <w:pPr>
              <w:pStyle w:val="Jin0"/>
              <w:framePr w:w="11016" w:h="12706" w:wrap="none" w:vAnchor="page" w:hAnchor="page" w:x="562" w:y="2003"/>
              <w:shd w:val="clear" w:color="auto" w:fill="auto"/>
              <w:jc w:val="both"/>
            </w:pPr>
            <w:r>
              <w:t>kus</w:t>
            </w:r>
          </w:p>
        </w:tc>
        <w:tc>
          <w:tcPr>
            <w:tcW w:w="787" w:type="dxa"/>
            <w:tcBorders>
              <w:left w:val="single" w:sz="4" w:space="0" w:color="auto"/>
            </w:tcBorders>
            <w:shd w:val="clear" w:color="auto" w:fill="FFFFFF"/>
            <w:vAlign w:val="center"/>
          </w:tcPr>
          <w:p w14:paraId="79E13BD9" w14:textId="77777777" w:rsidR="00D41A1A" w:rsidRDefault="00543D88">
            <w:pPr>
              <w:pStyle w:val="Jin0"/>
              <w:framePr w:w="11016" w:h="12706" w:wrap="none" w:vAnchor="page" w:hAnchor="page" w:x="562" w:y="2003"/>
              <w:shd w:val="clear" w:color="auto" w:fill="auto"/>
              <w:ind w:firstLine="220"/>
              <w:jc w:val="both"/>
            </w:pPr>
            <w:r>
              <w:t>1,00000</w:t>
            </w:r>
          </w:p>
        </w:tc>
        <w:tc>
          <w:tcPr>
            <w:tcW w:w="749" w:type="dxa"/>
            <w:tcBorders>
              <w:left w:val="single" w:sz="4" w:space="0" w:color="auto"/>
            </w:tcBorders>
            <w:shd w:val="clear" w:color="auto" w:fill="FFFFFF"/>
            <w:vAlign w:val="center"/>
          </w:tcPr>
          <w:p w14:paraId="50C1F9BA" w14:textId="77777777" w:rsidR="00D41A1A" w:rsidRDefault="00543D88">
            <w:pPr>
              <w:pStyle w:val="Jin0"/>
              <w:framePr w:w="11016" w:h="12706" w:wrap="none" w:vAnchor="page" w:hAnchor="page" w:x="562" w:y="2003"/>
              <w:shd w:val="clear" w:color="auto" w:fill="auto"/>
              <w:jc w:val="right"/>
            </w:pPr>
            <w:r>
              <w:t>1 100,00</w:t>
            </w:r>
          </w:p>
        </w:tc>
        <w:tc>
          <w:tcPr>
            <w:tcW w:w="955" w:type="dxa"/>
            <w:tcBorders>
              <w:left w:val="single" w:sz="4" w:space="0" w:color="auto"/>
              <w:right w:val="single" w:sz="4" w:space="0" w:color="auto"/>
            </w:tcBorders>
            <w:shd w:val="clear" w:color="auto" w:fill="FFFFFF"/>
            <w:vAlign w:val="center"/>
          </w:tcPr>
          <w:p w14:paraId="3C964530" w14:textId="77777777" w:rsidR="00D41A1A" w:rsidRDefault="00543D88">
            <w:pPr>
              <w:pStyle w:val="Jin0"/>
              <w:framePr w:w="11016" w:h="12706" w:wrap="none" w:vAnchor="page" w:hAnchor="page" w:x="562" w:y="2003"/>
              <w:shd w:val="clear" w:color="auto" w:fill="auto"/>
              <w:jc w:val="right"/>
            </w:pPr>
            <w:r>
              <w:t>1 100,00</w:t>
            </w:r>
          </w:p>
        </w:tc>
      </w:tr>
      <w:tr w:rsidR="00D41A1A" w14:paraId="2D5BE6A0" w14:textId="77777777">
        <w:tblPrEx>
          <w:tblCellMar>
            <w:top w:w="0" w:type="dxa"/>
            <w:bottom w:w="0" w:type="dxa"/>
          </w:tblCellMar>
        </w:tblPrEx>
        <w:trPr>
          <w:trHeight w:hRule="exact" w:val="202"/>
        </w:trPr>
        <w:tc>
          <w:tcPr>
            <w:tcW w:w="331" w:type="dxa"/>
            <w:tcBorders>
              <w:left w:val="single" w:sz="4" w:space="0" w:color="auto"/>
              <w:bottom w:val="single" w:sz="4" w:space="0" w:color="auto"/>
            </w:tcBorders>
            <w:shd w:val="clear" w:color="auto" w:fill="C0C0C0"/>
            <w:vAlign w:val="bottom"/>
          </w:tcPr>
          <w:p w14:paraId="68F74113"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Díl:</w:t>
            </w:r>
          </w:p>
        </w:tc>
        <w:tc>
          <w:tcPr>
            <w:tcW w:w="1090" w:type="dxa"/>
            <w:tcBorders>
              <w:left w:val="single" w:sz="4" w:space="0" w:color="auto"/>
              <w:bottom w:val="single" w:sz="4" w:space="0" w:color="auto"/>
            </w:tcBorders>
            <w:shd w:val="clear" w:color="auto" w:fill="C0C0C0"/>
            <w:vAlign w:val="bottom"/>
          </w:tcPr>
          <w:p w14:paraId="7088695D" w14:textId="77777777" w:rsidR="00D41A1A" w:rsidRDefault="00543D88">
            <w:pPr>
              <w:pStyle w:val="Jin0"/>
              <w:framePr w:w="11016" w:h="12706" w:wrap="none" w:vAnchor="page" w:hAnchor="page" w:x="562" w:y="2003"/>
              <w:shd w:val="clear" w:color="auto" w:fill="auto"/>
              <w:jc w:val="both"/>
            </w:pPr>
            <w:r>
              <w:rPr>
                <w:rFonts w:ascii="Trebuchet MS" w:eastAsia="Trebuchet MS" w:hAnsi="Trebuchet MS" w:cs="Trebuchet MS"/>
              </w:rPr>
              <w:t>M33</w:t>
            </w:r>
          </w:p>
        </w:tc>
        <w:tc>
          <w:tcPr>
            <w:tcW w:w="6768" w:type="dxa"/>
            <w:tcBorders>
              <w:left w:val="single" w:sz="4" w:space="0" w:color="auto"/>
              <w:bottom w:val="single" w:sz="4" w:space="0" w:color="auto"/>
            </w:tcBorders>
            <w:shd w:val="clear" w:color="auto" w:fill="C0C0C0"/>
            <w:vAlign w:val="center"/>
          </w:tcPr>
          <w:p w14:paraId="3C3F1177" w14:textId="77777777" w:rsidR="00D41A1A" w:rsidRDefault="00543D88">
            <w:pPr>
              <w:pStyle w:val="Jin0"/>
              <w:framePr w:w="11016" w:h="12706" w:wrap="none" w:vAnchor="page" w:hAnchor="page" w:x="562" w:y="2003"/>
              <w:shd w:val="clear" w:color="auto" w:fill="auto"/>
            </w:pPr>
            <w:r>
              <w:rPr>
                <w:rFonts w:ascii="Trebuchet MS" w:eastAsia="Trebuchet MS" w:hAnsi="Trebuchet MS" w:cs="Trebuchet MS"/>
              </w:rPr>
              <w:t>Vlastní</w:t>
            </w:r>
          </w:p>
        </w:tc>
        <w:tc>
          <w:tcPr>
            <w:tcW w:w="336" w:type="dxa"/>
            <w:tcBorders>
              <w:left w:val="single" w:sz="4" w:space="0" w:color="auto"/>
              <w:bottom w:val="single" w:sz="4" w:space="0" w:color="auto"/>
            </w:tcBorders>
            <w:shd w:val="clear" w:color="auto" w:fill="C0C0C0"/>
          </w:tcPr>
          <w:p w14:paraId="5A8DE5A9" w14:textId="77777777" w:rsidR="00D41A1A" w:rsidRDefault="00D41A1A">
            <w:pPr>
              <w:framePr w:w="11016" w:h="12706" w:wrap="none" w:vAnchor="page" w:hAnchor="page" w:x="562" w:y="2003"/>
              <w:rPr>
                <w:sz w:val="10"/>
                <w:szCs w:val="10"/>
              </w:rPr>
            </w:pPr>
          </w:p>
        </w:tc>
        <w:tc>
          <w:tcPr>
            <w:tcW w:w="787" w:type="dxa"/>
            <w:tcBorders>
              <w:left w:val="single" w:sz="4" w:space="0" w:color="auto"/>
              <w:bottom w:val="single" w:sz="4" w:space="0" w:color="auto"/>
            </w:tcBorders>
            <w:shd w:val="clear" w:color="auto" w:fill="C0C0C0"/>
          </w:tcPr>
          <w:p w14:paraId="10B05FA9" w14:textId="77777777" w:rsidR="00D41A1A" w:rsidRDefault="00D41A1A">
            <w:pPr>
              <w:framePr w:w="11016" w:h="12706" w:wrap="none" w:vAnchor="page" w:hAnchor="page" w:x="562" w:y="2003"/>
              <w:rPr>
                <w:sz w:val="10"/>
                <w:szCs w:val="10"/>
              </w:rPr>
            </w:pPr>
          </w:p>
        </w:tc>
        <w:tc>
          <w:tcPr>
            <w:tcW w:w="749" w:type="dxa"/>
            <w:tcBorders>
              <w:left w:val="single" w:sz="4" w:space="0" w:color="auto"/>
              <w:bottom w:val="single" w:sz="4" w:space="0" w:color="auto"/>
            </w:tcBorders>
            <w:shd w:val="clear" w:color="auto" w:fill="C0C0C0"/>
          </w:tcPr>
          <w:p w14:paraId="59529303" w14:textId="77777777" w:rsidR="00D41A1A" w:rsidRDefault="00D41A1A">
            <w:pPr>
              <w:framePr w:w="11016" w:h="12706" w:wrap="none" w:vAnchor="page" w:hAnchor="page" w:x="562" w:y="2003"/>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C0C0C0"/>
            <w:vAlign w:val="bottom"/>
          </w:tcPr>
          <w:p w14:paraId="4FDEB1E8" w14:textId="77777777" w:rsidR="00D41A1A" w:rsidRDefault="00543D88">
            <w:pPr>
              <w:pStyle w:val="Jin0"/>
              <w:framePr w:w="11016" w:h="12706" w:wrap="none" w:vAnchor="page" w:hAnchor="page" w:x="562" w:y="2003"/>
              <w:shd w:val="clear" w:color="auto" w:fill="auto"/>
              <w:jc w:val="right"/>
            </w:pPr>
            <w:r>
              <w:rPr>
                <w:rFonts w:ascii="Trebuchet MS" w:eastAsia="Trebuchet MS" w:hAnsi="Trebuchet MS" w:cs="Trebuchet MS"/>
              </w:rPr>
              <w:t>120 100,00</w:t>
            </w:r>
          </w:p>
        </w:tc>
      </w:tr>
    </w:tbl>
    <w:p w14:paraId="39AB5DB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E3639C5"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31"/>
        <w:gridCol w:w="1090"/>
        <w:gridCol w:w="6768"/>
        <w:gridCol w:w="336"/>
        <w:gridCol w:w="787"/>
        <w:gridCol w:w="749"/>
        <w:gridCol w:w="955"/>
      </w:tblGrid>
      <w:tr w:rsidR="00D41A1A" w14:paraId="47A5DA02" w14:textId="77777777">
        <w:tblPrEx>
          <w:tblCellMar>
            <w:top w:w="0" w:type="dxa"/>
            <w:bottom w:w="0" w:type="dxa"/>
          </w:tblCellMar>
        </w:tblPrEx>
        <w:trPr>
          <w:trHeight w:hRule="exact" w:val="3715"/>
        </w:trPr>
        <w:tc>
          <w:tcPr>
            <w:tcW w:w="331" w:type="dxa"/>
            <w:tcBorders>
              <w:top w:val="single" w:sz="4" w:space="0" w:color="auto"/>
              <w:left w:val="single" w:sz="4" w:space="0" w:color="auto"/>
            </w:tcBorders>
            <w:shd w:val="clear" w:color="auto" w:fill="FFFFFF"/>
          </w:tcPr>
          <w:p w14:paraId="01533F0B" w14:textId="77777777" w:rsidR="00D41A1A" w:rsidRDefault="00543D88">
            <w:pPr>
              <w:pStyle w:val="Jin0"/>
              <w:framePr w:w="11016" w:h="14074" w:wrap="none" w:vAnchor="page" w:hAnchor="page" w:x="562" w:y="1135"/>
              <w:shd w:val="clear" w:color="auto" w:fill="auto"/>
              <w:jc w:val="both"/>
            </w:pPr>
            <w:r>
              <w:t>49</w:t>
            </w:r>
          </w:p>
        </w:tc>
        <w:tc>
          <w:tcPr>
            <w:tcW w:w="1090" w:type="dxa"/>
            <w:tcBorders>
              <w:top w:val="single" w:sz="4" w:space="0" w:color="auto"/>
              <w:left w:val="single" w:sz="4" w:space="0" w:color="auto"/>
            </w:tcBorders>
            <w:shd w:val="clear" w:color="auto" w:fill="FFFFFF"/>
          </w:tcPr>
          <w:p w14:paraId="71A641DD" w14:textId="77777777" w:rsidR="00D41A1A" w:rsidRDefault="00543D88">
            <w:pPr>
              <w:pStyle w:val="Jin0"/>
              <w:framePr w:w="11016" w:h="14074" w:wrap="none" w:vAnchor="page" w:hAnchor="page" w:x="562" w:y="1135"/>
              <w:shd w:val="clear" w:color="auto" w:fill="auto"/>
              <w:ind w:firstLine="320"/>
            </w:pPr>
            <w:r>
              <w:t>286977887</w:t>
            </w:r>
          </w:p>
        </w:tc>
        <w:tc>
          <w:tcPr>
            <w:tcW w:w="6768" w:type="dxa"/>
            <w:tcBorders>
              <w:top w:val="single" w:sz="4" w:space="0" w:color="auto"/>
              <w:left w:val="single" w:sz="4" w:space="0" w:color="auto"/>
            </w:tcBorders>
            <w:shd w:val="clear" w:color="auto" w:fill="FFFFFF"/>
            <w:vAlign w:val="bottom"/>
          </w:tcPr>
          <w:p w14:paraId="1239B652" w14:textId="77777777" w:rsidR="00D41A1A" w:rsidRDefault="00543D88">
            <w:pPr>
              <w:pStyle w:val="Jin0"/>
              <w:framePr w:w="11016" w:h="14074" w:wrap="none" w:vAnchor="page" w:hAnchor="page" w:x="562" w:y="1135"/>
              <w:shd w:val="clear" w:color="auto" w:fill="auto"/>
              <w:spacing w:line="271" w:lineRule="auto"/>
            </w:pPr>
            <w: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t xml:space="preserve"> a nerovnoměrnému</w:t>
            </w:r>
          </w:p>
        </w:tc>
        <w:tc>
          <w:tcPr>
            <w:tcW w:w="336" w:type="dxa"/>
            <w:tcBorders>
              <w:top w:val="single" w:sz="4" w:space="0" w:color="auto"/>
              <w:left w:val="single" w:sz="4" w:space="0" w:color="auto"/>
            </w:tcBorders>
            <w:shd w:val="clear" w:color="auto" w:fill="FFFFFF"/>
          </w:tcPr>
          <w:p w14:paraId="4B14308B" w14:textId="77777777" w:rsidR="00D41A1A" w:rsidRDefault="00543D88">
            <w:pPr>
              <w:pStyle w:val="Jin0"/>
              <w:framePr w:w="11016" w:h="14074" w:wrap="none" w:vAnchor="page" w:hAnchor="page" w:x="562" w:y="1135"/>
              <w:shd w:val="clear" w:color="auto" w:fill="auto"/>
              <w:jc w:val="both"/>
            </w:pPr>
            <w:r>
              <w:t>kus</w:t>
            </w:r>
          </w:p>
        </w:tc>
        <w:tc>
          <w:tcPr>
            <w:tcW w:w="787" w:type="dxa"/>
            <w:tcBorders>
              <w:top w:val="single" w:sz="4" w:space="0" w:color="auto"/>
              <w:left w:val="single" w:sz="4" w:space="0" w:color="auto"/>
            </w:tcBorders>
            <w:shd w:val="clear" w:color="auto" w:fill="FFFFFF"/>
          </w:tcPr>
          <w:p w14:paraId="60972CA5" w14:textId="77777777" w:rsidR="00D41A1A" w:rsidRDefault="00543D88">
            <w:pPr>
              <w:pStyle w:val="Jin0"/>
              <w:framePr w:w="11016" w:h="14074" w:wrap="none" w:vAnchor="page" w:hAnchor="page" w:x="562" w:y="1135"/>
              <w:shd w:val="clear" w:color="auto" w:fill="auto"/>
              <w:ind w:firstLine="220"/>
              <w:jc w:val="both"/>
            </w:pPr>
            <w:r>
              <w:t>1,00000</w:t>
            </w:r>
          </w:p>
        </w:tc>
        <w:tc>
          <w:tcPr>
            <w:tcW w:w="749" w:type="dxa"/>
            <w:tcBorders>
              <w:top w:val="single" w:sz="4" w:space="0" w:color="auto"/>
              <w:left w:val="single" w:sz="4" w:space="0" w:color="auto"/>
            </w:tcBorders>
            <w:shd w:val="clear" w:color="auto" w:fill="FFFFFF"/>
          </w:tcPr>
          <w:p w14:paraId="2298A237" w14:textId="77777777" w:rsidR="00D41A1A" w:rsidRDefault="00543D88">
            <w:pPr>
              <w:pStyle w:val="Jin0"/>
              <w:framePr w:w="11016" w:h="14074" w:wrap="none" w:vAnchor="page" w:hAnchor="page" w:x="562" w:y="1135"/>
              <w:shd w:val="clear" w:color="auto" w:fill="auto"/>
              <w:jc w:val="both"/>
            </w:pPr>
            <w:r>
              <w:t>65 000,00</w:t>
            </w:r>
          </w:p>
        </w:tc>
        <w:tc>
          <w:tcPr>
            <w:tcW w:w="955" w:type="dxa"/>
            <w:tcBorders>
              <w:left w:val="single" w:sz="4" w:space="0" w:color="auto"/>
              <w:right w:val="single" w:sz="4" w:space="0" w:color="auto"/>
            </w:tcBorders>
            <w:shd w:val="clear" w:color="auto" w:fill="FFFFFF"/>
          </w:tcPr>
          <w:p w14:paraId="5493DD83" w14:textId="77777777" w:rsidR="00D41A1A" w:rsidRDefault="00543D88">
            <w:pPr>
              <w:pStyle w:val="Jin0"/>
              <w:framePr w:w="11016" w:h="14074" w:wrap="none" w:vAnchor="page" w:hAnchor="page" w:x="562" w:y="1135"/>
              <w:shd w:val="clear" w:color="auto" w:fill="auto"/>
              <w:jc w:val="right"/>
            </w:pPr>
            <w:r>
              <w:t>65 000,00</w:t>
            </w:r>
          </w:p>
        </w:tc>
      </w:tr>
      <w:tr w:rsidR="00D41A1A" w14:paraId="23B4C58E" w14:textId="77777777">
        <w:tblPrEx>
          <w:tblCellMar>
            <w:top w:w="0" w:type="dxa"/>
            <w:bottom w:w="0" w:type="dxa"/>
          </w:tblCellMar>
        </w:tblPrEx>
        <w:trPr>
          <w:trHeight w:hRule="exact" w:val="5189"/>
        </w:trPr>
        <w:tc>
          <w:tcPr>
            <w:tcW w:w="331" w:type="dxa"/>
            <w:tcBorders>
              <w:top w:val="single" w:sz="4" w:space="0" w:color="auto"/>
              <w:left w:val="single" w:sz="4" w:space="0" w:color="auto"/>
            </w:tcBorders>
            <w:shd w:val="clear" w:color="auto" w:fill="FFFFFF"/>
          </w:tcPr>
          <w:p w14:paraId="40A95C63" w14:textId="77777777" w:rsidR="00D41A1A" w:rsidRDefault="00D41A1A">
            <w:pPr>
              <w:framePr w:w="11016" w:h="14074" w:wrap="none" w:vAnchor="page" w:hAnchor="page" w:x="562" w:y="1135"/>
              <w:rPr>
                <w:sz w:val="10"/>
                <w:szCs w:val="10"/>
              </w:rPr>
            </w:pPr>
          </w:p>
        </w:tc>
        <w:tc>
          <w:tcPr>
            <w:tcW w:w="1090" w:type="dxa"/>
            <w:tcBorders>
              <w:top w:val="single" w:sz="4" w:space="0" w:color="auto"/>
              <w:left w:val="single" w:sz="4" w:space="0" w:color="auto"/>
            </w:tcBorders>
            <w:shd w:val="clear" w:color="auto" w:fill="FFFFFF"/>
          </w:tcPr>
          <w:p w14:paraId="3C4A1DC1" w14:textId="77777777" w:rsidR="00D41A1A" w:rsidRDefault="00D41A1A">
            <w:pPr>
              <w:framePr w:w="11016" w:h="14074" w:wrap="none" w:vAnchor="page" w:hAnchor="page" w:x="562" w:y="1135"/>
              <w:rPr>
                <w:sz w:val="10"/>
                <w:szCs w:val="10"/>
              </w:rPr>
            </w:pPr>
          </w:p>
        </w:tc>
        <w:tc>
          <w:tcPr>
            <w:tcW w:w="6768" w:type="dxa"/>
            <w:tcBorders>
              <w:top w:val="single" w:sz="4" w:space="0" w:color="auto"/>
              <w:left w:val="single" w:sz="4" w:space="0" w:color="auto"/>
            </w:tcBorders>
            <w:shd w:val="clear" w:color="auto" w:fill="FFFFFF"/>
            <w:vAlign w:val="bottom"/>
          </w:tcPr>
          <w:p w14:paraId="02643C26" w14:textId="77777777" w:rsidR="00D41A1A" w:rsidRDefault="00543D88">
            <w:pPr>
              <w:pStyle w:val="Jin0"/>
              <w:framePr w:w="11016" w:h="14074" w:wrap="none" w:vAnchor="page" w:hAnchor="page" w:x="562" w:y="1135"/>
              <w:shd w:val="clear" w:color="auto" w:fill="auto"/>
              <w:spacing w:line="276" w:lineRule="auto"/>
              <w:rPr>
                <w:sz w:val="12"/>
                <w:szCs w:val="12"/>
              </w:rPr>
            </w:pPr>
            <w:r>
              <w:rPr>
                <w:i/>
                <w:iCs/>
                <w:color w:val="969696"/>
                <w:sz w:val="12"/>
                <w:szCs w:val="12"/>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2"/>
                <w:szCs w:val="12"/>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2"/>
                <w:szCs w:val="12"/>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2"/>
                <w:szCs w:val="12"/>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5A6438C6" w14:textId="77777777" w:rsidR="00D41A1A" w:rsidRDefault="00543D88">
            <w:pPr>
              <w:pStyle w:val="Jin0"/>
              <w:framePr w:w="11016" w:h="14074" w:wrap="none" w:vAnchor="page" w:hAnchor="page" w:x="562" w:y="1135"/>
              <w:shd w:val="clear" w:color="auto" w:fill="auto"/>
              <w:spacing w:line="276" w:lineRule="auto"/>
              <w:rPr>
                <w:sz w:val="12"/>
                <w:szCs w:val="12"/>
              </w:rPr>
            </w:pPr>
            <w:r>
              <w:rPr>
                <w:i/>
                <w:iCs/>
                <w:color w:val="969696"/>
                <w:sz w:val="12"/>
                <w:szCs w:val="12"/>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2"/>
                <w:szCs w:val="12"/>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2"/>
                <w:szCs w:val="12"/>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2"/>
                <w:szCs w:val="12"/>
              </w:rPr>
              <w:t>ti obsluhy dle Provozního řádu pro tuto hlrmhlsii</w:t>
            </w:r>
            <w:r>
              <w:rPr>
                <w:b/>
                <w:bCs/>
                <w:color w:val="969696"/>
                <w:sz w:val="12"/>
                <w:szCs w:val="12"/>
              </w:rPr>
              <w:t xml:space="preserve"> nrVY/izwnrazvwonói/ cvozr/o/Vzi o A/aří-Tan írri &gt;z/4/Viz QftQ/OHn^ Qh 1/nřínozfá zorána nor/ iza/nan </w:t>
            </w:r>
            <w:r>
              <w:rPr>
                <w:b/>
                <w:bCs/>
                <w:smallCaps/>
                <w:color w:val="969696"/>
                <w:sz w:val="12"/>
                <w:szCs w:val="12"/>
              </w:rPr>
              <w:t>MahAÍwi</w:t>
            </w:r>
            <w:r>
              <w:rPr>
                <w:b/>
                <w:bCs/>
                <w:color w:val="969696"/>
                <w:sz w:val="12"/>
                <w:szCs w:val="12"/>
              </w:rPr>
              <w:t xml:space="preserve"> nafr/tófa</w:t>
            </w:r>
          </w:p>
        </w:tc>
        <w:tc>
          <w:tcPr>
            <w:tcW w:w="336" w:type="dxa"/>
            <w:tcBorders>
              <w:top w:val="single" w:sz="4" w:space="0" w:color="auto"/>
              <w:left w:val="single" w:sz="4" w:space="0" w:color="auto"/>
            </w:tcBorders>
            <w:shd w:val="clear" w:color="auto" w:fill="FFFFFF"/>
          </w:tcPr>
          <w:p w14:paraId="51E2DBE6" w14:textId="77777777" w:rsidR="00D41A1A" w:rsidRDefault="00D41A1A">
            <w:pPr>
              <w:framePr w:w="11016" w:h="14074" w:wrap="none" w:vAnchor="page" w:hAnchor="page" w:x="562" w:y="1135"/>
              <w:rPr>
                <w:sz w:val="10"/>
                <w:szCs w:val="10"/>
              </w:rPr>
            </w:pPr>
          </w:p>
        </w:tc>
        <w:tc>
          <w:tcPr>
            <w:tcW w:w="787" w:type="dxa"/>
            <w:tcBorders>
              <w:top w:val="single" w:sz="4" w:space="0" w:color="auto"/>
              <w:left w:val="single" w:sz="4" w:space="0" w:color="auto"/>
            </w:tcBorders>
            <w:shd w:val="clear" w:color="auto" w:fill="FFFFFF"/>
          </w:tcPr>
          <w:p w14:paraId="071ADA7A" w14:textId="77777777" w:rsidR="00D41A1A" w:rsidRDefault="00D41A1A">
            <w:pPr>
              <w:framePr w:w="11016" w:h="14074" w:wrap="none" w:vAnchor="page" w:hAnchor="page" w:x="562" w:y="1135"/>
              <w:rPr>
                <w:sz w:val="10"/>
                <w:szCs w:val="10"/>
              </w:rPr>
            </w:pPr>
          </w:p>
        </w:tc>
        <w:tc>
          <w:tcPr>
            <w:tcW w:w="749" w:type="dxa"/>
            <w:tcBorders>
              <w:top w:val="single" w:sz="4" w:space="0" w:color="auto"/>
              <w:left w:val="single" w:sz="4" w:space="0" w:color="auto"/>
            </w:tcBorders>
            <w:shd w:val="clear" w:color="auto" w:fill="FFFFFF"/>
          </w:tcPr>
          <w:p w14:paraId="2C3C3E95" w14:textId="77777777" w:rsidR="00D41A1A" w:rsidRDefault="00D41A1A">
            <w:pPr>
              <w:framePr w:w="11016" w:h="14074" w:wrap="none" w:vAnchor="page" w:hAnchor="page" w:x="562" w:y="1135"/>
              <w:rPr>
                <w:sz w:val="10"/>
                <w:szCs w:val="10"/>
              </w:rPr>
            </w:pPr>
          </w:p>
        </w:tc>
        <w:tc>
          <w:tcPr>
            <w:tcW w:w="955" w:type="dxa"/>
            <w:tcBorders>
              <w:left w:val="single" w:sz="4" w:space="0" w:color="auto"/>
              <w:right w:val="single" w:sz="4" w:space="0" w:color="auto"/>
            </w:tcBorders>
            <w:shd w:val="clear" w:color="auto" w:fill="FFFFFF"/>
          </w:tcPr>
          <w:p w14:paraId="1E399FD1" w14:textId="77777777" w:rsidR="00D41A1A" w:rsidRDefault="00543D88">
            <w:pPr>
              <w:pStyle w:val="Jin0"/>
              <w:framePr w:w="11016" w:h="14074" w:wrap="none" w:vAnchor="page" w:hAnchor="page" w:x="562" w:y="1135"/>
              <w:shd w:val="clear" w:color="auto" w:fill="auto"/>
              <w:jc w:val="right"/>
            </w:pPr>
            <w:r>
              <w:t>0,00</w:t>
            </w:r>
          </w:p>
        </w:tc>
      </w:tr>
      <w:tr w:rsidR="00D41A1A" w14:paraId="6C14BFF6" w14:textId="77777777">
        <w:tblPrEx>
          <w:tblCellMar>
            <w:top w:w="0" w:type="dxa"/>
            <w:bottom w:w="0" w:type="dxa"/>
          </w:tblCellMar>
        </w:tblPrEx>
        <w:trPr>
          <w:trHeight w:hRule="exact" w:val="1872"/>
        </w:trPr>
        <w:tc>
          <w:tcPr>
            <w:tcW w:w="331" w:type="dxa"/>
            <w:tcBorders>
              <w:top w:val="single" w:sz="4" w:space="0" w:color="auto"/>
              <w:left w:val="single" w:sz="4" w:space="0" w:color="auto"/>
            </w:tcBorders>
            <w:shd w:val="clear" w:color="auto" w:fill="FFFFFF"/>
          </w:tcPr>
          <w:p w14:paraId="690BAE01" w14:textId="77777777" w:rsidR="00D41A1A" w:rsidRDefault="00543D88">
            <w:pPr>
              <w:pStyle w:val="Jin0"/>
              <w:framePr w:w="11016" w:h="14074" w:wrap="none" w:vAnchor="page" w:hAnchor="page" w:x="562" w:y="1135"/>
              <w:shd w:val="clear" w:color="auto" w:fill="auto"/>
              <w:jc w:val="both"/>
            </w:pPr>
            <w:r>
              <w:t>50</w:t>
            </w:r>
          </w:p>
        </w:tc>
        <w:tc>
          <w:tcPr>
            <w:tcW w:w="1090" w:type="dxa"/>
            <w:tcBorders>
              <w:top w:val="single" w:sz="4" w:space="0" w:color="auto"/>
              <w:left w:val="single" w:sz="4" w:space="0" w:color="auto"/>
            </w:tcBorders>
            <w:shd w:val="clear" w:color="auto" w:fill="FFFFFF"/>
          </w:tcPr>
          <w:p w14:paraId="001F38E7" w14:textId="77777777" w:rsidR="00D41A1A" w:rsidRDefault="00543D88">
            <w:pPr>
              <w:pStyle w:val="Jin0"/>
              <w:framePr w:w="11016" w:h="14074" w:wrap="none" w:vAnchor="page" w:hAnchor="page" w:x="562" w:y="1135"/>
              <w:shd w:val="clear" w:color="auto" w:fill="auto"/>
            </w:pPr>
            <w:r>
              <w:t>28697804R</w:t>
            </w:r>
          </w:p>
        </w:tc>
        <w:tc>
          <w:tcPr>
            <w:tcW w:w="6768" w:type="dxa"/>
            <w:tcBorders>
              <w:top w:val="single" w:sz="4" w:space="0" w:color="auto"/>
              <w:left w:val="single" w:sz="4" w:space="0" w:color="auto"/>
            </w:tcBorders>
            <w:shd w:val="clear" w:color="auto" w:fill="FFFFFF"/>
            <w:vAlign w:val="bottom"/>
          </w:tcPr>
          <w:p w14:paraId="48D6B5E8" w14:textId="77777777" w:rsidR="00D41A1A" w:rsidRDefault="00543D88">
            <w:pPr>
              <w:pStyle w:val="Jin0"/>
              <w:framePr w:w="11016" w:h="14074" w:wrap="none" w:vAnchor="page" w:hAnchor="page" w:x="562" w:y="1135"/>
              <w:shd w:val="clear" w:color="auto" w:fill="auto"/>
              <w:spacing w:line="271" w:lineRule="auto"/>
            </w:pPr>
            <w:r>
              <w:t xml:space="preserve">Pískový filtr p ro DČOV 8 E O- otev ře ný, </w:t>
            </w:r>
            <w:r>
              <w:rPr>
                <w:i/>
                <w:iCs/>
                <w:color w:val="969696"/>
                <w:vertAlign w:val="superscript"/>
              </w:rPr>
              <w:t>í</w:t>
            </w:r>
            <w:r>
              <w:t>gravit ační</w:t>
            </w:r>
            <w:r>
              <w:rPr>
                <w:i/>
                <w:iCs/>
                <w:color w:val="969696"/>
                <w:vertAlign w:val="superscript"/>
              </w:rPr>
              <w:t>y</w:t>
            </w:r>
            <w:r>
              <w:rPr>
                <w:color w:val="969696"/>
              </w:rPr>
              <w:t xml:space="preserve"> </w:t>
            </w:r>
            <w:r>
              <w:t xml:space="preserve">- vodáren ské ho typu, a utom atick y pran ý, hydra ulick á </w:t>
            </w:r>
            <w:r>
              <w:rPr>
                <w:i/>
                <w:iCs/>
                <w:color w:val="969696"/>
                <w:vertAlign w:val="superscript"/>
              </w:rPr>
              <w:t xml:space="preserve">le </w:t>
            </w:r>
            <w:r>
              <w:t>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 umožňovat jeho pravidelnou kontrolu obsluhou ČOV. Dále musí v případě potřeby umožňovat výměnu filtra</w:t>
            </w:r>
            <w:r>
              <w:t>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nabízeného řešení dočištění na pískovém filtru, včetně jednoznačné výkresové dokumentace. V případě</w:t>
            </w:r>
          </w:p>
        </w:tc>
        <w:tc>
          <w:tcPr>
            <w:tcW w:w="336" w:type="dxa"/>
            <w:tcBorders>
              <w:top w:val="single" w:sz="4" w:space="0" w:color="auto"/>
              <w:left w:val="single" w:sz="4" w:space="0" w:color="auto"/>
            </w:tcBorders>
            <w:shd w:val="clear" w:color="auto" w:fill="FFFFFF"/>
          </w:tcPr>
          <w:p w14:paraId="700D63C4" w14:textId="77777777" w:rsidR="00D41A1A" w:rsidRDefault="00543D88">
            <w:pPr>
              <w:pStyle w:val="Jin0"/>
              <w:framePr w:w="11016" w:h="14074" w:wrap="none" w:vAnchor="page" w:hAnchor="page" w:x="562" w:y="1135"/>
              <w:shd w:val="clear" w:color="auto" w:fill="auto"/>
              <w:jc w:val="both"/>
            </w:pPr>
            <w:r>
              <w:t>kus</w:t>
            </w:r>
          </w:p>
        </w:tc>
        <w:tc>
          <w:tcPr>
            <w:tcW w:w="787" w:type="dxa"/>
            <w:tcBorders>
              <w:top w:val="single" w:sz="4" w:space="0" w:color="auto"/>
              <w:left w:val="single" w:sz="4" w:space="0" w:color="auto"/>
            </w:tcBorders>
            <w:shd w:val="clear" w:color="auto" w:fill="FFFFFF"/>
          </w:tcPr>
          <w:p w14:paraId="4CB9404D" w14:textId="77777777" w:rsidR="00D41A1A" w:rsidRDefault="00543D88">
            <w:pPr>
              <w:pStyle w:val="Jin0"/>
              <w:framePr w:w="11016" w:h="14074" w:wrap="none" w:vAnchor="page" w:hAnchor="page" w:x="562" w:y="1135"/>
              <w:shd w:val="clear" w:color="auto" w:fill="auto"/>
              <w:ind w:firstLine="220"/>
              <w:jc w:val="both"/>
            </w:pPr>
            <w:r>
              <w:t>1,00000</w:t>
            </w:r>
          </w:p>
        </w:tc>
        <w:tc>
          <w:tcPr>
            <w:tcW w:w="749" w:type="dxa"/>
            <w:tcBorders>
              <w:top w:val="single" w:sz="4" w:space="0" w:color="auto"/>
              <w:left w:val="single" w:sz="4" w:space="0" w:color="auto"/>
            </w:tcBorders>
            <w:shd w:val="clear" w:color="auto" w:fill="FFFFFF"/>
          </w:tcPr>
          <w:p w14:paraId="79E4AB9A" w14:textId="77777777" w:rsidR="00D41A1A" w:rsidRDefault="00543D88">
            <w:pPr>
              <w:pStyle w:val="Jin0"/>
              <w:framePr w:w="11016" w:h="14074" w:wrap="none" w:vAnchor="page" w:hAnchor="page" w:x="562" w:y="1135"/>
              <w:shd w:val="clear" w:color="auto" w:fill="auto"/>
              <w:ind w:firstLine="140"/>
              <w:jc w:val="both"/>
            </w:pPr>
            <w:r>
              <w:t>9 500,00</w:t>
            </w:r>
          </w:p>
        </w:tc>
        <w:tc>
          <w:tcPr>
            <w:tcW w:w="955" w:type="dxa"/>
            <w:tcBorders>
              <w:left w:val="single" w:sz="4" w:space="0" w:color="auto"/>
              <w:right w:val="single" w:sz="4" w:space="0" w:color="auto"/>
            </w:tcBorders>
            <w:shd w:val="clear" w:color="auto" w:fill="FFFFFF"/>
          </w:tcPr>
          <w:p w14:paraId="549826C9" w14:textId="77777777" w:rsidR="00D41A1A" w:rsidRDefault="00543D88">
            <w:pPr>
              <w:pStyle w:val="Jin0"/>
              <w:framePr w:w="11016" w:h="14074" w:wrap="none" w:vAnchor="page" w:hAnchor="page" w:x="562" w:y="1135"/>
              <w:shd w:val="clear" w:color="auto" w:fill="auto"/>
              <w:jc w:val="right"/>
            </w:pPr>
            <w:r>
              <w:t>9 500,00</w:t>
            </w:r>
          </w:p>
        </w:tc>
      </w:tr>
      <w:tr w:rsidR="00D41A1A" w14:paraId="4DE01F7E" w14:textId="77777777">
        <w:tblPrEx>
          <w:tblCellMar>
            <w:top w:w="0" w:type="dxa"/>
            <w:bottom w:w="0" w:type="dxa"/>
          </w:tblCellMar>
        </w:tblPrEx>
        <w:trPr>
          <w:trHeight w:hRule="exact" w:val="787"/>
        </w:trPr>
        <w:tc>
          <w:tcPr>
            <w:tcW w:w="331" w:type="dxa"/>
            <w:tcBorders>
              <w:top w:val="single" w:sz="4" w:space="0" w:color="auto"/>
              <w:left w:val="single" w:sz="4" w:space="0" w:color="auto"/>
            </w:tcBorders>
            <w:shd w:val="clear" w:color="auto" w:fill="FFFFFF"/>
            <w:vAlign w:val="bottom"/>
          </w:tcPr>
          <w:p w14:paraId="7315437D" w14:textId="77777777" w:rsidR="00D41A1A" w:rsidRDefault="00543D88">
            <w:pPr>
              <w:pStyle w:val="Jin0"/>
              <w:framePr w:w="11016" w:h="14074" w:wrap="none" w:vAnchor="page" w:hAnchor="page" w:x="562" w:y="1135"/>
              <w:shd w:val="clear" w:color="auto" w:fill="auto"/>
              <w:jc w:val="both"/>
            </w:pPr>
            <w:r>
              <w:t>51</w:t>
            </w:r>
          </w:p>
          <w:p w14:paraId="11CB0DD2" w14:textId="77777777" w:rsidR="00D41A1A" w:rsidRDefault="00543D88">
            <w:pPr>
              <w:pStyle w:val="Jin0"/>
              <w:framePr w:w="11016" w:h="14074" w:wrap="none" w:vAnchor="page" w:hAnchor="page" w:x="562" w:y="1135"/>
              <w:shd w:val="clear" w:color="auto" w:fill="auto"/>
              <w:jc w:val="both"/>
            </w:pPr>
            <w:r>
              <w:t>52</w:t>
            </w:r>
          </w:p>
          <w:p w14:paraId="35DDEB0F" w14:textId="77777777" w:rsidR="00D41A1A" w:rsidRDefault="00543D88">
            <w:pPr>
              <w:pStyle w:val="Jin0"/>
              <w:framePr w:w="11016" w:h="14074" w:wrap="none" w:vAnchor="page" w:hAnchor="page" w:x="562" w:y="1135"/>
              <w:shd w:val="clear" w:color="auto" w:fill="auto"/>
              <w:jc w:val="both"/>
            </w:pPr>
            <w:r>
              <w:t>53</w:t>
            </w:r>
          </w:p>
          <w:p w14:paraId="1D8F7A04" w14:textId="77777777" w:rsidR="00D41A1A" w:rsidRDefault="00543D88">
            <w:pPr>
              <w:pStyle w:val="Jin0"/>
              <w:framePr w:w="11016" w:h="14074" w:wrap="none" w:vAnchor="page" w:hAnchor="page" w:x="562" w:y="1135"/>
              <w:shd w:val="clear" w:color="auto" w:fill="auto"/>
              <w:jc w:val="both"/>
            </w:pPr>
            <w:r>
              <w:t>54</w:t>
            </w:r>
          </w:p>
        </w:tc>
        <w:tc>
          <w:tcPr>
            <w:tcW w:w="1090" w:type="dxa"/>
            <w:tcBorders>
              <w:top w:val="single" w:sz="4" w:space="0" w:color="auto"/>
              <w:left w:val="single" w:sz="4" w:space="0" w:color="auto"/>
            </w:tcBorders>
            <w:shd w:val="clear" w:color="auto" w:fill="FFFFFF"/>
            <w:vAlign w:val="bottom"/>
          </w:tcPr>
          <w:p w14:paraId="24489D95" w14:textId="77777777" w:rsidR="00D41A1A" w:rsidRDefault="00543D88">
            <w:pPr>
              <w:pStyle w:val="Jin0"/>
              <w:framePr w:w="11016" w:h="14074" w:wrap="none" w:vAnchor="page" w:hAnchor="page" w:x="562" w:y="1135"/>
              <w:shd w:val="clear" w:color="auto" w:fill="auto"/>
            </w:pPr>
            <w:r>
              <w:t>28697960R</w:t>
            </w:r>
          </w:p>
          <w:p w14:paraId="10D22477" w14:textId="77777777" w:rsidR="00D41A1A" w:rsidRDefault="00543D88">
            <w:pPr>
              <w:pStyle w:val="Jin0"/>
              <w:framePr w:w="11016" w:h="14074" w:wrap="none" w:vAnchor="page" w:hAnchor="page" w:x="562" w:y="1135"/>
              <w:shd w:val="clear" w:color="auto" w:fill="auto"/>
            </w:pPr>
            <w:r>
              <w:t>RVODA</w:t>
            </w:r>
          </w:p>
          <w:p w14:paraId="68CD99B5" w14:textId="77777777" w:rsidR="00D41A1A" w:rsidRDefault="00543D88">
            <w:pPr>
              <w:pStyle w:val="Jin0"/>
              <w:framePr w:w="11016" w:h="14074" w:wrap="none" w:vAnchor="page" w:hAnchor="page" w:x="562" w:y="1135"/>
              <w:shd w:val="clear" w:color="auto" w:fill="auto"/>
            </w:pPr>
            <w:r>
              <w:t>28697960R</w:t>
            </w:r>
          </w:p>
          <w:p w14:paraId="328EA29A" w14:textId="77777777" w:rsidR="00D41A1A" w:rsidRDefault="00543D88">
            <w:pPr>
              <w:pStyle w:val="Jin0"/>
              <w:framePr w:w="11016" w:h="14074" w:wrap="none" w:vAnchor="page" w:hAnchor="page" w:x="562" w:y="1135"/>
              <w:shd w:val="clear" w:color="auto" w:fill="auto"/>
            </w:pPr>
            <w:r>
              <w:t>28697960R</w:t>
            </w:r>
          </w:p>
        </w:tc>
        <w:tc>
          <w:tcPr>
            <w:tcW w:w="6768" w:type="dxa"/>
            <w:tcBorders>
              <w:top w:val="single" w:sz="4" w:space="0" w:color="auto"/>
              <w:left w:val="single" w:sz="4" w:space="0" w:color="auto"/>
            </w:tcBorders>
            <w:shd w:val="clear" w:color="auto" w:fill="FFFFFF"/>
            <w:vAlign w:val="bottom"/>
          </w:tcPr>
          <w:p w14:paraId="2500AC5D" w14:textId="77777777" w:rsidR="00D41A1A" w:rsidRDefault="00543D88">
            <w:pPr>
              <w:pStyle w:val="Jin0"/>
              <w:framePr w:w="11016" w:h="14074" w:wrap="none" w:vAnchor="page" w:hAnchor="page" w:x="562" w:y="1135"/>
              <w:shd w:val="clear" w:color="auto" w:fill="auto"/>
              <w:spacing w:line="293" w:lineRule="auto"/>
            </w:pPr>
            <w: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36" w:type="dxa"/>
            <w:tcBorders>
              <w:top w:val="single" w:sz="4" w:space="0" w:color="auto"/>
              <w:left w:val="single" w:sz="4" w:space="0" w:color="auto"/>
            </w:tcBorders>
            <w:shd w:val="clear" w:color="auto" w:fill="FFFFFF"/>
            <w:vAlign w:val="bottom"/>
          </w:tcPr>
          <w:p w14:paraId="25E12B07" w14:textId="77777777" w:rsidR="00D41A1A" w:rsidRDefault="00543D88">
            <w:pPr>
              <w:pStyle w:val="Jin0"/>
              <w:framePr w:w="11016" w:h="14074" w:wrap="none" w:vAnchor="page" w:hAnchor="page" w:x="562" w:y="1135"/>
              <w:shd w:val="clear" w:color="auto" w:fill="auto"/>
              <w:spacing w:line="293" w:lineRule="auto"/>
              <w:jc w:val="both"/>
            </w:pPr>
            <w:r>
              <w:t>kpl kpl l</w:t>
            </w:r>
          </w:p>
          <w:p w14:paraId="4A3C6AB5" w14:textId="77777777" w:rsidR="00D41A1A" w:rsidRDefault="00543D88">
            <w:pPr>
              <w:pStyle w:val="Jin0"/>
              <w:framePr w:w="11016" w:h="14074" w:wrap="none" w:vAnchor="page" w:hAnchor="page" w:x="562" w:y="1135"/>
              <w:shd w:val="clear" w:color="auto" w:fill="auto"/>
              <w:spacing w:line="293" w:lineRule="auto"/>
              <w:jc w:val="both"/>
            </w:pPr>
            <w:r>
              <w:t>kpl</w:t>
            </w:r>
          </w:p>
        </w:tc>
        <w:tc>
          <w:tcPr>
            <w:tcW w:w="787" w:type="dxa"/>
            <w:tcBorders>
              <w:top w:val="single" w:sz="4" w:space="0" w:color="auto"/>
              <w:left w:val="single" w:sz="4" w:space="0" w:color="auto"/>
            </w:tcBorders>
            <w:shd w:val="clear" w:color="auto" w:fill="FFFFFF"/>
            <w:vAlign w:val="bottom"/>
          </w:tcPr>
          <w:p w14:paraId="0AD68051" w14:textId="77777777" w:rsidR="00D41A1A" w:rsidRDefault="00543D88">
            <w:pPr>
              <w:pStyle w:val="Jin0"/>
              <w:framePr w:w="11016" w:h="14074" w:wrap="none" w:vAnchor="page" w:hAnchor="page" w:x="562" w:y="1135"/>
              <w:shd w:val="clear" w:color="auto" w:fill="auto"/>
              <w:jc w:val="right"/>
            </w:pPr>
            <w:r>
              <w:t>1,00000</w:t>
            </w:r>
          </w:p>
          <w:p w14:paraId="62055FBE" w14:textId="77777777" w:rsidR="00D41A1A" w:rsidRDefault="00543D88">
            <w:pPr>
              <w:pStyle w:val="Jin0"/>
              <w:framePr w:w="11016" w:h="14074" w:wrap="none" w:vAnchor="page" w:hAnchor="page" w:x="562" w:y="1135"/>
              <w:shd w:val="clear" w:color="auto" w:fill="auto"/>
              <w:jc w:val="right"/>
            </w:pPr>
            <w:r>
              <w:t>1,00000</w:t>
            </w:r>
          </w:p>
          <w:p w14:paraId="0336DE55" w14:textId="77777777" w:rsidR="00D41A1A" w:rsidRDefault="00543D88">
            <w:pPr>
              <w:pStyle w:val="Jin0"/>
              <w:framePr w:w="11016" w:h="14074" w:wrap="none" w:vAnchor="page" w:hAnchor="page" w:x="562" w:y="1135"/>
              <w:shd w:val="clear" w:color="auto" w:fill="auto"/>
              <w:jc w:val="right"/>
            </w:pPr>
            <w:r>
              <w:t>0,00000</w:t>
            </w:r>
          </w:p>
          <w:p w14:paraId="6AFC2257" w14:textId="77777777" w:rsidR="00D41A1A" w:rsidRDefault="00543D88">
            <w:pPr>
              <w:pStyle w:val="Jin0"/>
              <w:framePr w:w="11016" w:h="14074" w:wrap="none" w:vAnchor="page" w:hAnchor="page" w:x="562" w:y="1135"/>
              <w:shd w:val="clear" w:color="auto" w:fill="auto"/>
              <w:jc w:val="right"/>
            </w:pPr>
            <w:r>
              <w:t>1,00000</w:t>
            </w:r>
          </w:p>
        </w:tc>
        <w:tc>
          <w:tcPr>
            <w:tcW w:w="749" w:type="dxa"/>
            <w:tcBorders>
              <w:top w:val="single" w:sz="4" w:space="0" w:color="auto"/>
              <w:left w:val="single" w:sz="4" w:space="0" w:color="auto"/>
            </w:tcBorders>
            <w:shd w:val="clear" w:color="auto" w:fill="FFFFFF"/>
            <w:vAlign w:val="bottom"/>
          </w:tcPr>
          <w:p w14:paraId="65BE5E0A" w14:textId="77777777" w:rsidR="00D41A1A" w:rsidRDefault="00543D88">
            <w:pPr>
              <w:pStyle w:val="Jin0"/>
              <w:framePr w:w="11016" w:h="14074" w:wrap="none" w:vAnchor="page" w:hAnchor="page" w:x="562" w:y="1135"/>
              <w:shd w:val="clear" w:color="auto" w:fill="auto"/>
              <w:ind w:firstLine="140"/>
              <w:jc w:val="both"/>
            </w:pPr>
            <w:r>
              <w:t>6 500,00</w:t>
            </w:r>
          </w:p>
          <w:p w14:paraId="532A8EE8" w14:textId="77777777" w:rsidR="00D41A1A" w:rsidRDefault="00543D88">
            <w:pPr>
              <w:pStyle w:val="Jin0"/>
              <w:framePr w:w="11016" w:h="14074" w:wrap="none" w:vAnchor="page" w:hAnchor="page" w:x="562" w:y="1135"/>
              <w:shd w:val="clear" w:color="auto" w:fill="auto"/>
              <w:ind w:firstLine="140"/>
              <w:jc w:val="both"/>
            </w:pPr>
            <w:r>
              <w:t>2 100,00</w:t>
            </w:r>
          </w:p>
          <w:p w14:paraId="22B93BFD" w14:textId="77777777" w:rsidR="00D41A1A" w:rsidRDefault="00543D88">
            <w:pPr>
              <w:pStyle w:val="Jin0"/>
              <w:framePr w:w="11016" w:h="14074" w:wrap="none" w:vAnchor="page" w:hAnchor="page" w:x="562" w:y="1135"/>
              <w:shd w:val="clear" w:color="auto" w:fill="auto"/>
              <w:jc w:val="right"/>
            </w:pPr>
            <w:r>
              <w:t>50,00</w:t>
            </w:r>
          </w:p>
          <w:p w14:paraId="373F2D5B" w14:textId="77777777" w:rsidR="00D41A1A" w:rsidRDefault="00543D88">
            <w:pPr>
              <w:pStyle w:val="Jin0"/>
              <w:framePr w:w="11016" w:h="14074" w:wrap="none" w:vAnchor="page" w:hAnchor="page" w:x="562" w:y="1135"/>
              <w:shd w:val="clear" w:color="auto" w:fill="auto"/>
              <w:ind w:firstLine="140"/>
              <w:jc w:val="both"/>
            </w:pPr>
            <w:r>
              <w:t>1 000,00</w:t>
            </w:r>
          </w:p>
        </w:tc>
        <w:tc>
          <w:tcPr>
            <w:tcW w:w="955" w:type="dxa"/>
            <w:tcBorders>
              <w:left w:val="single" w:sz="4" w:space="0" w:color="auto"/>
              <w:right w:val="single" w:sz="4" w:space="0" w:color="auto"/>
            </w:tcBorders>
            <w:shd w:val="clear" w:color="auto" w:fill="FFFFFF"/>
            <w:vAlign w:val="bottom"/>
          </w:tcPr>
          <w:p w14:paraId="0DBBCABD" w14:textId="77777777" w:rsidR="00D41A1A" w:rsidRDefault="00543D88">
            <w:pPr>
              <w:pStyle w:val="Jin0"/>
              <w:framePr w:w="11016" w:h="14074" w:wrap="none" w:vAnchor="page" w:hAnchor="page" w:x="562" w:y="1135"/>
              <w:shd w:val="clear" w:color="auto" w:fill="auto"/>
              <w:jc w:val="right"/>
            </w:pPr>
            <w:r>
              <w:t>6 500,00</w:t>
            </w:r>
          </w:p>
          <w:p w14:paraId="785D5D7E" w14:textId="77777777" w:rsidR="00D41A1A" w:rsidRDefault="00543D88">
            <w:pPr>
              <w:pStyle w:val="Jin0"/>
              <w:framePr w:w="11016" w:h="14074" w:wrap="none" w:vAnchor="page" w:hAnchor="page" w:x="562" w:y="1135"/>
              <w:shd w:val="clear" w:color="auto" w:fill="auto"/>
              <w:jc w:val="right"/>
            </w:pPr>
            <w:r>
              <w:t>2 100,00</w:t>
            </w:r>
          </w:p>
          <w:p w14:paraId="30D8AAC1" w14:textId="77777777" w:rsidR="00D41A1A" w:rsidRDefault="00543D88">
            <w:pPr>
              <w:pStyle w:val="Jin0"/>
              <w:framePr w:w="11016" w:h="14074" w:wrap="none" w:vAnchor="page" w:hAnchor="page" w:x="562" w:y="1135"/>
              <w:shd w:val="clear" w:color="auto" w:fill="auto"/>
              <w:jc w:val="right"/>
            </w:pPr>
            <w:r>
              <w:t>0,00</w:t>
            </w:r>
          </w:p>
          <w:p w14:paraId="031B6AE2" w14:textId="77777777" w:rsidR="00D41A1A" w:rsidRDefault="00543D88">
            <w:pPr>
              <w:pStyle w:val="Jin0"/>
              <w:framePr w:w="11016" w:h="14074" w:wrap="none" w:vAnchor="page" w:hAnchor="page" w:x="562" w:y="1135"/>
              <w:shd w:val="clear" w:color="auto" w:fill="auto"/>
              <w:jc w:val="right"/>
            </w:pPr>
            <w:r>
              <w:t>1 000,00</w:t>
            </w:r>
          </w:p>
        </w:tc>
      </w:tr>
      <w:tr w:rsidR="00D41A1A" w14:paraId="6E851DC6" w14:textId="77777777">
        <w:tblPrEx>
          <w:tblCellMar>
            <w:top w:w="0" w:type="dxa"/>
            <w:bottom w:w="0" w:type="dxa"/>
          </w:tblCellMar>
        </w:tblPrEx>
        <w:trPr>
          <w:trHeight w:hRule="exact" w:val="494"/>
        </w:trPr>
        <w:tc>
          <w:tcPr>
            <w:tcW w:w="331" w:type="dxa"/>
            <w:tcBorders>
              <w:left w:val="single" w:sz="4" w:space="0" w:color="auto"/>
            </w:tcBorders>
            <w:shd w:val="clear" w:color="auto" w:fill="FFFFFF"/>
            <w:vAlign w:val="center"/>
          </w:tcPr>
          <w:p w14:paraId="2A24F1E1" w14:textId="77777777" w:rsidR="00D41A1A" w:rsidRDefault="00543D88">
            <w:pPr>
              <w:pStyle w:val="Jin0"/>
              <w:framePr w:w="11016" w:h="14074" w:wrap="none" w:vAnchor="page" w:hAnchor="page" w:x="562" w:y="1135"/>
              <w:shd w:val="clear" w:color="auto" w:fill="auto"/>
              <w:jc w:val="both"/>
            </w:pPr>
            <w:r>
              <w:t>55</w:t>
            </w:r>
          </w:p>
        </w:tc>
        <w:tc>
          <w:tcPr>
            <w:tcW w:w="1090" w:type="dxa"/>
            <w:tcBorders>
              <w:left w:val="single" w:sz="4" w:space="0" w:color="auto"/>
            </w:tcBorders>
            <w:shd w:val="clear" w:color="auto" w:fill="FFFFFF"/>
          </w:tcPr>
          <w:p w14:paraId="66600BB1" w14:textId="77777777" w:rsidR="00D41A1A" w:rsidRDefault="00543D88">
            <w:pPr>
              <w:pStyle w:val="Jin0"/>
              <w:framePr w:w="11016" w:h="14074" w:wrap="none" w:vAnchor="page" w:hAnchor="page" w:x="562" w:y="1135"/>
              <w:shd w:val="clear" w:color="auto" w:fill="auto"/>
            </w:pPr>
            <w:r>
              <w:t>28697960R</w:t>
            </w:r>
          </w:p>
        </w:tc>
        <w:tc>
          <w:tcPr>
            <w:tcW w:w="6768" w:type="dxa"/>
            <w:tcBorders>
              <w:top w:val="single" w:sz="4" w:space="0" w:color="auto"/>
              <w:left w:val="single" w:sz="4" w:space="0" w:color="auto"/>
            </w:tcBorders>
            <w:shd w:val="clear" w:color="auto" w:fill="FFFFFF"/>
            <w:vAlign w:val="bottom"/>
          </w:tcPr>
          <w:p w14:paraId="0DAD8608" w14:textId="77777777" w:rsidR="00D41A1A" w:rsidRDefault="00543D88">
            <w:pPr>
              <w:pStyle w:val="Jin0"/>
              <w:framePr w:w="11016" w:h="14074" w:wrap="none" w:vAnchor="page" w:hAnchor="page" w:x="562" w:y="1135"/>
              <w:shd w:val="clear" w:color="auto" w:fill="auto"/>
              <w:spacing w:line="271" w:lineRule="auto"/>
            </w:pPr>
            <w: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36" w:type="dxa"/>
            <w:tcBorders>
              <w:left w:val="single" w:sz="4" w:space="0" w:color="auto"/>
            </w:tcBorders>
            <w:shd w:val="clear" w:color="auto" w:fill="FFFFFF"/>
          </w:tcPr>
          <w:p w14:paraId="54FB96A1" w14:textId="77777777" w:rsidR="00D41A1A" w:rsidRDefault="00543D88">
            <w:pPr>
              <w:pStyle w:val="Jin0"/>
              <w:framePr w:w="11016" w:h="14074" w:wrap="none" w:vAnchor="page" w:hAnchor="page" w:x="562" w:y="1135"/>
              <w:shd w:val="clear" w:color="auto" w:fill="auto"/>
              <w:jc w:val="both"/>
            </w:pPr>
            <w:r>
              <w:t>kpl</w:t>
            </w:r>
          </w:p>
        </w:tc>
        <w:tc>
          <w:tcPr>
            <w:tcW w:w="787" w:type="dxa"/>
            <w:tcBorders>
              <w:left w:val="single" w:sz="4" w:space="0" w:color="auto"/>
            </w:tcBorders>
            <w:shd w:val="clear" w:color="auto" w:fill="FFFFFF"/>
          </w:tcPr>
          <w:p w14:paraId="52CE8165" w14:textId="77777777" w:rsidR="00D41A1A" w:rsidRDefault="00543D88">
            <w:pPr>
              <w:pStyle w:val="Jin0"/>
              <w:framePr w:w="11016" w:h="14074" w:wrap="none" w:vAnchor="page" w:hAnchor="page" w:x="562" w:y="1135"/>
              <w:shd w:val="clear" w:color="auto" w:fill="auto"/>
              <w:jc w:val="right"/>
            </w:pPr>
            <w:r>
              <w:t>1,00000</w:t>
            </w:r>
          </w:p>
        </w:tc>
        <w:tc>
          <w:tcPr>
            <w:tcW w:w="749" w:type="dxa"/>
            <w:tcBorders>
              <w:left w:val="single" w:sz="4" w:space="0" w:color="auto"/>
            </w:tcBorders>
            <w:shd w:val="clear" w:color="auto" w:fill="FFFFFF"/>
          </w:tcPr>
          <w:p w14:paraId="5746D08A" w14:textId="77777777" w:rsidR="00D41A1A" w:rsidRDefault="00543D88">
            <w:pPr>
              <w:pStyle w:val="Jin0"/>
              <w:framePr w:w="11016" w:h="14074" w:wrap="none" w:vAnchor="page" w:hAnchor="page" w:x="562" w:y="1135"/>
              <w:shd w:val="clear" w:color="auto" w:fill="auto"/>
              <w:ind w:firstLine="140"/>
              <w:jc w:val="both"/>
            </w:pPr>
            <w:r>
              <w:t>2 200,00</w:t>
            </w:r>
          </w:p>
        </w:tc>
        <w:tc>
          <w:tcPr>
            <w:tcW w:w="955" w:type="dxa"/>
            <w:tcBorders>
              <w:left w:val="single" w:sz="4" w:space="0" w:color="auto"/>
              <w:right w:val="single" w:sz="4" w:space="0" w:color="auto"/>
            </w:tcBorders>
            <w:shd w:val="clear" w:color="auto" w:fill="FFFFFF"/>
          </w:tcPr>
          <w:p w14:paraId="52BB1799" w14:textId="77777777" w:rsidR="00D41A1A" w:rsidRDefault="00543D88">
            <w:pPr>
              <w:pStyle w:val="Jin0"/>
              <w:framePr w:w="11016" w:h="14074" w:wrap="none" w:vAnchor="page" w:hAnchor="page" w:x="562" w:y="1135"/>
              <w:shd w:val="clear" w:color="auto" w:fill="auto"/>
              <w:jc w:val="right"/>
            </w:pPr>
            <w:r>
              <w:t>2 200,00</w:t>
            </w:r>
          </w:p>
        </w:tc>
      </w:tr>
      <w:tr w:rsidR="00D41A1A" w14:paraId="53AB6566" w14:textId="77777777">
        <w:tblPrEx>
          <w:tblCellMar>
            <w:top w:w="0" w:type="dxa"/>
            <w:bottom w:w="0" w:type="dxa"/>
          </w:tblCellMar>
        </w:tblPrEx>
        <w:trPr>
          <w:trHeight w:hRule="exact" w:val="240"/>
        </w:trPr>
        <w:tc>
          <w:tcPr>
            <w:tcW w:w="331" w:type="dxa"/>
            <w:tcBorders>
              <w:left w:val="single" w:sz="4" w:space="0" w:color="auto"/>
            </w:tcBorders>
            <w:shd w:val="clear" w:color="auto" w:fill="FFFFFF"/>
            <w:vAlign w:val="bottom"/>
          </w:tcPr>
          <w:p w14:paraId="03D422EE" w14:textId="77777777" w:rsidR="00D41A1A" w:rsidRDefault="00543D88">
            <w:pPr>
              <w:pStyle w:val="Jin0"/>
              <w:framePr w:w="11016" w:h="14074" w:wrap="none" w:vAnchor="page" w:hAnchor="page" w:x="562" w:y="1135"/>
              <w:shd w:val="clear" w:color="auto" w:fill="auto"/>
              <w:jc w:val="both"/>
            </w:pPr>
            <w:r>
              <w:t>56</w:t>
            </w:r>
          </w:p>
        </w:tc>
        <w:tc>
          <w:tcPr>
            <w:tcW w:w="1090" w:type="dxa"/>
            <w:tcBorders>
              <w:left w:val="single" w:sz="4" w:space="0" w:color="auto"/>
            </w:tcBorders>
            <w:shd w:val="clear" w:color="auto" w:fill="FFFFFF"/>
            <w:vAlign w:val="bottom"/>
          </w:tcPr>
          <w:p w14:paraId="7C4CAA72" w14:textId="77777777" w:rsidR="00D41A1A" w:rsidRDefault="00543D88">
            <w:pPr>
              <w:pStyle w:val="Jin0"/>
              <w:framePr w:w="11016" w:h="14074" w:wrap="none" w:vAnchor="page" w:hAnchor="page" w:x="562" w:y="1135"/>
              <w:shd w:val="clear" w:color="auto" w:fill="auto"/>
            </w:pPr>
            <w:r>
              <w:t>28697960R</w:t>
            </w:r>
          </w:p>
        </w:tc>
        <w:tc>
          <w:tcPr>
            <w:tcW w:w="6768" w:type="dxa"/>
            <w:tcBorders>
              <w:top w:val="single" w:sz="4" w:space="0" w:color="auto"/>
              <w:left w:val="single" w:sz="4" w:space="0" w:color="auto"/>
            </w:tcBorders>
            <w:shd w:val="clear" w:color="auto" w:fill="FFFFFF"/>
            <w:vAlign w:val="bottom"/>
          </w:tcPr>
          <w:p w14:paraId="2433DB24" w14:textId="77777777" w:rsidR="00D41A1A" w:rsidRDefault="00543D88">
            <w:pPr>
              <w:pStyle w:val="Jin0"/>
              <w:framePr w:w="11016" w:h="14074" w:wrap="none" w:vAnchor="page" w:hAnchor="page" w:x="562" w:y="1135"/>
              <w:shd w:val="clear" w:color="auto" w:fill="auto"/>
              <w:spacing w:line="271" w:lineRule="auto"/>
            </w:pPr>
            <w:r>
              <w:t>IoT modul: LTE-NB/M Multimode LPWA module, mikro sim, pracovní teplota -30°C až +60°C), včetně slotu pro možnost doplnění záložní baterie</w:t>
            </w:r>
          </w:p>
        </w:tc>
        <w:tc>
          <w:tcPr>
            <w:tcW w:w="336" w:type="dxa"/>
            <w:tcBorders>
              <w:left w:val="single" w:sz="4" w:space="0" w:color="auto"/>
            </w:tcBorders>
            <w:shd w:val="clear" w:color="auto" w:fill="FFFFFF"/>
            <w:vAlign w:val="bottom"/>
          </w:tcPr>
          <w:p w14:paraId="746AB424" w14:textId="77777777" w:rsidR="00D41A1A" w:rsidRDefault="00543D88">
            <w:pPr>
              <w:pStyle w:val="Jin0"/>
              <w:framePr w:w="11016" w:h="14074" w:wrap="none" w:vAnchor="page" w:hAnchor="page" w:x="562" w:y="1135"/>
              <w:shd w:val="clear" w:color="auto" w:fill="auto"/>
              <w:jc w:val="both"/>
            </w:pPr>
            <w:r>
              <w:t>kus</w:t>
            </w:r>
          </w:p>
        </w:tc>
        <w:tc>
          <w:tcPr>
            <w:tcW w:w="787" w:type="dxa"/>
            <w:tcBorders>
              <w:left w:val="single" w:sz="4" w:space="0" w:color="auto"/>
            </w:tcBorders>
            <w:shd w:val="clear" w:color="auto" w:fill="FFFFFF"/>
            <w:vAlign w:val="bottom"/>
          </w:tcPr>
          <w:p w14:paraId="3C8DAE88" w14:textId="77777777" w:rsidR="00D41A1A" w:rsidRDefault="00543D88">
            <w:pPr>
              <w:pStyle w:val="Jin0"/>
              <w:framePr w:w="11016" w:h="14074" w:wrap="none" w:vAnchor="page" w:hAnchor="page" w:x="562" w:y="1135"/>
              <w:shd w:val="clear" w:color="auto" w:fill="auto"/>
              <w:ind w:firstLine="220"/>
              <w:jc w:val="both"/>
            </w:pPr>
            <w:r>
              <w:t>1,00000</w:t>
            </w:r>
          </w:p>
        </w:tc>
        <w:tc>
          <w:tcPr>
            <w:tcW w:w="749" w:type="dxa"/>
            <w:tcBorders>
              <w:left w:val="single" w:sz="4" w:space="0" w:color="auto"/>
            </w:tcBorders>
            <w:shd w:val="clear" w:color="auto" w:fill="FFFFFF"/>
            <w:vAlign w:val="bottom"/>
          </w:tcPr>
          <w:p w14:paraId="226D6F26" w14:textId="77777777" w:rsidR="00D41A1A" w:rsidRDefault="00543D88">
            <w:pPr>
              <w:pStyle w:val="Jin0"/>
              <w:framePr w:w="11016" w:h="14074" w:wrap="none" w:vAnchor="page" w:hAnchor="page" w:x="562" w:y="1135"/>
              <w:shd w:val="clear" w:color="auto" w:fill="auto"/>
              <w:ind w:firstLine="140"/>
              <w:jc w:val="both"/>
            </w:pPr>
            <w:r>
              <w:t>3 000,00</w:t>
            </w:r>
          </w:p>
        </w:tc>
        <w:tc>
          <w:tcPr>
            <w:tcW w:w="955" w:type="dxa"/>
            <w:tcBorders>
              <w:left w:val="single" w:sz="4" w:space="0" w:color="auto"/>
              <w:right w:val="single" w:sz="4" w:space="0" w:color="auto"/>
            </w:tcBorders>
            <w:shd w:val="clear" w:color="auto" w:fill="FFFFFF"/>
            <w:vAlign w:val="bottom"/>
          </w:tcPr>
          <w:p w14:paraId="5B4DD32E" w14:textId="77777777" w:rsidR="00D41A1A" w:rsidRDefault="00543D88">
            <w:pPr>
              <w:pStyle w:val="Jin0"/>
              <w:framePr w:w="11016" w:h="14074" w:wrap="none" w:vAnchor="page" w:hAnchor="page" w:x="562" w:y="1135"/>
              <w:shd w:val="clear" w:color="auto" w:fill="auto"/>
              <w:jc w:val="right"/>
            </w:pPr>
            <w:r>
              <w:t>3 000,00</w:t>
            </w:r>
          </w:p>
        </w:tc>
      </w:tr>
      <w:tr w:rsidR="00D41A1A" w14:paraId="2336116A" w14:textId="77777777">
        <w:tblPrEx>
          <w:tblCellMar>
            <w:top w:w="0" w:type="dxa"/>
            <w:bottom w:w="0" w:type="dxa"/>
          </w:tblCellMar>
        </w:tblPrEx>
        <w:trPr>
          <w:trHeight w:hRule="exact" w:val="326"/>
        </w:trPr>
        <w:tc>
          <w:tcPr>
            <w:tcW w:w="331" w:type="dxa"/>
            <w:tcBorders>
              <w:left w:val="single" w:sz="4" w:space="0" w:color="auto"/>
            </w:tcBorders>
            <w:shd w:val="clear" w:color="auto" w:fill="FFFFFF"/>
            <w:vAlign w:val="center"/>
          </w:tcPr>
          <w:p w14:paraId="715DE427" w14:textId="77777777" w:rsidR="00D41A1A" w:rsidRDefault="00543D88">
            <w:pPr>
              <w:pStyle w:val="Jin0"/>
              <w:framePr w:w="11016" w:h="14074" w:wrap="none" w:vAnchor="page" w:hAnchor="page" w:x="562" w:y="1135"/>
              <w:shd w:val="clear" w:color="auto" w:fill="auto"/>
              <w:jc w:val="both"/>
            </w:pPr>
            <w:r>
              <w:t>57</w:t>
            </w:r>
          </w:p>
        </w:tc>
        <w:tc>
          <w:tcPr>
            <w:tcW w:w="1090" w:type="dxa"/>
            <w:tcBorders>
              <w:left w:val="single" w:sz="4" w:space="0" w:color="auto"/>
            </w:tcBorders>
            <w:shd w:val="clear" w:color="auto" w:fill="FFFFFF"/>
            <w:vAlign w:val="center"/>
          </w:tcPr>
          <w:p w14:paraId="3A068DCD" w14:textId="77777777" w:rsidR="00D41A1A" w:rsidRDefault="00543D88">
            <w:pPr>
              <w:pStyle w:val="Jin0"/>
              <w:framePr w:w="11016" w:h="14074" w:wrap="none" w:vAnchor="page" w:hAnchor="page" w:x="562" w:y="1135"/>
              <w:shd w:val="clear" w:color="auto" w:fill="auto"/>
            </w:pPr>
            <w:r>
              <w:t>28600100R</w:t>
            </w:r>
          </w:p>
        </w:tc>
        <w:tc>
          <w:tcPr>
            <w:tcW w:w="6768" w:type="dxa"/>
            <w:tcBorders>
              <w:top w:val="single" w:sz="4" w:space="0" w:color="auto"/>
              <w:left w:val="single" w:sz="4" w:space="0" w:color="auto"/>
            </w:tcBorders>
            <w:shd w:val="clear" w:color="auto" w:fill="FFFFFF"/>
            <w:vAlign w:val="bottom"/>
          </w:tcPr>
          <w:p w14:paraId="287ABF06" w14:textId="77777777" w:rsidR="00D41A1A" w:rsidRDefault="00543D88">
            <w:pPr>
              <w:pStyle w:val="Jin0"/>
              <w:framePr w:w="11016" w:h="14074" w:wrap="none" w:vAnchor="page" w:hAnchor="page" w:x="562" w:y="1135"/>
              <w:shd w:val="clear" w:color="auto" w:fill="auto"/>
              <w:spacing w:line="271" w:lineRule="auto"/>
            </w:pPr>
            <w:r>
              <w:t>Nádrž na čistou vodu (Polypropylen tl. 8mm; 0 800 mm; výška 2 m) včetně pochozího víka(Polypropylen 8mm)</w:t>
            </w:r>
          </w:p>
        </w:tc>
        <w:tc>
          <w:tcPr>
            <w:tcW w:w="336" w:type="dxa"/>
            <w:tcBorders>
              <w:left w:val="single" w:sz="4" w:space="0" w:color="auto"/>
            </w:tcBorders>
            <w:shd w:val="clear" w:color="auto" w:fill="FFFFFF"/>
            <w:vAlign w:val="center"/>
          </w:tcPr>
          <w:p w14:paraId="07FF22F3" w14:textId="77777777" w:rsidR="00D41A1A" w:rsidRDefault="00543D88">
            <w:pPr>
              <w:pStyle w:val="Jin0"/>
              <w:framePr w:w="11016" w:h="14074" w:wrap="none" w:vAnchor="page" w:hAnchor="page" w:x="562" w:y="1135"/>
              <w:shd w:val="clear" w:color="auto" w:fill="auto"/>
              <w:jc w:val="both"/>
            </w:pPr>
            <w:r>
              <w:t>kus</w:t>
            </w:r>
          </w:p>
        </w:tc>
        <w:tc>
          <w:tcPr>
            <w:tcW w:w="787" w:type="dxa"/>
            <w:tcBorders>
              <w:left w:val="single" w:sz="4" w:space="0" w:color="auto"/>
            </w:tcBorders>
            <w:shd w:val="clear" w:color="auto" w:fill="FFFFFF"/>
            <w:vAlign w:val="center"/>
          </w:tcPr>
          <w:p w14:paraId="61EC689E" w14:textId="77777777" w:rsidR="00D41A1A" w:rsidRDefault="00543D88">
            <w:pPr>
              <w:pStyle w:val="Jin0"/>
              <w:framePr w:w="11016" w:h="14074" w:wrap="none" w:vAnchor="page" w:hAnchor="page" w:x="562" w:y="1135"/>
              <w:shd w:val="clear" w:color="auto" w:fill="auto"/>
              <w:ind w:firstLine="220"/>
              <w:jc w:val="both"/>
            </w:pPr>
            <w:r>
              <w:t>1,00000</w:t>
            </w:r>
          </w:p>
        </w:tc>
        <w:tc>
          <w:tcPr>
            <w:tcW w:w="749" w:type="dxa"/>
            <w:tcBorders>
              <w:left w:val="single" w:sz="4" w:space="0" w:color="auto"/>
            </w:tcBorders>
            <w:shd w:val="clear" w:color="auto" w:fill="FFFFFF"/>
            <w:vAlign w:val="center"/>
          </w:tcPr>
          <w:p w14:paraId="457652E9" w14:textId="77777777" w:rsidR="00D41A1A" w:rsidRDefault="00543D88">
            <w:pPr>
              <w:pStyle w:val="Jin0"/>
              <w:framePr w:w="11016" w:h="14074" w:wrap="none" w:vAnchor="page" w:hAnchor="page" w:x="562" w:y="1135"/>
              <w:shd w:val="clear" w:color="auto" w:fill="auto"/>
              <w:jc w:val="both"/>
            </w:pPr>
            <w:r>
              <w:t>13 800,00</w:t>
            </w:r>
          </w:p>
        </w:tc>
        <w:tc>
          <w:tcPr>
            <w:tcW w:w="955" w:type="dxa"/>
            <w:tcBorders>
              <w:left w:val="single" w:sz="4" w:space="0" w:color="auto"/>
              <w:right w:val="single" w:sz="4" w:space="0" w:color="auto"/>
            </w:tcBorders>
            <w:shd w:val="clear" w:color="auto" w:fill="FFFFFF"/>
            <w:vAlign w:val="center"/>
          </w:tcPr>
          <w:p w14:paraId="6757827E" w14:textId="77777777" w:rsidR="00D41A1A" w:rsidRDefault="00543D88">
            <w:pPr>
              <w:pStyle w:val="Jin0"/>
              <w:framePr w:w="11016" w:h="14074" w:wrap="none" w:vAnchor="page" w:hAnchor="page" w:x="562" w:y="1135"/>
              <w:shd w:val="clear" w:color="auto" w:fill="auto"/>
              <w:jc w:val="right"/>
            </w:pPr>
            <w:r>
              <w:t>13 800,00</w:t>
            </w:r>
          </w:p>
        </w:tc>
      </w:tr>
      <w:tr w:rsidR="00D41A1A" w14:paraId="560D9286"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6C46C9BA" w14:textId="77777777" w:rsidR="00D41A1A" w:rsidRDefault="00543D88">
            <w:pPr>
              <w:pStyle w:val="Jin0"/>
              <w:framePr w:w="11016" w:h="14074" w:wrap="none" w:vAnchor="page" w:hAnchor="page" w:x="562" w:y="1135"/>
              <w:shd w:val="clear" w:color="auto" w:fill="auto"/>
              <w:jc w:val="both"/>
            </w:pPr>
            <w:r>
              <w:t>58</w:t>
            </w:r>
          </w:p>
        </w:tc>
        <w:tc>
          <w:tcPr>
            <w:tcW w:w="1090" w:type="dxa"/>
            <w:tcBorders>
              <w:left w:val="single" w:sz="4" w:space="0" w:color="auto"/>
            </w:tcBorders>
            <w:shd w:val="clear" w:color="auto" w:fill="FFFFFF"/>
            <w:vAlign w:val="bottom"/>
          </w:tcPr>
          <w:p w14:paraId="72B5C394" w14:textId="77777777" w:rsidR="00D41A1A" w:rsidRDefault="00543D88">
            <w:pPr>
              <w:pStyle w:val="Jin0"/>
              <w:framePr w:w="11016" w:h="14074" w:wrap="none" w:vAnchor="page" w:hAnchor="page" w:x="562" w:y="1135"/>
              <w:shd w:val="clear" w:color="auto" w:fill="auto"/>
            </w:pPr>
            <w:r>
              <w:t>28600100R</w:t>
            </w:r>
          </w:p>
        </w:tc>
        <w:tc>
          <w:tcPr>
            <w:tcW w:w="6768" w:type="dxa"/>
            <w:tcBorders>
              <w:top w:val="single" w:sz="4" w:space="0" w:color="auto"/>
              <w:left w:val="single" w:sz="4" w:space="0" w:color="auto"/>
            </w:tcBorders>
            <w:shd w:val="clear" w:color="auto" w:fill="FFFFFF"/>
            <w:vAlign w:val="center"/>
          </w:tcPr>
          <w:p w14:paraId="421CEAE5" w14:textId="77777777" w:rsidR="00D41A1A" w:rsidRDefault="00543D88">
            <w:pPr>
              <w:pStyle w:val="Jin0"/>
              <w:framePr w:w="11016" w:h="14074" w:wrap="none" w:vAnchor="page" w:hAnchor="page" w:x="562" w:y="1135"/>
              <w:shd w:val="clear" w:color="auto" w:fill="auto"/>
            </w:pPr>
            <w:r>
              <w:t>Doprava a montáž nádrže čisté vody (vč. nakládky a, uložení do výkopu mechanizací)</w:t>
            </w:r>
          </w:p>
        </w:tc>
        <w:tc>
          <w:tcPr>
            <w:tcW w:w="336" w:type="dxa"/>
            <w:tcBorders>
              <w:left w:val="single" w:sz="4" w:space="0" w:color="auto"/>
            </w:tcBorders>
            <w:shd w:val="clear" w:color="auto" w:fill="FFFFFF"/>
            <w:vAlign w:val="bottom"/>
          </w:tcPr>
          <w:p w14:paraId="6A6C1CD8" w14:textId="77777777" w:rsidR="00D41A1A" w:rsidRDefault="00543D88">
            <w:pPr>
              <w:pStyle w:val="Jin0"/>
              <w:framePr w:w="11016" w:h="14074" w:wrap="none" w:vAnchor="page" w:hAnchor="page" w:x="562" w:y="1135"/>
              <w:shd w:val="clear" w:color="auto" w:fill="auto"/>
              <w:jc w:val="both"/>
            </w:pPr>
            <w:r>
              <w:t>kpl</w:t>
            </w:r>
          </w:p>
        </w:tc>
        <w:tc>
          <w:tcPr>
            <w:tcW w:w="787" w:type="dxa"/>
            <w:tcBorders>
              <w:left w:val="single" w:sz="4" w:space="0" w:color="auto"/>
            </w:tcBorders>
            <w:shd w:val="clear" w:color="auto" w:fill="FFFFFF"/>
            <w:vAlign w:val="bottom"/>
          </w:tcPr>
          <w:p w14:paraId="509B7983" w14:textId="77777777" w:rsidR="00D41A1A" w:rsidRDefault="00543D88">
            <w:pPr>
              <w:pStyle w:val="Jin0"/>
              <w:framePr w:w="11016" w:h="14074" w:wrap="none" w:vAnchor="page" w:hAnchor="page" w:x="562" w:y="1135"/>
              <w:shd w:val="clear" w:color="auto" w:fill="auto"/>
              <w:ind w:firstLine="220"/>
              <w:jc w:val="both"/>
            </w:pPr>
            <w:r>
              <w:t>1,00000</w:t>
            </w:r>
          </w:p>
        </w:tc>
        <w:tc>
          <w:tcPr>
            <w:tcW w:w="749" w:type="dxa"/>
            <w:tcBorders>
              <w:left w:val="single" w:sz="4" w:space="0" w:color="auto"/>
            </w:tcBorders>
            <w:shd w:val="clear" w:color="auto" w:fill="FFFFFF"/>
            <w:vAlign w:val="bottom"/>
          </w:tcPr>
          <w:p w14:paraId="779177C5" w14:textId="77777777" w:rsidR="00D41A1A" w:rsidRDefault="00543D88">
            <w:pPr>
              <w:pStyle w:val="Jin0"/>
              <w:framePr w:w="11016" w:h="14074" w:wrap="none" w:vAnchor="page" w:hAnchor="page" w:x="562" w:y="1135"/>
              <w:shd w:val="clear" w:color="auto" w:fill="auto"/>
              <w:ind w:firstLine="140"/>
              <w:jc w:val="both"/>
            </w:pPr>
            <w:r>
              <w:t>3 000,00</w:t>
            </w:r>
          </w:p>
        </w:tc>
        <w:tc>
          <w:tcPr>
            <w:tcW w:w="955" w:type="dxa"/>
            <w:tcBorders>
              <w:left w:val="single" w:sz="4" w:space="0" w:color="auto"/>
              <w:right w:val="single" w:sz="4" w:space="0" w:color="auto"/>
            </w:tcBorders>
            <w:shd w:val="clear" w:color="auto" w:fill="FFFFFF"/>
            <w:vAlign w:val="bottom"/>
          </w:tcPr>
          <w:p w14:paraId="22ACB0F6" w14:textId="77777777" w:rsidR="00D41A1A" w:rsidRDefault="00543D88">
            <w:pPr>
              <w:pStyle w:val="Jin0"/>
              <w:framePr w:w="11016" w:h="14074" w:wrap="none" w:vAnchor="page" w:hAnchor="page" w:x="562" w:y="1135"/>
              <w:shd w:val="clear" w:color="auto" w:fill="auto"/>
              <w:jc w:val="right"/>
            </w:pPr>
            <w:r>
              <w:t>3 000,00</w:t>
            </w:r>
          </w:p>
        </w:tc>
      </w:tr>
      <w:tr w:rsidR="00D41A1A" w14:paraId="5D4734C2" w14:textId="77777777">
        <w:tblPrEx>
          <w:tblCellMar>
            <w:top w:w="0" w:type="dxa"/>
            <w:bottom w:w="0" w:type="dxa"/>
          </w:tblCellMar>
        </w:tblPrEx>
        <w:trPr>
          <w:trHeight w:hRule="exact" w:val="653"/>
        </w:trPr>
        <w:tc>
          <w:tcPr>
            <w:tcW w:w="331" w:type="dxa"/>
            <w:tcBorders>
              <w:left w:val="single" w:sz="4" w:space="0" w:color="auto"/>
            </w:tcBorders>
            <w:shd w:val="clear" w:color="auto" w:fill="FFFFFF"/>
          </w:tcPr>
          <w:p w14:paraId="61BB119E" w14:textId="77777777" w:rsidR="00D41A1A" w:rsidRDefault="00543D88">
            <w:pPr>
              <w:pStyle w:val="Jin0"/>
              <w:framePr w:w="11016" w:h="14074" w:wrap="none" w:vAnchor="page" w:hAnchor="page" w:x="562" w:y="1135"/>
              <w:shd w:val="clear" w:color="auto" w:fill="auto"/>
              <w:jc w:val="both"/>
            </w:pPr>
            <w:r>
              <w:t>59</w:t>
            </w:r>
          </w:p>
        </w:tc>
        <w:tc>
          <w:tcPr>
            <w:tcW w:w="1090" w:type="dxa"/>
            <w:tcBorders>
              <w:left w:val="single" w:sz="4" w:space="0" w:color="auto"/>
            </w:tcBorders>
            <w:shd w:val="clear" w:color="auto" w:fill="FFFFFF"/>
          </w:tcPr>
          <w:p w14:paraId="609FCCAA" w14:textId="77777777" w:rsidR="00D41A1A" w:rsidRDefault="00543D88">
            <w:pPr>
              <w:pStyle w:val="Jin0"/>
              <w:framePr w:w="11016" w:h="14074" w:wrap="none" w:vAnchor="page" w:hAnchor="page" w:x="562" w:y="1135"/>
              <w:shd w:val="clear" w:color="auto" w:fill="auto"/>
            </w:pPr>
            <w:r>
              <w:t>28600100R</w:t>
            </w:r>
          </w:p>
        </w:tc>
        <w:tc>
          <w:tcPr>
            <w:tcW w:w="6768" w:type="dxa"/>
            <w:tcBorders>
              <w:top w:val="single" w:sz="4" w:space="0" w:color="auto"/>
              <w:left w:val="single" w:sz="4" w:space="0" w:color="auto"/>
            </w:tcBorders>
            <w:shd w:val="clear" w:color="auto" w:fill="FFFFFF"/>
            <w:vAlign w:val="bottom"/>
          </w:tcPr>
          <w:p w14:paraId="6D7B6FAB" w14:textId="77777777" w:rsidR="00D41A1A" w:rsidRDefault="00543D88">
            <w:pPr>
              <w:pStyle w:val="Jin0"/>
              <w:framePr w:w="11016" w:h="14074" w:wrap="none" w:vAnchor="page" w:hAnchor="page" w:x="562" w:y="1135"/>
              <w:shd w:val="clear" w:color="auto" w:fill="auto"/>
              <w:spacing w:line="266" w:lineRule="auto"/>
            </w:pPr>
            <w: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36" w:type="dxa"/>
            <w:tcBorders>
              <w:left w:val="single" w:sz="4" w:space="0" w:color="auto"/>
            </w:tcBorders>
            <w:shd w:val="clear" w:color="auto" w:fill="FFFFFF"/>
          </w:tcPr>
          <w:p w14:paraId="3377F220" w14:textId="77777777" w:rsidR="00D41A1A" w:rsidRDefault="00543D88">
            <w:pPr>
              <w:pStyle w:val="Jin0"/>
              <w:framePr w:w="11016" w:h="14074" w:wrap="none" w:vAnchor="page" w:hAnchor="page" w:x="562" w:y="1135"/>
              <w:shd w:val="clear" w:color="auto" w:fill="auto"/>
              <w:jc w:val="both"/>
            </w:pPr>
            <w:r>
              <w:t>kus</w:t>
            </w:r>
          </w:p>
        </w:tc>
        <w:tc>
          <w:tcPr>
            <w:tcW w:w="787" w:type="dxa"/>
            <w:tcBorders>
              <w:left w:val="single" w:sz="4" w:space="0" w:color="auto"/>
            </w:tcBorders>
            <w:shd w:val="clear" w:color="auto" w:fill="FFFFFF"/>
          </w:tcPr>
          <w:p w14:paraId="1B908AF9" w14:textId="77777777" w:rsidR="00D41A1A" w:rsidRDefault="00543D88">
            <w:pPr>
              <w:pStyle w:val="Jin0"/>
              <w:framePr w:w="11016" w:h="14074" w:wrap="none" w:vAnchor="page" w:hAnchor="page" w:x="562" w:y="1135"/>
              <w:shd w:val="clear" w:color="auto" w:fill="auto"/>
              <w:ind w:firstLine="220"/>
              <w:jc w:val="both"/>
            </w:pPr>
            <w:r>
              <w:t>1,00000</w:t>
            </w:r>
          </w:p>
        </w:tc>
        <w:tc>
          <w:tcPr>
            <w:tcW w:w="749" w:type="dxa"/>
            <w:tcBorders>
              <w:left w:val="single" w:sz="4" w:space="0" w:color="auto"/>
            </w:tcBorders>
            <w:shd w:val="clear" w:color="auto" w:fill="FFFFFF"/>
          </w:tcPr>
          <w:p w14:paraId="133021AA" w14:textId="77777777" w:rsidR="00D41A1A" w:rsidRDefault="00543D88">
            <w:pPr>
              <w:pStyle w:val="Jin0"/>
              <w:framePr w:w="11016" w:h="14074" w:wrap="none" w:vAnchor="page" w:hAnchor="page" w:x="562" w:y="1135"/>
              <w:shd w:val="clear" w:color="auto" w:fill="auto"/>
              <w:ind w:firstLine="140"/>
              <w:jc w:val="both"/>
            </w:pPr>
            <w:r>
              <w:t>7 500,00</w:t>
            </w:r>
          </w:p>
        </w:tc>
        <w:tc>
          <w:tcPr>
            <w:tcW w:w="955" w:type="dxa"/>
            <w:tcBorders>
              <w:left w:val="single" w:sz="4" w:space="0" w:color="auto"/>
              <w:right w:val="single" w:sz="4" w:space="0" w:color="auto"/>
            </w:tcBorders>
            <w:shd w:val="clear" w:color="auto" w:fill="FFFFFF"/>
          </w:tcPr>
          <w:p w14:paraId="38883ADE" w14:textId="77777777" w:rsidR="00D41A1A" w:rsidRDefault="00543D88">
            <w:pPr>
              <w:pStyle w:val="Jin0"/>
              <w:framePr w:w="11016" w:h="14074" w:wrap="none" w:vAnchor="page" w:hAnchor="page" w:x="562" w:y="1135"/>
              <w:shd w:val="clear" w:color="auto" w:fill="auto"/>
              <w:jc w:val="right"/>
            </w:pPr>
            <w:r>
              <w:t>7 500,00</w:t>
            </w:r>
          </w:p>
        </w:tc>
      </w:tr>
      <w:tr w:rsidR="00D41A1A" w14:paraId="02244F69" w14:textId="77777777">
        <w:tblPrEx>
          <w:tblCellMar>
            <w:top w:w="0" w:type="dxa"/>
            <w:bottom w:w="0" w:type="dxa"/>
          </w:tblCellMar>
        </w:tblPrEx>
        <w:trPr>
          <w:trHeight w:hRule="exact" w:val="197"/>
        </w:trPr>
        <w:tc>
          <w:tcPr>
            <w:tcW w:w="331" w:type="dxa"/>
            <w:tcBorders>
              <w:left w:val="single" w:sz="4" w:space="0" w:color="auto"/>
            </w:tcBorders>
            <w:shd w:val="clear" w:color="auto" w:fill="FFFFFF"/>
            <w:vAlign w:val="bottom"/>
          </w:tcPr>
          <w:p w14:paraId="0FBFD5B7" w14:textId="77777777" w:rsidR="00D41A1A" w:rsidRDefault="00543D88">
            <w:pPr>
              <w:pStyle w:val="Jin0"/>
              <w:framePr w:w="11016" w:h="14074" w:wrap="none" w:vAnchor="page" w:hAnchor="page" w:x="562" w:y="1135"/>
              <w:shd w:val="clear" w:color="auto" w:fill="auto"/>
              <w:jc w:val="both"/>
            </w:pPr>
            <w:r>
              <w:t>60</w:t>
            </w:r>
          </w:p>
        </w:tc>
        <w:tc>
          <w:tcPr>
            <w:tcW w:w="1090" w:type="dxa"/>
            <w:tcBorders>
              <w:left w:val="single" w:sz="4" w:space="0" w:color="auto"/>
            </w:tcBorders>
            <w:shd w:val="clear" w:color="auto" w:fill="FFFFFF"/>
            <w:vAlign w:val="bottom"/>
          </w:tcPr>
          <w:p w14:paraId="4D767BC9" w14:textId="77777777" w:rsidR="00D41A1A" w:rsidRDefault="00543D88">
            <w:pPr>
              <w:pStyle w:val="Jin0"/>
              <w:framePr w:w="11016" w:h="14074" w:wrap="none" w:vAnchor="page" w:hAnchor="page" w:x="562" w:y="1135"/>
              <w:shd w:val="clear" w:color="auto" w:fill="auto"/>
            </w:pPr>
            <w:r>
              <w:t>28600100R</w:t>
            </w:r>
          </w:p>
        </w:tc>
        <w:tc>
          <w:tcPr>
            <w:tcW w:w="6768" w:type="dxa"/>
            <w:tcBorders>
              <w:top w:val="single" w:sz="4" w:space="0" w:color="auto"/>
              <w:left w:val="single" w:sz="4" w:space="0" w:color="auto"/>
            </w:tcBorders>
            <w:shd w:val="clear" w:color="auto" w:fill="FFFFFF"/>
            <w:vAlign w:val="bottom"/>
          </w:tcPr>
          <w:p w14:paraId="5577B199" w14:textId="77777777" w:rsidR="00D41A1A" w:rsidRDefault="00543D88">
            <w:pPr>
              <w:pStyle w:val="Jin0"/>
              <w:framePr w:w="11016" w:h="14074" w:wrap="none" w:vAnchor="page" w:hAnchor="page" w:x="562" w:y="1135"/>
              <w:shd w:val="clear" w:color="auto" w:fill="auto"/>
            </w:pPr>
            <w:r>
              <w:t>Dávkovací čerpadlo chemikálií a vnitřní vystrojení (zásobník, čerpadlo, propojení s řídící jednotkou)</w:t>
            </w:r>
          </w:p>
        </w:tc>
        <w:tc>
          <w:tcPr>
            <w:tcW w:w="336" w:type="dxa"/>
            <w:tcBorders>
              <w:left w:val="single" w:sz="4" w:space="0" w:color="auto"/>
            </w:tcBorders>
            <w:shd w:val="clear" w:color="auto" w:fill="FFFFFF"/>
            <w:vAlign w:val="bottom"/>
          </w:tcPr>
          <w:p w14:paraId="6BE523C7" w14:textId="77777777" w:rsidR="00D41A1A" w:rsidRDefault="00543D88">
            <w:pPr>
              <w:pStyle w:val="Jin0"/>
              <w:framePr w:w="11016" w:h="14074" w:wrap="none" w:vAnchor="page" w:hAnchor="page" w:x="562" w:y="1135"/>
              <w:shd w:val="clear" w:color="auto" w:fill="auto"/>
              <w:jc w:val="both"/>
            </w:pPr>
            <w:r>
              <w:t>kus</w:t>
            </w:r>
          </w:p>
        </w:tc>
        <w:tc>
          <w:tcPr>
            <w:tcW w:w="787" w:type="dxa"/>
            <w:tcBorders>
              <w:left w:val="single" w:sz="4" w:space="0" w:color="auto"/>
            </w:tcBorders>
            <w:shd w:val="clear" w:color="auto" w:fill="FFFFFF"/>
            <w:vAlign w:val="bottom"/>
          </w:tcPr>
          <w:p w14:paraId="509A8A65" w14:textId="77777777" w:rsidR="00D41A1A" w:rsidRDefault="00543D88">
            <w:pPr>
              <w:pStyle w:val="Jin0"/>
              <w:framePr w:w="11016" w:h="14074" w:wrap="none" w:vAnchor="page" w:hAnchor="page" w:x="562" w:y="1135"/>
              <w:shd w:val="clear" w:color="auto" w:fill="auto"/>
              <w:ind w:firstLine="220"/>
              <w:jc w:val="both"/>
            </w:pPr>
            <w:r>
              <w:t>1,00000</w:t>
            </w:r>
          </w:p>
        </w:tc>
        <w:tc>
          <w:tcPr>
            <w:tcW w:w="749" w:type="dxa"/>
            <w:tcBorders>
              <w:left w:val="single" w:sz="4" w:space="0" w:color="auto"/>
            </w:tcBorders>
            <w:shd w:val="clear" w:color="auto" w:fill="FFFFFF"/>
            <w:vAlign w:val="bottom"/>
          </w:tcPr>
          <w:p w14:paraId="53BC1D55" w14:textId="77777777" w:rsidR="00D41A1A" w:rsidRDefault="00543D88">
            <w:pPr>
              <w:pStyle w:val="Jin0"/>
              <w:framePr w:w="11016" w:h="14074" w:wrap="none" w:vAnchor="page" w:hAnchor="page" w:x="562" w:y="1135"/>
              <w:shd w:val="clear" w:color="auto" w:fill="auto"/>
              <w:ind w:firstLine="140"/>
              <w:jc w:val="both"/>
            </w:pPr>
            <w:r>
              <w:t>6 500,00</w:t>
            </w:r>
          </w:p>
        </w:tc>
        <w:tc>
          <w:tcPr>
            <w:tcW w:w="955" w:type="dxa"/>
            <w:tcBorders>
              <w:left w:val="single" w:sz="4" w:space="0" w:color="auto"/>
              <w:right w:val="single" w:sz="4" w:space="0" w:color="auto"/>
            </w:tcBorders>
            <w:shd w:val="clear" w:color="auto" w:fill="FFFFFF"/>
            <w:vAlign w:val="bottom"/>
          </w:tcPr>
          <w:p w14:paraId="72BE1B25" w14:textId="77777777" w:rsidR="00D41A1A" w:rsidRDefault="00543D88">
            <w:pPr>
              <w:pStyle w:val="Jin0"/>
              <w:framePr w:w="11016" w:h="14074" w:wrap="none" w:vAnchor="page" w:hAnchor="page" w:x="562" w:y="1135"/>
              <w:shd w:val="clear" w:color="auto" w:fill="auto"/>
              <w:jc w:val="right"/>
            </w:pPr>
            <w:r>
              <w:t>6 500,00</w:t>
            </w:r>
          </w:p>
        </w:tc>
      </w:tr>
      <w:tr w:rsidR="00D41A1A" w14:paraId="490341B8" w14:textId="77777777">
        <w:tblPrEx>
          <w:tblCellMar>
            <w:top w:w="0" w:type="dxa"/>
            <w:bottom w:w="0" w:type="dxa"/>
          </w:tblCellMar>
        </w:tblPrEx>
        <w:trPr>
          <w:trHeight w:hRule="exact" w:val="197"/>
        </w:trPr>
        <w:tc>
          <w:tcPr>
            <w:tcW w:w="331" w:type="dxa"/>
            <w:tcBorders>
              <w:left w:val="single" w:sz="4" w:space="0" w:color="auto"/>
            </w:tcBorders>
            <w:shd w:val="clear" w:color="auto" w:fill="C0C0C0"/>
            <w:vAlign w:val="bottom"/>
          </w:tcPr>
          <w:p w14:paraId="46071116" w14:textId="77777777" w:rsidR="00D41A1A" w:rsidRDefault="00543D88">
            <w:pPr>
              <w:pStyle w:val="Jin0"/>
              <w:framePr w:w="11016" w:h="14074" w:wrap="none" w:vAnchor="page" w:hAnchor="page" w:x="562" w:y="1135"/>
              <w:shd w:val="clear" w:color="auto" w:fill="auto"/>
            </w:pPr>
            <w:r>
              <w:rPr>
                <w:rFonts w:ascii="Trebuchet MS" w:eastAsia="Trebuchet MS" w:hAnsi="Trebuchet MS" w:cs="Trebuchet MS"/>
              </w:rPr>
              <w:t>Díl:</w:t>
            </w:r>
          </w:p>
        </w:tc>
        <w:tc>
          <w:tcPr>
            <w:tcW w:w="1090" w:type="dxa"/>
            <w:tcBorders>
              <w:left w:val="single" w:sz="4" w:space="0" w:color="auto"/>
            </w:tcBorders>
            <w:shd w:val="clear" w:color="auto" w:fill="C0C0C0"/>
            <w:vAlign w:val="bottom"/>
          </w:tcPr>
          <w:p w14:paraId="18275DB3" w14:textId="77777777" w:rsidR="00D41A1A" w:rsidRDefault="00543D88">
            <w:pPr>
              <w:pStyle w:val="Jin0"/>
              <w:framePr w:w="11016" w:h="14074" w:wrap="none" w:vAnchor="page" w:hAnchor="page" w:x="562" w:y="1135"/>
              <w:shd w:val="clear" w:color="auto" w:fill="auto"/>
            </w:pPr>
            <w:r>
              <w:rPr>
                <w:rFonts w:ascii="Trebuchet MS" w:eastAsia="Trebuchet MS" w:hAnsi="Trebuchet MS" w:cs="Trebuchet MS"/>
              </w:rPr>
              <w:t>M65</w:t>
            </w:r>
          </w:p>
        </w:tc>
        <w:tc>
          <w:tcPr>
            <w:tcW w:w="6768" w:type="dxa"/>
            <w:tcBorders>
              <w:top w:val="single" w:sz="4" w:space="0" w:color="auto"/>
              <w:left w:val="single" w:sz="4" w:space="0" w:color="auto"/>
            </w:tcBorders>
            <w:shd w:val="clear" w:color="auto" w:fill="C0C0C0"/>
            <w:vAlign w:val="center"/>
          </w:tcPr>
          <w:p w14:paraId="39426B4D" w14:textId="77777777" w:rsidR="00D41A1A" w:rsidRDefault="00543D88">
            <w:pPr>
              <w:pStyle w:val="Jin0"/>
              <w:framePr w:w="11016" w:h="14074" w:wrap="none" w:vAnchor="page" w:hAnchor="page" w:x="562" w:y="1135"/>
              <w:shd w:val="clear" w:color="auto" w:fill="auto"/>
            </w:pPr>
            <w:r>
              <w:rPr>
                <w:rFonts w:ascii="Trebuchet MS" w:eastAsia="Trebuchet MS" w:hAnsi="Trebuchet MS" w:cs="Trebuchet MS"/>
              </w:rPr>
              <w:t>Elektroinstalace</w:t>
            </w:r>
          </w:p>
        </w:tc>
        <w:tc>
          <w:tcPr>
            <w:tcW w:w="336" w:type="dxa"/>
            <w:tcBorders>
              <w:left w:val="single" w:sz="4" w:space="0" w:color="auto"/>
            </w:tcBorders>
            <w:shd w:val="clear" w:color="auto" w:fill="C0C0C0"/>
          </w:tcPr>
          <w:p w14:paraId="441B498E" w14:textId="77777777" w:rsidR="00D41A1A" w:rsidRDefault="00D41A1A">
            <w:pPr>
              <w:framePr w:w="11016" w:h="14074" w:wrap="none" w:vAnchor="page" w:hAnchor="page" w:x="562" w:y="1135"/>
              <w:rPr>
                <w:sz w:val="10"/>
                <w:szCs w:val="10"/>
              </w:rPr>
            </w:pPr>
          </w:p>
        </w:tc>
        <w:tc>
          <w:tcPr>
            <w:tcW w:w="787" w:type="dxa"/>
            <w:tcBorders>
              <w:left w:val="single" w:sz="4" w:space="0" w:color="auto"/>
            </w:tcBorders>
            <w:shd w:val="clear" w:color="auto" w:fill="C0C0C0"/>
          </w:tcPr>
          <w:p w14:paraId="65E1AB98" w14:textId="77777777" w:rsidR="00D41A1A" w:rsidRDefault="00D41A1A">
            <w:pPr>
              <w:framePr w:w="11016" w:h="14074" w:wrap="none" w:vAnchor="page" w:hAnchor="page" w:x="562" w:y="1135"/>
              <w:rPr>
                <w:sz w:val="10"/>
                <w:szCs w:val="10"/>
              </w:rPr>
            </w:pPr>
          </w:p>
        </w:tc>
        <w:tc>
          <w:tcPr>
            <w:tcW w:w="749" w:type="dxa"/>
            <w:tcBorders>
              <w:left w:val="single" w:sz="4" w:space="0" w:color="auto"/>
            </w:tcBorders>
            <w:shd w:val="clear" w:color="auto" w:fill="C0C0C0"/>
          </w:tcPr>
          <w:p w14:paraId="1D80CC59" w14:textId="77777777" w:rsidR="00D41A1A" w:rsidRDefault="00D41A1A">
            <w:pPr>
              <w:framePr w:w="11016" w:h="14074" w:wrap="none" w:vAnchor="page" w:hAnchor="page" w:x="562" w:y="1135"/>
              <w:rPr>
                <w:sz w:val="10"/>
                <w:szCs w:val="10"/>
              </w:rPr>
            </w:pPr>
          </w:p>
        </w:tc>
        <w:tc>
          <w:tcPr>
            <w:tcW w:w="955" w:type="dxa"/>
            <w:tcBorders>
              <w:top w:val="single" w:sz="4" w:space="0" w:color="auto"/>
              <w:left w:val="single" w:sz="4" w:space="0" w:color="auto"/>
              <w:right w:val="single" w:sz="4" w:space="0" w:color="auto"/>
            </w:tcBorders>
            <w:shd w:val="clear" w:color="auto" w:fill="C0C0C0"/>
            <w:vAlign w:val="bottom"/>
          </w:tcPr>
          <w:p w14:paraId="712C3BE9" w14:textId="77777777" w:rsidR="00D41A1A" w:rsidRDefault="00543D88">
            <w:pPr>
              <w:pStyle w:val="Jin0"/>
              <w:framePr w:w="11016" w:h="14074" w:wrap="none" w:vAnchor="page" w:hAnchor="page" w:x="562" w:y="1135"/>
              <w:shd w:val="clear" w:color="auto" w:fill="auto"/>
              <w:ind w:firstLine="340"/>
              <w:jc w:val="both"/>
            </w:pPr>
            <w:r>
              <w:rPr>
                <w:rFonts w:ascii="Trebuchet MS" w:eastAsia="Trebuchet MS" w:hAnsi="Trebuchet MS" w:cs="Trebuchet MS"/>
              </w:rPr>
              <w:t>1 900,00</w:t>
            </w:r>
          </w:p>
        </w:tc>
      </w:tr>
      <w:tr w:rsidR="00D41A1A" w14:paraId="569CFFEB" w14:textId="77777777">
        <w:tblPrEx>
          <w:tblCellMar>
            <w:top w:w="0" w:type="dxa"/>
            <w:bottom w:w="0" w:type="dxa"/>
          </w:tblCellMar>
        </w:tblPrEx>
        <w:trPr>
          <w:trHeight w:hRule="exact" w:val="206"/>
        </w:trPr>
        <w:tc>
          <w:tcPr>
            <w:tcW w:w="331" w:type="dxa"/>
            <w:tcBorders>
              <w:top w:val="single" w:sz="4" w:space="0" w:color="auto"/>
              <w:left w:val="single" w:sz="4" w:space="0" w:color="auto"/>
              <w:bottom w:val="single" w:sz="4" w:space="0" w:color="auto"/>
            </w:tcBorders>
            <w:shd w:val="clear" w:color="auto" w:fill="FFFFFF"/>
            <w:vAlign w:val="bottom"/>
          </w:tcPr>
          <w:p w14:paraId="1CFD1539" w14:textId="77777777" w:rsidR="00D41A1A" w:rsidRDefault="00543D88">
            <w:pPr>
              <w:pStyle w:val="Jin0"/>
              <w:framePr w:w="11016" w:h="14074" w:wrap="none" w:vAnchor="page" w:hAnchor="page" w:x="562" w:y="1135"/>
              <w:shd w:val="clear" w:color="auto" w:fill="auto"/>
              <w:jc w:val="both"/>
            </w:pPr>
            <w:r>
              <w:t>61</w:t>
            </w:r>
          </w:p>
        </w:tc>
        <w:tc>
          <w:tcPr>
            <w:tcW w:w="1090" w:type="dxa"/>
            <w:tcBorders>
              <w:top w:val="single" w:sz="4" w:space="0" w:color="auto"/>
              <w:left w:val="single" w:sz="4" w:space="0" w:color="auto"/>
              <w:bottom w:val="single" w:sz="4" w:space="0" w:color="auto"/>
            </w:tcBorders>
            <w:shd w:val="clear" w:color="auto" w:fill="FFFFFF"/>
            <w:vAlign w:val="bottom"/>
          </w:tcPr>
          <w:p w14:paraId="3423FC55" w14:textId="77777777" w:rsidR="00D41A1A" w:rsidRDefault="00543D88">
            <w:pPr>
              <w:pStyle w:val="Jin0"/>
              <w:framePr w:w="11016" w:h="14074" w:wrap="none" w:vAnchor="page" w:hAnchor="page" w:x="562" w:y="1135"/>
              <w:shd w:val="clear" w:color="auto" w:fill="auto"/>
            </w:pPr>
            <w:r>
              <w:t>650516816R00</w:t>
            </w:r>
          </w:p>
        </w:tc>
        <w:tc>
          <w:tcPr>
            <w:tcW w:w="6768" w:type="dxa"/>
            <w:tcBorders>
              <w:top w:val="single" w:sz="4" w:space="0" w:color="auto"/>
              <w:left w:val="single" w:sz="4" w:space="0" w:color="auto"/>
              <w:bottom w:val="single" w:sz="4" w:space="0" w:color="auto"/>
            </w:tcBorders>
            <w:shd w:val="clear" w:color="auto" w:fill="FFFFFF"/>
            <w:vAlign w:val="bottom"/>
          </w:tcPr>
          <w:p w14:paraId="63940D70" w14:textId="77777777" w:rsidR="00D41A1A" w:rsidRDefault="00543D88">
            <w:pPr>
              <w:pStyle w:val="Jin0"/>
              <w:framePr w:w="11016" w:h="14074" w:wrap="none" w:vAnchor="page" w:hAnchor="page" w:x="562" w:y="1135"/>
              <w:shd w:val="clear" w:color="auto" w:fill="auto"/>
            </w:pPr>
            <w:r>
              <w:t>Revize elektro</w:t>
            </w:r>
          </w:p>
        </w:tc>
        <w:tc>
          <w:tcPr>
            <w:tcW w:w="336" w:type="dxa"/>
            <w:tcBorders>
              <w:top w:val="single" w:sz="4" w:space="0" w:color="auto"/>
              <w:left w:val="single" w:sz="4" w:space="0" w:color="auto"/>
              <w:bottom w:val="single" w:sz="4" w:space="0" w:color="auto"/>
            </w:tcBorders>
            <w:shd w:val="clear" w:color="auto" w:fill="FFFFFF"/>
            <w:vAlign w:val="bottom"/>
          </w:tcPr>
          <w:p w14:paraId="41D4633F" w14:textId="77777777" w:rsidR="00D41A1A" w:rsidRDefault="00543D88">
            <w:pPr>
              <w:pStyle w:val="Jin0"/>
              <w:framePr w:w="11016" w:h="14074" w:wrap="none" w:vAnchor="page" w:hAnchor="page" w:x="562" w:y="1135"/>
              <w:shd w:val="clear" w:color="auto" w:fill="auto"/>
              <w:jc w:val="both"/>
            </w:pPr>
            <w:r>
              <w:t>kus</w:t>
            </w:r>
          </w:p>
        </w:tc>
        <w:tc>
          <w:tcPr>
            <w:tcW w:w="787" w:type="dxa"/>
            <w:tcBorders>
              <w:top w:val="single" w:sz="4" w:space="0" w:color="auto"/>
              <w:left w:val="single" w:sz="4" w:space="0" w:color="auto"/>
              <w:bottom w:val="single" w:sz="4" w:space="0" w:color="auto"/>
            </w:tcBorders>
            <w:shd w:val="clear" w:color="auto" w:fill="FFFFFF"/>
            <w:vAlign w:val="bottom"/>
          </w:tcPr>
          <w:p w14:paraId="0BF02E66" w14:textId="77777777" w:rsidR="00D41A1A" w:rsidRDefault="00543D88">
            <w:pPr>
              <w:pStyle w:val="Jin0"/>
              <w:framePr w:w="11016" w:h="14074" w:wrap="none" w:vAnchor="page" w:hAnchor="page" w:x="562" w:y="1135"/>
              <w:shd w:val="clear" w:color="auto" w:fill="auto"/>
              <w:jc w:val="right"/>
            </w:pPr>
            <w:r>
              <w:t>1,00000</w:t>
            </w:r>
          </w:p>
        </w:tc>
        <w:tc>
          <w:tcPr>
            <w:tcW w:w="749" w:type="dxa"/>
            <w:tcBorders>
              <w:top w:val="single" w:sz="4" w:space="0" w:color="auto"/>
              <w:left w:val="single" w:sz="4" w:space="0" w:color="auto"/>
              <w:bottom w:val="single" w:sz="4" w:space="0" w:color="auto"/>
            </w:tcBorders>
            <w:shd w:val="clear" w:color="auto" w:fill="FFFFFF"/>
            <w:vAlign w:val="bottom"/>
          </w:tcPr>
          <w:p w14:paraId="1830AF9C" w14:textId="77777777" w:rsidR="00D41A1A" w:rsidRDefault="00543D88">
            <w:pPr>
              <w:pStyle w:val="Jin0"/>
              <w:framePr w:w="11016" w:h="14074" w:wrap="none" w:vAnchor="page" w:hAnchor="page" w:x="562" w:y="1135"/>
              <w:shd w:val="clear" w:color="auto" w:fill="auto"/>
              <w:ind w:firstLine="140"/>
              <w:jc w:val="both"/>
            </w:pPr>
            <w:r>
              <w:t>1 900,00</w:t>
            </w:r>
          </w:p>
        </w:tc>
        <w:tc>
          <w:tcPr>
            <w:tcW w:w="955" w:type="dxa"/>
            <w:tcBorders>
              <w:top w:val="single" w:sz="4" w:space="0" w:color="auto"/>
              <w:left w:val="single" w:sz="4" w:space="0" w:color="auto"/>
              <w:right w:val="single" w:sz="4" w:space="0" w:color="auto"/>
            </w:tcBorders>
            <w:shd w:val="clear" w:color="auto" w:fill="FFFFFF"/>
            <w:vAlign w:val="bottom"/>
          </w:tcPr>
          <w:p w14:paraId="1ECDC220" w14:textId="77777777" w:rsidR="00D41A1A" w:rsidRDefault="00543D88">
            <w:pPr>
              <w:pStyle w:val="Jin0"/>
              <w:framePr w:w="11016" w:h="14074" w:wrap="none" w:vAnchor="page" w:hAnchor="page" w:x="562" w:y="1135"/>
              <w:shd w:val="clear" w:color="auto" w:fill="auto"/>
              <w:jc w:val="right"/>
            </w:pPr>
            <w:r>
              <w:t>1 900,00</w:t>
            </w:r>
          </w:p>
        </w:tc>
      </w:tr>
    </w:tbl>
    <w:p w14:paraId="6012C05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A69F857"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7A21B180"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5E68EB8F"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04A5724"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79A3728F"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0E6EC9EB"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w:t>
            </w:r>
          </w:p>
        </w:tc>
        <w:tc>
          <w:tcPr>
            <w:tcW w:w="1685" w:type="dxa"/>
            <w:tcBorders>
              <w:top w:val="single" w:sz="4" w:space="0" w:color="auto"/>
              <w:right w:val="single" w:sz="4" w:space="0" w:color="auto"/>
            </w:tcBorders>
            <w:shd w:val="clear" w:color="auto" w:fill="C0C0C0"/>
          </w:tcPr>
          <w:p w14:paraId="4B44FA7C" w14:textId="77777777" w:rsidR="00D41A1A" w:rsidRDefault="00D41A1A">
            <w:pPr>
              <w:framePr w:w="8429" w:h="12797" w:wrap="none" w:vAnchor="page" w:hAnchor="page" w:x="550" w:y="837"/>
              <w:rPr>
                <w:sz w:val="10"/>
                <w:szCs w:val="10"/>
              </w:rPr>
            </w:pPr>
          </w:p>
        </w:tc>
      </w:tr>
      <w:tr w:rsidR="00D41A1A" w14:paraId="55AE5A5E"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2EFDCFB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5A16EFA1"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3CF3E442"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7388799C" w14:textId="77777777" w:rsidR="00D41A1A" w:rsidRDefault="00D41A1A">
            <w:pPr>
              <w:framePr w:w="8429" w:h="12797" w:wrap="none" w:vAnchor="page" w:hAnchor="page" w:x="550" w:y="837"/>
              <w:rPr>
                <w:sz w:val="10"/>
                <w:szCs w:val="10"/>
              </w:rPr>
            </w:pPr>
          </w:p>
        </w:tc>
      </w:tr>
      <w:tr w:rsidR="00D41A1A" w14:paraId="73AA7B22"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CCDBC5D" w14:textId="77777777" w:rsidR="00D41A1A" w:rsidRDefault="00D41A1A">
            <w:pPr>
              <w:framePr w:w="8429" w:h="12797" w:wrap="none" w:vAnchor="page" w:hAnchor="page" w:x="550" w:y="837"/>
              <w:rPr>
                <w:sz w:val="10"/>
                <w:szCs w:val="10"/>
              </w:rPr>
            </w:pPr>
          </w:p>
        </w:tc>
        <w:tc>
          <w:tcPr>
            <w:tcW w:w="2006" w:type="dxa"/>
            <w:shd w:val="clear" w:color="auto" w:fill="FFFFFF"/>
          </w:tcPr>
          <w:p w14:paraId="1BC00B10" w14:textId="77777777" w:rsidR="00D41A1A" w:rsidRDefault="00D41A1A">
            <w:pPr>
              <w:framePr w:w="8429" w:h="12797" w:wrap="none" w:vAnchor="page" w:hAnchor="page" w:x="550" w:y="837"/>
              <w:rPr>
                <w:sz w:val="10"/>
                <w:szCs w:val="10"/>
              </w:rPr>
            </w:pPr>
          </w:p>
        </w:tc>
        <w:tc>
          <w:tcPr>
            <w:tcW w:w="2165" w:type="dxa"/>
            <w:shd w:val="clear" w:color="auto" w:fill="FFFFFF"/>
          </w:tcPr>
          <w:p w14:paraId="31751F0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753454EA" w14:textId="77777777" w:rsidR="00D41A1A" w:rsidRDefault="00D41A1A">
            <w:pPr>
              <w:framePr w:w="8429" w:h="12797" w:wrap="none" w:vAnchor="page" w:hAnchor="page" w:x="550" w:y="837"/>
              <w:rPr>
                <w:sz w:val="10"/>
                <w:szCs w:val="10"/>
              </w:rPr>
            </w:pPr>
          </w:p>
        </w:tc>
      </w:tr>
      <w:tr w:rsidR="00D41A1A" w14:paraId="65C05E04"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6E42B75E"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1081804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32298E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151AF56" w14:textId="77777777" w:rsidR="00D41A1A" w:rsidRDefault="00D41A1A">
            <w:pPr>
              <w:framePr w:w="8429" w:h="12797" w:wrap="none" w:vAnchor="page" w:hAnchor="page" w:x="550" w:y="837"/>
              <w:rPr>
                <w:sz w:val="10"/>
                <w:szCs w:val="10"/>
              </w:rPr>
            </w:pPr>
          </w:p>
        </w:tc>
      </w:tr>
      <w:tr w:rsidR="00D41A1A" w14:paraId="6BD6EDC0"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1FE3AF53"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CC9BDE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286E39D" w14:textId="77777777" w:rsidR="00D41A1A" w:rsidRDefault="00D41A1A">
            <w:pPr>
              <w:framePr w:w="8429" w:h="12797" w:wrap="none" w:vAnchor="page" w:hAnchor="page" w:x="550" w:y="837"/>
              <w:rPr>
                <w:sz w:val="10"/>
                <w:szCs w:val="10"/>
              </w:rPr>
            </w:pPr>
          </w:p>
        </w:tc>
      </w:tr>
      <w:tr w:rsidR="00D41A1A" w14:paraId="2F47408B"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2F6BD849"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575533F9" w14:textId="77777777" w:rsidR="00D41A1A" w:rsidRDefault="00D41A1A">
            <w:pPr>
              <w:framePr w:w="8429" w:h="12797" w:wrap="none" w:vAnchor="page" w:hAnchor="page" w:x="550" w:y="837"/>
              <w:rPr>
                <w:sz w:val="10"/>
                <w:szCs w:val="10"/>
              </w:rPr>
            </w:pPr>
          </w:p>
        </w:tc>
        <w:tc>
          <w:tcPr>
            <w:tcW w:w="2165" w:type="dxa"/>
            <w:shd w:val="clear" w:color="auto" w:fill="FFFFFF"/>
          </w:tcPr>
          <w:p w14:paraId="7AB7ADEC"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73982819" w14:textId="77777777" w:rsidR="00D41A1A" w:rsidRDefault="00D41A1A">
            <w:pPr>
              <w:framePr w:w="8429" w:h="12797" w:wrap="none" w:vAnchor="page" w:hAnchor="page" w:x="550" w:y="837"/>
              <w:rPr>
                <w:sz w:val="10"/>
                <w:szCs w:val="10"/>
              </w:rPr>
            </w:pPr>
          </w:p>
        </w:tc>
      </w:tr>
      <w:tr w:rsidR="00D41A1A" w14:paraId="0A00C140"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5B83D8E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6C250FE6"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64DFDFAA"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B94795C" w14:textId="77777777" w:rsidR="00D41A1A" w:rsidRDefault="00D41A1A">
            <w:pPr>
              <w:framePr w:w="8429" w:h="12797" w:wrap="none" w:vAnchor="page" w:hAnchor="page" w:x="550" w:y="837"/>
              <w:rPr>
                <w:sz w:val="10"/>
                <w:szCs w:val="10"/>
              </w:rPr>
            </w:pPr>
          </w:p>
        </w:tc>
      </w:tr>
      <w:tr w:rsidR="00D41A1A" w14:paraId="5006C398"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5A026D6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2A2C926A" w14:textId="77777777" w:rsidR="00D41A1A" w:rsidRDefault="00D41A1A">
            <w:pPr>
              <w:framePr w:w="8429" w:h="12797" w:wrap="none" w:vAnchor="page" w:hAnchor="page" w:x="550" w:y="837"/>
              <w:rPr>
                <w:sz w:val="10"/>
                <w:szCs w:val="10"/>
              </w:rPr>
            </w:pPr>
          </w:p>
        </w:tc>
        <w:tc>
          <w:tcPr>
            <w:tcW w:w="2165" w:type="dxa"/>
            <w:shd w:val="clear" w:color="auto" w:fill="FFFFFF"/>
          </w:tcPr>
          <w:p w14:paraId="0AF9BF9B"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2A3861A5"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5EA01EA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E8A711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1021552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9CC6BD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251290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30F93C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FC3D09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5626235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026D5C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CE472A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A4301D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7A5706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10D6900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25FA67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A8137B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EFC482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7AB060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71206D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99E367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59C0F1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D066F4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F69466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24BFB54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999BA3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98A630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6BB9B7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AE76E7A"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7B8611F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16B194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4B67537"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11410DEF"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26471D7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113FDA3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7C03EC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7536020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3F9CD2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EFA518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9A408C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04F2E55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553E80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97E26D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41780C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24B494CF"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EBD915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32D8F5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7A4538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06254AF2"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FB8E4C7"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ACA7A5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5E0EFC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15B395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3B4E56D"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5DD2606F"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0F7C2D48"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74C4F4CF"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42F09DD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23E4FA15"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225AC675"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1750A643"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29E1CE2B"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56AF052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1364EE6D"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221B95DB" w14:textId="77777777" w:rsidR="00D41A1A" w:rsidRDefault="00D41A1A">
            <w:pPr>
              <w:framePr w:w="8429" w:h="12797" w:wrap="none" w:vAnchor="page" w:hAnchor="page" w:x="550" w:y="837"/>
              <w:rPr>
                <w:sz w:val="10"/>
                <w:szCs w:val="10"/>
              </w:rPr>
            </w:pPr>
          </w:p>
        </w:tc>
      </w:tr>
      <w:tr w:rsidR="00D41A1A" w14:paraId="0745CC9E"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0C07188F" w14:textId="77777777" w:rsidR="00D41A1A" w:rsidRDefault="00D41A1A">
            <w:pPr>
              <w:framePr w:w="8429" w:h="12797" w:wrap="none" w:vAnchor="page" w:hAnchor="page" w:x="550" w:y="837"/>
              <w:rPr>
                <w:sz w:val="10"/>
                <w:szCs w:val="10"/>
              </w:rPr>
            </w:pPr>
          </w:p>
        </w:tc>
      </w:tr>
      <w:tr w:rsidR="00D41A1A" w14:paraId="2945100F"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1BC7726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4D7C012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5985CF96"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7D7999E9" w14:textId="77777777" w:rsidR="00D41A1A" w:rsidRDefault="00543D88">
      <w:pPr>
        <w:pStyle w:val="Zhlavnebozpat0"/>
        <w:framePr w:wrap="none" w:vAnchor="page" w:hAnchor="page" w:x="9545" w:y="16283"/>
        <w:shd w:val="clear" w:color="auto" w:fill="auto"/>
      </w:pPr>
      <w:r>
        <w:t>Stránka 7 z 214</w:t>
      </w:r>
    </w:p>
    <w:p w14:paraId="3D12797A"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8CB24A6" w14:textId="77777777" w:rsidR="00D41A1A" w:rsidRDefault="00D41A1A">
      <w:pPr>
        <w:spacing w:line="1" w:lineRule="exact"/>
      </w:pPr>
    </w:p>
    <w:p w14:paraId="7449BA49" w14:textId="77777777" w:rsidR="00D41A1A" w:rsidRDefault="00543D88">
      <w:pPr>
        <w:pStyle w:val="Nadpis20"/>
        <w:framePr w:wrap="none" w:vAnchor="page" w:hAnchor="page" w:x="560" w:y="1519"/>
        <w:shd w:val="clear" w:color="auto" w:fill="auto"/>
        <w:spacing w:before="0" w:after="0"/>
      </w:pPr>
      <w:bookmarkStart w:id="2" w:name="bookmark2"/>
      <w:bookmarkStart w:id="3" w:name="bookmark3"/>
      <w:r>
        <w:t>Rekapitulace dílů</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03E9E0C8"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4B7C7562"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00B01BFA"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7F2E0475"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236DF704"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4CAA12DE"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33A2B441"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48162A99"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3E6110D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2CD05DE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50AE3CA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475AC50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0045E4B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14639F9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4CEE214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668046B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6225D24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0014BB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2CC31F8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549D224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2B3A073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6C34A77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3B0A820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1D2B777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27924B0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3253F8C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A7B792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DE2BF7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ED8990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673054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59EFC1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F39E32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ACB74F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A529A2A"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4DF1422E"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B84C18B"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6F01BB5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307E2F7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73EF96C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497788F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09CE223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440300C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12 768,51</w:t>
            </w:r>
          </w:p>
          <w:p w14:paraId="4240BA1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4830C7B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3 105,00</w:t>
            </w:r>
          </w:p>
          <w:p w14:paraId="126BC2B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114 100,00</w:t>
            </w:r>
          </w:p>
          <w:p w14:paraId="4B1A395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484A3472"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156D1CAE"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15F204AC"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00A9FC9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144B4ED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281BA9B4"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297 951,63</w:t>
            </w:r>
          </w:p>
        </w:tc>
      </w:tr>
    </w:tbl>
    <w:p w14:paraId="61CAD7A2"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DBF5EAF" w14:textId="77777777" w:rsidR="00D41A1A" w:rsidRDefault="00543D88">
      <w:pPr>
        <w:pStyle w:val="Zhlavnebozpat0"/>
        <w:framePr w:wrap="none" w:vAnchor="page" w:hAnchor="page" w:x="9545" w:y="16283"/>
        <w:shd w:val="clear" w:color="auto" w:fill="auto"/>
      </w:pPr>
      <w:r>
        <w:t>Stránka 8 z 214</w:t>
      </w:r>
    </w:p>
    <w:p w14:paraId="71A02A9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88E42CA" w14:textId="77777777" w:rsidR="00D41A1A" w:rsidRDefault="00D41A1A">
      <w:pPr>
        <w:spacing w:line="1" w:lineRule="exact"/>
      </w:pPr>
    </w:p>
    <w:p w14:paraId="74A4FCBF" w14:textId="77777777" w:rsidR="00D41A1A" w:rsidRDefault="00543D88">
      <w:pPr>
        <w:pStyle w:val="Zkladntext1"/>
        <w:framePr w:wrap="none" w:vAnchor="page" w:hAnchor="page" w:x="4997" w:y="1130"/>
        <w:shd w:val="clear" w:color="auto" w:fill="auto"/>
      </w:pPr>
      <w:r>
        <w:t>Položkový rozpočet</w:t>
      </w:r>
    </w:p>
    <w:p w14:paraId="78812285" w14:textId="77777777" w:rsidR="00D41A1A" w:rsidRDefault="00543D88">
      <w:pPr>
        <w:pStyle w:val="Zkladntext20"/>
        <w:framePr w:wrap="none" w:vAnchor="page" w:hAnchor="page" w:x="567" w:y="1519"/>
        <w:shd w:val="clear" w:color="auto" w:fill="auto"/>
        <w:spacing w:after="0"/>
        <w:ind w:left="5" w:right="15"/>
      </w:pPr>
      <w:r>
        <w:t>S:</w:t>
      </w:r>
    </w:p>
    <w:p w14:paraId="0D164154" w14:textId="77777777" w:rsidR="00D41A1A" w:rsidRDefault="00543D88">
      <w:pPr>
        <w:pStyle w:val="Zkladntext20"/>
        <w:framePr w:wrap="none" w:vAnchor="page" w:hAnchor="page" w:x="562" w:y="1509"/>
        <w:shd w:val="clear" w:color="auto" w:fill="auto"/>
        <w:spacing w:after="0"/>
        <w:ind w:left="1460" w:right="8976"/>
      </w:pPr>
      <w:r>
        <w:t>Petrov 2</w:t>
      </w:r>
    </w:p>
    <w:tbl>
      <w:tblPr>
        <w:tblOverlap w:val="never"/>
        <w:tblW w:w="0" w:type="auto"/>
        <w:tblLayout w:type="fixed"/>
        <w:tblCellMar>
          <w:left w:w="10" w:type="dxa"/>
          <w:right w:w="10" w:type="dxa"/>
        </w:tblCellMar>
        <w:tblLook w:val="04A0" w:firstRow="1" w:lastRow="0" w:firstColumn="1" w:lastColumn="0" w:noHBand="0" w:noVBand="1"/>
      </w:tblPr>
      <w:tblGrid>
        <w:gridCol w:w="341"/>
        <w:gridCol w:w="1109"/>
        <w:gridCol w:w="6682"/>
        <w:gridCol w:w="346"/>
        <w:gridCol w:w="802"/>
        <w:gridCol w:w="768"/>
        <w:gridCol w:w="974"/>
      </w:tblGrid>
      <w:tr w:rsidR="00D41A1A" w14:paraId="6FB51866" w14:textId="77777777">
        <w:tblPrEx>
          <w:tblCellMar>
            <w:top w:w="0" w:type="dxa"/>
            <w:bottom w:w="0" w:type="dxa"/>
          </w:tblCellMar>
        </w:tblPrEx>
        <w:trPr>
          <w:trHeight w:hRule="exact" w:val="610"/>
        </w:trPr>
        <w:tc>
          <w:tcPr>
            <w:tcW w:w="341" w:type="dxa"/>
            <w:tcBorders>
              <w:top w:val="single" w:sz="4" w:space="0" w:color="auto"/>
              <w:left w:val="single" w:sz="4" w:space="0" w:color="auto"/>
            </w:tcBorders>
            <w:shd w:val="clear" w:color="auto" w:fill="C0C0C0"/>
            <w:vAlign w:val="bottom"/>
          </w:tcPr>
          <w:p w14:paraId="29D4F47B"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P.č.</w:t>
            </w:r>
          </w:p>
        </w:tc>
        <w:tc>
          <w:tcPr>
            <w:tcW w:w="1109" w:type="dxa"/>
            <w:tcBorders>
              <w:top w:val="single" w:sz="4" w:space="0" w:color="auto"/>
              <w:left w:val="single" w:sz="4" w:space="0" w:color="auto"/>
            </w:tcBorders>
            <w:shd w:val="clear" w:color="auto" w:fill="C0C0C0"/>
            <w:vAlign w:val="bottom"/>
          </w:tcPr>
          <w:p w14:paraId="69B3D8AA"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Číslo položky</w:t>
            </w:r>
          </w:p>
        </w:tc>
        <w:tc>
          <w:tcPr>
            <w:tcW w:w="6682" w:type="dxa"/>
            <w:tcBorders>
              <w:top w:val="single" w:sz="4" w:space="0" w:color="auto"/>
              <w:left w:val="single" w:sz="4" w:space="0" w:color="auto"/>
            </w:tcBorders>
            <w:shd w:val="clear" w:color="auto" w:fill="C0C0C0"/>
            <w:vAlign w:val="bottom"/>
          </w:tcPr>
          <w:p w14:paraId="338BE4A0"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Název položky</w:t>
            </w:r>
          </w:p>
        </w:tc>
        <w:tc>
          <w:tcPr>
            <w:tcW w:w="346" w:type="dxa"/>
            <w:tcBorders>
              <w:top w:val="single" w:sz="4" w:space="0" w:color="auto"/>
              <w:left w:val="single" w:sz="4" w:space="0" w:color="auto"/>
            </w:tcBorders>
            <w:shd w:val="clear" w:color="auto" w:fill="C0C0C0"/>
            <w:vAlign w:val="bottom"/>
          </w:tcPr>
          <w:p w14:paraId="18CE9310"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MJ</w:t>
            </w:r>
          </w:p>
        </w:tc>
        <w:tc>
          <w:tcPr>
            <w:tcW w:w="802" w:type="dxa"/>
            <w:tcBorders>
              <w:top w:val="single" w:sz="4" w:space="0" w:color="auto"/>
              <w:left w:val="single" w:sz="4" w:space="0" w:color="auto"/>
            </w:tcBorders>
            <w:shd w:val="clear" w:color="auto" w:fill="C0C0C0"/>
            <w:vAlign w:val="bottom"/>
          </w:tcPr>
          <w:p w14:paraId="47EC847C" w14:textId="77777777" w:rsidR="00D41A1A" w:rsidRDefault="00543D88">
            <w:pPr>
              <w:pStyle w:val="Jin0"/>
              <w:framePr w:w="11021" w:h="13186" w:wrap="none" w:vAnchor="page" w:hAnchor="page" w:x="562" w:y="2023"/>
              <w:shd w:val="clear" w:color="auto" w:fill="auto"/>
              <w:ind w:right="160"/>
              <w:jc w:val="right"/>
            </w:pPr>
            <w:r>
              <w:rPr>
                <w:rFonts w:ascii="Trebuchet MS" w:eastAsia="Trebuchet MS" w:hAnsi="Trebuchet MS" w:cs="Trebuchet MS"/>
              </w:rPr>
              <w:t>množství</w:t>
            </w:r>
          </w:p>
        </w:tc>
        <w:tc>
          <w:tcPr>
            <w:tcW w:w="768" w:type="dxa"/>
            <w:tcBorders>
              <w:top w:val="single" w:sz="4" w:space="0" w:color="auto"/>
              <w:left w:val="single" w:sz="4" w:space="0" w:color="auto"/>
            </w:tcBorders>
            <w:shd w:val="clear" w:color="auto" w:fill="C0C0C0"/>
            <w:vAlign w:val="bottom"/>
          </w:tcPr>
          <w:p w14:paraId="57A36150" w14:textId="77777777" w:rsidR="00D41A1A" w:rsidRDefault="00543D88">
            <w:pPr>
              <w:pStyle w:val="Jin0"/>
              <w:framePr w:w="11021" w:h="13186" w:wrap="none" w:vAnchor="page" w:hAnchor="page" w:x="562" w:y="2023"/>
              <w:shd w:val="clear" w:color="auto" w:fill="auto"/>
              <w:jc w:val="right"/>
            </w:pPr>
            <w:r>
              <w:rPr>
                <w:rFonts w:ascii="Trebuchet MS" w:eastAsia="Trebuchet MS" w:hAnsi="Trebuchet MS" w:cs="Trebuchet MS"/>
              </w:rPr>
              <w:t>cena / MJ</w:t>
            </w:r>
          </w:p>
        </w:tc>
        <w:tc>
          <w:tcPr>
            <w:tcW w:w="974" w:type="dxa"/>
            <w:tcBorders>
              <w:top w:val="single" w:sz="4" w:space="0" w:color="auto"/>
              <w:left w:val="single" w:sz="4" w:space="0" w:color="auto"/>
              <w:right w:val="single" w:sz="4" w:space="0" w:color="auto"/>
            </w:tcBorders>
            <w:shd w:val="clear" w:color="auto" w:fill="C0C0C0"/>
            <w:vAlign w:val="bottom"/>
          </w:tcPr>
          <w:p w14:paraId="31D912DB"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Celkem</w:t>
            </w:r>
          </w:p>
        </w:tc>
      </w:tr>
      <w:tr w:rsidR="00D41A1A" w14:paraId="326C74B5" w14:textId="77777777">
        <w:tblPrEx>
          <w:tblCellMar>
            <w:top w:w="0" w:type="dxa"/>
            <w:bottom w:w="0" w:type="dxa"/>
          </w:tblCellMar>
        </w:tblPrEx>
        <w:trPr>
          <w:trHeight w:hRule="exact" w:val="202"/>
        </w:trPr>
        <w:tc>
          <w:tcPr>
            <w:tcW w:w="341" w:type="dxa"/>
            <w:tcBorders>
              <w:top w:val="single" w:sz="4" w:space="0" w:color="auto"/>
              <w:left w:val="single" w:sz="4" w:space="0" w:color="auto"/>
            </w:tcBorders>
            <w:shd w:val="clear" w:color="auto" w:fill="C0C0C0"/>
            <w:vAlign w:val="bottom"/>
          </w:tcPr>
          <w:p w14:paraId="1175EDC7"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Díl:</w:t>
            </w:r>
          </w:p>
        </w:tc>
        <w:tc>
          <w:tcPr>
            <w:tcW w:w="1109" w:type="dxa"/>
            <w:tcBorders>
              <w:top w:val="single" w:sz="4" w:space="0" w:color="auto"/>
              <w:left w:val="single" w:sz="4" w:space="0" w:color="auto"/>
            </w:tcBorders>
            <w:shd w:val="clear" w:color="auto" w:fill="C0C0C0"/>
            <w:vAlign w:val="bottom"/>
          </w:tcPr>
          <w:p w14:paraId="742FB458"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1</w:t>
            </w:r>
          </w:p>
        </w:tc>
        <w:tc>
          <w:tcPr>
            <w:tcW w:w="6682" w:type="dxa"/>
            <w:tcBorders>
              <w:top w:val="single" w:sz="4" w:space="0" w:color="auto"/>
              <w:left w:val="single" w:sz="4" w:space="0" w:color="auto"/>
            </w:tcBorders>
            <w:shd w:val="clear" w:color="auto" w:fill="C0C0C0"/>
            <w:vAlign w:val="bottom"/>
          </w:tcPr>
          <w:p w14:paraId="652697FE"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Zemní práce</w:t>
            </w:r>
          </w:p>
        </w:tc>
        <w:tc>
          <w:tcPr>
            <w:tcW w:w="346" w:type="dxa"/>
            <w:tcBorders>
              <w:top w:val="single" w:sz="4" w:space="0" w:color="auto"/>
              <w:left w:val="single" w:sz="4" w:space="0" w:color="auto"/>
            </w:tcBorders>
            <w:shd w:val="clear" w:color="auto" w:fill="C0C0C0"/>
          </w:tcPr>
          <w:p w14:paraId="14A1C737" w14:textId="77777777" w:rsidR="00D41A1A" w:rsidRDefault="00D41A1A">
            <w:pPr>
              <w:framePr w:w="11021" w:h="13186" w:wrap="none" w:vAnchor="page" w:hAnchor="page" w:x="562" w:y="2023"/>
              <w:rPr>
                <w:sz w:val="10"/>
                <w:szCs w:val="10"/>
              </w:rPr>
            </w:pPr>
          </w:p>
        </w:tc>
        <w:tc>
          <w:tcPr>
            <w:tcW w:w="802" w:type="dxa"/>
            <w:tcBorders>
              <w:top w:val="single" w:sz="4" w:space="0" w:color="auto"/>
              <w:left w:val="single" w:sz="4" w:space="0" w:color="auto"/>
            </w:tcBorders>
            <w:shd w:val="clear" w:color="auto" w:fill="C0C0C0"/>
          </w:tcPr>
          <w:p w14:paraId="1D643797" w14:textId="77777777" w:rsidR="00D41A1A" w:rsidRDefault="00D41A1A">
            <w:pPr>
              <w:framePr w:w="11021" w:h="13186" w:wrap="none" w:vAnchor="page" w:hAnchor="page" w:x="562" w:y="2023"/>
              <w:rPr>
                <w:sz w:val="10"/>
                <w:szCs w:val="10"/>
              </w:rPr>
            </w:pPr>
          </w:p>
        </w:tc>
        <w:tc>
          <w:tcPr>
            <w:tcW w:w="768" w:type="dxa"/>
            <w:tcBorders>
              <w:top w:val="single" w:sz="4" w:space="0" w:color="auto"/>
              <w:left w:val="single" w:sz="4" w:space="0" w:color="auto"/>
            </w:tcBorders>
            <w:shd w:val="clear" w:color="auto" w:fill="C0C0C0"/>
          </w:tcPr>
          <w:p w14:paraId="28B54E95" w14:textId="77777777" w:rsidR="00D41A1A" w:rsidRDefault="00D41A1A">
            <w:pPr>
              <w:framePr w:w="11021" w:h="13186" w:wrap="none" w:vAnchor="page" w:hAnchor="page" w:x="562" w:y="2023"/>
              <w:rPr>
                <w:sz w:val="10"/>
                <w:szCs w:val="10"/>
              </w:rPr>
            </w:pPr>
          </w:p>
        </w:tc>
        <w:tc>
          <w:tcPr>
            <w:tcW w:w="974" w:type="dxa"/>
            <w:tcBorders>
              <w:top w:val="single" w:sz="4" w:space="0" w:color="auto"/>
              <w:left w:val="single" w:sz="4" w:space="0" w:color="auto"/>
              <w:right w:val="single" w:sz="4" w:space="0" w:color="auto"/>
            </w:tcBorders>
            <w:shd w:val="clear" w:color="auto" w:fill="C0C0C0"/>
            <w:vAlign w:val="bottom"/>
          </w:tcPr>
          <w:p w14:paraId="4E9482D8" w14:textId="77777777" w:rsidR="00D41A1A" w:rsidRDefault="00543D88">
            <w:pPr>
              <w:pStyle w:val="Jin0"/>
              <w:framePr w:w="11021" w:h="13186" w:wrap="none" w:vAnchor="page" w:hAnchor="page" w:x="562" w:y="2023"/>
              <w:shd w:val="clear" w:color="auto" w:fill="auto"/>
              <w:jc w:val="right"/>
            </w:pPr>
            <w:r>
              <w:rPr>
                <w:rFonts w:ascii="Trebuchet MS" w:eastAsia="Trebuchet MS" w:hAnsi="Trebuchet MS" w:cs="Trebuchet MS"/>
              </w:rPr>
              <w:t>127 137,38</w:t>
            </w:r>
          </w:p>
        </w:tc>
      </w:tr>
      <w:tr w:rsidR="00D41A1A" w14:paraId="7EC7E995" w14:textId="77777777">
        <w:tblPrEx>
          <w:tblCellMar>
            <w:top w:w="0" w:type="dxa"/>
            <w:bottom w:w="0" w:type="dxa"/>
          </w:tblCellMar>
        </w:tblPrEx>
        <w:trPr>
          <w:trHeight w:hRule="exact" w:val="197"/>
        </w:trPr>
        <w:tc>
          <w:tcPr>
            <w:tcW w:w="341" w:type="dxa"/>
            <w:tcBorders>
              <w:top w:val="single" w:sz="4" w:space="0" w:color="auto"/>
              <w:left w:val="single" w:sz="4" w:space="0" w:color="auto"/>
            </w:tcBorders>
            <w:shd w:val="clear" w:color="auto" w:fill="FFFFFF"/>
            <w:vAlign w:val="bottom"/>
          </w:tcPr>
          <w:p w14:paraId="05C60E3D" w14:textId="77777777" w:rsidR="00D41A1A" w:rsidRDefault="00543D88">
            <w:pPr>
              <w:pStyle w:val="Jin0"/>
              <w:framePr w:w="11021" w:h="13186" w:wrap="none" w:vAnchor="page" w:hAnchor="page" w:x="562" w:y="2023"/>
              <w:shd w:val="clear" w:color="auto" w:fill="auto"/>
              <w:ind w:firstLine="200"/>
              <w:jc w:val="both"/>
            </w:pPr>
            <w:r>
              <w:t>1</w:t>
            </w:r>
          </w:p>
        </w:tc>
        <w:tc>
          <w:tcPr>
            <w:tcW w:w="1109" w:type="dxa"/>
            <w:tcBorders>
              <w:top w:val="single" w:sz="4" w:space="0" w:color="auto"/>
              <w:left w:val="single" w:sz="4" w:space="0" w:color="auto"/>
            </w:tcBorders>
            <w:shd w:val="clear" w:color="auto" w:fill="FFFFFF"/>
            <w:vAlign w:val="bottom"/>
          </w:tcPr>
          <w:p w14:paraId="1A1CDC68" w14:textId="77777777" w:rsidR="00D41A1A" w:rsidRDefault="00543D88">
            <w:pPr>
              <w:pStyle w:val="Jin0"/>
              <w:framePr w:w="11021" w:h="13186" w:wrap="none" w:vAnchor="page" w:hAnchor="page" w:x="562" w:y="2023"/>
              <w:shd w:val="clear" w:color="auto" w:fill="auto"/>
              <w:jc w:val="both"/>
            </w:pPr>
            <w:r>
              <w:t>121100001RA0</w:t>
            </w:r>
          </w:p>
        </w:tc>
        <w:tc>
          <w:tcPr>
            <w:tcW w:w="6682" w:type="dxa"/>
            <w:tcBorders>
              <w:top w:val="single" w:sz="4" w:space="0" w:color="auto"/>
              <w:left w:val="single" w:sz="4" w:space="0" w:color="auto"/>
            </w:tcBorders>
            <w:shd w:val="clear" w:color="auto" w:fill="FFFFFF"/>
            <w:vAlign w:val="bottom"/>
          </w:tcPr>
          <w:p w14:paraId="604035A1" w14:textId="77777777" w:rsidR="00D41A1A" w:rsidRDefault="00543D88">
            <w:pPr>
              <w:pStyle w:val="Jin0"/>
              <w:framePr w:w="11021" w:h="13186" w:wrap="none" w:vAnchor="page" w:hAnchor="page" w:x="562" w:y="2023"/>
              <w:shd w:val="clear" w:color="auto" w:fill="auto"/>
            </w:pPr>
            <w:r>
              <w:t>Sejmutí ornice, naložení, odvoz a uložení</w:t>
            </w:r>
          </w:p>
        </w:tc>
        <w:tc>
          <w:tcPr>
            <w:tcW w:w="346" w:type="dxa"/>
            <w:tcBorders>
              <w:top w:val="single" w:sz="4" w:space="0" w:color="auto"/>
              <w:left w:val="single" w:sz="4" w:space="0" w:color="auto"/>
            </w:tcBorders>
            <w:shd w:val="clear" w:color="auto" w:fill="FFFFFF"/>
            <w:vAlign w:val="bottom"/>
          </w:tcPr>
          <w:p w14:paraId="1A565601" w14:textId="77777777" w:rsidR="00D41A1A" w:rsidRDefault="00543D88">
            <w:pPr>
              <w:pStyle w:val="Jin0"/>
              <w:framePr w:w="11021" w:h="13186" w:wrap="none" w:vAnchor="page" w:hAnchor="page" w:x="562" w:y="2023"/>
              <w:shd w:val="clear" w:color="auto" w:fill="auto"/>
              <w:jc w:val="both"/>
            </w:pPr>
            <w:r>
              <w:t>m3</w:t>
            </w:r>
          </w:p>
        </w:tc>
        <w:tc>
          <w:tcPr>
            <w:tcW w:w="802" w:type="dxa"/>
            <w:tcBorders>
              <w:top w:val="single" w:sz="4" w:space="0" w:color="auto"/>
              <w:left w:val="single" w:sz="4" w:space="0" w:color="auto"/>
            </w:tcBorders>
            <w:shd w:val="clear" w:color="auto" w:fill="FFFFFF"/>
            <w:vAlign w:val="bottom"/>
          </w:tcPr>
          <w:p w14:paraId="7D2E2925" w14:textId="77777777" w:rsidR="00D41A1A" w:rsidRDefault="00543D88">
            <w:pPr>
              <w:pStyle w:val="Jin0"/>
              <w:framePr w:w="11021" w:h="13186" w:wrap="none" w:vAnchor="page" w:hAnchor="page" w:x="562" w:y="2023"/>
              <w:shd w:val="clear" w:color="auto" w:fill="auto"/>
              <w:ind w:firstLine="140"/>
              <w:jc w:val="both"/>
            </w:pPr>
            <w:r>
              <w:t>14,61000</w:t>
            </w:r>
          </w:p>
        </w:tc>
        <w:tc>
          <w:tcPr>
            <w:tcW w:w="768" w:type="dxa"/>
            <w:tcBorders>
              <w:top w:val="single" w:sz="4" w:space="0" w:color="auto"/>
              <w:left w:val="single" w:sz="4" w:space="0" w:color="auto"/>
            </w:tcBorders>
            <w:shd w:val="clear" w:color="auto" w:fill="FFFFFF"/>
            <w:vAlign w:val="bottom"/>
          </w:tcPr>
          <w:p w14:paraId="6EED66E7" w14:textId="77777777" w:rsidR="00D41A1A" w:rsidRDefault="00543D88">
            <w:pPr>
              <w:pStyle w:val="Jin0"/>
              <w:framePr w:w="11021" w:h="13186" w:wrap="none" w:vAnchor="page" w:hAnchor="page" w:x="562" w:y="2023"/>
              <w:shd w:val="clear" w:color="auto" w:fill="auto"/>
              <w:jc w:val="right"/>
            </w:pPr>
            <w:r>
              <w:t>68,45</w:t>
            </w:r>
          </w:p>
        </w:tc>
        <w:tc>
          <w:tcPr>
            <w:tcW w:w="974" w:type="dxa"/>
            <w:tcBorders>
              <w:top w:val="single" w:sz="4" w:space="0" w:color="auto"/>
              <w:left w:val="single" w:sz="4" w:space="0" w:color="auto"/>
              <w:right w:val="single" w:sz="4" w:space="0" w:color="auto"/>
            </w:tcBorders>
            <w:shd w:val="clear" w:color="auto" w:fill="FFFFFF"/>
            <w:vAlign w:val="bottom"/>
          </w:tcPr>
          <w:p w14:paraId="24918C81" w14:textId="77777777" w:rsidR="00D41A1A" w:rsidRDefault="00543D88">
            <w:pPr>
              <w:pStyle w:val="Jin0"/>
              <w:framePr w:w="11021" w:h="13186" w:wrap="none" w:vAnchor="page" w:hAnchor="page" w:x="562" w:y="2023"/>
              <w:shd w:val="clear" w:color="auto" w:fill="auto"/>
              <w:jc w:val="right"/>
            </w:pPr>
            <w:r>
              <w:t>1 000,05</w:t>
            </w:r>
          </w:p>
        </w:tc>
      </w:tr>
      <w:tr w:rsidR="00D41A1A" w14:paraId="67109CFC"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5658E639" w14:textId="77777777" w:rsidR="00D41A1A" w:rsidRDefault="00543D88">
            <w:pPr>
              <w:pStyle w:val="Jin0"/>
              <w:framePr w:w="11021" w:h="13186" w:wrap="none" w:vAnchor="page" w:hAnchor="page" w:x="562" w:y="2023"/>
              <w:shd w:val="clear" w:color="auto" w:fill="auto"/>
              <w:ind w:firstLine="200"/>
              <w:jc w:val="both"/>
            </w:pPr>
            <w:r>
              <w:t>2</w:t>
            </w:r>
          </w:p>
        </w:tc>
        <w:tc>
          <w:tcPr>
            <w:tcW w:w="1109" w:type="dxa"/>
            <w:tcBorders>
              <w:left w:val="single" w:sz="4" w:space="0" w:color="auto"/>
            </w:tcBorders>
            <w:shd w:val="clear" w:color="auto" w:fill="FFFFFF"/>
            <w:vAlign w:val="bottom"/>
          </w:tcPr>
          <w:p w14:paraId="2B850488" w14:textId="77777777" w:rsidR="00D41A1A" w:rsidRDefault="00543D88">
            <w:pPr>
              <w:pStyle w:val="Jin0"/>
              <w:framePr w:w="11021" w:h="13186" w:wrap="none" w:vAnchor="page" w:hAnchor="page" w:x="562" w:y="2023"/>
              <w:shd w:val="clear" w:color="auto" w:fill="auto"/>
              <w:jc w:val="both"/>
            </w:pPr>
            <w:r>
              <w:t>131201110R00</w:t>
            </w:r>
          </w:p>
        </w:tc>
        <w:tc>
          <w:tcPr>
            <w:tcW w:w="6682" w:type="dxa"/>
            <w:tcBorders>
              <w:left w:val="single" w:sz="4" w:space="0" w:color="auto"/>
            </w:tcBorders>
            <w:shd w:val="clear" w:color="auto" w:fill="FFFFFF"/>
            <w:vAlign w:val="bottom"/>
          </w:tcPr>
          <w:p w14:paraId="290B977F" w14:textId="77777777" w:rsidR="00D41A1A" w:rsidRDefault="00543D88">
            <w:pPr>
              <w:pStyle w:val="Jin0"/>
              <w:framePr w:w="11021" w:h="13186" w:wrap="none" w:vAnchor="page" w:hAnchor="page" w:x="562" w:y="2023"/>
              <w:shd w:val="clear" w:color="auto" w:fill="auto"/>
            </w:pPr>
            <w:r>
              <w:t>Hloubení nezapaž. jam hor.3 do 50 m3, STROJNĚ</w:t>
            </w:r>
          </w:p>
        </w:tc>
        <w:tc>
          <w:tcPr>
            <w:tcW w:w="346" w:type="dxa"/>
            <w:tcBorders>
              <w:left w:val="single" w:sz="4" w:space="0" w:color="auto"/>
            </w:tcBorders>
            <w:shd w:val="clear" w:color="auto" w:fill="FFFFFF"/>
            <w:vAlign w:val="bottom"/>
          </w:tcPr>
          <w:p w14:paraId="3CBF9E8E"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1E328900" w14:textId="77777777" w:rsidR="00D41A1A" w:rsidRDefault="00543D88">
            <w:pPr>
              <w:pStyle w:val="Jin0"/>
              <w:framePr w:w="11021" w:h="13186" w:wrap="none" w:vAnchor="page" w:hAnchor="page" w:x="562" w:y="2023"/>
              <w:shd w:val="clear" w:color="auto" w:fill="auto"/>
              <w:ind w:firstLine="140"/>
              <w:jc w:val="both"/>
            </w:pPr>
            <w:r>
              <w:t>24,42200</w:t>
            </w:r>
          </w:p>
        </w:tc>
        <w:tc>
          <w:tcPr>
            <w:tcW w:w="768" w:type="dxa"/>
            <w:tcBorders>
              <w:left w:val="single" w:sz="4" w:space="0" w:color="auto"/>
            </w:tcBorders>
            <w:shd w:val="clear" w:color="auto" w:fill="FFFFFF"/>
            <w:vAlign w:val="bottom"/>
          </w:tcPr>
          <w:p w14:paraId="13BE8F8F" w14:textId="77777777" w:rsidR="00D41A1A" w:rsidRDefault="00543D88">
            <w:pPr>
              <w:pStyle w:val="Jin0"/>
              <w:framePr w:w="11021" w:h="13186" w:wrap="none" w:vAnchor="page" w:hAnchor="page" w:x="562" w:y="2023"/>
              <w:shd w:val="clear" w:color="auto" w:fill="auto"/>
              <w:jc w:val="right"/>
            </w:pPr>
            <w:r>
              <w:t>630,32</w:t>
            </w:r>
          </w:p>
        </w:tc>
        <w:tc>
          <w:tcPr>
            <w:tcW w:w="974" w:type="dxa"/>
            <w:tcBorders>
              <w:left w:val="single" w:sz="4" w:space="0" w:color="auto"/>
              <w:right w:val="single" w:sz="4" w:space="0" w:color="auto"/>
            </w:tcBorders>
            <w:shd w:val="clear" w:color="auto" w:fill="FFFFFF"/>
            <w:vAlign w:val="bottom"/>
          </w:tcPr>
          <w:p w14:paraId="10960A2A" w14:textId="77777777" w:rsidR="00D41A1A" w:rsidRDefault="00543D88">
            <w:pPr>
              <w:pStyle w:val="Jin0"/>
              <w:framePr w:w="11021" w:h="13186" w:wrap="none" w:vAnchor="page" w:hAnchor="page" w:x="562" w:y="2023"/>
              <w:shd w:val="clear" w:color="auto" w:fill="auto"/>
              <w:jc w:val="right"/>
            </w:pPr>
            <w:r>
              <w:t>15 393,68</w:t>
            </w:r>
          </w:p>
        </w:tc>
      </w:tr>
      <w:tr w:rsidR="00D41A1A" w14:paraId="2DA1E8F9"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03636470" w14:textId="77777777" w:rsidR="00D41A1A" w:rsidRDefault="00543D88">
            <w:pPr>
              <w:pStyle w:val="Jin0"/>
              <w:framePr w:w="11021" w:h="13186" w:wrap="none" w:vAnchor="page" w:hAnchor="page" w:x="562" w:y="2023"/>
              <w:shd w:val="clear" w:color="auto" w:fill="auto"/>
              <w:ind w:firstLine="200"/>
              <w:jc w:val="both"/>
            </w:pPr>
            <w:r>
              <w:t>3</w:t>
            </w:r>
          </w:p>
        </w:tc>
        <w:tc>
          <w:tcPr>
            <w:tcW w:w="1109" w:type="dxa"/>
            <w:tcBorders>
              <w:left w:val="single" w:sz="4" w:space="0" w:color="auto"/>
            </w:tcBorders>
            <w:shd w:val="clear" w:color="auto" w:fill="FFFFFF"/>
            <w:vAlign w:val="bottom"/>
          </w:tcPr>
          <w:p w14:paraId="1710DDF4" w14:textId="77777777" w:rsidR="00D41A1A" w:rsidRDefault="00543D88">
            <w:pPr>
              <w:pStyle w:val="Jin0"/>
              <w:framePr w:w="11021" w:h="13186" w:wrap="none" w:vAnchor="page" w:hAnchor="page" w:x="562" w:y="2023"/>
              <w:shd w:val="clear" w:color="auto" w:fill="auto"/>
              <w:jc w:val="both"/>
            </w:pPr>
            <w:r>
              <w:t>132200020RA0</w:t>
            </w:r>
          </w:p>
        </w:tc>
        <w:tc>
          <w:tcPr>
            <w:tcW w:w="6682" w:type="dxa"/>
            <w:tcBorders>
              <w:left w:val="single" w:sz="4" w:space="0" w:color="auto"/>
            </w:tcBorders>
            <w:shd w:val="clear" w:color="auto" w:fill="FFFFFF"/>
            <w:vAlign w:val="bottom"/>
          </w:tcPr>
          <w:p w14:paraId="7D1F9521" w14:textId="77777777" w:rsidR="00D41A1A" w:rsidRDefault="00543D88">
            <w:pPr>
              <w:pStyle w:val="Jin0"/>
              <w:framePr w:w="11021" w:h="13186" w:wrap="none" w:vAnchor="page" w:hAnchor="page" w:x="562" w:y="2023"/>
              <w:shd w:val="clear" w:color="auto" w:fill="auto"/>
            </w:pPr>
            <w:r>
              <w:t>Hloubení nezapaž. rýh šířky do 60 cm v hornině 5-7</w:t>
            </w:r>
          </w:p>
        </w:tc>
        <w:tc>
          <w:tcPr>
            <w:tcW w:w="346" w:type="dxa"/>
            <w:tcBorders>
              <w:left w:val="single" w:sz="4" w:space="0" w:color="auto"/>
            </w:tcBorders>
            <w:shd w:val="clear" w:color="auto" w:fill="FFFFFF"/>
            <w:vAlign w:val="bottom"/>
          </w:tcPr>
          <w:p w14:paraId="3FA91BBC"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5599C1CE" w14:textId="77777777" w:rsidR="00D41A1A" w:rsidRDefault="00543D88">
            <w:pPr>
              <w:pStyle w:val="Jin0"/>
              <w:framePr w:w="11021" w:h="13186" w:wrap="none" w:vAnchor="page" w:hAnchor="page" w:x="562" w:y="2023"/>
              <w:shd w:val="clear" w:color="auto" w:fill="auto"/>
              <w:ind w:firstLine="220"/>
              <w:jc w:val="both"/>
            </w:pPr>
            <w:r>
              <w:t>4,80000</w:t>
            </w:r>
          </w:p>
        </w:tc>
        <w:tc>
          <w:tcPr>
            <w:tcW w:w="768" w:type="dxa"/>
            <w:tcBorders>
              <w:left w:val="single" w:sz="4" w:space="0" w:color="auto"/>
            </w:tcBorders>
            <w:shd w:val="clear" w:color="auto" w:fill="FFFFFF"/>
            <w:vAlign w:val="bottom"/>
          </w:tcPr>
          <w:p w14:paraId="06ACD2C2" w14:textId="77777777" w:rsidR="00D41A1A" w:rsidRDefault="00543D88">
            <w:pPr>
              <w:pStyle w:val="Jin0"/>
              <w:framePr w:w="11021" w:h="13186" w:wrap="none" w:vAnchor="page" w:hAnchor="page" w:x="562" w:y="2023"/>
              <w:shd w:val="clear" w:color="auto" w:fill="auto"/>
              <w:jc w:val="right"/>
            </w:pPr>
            <w:r>
              <w:t>652,43</w:t>
            </w:r>
          </w:p>
        </w:tc>
        <w:tc>
          <w:tcPr>
            <w:tcW w:w="974" w:type="dxa"/>
            <w:tcBorders>
              <w:left w:val="single" w:sz="4" w:space="0" w:color="auto"/>
              <w:right w:val="single" w:sz="4" w:space="0" w:color="auto"/>
            </w:tcBorders>
            <w:shd w:val="clear" w:color="auto" w:fill="FFFFFF"/>
            <w:vAlign w:val="bottom"/>
          </w:tcPr>
          <w:p w14:paraId="2F1E0491" w14:textId="77777777" w:rsidR="00D41A1A" w:rsidRDefault="00543D88">
            <w:pPr>
              <w:pStyle w:val="Jin0"/>
              <w:framePr w:w="11021" w:h="13186" w:wrap="none" w:vAnchor="page" w:hAnchor="page" w:x="562" w:y="2023"/>
              <w:shd w:val="clear" w:color="auto" w:fill="auto"/>
              <w:jc w:val="right"/>
            </w:pPr>
            <w:r>
              <w:t>3 131,66</w:t>
            </w:r>
          </w:p>
        </w:tc>
      </w:tr>
      <w:tr w:rsidR="00D41A1A" w14:paraId="393F96A1"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37735812" w14:textId="77777777" w:rsidR="00D41A1A" w:rsidRDefault="00543D88">
            <w:pPr>
              <w:pStyle w:val="Jin0"/>
              <w:framePr w:w="11021" w:h="13186" w:wrap="none" w:vAnchor="page" w:hAnchor="page" w:x="562" w:y="2023"/>
              <w:shd w:val="clear" w:color="auto" w:fill="auto"/>
              <w:ind w:firstLine="200"/>
              <w:jc w:val="both"/>
            </w:pPr>
            <w:r>
              <w:t>4</w:t>
            </w:r>
          </w:p>
        </w:tc>
        <w:tc>
          <w:tcPr>
            <w:tcW w:w="1109" w:type="dxa"/>
            <w:tcBorders>
              <w:left w:val="single" w:sz="4" w:space="0" w:color="auto"/>
            </w:tcBorders>
            <w:shd w:val="clear" w:color="auto" w:fill="FFFFFF"/>
            <w:vAlign w:val="bottom"/>
          </w:tcPr>
          <w:p w14:paraId="5F068C8B" w14:textId="77777777" w:rsidR="00D41A1A" w:rsidRDefault="00543D88">
            <w:pPr>
              <w:pStyle w:val="Jin0"/>
              <w:framePr w:w="11021" w:h="13186" w:wrap="none" w:vAnchor="page" w:hAnchor="page" w:x="562" w:y="2023"/>
              <w:shd w:val="clear" w:color="auto" w:fill="auto"/>
              <w:jc w:val="both"/>
            </w:pPr>
            <w:r>
              <w:t>128601101R00</w:t>
            </w:r>
          </w:p>
        </w:tc>
        <w:tc>
          <w:tcPr>
            <w:tcW w:w="6682" w:type="dxa"/>
            <w:tcBorders>
              <w:left w:val="single" w:sz="4" w:space="0" w:color="auto"/>
            </w:tcBorders>
            <w:shd w:val="clear" w:color="auto" w:fill="FFFFFF"/>
            <w:vAlign w:val="bottom"/>
          </w:tcPr>
          <w:p w14:paraId="194AA0D1" w14:textId="77777777" w:rsidR="00D41A1A" w:rsidRDefault="00543D88">
            <w:pPr>
              <w:pStyle w:val="Jin0"/>
              <w:framePr w:w="11021" w:h="13186" w:wrap="none" w:vAnchor="page" w:hAnchor="page" w:x="562" w:y="2023"/>
              <w:shd w:val="clear" w:color="auto" w:fill="auto"/>
            </w:pPr>
            <w:r>
              <w:t>Dolamování na dně odkopávek v hor.7</w:t>
            </w:r>
          </w:p>
        </w:tc>
        <w:tc>
          <w:tcPr>
            <w:tcW w:w="346" w:type="dxa"/>
            <w:tcBorders>
              <w:left w:val="single" w:sz="4" w:space="0" w:color="auto"/>
            </w:tcBorders>
            <w:shd w:val="clear" w:color="auto" w:fill="FFFFFF"/>
            <w:vAlign w:val="bottom"/>
          </w:tcPr>
          <w:p w14:paraId="5F08301D"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582ABF98" w14:textId="77777777" w:rsidR="00D41A1A" w:rsidRDefault="00543D88">
            <w:pPr>
              <w:pStyle w:val="Jin0"/>
              <w:framePr w:w="11021" w:h="13186" w:wrap="none" w:vAnchor="page" w:hAnchor="page" w:x="562" w:y="2023"/>
              <w:shd w:val="clear" w:color="auto" w:fill="auto"/>
              <w:ind w:firstLine="220"/>
              <w:jc w:val="both"/>
            </w:pPr>
            <w:r>
              <w:t>1,50000</w:t>
            </w:r>
          </w:p>
        </w:tc>
        <w:tc>
          <w:tcPr>
            <w:tcW w:w="768" w:type="dxa"/>
            <w:tcBorders>
              <w:left w:val="single" w:sz="4" w:space="0" w:color="auto"/>
            </w:tcBorders>
            <w:shd w:val="clear" w:color="auto" w:fill="FFFFFF"/>
            <w:vAlign w:val="bottom"/>
          </w:tcPr>
          <w:p w14:paraId="7B051C1B" w14:textId="77777777" w:rsidR="00D41A1A" w:rsidRDefault="00543D88">
            <w:pPr>
              <w:pStyle w:val="Jin0"/>
              <w:framePr w:w="11021" w:h="13186" w:wrap="none" w:vAnchor="page" w:hAnchor="page" w:x="562" w:y="2023"/>
              <w:shd w:val="clear" w:color="auto" w:fill="auto"/>
              <w:jc w:val="right"/>
            </w:pPr>
            <w:r>
              <w:t>5 590,00</w:t>
            </w:r>
          </w:p>
        </w:tc>
        <w:tc>
          <w:tcPr>
            <w:tcW w:w="974" w:type="dxa"/>
            <w:tcBorders>
              <w:left w:val="single" w:sz="4" w:space="0" w:color="auto"/>
              <w:right w:val="single" w:sz="4" w:space="0" w:color="auto"/>
            </w:tcBorders>
            <w:shd w:val="clear" w:color="auto" w:fill="FFFFFF"/>
            <w:vAlign w:val="bottom"/>
          </w:tcPr>
          <w:p w14:paraId="0E143B9C" w14:textId="77777777" w:rsidR="00D41A1A" w:rsidRDefault="00543D88">
            <w:pPr>
              <w:pStyle w:val="Jin0"/>
              <w:framePr w:w="11021" w:h="13186" w:wrap="none" w:vAnchor="page" w:hAnchor="page" w:x="562" w:y="2023"/>
              <w:shd w:val="clear" w:color="auto" w:fill="auto"/>
              <w:jc w:val="right"/>
            </w:pPr>
            <w:r>
              <w:t>8 385,00</w:t>
            </w:r>
          </w:p>
        </w:tc>
      </w:tr>
      <w:tr w:rsidR="00D41A1A" w14:paraId="7633B2C1" w14:textId="77777777">
        <w:tblPrEx>
          <w:tblCellMar>
            <w:top w:w="0" w:type="dxa"/>
            <w:bottom w:w="0" w:type="dxa"/>
          </w:tblCellMar>
        </w:tblPrEx>
        <w:trPr>
          <w:trHeight w:hRule="exact" w:val="206"/>
        </w:trPr>
        <w:tc>
          <w:tcPr>
            <w:tcW w:w="341" w:type="dxa"/>
            <w:tcBorders>
              <w:left w:val="single" w:sz="4" w:space="0" w:color="auto"/>
            </w:tcBorders>
            <w:shd w:val="clear" w:color="auto" w:fill="FFFFFF"/>
            <w:vAlign w:val="bottom"/>
          </w:tcPr>
          <w:p w14:paraId="578278DA" w14:textId="77777777" w:rsidR="00D41A1A" w:rsidRDefault="00543D88">
            <w:pPr>
              <w:pStyle w:val="Jin0"/>
              <w:framePr w:w="11021" w:h="13186" w:wrap="none" w:vAnchor="page" w:hAnchor="page" w:x="562" w:y="2023"/>
              <w:shd w:val="clear" w:color="auto" w:fill="auto"/>
              <w:ind w:firstLine="200"/>
              <w:jc w:val="both"/>
            </w:pPr>
            <w:r>
              <w:t>5</w:t>
            </w:r>
          </w:p>
        </w:tc>
        <w:tc>
          <w:tcPr>
            <w:tcW w:w="1109" w:type="dxa"/>
            <w:tcBorders>
              <w:left w:val="single" w:sz="4" w:space="0" w:color="auto"/>
            </w:tcBorders>
            <w:shd w:val="clear" w:color="auto" w:fill="FFFFFF"/>
            <w:vAlign w:val="bottom"/>
          </w:tcPr>
          <w:p w14:paraId="43631F48" w14:textId="77777777" w:rsidR="00D41A1A" w:rsidRDefault="00543D88">
            <w:pPr>
              <w:pStyle w:val="Jin0"/>
              <w:framePr w:w="11021" w:h="13186" w:wrap="none" w:vAnchor="page" w:hAnchor="page" w:x="562" w:y="2023"/>
              <w:shd w:val="clear" w:color="auto" w:fill="auto"/>
              <w:jc w:val="both"/>
            </w:pPr>
            <w:r>
              <w:t>125203211R00</w:t>
            </w:r>
          </w:p>
        </w:tc>
        <w:tc>
          <w:tcPr>
            <w:tcW w:w="6682" w:type="dxa"/>
            <w:tcBorders>
              <w:left w:val="single" w:sz="4" w:space="0" w:color="auto"/>
            </w:tcBorders>
            <w:shd w:val="clear" w:color="auto" w:fill="FFFFFF"/>
            <w:vAlign w:val="bottom"/>
          </w:tcPr>
          <w:p w14:paraId="4CB3F010" w14:textId="77777777" w:rsidR="00D41A1A" w:rsidRDefault="00543D88">
            <w:pPr>
              <w:pStyle w:val="Jin0"/>
              <w:framePr w:w="11021" w:h="13186" w:wrap="none" w:vAnchor="page" w:hAnchor="page" w:x="562" w:y="2023"/>
              <w:shd w:val="clear" w:color="auto" w:fill="auto"/>
            </w:pPr>
            <w:r>
              <w:t>Hloubení jam nezapažených v hornině třídy, těžitelnosti skupiny 3 objem do 50 m3 strojně v</w:t>
            </w:r>
          </w:p>
        </w:tc>
        <w:tc>
          <w:tcPr>
            <w:tcW w:w="346" w:type="dxa"/>
            <w:tcBorders>
              <w:left w:val="single" w:sz="4" w:space="0" w:color="auto"/>
            </w:tcBorders>
            <w:shd w:val="clear" w:color="auto" w:fill="FFFFFF"/>
            <w:vAlign w:val="center"/>
          </w:tcPr>
          <w:p w14:paraId="2E0D66A9"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center"/>
          </w:tcPr>
          <w:p w14:paraId="53283ADC" w14:textId="77777777" w:rsidR="00D41A1A" w:rsidRDefault="00543D88">
            <w:pPr>
              <w:pStyle w:val="Jin0"/>
              <w:framePr w:w="11021" w:h="13186" w:wrap="none" w:vAnchor="page" w:hAnchor="page" w:x="562" w:y="2023"/>
              <w:shd w:val="clear" w:color="auto" w:fill="auto"/>
              <w:ind w:firstLine="220"/>
              <w:jc w:val="both"/>
            </w:pPr>
            <w:r>
              <w:t>0,00000</w:t>
            </w:r>
          </w:p>
        </w:tc>
        <w:tc>
          <w:tcPr>
            <w:tcW w:w="768" w:type="dxa"/>
            <w:tcBorders>
              <w:left w:val="single" w:sz="4" w:space="0" w:color="auto"/>
            </w:tcBorders>
            <w:shd w:val="clear" w:color="auto" w:fill="FFFFFF"/>
            <w:vAlign w:val="center"/>
          </w:tcPr>
          <w:p w14:paraId="4966DF1D" w14:textId="77777777" w:rsidR="00D41A1A" w:rsidRDefault="00543D88">
            <w:pPr>
              <w:pStyle w:val="Jin0"/>
              <w:framePr w:w="11021" w:h="13186" w:wrap="none" w:vAnchor="page" w:hAnchor="page" w:x="562" w:y="2023"/>
              <w:shd w:val="clear" w:color="auto" w:fill="auto"/>
              <w:jc w:val="right"/>
            </w:pPr>
            <w:r>
              <w:t>658,25</w:t>
            </w:r>
          </w:p>
        </w:tc>
        <w:tc>
          <w:tcPr>
            <w:tcW w:w="974" w:type="dxa"/>
            <w:tcBorders>
              <w:left w:val="single" w:sz="4" w:space="0" w:color="auto"/>
              <w:right w:val="single" w:sz="4" w:space="0" w:color="auto"/>
            </w:tcBorders>
            <w:shd w:val="clear" w:color="auto" w:fill="FFFFFF"/>
            <w:vAlign w:val="center"/>
          </w:tcPr>
          <w:p w14:paraId="0A8A4989" w14:textId="77777777" w:rsidR="00D41A1A" w:rsidRDefault="00543D88">
            <w:pPr>
              <w:pStyle w:val="Jin0"/>
              <w:framePr w:w="11021" w:h="13186" w:wrap="none" w:vAnchor="page" w:hAnchor="page" w:x="562" w:y="2023"/>
              <w:shd w:val="clear" w:color="auto" w:fill="auto"/>
              <w:jc w:val="right"/>
            </w:pPr>
            <w:r>
              <w:t>0,00</w:t>
            </w:r>
          </w:p>
        </w:tc>
      </w:tr>
      <w:tr w:rsidR="00D41A1A" w14:paraId="47CC6F7C"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385D99D7" w14:textId="77777777" w:rsidR="00D41A1A" w:rsidRDefault="00543D88">
            <w:pPr>
              <w:pStyle w:val="Jin0"/>
              <w:framePr w:w="11021" w:h="13186" w:wrap="none" w:vAnchor="page" w:hAnchor="page" w:x="562" w:y="2023"/>
              <w:shd w:val="clear" w:color="auto" w:fill="auto"/>
              <w:ind w:firstLine="200"/>
              <w:jc w:val="both"/>
            </w:pPr>
            <w:r>
              <w:t>6</w:t>
            </w:r>
          </w:p>
        </w:tc>
        <w:tc>
          <w:tcPr>
            <w:tcW w:w="1109" w:type="dxa"/>
            <w:tcBorders>
              <w:left w:val="single" w:sz="4" w:space="0" w:color="auto"/>
            </w:tcBorders>
            <w:shd w:val="clear" w:color="auto" w:fill="FFFFFF"/>
            <w:vAlign w:val="bottom"/>
          </w:tcPr>
          <w:p w14:paraId="79E38D2A" w14:textId="77777777" w:rsidR="00D41A1A" w:rsidRDefault="00543D88">
            <w:pPr>
              <w:pStyle w:val="Jin0"/>
              <w:framePr w:w="11021" w:h="13186" w:wrap="none" w:vAnchor="page" w:hAnchor="page" w:x="562" w:y="2023"/>
              <w:shd w:val="clear" w:color="auto" w:fill="auto"/>
              <w:jc w:val="both"/>
            </w:pPr>
            <w:r>
              <w:t>132200010RAD</w:t>
            </w:r>
          </w:p>
        </w:tc>
        <w:tc>
          <w:tcPr>
            <w:tcW w:w="6682" w:type="dxa"/>
            <w:tcBorders>
              <w:left w:val="single" w:sz="4" w:space="0" w:color="auto"/>
            </w:tcBorders>
            <w:shd w:val="clear" w:color="auto" w:fill="FFFFFF"/>
            <w:vAlign w:val="bottom"/>
          </w:tcPr>
          <w:p w14:paraId="29AB9013" w14:textId="77777777" w:rsidR="00D41A1A" w:rsidRDefault="00543D88">
            <w:pPr>
              <w:pStyle w:val="Jin0"/>
              <w:framePr w:w="11021" w:h="13186" w:wrap="none" w:vAnchor="page" w:hAnchor="page" w:x="562" w:y="2023"/>
              <w:shd w:val="clear" w:color="auto" w:fill="auto"/>
            </w:pPr>
            <w:r>
              <w:t>Hloubení nezapaž. rýh šířky do 80 cm strojně s, urovnáním dna do předepsaného profilu a spádu v</w:t>
            </w:r>
          </w:p>
        </w:tc>
        <w:tc>
          <w:tcPr>
            <w:tcW w:w="346" w:type="dxa"/>
            <w:tcBorders>
              <w:left w:val="single" w:sz="4" w:space="0" w:color="auto"/>
            </w:tcBorders>
            <w:shd w:val="clear" w:color="auto" w:fill="FFFFFF"/>
            <w:vAlign w:val="bottom"/>
          </w:tcPr>
          <w:p w14:paraId="35C300A5"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14FC8852" w14:textId="77777777" w:rsidR="00D41A1A" w:rsidRDefault="00543D88">
            <w:pPr>
              <w:pStyle w:val="Jin0"/>
              <w:framePr w:w="11021" w:h="13186" w:wrap="none" w:vAnchor="page" w:hAnchor="page" w:x="562" w:y="2023"/>
              <w:shd w:val="clear" w:color="auto" w:fill="auto"/>
              <w:ind w:firstLine="220"/>
              <w:jc w:val="both"/>
            </w:pPr>
            <w:r>
              <w:t>1,76000</w:t>
            </w:r>
          </w:p>
        </w:tc>
        <w:tc>
          <w:tcPr>
            <w:tcW w:w="768" w:type="dxa"/>
            <w:tcBorders>
              <w:left w:val="single" w:sz="4" w:space="0" w:color="auto"/>
            </w:tcBorders>
            <w:shd w:val="clear" w:color="auto" w:fill="FFFFFF"/>
            <w:vAlign w:val="bottom"/>
          </w:tcPr>
          <w:p w14:paraId="3706651E" w14:textId="77777777" w:rsidR="00D41A1A" w:rsidRDefault="00543D88">
            <w:pPr>
              <w:pStyle w:val="Jin0"/>
              <w:framePr w:w="11021" w:h="13186" w:wrap="none" w:vAnchor="page" w:hAnchor="page" w:x="562" w:y="2023"/>
              <w:shd w:val="clear" w:color="auto" w:fill="auto"/>
              <w:jc w:val="right"/>
            </w:pPr>
            <w:r>
              <w:t>1 839,25</w:t>
            </w:r>
          </w:p>
        </w:tc>
        <w:tc>
          <w:tcPr>
            <w:tcW w:w="974" w:type="dxa"/>
            <w:tcBorders>
              <w:left w:val="single" w:sz="4" w:space="0" w:color="auto"/>
              <w:right w:val="single" w:sz="4" w:space="0" w:color="auto"/>
            </w:tcBorders>
            <w:shd w:val="clear" w:color="auto" w:fill="FFFFFF"/>
            <w:vAlign w:val="bottom"/>
          </w:tcPr>
          <w:p w14:paraId="0B61F3A3" w14:textId="77777777" w:rsidR="00D41A1A" w:rsidRDefault="00543D88">
            <w:pPr>
              <w:pStyle w:val="Jin0"/>
              <w:framePr w:w="11021" w:h="13186" w:wrap="none" w:vAnchor="page" w:hAnchor="page" w:x="562" w:y="2023"/>
              <w:shd w:val="clear" w:color="auto" w:fill="auto"/>
              <w:jc w:val="right"/>
            </w:pPr>
            <w:r>
              <w:t>3 237,08</w:t>
            </w:r>
          </w:p>
        </w:tc>
      </w:tr>
      <w:tr w:rsidR="00D41A1A" w14:paraId="6E5BADB6" w14:textId="77777777">
        <w:tblPrEx>
          <w:tblCellMar>
            <w:top w:w="0" w:type="dxa"/>
            <w:bottom w:w="0" w:type="dxa"/>
          </w:tblCellMar>
        </w:tblPrEx>
        <w:trPr>
          <w:trHeight w:hRule="exact" w:val="197"/>
        </w:trPr>
        <w:tc>
          <w:tcPr>
            <w:tcW w:w="341" w:type="dxa"/>
            <w:tcBorders>
              <w:left w:val="single" w:sz="4" w:space="0" w:color="auto"/>
            </w:tcBorders>
            <w:shd w:val="clear" w:color="auto" w:fill="FFFFFF"/>
            <w:vAlign w:val="bottom"/>
          </w:tcPr>
          <w:p w14:paraId="08DDB587" w14:textId="77777777" w:rsidR="00D41A1A" w:rsidRDefault="00543D88">
            <w:pPr>
              <w:pStyle w:val="Jin0"/>
              <w:framePr w:w="11021" w:h="13186" w:wrap="none" w:vAnchor="page" w:hAnchor="page" w:x="562" w:y="2023"/>
              <w:shd w:val="clear" w:color="auto" w:fill="auto"/>
              <w:ind w:firstLine="200"/>
              <w:jc w:val="both"/>
            </w:pPr>
            <w:r>
              <w:t>7</w:t>
            </w:r>
          </w:p>
        </w:tc>
        <w:tc>
          <w:tcPr>
            <w:tcW w:w="1109" w:type="dxa"/>
            <w:tcBorders>
              <w:left w:val="single" w:sz="4" w:space="0" w:color="auto"/>
            </w:tcBorders>
            <w:shd w:val="clear" w:color="auto" w:fill="FFFFFF"/>
            <w:vAlign w:val="bottom"/>
          </w:tcPr>
          <w:p w14:paraId="3C89A87A" w14:textId="77777777" w:rsidR="00D41A1A" w:rsidRDefault="00543D88">
            <w:pPr>
              <w:pStyle w:val="Jin0"/>
              <w:framePr w:w="11021" w:h="13186" w:wrap="none" w:vAnchor="page" w:hAnchor="page" w:x="562" w:y="2023"/>
              <w:shd w:val="clear" w:color="auto" w:fill="auto"/>
              <w:jc w:val="both"/>
            </w:pPr>
            <w:r>
              <w:t>132200010RAA</w:t>
            </w:r>
          </w:p>
        </w:tc>
        <w:tc>
          <w:tcPr>
            <w:tcW w:w="6682" w:type="dxa"/>
            <w:tcBorders>
              <w:left w:val="single" w:sz="4" w:space="0" w:color="auto"/>
            </w:tcBorders>
            <w:shd w:val="clear" w:color="auto" w:fill="FFFFFF"/>
            <w:vAlign w:val="bottom"/>
          </w:tcPr>
          <w:p w14:paraId="08111F26" w14:textId="77777777" w:rsidR="00D41A1A" w:rsidRDefault="00543D88">
            <w:pPr>
              <w:pStyle w:val="Jin0"/>
              <w:framePr w:w="11021" w:h="13186" w:wrap="none" w:vAnchor="page" w:hAnchor="page" w:x="562" w:y="2023"/>
              <w:shd w:val="clear" w:color="auto" w:fill="auto"/>
            </w:pPr>
            <w:r>
              <w:t>Hloubení nezapažených š do 2000mm v soudržných , horninách třídy těžitelnosti skupiny 3</w:t>
            </w:r>
          </w:p>
        </w:tc>
        <w:tc>
          <w:tcPr>
            <w:tcW w:w="346" w:type="dxa"/>
            <w:tcBorders>
              <w:left w:val="single" w:sz="4" w:space="0" w:color="auto"/>
            </w:tcBorders>
            <w:shd w:val="clear" w:color="auto" w:fill="FFFFFF"/>
            <w:vAlign w:val="bottom"/>
          </w:tcPr>
          <w:p w14:paraId="13E4AB95"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46971E23" w14:textId="77777777" w:rsidR="00D41A1A" w:rsidRDefault="00543D88">
            <w:pPr>
              <w:pStyle w:val="Jin0"/>
              <w:framePr w:w="11021" w:h="13186" w:wrap="none" w:vAnchor="page" w:hAnchor="page" w:x="562" w:y="2023"/>
              <w:shd w:val="clear" w:color="auto" w:fill="auto"/>
              <w:ind w:firstLine="220"/>
              <w:jc w:val="both"/>
            </w:pPr>
            <w:r>
              <w:t>0,56000</w:t>
            </w:r>
          </w:p>
        </w:tc>
        <w:tc>
          <w:tcPr>
            <w:tcW w:w="768" w:type="dxa"/>
            <w:tcBorders>
              <w:left w:val="single" w:sz="4" w:space="0" w:color="auto"/>
            </w:tcBorders>
            <w:shd w:val="clear" w:color="auto" w:fill="FFFFFF"/>
            <w:vAlign w:val="bottom"/>
          </w:tcPr>
          <w:p w14:paraId="2E6C0898" w14:textId="77777777" w:rsidR="00D41A1A" w:rsidRDefault="00543D88">
            <w:pPr>
              <w:pStyle w:val="Jin0"/>
              <w:framePr w:w="11021" w:h="13186" w:wrap="none" w:vAnchor="page" w:hAnchor="page" w:x="562" w:y="2023"/>
              <w:shd w:val="clear" w:color="auto" w:fill="auto"/>
              <w:jc w:val="right"/>
            </w:pPr>
            <w:r>
              <w:t>1 653,80</w:t>
            </w:r>
          </w:p>
        </w:tc>
        <w:tc>
          <w:tcPr>
            <w:tcW w:w="974" w:type="dxa"/>
            <w:tcBorders>
              <w:left w:val="single" w:sz="4" w:space="0" w:color="auto"/>
              <w:right w:val="single" w:sz="4" w:space="0" w:color="auto"/>
            </w:tcBorders>
            <w:shd w:val="clear" w:color="auto" w:fill="FFFFFF"/>
            <w:vAlign w:val="bottom"/>
          </w:tcPr>
          <w:p w14:paraId="01928DEF" w14:textId="77777777" w:rsidR="00D41A1A" w:rsidRDefault="00543D88">
            <w:pPr>
              <w:pStyle w:val="Jin0"/>
              <w:framePr w:w="11021" w:h="13186" w:wrap="none" w:vAnchor="page" w:hAnchor="page" w:x="562" w:y="2023"/>
              <w:shd w:val="clear" w:color="auto" w:fill="auto"/>
              <w:ind w:firstLine="460"/>
              <w:jc w:val="both"/>
            </w:pPr>
            <w:r>
              <w:t>926,13</w:t>
            </w:r>
          </w:p>
        </w:tc>
      </w:tr>
      <w:tr w:rsidR="00D41A1A" w14:paraId="1F3BABB1"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4E241F8B" w14:textId="77777777" w:rsidR="00D41A1A" w:rsidRDefault="00543D88">
            <w:pPr>
              <w:pStyle w:val="Jin0"/>
              <w:framePr w:w="11021" w:h="13186" w:wrap="none" w:vAnchor="page" w:hAnchor="page" w:x="562" w:y="2023"/>
              <w:shd w:val="clear" w:color="auto" w:fill="auto"/>
              <w:ind w:firstLine="200"/>
              <w:jc w:val="both"/>
            </w:pPr>
            <w:r>
              <w:t>8</w:t>
            </w:r>
          </w:p>
        </w:tc>
        <w:tc>
          <w:tcPr>
            <w:tcW w:w="1109" w:type="dxa"/>
            <w:tcBorders>
              <w:left w:val="single" w:sz="4" w:space="0" w:color="auto"/>
            </w:tcBorders>
            <w:shd w:val="clear" w:color="auto" w:fill="FFFFFF"/>
            <w:vAlign w:val="bottom"/>
          </w:tcPr>
          <w:p w14:paraId="5ADB099C" w14:textId="77777777" w:rsidR="00D41A1A" w:rsidRDefault="00543D88">
            <w:pPr>
              <w:pStyle w:val="Jin0"/>
              <w:framePr w:w="11021" w:h="13186" w:wrap="none" w:vAnchor="page" w:hAnchor="page" w:x="562" w:y="2023"/>
              <w:shd w:val="clear" w:color="auto" w:fill="auto"/>
              <w:jc w:val="both"/>
            </w:pPr>
            <w:r>
              <w:t>115100001RA0</w:t>
            </w:r>
          </w:p>
        </w:tc>
        <w:tc>
          <w:tcPr>
            <w:tcW w:w="6682" w:type="dxa"/>
            <w:tcBorders>
              <w:left w:val="single" w:sz="4" w:space="0" w:color="auto"/>
            </w:tcBorders>
            <w:shd w:val="clear" w:color="auto" w:fill="FFFFFF"/>
            <w:vAlign w:val="bottom"/>
          </w:tcPr>
          <w:p w14:paraId="200C9804" w14:textId="77777777" w:rsidR="00D41A1A" w:rsidRDefault="00543D88">
            <w:pPr>
              <w:pStyle w:val="Jin0"/>
              <w:framePr w:w="11021" w:h="13186" w:wrap="none" w:vAnchor="page" w:hAnchor="page" w:x="562" w:y="2023"/>
              <w:shd w:val="clear" w:color="auto" w:fill="auto"/>
            </w:pPr>
            <w:r>
              <w:t>Čerpání vody na výšku 10 m, do 500 l</w:t>
            </w:r>
          </w:p>
        </w:tc>
        <w:tc>
          <w:tcPr>
            <w:tcW w:w="346" w:type="dxa"/>
            <w:tcBorders>
              <w:left w:val="single" w:sz="4" w:space="0" w:color="auto"/>
            </w:tcBorders>
            <w:shd w:val="clear" w:color="auto" w:fill="FFFFFF"/>
            <w:vAlign w:val="bottom"/>
          </w:tcPr>
          <w:p w14:paraId="1E308BF9" w14:textId="77777777" w:rsidR="00D41A1A" w:rsidRDefault="00543D88">
            <w:pPr>
              <w:pStyle w:val="Jin0"/>
              <w:framePr w:w="11021" w:h="13186" w:wrap="none" w:vAnchor="page" w:hAnchor="page" w:x="562" w:y="2023"/>
              <w:shd w:val="clear" w:color="auto" w:fill="auto"/>
              <w:jc w:val="both"/>
            </w:pPr>
            <w:r>
              <w:t>h</w:t>
            </w:r>
          </w:p>
        </w:tc>
        <w:tc>
          <w:tcPr>
            <w:tcW w:w="802" w:type="dxa"/>
            <w:tcBorders>
              <w:left w:val="single" w:sz="4" w:space="0" w:color="auto"/>
            </w:tcBorders>
            <w:shd w:val="clear" w:color="auto" w:fill="FFFFFF"/>
            <w:vAlign w:val="bottom"/>
          </w:tcPr>
          <w:p w14:paraId="4776A3FA" w14:textId="77777777" w:rsidR="00D41A1A" w:rsidRDefault="00543D88">
            <w:pPr>
              <w:pStyle w:val="Jin0"/>
              <w:framePr w:w="11021" w:h="13186" w:wrap="none" w:vAnchor="page" w:hAnchor="page" w:x="562" w:y="2023"/>
              <w:shd w:val="clear" w:color="auto" w:fill="auto"/>
              <w:ind w:firstLine="220"/>
              <w:jc w:val="both"/>
            </w:pPr>
            <w:r>
              <w:t>0,00000</w:t>
            </w:r>
          </w:p>
        </w:tc>
        <w:tc>
          <w:tcPr>
            <w:tcW w:w="768" w:type="dxa"/>
            <w:tcBorders>
              <w:left w:val="single" w:sz="4" w:space="0" w:color="auto"/>
            </w:tcBorders>
            <w:shd w:val="clear" w:color="auto" w:fill="FFFFFF"/>
            <w:vAlign w:val="bottom"/>
          </w:tcPr>
          <w:p w14:paraId="2D7D8377" w14:textId="77777777" w:rsidR="00D41A1A" w:rsidRDefault="00543D88">
            <w:pPr>
              <w:pStyle w:val="Jin0"/>
              <w:framePr w:w="11021" w:h="13186" w:wrap="none" w:vAnchor="page" w:hAnchor="page" w:x="562" w:y="2023"/>
              <w:shd w:val="clear" w:color="auto" w:fill="auto"/>
              <w:jc w:val="right"/>
            </w:pPr>
            <w:r>
              <w:t>92,75</w:t>
            </w:r>
          </w:p>
        </w:tc>
        <w:tc>
          <w:tcPr>
            <w:tcW w:w="974" w:type="dxa"/>
            <w:tcBorders>
              <w:left w:val="single" w:sz="4" w:space="0" w:color="auto"/>
              <w:right w:val="single" w:sz="4" w:space="0" w:color="auto"/>
            </w:tcBorders>
            <w:shd w:val="clear" w:color="auto" w:fill="FFFFFF"/>
            <w:vAlign w:val="bottom"/>
          </w:tcPr>
          <w:p w14:paraId="4329374F" w14:textId="77777777" w:rsidR="00D41A1A" w:rsidRDefault="00543D88">
            <w:pPr>
              <w:pStyle w:val="Jin0"/>
              <w:framePr w:w="11021" w:h="13186" w:wrap="none" w:vAnchor="page" w:hAnchor="page" w:x="562" w:y="2023"/>
              <w:shd w:val="clear" w:color="auto" w:fill="auto"/>
              <w:jc w:val="right"/>
            </w:pPr>
            <w:r>
              <w:t>0,00</w:t>
            </w:r>
          </w:p>
        </w:tc>
      </w:tr>
      <w:tr w:rsidR="00D41A1A" w14:paraId="058FE0C1" w14:textId="77777777">
        <w:tblPrEx>
          <w:tblCellMar>
            <w:top w:w="0" w:type="dxa"/>
            <w:bottom w:w="0" w:type="dxa"/>
          </w:tblCellMar>
        </w:tblPrEx>
        <w:trPr>
          <w:trHeight w:hRule="exact" w:val="206"/>
        </w:trPr>
        <w:tc>
          <w:tcPr>
            <w:tcW w:w="341" w:type="dxa"/>
            <w:tcBorders>
              <w:left w:val="single" w:sz="4" w:space="0" w:color="auto"/>
            </w:tcBorders>
            <w:shd w:val="clear" w:color="auto" w:fill="FFFFFF"/>
            <w:vAlign w:val="bottom"/>
          </w:tcPr>
          <w:p w14:paraId="4F365E8C" w14:textId="77777777" w:rsidR="00D41A1A" w:rsidRDefault="00543D88">
            <w:pPr>
              <w:pStyle w:val="Jin0"/>
              <w:framePr w:w="11021" w:h="13186" w:wrap="none" w:vAnchor="page" w:hAnchor="page" w:x="562" w:y="2023"/>
              <w:shd w:val="clear" w:color="auto" w:fill="auto"/>
              <w:ind w:firstLine="200"/>
              <w:jc w:val="both"/>
            </w:pPr>
            <w:r>
              <w:t>9</w:t>
            </w:r>
          </w:p>
        </w:tc>
        <w:tc>
          <w:tcPr>
            <w:tcW w:w="1109" w:type="dxa"/>
            <w:tcBorders>
              <w:left w:val="single" w:sz="4" w:space="0" w:color="auto"/>
            </w:tcBorders>
            <w:shd w:val="clear" w:color="auto" w:fill="FFFFFF"/>
            <w:vAlign w:val="bottom"/>
          </w:tcPr>
          <w:p w14:paraId="73D5F201" w14:textId="77777777" w:rsidR="00D41A1A" w:rsidRDefault="00543D88">
            <w:pPr>
              <w:pStyle w:val="Jin0"/>
              <w:framePr w:w="11021" w:h="13186" w:wrap="none" w:vAnchor="page" w:hAnchor="page" w:x="562" w:y="2023"/>
              <w:shd w:val="clear" w:color="auto" w:fill="auto"/>
              <w:jc w:val="both"/>
            </w:pPr>
            <w:r>
              <w:t>120001101R00</w:t>
            </w:r>
          </w:p>
        </w:tc>
        <w:tc>
          <w:tcPr>
            <w:tcW w:w="6682" w:type="dxa"/>
            <w:tcBorders>
              <w:left w:val="single" w:sz="4" w:space="0" w:color="auto"/>
            </w:tcBorders>
            <w:shd w:val="clear" w:color="auto" w:fill="FFFFFF"/>
            <w:vAlign w:val="bottom"/>
          </w:tcPr>
          <w:p w14:paraId="71B205B3" w14:textId="77777777" w:rsidR="00D41A1A" w:rsidRDefault="00543D88">
            <w:pPr>
              <w:pStyle w:val="Jin0"/>
              <w:framePr w:w="11021" w:h="13186" w:wrap="none" w:vAnchor="page" w:hAnchor="page" w:x="562" w:y="2023"/>
              <w:shd w:val="clear" w:color="auto" w:fill="auto"/>
            </w:pPr>
            <w:r>
              <w:t>Příplatek za ztížení vykopávky v blízkosti vedení</w:t>
            </w:r>
          </w:p>
        </w:tc>
        <w:tc>
          <w:tcPr>
            <w:tcW w:w="346" w:type="dxa"/>
            <w:tcBorders>
              <w:left w:val="single" w:sz="4" w:space="0" w:color="auto"/>
            </w:tcBorders>
            <w:shd w:val="clear" w:color="auto" w:fill="FFFFFF"/>
            <w:vAlign w:val="bottom"/>
          </w:tcPr>
          <w:p w14:paraId="55918F40"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4C316164" w14:textId="77777777" w:rsidR="00D41A1A" w:rsidRDefault="00543D88">
            <w:pPr>
              <w:pStyle w:val="Jin0"/>
              <w:framePr w:w="11021" w:h="13186" w:wrap="none" w:vAnchor="page" w:hAnchor="page" w:x="562" w:y="2023"/>
              <w:shd w:val="clear" w:color="auto" w:fill="auto"/>
              <w:ind w:firstLine="220"/>
              <w:jc w:val="both"/>
            </w:pPr>
            <w:r>
              <w:t>3,40000</w:t>
            </w:r>
          </w:p>
        </w:tc>
        <w:tc>
          <w:tcPr>
            <w:tcW w:w="768" w:type="dxa"/>
            <w:tcBorders>
              <w:left w:val="single" w:sz="4" w:space="0" w:color="auto"/>
            </w:tcBorders>
            <w:shd w:val="clear" w:color="auto" w:fill="FFFFFF"/>
            <w:vAlign w:val="bottom"/>
          </w:tcPr>
          <w:p w14:paraId="1D721CAF" w14:textId="77777777" w:rsidR="00D41A1A" w:rsidRDefault="00543D88">
            <w:pPr>
              <w:pStyle w:val="Jin0"/>
              <w:framePr w:w="11021" w:h="13186" w:wrap="none" w:vAnchor="page" w:hAnchor="page" w:x="562" w:y="2023"/>
              <w:shd w:val="clear" w:color="auto" w:fill="auto"/>
              <w:jc w:val="right"/>
            </w:pPr>
            <w:r>
              <w:t>932,00</w:t>
            </w:r>
          </w:p>
        </w:tc>
        <w:tc>
          <w:tcPr>
            <w:tcW w:w="974" w:type="dxa"/>
            <w:tcBorders>
              <w:left w:val="single" w:sz="4" w:space="0" w:color="auto"/>
              <w:right w:val="single" w:sz="4" w:space="0" w:color="auto"/>
            </w:tcBorders>
            <w:shd w:val="clear" w:color="auto" w:fill="FFFFFF"/>
            <w:vAlign w:val="bottom"/>
          </w:tcPr>
          <w:p w14:paraId="3DC339DE" w14:textId="77777777" w:rsidR="00D41A1A" w:rsidRDefault="00543D88">
            <w:pPr>
              <w:pStyle w:val="Jin0"/>
              <w:framePr w:w="11021" w:h="13186" w:wrap="none" w:vAnchor="page" w:hAnchor="page" w:x="562" w:y="2023"/>
              <w:shd w:val="clear" w:color="auto" w:fill="auto"/>
              <w:jc w:val="right"/>
            </w:pPr>
            <w:r>
              <w:t>3 168,80</w:t>
            </w:r>
          </w:p>
        </w:tc>
      </w:tr>
      <w:tr w:rsidR="00D41A1A" w14:paraId="5A6CA611" w14:textId="77777777">
        <w:tblPrEx>
          <w:tblCellMar>
            <w:top w:w="0" w:type="dxa"/>
            <w:bottom w:w="0" w:type="dxa"/>
          </w:tblCellMar>
        </w:tblPrEx>
        <w:trPr>
          <w:trHeight w:hRule="exact" w:val="336"/>
        </w:trPr>
        <w:tc>
          <w:tcPr>
            <w:tcW w:w="341" w:type="dxa"/>
            <w:tcBorders>
              <w:left w:val="single" w:sz="4" w:space="0" w:color="auto"/>
            </w:tcBorders>
            <w:shd w:val="clear" w:color="auto" w:fill="FFFFFF"/>
            <w:vAlign w:val="center"/>
          </w:tcPr>
          <w:p w14:paraId="7BADFD30" w14:textId="77777777" w:rsidR="00D41A1A" w:rsidRDefault="00543D88">
            <w:pPr>
              <w:pStyle w:val="Jin0"/>
              <w:framePr w:w="11021" w:h="13186" w:wrap="none" w:vAnchor="page" w:hAnchor="page" w:x="562" w:y="2023"/>
              <w:shd w:val="clear" w:color="auto" w:fill="auto"/>
              <w:jc w:val="both"/>
            </w:pPr>
            <w:r>
              <w:t>10</w:t>
            </w:r>
          </w:p>
        </w:tc>
        <w:tc>
          <w:tcPr>
            <w:tcW w:w="1109" w:type="dxa"/>
            <w:tcBorders>
              <w:top w:val="single" w:sz="4" w:space="0" w:color="auto"/>
              <w:left w:val="single" w:sz="4" w:space="0" w:color="auto"/>
            </w:tcBorders>
            <w:shd w:val="clear" w:color="auto" w:fill="FFFFFF"/>
            <w:vAlign w:val="bottom"/>
          </w:tcPr>
          <w:p w14:paraId="5CD719AA" w14:textId="77777777" w:rsidR="00D41A1A" w:rsidRDefault="00543D88">
            <w:pPr>
              <w:pStyle w:val="Jin0"/>
              <w:framePr w:w="11021" w:h="13186" w:wrap="none" w:vAnchor="page" w:hAnchor="page" w:x="562" w:y="2023"/>
              <w:shd w:val="clear" w:color="auto" w:fill="auto"/>
              <w:jc w:val="both"/>
            </w:pPr>
            <w:r>
              <w:t>115101201c</w:t>
            </w:r>
          </w:p>
        </w:tc>
        <w:tc>
          <w:tcPr>
            <w:tcW w:w="6682" w:type="dxa"/>
            <w:tcBorders>
              <w:top w:val="single" w:sz="4" w:space="0" w:color="auto"/>
              <w:left w:val="single" w:sz="4" w:space="0" w:color="auto"/>
            </w:tcBorders>
            <w:shd w:val="clear" w:color="auto" w:fill="FFFFFF"/>
            <w:vAlign w:val="bottom"/>
          </w:tcPr>
          <w:p w14:paraId="43007915" w14:textId="77777777" w:rsidR="00D41A1A" w:rsidRDefault="00543D88">
            <w:pPr>
              <w:pStyle w:val="Jin0"/>
              <w:framePr w:w="11021" w:h="13186" w:wrap="none" w:vAnchor="page" w:hAnchor="page" w:x="562" w:y="2023"/>
              <w:shd w:val="clear" w:color="auto" w:fill="auto"/>
              <w:spacing w:line="271" w:lineRule="auto"/>
            </w:pPr>
            <w:r>
              <w:t>Příplatek za rozebrání a opětovné uvedení do náležitého stavu u zpevněných ploch (chodníky ze zámkové dlažby, přístupové cesty, betonové plochy, asfaltové cesty, apod.)</w:t>
            </w:r>
          </w:p>
        </w:tc>
        <w:tc>
          <w:tcPr>
            <w:tcW w:w="346" w:type="dxa"/>
            <w:tcBorders>
              <w:top w:val="single" w:sz="4" w:space="0" w:color="auto"/>
              <w:left w:val="single" w:sz="4" w:space="0" w:color="auto"/>
            </w:tcBorders>
            <w:shd w:val="clear" w:color="auto" w:fill="FFFFFF"/>
            <w:vAlign w:val="center"/>
          </w:tcPr>
          <w:p w14:paraId="0431EACE" w14:textId="77777777" w:rsidR="00D41A1A" w:rsidRDefault="00543D88">
            <w:pPr>
              <w:pStyle w:val="Jin0"/>
              <w:framePr w:w="11021" w:h="13186" w:wrap="none" w:vAnchor="page" w:hAnchor="page" w:x="562" w:y="2023"/>
              <w:shd w:val="clear" w:color="auto" w:fill="auto"/>
              <w:jc w:val="both"/>
            </w:pPr>
            <w:r>
              <w:t>m2</w:t>
            </w:r>
          </w:p>
        </w:tc>
        <w:tc>
          <w:tcPr>
            <w:tcW w:w="802" w:type="dxa"/>
            <w:tcBorders>
              <w:top w:val="single" w:sz="4" w:space="0" w:color="auto"/>
              <w:left w:val="single" w:sz="4" w:space="0" w:color="auto"/>
            </w:tcBorders>
            <w:shd w:val="clear" w:color="auto" w:fill="FFFFFF"/>
            <w:vAlign w:val="center"/>
          </w:tcPr>
          <w:p w14:paraId="0A09A1F4" w14:textId="77777777" w:rsidR="00D41A1A" w:rsidRDefault="00543D88">
            <w:pPr>
              <w:pStyle w:val="Jin0"/>
              <w:framePr w:w="11021" w:h="13186" w:wrap="none" w:vAnchor="page" w:hAnchor="page" w:x="562" w:y="2023"/>
              <w:shd w:val="clear" w:color="auto" w:fill="auto"/>
              <w:ind w:firstLine="360"/>
              <w:jc w:val="both"/>
            </w:pPr>
            <w:r>
              <w:t>0,000</w:t>
            </w:r>
          </w:p>
        </w:tc>
        <w:tc>
          <w:tcPr>
            <w:tcW w:w="768" w:type="dxa"/>
            <w:tcBorders>
              <w:top w:val="single" w:sz="4" w:space="0" w:color="auto"/>
              <w:left w:val="single" w:sz="4" w:space="0" w:color="auto"/>
            </w:tcBorders>
            <w:shd w:val="clear" w:color="auto" w:fill="FFFFFF"/>
            <w:vAlign w:val="bottom"/>
          </w:tcPr>
          <w:p w14:paraId="2E96BB33"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3 045,00</w:t>
            </w:r>
          </w:p>
        </w:tc>
        <w:tc>
          <w:tcPr>
            <w:tcW w:w="974" w:type="dxa"/>
            <w:tcBorders>
              <w:left w:val="single" w:sz="4" w:space="0" w:color="auto"/>
              <w:right w:val="single" w:sz="4" w:space="0" w:color="auto"/>
            </w:tcBorders>
            <w:shd w:val="clear" w:color="auto" w:fill="FFFFFF"/>
          </w:tcPr>
          <w:p w14:paraId="679857C9" w14:textId="77777777" w:rsidR="00D41A1A" w:rsidRDefault="00543D88">
            <w:pPr>
              <w:pStyle w:val="Jin0"/>
              <w:framePr w:w="11021" w:h="13186" w:wrap="none" w:vAnchor="page" w:hAnchor="page" w:x="562" w:y="2023"/>
              <w:shd w:val="clear" w:color="auto" w:fill="auto"/>
              <w:jc w:val="right"/>
            </w:pPr>
            <w:r>
              <w:t>0,00</w:t>
            </w:r>
          </w:p>
        </w:tc>
      </w:tr>
      <w:tr w:rsidR="00D41A1A" w14:paraId="0305EC8D"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152BB12C" w14:textId="77777777" w:rsidR="00D41A1A" w:rsidRDefault="00543D88">
            <w:pPr>
              <w:pStyle w:val="Jin0"/>
              <w:framePr w:w="11021" w:h="13186" w:wrap="none" w:vAnchor="page" w:hAnchor="page" w:x="562" w:y="2023"/>
              <w:shd w:val="clear" w:color="auto" w:fill="auto"/>
              <w:jc w:val="both"/>
            </w:pPr>
            <w:r>
              <w:t>11</w:t>
            </w:r>
          </w:p>
        </w:tc>
        <w:tc>
          <w:tcPr>
            <w:tcW w:w="1109" w:type="dxa"/>
            <w:tcBorders>
              <w:top w:val="single" w:sz="4" w:space="0" w:color="auto"/>
              <w:left w:val="single" w:sz="4" w:space="0" w:color="auto"/>
            </w:tcBorders>
            <w:shd w:val="clear" w:color="auto" w:fill="FFFFFF"/>
            <w:vAlign w:val="bottom"/>
          </w:tcPr>
          <w:p w14:paraId="4838940A" w14:textId="77777777" w:rsidR="00D41A1A" w:rsidRDefault="00543D88">
            <w:pPr>
              <w:pStyle w:val="Jin0"/>
              <w:framePr w:w="11021" w:h="13186" w:wrap="none" w:vAnchor="page" w:hAnchor="page" w:x="562" w:y="2023"/>
              <w:shd w:val="clear" w:color="auto" w:fill="auto"/>
              <w:jc w:val="both"/>
            </w:pPr>
            <w:r>
              <w:t>115101201d</w:t>
            </w:r>
          </w:p>
        </w:tc>
        <w:tc>
          <w:tcPr>
            <w:tcW w:w="6682" w:type="dxa"/>
            <w:tcBorders>
              <w:top w:val="single" w:sz="4" w:space="0" w:color="auto"/>
              <w:left w:val="single" w:sz="4" w:space="0" w:color="auto"/>
            </w:tcBorders>
            <w:shd w:val="clear" w:color="auto" w:fill="FFFFFF"/>
            <w:vAlign w:val="bottom"/>
          </w:tcPr>
          <w:p w14:paraId="3D94202B" w14:textId="77777777" w:rsidR="00D41A1A" w:rsidRDefault="00543D88">
            <w:pPr>
              <w:pStyle w:val="Jin0"/>
              <w:framePr w:w="11021" w:h="13186" w:wrap="none" w:vAnchor="page" w:hAnchor="page" w:x="562" w:y="2023"/>
              <w:shd w:val="clear" w:color="auto" w:fill="auto"/>
            </w:pPr>
            <w:r>
              <w:t>Příplatek za rozebrání a opětovné uvedení do náležitého stavu oplocení</w:t>
            </w:r>
          </w:p>
        </w:tc>
        <w:tc>
          <w:tcPr>
            <w:tcW w:w="346" w:type="dxa"/>
            <w:tcBorders>
              <w:top w:val="single" w:sz="4" w:space="0" w:color="auto"/>
              <w:left w:val="single" w:sz="4" w:space="0" w:color="auto"/>
            </w:tcBorders>
            <w:shd w:val="clear" w:color="auto" w:fill="FFFFFF"/>
            <w:vAlign w:val="bottom"/>
          </w:tcPr>
          <w:p w14:paraId="76A2F7F8" w14:textId="77777777" w:rsidR="00D41A1A" w:rsidRDefault="00543D88">
            <w:pPr>
              <w:pStyle w:val="Jin0"/>
              <w:framePr w:w="11021" w:h="13186" w:wrap="none" w:vAnchor="page" w:hAnchor="page" w:x="562" w:y="2023"/>
              <w:shd w:val="clear" w:color="auto" w:fill="auto"/>
              <w:jc w:val="both"/>
            </w:pPr>
            <w:r>
              <w:t>kus</w:t>
            </w:r>
          </w:p>
        </w:tc>
        <w:tc>
          <w:tcPr>
            <w:tcW w:w="802" w:type="dxa"/>
            <w:tcBorders>
              <w:top w:val="single" w:sz="4" w:space="0" w:color="auto"/>
              <w:left w:val="single" w:sz="4" w:space="0" w:color="auto"/>
            </w:tcBorders>
            <w:shd w:val="clear" w:color="auto" w:fill="FFFFFF"/>
            <w:vAlign w:val="bottom"/>
          </w:tcPr>
          <w:p w14:paraId="650FE9F1" w14:textId="77777777" w:rsidR="00D41A1A" w:rsidRDefault="00543D88">
            <w:pPr>
              <w:pStyle w:val="Jin0"/>
              <w:framePr w:w="11021" w:h="13186" w:wrap="none" w:vAnchor="page" w:hAnchor="page" w:x="562" w:y="2023"/>
              <w:shd w:val="clear" w:color="auto" w:fill="auto"/>
              <w:ind w:firstLine="360"/>
              <w:jc w:val="both"/>
            </w:pPr>
            <w:r>
              <w:t>0,000</w:t>
            </w:r>
          </w:p>
        </w:tc>
        <w:tc>
          <w:tcPr>
            <w:tcW w:w="768" w:type="dxa"/>
            <w:tcBorders>
              <w:top w:val="single" w:sz="4" w:space="0" w:color="auto"/>
              <w:left w:val="single" w:sz="4" w:space="0" w:color="auto"/>
            </w:tcBorders>
            <w:shd w:val="clear" w:color="auto" w:fill="FFFFFF"/>
            <w:vAlign w:val="bottom"/>
          </w:tcPr>
          <w:p w14:paraId="2E8E9E57"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1 565,00</w:t>
            </w:r>
          </w:p>
        </w:tc>
        <w:tc>
          <w:tcPr>
            <w:tcW w:w="974" w:type="dxa"/>
            <w:tcBorders>
              <w:left w:val="single" w:sz="4" w:space="0" w:color="auto"/>
              <w:right w:val="single" w:sz="4" w:space="0" w:color="auto"/>
            </w:tcBorders>
            <w:shd w:val="clear" w:color="auto" w:fill="FFFFFF"/>
            <w:vAlign w:val="center"/>
          </w:tcPr>
          <w:p w14:paraId="305D36A4" w14:textId="77777777" w:rsidR="00D41A1A" w:rsidRDefault="00543D88">
            <w:pPr>
              <w:pStyle w:val="Jin0"/>
              <w:framePr w:w="11021" w:h="13186" w:wrap="none" w:vAnchor="page" w:hAnchor="page" w:x="562" w:y="2023"/>
              <w:shd w:val="clear" w:color="auto" w:fill="auto"/>
              <w:jc w:val="right"/>
            </w:pPr>
            <w:r>
              <w:t>0,00</w:t>
            </w:r>
          </w:p>
        </w:tc>
      </w:tr>
      <w:tr w:rsidR="00D41A1A" w14:paraId="78CDA25C"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15508ED4" w14:textId="77777777" w:rsidR="00D41A1A" w:rsidRDefault="00543D88">
            <w:pPr>
              <w:pStyle w:val="Jin0"/>
              <w:framePr w:w="11021" w:h="13186" w:wrap="none" w:vAnchor="page" w:hAnchor="page" w:x="562" w:y="2023"/>
              <w:shd w:val="clear" w:color="auto" w:fill="auto"/>
              <w:jc w:val="both"/>
            </w:pPr>
            <w:r>
              <w:t>12</w:t>
            </w:r>
          </w:p>
        </w:tc>
        <w:tc>
          <w:tcPr>
            <w:tcW w:w="1109" w:type="dxa"/>
            <w:tcBorders>
              <w:top w:val="single" w:sz="4" w:space="0" w:color="auto"/>
              <w:left w:val="single" w:sz="4" w:space="0" w:color="auto"/>
            </w:tcBorders>
            <w:shd w:val="clear" w:color="auto" w:fill="FFFFFF"/>
            <w:vAlign w:val="bottom"/>
          </w:tcPr>
          <w:p w14:paraId="4E8417EF" w14:textId="77777777" w:rsidR="00D41A1A" w:rsidRDefault="00543D88">
            <w:pPr>
              <w:pStyle w:val="Jin0"/>
              <w:framePr w:w="11021" w:h="13186" w:wrap="none" w:vAnchor="page" w:hAnchor="page" w:x="562" w:y="2023"/>
              <w:shd w:val="clear" w:color="auto" w:fill="auto"/>
              <w:jc w:val="both"/>
            </w:pPr>
            <w:r>
              <w:t>115101201e</w:t>
            </w:r>
          </w:p>
        </w:tc>
        <w:tc>
          <w:tcPr>
            <w:tcW w:w="6682" w:type="dxa"/>
            <w:tcBorders>
              <w:top w:val="single" w:sz="4" w:space="0" w:color="auto"/>
              <w:left w:val="single" w:sz="4" w:space="0" w:color="auto"/>
            </w:tcBorders>
            <w:shd w:val="clear" w:color="auto" w:fill="FFFFFF"/>
            <w:vAlign w:val="bottom"/>
          </w:tcPr>
          <w:p w14:paraId="3C971027" w14:textId="77777777" w:rsidR="00D41A1A" w:rsidRDefault="00543D88">
            <w:pPr>
              <w:pStyle w:val="Jin0"/>
              <w:framePr w:w="11021" w:h="13186" w:wrap="none" w:vAnchor="page" w:hAnchor="page" w:x="562" w:y="2023"/>
              <w:shd w:val="clear" w:color="auto" w:fill="auto"/>
            </w:pPr>
            <w:r>
              <w:t>Příplatek za provedení potrubí skrz stávající septik</w:t>
            </w:r>
          </w:p>
        </w:tc>
        <w:tc>
          <w:tcPr>
            <w:tcW w:w="346" w:type="dxa"/>
            <w:tcBorders>
              <w:top w:val="single" w:sz="4" w:space="0" w:color="auto"/>
              <w:left w:val="single" w:sz="4" w:space="0" w:color="auto"/>
            </w:tcBorders>
            <w:shd w:val="clear" w:color="auto" w:fill="FFFFFF"/>
            <w:vAlign w:val="bottom"/>
          </w:tcPr>
          <w:p w14:paraId="0A538A54" w14:textId="77777777" w:rsidR="00D41A1A" w:rsidRDefault="00543D88">
            <w:pPr>
              <w:pStyle w:val="Jin0"/>
              <w:framePr w:w="11021" w:h="13186" w:wrap="none" w:vAnchor="page" w:hAnchor="page" w:x="562" w:y="2023"/>
              <w:shd w:val="clear" w:color="auto" w:fill="auto"/>
              <w:jc w:val="both"/>
            </w:pPr>
            <w:r>
              <w:t>kus</w:t>
            </w:r>
          </w:p>
        </w:tc>
        <w:tc>
          <w:tcPr>
            <w:tcW w:w="802" w:type="dxa"/>
            <w:tcBorders>
              <w:top w:val="single" w:sz="4" w:space="0" w:color="auto"/>
              <w:left w:val="single" w:sz="4" w:space="0" w:color="auto"/>
            </w:tcBorders>
            <w:shd w:val="clear" w:color="auto" w:fill="FFFFFF"/>
            <w:vAlign w:val="bottom"/>
          </w:tcPr>
          <w:p w14:paraId="41EE6A0B" w14:textId="77777777" w:rsidR="00D41A1A" w:rsidRDefault="00543D88">
            <w:pPr>
              <w:pStyle w:val="Jin0"/>
              <w:framePr w:w="11021" w:h="13186" w:wrap="none" w:vAnchor="page" w:hAnchor="page" w:x="562" w:y="2023"/>
              <w:shd w:val="clear" w:color="auto" w:fill="auto"/>
              <w:ind w:firstLine="360"/>
              <w:jc w:val="both"/>
            </w:pPr>
            <w:r>
              <w:t>1,000</w:t>
            </w:r>
          </w:p>
        </w:tc>
        <w:tc>
          <w:tcPr>
            <w:tcW w:w="768" w:type="dxa"/>
            <w:tcBorders>
              <w:top w:val="single" w:sz="4" w:space="0" w:color="auto"/>
              <w:left w:val="single" w:sz="4" w:space="0" w:color="auto"/>
            </w:tcBorders>
            <w:shd w:val="clear" w:color="auto" w:fill="FFFFFF"/>
            <w:vAlign w:val="bottom"/>
          </w:tcPr>
          <w:p w14:paraId="7267044E"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w:t>
            </w:r>
          </w:p>
        </w:tc>
        <w:tc>
          <w:tcPr>
            <w:tcW w:w="974" w:type="dxa"/>
            <w:tcBorders>
              <w:left w:val="single" w:sz="4" w:space="0" w:color="auto"/>
              <w:right w:val="single" w:sz="4" w:space="0" w:color="auto"/>
            </w:tcBorders>
            <w:shd w:val="clear" w:color="auto" w:fill="FFFFFF"/>
            <w:vAlign w:val="center"/>
          </w:tcPr>
          <w:p w14:paraId="751D1C25" w14:textId="77777777" w:rsidR="00D41A1A" w:rsidRDefault="00543D88">
            <w:pPr>
              <w:pStyle w:val="Jin0"/>
              <w:framePr w:w="11021" w:h="13186" w:wrap="none" w:vAnchor="page" w:hAnchor="page" w:x="562" w:y="2023"/>
              <w:shd w:val="clear" w:color="auto" w:fill="auto"/>
              <w:jc w:val="right"/>
            </w:pPr>
            <w:r>
              <w:t>11 000,00</w:t>
            </w:r>
          </w:p>
        </w:tc>
      </w:tr>
      <w:tr w:rsidR="00D41A1A" w14:paraId="1A12A86E"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03DAAB6C" w14:textId="77777777" w:rsidR="00D41A1A" w:rsidRDefault="00543D88">
            <w:pPr>
              <w:pStyle w:val="Jin0"/>
              <w:framePr w:w="11021" w:h="13186" w:wrap="none" w:vAnchor="page" w:hAnchor="page" w:x="562" w:y="2023"/>
              <w:shd w:val="clear" w:color="auto" w:fill="auto"/>
              <w:jc w:val="both"/>
            </w:pPr>
            <w:r>
              <w:t>13</w:t>
            </w:r>
          </w:p>
        </w:tc>
        <w:tc>
          <w:tcPr>
            <w:tcW w:w="1109" w:type="dxa"/>
            <w:tcBorders>
              <w:top w:val="single" w:sz="4" w:space="0" w:color="auto"/>
              <w:left w:val="single" w:sz="4" w:space="0" w:color="auto"/>
            </w:tcBorders>
            <w:shd w:val="clear" w:color="auto" w:fill="FFFFFF"/>
            <w:vAlign w:val="bottom"/>
          </w:tcPr>
          <w:p w14:paraId="76EEF56B" w14:textId="77777777" w:rsidR="00D41A1A" w:rsidRDefault="00543D88">
            <w:pPr>
              <w:pStyle w:val="Jin0"/>
              <w:framePr w:w="11021" w:h="13186" w:wrap="none" w:vAnchor="page" w:hAnchor="page" w:x="562" w:y="2023"/>
              <w:shd w:val="clear" w:color="auto" w:fill="auto"/>
              <w:jc w:val="both"/>
            </w:pPr>
            <w:r>
              <w:t>115101201f</w:t>
            </w:r>
          </w:p>
        </w:tc>
        <w:tc>
          <w:tcPr>
            <w:tcW w:w="6682" w:type="dxa"/>
            <w:tcBorders>
              <w:top w:val="single" w:sz="4" w:space="0" w:color="auto"/>
              <w:left w:val="single" w:sz="4" w:space="0" w:color="auto"/>
            </w:tcBorders>
            <w:shd w:val="clear" w:color="auto" w:fill="FFFFFF"/>
            <w:vAlign w:val="bottom"/>
          </w:tcPr>
          <w:p w14:paraId="484A0A00" w14:textId="77777777" w:rsidR="00D41A1A" w:rsidRDefault="00543D88">
            <w:pPr>
              <w:pStyle w:val="Jin0"/>
              <w:framePr w:w="11021" w:h="13186" w:wrap="none" w:vAnchor="page" w:hAnchor="page" w:x="562" w:y="2023"/>
              <w:shd w:val="clear" w:color="auto" w:fill="auto"/>
            </w:pPr>
            <w:r>
              <w:t>Příplatek za statické zajištění budov při výkopech poblíž jejich základů</w:t>
            </w:r>
          </w:p>
        </w:tc>
        <w:tc>
          <w:tcPr>
            <w:tcW w:w="346" w:type="dxa"/>
            <w:tcBorders>
              <w:top w:val="single" w:sz="4" w:space="0" w:color="auto"/>
              <w:left w:val="single" w:sz="4" w:space="0" w:color="auto"/>
            </w:tcBorders>
            <w:shd w:val="clear" w:color="auto" w:fill="FFFFFF"/>
            <w:vAlign w:val="bottom"/>
          </w:tcPr>
          <w:p w14:paraId="5B6E6CDA" w14:textId="77777777" w:rsidR="00D41A1A" w:rsidRDefault="00543D88">
            <w:pPr>
              <w:pStyle w:val="Jin0"/>
              <w:framePr w:w="11021" w:h="13186" w:wrap="none" w:vAnchor="page" w:hAnchor="page" w:x="562" w:y="2023"/>
              <w:shd w:val="clear" w:color="auto" w:fill="auto"/>
              <w:jc w:val="both"/>
            </w:pPr>
            <w:r>
              <w:t>kus</w:t>
            </w:r>
          </w:p>
        </w:tc>
        <w:tc>
          <w:tcPr>
            <w:tcW w:w="802" w:type="dxa"/>
            <w:tcBorders>
              <w:top w:val="single" w:sz="4" w:space="0" w:color="auto"/>
              <w:left w:val="single" w:sz="4" w:space="0" w:color="auto"/>
            </w:tcBorders>
            <w:shd w:val="clear" w:color="auto" w:fill="FFFFFF"/>
            <w:vAlign w:val="bottom"/>
          </w:tcPr>
          <w:p w14:paraId="3652D2A5" w14:textId="77777777" w:rsidR="00D41A1A" w:rsidRDefault="00543D88">
            <w:pPr>
              <w:pStyle w:val="Jin0"/>
              <w:framePr w:w="11021" w:h="13186" w:wrap="none" w:vAnchor="page" w:hAnchor="page" w:x="562" w:y="2023"/>
              <w:shd w:val="clear" w:color="auto" w:fill="auto"/>
              <w:ind w:firstLine="360"/>
              <w:jc w:val="both"/>
            </w:pPr>
            <w:r>
              <w:t>1,000</w:t>
            </w:r>
          </w:p>
        </w:tc>
        <w:tc>
          <w:tcPr>
            <w:tcW w:w="768" w:type="dxa"/>
            <w:tcBorders>
              <w:top w:val="single" w:sz="4" w:space="0" w:color="auto"/>
              <w:left w:val="single" w:sz="4" w:space="0" w:color="auto"/>
            </w:tcBorders>
            <w:shd w:val="clear" w:color="auto" w:fill="FFFFFF"/>
            <w:vAlign w:val="bottom"/>
          </w:tcPr>
          <w:p w14:paraId="2267C98D"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w:t>
            </w:r>
          </w:p>
        </w:tc>
        <w:tc>
          <w:tcPr>
            <w:tcW w:w="974" w:type="dxa"/>
            <w:tcBorders>
              <w:left w:val="single" w:sz="4" w:space="0" w:color="auto"/>
              <w:right w:val="single" w:sz="4" w:space="0" w:color="auto"/>
            </w:tcBorders>
            <w:shd w:val="clear" w:color="auto" w:fill="FFFFFF"/>
            <w:vAlign w:val="center"/>
          </w:tcPr>
          <w:p w14:paraId="02ABF640" w14:textId="77777777" w:rsidR="00D41A1A" w:rsidRDefault="00543D88">
            <w:pPr>
              <w:pStyle w:val="Jin0"/>
              <w:framePr w:w="11021" w:h="13186" w:wrap="none" w:vAnchor="page" w:hAnchor="page" w:x="562" w:y="2023"/>
              <w:shd w:val="clear" w:color="auto" w:fill="auto"/>
              <w:jc w:val="right"/>
            </w:pPr>
            <w:r>
              <w:t>12 000,00</w:t>
            </w:r>
          </w:p>
        </w:tc>
      </w:tr>
      <w:tr w:rsidR="00D41A1A" w14:paraId="6785F363"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58D439C3" w14:textId="77777777" w:rsidR="00D41A1A" w:rsidRDefault="00543D88">
            <w:pPr>
              <w:pStyle w:val="Jin0"/>
              <w:framePr w:w="11021" w:h="13186" w:wrap="none" w:vAnchor="page" w:hAnchor="page" w:x="562" w:y="2023"/>
              <w:shd w:val="clear" w:color="auto" w:fill="auto"/>
              <w:jc w:val="both"/>
            </w:pPr>
            <w:r>
              <w:t>14</w:t>
            </w:r>
          </w:p>
        </w:tc>
        <w:tc>
          <w:tcPr>
            <w:tcW w:w="1109" w:type="dxa"/>
            <w:tcBorders>
              <w:top w:val="single" w:sz="4" w:space="0" w:color="auto"/>
              <w:left w:val="single" w:sz="4" w:space="0" w:color="auto"/>
            </w:tcBorders>
            <w:shd w:val="clear" w:color="auto" w:fill="FFFFFF"/>
            <w:vAlign w:val="bottom"/>
          </w:tcPr>
          <w:p w14:paraId="60B8C85A" w14:textId="77777777" w:rsidR="00D41A1A" w:rsidRDefault="00543D88">
            <w:pPr>
              <w:pStyle w:val="Jin0"/>
              <w:framePr w:w="11021" w:h="13186" w:wrap="none" w:vAnchor="page" w:hAnchor="page" w:x="562" w:y="2023"/>
              <w:shd w:val="clear" w:color="auto" w:fill="auto"/>
              <w:jc w:val="both"/>
            </w:pPr>
            <w:r>
              <w:t>115101201g</w:t>
            </w:r>
          </w:p>
        </w:tc>
        <w:tc>
          <w:tcPr>
            <w:tcW w:w="6682" w:type="dxa"/>
            <w:tcBorders>
              <w:top w:val="single" w:sz="4" w:space="0" w:color="auto"/>
              <w:left w:val="single" w:sz="4" w:space="0" w:color="auto"/>
            </w:tcBorders>
            <w:shd w:val="clear" w:color="auto" w:fill="FFFFFF"/>
            <w:vAlign w:val="bottom"/>
          </w:tcPr>
          <w:p w14:paraId="2BEB0EB8" w14:textId="77777777" w:rsidR="00D41A1A" w:rsidRDefault="00543D88">
            <w:pPr>
              <w:pStyle w:val="Jin0"/>
              <w:framePr w:w="11021" w:h="13186" w:wrap="none" w:vAnchor="page" w:hAnchor="page" w:x="562" w:y="2023"/>
              <w:shd w:val="clear" w:color="auto" w:fill="auto"/>
            </w:pPr>
            <w:r>
              <w:t>Příplatek za stíženou manipulaci s technikou v blízkosti objektů a instalaci ČOV</w:t>
            </w:r>
          </w:p>
        </w:tc>
        <w:tc>
          <w:tcPr>
            <w:tcW w:w="346" w:type="dxa"/>
            <w:tcBorders>
              <w:top w:val="single" w:sz="4" w:space="0" w:color="auto"/>
              <w:left w:val="single" w:sz="4" w:space="0" w:color="auto"/>
            </w:tcBorders>
            <w:shd w:val="clear" w:color="auto" w:fill="FFFFFF"/>
            <w:vAlign w:val="bottom"/>
          </w:tcPr>
          <w:p w14:paraId="73A08381" w14:textId="77777777" w:rsidR="00D41A1A" w:rsidRDefault="00543D88">
            <w:pPr>
              <w:pStyle w:val="Jin0"/>
              <w:framePr w:w="11021" w:h="13186" w:wrap="none" w:vAnchor="page" w:hAnchor="page" w:x="562" w:y="2023"/>
              <w:shd w:val="clear" w:color="auto" w:fill="auto"/>
              <w:jc w:val="both"/>
            </w:pPr>
            <w:r>
              <w:t>kus</w:t>
            </w:r>
          </w:p>
        </w:tc>
        <w:tc>
          <w:tcPr>
            <w:tcW w:w="802" w:type="dxa"/>
            <w:tcBorders>
              <w:top w:val="single" w:sz="4" w:space="0" w:color="auto"/>
              <w:left w:val="single" w:sz="4" w:space="0" w:color="auto"/>
            </w:tcBorders>
            <w:shd w:val="clear" w:color="auto" w:fill="FFFFFF"/>
            <w:vAlign w:val="bottom"/>
          </w:tcPr>
          <w:p w14:paraId="6FE1E3D2" w14:textId="77777777" w:rsidR="00D41A1A" w:rsidRDefault="00543D88">
            <w:pPr>
              <w:pStyle w:val="Jin0"/>
              <w:framePr w:w="11021" w:h="13186" w:wrap="none" w:vAnchor="page" w:hAnchor="page" w:x="562" w:y="2023"/>
              <w:shd w:val="clear" w:color="auto" w:fill="auto"/>
              <w:ind w:firstLine="360"/>
              <w:jc w:val="both"/>
            </w:pPr>
            <w:r>
              <w:t>1,000</w:t>
            </w:r>
          </w:p>
        </w:tc>
        <w:tc>
          <w:tcPr>
            <w:tcW w:w="768" w:type="dxa"/>
            <w:tcBorders>
              <w:top w:val="single" w:sz="4" w:space="0" w:color="auto"/>
              <w:left w:val="single" w:sz="4" w:space="0" w:color="auto"/>
            </w:tcBorders>
            <w:shd w:val="clear" w:color="auto" w:fill="FFFFFF"/>
            <w:vAlign w:val="bottom"/>
          </w:tcPr>
          <w:p w14:paraId="47EDE826"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w:t>
            </w:r>
          </w:p>
        </w:tc>
        <w:tc>
          <w:tcPr>
            <w:tcW w:w="974" w:type="dxa"/>
            <w:tcBorders>
              <w:left w:val="single" w:sz="4" w:space="0" w:color="auto"/>
              <w:right w:val="single" w:sz="4" w:space="0" w:color="auto"/>
            </w:tcBorders>
            <w:shd w:val="clear" w:color="auto" w:fill="FFFFFF"/>
            <w:vAlign w:val="center"/>
          </w:tcPr>
          <w:p w14:paraId="0CEFD333" w14:textId="77777777" w:rsidR="00D41A1A" w:rsidRDefault="00543D88">
            <w:pPr>
              <w:pStyle w:val="Jin0"/>
              <w:framePr w:w="11021" w:h="13186" w:wrap="none" w:vAnchor="page" w:hAnchor="page" w:x="562" w:y="2023"/>
              <w:shd w:val="clear" w:color="auto" w:fill="auto"/>
              <w:jc w:val="right"/>
            </w:pPr>
            <w:r>
              <w:t>12 000,00</w:t>
            </w:r>
          </w:p>
        </w:tc>
      </w:tr>
      <w:tr w:rsidR="00D41A1A" w14:paraId="1E92D964"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18D70F15" w14:textId="77777777" w:rsidR="00D41A1A" w:rsidRDefault="00543D88">
            <w:pPr>
              <w:pStyle w:val="Jin0"/>
              <w:framePr w:w="11021" w:h="13186" w:wrap="none" w:vAnchor="page" w:hAnchor="page" w:x="562" w:y="2023"/>
              <w:shd w:val="clear" w:color="auto" w:fill="auto"/>
              <w:jc w:val="both"/>
            </w:pPr>
            <w:r>
              <w:t>15</w:t>
            </w:r>
          </w:p>
        </w:tc>
        <w:tc>
          <w:tcPr>
            <w:tcW w:w="1109" w:type="dxa"/>
            <w:tcBorders>
              <w:top w:val="single" w:sz="4" w:space="0" w:color="auto"/>
              <w:left w:val="single" w:sz="4" w:space="0" w:color="auto"/>
            </w:tcBorders>
            <w:shd w:val="clear" w:color="auto" w:fill="FFFFFF"/>
            <w:vAlign w:val="bottom"/>
          </w:tcPr>
          <w:p w14:paraId="0D6A649C" w14:textId="77777777" w:rsidR="00D41A1A" w:rsidRDefault="00543D88">
            <w:pPr>
              <w:pStyle w:val="Jin0"/>
              <w:framePr w:w="11021" w:h="13186" w:wrap="none" w:vAnchor="page" w:hAnchor="page" w:x="562" w:y="2023"/>
              <w:shd w:val="clear" w:color="auto" w:fill="auto"/>
              <w:jc w:val="both"/>
            </w:pPr>
            <w:r>
              <w:t>RJIMKA</w:t>
            </w:r>
          </w:p>
        </w:tc>
        <w:tc>
          <w:tcPr>
            <w:tcW w:w="6682" w:type="dxa"/>
            <w:tcBorders>
              <w:top w:val="single" w:sz="4" w:space="0" w:color="auto"/>
              <w:left w:val="single" w:sz="4" w:space="0" w:color="auto"/>
            </w:tcBorders>
            <w:shd w:val="clear" w:color="auto" w:fill="FFFFFF"/>
            <w:vAlign w:val="bottom"/>
          </w:tcPr>
          <w:p w14:paraId="45A26F31" w14:textId="77777777" w:rsidR="00D41A1A" w:rsidRDefault="00543D88">
            <w:pPr>
              <w:pStyle w:val="Jin0"/>
              <w:framePr w:w="11021" w:h="13186" w:wrap="none" w:vAnchor="page" w:hAnchor="page" w:x="562" w:y="2023"/>
              <w:shd w:val="clear" w:color="auto" w:fill="auto"/>
            </w:pPr>
            <w:r>
              <w:t>Příplatek za práce při instalaci do stávající jímky</w:t>
            </w:r>
          </w:p>
        </w:tc>
        <w:tc>
          <w:tcPr>
            <w:tcW w:w="346" w:type="dxa"/>
            <w:tcBorders>
              <w:top w:val="single" w:sz="4" w:space="0" w:color="auto"/>
              <w:left w:val="single" w:sz="4" w:space="0" w:color="auto"/>
            </w:tcBorders>
            <w:shd w:val="clear" w:color="auto" w:fill="FFFFFF"/>
            <w:vAlign w:val="bottom"/>
          </w:tcPr>
          <w:p w14:paraId="03907F53" w14:textId="77777777" w:rsidR="00D41A1A" w:rsidRDefault="00543D88">
            <w:pPr>
              <w:pStyle w:val="Jin0"/>
              <w:framePr w:w="11021" w:h="13186" w:wrap="none" w:vAnchor="page" w:hAnchor="page" w:x="562" w:y="2023"/>
              <w:shd w:val="clear" w:color="auto" w:fill="auto"/>
              <w:jc w:val="both"/>
            </w:pPr>
            <w:r>
              <w:t>kus</w:t>
            </w:r>
          </w:p>
        </w:tc>
        <w:tc>
          <w:tcPr>
            <w:tcW w:w="802" w:type="dxa"/>
            <w:tcBorders>
              <w:top w:val="single" w:sz="4" w:space="0" w:color="auto"/>
              <w:left w:val="single" w:sz="4" w:space="0" w:color="auto"/>
            </w:tcBorders>
            <w:shd w:val="clear" w:color="auto" w:fill="FFFFFF"/>
            <w:vAlign w:val="bottom"/>
          </w:tcPr>
          <w:p w14:paraId="5971426E" w14:textId="77777777" w:rsidR="00D41A1A" w:rsidRDefault="00543D88">
            <w:pPr>
              <w:pStyle w:val="Jin0"/>
              <w:framePr w:w="11021" w:h="13186" w:wrap="none" w:vAnchor="page" w:hAnchor="page" w:x="562" w:y="2023"/>
              <w:shd w:val="clear" w:color="auto" w:fill="auto"/>
              <w:ind w:firstLine="360"/>
              <w:jc w:val="both"/>
            </w:pPr>
            <w:r>
              <w:t>0,000</w:t>
            </w:r>
          </w:p>
        </w:tc>
        <w:tc>
          <w:tcPr>
            <w:tcW w:w="768" w:type="dxa"/>
            <w:tcBorders>
              <w:top w:val="single" w:sz="4" w:space="0" w:color="auto"/>
              <w:left w:val="single" w:sz="4" w:space="0" w:color="auto"/>
            </w:tcBorders>
            <w:shd w:val="clear" w:color="auto" w:fill="FFFFFF"/>
            <w:vAlign w:val="bottom"/>
          </w:tcPr>
          <w:p w14:paraId="690E6766"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w:t>
            </w:r>
          </w:p>
        </w:tc>
        <w:tc>
          <w:tcPr>
            <w:tcW w:w="974" w:type="dxa"/>
            <w:tcBorders>
              <w:left w:val="single" w:sz="4" w:space="0" w:color="auto"/>
              <w:right w:val="single" w:sz="4" w:space="0" w:color="auto"/>
            </w:tcBorders>
            <w:shd w:val="clear" w:color="auto" w:fill="FFFFFF"/>
            <w:vAlign w:val="center"/>
          </w:tcPr>
          <w:p w14:paraId="68A1B468" w14:textId="77777777" w:rsidR="00D41A1A" w:rsidRDefault="00543D88">
            <w:pPr>
              <w:pStyle w:val="Jin0"/>
              <w:framePr w:w="11021" w:h="13186" w:wrap="none" w:vAnchor="page" w:hAnchor="page" w:x="562" w:y="2023"/>
              <w:shd w:val="clear" w:color="auto" w:fill="auto"/>
              <w:jc w:val="right"/>
            </w:pPr>
            <w:r>
              <w:t>0,00</w:t>
            </w:r>
          </w:p>
        </w:tc>
      </w:tr>
      <w:tr w:rsidR="00D41A1A" w14:paraId="637B6491" w14:textId="77777777">
        <w:tblPrEx>
          <w:tblCellMar>
            <w:top w:w="0" w:type="dxa"/>
            <w:bottom w:w="0" w:type="dxa"/>
          </w:tblCellMar>
        </w:tblPrEx>
        <w:trPr>
          <w:trHeight w:hRule="exact" w:val="331"/>
        </w:trPr>
        <w:tc>
          <w:tcPr>
            <w:tcW w:w="341" w:type="dxa"/>
            <w:tcBorders>
              <w:left w:val="single" w:sz="4" w:space="0" w:color="auto"/>
            </w:tcBorders>
            <w:shd w:val="clear" w:color="auto" w:fill="FFFFFF"/>
            <w:vAlign w:val="center"/>
          </w:tcPr>
          <w:p w14:paraId="02AAA27B" w14:textId="77777777" w:rsidR="00D41A1A" w:rsidRDefault="00543D88">
            <w:pPr>
              <w:pStyle w:val="Jin0"/>
              <w:framePr w:w="11021" w:h="13186" w:wrap="none" w:vAnchor="page" w:hAnchor="page" w:x="562" w:y="2023"/>
              <w:shd w:val="clear" w:color="auto" w:fill="auto"/>
              <w:jc w:val="both"/>
            </w:pPr>
            <w:r>
              <w:t>16</w:t>
            </w:r>
          </w:p>
        </w:tc>
        <w:tc>
          <w:tcPr>
            <w:tcW w:w="1109" w:type="dxa"/>
            <w:tcBorders>
              <w:top w:val="single" w:sz="4" w:space="0" w:color="auto"/>
              <w:left w:val="single" w:sz="4" w:space="0" w:color="auto"/>
            </w:tcBorders>
            <w:shd w:val="clear" w:color="auto" w:fill="FFFFFF"/>
            <w:vAlign w:val="bottom"/>
          </w:tcPr>
          <w:p w14:paraId="6727F14B" w14:textId="77777777" w:rsidR="00D41A1A" w:rsidRDefault="00543D88">
            <w:pPr>
              <w:pStyle w:val="Jin0"/>
              <w:framePr w:w="11021" w:h="13186" w:wrap="none" w:vAnchor="page" w:hAnchor="page" w:x="562" w:y="2023"/>
              <w:shd w:val="clear" w:color="auto" w:fill="auto"/>
              <w:jc w:val="both"/>
            </w:pPr>
            <w:r>
              <w:t>111203201</w:t>
            </w:r>
          </w:p>
        </w:tc>
        <w:tc>
          <w:tcPr>
            <w:tcW w:w="6682" w:type="dxa"/>
            <w:tcBorders>
              <w:top w:val="single" w:sz="4" w:space="0" w:color="auto"/>
              <w:left w:val="single" w:sz="4" w:space="0" w:color="auto"/>
            </w:tcBorders>
            <w:shd w:val="clear" w:color="auto" w:fill="FFFFFF"/>
            <w:vAlign w:val="bottom"/>
          </w:tcPr>
          <w:p w14:paraId="0260B553" w14:textId="77777777" w:rsidR="00D41A1A" w:rsidRDefault="00543D88">
            <w:pPr>
              <w:pStyle w:val="Jin0"/>
              <w:framePr w:w="11021" w:h="13186" w:wrap="none" w:vAnchor="page" w:hAnchor="page" w:x="562" w:y="2023"/>
              <w:shd w:val="clear" w:color="auto" w:fill="auto"/>
              <w:spacing w:line="276" w:lineRule="auto"/>
            </w:pPr>
            <w:r>
              <w:t>Odstranění křovin a stromů s ponecháním kořenů prům. kmene do 100 mm, při jakémkoliv skl. terénu mimo LTM, při celkové ploše do 1 000 m2</w:t>
            </w:r>
          </w:p>
        </w:tc>
        <w:tc>
          <w:tcPr>
            <w:tcW w:w="346" w:type="dxa"/>
            <w:tcBorders>
              <w:top w:val="single" w:sz="4" w:space="0" w:color="auto"/>
              <w:left w:val="single" w:sz="4" w:space="0" w:color="auto"/>
            </w:tcBorders>
            <w:shd w:val="clear" w:color="auto" w:fill="FFFFFF"/>
            <w:vAlign w:val="center"/>
          </w:tcPr>
          <w:p w14:paraId="5318EAEC" w14:textId="77777777" w:rsidR="00D41A1A" w:rsidRDefault="00543D88">
            <w:pPr>
              <w:pStyle w:val="Jin0"/>
              <w:framePr w:w="11021" w:h="13186" w:wrap="none" w:vAnchor="page" w:hAnchor="page" w:x="562" w:y="2023"/>
              <w:shd w:val="clear" w:color="auto" w:fill="auto"/>
              <w:jc w:val="both"/>
            </w:pPr>
            <w:r>
              <w:t>m2</w:t>
            </w:r>
          </w:p>
        </w:tc>
        <w:tc>
          <w:tcPr>
            <w:tcW w:w="802" w:type="dxa"/>
            <w:tcBorders>
              <w:top w:val="single" w:sz="4" w:space="0" w:color="auto"/>
              <w:left w:val="single" w:sz="4" w:space="0" w:color="auto"/>
            </w:tcBorders>
            <w:shd w:val="clear" w:color="auto" w:fill="FFFFFF"/>
            <w:vAlign w:val="center"/>
          </w:tcPr>
          <w:p w14:paraId="7DF93B4C" w14:textId="77777777" w:rsidR="00D41A1A" w:rsidRDefault="00543D88">
            <w:pPr>
              <w:pStyle w:val="Jin0"/>
              <w:framePr w:w="11021" w:h="13186" w:wrap="none" w:vAnchor="page" w:hAnchor="page" w:x="562" w:y="2023"/>
              <w:shd w:val="clear" w:color="auto" w:fill="auto"/>
              <w:ind w:firstLine="360"/>
              <w:jc w:val="both"/>
            </w:pPr>
            <w:r>
              <w:t>5,000</w:t>
            </w:r>
          </w:p>
        </w:tc>
        <w:tc>
          <w:tcPr>
            <w:tcW w:w="768" w:type="dxa"/>
            <w:tcBorders>
              <w:top w:val="single" w:sz="4" w:space="0" w:color="auto"/>
              <w:left w:val="single" w:sz="4" w:space="0" w:color="auto"/>
            </w:tcBorders>
            <w:shd w:val="clear" w:color="auto" w:fill="FFFFFF"/>
            <w:vAlign w:val="bottom"/>
          </w:tcPr>
          <w:p w14:paraId="5D64C21A"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105,10</w:t>
            </w:r>
          </w:p>
        </w:tc>
        <w:tc>
          <w:tcPr>
            <w:tcW w:w="974" w:type="dxa"/>
            <w:tcBorders>
              <w:left w:val="single" w:sz="4" w:space="0" w:color="auto"/>
              <w:right w:val="single" w:sz="4" w:space="0" w:color="auto"/>
            </w:tcBorders>
            <w:shd w:val="clear" w:color="auto" w:fill="FFFFFF"/>
          </w:tcPr>
          <w:p w14:paraId="7D774412" w14:textId="77777777" w:rsidR="00D41A1A" w:rsidRDefault="00543D88">
            <w:pPr>
              <w:pStyle w:val="Jin0"/>
              <w:framePr w:w="11021" w:h="13186" w:wrap="none" w:vAnchor="page" w:hAnchor="page" w:x="562" w:y="2023"/>
              <w:shd w:val="clear" w:color="auto" w:fill="auto"/>
              <w:ind w:firstLine="460"/>
              <w:jc w:val="both"/>
            </w:pPr>
            <w:r>
              <w:t>525,50</w:t>
            </w:r>
          </w:p>
        </w:tc>
      </w:tr>
      <w:tr w:rsidR="00D41A1A" w14:paraId="319EF213" w14:textId="77777777">
        <w:tblPrEx>
          <w:tblCellMar>
            <w:top w:w="0" w:type="dxa"/>
            <w:bottom w:w="0" w:type="dxa"/>
          </w:tblCellMar>
        </w:tblPrEx>
        <w:trPr>
          <w:trHeight w:hRule="exact" w:val="336"/>
        </w:trPr>
        <w:tc>
          <w:tcPr>
            <w:tcW w:w="341" w:type="dxa"/>
            <w:tcBorders>
              <w:left w:val="single" w:sz="4" w:space="0" w:color="auto"/>
            </w:tcBorders>
            <w:shd w:val="clear" w:color="auto" w:fill="FFFFFF"/>
            <w:vAlign w:val="center"/>
          </w:tcPr>
          <w:p w14:paraId="0FCDFC99" w14:textId="77777777" w:rsidR="00D41A1A" w:rsidRDefault="00543D88">
            <w:pPr>
              <w:pStyle w:val="Jin0"/>
              <w:framePr w:w="11021" w:h="13186" w:wrap="none" w:vAnchor="page" w:hAnchor="page" w:x="562" w:y="2023"/>
              <w:shd w:val="clear" w:color="auto" w:fill="auto"/>
              <w:jc w:val="both"/>
            </w:pPr>
            <w:r>
              <w:t>17</w:t>
            </w:r>
          </w:p>
        </w:tc>
        <w:tc>
          <w:tcPr>
            <w:tcW w:w="1109" w:type="dxa"/>
            <w:tcBorders>
              <w:top w:val="single" w:sz="4" w:space="0" w:color="auto"/>
              <w:left w:val="single" w:sz="4" w:space="0" w:color="auto"/>
            </w:tcBorders>
            <w:shd w:val="clear" w:color="auto" w:fill="FFFFFF"/>
            <w:vAlign w:val="bottom"/>
          </w:tcPr>
          <w:p w14:paraId="6C603EF7" w14:textId="77777777" w:rsidR="00D41A1A" w:rsidRDefault="00543D88">
            <w:pPr>
              <w:pStyle w:val="Jin0"/>
              <w:framePr w:w="11021" w:h="13186" w:wrap="none" w:vAnchor="page" w:hAnchor="page" w:x="562" w:y="2023"/>
              <w:shd w:val="clear" w:color="auto" w:fill="auto"/>
              <w:jc w:val="both"/>
            </w:pPr>
            <w:r>
              <w:t>181411131</w:t>
            </w:r>
          </w:p>
        </w:tc>
        <w:tc>
          <w:tcPr>
            <w:tcW w:w="6682" w:type="dxa"/>
            <w:tcBorders>
              <w:top w:val="single" w:sz="4" w:space="0" w:color="auto"/>
              <w:left w:val="single" w:sz="4" w:space="0" w:color="auto"/>
            </w:tcBorders>
            <w:shd w:val="clear" w:color="auto" w:fill="FFFFFF"/>
            <w:vAlign w:val="bottom"/>
          </w:tcPr>
          <w:p w14:paraId="435C6B36" w14:textId="77777777" w:rsidR="00D41A1A" w:rsidRDefault="00543D88">
            <w:pPr>
              <w:pStyle w:val="Jin0"/>
              <w:framePr w:w="11021" w:h="13186" w:wrap="none" w:vAnchor="page" w:hAnchor="page" w:x="562" w:y="2023"/>
              <w:shd w:val="clear" w:color="auto" w:fill="auto"/>
              <w:spacing w:line="271" w:lineRule="auto"/>
            </w:pPr>
            <w:r>
              <w:t>Založení trávníku na půdě předem připravené plochy do 1000 m2 výsevem včetně utažení parkového v rovině nebo na svahu do 1:5</w:t>
            </w:r>
          </w:p>
        </w:tc>
        <w:tc>
          <w:tcPr>
            <w:tcW w:w="346" w:type="dxa"/>
            <w:tcBorders>
              <w:top w:val="single" w:sz="4" w:space="0" w:color="auto"/>
              <w:left w:val="single" w:sz="4" w:space="0" w:color="auto"/>
            </w:tcBorders>
            <w:shd w:val="clear" w:color="auto" w:fill="FFFFFF"/>
            <w:vAlign w:val="center"/>
          </w:tcPr>
          <w:p w14:paraId="4B89DC98" w14:textId="77777777" w:rsidR="00D41A1A" w:rsidRDefault="00543D88">
            <w:pPr>
              <w:pStyle w:val="Jin0"/>
              <w:framePr w:w="11021" w:h="13186" w:wrap="none" w:vAnchor="page" w:hAnchor="page" w:x="562" w:y="2023"/>
              <w:shd w:val="clear" w:color="auto" w:fill="auto"/>
              <w:jc w:val="both"/>
            </w:pPr>
            <w:r>
              <w:t>m2</w:t>
            </w:r>
          </w:p>
        </w:tc>
        <w:tc>
          <w:tcPr>
            <w:tcW w:w="802" w:type="dxa"/>
            <w:tcBorders>
              <w:top w:val="single" w:sz="4" w:space="0" w:color="auto"/>
              <w:left w:val="single" w:sz="4" w:space="0" w:color="auto"/>
            </w:tcBorders>
            <w:shd w:val="clear" w:color="auto" w:fill="FFFFFF"/>
            <w:vAlign w:val="center"/>
          </w:tcPr>
          <w:p w14:paraId="02E0953B" w14:textId="77777777" w:rsidR="00D41A1A" w:rsidRDefault="00543D88">
            <w:pPr>
              <w:pStyle w:val="Jin0"/>
              <w:framePr w:w="11021" w:h="13186" w:wrap="none" w:vAnchor="page" w:hAnchor="page" w:x="562" w:y="2023"/>
              <w:shd w:val="clear" w:color="auto" w:fill="auto"/>
              <w:jc w:val="right"/>
            </w:pPr>
            <w:r>
              <w:t>75,850</w:t>
            </w:r>
          </w:p>
        </w:tc>
        <w:tc>
          <w:tcPr>
            <w:tcW w:w="768" w:type="dxa"/>
            <w:tcBorders>
              <w:top w:val="single" w:sz="4" w:space="0" w:color="auto"/>
              <w:left w:val="single" w:sz="4" w:space="0" w:color="auto"/>
            </w:tcBorders>
            <w:shd w:val="clear" w:color="auto" w:fill="FFFFFF"/>
            <w:vAlign w:val="bottom"/>
          </w:tcPr>
          <w:p w14:paraId="7CC99C05"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27,00</w:t>
            </w:r>
          </w:p>
        </w:tc>
        <w:tc>
          <w:tcPr>
            <w:tcW w:w="974" w:type="dxa"/>
            <w:tcBorders>
              <w:left w:val="single" w:sz="4" w:space="0" w:color="auto"/>
              <w:right w:val="single" w:sz="4" w:space="0" w:color="auto"/>
            </w:tcBorders>
            <w:shd w:val="clear" w:color="auto" w:fill="FFFFFF"/>
          </w:tcPr>
          <w:p w14:paraId="5D7376BC" w14:textId="77777777" w:rsidR="00D41A1A" w:rsidRDefault="00543D88">
            <w:pPr>
              <w:pStyle w:val="Jin0"/>
              <w:framePr w:w="11021" w:h="13186" w:wrap="none" w:vAnchor="page" w:hAnchor="page" w:x="562" w:y="2023"/>
              <w:shd w:val="clear" w:color="auto" w:fill="auto"/>
              <w:jc w:val="right"/>
            </w:pPr>
            <w:r>
              <w:t>2 047,95</w:t>
            </w:r>
          </w:p>
        </w:tc>
      </w:tr>
      <w:tr w:rsidR="00D41A1A" w14:paraId="3290B958"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39B98C55" w14:textId="77777777" w:rsidR="00D41A1A" w:rsidRDefault="00543D88">
            <w:pPr>
              <w:pStyle w:val="Jin0"/>
              <w:framePr w:w="11021" w:h="13186" w:wrap="none" w:vAnchor="page" w:hAnchor="page" w:x="562" w:y="2023"/>
              <w:shd w:val="clear" w:color="auto" w:fill="auto"/>
              <w:jc w:val="both"/>
            </w:pPr>
            <w:r>
              <w:t>18</w:t>
            </w:r>
          </w:p>
        </w:tc>
        <w:tc>
          <w:tcPr>
            <w:tcW w:w="1109" w:type="dxa"/>
            <w:tcBorders>
              <w:top w:val="single" w:sz="4" w:space="0" w:color="auto"/>
              <w:left w:val="single" w:sz="4" w:space="0" w:color="auto"/>
            </w:tcBorders>
            <w:shd w:val="clear" w:color="auto" w:fill="FFFFFF"/>
            <w:vAlign w:val="bottom"/>
          </w:tcPr>
          <w:p w14:paraId="1E497305" w14:textId="77777777" w:rsidR="00D41A1A" w:rsidRDefault="00543D88">
            <w:pPr>
              <w:pStyle w:val="Jin0"/>
              <w:framePr w:w="11021" w:h="13186" w:wrap="none" w:vAnchor="page" w:hAnchor="page" w:x="562" w:y="2023"/>
              <w:shd w:val="clear" w:color="auto" w:fill="auto"/>
              <w:jc w:val="both"/>
            </w:pPr>
            <w:r>
              <w:rPr>
                <w:i/>
                <w:iCs/>
                <w:color w:val="0000FF"/>
              </w:rPr>
              <w:t>572410</w:t>
            </w:r>
          </w:p>
        </w:tc>
        <w:tc>
          <w:tcPr>
            <w:tcW w:w="6682" w:type="dxa"/>
            <w:tcBorders>
              <w:top w:val="single" w:sz="4" w:space="0" w:color="auto"/>
              <w:left w:val="single" w:sz="4" w:space="0" w:color="auto"/>
            </w:tcBorders>
            <w:shd w:val="clear" w:color="auto" w:fill="FFFFFF"/>
            <w:vAlign w:val="bottom"/>
          </w:tcPr>
          <w:p w14:paraId="02CE4E01" w14:textId="77777777" w:rsidR="00D41A1A" w:rsidRDefault="00543D88">
            <w:pPr>
              <w:pStyle w:val="Jin0"/>
              <w:framePr w:w="11021" w:h="13186" w:wrap="none" w:vAnchor="page" w:hAnchor="page" w:x="562" w:y="2023"/>
              <w:shd w:val="clear" w:color="auto" w:fill="auto"/>
            </w:pPr>
            <w:r>
              <w:rPr>
                <w:i/>
                <w:iCs/>
                <w:color w:val="0000FF"/>
              </w:rPr>
              <w:t>osivo směs travní parková</w:t>
            </w:r>
          </w:p>
        </w:tc>
        <w:tc>
          <w:tcPr>
            <w:tcW w:w="346" w:type="dxa"/>
            <w:tcBorders>
              <w:top w:val="single" w:sz="4" w:space="0" w:color="auto"/>
              <w:left w:val="single" w:sz="4" w:space="0" w:color="auto"/>
            </w:tcBorders>
            <w:shd w:val="clear" w:color="auto" w:fill="FFFFFF"/>
            <w:vAlign w:val="bottom"/>
          </w:tcPr>
          <w:p w14:paraId="3F931EE8" w14:textId="77777777" w:rsidR="00D41A1A" w:rsidRDefault="00543D88">
            <w:pPr>
              <w:pStyle w:val="Jin0"/>
              <w:framePr w:w="11021" w:h="13186" w:wrap="none" w:vAnchor="page" w:hAnchor="page" w:x="562" w:y="2023"/>
              <w:shd w:val="clear" w:color="auto" w:fill="auto"/>
              <w:jc w:val="both"/>
            </w:pPr>
            <w:r>
              <w:rPr>
                <w:i/>
                <w:iCs/>
                <w:color w:val="0000FF"/>
              </w:rPr>
              <w:t>kg</w:t>
            </w:r>
          </w:p>
        </w:tc>
        <w:tc>
          <w:tcPr>
            <w:tcW w:w="802" w:type="dxa"/>
            <w:tcBorders>
              <w:top w:val="single" w:sz="4" w:space="0" w:color="auto"/>
              <w:left w:val="single" w:sz="4" w:space="0" w:color="auto"/>
            </w:tcBorders>
            <w:shd w:val="clear" w:color="auto" w:fill="FFFFFF"/>
            <w:vAlign w:val="bottom"/>
          </w:tcPr>
          <w:p w14:paraId="0A157A03" w14:textId="77777777" w:rsidR="00D41A1A" w:rsidRDefault="00543D88">
            <w:pPr>
              <w:pStyle w:val="Jin0"/>
              <w:framePr w:w="11021" w:h="13186" w:wrap="none" w:vAnchor="page" w:hAnchor="page" w:x="562" w:y="2023"/>
              <w:shd w:val="clear" w:color="auto" w:fill="auto"/>
              <w:jc w:val="right"/>
            </w:pPr>
            <w:r>
              <w:rPr>
                <w:i/>
                <w:iCs/>
                <w:color w:val="0000FF"/>
              </w:rPr>
              <w:t>2,276</w:t>
            </w:r>
          </w:p>
        </w:tc>
        <w:tc>
          <w:tcPr>
            <w:tcW w:w="768" w:type="dxa"/>
            <w:tcBorders>
              <w:left w:val="single" w:sz="4" w:space="0" w:color="auto"/>
            </w:tcBorders>
            <w:shd w:val="clear" w:color="auto" w:fill="FFFFFF"/>
            <w:vAlign w:val="bottom"/>
          </w:tcPr>
          <w:p w14:paraId="74F67365" w14:textId="77777777" w:rsidR="00D41A1A" w:rsidRDefault="00543D88">
            <w:pPr>
              <w:pStyle w:val="Jin0"/>
              <w:framePr w:w="11021" w:h="13186" w:wrap="none" w:vAnchor="page" w:hAnchor="page" w:x="562" w:y="2023"/>
              <w:shd w:val="clear" w:color="auto" w:fill="auto"/>
              <w:jc w:val="right"/>
              <w:rPr>
                <w:sz w:val="16"/>
                <w:szCs w:val="16"/>
              </w:rPr>
            </w:pPr>
            <w:r>
              <w:rPr>
                <w:sz w:val="16"/>
                <w:szCs w:val="16"/>
              </w:rPr>
              <w:t>94,50</w:t>
            </w:r>
          </w:p>
        </w:tc>
        <w:tc>
          <w:tcPr>
            <w:tcW w:w="974" w:type="dxa"/>
            <w:tcBorders>
              <w:left w:val="single" w:sz="4" w:space="0" w:color="auto"/>
              <w:right w:val="single" w:sz="4" w:space="0" w:color="auto"/>
            </w:tcBorders>
            <w:shd w:val="clear" w:color="auto" w:fill="FFFFFF"/>
            <w:vAlign w:val="center"/>
          </w:tcPr>
          <w:p w14:paraId="2DB5CD46" w14:textId="77777777" w:rsidR="00D41A1A" w:rsidRDefault="00543D88">
            <w:pPr>
              <w:pStyle w:val="Jin0"/>
              <w:framePr w:w="11021" w:h="13186" w:wrap="none" w:vAnchor="page" w:hAnchor="page" w:x="562" w:y="2023"/>
              <w:shd w:val="clear" w:color="auto" w:fill="auto"/>
              <w:ind w:firstLine="460"/>
              <w:jc w:val="both"/>
            </w:pPr>
            <w:r>
              <w:t>215,08</w:t>
            </w:r>
          </w:p>
        </w:tc>
      </w:tr>
      <w:tr w:rsidR="00D41A1A" w14:paraId="57308C97" w14:textId="77777777">
        <w:tblPrEx>
          <w:tblCellMar>
            <w:top w:w="0" w:type="dxa"/>
            <w:bottom w:w="0" w:type="dxa"/>
          </w:tblCellMar>
        </w:tblPrEx>
        <w:trPr>
          <w:trHeight w:hRule="exact" w:val="192"/>
        </w:trPr>
        <w:tc>
          <w:tcPr>
            <w:tcW w:w="341" w:type="dxa"/>
            <w:tcBorders>
              <w:left w:val="single" w:sz="4" w:space="0" w:color="auto"/>
            </w:tcBorders>
            <w:shd w:val="clear" w:color="auto" w:fill="FFFFFF"/>
            <w:vAlign w:val="bottom"/>
          </w:tcPr>
          <w:p w14:paraId="7523204F" w14:textId="77777777" w:rsidR="00D41A1A" w:rsidRDefault="00543D88">
            <w:pPr>
              <w:pStyle w:val="Jin0"/>
              <w:framePr w:w="11021" w:h="13186" w:wrap="none" w:vAnchor="page" w:hAnchor="page" w:x="562" w:y="2023"/>
              <w:shd w:val="clear" w:color="auto" w:fill="auto"/>
              <w:jc w:val="both"/>
            </w:pPr>
            <w:r>
              <w:t>19</w:t>
            </w:r>
          </w:p>
        </w:tc>
        <w:tc>
          <w:tcPr>
            <w:tcW w:w="1109" w:type="dxa"/>
            <w:tcBorders>
              <w:top w:val="single" w:sz="4" w:space="0" w:color="auto"/>
              <w:left w:val="single" w:sz="4" w:space="0" w:color="auto"/>
            </w:tcBorders>
            <w:shd w:val="clear" w:color="auto" w:fill="FFFFFF"/>
            <w:vAlign w:val="bottom"/>
          </w:tcPr>
          <w:p w14:paraId="5F9B7181" w14:textId="77777777" w:rsidR="00D41A1A" w:rsidRDefault="00543D88">
            <w:pPr>
              <w:pStyle w:val="Jin0"/>
              <w:framePr w:w="11021" w:h="13186" w:wrap="none" w:vAnchor="page" w:hAnchor="page" w:x="562" w:y="2023"/>
              <w:shd w:val="clear" w:color="auto" w:fill="auto"/>
              <w:jc w:val="both"/>
            </w:pPr>
            <w:r>
              <w:t>161101103R00</w:t>
            </w:r>
          </w:p>
        </w:tc>
        <w:tc>
          <w:tcPr>
            <w:tcW w:w="6682" w:type="dxa"/>
            <w:tcBorders>
              <w:top w:val="single" w:sz="4" w:space="0" w:color="auto"/>
              <w:left w:val="single" w:sz="4" w:space="0" w:color="auto"/>
            </w:tcBorders>
            <w:shd w:val="clear" w:color="auto" w:fill="FFFFFF"/>
            <w:vAlign w:val="bottom"/>
          </w:tcPr>
          <w:p w14:paraId="695E56F9" w14:textId="77777777" w:rsidR="00D41A1A" w:rsidRDefault="00543D88">
            <w:pPr>
              <w:pStyle w:val="Jin0"/>
              <w:framePr w:w="11021" w:h="13186" w:wrap="none" w:vAnchor="page" w:hAnchor="page" w:x="562" w:y="2023"/>
              <w:shd w:val="clear" w:color="auto" w:fill="auto"/>
            </w:pPr>
            <w:r>
              <w:t>Svislé přemístění výkopku z hor.1-4 do 6,0 m</w:t>
            </w:r>
          </w:p>
        </w:tc>
        <w:tc>
          <w:tcPr>
            <w:tcW w:w="346" w:type="dxa"/>
            <w:tcBorders>
              <w:top w:val="single" w:sz="4" w:space="0" w:color="auto"/>
              <w:left w:val="single" w:sz="4" w:space="0" w:color="auto"/>
            </w:tcBorders>
            <w:shd w:val="clear" w:color="auto" w:fill="FFFFFF"/>
            <w:vAlign w:val="bottom"/>
          </w:tcPr>
          <w:p w14:paraId="633B8AFC" w14:textId="77777777" w:rsidR="00D41A1A" w:rsidRDefault="00543D88">
            <w:pPr>
              <w:pStyle w:val="Jin0"/>
              <w:framePr w:w="11021" w:h="13186" w:wrap="none" w:vAnchor="page" w:hAnchor="page" w:x="562" w:y="2023"/>
              <w:shd w:val="clear" w:color="auto" w:fill="auto"/>
              <w:jc w:val="both"/>
            </w:pPr>
            <w:r>
              <w:t>m3</w:t>
            </w:r>
          </w:p>
        </w:tc>
        <w:tc>
          <w:tcPr>
            <w:tcW w:w="802" w:type="dxa"/>
            <w:tcBorders>
              <w:top w:val="single" w:sz="4" w:space="0" w:color="auto"/>
              <w:left w:val="single" w:sz="4" w:space="0" w:color="auto"/>
            </w:tcBorders>
            <w:shd w:val="clear" w:color="auto" w:fill="FFFFFF"/>
            <w:vAlign w:val="bottom"/>
          </w:tcPr>
          <w:p w14:paraId="7E4FE166" w14:textId="77777777" w:rsidR="00D41A1A" w:rsidRDefault="00543D88">
            <w:pPr>
              <w:pStyle w:val="Jin0"/>
              <w:framePr w:w="11021" w:h="13186" w:wrap="none" w:vAnchor="page" w:hAnchor="page" w:x="562" w:y="2023"/>
              <w:shd w:val="clear" w:color="auto" w:fill="auto"/>
              <w:ind w:firstLine="140"/>
              <w:jc w:val="both"/>
            </w:pPr>
            <w:r>
              <w:t>27,56400</w:t>
            </w:r>
          </w:p>
        </w:tc>
        <w:tc>
          <w:tcPr>
            <w:tcW w:w="768" w:type="dxa"/>
            <w:tcBorders>
              <w:left w:val="single" w:sz="4" w:space="0" w:color="auto"/>
            </w:tcBorders>
            <w:shd w:val="clear" w:color="auto" w:fill="FFFFFF"/>
            <w:vAlign w:val="bottom"/>
          </w:tcPr>
          <w:p w14:paraId="59870FEC" w14:textId="77777777" w:rsidR="00D41A1A" w:rsidRDefault="00543D88">
            <w:pPr>
              <w:pStyle w:val="Jin0"/>
              <w:framePr w:w="11021" w:h="13186" w:wrap="none" w:vAnchor="page" w:hAnchor="page" w:x="562" w:y="2023"/>
              <w:shd w:val="clear" w:color="auto" w:fill="auto"/>
              <w:jc w:val="right"/>
            </w:pPr>
            <w:r>
              <w:t>473,78</w:t>
            </w:r>
          </w:p>
        </w:tc>
        <w:tc>
          <w:tcPr>
            <w:tcW w:w="974" w:type="dxa"/>
            <w:tcBorders>
              <w:left w:val="single" w:sz="4" w:space="0" w:color="auto"/>
              <w:right w:val="single" w:sz="4" w:space="0" w:color="auto"/>
            </w:tcBorders>
            <w:shd w:val="clear" w:color="auto" w:fill="FFFFFF"/>
            <w:vAlign w:val="bottom"/>
          </w:tcPr>
          <w:p w14:paraId="2D7AB2F8" w14:textId="77777777" w:rsidR="00D41A1A" w:rsidRDefault="00543D88">
            <w:pPr>
              <w:pStyle w:val="Jin0"/>
              <w:framePr w:w="11021" w:h="13186" w:wrap="none" w:vAnchor="page" w:hAnchor="page" w:x="562" w:y="2023"/>
              <w:shd w:val="clear" w:color="auto" w:fill="auto"/>
              <w:jc w:val="right"/>
            </w:pPr>
            <w:r>
              <w:t>13 059,27</w:t>
            </w:r>
          </w:p>
        </w:tc>
      </w:tr>
      <w:tr w:rsidR="00D41A1A" w14:paraId="493306D9"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7C8E550B" w14:textId="77777777" w:rsidR="00D41A1A" w:rsidRDefault="00543D88">
            <w:pPr>
              <w:pStyle w:val="Jin0"/>
              <w:framePr w:w="11021" w:h="13186" w:wrap="none" w:vAnchor="page" w:hAnchor="page" w:x="562" w:y="2023"/>
              <w:shd w:val="clear" w:color="auto" w:fill="auto"/>
              <w:jc w:val="both"/>
            </w:pPr>
            <w:r>
              <w:t>20</w:t>
            </w:r>
          </w:p>
        </w:tc>
        <w:tc>
          <w:tcPr>
            <w:tcW w:w="1109" w:type="dxa"/>
            <w:tcBorders>
              <w:left w:val="single" w:sz="4" w:space="0" w:color="auto"/>
            </w:tcBorders>
            <w:shd w:val="clear" w:color="auto" w:fill="FFFFFF"/>
            <w:vAlign w:val="bottom"/>
          </w:tcPr>
          <w:p w14:paraId="7B617F2E" w14:textId="77777777" w:rsidR="00D41A1A" w:rsidRDefault="00543D88">
            <w:pPr>
              <w:pStyle w:val="Jin0"/>
              <w:framePr w:w="11021" w:h="13186" w:wrap="none" w:vAnchor="page" w:hAnchor="page" w:x="562" w:y="2023"/>
              <w:shd w:val="clear" w:color="auto" w:fill="auto"/>
              <w:jc w:val="both"/>
            </w:pPr>
            <w:r>
              <w:t>162201101R00</w:t>
            </w:r>
          </w:p>
        </w:tc>
        <w:tc>
          <w:tcPr>
            <w:tcW w:w="6682" w:type="dxa"/>
            <w:tcBorders>
              <w:left w:val="single" w:sz="4" w:space="0" w:color="auto"/>
            </w:tcBorders>
            <w:shd w:val="clear" w:color="auto" w:fill="FFFFFF"/>
            <w:vAlign w:val="bottom"/>
          </w:tcPr>
          <w:p w14:paraId="6658EF09" w14:textId="77777777" w:rsidR="00D41A1A" w:rsidRDefault="00543D88">
            <w:pPr>
              <w:pStyle w:val="Jin0"/>
              <w:framePr w:w="11021" w:h="13186" w:wrap="none" w:vAnchor="page" w:hAnchor="page" w:x="562" w:y="2023"/>
              <w:shd w:val="clear" w:color="auto" w:fill="auto"/>
            </w:pPr>
            <w:r>
              <w:t>Vodorovné přemístění výkopku z hor.1-4 do 20 m</w:t>
            </w:r>
          </w:p>
        </w:tc>
        <w:tc>
          <w:tcPr>
            <w:tcW w:w="346" w:type="dxa"/>
            <w:tcBorders>
              <w:left w:val="single" w:sz="4" w:space="0" w:color="auto"/>
            </w:tcBorders>
            <w:shd w:val="clear" w:color="auto" w:fill="FFFFFF"/>
            <w:vAlign w:val="bottom"/>
          </w:tcPr>
          <w:p w14:paraId="7CD718B0"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62DB11C5" w14:textId="77777777" w:rsidR="00D41A1A" w:rsidRDefault="00543D88">
            <w:pPr>
              <w:pStyle w:val="Jin0"/>
              <w:framePr w:w="11021" w:h="13186" w:wrap="none" w:vAnchor="page" w:hAnchor="page" w:x="562" w:y="2023"/>
              <w:shd w:val="clear" w:color="auto" w:fill="auto"/>
              <w:ind w:firstLine="140"/>
              <w:jc w:val="both"/>
            </w:pPr>
            <w:r>
              <w:t>18,64300</w:t>
            </w:r>
          </w:p>
        </w:tc>
        <w:tc>
          <w:tcPr>
            <w:tcW w:w="768" w:type="dxa"/>
            <w:tcBorders>
              <w:left w:val="single" w:sz="4" w:space="0" w:color="auto"/>
            </w:tcBorders>
            <w:shd w:val="clear" w:color="auto" w:fill="FFFFFF"/>
            <w:vAlign w:val="bottom"/>
          </w:tcPr>
          <w:p w14:paraId="094599E5" w14:textId="77777777" w:rsidR="00D41A1A" w:rsidRDefault="00543D88">
            <w:pPr>
              <w:pStyle w:val="Jin0"/>
              <w:framePr w:w="11021" w:h="13186" w:wrap="none" w:vAnchor="page" w:hAnchor="page" w:x="562" w:y="2023"/>
              <w:shd w:val="clear" w:color="auto" w:fill="auto"/>
              <w:jc w:val="right"/>
            </w:pPr>
            <w:r>
              <w:t>43,70</w:t>
            </w:r>
          </w:p>
        </w:tc>
        <w:tc>
          <w:tcPr>
            <w:tcW w:w="974" w:type="dxa"/>
            <w:tcBorders>
              <w:left w:val="single" w:sz="4" w:space="0" w:color="auto"/>
              <w:right w:val="single" w:sz="4" w:space="0" w:color="auto"/>
            </w:tcBorders>
            <w:shd w:val="clear" w:color="auto" w:fill="FFFFFF"/>
            <w:vAlign w:val="bottom"/>
          </w:tcPr>
          <w:p w14:paraId="4E2DAC2D" w14:textId="77777777" w:rsidR="00D41A1A" w:rsidRDefault="00543D88">
            <w:pPr>
              <w:pStyle w:val="Jin0"/>
              <w:framePr w:w="11021" w:h="13186" w:wrap="none" w:vAnchor="page" w:hAnchor="page" w:x="562" w:y="2023"/>
              <w:shd w:val="clear" w:color="auto" w:fill="auto"/>
              <w:ind w:firstLine="460"/>
              <w:jc w:val="both"/>
            </w:pPr>
            <w:r>
              <w:t>814,70</w:t>
            </w:r>
          </w:p>
        </w:tc>
      </w:tr>
      <w:tr w:rsidR="00D41A1A" w14:paraId="744B2EBF"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459A9E21" w14:textId="77777777" w:rsidR="00D41A1A" w:rsidRDefault="00543D88">
            <w:pPr>
              <w:pStyle w:val="Jin0"/>
              <w:framePr w:w="11021" w:h="13186" w:wrap="none" w:vAnchor="page" w:hAnchor="page" w:x="562" w:y="2023"/>
              <w:shd w:val="clear" w:color="auto" w:fill="auto"/>
              <w:jc w:val="both"/>
            </w:pPr>
            <w:r>
              <w:t>21</w:t>
            </w:r>
          </w:p>
        </w:tc>
        <w:tc>
          <w:tcPr>
            <w:tcW w:w="1109" w:type="dxa"/>
            <w:tcBorders>
              <w:left w:val="single" w:sz="4" w:space="0" w:color="auto"/>
            </w:tcBorders>
            <w:shd w:val="clear" w:color="auto" w:fill="FFFFFF"/>
            <w:vAlign w:val="bottom"/>
          </w:tcPr>
          <w:p w14:paraId="57B13606" w14:textId="77777777" w:rsidR="00D41A1A" w:rsidRDefault="00543D88">
            <w:pPr>
              <w:pStyle w:val="Jin0"/>
              <w:framePr w:w="11021" w:h="13186" w:wrap="none" w:vAnchor="page" w:hAnchor="page" w:x="562" w:y="2023"/>
              <w:shd w:val="clear" w:color="auto" w:fill="auto"/>
              <w:jc w:val="both"/>
            </w:pPr>
            <w:r>
              <w:t>162701105RT3</w:t>
            </w:r>
          </w:p>
        </w:tc>
        <w:tc>
          <w:tcPr>
            <w:tcW w:w="6682" w:type="dxa"/>
            <w:tcBorders>
              <w:left w:val="single" w:sz="4" w:space="0" w:color="auto"/>
            </w:tcBorders>
            <w:shd w:val="clear" w:color="auto" w:fill="FFFFFF"/>
            <w:vAlign w:val="bottom"/>
          </w:tcPr>
          <w:p w14:paraId="44725C72" w14:textId="77777777" w:rsidR="00D41A1A" w:rsidRDefault="00543D88">
            <w:pPr>
              <w:pStyle w:val="Jin0"/>
              <w:framePr w:w="11021" w:h="13186" w:wrap="none" w:vAnchor="page" w:hAnchor="page" w:x="562" w:y="2023"/>
              <w:shd w:val="clear" w:color="auto" w:fill="auto"/>
            </w:pPr>
            <w:r>
              <w:t>Vodorovné přemístění výkopku z hor.1-4 do 10000 m, nosnost 12 t</w:t>
            </w:r>
          </w:p>
        </w:tc>
        <w:tc>
          <w:tcPr>
            <w:tcW w:w="346" w:type="dxa"/>
            <w:tcBorders>
              <w:left w:val="single" w:sz="4" w:space="0" w:color="auto"/>
            </w:tcBorders>
            <w:shd w:val="clear" w:color="auto" w:fill="FFFFFF"/>
            <w:vAlign w:val="bottom"/>
          </w:tcPr>
          <w:p w14:paraId="72515A34"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35FE6019" w14:textId="77777777" w:rsidR="00D41A1A" w:rsidRDefault="00543D88">
            <w:pPr>
              <w:pStyle w:val="Jin0"/>
              <w:framePr w:w="11021" w:h="13186" w:wrap="none" w:vAnchor="page" w:hAnchor="page" w:x="562" w:y="2023"/>
              <w:shd w:val="clear" w:color="auto" w:fill="auto"/>
              <w:ind w:firstLine="220"/>
              <w:jc w:val="both"/>
            </w:pPr>
            <w:r>
              <w:t>8,23500</w:t>
            </w:r>
          </w:p>
        </w:tc>
        <w:tc>
          <w:tcPr>
            <w:tcW w:w="768" w:type="dxa"/>
            <w:tcBorders>
              <w:left w:val="single" w:sz="4" w:space="0" w:color="auto"/>
            </w:tcBorders>
            <w:shd w:val="clear" w:color="auto" w:fill="FFFFFF"/>
            <w:vAlign w:val="bottom"/>
          </w:tcPr>
          <w:p w14:paraId="7AB96570" w14:textId="77777777" w:rsidR="00D41A1A" w:rsidRDefault="00543D88">
            <w:pPr>
              <w:pStyle w:val="Jin0"/>
              <w:framePr w:w="11021" w:h="13186" w:wrap="none" w:vAnchor="page" w:hAnchor="page" w:x="562" w:y="2023"/>
              <w:shd w:val="clear" w:color="auto" w:fill="auto"/>
              <w:jc w:val="right"/>
            </w:pPr>
            <w:r>
              <w:t>294,90</w:t>
            </w:r>
          </w:p>
        </w:tc>
        <w:tc>
          <w:tcPr>
            <w:tcW w:w="974" w:type="dxa"/>
            <w:tcBorders>
              <w:left w:val="single" w:sz="4" w:space="0" w:color="auto"/>
              <w:right w:val="single" w:sz="4" w:space="0" w:color="auto"/>
            </w:tcBorders>
            <w:shd w:val="clear" w:color="auto" w:fill="FFFFFF"/>
            <w:vAlign w:val="bottom"/>
          </w:tcPr>
          <w:p w14:paraId="35756908" w14:textId="77777777" w:rsidR="00D41A1A" w:rsidRDefault="00543D88">
            <w:pPr>
              <w:pStyle w:val="Jin0"/>
              <w:framePr w:w="11021" w:h="13186" w:wrap="none" w:vAnchor="page" w:hAnchor="page" w:x="562" w:y="2023"/>
              <w:shd w:val="clear" w:color="auto" w:fill="auto"/>
              <w:jc w:val="right"/>
            </w:pPr>
            <w:r>
              <w:t>2 428,50</w:t>
            </w:r>
          </w:p>
        </w:tc>
      </w:tr>
      <w:tr w:rsidR="00D41A1A" w14:paraId="0A3D143A" w14:textId="77777777">
        <w:tblPrEx>
          <w:tblCellMar>
            <w:top w:w="0" w:type="dxa"/>
            <w:bottom w:w="0" w:type="dxa"/>
          </w:tblCellMar>
        </w:tblPrEx>
        <w:trPr>
          <w:trHeight w:hRule="exact" w:val="211"/>
        </w:trPr>
        <w:tc>
          <w:tcPr>
            <w:tcW w:w="341" w:type="dxa"/>
            <w:tcBorders>
              <w:left w:val="single" w:sz="4" w:space="0" w:color="auto"/>
            </w:tcBorders>
            <w:shd w:val="clear" w:color="auto" w:fill="FFFFFF"/>
            <w:vAlign w:val="bottom"/>
          </w:tcPr>
          <w:p w14:paraId="034D433C" w14:textId="77777777" w:rsidR="00D41A1A" w:rsidRDefault="00543D88">
            <w:pPr>
              <w:pStyle w:val="Jin0"/>
              <w:framePr w:w="11021" w:h="13186" w:wrap="none" w:vAnchor="page" w:hAnchor="page" w:x="562" w:y="2023"/>
              <w:shd w:val="clear" w:color="auto" w:fill="auto"/>
              <w:jc w:val="both"/>
            </w:pPr>
            <w:r>
              <w:t>22</w:t>
            </w:r>
          </w:p>
        </w:tc>
        <w:tc>
          <w:tcPr>
            <w:tcW w:w="1109" w:type="dxa"/>
            <w:tcBorders>
              <w:left w:val="single" w:sz="4" w:space="0" w:color="auto"/>
            </w:tcBorders>
            <w:shd w:val="clear" w:color="auto" w:fill="FFFFFF"/>
            <w:vAlign w:val="bottom"/>
          </w:tcPr>
          <w:p w14:paraId="4619135D" w14:textId="77777777" w:rsidR="00D41A1A" w:rsidRDefault="00543D88">
            <w:pPr>
              <w:pStyle w:val="Jin0"/>
              <w:framePr w:w="11021" w:h="13186" w:wrap="none" w:vAnchor="page" w:hAnchor="page" w:x="562" w:y="2023"/>
              <w:shd w:val="clear" w:color="auto" w:fill="auto"/>
              <w:jc w:val="both"/>
            </w:pPr>
            <w:r>
              <w:t>162100010RAA</w:t>
            </w:r>
          </w:p>
        </w:tc>
        <w:tc>
          <w:tcPr>
            <w:tcW w:w="6682" w:type="dxa"/>
            <w:tcBorders>
              <w:left w:val="single" w:sz="4" w:space="0" w:color="auto"/>
            </w:tcBorders>
            <w:shd w:val="clear" w:color="auto" w:fill="FFFFFF"/>
            <w:vAlign w:val="bottom"/>
          </w:tcPr>
          <w:p w14:paraId="4B08A3F7" w14:textId="77777777" w:rsidR="00D41A1A" w:rsidRDefault="00543D88">
            <w:pPr>
              <w:pStyle w:val="Jin0"/>
              <w:framePr w:w="11021" w:h="13186" w:wrap="none" w:vAnchor="page" w:hAnchor="page" w:x="562" w:y="2023"/>
              <w:shd w:val="clear" w:color="auto" w:fill="auto"/>
            </w:pPr>
            <w:r>
              <w:t>Vodorovné přemístění výkopku, příplatek za každý další 1 km</w:t>
            </w:r>
          </w:p>
        </w:tc>
        <w:tc>
          <w:tcPr>
            <w:tcW w:w="346" w:type="dxa"/>
            <w:tcBorders>
              <w:left w:val="single" w:sz="4" w:space="0" w:color="auto"/>
            </w:tcBorders>
            <w:shd w:val="clear" w:color="auto" w:fill="FFFFFF"/>
            <w:vAlign w:val="bottom"/>
          </w:tcPr>
          <w:p w14:paraId="258708A8"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4863EB46" w14:textId="77777777" w:rsidR="00D41A1A" w:rsidRDefault="00543D88">
            <w:pPr>
              <w:pStyle w:val="Jin0"/>
              <w:framePr w:w="11021" w:h="13186" w:wrap="none" w:vAnchor="page" w:hAnchor="page" w:x="562" w:y="2023"/>
              <w:shd w:val="clear" w:color="auto" w:fill="auto"/>
              <w:ind w:firstLine="140"/>
              <w:jc w:val="both"/>
            </w:pPr>
            <w:r>
              <w:t>73,89750</w:t>
            </w:r>
          </w:p>
        </w:tc>
        <w:tc>
          <w:tcPr>
            <w:tcW w:w="768" w:type="dxa"/>
            <w:tcBorders>
              <w:left w:val="single" w:sz="4" w:space="0" w:color="auto"/>
            </w:tcBorders>
            <w:shd w:val="clear" w:color="auto" w:fill="FFFFFF"/>
            <w:vAlign w:val="bottom"/>
          </w:tcPr>
          <w:p w14:paraId="3C45B8E4" w14:textId="77777777" w:rsidR="00D41A1A" w:rsidRDefault="00543D88">
            <w:pPr>
              <w:pStyle w:val="Jin0"/>
              <w:framePr w:w="11021" w:h="13186" w:wrap="none" w:vAnchor="page" w:hAnchor="page" w:x="562" w:y="2023"/>
              <w:shd w:val="clear" w:color="auto" w:fill="auto"/>
              <w:jc w:val="right"/>
            </w:pPr>
            <w:r>
              <w:t>38,00</w:t>
            </w:r>
          </w:p>
        </w:tc>
        <w:tc>
          <w:tcPr>
            <w:tcW w:w="974" w:type="dxa"/>
            <w:tcBorders>
              <w:left w:val="single" w:sz="4" w:space="0" w:color="auto"/>
              <w:right w:val="single" w:sz="4" w:space="0" w:color="auto"/>
            </w:tcBorders>
            <w:shd w:val="clear" w:color="auto" w:fill="FFFFFF"/>
            <w:vAlign w:val="bottom"/>
          </w:tcPr>
          <w:p w14:paraId="59D2E236" w14:textId="77777777" w:rsidR="00D41A1A" w:rsidRDefault="00543D88">
            <w:pPr>
              <w:pStyle w:val="Jin0"/>
              <w:framePr w:w="11021" w:h="13186" w:wrap="none" w:vAnchor="page" w:hAnchor="page" w:x="562" w:y="2023"/>
              <w:shd w:val="clear" w:color="auto" w:fill="auto"/>
              <w:jc w:val="right"/>
            </w:pPr>
            <w:r>
              <w:t>2 808,11</w:t>
            </w:r>
          </w:p>
        </w:tc>
      </w:tr>
      <w:tr w:rsidR="00D41A1A" w14:paraId="293BB75B" w14:textId="77777777">
        <w:tblPrEx>
          <w:tblCellMar>
            <w:top w:w="0" w:type="dxa"/>
            <w:bottom w:w="0" w:type="dxa"/>
          </w:tblCellMar>
        </w:tblPrEx>
        <w:trPr>
          <w:trHeight w:hRule="exact" w:val="192"/>
        </w:trPr>
        <w:tc>
          <w:tcPr>
            <w:tcW w:w="341" w:type="dxa"/>
            <w:tcBorders>
              <w:left w:val="single" w:sz="4" w:space="0" w:color="auto"/>
            </w:tcBorders>
            <w:shd w:val="clear" w:color="auto" w:fill="FFFFFF"/>
            <w:vAlign w:val="bottom"/>
          </w:tcPr>
          <w:p w14:paraId="643DAA0B" w14:textId="77777777" w:rsidR="00D41A1A" w:rsidRDefault="00543D88">
            <w:pPr>
              <w:pStyle w:val="Jin0"/>
              <w:framePr w:w="11021" w:h="13186" w:wrap="none" w:vAnchor="page" w:hAnchor="page" w:x="562" w:y="2023"/>
              <w:shd w:val="clear" w:color="auto" w:fill="auto"/>
              <w:jc w:val="both"/>
            </w:pPr>
            <w:r>
              <w:t>23</w:t>
            </w:r>
          </w:p>
        </w:tc>
        <w:tc>
          <w:tcPr>
            <w:tcW w:w="1109" w:type="dxa"/>
            <w:tcBorders>
              <w:left w:val="single" w:sz="4" w:space="0" w:color="auto"/>
            </w:tcBorders>
            <w:shd w:val="clear" w:color="auto" w:fill="FFFFFF"/>
            <w:vAlign w:val="bottom"/>
          </w:tcPr>
          <w:p w14:paraId="2CB151F2" w14:textId="77777777" w:rsidR="00D41A1A" w:rsidRDefault="00543D88">
            <w:pPr>
              <w:pStyle w:val="Jin0"/>
              <w:framePr w:w="11021" w:h="13186" w:wrap="none" w:vAnchor="page" w:hAnchor="page" w:x="562" w:y="2023"/>
              <w:shd w:val="clear" w:color="auto" w:fill="auto"/>
              <w:jc w:val="both"/>
            </w:pPr>
            <w:r>
              <w:t>167101101R00</w:t>
            </w:r>
          </w:p>
        </w:tc>
        <w:tc>
          <w:tcPr>
            <w:tcW w:w="6682" w:type="dxa"/>
            <w:tcBorders>
              <w:left w:val="single" w:sz="4" w:space="0" w:color="auto"/>
            </w:tcBorders>
            <w:shd w:val="clear" w:color="auto" w:fill="FFFFFF"/>
            <w:vAlign w:val="bottom"/>
          </w:tcPr>
          <w:p w14:paraId="29A1849C" w14:textId="77777777" w:rsidR="00D41A1A" w:rsidRDefault="00543D88">
            <w:pPr>
              <w:pStyle w:val="Jin0"/>
              <w:framePr w:w="11021" w:h="13186" w:wrap="none" w:vAnchor="page" w:hAnchor="page" w:x="562" w:y="2023"/>
              <w:shd w:val="clear" w:color="auto" w:fill="auto"/>
            </w:pPr>
            <w:r>
              <w:t>Nakládání výkopku z hor.1-4 v množství do 100 m3</w:t>
            </w:r>
          </w:p>
        </w:tc>
        <w:tc>
          <w:tcPr>
            <w:tcW w:w="346" w:type="dxa"/>
            <w:tcBorders>
              <w:left w:val="single" w:sz="4" w:space="0" w:color="auto"/>
            </w:tcBorders>
            <w:shd w:val="clear" w:color="auto" w:fill="FFFFFF"/>
            <w:vAlign w:val="bottom"/>
          </w:tcPr>
          <w:p w14:paraId="34692A64"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418C1060" w14:textId="77777777" w:rsidR="00D41A1A" w:rsidRDefault="00543D88">
            <w:pPr>
              <w:pStyle w:val="Jin0"/>
              <w:framePr w:w="11021" w:h="13186" w:wrap="none" w:vAnchor="page" w:hAnchor="page" w:x="562" w:y="2023"/>
              <w:shd w:val="clear" w:color="auto" w:fill="auto"/>
              <w:ind w:firstLine="140"/>
              <w:jc w:val="both"/>
            </w:pPr>
            <w:r>
              <w:t>27,56400</w:t>
            </w:r>
          </w:p>
        </w:tc>
        <w:tc>
          <w:tcPr>
            <w:tcW w:w="768" w:type="dxa"/>
            <w:tcBorders>
              <w:left w:val="single" w:sz="4" w:space="0" w:color="auto"/>
            </w:tcBorders>
            <w:shd w:val="clear" w:color="auto" w:fill="FFFFFF"/>
            <w:vAlign w:val="bottom"/>
          </w:tcPr>
          <w:p w14:paraId="355D08BE" w14:textId="77777777" w:rsidR="00D41A1A" w:rsidRDefault="00543D88">
            <w:pPr>
              <w:pStyle w:val="Jin0"/>
              <w:framePr w:w="11021" w:h="13186" w:wrap="none" w:vAnchor="page" w:hAnchor="page" w:x="562" w:y="2023"/>
              <w:shd w:val="clear" w:color="auto" w:fill="auto"/>
              <w:jc w:val="right"/>
            </w:pPr>
            <w:r>
              <w:t>270,75</w:t>
            </w:r>
          </w:p>
        </w:tc>
        <w:tc>
          <w:tcPr>
            <w:tcW w:w="974" w:type="dxa"/>
            <w:tcBorders>
              <w:left w:val="single" w:sz="4" w:space="0" w:color="auto"/>
              <w:right w:val="single" w:sz="4" w:space="0" w:color="auto"/>
            </w:tcBorders>
            <w:shd w:val="clear" w:color="auto" w:fill="FFFFFF"/>
            <w:vAlign w:val="bottom"/>
          </w:tcPr>
          <w:p w14:paraId="4D254102" w14:textId="77777777" w:rsidR="00D41A1A" w:rsidRDefault="00543D88">
            <w:pPr>
              <w:pStyle w:val="Jin0"/>
              <w:framePr w:w="11021" w:h="13186" w:wrap="none" w:vAnchor="page" w:hAnchor="page" w:x="562" w:y="2023"/>
              <w:shd w:val="clear" w:color="auto" w:fill="auto"/>
              <w:jc w:val="right"/>
            </w:pPr>
            <w:r>
              <w:t>7 462,95</w:t>
            </w:r>
          </w:p>
        </w:tc>
      </w:tr>
      <w:tr w:rsidR="00D41A1A" w14:paraId="51FB9925"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72F5D86D" w14:textId="77777777" w:rsidR="00D41A1A" w:rsidRDefault="00543D88">
            <w:pPr>
              <w:pStyle w:val="Jin0"/>
              <w:framePr w:w="11021" w:h="13186" w:wrap="none" w:vAnchor="page" w:hAnchor="page" w:x="562" w:y="2023"/>
              <w:shd w:val="clear" w:color="auto" w:fill="auto"/>
              <w:jc w:val="both"/>
            </w:pPr>
            <w:r>
              <w:t>24</w:t>
            </w:r>
          </w:p>
        </w:tc>
        <w:tc>
          <w:tcPr>
            <w:tcW w:w="1109" w:type="dxa"/>
            <w:tcBorders>
              <w:left w:val="single" w:sz="4" w:space="0" w:color="auto"/>
            </w:tcBorders>
            <w:shd w:val="clear" w:color="auto" w:fill="FFFFFF"/>
            <w:vAlign w:val="bottom"/>
          </w:tcPr>
          <w:p w14:paraId="5C7CBA8B" w14:textId="77777777" w:rsidR="00D41A1A" w:rsidRDefault="00543D88">
            <w:pPr>
              <w:pStyle w:val="Jin0"/>
              <w:framePr w:w="11021" w:h="13186" w:wrap="none" w:vAnchor="page" w:hAnchor="page" w:x="562" w:y="2023"/>
              <w:shd w:val="clear" w:color="auto" w:fill="auto"/>
              <w:jc w:val="both"/>
            </w:pPr>
            <w:r>
              <w:t>199000005R00</w:t>
            </w:r>
          </w:p>
        </w:tc>
        <w:tc>
          <w:tcPr>
            <w:tcW w:w="6682" w:type="dxa"/>
            <w:tcBorders>
              <w:left w:val="single" w:sz="4" w:space="0" w:color="auto"/>
            </w:tcBorders>
            <w:shd w:val="clear" w:color="auto" w:fill="FFFFFF"/>
            <w:vAlign w:val="bottom"/>
          </w:tcPr>
          <w:p w14:paraId="380D4488" w14:textId="77777777" w:rsidR="00D41A1A" w:rsidRDefault="00543D88">
            <w:pPr>
              <w:pStyle w:val="Jin0"/>
              <w:framePr w:w="11021" w:h="13186" w:wrap="none" w:vAnchor="page" w:hAnchor="page" w:x="562" w:y="2023"/>
              <w:shd w:val="clear" w:color="auto" w:fill="auto"/>
            </w:pPr>
            <w:r>
              <w:t>Poplatek za skládku zeminy 1- 4</w:t>
            </w:r>
          </w:p>
        </w:tc>
        <w:tc>
          <w:tcPr>
            <w:tcW w:w="346" w:type="dxa"/>
            <w:tcBorders>
              <w:left w:val="single" w:sz="4" w:space="0" w:color="auto"/>
            </w:tcBorders>
            <w:shd w:val="clear" w:color="auto" w:fill="FFFFFF"/>
            <w:vAlign w:val="bottom"/>
          </w:tcPr>
          <w:p w14:paraId="700AEDAB" w14:textId="77777777" w:rsidR="00D41A1A" w:rsidRDefault="00543D88">
            <w:pPr>
              <w:pStyle w:val="Jin0"/>
              <w:framePr w:w="11021" w:h="13186" w:wrap="none" w:vAnchor="page" w:hAnchor="page" w:x="562" w:y="2023"/>
              <w:shd w:val="clear" w:color="auto" w:fill="auto"/>
              <w:jc w:val="both"/>
            </w:pPr>
            <w:r>
              <w:t>t</w:t>
            </w:r>
          </w:p>
        </w:tc>
        <w:tc>
          <w:tcPr>
            <w:tcW w:w="802" w:type="dxa"/>
            <w:tcBorders>
              <w:left w:val="single" w:sz="4" w:space="0" w:color="auto"/>
            </w:tcBorders>
            <w:shd w:val="clear" w:color="auto" w:fill="FFFFFF"/>
            <w:vAlign w:val="bottom"/>
          </w:tcPr>
          <w:p w14:paraId="6E4CB846" w14:textId="77777777" w:rsidR="00D41A1A" w:rsidRDefault="00543D88">
            <w:pPr>
              <w:pStyle w:val="Jin0"/>
              <w:framePr w:w="11021" w:h="13186" w:wrap="none" w:vAnchor="page" w:hAnchor="page" w:x="562" w:y="2023"/>
              <w:shd w:val="clear" w:color="auto" w:fill="auto"/>
              <w:ind w:firstLine="140"/>
              <w:jc w:val="both"/>
            </w:pPr>
            <w:r>
              <w:t>26,86400</w:t>
            </w:r>
          </w:p>
        </w:tc>
        <w:tc>
          <w:tcPr>
            <w:tcW w:w="768" w:type="dxa"/>
            <w:tcBorders>
              <w:left w:val="single" w:sz="4" w:space="0" w:color="auto"/>
            </w:tcBorders>
            <w:shd w:val="clear" w:color="auto" w:fill="FFFFFF"/>
            <w:vAlign w:val="bottom"/>
          </w:tcPr>
          <w:p w14:paraId="104638B7" w14:textId="77777777" w:rsidR="00D41A1A" w:rsidRDefault="00543D88">
            <w:pPr>
              <w:pStyle w:val="Jin0"/>
              <w:framePr w:w="11021" w:h="13186" w:wrap="none" w:vAnchor="page" w:hAnchor="page" w:x="562" w:y="2023"/>
              <w:shd w:val="clear" w:color="auto" w:fill="auto"/>
              <w:jc w:val="right"/>
            </w:pPr>
            <w:r>
              <w:t>675,00</w:t>
            </w:r>
          </w:p>
        </w:tc>
        <w:tc>
          <w:tcPr>
            <w:tcW w:w="974" w:type="dxa"/>
            <w:tcBorders>
              <w:left w:val="single" w:sz="4" w:space="0" w:color="auto"/>
              <w:right w:val="single" w:sz="4" w:space="0" w:color="auto"/>
            </w:tcBorders>
            <w:shd w:val="clear" w:color="auto" w:fill="FFFFFF"/>
            <w:vAlign w:val="bottom"/>
          </w:tcPr>
          <w:p w14:paraId="70FA6B84" w14:textId="77777777" w:rsidR="00D41A1A" w:rsidRDefault="00543D88">
            <w:pPr>
              <w:pStyle w:val="Jin0"/>
              <w:framePr w:w="11021" w:h="13186" w:wrap="none" w:vAnchor="page" w:hAnchor="page" w:x="562" w:y="2023"/>
              <w:shd w:val="clear" w:color="auto" w:fill="auto"/>
              <w:jc w:val="right"/>
            </w:pPr>
            <w:r>
              <w:t>18 133,20</w:t>
            </w:r>
          </w:p>
        </w:tc>
      </w:tr>
      <w:tr w:rsidR="00D41A1A" w14:paraId="02087FA1" w14:textId="77777777">
        <w:tblPrEx>
          <w:tblCellMar>
            <w:top w:w="0" w:type="dxa"/>
            <w:bottom w:w="0" w:type="dxa"/>
          </w:tblCellMar>
        </w:tblPrEx>
        <w:trPr>
          <w:trHeight w:hRule="exact" w:val="206"/>
        </w:trPr>
        <w:tc>
          <w:tcPr>
            <w:tcW w:w="341" w:type="dxa"/>
            <w:tcBorders>
              <w:left w:val="single" w:sz="4" w:space="0" w:color="auto"/>
            </w:tcBorders>
            <w:shd w:val="clear" w:color="auto" w:fill="FFFFFF"/>
            <w:vAlign w:val="bottom"/>
          </w:tcPr>
          <w:p w14:paraId="3C2EF363" w14:textId="77777777" w:rsidR="00D41A1A" w:rsidRDefault="00543D88">
            <w:pPr>
              <w:pStyle w:val="Jin0"/>
              <w:framePr w:w="11021" w:h="13186" w:wrap="none" w:vAnchor="page" w:hAnchor="page" w:x="562" w:y="2023"/>
              <w:shd w:val="clear" w:color="auto" w:fill="auto"/>
              <w:jc w:val="both"/>
            </w:pPr>
            <w:r>
              <w:t>25</w:t>
            </w:r>
          </w:p>
        </w:tc>
        <w:tc>
          <w:tcPr>
            <w:tcW w:w="1109" w:type="dxa"/>
            <w:tcBorders>
              <w:left w:val="single" w:sz="4" w:space="0" w:color="auto"/>
            </w:tcBorders>
            <w:shd w:val="clear" w:color="auto" w:fill="FFFFFF"/>
            <w:vAlign w:val="bottom"/>
          </w:tcPr>
          <w:p w14:paraId="703BF9B9" w14:textId="77777777" w:rsidR="00D41A1A" w:rsidRDefault="00543D88">
            <w:pPr>
              <w:pStyle w:val="Jin0"/>
              <w:framePr w:w="11021" w:h="13186" w:wrap="none" w:vAnchor="page" w:hAnchor="page" w:x="562" w:y="2023"/>
              <w:shd w:val="clear" w:color="auto" w:fill="auto"/>
              <w:jc w:val="both"/>
            </w:pPr>
            <w:r>
              <w:t>151101201R00</w:t>
            </w:r>
          </w:p>
        </w:tc>
        <w:tc>
          <w:tcPr>
            <w:tcW w:w="6682" w:type="dxa"/>
            <w:tcBorders>
              <w:left w:val="single" w:sz="4" w:space="0" w:color="auto"/>
            </w:tcBorders>
            <w:shd w:val="clear" w:color="auto" w:fill="FFFFFF"/>
            <w:vAlign w:val="bottom"/>
          </w:tcPr>
          <w:p w14:paraId="47E82977" w14:textId="77777777" w:rsidR="00D41A1A" w:rsidRDefault="00543D88">
            <w:pPr>
              <w:pStyle w:val="Jin0"/>
              <w:framePr w:w="11021" w:h="13186" w:wrap="none" w:vAnchor="page" w:hAnchor="page" w:x="562" w:y="2023"/>
              <w:shd w:val="clear" w:color="auto" w:fill="auto"/>
            </w:pPr>
            <w:r>
              <w:t>Pažení stěn výkopu - příložné - hloubky do 4 m</w:t>
            </w:r>
          </w:p>
        </w:tc>
        <w:tc>
          <w:tcPr>
            <w:tcW w:w="346" w:type="dxa"/>
            <w:tcBorders>
              <w:left w:val="single" w:sz="4" w:space="0" w:color="auto"/>
            </w:tcBorders>
            <w:shd w:val="clear" w:color="auto" w:fill="FFFFFF"/>
            <w:vAlign w:val="bottom"/>
          </w:tcPr>
          <w:p w14:paraId="308B8C6E" w14:textId="77777777" w:rsidR="00D41A1A" w:rsidRDefault="00543D88">
            <w:pPr>
              <w:pStyle w:val="Jin0"/>
              <w:framePr w:w="11021" w:h="13186" w:wrap="none" w:vAnchor="page" w:hAnchor="page" w:x="562" w:y="2023"/>
              <w:shd w:val="clear" w:color="auto" w:fill="auto"/>
              <w:jc w:val="both"/>
            </w:pPr>
            <w:r>
              <w:t>m2</w:t>
            </w:r>
          </w:p>
        </w:tc>
        <w:tc>
          <w:tcPr>
            <w:tcW w:w="802" w:type="dxa"/>
            <w:tcBorders>
              <w:left w:val="single" w:sz="4" w:space="0" w:color="auto"/>
            </w:tcBorders>
            <w:shd w:val="clear" w:color="auto" w:fill="FFFFFF"/>
            <w:vAlign w:val="bottom"/>
          </w:tcPr>
          <w:p w14:paraId="74971566" w14:textId="77777777" w:rsidR="00D41A1A" w:rsidRDefault="00543D88">
            <w:pPr>
              <w:pStyle w:val="Jin0"/>
              <w:framePr w:w="11021" w:h="13186" w:wrap="none" w:vAnchor="page" w:hAnchor="page" w:x="562" w:y="2023"/>
              <w:shd w:val="clear" w:color="auto" w:fill="auto"/>
              <w:ind w:firstLine="220"/>
              <w:jc w:val="both"/>
            </w:pPr>
            <w:r>
              <w:t>4,00000</w:t>
            </w:r>
          </w:p>
        </w:tc>
        <w:tc>
          <w:tcPr>
            <w:tcW w:w="768" w:type="dxa"/>
            <w:tcBorders>
              <w:left w:val="single" w:sz="4" w:space="0" w:color="auto"/>
            </w:tcBorders>
            <w:shd w:val="clear" w:color="auto" w:fill="FFFFFF"/>
            <w:vAlign w:val="bottom"/>
          </w:tcPr>
          <w:p w14:paraId="631CE828" w14:textId="77777777" w:rsidR="00D41A1A" w:rsidRDefault="00543D88">
            <w:pPr>
              <w:pStyle w:val="Jin0"/>
              <w:framePr w:w="11021" w:h="13186" w:wrap="none" w:vAnchor="page" w:hAnchor="page" w:x="562" w:y="2023"/>
              <w:shd w:val="clear" w:color="auto" w:fill="auto"/>
              <w:jc w:val="right"/>
            </w:pPr>
            <w:r>
              <w:t>513,50</w:t>
            </w:r>
          </w:p>
        </w:tc>
        <w:tc>
          <w:tcPr>
            <w:tcW w:w="974" w:type="dxa"/>
            <w:tcBorders>
              <w:left w:val="single" w:sz="4" w:space="0" w:color="auto"/>
              <w:right w:val="single" w:sz="4" w:space="0" w:color="auto"/>
            </w:tcBorders>
            <w:shd w:val="clear" w:color="auto" w:fill="FFFFFF"/>
            <w:vAlign w:val="bottom"/>
          </w:tcPr>
          <w:p w14:paraId="67033B58" w14:textId="77777777" w:rsidR="00D41A1A" w:rsidRDefault="00543D88">
            <w:pPr>
              <w:pStyle w:val="Jin0"/>
              <w:framePr w:w="11021" w:h="13186" w:wrap="none" w:vAnchor="page" w:hAnchor="page" w:x="562" w:y="2023"/>
              <w:shd w:val="clear" w:color="auto" w:fill="auto"/>
              <w:jc w:val="right"/>
            </w:pPr>
            <w:r>
              <w:t>2 054,00</w:t>
            </w:r>
          </w:p>
        </w:tc>
      </w:tr>
      <w:tr w:rsidR="00D41A1A" w14:paraId="597F0C94" w14:textId="77777777">
        <w:tblPrEx>
          <w:tblCellMar>
            <w:top w:w="0" w:type="dxa"/>
            <w:bottom w:w="0" w:type="dxa"/>
          </w:tblCellMar>
        </w:tblPrEx>
        <w:trPr>
          <w:trHeight w:hRule="exact" w:val="197"/>
        </w:trPr>
        <w:tc>
          <w:tcPr>
            <w:tcW w:w="341" w:type="dxa"/>
            <w:tcBorders>
              <w:left w:val="single" w:sz="4" w:space="0" w:color="auto"/>
            </w:tcBorders>
            <w:shd w:val="clear" w:color="auto" w:fill="FFFFFF"/>
            <w:vAlign w:val="bottom"/>
          </w:tcPr>
          <w:p w14:paraId="1B15031B" w14:textId="77777777" w:rsidR="00D41A1A" w:rsidRDefault="00543D88">
            <w:pPr>
              <w:pStyle w:val="Jin0"/>
              <w:framePr w:w="11021" w:h="13186" w:wrap="none" w:vAnchor="page" w:hAnchor="page" w:x="562" w:y="2023"/>
              <w:shd w:val="clear" w:color="auto" w:fill="auto"/>
              <w:jc w:val="both"/>
            </w:pPr>
            <w:r>
              <w:t>26</w:t>
            </w:r>
          </w:p>
        </w:tc>
        <w:tc>
          <w:tcPr>
            <w:tcW w:w="1109" w:type="dxa"/>
            <w:tcBorders>
              <w:left w:val="single" w:sz="4" w:space="0" w:color="auto"/>
            </w:tcBorders>
            <w:shd w:val="clear" w:color="auto" w:fill="FFFFFF"/>
            <w:vAlign w:val="bottom"/>
          </w:tcPr>
          <w:p w14:paraId="1024DE75" w14:textId="77777777" w:rsidR="00D41A1A" w:rsidRDefault="00543D88">
            <w:pPr>
              <w:pStyle w:val="Jin0"/>
              <w:framePr w:w="11021" w:h="13186" w:wrap="none" w:vAnchor="page" w:hAnchor="page" w:x="562" w:y="2023"/>
              <w:shd w:val="clear" w:color="auto" w:fill="auto"/>
              <w:jc w:val="both"/>
            </w:pPr>
            <w:r>
              <w:t>151101211R00</w:t>
            </w:r>
          </w:p>
        </w:tc>
        <w:tc>
          <w:tcPr>
            <w:tcW w:w="6682" w:type="dxa"/>
            <w:tcBorders>
              <w:left w:val="single" w:sz="4" w:space="0" w:color="auto"/>
            </w:tcBorders>
            <w:shd w:val="clear" w:color="auto" w:fill="FFFFFF"/>
            <w:vAlign w:val="bottom"/>
          </w:tcPr>
          <w:p w14:paraId="7176E918" w14:textId="77777777" w:rsidR="00D41A1A" w:rsidRDefault="00543D88">
            <w:pPr>
              <w:pStyle w:val="Jin0"/>
              <w:framePr w:w="11021" w:h="13186" w:wrap="none" w:vAnchor="page" w:hAnchor="page" w:x="562" w:y="2023"/>
              <w:shd w:val="clear" w:color="auto" w:fill="auto"/>
            </w:pPr>
            <w:r>
              <w:t>Odstranění pažení stěn - příložné - hl. do 4 m</w:t>
            </w:r>
          </w:p>
        </w:tc>
        <w:tc>
          <w:tcPr>
            <w:tcW w:w="346" w:type="dxa"/>
            <w:tcBorders>
              <w:left w:val="single" w:sz="4" w:space="0" w:color="auto"/>
            </w:tcBorders>
            <w:shd w:val="clear" w:color="auto" w:fill="FFFFFF"/>
            <w:vAlign w:val="bottom"/>
          </w:tcPr>
          <w:p w14:paraId="79D93F91" w14:textId="77777777" w:rsidR="00D41A1A" w:rsidRDefault="00543D88">
            <w:pPr>
              <w:pStyle w:val="Jin0"/>
              <w:framePr w:w="11021" w:h="13186" w:wrap="none" w:vAnchor="page" w:hAnchor="page" w:x="562" w:y="2023"/>
              <w:shd w:val="clear" w:color="auto" w:fill="auto"/>
              <w:jc w:val="both"/>
            </w:pPr>
            <w:r>
              <w:t>m2</w:t>
            </w:r>
          </w:p>
        </w:tc>
        <w:tc>
          <w:tcPr>
            <w:tcW w:w="802" w:type="dxa"/>
            <w:tcBorders>
              <w:left w:val="single" w:sz="4" w:space="0" w:color="auto"/>
            </w:tcBorders>
            <w:shd w:val="clear" w:color="auto" w:fill="FFFFFF"/>
            <w:vAlign w:val="bottom"/>
          </w:tcPr>
          <w:p w14:paraId="1E6895A3" w14:textId="77777777" w:rsidR="00D41A1A" w:rsidRDefault="00543D88">
            <w:pPr>
              <w:pStyle w:val="Jin0"/>
              <w:framePr w:w="11021" w:h="13186" w:wrap="none" w:vAnchor="page" w:hAnchor="page" w:x="562" w:y="2023"/>
              <w:shd w:val="clear" w:color="auto" w:fill="auto"/>
              <w:ind w:firstLine="220"/>
              <w:jc w:val="both"/>
            </w:pPr>
            <w:r>
              <w:t>4,00000</w:t>
            </w:r>
          </w:p>
        </w:tc>
        <w:tc>
          <w:tcPr>
            <w:tcW w:w="768" w:type="dxa"/>
            <w:tcBorders>
              <w:left w:val="single" w:sz="4" w:space="0" w:color="auto"/>
            </w:tcBorders>
            <w:shd w:val="clear" w:color="auto" w:fill="FFFFFF"/>
            <w:vAlign w:val="bottom"/>
          </w:tcPr>
          <w:p w14:paraId="2D4160B6" w14:textId="77777777" w:rsidR="00D41A1A" w:rsidRDefault="00543D88">
            <w:pPr>
              <w:pStyle w:val="Jin0"/>
              <w:framePr w:w="11021" w:h="13186" w:wrap="none" w:vAnchor="page" w:hAnchor="page" w:x="562" w:y="2023"/>
              <w:shd w:val="clear" w:color="auto" w:fill="auto"/>
              <w:jc w:val="right"/>
            </w:pPr>
            <w:r>
              <w:t>203,75</w:t>
            </w:r>
          </w:p>
        </w:tc>
        <w:tc>
          <w:tcPr>
            <w:tcW w:w="974" w:type="dxa"/>
            <w:tcBorders>
              <w:left w:val="single" w:sz="4" w:space="0" w:color="auto"/>
              <w:right w:val="single" w:sz="4" w:space="0" w:color="auto"/>
            </w:tcBorders>
            <w:shd w:val="clear" w:color="auto" w:fill="FFFFFF"/>
            <w:vAlign w:val="bottom"/>
          </w:tcPr>
          <w:p w14:paraId="4027FF6F" w14:textId="77777777" w:rsidR="00D41A1A" w:rsidRDefault="00543D88">
            <w:pPr>
              <w:pStyle w:val="Jin0"/>
              <w:framePr w:w="11021" w:h="13186" w:wrap="none" w:vAnchor="page" w:hAnchor="page" w:x="562" w:y="2023"/>
              <w:shd w:val="clear" w:color="auto" w:fill="auto"/>
              <w:ind w:firstLine="460"/>
              <w:jc w:val="both"/>
            </w:pPr>
            <w:r>
              <w:t>815,00</w:t>
            </w:r>
          </w:p>
        </w:tc>
      </w:tr>
      <w:tr w:rsidR="00D41A1A" w14:paraId="134A72E3"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7A128000" w14:textId="77777777" w:rsidR="00D41A1A" w:rsidRDefault="00543D88">
            <w:pPr>
              <w:pStyle w:val="Jin0"/>
              <w:framePr w:w="11021" w:h="13186" w:wrap="none" w:vAnchor="page" w:hAnchor="page" w:x="562" w:y="2023"/>
              <w:shd w:val="clear" w:color="auto" w:fill="auto"/>
              <w:jc w:val="both"/>
            </w:pPr>
            <w:r>
              <w:t>27</w:t>
            </w:r>
          </w:p>
        </w:tc>
        <w:tc>
          <w:tcPr>
            <w:tcW w:w="1109" w:type="dxa"/>
            <w:tcBorders>
              <w:left w:val="single" w:sz="4" w:space="0" w:color="auto"/>
            </w:tcBorders>
            <w:shd w:val="clear" w:color="auto" w:fill="FFFFFF"/>
            <w:vAlign w:val="bottom"/>
          </w:tcPr>
          <w:p w14:paraId="32C571F8" w14:textId="77777777" w:rsidR="00D41A1A" w:rsidRDefault="00543D88">
            <w:pPr>
              <w:pStyle w:val="Jin0"/>
              <w:framePr w:w="11021" w:h="13186" w:wrap="none" w:vAnchor="page" w:hAnchor="page" w:x="562" w:y="2023"/>
              <w:shd w:val="clear" w:color="auto" w:fill="auto"/>
              <w:jc w:val="both"/>
            </w:pPr>
            <w:r>
              <w:t>174101101R00</w:t>
            </w:r>
          </w:p>
        </w:tc>
        <w:tc>
          <w:tcPr>
            <w:tcW w:w="6682" w:type="dxa"/>
            <w:tcBorders>
              <w:left w:val="single" w:sz="4" w:space="0" w:color="auto"/>
            </w:tcBorders>
            <w:shd w:val="clear" w:color="auto" w:fill="FFFFFF"/>
            <w:vAlign w:val="bottom"/>
          </w:tcPr>
          <w:p w14:paraId="5BB1F535" w14:textId="77777777" w:rsidR="00D41A1A" w:rsidRDefault="00543D88">
            <w:pPr>
              <w:pStyle w:val="Jin0"/>
              <w:framePr w:w="11021" w:h="13186" w:wrap="none" w:vAnchor="page" w:hAnchor="page" w:x="562" w:y="2023"/>
              <w:shd w:val="clear" w:color="auto" w:fill="auto"/>
            </w:pPr>
            <w:r>
              <w:t>Zásyp jam, rýh, šachet se zhutněním</w:t>
            </w:r>
          </w:p>
        </w:tc>
        <w:tc>
          <w:tcPr>
            <w:tcW w:w="346" w:type="dxa"/>
            <w:tcBorders>
              <w:left w:val="single" w:sz="4" w:space="0" w:color="auto"/>
            </w:tcBorders>
            <w:shd w:val="clear" w:color="auto" w:fill="FFFFFF"/>
            <w:vAlign w:val="bottom"/>
          </w:tcPr>
          <w:p w14:paraId="5518E258"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36B03FFB" w14:textId="77777777" w:rsidR="00D41A1A" w:rsidRDefault="00543D88">
            <w:pPr>
              <w:pStyle w:val="Jin0"/>
              <w:framePr w:w="11021" w:h="13186" w:wrap="none" w:vAnchor="page" w:hAnchor="page" w:x="562" w:y="2023"/>
              <w:shd w:val="clear" w:color="auto" w:fill="auto"/>
              <w:ind w:firstLine="140"/>
              <w:jc w:val="both"/>
            </w:pPr>
            <w:r>
              <w:t>24,42200</w:t>
            </w:r>
          </w:p>
        </w:tc>
        <w:tc>
          <w:tcPr>
            <w:tcW w:w="768" w:type="dxa"/>
            <w:tcBorders>
              <w:left w:val="single" w:sz="4" w:space="0" w:color="auto"/>
            </w:tcBorders>
            <w:shd w:val="clear" w:color="auto" w:fill="FFFFFF"/>
            <w:vAlign w:val="bottom"/>
          </w:tcPr>
          <w:p w14:paraId="22935D3F" w14:textId="77777777" w:rsidR="00D41A1A" w:rsidRDefault="00543D88">
            <w:pPr>
              <w:pStyle w:val="Jin0"/>
              <w:framePr w:w="11021" w:h="13186" w:wrap="none" w:vAnchor="page" w:hAnchor="page" w:x="562" w:y="2023"/>
              <w:shd w:val="clear" w:color="auto" w:fill="auto"/>
              <w:jc w:val="right"/>
            </w:pPr>
            <w:r>
              <w:t>261,78</w:t>
            </w:r>
          </w:p>
        </w:tc>
        <w:tc>
          <w:tcPr>
            <w:tcW w:w="974" w:type="dxa"/>
            <w:tcBorders>
              <w:left w:val="single" w:sz="4" w:space="0" w:color="auto"/>
              <w:right w:val="single" w:sz="4" w:space="0" w:color="auto"/>
            </w:tcBorders>
            <w:shd w:val="clear" w:color="auto" w:fill="FFFFFF"/>
            <w:vAlign w:val="bottom"/>
          </w:tcPr>
          <w:p w14:paraId="0A6D044B" w14:textId="77777777" w:rsidR="00D41A1A" w:rsidRDefault="00543D88">
            <w:pPr>
              <w:pStyle w:val="Jin0"/>
              <w:framePr w:w="11021" w:h="13186" w:wrap="none" w:vAnchor="page" w:hAnchor="page" w:x="562" w:y="2023"/>
              <w:shd w:val="clear" w:color="auto" w:fill="auto"/>
              <w:jc w:val="right"/>
            </w:pPr>
            <w:r>
              <w:t>6 393,19</w:t>
            </w:r>
          </w:p>
        </w:tc>
      </w:tr>
      <w:tr w:rsidR="00D41A1A" w14:paraId="2AFD4674" w14:textId="77777777">
        <w:tblPrEx>
          <w:tblCellMar>
            <w:top w:w="0" w:type="dxa"/>
            <w:bottom w:w="0" w:type="dxa"/>
          </w:tblCellMar>
        </w:tblPrEx>
        <w:trPr>
          <w:trHeight w:hRule="exact" w:val="216"/>
        </w:trPr>
        <w:tc>
          <w:tcPr>
            <w:tcW w:w="341" w:type="dxa"/>
            <w:tcBorders>
              <w:left w:val="single" w:sz="4" w:space="0" w:color="auto"/>
            </w:tcBorders>
            <w:shd w:val="clear" w:color="auto" w:fill="FFFFFF"/>
            <w:vAlign w:val="bottom"/>
          </w:tcPr>
          <w:p w14:paraId="2A262670" w14:textId="77777777" w:rsidR="00D41A1A" w:rsidRDefault="00543D88">
            <w:pPr>
              <w:pStyle w:val="Jin0"/>
              <w:framePr w:w="11021" w:h="13186" w:wrap="none" w:vAnchor="page" w:hAnchor="page" w:x="562" w:y="2023"/>
              <w:shd w:val="clear" w:color="auto" w:fill="auto"/>
              <w:jc w:val="both"/>
            </w:pPr>
            <w:r>
              <w:t>28</w:t>
            </w:r>
          </w:p>
        </w:tc>
        <w:tc>
          <w:tcPr>
            <w:tcW w:w="1109" w:type="dxa"/>
            <w:tcBorders>
              <w:left w:val="single" w:sz="4" w:space="0" w:color="auto"/>
            </w:tcBorders>
            <w:shd w:val="clear" w:color="auto" w:fill="FFFFFF"/>
            <w:vAlign w:val="bottom"/>
          </w:tcPr>
          <w:p w14:paraId="149D6477" w14:textId="77777777" w:rsidR="00D41A1A" w:rsidRDefault="00543D88">
            <w:pPr>
              <w:pStyle w:val="Jin0"/>
              <w:framePr w:w="11021" w:h="13186" w:wrap="none" w:vAnchor="page" w:hAnchor="page" w:x="562" w:y="2023"/>
              <w:shd w:val="clear" w:color="auto" w:fill="auto"/>
              <w:jc w:val="both"/>
            </w:pPr>
            <w:r>
              <w:t>175100010RAA</w:t>
            </w:r>
          </w:p>
        </w:tc>
        <w:tc>
          <w:tcPr>
            <w:tcW w:w="6682" w:type="dxa"/>
            <w:tcBorders>
              <w:left w:val="single" w:sz="4" w:space="0" w:color="auto"/>
            </w:tcBorders>
            <w:shd w:val="clear" w:color="auto" w:fill="FFFFFF"/>
            <w:vAlign w:val="bottom"/>
          </w:tcPr>
          <w:p w14:paraId="7523F189" w14:textId="77777777" w:rsidR="00D41A1A" w:rsidRDefault="00543D88">
            <w:pPr>
              <w:pStyle w:val="Jin0"/>
              <w:framePr w:w="11021" w:h="13186" w:wrap="none" w:vAnchor="page" w:hAnchor="page" w:x="562" w:y="2023"/>
              <w:shd w:val="clear" w:color="auto" w:fill="auto"/>
            </w:pPr>
            <w:r>
              <w:t>Obsyp potrubí prohozenou zeminou, dovoz zeminy ze vzdálenosti 50 m</w:t>
            </w:r>
          </w:p>
        </w:tc>
        <w:tc>
          <w:tcPr>
            <w:tcW w:w="346" w:type="dxa"/>
            <w:tcBorders>
              <w:left w:val="single" w:sz="4" w:space="0" w:color="auto"/>
            </w:tcBorders>
            <w:shd w:val="clear" w:color="auto" w:fill="FFFFFF"/>
            <w:vAlign w:val="bottom"/>
          </w:tcPr>
          <w:p w14:paraId="7EF5F978" w14:textId="77777777" w:rsidR="00D41A1A" w:rsidRDefault="00543D88">
            <w:pPr>
              <w:pStyle w:val="Jin0"/>
              <w:framePr w:w="11021" w:h="13186" w:wrap="none" w:vAnchor="page" w:hAnchor="page" w:x="562" w:y="2023"/>
              <w:shd w:val="clear" w:color="auto" w:fill="auto"/>
              <w:jc w:val="both"/>
            </w:pPr>
            <w:r>
              <w:t>m3</w:t>
            </w:r>
          </w:p>
        </w:tc>
        <w:tc>
          <w:tcPr>
            <w:tcW w:w="802" w:type="dxa"/>
            <w:tcBorders>
              <w:left w:val="single" w:sz="4" w:space="0" w:color="auto"/>
            </w:tcBorders>
            <w:shd w:val="clear" w:color="auto" w:fill="FFFFFF"/>
            <w:vAlign w:val="bottom"/>
          </w:tcPr>
          <w:p w14:paraId="3D707598" w14:textId="77777777" w:rsidR="00D41A1A" w:rsidRDefault="00543D88">
            <w:pPr>
              <w:pStyle w:val="Jin0"/>
              <w:framePr w:w="11021" w:h="13186" w:wrap="none" w:vAnchor="page" w:hAnchor="page" w:x="562" w:y="2023"/>
              <w:shd w:val="clear" w:color="auto" w:fill="auto"/>
              <w:ind w:firstLine="220"/>
              <w:jc w:val="both"/>
            </w:pPr>
            <w:r>
              <w:t>0,36000</w:t>
            </w:r>
          </w:p>
        </w:tc>
        <w:tc>
          <w:tcPr>
            <w:tcW w:w="768" w:type="dxa"/>
            <w:tcBorders>
              <w:left w:val="single" w:sz="4" w:space="0" w:color="auto"/>
            </w:tcBorders>
            <w:shd w:val="clear" w:color="auto" w:fill="FFFFFF"/>
            <w:vAlign w:val="bottom"/>
          </w:tcPr>
          <w:p w14:paraId="1E5C0B95" w14:textId="77777777" w:rsidR="00D41A1A" w:rsidRDefault="00543D88">
            <w:pPr>
              <w:pStyle w:val="Jin0"/>
              <w:framePr w:w="11021" w:h="13186" w:wrap="none" w:vAnchor="page" w:hAnchor="page" w:x="562" w:y="2023"/>
              <w:shd w:val="clear" w:color="auto" w:fill="auto"/>
              <w:jc w:val="right"/>
            </w:pPr>
            <w:r>
              <w:t>382,00</w:t>
            </w:r>
          </w:p>
        </w:tc>
        <w:tc>
          <w:tcPr>
            <w:tcW w:w="974" w:type="dxa"/>
            <w:tcBorders>
              <w:left w:val="single" w:sz="4" w:space="0" w:color="auto"/>
              <w:right w:val="single" w:sz="4" w:space="0" w:color="auto"/>
            </w:tcBorders>
            <w:shd w:val="clear" w:color="auto" w:fill="FFFFFF"/>
            <w:vAlign w:val="bottom"/>
          </w:tcPr>
          <w:p w14:paraId="4C3511EB" w14:textId="77777777" w:rsidR="00D41A1A" w:rsidRDefault="00543D88">
            <w:pPr>
              <w:pStyle w:val="Jin0"/>
              <w:framePr w:w="11021" w:h="13186" w:wrap="none" w:vAnchor="page" w:hAnchor="page" w:x="562" w:y="2023"/>
              <w:shd w:val="clear" w:color="auto" w:fill="auto"/>
              <w:ind w:firstLine="460"/>
              <w:jc w:val="both"/>
            </w:pPr>
            <w:r>
              <w:t>137,52</w:t>
            </w:r>
          </w:p>
        </w:tc>
      </w:tr>
      <w:tr w:rsidR="00D41A1A" w14:paraId="467D3225" w14:textId="77777777">
        <w:tblPrEx>
          <w:tblCellMar>
            <w:top w:w="0" w:type="dxa"/>
            <w:bottom w:w="0" w:type="dxa"/>
          </w:tblCellMar>
        </w:tblPrEx>
        <w:trPr>
          <w:trHeight w:hRule="exact" w:val="197"/>
        </w:trPr>
        <w:tc>
          <w:tcPr>
            <w:tcW w:w="341" w:type="dxa"/>
            <w:tcBorders>
              <w:left w:val="single" w:sz="4" w:space="0" w:color="auto"/>
            </w:tcBorders>
            <w:shd w:val="clear" w:color="auto" w:fill="C0C0C0"/>
            <w:vAlign w:val="bottom"/>
          </w:tcPr>
          <w:p w14:paraId="5184A110"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Díl:</w:t>
            </w:r>
          </w:p>
        </w:tc>
        <w:tc>
          <w:tcPr>
            <w:tcW w:w="1109" w:type="dxa"/>
            <w:tcBorders>
              <w:left w:val="single" w:sz="4" w:space="0" w:color="auto"/>
            </w:tcBorders>
            <w:shd w:val="clear" w:color="auto" w:fill="C0C0C0"/>
            <w:vAlign w:val="bottom"/>
          </w:tcPr>
          <w:p w14:paraId="6823C33E"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2</w:t>
            </w:r>
          </w:p>
        </w:tc>
        <w:tc>
          <w:tcPr>
            <w:tcW w:w="6682" w:type="dxa"/>
            <w:tcBorders>
              <w:left w:val="single" w:sz="4" w:space="0" w:color="auto"/>
            </w:tcBorders>
            <w:shd w:val="clear" w:color="auto" w:fill="C0C0C0"/>
            <w:vAlign w:val="center"/>
          </w:tcPr>
          <w:p w14:paraId="3F0618F6"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Základy,zvláštní zakládání</w:t>
            </w:r>
          </w:p>
        </w:tc>
        <w:tc>
          <w:tcPr>
            <w:tcW w:w="346" w:type="dxa"/>
            <w:tcBorders>
              <w:left w:val="single" w:sz="4" w:space="0" w:color="auto"/>
            </w:tcBorders>
            <w:shd w:val="clear" w:color="auto" w:fill="C0C0C0"/>
          </w:tcPr>
          <w:p w14:paraId="67F85D5F" w14:textId="77777777" w:rsidR="00D41A1A" w:rsidRDefault="00D41A1A">
            <w:pPr>
              <w:framePr w:w="11021" w:h="13186" w:wrap="none" w:vAnchor="page" w:hAnchor="page" w:x="562" w:y="2023"/>
              <w:rPr>
                <w:sz w:val="10"/>
                <w:szCs w:val="10"/>
              </w:rPr>
            </w:pPr>
          </w:p>
        </w:tc>
        <w:tc>
          <w:tcPr>
            <w:tcW w:w="802" w:type="dxa"/>
            <w:tcBorders>
              <w:left w:val="single" w:sz="4" w:space="0" w:color="auto"/>
            </w:tcBorders>
            <w:shd w:val="clear" w:color="auto" w:fill="C0C0C0"/>
          </w:tcPr>
          <w:p w14:paraId="3E22F4B5" w14:textId="77777777" w:rsidR="00D41A1A" w:rsidRDefault="00D41A1A">
            <w:pPr>
              <w:framePr w:w="11021" w:h="13186" w:wrap="none" w:vAnchor="page" w:hAnchor="page" w:x="562" w:y="2023"/>
              <w:rPr>
                <w:sz w:val="10"/>
                <w:szCs w:val="10"/>
              </w:rPr>
            </w:pPr>
          </w:p>
        </w:tc>
        <w:tc>
          <w:tcPr>
            <w:tcW w:w="768" w:type="dxa"/>
            <w:tcBorders>
              <w:left w:val="single" w:sz="4" w:space="0" w:color="auto"/>
            </w:tcBorders>
            <w:shd w:val="clear" w:color="auto" w:fill="C0C0C0"/>
          </w:tcPr>
          <w:p w14:paraId="5E128C82" w14:textId="77777777" w:rsidR="00D41A1A" w:rsidRDefault="00D41A1A">
            <w:pPr>
              <w:framePr w:w="11021" w:h="13186" w:wrap="none" w:vAnchor="page" w:hAnchor="page" w:x="562" w:y="2023"/>
              <w:rPr>
                <w:sz w:val="10"/>
                <w:szCs w:val="10"/>
              </w:rPr>
            </w:pPr>
          </w:p>
        </w:tc>
        <w:tc>
          <w:tcPr>
            <w:tcW w:w="974" w:type="dxa"/>
            <w:tcBorders>
              <w:top w:val="single" w:sz="4" w:space="0" w:color="auto"/>
              <w:left w:val="single" w:sz="4" w:space="0" w:color="auto"/>
              <w:right w:val="single" w:sz="4" w:space="0" w:color="auto"/>
            </w:tcBorders>
            <w:shd w:val="clear" w:color="auto" w:fill="C0C0C0"/>
            <w:vAlign w:val="bottom"/>
          </w:tcPr>
          <w:p w14:paraId="08A53F61" w14:textId="77777777" w:rsidR="00D41A1A" w:rsidRDefault="00543D88">
            <w:pPr>
              <w:pStyle w:val="Jin0"/>
              <w:framePr w:w="11021" w:h="13186" w:wrap="none" w:vAnchor="page" w:hAnchor="page" w:x="562" w:y="2023"/>
              <w:shd w:val="clear" w:color="auto" w:fill="auto"/>
              <w:jc w:val="right"/>
            </w:pPr>
            <w:r>
              <w:rPr>
                <w:rFonts w:ascii="Trebuchet MS" w:eastAsia="Trebuchet MS" w:hAnsi="Trebuchet MS" w:cs="Trebuchet MS"/>
              </w:rPr>
              <w:t>9 205,05</w:t>
            </w:r>
          </w:p>
        </w:tc>
      </w:tr>
      <w:tr w:rsidR="00D41A1A" w14:paraId="6E61F0C7" w14:textId="77777777">
        <w:tblPrEx>
          <w:tblCellMar>
            <w:top w:w="0" w:type="dxa"/>
            <w:bottom w:w="0" w:type="dxa"/>
          </w:tblCellMar>
        </w:tblPrEx>
        <w:trPr>
          <w:trHeight w:hRule="exact" w:val="202"/>
        </w:trPr>
        <w:tc>
          <w:tcPr>
            <w:tcW w:w="341" w:type="dxa"/>
            <w:tcBorders>
              <w:top w:val="single" w:sz="4" w:space="0" w:color="auto"/>
              <w:left w:val="single" w:sz="4" w:space="0" w:color="auto"/>
            </w:tcBorders>
            <w:shd w:val="clear" w:color="auto" w:fill="FFFFFF"/>
            <w:vAlign w:val="bottom"/>
          </w:tcPr>
          <w:p w14:paraId="4BF9A156" w14:textId="77777777" w:rsidR="00D41A1A" w:rsidRDefault="00543D88">
            <w:pPr>
              <w:pStyle w:val="Jin0"/>
              <w:framePr w:w="11021" w:h="13186" w:wrap="none" w:vAnchor="page" w:hAnchor="page" w:x="562" w:y="2023"/>
              <w:shd w:val="clear" w:color="auto" w:fill="auto"/>
              <w:jc w:val="both"/>
            </w:pPr>
            <w:r>
              <w:t>29</w:t>
            </w:r>
          </w:p>
        </w:tc>
        <w:tc>
          <w:tcPr>
            <w:tcW w:w="1109" w:type="dxa"/>
            <w:tcBorders>
              <w:top w:val="single" w:sz="4" w:space="0" w:color="auto"/>
              <w:left w:val="single" w:sz="4" w:space="0" w:color="auto"/>
            </w:tcBorders>
            <w:shd w:val="clear" w:color="auto" w:fill="FFFFFF"/>
            <w:vAlign w:val="bottom"/>
          </w:tcPr>
          <w:p w14:paraId="42AF4FA9" w14:textId="77777777" w:rsidR="00D41A1A" w:rsidRDefault="00543D88">
            <w:pPr>
              <w:pStyle w:val="Jin0"/>
              <w:framePr w:w="11021" w:h="13186" w:wrap="none" w:vAnchor="page" w:hAnchor="page" w:x="562" w:y="2023"/>
              <w:shd w:val="clear" w:color="auto" w:fill="auto"/>
              <w:jc w:val="both"/>
            </w:pPr>
            <w:r>
              <w:t>212810010RAB</w:t>
            </w:r>
          </w:p>
        </w:tc>
        <w:tc>
          <w:tcPr>
            <w:tcW w:w="6682" w:type="dxa"/>
            <w:tcBorders>
              <w:top w:val="single" w:sz="4" w:space="0" w:color="auto"/>
              <w:left w:val="single" w:sz="4" w:space="0" w:color="auto"/>
            </w:tcBorders>
            <w:shd w:val="clear" w:color="auto" w:fill="FFFFFF"/>
            <w:vAlign w:val="bottom"/>
          </w:tcPr>
          <w:p w14:paraId="5A8FE40E" w14:textId="77777777" w:rsidR="00D41A1A" w:rsidRDefault="00543D88">
            <w:pPr>
              <w:pStyle w:val="Jin0"/>
              <w:framePr w:w="11021" w:h="13186" w:wrap="none" w:vAnchor="page" w:hAnchor="page" w:x="562" w:y="2023"/>
              <w:shd w:val="clear" w:color="auto" w:fill="auto"/>
            </w:pPr>
            <w:r>
              <w:t>štěrkopísek 0-22mm</w:t>
            </w:r>
          </w:p>
        </w:tc>
        <w:tc>
          <w:tcPr>
            <w:tcW w:w="346" w:type="dxa"/>
            <w:tcBorders>
              <w:top w:val="single" w:sz="4" w:space="0" w:color="auto"/>
              <w:left w:val="single" w:sz="4" w:space="0" w:color="auto"/>
            </w:tcBorders>
            <w:shd w:val="clear" w:color="auto" w:fill="FFFFFF"/>
            <w:vAlign w:val="bottom"/>
          </w:tcPr>
          <w:p w14:paraId="5D2CC8DF" w14:textId="77777777" w:rsidR="00D41A1A" w:rsidRDefault="00543D88">
            <w:pPr>
              <w:pStyle w:val="Jin0"/>
              <w:framePr w:w="11021" w:h="13186" w:wrap="none" w:vAnchor="page" w:hAnchor="page" w:x="562" w:y="2023"/>
              <w:shd w:val="clear" w:color="auto" w:fill="auto"/>
              <w:jc w:val="both"/>
            </w:pPr>
            <w:r>
              <w:t>t</w:t>
            </w:r>
          </w:p>
        </w:tc>
        <w:tc>
          <w:tcPr>
            <w:tcW w:w="802" w:type="dxa"/>
            <w:tcBorders>
              <w:top w:val="single" w:sz="4" w:space="0" w:color="auto"/>
              <w:left w:val="single" w:sz="4" w:space="0" w:color="auto"/>
            </w:tcBorders>
            <w:shd w:val="clear" w:color="auto" w:fill="FFFFFF"/>
            <w:vAlign w:val="bottom"/>
          </w:tcPr>
          <w:p w14:paraId="1A230069" w14:textId="77777777" w:rsidR="00D41A1A" w:rsidRDefault="00543D88">
            <w:pPr>
              <w:pStyle w:val="Jin0"/>
              <w:framePr w:w="11021" w:h="13186" w:wrap="none" w:vAnchor="page" w:hAnchor="page" w:x="562" w:y="2023"/>
              <w:shd w:val="clear" w:color="auto" w:fill="auto"/>
              <w:ind w:firstLine="140"/>
              <w:jc w:val="both"/>
            </w:pPr>
            <w:r>
              <w:t>13,02000</w:t>
            </w:r>
          </w:p>
        </w:tc>
        <w:tc>
          <w:tcPr>
            <w:tcW w:w="768" w:type="dxa"/>
            <w:tcBorders>
              <w:top w:val="single" w:sz="4" w:space="0" w:color="auto"/>
              <w:left w:val="single" w:sz="4" w:space="0" w:color="auto"/>
            </w:tcBorders>
            <w:shd w:val="clear" w:color="auto" w:fill="FFFFFF"/>
            <w:vAlign w:val="bottom"/>
          </w:tcPr>
          <w:p w14:paraId="4BD3771D" w14:textId="77777777" w:rsidR="00D41A1A" w:rsidRDefault="00543D88">
            <w:pPr>
              <w:pStyle w:val="Jin0"/>
              <w:framePr w:w="11021" w:h="13186" w:wrap="none" w:vAnchor="page" w:hAnchor="page" w:x="562" w:y="2023"/>
              <w:shd w:val="clear" w:color="auto" w:fill="auto"/>
              <w:jc w:val="right"/>
            </w:pPr>
            <w:r>
              <w:t>682,75</w:t>
            </w:r>
          </w:p>
        </w:tc>
        <w:tc>
          <w:tcPr>
            <w:tcW w:w="974" w:type="dxa"/>
            <w:tcBorders>
              <w:top w:val="single" w:sz="4" w:space="0" w:color="auto"/>
              <w:left w:val="single" w:sz="4" w:space="0" w:color="auto"/>
              <w:right w:val="single" w:sz="4" w:space="0" w:color="auto"/>
            </w:tcBorders>
            <w:shd w:val="clear" w:color="auto" w:fill="FFFFFF"/>
            <w:vAlign w:val="bottom"/>
          </w:tcPr>
          <w:p w14:paraId="0A8D6B81" w14:textId="77777777" w:rsidR="00D41A1A" w:rsidRDefault="00543D88">
            <w:pPr>
              <w:pStyle w:val="Jin0"/>
              <w:framePr w:w="11021" w:h="13186" w:wrap="none" w:vAnchor="page" w:hAnchor="page" w:x="562" w:y="2023"/>
              <w:shd w:val="clear" w:color="auto" w:fill="auto"/>
              <w:jc w:val="right"/>
            </w:pPr>
            <w:r>
              <w:t>8 889,41</w:t>
            </w:r>
          </w:p>
        </w:tc>
      </w:tr>
      <w:tr w:rsidR="00D41A1A" w14:paraId="68C6C4AA" w14:textId="77777777">
        <w:tblPrEx>
          <w:tblCellMar>
            <w:top w:w="0" w:type="dxa"/>
            <w:bottom w:w="0" w:type="dxa"/>
          </w:tblCellMar>
        </w:tblPrEx>
        <w:trPr>
          <w:trHeight w:hRule="exact" w:val="331"/>
        </w:trPr>
        <w:tc>
          <w:tcPr>
            <w:tcW w:w="341" w:type="dxa"/>
            <w:tcBorders>
              <w:left w:val="single" w:sz="4" w:space="0" w:color="auto"/>
            </w:tcBorders>
            <w:shd w:val="clear" w:color="auto" w:fill="FFFFFF"/>
            <w:vAlign w:val="center"/>
          </w:tcPr>
          <w:p w14:paraId="3E5EF5FC" w14:textId="77777777" w:rsidR="00D41A1A" w:rsidRDefault="00543D88">
            <w:pPr>
              <w:pStyle w:val="Jin0"/>
              <w:framePr w:w="11021" w:h="13186" w:wrap="none" w:vAnchor="page" w:hAnchor="page" w:x="562" w:y="2023"/>
              <w:shd w:val="clear" w:color="auto" w:fill="auto"/>
              <w:jc w:val="both"/>
            </w:pPr>
            <w:r>
              <w:t>30</w:t>
            </w:r>
          </w:p>
        </w:tc>
        <w:tc>
          <w:tcPr>
            <w:tcW w:w="1109" w:type="dxa"/>
            <w:tcBorders>
              <w:top w:val="single" w:sz="4" w:space="0" w:color="auto"/>
              <w:left w:val="single" w:sz="4" w:space="0" w:color="auto"/>
            </w:tcBorders>
            <w:shd w:val="clear" w:color="auto" w:fill="FFFFFF"/>
            <w:vAlign w:val="center"/>
          </w:tcPr>
          <w:p w14:paraId="5C0F8968" w14:textId="77777777" w:rsidR="00D41A1A" w:rsidRDefault="00543D88">
            <w:pPr>
              <w:pStyle w:val="Jin0"/>
              <w:framePr w:w="11021" w:h="13186" w:wrap="none" w:vAnchor="page" w:hAnchor="page" w:x="562" w:y="2023"/>
              <w:shd w:val="clear" w:color="auto" w:fill="auto"/>
              <w:jc w:val="both"/>
            </w:pPr>
            <w:r>
              <w:t>460080031</w:t>
            </w:r>
          </w:p>
        </w:tc>
        <w:tc>
          <w:tcPr>
            <w:tcW w:w="6682" w:type="dxa"/>
            <w:tcBorders>
              <w:top w:val="single" w:sz="4" w:space="0" w:color="auto"/>
              <w:left w:val="single" w:sz="4" w:space="0" w:color="auto"/>
            </w:tcBorders>
            <w:shd w:val="clear" w:color="auto" w:fill="FFFFFF"/>
            <w:vAlign w:val="bottom"/>
          </w:tcPr>
          <w:p w14:paraId="5B1731D9" w14:textId="77777777" w:rsidR="00D41A1A" w:rsidRDefault="00543D88">
            <w:pPr>
              <w:pStyle w:val="Jin0"/>
              <w:framePr w:w="11021" w:h="13186" w:wrap="none" w:vAnchor="page" w:hAnchor="page" w:x="562" w:y="2023"/>
              <w:shd w:val="clear" w:color="auto" w:fill="auto"/>
              <w:spacing w:line="276" w:lineRule="auto"/>
            </w:pPr>
            <w:r>
              <w:t>Základové konstrukce základ bez bednění do rostlé zeminy z monolitického železobetonu bez výztuže tř. C 8/10</w:t>
            </w:r>
          </w:p>
        </w:tc>
        <w:tc>
          <w:tcPr>
            <w:tcW w:w="346" w:type="dxa"/>
            <w:tcBorders>
              <w:top w:val="single" w:sz="4" w:space="0" w:color="auto"/>
              <w:left w:val="single" w:sz="4" w:space="0" w:color="auto"/>
            </w:tcBorders>
            <w:shd w:val="clear" w:color="auto" w:fill="FFFFFF"/>
            <w:vAlign w:val="center"/>
          </w:tcPr>
          <w:p w14:paraId="23E02E38" w14:textId="77777777" w:rsidR="00D41A1A" w:rsidRDefault="00543D88">
            <w:pPr>
              <w:pStyle w:val="Jin0"/>
              <w:framePr w:w="11021" w:h="13186" w:wrap="none" w:vAnchor="page" w:hAnchor="page" w:x="562" w:y="2023"/>
              <w:shd w:val="clear" w:color="auto" w:fill="auto"/>
              <w:jc w:val="both"/>
            </w:pPr>
            <w:r>
              <w:t>m3</w:t>
            </w:r>
          </w:p>
        </w:tc>
        <w:tc>
          <w:tcPr>
            <w:tcW w:w="802" w:type="dxa"/>
            <w:tcBorders>
              <w:top w:val="single" w:sz="4" w:space="0" w:color="auto"/>
              <w:left w:val="single" w:sz="4" w:space="0" w:color="auto"/>
            </w:tcBorders>
            <w:shd w:val="clear" w:color="auto" w:fill="FFFFFF"/>
            <w:vAlign w:val="center"/>
          </w:tcPr>
          <w:p w14:paraId="6A59F2C2" w14:textId="77777777" w:rsidR="00D41A1A" w:rsidRDefault="00543D88">
            <w:pPr>
              <w:pStyle w:val="Jin0"/>
              <w:framePr w:w="11021" w:h="13186" w:wrap="none" w:vAnchor="page" w:hAnchor="page" w:x="562" w:y="2023"/>
              <w:shd w:val="clear" w:color="auto" w:fill="auto"/>
              <w:ind w:firstLine="360"/>
              <w:jc w:val="both"/>
            </w:pPr>
            <w:r>
              <w:t>0,000</w:t>
            </w:r>
          </w:p>
        </w:tc>
        <w:tc>
          <w:tcPr>
            <w:tcW w:w="768" w:type="dxa"/>
            <w:tcBorders>
              <w:left w:val="single" w:sz="4" w:space="0" w:color="auto"/>
            </w:tcBorders>
            <w:shd w:val="clear" w:color="auto" w:fill="FFFFFF"/>
          </w:tcPr>
          <w:p w14:paraId="17C2E335" w14:textId="77777777" w:rsidR="00D41A1A" w:rsidRDefault="00543D88">
            <w:pPr>
              <w:pStyle w:val="Jin0"/>
              <w:framePr w:w="11021" w:h="13186" w:wrap="none" w:vAnchor="page" w:hAnchor="page" w:x="562" w:y="2023"/>
              <w:shd w:val="clear" w:color="auto" w:fill="auto"/>
              <w:jc w:val="right"/>
            </w:pPr>
            <w:r>
              <w:t>2 940,00</w:t>
            </w:r>
          </w:p>
        </w:tc>
        <w:tc>
          <w:tcPr>
            <w:tcW w:w="974" w:type="dxa"/>
            <w:tcBorders>
              <w:left w:val="single" w:sz="4" w:space="0" w:color="auto"/>
              <w:right w:val="single" w:sz="4" w:space="0" w:color="auto"/>
            </w:tcBorders>
            <w:shd w:val="clear" w:color="auto" w:fill="FFFFFF"/>
          </w:tcPr>
          <w:p w14:paraId="2A931CDB" w14:textId="77777777" w:rsidR="00D41A1A" w:rsidRDefault="00543D88">
            <w:pPr>
              <w:pStyle w:val="Jin0"/>
              <w:framePr w:w="11021" w:h="13186" w:wrap="none" w:vAnchor="page" w:hAnchor="page" w:x="562" w:y="2023"/>
              <w:shd w:val="clear" w:color="auto" w:fill="auto"/>
              <w:jc w:val="right"/>
            </w:pPr>
            <w:r>
              <w:t>0,00</w:t>
            </w:r>
          </w:p>
        </w:tc>
      </w:tr>
      <w:tr w:rsidR="00D41A1A" w14:paraId="0A96C211"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2C73960F" w14:textId="77777777" w:rsidR="00D41A1A" w:rsidRDefault="00543D88">
            <w:pPr>
              <w:pStyle w:val="Jin0"/>
              <w:framePr w:w="11021" w:h="13186" w:wrap="none" w:vAnchor="page" w:hAnchor="page" w:x="562" w:y="2023"/>
              <w:shd w:val="clear" w:color="auto" w:fill="auto"/>
              <w:jc w:val="both"/>
            </w:pPr>
            <w:r>
              <w:t>31</w:t>
            </w:r>
          </w:p>
        </w:tc>
        <w:tc>
          <w:tcPr>
            <w:tcW w:w="1109" w:type="dxa"/>
            <w:tcBorders>
              <w:top w:val="single" w:sz="4" w:space="0" w:color="auto"/>
              <w:left w:val="single" w:sz="4" w:space="0" w:color="auto"/>
            </w:tcBorders>
            <w:shd w:val="clear" w:color="auto" w:fill="FFFFFF"/>
            <w:vAlign w:val="center"/>
          </w:tcPr>
          <w:p w14:paraId="6950914B" w14:textId="77777777" w:rsidR="00D41A1A" w:rsidRDefault="00543D88">
            <w:pPr>
              <w:pStyle w:val="Jin0"/>
              <w:framePr w:w="11021" w:h="13186" w:wrap="none" w:vAnchor="page" w:hAnchor="page" w:x="562" w:y="2023"/>
              <w:shd w:val="clear" w:color="auto" w:fill="auto"/>
              <w:jc w:val="both"/>
            </w:pPr>
            <w:r>
              <w:t>273362021</w:t>
            </w:r>
          </w:p>
        </w:tc>
        <w:tc>
          <w:tcPr>
            <w:tcW w:w="6682" w:type="dxa"/>
            <w:tcBorders>
              <w:top w:val="single" w:sz="4" w:space="0" w:color="auto"/>
              <w:left w:val="single" w:sz="4" w:space="0" w:color="auto"/>
            </w:tcBorders>
            <w:shd w:val="clear" w:color="auto" w:fill="FFFFFF"/>
            <w:vAlign w:val="bottom"/>
          </w:tcPr>
          <w:p w14:paraId="52E2CDE6" w14:textId="77777777" w:rsidR="00D41A1A" w:rsidRDefault="00543D88">
            <w:pPr>
              <w:pStyle w:val="Jin0"/>
              <w:framePr w:w="11021" w:h="13186" w:wrap="none" w:vAnchor="page" w:hAnchor="page" w:x="562" w:y="2023"/>
              <w:shd w:val="clear" w:color="auto" w:fill="auto"/>
            </w:pPr>
            <w:r>
              <w:t>Výztuž základových konstrukcí svařovanými sítěmi Kari</w:t>
            </w:r>
          </w:p>
        </w:tc>
        <w:tc>
          <w:tcPr>
            <w:tcW w:w="346" w:type="dxa"/>
            <w:tcBorders>
              <w:top w:val="single" w:sz="4" w:space="0" w:color="auto"/>
              <w:left w:val="single" w:sz="4" w:space="0" w:color="auto"/>
            </w:tcBorders>
            <w:shd w:val="clear" w:color="auto" w:fill="FFFFFF"/>
            <w:vAlign w:val="bottom"/>
          </w:tcPr>
          <w:p w14:paraId="6201E0B8" w14:textId="77777777" w:rsidR="00D41A1A" w:rsidRDefault="00543D88">
            <w:pPr>
              <w:pStyle w:val="Jin0"/>
              <w:framePr w:w="11021" w:h="13186" w:wrap="none" w:vAnchor="page" w:hAnchor="page" w:x="562" w:y="2023"/>
              <w:shd w:val="clear" w:color="auto" w:fill="auto"/>
              <w:jc w:val="center"/>
            </w:pPr>
            <w:r>
              <w:t>t</w:t>
            </w:r>
          </w:p>
        </w:tc>
        <w:tc>
          <w:tcPr>
            <w:tcW w:w="802" w:type="dxa"/>
            <w:tcBorders>
              <w:top w:val="single" w:sz="4" w:space="0" w:color="auto"/>
              <w:left w:val="single" w:sz="4" w:space="0" w:color="auto"/>
            </w:tcBorders>
            <w:shd w:val="clear" w:color="auto" w:fill="FFFFFF"/>
            <w:vAlign w:val="center"/>
          </w:tcPr>
          <w:p w14:paraId="7D16EFD2" w14:textId="77777777" w:rsidR="00D41A1A" w:rsidRDefault="00543D88">
            <w:pPr>
              <w:pStyle w:val="Jin0"/>
              <w:framePr w:w="11021" w:h="13186" w:wrap="none" w:vAnchor="page" w:hAnchor="page" w:x="562" w:y="2023"/>
              <w:shd w:val="clear" w:color="auto" w:fill="auto"/>
              <w:ind w:firstLine="360"/>
              <w:jc w:val="both"/>
            </w:pPr>
            <w:r>
              <w:t>0,000</w:t>
            </w:r>
          </w:p>
        </w:tc>
        <w:tc>
          <w:tcPr>
            <w:tcW w:w="768" w:type="dxa"/>
            <w:tcBorders>
              <w:left w:val="single" w:sz="4" w:space="0" w:color="auto"/>
            </w:tcBorders>
            <w:shd w:val="clear" w:color="auto" w:fill="FFFFFF"/>
            <w:vAlign w:val="center"/>
          </w:tcPr>
          <w:p w14:paraId="73FB4A97" w14:textId="77777777" w:rsidR="00D41A1A" w:rsidRDefault="00543D88">
            <w:pPr>
              <w:pStyle w:val="Jin0"/>
              <w:framePr w:w="11021" w:h="13186" w:wrap="none" w:vAnchor="page" w:hAnchor="page" w:x="562" w:y="2023"/>
              <w:shd w:val="clear" w:color="auto" w:fill="auto"/>
              <w:jc w:val="right"/>
            </w:pPr>
            <w:r>
              <w:t>43 160,00</w:t>
            </w:r>
          </w:p>
        </w:tc>
        <w:tc>
          <w:tcPr>
            <w:tcW w:w="974" w:type="dxa"/>
            <w:tcBorders>
              <w:left w:val="single" w:sz="4" w:space="0" w:color="auto"/>
              <w:right w:val="single" w:sz="4" w:space="0" w:color="auto"/>
            </w:tcBorders>
            <w:shd w:val="clear" w:color="auto" w:fill="FFFFFF"/>
            <w:vAlign w:val="center"/>
          </w:tcPr>
          <w:p w14:paraId="0A697413" w14:textId="77777777" w:rsidR="00D41A1A" w:rsidRDefault="00543D88">
            <w:pPr>
              <w:pStyle w:val="Jin0"/>
              <w:framePr w:w="11021" w:h="13186" w:wrap="none" w:vAnchor="page" w:hAnchor="page" w:x="562" w:y="2023"/>
              <w:shd w:val="clear" w:color="auto" w:fill="auto"/>
              <w:jc w:val="right"/>
            </w:pPr>
            <w:r>
              <w:t>0,00</w:t>
            </w:r>
          </w:p>
        </w:tc>
      </w:tr>
      <w:tr w:rsidR="00D41A1A" w14:paraId="41FE61B7" w14:textId="77777777">
        <w:tblPrEx>
          <w:tblCellMar>
            <w:top w:w="0" w:type="dxa"/>
            <w:bottom w:w="0" w:type="dxa"/>
          </w:tblCellMar>
        </w:tblPrEx>
        <w:trPr>
          <w:trHeight w:hRule="exact" w:val="211"/>
        </w:trPr>
        <w:tc>
          <w:tcPr>
            <w:tcW w:w="341" w:type="dxa"/>
            <w:tcBorders>
              <w:left w:val="single" w:sz="4" w:space="0" w:color="auto"/>
            </w:tcBorders>
            <w:shd w:val="clear" w:color="auto" w:fill="FFFFFF"/>
            <w:vAlign w:val="bottom"/>
          </w:tcPr>
          <w:p w14:paraId="549FAC63" w14:textId="77777777" w:rsidR="00D41A1A" w:rsidRDefault="00543D88">
            <w:pPr>
              <w:pStyle w:val="Jin0"/>
              <w:framePr w:w="11021" w:h="13186" w:wrap="none" w:vAnchor="page" w:hAnchor="page" w:x="562" w:y="2023"/>
              <w:shd w:val="clear" w:color="auto" w:fill="auto"/>
              <w:jc w:val="both"/>
            </w:pPr>
            <w:r>
              <w:t>32</w:t>
            </w:r>
          </w:p>
        </w:tc>
        <w:tc>
          <w:tcPr>
            <w:tcW w:w="1109" w:type="dxa"/>
            <w:tcBorders>
              <w:top w:val="single" w:sz="4" w:space="0" w:color="auto"/>
              <w:left w:val="single" w:sz="4" w:space="0" w:color="auto"/>
            </w:tcBorders>
            <w:shd w:val="clear" w:color="auto" w:fill="FFFFFF"/>
            <w:vAlign w:val="center"/>
          </w:tcPr>
          <w:p w14:paraId="0CA5443C" w14:textId="77777777" w:rsidR="00D41A1A" w:rsidRDefault="00543D88">
            <w:pPr>
              <w:pStyle w:val="Jin0"/>
              <w:framePr w:w="11021" w:h="13186" w:wrap="none" w:vAnchor="page" w:hAnchor="page" w:x="562" w:y="2023"/>
              <w:shd w:val="clear" w:color="auto" w:fill="auto"/>
              <w:jc w:val="both"/>
            </w:pPr>
            <w:r>
              <w:t>211971110R00</w:t>
            </w:r>
          </w:p>
        </w:tc>
        <w:tc>
          <w:tcPr>
            <w:tcW w:w="6682" w:type="dxa"/>
            <w:tcBorders>
              <w:top w:val="single" w:sz="4" w:space="0" w:color="auto"/>
              <w:left w:val="single" w:sz="4" w:space="0" w:color="auto"/>
            </w:tcBorders>
            <w:shd w:val="clear" w:color="auto" w:fill="FFFFFF"/>
            <w:vAlign w:val="center"/>
          </w:tcPr>
          <w:p w14:paraId="3B376559" w14:textId="77777777" w:rsidR="00D41A1A" w:rsidRDefault="00543D88">
            <w:pPr>
              <w:pStyle w:val="Jin0"/>
              <w:framePr w:w="11021" w:h="13186" w:wrap="none" w:vAnchor="page" w:hAnchor="page" w:x="562" w:y="2023"/>
              <w:shd w:val="clear" w:color="auto" w:fill="auto"/>
            </w:pPr>
            <w:r>
              <w:t>Zřízení vrstvy z geotextílie filtrační, separační,, odvodňovací, ochranné</w:t>
            </w:r>
          </w:p>
        </w:tc>
        <w:tc>
          <w:tcPr>
            <w:tcW w:w="346" w:type="dxa"/>
            <w:tcBorders>
              <w:top w:val="single" w:sz="4" w:space="0" w:color="auto"/>
              <w:left w:val="single" w:sz="4" w:space="0" w:color="auto"/>
            </w:tcBorders>
            <w:shd w:val="clear" w:color="auto" w:fill="FFFFFF"/>
            <w:vAlign w:val="center"/>
          </w:tcPr>
          <w:p w14:paraId="5737DFF9" w14:textId="77777777" w:rsidR="00D41A1A" w:rsidRDefault="00543D88">
            <w:pPr>
              <w:pStyle w:val="Jin0"/>
              <w:framePr w:w="11021" w:h="13186" w:wrap="none" w:vAnchor="page" w:hAnchor="page" w:x="562" w:y="2023"/>
              <w:shd w:val="clear" w:color="auto" w:fill="auto"/>
              <w:jc w:val="both"/>
            </w:pPr>
            <w:r>
              <w:t>m2</w:t>
            </w:r>
          </w:p>
        </w:tc>
        <w:tc>
          <w:tcPr>
            <w:tcW w:w="802" w:type="dxa"/>
            <w:tcBorders>
              <w:top w:val="single" w:sz="4" w:space="0" w:color="auto"/>
              <w:left w:val="single" w:sz="4" w:space="0" w:color="auto"/>
            </w:tcBorders>
            <w:shd w:val="clear" w:color="auto" w:fill="FFFFFF"/>
            <w:vAlign w:val="center"/>
          </w:tcPr>
          <w:p w14:paraId="159828BA" w14:textId="77777777" w:rsidR="00D41A1A" w:rsidRDefault="00543D88">
            <w:pPr>
              <w:pStyle w:val="Jin0"/>
              <w:framePr w:w="11021" w:h="13186" w:wrap="none" w:vAnchor="page" w:hAnchor="page" w:x="562" w:y="2023"/>
              <w:shd w:val="clear" w:color="auto" w:fill="auto"/>
              <w:ind w:firstLine="140"/>
              <w:jc w:val="both"/>
            </w:pPr>
            <w:r>
              <w:t>11,27300</w:t>
            </w:r>
          </w:p>
        </w:tc>
        <w:tc>
          <w:tcPr>
            <w:tcW w:w="768" w:type="dxa"/>
            <w:tcBorders>
              <w:left w:val="single" w:sz="4" w:space="0" w:color="auto"/>
            </w:tcBorders>
            <w:shd w:val="clear" w:color="auto" w:fill="FFFFFF"/>
            <w:vAlign w:val="center"/>
          </w:tcPr>
          <w:p w14:paraId="095F362C" w14:textId="77777777" w:rsidR="00D41A1A" w:rsidRDefault="00543D88">
            <w:pPr>
              <w:pStyle w:val="Jin0"/>
              <w:framePr w:w="11021" w:h="13186" w:wrap="none" w:vAnchor="page" w:hAnchor="page" w:x="562" w:y="2023"/>
              <w:shd w:val="clear" w:color="auto" w:fill="auto"/>
              <w:jc w:val="right"/>
            </w:pPr>
            <w:r>
              <w:t>28,00</w:t>
            </w:r>
          </w:p>
        </w:tc>
        <w:tc>
          <w:tcPr>
            <w:tcW w:w="974" w:type="dxa"/>
            <w:tcBorders>
              <w:left w:val="single" w:sz="4" w:space="0" w:color="auto"/>
              <w:right w:val="single" w:sz="4" w:space="0" w:color="auto"/>
            </w:tcBorders>
            <w:shd w:val="clear" w:color="auto" w:fill="FFFFFF"/>
            <w:vAlign w:val="center"/>
          </w:tcPr>
          <w:p w14:paraId="24ADFE38" w14:textId="77777777" w:rsidR="00D41A1A" w:rsidRDefault="00543D88">
            <w:pPr>
              <w:pStyle w:val="Jin0"/>
              <w:framePr w:w="11021" w:h="13186" w:wrap="none" w:vAnchor="page" w:hAnchor="page" w:x="562" w:y="2023"/>
              <w:shd w:val="clear" w:color="auto" w:fill="auto"/>
              <w:ind w:firstLine="460"/>
              <w:jc w:val="both"/>
            </w:pPr>
            <w:r>
              <w:t>315,64</w:t>
            </w:r>
          </w:p>
        </w:tc>
      </w:tr>
      <w:tr w:rsidR="00D41A1A" w14:paraId="0D0DA2FC" w14:textId="77777777">
        <w:tblPrEx>
          <w:tblCellMar>
            <w:top w:w="0" w:type="dxa"/>
            <w:bottom w:w="0" w:type="dxa"/>
          </w:tblCellMar>
        </w:tblPrEx>
        <w:trPr>
          <w:trHeight w:hRule="exact" w:val="192"/>
        </w:trPr>
        <w:tc>
          <w:tcPr>
            <w:tcW w:w="341" w:type="dxa"/>
            <w:tcBorders>
              <w:left w:val="single" w:sz="4" w:space="0" w:color="auto"/>
            </w:tcBorders>
            <w:shd w:val="clear" w:color="auto" w:fill="C0C0C0"/>
            <w:vAlign w:val="bottom"/>
          </w:tcPr>
          <w:p w14:paraId="56F78C3C"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Díl:</w:t>
            </w:r>
          </w:p>
        </w:tc>
        <w:tc>
          <w:tcPr>
            <w:tcW w:w="1109" w:type="dxa"/>
            <w:tcBorders>
              <w:left w:val="single" w:sz="4" w:space="0" w:color="auto"/>
            </w:tcBorders>
            <w:shd w:val="clear" w:color="auto" w:fill="C0C0C0"/>
            <w:vAlign w:val="bottom"/>
          </w:tcPr>
          <w:p w14:paraId="71CBC312"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4</w:t>
            </w:r>
          </w:p>
        </w:tc>
        <w:tc>
          <w:tcPr>
            <w:tcW w:w="6682" w:type="dxa"/>
            <w:tcBorders>
              <w:left w:val="single" w:sz="4" w:space="0" w:color="auto"/>
            </w:tcBorders>
            <w:shd w:val="clear" w:color="auto" w:fill="C0C0C0"/>
            <w:vAlign w:val="bottom"/>
          </w:tcPr>
          <w:p w14:paraId="31076B3F"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Vodorovné konstrukce</w:t>
            </w:r>
          </w:p>
        </w:tc>
        <w:tc>
          <w:tcPr>
            <w:tcW w:w="346" w:type="dxa"/>
            <w:tcBorders>
              <w:left w:val="single" w:sz="4" w:space="0" w:color="auto"/>
            </w:tcBorders>
            <w:shd w:val="clear" w:color="auto" w:fill="C0C0C0"/>
          </w:tcPr>
          <w:p w14:paraId="04AA2456" w14:textId="77777777" w:rsidR="00D41A1A" w:rsidRDefault="00D41A1A">
            <w:pPr>
              <w:framePr w:w="11021" w:h="13186" w:wrap="none" w:vAnchor="page" w:hAnchor="page" w:x="562" w:y="2023"/>
              <w:rPr>
                <w:sz w:val="10"/>
                <w:szCs w:val="10"/>
              </w:rPr>
            </w:pPr>
          </w:p>
        </w:tc>
        <w:tc>
          <w:tcPr>
            <w:tcW w:w="802" w:type="dxa"/>
            <w:tcBorders>
              <w:left w:val="single" w:sz="4" w:space="0" w:color="auto"/>
            </w:tcBorders>
            <w:shd w:val="clear" w:color="auto" w:fill="C0C0C0"/>
          </w:tcPr>
          <w:p w14:paraId="0E409F8F" w14:textId="77777777" w:rsidR="00D41A1A" w:rsidRDefault="00D41A1A">
            <w:pPr>
              <w:framePr w:w="11021" w:h="13186" w:wrap="none" w:vAnchor="page" w:hAnchor="page" w:x="562" w:y="2023"/>
              <w:rPr>
                <w:sz w:val="10"/>
                <w:szCs w:val="10"/>
              </w:rPr>
            </w:pPr>
          </w:p>
        </w:tc>
        <w:tc>
          <w:tcPr>
            <w:tcW w:w="768" w:type="dxa"/>
            <w:tcBorders>
              <w:left w:val="single" w:sz="4" w:space="0" w:color="auto"/>
            </w:tcBorders>
            <w:shd w:val="clear" w:color="auto" w:fill="C0C0C0"/>
          </w:tcPr>
          <w:p w14:paraId="6035D9C9" w14:textId="77777777" w:rsidR="00D41A1A" w:rsidRDefault="00D41A1A">
            <w:pPr>
              <w:framePr w:w="11021" w:h="13186" w:wrap="none" w:vAnchor="page" w:hAnchor="page" w:x="562" w:y="2023"/>
              <w:rPr>
                <w:sz w:val="10"/>
                <w:szCs w:val="10"/>
              </w:rPr>
            </w:pPr>
          </w:p>
        </w:tc>
        <w:tc>
          <w:tcPr>
            <w:tcW w:w="974" w:type="dxa"/>
            <w:tcBorders>
              <w:top w:val="single" w:sz="4" w:space="0" w:color="auto"/>
              <w:left w:val="single" w:sz="4" w:space="0" w:color="auto"/>
              <w:right w:val="single" w:sz="4" w:space="0" w:color="auto"/>
            </w:tcBorders>
            <w:shd w:val="clear" w:color="auto" w:fill="C0C0C0"/>
            <w:vAlign w:val="bottom"/>
          </w:tcPr>
          <w:p w14:paraId="0CF0CDA3" w14:textId="77777777" w:rsidR="00D41A1A" w:rsidRDefault="00543D88">
            <w:pPr>
              <w:pStyle w:val="Jin0"/>
              <w:framePr w:w="11021" w:h="13186" w:wrap="none" w:vAnchor="page" w:hAnchor="page" w:x="562" w:y="2023"/>
              <w:shd w:val="clear" w:color="auto" w:fill="auto"/>
              <w:jc w:val="right"/>
            </w:pPr>
            <w:r>
              <w:rPr>
                <w:rFonts w:ascii="Trebuchet MS" w:eastAsia="Trebuchet MS" w:hAnsi="Trebuchet MS" w:cs="Trebuchet MS"/>
              </w:rPr>
              <w:t>10 120,43</w:t>
            </w:r>
          </w:p>
        </w:tc>
      </w:tr>
      <w:tr w:rsidR="00D41A1A" w14:paraId="47CE13AC" w14:textId="77777777">
        <w:tblPrEx>
          <w:tblCellMar>
            <w:top w:w="0" w:type="dxa"/>
            <w:bottom w:w="0" w:type="dxa"/>
          </w:tblCellMar>
        </w:tblPrEx>
        <w:trPr>
          <w:trHeight w:hRule="exact" w:val="202"/>
        </w:trPr>
        <w:tc>
          <w:tcPr>
            <w:tcW w:w="341" w:type="dxa"/>
            <w:tcBorders>
              <w:top w:val="single" w:sz="4" w:space="0" w:color="auto"/>
              <w:left w:val="single" w:sz="4" w:space="0" w:color="auto"/>
            </w:tcBorders>
            <w:shd w:val="clear" w:color="auto" w:fill="FFFFFF"/>
            <w:vAlign w:val="bottom"/>
          </w:tcPr>
          <w:p w14:paraId="5F325CEF" w14:textId="77777777" w:rsidR="00D41A1A" w:rsidRDefault="00543D88">
            <w:pPr>
              <w:pStyle w:val="Jin0"/>
              <w:framePr w:w="11021" w:h="13186" w:wrap="none" w:vAnchor="page" w:hAnchor="page" w:x="562" w:y="2023"/>
              <w:shd w:val="clear" w:color="auto" w:fill="auto"/>
              <w:jc w:val="both"/>
            </w:pPr>
            <w:r>
              <w:t>33</w:t>
            </w:r>
          </w:p>
        </w:tc>
        <w:tc>
          <w:tcPr>
            <w:tcW w:w="1109" w:type="dxa"/>
            <w:tcBorders>
              <w:top w:val="single" w:sz="4" w:space="0" w:color="auto"/>
              <w:left w:val="single" w:sz="4" w:space="0" w:color="auto"/>
            </w:tcBorders>
            <w:shd w:val="clear" w:color="auto" w:fill="FFFFFF"/>
            <w:vAlign w:val="center"/>
          </w:tcPr>
          <w:p w14:paraId="2A24304A" w14:textId="77777777" w:rsidR="00D41A1A" w:rsidRDefault="00543D88">
            <w:pPr>
              <w:pStyle w:val="Jin0"/>
              <w:framePr w:w="11021" w:h="13186" w:wrap="none" w:vAnchor="page" w:hAnchor="page" w:x="562" w:y="2023"/>
              <w:shd w:val="clear" w:color="auto" w:fill="auto"/>
              <w:jc w:val="both"/>
            </w:pPr>
            <w:r>
              <w:t>997006512</w:t>
            </w:r>
          </w:p>
        </w:tc>
        <w:tc>
          <w:tcPr>
            <w:tcW w:w="6682" w:type="dxa"/>
            <w:tcBorders>
              <w:top w:val="single" w:sz="4" w:space="0" w:color="auto"/>
              <w:left w:val="single" w:sz="4" w:space="0" w:color="auto"/>
            </w:tcBorders>
            <w:shd w:val="clear" w:color="auto" w:fill="FFFFFF"/>
            <w:vAlign w:val="bottom"/>
          </w:tcPr>
          <w:p w14:paraId="495D5D33" w14:textId="77777777" w:rsidR="00D41A1A" w:rsidRDefault="00543D88">
            <w:pPr>
              <w:pStyle w:val="Jin0"/>
              <w:framePr w:w="11021" w:h="13186" w:wrap="none" w:vAnchor="page" w:hAnchor="page" w:x="562" w:y="2023"/>
              <w:shd w:val="clear" w:color="auto" w:fill="auto"/>
            </w:pPr>
            <w:r>
              <w:t>Vodorovné doprava suti s naložením a složením na skládku přes 100 m do 1 km</w:t>
            </w:r>
          </w:p>
        </w:tc>
        <w:tc>
          <w:tcPr>
            <w:tcW w:w="346" w:type="dxa"/>
            <w:tcBorders>
              <w:top w:val="single" w:sz="4" w:space="0" w:color="auto"/>
              <w:left w:val="single" w:sz="4" w:space="0" w:color="auto"/>
            </w:tcBorders>
            <w:shd w:val="clear" w:color="auto" w:fill="FFFFFF"/>
            <w:vAlign w:val="bottom"/>
          </w:tcPr>
          <w:p w14:paraId="1DCD50F6" w14:textId="77777777" w:rsidR="00D41A1A" w:rsidRDefault="00543D88">
            <w:pPr>
              <w:pStyle w:val="Jin0"/>
              <w:framePr w:w="11021" w:h="13186" w:wrap="none" w:vAnchor="page" w:hAnchor="page" w:x="562" w:y="2023"/>
              <w:shd w:val="clear" w:color="auto" w:fill="auto"/>
              <w:jc w:val="center"/>
            </w:pPr>
            <w:r>
              <w:t>t</w:t>
            </w:r>
          </w:p>
        </w:tc>
        <w:tc>
          <w:tcPr>
            <w:tcW w:w="802" w:type="dxa"/>
            <w:tcBorders>
              <w:top w:val="single" w:sz="4" w:space="0" w:color="auto"/>
              <w:left w:val="single" w:sz="4" w:space="0" w:color="auto"/>
            </w:tcBorders>
            <w:shd w:val="clear" w:color="auto" w:fill="FFFFFF"/>
            <w:vAlign w:val="center"/>
          </w:tcPr>
          <w:p w14:paraId="68A7A244" w14:textId="77777777" w:rsidR="00D41A1A" w:rsidRDefault="00543D88">
            <w:pPr>
              <w:pStyle w:val="Jin0"/>
              <w:framePr w:w="11021" w:h="13186" w:wrap="none" w:vAnchor="page" w:hAnchor="page" w:x="562" w:y="2023"/>
              <w:shd w:val="clear" w:color="auto" w:fill="auto"/>
              <w:ind w:firstLine="360"/>
              <w:jc w:val="both"/>
            </w:pPr>
            <w:r>
              <w:t>0,250</w:t>
            </w:r>
          </w:p>
        </w:tc>
        <w:tc>
          <w:tcPr>
            <w:tcW w:w="768" w:type="dxa"/>
            <w:tcBorders>
              <w:top w:val="single" w:sz="4" w:space="0" w:color="auto"/>
              <w:left w:val="single" w:sz="4" w:space="0" w:color="auto"/>
            </w:tcBorders>
            <w:shd w:val="clear" w:color="auto" w:fill="FFFFFF"/>
            <w:vAlign w:val="center"/>
          </w:tcPr>
          <w:p w14:paraId="0208EDB0" w14:textId="77777777" w:rsidR="00D41A1A" w:rsidRDefault="00543D88">
            <w:pPr>
              <w:pStyle w:val="Jin0"/>
              <w:framePr w:w="11021" w:h="13186" w:wrap="none" w:vAnchor="page" w:hAnchor="page" w:x="562" w:y="2023"/>
              <w:shd w:val="clear" w:color="auto" w:fill="auto"/>
              <w:jc w:val="right"/>
            </w:pPr>
            <w:r>
              <w:t>162,00</w:t>
            </w:r>
          </w:p>
        </w:tc>
        <w:tc>
          <w:tcPr>
            <w:tcW w:w="974" w:type="dxa"/>
            <w:tcBorders>
              <w:top w:val="single" w:sz="4" w:space="0" w:color="auto"/>
              <w:left w:val="single" w:sz="4" w:space="0" w:color="auto"/>
              <w:right w:val="single" w:sz="4" w:space="0" w:color="auto"/>
            </w:tcBorders>
            <w:shd w:val="clear" w:color="auto" w:fill="FFFFFF"/>
            <w:vAlign w:val="center"/>
          </w:tcPr>
          <w:p w14:paraId="2B932A64" w14:textId="77777777" w:rsidR="00D41A1A" w:rsidRDefault="00543D88">
            <w:pPr>
              <w:pStyle w:val="Jin0"/>
              <w:framePr w:w="11021" w:h="13186" w:wrap="none" w:vAnchor="page" w:hAnchor="page" w:x="562" w:y="2023"/>
              <w:shd w:val="clear" w:color="auto" w:fill="auto"/>
              <w:jc w:val="right"/>
            </w:pPr>
            <w:r>
              <w:t>40,50</w:t>
            </w:r>
          </w:p>
        </w:tc>
      </w:tr>
      <w:tr w:rsidR="00D41A1A" w14:paraId="6505C310"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47D59A0E" w14:textId="77777777" w:rsidR="00D41A1A" w:rsidRDefault="00543D88">
            <w:pPr>
              <w:pStyle w:val="Jin0"/>
              <w:framePr w:w="11021" w:h="13186" w:wrap="none" w:vAnchor="page" w:hAnchor="page" w:x="562" w:y="2023"/>
              <w:shd w:val="clear" w:color="auto" w:fill="auto"/>
              <w:jc w:val="both"/>
            </w:pPr>
            <w:r>
              <w:t>34</w:t>
            </w:r>
          </w:p>
        </w:tc>
        <w:tc>
          <w:tcPr>
            <w:tcW w:w="1109" w:type="dxa"/>
            <w:tcBorders>
              <w:top w:val="single" w:sz="4" w:space="0" w:color="auto"/>
              <w:left w:val="single" w:sz="4" w:space="0" w:color="auto"/>
            </w:tcBorders>
            <w:shd w:val="clear" w:color="auto" w:fill="FFFFFF"/>
            <w:vAlign w:val="bottom"/>
          </w:tcPr>
          <w:p w14:paraId="6883EC7E" w14:textId="77777777" w:rsidR="00D41A1A" w:rsidRDefault="00543D88">
            <w:pPr>
              <w:pStyle w:val="Jin0"/>
              <w:framePr w:w="11021" w:h="13186" w:wrap="none" w:vAnchor="page" w:hAnchor="page" w:x="562" w:y="2023"/>
              <w:shd w:val="clear" w:color="auto" w:fill="auto"/>
              <w:jc w:val="both"/>
            </w:pPr>
            <w:r>
              <w:t>997006519</w:t>
            </w:r>
          </w:p>
        </w:tc>
        <w:tc>
          <w:tcPr>
            <w:tcW w:w="6682" w:type="dxa"/>
            <w:tcBorders>
              <w:top w:val="single" w:sz="4" w:space="0" w:color="auto"/>
              <w:left w:val="single" w:sz="4" w:space="0" w:color="auto"/>
            </w:tcBorders>
            <w:shd w:val="clear" w:color="auto" w:fill="FFFFFF"/>
            <w:vAlign w:val="bottom"/>
          </w:tcPr>
          <w:p w14:paraId="28147CB6" w14:textId="77777777" w:rsidR="00D41A1A" w:rsidRDefault="00543D88">
            <w:pPr>
              <w:pStyle w:val="Jin0"/>
              <w:framePr w:w="11021" w:h="13186" w:wrap="none" w:vAnchor="page" w:hAnchor="page" w:x="562" w:y="2023"/>
              <w:shd w:val="clear" w:color="auto" w:fill="auto"/>
            </w:pPr>
            <w:r>
              <w:t>Příplatek k vodorovnému přemístění suti na skládku ZKD 1 km přes 1 km</w:t>
            </w:r>
          </w:p>
        </w:tc>
        <w:tc>
          <w:tcPr>
            <w:tcW w:w="346" w:type="dxa"/>
            <w:tcBorders>
              <w:top w:val="single" w:sz="4" w:space="0" w:color="auto"/>
              <w:left w:val="single" w:sz="4" w:space="0" w:color="auto"/>
            </w:tcBorders>
            <w:shd w:val="clear" w:color="auto" w:fill="FFFFFF"/>
            <w:vAlign w:val="bottom"/>
          </w:tcPr>
          <w:p w14:paraId="35010AEA" w14:textId="77777777" w:rsidR="00D41A1A" w:rsidRDefault="00543D88">
            <w:pPr>
              <w:pStyle w:val="Jin0"/>
              <w:framePr w:w="11021" w:h="13186" w:wrap="none" w:vAnchor="page" w:hAnchor="page" w:x="562" w:y="2023"/>
              <w:shd w:val="clear" w:color="auto" w:fill="auto"/>
              <w:jc w:val="center"/>
            </w:pPr>
            <w:r>
              <w:t>t</w:t>
            </w:r>
          </w:p>
        </w:tc>
        <w:tc>
          <w:tcPr>
            <w:tcW w:w="802" w:type="dxa"/>
            <w:tcBorders>
              <w:top w:val="single" w:sz="4" w:space="0" w:color="auto"/>
              <w:left w:val="single" w:sz="4" w:space="0" w:color="auto"/>
            </w:tcBorders>
            <w:shd w:val="clear" w:color="auto" w:fill="FFFFFF"/>
            <w:vAlign w:val="bottom"/>
          </w:tcPr>
          <w:p w14:paraId="040C80B6" w14:textId="77777777" w:rsidR="00D41A1A" w:rsidRDefault="00543D88">
            <w:pPr>
              <w:pStyle w:val="Jin0"/>
              <w:framePr w:w="11021" w:h="13186" w:wrap="none" w:vAnchor="page" w:hAnchor="page" w:x="562" w:y="2023"/>
              <w:shd w:val="clear" w:color="auto" w:fill="auto"/>
              <w:ind w:firstLine="360"/>
              <w:jc w:val="both"/>
            </w:pPr>
            <w:r>
              <w:t>0,250</w:t>
            </w:r>
          </w:p>
        </w:tc>
        <w:tc>
          <w:tcPr>
            <w:tcW w:w="768" w:type="dxa"/>
            <w:tcBorders>
              <w:left w:val="single" w:sz="4" w:space="0" w:color="auto"/>
            </w:tcBorders>
            <w:shd w:val="clear" w:color="auto" w:fill="FFFFFF"/>
            <w:vAlign w:val="bottom"/>
          </w:tcPr>
          <w:p w14:paraId="6EB28774" w14:textId="77777777" w:rsidR="00D41A1A" w:rsidRDefault="00543D88">
            <w:pPr>
              <w:pStyle w:val="Jin0"/>
              <w:framePr w:w="11021" w:h="13186" w:wrap="none" w:vAnchor="page" w:hAnchor="page" w:x="562" w:y="2023"/>
              <w:shd w:val="clear" w:color="auto" w:fill="auto"/>
              <w:jc w:val="right"/>
            </w:pPr>
            <w:r>
              <w:t>18,90</w:t>
            </w:r>
          </w:p>
        </w:tc>
        <w:tc>
          <w:tcPr>
            <w:tcW w:w="974" w:type="dxa"/>
            <w:tcBorders>
              <w:left w:val="single" w:sz="4" w:space="0" w:color="auto"/>
              <w:right w:val="single" w:sz="4" w:space="0" w:color="auto"/>
            </w:tcBorders>
            <w:shd w:val="clear" w:color="auto" w:fill="FFFFFF"/>
            <w:vAlign w:val="bottom"/>
          </w:tcPr>
          <w:p w14:paraId="520355F7" w14:textId="77777777" w:rsidR="00D41A1A" w:rsidRDefault="00543D88">
            <w:pPr>
              <w:pStyle w:val="Jin0"/>
              <w:framePr w:w="11021" w:h="13186" w:wrap="none" w:vAnchor="page" w:hAnchor="page" w:x="562" w:y="2023"/>
              <w:shd w:val="clear" w:color="auto" w:fill="auto"/>
              <w:jc w:val="right"/>
            </w:pPr>
            <w:r>
              <w:t>4,73</w:t>
            </w:r>
          </w:p>
        </w:tc>
      </w:tr>
      <w:tr w:rsidR="00D41A1A" w14:paraId="7746FA50" w14:textId="77777777">
        <w:tblPrEx>
          <w:tblCellMar>
            <w:top w:w="0" w:type="dxa"/>
            <w:bottom w:w="0" w:type="dxa"/>
          </w:tblCellMar>
        </w:tblPrEx>
        <w:trPr>
          <w:trHeight w:hRule="exact" w:val="336"/>
        </w:trPr>
        <w:tc>
          <w:tcPr>
            <w:tcW w:w="341" w:type="dxa"/>
            <w:tcBorders>
              <w:left w:val="single" w:sz="4" w:space="0" w:color="auto"/>
            </w:tcBorders>
            <w:shd w:val="clear" w:color="auto" w:fill="FFFFFF"/>
            <w:vAlign w:val="center"/>
          </w:tcPr>
          <w:p w14:paraId="291930F4" w14:textId="77777777" w:rsidR="00D41A1A" w:rsidRDefault="00543D88">
            <w:pPr>
              <w:pStyle w:val="Jin0"/>
              <w:framePr w:w="11021" w:h="13186" w:wrap="none" w:vAnchor="page" w:hAnchor="page" w:x="562" w:y="2023"/>
              <w:shd w:val="clear" w:color="auto" w:fill="auto"/>
              <w:jc w:val="both"/>
            </w:pPr>
            <w:r>
              <w:t>35</w:t>
            </w:r>
          </w:p>
        </w:tc>
        <w:tc>
          <w:tcPr>
            <w:tcW w:w="1109" w:type="dxa"/>
            <w:tcBorders>
              <w:top w:val="single" w:sz="4" w:space="0" w:color="auto"/>
              <w:left w:val="single" w:sz="4" w:space="0" w:color="auto"/>
            </w:tcBorders>
            <w:shd w:val="clear" w:color="auto" w:fill="FFFFFF"/>
            <w:vAlign w:val="center"/>
          </w:tcPr>
          <w:p w14:paraId="4677C8F2" w14:textId="77777777" w:rsidR="00D41A1A" w:rsidRDefault="00543D88">
            <w:pPr>
              <w:pStyle w:val="Jin0"/>
              <w:framePr w:w="11021" w:h="13186" w:wrap="none" w:vAnchor="page" w:hAnchor="page" w:x="562" w:y="2023"/>
              <w:shd w:val="clear" w:color="auto" w:fill="auto"/>
              <w:jc w:val="both"/>
            </w:pPr>
            <w:r>
              <w:t>997013602</w:t>
            </w:r>
          </w:p>
        </w:tc>
        <w:tc>
          <w:tcPr>
            <w:tcW w:w="6682" w:type="dxa"/>
            <w:tcBorders>
              <w:top w:val="single" w:sz="4" w:space="0" w:color="auto"/>
              <w:left w:val="single" w:sz="4" w:space="0" w:color="auto"/>
            </w:tcBorders>
            <w:shd w:val="clear" w:color="auto" w:fill="FFFFFF"/>
            <w:vAlign w:val="bottom"/>
          </w:tcPr>
          <w:p w14:paraId="7C64D09D" w14:textId="77777777" w:rsidR="00D41A1A" w:rsidRDefault="00543D88">
            <w:pPr>
              <w:pStyle w:val="Jin0"/>
              <w:framePr w:w="11021" w:h="13186" w:wrap="none" w:vAnchor="page" w:hAnchor="page" w:x="562" w:y="2023"/>
              <w:shd w:val="clear" w:color="auto" w:fill="auto"/>
              <w:spacing w:line="271" w:lineRule="auto"/>
            </w:pPr>
            <w:r>
              <w:t>Poplatek za uložení na skládce (skládkovné) stavebního odpadu železobetonového kód odpadu 17 01 01</w:t>
            </w:r>
          </w:p>
        </w:tc>
        <w:tc>
          <w:tcPr>
            <w:tcW w:w="346" w:type="dxa"/>
            <w:tcBorders>
              <w:top w:val="single" w:sz="4" w:space="0" w:color="auto"/>
              <w:left w:val="single" w:sz="4" w:space="0" w:color="auto"/>
            </w:tcBorders>
            <w:shd w:val="clear" w:color="auto" w:fill="FFFFFF"/>
            <w:vAlign w:val="center"/>
          </w:tcPr>
          <w:p w14:paraId="42A41C08" w14:textId="77777777" w:rsidR="00D41A1A" w:rsidRDefault="00543D88">
            <w:pPr>
              <w:pStyle w:val="Jin0"/>
              <w:framePr w:w="11021" w:h="13186" w:wrap="none" w:vAnchor="page" w:hAnchor="page" w:x="562" w:y="2023"/>
              <w:shd w:val="clear" w:color="auto" w:fill="auto"/>
              <w:jc w:val="center"/>
            </w:pPr>
            <w:r>
              <w:t>t</w:t>
            </w:r>
          </w:p>
        </w:tc>
        <w:tc>
          <w:tcPr>
            <w:tcW w:w="802" w:type="dxa"/>
            <w:tcBorders>
              <w:top w:val="single" w:sz="4" w:space="0" w:color="auto"/>
              <w:left w:val="single" w:sz="4" w:space="0" w:color="auto"/>
            </w:tcBorders>
            <w:shd w:val="clear" w:color="auto" w:fill="FFFFFF"/>
            <w:vAlign w:val="center"/>
          </w:tcPr>
          <w:p w14:paraId="2CD448A2" w14:textId="77777777" w:rsidR="00D41A1A" w:rsidRDefault="00543D88">
            <w:pPr>
              <w:pStyle w:val="Jin0"/>
              <w:framePr w:w="11021" w:h="13186" w:wrap="none" w:vAnchor="page" w:hAnchor="page" w:x="562" w:y="2023"/>
              <w:shd w:val="clear" w:color="auto" w:fill="auto"/>
              <w:ind w:firstLine="360"/>
              <w:jc w:val="both"/>
            </w:pPr>
            <w:r>
              <w:t>0,250</w:t>
            </w:r>
          </w:p>
        </w:tc>
        <w:tc>
          <w:tcPr>
            <w:tcW w:w="768" w:type="dxa"/>
            <w:tcBorders>
              <w:left w:val="single" w:sz="4" w:space="0" w:color="auto"/>
            </w:tcBorders>
            <w:shd w:val="clear" w:color="auto" w:fill="FFFFFF"/>
          </w:tcPr>
          <w:p w14:paraId="66F32DA4" w14:textId="77777777" w:rsidR="00D41A1A" w:rsidRDefault="00543D88">
            <w:pPr>
              <w:pStyle w:val="Jin0"/>
              <w:framePr w:w="11021" w:h="13186" w:wrap="none" w:vAnchor="page" w:hAnchor="page" w:x="562" w:y="2023"/>
              <w:shd w:val="clear" w:color="auto" w:fill="auto"/>
              <w:jc w:val="right"/>
            </w:pPr>
            <w:r>
              <w:t>1 960,00</w:t>
            </w:r>
          </w:p>
        </w:tc>
        <w:tc>
          <w:tcPr>
            <w:tcW w:w="974" w:type="dxa"/>
            <w:tcBorders>
              <w:left w:val="single" w:sz="4" w:space="0" w:color="auto"/>
              <w:right w:val="single" w:sz="4" w:space="0" w:color="auto"/>
            </w:tcBorders>
            <w:shd w:val="clear" w:color="auto" w:fill="FFFFFF"/>
          </w:tcPr>
          <w:p w14:paraId="1A2ACEA9" w14:textId="77777777" w:rsidR="00D41A1A" w:rsidRDefault="00543D88">
            <w:pPr>
              <w:pStyle w:val="Jin0"/>
              <w:framePr w:w="11021" w:h="13186" w:wrap="none" w:vAnchor="page" w:hAnchor="page" w:x="562" w:y="2023"/>
              <w:shd w:val="clear" w:color="auto" w:fill="auto"/>
              <w:ind w:firstLine="460"/>
              <w:jc w:val="both"/>
            </w:pPr>
            <w:r>
              <w:t>490,00</w:t>
            </w:r>
          </w:p>
        </w:tc>
      </w:tr>
      <w:tr w:rsidR="00D41A1A" w14:paraId="30969E47" w14:textId="77777777">
        <w:tblPrEx>
          <w:tblCellMar>
            <w:top w:w="0" w:type="dxa"/>
            <w:bottom w:w="0" w:type="dxa"/>
          </w:tblCellMar>
        </w:tblPrEx>
        <w:trPr>
          <w:trHeight w:hRule="exact" w:val="206"/>
        </w:trPr>
        <w:tc>
          <w:tcPr>
            <w:tcW w:w="341" w:type="dxa"/>
            <w:tcBorders>
              <w:left w:val="single" w:sz="4" w:space="0" w:color="auto"/>
            </w:tcBorders>
            <w:shd w:val="clear" w:color="auto" w:fill="FFFFFF"/>
            <w:vAlign w:val="bottom"/>
          </w:tcPr>
          <w:p w14:paraId="78FDD5DB" w14:textId="77777777" w:rsidR="00D41A1A" w:rsidRDefault="00543D88">
            <w:pPr>
              <w:pStyle w:val="Jin0"/>
              <w:framePr w:w="11021" w:h="13186" w:wrap="none" w:vAnchor="page" w:hAnchor="page" w:x="562" w:y="2023"/>
              <w:shd w:val="clear" w:color="auto" w:fill="auto"/>
              <w:jc w:val="both"/>
            </w:pPr>
            <w:r>
              <w:t>36</w:t>
            </w:r>
          </w:p>
        </w:tc>
        <w:tc>
          <w:tcPr>
            <w:tcW w:w="1109" w:type="dxa"/>
            <w:tcBorders>
              <w:top w:val="single" w:sz="4" w:space="0" w:color="auto"/>
              <w:left w:val="single" w:sz="4" w:space="0" w:color="auto"/>
            </w:tcBorders>
            <w:shd w:val="clear" w:color="auto" w:fill="FFFFFF"/>
            <w:vAlign w:val="bottom"/>
          </w:tcPr>
          <w:p w14:paraId="3D022A12" w14:textId="77777777" w:rsidR="00D41A1A" w:rsidRDefault="00543D88">
            <w:pPr>
              <w:pStyle w:val="Jin0"/>
              <w:framePr w:w="11021" w:h="13186" w:wrap="none" w:vAnchor="page" w:hAnchor="page" w:x="562" w:y="2023"/>
              <w:shd w:val="clear" w:color="auto" w:fill="auto"/>
              <w:jc w:val="both"/>
            </w:pPr>
            <w:r>
              <w:t>451572111RK1</w:t>
            </w:r>
          </w:p>
        </w:tc>
        <w:tc>
          <w:tcPr>
            <w:tcW w:w="6682" w:type="dxa"/>
            <w:tcBorders>
              <w:top w:val="single" w:sz="4" w:space="0" w:color="auto"/>
              <w:left w:val="single" w:sz="4" w:space="0" w:color="auto"/>
            </w:tcBorders>
            <w:shd w:val="clear" w:color="auto" w:fill="FFFFFF"/>
            <w:vAlign w:val="bottom"/>
          </w:tcPr>
          <w:p w14:paraId="1714C397" w14:textId="77777777" w:rsidR="00D41A1A" w:rsidRDefault="00543D88">
            <w:pPr>
              <w:pStyle w:val="Jin0"/>
              <w:framePr w:w="11021" w:h="13186" w:wrap="none" w:vAnchor="page" w:hAnchor="page" w:x="562" w:y="2023"/>
              <w:shd w:val="clear" w:color="auto" w:fill="auto"/>
            </w:pPr>
            <w:r>
              <w:t>Lože pod potrubí z kameniva těženého 0 - 4 mm</w:t>
            </w:r>
          </w:p>
        </w:tc>
        <w:tc>
          <w:tcPr>
            <w:tcW w:w="346" w:type="dxa"/>
            <w:tcBorders>
              <w:top w:val="single" w:sz="4" w:space="0" w:color="auto"/>
              <w:left w:val="single" w:sz="4" w:space="0" w:color="auto"/>
            </w:tcBorders>
            <w:shd w:val="clear" w:color="auto" w:fill="FFFFFF"/>
            <w:vAlign w:val="bottom"/>
          </w:tcPr>
          <w:p w14:paraId="12A04389" w14:textId="77777777" w:rsidR="00D41A1A" w:rsidRDefault="00543D88">
            <w:pPr>
              <w:pStyle w:val="Jin0"/>
              <w:framePr w:w="11021" w:h="13186" w:wrap="none" w:vAnchor="page" w:hAnchor="page" w:x="562" w:y="2023"/>
              <w:shd w:val="clear" w:color="auto" w:fill="auto"/>
              <w:jc w:val="both"/>
            </w:pPr>
            <w:r>
              <w:t>m3</w:t>
            </w:r>
          </w:p>
        </w:tc>
        <w:tc>
          <w:tcPr>
            <w:tcW w:w="802" w:type="dxa"/>
            <w:tcBorders>
              <w:top w:val="single" w:sz="4" w:space="0" w:color="auto"/>
              <w:left w:val="single" w:sz="4" w:space="0" w:color="auto"/>
            </w:tcBorders>
            <w:shd w:val="clear" w:color="auto" w:fill="FFFFFF"/>
            <w:vAlign w:val="bottom"/>
          </w:tcPr>
          <w:p w14:paraId="294BA3C8" w14:textId="77777777" w:rsidR="00D41A1A" w:rsidRDefault="00543D88">
            <w:pPr>
              <w:pStyle w:val="Jin0"/>
              <w:framePr w:w="11021" w:h="13186" w:wrap="none" w:vAnchor="page" w:hAnchor="page" w:x="562" w:y="2023"/>
              <w:shd w:val="clear" w:color="auto" w:fill="auto"/>
              <w:ind w:firstLine="220"/>
              <w:jc w:val="both"/>
            </w:pPr>
            <w:r>
              <w:t>3,99800</w:t>
            </w:r>
          </w:p>
        </w:tc>
        <w:tc>
          <w:tcPr>
            <w:tcW w:w="768" w:type="dxa"/>
            <w:tcBorders>
              <w:left w:val="single" w:sz="4" w:space="0" w:color="auto"/>
            </w:tcBorders>
            <w:shd w:val="clear" w:color="auto" w:fill="FFFFFF"/>
            <w:vAlign w:val="bottom"/>
          </w:tcPr>
          <w:p w14:paraId="55D6EE4C" w14:textId="77777777" w:rsidR="00D41A1A" w:rsidRDefault="00543D88">
            <w:pPr>
              <w:pStyle w:val="Jin0"/>
              <w:framePr w:w="11021" w:h="13186" w:wrap="none" w:vAnchor="page" w:hAnchor="page" w:x="562" w:y="2023"/>
              <w:shd w:val="clear" w:color="auto" w:fill="auto"/>
              <w:jc w:val="right"/>
            </w:pPr>
            <w:r>
              <w:t>2 397,50</w:t>
            </w:r>
          </w:p>
        </w:tc>
        <w:tc>
          <w:tcPr>
            <w:tcW w:w="974" w:type="dxa"/>
            <w:tcBorders>
              <w:left w:val="single" w:sz="4" w:space="0" w:color="auto"/>
              <w:right w:val="single" w:sz="4" w:space="0" w:color="auto"/>
            </w:tcBorders>
            <w:shd w:val="clear" w:color="auto" w:fill="FFFFFF"/>
            <w:vAlign w:val="bottom"/>
          </w:tcPr>
          <w:p w14:paraId="3180ADC1" w14:textId="77777777" w:rsidR="00D41A1A" w:rsidRDefault="00543D88">
            <w:pPr>
              <w:pStyle w:val="Jin0"/>
              <w:framePr w:w="11021" w:h="13186" w:wrap="none" w:vAnchor="page" w:hAnchor="page" w:x="562" w:y="2023"/>
              <w:shd w:val="clear" w:color="auto" w:fill="auto"/>
              <w:jc w:val="right"/>
            </w:pPr>
            <w:r>
              <w:t>9 585,21</w:t>
            </w:r>
          </w:p>
        </w:tc>
      </w:tr>
      <w:tr w:rsidR="00D41A1A" w14:paraId="067287C7" w14:textId="77777777">
        <w:tblPrEx>
          <w:tblCellMar>
            <w:top w:w="0" w:type="dxa"/>
            <w:bottom w:w="0" w:type="dxa"/>
          </w:tblCellMar>
        </w:tblPrEx>
        <w:trPr>
          <w:trHeight w:hRule="exact" w:val="197"/>
        </w:trPr>
        <w:tc>
          <w:tcPr>
            <w:tcW w:w="341" w:type="dxa"/>
            <w:tcBorders>
              <w:left w:val="single" w:sz="4" w:space="0" w:color="auto"/>
            </w:tcBorders>
            <w:shd w:val="clear" w:color="auto" w:fill="C0C0C0"/>
            <w:vAlign w:val="bottom"/>
          </w:tcPr>
          <w:p w14:paraId="1D42E97B"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Díl:</w:t>
            </w:r>
          </w:p>
        </w:tc>
        <w:tc>
          <w:tcPr>
            <w:tcW w:w="1109" w:type="dxa"/>
            <w:tcBorders>
              <w:left w:val="single" w:sz="4" w:space="0" w:color="auto"/>
            </w:tcBorders>
            <w:shd w:val="clear" w:color="auto" w:fill="C0C0C0"/>
            <w:vAlign w:val="bottom"/>
          </w:tcPr>
          <w:p w14:paraId="2B03C570"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5</w:t>
            </w:r>
          </w:p>
        </w:tc>
        <w:tc>
          <w:tcPr>
            <w:tcW w:w="6682" w:type="dxa"/>
            <w:tcBorders>
              <w:left w:val="single" w:sz="4" w:space="0" w:color="auto"/>
            </w:tcBorders>
            <w:shd w:val="clear" w:color="auto" w:fill="C0C0C0"/>
            <w:vAlign w:val="center"/>
          </w:tcPr>
          <w:p w14:paraId="4ABA248A"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Komunikace</w:t>
            </w:r>
          </w:p>
        </w:tc>
        <w:tc>
          <w:tcPr>
            <w:tcW w:w="346" w:type="dxa"/>
            <w:tcBorders>
              <w:left w:val="single" w:sz="4" w:space="0" w:color="auto"/>
            </w:tcBorders>
            <w:shd w:val="clear" w:color="auto" w:fill="C0C0C0"/>
          </w:tcPr>
          <w:p w14:paraId="6218AD94" w14:textId="77777777" w:rsidR="00D41A1A" w:rsidRDefault="00D41A1A">
            <w:pPr>
              <w:framePr w:w="11021" w:h="13186" w:wrap="none" w:vAnchor="page" w:hAnchor="page" w:x="562" w:y="2023"/>
              <w:rPr>
                <w:sz w:val="10"/>
                <w:szCs w:val="10"/>
              </w:rPr>
            </w:pPr>
          </w:p>
        </w:tc>
        <w:tc>
          <w:tcPr>
            <w:tcW w:w="802" w:type="dxa"/>
            <w:tcBorders>
              <w:left w:val="single" w:sz="4" w:space="0" w:color="auto"/>
            </w:tcBorders>
            <w:shd w:val="clear" w:color="auto" w:fill="C0C0C0"/>
          </w:tcPr>
          <w:p w14:paraId="67C7F2BC" w14:textId="77777777" w:rsidR="00D41A1A" w:rsidRDefault="00D41A1A">
            <w:pPr>
              <w:framePr w:w="11021" w:h="13186" w:wrap="none" w:vAnchor="page" w:hAnchor="page" w:x="562" w:y="2023"/>
              <w:rPr>
                <w:sz w:val="10"/>
                <w:szCs w:val="10"/>
              </w:rPr>
            </w:pPr>
          </w:p>
        </w:tc>
        <w:tc>
          <w:tcPr>
            <w:tcW w:w="768" w:type="dxa"/>
            <w:tcBorders>
              <w:left w:val="single" w:sz="4" w:space="0" w:color="auto"/>
            </w:tcBorders>
            <w:shd w:val="clear" w:color="auto" w:fill="C0C0C0"/>
          </w:tcPr>
          <w:p w14:paraId="7CB80CAE" w14:textId="77777777" w:rsidR="00D41A1A" w:rsidRDefault="00D41A1A">
            <w:pPr>
              <w:framePr w:w="11021" w:h="13186" w:wrap="none" w:vAnchor="page" w:hAnchor="page" w:x="562" w:y="2023"/>
              <w:rPr>
                <w:sz w:val="10"/>
                <w:szCs w:val="10"/>
              </w:rPr>
            </w:pPr>
          </w:p>
        </w:tc>
        <w:tc>
          <w:tcPr>
            <w:tcW w:w="974" w:type="dxa"/>
            <w:tcBorders>
              <w:top w:val="single" w:sz="4" w:space="0" w:color="auto"/>
              <w:left w:val="single" w:sz="4" w:space="0" w:color="auto"/>
              <w:right w:val="single" w:sz="4" w:space="0" w:color="auto"/>
            </w:tcBorders>
            <w:shd w:val="clear" w:color="auto" w:fill="C0C0C0"/>
            <w:vAlign w:val="bottom"/>
          </w:tcPr>
          <w:p w14:paraId="3BCB6F1D" w14:textId="77777777" w:rsidR="00D41A1A" w:rsidRDefault="00543D88">
            <w:pPr>
              <w:pStyle w:val="Jin0"/>
              <w:framePr w:w="11021" w:h="13186" w:wrap="none" w:vAnchor="page" w:hAnchor="page" w:x="562" w:y="2023"/>
              <w:shd w:val="clear" w:color="auto" w:fill="auto"/>
              <w:ind w:firstLine="460"/>
              <w:jc w:val="both"/>
            </w:pPr>
            <w:r>
              <w:rPr>
                <w:rFonts w:ascii="Trebuchet MS" w:eastAsia="Trebuchet MS" w:hAnsi="Trebuchet MS" w:cs="Trebuchet MS"/>
              </w:rPr>
              <w:t>285,19</w:t>
            </w:r>
          </w:p>
        </w:tc>
      </w:tr>
      <w:tr w:rsidR="00D41A1A" w14:paraId="6F0261FA" w14:textId="77777777">
        <w:tblPrEx>
          <w:tblCellMar>
            <w:top w:w="0" w:type="dxa"/>
            <w:bottom w:w="0" w:type="dxa"/>
          </w:tblCellMar>
        </w:tblPrEx>
        <w:trPr>
          <w:trHeight w:hRule="exact" w:val="211"/>
        </w:trPr>
        <w:tc>
          <w:tcPr>
            <w:tcW w:w="341" w:type="dxa"/>
            <w:tcBorders>
              <w:top w:val="single" w:sz="4" w:space="0" w:color="auto"/>
              <w:left w:val="single" w:sz="4" w:space="0" w:color="auto"/>
            </w:tcBorders>
            <w:shd w:val="clear" w:color="auto" w:fill="FFFFFF"/>
            <w:vAlign w:val="bottom"/>
          </w:tcPr>
          <w:p w14:paraId="72CF8168" w14:textId="77777777" w:rsidR="00D41A1A" w:rsidRDefault="00543D88">
            <w:pPr>
              <w:pStyle w:val="Jin0"/>
              <w:framePr w:w="11021" w:h="13186" w:wrap="none" w:vAnchor="page" w:hAnchor="page" w:x="562" w:y="2023"/>
              <w:shd w:val="clear" w:color="auto" w:fill="auto"/>
              <w:jc w:val="both"/>
            </w:pPr>
            <w:r>
              <w:t>37</w:t>
            </w:r>
          </w:p>
        </w:tc>
        <w:tc>
          <w:tcPr>
            <w:tcW w:w="1109" w:type="dxa"/>
            <w:tcBorders>
              <w:top w:val="single" w:sz="4" w:space="0" w:color="auto"/>
              <w:left w:val="single" w:sz="4" w:space="0" w:color="auto"/>
            </w:tcBorders>
            <w:shd w:val="clear" w:color="auto" w:fill="FFFFFF"/>
            <w:vAlign w:val="bottom"/>
          </w:tcPr>
          <w:p w14:paraId="1DA461C1" w14:textId="77777777" w:rsidR="00D41A1A" w:rsidRDefault="00543D88">
            <w:pPr>
              <w:pStyle w:val="Jin0"/>
              <w:framePr w:w="11021" w:h="13186" w:wrap="none" w:vAnchor="page" w:hAnchor="page" w:x="562" w:y="2023"/>
              <w:shd w:val="clear" w:color="auto" w:fill="auto"/>
              <w:jc w:val="both"/>
            </w:pPr>
            <w:r>
              <w:t>568111111R00</w:t>
            </w:r>
          </w:p>
        </w:tc>
        <w:tc>
          <w:tcPr>
            <w:tcW w:w="6682" w:type="dxa"/>
            <w:tcBorders>
              <w:top w:val="single" w:sz="4" w:space="0" w:color="auto"/>
              <w:left w:val="single" w:sz="4" w:space="0" w:color="auto"/>
            </w:tcBorders>
            <w:shd w:val="clear" w:color="auto" w:fill="FFFFFF"/>
            <w:vAlign w:val="bottom"/>
          </w:tcPr>
          <w:p w14:paraId="4646DD0A" w14:textId="77777777" w:rsidR="00D41A1A" w:rsidRDefault="00543D88">
            <w:pPr>
              <w:pStyle w:val="Jin0"/>
              <w:framePr w:w="11021" w:h="13186" w:wrap="none" w:vAnchor="page" w:hAnchor="page" w:x="562" w:y="2023"/>
              <w:shd w:val="clear" w:color="auto" w:fill="auto"/>
            </w:pPr>
            <w:r>
              <w:t>geotextílie netkaná separační, ochranná, filtrační</w:t>
            </w:r>
          </w:p>
        </w:tc>
        <w:tc>
          <w:tcPr>
            <w:tcW w:w="346" w:type="dxa"/>
            <w:tcBorders>
              <w:top w:val="single" w:sz="4" w:space="0" w:color="auto"/>
              <w:left w:val="single" w:sz="4" w:space="0" w:color="auto"/>
            </w:tcBorders>
            <w:shd w:val="clear" w:color="auto" w:fill="FFFFFF"/>
            <w:vAlign w:val="bottom"/>
          </w:tcPr>
          <w:p w14:paraId="279A9DC1" w14:textId="77777777" w:rsidR="00D41A1A" w:rsidRDefault="00543D88">
            <w:pPr>
              <w:pStyle w:val="Jin0"/>
              <w:framePr w:w="11021" w:h="13186" w:wrap="none" w:vAnchor="page" w:hAnchor="page" w:x="562" w:y="2023"/>
              <w:shd w:val="clear" w:color="auto" w:fill="auto"/>
              <w:jc w:val="both"/>
            </w:pPr>
            <w:r>
              <w:t>m2</w:t>
            </w:r>
          </w:p>
        </w:tc>
        <w:tc>
          <w:tcPr>
            <w:tcW w:w="802" w:type="dxa"/>
            <w:tcBorders>
              <w:top w:val="single" w:sz="4" w:space="0" w:color="auto"/>
              <w:left w:val="single" w:sz="4" w:space="0" w:color="auto"/>
            </w:tcBorders>
            <w:shd w:val="clear" w:color="auto" w:fill="FFFFFF"/>
            <w:vAlign w:val="bottom"/>
          </w:tcPr>
          <w:p w14:paraId="71A2B5C6" w14:textId="77777777" w:rsidR="00D41A1A" w:rsidRDefault="00543D88">
            <w:pPr>
              <w:pStyle w:val="Jin0"/>
              <w:framePr w:w="11021" w:h="13186" w:wrap="none" w:vAnchor="page" w:hAnchor="page" w:x="562" w:y="2023"/>
              <w:shd w:val="clear" w:color="auto" w:fill="auto"/>
              <w:ind w:firstLine="140"/>
              <w:jc w:val="both"/>
            </w:pPr>
            <w:r>
              <w:t>12,96300</w:t>
            </w:r>
          </w:p>
        </w:tc>
        <w:tc>
          <w:tcPr>
            <w:tcW w:w="768" w:type="dxa"/>
            <w:tcBorders>
              <w:top w:val="single" w:sz="4" w:space="0" w:color="auto"/>
              <w:left w:val="single" w:sz="4" w:space="0" w:color="auto"/>
            </w:tcBorders>
            <w:shd w:val="clear" w:color="auto" w:fill="FFFFFF"/>
            <w:vAlign w:val="bottom"/>
          </w:tcPr>
          <w:p w14:paraId="0A2463C5" w14:textId="77777777" w:rsidR="00D41A1A" w:rsidRDefault="00543D88">
            <w:pPr>
              <w:pStyle w:val="Jin0"/>
              <w:framePr w:w="11021" w:h="13186" w:wrap="none" w:vAnchor="page" w:hAnchor="page" w:x="562" w:y="2023"/>
              <w:shd w:val="clear" w:color="auto" w:fill="auto"/>
              <w:jc w:val="right"/>
            </w:pPr>
            <w:r>
              <w:t>22,00</w:t>
            </w:r>
          </w:p>
        </w:tc>
        <w:tc>
          <w:tcPr>
            <w:tcW w:w="974" w:type="dxa"/>
            <w:tcBorders>
              <w:top w:val="single" w:sz="4" w:space="0" w:color="auto"/>
              <w:left w:val="single" w:sz="4" w:space="0" w:color="auto"/>
              <w:right w:val="single" w:sz="4" w:space="0" w:color="auto"/>
            </w:tcBorders>
            <w:shd w:val="clear" w:color="auto" w:fill="FFFFFF"/>
            <w:vAlign w:val="bottom"/>
          </w:tcPr>
          <w:p w14:paraId="31143357" w14:textId="77777777" w:rsidR="00D41A1A" w:rsidRDefault="00543D88">
            <w:pPr>
              <w:pStyle w:val="Jin0"/>
              <w:framePr w:w="11021" w:h="13186" w:wrap="none" w:vAnchor="page" w:hAnchor="page" w:x="562" w:y="2023"/>
              <w:shd w:val="clear" w:color="auto" w:fill="auto"/>
              <w:ind w:firstLine="460"/>
              <w:jc w:val="both"/>
            </w:pPr>
            <w:r>
              <w:t>285,19</w:t>
            </w:r>
          </w:p>
        </w:tc>
      </w:tr>
      <w:tr w:rsidR="00D41A1A" w14:paraId="2EA20AE7" w14:textId="77777777">
        <w:tblPrEx>
          <w:tblCellMar>
            <w:top w:w="0" w:type="dxa"/>
            <w:bottom w:w="0" w:type="dxa"/>
          </w:tblCellMar>
        </w:tblPrEx>
        <w:trPr>
          <w:trHeight w:hRule="exact" w:val="240"/>
        </w:trPr>
        <w:tc>
          <w:tcPr>
            <w:tcW w:w="341" w:type="dxa"/>
            <w:tcBorders>
              <w:left w:val="single" w:sz="4" w:space="0" w:color="auto"/>
            </w:tcBorders>
            <w:shd w:val="clear" w:color="auto" w:fill="C0C0C0"/>
            <w:vAlign w:val="bottom"/>
          </w:tcPr>
          <w:p w14:paraId="497597B3"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Díl:</w:t>
            </w:r>
          </w:p>
        </w:tc>
        <w:tc>
          <w:tcPr>
            <w:tcW w:w="1109" w:type="dxa"/>
            <w:tcBorders>
              <w:left w:val="single" w:sz="4" w:space="0" w:color="auto"/>
            </w:tcBorders>
            <w:shd w:val="clear" w:color="auto" w:fill="C0C0C0"/>
            <w:vAlign w:val="bottom"/>
          </w:tcPr>
          <w:p w14:paraId="3F498CD0"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8</w:t>
            </w:r>
          </w:p>
        </w:tc>
        <w:tc>
          <w:tcPr>
            <w:tcW w:w="6682" w:type="dxa"/>
            <w:tcBorders>
              <w:left w:val="single" w:sz="4" w:space="0" w:color="auto"/>
            </w:tcBorders>
            <w:shd w:val="clear" w:color="auto" w:fill="C0C0C0"/>
          </w:tcPr>
          <w:p w14:paraId="03ABD8CA"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Trubní vedení</w:t>
            </w:r>
          </w:p>
        </w:tc>
        <w:tc>
          <w:tcPr>
            <w:tcW w:w="346" w:type="dxa"/>
            <w:tcBorders>
              <w:left w:val="single" w:sz="4" w:space="0" w:color="auto"/>
            </w:tcBorders>
            <w:shd w:val="clear" w:color="auto" w:fill="C0C0C0"/>
          </w:tcPr>
          <w:p w14:paraId="72A86CF6" w14:textId="77777777" w:rsidR="00D41A1A" w:rsidRDefault="00D41A1A">
            <w:pPr>
              <w:framePr w:w="11021" w:h="13186" w:wrap="none" w:vAnchor="page" w:hAnchor="page" w:x="562" w:y="2023"/>
              <w:rPr>
                <w:sz w:val="10"/>
                <w:szCs w:val="10"/>
              </w:rPr>
            </w:pPr>
          </w:p>
        </w:tc>
        <w:tc>
          <w:tcPr>
            <w:tcW w:w="802" w:type="dxa"/>
            <w:tcBorders>
              <w:left w:val="single" w:sz="4" w:space="0" w:color="auto"/>
            </w:tcBorders>
            <w:shd w:val="clear" w:color="auto" w:fill="C0C0C0"/>
          </w:tcPr>
          <w:p w14:paraId="42690052" w14:textId="77777777" w:rsidR="00D41A1A" w:rsidRDefault="00D41A1A">
            <w:pPr>
              <w:framePr w:w="11021" w:h="13186" w:wrap="none" w:vAnchor="page" w:hAnchor="page" w:x="562" w:y="2023"/>
              <w:rPr>
                <w:sz w:val="10"/>
                <w:szCs w:val="10"/>
              </w:rPr>
            </w:pPr>
          </w:p>
        </w:tc>
        <w:tc>
          <w:tcPr>
            <w:tcW w:w="768" w:type="dxa"/>
            <w:tcBorders>
              <w:left w:val="single" w:sz="4" w:space="0" w:color="auto"/>
            </w:tcBorders>
            <w:shd w:val="clear" w:color="auto" w:fill="C0C0C0"/>
          </w:tcPr>
          <w:p w14:paraId="513E1371" w14:textId="77777777" w:rsidR="00D41A1A" w:rsidRDefault="00D41A1A">
            <w:pPr>
              <w:framePr w:w="11021" w:h="13186" w:wrap="none" w:vAnchor="page" w:hAnchor="page" w:x="562" w:y="2023"/>
              <w:rPr>
                <w:sz w:val="10"/>
                <w:szCs w:val="10"/>
              </w:rPr>
            </w:pPr>
          </w:p>
        </w:tc>
        <w:tc>
          <w:tcPr>
            <w:tcW w:w="974" w:type="dxa"/>
            <w:tcBorders>
              <w:top w:val="single" w:sz="4" w:space="0" w:color="auto"/>
              <w:left w:val="single" w:sz="4" w:space="0" w:color="auto"/>
              <w:right w:val="single" w:sz="4" w:space="0" w:color="auto"/>
            </w:tcBorders>
            <w:shd w:val="clear" w:color="auto" w:fill="C0C0C0"/>
            <w:vAlign w:val="bottom"/>
          </w:tcPr>
          <w:p w14:paraId="557CC518" w14:textId="77777777" w:rsidR="00D41A1A" w:rsidRDefault="00543D88">
            <w:pPr>
              <w:pStyle w:val="Jin0"/>
              <w:framePr w:w="11021" w:h="13186" w:wrap="none" w:vAnchor="page" w:hAnchor="page" w:x="562" w:y="2023"/>
              <w:shd w:val="clear" w:color="auto" w:fill="auto"/>
              <w:jc w:val="right"/>
            </w:pPr>
            <w:r>
              <w:rPr>
                <w:rFonts w:ascii="Trebuchet MS" w:eastAsia="Trebuchet MS" w:hAnsi="Trebuchet MS" w:cs="Trebuchet MS"/>
              </w:rPr>
              <w:t>12 768,51</w:t>
            </w:r>
          </w:p>
        </w:tc>
      </w:tr>
      <w:tr w:rsidR="00D41A1A" w14:paraId="5639816A" w14:textId="77777777">
        <w:tblPrEx>
          <w:tblCellMar>
            <w:top w:w="0" w:type="dxa"/>
            <w:bottom w:w="0" w:type="dxa"/>
          </w:tblCellMar>
        </w:tblPrEx>
        <w:trPr>
          <w:trHeight w:hRule="exact" w:val="192"/>
        </w:trPr>
        <w:tc>
          <w:tcPr>
            <w:tcW w:w="341" w:type="dxa"/>
            <w:tcBorders>
              <w:top w:val="single" w:sz="4" w:space="0" w:color="auto"/>
              <w:left w:val="single" w:sz="4" w:space="0" w:color="auto"/>
            </w:tcBorders>
            <w:shd w:val="clear" w:color="auto" w:fill="FFFFFF"/>
            <w:vAlign w:val="bottom"/>
          </w:tcPr>
          <w:p w14:paraId="198909F3" w14:textId="77777777" w:rsidR="00D41A1A" w:rsidRDefault="00543D88">
            <w:pPr>
              <w:pStyle w:val="Jin0"/>
              <w:framePr w:w="11021" w:h="13186" w:wrap="none" w:vAnchor="page" w:hAnchor="page" w:x="562" w:y="2023"/>
              <w:shd w:val="clear" w:color="auto" w:fill="auto"/>
              <w:jc w:val="both"/>
            </w:pPr>
            <w:r>
              <w:t>38</w:t>
            </w:r>
          </w:p>
        </w:tc>
        <w:tc>
          <w:tcPr>
            <w:tcW w:w="1109" w:type="dxa"/>
            <w:tcBorders>
              <w:top w:val="single" w:sz="4" w:space="0" w:color="auto"/>
              <w:left w:val="single" w:sz="4" w:space="0" w:color="auto"/>
            </w:tcBorders>
            <w:shd w:val="clear" w:color="auto" w:fill="FFFFFF"/>
            <w:vAlign w:val="bottom"/>
          </w:tcPr>
          <w:p w14:paraId="394F7470" w14:textId="77777777" w:rsidR="00D41A1A" w:rsidRDefault="00543D88">
            <w:pPr>
              <w:pStyle w:val="Jin0"/>
              <w:framePr w:w="11021" w:h="13186" w:wrap="none" w:vAnchor="page" w:hAnchor="page" w:x="562" w:y="2023"/>
              <w:shd w:val="clear" w:color="auto" w:fill="auto"/>
              <w:jc w:val="both"/>
            </w:pPr>
            <w:r>
              <w:t>871313121R00</w:t>
            </w:r>
          </w:p>
        </w:tc>
        <w:tc>
          <w:tcPr>
            <w:tcW w:w="6682" w:type="dxa"/>
            <w:tcBorders>
              <w:top w:val="single" w:sz="4" w:space="0" w:color="auto"/>
              <w:left w:val="single" w:sz="4" w:space="0" w:color="auto"/>
            </w:tcBorders>
            <w:shd w:val="clear" w:color="auto" w:fill="FFFFFF"/>
            <w:vAlign w:val="bottom"/>
          </w:tcPr>
          <w:p w14:paraId="3832B944" w14:textId="77777777" w:rsidR="00D41A1A" w:rsidRDefault="00543D88">
            <w:pPr>
              <w:pStyle w:val="Jin0"/>
              <w:framePr w:w="11021" w:h="13186" w:wrap="none" w:vAnchor="page" w:hAnchor="page" w:x="562" w:y="2023"/>
              <w:shd w:val="clear" w:color="auto" w:fill="auto"/>
            </w:pPr>
            <w:r>
              <w:t>Montáž trub kanaliz. z plastu, hrdlových, DN 150</w:t>
            </w:r>
          </w:p>
        </w:tc>
        <w:tc>
          <w:tcPr>
            <w:tcW w:w="346" w:type="dxa"/>
            <w:tcBorders>
              <w:top w:val="single" w:sz="4" w:space="0" w:color="auto"/>
              <w:left w:val="single" w:sz="4" w:space="0" w:color="auto"/>
            </w:tcBorders>
            <w:shd w:val="clear" w:color="auto" w:fill="FFFFFF"/>
            <w:vAlign w:val="bottom"/>
          </w:tcPr>
          <w:p w14:paraId="0CFA319C" w14:textId="77777777" w:rsidR="00D41A1A" w:rsidRDefault="00543D88">
            <w:pPr>
              <w:pStyle w:val="Jin0"/>
              <w:framePr w:w="11021" w:h="13186" w:wrap="none" w:vAnchor="page" w:hAnchor="page" w:x="562" w:y="2023"/>
              <w:shd w:val="clear" w:color="auto" w:fill="auto"/>
              <w:jc w:val="both"/>
            </w:pPr>
            <w:r>
              <w:t>m</w:t>
            </w:r>
          </w:p>
        </w:tc>
        <w:tc>
          <w:tcPr>
            <w:tcW w:w="802" w:type="dxa"/>
            <w:tcBorders>
              <w:top w:val="single" w:sz="4" w:space="0" w:color="auto"/>
              <w:left w:val="single" w:sz="4" w:space="0" w:color="auto"/>
            </w:tcBorders>
            <w:shd w:val="clear" w:color="auto" w:fill="FFFFFF"/>
            <w:vAlign w:val="bottom"/>
          </w:tcPr>
          <w:p w14:paraId="754DE138" w14:textId="77777777" w:rsidR="00D41A1A" w:rsidRDefault="00543D88">
            <w:pPr>
              <w:pStyle w:val="Jin0"/>
              <w:framePr w:w="11021" w:h="13186" w:wrap="none" w:vAnchor="page" w:hAnchor="page" w:x="562" w:y="2023"/>
              <w:shd w:val="clear" w:color="auto" w:fill="auto"/>
              <w:ind w:firstLine="140"/>
              <w:jc w:val="both"/>
            </w:pPr>
            <w:r>
              <w:t>14,00000</w:t>
            </w:r>
          </w:p>
        </w:tc>
        <w:tc>
          <w:tcPr>
            <w:tcW w:w="768" w:type="dxa"/>
            <w:tcBorders>
              <w:top w:val="single" w:sz="4" w:space="0" w:color="auto"/>
              <w:left w:val="single" w:sz="4" w:space="0" w:color="auto"/>
            </w:tcBorders>
            <w:shd w:val="clear" w:color="auto" w:fill="FFFFFF"/>
            <w:vAlign w:val="bottom"/>
          </w:tcPr>
          <w:p w14:paraId="47C62059" w14:textId="77777777" w:rsidR="00D41A1A" w:rsidRDefault="00543D88">
            <w:pPr>
              <w:pStyle w:val="Jin0"/>
              <w:framePr w:w="11021" w:h="13186" w:wrap="none" w:vAnchor="page" w:hAnchor="page" w:x="562" w:y="2023"/>
              <w:shd w:val="clear" w:color="auto" w:fill="auto"/>
              <w:jc w:val="right"/>
            </w:pPr>
            <w:r>
              <w:t>51,87</w:t>
            </w:r>
          </w:p>
        </w:tc>
        <w:tc>
          <w:tcPr>
            <w:tcW w:w="974" w:type="dxa"/>
            <w:tcBorders>
              <w:top w:val="single" w:sz="4" w:space="0" w:color="auto"/>
              <w:left w:val="single" w:sz="4" w:space="0" w:color="auto"/>
              <w:right w:val="single" w:sz="4" w:space="0" w:color="auto"/>
            </w:tcBorders>
            <w:shd w:val="clear" w:color="auto" w:fill="FFFFFF"/>
            <w:vAlign w:val="bottom"/>
          </w:tcPr>
          <w:p w14:paraId="16D3CBAE" w14:textId="77777777" w:rsidR="00D41A1A" w:rsidRDefault="00543D88">
            <w:pPr>
              <w:pStyle w:val="Jin0"/>
              <w:framePr w:w="11021" w:h="13186" w:wrap="none" w:vAnchor="page" w:hAnchor="page" w:x="562" w:y="2023"/>
              <w:shd w:val="clear" w:color="auto" w:fill="auto"/>
              <w:ind w:firstLine="460"/>
              <w:jc w:val="both"/>
            </w:pPr>
            <w:r>
              <w:t>726,18</w:t>
            </w:r>
          </w:p>
        </w:tc>
      </w:tr>
      <w:tr w:rsidR="00D41A1A" w14:paraId="0E852DA4"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7726A9FA" w14:textId="77777777" w:rsidR="00D41A1A" w:rsidRDefault="00543D88">
            <w:pPr>
              <w:pStyle w:val="Jin0"/>
              <w:framePr w:w="11021" w:h="13186" w:wrap="none" w:vAnchor="page" w:hAnchor="page" w:x="562" w:y="2023"/>
              <w:shd w:val="clear" w:color="auto" w:fill="auto"/>
              <w:jc w:val="both"/>
            </w:pPr>
            <w:r>
              <w:t>39</w:t>
            </w:r>
          </w:p>
        </w:tc>
        <w:tc>
          <w:tcPr>
            <w:tcW w:w="1109" w:type="dxa"/>
            <w:tcBorders>
              <w:left w:val="single" w:sz="4" w:space="0" w:color="auto"/>
            </w:tcBorders>
            <w:shd w:val="clear" w:color="auto" w:fill="FFFFFF"/>
            <w:vAlign w:val="center"/>
          </w:tcPr>
          <w:p w14:paraId="2153E04C" w14:textId="77777777" w:rsidR="00D41A1A" w:rsidRDefault="00543D88">
            <w:pPr>
              <w:pStyle w:val="Jin0"/>
              <w:framePr w:w="11021" w:h="13186" w:wrap="none" w:vAnchor="page" w:hAnchor="page" w:x="562" w:y="2023"/>
              <w:shd w:val="clear" w:color="auto" w:fill="auto"/>
              <w:jc w:val="both"/>
            </w:pPr>
            <w:r>
              <w:t>877313123R00</w:t>
            </w:r>
          </w:p>
        </w:tc>
        <w:tc>
          <w:tcPr>
            <w:tcW w:w="6682" w:type="dxa"/>
            <w:tcBorders>
              <w:left w:val="single" w:sz="4" w:space="0" w:color="auto"/>
            </w:tcBorders>
            <w:shd w:val="clear" w:color="auto" w:fill="FFFFFF"/>
            <w:vAlign w:val="bottom"/>
          </w:tcPr>
          <w:p w14:paraId="29D07C7B" w14:textId="77777777" w:rsidR="00D41A1A" w:rsidRDefault="00543D88">
            <w:pPr>
              <w:pStyle w:val="Jin0"/>
              <w:framePr w:w="11021" w:h="13186" w:wrap="none" w:vAnchor="page" w:hAnchor="page" w:x="562" w:y="2023"/>
              <w:shd w:val="clear" w:color="auto" w:fill="auto"/>
            </w:pPr>
            <w:r>
              <w:t>Montáž tvarovek jednoos. plast. gum.kroužek DN 150</w:t>
            </w:r>
          </w:p>
        </w:tc>
        <w:tc>
          <w:tcPr>
            <w:tcW w:w="346" w:type="dxa"/>
            <w:tcBorders>
              <w:left w:val="single" w:sz="4" w:space="0" w:color="auto"/>
            </w:tcBorders>
            <w:shd w:val="clear" w:color="auto" w:fill="FFFFFF"/>
            <w:vAlign w:val="bottom"/>
          </w:tcPr>
          <w:p w14:paraId="3E444F5A" w14:textId="77777777" w:rsidR="00D41A1A" w:rsidRDefault="00543D88">
            <w:pPr>
              <w:pStyle w:val="Jin0"/>
              <w:framePr w:w="11021" w:h="13186" w:wrap="none" w:vAnchor="page" w:hAnchor="page" w:x="562" w:y="2023"/>
              <w:shd w:val="clear" w:color="auto" w:fill="auto"/>
              <w:jc w:val="both"/>
            </w:pPr>
            <w:r>
              <w:t>kus</w:t>
            </w:r>
          </w:p>
        </w:tc>
        <w:tc>
          <w:tcPr>
            <w:tcW w:w="802" w:type="dxa"/>
            <w:tcBorders>
              <w:left w:val="single" w:sz="4" w:space="0" w:color="auto"/>
            </w:tcBorders>
            <w:shd w:val="clear" w:color="auto" w:fill="FFFFFF"/>
            <w:vAlign w:val="bottom"/>
          </w:tcPr>
          <w:p w14:paraId="5DA51346" w14:textId="77777777" w:rsidR="00D41A1A" w:rsidRDefault="00543D88">
            <w:pPr>
              <w:pStyle w:val="Jin0"/>
              <w:framePr w:w="11021" w:h="13186" w:wrap="none" w:vAnchor="page" w:hAnchor="page" w:x="562" w:y="2023"/>
              <w:shd w:val="clear" w:color="auto" w:fill="auto"/>
              <w:ind w:firstLine="220"/>
              <w:jc w:val="both"/>
            </w:pPr>
            <w:r>
              <w:t>1,00000</w:t>
            </w:r>
          </w:p>
        </w:tc>
        <w:tc>
          <w:tcPr>
            <w:tcW w:w="768" w:type="dxa"/>
            <w:tcBorders>
              <w:left w:val="single" w:sz="4" w:space="0" w:color="auto"/>
            </w:tcBorders>
            <w:shd w:val="clear" w:color="auto" w:fill="FFFFFF"/>
            <w:vAlign w:val="bottom"/>
          </w:tcPr>
          <w:p w14:paraId="20E14DA2" w14:textId="77777777" w:rsidR="00D41A1A" w:rsidRDefault="00543D88">
            <w:pPr>
              <w:pStyle w:val="Jin0"/>
              <w:framePr w:w="11021" w:h="13186" w:wrap="none" w:vAnchor="page" w:hAnchor="page" w:x="562" w:y="2023"/>
              <w:shd w:val="clear" w:color="auto" w:fill="auto"/>
              <w:jc w:val="right"/>
            </w:pPr>
            <w:r>
              <w:t>98,20</w:t>
            </w:r>
          </w:p>
        </w:tc>
        <w:tc>
          <w:tcPr>
            <w:tcW w:w="974" w:type="dxa"/>
            <w:tcBorders>
              <w:left w:val="single" w:sz="4" w:space="0" w:color="auto"/>
              <w:right w:val="single" w:sz="4" w:space="0" w:color="auto"/>
            </w:tcBorders>
            <w:shd w:val="clear" w:color="auto" w:fill="FFFFFF"/>
            <w:vAlign w:val="bottom"/>
          </w:tcPr>
          <w:p w14:paraId="7E6BF439" w14:textId="77777777" w:rsidR="00D41A1A" w:rsidRDefault="00543D88">
            <w:pPr>
              <w:pStyle w:val="Jin0"/>
              <w:framePr w:w="11021" w:h="13186" w:wrap="none" w:vAnchor="page" w:hAnchor="page" w:x="562" w:y="2023"/>
              <w:shd w:val="clear" w:color="auto" w:fill="auto"/>
              <w:jc w:val="right"/>
            </w:pPr>
            <w:r>
              <w:t>98,20</w:t>
            </w:r>
          </w:p>
        </w:tc>
      </w:tr>
      <w:tr w:rsidR="00D41A1A" w14:paraId="6D56F43D"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263494AB" w14:textId="77777777" w:rsidR="00D41A1A" w:rsidRDefault="00543D88">
            <w:pPr>
              <w:pStyle w:val="Jin0"/>
              <w:framePr w:w="11021" w:h="13186" w:wrap="none" w:vAnchor="page" w:hAnchor="page" w:x="562" w:y="2023"/>
              <w:shd w:val="clear" w:color="auto" w:fill="auto"/>
              <w:jc w:val="both"/>
            </w:pPr>
            <w:r>
              <w:t>40</w:t>
            </w:r>
          </w:p>
        </w:tc>
        <w:tc>
          <w:tcPr>
            <w:tcW w:w="1109" w:type="dxa"/>
            <w:tcBorders>
              <w:left w:val="single" w:sz="4" w:space="0" w:color="auto"/>
            </w:tcBorders>
            <w:shd w:val="clear" w:color="auto" w:fill="FFFFFF"/>
            <w:vAlign w:val="bottom"/>
          </w:tcPr>
          <w:p w14:paraId="4A381E6A" w14:textId="77777777" w:rsidR="00D41A1A" w:rsidRDefault="00543D88">
            <w:pPr>
              <w:pStyle w:val="Jin0"/>
              <w:framePr w:w="11021" w:h="13186" w:wrap="none" w:vAnchor="page" w:hAnchor="page" w:x="562" w:y="2023"/>
              <w:shd w:val="clear" w:color="auto" w:fill="auto"/>
              <w:jc w:val="both"/>
            </w:pPr>
            <w:r>
              <w:t>28611260.AR</w:t>
            </w:r>
          </w:p>
        </w:tc>
        <w:tc>
          <w:tcPr>
            <w:tcW w:w="6682" w:type="dxa"/>
            <w:tcBorders>
              <w:left w:val="single" w:sz="4" w:space="0" w:color="auto"/>
            </w:tcBorders>
            <w:shd w:val="clear" w:color="auto" w:fill="FFFFFF"/>
            <w:vAlign w:val="bottom"/>
          </w:tcPr>
          <w:p w14:paraId="65F3AE7C" w14:textId="77777777" w:rsidR="00D41A1A" w:rsidRDefault="00543D88">
            <w:pPr>
              <w:pStyle w:val="Jin0"/>
              <w:framePr w:w="11021" w:h="13186" w:wrap="none" w:vAnchor="page" w:hAnchor="page" w:x="562" w:y="2023"/>
              <w:shd w:val="clear" w:color="auto" w:fill="auto"/>
            </w:pPr>
            <w:r>
              <w:t>Trubka kanalizační KGEM SN 8 PVC 160x4,7x1000</w:t>
            </w:r>
          </w:p>
        </w:tc>
        <w:tc>
          <w:tcPr>
            <w:tcW w:w="346" w:type="dxa"/>
            <w:tcBorders>
              <w:left w:val="single" w:sz="4" w:space="0" w:color="auto"/>
            </w:tcBorders>
            <w:shd w:val="clear" w:color="auto" w:fill="FFFFFF"/>
            <w:vAlign w:val="bottom"/>
          </w:tcPr>
          <w:p w14:paraId="5079AD0D" w14:textId="77777777" w:rsidR="00D41A1A" w:rsidRDefault="00543D88">
            <w:pPr>
              <w:pStyle w:val="Jin0"/>
              <w:framePr w:w="11021" w:h="13186" w:wrap="none" w:vAnchor="page" w:hAnchor="page" w:x="562" w:y="2023"/>
              <w:shd w:val="clear" w:color="auto" w:fill="auto"/>
              <w:jc w:val="both"/>
            </w:pPr>
            <w:r>
              <w:t>kus</w:t>
            </w:r>
          </w:p>
        </w:tc>
        <w:tc>
          <w:tcPr>
            <w:tcW w:w="802" w:type="dxa"/>
            <w:tcBorders>
              <w:left w:val="single" w:sz="4" w:space="0" w:color="auto"/>
            </w:tcBorders>
            <w:shd w:val="clear" w:color="auto" w:fill="FFFFFF"/>
            <w:vAlign w:val="bottom"/>
          </w:tcPr>
          <w:p w14:paraId="66F0BC0A" w14:textId="77777777" w:rsidR="00D41A1A" w:rsidRDefault="00543D88">
            <w:pPr>
              <w:pStyle w:val="Jin0"/>
              <w:framePr w:w="11021" w:h="13186" w:wrap="none" w:vAnchor="page" w:hAnchor="page" w:x="562" w:y="2023"/>
              <w:shd w:val="clear" w:color="auto" w:fill="auto"/>
              <w:ind w:firstLine="140"/>
              <w:jc w:val="both"/>
            </w:pPr>
            <w:r>
              <w:t>14,00000</w:t>
            </w:r>
          </w:p>
        </w:tc>
        <w:tc>
          <w:tcPr>
            <w:tcW w:w="768" w:type="dxa"/>
            <w:tcBorders>
              <w:left w:val="single" w:sz="4" w:space="0" w:color="auto"/>
            </w:tcBorders>
            <w:shd w:val="clear" w:color="auto" w:fill="FFFFFF"/>
            <w:vAlign w:val="bottom"/>
          </w:tcPr>
          <w:p w14:paraId="3C6AB030" w14:textId="77777777" w:rsidR="00D41A1A" w:rsidRDefault="00543D88">
            <w:pPr>
              <w:pStyle w:val="Jin0"/>
              <w:framePr w:w="11021" w:h="13186" w:wrap="none" w:vAnchor="page" w:hAnchor="page" w:x="562" w:y="2023"/>
              <w:shd w:val="clear" w:color="auto" w:fill="auto"/>
              <w:jc w:val="right"/>
            </w:pPr>
            <w:r>
              <w:t>586,35</w:t>
            </w:r>
          </w:p>
        </w:tc>
        <w:tc>
          <w:tcPr>
            <w:tcW w:w="974" w:type="dxa"/>
            <w:tcBorders>
              <w:left w:val="single" w:sz="4" w:space="0" w:color="auto"/>
              <w:right w:val="single" w:sz="4" w:space="0" w:color="auto"/>
            </w:tcBorders>
            <w:shd w:val="clear" w:color="auto" w:fill="FFFFFF"/>
            <w:vAlign w:val="bottom"/>
          </w:tcPr>
          <w:p w14:paraId="63F5F222" w14:textId="77777777" w:rsidR="00D41A1A" w:rsidRDefault="00543D88">
            <w:pPr>
              <w:pStyle w:val="Jin0"/>
              <w:framePr w:w="11021" w:h="13186" w:wrap="none" w:vAnchor="page" w:hAnchor="page" w:x="562" w:y="2023"/>
              <w:shd w:val="clear" w:color="auto" w:fill="auto"/>
              <w:jc w:val="right"/>
            </w:pPr>
            <w:r>
              <w:t>8 208,90</w:t>
            </w:r>
          </w:p>
        </w:tc>
      </w:tr>
      <w:tr w:rsidR="00D41A1A" w14:paraId="7F0E7C7F" w14:textId="77777777">
        <w:tblPrEx>
          <w:tblCellMar>
            <w:top w:w="0" w:type="dxa"/>
            <w:bottom w:w="0" w:type="dxa"/>
          </w:tblCellMar>
        </w:tblPrEx>
        <w:trPr>
          <w:trHeight w:hRule="exact" w:val="211"/>
        </w:trPr>
        <w:tc>
          <w:tcPr>
            <w:tcW w:w="341" w:type="dxa"/>
            <w:tcBorders>
              <w:left w:val="single" w:sz="4" w:space="0" w:color="auto"/>
            </w:tcBorders>
            <w:shd w:val="clear" w:color="auto" w:fill="FFFFFF"/>
            <w:vAlign w:val="bottom"/>
          </w:tcPr>
          <w:p w14:paraId="3BE4CBF6" w14:textId="77777777" w:rsidR="00D41A1A" w:rsidRDefault="00543D88">
            <w:pPr>
              <w:pStyle w:val="Jin0"/>
              <w:framePr w:w="11021" w:h="13186" w:wrap="none" w:vAnchor="page" w:hAnchor="page" w:x="562" w:y="2023"/>
              <w:shd w:val="clear" w:color="auto" w:fill="auto"/>
              <w:jc w:val="both"/>
            </w:pPr>
            <w:r>
              <w:t>41</w:t>
            </w:r>
          </w:p>
        </w:tc>
        <w:tc>
          <w:tcPr>
            <w:tcW w:w="1109" w:type="dxa"/>
            <w:tcBorders>
              <w:left w:val="single" w:sz="4" w:space="0" w:color="auto"/>
            </w:tcBorders>
            <w:shd w:val="clear" w:color="auto" w:fill="FFFFFF"/>
            <w:vAlign w:val="bottom"/>
          </w:tcPr>
          <w:p w14:paraId="53716353" w14:textId="77777777" w:rsidR="00D41A1A" w:rsidRDefault="00543D88">
            <w:pPr>
              <w:pStyle w:val="Jin0"/>
              <w:framePr w:w="11021" w:h="13186" w:wrap="none" w:vAnchor="page" w:hAnchor="page" w:x="562" w:y="2023"/>
              <w:shd w:val="clear" w:color="auto" w:fill="auto"/>
              <w:jc w:val="both"/>
            </w:pPr>
            <w:r>
              <w:t>28651662.AR</w:t>
            </w:r>
          </w:p>
        </w:tc>
        <w:tc>
          <w:tcPr>
            <w:tcW w:w="6682" w:type="dxa"/>
            <w:tcBorders>
              <w:left w:val="single" w:sz="4" w:space="0" w:color="auto"/>
            </w:tcBorders>
            <w:shd w:val="clear" w:color="auto" w:fill="FFFFFF"/>
            <w:vAlign w:val="bottom"/>
          </w:tcPr>
          <w:p w14:paraId="3FFC4184" w14:textId="77777777" w:rsidR="00D41A1A" w:rsidRDefault="00543D88">
            <w:pPr>
              <w:pStyle w:val="Jin0"/>
              <w:framePr w:w="11021" w:h="13186" w:wrap="none" w:vAnchor="page" w:hAnchor="page" w:x="562" w:y="2023"/>
              <w:shd w:val="clear" w:color="auto" w:fill="auto"/>
            </w:pPr>
            <w:r>
              <w:t>Koleno kanalizační KGB 160/ 45° PVC</w:t>
            </w:r>
          </w:p>
        </w:tc>
        <w:tc>
          <w:tcPr>
            <w:tcW w:w="346" w:type="dxa"/>
            <w:tcBorders>
              <w:left w:val="single" w:sz="4" w:space="0" w:color="auto"/>
            </w:tcBorders>
            <w:shd w:val="clear" w:color="auto" w:fill="FFFFFF"/>
            <w:vAlign w:val="bottom"/>
          </w:tcPr>
          <w:p w14:paraId="4B6A410A" w14:textId="77777777" w:rsidR="00D41A1A" w:rsidRDefault="00543D88">
            <w:pPr>
              <w:pStyle w:val="Jin0"/>
              <w:framePr w:w="11021" w:h="13186" w:wrap="none" w:vAnchor="page" w:hAnchor="page" w:x="562" w:y="2023"/>
              <w:shd w:val="clear" w:color="auto" w:fill="auto"/>
              <w:jc w:val="both"/>
            </w:pPr>
            <w:r>
              <w:t>kus</w:t>
            </w:r>
          </w:p>
        </w:tc>
        <w:tc>
          <w:tcPr>
            <w:tcW w:w="802" w:type="dxa"/>
            <w:tcBorders>
              <w:left w:val="single" w:sz="4" w:space="0" w:color="auto"/>
            </w:tcBorders>
            <w:shd w:val="clear" w:color="auto" w:fill="FFFFFF"/>
            <w:vAlign w:val="bottom"/>
          </w:tcPr>
          <w:p w14:paraId="464DFF8A" w14:textId="77777777" w:rsidR="00D41A1A" w:rsidRDefault="00543D88">
            <w:pPr>
              <w:pStyle w:val="Jin0"/>
              <w:framePr w:w="11021" w:h="13186" w:wrap="none" w:vAnchor="page" w:hAnchor="page" w:x="562" w:y="2023"/>
              <w:shd w:val="clear" w:color="auto" w:fill="auto"/>
              <w:ind w:firstLine="220"/>
              <w:jc w:val="both"/>
            </w:pPr>
            <w:r>
              <w:t>1,00000</w:t>
            </w:r>
          </w:p>
        </w:tc>
        <w:tc>
          <w:tcPr>
            <w:tcW w:w="768" w:type="dxa"/>
            <w:tcBorders>
              <w:left w:val="single" w:sz="4" w:space="0" w:color="auto"/>
            </w:tcBorders>
            <w:shd w:val="clear" w:color="auto" w:fill="FFFFFF"/>
            <w:vAlign w:val="bottom"/>
          </w:tcPr>
          <w:p w14:paraId="395121FB" w14:textId="77777777" w:rsidR="00D41A1A" w:rsidRDefault="00543D88">
            <w:pPr>
              <w:pStyle w:val="Jin0"/>
              <w:framePr w:w="11021" w:h="13186" w:wrap="none" w:vAnchor="page" w:hAnchor="page" w:x="562" w:y="2023"/>
              <w:shd w:val="clear" w:color="auto" w:fill="auto"/>
              <w:jc w:val="right"/>
            </w:pPr>
            <w:r>
              <w:t>196,48</w:t>
            </w:r>
          </w:p>
        </w:tc>
        <w:tc>
          <w:tcPr>
            <w:tcW w:w="974" w:type="dxa"/>
            <w:tcBorders>
              <w:left w:val="single" w:sz="4" w:space="0" w:color="auto"/>
              <w:right w:val="single" w:sz="4" w:space="0" w:color="auto"/>
            </w:tcBorders>
            <w:shd w:val="clear" w:color="auto" w:fill="FFFFFF"/>
            <w:vAlign w:val="bottom"/>
          </w:tcPr>
          <w:p w14:paraId="789173A5" w14:textId="77777777" w:rsidR="00D41A1A" w:rsidRDefault="00543D88">
            <w:pPr>
              <w:pStyle w:val="Jin0"/>
              <w:framePr w:w="11021" w:h="13186" w:wrap="none" w:vAnchor="page" w:hAnchor="page" w:x="562" w:y="2023"/>
              <w:shd w:val="clear" w:color="auto" w:fill="auto"/>
              <w:ind w:firstLine="460"/>
              <w:jc w:val="both"/>
            </w:pPr>
            <w:r>
              <w:t>196,48</w:t>
            </w:r>
          </w:p>
        </w:tc>
      </w:tr>
      <w:tr w:rsidR="00D41A1A" w14:paraId="56EF4A95" w14:textId="77777777">
        <w:tblPrEx>
          <w:tblCellMar>
            <w:top w:w="0" w:type="dxa"/>
            <w:bottom w:w="0" w:type="dxa"/>
          </w:tblCellMar>
        </w:tblPrEx>
        <w:trPr>
          <w:trHeight w:hRule="exact" w:val="499"/>
        </w:trPr>
        <w:tc>
          <w:tcPr>
            <w:tcW w:w="341" w:type="dxa"/>
            <w:tcBorders>
              <w:left w:val="single" w:sz="4" w:space="0" w:color="auto"/>
            </w:tcBorders>
            <w:shd w:val="clear" w:color="auto" w:fill="FFFFFF"/>
            <w:vAlign w:val="center"/>
          </w:tcPr>
          <w:p w14:paraId="69CB0234" w14:textId="77777777" w:rsidR="00D41A1A" w:rsidRDefault="00543D88">
            <w:pPr>
              <w:pStyle w:val="Jin0"/>
              <w:framePr w:w="11021" w:h="13186" w:wrap="none" w:vAnchor="page" w:hAnchor="page" w:x="562" w:y="2023"/>
              <w:shd w:val="clear" w:color="auto" w:fill="auto"/>
              <w:jc w:val="both"/>
            </w:pPr>
            <w:r>
              <w:t>42</w:t>
            </w:r>
          </w:p>
        </w:tc>
        <w:tc>
          <w:tcPr>
            <w:tcW w:w="1109" w:type="dxa"/>
            <w:tcBorders>
              <w:top w:val="single" w:sz="4" w:space="0" w:color="auto"/>
              <w:left w:val="single" w:sz="4" w:space="0" w:color="auto"/>
            </w:tcBorders>
            <w:shd w:val="clear" w:color="auto" w:fill="FFFFFF"/>
            <w:vAlign w:val="center"/>
          </w:tcPr>
          <w:p w14:paraId="2C207EA7" w14:textId="77777777" w:rsidR="00D41A1A" w:rsidRDefault="00543D88">
            <w:pPr>
              <w:pStyle w:val="Jin0"/>
              <w:framePr w:w="11021" w:h="13186" w:wrap="none" w:vAnchor="page" w:hAnchor="page" w:x="562" w:y="2023"/>
              <w:shd w:val="clear" w:color="auto" w:fill="auto"/>
              <w:jc w:val="both"/>
            </w:pPr>
            <w:r>
              <w:t>212751104</w:t>
            </w:r>
          </w:p>
        </w:tc>
        <w:tc>
          <w:tcPr>
            <w:tcW w:w="6682" w:type="dxa"/>
            <w:tcBorders>
              <w:top w:val="single" w:sz="4" w:space="0" w:color="auto"/>
              <w:left w:val="single" w:sz="4" w:space="0" w:color="auto"/>
            </w:tcBorders>
            <w:shd w:val="clear" w:color="auto" w:fill="FFFFFF"/>
            <w:vAlign w:val="bottom"/>
          </w:tcPr>
          <w:p w14:paraId="75A78682" w14:textId="77777777" w:rsidR="00D41A1A" w:rsidRDefault="00543D88">
            <w:pPr>
              <w:pStyle w:val="Jin0"/>
              <w:framePr w:w="11021" w:h="13186" w:wrap="none" w:vAnchor="page" w:hAnchor="page" w:x="562" w:y="2023"/>
              <w:shd w:val="clear" w:color="auto" w:fill="auto"/>
              <w:spacing w:line="276" w:lineRule="auto"/>
            </w:pPr>
            <w: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46" w:type="dxa"/>
            <w:tcBorders>
              <w:top w:val="single" w:sz="4" w:space="0" w:color="auto"/>
              <w:left w:val="single" w:sz="4" w:space="0" w:color="auto"/>
            </w:tcBorders>
            <w:shd w:val="clear" w:color="auto" w:fill="FFFFFF"/>
            <w:vAlign w:val="center"/>
          </w:tcPr>
          <w:p w14:paraId="36E0321F" w14:textId="77777777" w:rsidR="00D41A1A" w:rsidRDefault="00543D88">
            <w:pPr>
              <w:pStyle w:val="Jin0"/>
              <w:framePr w:w="11021" w:h="13186" w:wrap="none" w:vAnchor="page" w:hAnchor="page" w:x="562" w:y="2023"/>
              <w:shd w:val="clear" w:color="auto" w:fill="auto"/>
              <w:jc w:val="both"/>
            </w:pPr>
            <w:r>
              <w:t>m</w:t>
            </w:r>
          </w:p>
        </w:tc>
        <w:tc>
          <w:tcPr>
            <w:tcW w:w="802" w:type="dxa"/>
            <w:tcBorders>
              <w:top w:val="single" w:sz="4" w:space="0" w:color="auto"/>
              <w:left w:val="single" w:sz="4" w:space="0" w:color="auto"/>
            </w:tcBorders>
            <w:shd w:val="clear" w:color="auto" w:fill="FFFFFF"/>
            <w:vAlign w:val="center"/>
          </w:tcPr>
          <w:p w14:paraId="51EFA3B5" w14:textId="77777777" w:rsidR="00D41A1A" w:rsidRDefault="00543D88">
            <w:pPr>
              <w:pStyle w:val="Jin0"/>
              <w:framePr w:w="11021" w:h="13186" w:wrap="none" w:vAnchor="page" w:hAnchor="page" w:x="562" w:y="2023"/>
              <w:shd w:val="clear" w:color="auto" w:fill="auto"/>
              <w:ind w:firstLine="360"/>
              <w:jc w:val="both"/>
            </w:pPr>
            <w:r>
              <w:t>6,740</w:t>
            </w:r>
          </w:p>
        </w:tc>
        <w:tc>
          <w:tcPr>
            <w:tcW w:w="768" w:type="dxa"/>
            <w:tcBorders>
              <w:left w:val="single" w:sz="4" w:space="0" w:color="auto"/>
            </w:tcBorders>
            <w:shd w:val="clear" w:color="auto" w:fill="FFFFFF"/>
          </w:tcPr>
          <w:p w14:paraId="7168256D" w14:textId="77777777" w:rsidR="00D41A1A" w:rsidRDefault="00543D88">
            <w:pPr>
              <w:pStyle w:val="Jin0"/>
              <w:framePr w:w="11021" w:h="13186" w:wrap="none" w:vAnchor="page" w:hAnchor="page" w:x="562" w:y="2023"/>
              <w:shd w:val="clear" w:color="auto" w:fill="auto"/>
              <w:jc w:val="right"/>
            </w:pPr>
            <w:r>
              <w:t>435,75</w:t>
            </w:r>
          </w:p>
        </w:tc>
        <w:tc>
          <w:tcPr>
            <w:tcW w:w="974" w:type="dxa"/>
            <w:tcBorders>
              <w:left w:val="single" w:sz="4" w:space="0" w:color="auto"/>
              <w:right w:val="single" w:sz="4" w:space="0" w:color="auto"/>
            </w:tcBorders>
            <w:shd w:val="clear" w:color="auto" w:fill="FFFFFF"/>
          </w:tcPr>
          <w:p w14:paraId="4370BC29" w14:textId="77777777" w:rsidR="00D41A1A" w:rsidRDefault="00543D88">
            <w:pPr>
              <w:pStyle w:val="Jin0"/>
              <w:framePr w:w="11021" w:h="13186" w:wrap="none" w:vAnchor="page" w:hAnchor="page" w:x="562" w:y="2023"/>
              <w:shd w:val="clear" w:color="auto" w:fill="auto"/>
              <w:jc w:val="right"/>
            </w:pPr>
            <w:r>
              <w:t>2 936,96</w:t>
            </w:r>
          </w:p>
        </w:tc>
      </w:tr>
      <w:tr w:rsidR="00D41A1A" w14:paraId="10399911" w14:textId="77777777">
        <w:tblPrEx>
          <w:tblCellMar>
            <w:top w:w="0" w:type="dxa"/>
            <w:bottom w:w="0" w:type="dxa"/>
          </w:tblCellMar>
        </w:tblPrEx>
        <w:trPr>
          <w:trHeight w:hRule="exact" w:val="336"/>
        </w:trPr>
        <w:tc>
          <w:tcPr>
            <w:tcW w:w="341" w:type="dxa"/>
            <w:tcBorders>
              <w:left w:val="single" w:sz="4" w:space="0" w:color="auto"/>
            </w:tcBorders>
            <w:shd w:val="clear" w:color="auto" w:fill="FFFFFF"/>
            <w:vAlign w:val="center"/>
          </w:tcPr>
          <w:p w14:paraId="350D203A" w14:textId="77777777" w:rsidR="00D41A1A" w:rsidRDefault="00543D88">
            <w:pPr>
              <w:pStyle w:val="Jin0"/>
              <w:framePr w:w="11021" w:h="13186" w:wrap="none" w:vAnchor="page" w:hAnchor="page" w:x="562" w:y="2023"/>
              <w:shd w:val="clear" w:color="auto" w:fill="auto"/>
              <w:jc w:val="both"/>
            </w:pPr>
            <w:r>
              <w:t>43</w:t>
            </w:r>
          </w:p>
        </w:tc>
        <w:tc>
          <w:tcPr>
            <w:tcW w:w="1109" w:type="dxa"/>
            <w:tcBorders>
              <w:top w:val="single" w:sz="4" w:space="0" w:color="auto"/>
              <w:left w:val="single" w:sz="4" w:space="0" w:color="auto"/>
            </w:tcBorders>
            <w:shd w:val="clear" w:color="auto" w:fill="FFFFFF"/>
            <w:vAlign w:val="center"/>
          </w:tcPr>
          <w:p w14:paraId="539A32B3" w14:textId="77777777" w:rsidR="00D41A1A" w:rsidRDefault="00543D88">
            <w:pPr>
              <w:pStyle w:val="Jin0"/>
              <w:framePr w:w="11021" w:h="13186" w:wrap="none" w:vAnchor="page" w:hAnchor="page" w:x="562" w:y="2023"/>
              <w:shd w:val="clear" w:color="auto" w:fill="auto"/>
              <w:jc w:val="both"/>
            </w:pPr>
            <w:r>
              <w:t>998721201</w:t>
            </w:r>
          </w:p>
        </w:tc>
        <w:tc>
          <w:tcPr>
            <w:tcW w:w="6682" w:type="dxa"/>
            <w:tcBorders>
              <w:top w:val="single" w:sz="4" w:space="0" w:color="auto"/>
              <w:left w:val="single" w:sz="4" w:space="0" w:color="auto"/>
            </w:tcBorders>
            <w:shd w:val="clear" w:color="auto" w:fill="FFFFFF"/>
            <w:vAlign w:val="bottom"/>
          </w:tcPr>
          <w:p w14:paraId="5D97F0DD" w14:textId="77777777" w:rsidR="00D41A1A" w:rsidRDefault="00543D88">
            <w:pPr>
              <w:pStyle w:val="Jin0"/>
              <w:framePr w:w="11021" w:h="13186" w:wrap="none" w:vAnchor="page" w:hAnchor="page" w:x="562" w:y="2023"/>
              <w:shd w:val="clear" w:color="auto" w:fill="auto"/>
              <w:spacing w:line="271" w:lineRule="auto"/>
            </w:pPr>
            <w:r>
              <w:t>Přesun hmot pro vnitřní kanalizace stanovený procentní sazbou (%) z ceny vodorovná dopravní vzdálenost do 50 m v objektech výšky do 6 m</w:t>
            </w:r>
          </w:p>
        </w:tc>
        <w:tc>
          <w:tcPr>
            <w:tcW w:w="346" w:type="dxa"/>
            <w:tcBorders>
              <w:top w:val="single" w:sz="4" w:space="0" w:color="auto"/>
              <w:left w:val="single" w:sz="4" w:space="0" w:color="auto"/>
            </w:tcBorders>
            <w:shd w:val="clear" w:color="auto" w:fill="FFFFFF"/>
            <w:vAlign w:val="center"/>
          </w:tcPr>
          <w:p w14:paraId="29004772" w14:textId="77777777" w:rsidR="00D41A1A" w:rsidRDefault="00543D88">
            <w:pPr>
              <w:pStyle w:val="Jin0"/>
              <w:framePr w:w="11021" w:h="13186" w:wrap="none" w:vAnchor="page" w:hAnchor="page" w:x="562" w:y="2023"/>
              <w:shd w:val="clear" w:color="auto" w:fill="auto"/>
              <w:jc w:val="both"/>
            </w:pPr>
            <w:r>
              <w:t>%</w:t>
            </w:r>
          </w:p>
        </w:tc>
        <w:tc>
          <w:tcPr>
            <w:tcW w:w="802" w:type="dxa"/>
            <w:tcBorders>
              <w:top w:val="single" w:sz="4" w:space="0" w:color="auto"/>
              <w:left w:val="single" w:sz="4" w:space="0" w:color="auto"/>
            </w:tcBorders>
            <w:shd w:val="clear" w:color="auto" w:fill="FFFFFF"/>
            <w:vAlign w:val="center"/>
          </w:tcPr>
          <w:p w14:paraId="0AC1AF3E" w14:textId="77777777" w:rsidR="00D41A1A" w:rsidRDefault="00543D88">
            <w:pPr>
              <w:pStyle w:val="Jin0"/>
              <w:framePr w:w="11021" w:h="13186" w:wrap="none" w:vAnchor="page" w:hAnchor="page" w:x="562" w:y="2023"/>
              <w:shd w:val="clear" w:color="auto" w:fill="auto"/>
              <w:ind w:firstLine="360"/>
              <w:jc w:val="both"/>
            </w:pPr>
            <w:r>
              <w:t>6,000</w:t>
            </w:r>
          </w:p>
        </w:tc>
        <w:tc>
          <w:tcPr>
            <w:tcW w:w="768" w:type="dxa"/>
            <w:tcBorders>
              <w:left w:val="single" w:sz="4" w:space="0" w:color="auto"/>
            </w:tcBorders>
            <w:shd w:val="clear" w:color="auto" w:fill="FFFFFF"/>
          </w:tcPr>
          <w:p w14:paraId="436C944C" w14:textId="77777777" w:rsidR="00D41A1A" w:rsidRDefault="00543D88">
            <w:pPr>
              <w:pStyle w:val="Jin0"/>
              <w:framePr w:w="11021" w:h="13186" w:wrap="none" w:vAnchor="page" w:hAnchor="page" w:x="562" w:y="2023"/>
              <w:shd w:val="clear" w:color="auto" w:fill="auto"/>
              <w:jc w:val="right"/>
            </w:pPr>
            <w:r>
              <w:t>1,94</w:t>
            </w:r>
          </w:p>
        </w:tc>
        <w:tc>
          <w:tcPr>
            <w:tcW w:w="974" w:type="dxa"/>
            <w:tcBorders>
              <w:left w:val="single" w:sz="4" w:space="0" w:color="auto"/>
              <w:right w:val="single" w:sz="4" w:space="0" w:color="auto"/>
            </w:tcBorders>
            <w:shd w:val="clear" w:color="auto" w:fill="FFFFFF"/>
          </w:tcPr>
          <w:p w14:paraId="3781F8FB" w14:textId="77777777" w:rsidR="00D41A1A" w:rsidRDefault="00543D88">
            <w:pPr>
              <w:pStyle w:val="Jin0"/>
              <w:framePr w:w="11021" w:h="13186" w:wrap="none" w:vAnchor="page" w:hAnchor="page" w:x="562" w:y="2023"/>
              <w:shd w:val="clear" w:color="auto" w:fill="auto"/>
              <w:jc w:val="right"/>
            </w:pPr>
            <w:r>
              <w:t>11,64</w:t>
            </w:r>
          </w:p>
        </w:tc>
      </w:tr>
      <w:tr w:rsidR="00D41A1A" w14:paraId="1358766F" w14:textId="77777777">
        <w:tblPrEx>
          <w:tblCellMar>
            <w:top w:w="0" w:type="dxa"/>
            <w:bottom w:w="0" w:type="dxa"/>
          </w:tblCellMar>
        </w:tblPrEx>
        <w:trPr>
          <w:trHeight w:hRule="exact" w:val="206"/>
        </w:trPr>
        <w:tc>
          <w:tcPr>
            <w:tcW w:w="341" w:type="dxa"/>
            <w:tcBorders>
              <w:left w:val="single" w:sz="4" w:space="0" w:color="auto"/>
            </w:tcBorders>
            <w:shd w:val="clear" w:color="auto" w:fill="FFFFFF"/>
            <w:vAlign w:val="bottom"/>
          </w:tcPr>
          <w:p w14:paraId="0CB1D986" w14:textId="77777777" w:rsidR="00D41A1A" w:rsidRDefault="00543D88">
            <w:pPr>
              <w:pStyle w:val="Jin0"/>
              <w:framePr w:w="11021" w:h="13186" w:wrap="none" w:vAnchor="page" w:hAnchor="page" w:x="562" w:y="2023"/>
              <w:shd w:val="clear" w:color="auto" w:fill="auto"/>
              <w:jc w:val="both"/>
            </w:pPr>
            <w:r>
              <w:t>44</w:t>
            </w:r>
          </w:p>
        </w:tc>
        <w:tc>
          <w:tcPr>
            <w:tcW w:w="1109" w:type="dxa"/>
            <w:tcBorders>
              <w:top w:val="single" w:sz="4" w:space="0" w:color="auto"/>
              <w:left w:val="single" w:sz="4" w:space="0" w:color="auto"/>
            </w:tcBorders>
            <w:shd w:val="clear" w:color="auto" w:fill="FFFFFF"/>
            <w:vAlign w:val="bottom"/>
          </w:tcPr>
          <w:p w14:paraId="1DF2B3F0" w14:textId="77777777" w:rsidR="00D41A1A" w:rsidRDefault="00543D88">
            <w:pPr>
              <w:pStyle w:val="Jin0"/>
              <w:framePr w:w="11021" w:h="13186" w:wrap="none" w:vAnchor="page" w:hAnchor="page" w:x="562" w:y="2023"/>
              <w:shd w:val="clear" w:color="auto" w:fill="auto"/>
              <w:jc w:val="both"/>
            </w:pPr>
            <w:r>
              <w:t>286568194R</w:t>
            </w:r>
          </w:p>
        </w:tc>
        <w:tc>
          <w:tcPr>
            <w:tcW w:w="6682" w:type="dxa"/>
            <w:tcBorders>
              <w:top w:val="single" w:sz="4" w:space="0" w:color="auto"/>
              <w:left w:val="single" w:sz="4" w:space="0" w:color="auto"/>
            </w:tcBorders>
            <w:shd w:val="clear" w:color="auto" w:fill="FFFFFF"/>
            <w:vAlign w:val="bottom"/>
          </w:tcPr>
          <w:p w14:paraId="02EDB1E4" w14:textId="77777777" w:rsidR="00D41A1A" w:rsidRDefault="00543D88">
            <w:pPr>
              <w:pStyle w:val="Jin0"/>
              <w:framePr w:w="11021" w:h="13186" w:wrap="none" w:vAnchor="page" w:hAnchor="page" w:x="562" w:y="2023"/>
              <w:shd w:val="clear" w:color="auto" w:fill="auto"/>
            </w:pPr>
            <w:r>
              <w:t>Přechodka X-STREAM čep/KG hrdlo PP DN 150/160 mm</w:t>
            </w:r>
          </w:p>
        </w:tc>
        <w:tc>
          <w:tcPr>
            <w:tcW w:w="346" w:type="dxa"/>
            <w:tcBorders>
              <w:top w:val="single" w:sz="4" w:space="0" w:color="auto"/>
              <w:left w:val="single" w:sz="4" w:space="0" w:color="auto"/>
            </w:tcBorders>
            <w:shd w:val="clear" w:color="auto" w:fill="FFFFFF"/>
            <w:vAlign w:val="bottom"/>
          </w:tcPr>
          <w:p w14:paraId="73CE380A" w14:textId="77777777" w:rsidR="00D41A1A" w:rsidRDefault="00543D88">
            <w:pPr>
              <w:pStyle w:val="Jin0"/>
              <w:framePr w:w="11021" w:h="13186" w:wrap="none" w:vAnchor="page" w:hAnchor="page" w:x="562" w:y="2023"/>
              <w:shd w:val="clear" w:color="auto" w:fill="auto"/>
              <w:jc w:val="both"/>
            </w:pPr>
            <w:r>
              <w:t>kus</w:t>
            </w:r>
          </w:p>
        </w:tc>
        <w:tc>
          <w:tcPr>
            <w:tcW w:w="802" w:type="dxa"/>
            <w:tcBorders>
              <w:top w:val="single" w:sz="4" w:space="0" w:color="auto"/>
              <w:left w:val="single" w:sz="4" w:space="0" w:color="auto"/>
            </w:tcBorders>
            <w:shd w:val="clear" w:color="auto" w:fill="FFFFFF"/>
            <w:vAlign w:val="bottom"/>
          </w:tcPr>
          <w:p w14:paraId="4948CB06" w14:textId="77777777" w:rsidR="00D41A1A" w:rsidRDefault="00543D88">
            <w:pPr>
              <w:pStyle w:val="Jin0"/>
              <w:framePr w:w="11021" w:h="13186" w:wrap="none" w:vAnchor="page" w:hAnchor="page" w:x="562" w:y="2023"/>
              <w:shd w:val="clear" w:color="auto" w:fill="auto"/>
              <w:ind w:firstLine="220"/>
              <w:jc w:val="both"/>
            </w:pPr>
            <w:r>
              <w:t>1,00000</w:t>
            </w:r>
          </w:p>
        </w:tc>
        <w:tc>
          <w:tcPr>
            <w:tcW w:w="768" w:type="dxa"/>
            <w:tcBorders>
              <w:left w:val="single" w:sz="4" w:space="0" w:color="auto"/>
            </w:tcBorders>
            <w:shd w:val="clear" w:color="auto" w:fill="FFFFFF"/>
            <w:vAlign w:val="bottom"/>
          </w:tcPr>
          <w:p w14:paraId="08A18B9C" w14:textId="77777777" w:rsidR="00D41A1A" w:rsidRDefault="00543D88">
            <w:pPr>
              <w:pStyle w:val="Jin0"/>
              <w:framePr w:w="11021" w:h="13186" w:wrap="none" w:vAnchor="page" w:hAnchor="page" w:x="562" w:y="2023"/>
              <w:shd w:val="clear" w:color="auto" w:fill="auto"/>
              <w:jc w:val="right"/>
            </w:pPr>
            <w:r>
              <w:t>590,15</w:t>
            </w:r>
          </w:p>
        </w:tc>
        <w:tc>
          <w:tcPr>
            <w:tcW w:w="974" w:type="dxa"/>
            <w:tcBorders>
              <w:left w:val="single" w:sz="4" w:space="0" w:color="auto"/>
              <w:right w:val="single" w:sz="4" w:space="0" w:color="auto"/>
            </w:tcBorders>
            <w:shd w:val="clear" w:color="auto" w:fill="FFFFFF"/>
            <w:vAlign w:val="bottom"/>
          </w:tcPr>
          <w:p w14:paraId="38759EC3" w14:textId="77777777" w:rsidR="00D41A1A" w:rsidRDefault="00543D88">
            <w:pPr>
              <w:pStyle w:val="Jin0"/>
              <w:framePr w:w="11021" w:h="13186" w:wrap="none" w:vAnchor="page" w:hAnchor="page" w:x="562" w:y="2023"/>
              <w:shd w:val="clear" w:color="auto" w:fill="auto"/>
              <w:ind w:firstLine="460"/>
              <w:jc w:val="both"/>
            </w:pPr>
            <w:r>
              <w:t>590,15</w:t>
            </w:r>
          </w:p>
        </w:tc>
      </w:tr>
      <w:tr w:rsidR="00D41A1A" w14:paraId="6A1F6BCA" w14:textId="77777777">
        <w:tblPrEx>
          <w:tblCellMar>
            <w:top w:w="0" w:type="dxa"/>
            <w:bottom w:w="0" w:type="dxa"/>
          </w:tblCellMar>
        </w:tblPrEx>
        <w:trPr>
          <w:trHeight w:hRule="exact" w:val="197"/>
        </w:trPr>
        <w:tc>
          <w:tcPr>
            <w:tcW w:w="341" w:type="dxa"/>
            <w:tcBorders>
              <w:left w:val="single" w:sz="4" w:space="0" w:color="auto"/>
            </w:tcBorders>
            <w:shd w:val="clear" w:color="auto" w:fill="C0C0C0"/>
            <w:vAlign w:val="bottom"/>
          </w:tcPr>
          <w:p w14:paraId="43C440C3"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Díl:</w:t>
            </w:r>
          </w:p>
        </w:tc>
        <w:tc>
          <w:tcPr>
            <w:tcW w:w="1109" w:type="dxa"/>
            <w:tcBorders>
              <w:left w:val="single" w:sz="4" w:space="0" w:color="auto"/>
            </w:tcBorders>
            <w:shd w:val="clear" w:color="auto" w:fill="C0C0C0"/>
            <w:vAlign w:val="bottom"/>
          </w:tcPr>
          <w:p w14:paraId="5AF55AC5"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99</w:t>
            </w:r>
          </w:p>
        </w:tc>
        <w:tc>
          <w:tcPr>
            <w:tcW w:w="6682" w:type="dxa"/>
            <w:tcBorders>
              <w:left w:val="single" w:sz="4" w:space="0" w:color="auto"/>
            </w:tcBorders>
            <w:shd w:val="clear" w:color="auto" w:fill="C0C0C0"/>
            <w:vAlign w:val="center"/>
          </w:tcPr>
          <w:p w14:paraId="11A820EB"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Staveništní přesun hmot</w:t>
            </w:r>
          </w:p>
        </w:tc>
        <w:tc>
          <w:tcPr>
            <w:tcW w:w="346" w:type="dxa"/>
            <w:tcBorders>
              <w:left w:val="single" w:sz="4" w:space="0" w:color="auto"/>
            </w:tcBorders>
            <w:shd w:val="clear" w:color="auto" w:fill="C0C0C0"/>
          </w:tcPr>
          <w:p w14:paraId="7A0399AE" w14:textId="77777777" w:rsidR="00D41A1A" w:rsidRDefault="00D41A1A">
            <w:pPr>
              <w:framePr w:w="11021" w:h="13186" w:wrap="none" w:vAnchor="page" w:hAnchor="page" w:x="562" w:y="2023"/>
              <w:rPr>
                <w:sz w:val="10"/>
                <w:szCs w:val="10"/>
              </w:rPr>
            </w:pPr>
          </w:p>
        </w:tc>
        <w:tc>
          <w:tcPr>
            <w:tcW w:w="802" w:type="dxa"/>
            <w:tcBorders>
              <w:left w:val="single" w:sz="4" w:space="0" w:color="auto"/>
            </w:tcBorders>
            <w:shd w:val="clear" w:color="auto" w:fill="C0C0C0"/>
          </w:tcPr>
          <w:p w14:paraId="772B9EE5" w14:textId="77777777" w:rsidR="00D41A1A" w:rsidRDefault="00D41A1A">
            <w:pPr>
              <w:framePr w:w="11021" w:h="13186" w:wrap="none" w:vAnchor="page" w:hAnchor="page" w:x="562" w:y="2023"/>
              <w:rPr>
                <w:sz w:val="10"/>
                <w:szCs w:val="10"/>
              </w:rPr>
            </w:pPr>
          </w:p>
        </w:tc>
        <w:tc>
          <w:tcPr>
            <w:tcW w:w="768" w:type="dxa"/>
            <w:tcBorders>
              <w:left w:val="single" w:sz="4" w:space="0" w:color="auto"/>
            </w:tcBorders>
            <w:shd w:val="clear" w:color="auto" w:fill="C0C0C0"/>
          </w:tcPr>
          <w:p w14:paraId="5F7BAC9A" w14:textId="77777777" w:rsidR="00D41A1A" w:rsidRDefault="00D41A1A">
            <w:pPr>
              <w:framePr w:w="11021" w:h="13186" w:wrap="none" w:vAnchor="page" w:hAnchor="page" w:x="562" w:y="2023"/>
              <w:rPr>
                <w:sz w:val="10"/>
                <w:szCs w:val="10"/>
              </w:rPr>
            </w:pPr>
          </w:p>
        </w:tc>
        <w:tc>
          <w:tcPr>
            <w:tcW w:w="974" w:type="dxa"/>
            <w:tcBorders>
              <w:top w:val="single" w:sz="4" w:space="0" w:color="auto"/>
              <w:left w:val="single" w:sz="4" w:space="0" w:color="auto"/>
              <w:right w:val="single" w:sz="4" w:space="0" w:color="auto"/>
            </w:tcBorders>
            <w:shd w:val="clear" w:color="auto" w:fill="C0C0C0"/>
            <w:vAlign w:val="bottom"/>
          </w:tcPr>
          <w:p w14:paraId="26998210" w14:textId="77777777" w:rsidR="00D41A1A" w:rsidRDefault="00543D88">
            <w:pPr>
              <w:pStyle w:val="Jin0"/>
              <w:framePr w:w="11021" w:h="13186" w:wrap="none" w:vAnchor="page" w:hAnchor="page" w:x="562" w:y="2023"/>
              <w:shd w:val="clear" w:color="auto" w:fill="auto"/>
              <w:jc w:val="right"/>
            </w:pPr>
            <w:r>
              <w:rPr>
                <w:rFonts w:ascii="Trebuchet MS" w:eastAsia="Trebuchet MS" w:hAnsi="Trebuchet MS" w:cs="Trebuchet MS"/>
              </w:rPr>
              <w:t>19 330,08</w:t>
            </w:r>
          </w:p>
        </w:tc>
      </w:tr>
      <w:tr w:rsidR="00D41A1A" w14:paraId="23681DEE" w14:textId="77777777">
        <w:tblPrEx>
          <w:tblCellMar>
            <w:top w:w="0" w:type="dxa"/>
            <w:bottom w:w="0" w:type="dxa"/>
          </w:tblCellMar>
        </w:tblPrEx>
        <w:trPr>
          <w:trHeight w:hRule="exact" w:val="206"/>
        </w:trPr>
        <w:tc>
          <w:tcPr>
            <w:tcW w:w="341" w:type="dxa"/>
            <w:tcBorders>
              <w:top w:val="single" w:sz="4" w:space="0" w:color="auto"/>
              <w:left w:val="single" w:sz="4" w:space="0" w:color="auto"/>
            </w:tcBorders>
            <w:shd w:val="clear" w:color="auto" w:fill="FFFFFF"/>
            <w:vAlign w:val="bottom"/>
          </w:tcPr>
          <w:p w14:paraId="52770544" w14:textId="77777777" w:rsidR="00D41A1A" w:rsidRDefault="00543D88">
            <w:pPr>
              <w:pStyle w:val="Jin0"/>
              <w:framePr w:w="11021" w:h="13186" w:wrap="none" w:vAnchor="page" w:hAnchor="page" w:x="562" w:y="2023"/>
              <w:shd w:val="clear" w:color="auto" w:fill="auto"/>
              <w:jc w:val="both"/>
            </w:pPr>
            <w:r>
              <w:t>45</w:t>
            </w:r>
          </w:p>
        </w:tc>
        <w:tc>
          <w:tcPr>
            <w:tcW w:w="1109" w:type="dxa"/>
            <w:tcBorders>
              <w:top w:val="single" w:sz="4" w:space="0" w:color="auto"/>
              <w:left w:val="single" w:sz="4" w:space="0" w:color="auto"/>
            </w:tcBorders>
            <w:shd w:val="clear" w:color="auto" w:fill="FFFFFF"/>
            <w:vAlign w:val="center"/>
          </w:tcPr>
          <w:p w14:paraId="3B11D639" w14:textId="77777777" w:rsidR="00D41A1A" w:rsidRDefault="00543D88">
            <w:pPr>
              <w:pStyle w:val="Jin0"/>
              <w:framePr w:w="11021" w:h="13186" w:wrap="none" w:vAnchor="page" w:hAnchor="page" w:x="562" w:y="2023"/>
              <w:shd w:val="clear" w:color="auto" w:fill="auto"/>
              <w:jc w:val="both"/>
            </w:pPr>
            <w:r>
              <w:t>998331091R00</w:t>
            </w:r>
          </w:p>
        </w:tc>
        <w:tc>
          <w:tcPr>
            <w:tcW w:w="6682" w:type="dxa"/>
            <w:tcBorders>
              <w:top w:val="single" w:sz="4" w:space="0" w:color="auto"/>
              <w:left w:val="single" w:sz="4" w:space="0" w:color="auto"/>
            </w:tcBorders>
            <w:shd w:val="clear" w:color="auto" w:fill="FFFFFF"/>
            <w:vAlign w:val="bottom"/>
          </w:tcPr>
          <w:p w14:paraId="36541E5A" w14:textId="77777777" w:rsidR="00D41A1A" w:rsidRDefault="00543D88">
            <w:pPr>
              <w:pStyle w:val="Jin0"/>
              <w:framePr w:w="11021" w:h="13186" w:wrap="none" w:vAnchor="page" w:hAnchor="page" w:x="562" w:y="2023"/>
              <w:shd w:val="clear" w:color="auto" w:fill="auto"/>
            </w:pPr>
            <w:r>
              <w:t>Přesun hmot pro nádrže, příplatek do 1 km</w:t>
            </w:r>
          </w:p>
        </w:tc>
        <w:tc>
          <w:tcPr>
            <w:tcW w:w="346" w:type="dxa"/>
            <w:tcBorders>
              <w:top w:val="single" w:sz="4" w:space="0" w:color="auto"/>
              <w:left w:val="single" w:sz="4" w:space="0" w:color="auto"/>
            </w:tcBorders>
            <w:shd w:val="clear" w:color="auto" w:fill="FFFFFF"/>
            <w:vAlign w:val="bottom"/>
          </w:tcPr>
          <w:p w14:paraId="541D2DC6" w14:textId="77777777" w:rsidR="00D41A1A" w:rsidRDefault="00543D88">
            <w:pPr>
              <w:pStyle w:val="Jin0"/>
              <w:framePr w:w="11021" w:h="13186" w:wrap="none" w:vAnchor="page" w:hAnchor="page" w:x="562" w:y="2023"/>
              <w:shd w:val="clear" w:color="auto" w:fill="auto"/>
              <w:jc w:val="both"/>
            </w:pPr>
            <w:r>
              <w:t>t</w:t>
            </w:r>
          </w:p>
        </w:tc>
        <w:tc>
          <w:tcPr>
            <w:tcW w:w="802" w:type="dxa"/>
            <w:tcBorders>
              <w:top w:val="single" w:sz="4" w:space="0" w:color="auto"/>
              <w:left w:val="single" w:sz="4" w:space="0" w:color="auto"/>
            </w:tcBorders>
            <w:shd w:val="clear" w:color="auto" w:fill="FFFFFF"/>
            <w:vAlign w:val="bottom"/>
          </w:tcPr>
          <w:p w14:paraId="7E71DEEA" w14:textId="77777777" w:rsidR="00D41A1A" w:rsidRDefault="00543D88">
            <w:pPr>
              <w:pStyle w:val="Jin0"/>
              <w:framePr w:w="11021" w:h="13186" w:wrap="none" w:vAnchor="page" w:hAnchor="page" w:x="562" w:y="2023"/>
              <w:shd w:val="clear" w:color="auto" w:fill="auto"/>
              <w:ind w:firstLine="140"/>
              <w:jc w:val="both"/>
            </w:pPr>
            <w:r>
              <w:t>23,86430</w:t>
            </w:r>
          </w:p>
        </w:tc>
        <w:tc>
          <w:tcPr>
            <w:tcW w:w="768" w:type="dxa"/>
            <w:tcBorders>
              <w:top w:val="single" w:sz="4" w:space="0" w:color="auto"/>
              <w:left w:val="single" w:sz="4" w:space="0" w:color="auto"/>
            </w:tcBorders>
            <w:shd w:val="clear" w:color="auto" w:fill="FFFFFF"/>
            <w:vAlign w:val="bottom"/>
          </w:tcPr>
          <w:p w14:paraId="7181BCFA" w14:textId="77777777" w:rsidR="00D41A1A" w:rsidRDefault="00543D88">
            <w:pPr>
              <w:pStyle w:val="Jin0"/>
              <w:framePr w:w="11021" w:h="13186" w:wrap="none" w:vAnchor="page" w:hAnchor="page" w:x="562" w:y="2023"/>
              <w:shd w:val="clear" w:color="auto" w:fill="auto"/>
              <w:jc w:val="right"/>
            </w:pPr>
            <w:r>
              <w:t>810,00</w:t>
            </w:r>
          </w:p>
        </w:tc>
        <w:tc>
          <w:tcPr>
            <w:tcW w:w="974" w:type="dxa"/>
            <w:tcBorders>
              <w:top w:val="single" w:sz="4" w:space="0" w:color="auto"/>
              <w:left w:val="single" w:sz="4" w:space="0" w:color="auto"/>
              <w:right w:val="single" w:sz="4" w:space="0" w:color="auto"/>
            </w:tcBorders>
            <w:shd w:val="clear" w:color="auto" w:fill="FFFFFF"/>
            <w:vAlign w:val="bottom"/>
          </w:tcPr>
          <w:p w14:paraId="193BBA55" w14:textId="77777777" w:rsidR="00D41A1A" w:rsidRDefault="00543D88">
            <w:pPr>
              <w:pStyle w:val="Jin0"/>
              <w:framePr w:w="11021" w:h="13186" w:wrap="none" w:vAnchor="page" w:hAnchor="page" w:x="562" w:y="2023"/>
              <w:shd w:val="clear" w:color="auto" w:fill="auto"/>
              <w:jc w:val="right"/>
            </w:pPr>
            <w:r>
              <w:t>19 330,08</w:t>
            </w:r>
          </w:p>
        </w:tc>
      </w:tr>
      <w:tr w:rsidR="00D41A1A" w14:paraId="1FA57789" w14:textId="77777777">
        <w:tblPrEx>
          <w:tblCellMar>
            <w:top w:w="0" w:type="dxa"/>
            <w:bottom w:w="0" w:type="dxa"/>
          </w:tblCellMar>
        </w:tblPrEx>
        <w:trPr>
          <w:trHeight w:hRule="exact" w:val="197"/>
        </w:trPr>
        <w:tc>
          <w:tcPr>
            <w:tcW w:w="341" w:type="dxa"/>
            <w:tcBorders>
              <w:left w:val="single" w:sz="4" w:space="0" w:color="auto"/>
            </w:tcBorders>
            <w:shd w:val="clear" w:color="auto" w:fill="C0C0C0"/>
            <w:vAlign w:val="bottom"/>
          </w:tcPr>
          <w:p w14:paraId="6C50FF23"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Díl:</w:t>
            </w:r>
          </w:p>
        </w:tc>
        <w:tc>
          <w:tcPr>
            <w:tcW w:w="1109" w:type="dxa"/>
            <w:tcBorders>
              <w:left w:val="single" w:sz="4" w:space="0" w:color="auto"/>
            </w:tcBorders>
            <w:shd w:val="clear" w:color="auto" w:fill="C0C0C0"/>
            <w:vAlign w:val="bottom"/>
          </w:tcPr>
          <w:p w14:paraId="7A58CD15"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M21</w:t>
            </w:r>
          </w:p>
        </w:tc>
        <w:tc>
          <w:tcPr>
            <w:tcW w:w="6682" w:type="dxa"/>
            <w:tcBorders>
              <w:left w:val="single" w:sz="4" w:space="0" w:color="auto"/>
            </w:tcBorders>
            <w:shd w:val="clear" w:color="auto" w:fill="C0C0C0"/>
            <w:vAlign w:val="center"/>
          </w:tcPr>
          <w:p w14:paraId="3BC0AA12"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Elektromontáže</w:t>
            </w:r>
          </w:p>
        </w:tc>
        <w:tc>
          <w:tcPr>
            <w:tcW w:w="346" w:type="dxa"/>
            <w:tcBorders>
              <w:left w:val="single" w:sz="4" w:space="0" w:color="auto"/>
            </w:tcBorders>
            <w:shd w:val="clear" w:color="auto" w:fill="C0C0C0"/>
          </w:tcPr>
          <w:p w14:paraId="69494FB9" w14:textId="77777777" w:rsidR="00D41A1A" w:rsidRDefault="00D41A1A">
            <w:pPr>
              <w:framePr w:w="11021" w:h="13186" w:wrap="none" w:vAnchor="page" w:hAnchor="page" w:x="562" w:y="2023"/>
              <w:rPr>
                <w:sz w:val="10"/>
                <w:szCs w:val="10"/>
              </w:rPr>
            </w:pPr>
          </w:p>
        </w:tc>
        <w:tc>
          <w:tcPr>
            <w:tcW w:w="802" w:type="dxa"/>
            <w:tcBorders>
              <w:left w:val="single" w:sz="4" w:space="0" w:color="auto"/>
            </w:tcBorders>
            <w:shd w:val="clear" w:color="auto" w:fill="C0C0C0"/>
          </w:tcPr>
          <w:p w14:paraId="3C846E95" w14:textId="77777777" w:rsidR="00D41A1A" w:rsidRDefault="00D41A1A">
            <w:pPr>
              <w:framePr w:w="11021" w:h="13186" w:wrap="none" w:vAnchor="page" w:hAnchor="page" w:x="562" w:y="2023"/>
              <w:rPr>
                <w:sz w:val="10"/>
                <w:szCs w:val="10"/>
              </w:rPr>
            </w:pPr>
          </w:p>
        </w:tc>
        <w:tc>
          <w:tcPr>
            <w:tcW w:w="768" w:type="dxa"/>
            <w:tcBorders>
              <w:left w:val="single" w:sz="4" w:space="0" w:color="auto"/>
            </w:tcBorders>
            <w:shd w:val="clear" w:color="auto" w:fill="C0C0C0"/>
          </w:tcPr>
          <w:p w14:paraId="3F932611" w14:textId="77777777" w:rsidR="00D41A1A" w:rsidRDefault="00D41A1A">
            <w:pPr>
              <w:framePr w:w="11021" w:h="13186" w:wrap="none" w:vAnchor="page" w:hAnchor="page" w:x="562" w:y="2023"/>
              <w:rPr>
                <w:sz w:val="10"/>
                <w:szCs w:val="10"/>
              </w:rPr>
            </w:pPr>
          </w:p>
        </w:tc>
        <w:tc>
          <w:tcPr>
            <w:tcW w:w="974" w:type="dxa"/>
            <w:tcBorders>
              <w:top w:val="single" w:sz="4" w:space="0" w:color="auto"/>
              <w:left w:val="single" w:sz="4" w:space="0" w:color="auto"/>
              <w:right w:val="single" w:sz="4" w:space="0" w:color="auto"/>
            </w:tcBorders>
            <w:shd w:val="clear" w:color="auto" w:fill="C0C0C0"/>
            <w:vAlign w:val="bottom"/>
          </w:tcPr>
          <w:p w14:paraId="0B282F26" w14:textId="77777777" w:rsidR="00D41A1A" w:rsidRDefault="00543D88">
            <w:pPr>
              <w:pStyle w:val="Jin0"/>
              <w:framePr w:w="11021" w:h="13186" w:wrap="none" w:vAnchor="page" w:hAnchor="page" w:x="562" w:y="2023"/>
              <w:shd w:val="clear" w:color="auto" w:fill="auto"/>
              <w:jc w:val="right"/>
            </w:pPr>
            <w:r>
              <w:rPr>
                <w:rFonts w:ascii="Trebuchet MS" w:eastAsia="Trebuchet MS" w:hAnsi="Trebuchet MS" w:cs="Trebuchet MS"/>
              </w:rPr>
              <w:t>3 105,00</w:t>
            </w:r>
          </w:p>
        </w:tc>
      </w:tr>
      <w:tr w:rsidR="00D41A1A" w14:paraId="07FF2FBB" w14:textId="77777777">
        <w:tblPrEx>
          <w:tblCellMar>
            <w:top w:w="0" w:type="dxa"/>
            <w:bottom w:w="0" w:type="dxa"/>
          </w:tblCellMar>
        </w:tblPrEx>
        <w:trPr>
          <w:trHeight w:hRule="exact" w:val="202"/>
        </w:trPr>
        <w:tc>
          <w:tcPr>
            <w:tcW w:w="341" w:type="dxa"/>
            <w:tcBorders>
              <w:top w:val="single" w:sz="4" w:space="0" w:color="auto"/>
              <w:left w:val="single" w:sz="4" w:space="0" w:color="auto"/>
            </w:tcBorders>
            <w:shd w:val="clear" w:color="auto" w:fill="FFFFFF"/>
            <w:vAlign w:val="bottom"/>
          </w:tcPr>
          <w:p w14:paraId="29E7751F" w14:textId="77777777" w:rsidR="00D41A1A" w:rsidRDefault="00543D88">
            <w:pPr>
              <w:pStyle w:val="Jin0"/>
              <w:framePr w:w="11021" w:h="13186" w:wrap="none" w:vAnchor="page" w:hAnchor="page" w:x="562" w:y="2023"/>
              <w:shd w:val="clear" w:color="auto" w:fill="auto"/>
              <w:jc w:val="both"/>
            </w:pPr>
            <w:r>
              <w:t>46</w:t>
            </w:r>
          </w:p>
        </w:tc>
        <w:tc>
          <w:tcPr>
            <w:tcW w:w="1109" w:type="dxa"/>
            <w:tcBorders>
              <w:top w:val="single" w:sz="4" w:space="0" w:color="auto"/>
              <w:left w:val="single" w:sz="4" w:space="0" w:color="auto"/>
            </w:tcBorders>
            <w:shd w:val="clear" w:color="auto" w:fill="FFFFFF"/>
            <w:vAlign w:val="center"/>
          </w:tcPr>
          <w:p w14:paraId="2F850280" w14:textId="77777777" w:rsidR="00D41A1A" w:rsidRDefault="00543D88">
            <w:pPr>
              <w:pStyle w:val="Jin0"/>
              <w:framePr w:w="11021" w:h="13186" w:wrap="none" w:vAnchor="page" w:hAnchor="page" w:x="562" w:y="2023"/>
              <w:shd w:val="clear" w:color="auto" w:fill="auto"/>
              <w:jc w:val="both"/>
            </w:pPr>
            <w:r>
              <w:t>210810006RT1</w:t>
            </w:r>
          </w:p>
        </w:tc>
        <w:tc>
          <w:tcPr>
            <w:tcW w:w="6682" w:type="dxa"/>
            <w:tcBorders>
              <w:top w:val="single" w:sz="4" w:space="0" w:color="auto"/>
              <w:left w:val="single" w:sz="4" w:space="0" w:color="auto"/>
            </w:tcBorders>
            <w:shd w:val="clear" w:color="auto" w:fill="FFFFFF"/>
            <w:vAlign w:val="bottom"/>
          </w:tcPr>
          <w:p w14:paraId="1CBDB2FB" w14:textId="77777777" w:rsidR="00D41A1A" w:rsidRDefault="00543D88">
            <w:pPr>
              <w:pStyle w:val="Jin0"/>
              <w:framePr w:w="11021" w:h="13186" w:wrap="none" w:vAnchor="page" w:hAnchor="page" w:x="562" w:y="2023"/>
              <w:shd w:val="clear" w:color="auto" w:fill="auto"/>
            </w:pPr>
            <w:r>
              <w:t>Kabel CYKY- 3J x 2,5 mm2 včetně výstražné folie, včetně dodávky kabelu</w:t>
            </w:r>
          </w:p>
        </w:tc>
        <w:tc>
          <w:tcPr>
            <w:tcW w:w="346" w:type="dxa"/>
            <w:tcBorders>
              <w:top w:val="single" w:sz="4" w:space="0" w:color="auto"/>
              <w:left w:val="single" w:sz="4" w:space="0" w:color="auto"/>
            </w:tcBorders>
            <w:shd w:val="clear" w:color="auto" w:fill="FFFFFF"/>
            <w:vAlign w:val="bottom"/>
          </w:tcPr>
          <w:p w14:paraId="34880FCA" w14:textId="77777777" w:rsidR="00D41A1A" w:rsidRDefault="00543D88">
            <w:pPr>
              <w:pStyle w:val="Jin0"/>
              <w:framePr w:w="11021" w:h="13186" w:wrap="none" w:vAnchor="page" w:hAnchor="page" w:x="562" w:y="2023"/>
              <w:shd w:val="clear" w:color="auto" w:fill="auto"/>
              <w:jc w:val="both"/>
            </w:pPr>
            <w:r>
              <w:t>m</w:t>
            </w:r>
          </w:p>
        </w:tc>
        <w:tc>
          <w:tcPr>
            <w:tcW w:w="802" w:type="dxa"/>
            <w:tcBorders>
              <w:top w:val="single" w:sz="4" w:space="0" w:color="auto"/>
              <w:left w:val="single" w:sz="4" w:space="0" w:color="auto"/>
            </w:tcBorders>
            <w:shd w:val="clear" w:color="auto" w:fill="FFFFFF"/>
            <w:vAlign w:val="center"/>
          </w:tcPr>
          <w:p w14:paraId="62D29298" w14:textId="77777777" w:rsidR="00D41A1A" w:rsidRDefault="00543D88">
            <w:pPr>
              <w:pStyle w:val="Jin0"/>
              <w:framePr w:w="11021" w:h="13186" w:wrap="none" w:vAnchor="page" w:hAnchor="page" w:x="562" w:y="2023"/>
              <w:shd w:val="clear" w:color="auto" w:fill="auto"/>
              <w:ind w:firstLine="220"/>
              <w:jc w:val="both"/>
            </w:pPr>
            <w:r>
              <w:t>1,00000</w:t>
            </w:r>
          </w:p>
        </w:tc>
        <w:tc>
          <w:tcPr>
            <w:tcW w:w="768" w:type="dxa"/>
            <w:tcBorders>
              <w:top w:val="single" w:sz="4" w:space="0" w:color="auto"/>
              <w:left w:val="single" w:sz="4" w:space="0" w:color="auto"/>
            </w:tcBorders>
            <w:shd w:val="clear" w:color="auto" w:fill="FFFFFF"/>
            <w:vAlign w:val="center"/>
          </w:tcPr>
          <w:p w14:paraId="434EC5BB" w14:textId="77777777" w:rsidR="00D41A1A" w:rsidRDefault="00543D88">
            <w:pPr>
              <w:pStyle w:val="Jin0"/>
              <w:framePr w:w="11021" w:h="13186" w:wrap="none" w:vAnchor="page" w:hAnchor="page" w:x="562" w:y="2023"/>
              <w:shd w:val="clear" w:color="auto" w:fill="auto"/>
              <w:jc w:val="right"/>
            </w:pPr>
            <w:r>
              <w:t>55,00</w:t>
            </w:r>
          </w:p>
        </w:tc>
        <w:tc>
          <w:tcPr>
            <w:tcW w:w="974" w:type="dxa"/>
            <w:tcBorders>
              <w:top w:val="single" w:sz="4" w:space="0" w:color="auto"/>
              <w:left w:val="single" w:sz="4" w:space="0" w:color="auto"/>
              <w:right w:val="single" w:sz="4" w:space="0" w:color="auto"/>
            </w:tcBorders>
            <w:shd w:val="clear" w:color="auto" w:fill="FFFFFF"/>
            <w:vAlign w:val="center"/>
          </w:tcPr>
          <w:p w14:paraId="40048215" w14:textId="77777777" w:rsidR="00D41A1A" w:rsidRDefault="00543D88">
            <w:pPr>
              <w:pStyle w:val="Jin0"/>
              <w:framePr w:w="11021" w:h="13186" w:wrap="none" w:vAnchor="page" w:hAnchor="page" w:x="562" w:y="2023"/>
              <w:shd w:val="clear" w:color="auto" w:fill="auto"/>
              <w:jc w:val="right"/>
            </w:pPr>
            <w:r>
              <w:t>55,00</w:t>
            </w:r>
          </w:p>
        </w:tc>
      </w:tr>
      <w:tr w:rsidR="00D41A1A" w14:paraId="7199570B" w14:textId="77777777">
        <w:tblPrEx>
          <w:tblCellMar>
            <w:top w:w="0" w:type="dxa"/>
            <w:bottom w:w="0" w:type="dxa"/>
          </w:tblCellMar>
        </w:tblPrEx>
        <w:trPr>
          <w:trHeight w:hRule="exact" w:val="331"/>
        </w:trPr>
        <w:tc>
          <w:tcPr>
            <w:tcW w:w="341" w:type="dxa"/>
            <w:tcBorders>
              <w:left w:val="single" w:sz="4" w:space="0" w:color="auto"/>
            </w:tcBorders>
            <w:shd w:val="clear" w:color="auto" w:fill="FFFFFF"/>
            <w:vAlign w:val="center"/>
          </w:tcPr>
          <w:p w14:paraId="63D6D313" w14:textId="77777777" w:rsidR="00D41A1A" w:rsidRDefault="00543D88">
            <w:pPr>
              <w:pStyle w:val="Jin0"/>
              <w:framePr w:w="11021" w:h="13186" w:wrap="none" w:vAnchor="page" w:hAnchor="page" w:x="562" w:y="2023"/>
              <w:shd w:val="clear" w:color="auto" w:fill="auto"/>
              <w:jc w:val="both"/>
            </w:pPr>
            <w:r>
              <w:t>47</w:t>
            </w:r>
          </w:p>
        </w:tc>
        <w:tc>
          <w:tcPr>
            <w:tcW w:w="1109" w:type="dxa"/>
            <w:tcBorders>
              <w:left w:val="single" w:sz="4" w:space="0" w:color="auto"/>
            </w:tcBorders>
            <w:shd w:val="clear" w:color="auto" w:fill="FFFFFF"/>
          </w:tcPr>
          <w:p w14:paraId="436C7E4E" w14:textId="77777777" w:rsidR="00D41A1A" w:rsidRDefault="00543D88">
            <w:pPr>
              <w:pStyle w:val="Jin0"/>
              <w:framePr w:w="11021" w:h="13186" w:wrap="none" w:vAnchor="page" w:hAnchor="page" w:x="562" w:y="2023"/>
              <w:shd w:val="clear" w:color="auto" w:fill="auto"/>
              <w:jc w:val="both"/>
            </w:pPr>
            <w:r>
              <w:t>210174711R00</w:t>
            </w:r>
          </w:p>
        </w:tc>
        <w:tc>
          <w:tcPr>
            <w:tcW w:w="6682" w:type="dxa"/>
            <w:tcBorders>
              <w:top w:val="single" w:sz="4" w:space="0" w:color="auto"/>
              <w:left w:val="single" w:sz="4" w:space="0" w:color="auto"/>
            </w:tcBorders>
            <w:shd w:val="clear" w:color="auto" w:fill="FFFFFF"/>
            <w:vAlign w:val="bottom"/>
          </w:tcPr>
          <w:p w14:paraId="34366096" w14:textId="77777777" w:rsidR="00D41A1A" w:rsidRDefault="00543D88">
            <w:pPr>
              <w:pStyle w:val="Jin0"/>
              <w:framePr w:w="11021" w:h="13186" w:wrap="none" w:vAnchor="page" w:hAnchor="page" w:x="562" w:y="2023"/>
              <w:shd w:val="clear" w:color="auto" w:fill="auto"/>
              <w:spacing w:line="276" w:lineRule="auto"/>
            </w:pPr>
            <w:r>
              <w:t>Připojovací plastová elektrorozvodnice pro 5 modulů pro venkovní instalaci, IP67, včetně proudového chrániče 30 mA a jističe 16 B na 10 kA</w:t>
            </w:r>
          </w:p>
        </w:tc>
        <w:tc>
          <w:tcPr>
            <w:tcW w:w="346" w:type="dxa"/>
            <w:tcBorders>
              <w:left w:val="single" w:sz="4" w:space="0" w:color="auto"/>
            </w:tcBorders>
            <w:shd w:val="clear" w:color="auto" w:fill="FFFFFF"/>
            <w:vAlign w:val="center"/>
          </w:tcPr>
          <w:p w14:paraId="252423B3" w14:textId="77777777" w:rsidR="00D41A1A" w:rsidRDefault="00543D88">
            <w:pPr>
              <w:pStyle w:val="Jin0"/>
              <w:framePr w:w="11021" w:h="13186" w:wrap="none" w:vAnchor="page" w:hAnchor="page" w:x="562" w:y="2023"/>
              <w:shd w:val="clear" w:color="auto" w:fill="auto"/>
              <w:jc w:val="both"/>
            </w:pPr>
            <w:r>
              <w:t>kus</w:t>
            </w:r>
          </w:p>
        </w:tc>
        <w:tc>
          <w:tcPr>
            <w:tcW w:w="802" w:type="dxa"/>
            <w:tcBorders>
              <w:left w:val="single" w:sz="4" w:space="0" w:color="auto"/>
            </w:tcBorders>
            <w:shd w:val="clear" w:color="auto" w:fill="FFFFFF"/>
          </w:tcPr>
          <w:p w14:paraId="767A4F42" w14:textId="77777777" w:rsidR="00D41A1A" w:rsidRDefault="00543D88">
            <w:pPr>
              <w:pStyle w:val="Jin0"/>
              <w:framePr w:w="11021" w:h="13186" w:wrap="none" w:vAnchor="page" w:hAnchor="page" w:x="562" w:y="2023"/>
              <w:shd w:val="clear" w:color="auto" w:fill="auto"/>
              <w:ind w:firstLine="220"/>
              <w:jc w:val="both"/>
            </w:pPr>
            <w:r>
              <w:t>1,00000</w:t>
            </w:r>
          </w:p>
        </w:tc>
        <w:tc>
          <w:tcPr>
            <w:tcW w:w="768" w:type="dxa"/>
            <w:tcBorders>
              <w:left w:val="single" w:sz="4" w:space="0" w:color="auto"/>
            </w:tcBorders>
            <w:shd w:val="clear" w:color="auto" w:fill="FFFFFF"/>
          </w:tcPr>
          <w:p w14:paraId="4D3F90E2" w14:textId="77777777" w:rsidR="00D41A1A" w:rsidRDefault="00543D88">
            <w:pPr>
              <w:pStyle w:val="Jin0"/>
              <w:framePr w:w="11021" w:h="13186" w:wrap="none" w:vAnchor="page" w:hAnchor="page" w:x="562" w:y="2023"/>
              <w:shd w:val="clear" w:color="auto" w:fill="auto"/>
              <w:jc w:val="right"/>
            </w:pPr>
            <w:r>
              <w:t>1 950,00</w:t>
            </w:r>
          </w:p>
        </w:tc>
        <w:tc>
          <w:tcPr>
            <w:tcW w:w="974" w:type="dxa"/>
            <w:tcBorders>
              <w:left w:val="single" w:sz="4" w:space="0" w:color="auto"/>
              <w:right w:val="single" w:sz="4" w:space="0" w:color="auto"/>
            </w:tcBorders>
            <w:shd w:val="clear" w:color="auto" w:fill="FFFFFF"/>
          </w:tcPr>
          <w:p w14:paraId="1AA61C53" w14:textId="77777777" w:rsidR="00D41A1A" w:rsidRDefault="00543D88">
            <w:pPr>
              <w:pStyle w:val="Jin0"/>
              <w:framePr w:w="11021" w:h="13186" w:wrap="none" w:vAnchor="page" w:hAnchor="page" w:x="562" w:y="2023"/>
              <w:shd w:val="clear" w:color="auto" w:fill="auto"/>
              <w:jc w:val="right"/>
            </w:pPr>
            <w:r>
              <w:t>1 950,00</w:t>
            </w:r>
          </w:p>
        </w:tc>
      </w:tr>
      <w:tr w:rsidR="00D41A1A" w14:paraId="4FA04ED1" w14:textId="77777777">
        <w:tblPrEx>
          <w:tblCellMar>
            <w:top w:w="0" w:type="dxa"/>
            <w:bottom w:w="0" w:type="dxa"/>
          </w:tblCellMar>
        </w:tblPrEx>
        <w:trPr>
          <w:trHeight w:hRule="exact" w:val="211"/>
        </w:trPr>
        <w:tc>
          <w:tcPr>
            <w:tcW w:w="341" w:type="dxa"/>
            <w:tcBorders>
              <w:left w:val="single" w:sz="4" w:space="0" w:color="auto"/>
            </w:tcBorders>
            <w:shd w:val="clear" w:color="auto" w:fill="FFFFFF"/>
            <w:vAlign w:val="bottom"/>
          </w:tcPr>
          <w:p w14:paraId="22AD385C" w14:textId="77777777" w:rsidR="00D41A1A" w:rsidRDefault="00543D88">
            <w:pPr>
              <w:pStyle w:val="Jin0"/>
              <w:framePr w:w="11021" w:h="13186" w:wrap="none" w:vAnchor="page" w:hAnchor="page" w:x="562" w:y="2023"/>
              <w:shd w:val="clear" w:color="auto" w:fill="auto"/>
              <w:jc w:val="both"/>
            </w:pPr>
            <w:r>
              <w:t>48</w:t>
            </w:r>
          </w:p>
        </w:tc>
        <w:tc>
          <w:tcPr>
            <w:tcW w:w="1109" w:type="dxa"/>
            <w:tcBorders>
              <w:left w:val="single" w:sz="4" w:space="0" w:color="auto"/>
            </w:tcBorders>
            <w:shd w:val="clear" w:color="auto" w:fill="FFFFFF"/>
            <w:vAlign w:val="center"/>
          </w:tcPr>
          <w:p w14:paraId="6A57E288" w14:textId="77777777" w:rsidR="00D41A1A" w:rsidRDefault="00543D88">
            <w:pPr>
              <w:pStyle w:val="Jin0"/>
              <w:framePr w:w="11021" w:h="13186" w:wrap="none" w:vAnchor="page" w:hAnchor="page" w:x="562" w:y="2023"/>
              <w:shd w:val="clear" w:color="auto" w:fill="auto"/>
              <w:jc w:val="both"/>
            </w:pPr>
            <w:r>
              <w:t>210174711R00</w:t>
            </w:r>
          </w:p>
        </w:tc>
        <w:tc>
          <w:tcPr>
            <w:tcW w:w="6682" w:type="dxa"/>
            <w:tcBorders>
              <w:top w:val="single" w:sz="4" w:space="0" w:color="auto"/>
              <w:left w:val="single" w:sz="4" w:space="0" w:color="auto"/>
            </w:tcBorders>
            <w:shd w:val="clear" w:color="auto" w:fill="FFFFFF"/>
            <w:vAlign w:val="bottom"/>
          </w:tcPr>
          <w:p w14:paraId="489A75B0" w14:textId="77777777" w:rsidR="00D41A1A" w:rsidRDefault="00543D88">
            <w:pPr>
              <w:pStyle w:val="Jin0"/>
              <w:framePr w:w="11021" w:h="13186" w:wrap="none" w:vAnchor="page" w:hAnchor="page" w:x="562" w:y="2023"/>
              <w:shd w:val="clear" w:color="auto" w:fill="auto"/>
            </w:pPr>
            <w:r>
              <w:t>Instalace připojovací plastové rozvodnice pro 5 , modul</w:t>
            </w:r>
          </w:p>
        </w:tc>
        <w:tc>
          <w:tcPr>
            <w:tcW w:w="346" w:type="dxa"/>
            <w:tcBorders>
              <w:left w:val="single" w:sz="4" w:space="0" w:color="auto"/>
            </w:tcBorders>
            <w:shd w:val="clear" w:color="auto" w:fill="FFFFFF"/>
            <w:vAlign w:val="bottom"/>
          </w:tcPr>
          <w:p w14:paraId="68A1CB8F" w14:textId="77777777" w:rsidR="00D41A1A" w:rsidRDefault="00543D88">
            <w:pPr>
              <w:pStyle w:val="Jin0"/>
              <w:framePr w:w="11021" w:h="13186" w:wrap="none" w:vAnchor="page" w:hAnchor="page" w:x="562" w:y="2023"/>
              <w:shd w:val="clear" w:color="auto" w:fill="auto"/>
              <w:jc w:val="both"/>
            </w:pPr>
            <w:r>
              <w:t>kus</w:t>
            </w:r>
          </w:p>
        </w:tc>
        <w:tc>
          <w:tcPr>
            <w:tcW w:w="802" w:type="dxa"/>
            <w:tcBorders>
              <w:left w:val="single" w:sz="4" w:space="0" w:color="auto"/>
            </w:tcBorders>
            <w:shd w:val="clear" w:color="auto" w:fill="FFFFFF"/>
            <w:vAlign w:val="center"/>
          </w:tcPr>
          <w:p w14:paraId="220B18FF" w14:textId="77777777" w:rsidR="00D41A1A" w:rsidRDefault="00543D88">
            <w:pPr>
              <w:pStyle w:val="Jin0"/>
              <w:framePr w:w="11021" w:h="13186" w:wrap="none" w:vAnchor="page" w:hAnchor="page" w:x="562" w:y="2023"/>
              <w:shd w:val="clear" w:color="auto" w:fill="auto"/>
              <w:ind w:firstLine="220"/>
              <w:jc w:val="both"/>
            </w:pPr>
            <w:r>
              <w:t>1,00000</w:t>
            </w:r>
          </w:p>
        </w:tc>
        <w:tc>
          <w:tcPr>
            <w:tcW w:w="768" w:type="dxa"/>
            <w:tcBorders>
              <w:left w:val="single" w:sz="4" w:space="0" w:color="auto"/>
            </w:tcBorders>
            <w:shd w:val="clear" w:color="auto" w:fill="FFFFFF"/>
            <w:vAlign w:val="center"/>
          </w:tcPr>
          <w:p w14:paraId="1ECAC5A1" w14:textId="77777777" w:rsidR="00D41A1A" w:rsidRDefault="00543D88">
            <w:pPr>
              <w:pStyle w:val="Jin0"/>
              <w:framePr w:w="11021" w:h="13186" w:wrap="none" w:vAnchor="page" w:hAnchor="page" w:x="562" w:y="2023"/>
              <w:shd w:val="clear" w:color="auto" w:fill="auto"/>
              <w:jc w:val="right"/>
            </w:pPr>
            <w:r>
              <w:t>1 100,00</w:t>
            </w:r>
          </w:p>
        </w:tc>
        <w:tc>
          <w:tcPr>
            <w:tcW w:w="974" w:type="dxa"/>
            <w:tcBorders>
              <w:left w:val="single" w:sz="4" w:space="0" w:color="auto"/>
              <w:right w:val="single" w:sz="4" w:space="0" w:color="auto"/>
            </w:tcBorders>
            <w:shd w:val="clear" w:color="auto" w:fill="FFFFFF"/>
            <w:vAlign w:val="center"/>
          </w:tcPr>
          <w:p w14:paraId="640C86E8" w14:textId="77777777" w:rsidR="00D41A1A" w:rsidRDefault="00543D88">
            <w:pPr>
              <w:pStyle w:val="Jin0"/>
              <w:framePr w:w="11021" w:h="13186" w:wrap="none" w:vAnchor="page" w:hAnchor="page" w:x="562" w:y="2023"/>
              <w:shd w:val="clear" w:color="auto" w:fill="auto"/>
              <w:jc w:val="right"/>
            </w:pPr>
            <w:r>
              <w:t>1 100,00</w:t>
            </w:r>
          </w:p>
        </w:tc>
      </w:tr>
      <w:tr w:rsidR="00D41A1A" w14:paraId="66EC1CA4" w14:textId="77777777">
        <w:tblPrEx>
          <w:tblCellMar>
            <w:top w:w="0" w:type="dxa"/>
            <w:bottom w:w="0" w:type="dxa"/>
          </w:tblCellMar>
        </w:tblPrEx>
        <w:trPr>
          <w:trHeight w:hRule="exact" w:val="206"/>
        </w:trPr>
        <w:tc>
          <w:tcPr>
            <w:tcW w:w="341" w:type="dxa"/>
            <w:tcBorders>
              <w:left w:val="single" w:sz="4" w:space="0" w:color="auto"/>
              <w:bottom w:val="single" w:sz="4" w:space="0" w:color="auto"/>
            </w:tcBorders>
            <w:shd w:val="clear" w:color="auto" w:fill="C0C0C0"/>
            <w:vAlign w:val="bottom"/>
          </w:tcPr>
          <w:p w14:paraId="53FC8E47"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Díl:</w:t>
            </w:r>
          </w:p>
        </w:tc>
        <w:tc>
          <w:tcPr>
            <w:tcW w:w="1109" w:type="dxa"/>
            <w:tcBorders>
              <w:left w:val="single" w:sz="4" w:space="0" w:color="auto"/>
              <w:bottom w:val="single" w:sz="4" w:space="0" w:color="auto"/>
            </w:tcBorders>
            <w:shd w:val="clear" w:color="auto" w:fill="C0C0C0"/>
            <w:vAlign w:val="bottom"/>
          </w:tcPr>
          <w:p w14:paraId="1AEB1848" w14:textId="77777777" w:rsidR="00D41A1A" w:rsidRDefault="00543D88">
            <w:pPr>
              <w:pStyle w:val="Jin0"/>
              <w:framePr w:w="11021" w:h="13186" w:wrap="none" w:vAnchor="page" w:hAnchor="page" w:x="562" w:y="2023"/>
              <w:shd w:val="clear" w:color="auto" w:fill="auto"/>
              <w:jc w:val="both"/>
            </w:pPr>
            <w:r>
              <w:rPr>
                <w:rFonts w:ascii="Trebuchet MS" w:eastAsia="Trebuchet MS" w:hAnsi="Trebuchet MS" w:cs="Trebuchet MS"/>
              </w:rPr>
              <w:t>M33</w:t>
            </w:r>
          </w:p>
        </w:tc>
        <w:tc>
          <w:tcPr>
            <w:tcW w:w="6682" w:type="dxa"/>
            <w:tcBorders>
              <w:left w:val="single" w:sz="4" w:space="0" w:color="auto"/>
              <w:bottom w:val="single" w:sz="4" w:space="0" w:color="auto"/>
            </w:tcBorders>
            <w:shd w:val="clear" w:color="auto" w:fill="C0C0C0"/>
            <w:vAlign w:val="bottom"/>
          </w:tcPr>
          <w:p w14:paraId="480F3781" w14:textId="77777777" w:rsidR="00D41A1A" w:rsidRDefault="00543D88">
            <w:pPr>
              <w:pStyle w:val="Jin0"/>
              <w:framePr w:w="11021" w:h="13186" w:wrap="none" w:vAnchor="page" w:hAnchor="page" w:x="562" w:y="2023"/>
              <w:shd w:val="clear" w:color="auto" w:fill="auto"/>
            </w:pPr>
            <w:r>
              <w:rPr>
                <w:rFonts w:ascii="Trebuchet MS" w:eastAsia="Trebuchet MS" w:hAnsi="Trebuchet MS" w:cs="Trebuchet MS"/>
              </w:rPr>
              <w:t>Vlastní</w:t>
            </w:r>
          </w:p>
        </w:tc>
        <w:tc>
          <w:tcPr>
            <w:tcW w:w="346" w:type="dxa"/>
            <w:tcBorders>
              <w:left w:val="single" w:sz="4" w:space="0" w:color="auto"/>
              <w:bottom w:val="single" w:sz="4" w:space="0" w:color="auto"/>
            </w:tcBorders>
            <w:shd w:val="clear" w:color="auto" w:fill="C0C0C0"/>
          </w:tcPr>
          <w:p w14:paraId="0AD1364B" w14:textId="77777777" w:rsidR="00D41A1A" w:rsidRDefault="00D41A1A">
            <w:pPr>
              <w:framePr w:w="11021" w:h="13186" w:wrap="none" w:vAnchor="page" w:hAnchor="page" w:x="562" w:y="2023"/>
              <w:rPr>
                <w:sz w:val="10"/>
                <w:szCs w:val="10"/>
              </w:rPr>
            </w:pPr>
          </w:p>
        </w:tc>
        <w:tc>
          <w:tcPr>
            <w:tcW w:w="802" w:type="dxa"/>
            <w:tcBorders>
              <w:left w:val="single" w:sz="4" w:space="0" w:color="auto"/>
              <w:bottom w:val="single" w:sz="4" w:space="0" w:color="auto"/>
            </w:tcBorders>
            <w:shd w:val="clear" w:color="auto" w:fill="C0C0C0"/>
          </w:tcPr>
          <w:p w14:paraId="171C9A57" w14:textId="77777777" w:rsidR="00D41A1A" w:rsidRDefault="00D41A1A">
            <w:pPr>
              <w:framePr w:w="11021" w:h="13186" w:wrap="none" w:vAnchor="page" w:hAnchor="page" w:x="562" w:y="2023"/>
              <w:rPr>
                <w:sz w:val="10"/>
                <w:szCs w:val="10"/>
              </w:rPr>
            </w:pPr>
          </w:p>
        </w:tc>
        <w:tc>
          <w:tcPr>
            <w:tcW w:w="768" w:type="dxa"/>
            <w:tcBorders>
              <w:left w:val="single" w:sz="4" w:space="0" w:color="auto"/>
              <w:bottom w:val="single" w:sz="4" w:space="0" w:color="auto"/>
            </w:tcBorders>
            <w:shd w:val="clear" w:color="auto" w:fill="C0C0C0"/>
          </w:tcPr>
          <w:p w14:paraId="3F59ACD5" w14:textId="77777777" w:rsidR="00D41A1A" w:rsidRDefault="00D41A1A">
            <w:pPr>
              <w:framePr w:w="11021" w:h="13186" w:wrap="none" w:vAnchor="page" w:hAnchor="page" w:x="562" w:y="2023"/>
              <w:rPr>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C0C0C0"/>
            <w:vAlign w:val="bottom"/>
          </w:tcPr>
          <w:p w14:paraId="6E484E2E" w14:textId="77777777" w:rsidR="00D41A1A" w:rsidRDefault="00543D88">
            <w:pPr>
              <w:pStyle w:val="Jin0"/>
              <w:framePr w:w="11021" w:h="13186" w:wrap="none" w:vAnchor="page" w:hAnchor="page" w:x="562" w:y="2023"/>
              <w:shd w:val="clear" w:color="auto" w:fill="auto"/>
              <w:jc w:val="right"/>
            </w:pPr>
            <w:r>
              <w:rPr>
                <w:rFonts w:ascii="Trebuchet MS" w:eastAsia="Trebuchet MS" w:hAnsi="Trebuchet MS" w:cs="Trebuchet MS"/>
              </w:rPr>
              <w:t>114 100,00</w:t>
            </w:r>
          </w:p>
        </w:tc>
      </w:tr>
    </w:tbl>
    <w:p w14:paraId="0B13A90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C4754A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41"/>
        <w:gridCol w:w="1109"/>
        <w:gridCol w:w="6682"/>
        <w:gridCol w:w="346"/>
        <w:gridCol w:w="802"/>
        <w:gridCol w:w="778"/>
      </w:tblGrid>
      <w:tr w:rsidR="00D41A1A" w14:paraId="43EF3B19" w14:textId="77777777">
        <w:tblPrEx>
          <w:tblCellMar>
            <w:top w:w="0" w:type="dxa"/>
            <w:bottom w:w="0" w:type="dxa"/>
          </w:tblCellMar>
        </w:tblPrEx>
        <w:trPr>
          <w:trHeight w:hRule="exact" w:val="5371"/>
        </w:trPr>
        <w:tc>
          <w:tcPr>
            <w:tcW w:w="341" w:type="dxa"/>
            <w:tcBorders>
              <w:top w:val="single" w:sz="4" w:space="0" w:color="auto"/>
              <w:left w:val="single" w:sz="4" w:space="0" w:color="auto"/>
            </w:tcBorders>
            <w:shd w:val="clear" w:color="auto" w:fill="FFFFFF"/>
          </w:tcPr>
          <w:p w14:paraId="27870A25" w14:textId="77777777" w:rsidR="00D41A1A" w:rsidRDefault="00543D88">
            <w:pPr>
              <w:pStyle w:val="Jin0"/>
              <w:framePr w:w="10056" w:h="12235" w:wrap="none" w:vAnchor="page" w:hAnchor="page" w:x="562" w:y="1135"/>
              <w:shd w:val="clear" w:color="auto" w:fill="auto"/>
            </w:pPr>
            <w:r>
              <w:t>49</w:t>
            </w:r>
          </w:p>
        </w:tc>
        <w:tc>
          <w:tcPr>
            <w:tcW w:w="1109" w:type="dxa"/>
            <w:tcBorders>
              <w:top w:val="single" w:sz="4" w:space="0" w:color="auto"/>
              <w:left w:val="single" w:sz="4" w:space="0" w:color="auto"/>
            </w:tcBorders>
            <w:shd w:val="clear" w:color="auto" w:fill="FFFFFF"/>
          </w:tcPr>
          <w:p w14:paraId="029CFCDF" w14:textId="77777777" w:rsidR="00D41A1A" w:rsidRDefault="00543D88">
            <w:pPr>
              <w:pStyle w:val="Jin0"/>
              <w:framePr w:w="10056" w:h="12235" w:wrap="none" w:vAnchor="page" w:hAnchor="page" w:x="562" w:y="1135"/>
              <w:shd w:val="clear" w:color="auto" w:fill="auto"/>
              <w:ind w:firstLine="320"/>
              <w:jc w:val="both"/>
            </w:pPr>
            <w:r>
              <w:t>286977887</w:t>
            </w:r>
          </w:p>
        </w:tc>
        <w:tc>
          <w:tcPr>
            <w:tcW w:w="6682" w:type="dxa"/>
            <w:tcBorders>
              <w:top w:val="single" w:sz="4" w:space="0" w:color="auto"/>
              <w:left w:val="single" w:sz="4" w:space="0" w:color="auto"/>
            </w:tcBorders>
            <w:shd w:val="clear" w:color="auto" w:fill="FFFFFF"/>
            <w:vAlign w:val="bottom"/>
          </w:tcPr>
          <w:p w14:paraId="5B9D98CE" w14:textId="77777777" w:rsidR="00D41A1A" w:rsidRDefault="00543D88">
            <w:pPr>
              <w:pStyle w:val="Jin0"/>
              <w:framePr w:w="10056" w:h="12235" w:wrap="none" w:vAnchor="page" w:hAnchor="page" w:x="562" w:y="1135"/>
              <w:shd w:val="clear" w:color="auto" w:fill="auto"/>
              <w:spacing w:line="276" w:lineRule="auto"/>
            </w:pPr>
            <w: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t>maticky řídit provoz DČOV v závislosti dle skutečného množství přitékajících odpadních vod. Řídicí systém nesmí obsahovat ruční nastavování výkonu čistírny, např. časovými spínači, tedy</w:t>
            </w:r>
          </w:p>
        </w:tc>
        <w:tc>
          <w:tcPr>
            <w:tcW w:w="346" w:type="dxa"/>
            <w:tcBorders>
              <w:top w:val="single" w:sz="4" w:space="0" w:color="auto"/>
              <w:left w:val="single" w:sz="4" w:space="0" w:color="auto"/>
            </w:tcBorders>
            <w:shd w:val="clear" w:color="auto" w:fill="FFFFFF"/>
          </w:tcPr>
          <w:p w14:paraId="47FBED9B" w14:textId="77777777" w:rsidR="00D41A1A" w:rsidRDefault="00543D88">
            <w:pPr>
              <w:pStyle w:val="Jin0"/>
              <w:framePr w:w="10056" w:h="12235" w:wrap="none" w:vAnchor="page" w:hAnchor="page" w:x="562" w:y="1135"/>
              <w:shd w:val="clear" w:color="auto" w:fill="auto"/>
              <w:jc w:val="right"/>
            </w:pPr>
            <w:r>
              <w:t>kus</w:t>
            </w:r>
          </w:p>
        </w:tc>
        <w:tc>
          <w:tcPr>
            <w:tcW w:w="802" w:type="dxa"/>
            <w:tcBorders>
              <w:top w:val="single" w:sz="4" w:space="0" w:color="auto"/>
              <w:left w:val="single" w:sz="4" w:space="0" w:color="auto"/>
            </w:tcBorders>
            <w:shd w:val="clear" w:color="auto" w:fill="FFFFFF"/>
          </w:tcPr>
          <w:p w14:paraId="26D72AD4" w14:textId="77777777" w:rsidR="00D41A1A" w:rsidRDefault="00543D88">
            <w:pPr>
              <w:pStyle w:val="Jin0"/>
              <w:framePr w:w="10056" w:h="12235" w:wrap="none" w:vAnchor="page" w:hAnchor="page" w:x="562" w:y="1135"/>
              <w:shd w:val="clear" w:color="auto" w:fill="auto"/>
              <w:jc w:val="right"/>
            </w:pPr>
            <w:r>
              <w:t>1,00000</w:t>
            </w:r>
          </w:p>
        </w:tc>
        <w:tc>
          <w:tcPr>
            <w:tcW w:w="778" w:type="dxa"/>
            <w:tcBorders>
              <w:top w:val="single" w:sz="4" w:space="0" w:color="auto"/>
              <w:left w:val="single" w:sz="4" w:space="0" w:color="auto"/>
              <w:right w:val="single" w:sz="4" w:space="0" w:color="auto"/>
            </w:tcBorders>
            <w:shd w:val="clear" w:color="auto" w:fill="FFFFFF"/>
          </w:tcPr>
          <w:p w14:paraId="2792C07D" w14:textId="77777777" w:rsidR="00D41A1A" w:rsidRDefault="00543D88">
            <w:pPr>
              <w:pStyle w:val="Jin0"/>
              <w:framePr w:w="10056" w:h="12235" w:wrap="none" w:vAnchor="page" w:hAnchor="page" w:x="562" w:y="1135"/>
              <w:shd w:val="clear" w:color="auto" w:fill="auto"/>
            </w:pPr>
            <w:r>
              <w:t>60 000,00</w:t>
            </w:r>
          </w:p>
        </w:tc>
      </w:tr>
      <w:tr w:rsidR="00D41A1A" w14:paraId="6F25AB4D" w14:textId="77777777">
        <w:tblPrEx>
          <w:tblCellMar>
            <w:top w:w="0" w:type="dxa"/>
            <w:bottom w:w="0" w:type="dxa"/>
          </w:tblCellMar>
        </w:tblPrEx>
        <w:trPr>
          <w:trHeight w:hRule="exact" w:val="6864"/>
        </w:trPr>
        <w:tc>
          <w:tcPr>
            <w:tcW w:w="341" w:type="dxa"/>
            <w:tcBorders>
              <w:top w:val="single" w:sz="4" w:space="0" w:color="auto"/>
              <w:left w:val="single" w:sz="4" w:space="0" w:color="auto"/>
              <w:bottom w:val="single" w:sz="4" w:space="0" w:color="auto"/>
            </w:tcBorders>
            <w:shd w:val="clear" w:color="auto" w:fill="FFFFFF"/>
          </w:tcPr>
          <w:p w14:paraId="4BBB170E" w14:textId="77777777" w:rsidR="00D41A1A" w:rsidRDefault="00D41A1A">
            <w:pPr>
              <w:framePr w:w="10056" w:h="12235" w:wrap="none" w:vAnchor="page" w:hAnchor="page" w:x="562" w:y="1135"/>
              <w:rPr>
                <w:sz w:val="10"/>
                <w:szCs w:val="10"/>
              </w:rPr>
            </w:pPr>
          </w:p>
        </w:tc>
        <w:tc>
          <w:tcPr>
            <w:tcW w:w="1109" w:type="dxa"/>
            <w:tcBorders>
              <w:top w:val="single" w:sz="4" w:space="0" w:color="auto"/>
              <w:left w:val="single" w:sz="4" w:space="0" w:color="auto"/>
            </w:tcBorders>
            <w:shd w:val="clear" w:color="auto" w:fill="FFFFFF"/>
          </w:tcPr>
          <w:p w14:paraId="63706048" w14:textId="77777777" w:rsidR="00D41A1A" w:rsidRDefault="00D41A1A">
            <w:pPr>
              <w:framePr w:w="10056" w:h="12235" w:wrap="none" w:vAnchor="page" w:hAnchor="page" w:x="562" w:y="1135"/>
              <w:rPr>
                <w:sz w:val="10"/>
                <w:szCs w:val="10"/>
              </w:rPr>
            </w:pPr>
          </w:p>
        </w:tc>
        <w:tc>
          <w:tcPr>
            <w:tcW w:w="6682" w:type="dxa"/>
            <w:tcBorders>
              <w:top w:val="single" w:sz="4" w:space="0" w:color="auto"/>
              <w:left w:val="single" w:sz="4" w:space="0" w:color="auto"/>
            </w:tcBorders>
            <w:shd w:val="clear" w:color="auto" w:fill="FFFFFF"/>
            <w:vAlign w:val="bottom"/>
          </w:tcPr>
          <w:p w14:paraId="692A8F15" w14:textId="77777777" w:rsidR="00D41A1A" w:rsidRDefault="00543D88">
            <w:pPr>
              <w:pStyle w:val="Jin0"/>
              <w:framePr w:w="10056" w:h="12235" w:wrap="none" w:vAnchor="page" w:hAnchor="page" w:x="562" w:y="1135"/>
              <w:shd w:val="clear" w:color="auto" w:fill="auto"/>
              <w:spacing w:line="283" w:lineRule="auto"/>
              <w:rPr>
                <w:sz w:val="12"/>
                <w:szCs w:val="12"/>
              </w:rPr>
            </w:pPr>
            <w:r>
              <w:rPr>
                <w:i/>
                <w:iCs/>
                <w:color w:val="969696"/>
                <w:sz w:val="12"/>
                <w:szCs w:val="12"/>
              </w:rPr>
              <w:t>Poznámka k položce:</w:t>
            </w:r>
          </w:p>
          <w:p w14:paraId="20C00C2C" w14:textId="77777777" w:rsidR="00D41A1A" w:rsidRDefault="00543D88">
            <w:pPr>
              <w:pStyle w:val="Jin0"/>
              <w:framePr w:w="10056" w:h="12235" w:wrap="none" w:vAnchor="page" w:hAnchor="page" w:x="562" w:y="1135"/>
              <w:shd w:val="clear" w:color="auto" w:fill="auto"/>
              <w:spacing w:line="283" w:lineRule="auto"/>
              <w:rPr>
                <w:sz w:val="12"/>
                <w:szCs w:val="12"/>
              </w:rPr>
            </w:pPr>
            <w:r>
              <w:rPr>
                <w:i/>
                <w:iCs/>
                <w:color w:val="969696"/>
                <w:sz w:val="12"/>
                <w:szCs w:val="12"/>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2"/>
                <w:szCs w:val="12"/>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2"/>
                <w:szCs w:val="12"/>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2"/>
                <w:szCs w:val="12"/>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029FAAE9" w14:textId="77777777" w:rsidR="00D41A1A" w:rsidRDefault="00543D88">
            <w:pPr>
              <w:pStyle w:val="Jin0"/>
              <w:framePr w:w="10056" w:h="12235" w:wrap="none" w:vAnchor="page" w:hAnchor="page" w:x="562" w:y="1135"/>
              <w:shd w:val="clear" w:color="auto" w:fill="auto"/>
              <w:spacing w:line="283" w:lineRule="auto"/>
              <w:rPr>
                <w:sz w:val="12"/>
                <w:szCs w:val="12"/>
              </w:rPr>
            </w:pPr>
            <w:r>
              <w:rPr>
                <w:i/>
                <w:iCs/>
                <w:color w:val="969696"/>
                <w:sz w:val="12"/>
                <w:szCs w:val="12"/>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2"/>
                <w:szCs w:val="12"/>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2"/>
                <w:szCs w:val="12"/>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2"/>
                <w:szCs w:val="12"/>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2"/>
                <w:szCs w:val="12"/>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46" w:type="dxa"/>
            <w:tcBorders>
              <w:top w:val="single" w:sz="4" w:space="0" w:color="auto"/>
              <w:left w:val="single" w:sz="4" w:space="0" w:color="auto"/>
              <w:bottom w:val="single" w:sz="4" w:space="0" w:color="auto"/>
            </w:tcBorders>
            <w:shd w:val="clear" w:color="auto" w:fill="FFFFFF"/>
          </w:tcPr>
          <w:p w14:paraId="426C6597" w14:textId="77777777" w:rsidR="00D41A1A" w:rsidRDefault="00D41A1A">
            <w:pPr>
              <w:framePr w:w="10056" w:h="12235" w:wrap="none" w:vAnchor="page" w:hAnchor="page" w:x="562" w:y="1135"/>
              <w:rPr>
                <w:sz w:val="10"/>
                <w:szCs w:val="10"/>
              </w:rPr>
            </w:pPr>
          </w:p>
        </w:tc>
        <w:tc>
          <w:tcPr>
            <w:tcW w:w="802" w:type="dxa"/>
            <w:tcBorders>
              <w:top w:val="single" w:sz="4" w:space="0" w:color="auto"/>
              <w:left w:val="single" w:sz="4" w:space="0" w:color="auto"/>
              <w:bottom w:val="single" w:sz="4" w:space="0" w:color="auto"/>
            </w:tcBorders>
            <w:shd w:val="clear" w:color="auto" w:fill="FFFFFF"/>
          </w:tcPr>
          <w:p w14:paraId="53822D7F" w14:textId="77777777" w:rsidR="00D41A1A" w:rsidRDefault="00D41A1A">
            <w:pPr>
              <w:framePr w:w="10056" w:h="12235" w:wrap="none" w:vAnchor="page" w:hAnchor="page" w:x="562" w:y="1135"/>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4418313C" w14:textId="77777777" w:rsidR="00D41A1A" w:rsidRDefault="00D41A1A">
            <w:pPr>
              <w:framePr w:w="10056" w:h="12235" w:wrap="none" w:vAnchor="page" w:hAnchor="page" w:x="562" w:y="1135"/>
              <w:rPr>
                <w:sz w:val="10"/>
                <w:szCs w:val="10"/>
              </w:rPr>
            </w:pPr>
          </w:p>
        </w:tc>
      </w:tr>
    </w:tbl>
    <w:p w14:paraId="1329A761" w14:textId="77777777" w:rsidR="00D41A1A" w:rsidRDefault="00543D88">
      <w:pPr>
        <w:pStyle w:val="Zkladntext30"/>
        <w:framePr w:wrap="none" w:vAnchor="page" w:hAnchor="page" w:x="10858" w:y="1144"/>
        <w:shd w:val="clear" w:color="auto" w:fill="auto"/>
      </w:pPr>
      <w:r>
        <w:t>60 000,00</w:t>
      </w:r>
    </w:p>
    <w:p w14:paraId="4006F833" w14:textId="77777777" w:rsidR="00D41A1A" w:rsidRDefault="00543D88">
      <w:pPr>
        <w:pStyle w:val="Zkladntext30"/>
        <w:framePr w:wrap="none" w:vAnchor="page" w:hAnchor="page" w:x="11227" w:y="6501"/>
        <w:shd w:val="clear" w:color="auto" w:fill="auto"/>
      </w:pPr>
      <w:r>
        <w:t>0,00</w:t>
      </w:r>
    </w:p>
    <w:p w14:paraId="666C8CB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D5E9680"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41"/>
        <w:gridCol w:w="1109"/>
        <w:gridCol w:w="6682"/>
        <w:gridCol w:w="346"/>
        <w:gridCol w:w="802"/>
        <w:gridCol w:w="768"/>
        <w:gridCol w:w="974"/>
      </w:tblGrid>
      <w:tr w:rsidR="00D41A1A" w14:paraId="4333873F" w14:textId="77777777">
        <w:tblPrEx>
          <w:tblCellMar>
            <w:top w:w="0" w:type="dxa"/>
            <w:bottom w:w="0" w:type="dxa"/>
          </w:tblCellMar>
        </w:tblPrEx>
        <w:trPr>
          <w:trHeight w:hRule="exact" w:val="533"/>
        </w:trPr>
        <w:tc>
          <w:tcPr>
            <w:tcW w:w="341" w:type="dxa"/>
            <w:tcBorders>
              <w:top w:val="single" w:sz="4" w:space="0" w:color="auto"/>
              <w:left w:val="single" w:sz="4" w:space="0" w:color="auto"/>
            </w:tcBorders>
            <w:shd w:val="clear" w:color="auto" w:fill="FFFFFF"/>
          </w:tcPr>
          <w:p w14:paraId="60C0A6C8" w14:textId="77777777" w:rsidR="00D41A1A" w:rsidRDefault="00543D88">
            <w:pPr>
              <w:pStyle w:val="Jin0"/>
              <w:framePr w:w="11021" w:h="6154" w:wrap="none" w:vAnchor="page" w:hAnchor="page" w:x="562" w:y="1135"/>
              <w:shd w:val="clear" w:color="auto" w:fill="auto"/>
              <w:jc w:val="both"/>
            </w:pPr>
            <w:r>
              <w:t>50</w:t>
            </w:r>
          </w:p>
        </w:tc>
        <w:tc>
          <w:tcPr>
            <w:tcW w:w="1109" w:type="dxa"/>
            <w:tcBorders>
              <w:top w:val="single" w:sz="4" w:space="0" w:color="auto"/>
              <w:left w:val="single" w:sz="4" w:space="0" w:color="auto"/>
            </w:tcBorders>
            <w:shd w:val="clear" w:color="auto" w:fill="FFFFFF"/>
          </w:tcPr>
          <w:p w14:paraId="59CB3147" w14:textId="77777777" w:rsidR="00D41A1A" w:rsidRDefault="00543D88">
            <w:pPr>
              <w:pStyle w:val="Jin0"/>
              <w:framePr w:w="11021" w:h="6154" w:wrap="none" w:vAnchor="page" w:hAnchor="page" w:x="562" w:y="1135"/>
              <w:shd w:val="clear" w:color="auto" w:fill="auto"/>
              <w:jc w:val="both"/>
            </w:pPr>
            <w:r>
              <w:t>28697804R</w:t>
            </w:r>
          </w:p>
        </w:tc>
        <w:tc>
          <w:tcPr>
            <w:tcW w:w="6682" w:type="dxa"/>
            <w:tcBorders>
              <w:top w:val="single" w:sz="4" w:space="0" w:color="auto"/>
              <w:left w:val="single" w:sz="4" w:space="0" w:color="auto"/>
            </w:tcBorders>
            <w:shd w:val="clear" w:color="auto" w:fill="FFFFFF"/>
            <w:vAlign w:val="bottom"/>
          </w:tcPr>
          <w:p w14:paraId="632E5CD6" w14:textId="77777777" w:rsidR="00D41A1A" w:rsidRDefault="00543D88">
            <w:pPr>
              <w:pStyle w:val="Jin0"/>
              <w:framePr w:w="11021" w:h="6154" w:wrap="none" w:vAnchor="page" w:hAnchor="page" w:x="562" w:y="1135"/>
              <w:shd w:val="clear" w:color="auto" w:fill="auto"/>
              <w:spacing w:line="276" w:lineRule="auto"/>
            </w:pPr>
            <w: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w:t>
            </w:r>
          </w:p>
        </w:tc>
        <w:tc>
          <w:tcPr>
            <w:tcW w:w="346" w:type="dxa"/>
            <w:tcBorders>
              <w:top w:val="single" w:sz="4" w:space="0" w:color="auto"/>
              <w:left w:val="single" w:sz="4" w:space="0" w:color="auto"/>
            </w:tcBorders>
            <w:shd w:val="clear" w:color="auto" w:fill="FFFFFF"/>
          </w:tcPr>
          <w:p w14:paraId="04AC7B1A" w14:textId="77777777" w:rsidR="00D41A1A" w:rsidRDefault="00543D88">
            <w:pPr>
              <w:pStyle w:val="Jin0"/>
              <w:framePr w:w="11021" w:h="6154" w:wrap="none" w:vAnchor="page" w:hAnchor="page" w:x="562" w:y="1135"/>
              <w:shd w:val="clear" w:color="auto" w:fill="auto"/>
              <w:jc w:val="both"/>
            </w:pPr>
            <w:r>
              <w:t>kus</w:t>
            </w:r>
          </w:p>
        </w:tc>
        <w:tc>
          <w:tcPr>
            <w:tcW w:w="802" w:type="dxa"/>
            <w:tcBorders>
              <w:top w:val="single" w:sz="4" w:space="0" w:color="auto"/>
              <w:left w:val="single" w:sz="4" w:space="0" w:color="auto"/>
            </w:tcBorders>
            <w:shd w:val="clear" w:color="auto" w:fill="FFFFFF"/>
          </w:tcPr>
          <w:p w14:paraId="67FB4380"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top w:val="single" w:sz="4" w:space="0" w:color="auto"/>
              <w:left w:val="single" w:sz="4" w:space="0" w:color="auto"/>
            </w:tcBorders>
            <w:shd w:val="clear" w:color="auto" w:fill="FFFFFF"/>
          </w:tcPr>
          <w:p w14:paraId="2D59620A" w14:textId="77777777" w:rsidR="00D41A1A" w:rsidRDefault="00543D88">
            <w:pPr>
              <w:pStyle w:val="Jin0"/>
              <w:framePr w:w="11021" w:h="6154" w:wrap="none" w:vAnchor="page" w:hAnchor="page" w:x="562" w:y="1135"/>
              <w:shd w:val="clear" w:color="auto" w:fill="auto"/>
              <w:jc w:val="right"/>
            </w:pPr>
            <w:r>
              <w:t>8 500,00</w:t>
            </w:r>
          </w:p>
        </w:tc>
        <w:tc>
          <w:tcPr>
            <w:tcW w:w="974" w:type="dxa"/>
            <w:tcBorders>
              <w:left w:val="single" w:sz="4" w:space="0" w:color="auto"/>
              <w:right w:val="single" w:sz="4" w:space="0" w:color="auto"/>
            </w:tcBorders>
            <w:shd w:val="clear" w:color="auto" w:fill="FFFFFF"/>
          </w:tcPr>
          <w:p w14:paraId="5912D99F" w14:textId="77777777" w:rsidR="00D41A1A" w:rsidRDefault="00543D88">
            <w:pPr>
              <w:pStyle w:val="Jin0"/>
              <w:framePr w:w="11021" w:h="6154" w:wrap="none" w:vAnchor="page" w:hAnchor="page" w:x="562" w:y="1135"/>
              <w:shd w:val="clear" w:color="auto" w:fill="auto"/>
              <w:jc w:val="right"/>
            </w:pPr>
            <w:r>
              <w:t>8 500,00</w:t>
            </w:r>
          </w:p>
        </w:tc>
      </w:tr>
      <w:tr w:rsidR="00D41A1A" w14:paraId="1BAB7EE5" w14:textId="77777777">
        <w:tblPrEx>
          <w:tblCellMar>
            <w:top w:w="0" w:type="dxa"/>
            <w:bottom w:w="0" w:type="dxa"/>
          </w:tblCellMar>
        </w:tblPrEx>
        <w:trPr>
          <w:trHeight w:hRule="exact" w:val="182"/>
        </w:trPr>
        <w:tc>
          <w:tcPr>
            <w:tcW w:w="341" w:type="dxa"/>
            <w:tcBorders>
              <w:left w:val="single" w:sz="4" w:space="0" w:color="auto"/>
            </w:tcBorders>
            <w:shd w:val="clear" w:color="auto" w:fill="FFFFFF"/>
          </w:tcPr>
          <w:p w14:paraId="2AD8579A" w14:textId="77777777" w:rsidR="00D41A1A" w:rsidRDefault="00D41A1A">
            <w:pPr>
              <w:framePr w:w="11021" w:h="6154" w:wrap="none" w:vAnchor="page" w:hAnchor="page" w:x="562" w:y="1135"/>
              <w:rPr>
                <w:sz w:val="10"/>
                <w:szCs w:val="10"/>
              </w:rPr>
            </w:pPr>
          </w:p>
        </w:tc>
        <w:tc>
          <w:tcPr>
            <w:tcW w:w="1109" w:type="dxa"/>
            <w:tcBorders>
              <w:left w:val="single" w:sz="4" w:space="0" w:color="auto"/>
            </w:tcBorders>
            <w:shd w:val="clear" w:color="auto" w:fill="FFFFFF"/>
          </w:tcPr>
          <w:p w14:paraId="48A56F02" w14:textId="77777777" w:rsidR="00D41A1A" w:rsidRDefault="00D41A1A">
            <w:pPr>
              <w:framePr w:w="11021" w:h="6154" w:wrap="none" w:vAnchor="page" w:hAnchor="page" w:x="562" w:y="1135"/>
              <w:rPr>
                <w:sz w:val="10"/>
                <w:szCs w:val="10"/>
              </w:rPr>
            </w:pPr>
          </w:p>
        </w:tc>
        <w:tc>
          <w:tcPr>
            <w:tcW w:w="6682" w:type="dxa"/>
            <w:tcBorders>
              <w:left w:val="single" w:sz="4" w:space="0" w:color="auto"/>
            </w:tcBorders>
            <w:shd w:val="clear" w:color="auto" w:fill="FFFFFF"/>
            <w:vAlign w:val="bottom"/>
          </w:tcPr>
          <w:p w14:paraId="0DA0852F" w14:textId="77777777" w:rsidR="00D41A1A" w:rsidRDefault="00543D88">
            <w:pPr>
              <w:pStyle w:val="Jin0"/>
              <w:framePr w:w="11021" w:h="6154" w:wrap="none" w:vAnchor="page" w:hAnchor="page" w:x="562" w:y="1135"/>
              <w:shd w:val="clear" w:color="auto" w:fill="auto"/>
            </w:pPr>
            <w:r>
              <w:t>tlakového vzduchu, popř. přefiltrované vody v závislosti na množství přefiltrované vody, popř. na</w:t>
            </w:r>
          </w:p>
        </w:tc>
        <w:tc>
          <w:tcPr>
            <w:tcW w:w="346" w:type="dxa"/>
            <w:tcBorders>
              <w:left w:val="single" w:sz="4" w:space="0" w:color="auto"/>
            </w:tcBorders>
            <w:shd w:val="clear" w:color="auto" w:fill="FFFFFF"/>
          </w:tcPr>
          <w:p w14:paraId="62220D4D" w14:textId="77777777" w:rsidR="00D41A1A" w:rsidRDefault="00D41A1A">
            <w:pPr>
              <w:framePr w:w="11021" w:h="6154" w:wrap="none" w:vAnchor="page" w:hAnchor="page" w:x="562" w:y="1135"/>
              <w:rPr>
                <w:sz w:val="10"/>
                <w:szCs w:val="10"/>
              </w:rPr>
            </w:pPr>
          </w:p>
        </w:tc>
        <w:tc>
          <w:tcPr>
            <w:tcW w:w="802" w:type="dxa"/>
            <w:tcBorders>
              <w:left w:val="single" w:sz="4" w:space="0" w:color="auto"/>
            </w:tcBorders>
            <w:shd w:val="clear" w:color="auto" w:fill="FFFFFF"/>
          </w:tcPr>
          <w:p w14:paraId="4F6529C6" w14:textId="77777777" w:rsidR="00D41A1A" w:rsidRDefault="00D41A1A">
            <w:pPr>
              <w:framePr w:w="11021" w:h="6154" w:wrap="none" w:vAnchor="page" w:hAnchor="page" w:x="562" w:y="1135"/>
              <w:rPr>
                <w:sz w:val="10"/>
                <w:szCs w:val="10"/>
              </w:rPr>
            </w:pPr>
          </w:p>
        </w:tc>
        <w:tc>
          <w:tcPr>
            <w:tcW w:w="768" w:type="dxa"/>
            <w:tcBorders>
              <w:left w:val="single" w:sz="4" w:space="0" w:color="auto"/>
            </w:tcBorders>
            <w:shd w:val="clear" w:color="auto" w:fill="FFFFFF"/>
          </w:tcPr>
          <w:p w14:paraId="770072DC" w14:textId="77777777" w:rsidR="00D41A1A" w:rsidRDefault="00D41A1A">
            <w:pPr>
              <w:framePr w:w="11021" w:h="6154" w:wrap="none" w:vAnchor="page" w:hAnchor="page" w:x="562" w:y="1135"/>
              <w:rPr>
                <w:sz w:val="10"/>
                <w:szCs w:val="10"/>
              </w:rPr>
            </w:pPr>
          </w:p>
        </w:tc>
        <w:tc>
          <w:tcPr>
            <w:tcW w:w="974" w:type="dxa"/>
            <w:tcBorders>
              <w:left w:val="single" w:sz="4" w:space="0" w:color="auto"/>
              <w:right w:val="single" w:sz="4" w:space="0" w:color="auto"/>
            </w:tcBorders>
            <w:shd w:val="clear" w:color="auto" w:fill="FFFFFF"/>
          </w:tcPr>
          <w:p w14:paraId="67434B45" w14:textId="77777777" w:rsidR="00D41A1A" w:rsidRDefault="00D41A1A">
            <w:pPr>
              <w:framePr w:w="11021" w:h="6154" w:wrap="none" w:vAnchor="page" w:hAnchor="page" w:x="562" w:y="1135"/>
              <w:rPr>
                <w:sz w:val="10"/>
                <w:szCs w:val="10"/>
              </w:rPr>
            </w:pPr>
          </w:p>
        </w:tc>
      </w:tr>
      <w:tr w:rsidR="00D41A1A" w14:paraId="06CFBD1A" w14:textId="77777777">
        <w:tblPrEx>
          <w:tblCellMar>
            <w:top w:w="0" w:type="dxa"/>
            <w:bottom w:w="0" w:type="dxa"/>
          </w:tblCellMar>
        </w:tblPrEx>
        <w:trPr>
          <w:trHeight w:hRule="exact" w:val="365"/>
        </w:trPr>
        <w:tc>
          <w:tcPr>
            <w:tcW w:w="341" w:type="dxa"/>
            <w:tcBorders>
              <w:left w:val="single" w:sz="4" w:space="0" w:color="auto"/>
            </w:tcBorders>
            <w:shd w:val="clear" w:color="auto" w:fill="FFFFFF"/>
          </w:tcPr>
          <w:p w14:paraId="1D2FCF17" w14:textId="77777777" w:rsidR="00D41A1A" w:rsidRDefault="00D41A1A">
            <w:pPr>
              <w:framePr w:w="11021" w:h="6154" w:wrap="none" w:vAnchor="page" w:hAnchor="page" w:x="562" w:y="1135"/>
              <w:rPr>
                <w:sz w:val="10"/>
                <w:szCs w:val="10"/>
              </w:rPr>
            </w:pPr>
          </w:p>
        </w:tc>
        <w:tc>
          <w:tcPr>
            <w:tcW w:w="1109" w:type="dxa"/>
            <w:tcBorders>
              <w:left w:val="single" w:sz="4" w:space="0" w:color="auto"/>
            </w:tcBorders>
            <w:shd w:val="clear" w:color="auto" w:fill="FFFFFF"/>
          </w:tcPr>
          <w:p w14:paraId="4E286C2A" w14:textId="77777777" w:rsidR="00D41A1A" w:rsidRDefault="00D41A1A">
            <w:pPr>
              <w:framePr w:w="11021" w:h="6154" w:wrap="none" w:vAnchor="page" w:hAnchor="page" w:x="562" w:y="1135"/>
              <w:rPr>
                <w:sz w:val="10"/>
                <w:szCs w:val="10"/>
              </w:rPr>
            </w:pPr>
          </w:p>
        </w:tc>
        <w:tc>
          <w:tcPr>
            <w:tcW w:w="6682" w:type="dxa"/>
            <w:tcBorders>
              <w:left w:val="single" w:sz="4" w:space="0" w:color="auto"/>
            </w:tcBorders>
            <w:shd w:val="clear" w:color="auto" w:fill="FFFFFF"/>
            <w:vAlign w:val="bottom"/>
          </w:tcPr>
          <w:p w14:paraId="7FCA53AE" w14:textId="77777777" w:rsidR="00D41A1A" w:rsidRDefault="00543D88">
            <w:pPr>
              <w:pStyle w:val="Jin0"/>
              <w:framePr w:w="11021" w:h="6154" w:wrap="none" w:vAnchor="page" w:hAnchor="page" w:x="562" w:y="1135"/>
              <w:shd w:val="clear" w:color="auto" w:fill="auto"/>
              <w:spacing w:line="276" w:lineRule="auto"/>
            </w:pPr>
            <w:r>
              <w:t>stupni zanesení náplně. Prací voda s vypranými nečistotami je automaticky odváděna zpět na přítok do ČOV. Konstrukce pískového filtru musí umožňovat jeho pravidelnou kontrolu obsluhou ČOV. Dále</w:t>
            </w:r>
          </w:p>
        </w:tc>
        <w:tc>
          <w:tcPr>
            <w:tcW w:w="346" w:type="dxa"/>
            <w:tcBorders>
              <w:left w:val="single" w:sz="4" w:space="0" w:color="auto"/>
            </w:tcBorders>
            <w:shd w:val="clear" w:color="auto" w:fill="FFFFFF"/>
          </w:tcPr>
          <w:p w14:paraId="0FF944E8" w14:textId="77777777" w:rsidR="00D41A1A" w:rsidRDefault="00D41A1A">
            <w:pPr>
              <w:framePr w:w="11021" w:h="6154" w:wrap="none" w:vAnchor="page" w:hAnchor="page" w:x="562" w:y="1135"/>
              <w:rPr>
                <w:sz w:val="10"/>
                <w:szCs w:val="10"/>
              </w:rPr>
            </w:pPr>
          </w:p>
        </w:tc>
        <w:tc>
          <w:tcPr>
            <w:tcW w:w="802" w:type="dxa"/>
            <w:tcBorders>
              <w:left w:val="single" w:sz="4" w:space="0" w:color="auto"/>
            </w:tcBorders>
            <w:shd w:val="clear" w:color="auto" w:fill="FFFFFF"/>
          </w:tcPr>
          <w:p w14:paraId="68D53426" w14:textId="77777777" w:rsidR="00D41A1A" w:rsidRDefault="00D41A1A">
            <w:pPr>
              <w:framePr w:w="11021" w:h="6154" w:wrap="none" w:vAnchor="page" w:hAnchor="page" w:x="562" w:y="1135"/>
              <w:rPr>
                <w:sz w:val="10"/>
                <w:szCs w:val="10"/>
              </w:rPr>
            </w:pPr>
          </w:p>
        </w:tc>
        <w:tc>
          <w:tcPr>
            <w:tcW w:w="768" w:type="dxa"/>
            <w:tcBorders>
              <w:left w:val="single" w:sz="4" w:space="0" w:color="auto"/>
            </w:tcBorders>
            <w:shd w:val="clear" w:color="auto" w:fill="FFFFFF"/>
          </w:tcPr>
          <w:p w14:paraId="563E74AA" w14:textId="77777777" w:rsidR="00D41A1A" w:rsidRDefault="00D41A1A">
            <w:pPr>
              <w:framePr w:w="11021" w:h="6154" w:wrap="none" w:vAnchor="page" w:hAnchor="page" w:x="562" w:y="1135"/>
              <w:rPr>
                <w:sz w:val="10"/>
                <w:szCs w:val="10"/>
              </w:rPr>
            </w:pPr>
          </w:p>
        </w:tc>
        <w:tc>
          <w:tcPr>
            <w:tcW w:w="974" w:type="dxa"/>
            <w:tcBorders>
              <w:left w:val="single" w:sz="4" w:space="0" w:color="auto"/>
              <w:right w:val="single" w:sz="4" w:space="0" w:color="auto"/>
            </w:tcBorders>
            <w:shd w:val="clear" w:color="auto" w:fill="FFFFFF"/>
          </w:tcPr>
          <w:p w14:paraId="350E75F3" w14:textId="77777777" w:rsidR="00D41A1A" w:rsidRDefault="00D41A1A">
            <w:pPr>
              <w:framePr w:w="11021" w:h="6154" w:wrap="none" w:vAnchor="page" w:hAnchor="page" w:x="562" w:y="1135"/>
              <w:rPr>
                <w:sz w:val="10"/>
                <w:szCs w:val="10"/>
              </w:rPr>
            </w:pPr>
          </w:p>
        </w:tc>
      </w:tr>
      <w:tr w:rsidR="00D41A1A" w14:paraId="7FA0FFEC" w14:textId="77777777">
        <w:tblPrEx>
          <w:tblCellMar>
            <w:top w:w="0" w:type="dxa"/>
            <w:bottom w:w="0" w:type="dxa"/>
          </w:tblCellMar>
        </w:tblPrEx>
        <w:trPr>
          <w:trHeight w:hRule="exact" w:val="374"/>
        </w:trPr>
        <w:tc>
          <w:tcPr>
            <w:tcW w:w="341" w:type="dxa"/>
            <w:tcBorders>
              <w:left w:val="single" w:sz="4" w:space="0" w:color="auto"/>
            </w:tcBorders>
            <w:shd w:val="clear" w:color="auto" w:fill="FFFFFF"/>
          </w:tcPr>
          <w:p w14:paraId="6A964F68" w14:textId="77777777" w:rsidR="00D41A1A" w:rsidRDefault="00D41A1A">
            <w:pPr>
              <w:framePr w:w="11021" w:h="6154" w:wrap="none" w:vAnchor="page" w:hAnchor="page" w:x="562" w:y="1135"/>
              <w:rPr>
                <w:sz w:val="10"/>
                <w:szCs w:val="10"/>
              </w:rPr>
            </w:pPr>
          </w:p>
        </w:tc>
        <w:tc>
          <w:tcPr>
            <w:tcW w:w="1109" w:type="dxa"/>
            <w:tcBorders>
              <w:left w:val="single" w:sz="4" w:space="0" w:color="auto"/>
            </w:tcBorders>
            <w:shd w:val="clear" w:color="auto" w:fill="FFFFFF"/>
          </w:tcPr>
          <w:p w14:paraId="23713521" w14:textId="77777777" w:rsidR="00D41A1A" w:rsidRDefault="00D41A1A">
            <w:pPr>
              <w:framePr w:w="11021" w:h="6154" w:wrap="none" w:vAnchor="page" w:hAnchor="page" w:x="562" w:y="1135"/>
              <w:rPr>
                <w:sz w:val="10"/>
                <w:szCs w:val="10"/>
              </w:rPr>
            </w:pPr>
          </w:p>
        </w:tc>
        <w:tc>
          <w:tcPr>
            <w:tcW w:w="6682" w:type="dxa"/>
            <w:tcBorders>
              <w:left w:val="single" w:sz="4" w:space="0" w:color="auto"/>
            </w:tcBorders>
            <w:shd w:val="clear" w:color="auto" w:fill="FFFFFF"/>
            <w:vAlign w:val="bottom"/>
          </w:tcPr>
          <w:p w14:paraId="490FFF7D" w14:textId="77777777" w:rsidR="00D41A1A" w:rsidRDefault="00543D88">
            <w:pPr>
              <w:pStyle w:val="Jin0"/>
              <w:framePr w:w="11021" w:h="6154" w:wrap="none" w:vAnchor="page" w:hAnchor="page" w:x="562" w:y="1135"/>
              <w:shd w:val="clear" w:color="auto" w:fill="auto"/>
              <w:spacing w:line="276" w:lineRule="auto"/>
            </w:pPr>
            <w:r>
              <w:t>musí v případě potřeby umožňovat výměnu filtrační náplně bez nutnosti demontáží částí konstrukce nádrže, popř. zastropení pískového filtru. Pískový filtr nemusí být součástí vlastní DČOV. Pokud</w:t>
            </w:r>
          </w:p>
        </w:tc>
        <w:tc>
          <w:tcPr>
            <w:tcW w:w="346" w:type="dxa"/>
            <w:tcBorders>
              <w:left w:val="single" w:sz="4" w:space="0" w:color="auto"/>
            </w:tcBorders>
            <w:shd w:val="clear" w:color="auto" w:fill="FFFFFF"/>
          </w:tcPr>
          <w:p w14:paraId="05C949B6" w14:textId="77777777" w:rsidR="00D41A1A" w:rsidRDefault="00D41A1A">
            <w:pPr>
              <w:framePr w:w="11021" w:h="6154" w:wrap="none" w:vAnchor="page" w:hAnchor="page" w:x="562" w:y="1135"/>
              <w:rPr>
                <w:sz w:val="10"/>
                <w:szCs w:val="10"/>
              </w:rPr>
            </w:pPr>
          </w:p>
        </w:tc>
        <w:tc>
          <w:tcPr>
            <w:tcW w:w="802" w:type="dxa"/>
            <w:tcBorders>
              <w:left w:val="single" w:sz="4" w:space="0" w:color="auto"/>
            </w:tcBorders>
            <w:shd w:val="clear" w:color="auto" w:fill="FFFFFF"/>
          </w:tcPr>
          <w:p w14:paraId="161D82CB" w14:textId="77777777" w:rsidR="00D41A1A" w:rsidRDefault="00D41A1A">
            <w:pPr>
              <w:framePr w:w="11021" w:h="6154" w:wrap="none" w:vAnchor="page" w:hAnchor="page" w:x="562" w:y="1135"/>
              <w:rPr>
                <w:sz w:val="10"/>
                <w:szCs w:val="10"/>
              </w:rPr>
            </w:pPr>
          </w:p>
        </w:tc>
        <w:tc>
          <w:tcPr>
            <w:tcW w:w="768" w:type="dxa"/>
            <w:tcBorders>
              <w:left w:val="single" w:sz="4" w:space="0" w:color="auto"/>
            </w:tcBorders>
            <w:shd w:val="clear" w:color="auto" w:fill="FFFFFF"/>
          </w:tcPr>
          <w:p w14:paraId="052F57A7" w14:textId="77777777" w:rsidR="00D41A1A" w:rsidRDefault="00D41A1A">
            <w:pPr>
              <w:framePr w:w="11021" w:h="6154" w:wrap="none" w:vAnchor="page" w:hAnchor="page" w:x="562" w:y="1135"/>
              <w:rPr>
                <w:sz w:val="10"/>
                <w:szCs w:val="10"/>
              </w:rPr>
            </w:pPr>
          </w:p>
        </w:tc>
        <w:tc>
          <w:tcPr>
            <w:tcW w:w="974" w:type="dxa"/>
            <w:tcBorders>
              <w:left w:val="single" w:sz="4" w:space="0" w:color="auto"/>
              <w:right w:val="single" w:sz="4" w:space="0" w:color="auto"/>
            </w:tcBorders>
            <w:shd w:val="clear" w:color="auto" w:fill="FFFFFF"/>
          </w:tcPr>
          <w:p w14:paraId="04425419" w14:textId="77777777" w:rsidR="00D41A1A" w:rsidRDefault="00D41A1A">
            <w:pPr>
              <w:framePr w:w="11021" w:h="6154" w:wrap="none" w:vAnchor="page" w:hAnchor="page" w:x="562" w:y="1135"/>
              <w:rPr>
                <w:sz w:val="10"/>
                <w:szCs w:val="10"/>
              </w:rPr>
            </w:pPr>
          </w:p>
        </w:tc>
      </w:tr>
      <w:tr w:rsidR="00D41A1A" w14:paraId="78BAFFEC" w14:textId="77777777">
        <w:tblPrEx>
          <w:tblCellMar>
            <w:top w:w="0" w:type="dxa"/>
            <w:bottom w:w="0" w:type="dxa"/>
          </w:tblCellMar>
        </w:tblPrEx>
        <w:trPr>
          <w:trHeight w:hRule="exact" w:val="1238"/>
        </w:trPr>
        <w:tc>
          <w:tcPr>
            <w:tcW w:w="341" w:type="dxa"/>
            <w:tcBorders>
              <w:left w:val="single" w:sz="4" w:space="0" w:color="auto"/>
            </w:tcBorders>
            <w:shd w:val="clear" w:color="auto" w:fill="FFFFFF"/>
          </w:tcPr>
          <w:p w14:paraId="5E86ED74" w14:textId="77777777" w:rsidR="00D41A1A" w:rsidRDefault="00D41A1A">
            <w:pPr>
              <w:framePr w:w="11021" w:h="6154" w:wrap="none" w:vAnchor="page" w:hAnchor="page" w:x="562" w:y="1135"/>
              <w:rPr>
                <w:sz w:val="10"/>
                <w:szCs w:val="10"/>
              </w:rPr>
            </w:pPr>
          </w:p>
        </w:tc>
        <w:tc>
          <w:tcPr>
            <w:tcW w:w="1109" w:type="dxa"/>
            <w:tcBorders>
              <w:left w:val="single" w:sz="4" w:space="0" w:color="auto"/>
            </w:tcBorders>
            <w:shd w:val="clear" w:color="auto" w:fill="FFFFFF"/>
          </w:tcPr>
          <w:p w14:paraId="79506A8E" w14:textId="77777777" w:rsidR="00D41A1A" w:rsidRDefault="00D41A1A">
            <w:pPr>
              <w:framePr w:w="11021" w:h="6154" w:wrap="none" w:vAnchor="page" w:hAnchor="page" w:x="562" w:y="1135"/>
              <w:rPr>
                <w:sz w:val="10"/>
                <w:szCs w:val="10"/>
              </w:rPr>
            </w:pPr>
          </w:p>
        </w:tc>
        <w:tc>
          <w:tcPr>
            <w:tcW w:w="6682" w:type="dxa"/>
            <w:tcBorders>
              <w:left w:val="single" w:sz="4" w:space="0" w:color="auto"/>
            </w:tcBorders>
            <w:shd w:val="clear" w:color="auto" w:fill="FFFFFF"/>
            <w:vAlign w:val="bottom"/>
          </w:tcPr>
          <w:p w14:paraId="1D14CD9D" w14:textId="77777777" w:rsidR="00D41A1A" w:rsidRDefault="00543D88">
            <w:pPr>
              <w:pStyle w:val="Jin0"/>
              <w:framePr w:w="11021" w:h="6154" w:wrap="none" w:vAnchor="page" w:hAnchor="page" w:x="562" w:y="1135"/>
              <w:shd w:val="clear" w:color="auto" w:fill="auto"/>
              <w:spacing w:line="276" w:lineRule="auto"/>
            </w:pPr>
            <w:r>
              <w:t>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w:t>
            </w:r>
            <w:r>
              <w:t>ložky. Jedná se např. o vyztužení dna, ŽB základovou desku, nástavce, box na dmychadlo, terénní úpravy, dodatečné čerpací stanice, akumulace, apod.</w:t>
            </w:r>
          </w:p>
        </w:tc>
        <w:tc>
          <w:tcPr>
            <w:tcW w:w="346" w:type="dxa"/>
            <w:tcBorders>
              <w:left w:val="single" w:sz="4" w:space="0" w:color="auto"/>
            </w:tcBorders>
            <w:shd w:val="clear" w:color="auto" w:fill="FFFFFF"/>
          </w:tcPr>
          <w:p w14:paraId="4220B59C" w14:textId="77777777" w:rsidR="00D41A1A" w:rsidRDefault="00D41A1A">
            <w:pPr>
              <w:framePr w:w="11021" w:h="6154" w:wrap="none" w:vAnchor="page" w:hAnchor="page" w:x="562" w:y="1135"/>
              <w:rPr>
                <w:sz w:val="10"/>
                <w:szCs w:val="10"/>
              </w:rPr>
            </w:pPr>
          </w:p>
        </w:tc>
        <w:tc>
          <w:tcPr>
            <w:tcW w:w="802" w:type="dxa"/>
            <w:tcBorders>
              <w:left w:val="single" w:sz="4" w:space="0" w:color="auto"/>
            </w:tcBorders>
            <w:shd w:val="clear" w:color="auto" w:fill="FFFFFF"/>
          </w:tcPr>
          <w:p w14:paraId="7BE3F6A3" w14:textId="77777777" w:rsidR="00D41A1A" w:rsidRDefault="00D41A1A">
            <w:pPr>
              <w:framePr w:w="11021" w:h="6154" w:wrap="none" w:vAnchor="page" w:hAnchor="page" w:x="562" w:y="1135"/>
              <w:rPr>
                <w:sz w:val="10"/>
                <w:szCs w:val="10"/>
              </w:rPr>
            </w:pPr>
          </w:p>
        </w:tc>
        <w:tc>
          <w:tcPr>
            <w:tcW w:w="768" w:type="dxa"/>
            <w:tcBorders>
              <w:left w:val="single" w:sz="4" w:space="0" w:color="auto"/>
            </w:tcBorders>
            <w:shd w:val="clear" w:color="auto" w:fill="FFFFFF"/>
          </w:tcPr>
          <w:p w14:paraId="7379CAAA" w14:textId="77777777" w:rsidR="00D41A1A" w:rsidRDefault="00D41A1A">
            <w:pPr>
              <w:framePr w:w="11021" w:h="6154" w:wrap="none" w:vAnchor="page" w:hAnchor="page" w:x="562" w:y="1135"/>
              <w:rPr>
                <w:sz w:val="10"/>
                <w:szCs w:val="10"/>
              </w:rPr>
            </w:pPr>
          </w:p>
        </w:tc>
        <w:tc>
          <w:tcPr>
            <w:tcW w:w="974" w:type="dxa"/>
            <w:tcBorders>
              <w:left w:val="single" w:sz="4" w:space="0" w:color="auto"/>
              <w:right w:val="single" w:sz="4" w:space="0" w:color="auto"/>
            </w:tcBorders>
            <w:shd w:val="clear" w:color="auto" w:fill="FFFFFF"/>
          </w:tcPr>
          <w:p w14:paraId="2260DAEA" w14:textId="77777777" w:rsidR="00D41A1A" w:rsidRDefault="00D41A1A">
            <w:pPr>
              <w:framePr w:w="11021" w:h="6154" w:wrap="none" w:vAnchor="page" w:hAnchor="page" w:x="562" w:y="1135"/>
              <w:rPr>
                <w:sz w:val="10"/>
                <w:szCs w:val="10"/>
              </w:rPr>
            </w:pPr>
          </w:p>
        </w:tc>
      </w:tr>
      <w:tr w:rsidR="00D41A1A" w14:paraId="4E6D82EF" w14:textId="77777777">
        <w:tblPrEx>
          <w:tblCellMar>
            <w:top w:w="0" w:type="dxa"/>
            <w:bottom w:w="0" w:type="dxa"/>
          </w:tblCellMar>
        </w:tblPrEx>
        <w:trPr>
          <w:trHeight w:hRule="exact" w:val="202"/>
        </w:trPr>
        <w:tc>
          <w:tcPr>
            <w:tcW w:w="341" w:type="dxa"/>
            <w:tcBorders>
              <w:top w:val="single" w:sz="4" w:space="0" w:color="auto"/>
              <w:left w:val="single" w:sz="4" w:space="0" w:color="auto"/>
            </w:tcBorders>
            <w:shd w:val="clear" w:color="auto" w:fill="FFFFFF"/>
          </w:tcPr>
          <w:p w14:paraId="38F8F46D" w14:textId="77777777" w:rsidR="00D41A1A" w:rsidRDefault="00543D88">
            <w:pPr>
              <w:pStyle w:val="Jin0"/>
              <w:framePr w:w="11021" w:h="6154" w:wrap="none" w:vAnchor="page" w:hAnchor="page" w:x="562" w:y="1135"/>
              <w:shd w:val="clear" w:color="auto" w:fill="auto"/>
              <w:jc w:val="both"/>
            </w:pPr>
            <w:r>
              <w:t>51</w:t>
            </w:r>
          </w:p>
        </w:tc>
        <w:tc>
          <w:tcPr>
            <w:tcW w:w="1109" w:type="dxa"/>
            <w:tcBorders>
              <w:top w:val="single" w:sz="4" w:space="0" w:color="auto"/>
              <w:left w:val="single" w:sz="4" w:space="0" w:color="auto"/>
            </w:tcBorders>
            <w:shd w:val="clear" w:color="auto" w:fill="FFFFFF"/>
          </w:tcPr>
          <w:p w14:paraId="41C5BE75" w14:textId="77777777" w:rsidR="00D41A1A" w:rsidRDefault="00543D88">
            <w:pPr>
              <w:pStyle w:val="Jin0"/>
              <w:framePr w:w="11021" w:h="6154" w:wrap="none" w:vAnchor="page" w:hAnchor="page" w:x="562" w:y="1135"/>
              <w:shd w:val="clear" w:color="auto" w:fill="auto"/>
              <w:jc w:val="both"/>
            </w:pPr>
            <w:r>
              <w:t>28697960R</w:t>
            </w:r>
          </w:p>
        </w:tc>
        <w:tc>
          <w:tcPr>
            <w:tcW w:w="6682" w:type="dxa"/>
            <w:tcBorders>
              <w:top w:val="single" w:sz="4" w:space="0" w:color="auto"/>
              <w:left w:val="single" w:sz="4" w:space="0" w:color="auto"/>
            </w:tcBorders>
            <w:shd w:val="clear" w:color="auto" w:fill="FFFFFF"/>
            <w:vAlign w:val="bottom"/>
          </w:tcPr>
          <w:p w14:paraId="5A286592" w14:textId="77777777" w:rsidR="00D41A1A" w:rsidRDefault="00543D88">
            <w:pPr>
              <w:pStyle w:val="Jin0"/>
              <w:framePr w:w="11021" w:h="6154" w:wrap="none" w:vAnchor="page" w:hAnchor="page" w:x="562" w:y="1135"/>
              <w:shd w:val="clear" w:color="auto" w:fill="auto"/>
            </w:pPr>
            <w:r>
              <w:t>Doprava a montáž DČOV5-15 EO (vč. nakládky a, uložení do výkopu mechanizací)</w:t>
            </w:r>
          </w:p>
        </w:tc>
        <w:tc>
          <w:tcPr>
            <w:tcW w:w="346" w:type="dxa"/>
            <w:tcBorders>
              <w:top w:val="single" w:sz="4" w:space="0" w:color="auto"/>
              <w:left w:val="single" w:sz="4" w:space="0" w:color="auto"/>
            </w:tcBorders>
            <w:shd w:val="clear" w:color="auto" w:fill="FFFFFF"/>
            <w:vAlign w:val="bottom"/>
          </w:tcPr>
          <w:p w14:paraId="5ACD6E6D" w14:textId="77777777" w:rsidR="00D41A1A" w:rsidRDefault="00543D88">
            <w:pPr>
              <w:pStyle w:val="Jin0"/>
              <w:framePr w:w="11021" w:h="6154" w:wrap="none" w:vAnchor="page" w:hAnchor="page" w:x="562" w:y="1135"/>
              <w:shd w:val="clear" w:color="auto" w:fill="auto"/>
              <w:jc w:val="both"/>
            </w:pPr>
            <w:r>
              <w:t>kpl</w:t>
            </w:r>
          </w:p>
        </w:tc>
        <w:tc>
          <w:tcPr>
            <w:tcW w:w="802" w:type="dxa"/>
            <w:tcBorders>
              <w:top w:val="single" w:sz="4" w:space="0" w:color="auto"/>
              <w:left w:val="single" w:sz="4" w:space="0" w:color="auto"/>
            </w:tcBorders>
            <w:shd w:val="clear" w:color="auto" w:fill="FFFFFF"/>
          </w:tcPr>
          <w:p w14:paraId="16122404"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top w:val="single" w:sz="4" w:space="0" w:color="auto"/>
              <w:left w:val="single" w:sz="4" w:space="0" w:color="auto"/>
            </w:tcBorders>
            <w:shd w:val="clear" w:color="auto" w:fill="FFFFFF"/>
          </w:tcPr>
          <w:p w14:paraId="50FC6DD1" w14:textId="77777777" w:rsidR="00D41A1A" w:rsidRDefault="00543D88">
            <w:pPr>
              <w:pStyle w:val="Jin0"/>
              <w:framePr w:w="11021" w:h="6154" w:wrap="none" w:vAnchor="page" w:hAnchor="page" w:x="562" w:y="1135"/>
              <w:shd w:val="clear" w:color="auto" w:fill="auto"/>
              <w:jc w:val="right"/>
            </w:pPr>
            <w:r>
              <w:t>6 500,00</w:t>
            </w:r>
          </w:p>
        </w:tc>
        <w:tc>
          <w:tcPr>
            <w:tcW w:w="974" w:type="dxa"/>
            <w:tcBorders>
              <w:left w:val="single" w:sz="4" w:space="0" w:color="auto"/>
              <w:right w:val="single" w:sz="4" w:space="0" w:color="auto"/>
            </w:tcBorders>
            <w:shd w:val="clear" w:color="auto" w:fill="FFFFFF"/>
          </w:tcPr>
          <w:p w14:paraId="7F0DC5E3" w14:textId="77777777" w:rsidR="00D41A1A" w:rsidRDefault="00543D88">
            <w:pPr>
              <w:pStyle w:val="Jin0"/>
              <w:framePr w:w="11021" w:h="6154" w:wrap="none" w:vAnchor="page" w:hAnchor="page" w:x="562" w:y="1135"/>
              <w:shd w:val="clear" w:color="auto" w:fill="auto"/>
              <w:jc w:val="right"/>
            </w:pPr>
            <w:r>
              <w:t>6 500,00</w:t>
            </w:r>
          </w:p>
        </w:tc>
      </w:tr>
      <w:tr w:rsidR="00D41A1A" w14:paraId="75087081" w14:textId="77777777">
        <w:tblPrEx>
          <w:tblCellMar>
            <w:top w:w="0" w:type="dxa"/>
            <w:bottom w:w="0" w:type="dxa"/>
          </w:tblCellMar>
        </w:tblPrEx>
        <w:trPr>
          <w:trHeight w:hRule="exact" w:val="202"/>
        </w:trPr>
        <w:tc>
          <w:tcPr>
            <w:tcW w:w="341" w:type="dxa"/>
            <w:tcBorders>
              <w:left w:val="single" w:sz="4" w:space="0" w:color="auto"/>
            </w:tcBorders>
            <w:shd w:val="clear" w:color="auto" w:fill="FFFFFF"/>
          </w:tcPr>
          <w:p w14:paraId="5A44F333" w14:textId="77777777" w:rsidR="00D41A1A" w:rsidRDefault="00543D88">
            <w:pPr>
              <w:pStyle w:val="Jin0"/>
              <w:framePr w:w="11021" w:h="6154" w:wrap="none" w:vAnchor="page" w:hAnchor="page" w:x="562" w:y="1135"/>
              <w:shd w:val="clear" w:color="auto" w:fill="auto"/>
              <w:jc w:val="both"/>
            </w:pPr>
            <w:r>
              <w:t>52</w:t>
            </w:r>
          </w:p>
        </w:tc>
        <w:tc>
          <w:tcPr>
            <w:tcW w:w="1109" w:type="dxa"/>
            <w:tcBorders>
              <w:left w:val="single" w:sz="4" w:space="0" w:color="auto"/>
            </w:tcBorders>
            <w:shd w:val="clear" w:color="auto" w:fill="FFFFFF"/>
            <w:vAlign w:val="center"/>
          </w:tcPr>
          <w:p w14:paraId="2232C658" w14:textId="77777777" w:rsidR="00D41A1A" w:rsidRDefault="00543D88">
            <w:pPr>
              <w:pStyle w:val="Jin0"/>
              <w:framePr w:w="11021" w:h="6154" w:wrap="none" w:vAnchor="page" w:hAnchor="page" w:x="562" w:y="1135"/>
              <w:shd w:val="clear" w:color="auto" w:fill="auto"/>
              <w:jc w:val="both"/>
            </w:pPr>
            <w:r>
              <w:t>RVODA</w:t>
            </w:r>
          </w:p>
        </w:tc>
        <w:tc>
          <w:tcPr>
            <w:tcW w:w="6682" w:type="dxa"/>
            <w:tcBorders>
              <w:left w:val="single" w:sz="4" w:space="0" w:color="auto"/>
            </w:tcBorders>
            <w:shd w:val="clear" w:color="auto" w:fill="FFFFFF"/>
            <w:vAlign w:val="bottom"/>
          </w:tcPr>
          <w:p w14:paraId="10EFD724" w14:textId="77777777" w:rsidR="00D41A1A" w:rsidRDefault="00543D88">
            <w:pPr>
              <w:pStyle w:val="Jin0"/>
              <w:framePr w:w="11021" w:h="6154" w:wrap="none" w:vAnchor="page" w:hAnchor="page" w:x="562" w:y="1135"/>
              <w:shd w:val="clear" w:color="auto" w:fill="auto"/>
            </w:pPr>
            <w:r>
              <w:t>Příplatek za provedení ČOV pro instalaci na , vysokou hladinu podzemní vody</w:t>
            </w:r>
          </w:p>
        </w:tc>
        <w:tc>
          <w:tcPr>
            <w:tcW w:w="346" w:type="dxa"/>
            <w:tcBorders>
              <w:left w:val="single" w:sz="4" w:space="0" w:color="auto"/>
            </w:tcBorders>
            <w:shd w:val="clear" w:color="auto" w:fill="FFFFFF"/>
            <w:vAlign w:val="bottom"/>
          </w:tcPr>
          <w:p w14:paraId="5C1D4A41" w14:textId="77777777" w:rsidR="00D41A1A" w:rsidRDefault="00543D88">
            <w:pPr>
              <w:pStyle w:val="Jin0"/>
              <w:framePr w:w="11021" w:h="6154" w:wrap="none" w:vAnchor="page" w:hAnchor="page" w:x="562" w:y="1135"/>
              <w:shd w:val="clear" w:color="auto" w:fill="auto"/>
              <w:jc w:val="both"/>
            </w:pPr>
            <w:r>
              <w:t>kpl</w:t>
            </w:r>
          </w:p>
        </w:tc>
        <w:tc>
          <w:tcPr>
            <w:tcW w:w="802" w:type="dxa"/>
            <w:tcBorders>
              <w:left w:val="single" w:sz="4" w:space="0" w:color="auto"/>
            </w:tcBorders>
            <w:shd w:val="clear" w:color="auto" w:fill="FFFFFF"/>
            <w:vAlign w:val="center"/>
          </w:tcPr>
          <w:p w14:paraId="6AB69912"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left w:val="single" w:sz="4" w:space="0" w:color="auto"/>
            </w:tcBorders>
            <w:shd w:val="clear" w:color="auto" w:fill="FFFFFF"/>
            <w:vAlign w:val="center"/>
          </w:tcPr>
          <w:p w14:paraId="7A1B323C" w14:textId="77777777" w:rsidR="00D41A1A" w:rsidRDefault="00543D88">
            <w:pPr>
              <w:pStyle w:val="Jin0"/>
              <w:framePr w:w="11021" w:h="6154" w:wrap="none" w:vAnchor="page" w:hAnchor="page" w:x="562" w:y="1135"/>
              <w:shd w:val="clear" w:color="auto" w:fill="auto"/>
              <w:jc w:val="right"/>
            </w:pPr>
            <w:r>
              <w:t>2 100,00</w:t>
            </w:r>
          </w:p>
        </w:tc>
        <w:tc>
          <w:tcPr>
            <w:tcW w:w="974" w:type="dxa"/>
            <w:tcBorders>
              <w:left w:val="single" w:sz="4" w:space="0" w:color="auto"/>
              <w:right w:val="single" w:sz="4" w:space="0" w:color="auto"/>
            </w:tcBorders>
            <w:shd w:val="clear" w:color="auto" w:fill="FFFFFF"/>
            <w:vAlign w:val="center"/>
          </w:tcPr>
          <w:p w14:paraId="00631AD1" w14:textId="77777777" w:rsidR="00D41A1A" w:rsidRDefault="00543D88">
            <w:pPr>
              <w:pStyle w:val="Jin0"/>
              <w:framePr w:w="11021" w:h="6154" w:wrap="none" w:vAnchor="page" w:hAnchor="page" w:x="562" w:y="1135"/>
              <w:shd w:val="clear" w:color="auto" w:fill="auto"/>
              <w:jc w:val="right"/>
            </w:pPr>
            <w:r>
              <w:t>2 100,00</w:t>
            </w:r>
          </w:p>
        </w:tc>
      </w:tr>
      <w:tr w:rsidR="00D41A1A" w14:paraId="37194C75" w14:textId="77777777">
        <w:tblPrEx>
          <w:tblCellMar>
            <w:top w:w="0" w:type="dxa"/>
            <w:bottom w:w="0" w:type="dxa"/>
          </w:tblCellMar>
        </w:tblPrEx>
        <w:trPr>
          <w:trHeight w:hRule="exact" w:val="202"/>
        </w:trPr>
        <w:tc>
          <w:tcPr>
            <w:tcW w:w="341" w:type="dxa"/>
            <w:tcBorders>
              <w:left w:val="single" w:sz="4" w:space="0" w:color="auto"/>
            </w:tcBorders>
            <w:shd w:val="clear" w:color="auto" w:fill="FFFFFF"/>
          </w:tcPr>
          <w:p w14:paraId="5FD107FD" w14:textId="77777777" w:rsidR="00D41A1A" w:rsidRDefault="00543D88">
            <w:pPr>
              <w:pStyle w:val="Jin0"/>
              <w:framePr w:w="11021" w:h="6154" w:wrap="none" w:vAnchor="page" w:hAnchor="page" w:x="562" w:y="1135"/>
              <w:shd w:val="clear" w:color="auto" w:fill="auto"/>
              <w:jc w:val="both"/>
            </w:pPr>
            <w:r>
              <w:t>53</w:t>
            </w:r>
          </w:p>
        </w:tc>
        <w:tc>
          <w:tcPr>
            <w:tcW w:w="1109" w:type="dxa"/>
            <w:tcBorders>
              <w:left w:val="single" w:sz="4" w:space="0" w:color="auto"/>
            </w:tcBorders>
            <w:shd w:val="clear" w:color="auto" w:fill="FFFFFF"/>
            <w:vAlign w:val="bottom"/>
          </w:tcPr>
          <w:p w14:paraId="712C5830" w14:textId="77777777" w:rsidR="00D41A1A" w:rsidRDefault="00543D88">
            <w:pPr>
              <w:pStyle w:val="Jin0"/>
              <w:framePr w:w="11021" w:h="6154" w:wrap="none" w:vAnchor="page" w:hAnchor="page" w:x="562" w:y="1135"/>
              <w:shd w:val="clear" w:color="auto" w:fill="auto"/>
              <w:jc w:val="both"/>
            </w:pPr>
            <w:r>
              <w:t>28697960R</w:t>
            </w:r>
          </w:p>
        </w:tc>
        <w:tc>
          <w:tcPr>
            <w:tcW w:w="6682" w:type="dxa"/>
            <w:tcBorders>
              <w:left w:val="single" w:sz="4" w:space="0" w:color="auto"/>
            </w:tcBorders>
            <w:shd w:val="clear" w:color="auto" w:fill="FFFFFF"/>
            <w:vAlign w:val="bottom"/>
          </w:tcPr>
          <w:p w14:paraId="4D401D20" w14:textId="77777777" w:rsidR="00D41A1A" w:rsidRDefault="00543D88">
            <w:pPr>
              <w:pStyle w:val="Jin0"/>
              <w:framePr w:w="11021" w:h="6154" w:wrap="none" w:vAnchor="page" w:hAnchor="page" w:x="562" w:y="1135"/>
              <w:shd w:val="clear" w:color="auto" w:fill="auto"/>
            </w:pPr>
            <w:r>
              <w:t>Dodání provozních chemikálií - 1.náplň - 5l, (kolagulant pro chemické srážení fosforu)</w:t>
            </w:r>
          </w:p>
        </w:tc>
        <w:tc>
          <w:tcPr>
            <w:tcW w:w="346" w:type="dxa"/>
            <w:tcBorders>
              <w:left w:val="single" w:sz="4" w:space="0" w:color="auto"/>
            </w:tcBorders>
            <w:shd w:val="clear" w:color="auto" w:fill="FFFFFF"/>
            <w:vAlign w:val="bottom"/>
          </w:tcPr>
          <w:p w14:paraId="2FAA3FD9" w14:textId="77777777" w:rsidR="00D41A1A" w:rsidRDefault="00543D88">
            <w:pPr>
              <w:pStyle w:val="Jin0"/>
              <w:framePr w:w="11021" w:h="6154" w:wrap="none" w:vAnchor="page" w:hAnchor="page" w:x="562" w:y="1135"/>
              <w:shd w:val="clear" w:color="auto" w:fill="auto"/>
              <w:jc w:val="both"/>
            </w:pPr>
            <w:r>
              <w:t>l</w:t>
            </w:r>
          </w:p>
        </w:tc>
        <w:tc>
          <w:tcPr>
            <w:tcW w:w="802" w:type="dxa"/>
            <w:tcBorders>
              <w:left w:val="single" w:sz="4" w:space="0" w:color="auto"/>
            </w:tcBorders>
            <w:shd w:val="clear" w:color="auto" w:fill="FFFFFF"/>
            <w:vAlign w:val="bottom"/>
          </w:tcPr>
          <w:p w14:paraId="31603EE6" w14:textId="77777777" w:rsidR="00D41A1A" w:rsidRDefault="00543D88">
            <w:pPr>
              <w:pStyle w:val="Jin0"/>
              <w:framePr w:w="11021" w:h="6154" w:wrap="none" w:vAnchor="page" w:hAnchor="page" w:x="562" w:y="1135"/>
              <w:shd w:val="clear" w:color="auto" w:fill="auto"/>
              <w:jc w:val="right"/>
            </w:pPr>
            <w:r>
              <w:t>0,00000</w:t>
            </w:r>
          </w:p>
        </w:tc>
        <w:tc>
          <w:tcPr>
            <w:tcW w:w="768" w:type="dxa"/>
            <w:tcBorders>
              <w:left w:val="single" w:sz="4" w:space="0" w:color="auto"/>
            </w:tcBorders>
            <w:shd w:val="clear" w:color="auto" w:fill="FFFFFF"/>
          </w:tcPr>
          <w:p w14:paraId="5459D9F1" w14:textId="77777777" w:rsidR="00D41A1A" w:rsidRDefault="00543D88">
            <w:pPr>
              <w:pStyle w:val="Jin0"/>
              <w:framePr w:w="11021" w:h="6154" w:wrap="none" w:vAnchor="page" w:hAnchor="page" w:x="562" w:y="1135"/>
              <w:shd w:val="clear" w:color="auto" w:fill="auto"/>
              <w:jc w:val="right"/>
            </w:pPr>
            <w:r>
              <w:t>50,00</w:t>
            </w:r>
          </w:p>
        </w:tc>
        <w:tc>
          <w:tcPr>
            <w:tcW w:w="974" w:type="dxa"/>
            <w:tcBorders>
              <w:left w:val="single" w:sz="4" w:space="0" w:color="auto"/>
              <w:right w:val="single" w:sz="4" w:space="0" w:color="auto"/>
            </w:tcBorders>
            <w:shd w:val="clear" w:color="auto" w:fill="FFFFFF"/>
            <w:vAlign w:val="bottom"/>
          </w:tcPr>
          <w:p w14:paraId="160ACAF8" w14:textId="77777777" w:rsidR="00D41A1A" w:rsidRDefault="00543D88">
            <w:pPr>
              <w:pStyle w:val="Jin0"/>
              <w:framePr w:w="11021" w:h="6154" w:wrap="none" w:vAnchor="page" w:hAnchor="page" w:x="562" w:y="1135"/>
              <w:shd w:val="clear" w:color="auto" w:fill="auto"/>
              <w:jc w:val="right"/>
            </w:pPr>
            <w:r>
              <w:t>0,00</w:t>
            </w:r>
          </w:p>
        </w:tc>
      </w:tr>
      <w:tr w:rsidR="00D41A1A" w14:paraId="08BB547A" w14:textId="77777777">
        <w:tblPrEx>
          <w:tblCellMar>
            <w:top w:w="0" w:type="dxa"/>
            <w:bottom w:w="0" w:type="dxa"/>
          </w:tblCellMar>
        </w:tblPrEx>
        <w:trPr>
          <w:trHeight w:hRule="exact" w:val="202"/>
        </w:trPr>
        <w:tc>
          <w:tcPr>
            <w:tcW w:w="341" w:type="dxa"/>
            <w:tcBorders>
              <w:left w:val="single" w:sz="4" w:space="0" w:color="auto"/>
            </w:tcBorders>
            <w:shd w:val="clear" w:color="auto" w:fill="FFFFFF"/>
          </w:tcPr>
          <w:p w14:paraId="6096FF77" w14:textId="77777777" w:rsidR="00D41A1A" w:rsidRDefault="00543D88">
            <w:pPr>
              <w:pStyle w:val="Jin0"/>
              <w:framePr w:w="11021" w:h="6154" w:wrap="none" w:vAnchor="page" w:hAnchor="page" w:x="562" w:y="1135"/>
              <w:shd w:val="clear" w:color="auto" w:fill="auto"/>
              <w:jc w:val="both"/>
            </w:pPr>
            <w:r>
              <w:t>54</w:t>
            </w:r>
          </w:p>
        </w:tc>
        <w:tc>
          <w:tcPr>
            <w:tcW w:w="1109" w:type="dxa"/>
            <w:tcBorders>
              <w:left w:val="single" w:sz="4" w:space="0" w:color="auto"/>
            </w:tcBorders>
            <w:shd w:val="clear" w:color="auto" w:fill="FFFFFF"/>
            <w:vAlign w:val="center"/>
          </w:tcPr>
          <w:p w14:paraId="1BD365B4" w14:textId="77777777" w:rsidR="00D41A1A" w:rsidRDefault="00543D88">
            <w:pPr>
              <w:pStyle w:val="Jin0"/>
              <w:framePr w:w="11021" w:h="6154" w:wrap="none" w:vAnchor="page" w:hAnchor="page" w:x="562" w:y="1135"/>
              <w:shd w:val="clear" w:color="auto" w:fill="auto"/>
              <w:jc w:val="both"/>
            </w:pPr>
            <w:r>
              <w:t>28697960R</w:t>
            </w:r>
          </w:p>
        </w:tc>
        <w:tc>
          <w:tcPr>
            <w:tcW w:w="6682" w:type="dxa"/>
            <w:tcBorders>
              <w:left w:val="single" w:sz="4" w:space="0" w:color="auto"/>
            </w:tcBorders>
            <w:shd w:val="clear" w:color="auto" w:fill="FFFFFF"/>
            <w:vAlign w:val="bottom"/>
          </w:tcPr>
          <w:p w14:paraId="17F16C55" w14:textId="77777777" w:rsidR="00D41A1A" w:rsidRDefault="00543D88">
            <w:pPr>
              <w:pStyle w:val="Jin0"/>
              <w:framePr w:w="11021" w:h="6154" w:wrap="none" w:vAnchor="page" w:hAnchor="page" w:x="562" w:y="1135"/>
              <w:shd w:val="clear" w:color="auto" w:fill="auto"/>
            </w:pPr>
            <w:r>
              <w:t>Zaočkování ČOV aktivovaným kalem - 50l</w:t>
            </w:r>
          </w:p>
        </w:tc>
        <w:tc>
          <w:tcPr>
            <w:tcW w:w="346" w:type="dxa"/>
            <w:tcBorders>
              <w:left w:val="single" w:sz="4" w:space="0" w:color="auto"/>
            </w:tcBorders>
            <w:shd w:val="clear" w:color="auto" w:fill="FFFFFF"/>
            <w:vAlign w:val="bottom"/>
          </w:tcPr>
          <w:p w14:paraId="23D5A65D" w14:textId="77777777" w:rsidR="00D41A1A" w:rsidRDefault="00543D88">
            <w:pPr>
              <w:pStyle w:val="Jin0"/>
              <w:framePr w:w="11021" w:h="6154" w:wrap="none" w:vAnchor="page" w:hAnchor="page" w:x="562" w:y="1135"/>
              <w:shd w:val="clear" w:color="auto" w:fill="auto"/>
              <w:jc w:val="both"/>
            </w:pPr>
            <w:r>
              <w:t>kpl</w:t>
            </w:r>
          </w:p>
        </w:tc>
        <w:tc>
          <w:tcPr>
            <w:tcW w:w="802" w:type="dxa"/>
            <w:tcBorders>
              <w:left w:val="single" w:sz="4" w:space="0" w:color="auto"/>
            </w:tcBorders>
            <w:shd w:val="clear" w:color="auto" w:fill="FFFFFF"/>
            <w:vAlign w:val="center"/>
          </w:tcPr>
          <w:p w14:paraId="565BFB13"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left w:val="single" w:sz="4" w:space="0" w:color="auto"/>
            </w:tcBorders>
            <w:shd w:val="clear" w:color="auto" w:fill="FFFFFF"/>
            <w:vAlign w:val="center"/>
          </w:tcPr>
          <w:p w14:paraId="21BBF812" w14:textId="77777777" w:rsidR="00D41A1A" w:rsidRDefault="00543D88">
            <w:pPr>
              <w:pStyle w:val="Jin0"/>
              <w:framePr w:w="11021" w:h="6154" w:wrap="none" w:vAnchor="page" w:hAnchor="page" w:x="562" w:y="1135"/>
              <w:shd w:val="clear" w:color="auto" w:fill="auto"/>
              <w:jc w:val="right"/>
            </w:pPr>
            <w:r>
              <w:t>1 000,00</w:t>
            </w:r>
          </w:p>
        </w:tc>
        <w:tc>
          <w:tcPr>
            <w:tcW w:w="974" w:type="dxa"/>
            <w:tcBorders>
              <w:left w:val="single" w:sz="4" w:space="0" w:color="auto"/>
              <w:right w:val="single" w:sz="4" w:space="0" w:color="auto"/>
            </w:tcBorders>
            <w:shd w:val="clear" w:color="auto" w:fill="FFFFFF"/>
            <w:vAlign w:val="center"/>
          </w:tcPr>
          <w:p w14:paraId="4328A128" w14:textId="77777777" w:rsidR="00D41A1A" w:rsidRDefault="00543D88">
            <w:pPr>
              <w:pStyle w:val="Jin0"/>
              <w:framePr w:w="11021" w:h="6154" w:wrap="none" w:vAnchor="page" w:hAnchor="page" w:x="562" w:y="1135"/>
              <w:shd w:val="clear" w:color="auto" w:fill="auto"/>
              <w:jc w:val="right"/>
            </w:pPr>
            <w:r>
              <w:t>1 000,00</w:t>
            </w:r>
          </w:p>
        </w:tc>
      </w:tr>
      <w:tr w:rsidR="00D41A1A" w14:paraId="068FD79A" w14:textId="77777777">
        <w:tblPrEx>
          <w:tblCellMar>
            <w:top w:w="0" w:type="dxa"/>
            <w:bottom w:w="0" w:type="dxa"/>
          </w:tblCellMar>
        </w:tblPrEx>
        <w:trPr>
          <w:trHeight w:hRule="exact" w:val="499"/>
        </w:trPr>
        <w:tc>
          <w:tcPr>
            <w:tcW w:w="341" w:type="dxa"/>
            <w:tcBorders>
              <w:left w:val="single" w:sz="4" w:space="0" w:color="auto"/>
            </w:tcBorders>
            <w:shd w:val="clear" w:color="auto" w:fill="FFFFFF"/>
          </w:tcPr>
          <w:p w14:paraId="15A470BD" w14:textId="77777777" w:rsidR="00D41A1A" w:rsidRDefault="00543D88">
            <w:pPr>
              <w:pStyle w:val="Jin0"/>
              <w:framePr w:w="11021" w:h="6154" w:wrap="none" w:vAnchor="page" w:hAnchor="page" w:x="562" w:y="1135"/>
              <w:shd w:val="clear" w:color="auto" w:fill="auto"/>
              <w:jc w:val="both"/>
            </w:pPr>
            <w:r>
              <w:t>55</w:t>
            </w:r>
          </w:p>
        </w:tc>
        <w:tc>
          <w:tcPr>
            <w:tcW w:w="1109" w:type="dxa"/>
            <w:tcBorders>
              <w:left w:val="single" w:sz="4" w:space="0" w:color="auto"/>
            </w:tcBorders>
            <w:shd w:val="clear" w:color="auto" w:fill="FFFFFF"/>
          </w:tcPr>
          <w:p w14:paraId="6085C0C6" w14:textId="77777777" w:rsidR="00D41A1A" w:rsidRDefault="00543D88">
            <w:pPr>
              <w:pStyle w:val="Jin0"/>
              <w:framePr w:w="11021" w:h="6154" w:wrap="none" w:vAnchor="page" w:hAnchor="page" w:x="562" w:y="1135"/>
              <w:shd w:val="clear" w:color="auto" w:fill="auto"/>
              <w:jc w:val="both"/>
            </w:pPr>
            <w:r>
              <w:t>28697960R</w:t>
            </w:r>
          </w:p>
        </w:tc>
        <w:tc>
          <w:tcPr>
            <w:tcW w:w="6682" w:type="dxa"/>
            <w:tcBorders>
              <w:top w:val="single" w:sz="4" w:space="0" w:color="auto"/>
              <w:left w:val="single" w:sz="4" w:space="0" w:color="auto"/>
            </w:tcBorders>
            <w:shd w:val="clear" w:color="auto" w:fill="FFFFFF"/>
            <w:vAlign w:val="bottom"/>
          </w:tcPr>
          <w:p w14:paraId="06415C07" w14:textId="77777777" w:rsidR="00D41A1A" w:rsidRDefault="00543D88">
            <w:pPr>
              <w:pStyle w:val="Jin0"/>
              <w:framePr w:w="11021" w:h="6154" w:wrap="none" w:vAnchor="page" w:hAnchor="page" w:x="562" w:y="1135"/>
              <w:shd w:val="clear" w:color="auto" w:fill="auto"/>
              <w:spacing w:line="276" w:lineRule="auto"/>
            </w:pPr>
            <w: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46" w:type="dxa"/>
            <w:tcBorders>
              <w:left w:val="single" w:sz="4" w:space="0" w:color="auto"/>
            </w:tcBorders>
            <w:shd w:val="clear" w:color="auto" w:fill="FFFFFF"/>
          </w:tcPr>
          <w:p w14:paraId="147421D5" w14:textId="77777777" w:rsidR="00D41A1A" w:rsidRDefault="00543D88">
            <w:pPr>
              <w:pStyle w:val="Jin0"/>
              <w:framePr w:w="11021" w:h="6154" w:wrap="none" w:vAnchor="page" w:hAnchor="page" w:x="562" w:y="1135"/>
              <w:shd w:val="clear" w:color="auto" w:fill="auto"/>
              <w:jc w:val="both"/>
            </w:pPr>
            <w:r>
              <w:t>kpl</w:t>
            </w:r>
          </w:p>
        </w:tc>
        <w:tc>
          <w:tcPr>
            <w:tcW w:w="802" w:type="dxa"/>
            <w:tcBorders>
              <w:left w:val="single" w:sz="4" w:space="0" w:color="auto"/>
            </w:tcBorders>
            <w:shd w:val="clear" w:color="auto" w:fill="FFFFFF"/>
          </w:tcPr>
          <w:p w14:paraId="46429F14"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left w:val="single" w:sz="4" w:space="0" w:color="auto"/>
            </w:tcBorders>
            <w:shd w:val="clear" w:color="auto" w:fill="FFFFFF"/>
          </w:tcPr>
          <w:p w14:paraId="04DD8CAC" w14:textId="77777777" w:rsidR="00D41A1A" w:rsidRDefault="00543D88">
            <w:pPr>
              <w:pStyle w:val="Jin0"/>
              <w:framePr w:w="11021" w:h="6154" w:wrap="none" w:vAnchor="page" w:hAnchor="page" w:x="562" w:y="1135"/>
              <w:shd w:val="clear" w:color="auto" w:fill="auto"/>
              <w:jc w:val="right"/>
            </w:pPr>
            <w:r>
              <w:t>2 200,00</w:t>
            </w:r>
          </w:p>
        </w:tc>
        <w:tc>
          <w:tcPr>
            <w:tcW w:w="974" w:type="dxa"/>
            <w:tcBorders>
              <w:left w:val="single" w:sz="4" w:space="0" w:color="auto"/>
              <w:right w:val="single" w:sz="4" w:space="0" w:color="auto"/>
            </w:tcBorders>
            <w:shd w:val="clear" w:color="auto" w:fill="FFFFFF"/>
          </w:tcPr>
          <w:p w14:paraId="426A641F" w14:textId="77777777" w:rsidR="00D41A1A" w:rsidRDefault="00543D88">
            <w:pPr>
              <w:pStyle w:val="Jin0"/>
              <w:framePr w:w="11021" w:h="6154" w:wrap="none" w:vAnchor="page" w:hAnchor="page" w:x="562" w:y="1135"/>
              <w:shd w:val="clear" w:color="auto" w:fill="auto"/>
              <w:jc w:val="right"/>
            </w:pPr>
            <w:r>
              <w:t>2 200,00</w:t>
            </w:r>
          </w:p>
        </w:tc>
      </w:tr>
      <w:tr w:rsidR="00D41A1A" w14:paraId="286C53A6" w14:textId="77777777">
        <w:tblPrEx>
          <w:tblCellMar>
            <w:top w:w="0" w:type="dxa"/>
            <w:bottom w:w="0" w:type="dxa"/>
          </w:tblCellMar>
        </w:tblPrEx>
        <w:trPr>
          <w:trHeight w:hRule="exact" w:val="336"/>
        </w:trPr>
        <w:tc>
          <w:tcPr>
            <w:tcW w:w="341" w:type="dxa"/>
            <w:tcBorders>
              <w:left w:val="single" w:sz="4" w:space="0" w:color="auto"/>
            </w:tcBorders>
            <w:shd w:val="clear" w:color="auto" w:fill="FFFFFF"/>
          </w:tcPr>
          <w:p w14:paraId="574ED65B" w14:textId="77777777" w:rsidR="00D41A1A" w:rsidRDefault="00543D88">
            <w:pPr>
              <w:pStyle w:val="Jin0"/>
              <w:framePr w:w="11021" w:h="6154" w:wrap="none" w:vAnchor="page" w:hAnchor="page" w:x="562" w:y="1135"/>
              <w:shd w:val="clear" w:color="auto" w:fill="auto"/>
              <w:jc w:val="both"/>
            </w:pPr>
            <w:r>
              <w:t>56</w:t>
            </w:r>
          </w:p>
        </w:tc>
        <w:tc>
          <w:tcPr>
            <w:tcW w:w="1109" w:type="dxa"/>
            <w:tcBorders>
              <w:left w:val="single" w:sz="4" w:space="0" w:color="auto"/>
            </w:tcBorders>
            <w:shd w:val="clear" w:color="auto" w:fill="FFFFFF"/>
          </w:tcPr>
          <w:p w14:paraId="06824FBB" w14:textId="77777777" w:rsidR="00D41A1A" w:rsidRDefault="00543D88">
            <w:pPr>
              <w:pStyle w:val="Jin0"/>
              <w:framePr w:w="11021" w:h="6154" w:wrap="none" w:vAnchor="page" w:hAnchor="page" w:x="562" w:y="1135"/>
              <w:shd w:val="clear" w:color="auto" w:fill="auto"/>
              <w:jc w:val="both"/>
            </w:pPr>
            <w:r>
              <w:t>28697960R</w:t>
            </w:r>
          </w:p>
        </w:tc>
        <w:tc>
          <w:tcPr>
            <w:tcW w:w="6682" w:type="dxa"/>
            <w:tcBorders>
              <w:top w:val="single" w:sz="4" w:space="0" w:color="auto"/>
              <w:left w:val="single" w:sz="4" w:space="0" w:color="auto"/>
            </w:tcBorders>
            <w:shd w:val="clear" w:color="auto" w:fill="FFFFFF"/>
            <w:vAlign w:val="bottom"/>
          </w:tcPr>
          <w:p w14:paraId="50397746" w14:textId="77777777" w:rsidR="00D41A1A" w:rsidRDefault="00543D88">
            <w:pPr>
              <w:pStyle w:val="Jin0"/>
              <w:framePr w:w="11021" w:h="6154" w:wrap="none" w:vAnchor="page" w:hAnchor="page" w:x="562" w:y="1135"/>
              <w:shd w:val="clear" w:color="auto" w:fill="auto"/>
              <w:spacing w:line="271" w:lineRule="auto"/>
            </w:pPr>
            <w:r>
              <w:t>IoT modul: LTE-NB/M Multimode LPWA module, mikro sim, pracovní teplota -30°C až +60°C), včetně slotu pro možnost doplnění záložní baterie</w:t>
            </w:r>
          </w:p>
        </w:tc>
        <w:tc>
          <w:tcPr>
            <w:tcW w:w="346" w:type="dxa"/>
            <w:tcBorders>
              <w:left w:val="single" w:sz="4" w:space="0" w:color="auto"/>
            </w:tcBorders>
            <w:shd w:val="clear" w:color="auto" w:fill="FFFFFF"/>
            <w:vAlign w:val="center"/>
          </w:tcPr>
          <w:p w14:paraId="47A19710" w14:textId="77777777" w:rsidR="00D41A1A" w:rsidRDefault="00543D88">
            <w:pPr>
              <w:pStyle w:val="Jin0"/>
              <w:framePr w:w="11021" w:h="6154" w:wrap="none" w:vAnchor="page" w:hAnchor="page" w:x="562" w:y="1135"/>
              <w:shd w:val="clear" w:color="auto" w:fill="auto"/>
              <w:jc w:val="both"/>
            </w:pPr>
            <w:r>
              <w:t>kus</w:t>
            </w:r>
          </w:p>
        </w:tc>
        <w:tc>
          <w:tcPr>
            <w:tcW w:w="802" w:type="dxa"/>
            <w:tcBorders>
              <w:left w:val="single" w:sz="4" w:space="0" w:color="auto"/>
            </w:tcBorders>
            <w:shd w:val="clear" w:color="auto" w:fill="FFFFFF"/>
          </w:tcPr>
          <w:p w14:paraId="1D2D2A77"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left w:val="single" w:sz="4" w:space="0" w:color="auto"/>
            </w:tcBorders>
            <w:shd w:val="clear" w:color="auto" w:fill="FFFFFF"/>
          </w:tcPr>
          <w:p w14:paraId="68C2CF0D" w14:textId="77777777" w:rsidR="00D41A1A" w:rsidRDefault="00543D88">
            <w:pPr>
              <w:pStyle w:val="Jin0"/>
              <w:framePr w:w="11021" w:h="6154" w:wrap="none" w:vAnchor="page" w:hAnchor="page" w:x="562" w:y="1135"/>
              <w:shd w:val="clear" w:color="auto" w:fill="auto"/>
              <w:jc w:val="right"/>
            </w:pPr>
            <w:r>
              <w:t>3 000,00</w:t>
            </w:r>
          </w:p>
        </w:tc>
        <w:tc>
          <w:tcPr>
            <w:tcW w:w="974" w:type="dxa"/>
            <w:tcBorders>
              <w:left w:val="single" w:sz="4" w:space="0" w:color="auto"/>
              <w:right w:val="single" w:sz="4" w:space="0" w:color="auto"/>
            </w:tcBorders>
            <w:shd w:val="clear" w:color="auto" w:fill="FFFFFF"/>
          </w:tcPr>
          <w:p w14:paraId="148E0BEE" w14:textId="77777777" w:rsidR="00D41A1A" w:rsidRDefault="00543D88">
            <w:pPr>
              <w:pStyle w:val="Jin0"/>
              <w:framePr w:w="11021" w:h="6154" w:wrap="none" w:vAnchor="page" w:hAnchor="page" w:x="562" w:y="1135"/>
              <w:shd w:val="clear" w:color="auto" w:fill="auto"/>
              <w:jc w:val="right"/>
            </w:pPr>
            <w:r>
              <w:t>3 000,00</w:t>
            </w:r>
          </w:p>
        </w:tc>
      </w:tr>
      <w:tr w:rsidR="00D41A1A" w14:paraId="5B0C686E" w14:textId="77777777">
        <w:tblPrEx>
          <w:tblCellMar>
            <w:top w:w="0" w:type="dxa"/>
            <w:bottom w:w="0" w:type="dxa"/>
          </w:tblCellMar>
        </w:tblPrEx>
        <w:trPr>
          <w:trHeight w:hRule="exact" w:val="331"/>
        </w:trPr>
        <w:tc>
          <w:tcPr>
            <w:tcW w:w="341" w:type="dxa"/>
            <w:tcBorders>
              <w:left w:val="single" w:sz="4" w:space="0" w:color="auto"/>
            </w:tcBorders>
            <w:shd w:val="clear" w:color="auto" w:fill="FFFFFF"/>
          </w:tcPr>
          <w:p w14:paraId="5ED1C4E5" w14:textId="77777777" w:rsidR="00D41A1A" w:rsidRDefault="00543D88">
            <w:pPr>
              <w:pStyle w:val="Jin0"/>
              <w:framePr w:w="11021" w:h="6154" w:wrap="none" w:vAnchor="page" w:hAnchor="page" w:x="562" w:y="1135"/>
              <w:shd w:val="clear" w:color="auto" w:fill="auto"/>
              <w:jc w:val="both"/>
            </w:pPr>
            <w:r>
              <w:t>57</w:t>
            </w:r>
          </w:p>
        </w:tc>
        <w:tc>
          <w:tcPr>
            <w:tcW w:w="1109" w:type="dxa"/>
            <w:tcBorders>
              <w:left w:val="single" w:sz="4" w:space="0" w:color="auto"/>
            </w:tcBorders>
            <w:shd w:val="clear" w:color="auto" w:fill="FFFFFF"/>
          </w:tcPr>
          <w:p w14:paraId="307B6ADF" w14:textId="77777777" w:rsidR="00D41A1A" w:rsidRDefault="00543D88">
            <w:pPr>
              <w:pStyle w:val="Jin0"/>
              <w:framePr w:w="11021" w:h="6154" w:wrap="none" w:vAnchor="page" w:hAnchor="page" w:x="562" w:y="1135"/>
              <w:shd w:val="clear" w:color="auto" w:fill="auto"/>
              <w:jc w:val="both"/>
            </w:pPr>
            <w:r>
              <w:t>28600100R</w:t>
            </w:r>
          </w:p>
        </w:tc>
        <w:tc>
          <w:tcPr>
            <w:tcW w:w="6682" w:type="dxa"/>
            <w:tcBorders>
              <w:top w:val="single" w:sz="4" w:space="0" w:color="auto"/>
              <w:left w:val="single" w:sz="4" w:space="0" w:color="auto"/>
            </w:tcBorders>
            <w:shd w:val="clear" w:color="auto" w:fill="FFFFFF"/>
            <w:vAlign w:val="bottom"/>
          </w:tcPr>
          <w:p w14:paraId="09BFB326" w14:textId="77777777" w:rsidR="00D41A1A" w:rsidRDefault="00543D88">
            <w:pPr>
              <w:pStyle w:val="Jin0"/>
              <w:framePr w:w="11021" w:h="6154" w:wrap="none" w:vAnchor="page" w:hAnchor="page" w:x="562" w:y="1135"/>
              <w:shd w:val="clear" w:color="auto" w:fill="auto"/>
              <w:spacing w:line="276" w:lineRule="auto"/>
            </w:pPr>
            <w:r>
              <w:t>Nádrž na čistou vodu (Polypropylen tl. 8mm; 0 800 mm; výška 2 m) včetně pochozího víka(Polypropylen 8mm)</w:t>
            </w:r>
          </w:p>
        </w:tc>
        <w:tc>
          <w:tcPr>
            <w:tcW w:w="346" w:type="dxa"/>
            <w:tcBorders>
              <w:left w:val="single" w:sz="4" w:space="0" w:color="auto"/>
            </w:tcBorders>
            <w:shd w:val="clear" w:color="auto" w:fill="FFFFFF"/>
          </w:tcPr>
          <w:p w14:paraId="1A486CE2" w14:textId="77777777" w:rsidR="00D41A1A" w:rsidRDefault="00543D88">
            <w:pPr>
              <w:pStyle w:val="Jin0"/>
              <w:framePr w:w="11021" w:h="6154" w:wrap="none" w:vAnchor="page" w:hAnchor="page" w:x="562" w:y="1135"/>
              <w:shd w:val="clear" w:color="auto" w:fill="auto"/>
              <w:jc w:val="both"/>
            </w:pPr>
            <w:r>
              <w:t>kus</w:t>
            </w:r>
          </w:p>
        </w:tc>
        <w:tc>
          <w:tcPr>
            <w:tcW w:w="802" w:type="dxa"/>
            <w:tcBorders>
              <w:left w:val="single" w:sz="4" w:space="0" w:color="auto"/>
            </w:tcBorders>
            <w:shd w:val="clear" w:color="auto" w:fill="FFFFFF"/>
          </w:tcPr>
          <w:p w14:paraId="6785D6CB"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left w:val="single" w:sz="4" w:space="0" w:color="auto"/>
            </w:tcBorders>
            <w:shd w:val="clear" w:color="auto" w:fill="FFFFFF"/>
          </w:tcPr>
          <w:p w14:paraId="148E0889" w14:textId="77777777" w:rsidR="00D41A1A" w:rsidRDefault="00543D88">
            <w:pPr>
              <w:pStyle w:val="Jin0"/>
              <w:framePr w:w="11021" w:h="6154" w:wrap="none" w:vAnchor="page" w:hAnchor="page" w:x="562" w:y="1135"/>
              <w:shd w:val="clear" w:color="auto" w:fill="auto"/>
              <w:jc w:val="right"/>
            </w:pPr>
            <w:r>
              <w:t>13 800,00</w:t>
            </w:r>
          </w:p>
        </w:tc>
        <w:tc>
          <w:tcPr>
            <w:tcW w:w="974" w:type="dxa"/>
            <w:tcBorders>
              <w:left w:val="single" w:sz="4" w:space="0" w:color="auto"/>
              <w:right w:val="single" w:sz="4" w:space="0" w:color="auto"/>
            </w:tcBorders>
            <w:shd w:val="clear" w:color="auto" w:fill="FFFFFF"/>
          </w:tcPr>
          <w:p w14:paraId="27EA1AA1" w14:textId="77777777" w:rsidR="00D41A1A" w:rsidRDefault="00543D88">
            <w:pPr>
              <w:pStyle w:val="Jin0"/>
              <w:framePr w:w="11021" w:h="6154" w:wrap="none" w:vAnchor="page" w:hAnchor="page" w:x="562" w:y="1135"/>
              <w:shd w:val="clear" w:color="auto" w:fill="auto"/>
              <w:jc w:val="right"/>
            </w:pPr>
            <w:r>
              <w:t>13 800,00</w:t>
            </w:r>
          </w:p>
        </w:tc>
      </w:tr>
      <w:tr w:rsidR="00D41A1A" w14:paraId="0E9717C5" w14:textId="77777777">
        <w:tblPrEx>
          <w:tblCellMar>
            <w:top w:w="0" w:type="dxa"/>
            <w:bottom w:w="0" w:type="dxa"/>
          </w:tblCellMar>
        </w:tblPrEx>
        <w:trPr>
          <w:trHeight w:hRule="exact" w:val="202"/>
        </w:trPr>
        <w:tc>
          <w:tcPr>
            <w:tcW w:w="341" w:type="dxa"/>
            <w:tcBorders>
              <w:left w:val="single" w:sz="4" w:space="0" w:color="auto"/>
            </w:tcBorders>
            <w:shd w:val="clear" w:color="auto" w:fill="FFFFFF"/>
          </w:tcPr>
          <w:p w14:paraId="060F2AEB" w14:textId="77777777" w:rsidR="00D41A1A" w:rsidRDefault="00543D88">
            <w:pPr>
              <w:pStyle w:val="Jin0"/>
              <w:framePr w:w="11021" w:h="6154" w:wrap="none" w:vAnchor="page" w:hAnchor="page" w:x="562" w:y="1135"/>
              <w:shd w:val="clear" w:color="auto" w:fill="auto"/>
              <w:jc w:val="both"/>
            </w:pPr>
            <w:r>
              <w:t>58</w:t>
            </w:r>
          </w:p>
        </w:tc>
        <w:tc>
          <w:tcPr>
            <w:tcW w:w="1109" w:type="dxa"/>
            <w:tcBorders>
              <w:left w:val="single" w:sz="4" w:space="0" w:color="auto"/>
            </w:tcBorders>
            <w:shd w:val="clear" w:color="auto" w:fill="FFFFFF"/>
          </w:tcPr>
          <w:p w14:paraId="0EEE1C84" w14:textId="77777777" w:rsidR="00D41A1A" w:rsidRDefault="00543D88">
            <w:pPr>
              <w:pStyle w:val="Jin0"/>
              <w:framePr w:w="11021" w:h="6154" w:wrap="none" w:vAnchor="page" w:hAnchor="page" w:x="562" w:y="1135"/>
              <w:shd w:val="clear" w:color="auto" w:fill="auto"/>
              <w:jc w:val="both"/>
            </w:pPr>
            <w:r>
              <w:t>28600100R</w:t>
            </w:r>
          </w:p>
        </w:tc>
        <w:tc>
          <w:tcPr>
            <w:tcW w:w="6682" w:type="dxa"/>
            <w:tcBorders>
              <w:top w:val="single" w:sz="4" w:space="0" w:color="auto"/>
              <w:left w:val="single" w:sz="4" w:space="0" w:color="auto"/>
            </w:tcBorders>
            <w:shd w:val="clear" w:color="auto" w:fill="FFFFFF"/>
            <w:vAlign w:val="bottom"/>
          </w:tcPr>
          <w:p w14:paraId="5FC8AEB2" w14:textId="77777777" w:rsidR="00D41A1A" w:rsidRDefault="00543D88">
            <w:pPr>
              <w:pStyle w:val="Jin0"/>
              <w:framePr w:w="11021" w:h="6154" w:wrap="none" w:vAnchor="page" w:hAnchor="page" w:x="562" w:y="1135"/>
              <w:shd w:val="clear" w:color="auto" w:fill="auto"/>
            </w:pPr>
            <w:r>
              <w:t>Doprava a montáž nádrže čisté vody (vč. nakládky a, uložení do výkopu mechanizací)</w:t>
            </w:r>
          </w:p>
        </w:tc>
        <w:tc>
          <w:tcPr>
            <w:tcW w:w="346" w:type="dxa"/>
            <w:tcBorders>
              <w:left w:val="single" w:sz="4" w:space="0" w:color="auto"/>
            </w:tcBorders>
            <w:shd w:val="clear" w:color="auto" w:fill="FFFFFF"/>
            <w:vAlign w:val="bottom"/>
          </w:tcPr>
          <w:p w14:paraId="30E2CC17" w14:textId="77777777" w:rsidR="00D41A1A" w:rsidRDefault="00543D88">
            <w:pPr>
              <w:pStyle w:val="Jin0"/>
              <w:framePr w:w="11021" w:h="6154" w:wrap="none" w:vAnchor="page" w:hAnchor="page" w:x="562" w:y="1135"/>
              <w:shd w:val="clear" w:color="auto" w:fill="auto"/>
              <w:jc w:val="both"/>
            </w:pPr>
            <w:r>
              <w:t>kpl</w:t>
            </w:r>
          </w:p>
        </w:tc>
        <w:tc>
          <w:tcPr>
            <w:tcW w:w="802" w:type="dxa"/>
            <w:tcBorders>
              <w:left w:val="single" w:sz="4" w:space="0" w:color="auto"/>
            </w:tcBorders>
            <w:shd w:val="clear" w:color="auto" w:fill="FFFFFF"/>
            <w:vAlign w:val="bottom"/>
          </w:tcPr>
          <w:p w14:paraId="07BC57A4"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left w:val="single" w:sz="4" w:space="0" w:color="auto"/>
            </w:tcBorders>
            <w:shd w:val="clear" w:color="auto" w:fill="FFFFFF"/>
            <w:vAlign w:val="bottom"/>
          </w:tcPr>
          <w:p w14:paraId="5F7AD46A" w14:textId="77777777" w:rsidR="00D41A1A" w:rsidRDefault="00543D88">
            <w:pPr>
              <w:pStyle w:val="Jin0"/>
              <w:framePr w:w="11021" w:h="6154" w:wrap="none" w:vAnchor="page" w:hAnchor="page" w:x="562" w:y="1135"/>
              <w:shd w:val="clear" w:color="auto" w:fill="auto"/>
              <w:jc w:val="right"/>
            </w:pPr>
            <w:r>
              <w:t>3 000,00</w:t>
            </w:r>
          </w:p>
        </w:tc>
        <w:tc>
          <w:tcPr>
            <w:tcW w:w="974" w:type="dxa"/>
            <w:tcBorders>
              <w:left w:val="single" w:sz="4" w:space="0" w:color="auto"/>
              <w:right w:val="single" w:sz="4" w:space="0" w:color="auto"/>
            </w:tcBorders>
            <w:shd w:val="clear" w:color="auto" w:fill="FFFFFF"/>
            <w:vAlign w:val="bottom"/>
          </w:tcPr>
          <w:p w14:paraId="0633DC4D" w14:textId="77777777" w:rsidR="00D41A1A" w:rsidRDefault="00543D88">
            <w:pPr>
              <w:pStyle w:val="Jin0"/>
              <w:framePr w:w="11021" w:h="6154" w:wrap="none" w:vAnchor="page" w:hAnchor="page" w:x="562" w:y="1135"/>
              <w:shd w:val="clear" w:color="auto" w:fill="auto"/>
              <w:jc w:val="right"/>
            </w:pPr>
            <w:r>
              <w:t>3 000,00</w:t>
            </w:r>
          </w:p>
        </w:tc>
      </w:tr>
      <w:tr w:rsidR="00D41A1A" w14:paraId="62F8F03E" w14:textId="77777777">
        <w:tblPrEx>
          <w:tblCellMar>
            <w:top w:w="0" w:type="dxa"/>
            <w:bottom w:w="0" w:type="dxa"/>
          </w:tblCellMar>
        </w:tblPrEx>
        <w:trPr>
          <w:trHeight w:hRule="exact" w:val="667"/>
        </w:trPr>
        <w:tc>
          <w:tcPr>
            <w:tcW w:w="341" w:type="dxa"/>
            <w:tcBorders>
              <w:left w:val="single" w:sz="4" w:space="0" w:color="auto"/>
            </w:tcBorders>
            <w:shd w:val="clear" w:color="auto" w:fill="FFFFFF"/>
          </w:tcPr>
          <w:p w14:paraId="557790F8" w14:textId="77777777" w:rsidR="00D41A1A" w:rsidRDefault="00543D88">
            <w:pPr>
              <w:pStyle w:val="Jin0"/>
              <w:framePr w:w="11021" w:h="6154" w:wrap="none" w:vAnchor="page" w:hAnchor="page" w:x="562" w:y="1135"/>
              <w:shd w:val="clear" w:color="auto" w:fill="auto"/>
              <w:jc w:val="both"/>
            </w:pPr>
            <w:r>
              <w:t>59</w:t>
            </w:r>
          </w:p>
        </w:tc>
        <w:tc>
          <w:tcPr>
            <w:tcW w:w="1109" w:type="dxa"/>
            <w:tcBorders>
              <w:left w:val="single" w:sz="4" w:space="0" w:color="auto"/>
            </w:tcBorders>
            <w:shd w:val="clear" w:color="auto" w:fill="FFFFFF"/>
          </w:tcPr>
          <w:p w14:paraId="670160F8" w14:textId="77777777" w:rsidR="00D41A1A" w:rsidRDefault="00543D88">
            <w:pPr>
              <w:pStyle w:val="Jin0"/>
              <w:framePr w:w="11021" w:h="6154" w:wrap="none" w:vAnchor="page" w:hAnchor="page" w:x="562" w:y="1135"/>
              <w:shd w:val="clear" w:color="auto" w:fill="auto"/>
              <w:jc w:val="both"/>
            </w:pPr>
            <w:r>
              <w:t>28600100R</w:t>
            </w:r>
          </w:p>
        </w:tc>
        <w:tc>
          <w:tcPr>
            <w:tcW w:w="6682" w:type="dxa"/>
            <w:tcBorders>
              <w:top w:val="single" w:sz="4" w:space="0" w:color="auto"/>
              <w:left w:val="single" w:sz="4" w:space="0" w:color="auto"/>
            </w:tcBorders>
            <w:shd w:val="clear" w:color="auto" w:fill="FFFFFF"/>
            <w:vAlign w:val="bottom"/>
          </w:tcPr>
          <w:p w14:paraId="3AF1F2FE" w14:textId="77777777" w:rsidR="00D41A1A" w:rsidRDefault="00543D88">
            <w:pPr>
              <w:pStyle w:val="Jin0"/>
              <w:framePr w:w="11021" w:h="6154" w:wrap="none" w:vAnchor="page" w:hAnchor="page" w:x="562" w:y="1135"/>
              <w:shd w:val="clear" w:color="auto" w:fill="auto"/>
              <w:spacing w:line="276" w:lineRule="auto"/>
            </w:pPr>
            <w: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46" w:type="dxa"/>
            <w:tcBorders>
              <w:left w:val="single" w:sz="4" w:space="0" w:color="auto"/>
            </w:tcBorders>
            <w:shd w:val="clear" w:color="auto" w:fill="FFFFFF"/>
          </w:tcPr>
          <w:p w14:paraId="6F03DF80" w14:textId="77777777" w:rsidR="00D41A1A" w:rsidRDefault="00543D88">
            <w:pPr>
              <w:pStyle w:val="Jin0"/>
              <w:framePr w:w="11021" w:h="6154" w:wrap="none" w:vAnchor="page" w:hAnchor="page" w:x="562" w:y="1135"/>
              <w:shd w:val="clear" w:color="auto" w:fill="auto"/>
              <w:jc w:val="both"/>
            </w:pPr>
            <w:r>
              <w:t>kus</w:t>
            </w:r>
          </w:p>
        </w:tc>
        <w:tc>
          <w:tcPr>
            <w:tcW w:w="802" w:type="dxa"/>
            <w:tcBorders>
              <w:left w:val="single" w:sz="4" w:space="0" w:color="auto"/>
            </w:tcBorders>
            <w:shd w:val="clear" w:color="auto" w:fill="FFFFFF"/>
          </w:tcPr>
          <w:p w14:paraId="02A21A8E"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left w:val="single" w:sz="4" w:space="0" w:color="auto"/>
            </w:tcBorders>
            <w:shd w:val="clear" w:color="auto" w:fill="FFFFFF"/>
          </w:tcPr>
          <w:p w14:paraId="1FE1602D" w14:textId="77777777" w:rsidR="00D41A1A" w:rsidRDefault="00543D88">
            <w:pPr>
              <w:pStyle w:val="Jin0"/>
              <w:framePr w:w="11021" w:h="6154" w:wrap="none" w:vAnchor="page" w:hAnchor="page" w:x="562" w:y="1135"/>
              <w:shd w:val="clear" w:color="auto" w:fill="auto"/>
              <w:jc w:val="right"/>
            </w:pPr>
            <w:r>
              <w:t>7 500,00</w:t>
            </w:r>
          </w:p>
        </w:tc>
        <w:tc>
          <w:tcPr>
            <w:tcW w:w="974" w:type="dxa"/>
            <w:tcBorders>
              <w:left w:val="single" w:sz="4" w:space="0" w:color="auto"/>
              <w:right w:val="single" w:sz="4" w:space="0" w:color="auto"/>
            </w:tcBorders>
            <w:shd w:val="clear" w:color="auto" w:fill="FFFFFF"/>
          </w:tcPr>
          <w:p w14:paraId="243366BC" w14:textId="77777777" w:rsidR="00D41A1A" w:rsidRDefault="00543D88">
            <w:pPr>
              <w:pStyle w:val="Jin0"/>
              <w:framePr w:w="11021" w:h="6154" w:wrap="none" w:vAnchor="page" w:hAnchor="page" w:x="562" w:y="1135"/>
              <w:shd w:val="clear" w:color="auto" w:fill="auto"/>
              <w:jc w:val="right"/>
            </w:pPr>
            <w:r>
              <w:t>7 500,00</w:t>
            </w:r>
          </w:p>
        </w:tc>
      </w:tr>
      <w:tr w:rsidR="00D41A1A" w14:paraId="733593C3" w14:textId="77777777">
        <w:tblPrEx>
          <w:tblCellMar>
            <w:top w:w="0" w:type="dxa"/>
            <w:bottom w:w="0" w:type="dxa"/>
          </w:tblCellMar>
        </w:tblPrEx>
        <w:trPr>
          <w:trHeight w:hRule="exact" w:val="206"/>
        </w:trPr>
        <w:tc>
          <w:tcPr>
            <w:tcW w:w="341" w:type="dxa"/>
            <w:tcBorders>
              <w:left w:val="single" w:sz="4" w:space="0" w:color="auto"/>
            </w:tcBorders>
            <w:shd w:val="clear" w:color="auto" w:fill="FFFFFF"/>
            <w:vAlign w:val="bottom"/>
          </w:tcPr>
          <w:p w14:paraId="03257256" w14:textId="77777777" w:rsidR="00D41A1A" w:rsidRDefault="00543D88">
            <w:pPr>
              <w:pStyle w:val="Jin0"/>
              <w:framePr w:w="11021" w:h="6154" w:wrap="none" w:vAnchor="page" w:hAnchor="page" w:x="562" w:y="1135"/>
              <w:shd w:val="clear" w:color="auto" w:fill="auto"/>
              <w:jc w:val="both"/>
            </w:pPr>
            <w:r>
              <w:t>60</w:t>
            </w:r>
          </w:p>
        </w:tc>
        <w:tc>
          <w:tcPr>
            <w:tcW w:w="1109" w:type="dxa"/>
            <w:tcBorders>
              <w:left w:val="single" w:sz="4" w:space="0" w:color="auto"/>
            </w:tcBorders>
            <w:shd w:val="clear" w:color="auto" w:fill="FFFFFF"/>
          </w:tcPr>
          <w:p w14:paraId="4EA011BA" w14:textId="77777777" w:rsidR="00D41A1A" w:rsidRDefault="00543D88">
            <w:pPr>
              <w:pStyle w:val="Jin0"/>
              <w:framePr w:w="11021" w:h="6154" w:wrap="none" w:vAnchor="page" w:hAnchor="page" w:x="562" w:y="1135"/>
              <w:shd w:val="clear" w:color="auto" w:fill="auto"/>
              <w:jc w:val="both"/>
            </w:pPr>
            <w:r>
              <w:t>28600100R</w:t>
            </w:r>
          </w:p>
        </w:tc>
        <w:tc>
          <w:tcPr>
            <w:tcW w:w="6682" w:type="dxa"/>
            <w:tcBorders>
              <w:top w:val="single" w:sz="4" w:space="0" w:color="auto"/>
              <w:left w:val="single" w:sz="4" w:space="0" w:color="auto"/>
            </w:tcBorders>
            <w:shd w:val="clear" w:color="auto" w:fill="FFFFFF"/>
            <w:vAlign w:val="bottom"/>
          </w:tcPr>
          <w:p w14:paraId="6DD4E729" w14:textId="77777777" w:rsidR="00D41A1A" w:rsidRDefault="00543D88">
            <w:pPr>
              <w:pStyle w:val="Jin0"/>
              <w:framePr w:w="11021" w:h="6154" w:wrap="none" w:vAnchor="page" w:hAnchor="page" w:x="562" w:y="1135"/>
              <w:shd w:val="clear" w:color="auto" w:fill="auto"/>
            </w:pPr>
            <w:r>
              <w:t>Dávkovací čerpadlo chemikálií a vnitřní vystrojení (zásobník, čerpadlo, propojení s řídící jednotkou)</w:t>
            </w:r>
          </w:p>
        </w:tc>
        <w:tc>
          <w:tcPr>
            <w:tcW w:w="346" w:type="dxa"/>
            <w:tcBorders>
              <w:left w:val="single" w:sz="4" w:space="0" w:color="auto"/>
            </w:tcBorders>
            <w:shd w:val="clear" w:color="auto" w:fill="FFFFFF"/>
            <w:vAlign w:val="bottom"/>
          </w:tcPr>
          <w:p w14:paraId="1BB4F187" w14:textId="77777777" w:rsidR="00D41A1A" w:rsidRDefault="00543D88">
            <w:pPr>
              <w:pStyle w:val="Jin0"/>
              <w:framePr w:w="11021" w:h="6154" w:wrap="none" w:vAnchor="page" w:hAnchor="page" w:x="562" w:y="1135"/>
              <w:shd w:val="clear" w:color="auto" w:fill="auto"/>
              <w:jc w:val="both"/>
            </w:pPr>
            <w:r>
              <w:t>kus</w:t>
            </w:r>
          </w:p>
        </w:tc>
        <w:tc>
          <w:tcPr>
            <w:tcW w:w="802" w:type="dxa"/>
            <w:tcBorders>
              <w:left w:val="single" w:sz="4" w:space="0" w:color="auto"/>
            </w:tcBorders>
            <w:shd w:val="clear" w:color="auto" w:fill="FFFFFF"/>
          </w:tcPr>
          <w:p w14:paraId="07A29599"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left w:val="single" w:sz="4" w:space="0" w:color="auto"/>
            </w:tcBorders>
            <w:shd w:val="clear" w:color="auto" w:fill="FFFFFF"/>
          </w:tcPr>
          <w:p w14:paraId="0351C1FD" w14:textId="77777777" w:rsidR="00D41A1A" w:rsidRDefault="00543D88">
            <w:pPr>
              <w:pStyle w:val="Jin0"/>
              <w:framePr w:w="11021" w:h="6154" w:wrap="none" w:vAnchor="page" w:hAnchor="page" w:x="562" w:y="1135"/>
              <w:shd w:val="clear" w:color="auto" w:fill="auto"/>
              <w:jc w:val="right"/>
            </w:pPr>
            <w:r>
              <w:t>6 500,00</w:t>
            </w:r>
          </w:p>
        </w:tc>
        <w:tc>
          <w:tcPr>
            <w:tcW w:w="974" w:type="dxa"/>
            <w:tcBorders>
              <w:left w:val="single" w:sz="4" w:space="0" w:color="auto"/>
              <w:right w:val="single" w:sz="4" w:space="0" w:color="auto"/>
            </w:tcBorders>
            <w:shd w:val="clear" w:color="auto" w:fill="FFFFFF"/>
          </w:tcPr>
          <w:p w14:paraId="728BAB3F" w14:textId="77777777" w:rsidR="00D41A1A" w:rsidRDefault="00543D88">
            <w:pPr>
              <w:pStyle w:val="Jin0"/>
              <w:framePr w:w="11021" w:h="6154" w:wrap="none" w:vAnchor="page" w:hAnchor="page" w:x="562" w:y="1135"/>
              <w:shd w:val="clear" w:color="auto" w:fill="auto"/>
              <w:jc w:val="right"/>
            </w:pPr>
            <w:r>
              <w:t>6 500,00</w:t>
            </w:r>
          </w:p>
        </w:tc>
      </w:tr>
      <w:tr w:rsidR="00D41A1A" w14:paraId="69087352" w14:textId="77777777">
        <w:tblPrEx>
          <w:tblCellMar>
            <w:top w:w="0" w:type="dxa"/>
            <w:bottom w:w="0" w:type="dxa"/>
          </w:tblCellMar>
        </w:tblPrEx>
        <w:trPr>
          <w:trHeight w:hRule="exact" w:val="197"/>
        </w:trPr>
        <w:tc>
          <w:tcPr>
            <w:tcW w:w="341" w:type="dxa"/>
            <w:tcBorders>
              <w:left w:val="single" w:sz="4" w:space="0" w:color="auto"/>
            </w:tcBorders>
            <w:shd w:val="clear" w:color="auto" w:fill="C0C0C0"/>
            <w:vAlign w:val="bottom"/>
          </w:tcPr>
          <w:p w14:paraId="697284C4" w14:textId="77777777" w:rsidR="00D41A1A" w:rsidRDefault="00543D88">
            <w:pPr>
              <w:pStyle w:val="Jin0"/>
              <w:framePr w:w="11021" w:h="6154" w:wrap="none" w:vAnchor="page" w:hAnchor="page" w:x="562" w:y="1135"/>
              <w:shd w:val="clear" w:color="auto" w:fill="auto"/>
            </w:pPr>
            <w:r>
              <w:rPr>
                <w:rFonts w:ascii="Trebuchet MS" w:eastAsia="Trebuchet MS" w:hAnsi="Trebuchet MS" w:cs="Trebuchet MS"/>
              </w:rPr>
              <w:t>Díl:</w:t>
            </w:r>
          </w:p>
        </w:tc>
        <w:tc>
          <w:tcPr>
            <w:tcW w:w="1109" w:type="dxa"/>
            <w:tcBorders>
              <w:left w:val="single" w:sz="4" w:space="0" w:color="auto"/>
            </w:tcBorders>
            <w:shd w:val="clear" w:color="auto" w:fill="C0C0C0"/>
            <w:vAlign w:val="bottom"/>
          </w:tcPr>
          <w:p w14:paraId="695C46D1" w14:textId="77777777" w:rsidR="00D41A1A" w:rsidRDefault="00543D88">
            <w:pPr>
              <w:pStyle w:val="Jin0"/>
              <w:framePr w:w="11021" w:h="6154" w:wrap="none" w:vAnchor="page" w:hAnchor="page" w:x="562" w:y="1135"/>
              <w:shd w:val="clear" w:color="auto" w:fill="auto"/>
              <w:jc w:val="both"/>
            </w:pPr>
            <w:r>
              <w:rPr>
                <w:rFonts w:ascii="Trebuchet MS" w:eastAsia="Trebuchet MS" w:hAnsi="Trebuchet MS" w:cs="Trebuchet MS"/>
              </w:rPr>
              <w:t>M65</w:t>
            </w:r>
          </w:p>
        </w:tc>
        <w:tc>
          <w:tcPr>
            <w:tcW w:w="6682" w:type="dxa"/>
            <w:tcBorders>
              <w:top w:val="single" w:sz="4" w:space="0" w:color="auto"/>
              <w:left w:val="single" w:sz="4" w:space="0" w:color="auto"/>
            </w:tcBorders>
            <w:shd w:val="clear" w:color="auto" w:fill="C0C0C0"/>
            <w:vAlign w:val="center"/>
          </w:tcPr>
          <w:p w14:paraId="1415A42F" w14:textId="77777777" w:rsidR="00D41A1A" w:rsidRDefault="00543D88">
            <w:pPr>
              <w:pStyle w:val="Jin0"/>
              <w:framePr w:w="11021" w:h="6154" w:wrap="none" w:vAnchor="page" w:hAnchor="page" w:x="562" w:y="1135"/>
              <w:shd w:val="clear" w:color="auto" w:fill="auto"/>
            </w:pPr>
            <w:r>
              <w:rPr>
                <w:rFonts w:ascii="Trebuchet MS" w:eastAsia="Trebuchet MS" w:hAnsi="Trebuchet MS" w:cs="Trebuchet MS"/>
              </w:rPr>
              <w:t>Elektroinstalace</w:t>
            </w:r>
          </w:p>
        </w:tc>
        <w:tc>
          <w:tcPr>
            <w:tcW w:w="346" w:type="dxa"/>
            <w:tcBorders>
              <w:left w:val="single" w:sz="4" w:space="0" w:color="auto"/>
            </w:tcBorders>
            <w:shd w:val="clear" w:color="auto" w:fill="C0C0C0"/>
          </w:tcPr>
          <w:p w14:paraId="1D4853E7" w14:textId="77777777" w:rsidR="00D41A1A" w:rsidRDefault="00D41A1A">
            <w:pPr>
              <w:framePr w:w="11021" w:h="6154" w:wrap="none" w:vAnchor="page" w:hAnchor="page" w:x="562" w:y="1135"/>
              <w:rPr>
                <w:sz w:val="10"/>
                <w:szCs w:val="10"/>
              </w:rPr>
            </w:pPr>
          </w:p>
        </w:tc>
        <w:tc>
          <w:tcPr>
            <w:tcW w:w="802" w:type="dxa"/>
            <w:tcBorders>
              <w:left w:val="single" w:sz="4" w:space="0" w:color="auto"/>
            </w:tcBorders>
            <w:shd w:val="clear" w:color="auto" w:fill="C0C0C0"/>
          </w:tcPr>
          <w:p w14:paraId="7AC77A90" w14:textId="77777777" w:rsidR="00D41A1A" w:rsidRDefault="00D41A1A">
            <w:pPr>
              <w:framePr w:w="11021" w:h="6154" w:wrap="none" w:vAnchor="page" w:hAnchor="page" w:x="562" w:y="1135"/>
              <w:rPr>
                <w:sz w:val="10"/>
                <w:szCs w:val="10"/>
              </w:rPr>
            </w:pPr>
          </w:p>
        </w:tc>
        <w:tc>
          <w:tcPr>
            <w:tcW w:w="768" w:type="dxa"/>
            <w:tcBorders>
              <w:left w:val="single" w:sz="4" w:space="0" w:color="auto"/>
            </w:tcBorders>
            <w:shd w:val="clear" w:color="auto" w:fill="C0C0C0"/>
          </w:tcPr>
          <w:p w14:paraId="51B5E89D" w14:textId="77777777" w:rsidR="00D41A1A" w:rsidRDefault="00D41A1A">
            <w:pPr>
              <w:framePr w:w="11021" w:h="6154" w:wrap="none" w:vAnchor="page" w:hAnchor="page" w:x="562" w:y="1135"/>
              <w:rPr>
                <w:sz w:val="10"/>
                <w:szCs w:val="10"/>
              </w:rPr>
            </w:pPr>
          </w:p>
        </w:tc>
        <w:tc>
          <w:tcPr>
            <w:tcW w:w="974" w:type="dxa"/>
            <w:tcBorders>
              <w:top w:val="single" w:sz="4" w:space="0" w:color="auto"/>
              <w:left w:val="single" w:sz="4" w:space="0" w:color="auto"/>
              <w:right w:val="single" w:sz="4" w:space="0" w:color="auto"/>
            </w:tcBorders>
            <w:shd w:val="clear" w:color="auto" w:fill="C0C0C0"/>
            <w:vAlign w:val="bottom"/>
          </w:tcPr>
          <w:p w14:paraId="4AA9A414" w14:textId="77777777" w:rsidR="00D41A1A" w:rsidRDefault="00543D88">
            <w:pPr>
              <w:pStyle w:val="Jin0"/>
              <w:framePr w:w="11021" w:h="6154" w:wrap="none" w:vAnchor="page" w:hAnchor="page" w:x="562" w:y="1135"/>
              <w:shd w:val="clear" w:color="auto" w:fill="auto"/>
              <w:ind w:firstLine="340"/>
              <w:jc w:val="both"/>
            </w:pPr>
            <w:r>
              <w:rPr>
                <w:rFonts w:ascii="Trebuchet MS" w:eastAsia="Trebuchet MS" w:hAnsi="Trebuchet MS" w:cs="Trebuchet MS"/>
              </w:rPr>
              <w:t>1 900,00</w:t>
            </w:r>
          </w:p>
        </w:tc>
      </w:tr>
      <w:tr w:rsidR="00D41A1A" w14:paraId="31E7ABA0" w14:textId="77777777">
        <w:tblPrEx>
          <w:tblCellMar>
            <w:top w:w="0" w:type="dxa"/>
            <w:bottom w:w="0" w:type="dxa"/>
          </w:tblCellMar>
        </w:tblPrEx>
        <w:trPr>
          <w:trHeight w:hRule="exact" w:val="216"/>
        </w:trPr>
        <w:tc>
          <w:tcPr>
            <w:tcW w:w="341" w:type="dxa"/>
            <w:tcBorders>
              <w:top w:val="single" w:sz="4" w:space="0" w:color="auto"/>
              <w:left w:val="single" w:sz="4" w:space="0" w:color="auto"/>
              <w:bottom w:val="single" w:sz="4" w:space="0" w:color="auto"/>
            </w:tcBorders>
            <w:shd w:val="clear" w:color="auto" w:fill="FFFFFF"/>
            <w:vAlign w:val="bottom"/>
          </w:tcPr>
          <w:p w14:paraId="043D0BC0" w14:textId="77777777" w:rsidR="00D41A1A" w:rsidRDefault="00543D88">
            <w:pPr>
              <w:pStyle w:val="Jin0"/>
              <w:framePr w:w="11021" w:h="6154" w:wrap="none" w:vAnchor="page" w:hAnchor="page" w:x="562" w:y="1135"/>
              <w:shd w:val="clear" w:color="auto" w:fill="auto"/>
              <w:jc w:val="both"/>
            </w:pPr>
            <w:r>
              <w:t>61</w:t>
            </w:r>
          </w:p>
        </w:tc>
        <w:tc>
          <w:tcPr>
            <w:tcW w:w="1109" w:type="dxa"/>
            <w:tcBorders>
              <w:top w:val="single" w:sz="4" w:space="0" w:color="auto"/>
              <w:left w:val="single" w:sz="4" w:space="0" w:color="auto"/>
              <w:bottom w:val="single" w:sz="4" w:space="0" w:color="auto"/>
            </w:tcBorders>
            <w:shd w:val="clear" w:color="auto" w:fill="FFFFFF"/>
          </w:tcPr>
          <w:p w14:paraId="34F87B00" w14:textId="77777777" w:rsidR="00D41A1A" w:rsidRDefault="00543D88">
            <w:pPr>
              <w:pStyle w:val="Jin0"/>
              <w:framePr w:w="11021" w:h="6154" w:wrap="none" w:vAnchor="page" w:hAnchor="page" w:x="562" w:y="1135"/>
              <w:shd w:val="clear" w:color="auto" w:fill="auto"/>
            </w:pPr>
            <w:r>
              <w:t>650516816R00</w:t>
            </w:r>
          </w:p>
        </w:tc>
        <w:tc>
          <w:tcPr>
            <w:tcW w:w="6682" w:type="dxa"/>
            <w:tcBorders>
              <w:top w:val="single" w:sz="4" w:space="0" w:color="auto"/>
              <w:left w:val="single" w:sz="4" w:space="0" w:color="auto"/>
              <w:bottom w:val="single" w:sz="4" w:space="0" w:color="auto"/>
            </w:tcBorders>
            <w:shd w:val="clear" w:color="auto" w:fill="FFFFFF"/>
          </w:tcPr>
          <w:p w14:paraId="3B9375F5" w14:textId="77777777" w:rsidR="00D41A1A" w:rsidRDefault="00543D88">
            <w:pPr>
              <w:pStyle w:val="Jin0"/>
              <w:framePr w:w="11021" w:h="6154" w:wrap="none" w:vAnchor="page" w:hAnchor="page" w:x="562" w:y="1135"/>
              <w:shd w:val="clear" w:color="auto" w:fill="auto"/>
            </w:pPr>
            <w:r>
              <w:t>Revize elektro</w:t>
            </w:r>
          </w:p>
        </w:tc>
        <w:tc>
          <w:tcPr>
            <w:tcW w:w="346" w:type="dxa"/>
            <w:tcBorders>
              <w:top w:val="single" w:sz="4" w:space="0" w:color="auto"/>
              <w:left w:val="single" w:sz="4" w:space="0" w:color="auto"/>
              <w:bottom w:val="single" w:sz="4" w:space="0" w:color="auto"/>
            </w:tcBorders>
            <w:shd w:val="clear" w:color="auto" w:fill="FFFFFF"/>
            <w:vAlign w:val="bottom"/>
          </w:tcPr>
          <w:p w14:paraId="2321125F" w14:textId="77777777" w:rsidR="00D41A1A" w:rsidRDefault="00543D88">
            <w:pPr>
              <w:pStyle w:val="Jin0"/>
              <w:framePr w:w="11021" w:h="6154" w:wrap="none" w:vAnchor="page" w:hAnchor="page" w:x="562" w:y="1135"/>
              <w:shd w:val="clear" w:color="auto" w:fill="auto"/>
              <w:jc w:val="both"/>
            </w:pPr>
            <w:r>
              <w:t>kus</w:t>
            </w:r>
          </w:p>
        </w:tc>
        <w:tc>
          <w:tcPr>
            <w:tcW w:w="802" w:type="dxa"/>
            <w:tcBorders>
              <w:top w:val="single" w:sz="4" w:space="0" w:color="auto"/>
              <w:left w:val="single" w:sz="4" w:space="0" w:color="auto"/>
              <w:bottom w:val="single" w:sz="4" w:space="0" w:color="auto"/>
            </w:tcBorders>
            <w:shd w:val="clear" w:color="auto" w:fill="FFFFFF"/>
          </w:tcPr>
          <w:p w14:paraId="46CA7C3C" w14:textId="77777777" w:rsidR="00D41A1A" w:rsidRDefault="00543D88">
            <w:pPr>
              <w:pStyle w:val="Jin0"/>
              <w:framePr w:w="11021" w:h="6154" w:wrap="none" w:vAnchor="page" w:hAnchor="page" w:x="562" w:y="1135"/>
              <w:shd w:val="clear" w:color="auto" w:fill="auto"/>
              <w:ind w:firstLine="220"/>
              <w:jc w:val="both"/>
            </w:pPr>
            <w:r>
              <w:t>1,00000</w:t>
            </w:r>
          </w:p>
        </w:tc>
        <w:tc>
          <w:tcPr>
            <w:tcW w:w="768" w:type="dxa"/>
            <w:tcBorders>
              <w:top w:val="single" w:sz="4" w:space="0" w:color="auto"/>
              <w:left w:val="single" w:sz="4" w:space="0" w:color="auto"/>
              <w:bottom w:val="single" w:sz="4" w:space="0" w:color="auto"/>
            </w:tcBorders>
            <w:shd w:val="clear" w:color="auto" w:fill="FFFFFF"/>
          </w:tcPr>
          <w:p w14:paraId="610CECB3" w14:textId="77777777" w:rsidR="00D41A1A" w:rsidRDefault="00543D88">
            <w:pPr>
              <w:pStyle w:val="Jin0"/>
              <w:framePr w:w="11021" w:h="6154" w:wrap="none" w:vAnchor="page" w:hAnchor="page" w:x="562" w:y="1135"/>
              <w:shd w:val="clear" w:color="auto" w:fill="auto"/>
              <w:jc w:val="right"/>
            </w:pPr>
            <w:r>
              <w:t>1 900,00</w:t>
            </w:r>
          </w:p>
        </w:tc>
        <w:tc>
          <w:tcPr>
            <w:tcW w:w="974" w:type="dxa"/>
            <w:tcBorders>
              <w:top w:val="single" w:sz="4" w:space="0" w:color="auto"/>
              <w:left w:val="single" w:sz="4" w:space="0" w:color="auto"/>
              <w:right w:val="single" w:sz="4" w:space="0" w:color="auto"/>
            </w:tcBorders>
            <w:shd w:val="clear" w:color="auto" w:fill="FFFFFF"/>
          </w:tcPr>
          <w:p w14:paraId="47E1863D" w14:textId="77777777" w:rsidR="00D41A1A" w:rsidRDefault="00543D88">
            <w:pPr>
              <w:pStyle w:val="Jin0"/>
              <w:framePr w:w="11021" w:h="6154" w:wrap="none" w:vAnchor="page" w:hAnchor="page" w:x="562" w:y="1135"/>
              <w:shd w:val="clear" w:color="auto" w:fill="auto"/>
              <w:jc w:val="right"/>
            </w:pPr>
            <w:r>
              <w:t>1 900,00</w:t>
            </w:r>
          </w:p>
        </w:tc>
      </w:tr>
    </w:tbl>
    <w:p w14:paraId="1FAFEE5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B56876C"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01960697"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738785DA"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3126E27A"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7A7474BE"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3BCB1F16"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78D7C526"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60AF907C"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4A46E1CD"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w:t>
            </w:r>
          </w:p>
        </w:tc>
        <w:tc>
          <w:tcPr>
            <w:tcW w:w="1685" w:type="dxa"/>
            <w:tcBorders>
              <w:top w:val="single" w:sz="4" w:space="0" w:color="auto"/>
              <w:right w:val="single" w:sz="4" w:space="0" w:color="auto"/>
            </w:tcBorders>
            <w:shd w:val="clear" w:color="auto" w:fill="C0C0C0"/>
          </w:tcPr>
          <w:p w14:paraId="1C515FE0" w14:textId="77777777" w:rsidR="00D41A1A" w:rsidRDefault="00D41A1A">
            <w:pPr>
              <w:framePr w:w="8429" w:h="12797" w:wrap="none" w:vAnchor="page" w:hAnchor="page" w:x="550" w:y="837"/>
              <w:rPr>
                <w:sz w:val="10"/>
                <w:szCs w:val="10"/>
              </w:rPr>
            </w:pPr>
          </w:p>
        </w:tc>
      </w:tr>
      <w:tr w:rsidR="00D41A1A" w14:paraId="3C474999"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08B34C8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618B851F"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407EEB4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015B82C" w14:textId="77777777" w:rsidR="00D41A1A" w:rsidRDefault="00D41A1A">
            <w:pPr>
              <w:framePr w:w="8429" w:h="12797" w:wrap="none" w:vAnchor="page" w:hAnchor="page" w:x="550" w:y="837"/>
              <w:rPr>
                <w:sz w:val="10"/>
                <w:szCs w:val="10"/>
              </w:rPr>
            </w:pPr>
          </w:p>
        </w:tc>
      </w:tr>
      <w:tr w:rsidR="00D41A1A" w14:paraId="6CC9789F"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5DF55B7" w14:textId="77777777" w:rsidR="00D41A1A" w:rsidRDefault="00D41A1A">
            <w:pPr>
              <w:framePr w:w="8429" w:h="12797" w:wrap="none" w:vAnchor="page" w:hAnchor="page" w:x="550" w:y="837"/>
              <w:rPr>
                <w:sz w:val="10"/>
                <w:szCs w:val="10"/>
              </w:rPr>
            </w:pPr>
          </w:p>
        </w:tc>
        <w:tc>
          <w:tcPr>
            <w:tcW w:w="2006" w:type="dxa"/>
            <w:shd w:val="clear" w:color="auto" w:fill="FFFFFF"/>
          </w:tcPr>
          <w:p w14:paraId="33E80CDF" w14:textId="77777777" w:rsidR="00D41A1A" w:rsidRDefault="00D41A1A">
            <w:pPr>
              <w:framePr w:w="8429" w:h="12797" w:wrap="none" w:vAnchor="page" w:hAnchor="page" w:x="550" w:y="837"/>
              <w:rPr>
                <w:sz w:val="10"/>
                <w:szCs w:val="10"/>
              </w:rPr>
            </w:pPr>
          </w:p>
        </w:tc>
        <w:tc>
          <w:tcPr>
            <w:tcW w:w="2165" w:type="dxa"/>
            <w:shd w:val="clear" w:color="auto" w:fill="FFFFFF"/>
          </w:tcPr>
          <w:p w14:paraId="6842941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D38F2DA" w14:textId="77777777" w:rsidR="00D41A1A" w:rsidRDefault="00D41A1A">
            <w:pPr>
              <w:framePr w:w="8429" w:h="12797" w:wrap="none" w:vAnchor="page" w:hAnchor="page" w:x="550" w:y="837"/>
              <w:rPr>
                <w:sz w:val="10"/>
                <w:szCs w:val="10"/>
              </w:rPr>
            </w:pPr>
          </w:p>
        </w:tc>
      </w:tr>
      <w:tr w:rsidR="00D41A1A" w14:paraId="7C3A70D7"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08256D64"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1EE2521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6B74487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70D170E" w14:textId="77777777" w:rsidR="00D41A1A" w:rsidRDefault="00D41A1A">
            <w:pPr>
              <w:framePr w:w="8429" w:h="12797" w:wrap="none" w:vAnchor="page" w:hAnchor="page" w:x="550" w:y="837"/>
              <w:rPr>
                <w:sz w:val="10"/>
                <w:szCs w:val="10"/>
              </w:rPr>
            </w:pPr>
          </w:p>
        </w:tc>
      </w:tr>
      <w:tr w:rsidR="00D41A1A" w14:paraId="7E305249"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6907D280"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6C23760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772E7B8" w14:textId="77777777" w:rsidR="00D41A1A" w:rsidRDefault="00D41A1A">
            <w:pPr>
              <w:framePr w:w="8429" w:h="12797" w:wrap="none" w:vAnchor="page" w:hAnchor="page" w:x="550" w:y="837"/>
              <w:rPr>
                <w:sz w:val="10"/>
                <w:szCs w:val="10"/>
              </w:rPr>
            </w:pPr>
          </w:p>
        </w:tc>
      </w:tr>
      <w:tr w:rsidR="00D41A1A" w14:paraId="624F34E6"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1ED1AF8F"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6D48D04C" w14:textId="77777777" w:rsidR="00D41A1A" w:rsidRDefault="00D41A1A">
            <w:pPr>
              <w:framePr w:w="8429" w:h="12797" w:wrap="none" w:vAnchor="page" w:hAnchor="page" w:x="550" w:y="837"/>
              <w:rPr>
                <w:sz w:val="10"/>
                <w:szCs w:val="10"/>
              </w:rPr>
            </w:pPr>
          </w:p>
        </w:tc>
        <w:tc>
          <w:tcPr>
            <w:tcW w:w="2165" w:type="dxa"/>
            <w:shd w:val="clear" w:color="auto" w:fill="FFFFFF"/>
          </w:tcPr>
          <w:p w14:paraId="1D6BDB2A"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4DC38EEF" w14:textId="77777777" w:rsidR="00D41A1A" w:rsidRDefault="00D41A1A">
            <w:pPr>
              <w:framePr w:w="8429" w:h="12797" w:wrap="none" w:vAnchor="page" w:hAnchor="page" w:x="550" w:y="837"/>
              <w:rPr>
                <w:sz w:val="10"/>
                <w:szCs w:val="10"/>
              </w:rPr>
            </w:pPr>
          </w:p>
        </w:tc>
      </w:tr>
      <w:tr w:rsidR="00D41A1A" w14:paraId="4B0F81F2"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13AD3FB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7872E38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6A8F1F15"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0FA86AA2" w14:textId="77777777" w:rsidR="00D41A1A" w:rsidRDefault="00D41A1A">
            <w:pPr>
              <w:framePr w:w="8429" w:h="12797" w:wrap="none" w:vAnchor="page" w:hAnchor="page" w:x="550" w:y="837"/>
              <w:rPr>
                <w:sz w:val="10"/>
                <w:szCs w:val="10"/>
              </w:rPr>
            </w:pPr>
          </w:p>
        </w:tc>
      </w:tr>
      <w:tr w:rsidR="00D41A1A" w14:paraId="450D58C1"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2CF90A7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691434A0" w14:textId="77777777" w:rsidR="00D41A1A" w:rsidRDefault="00D41A1A">
            <w:pPr>
              <w:framePr w:w="8429" w:h="12797" w:wrap="none" w:vAnchor="page" w:hAnchor="page" w:x="550" w:y="837"/>
              <w:rPr>
                <w:sz w:val="10"/>
                <w:szCs w:val="10"/>
              </w:rPr>
            </w:pPr>
          </w:p>
        </w:tc>
        <w:tc>
          <w:tcPr>
            <w:tcW w:w="2165" w:type="dxa"/>
            <w:shd w:val="clear" w:color="auto" w:fill="FFFFFF"/>
          </w:tcPr>
          <w:p w14:paraId="4733C873"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289DB3F4"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32EC18C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C12B80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652AF58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C1A281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280D15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7B5DB4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67E5A4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585A88D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441B18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74330D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C76828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6A9586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39B24B8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809470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6F6931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D34BC6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97A10F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2AEAB09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885ACA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B3C8E8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9B7081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B2D138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6B525CB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1BC717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5599BB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4BAC34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DBDD03E"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15EAA05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516A7F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1376216"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35A77315"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7BE25A1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14A26B1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3F6CC2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5E03316F"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B8C68E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1E1593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5F3627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55164F6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3F0A47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F67A7C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D288ED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27FC8B4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E76D21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0A293B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69B95A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29C992F2"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5170EE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FC166A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809ECB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FCAC70C"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1431BC3"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268CB9D2"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0A857046"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398D26A9"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7710E83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5EA8DF5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0F8C0AC2"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13636483"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3C30DEF5"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39E63951"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5031A9DF"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1C4EBADD" w14:textId="77777777" w:rsidR="00D41A1A" w:rsidRDefault="00D41A1A">
            <w:pPr>
              <w:framePr w:w="8429" w:h="12797" w:wrap="none" w:vAnchor="page" w:hAnchor="page" w:x="550" w:y="837"/>
              <w:rPr>
                <w:sz w:val="10"/>
                <w:szCs w:val="10"/>
              </w:rPr>
            </w:pPr>
          </w:p>
        </w:tc>
      </w:tr>
      <w:tr w:rsidR="00D41A1A" w14:paraId="7BC1FAE2"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6713C037" w14:textId="77777777" w:rsidR="00D41A1A" w:rsidRDefault="00D41A1A">
            <w:pPr>
              <w:framePr w:w="8429" w:h="12797" w:wrap="none" w:vAnchor="page" w:hAnchor="page" w:x="550" w:y="837"/>
              <w:rPr>
                <w:sz w:val="10"/>
                <w:szCs w:val="10"/>
              </w:rPr>
            </w:pPr>
          </w:p>
        </w:tc>
      </w:tr>
      <w:tr w:rsidR="00D41A1A" w14:paraId="7330E156"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5BC2A86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5C49FBC"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35418B9E"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E95EB1D" w14:textId="77777777" w:rsidR="00D41A1A" w:rsidRDefault="00543D88">
      <w:pPr>
        <w:pStyle w:val="Zhlavnebozpat0"/>
        <w:framePr w:wrap="none" w:vAnchor="page" w:hAnchor="page" w:x="9449" w:y="16283"/>
        <w:shd w:val="clear" w:color="auto" w:fill="auto"/>
      </w:pPr>
      <w:r>
        <w:t>Stránka 15 z 214</w:t>
      </w:r>
    </w:p>
    <w:p w14:paraId="486992A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52BBF5A" w14:textId="77777777" w:rsidR="00D41A1A" w:rsidRDefault="00D41A1A">
      <w:pPr>
        <w:spacing w:line="1" w:lineRule="exact"/>
      </w:pPr>
    </w:p>
    <w:p w14:paraId="4A589964" w14:textId="77777777" w:rsidR="00D41A1A" w:rsidRDefault="00543D88">
      <w:pPr>
        <w:pStyle w:val="Nadpis20"/>
        <w:framePr w:wrap="none" w:vAnchor="page" w:hAnchor="page" w:x="559" w:y="1519"/>
        <w:shd w:val="clear" w:color="auto" w:fill="auto"/>
        <w:spacing w:before="0" w:after="0"/>
      </w:pPr>
      <w:bookmarkStart w:id="4" w:name="bookmark4"/>
      <w:bookmarkStart w:id="5" w:name="bookmark5"/>
      <w:r>
        <w:t>Rekapitulace dílů</w:t>
      </w:r>
      <w:bookmarkEnd w:id="4"/>
      <w:bookmarkEnd w:id="5"/>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1D40B86B"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440165EC" w14:textId="77777777" w:rsidR="00D41A1A" w:rsidRDefault="00543D88">
            <w:pPr>
              <w:pStyle w:val="Jin0"/>
              <w:framePr w:w="8410" w:h="5170" w:wrap="none" w:vAnchor="page" w:hAnchor="page" w:x="559"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04AFEB5A" w14:textId="77777777" w:rsidR="00D41A1A" w:rsidRDefault="00543D88">
            <w:pPr>
              <w:pStyle w:val="Jin0"/>
              <w:framePr w:w="8410" w:h="5170" w:wrap="none" w:vAnchor="page" w:hAnchor="page" w:x="559"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6BE47C49" w14:textId="77777777" w:rsidR="00D41A1A" w:rsidRDefault="00543D88">
            <w:pPr>
              <w:pStyle w:val="Jin0"/>
              <w:framePr w:w="8410" w:h="5170" w:wrap="none" w:vAnchor="page" w:hAnchor="page" w:x="559"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3780FD3F" w14:textId="77777777" w:rsidR="00D41A1A" w:rsidRDefault="00D41A1A">
            <w:pPr>
              <w:framePr w:w="8410" w:h="5170" w:wrap="none" w:vAnchor="page" w:hAnchor="page" w:x="559" w:y="2018"/>
              <w:rPr>
                <w:sz w:val="10"/>
                <w:szCs w:val="10"/>
              </w:rPr>
            </w:pPr>
          </w:p>
        </w:tc>
        <w:tc>
          <w:tcPr>
            <w:tcW w:w="1080" w:type="dxa"/>
            <w:tcBorders>
              <w:top w:val="single" w:sz="4" w:space="0" w:color="auto"/>
              <w:left w:val="single" w:sz="4" w:space="0" w:color="auto"/>
            </w:tcBorders>
            <w:shd w:val="clear" w:color="auto" w:fill="C0C0C0"/>
          </w:tcPr>
          <w:p w14:paraId="6A80361F" w14:textId="77777777" w:rsidR="00D41A1A" w:rsidRDefault="00D41A1A">
            <w:pPr>
              <w:framePr w:w="8410" w:h="5170" w:wrap="none" w:vAnchor="page" w:hAnchor="page" w:x="559"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53A9341A" w14:textId="77777777" w:rsidR="00D41A1A" w:rsidRDefault="00543D88">
            <w:pPr>
              <w:pStyle w:val="Jin0"/>
              <w:framePr w:w="8410" w:h="5170" w:wrap="none" w:vAnchor="page" w:hAnchor="page" w:x="559" w:y="2018"/>
              <w:shd w:val="clear" w:color="auto" w:fill="auto"/>
              <w:jc w:val="center"/>
              <w:rPr>
                <w:sz w:val="17"/>
                <w:szCs w:val="17"/>
              </w:rPr>
            </w:pPr>
            <w:r>
              <w:rPr>
                <w:b/>
                <w:bCs/>
                <w:sz w:val="17"/>
                <w:szCs w:val="17"/>
              </w:rPr>
              <w:t>Celkem</w:t>
            </w:r>
          </w:p>
        </w:tc>
      </w:tr>
      <w:tr w:rsidR="00D41A1A" w14:paraId="43AE89EA"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56EF94B8"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1</w:t>
            </w:r>
          </w:p>
          <w:p w14:paraId="40294B5C"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2</w:t>
            </w:r>
          </w:p>
          <w:p w14:paraId="0B3CCD36"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4</w:t>
            </w:r>
          </w:p>
          <w:p w14:paraId="36993A5A"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5</w:t>
            </w:r>
          </w:p>
          <w:p w14:paraId="2F606F34"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8</w:t>
            </w:r>
          </w:p>
          <w:p w14:paraId="2196F5EF"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99</w:t>
            </w:r>
          </w:p>
          <w:p w14:paraId="376595B6"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M21</w:t>
            </w:r>
          </w:p>
          <w:p w14:paraId="4F2D3052"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M33</w:t>
            </w:r>
          </w:p>
          <w:p w14:paraId="13A3A564"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080C9A83" w14:textId="77777777" w:rsidR="00D41A1A" w:rsidRDefault="00543D88">
            <w:pPr>
              <w:pStyle w:val="Jin0"/>
              <w:framePr w:w="8410" w:h="5170" w:wrap="none" w:vAnchor="page" w:hAnchor="page" w:x="559" w:y="2018"/>
              <w:shd w:val="clear" w:color="auto" w:fill="auto"/>
              <w:spacing w:after="260"/>
              <w:jc w:val="both"/>
              <w:rPr>
                <w:sz w:val="18"/>
                <w:szCs w:val="18"/>
              </w:rPr>
            </w:pPr>
            <w:r>
              <w:rPr>
                <w:sz w:val="18"/>
                <w:szCs w:val="18"/>
              </w:rPr>
              <w:t>Zemní práce</w:t>
            </w:r>
          </w:p>
          <w:p w14:paraId="66905B5E" w14:textId="77777777" w:rsidR="00D41A1A" w:rsidRDefault="00543D88">
            <w:pPr>
              <w:pStyle w:val="Jin0"/>
              <w:framePr w:w="8410" w:h="5170" w:wrap="none" w:vAnchor="page" w:hAnchor="page" w:x="559" w:y="2018"/>
              <w:shd w:val="clear" w:color="auto" w:fill="auto"/>
              <w:spacing w:after="260"/>
              <w:jc w:val="both"/>
              <w:rPr>
                <w:sz w:val="18"/>
                <w:szCs w:val="18"/>
              </w:rPr>
            </w:pPr>
            <w:r>
              <w:rPr>
                <w:sz w:val="18"/>
                <w:szCs w:val="18"/>
              </w:rPr>
              <w:t>Základy,zvláštní zakládání</w:t>
            </w:r>
          </w:p>
          <w:p w14:paraId="4B0E25CD" w14:textId="77777777" w:rsidR="00D41A1A" w:rsidRDefault="00543D88">
            <w:pPr>
              <w:pStyle w:val="Jin0"/>
              <w:framePr w:w="8410" w:h="5170" w:wrap="none" w:vAnchor="page" w:hAnchor="page" w:x="559" w:y="2018"/>
              <w:shd w:val="clear" w:color="auto" w:fill="auto"/>
              <w:spacing w:after="260"/>
              <w:jc w:val="both"/>
              <w:rPr>
                <w:sz w:val="18"/>
                <w:szCs w:val="18"/>
              </w:rPr>
            </w:pPr>
            <w:r>
              <w:rPr>
                <w:sz w:val="18"/>
                <w:szCs w:val="18"/>
              </w:rPr>
              <w:t>Vodorovné konstrukce</w:t>
            </w:r>
          </w:p>
          <w:p w14:paraId="78CCFE97" w14:textId="77777777" w:rsidR="00D41A1A" w:rsidRDefault="00543D88">
            <w:pPr>
              <w:pStyle w:val="Jin0"/>
              <w:framePr w:w="8410" w:h="5170" w:wrap="none" w:vAnchor="page" w:hAnchor="page" w:x="559" w:y="2018"/>
              <w:shd w:val="clear" w:color="auto" w:fill="auto"/>
              <w:spacing w:after="260"/>
              <w:jc w:val="both"/>
              <w:rPr>
                <w:sz w:val="18"/>
                <w:szCs w:val="18"/>
              </w:rPr>
            </w:pPr>
            <w:r>
              <w:rPr>
                <w:sz w:val="18"/>
                <w:szCs w:val="18"/>
              </w:rPr>
              <w:t>Komunikace</w:t>
            </w:r>
          </w:p>
          <w:p w14:paraId="6B4FCDE1" w14:textId="77777777" w:rsidR="00D41A1A" w:rsidRDefault="00543D88">
            <w:pPr>
              <w:pStyle w:val="Jin0"/>
              <w:framePr w:w="8410" w:h="5170" w:wrap="none" w:vAnchor="page" w:hAnchor="page" w:x="559" w:y="2018"/>
              <w:shd w:val="clear" w:color="auto" w:fill="auto"/>
              <w:spacing w:after="260"/>
              <w:jc w:val="both"/>
              <w:rPr>
                <w:sz w:val="18"/>
                <w:szCs w:val="18"/>
              </w:rPr>
            </w:pPr>
            <w:r>
              <w:rPr>
                <w:sz w:val="18"/>
                <w:szCs w:val="18"/>
              </w:rPr>
              <w:t>Trubní vedení</w:t>
            </w:r>
          </w:p>
          <w:p w14:paraId="6F9A27A6" w14:textId="77777777" w:rsidR="00D41A1A" w:rsidRDefault="00543D88">
            <w:pPr>
              <w:pStyle w:val="Jin0"/>
              <w:framePr w:w="8410" w:h="5170" w:wrap="none" w:vAnchor="page" w:hAnchor="page" w:x="559" w:y="2018"/>
              <w:shd w:val="clear" w:color="auto" w:fill="auto"/>
              <w:spacing w:after="260"/>
              <w:jc w:val="both"/>
              <w:rPr>
                <w:sz w:val="18"/>
                <w:szCs w:val="18"/>
              </w:rPr>
            </w:pPr>
            <w:r>
              <w:rPr>
                <w:sz w:val="18"/>
                <w:szCs w:val="18"/>
              </w:rPr>
              <w:t>Staveništní přesun hmot</w:t>
            </w:r>
          </w:p>
          <w:p w14:paraId="07EFEF56" w14:textId="77777777" w:rsidR="00D41A1A" w:rsidRDefault="00543D88">
            <w:pPr>
              <w:pStyle w:val="Jin0"/>
              <w:framePr w:w="8410" w:h="5170" w:wrap="none" w:vAnchor="page" w:hAnchor="page" w:x="559" w:y="2018"/>
              <w:shd w:val="clear" w:color="auto" w:fill="auto"/>
              <w:spacing w:after="260"/>
              <w:jc w:val="both"/>
              <w:rPr>
                <w:sz w:val="18"/>
                <w:szCs w:val="18"/>
              </w:rPr>
            </w:pPr>
            <w:r>
              <w:rPr>
                <w:sz w:val="18"/>
                <w:szCs w:val="18"/>
              </w:rPr>
              <w:t>Elektromontáže</w:t>
            </w:r>
          </w:p>
          <w:p w14:paraId="1ABD7C9A" w14:textId="77777777" w:rsidR="00D41A1A" w:rsidRDefault="00543D88">
            <w:pPr>
              <w:pStyle w:val="Jin0"/>
              <w:framePr w:w="8410" w:h="5170" w:wrap="none" w:vAnchor="page" w:hAnchor="page" w:x="559" w:y="2018"/>
              <w:shd w:val="clear" w:color="auto" w:fill="auto"/>
              <w:spacing w:after="260"/>
              <w:jc w:val="both"/>
              <w:rPr>
                <w:sz w:val="18"/>
                <w:szCs w:val="18"/>
              </w:rPr>
            </w:pPr>
            <w:r>
              <w:rPr>
                <w:sz w:val="18"/>
                <w:szCs w:val="18"/>
              </w:rPr>
              <w:t>Vlastní</w:t>
            </w:r>
          </w:p>
          <w:p w14:paraId="7261E8EC" w14:textId="77777777" w:rsidR="00D41A1A" w:rsidRDefault="00543D88">
            <w:pPr>
              <w:pStyle w:val="Jin0"/>
              <w:framePr w:w="8410" w:h="5170" w:wrap="none" w:vAnchor="page" w:hAnchor="page" w:x="559"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3131A2CA" w14:textId="77777777" w:rsidR="00D41A1A" w:rsidRDefault="00543D88">
            <w:pPr>
              <w:pStyle w:val="Jin0"/>
              <w:framePr w:w="8410" w:h="5170" w:wrap="none" w:vAnchor="page" w:hAnchor="page" w:x="559" w:y="2018"/>
              <w:shd w:val="clear" w:color="auto" w:fill="auto"/>
              <w:spacing w:after="260"/>
              <w:ind w:firstLine="260"/>
              <w:jc w:val="both"/>
              <w:rPr>
                <w:sz w:val="18"/>
                <w:szCs w:val="18"/>
              </w:rPr>
            </w:pPr>
            <w:r>
              <w:rPr>
                <w:sz w:val="18"/>
                <w:szCs w:val="18"/>
              </w:rPr>
              <w:t>HSV</w:t>
            </w:r>
          </w:p>
          <w:p w14:paraId="583EFF5D" w14:textId="77777777" w:rsidR="00D41A1A" w:rsidRDefault="00543D88">
            <w:pPr>
              <w:pStyle w:val="Jin0"/>
              <w:framePr w:w="8410" w:h="5170" w:wrap="none" w:vAnchor="page" w:hAnchor="page" w:x="559" w:y="2018"/>
              <w:shd w:val="clear" w:color="auto" w:fill="auto"/>
              <w:spacing w:after="260"/>
              <w:ind w:firstLine="260"/>
              <w:jc w:val="both"/>
              <w:rPr>
                <w:sz w:val="18"/>
                <w:szCs w:val="18"/>
              </w:rPr>
            </w:pPr>
            <w:r>
              <w:rPr>
                <w:sz w:val="18"/>
                <w:szCs w:val="18"/>
              </w:rPr>
              <w:t>HSV</w:t>
            </w:r>
          </w:p>
          <w:p w14:paraId="03D786C7" w14:textId="77777777" w:rsidR="00D41A1A" w:rsidRDefault="00543D88">
            <w:pPr>
              <w:pStyle w:val="Jin0"/>
              <w:framePr w:w="8410" w:h="5170" w:wrap="none" w:vAnchor="page" w:hAnchor="page" w:x="559" w:y="2018"/>
              <w:shd w:val="clear" w:color="auto" w:fill="auto"/>
              <w:spacing w:after="260"/>
              <w:ind w:firstLine="260"/>
              <w:jc w:val="both"/>
              <w:rPr>
                <w:sz w:val="18"/>
                <w:szCs w:val="18"/>
              </w:rPr>
            </w:pPr>
            <w:r>
              <w:rPr>
                <w:sz w:val="18"/>
                <w:szCs w:val="18"/>
              </w:rPr>
              <w:t>HSV</w:t>
            </w:r>
          </w:p>
          <w:p w14:paraId="7E5A3AA9" w14:textId="77777777" w:rsidR="00D41A1A" w:rsidRDefault="00543D88">
            <w:pPr>
              <w:pStyle w:val="Jin0"/>
              <w:framePr w:w="8410" w:h="5170" w:wrap="none" w:vAnchor="page" w:hAnchor="page" w:x="559" w:y="2018"/>
              <w:shd w:val="clear" w:color="auto" w:fill="auto"/>
              <w:spacing w:after="260"/>
              <w:ind w:firstLine="260"/>
              <w:jc w:val="both"/>
              <w:rPr>
                <w:sz w:val="18"/>
                <w:szCs w:val="18"/>
              </w:rPr>
            </w:pPr>
            <w:r>
              <w:rPr>
                <w:sz w:val="18"/>
                <w:szCs w:val="18"/>
              </w:rPr>
              <w:t>HSV</w:t>
            </w:r>
          </w:p>
          <w:p w14:paraId="66895257" w14:textId="77777777" w:rsidR="00D41A1A" w:rsidRDefault="00543D88">
            <w:pPr>
              <w:pStyle w:val="Jin0"/>
              <w:framePr w:w="8410" w:h="5170" w:wrap="none" w:vAnchor="page" w:hAnchor="page" w:x="559" w:y="2018"/>
              <w:shd w:val="clear" w:color="auto" w:fill="auto"/>
              <w:spacing w:after="260"/>
              <w:ind w:firstLine="260"/>
              <w:jc w:val="both"/>
              <w:rPr>
                <w:sz w:val="18"/>
                <w:szCs w:val="18"/>
              </w:rPr>
            </w:pPr>
            <w:r>
              <w:rPr>
                <w:sz w:val="18"/>
                <w:szCs w:val="18"/>
              </w:rPr>
              <w:t>HSV</w:t>
            </w:r>
          </w:p>
          <w:p w14:paraId="3D28B1A4" w14:textId="77777777" w:rsidR="00D41A1A" w:rsidRDefault="00543D88">
            <w:pPr>
              <w:pStyle w:val="Jin0"/>
              <w:framePr w:w="8410" w:h="5170" w:wrap="none" w:vAnchor="page" w:hAnchor="page" w:x="559" w:y="2018"/>
              <w:shd w:val="clear" w:color="auto" w:fill="auto"/>
              <w:spacing w:after="260"/>
              <w:ind w:firstLine="260"/>
              <w:jc w:val="both"/>
              <w:rPr>
                <w:sz w:val="18"/>
                <w:szCs w:val="18"/>
              </w:rPr>
            </w:pPr>
            <w:r>
              <w:rPr>
                <w:sz w:val="18"/>
                <w:szCs w:val="18"/>
              </w:rPr>
              <w:t>HSV</w:t>
            </w:r>
          </w:p>
          <w:p w14:paraId="5D33B8D8" w14:textId="77777777" w:rsidR="00D41A1A" w:rsidRDefault="00543D88">
            <w:pPr>
              <w:pStyle w:val="Jin0"/>
              <w:framePr w:w="8410" w:h="5170" w:wrap="none" w:vAnchor="page" w:hAnchor="page" w:x="559" w:y="2018"/>
              <w:shd w:val="clear" w:color="auto" w:fill="auto"/>
              <w:spacing w:after="260"/>
              <w:jc w:val="center"/>
              <w:rPr>
                <w:sz w:val="18"/>
                <w:szCs w:val="18"/>
              </w:rPr>
            </w:pPr>
            <w:r>
              <w:rPr>
                <w:sz w:val="18"/>
                <w:szCs w:val="18"/>
              </w:rPr>
              <w:t>MON</w:t>
            </w:r>
          </w:p>
          <w:p w14:paraId="24470F43" w14:textId="77777777" w:rsidR="00D41A1A" w:rsidRDefault="00543D88">
            <w:pPr>
              <w:pStyle w:val="Jin0"/>
              <w:framePr w:w="8410" w:h="5170" w:wrap="none" w:vAnchor="page" w:hAnchor="page" w:x="559" w:y="2018"/>
              <w:shd w:val="clear" w:color="auto" w:fill="auto"/>
              <w:spacing w:after="260"/>
              <w:jc w:val="center"/>
              <w:rPr>
                <w:sz w:val="18"/>
                <w:szCs w:val="18"/>
              </w:rPr>
            </w:pPr>
            <w:r>
              <w:rPr>
                <w:sz w:val="18"/>
                <w:szCs w:val="18"/>
              </w:rPr>
              <w:t>MON</w:t>
            </w:r>
          </w:p>
          <w:p w14:paraId="55213A2E" w14:textId="77777777" w:rsidR="00D41A1A" w:rsidRDefault="00543D88">
            <w:pPr>
              <w:pStyle w:val="Jin0"/>
              <w:framePr w:w="8410" w:h="5170" w:wrap="none" w:vAnchor="page" w:hAnchor="page" w:x="559"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76C1E36E" w14:textId="77777777" w:rsidR="00D41A1A" w:rsidRDefault="00D41A1A">
            <w:pPr>
              <w:framePr w:w="8410" w:h="5170" w:wrap="none" w:vAnchor="page" w:hAnchor="page" w:x="559" w:y="2018"/>
              <w:rPr>
                <w:sz w:val="10"/>
                <w:szCs w:val="10"/>
              </w:rPr>
            </w:pPr>
          </w:p>
        </w:tc>
        <w:tc>
          <w:tcPr>
            <w:tcW w:w="1080" w:type="dxa"/>
            <w:tcBorders>
              <w:top w:val="single" w:sz="4" w:space="0" w:color="auto"/>
              <w:left w:val="single" w:sz="4" w:space="0" w:color="auto"/>
            </w:tcBorders>
            <w:shd w:val="clear" w:color="auto" w:fill="FFFFFF"/>
          </w:tcPr>
          <w:p w14:paraId="073EE24F" w14:textId="77777777" w:rsidR="00D41A1A" w:rsidRDefault="00D41A1A">
            <w:pPr>
              <w:framePr w:w="8410" w:h="5170" w:wrap="none" w:vAnchor="page" w:hAnchor="page" w:x="559"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27CA12E"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127 137,38</w:t>
            </w:r>
          </w:p>
          <w:p w14:paraId="52402931"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9 205,05</w:t>
            </w:r>
          </w:p>
          <w:p w14:paraId="02792195"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10 120,43</w:t>
            </w:r>
          </w:p>
          <w:p w14:paraId="7C0A105D"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285,19</w:t>
            </w:r>
          </w:p>
          <w:p w14:paraId="2922CBAE"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10 853,85</w:t>
            </w:r>
          </w:p>
          <w:p w14:paraId="36ECA169"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19 330,08</w:t>
            </w:r>
          </w:p>
          <w:p w14:paraId="2EF912C3"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3 160,00</w:t>
            </w:r>
          </w:p>
          <w:p w14:paraId="24517F9C"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113 100,00</w:t>
            </w:r>
          </w:p>
          <w:p w14:paraId="6599430F" w14:textId="77777777" w:rsidR="00D41A1A" w:rsidRDefault="00543D88">
            <w:pPr>
              <w:pStyle w:val="Jin0"/>
              <w:framePr w:w="8410" w:h="5170" w:wrap="none" w:vAnchor="page" w:hAnchor="page" w:x="559" w:y="2018"/>
              <w:shd w:val="clear" w:color="auto" w:fill="auto"/>
              <w:spacing w:after="260"/>
              <w:jc w:val="right"/>
              <w:rPr>
                <w:sz w:val="18"/>
                <w:szCs w:val="18"/>
              </w:rPr>
            </w:pPr>
            <w:r>
              <w:rPr>
                <w:sz w:val="18"/>
                <w:szCs w:val="18"/>
              </w:rPr>
              <w:t>1 900,00</w:t>
            </w:r>
          </w:p>
        </w:tc>
      </w:tr>
      <w:tr w:rsidR="00D41A1A" w14:paraId="3F42D44C"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19EDAC54" w14:textId="77777777" w:rsidR="00D41A1A" w:rsidRDefault="00543D88">
            <w:pPr>
              <w:pStyle w:val="Jin0"/>
              <w:framePr w:w="8410" w:h="5170" w:wrap="none" w:vAnchor="page" w:hAnchor="page" w:x="559"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4DF8CF95" w14:textId="77777777" w:rsidR="00D41A1A" w:rsidRDefault="00D41A1A">
            <w:pPr>
              <w:framePr w:w="8410" w:h="5170" w:wrap="none" w:vAnchor="page" w:hAnchor="page" w:x="559"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5D406264" w14:textId="77777777" w:rsidR="00D41A1A" w:rsidRDefault="00D41A1A">
            <w:pPr>
              <w:framePr w:w="8410" w:h="5170" w:wrap="none" w:vAnchor="page" w:hAnchor="page" w:x="559"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0A0B7950" w14:textId="77777777" w:rsidR="00D41A1A" w:rsidRDefault="00D41A1A">
            <w:pPr>
              <w:framePr w:w="8410" w:h="5170" w:wrap="none" w:vAnchor="page" w:hAnchor="page" w:x="559"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7539A383" w14:textId="77777777" w:rsidR="00D41A1A" w:rsidRDefault="00543D88">
            <w:pPr>
              <w:pStyle w:val="Jin0"/>
              <w:framePr w:w="8410" w:h="5170" w:wrap="none" w:vAnchor="page" w:hAnchor="page" w:x="559" w:y="2018"/>
              <w:shd w:val="clear" w:color="auto" w:fill="auto"/>
              <w:ind w:firstLine="700"/>
              <w:rPr>
                <w:sz w:val="18"/>
                <w:szCs w:val="18"/>
              </w:rPr>
            </w:pPr>
            <w:r>
              <w:rPr>
                <w:sz w:val="18"/>
                <w:szCs w:val="18"/>
              </w:rPr>
              <w:t>295 091,97</w:t>
            </w:r>
          </w:p>
        </w:tc>
      </w:tr>
    </w:tbl>
    <w:p w14:paraId="01D73D42"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955B1B1" w14:textId="77777777" w:rsidR="00D41A1A" w:rsidRDefault="00543D88">
      <w:pPr>
        <w:pStyle w:val="Zhlavnebozpat0"/>
        <w:framePr w:wrap="none" w:vAnchor="page" w:hAnchor="page" w:x="9449" w:y="16283"/>
        <w:shd w:val="clear" w:color="auto" w:fill="auto"/>
      </w:pPr>
      <w:r>
        <w:t>Stránka 16 z 214</w:t>
      </w:r>
    </w:p>
    <w:p w14:paraId="278EAD4B"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79AE67F"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41"/>
        <w:gridCol w:w="10680"/>
      </w:tblGrid>
      <w:tr w:rsidR="00D41A1A" w14:paraId="6BBF0226" w14:textId="77777777">
        <w:tblPrEx>
          <w:tblCellMar>
            <w:top w:w="0" w:type="dxa"/>
            <w:bottom w:w="0" w:type="dxa"/>
          </w:tblCellMar>
        </w:tblPrEx>
        <w:trPr>
          <w:trHeight w:hRule="exact" w:val="442"/>
        </w:trPr>
        <w:tc>
          <w:tcPr>
            <w:tcW w:w="341" w:type="dxa"/>
            <w:tcBorders>
              <w:top w:val="single" w:sz="4" w:space="0" w:color="auto"/>
              <w:left w:val="single" w:sz="4" w:space="0" w:color="auto"/>
              <w:bottom w:val="single" w:sz="4" w:space="0" w:color="auto"/>
            </w:tcBorders>
            <w:shd w:val="clear" w:color="auto" w:fill="FFFFFF"/>
            <w:vAlign w:val="center"/>
          </w:tcPr>
          <w:p w14:paraId="7C895E37" w14:textId="77777777" w:rsidR="00D41A1A" w:rsidRDefault="00543D88">
            <w:pPr>
              <w:pStyle w:val="Jin0"/>
              <w:framePr w:w="11021" w:h="442" w:wrap="none" w:vAnchor="page" w:hAnchor="page" w:x="559" w:y="1399"/>
              <w:shd w:val="clear" w:color="auto" w:fill="auto"/>
              <w:jc w:val="both"/>
            </w:pPr>
            <w:r>
              <w:rPr>
                <w:rFonts w:ascii="Trebuchet MS" w:eastAsia="Trebuchet MS" w:hAnsi="Trebuchet MS" w:cs="Trebuchet MS"/>
              </w:rPr>
              <w:t>S:</w:t>
            </w:r>
          </w:p>
        </w:tc>
        <w:tc>
          <w:tcPr>
            <w:tcW w:w="10680" w:type="dxa"/>
            <w:tcBorders>
              <w:top w:val="single" w:sz="4" w:space="0" w:color="auto"/>
              <w:left w:val="single" w:sz="4" w:space="0" w:color="auto"/>
              <w:bottom w:val="single" w:sz="4" w:space="0" w:color="auto"/>
              <w:right w:val="single" w:sz="4" w:space="0" w:color="auto"/>
            </w:tcBorders>
            <w:shd w:val="clear" w:color="auto" w:fill="FFFFFF"/>
            <w:vAlign w:val="center"/>
          </w:tcPr>
          <w:p w14:paraId="3CF05A25" w14:textId="77777777" w:rsidR="00D41A1A" w:rsidRDefault="00543D88">
            <w:pPr>
              <w:pStyle w:val="Jin0"/>
              <w:framePr w:w="11021" w:h="442" w:wrap="none" w:vAnchor="page" w:hAnchor="page" w:x="559" w:y="1399"/>
              <w:shd w:val="clear" w:color="auto" w:fill="auto"/>
              <w:ind w:firstLine="960"/>
            </w:pPr>
            <w:r>
              <w:rPr>
                <w:rFonts w:ascii="Trebuchet MS" w:eastAsia="Trebuchet MS" w:hAnsi="Trebuchet MS" w:cs="Trebuchet MS"/>
              </w:rPr>
              <w:t>Petrov 3</w:t>
            </w:r>
          </w:p>
        </w:tc>
      </w:tr>
    </w:tbl>
    <w:tbl>
      <w:tblPr>
        <w:tblOverlap w:val="never"/>
        <w:tblW w:w="0" w:type="auto"/>
        <w:tblLayout w:type="fixed"/>
        <w:tblCellMar>
          <w:left w:w="10" w:type="dxa"/>
          <w:right w:w="10" w:type="dxa"/>
        </w:tblCellMar>
        <w:tblLook w:val="04A0" w:firstRow="1" w:lastRow="0" w:firstColumn="1" w:lastColumn="0" w:noHBand="0" w:noVBand="1"/>
      </w:tblPr>
      <w:tblGrid>
        <w:gridCol w:w="341"/>
        <w:gridCol w:w="955"/>
        <w:gridCol w:w="6912"/>
        <w:gridCol w:w="389"/>
        <w:gridCol w:w="682"/>
        <w:gridCol w:w="763"/>
        <w:gridCol w:w="979"/>
      </w:tblGrid>
      <w:tr w:rsidR="00D41A1A" w14:paraId="669005B7" w14:textId="77777777">
        <w:tblPrEx>
          <w:tblCellMar>
            <w:top w:w="0" w:type="dxa"/>
            <w:bottom w:w="0" w:type="dxa"/>
          </w:tblCellMar>
        </w:tblPrEx>
        <w:trPr>
          <w:trHeight w:hRule="exact" w:val="610"/>
        </w:trPr>
        <w:tc>
          <w:tcPr>
            <w:tcW w:w="341" w:type="dxa"/>
            <w:tcBorders>
              <w:top w:val="single" w:sz="4" w:space="0" w:color="auto"/>
              <w:left w:val="single" w:sz="4" w:space="0" w:color="auto"/>
            </w:tcBorders>
            <w:shd w:val="clear" w:color="auto" w:fill="C0C0C0"/>
            <w:vAlign w:val="bottom"/>
          </w:tcPr>
          <w:p w14:paraId="19C25B4D"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P.č.</w:t>
            </w:r>
          </w:p>
        </w:tc>
        <w:tc>
          <w:tcPr>
            <w:tcW w:w="955" w:type="dxa"/>
            <w:tcBorders>
              <w:top w:val="single" w:sz="4" w:space="0" w:color="auto"/>
              <w:left w:val="single" w:sz="4" w:space="0" w:color="auto"/>
            </w:tcBorders>
            <w:shd w:val="clear" w:color="auto" w:fill="C0C0C0"/>
            <w:vAlign w:val="bottom"/>
          </w:tcPr>
          <w:p w14:paraId="5035573D"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Číslo položky</w:t>
            </w:r>
          </w:p>
        </w:tc>
        <w:tc>
          <w:tcPr>
            <w:tcW w:w="6912" w:type="dxa"/>
            <w:tcBorders>
              <w:top w:val="single" w:sz="4" w:space="0" w:color="auto"/>
              <w:left w:val="single" w:sz="4" w:space="0" w:color="auto"/>
            </w:tcBorders>
            <w:shd w:val="clear" w:color="auto" w:fill="C0C0C0"/>
            <w:vAlign w:val="bottom"/>
          </w:tcPr>
          <w:p w14:paraId="296096D4"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Název položky</w:t>
            </w:r>
          </w:p>
        </w:tc>
        <w:tc>
          <w:tcPr>
            <w:tcW w:w="389" w:type="dxa"/>
            <w:tcBorders>
              <w:top w:val="single" w:sz="4" w:space="0" w:color="auto"/>
              <w:left w:val="single" w:sz="4" w:space="0" w:color="auto"/>
            </w:tcBorders>
            <w:shd w:val="clear" w:color="auto" w:fill="C0C0C0"/>
            <w:vAlign w:val="bottom"/>
          </w:tcPr>
          <w:p w14:paraId="79870A6B"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MJ</w:t>
            </w:r>
          </w:p>
        </w:tc>
        <w:tc>
          <w:tcPr>
            <w:tcW w:w="682" w:type="dxa"/>
            <w:tcBorders>
              <w:top w:val="single" w:sz="4" w:space="0" w:color="auto"/>
              <w:left w:val="single" w:sz="4" w:space="0" w:color="auto"/>
            </w:tcBorders>
            <w:shd w:val="clear" w:color="auto" w:fill="C0C0C0"/>
            <w:vAlign w:val="bottom"/>
          </w:tcPr>
          <w:p w14:paraId="4CA7AF0B"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množství</w:t>
            </w:r>
          </w:p>
        </w:tc>
        <w:tc>
          <w:tcPr>
            <w:tcW w:w="763" w:type="dxa"/>
            <w:tcBorders>
              <w:top w:val="single" w:sz="4" w:space="0" w:color="auto"/>
              <w:left w:val="single" w:sz="4" w:space="0" w:color="auto"/>
            </w:tcBorders>
            <w:shd w:val="clear" w:color="auto" w:fill="C0C0C0"/>
            <w:vAlign w:val="bottom"/>
          </w:tcPr>
          <w:p w14:paraId="57F322B8" w14:textId="77777777" w:rsidR="00D41A1A" w:rsidRDefault="00543D88">
            <w:pPr>
              <w:pStyle w:val="Jin0"/>
              <w:framePr w:w="11021" w:h="13493" w:wrap="none" w:vAnchor="page" w:hAnchor="page" w:x="559" w:y="2023"/>
              <w:shd w:val="clear" w:color="auto" w:fill="auto"/>
              <w:jc w:val="right"/>
            </w:pPr>
            <w:r>
              <w:rPr>
                <w:rFonts w:ascii="Trebuchet MS" w:eastAsia="Trebuchet MS" w:hAnsi="Trebuchet MS" w:cs="Trebuchet MS"/>
              </w:rPr>
              <w:t>cena / MJ</w:t>
            </w:r>
          </w:p>
        </w:tc>
        <w:tc>
          <w:tcPr>
            <w:tcW w:w="979" w:type="dxa"/>
            <w:tcBorders>
              <w:top w:val="single" w:sz="4" w:space="0" w:color="auto"/>
              <w:left w:val="single" w:sz="4" w:space="0" w:color="auto"/>
              <w:right w:val="single" w:sz="4" w:space="0" w:color="auto"/>
            </w:tcBorders>
            <w:shd w:val="clear" w:color="auto" w:fill="C0C0C0"/>
            <w:vAlign w:val="bottom"/>
          </w:tcPr>
          <w:p w14:paraId="2587D200"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Celkem</w:t>
            </w:r>
          </w:p>
        </w:tc>
      </w:tr>
      <w:tr w:rsidR="00D41A1A" w14:paraId="4BF7A307" w14:textId="77777777">
        <w:tblPrEx>
          <w:tblCellMar>
            <w:top w:w="0" w:type="dxa"/>
            <w:bottom w:w="0" w:type="dxa"/>
          </w:tblCellMar>
        </w:tblPrEx>
        <w:trPr>
          <w:trHeight w:hRule="exact" w:val="202"/>
        </w:trPr>
        <w:tc>
          <w:tcPr>
            <w:tcW w:w="341" w:type="dxa"/>
            <w:tcBorders>
              <w:top w:val="single" w:sz="4" w:space="0" w:color="auto"/>
              <w:left w:val="single" w:sz="4" w:space="0" w:color="auto"/>
            </w:tcBorders>
            <w:shd w:val="clear" w:color="auto" w:fill="C0C0C0"/>
            <w:vAlign w:val="bottom"/>
          </w:tcPr>
          <w:p w14:paraId="3E3834C4"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Díl:</w:t>
            </w:r>
          </w:p>
        </w:tc>
        <w:tc>
          <w:tcPr>
            <w:tcW w:w="955" w:type="dxa"/>
            <w:tcBorders>
              <w:top w:val="single" w:sz="4" w:space="0" w:color="auto"/>
              <w:left w:val="single" w:sz="4" w:space="0" w:color="auto"/>
            </w:tcBorders>
            <w:shd w:val="clear" w:color="auto" w:fill="C0C0C0"/>
            <w:vAlign w:val="bottom"/>
          </w:tcPr>
          <w:p w14:paraId="0D4D23A4"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1</w:t>
            </w:r>
          </w:p>
        </w:tc>
        <w:tc>
          <w:tcPr>
            <w:tcW w:w="6912" w:type="dxa"/>
            <w:tcBorders>
              <w:top w:val="single" w:sz="4" w:space="0" w:color="auto"/>
              <w:left w:val="single" w:sz="4" w:space="0" w:color="auto"/>
            </w:tcBorders>
            <w:shd w:val="clear" w:color="auto" w:fill="C0C0C0"/>
            <w:vAlign w:val="bottom"/>
          </w:tcPr>
          <w:p w14:paraId="635CF549"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Zemní práce</w:t>
            </w:r>
          </w:p>
        </w:tc>
        <w:tc>
          <w:tcPr>
            <w:tcW w:w="389" w:type="dxa"/>
            <w:tcBorders>
              <w:top w:val="single" w:sz="4" w:space="0" w:color="auto"/>
              <w:left w:val="single" w:sz="4" w:space="0" w:color="auto"/>
            </w:tcBorders>
            <w:shd w:val="clear" w:color="auto" w:fill="C0C0C0"/>
          </w:tcPr>
          <w:p w14:paraId="003ADFE5" w14:textId="77777777" w:rsidR="00D41A1A" w:rsidRDefault="00D41A1A">
            <w:pPr>
              <w:framePr w:w="11021" w:h="13493" w:wrap="none" w:vAnchor="page" w:hAnchor="page" w:x="559" w:y="2023"/>
              <w:rPr>
                <w:sz w:val="10"/>
                <w:szCs w:val="10"/>
              </w:rPr>
            </w:pPr>
          </w:p>
        </w:tc>
        <w:tc>
          <w:tcPr>
            <w:tcW w:w="682" w:type="dxa"/>
            <w:tcBorders>
              <w:top w:val="single" w:sz="4" w:space="0" w:color="auto"/>
              <w:left w:val="single" w:sz="4" w:space="0" w:color="auto"/>
            </w:tcBorders>
            <w:shd w:val="clear" w:color="auto" w:fill="C0C0C0"/>
          </w:tcPr>
          <w:p w14:paraId="6DABF6A8" w14:textId="77777777" w:rsidR="00D41A1A" w:rsidRDefault="00D41A1A">
            <w:pPr>
              <w:framePr w:w="11021" w:h="13493" w:wrap="none" w:vAnchor="page" w:hAnchor="page" w:x="559" w:y="2023"/>
              <w:rPr>
                <w:sz w:val="10"/>
                <w:szCs w:val="10"/>
              </w:rPr>
            </w:pPr>
          </w:p>
        </w:tc>
        <w:tc>
          <w:tcPr>
            <w:tcW w:w="763" w:type="dxa"/>
            <w:tcBorders>
              <w:top w:val="single" w:sz="4" w:space="0" w:color="auto"/>
              <w:left w:val="single" w:sz="4" w:space="0" w:color="auto"/>
            </w:tcBorders>
            <w:shd w:val="clear" w:color="auto" w:fill="C0C0C0"/>
          </w:tcPr>
          <w:p w14:paraId="79227A26" w14:textId="77777777" w:rsidR="00D41A1A" w:rsidRDefault="00D41A1A">
            <w:pPr>
              <w:framePr w:w="11021" w:h="13493" w:wrap="none" w:vAnchor="page" w:hAnchor="page" w:x="559" w:y="2023"/>
              <w:rPr>
                <w:sz w:val="10"/>
                <w:szCs w:val="10"/>
              </w:rPr>
            </w:pPr>
          </w:p>
        </w:tc>
        <w:tc>
          <w:tcPr>
            <w:tcW w:w="979" w:type="dxa"/>
            <w:tcBorders>
              <w:top w:val="single" w:sz="4" w:space="0" w:color="auto"/>
              <w:left w:val="single" w:sz="4" w:space="0" w:color="auto"/>
              <w:right w:val="single" w:sz="4" w:space="0" w:color="auto"/>
            </w:tcBorders>
            <w:shd w:val="clear" w:color="auto" w:fill="C0C0C0"/>
            <w:vAlign w:val="bottom"/>
          </w:tcPr>
          <w:p w14:paraId="3AB4FA6B" w14:textId="77777777" w:rsidR="00D41A1A" w:rsidRDefault="00543D88">
            <w:pPr>
              <w:pStyle w:val="Jin0"/>
              <w:framePr w:w="11021" w:h="13493" w:wrap="none" w:vAnchor="page" w:hAnchor="page" w:x="559" w:y="2023"/>
              <w:shd w:val="clear" w:color="auto" w:fill="auto"/>
              <w:jc w:val="right"/>
            </w:pPr>
            <w:r>
              <w:rPr>
                <w:rFonts w:ascii="Trebuchet MS" w:eastAsia="Trebuchet MS" w:hAnsi="Trebuchet MS" w:cs="Trebuchet MS"/>
              </w:rPr>
              <w:t>127 137,38</w:t>
            </w:r>
          </w:p>
        </w:tc>
      </w:tr>
      <w:tr w:rsidR="00D41A1A" w14:paraId="65556581" w14:textId="77777777">
        <w:tblPrEx>
          <w:tblCellMar>
            <w:top w:w="0" w:type="dxa"/>
            <w:bottom w:w="0" w:type="dxa"/>
          </w:tblCellMar>
        </w:tblPrEx>
        <w:trPr>
          <w:trHeight w:hRule="exact" w:val="197"/>
        </w:trPr>
        <w:tc>
          <w:tcPr>
            <w:tcW w:w="341" w:type="dxa"/>
            <w:tcBorders>
              <w:top w:val="single" w:sz="4" w:space="0" w:color="auto"/>
              <w:left w:val="single" w:sz="4" w:space="0" w:color="auto"/>
            </w:tcBorders>
            <w:shd w:val="clear" w:color="auto" w:fill="FFFFFF"/>
            <w:vAlign w:val="bottom"/>
          </w:tcPr>
          <w:p w14:paraId="76361A4F" w14:textId="77777777" w:rsidR="00D41A1A" w:rsidRDefault="00543D88">
            <w:pPr>
              <w:pStyle w:val="Jin0"/>
              <w:framePr w:w="11021" w:h="13493" w:wrap="none" w:vAnchor="page" w:hAnchor="page" w:x="559" w:y="2023"/>
              <w:shd w:val="clear" w:color="auto" w:fill="auto"/>
              <w:ind w:firstLine="200"/>
              <w:jc w:val="both"/>
            </w:pPr>
            <w:r>
              <w:t>1</w:t>
            </w:r>
          </w:p>
        </w:tc>
        <w:tc>
          <w:tcPr>
            <w:tcW w:w="955" w:type="dxa"/>
            <w:tcBorders>
              <w:top w:val="single" w:sz="4" w:space="0" w:color="auto"/>
              <w:left w:val="single" w:sz="4" w:space="0" w:color="auto"/>
            </w:tcBorders>
            <w:shd w:val="clear" w:color="auto" w:fill="FFFFFF"/>
            <w:vAlign w:val="bottom"/>
          </w:tcPr>
          <w:p w14:paraId="149C2F94" w14:textId="77777777" w:rsidR="00D41A1A" w:rsidRDefault="00543D88">
            <w:pPr>
              <w:pStyle w:val="Jin0"/>
              <w:framePr w:w="11021" w:h="13493" w:wrap="none" w:vAnchor="page" w:hAnchor="page" w:x="559" w:y="2023"/>
              <w:shd w:val="clear" w:color="auto" w:fill="auto"/>
              <w:jc w:val="both"/>
            </w:pPr>
            <w:r>
              <w:t>121100001RA</w:t>
            </w:r>
          </w:p>
        </w:tc>
        <w:tc>
          <w:tcPr>
            <w:tcW w:w="6912" w:type="dxa"/>
            <w:tcBorders>
              <w:top w:val="single" w:sz="4" w:space="0" w:color="auto"/>
              <w:left w:val="single" w:sz="4" w:space="0" w:color="auto"/>
            </w:tcBorders>
            <w:shd w:val="clear" w:color="auto" w:fill="FFFFFF"/>
            <w:vAlign w:val="bottom"/>
          </w:tcPr>
          <w:p w14:paraId="46DA0360" w14:textId="77777777" w:rsidR="00D41A1A" w:rsidRDefault="00543D88">
            <w:pPr>
              <w:pStyle w:val="Jin0"/>
              <w:framePr w:w="11021" w:h="13493" w:wrap="none" w:vAnchor="page" w:hAnchor="page" w:x="559" w:y="2023"/>
              <w:shd w:val="clear" w:color="auto" w:fill="auto"/>
            </w:pPr>
            <w:r>
              <w:t>0Sejmutí ornice, naložení, odvoz a uložení</w:t>
            </w:r>
          </w:p>
        </w:tc>
        <w:tc>
          <w:tcPr>
            <w:tcW w:w="389" w:type="dxa"/>
            <w:tcBorders>
              <w:top w:val="single" w:sz="4" w:space="0" w:color="auto"/>
              <w:left w:val="single" w:sz="4" w:space="0" w:color="auto"/>
            </w:tcBorders>
            <w:shd w:val="clear" w:color="auto" w:fill="FFFFFF"/>
            <w:vAlign w:val="bottom"/>
          </w:tcPr>
          <w:p w14:paraId="34C06613" w14:textId="77777777" w:rsidR="00D41A1A" w:rsidRDefault="00543D88">
            <w:pPr>
              <w:pStyle w:val="Jin0"/>
              <w:framePr w:w="11021" w:h="13493" w:wrap="none" w:vAnchor="page" w:hAnchor="page" w:x="559" w:y="2023"/>
              <w:shd w:val="clear" w:color="auto" w:fill="auto"/>
              <w:jc w:val="both"/>
            </w:pPr>
            <w:r>
              <w:t>m3</w:t>
            </w:r>
          </w:p>
        </w:tc>
        <w:tc>
          <w:tcPr>
            <w:tcW w:w="682" w:type="dxa"/>
            <w:tcBorders>
              <w:top w:val="single" w:sz="4" w:space="0" w:color="auto"/>
              <w:left w:val="single" w:sz="4" w:space="0" w:color="auto"/>
            </w:tcBorders>
            <w:shd w:val="clear" w:color="auto" w:fill="FFFFFF"/>
            <w:vAlign w:val="bottom"/>
          </w:tcPr>
          <w:p w14:paraId="5418A577" w14:textId="77777777" w:rsidR="00D41A1A" w:rsidRDefault="00543D88">
            <w:pPr>
              <w:pStyle w:val="Jin0"/>
              <w:framePr w:w="11021" w:h="13493" w:wrap="none" w:vAnchor="page" w:hAnchor="page" w:x="559" w:y="2023"/>
              <w:shd w:val="clear" w:color="auto" w:fill="auto"/>
              <w:jc w:val="both"/>
            </w:pPr>
            <w:r>
              <w:t>14,61000</w:t>
            </w:r>
          </w:p>
        </w:tc>
        <w:tc>
          <w:tcPr>
            <w:tcW w:w="763" w:type="dxa"/>
            <w:tcBorders>
              <w:top w:val="single" w:sz="4" w:space="0" w:color="auto"/>
              <w:left w:val="single" w:sz="4" w:space="0" w:color="auto"/>
            </w:tcBorders>
            <w:shd w:val="clear" w:color="auto" w:fill="FFFFFF"/>
            <w:vAlign w:val="bottom"/>
          </w:tcPr>
          <w:p w14:paraId="5090B9C5" w14:textId="77777777" w:rsidR="00D41A1A" w:rsidRDefault="00543D88">
            <w:pPr>
              <w:pStyle w:val="Jin0"/>
              <w:framePr w:w="11021" w:h="13493" w:wrap="none" w:vAnchor="page" w:hAnchor="page" w:x="559" w:y="2023"/>
              <w:shd w:val="clear" w:color="auto" w:fill="auto"/>
              <w:jc w:val="right"/>
            </w:pPr>
            <w:r>
              <w:t>68,45</w:t>
            </w:r>
          </w:p>
        </w:tc>
        <w:tc>
          <w:tcPr>
            <w:tcW w:w="979" w:type="dxa"/>
            <w:tcBorders>
              <w:top w:val="single" w:sz="4" w:space="0" w:color="auto"/>
              <w:left w:val="single" w:sz="4" w:space="0" w:color="auto"/>
              <w:right w:val="single" w:sz="4" w:space="0" w:color="auto"/>
            </w:tcBorders>
            <w:shd w:val="clear" w:color="auto" w:fill="FFFFFF"/>
            <w:vAlign w:val="bottom"/>
          </w:tcPr>
          <w:p w14:paraId="5B3397DA" w14:textId="77777777" w:rsidR="00D41A1A" w:rsidRDefault="00543D88">
            <w:pPr>
              <w:pStyle w:val="Jin0"/>
              <w:framePr w:w="11021" w:h="13493" w:wrap="none" w:vAnchor="page" w:hAnchor="page" w:x="559" w:y="2023"/>
              <w:shd w:val="clear" w:color="auto" w:fill="auto"/>
              <w:jc w:val="right"/>
            </w:pPr>
            <w:r>
              <w:t>1 000,05</w:t>
            </w:r>
          </w:p>
        </w:tc>
      </w:tr>
      <w:tr w:rsidR="00D41A1A" w14:paraId="0CA8B338" w14:textId="77777777">
        <w:tblPrEx>
          <w:tblCellMar>
            <w:top w:w="0" w:type="dxa"/>
            <w:bottom w:w="0" w:type="dxa"/>
          </w:tblCellMar>
        </w:tblPrEx>
        <w:trPr>
          <w:trHeight w:hRule="exact" w:val="197"/>
        </w:trPr>
        <w:tc>
          <w:tcPr>
            <w:tcW w:w="341" w:type="dxa"/>
            <w:tcBorders>
              <w:left w:val="single" w:sz="4" w:space="0" w:color="auto"/>
            </w:tcBorders>
            <w:shd w:val="clear" w:color="auto" w:fill="FFFFFF"/>
            <w:vAlign w:val="bottom"/>
          </w:tcPr>
          <w:p w14:paraId="1823E181" w14:textId="77777777" w:rsidR="00D41A1A" w:rsidRDefault="00543D88">
            <w:pPr>
              <w:pStyle w:val="Jin0"/>
              <w:framePr w:w="11021" w:h="13493" w:wrap="none" w:vAnchor="page" w:hAnchor="page" w:x="559" w:y="2023"/>
              <w:shd w:val="clear" w:color="auto" w:fill="auto"/>
              <w:ind w:firstLine="200"/>
              <w:jc w:val="both"/>
            </w:pPr>
            <w:r>
              <w:t>2</w:t>
            </w:r>
          </w:p>
        </w:tc>
        <w:tc>
          <w:tcPr>
            <w:tcW w:w="955" w:type="dxa"/>
            <w:tcBorders>
              <w:left w:val="single" w:sz="4" w:space="0" w:color="auto"/>
            </w:tcBorders>
            <w:shd w:val="clear" w:color="auto" w:fill="FFFFFF"/>
            <w:vAlign w:val="bottom"/>
          </w:tcPr>
          <w:p w14:paraId="338ECAF6" w14:textId="77777777" w:rsidR="00D41A1A" w:rsidRDefault="00543D88">
            <w:pPr>
              <w:pStyle w:val="Jin0"/>
              <w:framePr w:w="11021" w:h="13493" w:wrap="none" w:vAnchor="page" w:hAnchor="page" w:x="559" w:y="2023"/>
              <w:shd w:val="clear" w:color="auto" w:fill="auto"/>
              <w:jc w:val="both"/>
            </w:pPr>
            <w:r>
              <w:t>131201110R0</w:t>
            </w:r>
          </w:p>
        </w:tc>
        <w:tc>
          <w:tcPr>
            <w:tcW w:w="6912" w:type="dxa"/>
            <w:tcBorders>
              <w:left w:val="single" w:sz="4" w:space="0" w:color="auto"/>
            </w:tcBorders>
            <w:shd w:val="clear" w:color="auto" w:fill="FFFFFF"/>
            <w:vAlign w:val="bottom"/>
          </w:tcPr>
          <w:p w14:paraId="080D0295" w14:textId="77777777" w:rsidR="00D41A1A" w:rsidRDefault="00543D88">
            <w:pPr>
              <w:pStyle w:val="Jin0"/>
              <w:framePr w:w="11021" w:h="13493" w:wrap="none" w:vAnchor="page" w:hAnchor="page" w:x="559" w:y="2023"/>
              <w:shd w:val="clear" w:color="auto" w:fill="auto"/>
            </w:pPr>
            <w:r>
              <w:t>0Hloubení nezapaž. jam hor.3 do 50 m3, STROJNĚ</w:t>
            </w:r>
          </w:p>
        </w:tc>
        <w:tc>
          <w:tcPr>
            <w:tcW w:w="389" w:type="dxa"/>
            <w:tcBorders>
              <w:left w:val="single" w:sz="4" w:space="0" w:color="auto"/>
            </w:tcBorders>
            <w:shd w:val="clear" w:color="auto" w:fill="FFFFFF"/>
            <w:vAlign w:val="bottom"/>
          </w:tcPr>
          <w:p w14:paraId="7628BEFB"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14338D83" w14:textId="77777777" w:rsidR="00D41A1A" w:rsidRDefault="00543D88">
            <w:pPr>
              <w:pStyle w:val="Jin0"/>
              <w:framePr w:w="11021" w:h="13493" w:wrap="none" w:vAnchor="page" w:hAnchor="page" w:x="559" w:y="2023"/>
              <w:shd w:val="clear" w:color="auto" w:fill="auto"/>
              <w:jc w:val="both"/>
            </w:pPr>
            <w:r>
              <w:t>24,42200</w:t>
            </w:r>
          </w:p>
        </w:tc>
        <w:tc>
          <w:tcPr>
            <w:tcW w:w="763" w:type="dxa"/>
            <w:tcBorders>
              <w:left w:val="single" w:sz="4" w:space="0" w:color="auto"/>
            </w:tcBorders>
            <w:shd w:val="clear" w:color="auto" w:fill="FFFFFF"/>
            <w:vAlign w:val="bottom"/>
          </w:tcPr>
          <w:p w14:paraId="18C8847A" w14:textId="77777777" w:rsidR="00D41A1A" w:rsidRDefault="00543D88">
            <w:pPr>
              <w:pStyle w:val="Jin0"/>
              <w:framePr w:w="11021" w:h="13493" w:wrap="none" w:vAnchor="page" w:hAnchor="page" w:x="559" w:y="2023"/>
              <w:shd w:val="clear" w:color="auto" w:fill="auto"/>
              <w:jc w:val="right"/>
            </w:pPr>
            <w:r>
              <w:t>630,32</w:t>
            </w:r>
          </w:p>
        </w:tc>
        <w:tc>
          <w:tcPr>
            <w:tcW w:w="979" w:type="dxa"/>
            <w:tcBorders>
              <w:left w:val="single" w:sz="4" w:space="0" w:color="auto"/>
              <w:right w:val="single" w:sz="4" w:space="0" w:color="auto"/>
            </w:tcBorders>
            <w:shd w:val="clear" w:color="auto" w:fill="FFFFFF"/>
            <w:vAlign w:val="bottom"/>
          </w:tcPr>
          <w:p w14:paraId="5F8F0466" w14:textId="77777777" w:rsidR="00D41A1A" w:rsidRDefault="00543D88">
            <w:pPr>
              <w:pStyle w:val="Jin0"/>
              <w:framePr w:w="11021" w:h="13493" w:wrap="none" w:vAnchor="page" w:hAnchor="page" w:x="559" w:y="2023"/>
              <w:shd w:val="clear" w:color="auto" w:fill="auto"/>
              <w:jc w:val="right"/>
            </w:pPr>
            <w:r>
              <w:t>15 393,68</w:t>
            </w:r>
          </w:p>
        </w:tc>
      </w:tr>
      <w:tr w:rsidR="00D41A1A" w14:paraId="4D2E11E5"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3EF02FFA" w14:textId="77777777" w:rsidR="00D41A1A" w:rsidRDefault="00543D88">
            <w:pPr>
              <w:pStyle w:val="Jin0"/>
              <w:framePr w:w="11021" w:h="13493" w:wrap="none" w:vAnchor="page" w:hAnchor="page" w:x="559" w:y="2023"/>
              <w:shd w:val="clear" w:color="auto" w:fill="auto"/>
              <w:ind w:firstLine="200"/>
              <w:jc w:val="both"/>
            </w:pPr>
            <w:r>
              <w:t>3</w:t>
            </w:r>
          </w:p>
        </w:tc>
        <w:tc>
          <w:tcPr>
            <w:tcW w:w="955" w:type="dxa"/>
            <w:tcBorders>
              <w:left w:val="single" w:sz="4" w:space="0" w:color="auto"/>
            </w:tcBorders>
            <w:shd w:val="clear" w:color="auto" w:fill="FFFFFF"/>
            <w:vAlign w:val="bottom"/>
          </w:tcPr>
          <w:p w14:paraId="1F6D7259" w14:textId="77777777" w:rsidR="00D41A1A" w:rsidRDefault="00543D88">
            <w:pPr>
              <w:pStyle w:val="Jin0"/>
              <w:framePr w:w="11021" w:h="13493" w:wrap="none" w:vAnchor="page" w:hAnchor="page" w:x="559" w:y="2023"/>
              <w:shd w:val="clear" w:color="auto" w:fill="auto"/>
              <w:jc w:val="both"/>
            </w:pPr>
            <w:r>
              <w:t>132200020RA</w:t>
            </w:r>
          </w:p>
        </w:tc>
        <w:tc>
          <w:tcPr>
            <w:tcW w:w="6912" w:type="dxa"/>
            <w:tcBorders>
              <w:left w:val="single" w:sz="4" w:space="0" w:color="auto"/>
            </w:tcBorders>
            <w:shd w:val="clear" w:color="auto" w:fill="FFFFFF"/>
            <w:vAlign w:val="bottom"/>
          </w:tcPr>
          <w:p w14:paraId="44C882B8" w14:textId="77777777" w:rsidR="00D41A1A" w:rsidRDefault="00543D88">
            <w:pPr>
              <w:pStyle w:val="Jin0"/>
              <w:framePr w:w="11021" w:h="13493" w:wrap="none" w:vAnchor="page" w:hAnchor="page" w:x="559" w:y="2023"/>
              <w:shd w:val="clear" w:color="auto" w:fill="auto"/>
            </w:pPr>
            <w:r>
              <w:t>0Hloubení nezapaž. rýh šířky do 60 cm v hornině 5-7</w:t>
            </w:r>
          </w:p>
        </w:tc>
        <w:tc>
          <w:tcPr>
            <w:tcW w:w="389" w:type="dxa"/>
            <w:tcBorders>
              <w:left w:val="single" w:sz="4" w:space="0" w:color="auto"/>
            </w:tcBorders>
            <w:shd w:val="clear" w:color="auto" w:fill="FFFFFF"/>
            <w:vAlign w:val="bottom"/>
          </w:tcPr>
          <w:p w14:paraId="5B4BA422"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7FE49DA4" w14:textId="77777777" w:rsidR="00D41A1A" w:rsidRDefault="00543D88">
            <w:pPr>
              <w:pStyle w:val="Jin0"/>
              <w:framePr w:w="11021" w:h="13493" w:wrap="none" w:vAnchor="page" w:hAnchor="page" w:x="559" w:y="2023"/>
              <w:shd w:val="clear" w:color="auto" w:fill="auto"/>
              <w:jc w:val="both"/>
            </w:pPr>
            <w:r>
              <w:t>4,80000</w:t>
            </w:r>
          </w:p>
        </w:tc>
        <w:tc>
          <w:tcPr>
            <w:tcW w:w="763" w:type="dxa"/>
            <w:tcBorders>
              <w:left w:val="single" w:sz="4" w:space="0" w:color="auto"/>
            </w:tcBorders>
            <w:shd w:val="clear" w:color="auto" w:fill="FFFFFF"/>
            <w:vAlign w:val="bottom"/>
          </w:tcPr>
          <w:p w14:paraId="00808EFF" w14:textId="77777777" w:rsidR="00D41A1A" w:rsidRDefault="00543D88">
            <w:pPr>
              <w:pStyle w:val="Jin0"/>
              <w:framePr w:w="11021" w:h="13493" w:wrap="none" w:vAnchor="page" w:hAnchor="page" w:x="559" w:y="2023"/>
              <w:shd w:val="clear" w:color="auto" w:fill="auto"/>
              <w:jc w:val="right"/>
            </w:pPr>
            <w:r>
              <w:t>652,43</w:t>
            </w:r>
          </w:p>
        </w:tc>
        <w:tc>
          <w:tcPr>
            <w:tcW w:w="979" w:type="dxa"/>
            <w:tcBorders>
              <w:left w:val="single" w:sz="4" w:space="0" w:color="auto"/>
              <w:right w:val="single" w:sz="4" w:space="0" w:color="auto"/>
            </w:tcBorders>
            <w:shd w:val="clear" w:color="auto" w:fill="FFFFFF"/>
            <w:vAlign w:val="bottom"/>
          </w:tcPr>
          <w:p w14:paraId="5EFA8E33" w14:textId="77777777" w:rsidR="00D41A1A" w:rsidRDefault="00543D88">
            <w:pPr>
              <w:pStyle w:val="Jin0"/>
              <w:framePr w:w="11021" w:h="13493" w:wrap="none" w:vAnchor="page" w:hAnchor="page" w:x="559" w:y="2023"/>
              <w:shd w:val="clear" w:color="auto" w:fill="auto"/>
              <w:jc w:val="right"/>
            </w:pPr>
            <w:r>
              <w:t>3 131,66</w:t>
            </w:r>
          </w:p>
        </w:tc>
      </w:tr>
      <w:tr w:rsidR="00D41A1A" w14:paraId="50B3A018"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7B715B8C" w14:textId="77777777" w:rsidR="00D41A1A" w:rsidRDefault="00543D88">
            <w:pPr>
              <w:pStyle w:val="Jin0"/>
              <w:framePr w:w="11021" w:h="13493" w:wrap="none" w:vAnchor="page" w:hAnchor="page" w:x="559" w:y="2023"/>
              <w:shd w:val="clear" w:color="auto" w:fill="auto"/>
              <w:ind w:firstLine="200"/>
              <w:jc w:val="both"/>
            </w:pPr>
            <w:r>
              <w:t>4</w:t>
            </w:r>
          </w:p>
        </w:tc>
        <w:tc>
          <w:tcPr>
            <w:tcW w:w="955" w:type="dxa"/>
            <w:tcBorders>
              <w:left w:val="single" w:sz="4" w:space="0" w:color="auto"/>
            </w:tcBorders>
            <w:shd w:val="clear" w:color="auto" w:fill="FFFFFF"/>
            <w:vAlign w:val="bottom"/>
          </w:tcPr>
          <w:p w14:paraId="46D21680" w14:textId="77777777" w:rsidR="00D41A1A" w:rsidRDefault="00543D88">
            <w:pPr>
              <w:pStyle w:val="Jin0"/>
              <w:framePr w:w="11021" w:h="13493" w:wrap="none" w:vAnchor="page" w:hAnchor="page" w:x="559" w:y="2023"/>
              <w:shd w:val="clear" w:color="auto" w:fill="auto"/>
              <w:jc w:val="both"/>
            </w:pPr>
            <w:r>
              <w:t>128601101R0</w:t>
            </w:r>
          </w:p>
        </w:tc>
        <w:tc>
          <w:tcPr>
            <w:tcW w:w="6912" w:type="dxa"/>
            <w:tcBorders>
              <w:left w:val="single" w:sz="4" w:space="0" w:color="auto"/>
            </w:tcBorders>
            <w:shd w:val="clear" w:color="auto" w:fill="FFFFFF"/>
            <w:vAlign w:val="center"/>
          </w:tcPr>
          <w:p w14:paraId="04B60418" w14:textId="77777777" w:rsidR="00D41A1A" w:rsidRDefault="00543D88">
            <w:pPr>
              <w:pStyle w:val="Jin0"/>
              <w:framePr w:w="11021" w:h="13493" w:wrap="none" w:vAnchor="page" w:hAnchor="page" w:x="559" w:y="2023"/>
              <w:shd w:val="clear" w:color="auto" w:fill="auto"/>
            </w:pPr>
            <w:r>
              <w:t>0Dolamování na dně odkopávek v hor.7</w:t>
            </w:r>
          </w:p>
        </w:tc>
        <w:tc>
          <w:tcPr>
            <w:tcW w:w="389" w:type="dxa"/>
            <w:tcBorders>
              <w:left w:val="single" w:sz="4" w:space="0" w:color="auto"/>
            </w:tcBorders>
            <w:shd w:val="clear" w:color="auto" w:fill="FFFFFF"/>
            <w:vAlign w:val="center"/>
          </w:tcPr>
          <w:p w14:paraId="55C7CD28"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center"/>
          </w:tcPr>
          <w:p w14:paraId="6D165976" w14:textId="77777777" w:rsidR="00D41A1A" w:rsidRDefault="00543D88">
            <w:pPr>
              <w:pStyle w:val="Jin0"/>
              <w:framePr w:w="11021" w:h="13493" w:wrap="none" w:vAnchor="page" w:hAnchor="page" w:x="559" w:y="2023"/>
              <w:shd w:val="clear" w:color="auto" w:fill="auto"/>
              <w:jc w:val="both"/>
            </w:pPr>
            <w:r>
              <w:t>1,50000</w:t>
            </w:r>
          </w:p>
        </w:tc>
        <w:tc>
          <w:tcPr>
            <w:tcW w:w="763" w:type="dxa"/>
            <w:tcBorders>
              <w:left w:val="single" w:sz="4" w:space="0" w:color="auto"/>
            </w:tcBorders>
            <w:shd w:val="clear" w:color="auto" w:fill="FFFFFF"/>
            <w:vAlign w:val="center"/>
          </w:tcPr>
          <w:p w14:paraId="0D72ED38" w14:textId="77777777" w:rsidR="00D41A1A" w:rsidRDefault="00543D88">
            <w:pPr>
              <w:pStyle w:val="Jin0"/>
              <w:framePr w:w="11021" w:h="13493" w:wrap="none" w:vAnchor="page" w:hAnchor="page" w:x="559" w:y="2023"/>
              <w:shd w:val="clear" w:color="auto" w:fill="auto"/>
              <w:jc w:val="right"/>
            </w:pPr>
            <w:r>
              <w:t>5 590,00</w:t>
            </w:r>
          </w:p>
        </w:tc>
        <w:tc>
          <w:tcPr>
            <w:tcW w:w="979" w:type="dxa"/>
            <w:tcBorders>
              <w:left w:val="single" w:sz="4" w:space="0" w:color="auto"/>
              <w:right w:val="single" w:sz="4" w:space="0" w:color="auto"/>
            </w:tcBorders>
            <w:shd w:val="clear" w:color="auto" w:fill="FFFFFF"/>
            <w:vAlign w:val="center"/>
          </w:tcPr>
          <w:p w14:paraId="0D033FCF" w14:textId="77777777" w:rsidR="00D41A1A" w:rsidRDefault="00543D88">
            <w:pPr>
              <w:pStyle w:val="Jin0"/>
              <w:framePr w:w="11021" w:h="13493" w:wrap="none" w:vAnchor="page" w:hAnchor="page" w:x="559" w:y="2023"/>
              <w:shd w:val="clear" w:color="auto" w:fill="auto"/>
              <w:jc w:val="right"/>
            </w:pPr>
            <w:r>
              <w:t>8 385,00</w:t>
            </w:r>
          </w:p>
        </w:tc>
      </w:tr>
      <w:tr w:rsidR="00D41A1A" w14:paraId="69E79A4B" w14:textId="77777777">
        <w:tblPrEx>
          <w:tblCellMar>
            <w:top w:w="0" w:type="dxa"/>
            <w:bottom w:w="0" w:type="dxa"/>
          </w:tblCellMar>
        </w:tblPrEx>
        <w:trPr>
          <w:trHeight w:hRule="exact" w:val="216"/>
        </w:trPr>
        <w:tc>
          <w:tcPr>
            <w:tcW w:w="341" w:type="dxa"/>
            <w:tcBorders>
              <w:left w:val="single" w:sz="4" w:space="0" w:color="auto"/>
            </w:tcBorders>
            <w:shd w:val="clear" w:color="auto" w:fill="FFFFFF"/>
            <w:vAlign w:val="bottom"/>
          </w:tcPr>
          <w:p w14:paraId="1611A5E4" w14:textId="77777777" w:rsidR="00D41A1A" w:rsidRDefault="00543D88">
            <w:pPr>
              <w:pStyle w:val="Jin0"/>
              <w:framePr w:w="11021" w:h="13493" w:wrap="none" w:vAnchor="page" w:hAnchor="page" w:x="559" w:y="2023"/>
              <w:shd w:val="clear" w:color="auto" w:fill="auto"/>
              <w:ind w:firstLine="200"/>
              <w:jc w:val="both"/>
            </w:pPr>
            <w:r>
              <w:t>5</w:t>
            </w:r>
          </w:p>
        </w:tc>
        <w:tc>
          <w:tcPr>
            <w:tcW w:w="955" w:type="dxa"/>
            <w:tcBorders>
              <w:left w:val="single" w:sz="4" w:space="0" w:color="auto"/>
            </w:tcBorders>
            <w:shd w:val="clear" w:color="auto" w:fill="FFFFFF"/>
            <w:vAlign w:val="bottom"/>
          </w:tcPr>
          <w:p w14:paraId="3E15E841" w14:textId="77777777" w:rsidR="00D41A1A" w:rsidRDefault="00543D88">
            <w:pPr>
              <w:pStyle w:val="Jin0"/>
              <w:framePr w:w="11021" w:h="13493" w:wrap="none" w:vAnchor="page" w:hAnchor="page" w:x="559" w:y="2023"/>
              <w:shd w:val="clear" w:color="auto" w:fill="auto"/>
              <w:jc w:val="both"/>
            </w:pPr>
            <w:r>
              <w:t>125203211R0</w:t>
            </w:r>
          </w:p>
        </w:tc>
        <w:tc>
          <w:tcPr>
            <w:tcW w:w="6912" w:type="dxa"/>
            <w:tcBorders>
              <w:left w:val="single" w:sz="4" w:space="0" w:color="auto"/>
            </w:tcBorders>
            <w:shd w:val="clear" w:color="auto" w:fill="FFFFFF"/>
            <w:vAlign w:val="center"/>
          </w:tcPr>
          <w:p w14:paraId="697BE9F1" w14:textId="77777777" w:rsidR="00D41A1A" w:rsidRDefault="00543D88">
            <w:pPr>
              <w:pStyle w:val="Jin0"/>
              <w:framePr w:w="11021" w:h="13493" w:wrap="none" w:vAnchor="page" w:hAnchor="page" w:x="559" w:y="2023"/>
              <w:shd w:val="clear" w:color="auto" w:fill="auto"/>
            </w:pPr>
            <w:r>
              <w:t>0Hloubení jam nezapažených v hornině třídy, těžitelnosti skupiny 3 objem do 50 m3 strojně v</w:t>
            </w:r>
          </w:p>
        </w:tc>
        <w:tc>
          <w:tcPr>
            <w:tcW w:w="389" w:type="dxa"/>
            <w:tcBorders>
              <w:left w:val="single" w:sz="4" w:space="0" w:color="auto"/>
            </w:tcBorders>
            <w:shd w:val="clear" w:color="auto" w:fill="FFFFFF"/>
            <w:vAlign w:val="center"/>
          </w:tcPr>
          <w:p w14:paraId="51CAA4B5"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center"/>
          </w:tcPr>
          <w:p w14:paraId="661D8BA5" w14:textId="77777777" w:rsidR="00D41A1A" w:rsidRDefault="00543D88">
            <w:pPr>
              <w:pStyle w:val="Jin0"/>
              <w:framePr w:w="11021" w:h="13493" w:wrap="none" w:vAnchor="page" w:hAnchor="page" w:x="559" w:y="2023"/>
              <w:shd w:val="clear" w:color="auto" w:fill="auto"/>
              <w:jc w:val="both"/>
            </w:pPr>
            <w:r>
              <w:t>0,00000</w:t>
            </w:r>
          </w:p>
        </w:tc>
        <w:tc>
          <w:tcPr>
            <w:tcW w:w="763" w:type="dxa"/>
            <w:tcBorders>
              <w:left w:val="single" w:sz="4" w:space="0" w:color="auto"/>
            </w:tcBorders>
            <w:shd w:val="clear" w:color="auto" w:fill="FFFFFF"/>
            <w:vAlign w:val="center"/>
          </w:tcPr>
          <w:p w14:paraId="16831542" w14:textId="77777777" w:rsidR="00D41A1A" w:rsidRDefault="00543D88">
            <w:pPr>
              <w:pStyle w:val="Jin0"/>
              <w:framePr w:w="11021" w:h="13493" w:wrap="none" w:vAnchor="page" w:hAnchor="page" w:x="559" w:y="2023"/>
              <w:shd w:val="clear" w:color="auto" w:fill="auto"/>
              <w:jc w:val="right"/>
            </w:pPr>
            <w:r>
              <w:t>658,25</w:t>
            </w:r>
          </w:p>
        </w:tc>
        <w:tc>
          <w:tcPr>
            <w:tcW w:w="979" w:type="dxa"/>
            <w:tcBorders>
              <w:left w:val="single" w:sz="4" w:space="0" w:color="auto"/>
              <w:right w:val="single" w:sz="4" w:space="0" w:color="auto"/>
            </w:tcBorders>
            <w:shd w:val="clear" w:color="auto" w:fill="FFFFFF"/>
            <w:vAlign w:val="center"/>
          </w:tcPr>
          <w:p w14:paraId="3DD33010" w14:textId="77777777" w:rsidR="00D41A1A" w:rsidRDefault="00543D88">
            <w:pPr>
              <w:pStyle w:val="Jin0"/>
              <w:framePr w:w="11021" w:h="13493" w:wrap="none" w:vAnchor="page" w:hAnchor="page" w:x="559" w:y="2023"/>
              <w:shd w:val="clear" w:color="auto" w:fill="auto"/>
              <w:jc w:val="right"/>
            </w:pPr>
            <w:r>
              <w:t>0,00</w:t>
            </w:r>
          </w:p>
        </w:tc>
      </w:tr>
      <w:tr w:rsidR="00D41A1A" w14:paraId="2F985012" w14:textId="77777777">
        <w:tblPrEx>
          <w:tblCellMar>
            <w:top w:w="0" w:type="dxa"/>
            <w:bottom w:w="0" w:type="dxa"/>
          </w:tblCellMar>
        </w:tblPrEx>
        <w:trPr>
          <w:trHeight w:hRule="exact" w:val="221"/>
        </w:trPr>
        <w:tc>
          <w:tcPr>
            <w:tcW w:w="341" w:type="dxa"/>
            <w:tcBorders>
              <w:left w:val="single" w:sz="4" w:space="0" w:color="auto"/>
            </w:tcBorders>
            <w:shd w:val="clear" w:color="auto" w:fill="FFFFFF"/>
            <w:vAlign w:val="bottom"/>
          </w:tcPr>
          <w:p w14:paraId="75173032" w14:textId="77777777" w:rsidR="00D41A1A" w:rsidRDefault="00543D88">
            <w:pPr>
              <w:pStyle w:val="Jin0"/>
              <w:framePr w:w="11021" w:h="13493" w:wrap="none" w:vAnchor="page" w:hAnchor="page" w:x="559" w:y="2023"/>
              <w:shd w:val="clear" w:color="auto" w:fill="auto"/>
              <w:ind w:firstLine="200"/>
              <w:jc w:val="both"/>
            </w:pPr>
            <w:r>
              <w:t>6</w:t>
            </w:r>
          </w:p>
        </w:tc>
        <w:tc>
          <w:tcPr>
            <w:tcW w:w="955" w:type="dxa"/>
            <w:tcBorders>
              <w:left w:val="single" w:sz="4" w:space="0" w:color="auto"/>
            </w:tcBorders>
            <w:shd w:val="clear" w:color="auto" w:fill="FFFFFF"/>
            <w:vAlign w:val="bottom"/>
          </w:tcPr>
          <w:p w14:paraId="15A0DF29" w14:textId="77777777" w:rsidR="00D41A1A" w:rsidRDefault="00543D88">
            <w:pPr>
              <w:pStyle w:val="Jin0"/>
              <w:framePr w:w="11021" w:h="13493" w:wrap="none" w:vAnchor="page" w:hAnchor="page" w:x="559" w:y="2023"/>
              <w:shd w:val="clear" w:color="auto" w:fill="auto"/>
              <w:jc w:val="both"/>
            </w:pPr>
            <w:r>
              <w:t>132200010RA</w:t>
            </w:r>
          </w:p>
        </w:tc>
        <w:tc>
          <w:tcPr>
            <w:tcW w:w="6912" w:type="dxa"/>
            <w:tcBorders>
              <w:left w:val="single" w:sz="4" w:space="0" w:color="auto"/>
            </w:tcBorders>
            <w:shd w:val="clear" w:color="auto" w:fill="FFFFFF"/>
            <w:vAlign w:val="bottom"/>
          </w:tcPr>
          <w:p w14:paraId="579DD813" w14:textId="77777777" w:rsidR="00D41A1A" w:rsidRDefault="00543D88">
            <w:pPr>
              <w:pStyle w:val="Jin0"/>
              <w:framePr w:w="11021" w:h="13493" w:wrap="none" w:vAnchor="page" w:hAnchor="page" w:x="559" w:y="2023"/>
              <w:shd w:val="clear" w:color="auto" w:fill="auto"/>
            </w:pPr>
            <w:r>
              <w:t>DHloubení nezapaž. rýh šířky do 80 cm strojně s, urovnáním dna do předepsaného profilu a spádu v</w:t>
            </w:r>
          </w:p>
        </w:tc>
        <w:tc>
          <w:tcPr>
            <w:tcW w:w="389" w:type="dxa"/>
            <w:tcBorders>
              <w:left w:val="single" w:sz="4" w:space="0" w:color="auto"/>
            </w:tcBorders>
            <w:shd w:val="clear" w:color="auto" w:fill="FFFFFF"/>
            <w:vAlign w:val="bottom"/>
          </w:tcPr>
          <w:p w14:paraId="5D7722DF"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3E81BA46" w14:textId="77777777" w:rsidR="00D41A1A" w:rsidRDefault="00543D88">
            <w:pPr>
              <w:pStyle w:val="Jin0"/>
              <w:framePr w:w="11021" w:h="13493" w:wrap="none" w:vAnchor="page" w:hAnchor="page" w:x="559" w:y="2023"/>
              <w:shd w:val="clear" w:color="auto" w:fill="auto"/>
              <w:jc w:val="both"/>
            </w:pPr>
            <w:r>
              <w:t>1,76000</w:t>
            </w:r>
          </w:p>
        </w:tc>
        <w:tc>
          <w:tcPr>
            <w:tcW w:w="763" w:type="dxa"/>
            <w:tcBorders>
              <w:left w:val="single" w:sz="4" w:space="0" w:color="auto"/>
            </w:tcBorders>
            <w:shd w:val="clear" w:color="auto" w:fill="FFFFFF"/>
            <w:vAlign w:val="bottom"/>
          </w:tcPr>
          <w:p w14:paraId="11D3F389" w14:textId="77777777" w:rsidR="00D41A1A" w:rsidRDefault="00543D88">
            <w:pPr>
              <w:pStyle w:val="Jin0"/>
              <w:framePr w:w="11021" w:h="13493" w:wrap="none" w:vAnchor="page" w:hAnchor="page" w:x="559" w:y="2023"/>
              <w:shd w:val="clear" w:color="auto" w:fill="auto"/>
              <w:jc w:val="right"/>
            </w:pPr>
            <w:r>
              <w:t>1 839,25</w:t>
            </w:r>
          </w:p>
        </w:tc>
        <w:tc>
          <w:tcPr>
            <w:tcW w:w="979" w:type="dxa"/>
            <w:tcBorders>
              <w:left w:val="single" w:sz="4" w:space="0" w:color="auto"/>
              <w:right w:val="single" w:sz="4" w:space="0" w:color="auto"/>
            </w:tcBorders>
            <w:shd w:val="clear" w:color="auto" w:fill="FFFFFF"/>
            <w:vAlign w:val="bottom"/>
          </w:tcPr>
          <w:p w14:paraId="0B329C06" w14:textId="77777777" w:rsidR="00D41A1A" w:rsidRDefault="00543D88">
            <w:pPr>
              <w:pStyle w:val="Jin0"/>
              <w:framePr w:w="11021" w:h="13493" w:wrap="none" w:vAnchor="page" w:hAnchor="page" w:x="559" w:y="2023"/>
              <w:shd w:val="clear" w:color="auto" w:fill="auto"/>
              <w:jc w:val="right"/>
            </w:pPr>
            <w:r>
              <w:t>3 237,08</w:t>
            </w:r>
          </w:p>
        </w:tc>
      </w:tr>
      <w:tr w:rsidR="00D41A1A" w14:paraId="178DD070" w14:textId="77777777">
        <w:tblPrEx>
          <w:tblCellMar>
            <w:top w:w="0" w:type="dxa"/>
            <w:bottom w:w="0" w:type="dxa"/>
          </w:tblCellMar>
        </w:tblPrEx>
        <w:trPr>
          <w:trHeight w:hRule="exact" w:val="202"/>
        </w:trPr>
        <w:tc>
          <w:tcPr>
            <w:tcW w:w="341" w:type="dxa"/>
            <w:tcBorders>
              <w:left w:val="single" w:sz="4" w:space="0" w:color="auto"/>
            </w:tcBorders>
            <w:shd w:val="clear" w:color="auto" w:fill="FFFFFF"/>
            <w:vAlign w:val="bottom"/>
          </w:tcPr>
          <w:p w14:paraId="01449DBB" w14:textId="77777777" w:rsidR="00D41A1A" w:rsidRDefault="00543D88">
            <w:pPr>
              <w:pStyle w:val="Jin0"/>
              <w:framePr w:w="11021" w:h="13493" w:wrap="none" w:vAnchor="page" w:hAnchor="page" w:x="559" w:y="2023"/>
              <w:shd w:val="clear" w:color="auto" w:fill="auto"/>
              <w:ind w:firstLine="200"/>
              <w:jc w:val="both"/>
            </w:pPr>
            <w:r>
              <w:t>7</w:t>
            </w:r>
          </w:p>
        </w:tc>
        <w:tc>
          <w:tcPr>
            <w:tcW w:w="955" w:type="dxa"/>
            <w:tcBorders>
              <w:left w:val="single" w:sz="4" w:space="0" w:color="auto"/>
            </w:tcBorders>
            <w:shd w:val="clear" w:color="auto" w:fill="FFFFFF"/>
            <w:vAlign w:val="bottom"/>
          </w:tcPr>
          <w:p w14:paraId="4063C495" w14:textId="77777777" w:rsidR="00D41A1A" w:rsidRDefault="00543D88">
            <w:pPr>
              <w:pStyle w:val="Jin0"/>
              <w:framePr w:w="11021" w:h="13493" w:wrap="none" w:vAnchor="page" w:hAnchor="page" w:x="559" w:y="2023"/>
              <w:shd w:val="clear" w:color="auto" w:fill="auto"/>
              <w:jc w:val="both"/>
            </w:pPr>
            <w:r>
              <w:t>132200010RA</w:t>
            </w:r>
          </w:p>
        </w:tc>
        <w:tc>
          <w:tcPr>
            <w:tcW w:w="6912" w:type="dxa"/>
            <w:tcBorders>
              <w:left w:val="single" w:sz="4" w:space="0" w:color="auto"/>
            </w:tcBorders>
            <w:shd w:val="clear" w:color="auto" w:fill="FFFFFF"/>
            <w:vAlign w:val="bottom"/>
          </w:tcPr>
          <w:p w14:paraId="4E796411" w14:textId="77777777" w:rsidR="00D41A1A" w:rsidRDefault="00543D88">
            <w:pPr>
              <w:pStyle w:val="Jin0"/>
              <w:framePr w:w="11021" w:h="13493" w:wrap="none" w:vAnchor="page" w:hAnchor="page" w:x="559" w:y="2023"/>
              <w:shd w:val="clear" w:color="auto" w:fill="auto"/>
            </w:pPr>
            <w:r>
              <w:t>AHloubení nezapažených š do 2000mm v soudržných , horninách třídy těžitelnosti skupiny 3</w:t>
            </w:r>
          </w:p>
        </w:tc>
        <w:tc>
          <w:tcPr>
            <w:tcW w:w="389" w:type="dxa"/>
            <w:tcBorders>
              <w:left w:val="single" w:sz="4" w:space="0" w:color="auto"/>
            </w:tcBorders>
            <w:shd w:val="clear" w:color="auto" w:fill="FFFFFF"/>
            <w:vAlign w:val="bottom"/>
          </w:tcPr>
          <w:p w14:paraId="2200C09C"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11E9F1BF" w14:textId="77777777" w:rsidR="00D41A1A" w:rsidRDefault="00543D88">
            <w:pPr>
              <w:pStyle w:val="Jin0"/>
              <w:framePr w:w="11021" w:h="13493" w:wrap="none" w:vAnchor="page" w:hAnchor="page" w:x="559" w:y="2023"/>
              <w:shd w:val="clear" w:color="auto" w:fill="auto"/>
              <w:jc w:val="both"/>
            </w:pPr>
            <w:r>
              <w:t>0,56000</w:t>
            </w:r>
          </w:p>
        </w:tc>
        <w:tc>
          <w:tcPr>
            <w:tcW w:w="763" w:type="dxa"/>
            <w:tcBorders>
              <w:left w:val="single" w:sz="4" w:space="0" w:color="auto"/>
            </w:tcBorders>
            <w:shd w:val="clear" w:color="auto" w:fill="FFFFFF"/>
            <w:vAlign w:val="bottom"/>
          </w:tcPr>
          <w:p w14:paraId="56EBF464" w14:textId="77777777" w:rsidR="00D41A1A" w:rsidRDefault="00543D88">
            <w:pPr>
              <w:pStyle w:val="Jin0"/>
              <w:framePr w:w="11021" w:h="13493" w:wrap="none" w:vAnchor="page" w:hAnchor="page" w:x="559" w:y="2023"/>
              <w:shd w:val="clear" w:color="auto" w:fill="auto"/>
              <w:jc w:val="right"/>
            </w:pPr>
            <w:r>
              <w:t>1 653,80</w:t>
            </w:r>
          </w:p>
        </w:tc>
        <w:tc>
          <w:tcPr>
            <w:tcW w:w="979" w:type="dxa"/>
            <w:tcBorders>
              <w:left w:val="single" w:sz="4" w:space="0" w:color="auto"/>
              <w:right w:val="single" w:sz="4" w:space="0" w:color="auto"/>
            </w:tcBorders>
            <w:shd w:val="clear" w:color="auto" w:fill="FFFFFF"/>
            <w:vAlign w:val="bottom"/>
          </w:tcPr>
          <w:p w14:paraId="350B8F86" w14:textId="77777777" w:rsidR="00D41A1A" w:rsidRDefault="00543D88">
            <w:pPr>
              <w:pStyle w:val="Jin0"/>
              <w:framePr w:w="11021" w:h="13493" w:wrap="none" w:vAnchor="page" w:hAnchor="page" w:x="559" w:y="2023"/>
              <w:shd w:val="clear" w:color="auto" w:fill="auto"/>
              <w:ind w:firstLine="460"/>
              <w:jc w:val="both"/>
            </w:pPr>
            <w:r>
              <w:t>926,13</w:t>
            </w:r>
          </w:p>
        </w:tc>
      </w:tr>
      <w:tr w:rsidR="00D41A1A" w14:paraId="209DDAD1" w14:textId="77777777">
        <w:tblPrEx>
          <w:tblCellMar>
            <w:top w:w="0" w:type="dxa"/>
            <w:bottom w:w="0" w:type="dxa"/>
          </w:tblCellMar>
        </w:tblPrEx>
        <w:trPr>
          <w:trHeight w:hRule="exact" w:val="197"/>
        </w:trPr>
        <w:tc>
          <w:tcPr>
            <w:tcW w:w="341" w:type="dxa"/>
            <w:tcBorders>
              <w:left w:val="single" w:sz="4" w:space="0" w:color="auto"/>
            </w:tcBorders>
            <w:shd w:val="clear" w:color="auto" w:fill="FFFFFF"/>
            <w:vAlign w:val="bottom"/>
          </w:tcPr>
          <w:p w14:paraId="36821A7A" w14:textId="77777777" w:rsidR="00D41A1A" w:rsidRDefault="00543D88">
            <w:pPr>
              <w:pStyle w:val="Jin0"/>
              <w:framePr w:w="11021" w:h="13493" w:wrap="none" w:vAnchor="page" w:hAnchor="page" w:x="559" w:y="2023"/>
              <w:shd w:val="clear" w:color="auto" w:fill="auto"/>
              <w:ind w:firstLine="200"/>
              <w:jc w:val="both"/>
            </w:pPr>
            <w:r>
              <w:t>8</w:t>
            </w:r>
          </w:p>
        </w:tc>
        <w:tc>
          <w:tcPr>
            <w:tcW w:w="955" w:type="dxa"/>
            <w:tcBorders>
              <w:left w:val="single" w:sz="4" w:space="0" w:color="auto"/>
            </w:tcBorders>
            <w:shd w:val="clear" w:color="auto" w:fill="FFFFFF"/>
            <w:vAlign w:val="bottom"/>
          </w:tcPr>
          <w:p w14:paraId="383E803B" w14:textId="77777777" w:rsidR="00D41A1A" w:rsidRDefault="00543D88">
            <w:pPr>
              <w:pStyle w:val="Jin0"/>
              <w:framePr w:w="11021" w:h="13493" w:wrap="none" w:vAnchor="page" w:hAnchor="page" w:x="559" w:y="2023"/>
              <w:shd w:val="clear" w:color="auto" w:fill="auto"/>
              <w:jc w:val="both"/>
            </w:pPr>
            <w:r>
              <w:t>115100001RA</w:t>
            </w:r>
          </w:p>
        </w:tc>
        <w:tc>
          <w:tcPr>
            <w:tcW w:w="6912" w:type="dxa"/>
            <w:tcBorders>
              <w:left w:val="single" w:sz="4" w:space="0" w:color="auto"/>
            </w:tcBorders>
            <w:shd w:val="clear" w:color="auto" w:fill="FFFFFF"/>
            <w:vAlign w:val="center"/>
          </w:tcPr>
          <w:p w14:paraId="50CA1CF7" w14:textId="77777777" w:rsidR="00D41A1A" w:rsidRDefault="00543D88">
            <w:pPr>
              <w:pStyle w:val="Jin0"/>
              <w:framePr w:w="11021" w:h="13493" w:wrap="none" w:vAnchor="page" w:hAnchor="page" w:x="559" w:y="2023"/>
              <w:shd w:val="clear" w:color="auto" w:fill="auto"/>
            </w:pPr>
            <w:r>
              <w:t>0Čerpání vody na výšku 10 m, do 500 l</w:t>
            </w:r>
          </w:p>
        </w:tc>
        <w:tc>
          <w:tcPr>
            <w:tcW w:w="389" w:type="dxa"/>
            <w:tcBorders>
              <w:left w:val="single" w:sz="4" w:space="0" w:color="auto"/>
            </w:tcBorders>
            <w:shd w:val="clear" w:color="auto" w:fill="FFFFFF"/>
            <w:vAlign w:val="bottom"/>
          </w:tcPr>
          <w:p w14:paraId="74C61F25" w14:textId="77777777" w:rsidR="00D41A1A" w:rsidRDefault="00543D88">
            <w:pPr>
              <w:pStyle w:val="Jin0"/>
              <w:framePr w:w="11021" w:h="13493" w:wrap="none" w:vAnchor="page" w:hAnchor="page" w:x="559" w:y="2023"/>
              <w:shd w:val="clear" w:color="auto" w:fill="auto"/>
              <w:jc w:val="both"/>
            </w:pPr>
            <w:r>
              <w:t>h</w:t>
            </w:r>
          </w:p>
        </w:tc>
        <w:tc>
          <w:tcPr>
            <w:tcW w:w="682" w:type="dxa"/>
            <w:tcBorders>
              <w:left w:val="single" w:sz="4" w:space="0" w:color="auto"/>
            </w:tcBorders>
            <w:shd w:val="clear" w:color="auto" w:fill="FFFFFF"/>
            <w:vAlign w:val="center"/>
          </w:tcPr>
          <w:p w14:paraId="6FA5D276" w14:textId="77777777" w:rsidR="00D41A1A" w:rsidRDefault="00543D88">
            <w:pPr>
              <w:pStyle w:val="Jin0"/>
              <w:framePr w:w="11021" w:h="13493" w:wrap="none" w:vAnchor="page" w:hAnchor="page" w:x="559" w:y="2023"/>
              <w:shd w:val="clear" w:color="auto" w:fill="auto"/>
              <w:jc w:val="both"/>
            </w:pPr>
            <w:r>
              <w:t>0,00000</w:t>
            </w:r>
          </w:p>
        </w:tc>
        <w:tc>
          <w:tcPr>
            <w:tcW w:w="763" w:type="dxa"/>
            <w:tcBorders>
              <w:left w:val="single" w:sz="4" w:space="0" w:color="auto"/>
            </w:tcBorders>
            <w:shd w:val="clear" w:color="auto" w:fill="FFFFFF"/>
            <w:vAlign w:val="center"/>
          </w:tcPr>
          <w:p w14:paraId="4787FB2B" w14:textId="77777777" w:rsidR="00D41A1A" w:rsidRDefault="00543D88">
            <w:pPr>
              <w:pStyle w:val="Jin0"/>
              <w:framePr w:w="11021" w:h="13493" w:wrap="none" w:vAnchor="page" w:hAnchor="page" w:x="559" w:y="2023"/>
              <w:shd w:val="clear" w:color="auto" w:fill="auto"/>
              <w:jc w:val="right"/>
            </w:pPr>
            <w:r>
              <w:t>92,75</w:t>
            </w:r>
          </w:p>
        </w:tc>
        <w:tc>
          <w:tcPr>
            <w:tcW w:w="979" w:type="dxa"/>
            <w:tcBorders>
              <w:left w:val="single" w:sz="4" w:space="0" w:color="auto"/>
              <w:right w:val="single" w:sz="4" w:space="0" w:color="auto"/>
            </w:tcBorders>
            <w:shd w:val="clear" w:color="auto" w:fill="FFFFFF"/>
            <w:vAlign w:val="center"/>
          </w:tcPr>
          <w:p w14:paraId="46BB75AA" w14:textId="77777777" w:rsidR="00D41A1A" w:rsidRDefault="00543D88">
            <w:pPr>
              <w:pStyle w:val="Jin0"/>
              <w:framePr w:w="11021" w:h="13493" w:wrap="none" w:vAnchor="page" w:hAnchor="page" w:x="559" w:y="2023"/>
              <w:shd w:val="clear" w:color="auto" w:fill="auto"/>
              <w:jc w:val="right"/>
            </w:pPr>
            <w:r>
              <w:t>0,00</w:t>
            </w:r>
          </w:p>
        </w:tc>
      </w:tr>
      <w:tr w:rsidR="00D41A1A" w14:paraId="72FE11DD" w14:textId="77777777">
        <w:tblPrEx>
          <w:tblCellMar>
            <w:top w:w="0" w:type="dxa"/>
            <w:bottom w:w="0" w:type="dxa"/>
          </w:tblCellMar>
        </w:tblPrEx>
        <w:trPr>
          <w:trHeight w:hRule="exact" w:val="206"/>
        </w:trPr>
        <w:tc>
          <w:tcPr>
            <w:tcW w:w="341" w:type="dxa"/>
            <w:tcBorders>
              <w:left w:val="single" w:sz="4" w:space="0" w:color="auto"/>
            </w:tcBorders>
            <w:shd w:val="clear" w:color="auto" w:fill="FFFFFF"/>
            <w:vAlign w:val="bottom"/>
          </w:tcPr>
          <w:p w14:paraId="62E05885" w14:textId="77777777" w:rsidR="00D41A1A" w:rsidRDefault="00543D88">
            <w:pPr>
              <w:pStyle w:val="Jin0"/>
              <w:framePr w:w="11021" w:h="13493" w:wrap="none" w:vAnchor="page" w:hAnchor="page" w:x="559" w:y="2023"/>
              <w:shd w:val="clear" w:color="auto" w:fill="auto"/>
              <w:ind w:firstLine="200"/>
              <w:jc w:val="both"/>
            </w:pPr>
            <w:r>
              <w:t>9</w:t>
            </w:r>
          </w:p>
        </w:tc>
        <w:tc>
          <w:tcPr>
            <w:tcW w:w="955" w:type="dxa"/>
            <w:tcBorders>
              <w:left w:val="single" w:sz="4" w:space="0" w:color="auto"/>
            </w:tcBorders>
            <w:shd w:val="clear" w:color="auto" w:fill="FFFFFF"/>
            <w:vAlign w:val="bottom"/>
          </w:tcPr>
          <w:p w14:paraId="53B0C2ED" w14:textId="77777777" w:rsidR="00D41A1A" w:rsidRDefault="00543D88">
            <w:pPr>
              <w:pStyle w:val="Jin0"/>
              <w:framePr w:w="11021" w:h="13493" w:wrap="none" w:vAnchor="page" w:hAnchor="page" w:x="559" w:y="2023"/>
              <w:shd w:val="clear" w:color="auto" w:fill="auto"/>
              <w:jc w:val="both"/>
            </w:pPr>
            <w:r>
              <w:t>120001101R0</w:t>
            </w:r>
          </w:p>
        </w:tc>
        <w:tc>
          <w:tcPr>
            <w:tcW w:w="6912" w:type="dxa"/>
            <w:tcBorders>
              <w:left w:val="single" w:sz="4" w:space="0" w:color="auto"/>
            </w:tcBorders>
            <w:shd w:val="clear" w:color="auto" w:fill="FFFFFF"/>
            <w:vAlign w:val="bottom"/>
          </w:tcPr>
          <w:p w14:paraId="3F32EB6B" w14:textId="77777777" w:rsidR="00D41A1A" w:rsidRDefault="00543D88">
            <w:pPr>
              <w:pStyle w:val="Jin0"/>
              <w:framePr w:w="11021" w:h="13493" w:wrap="none" w:vAnchor="page" w:hAnchor="page" w:x="559" w:y="2023"/>
              <w:shd w:val="clear" w:color="auto" w:fill="auto"/>
            </w:pPr>
            <w:r>
              <w:t>0Příplatek za ztížení vykopávky v blízkosti vedení</w:t>
            </w:r>
          </w:p>
        </w:tc>
        <w:tc>
          <w:tcPr>
            <w:tcW w:w="389" w:type="dxa"/>
            <w:tcBorders>
              <w:left w:val="single" w:sz="4" w:space="0" w:color="auto"/>
            </w:tcBorders>
            <w:shd w:val="clear" w:color="auto" w:fill="FFFFFF"/>
            <w:vAlign w:val="bottom"/>
          </w:tcPr>
          <w:p w14:paraId="1F7E423D"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49BFD3E2" w14:textId="77777777" w:rsidR="00D41A1A" w:rsidRDefault="00543D88">
            <w:pPr>
              <w:pStyle w:val="Jin0"/>
              <w:framePr w:w="11021" w:h="13493" w:wrap="none" w:vAnchor="page" w:hAnchor="page" w:x="559" w:y="2023"/>
              <w:shd w:val="clear" w:color="auto" w:fill="auto"/>
              <w:jc w:val="both"/>
            </w:pPr>
            <w:r>
              <w:t>3,40000</w:t>
            </w:r>
          </w:p>
        </w:tc>
        <w:tc>
          <w:tcPr>
            <w:tcW w:w="763" w:type="dxa"/>
            <w:tcBorders>
              <w:left w:val="single" w:sz="4" w:space="0" w:color="auto"/>
            </w:tcBorders>
            <w:shd w:val="clear" w:color="auto" w:fill="FFFFFF"/>
            <w:vAlign w:val="bottom"/>
          </w:tcPr>
          <w:p w14:paraId="5F306801" w14:textId="77777777" w:rsidR="00D41A1A" w:rsidRDefault="00543D88">
            <w:pPr>
              <w:pStyle w:val="Jin0"/>
              <w:framePr w:w="11021" w:h="13493" w:wrap="none" w:vAnchor="page" w:hAnchor="page" w:x="559" w:y="2023"/>
              <w:shd w:val="clear" w:color="auto" w:fill="auto"/>
              <w:jc w:val="right"/>
            </w:pPr>
            <w:r>
              <w:t>932,00</w:t>
            </w:r>
          </w:p>
        </w:tc>
        <w:tc>
          <w:tcPr>
            <w:tcW w:w="979" w:type="dxa"/>
            <w:tcBorders>
              <w:left w:val="single" w:sz="4" w:space="0" w:color="auto"/>
              <w:right w:val="single" w:sz="4" w:space="0" w:color="auto"/>
            </w:tcBorders>
            <w:shd w:val="clear" w:color="auto" w:fill="FFFFFF"/>
            <w:vAlign w:val="bottom"/>
          </w:tcPr>
          <w:p w14:paraId="5F12E593" w14:textId="77777777" w:rsidR="00D41A1A" w:rsidRDefault="00543D88">
            <w:pPr>
              <w:pStyle w:val="Jin0"/>
              <w:framePr w:w="11021" w:h="13493" w:wrap="none" w:vAnchor="page" w:hAnchor="page" w:x="559" w:y="2023"/>
              <w:shd w:val="clear" w:color="auto" w:fill="auto"/>
              <w:jc w:val="right"/>
            </w:pPr>
            <w:r>
              <w:t>3 168,80</w:t>
            </w:r>
          </w:p>
        </w:tc>
      </w:tr>
      <w:tr w:rsidR="00D41A1A" w14:paraId="7D5720C8" w14:textId="77777777">
        <w:tblPrEx>
          <w:tblCellMar>
            <w:top w:w="0" w:type="dxa"/>
            <w:bottom w:w="0" w:type="dxa"/>
          </w:tblCellMar>
        </w:tblPrEx>
        <w:trPr>
          <w:trHeight w:hRule="exact" w:val="370"/>
        </w:trPr>
        <w:tc>
          <w:tcPr>
            <w:tcW w:w="341" w:type="dxa"/>
            <w:tcBorders>
              <w:left w:val="single" w:sz="4" w:space="0" w:color="auto"/>
            </w:tcBorders>
            <w:shd w:val="clear" w:color="auto" w:fill="FFFFFF"/>
            <w:vAlign w:val="center"/>
          </w:tcPr>
          <w:p w14:paraId="180046D8" w14:textId="77777777" w:rsidR="00D41A1A" w:rsidRDefault="00543D88">
            <w:pPr>
              <w:pStyle w:val="Jin0"/>
              <w:framePr w:w="11021" w:h="13493" w:wrap="none" w:vAnchor="page" w:hAnchor="page" w:x="559" w:y="2023"/>
              <w:shd w:val="clear" w:color="auto" w:fill="auto"/>
              <w:jc w:val="both"/>
            </w:pPr>
            <w:r>
              <w:t>10</w:t>
            </w:r>
          </w:p>
        </w:tc>
        <w:tc>
          <w:tcPr>
            <w:tcW w:w="955" w:type="dxa"/>
            <w:tcBorders>
              <w:top w:val="single" w:sz="4" w:space="0" w:color="auto"/>
              <w:left w:val="single" w:sz="4" w:space="0" w:color="auto"/>
            </w:tcBorders>
            <w:shd w:val="clear" w:color="auto" w:fill="FFFFFF"/>
            <w:vAlign w:val="bottom"/>
          </w:tcPr>
          <w:p w14:paraId="5DAA942C" w14:textId="77777777" w:rsidR="00D41A1A" w:rsidRDefault="00543D88">
            <w:pPr>
              <w:pStyle w:val="Jin0"/>
              <w:framePr w:w="11021" w:h="13493" w:wrap="none" w:vAnchor="page" w:hAnchor="page" w:x="559" w:y="2023"/>
              <w:shd w:val="clear" w:color="auto" w:fill="auto"/>
              <w:jc w:val="both"/>
            </w:pPr>
            <w:r>
              <w:t>115101201c</w:t>
            </w:r>
          </w:p>
        </w:tc>
        <w:tc>
          <w:tcPr>
            <w:tcW w:w="6912" w:type="dxa"/>
            <w:tcBorders>
              <w:top w:val="single" w:sz="4" w:space="0" w:color="auto"/>
              <w:left w:val="single" w:sz="4" w:space="0" w:color="auto"/>
            </w:tcBorders>
            <w:shd w:val="clear" w:color="auto" w:fill="FFFFFF"/>
            <w:vAlign w:val="bottom"/>
          </w:tcPr>
          <w:p w14:paraId="740355AA" w14:textId="77777777" w:rsidR="00D41A1A" w:rsidRDefault="00543D88">
            <w:pPr>
              <w:pStyle w:val="Jin0"/>
              <w:framePr w:w="11021" w:h="13493" w:wrap="none" w:vAnchor="page" w:hAnchor="page" w:x="559" w:y="2023"/>
              <w:shd w:val="clear" w:color="auto" w:fill="auto"/>
              <w:spacing w:line="276" w:lineRule="auto"/>
            </w:pPr>
            <w:r>
              <w:t>Příplatek za rozebrání a opětovné uvedení do náležitého stavu u zpevněných ploch (chodníky ze zámkové dlažby, přístupové cesty, betonové plochy, asfaltové cesty, apod.)</w:t>
            </w:r>
          </w:p>
        </w:tc>
        <w:tc>
          <w:tcPr>
            <w:tcW w:w="389" w:type="dxa"/>
            <w:tcBorders>
              <w:top w:val="single" w:sz="4" w:space="0" w:color="auto"/>
              <w:left w:val="single" w:sz="4" w:space="0" w:color="auto"/>
            </w:tcBorders>
            <w:shd w:val="clear" w:color="auto" w:fill="FFFFFF"/>
            <w:vAlign w:val="center"/>
          </w:tcPr>
          <w:p w14:paraId="3EFA5A5C" w14:textId="77777777" w:rsidR="00D41A1A" w:rsidRDefault="00543D88">
            <w:pPr>
              <w:pStyle w:val="Jin0"/>
              <w:framePr w:w="11021" w:h="13493" w:wrap="none" w:vAnchor="page" w:hAnchor="page" w:x="559" w:y="2023"/>
              <w:shd w:val="clear" w:color="auto" w:fill="auto"/>
              <w:jc w:val="both"/>
            </w:pPr>
            <w:r>
              <w:t>m2</w:t>
            </w:r>
          </w:p>
        </w:tc>
        <w:tc>
          <w:tcPr>
            <w:tcW w:w="682" w:type="dxa"/>
            <w:tcBorders>
              <w:top w:val="single" w:sz="4" w:space="0" w:color="auto"/>
              <w:left w:val="single" w:sz="4" w:space="0" w:color="auto"/>
            </w:tcBorders>
            <w:shd w:val="clear" w:color="auto" w:fill="FFFFFF"/>
            <w:vAlign w:val="center"/>
          </w:tcPr>
          <w:p w14:paraId="25696227" w14:textId="77777777" w:rsidR="00D41A1A" w:rsidRDefault="00543D88">
            <w:pPr>
              <w:pStyle w:val="Jin0"/>
              <w:framePr w:w="11021" w:h="13493" w:wrap="none" w:vAnchor="page" w:hAnchor="page" w:x="559" w:y="2023"/>
              <w:shd w:val="clear" w:color="auto" w:fill="auto"/>
              <w:ind w:firstLine="240"/>
              <w:jc w:val="both"/>
            </w:pPr>
            <w:r>
              <w:t>0,000</w:t>
            </w:r>
          </w:p>
        </w:tc>
        <w:tc>
          <w:tcPr>
            <w:tcW w:w="763" w:type="dxa"/>
            <w:tcBorders>
              <w:top w:val="single" w:sz="4" w:space="0" w:color="auto"/>
              <w:left w:val="single" w:sz="4" w:space="0" w:color="auto"/>
            </w:tcBorders>
            <w:shd w:val="clear" w:color="auto" w:fill="FFFFFF"/>
            <w:vAlign w:val="bottom"/>
          </w:tcPr>
          <w:p w14:paraId="56E726C4" w14:textId="77777777" w:rsidR="00D41A1A" w:rsidRDefault="00543D88">
            <w:pPr>
              <w:pStyle w:val="Jin0"/>
              <w:framePr w:w="11021" w:h="13493" w:wrap="none" w:vAnchor="page" w:hAnchor="page" w:x="559" w:y="2023"/>
              <w:shd w:val="clear" w:color="auto" w:fill="auto"/>
              <w:jc w:val="both"/>
              <w:rPr>
                <w:sz w:val="16"/>
                <w:szCs w:val="16"/>
              </w:rPr>
            </w:pPr>
            <w:r>
              <w:rPr>
                <w:sz w:val="16"/>
                <w:szCs w:val="16"/>
              </w:rPr>
              <w:t>3 045,00</w:t>
            </w:r>
          </w:p>
        </w:tc>
        <w:tc>
          <w:tcPr>
            <w:tcW w:w="979" w:type="dxa"/>
            <w:tcBorders>
              <w:left w:val="single" w:sz="4" w:space="0" w:color="auto"/>
              <w:right w:val="single" w:sz="4" w:space="0" w:color="auto"/>
            </w:tcBorders>
            <w:shd w:val="clear" w:color="auto" w:fill="FFFFFF"/>
          </w:tcPr>
          <w:p w14:paraId="7CC71AAC" w14:textId="77777777" w:rsidR="00D41A1A" w:rsidRDefault="00543D88">
            <w:pPr>
              <w:pStyle w:val="Jin0"/>
              <w:framePr w:w="11021" w:h="13493" w:wrap="none" w:vAnchor="page" w:hAnchor="page" w:x="559" w:y="2023"/>
              <w:shd w:val="clear" w:color="auto" w:fill="auto"/>
              <w:jc w:val="right"/>
            </w:pPr>
            <w:r>
              <w:t>0,00</w:t>
            </w:r>
          </w:p>
        </w:tc>
      </w:tr>
      <w:tr w:rsidR="00D41A1A" w14:paraId="0B80E072" w14:textId="77777777">
        <w:tblPrEx>
          <w:tblCellMar>
            <w:top w:w="0" w:type="dxa"/>
            <w:bottom w:w="0" w:type="dxa"/>
          </w:tblCellMar>
        </w:tblPrEx>
        <w:trPr>
          <w:trHeight w:hRule="exact" w:val="245"/>
        </w:trPr>
        <w:tc>
          <w:tcPr>
            <w:tcW w:w="341" w:type="dxa"/>
            <w:tcBorders>
              <w:left w:val="single" w:sz="4" w:space="0" w:color="auto"/>
            </w:tcBorders>
            <w:shd w:val="clear" w:color="auto" w:fill="FFFFFF"/>
            <w:vAlign w:val="bottom"/>
          </w:tcPr>
          <w:p w14:paraId="129192DE" w14:textId="77777777" w:rsidR="00D41A1A" w:rsidRDefault="00543D88">
            <w:pPr>
              <w:pStyle w:val="Jin0"/>
              <w:framePr w:w="11021" w:h="13493" w:wrap="none" w:vAnchor="page" w:hAnchor="page" w:x="559" w:y="2023"/>
              <w:shd w:val="clear" w:color="auto" w:fill="auto"/>
              <w:jc w:val="both"/>
            </w:pPr>
            <w:r>
              <w:t>11</w:t>
            </w:r>
          </w:p>
        </w:tc>
        <w:tc>
          <w:tcPr>
            <w:tcW w:w="955" w:type="dxa"/>
            <w:tcBorders>
              <w:top w:val="single" w:sz="4" w:space="0" w:color="auto"/>
              <w:left w:val="single" w:sz="4" w:space="0" w:color="auto"/>
            </w:tcBorders>
            <w:shd w:val="clear" w:color="auto" w:fill="FFFFFF"/>
            <w:vAlign w:val="bottom"/>
          </w:tcPr>
          <w:p w14:paraId="75BC0C03" w14:textId="77777777" w:rsidR="00D41A1A" w:rsidRDefault="00543D88">
            <w:pPr>
              <w:pStyle w:val="Jin0"/>
              <w:framePr w:w="11021" w:h="13493" w:wrap="none" w:vAnchor="page" w:hAnchor="page" w:x="559" w:y="2023"/>
              <w:shd w:val="clear" w:color="auto" w:fill="auto"/>
              <w:jc w:val="both"/>
            </w:pPr>
            <w:r>
              <w:t>115101201d</w:t>
            </w:r>
          </w:p>
        </w:tc>
        <w:tc>
          <w:tcPr>
            <w:tcW w:w="6912" w:type="dxa"/>
            <w:tcBorders>
              <w:top w:val="single" w:sz="4" w:space="0" w:color="auto"/>
              <w:left w:val="single" w:sz="4" w:space="0" w:color="auto"/>
            </w:tcBorders>
            <w:shd w:val="clear" w:color="auto" w:fill="FFFFFF"/>
            <w:vAlign w:val="bottom"/>
          </w:tcPr>
          <w:p w14:paraId="4A25C63A" w14:textId="77777777" w:rsidR="00D41A1A" w:rsidRDefault="00543D88">
            <w:pPr>
              <w:pStyle w:val="Jin0"/>
              <w:framePr w:w="11021" w:h="13493" w:wrap="none" w:vAnchor="page" w:hAnchor="page" w:x="559" w:y="2023"/>
              <w:shd w:val="clear" w:color="auto" w:fill="auto"/>
            </w:pPr>
            <w:r>
              <w:t>Příplatek za rozebrání a opětovné uvedení do náležitého stavu oplocení</w:t>
            </w:r>
          </w:p>
        </w:tc>
        <w:tc>
          <w:tcPr>
            <w:tcW w:w="389" w:type="dxa"/>
            <w:tcBorders>
              <w:top w:val="single" w:sz="4" w:space="0" w:color="auto"/>
              <w:left w:val="single" w:sz="4" w:space="0" w:color="auto"/>
            </w:tcBorders>
            <w:shd w:val="clear" w:color="auto" w:fill="FFFFFF"/>
            <w:vAlign w:val="bottom"/>
          </w:tcPr>
          <w:p w14:paraId="263271B8" w14:textId="77777777" w:rsidR="00D41A1A" w:rsidRDefault="00543D88">
            <w:pPr>
              <w:pStyle w:val="Jin0"/>
              <w:framePr w:w="11021" w:h="13493" w:wrap="none" w:vAnchor="page" w:hAnchor="page" w:x="559" w:y="2023"/>
              <w:shd w:val="clear" w:color="auto" w:fill="auto"/>
              <w:jc w:val="both"/>
            </w:pPr>
            <w:r>
              <w:t>kus</w:t>
            </w:r>
          </w:p>
        </w:tc>
        <w:tc>
          <w:tcPr>
            <w:tcW w:w="682" w:type="dxa"/>
            <w:tcBorders>
              <w:top w:val="single" w:sz="4" w:space="0" w:color="auto"/>
              <w:left w:val="single" w:sz="4" w:space="0" w:color="auto"/>
            </w:tcBorders>
            <w:shd w:val="clear" w:color="auto" w:fill="FFFFFF"/>
            <w:vAlign w:val="center"/>
          </w:tcPr>
          <w:p w14:paraId="784160BB" w14:textId="77777777" w:rsidR="00D41A1A" w:rsidRDefault="00543D88">
            <w:pPr>
              <w:pStyle w:val="Jin0"/>
              <w:framePr w:w="11021" w:h="13493" w:wrap="none" w:vAnchor="page" w:hAnchor="page" w:x="559" w:y="2023"/>
              <w:shd w:val="clear" w:color="auto" w:fill="auto"/>
              <w:ind w:firstLine="240"/>
              <w:jc w:val="both"/>
            </w:pPr>
            <w:r>
              <w:t>0,000</w:t>
            </w:r>
          </w:p>
        </w:tc>
        <w:tc>
          <w:tcPr>
            <w:tcW w:w="763" w:type="dxa"/>
            <w:tcBorders>
              <w:top w:val="single" w:sz="4" w:space="0" w:color="auto"/>
              <w:left w:val="single" w:sz="4" w:space="0" w:color="auto"/>
            </w:tcBorders>
            <w:shd w:val="clear" w:color="auto" w:fill="FFFFFF"/>
            <w:vAlign w:val="bottom"/>
          </w:tcPr>
          <w:p w14:paraId="7F28CB4F" w14:textId="77777777" w:rsidR="00D41A1A" w:rsidRDefault="00543D88">
            <w:pPr>
              <w:pStyle w:val="Jin0"/>
              <w:framePr w:w="11021" w:h="13493" w:wrap="none" w:vAnchor="page" w:hAnchor="page" w:x="559" w:y="2023"/>
              <w:shd w:val="clear" w:color="auto" w:fill="auto"/>
              <w:jc w:val="both"/>
              <w:rPr>
                <w:sz w:val="16"/>
                <w:szCs w:val="16"/>
              </w:rPr>
            </w:pPr>
            <w:r>
              <w:rPr>
                <w:sz w:val="16"/>
                <w:szCs w:val="16"/>
              </w:rPr>
              <w:t>1 565,00</w:t>
            </w:r>
          </w:p>
        </w:tc>
        <w:tc>
          <w:tcPr>
            <w:tcW w:w="979" w:type="dxa"/>
            <w:tcBorders>
              <w:left w:val="single" w:sz="4" w:space="0" w:color="auto"/>
              <w:right w:val="single" w:sz="4" w:space="0" w:color="auto"/>
            </w:tcBorders>
            <w:shd w:val="clear" w:color="auto" w:fill="FFFFFF"/>
            <w:vAlign w:val="center"/>
          </w:tcPr>
          <w:p w14:paraId="5B0C8CC2" w14:textId="77777777" w:rsidR="00D41A1A" w:rsidRDefault="00543D88">
            <w:pPr>
              <w:pStyle w:val="Jin0"/>
              <w:framePr w:w="11021" w:h="13493" w:wrap="none" w:vAnchor="page" w:hAnchor="page" w:x="559" w:y="2023"/>
              <w:shd w:val="clear" w:color="auto" w:fill="auto"/>
              <w:jc w:val="right"/>
            </w:pPr>
            <w:r>
              <w:t>0,00</w:t>
            </w:r>
          </w:p>
        </w:tc>
      </w:tr>
      <w:tr w:rsidR="00D41A1A" w14:paraId="6B0F2244" w14:textId="77777777">
        <w:tblPrEx>
          <w:tblCellMar>
            <w:top w:w="0" w:type="dxa"/>
            <w:bottom w:w="0" w:type="dxa"/>
          </w:tblCellMar>
        </w:tblPrEx>
        <w:trPr>
          <w:trHeight w:hRule="exact" w:val="221"/>
        </w:trPr>
        <w:tc>
          <w:tcPr>
            <w:tcW w:w="341" w:type="dxa"/>
            <w:tcBorders>
              <w:left w:val="single" w:sz="4" w:space="0" w:color="auto"/>
            </w:tcBorders>
            <w:shd w:val="clear" w:color="auto" w:fill="FFFFFF"/>
            <w:vAlign w:val="bottom"/>
          </w:tcPr>
          <w:p w14:paraId="6A2F3374" w14:textId="77777777" w:rsidR="00D41A1A" w:rsidRDefault="00543D88">
            <w:pPr>
              <w:pStyle w:val="Jin0"/>
              <w:framePr w:w="11021" w:h="13493" w:wrap="none" w:vAnchor="page" w:hAnchor="page" w:x="559" w:y="2023"/>
              <w:shd w:val="clear" w:color="auto" w:fill="auto"/>
              <w:jc w:val="both"/>
            </w:pPr>
            <w:r>
              <w:t>12</w:t>
            </w:r>
          </w:p>
        </w:tc>
        <w:tc>
          <w:tcPr>
            <w:tcW w:w="955" w:type="dxa"/>
            <w:tcBorders>
              <w:top w:val="single" w:sz="4" w:space="0" w:color="auto"/>
              <w:left w:val="single" w:sz="4" w:space="0" w:color="auto"/>
            </w:tcBorders>
            <w:shd w:val="clear" w:color="auto" w:fill="FFFFFF"/>
            <w:vAlign w:val="bottom"/>
          </w:tcPr>
          <w:p w14:paraId="2FD5D244" w14:textId="77777777" w:rsidR="00D41A1A" w:rsidRDefault="00543D88">
            <w:pPr>
              <w:pStyle w:val="Jin0"/>
              <w:framePr w:w="11021" w:h="13493" w:wrap="none" w:vAnchor="page" w:hAnchor="page" w:x="559" w:y="2023"/>
              <w:shd w:val="clear" w:color="auto" w:fill="auto"/>
              <w:jc w:val="both"/>
            </w:pPr>
            <w:r>
              <w:t>115101201e</w:t>
            </w:r>
          </w:p>
        </w:tc>
        <w:tc>
          <w:tcPr>
            <w:tcW w:w="6912" w:type="dxa"/>
            <w:tcBorders>
              <w:top w:val="single" w:sz="4" w:space="0" w:color="auto"/>
              <w:left w:val="single" w:sz="4" w:space="0" w:color="auto"/>
            </w:tcBorders>
            <w:shd w:val="clear" w:color="auto" w:fill="FFFFFF"/>
            <w:vAlign w:val="bottom"/>
          </w:tcPr>
          <w:p w14:paraId="38F04E79" w14:textId="77777777" w:rsidR="00D41A1A" w:rsidRDefault="00543D88">
            <w:pPr>
              <w:pStyle w:val="Jin0"/>
              <w:framePr w:w="11021" w:h="13493" w:wrap="none" w:vAnchor="page" w:hAnchor="page" w:x="559" w:y="2023"/>
              <w:shd w:val="clear" w:color="auto" w:fill="auto"/>
            </w:pPr>
            <w:r>
              <w:t>Příplatek za provedení potrubí skrz stávající septik</w:t>
            </w:r>
          </w:p>
        </w:tc>
        <w:tc>
          <w:tcPr>
            <w:tcW w:w="389" w:type="dxa"/>
            <w:tcBorders>
              <w:top w:val="single" w:sz="4" w:space="0" w:color="auto"/>
              <w:left w:val="single" w:sz="4" w:space="0" w:color="auto"/>
            </w:tcBorders>
            <w:shd w:val="clear" w:color="auto" w:fill="FFFFFF"/>
            <w:vAlign w:val="bottom"/>
          </w:tcPr>
          <w:p w14:paraId="75FF54A4" w14:textId="77777777" w:rsidR="00D41A1A" w:rsidRDefault="00543D88">
            <w:pPr>
              <w:pStyle w:val="Jin0"/>
              <w:framePr w:w="11021" w:h="13493" w:wrap="none" w:vAnchor="page" w:hAnchor="page" w:x="559" w:y="2023"/>
              <w:shd w:val="clear" w:color="auto" w:fill="auto"/>
              <w:jc w:val="both"/>
            </w:pPr>
            <w:r>
              <w:t>kus</w:t>
            </w:r>
          </w:p>
        </w:tc>
        <w:tc>
          <w:tcPr>
            <w:tcW w:w="682" w:type="dxa"/>
            <w:tcBorders>
              <w:top w:val="single" w:sz="4" w:space="0" w:color="auto"/>
              <w:left w:val="single" w:sz="4" w:space="0" w:color="auto"/>
            </w:tcBorders>
            <w:shd w:val="clear" w:color="auto" w:fill="FFFFFF"/>
            <w:vAlign w:val="center"/>
          </w:tcPr>
          <w:p w14:paraId="5F5F0BDE" w14:textId="77777777" w:rsidR="00D41A1A" w:rsidRDefault="00543D88">
            <w:pPr>
              <w:pStyle w:val="Jin0"/>
              <w:framePr w:w="11021" w:h="13493" w:wrap="none" w:vAnchor="page" w:hAnchor="page" w:x="559" w:y="2023"/>
              <w:shd w:val="clear" w:color="auto" w:fill="auto"/>
              <w:ind w:firstLine="240"/>
              <w:jc w:val="both"/>
            </w:pPr>
            <w:r>
              <w:t>1,000</w:t>
            </w:r>
          </w:p>
        </w:tc>
        <w:tc>
          <w:tcPr>
            <w:tcW w:w="763" w:type="dxa"/>
            <w:tcBorders>
              <w:top w:val="single" w:sz="4" w:space="0" w:color="auto"/>
              <w:left w:val="single" w:sz="4" w:space="0" w:color="auto"/>
            </w:tcBorders>
            <w:shd w:val="clear" w:color="auto" w:fill="FFFFFF"/>
            <w:vAlign w:val="bottom"/>
          </w:tcPr>
          <w:p w14:paraId="5C5719E4" w14:textId="77777777" w:rsidR="00D41A1A" w:rsidRDefault="00543D88">
            <w:pPr>
              <w:pStyle w:val="Jin0"/>
              <w:framePr w:w="11021" w:h="13493" w:wrap="none" w:vAnchor="page" w:hAnchor="page" w:x="559" w:y="2023"/>
              <w:shd w:val="clear" w:color="auto" w:fill="auto"/>
              <w:jc w:val="right"/>
              <w:rPr>
                <w:sz w:val="16"/>
                <w:szCs w:val="16"/>
              </w:rPr>
            </w:pPr>
            <w:r>
              <w:rPr>
                <w:sz w:val="16"/>
                <w:szCs w:val="16"/>
              </w:rPr>
              <w:t>#######</w:t>
            </w:r>
          </w:p>
        </w:tc>
        <w:tc>
          <w:tcPr>
            <w:tcW w:w="979" w:type="dxa"/>
            <w:tcBorders>
              <w:left w:val="single" w:sz="4" w:space="0" w:color="auto"/>
              <w:right w:val="single" w:sz="4" w:space="0" w:color="auto"/>
            </w:tcBorders>
            <w:shd w:val="clear" w:color="auto" w:fill="FFFFFF"/>
            <w:vAlign w:val="center"/>
          </w:tcPr>
          <w:p w14:paraId="14891C4B" w14:textId="77777777" w:rsidR="00D41A1A" w:rsidRDefault="00543D88">
            <w:pPr>
              <w:pStyle w:val="Jin0"/>
              <w:framePr w:w="11021" w:h="13493" w:wrap="none" w:vAnchor="page" w:hAnchor="page" w:x="559" w:y="2023"/>
              <w:shd w:val="clear" w:color="auto" w:fill="auto"/>
              <w:jc w:val="right"/>
            </w:pPr>
            <w:r>
              <w:t>11 000,00</w:t>
            </w:r>
          </w:p>
        </w:tc>
      </w:tr>
      <w:tr w:rsidR="00D41A1A" w14:paraId="7E37E86B" w14:textId="77777777">
        <w:tblPrEx>
          <w:tblCellMar>
            <w:top w:w="0" w:type="dxa"/>
            <w:bottom w:w="0" w:type="dxa"/>
          </w:tblCellMar>
        </w:tblPrEx>
        <w:trPr>
          <w:trHeight w:hRule="exact" w:val="226"/>
        </w:trPr>
        <w:tc>
          <w:tcPr>
            <w:tcW w:w="341" w:type="dxa"/>
            <w:tcBorders>
              <w:left w:val="single" w:sz="4" w:space="0" w:color="auto"/>
            </w:tcBorders>
            <w:shd w:val="clear" w:color="auto" w:fill="FFFFFF"/>
            <w:vAlign w:val="bottom"/>
          </w:tcPr>
          <w:p w14:paraId="3EA26D4F" w14:textId="77777777" w:rsidR="00D41A1A" w:rsidRDefault="00543D88">
            <w:pPr>
              <w:pStyle w:val="Jin0"/>
              <w:framePr w:w="11021" w:h="13493" w:wrap="none" w:vAnchor="page" w:hAnchor="page" w:x="559" w:y="2023"/>
              <w:shd w:val="clear" w:color="auto" w:fill="auto"/>
              <w:jc w:val="both"/>
            </w:pPr>
            <w:r>
              <w:t>13</w:t>
            </w:r>
          </w:p>
        </w:tc>
        <w:tc>
          <w:tcPr>
            <w:tcW w:w="955" w:type="dxa"/>
            <w:tcBorders>
              <w:top w:val="single" w:sz="4" w:space="0" w:color="auto"/>
              <w:left w:val="single" w:sz="4" w:space="0" w:color="auto"/>
            </w:tcBorders>
            <w:shd w:val="clear" w:color="auto" w:fill="FFFFFF"/>
            <w:vAlign w:val="bottom"/>
          </w:tcPr>
          <w:p w14:paraId="78484B09" w14:textId="77777777" w:rsidR="00D41A1A" w:rsidRDefault="00543D88">
            <w:pPr>
              <w:pStyle w:val="Jin0"/>
              <w:framePr w:w="11021" w:h="13493" w:wrap="none" w:vAnchor="page" w:hAnchor="page" w:x="559" w:y="2023"/>
              <w:shd w:val="clear" w:color="auto" w:fill="auto"/>
              <w:jc w:val="both"/>
            </w:pPr>
            <w:r>
              <w:t>115101201f</w:t>
            </w:r>
          </w:p>
        </w:tc>
        <w:tc>
          <w:tcPr>
            <w:tcW w:w="6912" w:type="dxa"/>
            <w:tcBorders>
              <w:top w:val="single" w:sz="4" w:space="0" w:color="auto"/>
              <w:left w:val="single" w:sz="4" w:space="0" w:color="auto"/>
            </w:tcBorders>
            <w:shd w:val="clear" w:color="auto" w:fill="FFFFFF"/>
            <w:vAlign w:val="bottom"/>
          </w:tcPr>
          <w:p w14:paraId="08738239" w14:textId="77777777" w:rsidR="00D41A1A" w:rsidRDefault="00543D88">
            <w:pPr>
              <w:pStyle w:val="Jin0"/>
              <w:framePr w:w="11021" w:h="13493" w:wrap="none" w:vAnchor="page" w:hAnchor="page" w:x="559" w:y="2023"/>
              <w:shd w:val="clear" w:color="auto" w:fill="auto"/>
            </w:pPr>
            <w:r>
              <w:t>Příplatek za statické zajištění budov při výkopech poblíž jejich základů</w:t>
            </w:r>
          </w:p>
        </w:tc>
        <w:tc>
          <w:tcPr>
            <w:tcW w:w="389" w:type="dxa"/>
            <w:tcBorders>
              <w:top w:val="single" w:sz="4" w:space="0" w:color="auto"/>
              <w:left w:val="single" w:sz="4" w:space="0" w:color="auto"/>
            </w:tcBorders>
            <w:shd w:val="clear" w:color="auto" w:fill="FFFFFF"/>
            <w:vAlign w:val="bottom"/>
          </w:tcPr>
          <w:p w14:paraId="52577230" w14:textId="77777777" w:rsidR="00D41A1A" w:rsidRDefault="00543D88">
            <w:pPr>
              <w:pStyle w:val="Jin0"/>
              <w:framePr w:w="11021" w:h="13493" w:wrap="none" w:vAnchor="page" w:hAnchor="page" w:x="559" w:y="2023"/>
              <w:shd w:val="clear" w:color="auto" w:fill="auto"/>
              <w:jc w:val="both"/>
            </w:pPr>
            <w:r>
              <w:t>kus</w:t>
            </w:r>
          </w:p>
        </w:tc>
        <w:tc>
          <w:tcPr>
            <w:tcW w:w="682" w:type="dxa"/>
            <w:tcBorders>
              <w:top w:val="single" w:sz="4" w:space="0" w:color="auto"/>
              <w:left w:val="single" w:sz="4" w:space="0" w:color="auto"/>
            </w:tcBorders>
            <w:shd w:val="clear" w:color="auto" w:fill="FFFFFF"/>
            <w:vAlign w:val="center"/>
          </w:tcPr>
          <w:p w14:paraId="7FC47F17" w14:textId="77777777" w:rsidR="00D41A1A" w:rsidRDefault="00543D88">
            <w:pPr>
              <w:pStyle w:val="Jin0"/>
              <w:framePr w:w="11021" w:h="13493" w:wrap="none" w:vAnchor="page" w:hAnchor="page" w:x="559" w:y="2023"/>
              <w:shd w:val="clear" w:color="auto" w:fill="auto"/>
              <w:ind w:firstLine="240"/>
              <w:jc w:val="both"/>
            </w:pPr>
            <w:r>
              <w:t>1,000</w:t>
            </w:r>
          </w:p>
        </w:tc>
        <w:tc>
          <w:tcPr>
            <w:tcW w:w="763" w:type="dxa"/>
            <w:tcBorders>
              <w:top w:val="single" w:sz="4" w:space="0" w:color="auto"/>
              <w:left w:val="single" w:sz="4" w:space="0" w:color="auto"/>
            </w:tcBorders>
            <w:shd w:val="clear" w:color="auto" w:fill="FFFFFF"/>
            <w:vAlign w:val="bottom"/>
          </w:tcPr>
          <w:p w14:paraId="304C8586" w14:textId="77777777" w:rsidR="00D41A1A" w:rsidRDefault="00543D88">
            <w:pPr>
              <w:pStyle w:val="Jin0"/>
              <w:framePr w:w="11021" w:h="13493" w:wrap="none" w:vAnchor="page" w:hAnchor="page" w:x="559" w:y="2023"/>
              <w:shd w:val="clear" w:color="auto" w:fill="auto"/>
              <w:jc w:val="right"/>
              <w:rPr>
                <w:sz w:val="16"/>
                <w:szCs w:val="16"/>
              </w:rPr>
            </w:pPr>
            <w:r>
              <w:rPr>
                <w:sz w:val="16"/>
                <w:szCs w:val="16"/>
              </w:rPr>
              <w:t>#######</w:t>
            </w:r>
          </w:p>
        </w:tc>
        <w:tc>
          <w:tcPr>
            <w:tcW w:w="979" w:type="dxa"/>
            <w:tcBorders>
              <w:left w:val="single" w:sz="4" w:space="0" w:color="auto"/>
              <w:right w:val="single" w:sz="4" w:space="0" w:color="auto"/>
            </w:tcBorders>
            <w:shd w:val="clear" w:color="auto" w:fill="FFFFFF"/>
            <w:vAlign w:val="center"/>
          </w:tcPr>
          <w:p w14:paraId="02AB3C60" w14:textId="77777777" w:rsidR="00D41A1A" w:rsidRDefault="00543D88">
            <w:pPr>
              <w:pStyle w:val="Jin0"/>
              <w:framePr w:w="11021" w:h="13493" w:wrap="none" w:vAnchor="page" w:hAnchor="page" w:x="559" w:y="2023"/>
              <w:shd w:val="clear" w:color="auto" w:fill="auto"/>
              <w:jc w:val="right"/>
            </w:pPr>
            <w:r>
              <w:t>12 000,00</w:t>
            </w:r>
          </w:p>
        </w:tc>
      </w:tr>
      <w:tr w:rsidR="00D41A1A" w14:paraId="5CBD3411" w14:textId="77777777">
        <w:tblPrEx>
          <w:tblCellMar>
            <w:top w:w="0" w:type="dxa"/>
            <w:bottom w:w="0" w:type="dxa"/>
          </w:tblCellMar>
        </w:tblPrEx>
        <w:trPr>
          <w:trHeight w:hRule="exact" w:val="216"/>
        </w:trPr>
        <w:tc>
          <w:tcPr>
            <w:tcW w:w="341" w:type="dxa"/>
            <w:tcBorders>
              <w:left w:val="single" w:sz="4" w:space="0" w:color="auto"/>
            </w:tcBorders>
            <w:shd w:val="clear" w:color="auto" w:fill="FFFFFF"/>
            <w:vAlign w:val="bottom"/>
          </w:tcPr>
          <w:p w14:paraId="41DC3DE5" w14:textId="77777777" w:rsidR="00D41A1A" w:rsidRDefault="00543D88">
            <w:pPr>
              <w:pStyle w:val="Jin0"/>
              <w:framePr w:w="11021" w:h="13493" w:wrap="none" w:vAnchor="page" w:hAnchor="page" w:x="559" w:y="2023"/>
              <w:shd w:val="clear" w:color="auto" w:fill="auto"/>
              <w:jc w:val="both"/>
            </w:pPr>
            <w:r>
              <w:t>14</w:t>
            </w:r>
          </w:p>
        </w:tc>
        <w:tc>
          <w:tcPr>
            <w:tcW w:w="955" w:type="dxa"/>
            <w:tcBorders>
              <w:top w:val="single" w:sz="4" w:space="0" w:color="auto"/>
              <w:left w:val="single" w:sz="4" w:space="0" w:color="auto"/>
            </w:tcBorders>
            <w:shd w:val="clear" w:color="auto" w:fill="FFFFFF"/>
            <w:vAlign w:val="bottom"/>
          </w:tcPr>
          <w:p w14:paraId="393F4FAF" w14:textId="77777777" w:rsidR="00D41A1A" w:rsidRDefault="00543D88">
            <w:pPr>
              <w:pStyle w:val="Jin0"/>
              <w:framePr w:w="11021" w:h="13493" w:wrap="none" w:vAnchor="page" w:hAnchor="page" w:x="559" w:y="2023"/>
              <w:shd w:val="clear" w:color="auto" w:fill="auto"/>
              <w:jc w:val="both"/>
            </w:pPr>
            <w:r>
              <w:t>115101201g</w:t>
            </w:r>
          </w:p>
        </w:tc>
        <w:tc>
          <w:tcPr>
            <w:tcW w:w="6912" w:type="dxa"/>
            <w:tcBorders>
              <w:top w:val="single" w:sz="4" w:space="0" w:color="auto"/>
              <w:left w:val="single" w:sz="4" w:space="0" w:color="auto"/>
            </w:tcBorders>
            <w:shd w:val="clear" w:color="auto" w:fill="FFFFFF"/>
            <w:vAlign w:val="bottom"/>
          </w:tcPr>
          <w:p w14:paraId="4CE0D014" w14:textId="77777777" w:rsidR="00D41A1A" w:rsidRDefault="00543D88">
            <w:pPr>
              <w:pStyle w:val="Jin0"/>
              <w:framePr w:w="11021" w:h="13493" w:wrap="none" w:vAnchor="page" w:hAnchor="page" w:x="559" w:y="2023"/>
              <w:shd w:val="clear" w:color="auto" w:fill="auto"/>
            </w:pPr>
            <w:r>
              <w:t>Příplatek za stíženou manipulaci s technikou v blízkosti objektů a instalaci ČOV</w:t>
            </w:r>
          </w:p>
        </w:tc>
        <w:tc>
          <w:tcPr>
            <w:tcW w:w="389" w:type="dxa"/>
            <w:tcBorders>
              <w:top w:val="single" w:sz="4" w:space="0" w:color="auto"/>
              <w:left w:val="single" w:sz="4" w:space="0" w:color="auto"/>
            </w:tcBorders>
            <w:shd w:val="clear" w:color="auto" w:fill="FFFFFF"/>
            <w:vAlign w:val="bottom"/>
          </w:tcPr>
          <w:p w14:paraId="679B717F" w14:textId="77777777" w:rsidR="00D41A1A" w:rsidRDefault="00543D88">
            <w:pPr>
              <w:pStyle w:val="Jin0"/>
              <w:framePr w:w="11021" w:h="13493" w:wrap="none" w:vAnchor="page" w:hAnchor="page" w:x="559" w:y="2023"/>
              <w:shd w:val="clear" w:color="auto" w:fill="auto"/>
              <w:jc w:val="both"/>
            </w:pPr>
            <w:r>
              <w:t>kus</w:t>
            </w:r>
          </w:p>
        </w:tc>
        <w:tc>
          <w:tcPr>
            <w:tcW w:w="682" w:type="dxa"/>
            <w:tcBorders>
              <w:top w:val="single" w:sz="4" w:space="0" w:color="auto"/>
              <w:left w:val="single" w:sz="4" w:space="0" w:color="auto"/>
            </w:tcBorders>
            <w:shd w:val="clear" w:color="auto" w:fill="FFFFFF"/>
            <w:vAlign w:val="center"/>
          </w:tcPr>
          <w:p w14:paraId="515DF3FF" w14:textId="77777777" w:rsidR="00D41A1A" w:rsidRDefault="00543D88">
            <w:pPr>
              <w:pStyle w:val="Jin0"/>
              <w:framePr w:w="11021" w:h="13493" w:wrap="none" w:vAnchor="page" w:hAnchor="page" w:x="559" w:y="2023"/>
              <w:shd w:val="clear" w:color="auto" w:fill="auto"/>
              <w:ind w:firstLine="240"/>
              <w:jc w:val="both"/>
            </w:pPr>
            <w:r>
              <w:t>1,000</w:t>
            </w:r>
          </w:p>
        </w:tc>
        <w:tc>
          <w:tcPr>
            <w:tcW w:w="763" w:type="dxa"/>
            <w:tcBorders>
              <w:top w:val="single" w:sz="4" w:space="0" w:color="auto"/>
              <w:left w:val="single" w:sz="4" w:space="0" w:color="auto"/>
            </w:tcBorders>
            <w:shd w:val="clear" w:color="auto" w:fill="FFFFFF"/>
            <w:vAlign w:val="bottom"/>
          </w:tcPr>
          <w:p w14:paraId="1C6655D4" w14:textId="77777777" w:rsidR="00D41A1A" w:rsidRDefault="00543D88">
            <w:pPr>
              <w:pStyle w:val="Jin0"/>
              <w:framePr w:w="11021" w:h="13493" w:wrap="none" w:vAnchor="page" w:hAnchor="page" w:x="559" w:y="2023"/>
              <w:shd w:val="clear" w:color="auto" w:fill="auto"/>
              <w:jc w:val="right"/>
              <w:rPr>
                <w:sz w:val="16"/>
                <w:szCs w:val="16"/>
              </w:rPr>
            </w:pPr>
            <w:r>
              <w:rPr>
                <w:sz w:val="16"/>
                <w:szCs w:val="16"/>
              </w:rPr>
              <w:t>#######</w:t>
            </w:r>
          </w:p>
        </w:tc>
        <w:tc>
          <w:tcPr>
            <w:tcW w:w="979" w:type="dxa"/>
            <w:tcBorders>
              <w:left w:val="single" w:sz="4" w:space="0" w:color="auto"/>
              <w:right w:val="single" w:sz="4" w:space="0" w:color="auto"/>
            </w:tcBorders>
            <w:shd w:val="clear" w:color="auto" w:fill="FFFFFF"/>
            <w:vAlign w:val="center"/>
          </w:tcPr>
          <w:p w14:paraId="1CF777D7" w14:textId="77777777" w:rsidR="00D41A1A" w:rsidRDefault="00543D88">
            <w:pPr>
              <w:pStyle w:val="Jin0"/>
              <w:framePr w:w="11021" w:h="13493" w:wrap="none" w:vAnchor="page" w:hAnchor="page" w:x="559" w:y="2023"/>
              <w:shd w:val="clear" w:color="auto" w:fill="auto"/>
              <w:jc w:val="right"/>
            </w:pPr>
            <w:r>
              <w:t>12 000,00</w:t>
            </w:r>
          </w:p>
        </w:tc>
      </w:tr>
      <w:tr w:rsidR="00D41A1A" w14:paraId="6FAC53BD" w14:textId="77777777">
        <w:tblPrEx>
          <w:tblCellMar>
            <w:top w:w="0" w:type="dxa"/>
            <w:bottom w:w="0" w:type="dxa"/>
          </w:tblCellMar>
        </w:tblPrEx>
        <w:trPr>
          <w:trHeight w:hRule="exact" w:val="230"/>
        </w:trPr>
        <w:tc>
          <w:tcPr>
            <w:tcW w:w="341" w:type="dxa"/>
            <w:tcBorders>
              <w:left w:val="single" w:sz="4" w:space="0" w:color="auto"/>
            </w:tcBorders>
            <w:shd w:val="clear" w:color="auto" w:fill="FFFFFF"/>
            <w:vAlign w:val="bottom"/>
          </w:tcPr>
          <w:p w14:paraId="61835C85" w14:textId="77777777" w:rsidR="00D41A1A" w:rsidRDefault="00543D88">
            <w:pPr>
              <w:pStyle w:val="Jin0"/>
              <w:framePr w:w="11021" w:h="13493" w:wrap="none" w:vAnchor="page" w:hAnchor="page" w:x="559" w:y="2023"/>
              <w:shd w:val="clear" w:color="auto" w:fill="auto"/>
              <w:jc w:val="both"/>
            </w:pPr>
            <w:r>
              <w:t>15</w:t>
            </w:r>
          </w:p>
        </w:tc>
        <w:tc>
          <w:tcPr>
            <w:tcW w:w="955" w:type="dxa"/>
            <w:tcBorders>
              <w:top w:val="single" w:sz="4" w:space="0" w:color="auto"/>
              <w:left w:val="single" w:sz="4" w:space="0" w:color="auto"/>
            </w:tcBorders>
            <w:shd w:val="clear" w:color="auto" w:fill="FFFFFF"/>
            <w:vAlign w:val="bottom"/>
          </w:tcPr>
          <w:p w14:paraId="07814D2F" w14:textId="77777777" w:rsidR="00D41A1A" w:rsidRDefault="00543D88">
            <w:pPr>
              <w:pStyle w:val="Jin0"/>
              <w:framePr w:w="11021" w:h="13493" w:wrap="none" w:vAnchor="page" w:hAnchor="page" w:x="559" w:y="2023"/>
              <w:shd w:val="clear" w:color="auto" w:fill="auto"/>
              <w:jc w:val="both"/>
            </w:pPr>
            <w:r>
              <w:t>RJIMKA</w:t>
            </w:r>
          </w:p>
        </w:tc>
        <w:tc>
          <w:tcPr>
            <w:tcW w:w="6912" w:type="dxa"/>
            <w:tcBorders>
              <w:top w:val="single" w:sz="4" w:space="0" w:color="auto"/>
              <w:left w:val="single" w:sz="4" w:space="0" w:color="auto"/>
            </w:tcBorders>
            <w:shd w:val="clear" w:color="auto" w:fill="FFFFFF"/>
            <w:vAlign w:val="bottom"/>
          </w:tcPr>
          <w:p w14:paraId="067AC903" w14:textId="77777777" w:rsidR="00D41A1A" w:rsidRDefault="00543D88">
            <w:pPr>
              <w:pStyle w:val="Jin0"/>
              <w:framePr w:w="11021" w:h="13493" w:wrap="none" w:vAnchor="page" w:hAnchor="page" w:x="559" w:y="2023"/>
              <w:shd w:val="clear" w:color="auto" w:fill="auto"/>
            </w:pPr>
            <w:r>
              <w:t>Příplatek za práce při instalaci do stávající jímky</w:t>
            </w:r>
          </w:p>
        </w:tc>
        <w:tc>
          <w:tcPr>
            <w:tcW w:w="389" w:type="dxa"/>
            <w:tcBorders>
              <w:top w:val="single" w:sz="4" w:space="0" w:color="auto"/>
              <w:left w:val="single" w:sz="4" w:space="0" w:color="auto"/>
            </w:tcBorders>
            <w:shd w:val="clear" w:color="auto" w:fill="FFFFFF"/>
            <w:vAlign w:val="bottom"/>
          </w:tcPr>
          <w:p w14:paraId="2F7E2FC3" w14:textId="77777777" w:rsidR="00D41A1A" w:rsidRDefault="00543D88">
            <w:pPr>
              <w:pStyle w:val="Jin0"/>
              <w:framePr w:w="11021" w:h="13493" w:wrap="none" w:vAnchor="page" w:hAnchor="page" w:x="559" w:y="2023"/>
              <w:shd w:val="clear" w:color="auto" w:fill="auto"/>
              <w:jc w:val="both"/>
            </w:pPr>
            <w:r>
              <w:t>kus</w:t>
            </w:r>
          </w:p>
        </w:tc>
        <w:tc>
          <w:tcPr>
            <w:tcW w:w="682" w:type="dxa"/>
            <w:tcBorders>
              <w:top w:val="single" w:sz="4" w:space="0" w:color="auto"/>
              <w:left w:val="single" w:sz="4" w:space="0" w:color="auto"/>
            </w:tcBorders>
            <w:shd w:val="clear" w:color="auto" w:fill="FFFFFF"/>
            <w:vAlign w:val="bottom"/>
          </w:tcPr>
          <w:p w14:paraId="16FB241C" w14:textId="77777777" w:rsidR="00D41A1A" w:rsidRDefault="00543D88">
            <w:pPr>
              <w:pStyle w:val="Jin0"/>
              <w:framePr w:w="11021" w:h="13493" w:wrap="none" w:vAnchor="page" w:hAnchor="page" w:x="559" w:y="2023"/>
              <w:shd w:val="clear" w:color="auto" w:fill="auto"/>
              <w:ind w:firstLine="240"/>
              <w:jc w:val="both"/>
            </w:pPr>
            <w:r>
              <w:t>0,000</w:t>
            </w:r>
          </w:p>
        </w:tc>
        <w:tc>
          <w:tcPr>
            <w:tcW w:w="763" w:type="dxa"/>
            <w:tcBorders>
              <w:top w:val="single" w:sz="4" w:space="0" w:color="auto"/>
              <w:left w:val="single" w:sz="4" w:space="0" w:color="auto"/>
            </w:tcBorders>
            <w:shd w:val="clear" w:color="auto" w:fill="FFFFFF"/>
            <w:vAlign w:val="bottom"/>
          </w:tcPr>
          <w:p w14:paraId="3BA4F899" w14:textId="77777777" w:rsidR="00D41A1A" w:rsidRDefault="00543D88">
            <w:pPr>
              <w:pStyle w:val="Jin0"/>
              <w:framePr w:w="11021" w:h="13493" w:wrap="none" w:vAnchor="page" w:hAnchor="page" w:x="559" w:y="2023"/>
              <w:shd w:val="clear" w:color="auto" w:fill="auto"/>
              <w:jc w:val="right"/>
              <w:rPr>
                <w:sz w:val="16"/>
                <w:szCs w:val="16"/>
              </w:rPr>
            </w:pPr>
            <w:r>
              <w:rPr>
                <w:sz w:val="16"/>
                <w:szCs w:val="16"/>
              </w:rPr>
              <w:t>#######</w:t>
            </w:r>
          </w:p>
        </w:tc>
        <w:tc>
          <w:tcPr>
            <w:tcW w:w="979" w:type="dxa"/>
            <w:tcBorders>
              <w:left w:val="single" w:sz="4" w:space="0" w:color="auto"/>
              <w:right w:val="single" w:sz="4" w:space="0" w:color="auto"/>
            </w:tcBorders>
            <w:shd w:val="clear" w:color="auto" w:fill="FFFFFF"/>
            <w:vAlign w:val="center"/>
          </w:tcPr>
          <w:p w14:paraId="42E1E8CA" w14:textId="77777777" w:rsidR="00D41A1A" w:rsidRDefault="00543D88">
            <w:pPr>
              <w:pStyle w:val="Jin0"/>
              <w:framePr w:w="11021" w:h="13493" w:wrap="none" w:vAnchor="page" w:hAnchor="page" w:x="559" w:y="2023"/>
              <w:shd w:val="clear" w:color="auto" w:fill="auto"/>
              <w:jc w:val="right"/>
            </w:pPr>
            <w:r>
              <w:t>0,00</w:t>
            </w:r>
          </w:p>
        </w:tc>
      </w:tr>
      <w:tr w:rsidR="00D41A1A" w14:paraId="2F7572C1" w14:textId="77777777">
        <w:tblPrEx>
          <w:tblCellMar>
            <w:top w:w="0" w:type="dxa"/>
            <w:bottom w:w="0" w:type="dxa"/>
          </w:tblCellMar>
        </w:tblPrEx>
        <w:trPr>
          <w:trHeight w:hRule="exact" w:val="230"/>
        </w:trPr>
        <w:tc>
          <w:tcPr>
            <w:tcW w:w="341" w:type="dxa"/>
            <w:tcBorders>
              <w:left w:val="single" w:sz="4" w:space="0" w:color="auto"/>
            </w:tcBorders>
            <w:shd w:val="clear" w:color="auto" w:fill="FFFFFF"/>
            <w:vAlign w:val="bottom"/>
          </w:tcPr>
          <w:p w14:paraId="41156901" w14:textId="77777777" w:rsidR="00D41A1A" w:rsidRDefault="00543D88">
            <w:pPr>
              <w:pStyle w:val="Jin0"/>
              <w:framePr w:w="11021" w:h="13493" w:wrap="none" w:vAnchor="page" w:hAnchor="page" w:x="559" w:y="2023"/>
              <w:shd w:val="clear" w:color="auto" w:fill="auto"/>
              <w:jc w:val="both"/>
            </w:pPr>
            <w:r>
              <w:t>16</w:t>
            </w:r>
          </w:p>
        </w:tc>
        <w:tc>
          <w:tcPr>
            <w:tcW w:w="955" w:type="dxa"/>
            <w:tcBorders>
              <w:top w:val="single" w:sz="4" w:space="0" w:color="auto"/>
              <w:left w:val="single" w:sz="4" w:space="0" w:color="auto"/>
            </w:tcBorders>
            <w:shd w:val="clear" w:color="auto" w:fill="FFFFFF"/>
            <w:vAlign w:val="bottom"/>
          </w:tcPr>
          <w:p w14:paraId="6D6A2234" w14:textId="77777777" w:rsidR="00D41A1A" w:rsidRDefault="00543D88">
            <w:pPr>
              <w:pStyle w:val="Jin0"/>
              <w:framePr w:w="11021" w:h="13493" w:wrap="none" w:vAnchor="page" w:hAnchor="page" w:x="559" w:y="2023"/>
              <w:shd w:val="clear" w:color="auto" w:fill="auto"/>
              <w:jc w:val="both"/>
            </w:pPr>
            <w:r>
              <w:t>111203201</w:t>
            </w:r>
          </w:p>
        </w:tc>
        <w:tc>
          <w:tcPr>
            <w:tcW w:w="6912" w:type="dxa"/>
            <w:tcBorders>
              <w:top w:val="single" w:sz="4" w:space="0" w:color="auto"/>
              <w:left w:val="single" w:sz="4" w:space="0" w:color="auto"/>
            </w:tcBorders>
            <w:shd w:val="clear" w:color="auto" w:fill="FFFFFF"/>
          </w:tcPr>
          <w:p w14:paraId="1BAF12BD" w14:textId="77777777" w:rsidR="00D41A1A" w:rsidRDefault="00543D88">
            <w:pPr>
              <w:pStyle w:val="Jin0"/>
              <w:framePr w:w="11021" w:h="13493" w:wrap="none" w:vAnchor="page" w:hAnchor="page" w:x="559" w:y="2023"/>
              <w:shd w:val="clear" w:color="auto" w:fill="auto"/>
            </w:pPr>
            <w:r>
              <w:t>Odstranění křovin a stromů s ponecháním kořenů prům. kmene do 100 mm, při jakémkoliv skl. terénu</w:t>
            </w:r>
          </w:p>
        </w:tc>
        <w:tc>
          <w:tcPr>
            <w:tcW w:w="389" w:type="dxa"/>
            <w:tcBorders>
              <w:top w:val="single" w:sz="4" w:space="0" w:color="auto"/>
              <w:left w:val="single" w:sz="4" w:space="0" w:color="auto"/>
            </w:tcBorders>
            <w:shd w:val="clear" w:color="auto" w:fill="FFFFFF"/>
            <w:vAlign w:val="center"/>
          </w:tcPr>
          <w:p w14:paraId="266E9B3A" w14:textId="77777777" w:rsidR="00D41A1A" w:rsidRDefault="00543D88">
            <w:pPr>
              <w:pStyle w:val="Jin0"/>
              <w:framePr w:w="11021" w:h="13493" w:wrap="none" w:vAnchor="page" w:hAnchor="page" w:x="559" w:y="2023"/>
              <w:shd w:val="clear" w:color="auto" w:fill="auto"/>
              <w:jc w:val="both"/>
            </w:pPr>
            <w:r>
              <w:t>m2</w:t>
            </w:r>
          </w:p>
        </w:tc>
        <w:tc>
          <w:tcPr>
            <w:tcW w:w="682" w:type="dxa"/>
            <w:tcBorders>
              <w:top w:val="single" w:sz="4" w:space="0" w:color="auto"/>
              <w:left w:val="single" w:sz="4" w:space="0" w:color="auto"/>
            </w:tcBorders>
            <w:shd w:val="clear" w:color="auto" w:fill="FFFFFF"/>
            <w:vAlign w:val="bottom"/>
          </w:tcPr>
          <w:p w14:paraId="7C45CD3E" w14:textId="77777777" w:rsidR="00D41A1A" w:rsidRDefault="00543D88">
            <w:pPr>
              <w:pStyle w:val="Jin0"/>
              <w:framePr w:w="11021" w:h="13493" w:wrap="none" w:vAnchor="page" w:hAnchor="page" w:x="559" w:y="2023"/>
              <w:shd w:val="clear" w:color="auto" w:fill="auto"/>
              <w:ind w:firstLine="240"/>
              <w:jc w:val="both"/>
            </w:pPr>
            <w:r>
              <w:t>5,000</w:t>
            </w:r>
          </w:p>
        </w:tc>
        <w:tc>
          <w:tcPr>
            <w:tcW w:w="763" w:type="dxa"/>
            <w:tcBorders>
              <w:top w:val="single" w:sz="4" w:space="0" w:color="auto"/>
              <w:left w:val="single" w:sz="4" w:space="0" w:color="auto"/>
            </w:tcBorders>
            <w:shd w:val="clear" w:color="auto" w:fill="FFFFFF"/>
            <w:vAlign w:val="bottom"/>
          </w:tcPr>
          <w:p w14:paraId="1CDFC72D" w14:textId="77777777" w:rsidR="00D41A1A" w:rsidRDefault="00543D88">
            <w:pPr>
              <w:pStyle w:val="Jin0"/>
              <w:framePr w:w="11021" w:h="13493" w:wrap="none" w:vAnchor="page" w:hAnchor="page" w:x="559" w:y="2023"/>
              <w:shd w:val="clear" w:color="auto" w:fill="auto"/>
              <w:jc w:val="right"/>
              <w:rPr>
                <w:sz w:val="16"/>
                <w:szCs w:val="16"/>
              </w:rPr>
            </w:pPr>
            <w:r>
              <w:rPr>
                <w:sz w:val="16"/>
                <w:szCs w:val="16"/>
              </w:rPr>
              <w:t>105,10</w:t>
            </w:r>
          </w:p>
        </w:tc>
        <w:tc>
          <w:tcPr>
            <w:tcW w:w="979" w:type="dxa"/>
            <w:tcBorders>
              <w:left w:val="single" w:sz="4" w:space="0" w:color="auto"/>
              <w:right w:val="single" w:sz="4" w:space="0" w:color="auto"/>
            </w:tcBorders>
            <w:shd w:val="clear" w:color="auto" w:fill="FFFFFF"/>
            <w:vAlign w:val="center"/>
          </w:tcPr>
          <w:p w14:paraId="4FE8C25E" w14:textId="77777777" w:rsidR="00D41A1A" w:rsidRDefault="00543D88">
            <w:pPr>
              <w:pStyle w:val="Jin0"/>
              <w:framePr w:w="11021" w:h="13493" w:wrap="none" w:vAnchor="page" w:hAnchor="page" w:x="559" w:y="2023"/>
              <w:shd w:val="clear" w:color="auto" w:fill="auto"/>
              <w:ind w:firstLine="460"/>
              <w:jc w:val="both"/>
            </w:pPr>
            <w:r>
              <w:t>525,50</w:t>
            </w:r>
          </w:p>
        </w:tc>
      </w:tr>
      <w:tr w:rsidR="00D41A1A" w14:paraId="76B9EAE1" w14:textId="77777777">
        <w:tblPrEx>
          <w:tblCellMar>
            <w:top w:w="0" w:type="dxa"/>
            <w:bottom w:w="0" w:type="dxa"/>
          </w:tblCellMar>
        </w:tblPrEx>
        <w:trPr>
          <w:trHeight w:hRule="exact" w:val="226"/>
        </w:trPr>
        <w:tc>
          <w:tcPr>
            <w:tcW w:w="341" w:type="dxa"/>
            <w:tcBorders>
              <w:left w:val="single" w:sz="4" w:space="0" w:color="auto"/>
            </w:tcBorders>
            <w:shd w:val="clear" w:color="auto" w:fill="FFFFFF"/>
            <w:vAlign w:val="bottom"/>
          </w:tcPr>
          <w:p w14:paraId="47C03173" w14:textId="77777777" w:rsidR="00D41A1A" w:rsidRDefault="00543D88">
            <w:pPr>
              <w:pStyle w:val="Jin0"/>
              <w:framePr w:w="11021" w:h="13493" w:wrap="none" w:vAnchor="page" w:hAnchor="page" w:x="559" w:y="2023"/>
              <w:shd w:val="clear" w:color="auto" w:fill="auto"/>
              <w:jc w:val="both"/>
            </w:pPr>
            <w:r>
              <w:t>17</w:t>
            </w:r>
          </w:p>
        </w:tc>
        <w:tc>
          <w:tcPr>
            <w:tcW w:w="955" w:type="dxa"/>
            <w:tcBorders>
              <w:top w:val="single" w:sz="4" w:space="0" w:color="auto"/>
              <w:left w:val="single" w:sz="4" w:space="0" w:color="auto"/>
            </w:tcBorders>
            <w:shd w:val="clear" w:color="auto" w:fill="FFFFFF"/>
            <w:vAlign w:val="bottom"/>
          </w:tcPr>
          <w:p w14:paraId="3335F2BA" w14:textId="77777777" w:rsidR="00D41A1A" w:rsidRDefault="00543D88">
            <w:pPr>
              <w:pStyle w:val="Jin0"/>
              <w:framePr w:w="11021" w:h="13493" w:wrap="none" w:vAnchor="page" w:hAnchor="page" w:x="559" w:y="2023"/>
              <w:shd w:val="clear" w:color="auto" w:fill="auto"/>
              <w:jc w:val="both"/>
            </w:pPr>
            <w:r>
              <w:t>181411131</w:t>
            </w:r>
          </w:p>
        </w:tc>
        <w:tc>
          <w:tcPr>
            <w:tcW w:w="6912" w:type="dxa"/>
            <w:tcBorders>
              <w:top w:val="single" w:sz="4" w:space="0" w:color="auto"/>
              <w:left w:val="single" w:sz="4" w:space="0" w:color="auto"/>
            </w:tcBorders>
            <w:shd w:val="clear" w:color="auto" w:fill="FFFFFF"/>
            <w:vAlign w:val="bottom"/>
          </w:tcPr>
          <w:p w14:paraId="37AD9D44" w14:textId="77777777" w:rsidR="00D41A1A" w:rsidRDefault="00543D88">
            <w:pPr>
              <w:pStyle w:val="Jin0"/>
              <w:framePr w:w="11021" w:h="13493" w:wrap="none" w:vAnchor="page" w:hAnchor="page" w:x="559" w:y="2023"/>
              <w:shd w:val="clear" w:color="auto" w:fill="auto"/>
              <w:spacing w:line="300" w:lineRule="auto"/>
            </w:pPr>
            <w:r>
              <w:t>Z</w:t>
            </w:r>
            <w:r>
              <w:rPr>
                <w:vertAlign w:val="superscript"/>
              </w:rPr>
              <w:t>m</w:t>
            </w:r>
            <w:r>
              <w:t>a</w:t>
            </w:r>
            <w:r>
              <w:rPr>
                <w:vertAlign w:val="superscript"/>
              </w:rPr>
              <w:t>im</w:t>
            </w:r>
            <w:r>
              <w:t>lo</w:t>
            </w:r>
            <w:r>
              <w:rPr>
                <w:vertAlign w:val="superscript"/>
              </w:rPr>
              <w:t>o</w:t>
            </w:r>
            <w:r>
              <w:t>že</w:t>
            </w:r>
            <w:r>
              <w:rPr>
                <w:vertAlign w:val="superscript"/>
              </w:rPr>
              <w:t>L</w:t>
            </w:r>
            <w:r>
              <w:t>n</w:t>
            </w:r>
            <w:r>
              <w:rPr>
                <w:vertAlign w:val="superscript"/>
              </w:rPr>
              <w:t>T</w:t>
            </w:r>
            <w:r>
              <w:t>í</w:t>
            </w:r>
            <w:r>
              <w:rPr>
                <w:vertAlign w:val="superscript"/>
              </w:rPr>
              <w:t>M</w:t>
            </w:r>
            <w:r>
              <w:t>trá</w:t>
            </w:r>
            <w:r>
              <w:rPr>
                <w:vertAlign w:val="superscript"/>
              </w:rPr>
              <w:t>,</w:t>
            </w:r>
            <w:r>
              <w:t xml:space="preserve"> v</w:t>
            </w:r>
            <w:r>
              <w:rPr>
                <w:vertAlign w:val="superscript"/>
              </w:rPr>
              <w:t>p</w:t>
            </w:r>
            <w:r>
              <w:t>n</w:t>
            </w:r>
            <w:r>
              <w:rPr>
                <w:vertAlign w:val="superscript"/>
              </w:rPr>
              <w:t>ři</w:t>
            </w:r>
            <w:r>
              <w:t>ík</w:t>
            </w:r>
            <w:r>
              <w:rPr>
                <w:vertAlign w:val="superscript"/>
              </w:rPr>
              <w:t>c</w:t>
            </w:r>
            <w:r>
              <w:t>u</w:t>
            </w:r>
            <w:r>
              <w:rPr>
                <w:vertAlign w:val="superscript"/>
              </w:rPr>
              <w:t>el</w:t>
            </w:r>
            <w:r>
              <w:t>n</w:t>
            </w:r>
            <w:r>
              <w:rPr>
                <w:vertAlign w:val="superscript"/>
              </w:rPr>
              <w:t>ko</w:t>
            </w:r>
            <w:r>
              <w:t>a</w:t>
            </w:r>
            <w:r>
              <w:rPr>
                <w:vertAlign w:val="superscript"/>
              </w:rPr>
              <w:t>v</w:t>
            </w:r>
            <w:r>
              <w:t>p</w:t>
            </w:r>
            <w:r>
              <w:rPr>
                <w:vertAlign w:val="superscript"/>
              </w:rPr>
              <w:t>é</w:t>
            </w:r>
            <w:r>
              <w:t>ů</w:t>
            </w:r>
            <w:r>
              <w:rPr>
                <w:vertAlign w:val="superscript"/>
              </w:rPr>
              <w:t>p</w:t>
            </w:r>
            <w:r>
              <w:t>d</w:t>
            </w:r>
            <w:r>
              <w:rPr>
                <w:vertAlign w:val="superscript"/>
              </w:rPr>
              <w:t>l</w:t>
            </w:r>
            <w:r>
              <w:t>ě</w:t>
            </w:r>
            <w:r>
              <w:rPr>
                <w:vertAlign w:val="superscript"/>
              </w:rPr>
              <w:t>oš</w:t>
            </w:r>
            <w:r>
              <w:t>p</w:t>
            </w:r>
            <w:r>
              <w:rPr>
                <w:vertAlign w:val="superscript"/>
              </w:rPr>
              <w:t>e</w:t>
            </w:r>
            <w:r>
              <w:t>ře</w:t>
            </w:r>
            <w:r>
              <w:rPr>
                <w:vertAlign w:val="superscript"/>
              </w:rPr>
              <w:t>d</w:t>
            </w:r>
            <w:r>
              <w:t>d</w:t>
            </w:r>
            <w:r>
              <w:rPr>
                <w:vertAlign w:val="superscript"/>
              </w:rPr>
              <w:t>o</w:t>
            </w:r>
            <w:r>
              <w:t>em</w:t>
            </w:r>
            <w:r>
              <w:rPr>
                <w:vertAlign w:val="superscript"/>
              </w:rPr>
              <w:t>1 0</w:t>
            </w:r>
            <w:r>
              <w:t>p</w:t>
            </w:r>
            <w:r>
              <w:rPr>
                <w:vertAlign w:val="superscript"/>
              </w:rPr>
              <w:t>0</w:t>
            </w:r>
            <w:r>
              <w:t>ři</w:t>
            </w:r>
            <w:r>
              <w:rPr>
                <w:vertAlign w:val="superscript"/>
              </w:rPr>
              <w:t>0</w:t>
            </w:r>
            <w:r>
              <w:t>pr</w:t>
            </w:r>
            <w:r>
              <w:rPr>
                <w:vertAlign w:val="superscript"/>
              </w:rPr>
              <w:t>m</w:t>
            </w:r>
            <w:r>
              <w:t>av</w:t>
            </w:r>
            <w:r>
              <w:rPr>
                <w:vertAlign w:val="superscript"/>
              </w:rPr>
              <w:t>2</w:t>
            </w:r>
            <w:r>
              <w:t>ené plochy do 1000 m2 výsevem včetně utažení parkového v rovině nebo na svahu do 1:5</w:t>
            </w:r>
          </w:p>
        </w:tc>
        <w:tc>
          <w:tcPr>
            <w:tcW w:w="389" w:type="dxa"/>
            <w:tcBorders>
              <w:top w:val="single" w:sz="4" w:space="0" w:color="auto"/>
              <w:left w:val="single" w:sz="4" w:space="0" w:color="auto"/>
            </w:tcBorders>
            <w:shd w:val="clear" w:color="auto" w:fill="FFFFFF"/>
            <w:vAlign w:val="center"/>
          </w:tcPr>
          <w:p w14:paraId="1A770F6C" w14:textId="77777777" w:rsidR="00D41A1A" w:rsidRDefault="00543D88">
            <w:pPr>
              <w:pStyle w:val="Jin0"/>
              <w:framePr w:w="11021" w:h="13493" w:wrap="none" w:vAnchor="page" w:hAnchor="page" w:x="559" w:y="2023"/>
              <w:shd w:val="clear" w:color="auto" w:fill="auto"/>
              <w:jc w:val="both"/>
            </w:pPr>
            <w:r>
              <w:t>m2</w:t>
            </w:r>
          </w:p>
        </w:tc>
        <w:tc>
          <w:tcPr>
            <w:tcW w:w="682" w:type="dxa"/>
            <w:tcBorders>
              <w:top w:val="single" w:sz="4" w:space="0" w:color="auto"/>
              <w:left w:val="single" w:sz="4" w:space="0" w:color="auto"/>
            </w:tcBorders>
            <w:shd w:val="clear" w:color="auto" w:fill="FFFFFF"/>
            <w:vAlign w:val="center"/>
          </w:tcPr>
          <w:p w14:paraId="64977447" w14:textId="77777777" w:rsidR="00D41A1A" w:rsidRDefault="00543D88">
            <w:pPr>
              <w:pStyle w:val="Jin0"/>
              <w:framePr w:w="11021" w:h="13493" w:wrap="none" w:vAnchor="page" w:hAnchor="page" w:x="559" w:y="2023"/>
              <w:shd w:val="clear" w:color="auto" w:fill="auto"/>
              <w:jc w:val="right"/>
            </w:pPr>
            <w:r>
              <w:t>75,850</w:t>
            </w:r>
          </w:p>
        </w:tc>
        <w:tc>
          <w:tcPr>
            <w:tcW w:w="763" w:type="dxa"/>
            <w:tcBorders>
              <w:top w:val="single" w:sz="4" w:space="0" w:color="auto"/>
              <w:left w:val="single" w:sz="4" w:space="0" w:color="auto"/>
            </w:tcBorders>
            <w:shd w:val="clear" w:color="auto" w:fill="FFFFFF"/>
            <w:vAlign w:val="bottom"/>
          </w:tcPr>
          <w:p w14:paraId="2154C407" w14:textId="77777777" w:rsidR="00D41A1A" w:rsidRDefault="00543D88">
            <w:pPr>
              <w:pStyle w:val="Jin0"/>
              <w:framePr w:w="11021" w:h="13493" w:wrap="none" w:vAnchor="page" w:hAnchor="page" w:x="559" w:y="2023"/>
              <w:shd w:val="clear" w:color="auto" w:fill="auto"/>
              <w:jc w:val="right"/>
              <w:rPr>
                <w:sz w:val="16"/>
                <w:szCs w:val="16"/>
              </w:rPr>
            </w:pPr>
            <w:r>
              <w:rPr>
                <w:sz w:val="16"/>
                <w:szCs w:val="16"/>
              </w:rPr>
              <w:t>27,00</w:t>
            </w:r>
          </w:p>
        </w:tc>
        <w:tc>
          <w:tcPr>
            <w:tcW w:w="979" w:type="dxa"/>
            <w:tcBorders>
              <w:left w:val="single" w:sz="4" w:space="0" w:color="auto"/>
              <w:right w:val="single" w:sz="4" w:space="0" w:color="auto"/>
            </w:tcBorders>
            <w:shd w:val="clear" w:color="auto" w:fill="FFFFFF"/>
            <w:vAlign w:val="center"/>
          </w:tcPr>
          <w:p w14:paraId="4BF0FA2A" w14:textId="77777777" w:rsidR="00D41A1A" w:rsidRDefault="00543D88">
            <w:pPr>
              <w:pStyle w:val="Jin0"/>
              <w:framePr w:w="11021" w:h="13493" w:wrap="none" w:vAnchor="page" w:hAnchor="page" w:x="559" w:y="2023"/>
              <w:shd w:val="clear" w:color="auto" w:fill="auto"/>
              <w:jc w:val="right"/>
            </w:pPr>
            <w:r>
              <w:t>2 047,95</w:t>
            </w:r>
          </w:p>
        </w:tc>
      </w:tr>
      <w:tr w:rsidR="00D41A1A" w14:paraId="755D60FE" w14:textId="77777777">
        <w:tblPrEx>
          <w:tblCellMar>
            <w:top w:w="0" w:type="dxa"/>
            <w:bottom w:w="0" w:type="dxa"/>
          </w:tblCellMar>
        </w:tblPrEx>
        <w:trPr>
          <w:trHeight w:hRule="exact" w:val="226"/>
        </w:trPr>
        <w:tc>
          <w:tcPr>
            <w:tcW w:w="341" w:type="dxa"/>
            <w:tcBorders>
              <w:left w:val="single" w:sz="4" w:space="0" w:color="auto"/>
            </w:tcBorders>
            <w:shd w:val="clear" w:color="auto" w:fill="FFFFFF"/>
            <w:vAlign w:val="bottom"/>
          </w:tcPr>
          <w:p w14:paraId="5574C0D5" w14:textId="77777777" w:rsidR="00D41A1A" w:rsidRDefault="00543D88">
            <w:pPr>
              <w:pStyle w:val="Jin0"/>
              <w:framePr w:w="11021" w:h="13493" w:wrap="none" w:vAnchor="page" w:hAnchor="page" w:x="559" w:y="2023"/>
              <w:shd w:val="clear" w:color="auto" w:fill="auto"/>
              <w:jc w:val="both"/>
            </w:pPr>
            <w:r>
              <w:t>18</w:t>
            </w:r>
          </w:p>
        </w:tc>
        <w:tc>
          <w:tcPr>
            <w:tcW w:w="955" w:type="dxa"/>
            <w:tcBorders>
              <w:top w:val="single" w:sz="4" w:space="0" w:color="auto"/>
              <w:left w:val="single" w:sz="4" w:space="0" w:color="auto"/>
            </w:tcBorders>
            <w:shd w:val="clear" w:color="auto" w:fill="FFFFFF"/>
            <w:vAlign w:val="bottom"/>
          </w:tcPr>
          <w:p w14:paraId="7B169865" w14:textId="77777777" w:rsidR="00D41A1A" w:rsidRDefault="00543D88">
            <w:pPr>
              <w:pStyle w:val="Jin0"/>
              <w:framePr w:w="11021" w:h="13493" w:wrap="none" w:vAnchor="page" w:hAnchor="page" w:x="559" w:y="2023"/>
              <w:shd w:val="clear" w:color="auto" w:fill="auto"/>
              <w:jc w:val="both"/>
            </w:pPr>
            <w:r>
              <w:rPr>
                <w:i/>
                <w:iCs/>
                <w:color w:val="0000FF"/>
              </w:rPr>
              <w:t>572410</w:t>
            </w:r>
          </w:p>
        </w:tc>
        <w:tc>
          <w:tcPr>
            <w:tcW w:w="6912" w:type="dxa"/>
            <w:tcBorders>
              <w:top w:val="single" w:sz="4" w:space="0" w:color="auto"/>
              <w:left w:val="single" w:sz="4" w:space="0" w:color="auto"/>
            </w:tcBorders>
            <w:shd w:val="clear" w:color="auto" w:fill="FFFFFF"/>
            <w:vAlign w:val="bottom"/>
          </w:tcPr>
          <w:p w14:paraId="2CE165E9" w14:textId="77777777" w:rsidR="00D41A1A" w:rsidRDefault="00543D88">
            <w:pPr>
              <w:pStyle w:val="Jin0"/>
              <w:framePr w:w="11021" w:h="13493" w:wrap="none" w:vAnchor="page" w:hAnchor="page" w:x="559" w:y="2023"/>
              <w:shd w:val="clear" w:color="auto" w:fill="auto"/>
            </w:pPr>
            <w:r>
              <w:rPr>
                <w:i/>
                <w:iCs/>
                <w:color w:val="0000FF"/>
              </w:rPr>
              <w:t>osivo směs travní parková</w:t>
            </w:r>
          </w:p>
        </w:tc>
        <w:tc>
          <w:tcPr>
            <w:tcW w:w="389" w:type="dxa"/>
            <w:tcBorders>
              <w:top w:val="single" w:sz="4" w:space="0" w:color="auto"/>
              <w:left w:val="single" w:sz="4" w:space="0" w:color="auto"/>
            </w:tcBorders>
            <w:shd w:val="clear" w:color="auto" w:fill="FFFFFF"/>
            <w:vAlign w:val="bottom"/>
          </w:tcPr>
          <w:p w14:paraId="5E0F6200" w14:textId="77777777" w:rsidR="00D41A1A" w:rsidRDefault="00543D88">
            <w:pPr>
              <w:pStyle w:val="Jin0"/>
              <w:framePr w:w="11021" w:h="13493" w:wrap="none" w:vAnchor="page" w:hAnchor="page" w:x="559" w:y="2023"/>
              <w:shd w:val="clear" w:color="auto" w:fill="auto"/>
              <w:jc w:val="both"/>
            </w:pPr>
            <w:r>
              <w:rPr>
                <w:i/>
                <w:iCs/>
                <w:color w:val="0000FF"/>
              </w:rPr>
              <w:t>kg</w:t>
            </w:r>
          </w:p>
        </w:tc>
        <w:tc>
          <w:tcPr>
            <w:tcW w:w="682" w:type="dxa"/>
            <w:tcBorders>
              <w:top w:val="single" w:sz="4" w:space="0" w:color="auto"/>
              <w:left w:val="single" w:sz="4" w:space="0" w:color="auto"/>
            </w:tcBorders>
            <w:shd w:val="clear" w:color="auto" w:fill="FFFFFF"/>
            <w:vAlign w:val="bottom"/>
          </w:tcPr>
          <w:p w14:paraId="0F2F8959" w14:textId="77777777" w:rsidR="00D41A1A" w:rsidRDefault="00543D88">
            <w:pPr>
              <w:pStyle w:val="Jin0"/>
              <w:framePr w:w="11021" w:h="13493" w:wrap="none" w:vAnchor="page" w:hAnchor="page" w:x="559" w:y="2023"/>
              <w:shd w:val="clear" w:color="auto" w:fill="auto"/>
              <w:jc w:val="right"/>
            </w:pPr>
            <w:r>
              <w:rPr>
                <w:i/>
                <w:iCs/>
                <w:color w:val="0000FF"/>
              </w:rPr>
              <w:t>2,276</w:t>
            </w:r>
          </w:p>
        </w:tc>
        <w:tc>
          <w:tcPr>
            <w:tcW w:w="763" w:type="dxa"/>
            <w:tcBorders>
              <w:left w:val="single" w:sz="4" w:space="0" w:color="auto"/>
            </w:tcBorders>
            <w:shd w:val="clear" w:color="auto" w:fill="FFFFFF"/>
            <w:vAlign w:val="bottom"/>
          </w:tcPr>
          <w:p w14:paraId="2DB4CBAA" w14:textId="77777777" w:rsidR="00D41A1A" w:rsidRDefault="00543D88">
            <w:pPr>
              <w:pStyle w:val="Jin0"/>
              <w:framePr w:w="11021" w:h="13493" w:wrap="none" w:vAnchor="page" w:hAnchor="page" w:x="559" w:y="2023"/>
              <w:shd w:val="clear" w:color="auto" w:fill="auto"/>
              <w:jc w:val="right"/>
              <w:rPr>
                <w:sz w:val="16"/>
                <w:szCs w:val="16"/>
              </w:rPr>
            </w:pPr>
            <w:r>
              <w:rPr>
                <w:sz w:val="16"/>
                <w:szCs w:val="16"/>
              </w:rPr>
              <w:t>94,50</w:t>
            </w:r>
          </w:p>
        </w:tc>
        <w:tc>
          <w:tcPr>
            <w:tcW w:w="979" w:type="dxa"/>
            <w:tcBorders>
              <w:left w:val="single" w:sz="4" w:space="0" w:color="auto"/>
              <w:right w:val="single" w:sz="4" w:space="0" w:color="auto"/>
            </w:tcBorders>
            <w:shd w:val="clear" w:color="auto" w:fill="FFFFFF"/>
            <w:vAlign w:val="center"/>
          </w:tcPr>
          <w:p w14:paraId="0BF5F24E" w14:textId="77777777" w:rsidR="00D41A1A" w:rsidRDefault="00543D88">
            <w:pPr>
              <w:pStyle w:val="Jin0"/>
              <w:framePr w:w="11021" w:h="13493" w:wrap="none" w:vAnchor="page" w:hAnchor="page" w:x="559" w:y="2023"/>
              <w:shd w:val="clear" w:color="auto" w:fill="auto"/>
              <w:ind w:firstLine="460"/>
              <w:jc w:val="both"/>
            </w:pPr>
            <w:r>
              <w:t>215,08</w:t>
            </w:r>
          </w:p>
        </w:tc>
      </w:tr>
      <w:tr w:rsidR="00D41A1A" w14:paraId="07BF80CB" w14:textId="77777777">
        <w:tblPrEx>
          <w:tblCellMar>
            <w:top w:w="0" w:type="dxa"/>
            <w:bottom w:w="0" w:type="dxa"/>
          </w:tblCellMar>
        </w:tblPrEx>
        <w:trPr>
          <w:trHeight w:hRule="exact" w:val="211"/>
        </w:trPr>
        <w:tc>
          <w:tcPr>
            <w:tcW w:w="341" w:type="dxa"/>
            <w:tcBorders>
              <w:left w:val="single" w:sz="4" w:space="0" w:color="auto"/>
            </w:tcBorders>
            <w:shd w:val="clear" w:color="auto" w:fill="FFFFFF"/>
            <w:vAlign w:val="bottom"/>
          </w:tcPr>
          <w:p w14:paraId="1A5ED521" w14:textId="77777777" w:rsidR="00D41A1A" w:rsidRDefault="00543D88">
            <w:pPr>
              <w:pStyle w:val="Jin0"/>
              <w:framePr w:w="11021" w:h="13493" w:wrap="none" w:vAnchor="page" w:hAnchor="page" w:x="559" w:y="2023"/>
              <w:shd w:val="clear" w:color="auto" w:fill="auto"/>
              <w:jc w:val="both"/>
            </w:pPr>
            <w:r>
              <w:t>19</w:t>
            </w:r>
          </w:p>
        </w:tc>
        <w:tc>
          <w:tcPr>
            <w:tcW w:w="955" w:type="dxa"/>
            <w:tcBorders>
              <w:top w:val="single" w:sz="4" w:space="0" w:color="auto"/>
              <w:left w:val="single" w:sz="4" w:space="0" w:color="auto"/>
            </w:tcBorders>
            <w:shd w:val="clear" w:color="auto" w:fill="FFFFFF"/>
            <w:vAlign w:val="bottom"/>
          </w:tcPr>
          <w:p w14:paraId="43231959" w14:textId="77777777" w:rsidR="00D41A1A" w:rsidRDefault="00543D88">
            <w:pPr>
              <w:pStyle w:val="Jin0"/>
              <w:framePr w:w="11021" w:h="13493" w:wrap="none" w:vAnchor="page" w:hAnchor="page" w:x="559" w:y="2023"/>
              <w:shd w:val="clear" w:color="auto" w:fill="auto"/>
              <w:jc w:val="both"/>
            </w:pPr>
            <w:r>
              <w:t>161101103R0</w:t>
            </w:r>
          </w:p>
        </w:tc>
        <w:tc>
          <w:tcPr>
            <w:tcW w:w="6912" w:type="dxa"/>
            <w:tcBorders>
              <w:top w:val="single" w:sz="4" w:space="0" w:color="auto"/>
              <w:left w:val="single" w:sz="4" w:space="0" w:color="auto"/>
            </w:tcBorders>
            <w:shd w:val="clear" w:color="auto" w:fill="FFFFFF"/>
            <w:vAlign w:val="bottom"/>
          </w:tcPr>
          <w:p w14:paraId="34903450" w14:textId="77777777" w:rsidR="00D41A1A" w:rsidRDefault="00543D88">
            <w:pPr>
              <w:pStyle w:val="Jin0"/>
              <w:framePr w:w="11021" w:h="13493" w:wrap="none" w:vAnchor="page" w:hAnchor="page" w:x="559" w:y="2023"/>
              <w:shd w:val="clear" w:color="auto" w:fill="auto"/>
            </w:pPr>
            <w:r>
              <w:t>0Svislé přemístění výkopku z hor.1-4 do 6,0 m</w:t>
            </w:r>
          </w:p>
        </w:tc>
        <w:tc>
          <w:tcPr>
            <w:tcW w:w="389" w:type="dxa"/>
            <w:tcBorders>
              <w:top w:val="single" w:sz="4" w:space="0" w:color="auto"/>
              <w:left w:val="single" w:sz="4" w:space="0" w:color="auto"/>
            </w:tcBorders>
            <w:shd w:val="clear" w:color="auto" w:fill="FFFFFF"/>
            <w:vAlign w:val="bottom"/>
          </w:tcPr>
          <w:p w14:paraId="1B33B7C2" w14:textId="77777777" w:rsidR="00D41A1A" w:rsidRDefault="00543D88">
            <w:pPr>
              <w:pStyle w:val="Jin0"/>
              <w:framePr w:w="11021" w:h="13493" w:wrap="none" w:vAnchor="page" w:hAnchor="page" w:x="559" w:y="2023"/>
              <w:shd w:val="clear" w:color="auto" w:fill="auto"/>
              <w:jc w:val="both"/>
            </w:pPr>
            <w:r>
              <w:t>m3</w:t>
            </w:r>
          </w:p>
        </w:tc>
        <w:tc>
          <w:tcPr>
            <w:tcW w:w="682" w:type="dxa"/>
            <w:tcBorders>
              <w:top w:val="single" w:sz="4" w:space="0" w:color="auto"/>
              <w:left w:val="single" w:sz="4" w:space="0" w:color="auto"/>
            </w:tcBorders>
            <w:shd w:val="clear" w:color="auto" w:fill="FFFFFF"/>
            <w:vAlign w:val="bottom"/>
          </w:tcPr>
          <w:p w14:paraId="2A1D4706" w14:textId="77777777" w:rsidR="00D41A1A" w:rsidRDefault="00543D88">
            <w:pPr>
              <w:pStyle w:val="Jin0"/>
              <w:framePr w:w="11021" w:h="13493" w:wrap="none" w:vAnchor="page" w:hAnchor="page" w:x="559" w:y="2023"/>
              <w:shd w:val="clear" w:color="auto" w:fill="auto"/>
              <w:jc w:val="both"/>
            </w:pPr>
            <w:r>
              <w:t>27,56400</w:t>
            </w:r>
          </w:p>
        </w:tc>
        <w:tc>
          <w:tcPr>
            <w:tcW w:w="763" w:type="dxa"/>
            <w:tcBorders>
              <w:left w:val="single" w:sz="4" w:space="0" w:color="auto"/>
            </w:tcBorders>
            <w:shd w:val="clear" w:color="auto" w:fill="FFFFFF"/>
            <w:vAlign w:val="bottom"/>
          </w:tcPr>
          <w:p w14:paraId="403A77D6" w14:textId="77777777" w:rsidR="00D41A1A" w:rsidRDefault="00543D88">
            <w:pPr>
              <w:pStyle w:val="Jin0"/>
              <w:framePr w:w="11021" w:h="13493" w:wrap="none" w:vAnchor="page" w:hAnchor="page" w:x="559" w:y="2023"/>
              <w:shd w:val="clear" w:color="auto" w:fill="auto"/>
              <w:jc w:val="right"/>
            </w:pPr>
            <w:r>
              <w:t>473,78</w:t>
            </w:r>
          </w:p>
        </w:tc>
        <w:tc>
          <w:tcPr>
            <w:tcW w:w="979" w:type="dxa"/>
            <w:tcBorders>
              <w:left w:val="single" w:sz="4" w:space="0" w:color="auto"/>
              <w:right w:val="single" w:sz="4" w:space="0" w:color="auto"/>
            </w:tcBorders>
            <w:shd w:val="clear" w:color="auto" w:fill="FFFFFF"/>
            <w:vAlign w:val="bottom"/>
          </w:tcPr>
          <w:p w14:paraId="1E143199" w14:textId="77777777" w:rsidR="00D41A1A" w:rsidRDefault="00543D88">
            <w:pPr>
              <w:pStyle w:val="Jin0"/>
              <w:framePr w:w="11021" w:h="13493" w:wrap="none" w:vAnchor="page" w:hAnchor="page" w:x="559" w:y="2023"/>
              <w:shd w:val="clear" w:color="auto" w:fill="auto"/>
              <w:jc w:val="right"/>
            </w:pPr>
            <w:r>
              <w:t>13 059,27</w:t>
            </w:r>
          </w:p>
        </w:tc>
      </w:tr>
      <w:tr w:rsidR="00D41A1A" w14:paraId="313DED30" w14:textId="77777777">
        <w:tblPrEx>
          <w:tblCellMar>
            <w:top w:w="0" w:type="dxa"/>
            <w:bottom w:w="0" w:type="dxa"/>
          </w:tblCellMar>
        </w:tblPrEx>
        <w:trPr>
          <w:trHeight w:hRule="exact" w:val="240"/>
        </w:trPr>
        <w:tc>
          <w:tcPr>
            <w:tcW w:w="341" w:type="dxa"/>
            <w:tcBorders>
              <w:left w:val="single" w:sz="4" w:space="0" w:color="auto"/>
            </w:tcBorders>
            <w:shd w:val="clear" w:color="auto" w:fill="FFFFFF"/>
            <w:vAlign w:val="bottom"/>
          </w:tcPr>
          <w:p w14:paraId="58BCA6CA" w14:textId="77777777" w:rsidR="00D41A1A" w:rsidRDefault="00543D88">
            <w:pPr>
              <w:pStyle w:val="Jin0"/>
              <w:framePr w:w="11021" w:h="13493" w:wrap="none" w:vAnchor="page" w:hAnchor="page" w:x="559" w:y="2023"/>
              <w:shd w:val="clear" w:color="auto" w:fill="auto"/>
              <w:jc w:val="both"/>
            </w:pPr>
            <w:r>
              <w:t>20</w:t>
            </w:r>
          </w:p>
        </w:tc>
        <w:tc>
          <w:tcPr>
            <w:tcW w:w="955" w:type="dxa"/>
            <w:tcBorders>
              <w:left w:val="single" w:sz="4" w:space="0" w:color="auto"/>
            </w:tcBorders>
            <w:shd w:val="clear" w:color="auto" w:fill="FFFFFF"/>
            <w:vAlign w:val="bottom"/>
          </w:tcPr>
          <w:p w14:paraId="58577251" w14:textId="77777777" w:rsidR="00D41A1A" w:rsidRDefault="00543D88">
            <w:pPr>
              <w:pStyle w:val="Jin0"/>
              <w:framePr w:w="11021" w:h="13493" w:wrap="none" w:vAnchor="page" w:hAnchor="page" w:x="559" w:y="2023"/>
              <w:shd w:val="clear" w:color="auto" w:fill="auto"/>
              <w:jc w:val="both"/>
            </w:pPr>
            <w:r>
              <w:t>162201101R0</w:t>
            </w:r>
          </w:p>
        </w:tc>
        <w:tc>
          <w:tcPr>
            <w:tcW w:w="6912" w:type="dxa"/>
            <w:tcBorders>
              <w:left w:val="single" w:sz="4" w:space="0" w:color="auto"/>
            </w:tcBorders>
            <w:shd w:val="clear" w:color="auto" w:fill="FFFFFF"/>
            <w:vAlign w:val="bottom"/>
          </w:tcPr>
          <w:p w14:paraId="2DC96C96" w14:textId="77777777" w:rsidR="00D41A1A" w:rsidRDefault="00543D88">
            <w:pPr>
              <w:pStyle w:val="Jin0"/>
              <w:framePr w:w="11021" w:h="13493" w:wrap="none" w:vAnchor="page" w:hAnchor="page" w:x="559" w:y="2023"/>
              <w:shd w:val="clear" w:color="auto" w:fill="auto"/>
            </w:pPr>
            <w:r>
              <w:t>0Vodorovné přemístění výkopku z hor.1-4 do 20 m</w:t>
            </w:r>
          </w:p>
        </w:tc>
        <w:tc>
          <w:tcPr>
            <w:tcW w:w="389" w:type="dxa"/>
            <w:tcBorders>
              <w:left w:val="single" w:sz="4" w:space="0" w:color="auto"/>
            </w:tcBorders>
            <w:shd w:val="clear" w:color="auto" w:fill="FFFFFF"/>
            <w:vAlign w:val="bottom"/>
          </w:tcPr>
          <w:p w14:paraId="23578432"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6F773380" w14:textId="77777777" w:rsidR="00D41A1A" w:rsidRDefault="00543D88">
            <w:pPr>
              <w:pStyle w:val="Jin0"/>
              <w:framePr w:w="11021" w:h="13493" w:wrap="none" w:vAnchor="page" w:hAnchor="page" w:x="559" w:y="2023"/>
              <w:shd w:val="clear" w:color="auto" w:fill="auto"/>
              <w:jc w:val="both"/>
            </w:pPr>
            <w:r>
              <w:t>18,64300</w:t>
            </w:r>
          </w:p>
        </w:tc>
        <w:tc>
          <w:tcPr>
            <w:tcW w:w="763" w:type="dxa"/>
            <w:tcBorders>
              <w:left w:val="single" w:sz="4" w:space="0" w:color="auto"/>
            </w:tcBorders>
            <w:shd w:val="clear" w:color="auto" w:fill="FFFFFF"/>
            <w:vAlign w:val="bottom"/>
          </w:tcPr>
          <w:p w14:paraId="4AFF9E53" w14:textId="77777777" w:rsidR="00D41A1A" w:rsidRDefault="00543D88">
            <w:pPr>
              <w:pStyle w:val="Jin0"/>
              <w:framePr w:w="11021" w:h="13493" w:wrap="none" w:vAnchor="page" w:hAnchor="page" w:x="559" w:y="2023"/>
              <w:shd w:val="clear" w:color="auto" w:fill="auto"/>
              <w:jc w:val="right"/>
            </w:pPr>
            <w:r>
              <w:t>43,70</w:t>
            </w:r>
          </w:p>
        </w:tc>
        <w:tc>
          <w:tcPr>
            <w:tcW w:w="979" w:type="dxa"/>
            <w:tcBorders>
              <w:left w:val="single" w:sz="4" w:space="0" w:color="auto"/>
              <w:right w:val="single" w:sz="4" w:space="0" w:color="auto"/>
            </w:tcBorders>
            <w:shd w:val="clear" w:color="auto" w:fill="FFFFFF"/>
            <w:vAlign w:val="bottom"/>
          </w:tcPr>
          <w:p w14:paraId="4B69B47D" w14:textId="77777777" w:rsidR="00D41A1A" w:rsidRDefault="00543D88">
            <w:pPr>
              <w:pStyle w:val="Jin0"/>
              <w:framePr w:w="11021" w:h="13493" w:wrap="none" w:vAnchor="page" w:hAnchor="page" w:x="559" w:y="2023"/>
              <w:shd w:val="clear" w:color="auto" w:fill="auto"/>
              <w:ind w:firstLine="460"/>
              <w:jc w:val="both"/>
            </w:pPr>
            <w:r>
              <w:t>814,70</w:t>
            </w:r>
          </w:p>
        </w:tc>
      </w:tr>
      <w:tr w:rsidR="00D41A1A" w14:paraId="4526004C" w14:textId="77777777">
        <w:tblPrEx>
          <w:tblCellMar>
            <w:top w:w="0" w:type="dxa"/>
            <w:bottom w:w="0" w:type="dxa"/>
          </w:tblCellMar>
        </w:tblPrEx>
        <w:trPr>
          <w:trHeight w:hRule="exact" w:val="254"/>
        </w:trPr>
        <w:tc>
          <w:tcPr>
            <w:tcW w:w="341" w:type="dxa"/>
            <w:tcBorders>
              <w:left w:val="single" w:sz="4" w:space="0" w:color="auto"/>
            </w:tcBorders>
            <w:shd w:val="clear" w:color="auto" w:fill="FFFFFF"/>
            <w:vAlign w:val="bottom"/>
          </w:tcPr>
          <w:p w14:paraId="2FC112BF" w14:textId="77777777" w:rsidR="00D41A1A" w:rsidRDefault="00543D88">
            <w:pPr>
              <w:pStyle w:val="Jin0"/>
              <w:framePr w:w="11021" w:h="13493" w:wrap="none" w:vAnchor="page" w:hAnchor="page" w:x="559" w:y="2023"/>
              <w:shd w:val="clear" w:color="auto" w:fill="auto"/>
              <w:jc w:val="both"/>
            </w:pPr>
            <w:r>
              <w:t>21</w:t>
            </w:r>
          </w:p>
        </w:tc>
        <w:tc>
          <w:tcPr>
            <w:tcW w:w="955" w:type="dxa"/>
            <w:tcBorders>
              <w:left w:val="single" w:sz="4" w:space="0" w:color="auto"/>
            </w:tcBorders>
            <w:shd w:val="clear" w:color="auto" w:fill="FFFFFF"/>
            <w:vAlign w:val="bottom"/>
          </w:tcPr>
          <w:p w14:paraId="1CF8E7BB" w14:textId="77777777" w:rsidR="00D41A1A" w:rsidRDefault="00543D88">
            <w:pPr>
              <w:pStyle w:val="Jin0"/>
              <w:framePr w:w="11021" w:h="13493" w:wrap="none" w:vAnchor="page" w:hAnchor="page" w:x="559" w:y="2023"/>
              <w:shd w:val="clear" w:color="auto" w:fill="auto"/>
              <w:jc w:val="both"/>
            </w:pPr>
            <w:r>
              <w:t>162701105RT</w:t>
            </w:r>
          </w:p>
        </w:tc>
        <w:tc>
          <w:tcPr>
            <w:tcW w:w="6912" w:type="dxa"/>
            <w:tcBorders>
              <w:left w:val="single" w:sz="4" w:space="0" w:color="auto"/>
            </w:tcBorders>
            <w:shd w:val="clear" w:color="auto" w:fill="FFFFFF"/>
            <w:vAlign w:val="bottom"/>
          </w:tcPr>
          <w:p w14:paraId="13DEA935" w14:textId="77777777" w:rsidR="00D41A1A" w:rsidRDefault="00543D88">
            <w:pPr>
              <w:pStyle w:val="Jin0"/>
              <w:framePr w:w="11021" w:h="13493" w:wrap="none" w:vAnchor="page" w:hAnchor="page" w:x="559" w:y="2023"/>
              <w:shd w:val="clear" w:color="auto" w:fill="auto"/>
            </w:pPr>
            <w:r>
              <w:t>3Vodorovné přemístění výkopku z hor.1-4 do 10000 m, nosnost 12 t</w:t>
            </w:r>
          </w:p>
        </w:tc>
        <w:tc>
          <w:tcPr>
            <w:tcW w:w="389" w:type="dxa"/>
            <w:tcBorders>
              <w:left w:val="single" w:sz="4" w:space="0" w:color="auto"/>
            </w:tcBorders>
            <w:shd w:val="clear" w:color="auto" w:fill="FFFFFF"/>
            <w:vAlign w:val="bottom"/>
          </w:tcPr>
          <w:p w14:paraId="600E198A"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17F6A152" w14:textId="77777777" w:rsidR="00D41A1A" w:rsidRDefault="00543D88">
            <w:pPr>
              <w:pStyle w:val="Jin0"/>
              <w:framePr w:w="11021" w:h="13493" w:wrap="none" w:vAnchor="page" w:hAnchor="page" w:x="559" w:y="2023"/>
              <w:shd w:val="clear" w:color="auto" w:fill="auto"/>
              <w:jc w:val="both"/>
            </w:pPr>
            <w:r>
              <w:t>8,23500</w:t>
            </w:r>
          </w:p>
        </w:tc>
        <w:tc>
          <w:tcPr>
            <w:tcW w:w="763" w:type="dxa"/>
            <w:tcBorders>
              <w:left w:val="single" w:sz="4" w:space="0" w:color="auto"/>
            </w:tcBorders>
            <w:shd w:val="clear" w:color="auto" w:fill="FFFFFF"/>
            <w:vAlign w:val="bottom"/>
          </w:tcPr>
          <w:p w14:paraId="6B9786A0" w14:textId="77777777" w:rsidR="00D41A1A" w:rsidRDefault="00543D88">
            <w:pPr>
              <w:pStyle w:val="Jin0"/>
              <w:framePr w:w="11021" w:h="13493" w:wrap="none" w:vAnchor="page" w:hAnchor="page" w:x="559" w:y="2023"/>
              <w:shd w:val="clear" w:color="auto" w:fill="auto"/>
              <w:jc w:val="right"/>
            </w:pPr>
            <w:r>
              <w:t>294,90</w:t>
            </w:r>
          </w:p>
        </w:tc>
        <w:tc>
          <w:tcPr>
            <w:tcW w:w="979" w:type="dxa"/>
            <w:tcBorders>
              <w:left w:val="single" w:sz="4" w:space="0" w:color="auto"/>
              <w:right w:val="single" w:sz="4" w:space="0" w:color="auto"/>
            </w:tcBorders>
            <w:shd w:val="clear" w:color="auto" w:fill="FFFFFF"/>
            <w:vAlign w:val="bottom"/>
          </w:tcPr>
          <w:p w14:paraId="2F149F0A" w14:textId="77777777" w:rsidR="00D41A1A" w:rsidRDefault="00543D88">
            <w:pPr>
              <w:pStyle w:val="Jin0"/>
              <w:framePr w:w="11021" w:h="13493" w:wrap="none" w:vAnchor="page" w:hAnchor="page" w:x="559" w:y="2023"/>
              <w:shd w:val="clear" w:color="auto" w:fill="auto"/>
              <w:jc w:val="right"/>
            </w:pPr>
            <w:r>
              <w:t>2 428,50</w:t>
            </w:r>
          </w:p>
        </w:tc>
      </w:tr>
      <w:tr w:rsidR="00D41A1A" w14:paraId="57A8408A" w14:textId="77777777">
        <w:tblPrEx>
          <w:tblCellMar>
            <w:top w:w="0" w:type="dxa"/>
            <w:bottom w:w="0" w:type="dxa"/>
          </w:tblCellMar>
        </w:tblPrEx>
        <w:trPr>
          <w:trHeight w:hRule="exact" w:val="264"/>
        </w:trPr>
        <w:tc>
          <w:tcPr>
            <w:tcW w:w="341" w:type="dxa"/>
            <w:tcBorders>
              <w:left w:val="single" w:sz="4" w:space="0" w:color="auto"/>
            </w:tcBorders>
            <w:shd w:val="clear" w:color="auto" w:fill="FFFFFF"/>
            <w:vAlign w:val="bottom"/>
          </w:tcPr>
          <w:p w14:paraId="5DE65041" w14:textId="77777777" w:rsidR="00D41A1A" w:rsidRDefault="00543D88">
            <w:pPr>
              <w:pStyle w:val="Jin0"/>
              <w:framePr w:w="11021" w:h="13493" w:wrap="none" w:vAnchor="page" w:hAnchor="page" w:x="559" w:y="2023"/>
              <w:shd w:val="clear" w:color="auto" w:fill="auto"/>
              <w:jc w:val="both"/>
            </w:pPr>
            <w:r>
              <w:t>22</w:t>
            </w:r>
          </w:p>
        </w:tc>
        <w:tc>
          <w:tcPr>
            <w:tcW w:w="955" w:type="dxa"/>
            <w:tcBorders>
              <w:left w:val="single" w:sz="4" w:space="0" w:color="auto"/>
            </w:tcBorders>
            <w:shd w:val="clear" w:color="auto" w:fill="FFFFFF"/>
            <w:vAlign w:val="center"/>
          </w:tcPr>
          <w:p w14:paraId="67A1B5FC" w14:textId="77777777" w:rsidR="00D41A1A" w:rsidRDefault="00543D88">
            <w:pPr>
              <w:pStyle w:val="Jin0"/>
              <w:framePr w:w="11021" w:h="13493" w:wrap="none" w:vAnchor="page" w:hAnchor="page" w:x="559" w:y="2023"/>
              <w:shd w:val="clear" w:color="auto" w:fill="auto"/>
              <w:jc w:val="both"/>
            </w:pPr>
            <w:r>
              <w:t>162100010RA</w:t>
            </w:r>
          </w:p>
        </w:tc>
        <w:tc>
          <w:tcPr>
            <w:tcW w:w="6912" w:type="dxa"/>
            <w:tcBorders>
              <w:left w:val="single" w:sz="4" w:space="0" w:color="auto"/>
            </w:tcBorders>
            <w:shd w:val="clear" w:color="auto" w:fill="FFFFFF"/>
            <w:vAlign w:val="center"/>
          </w:tcPr>
          <w:p w14:paraId="41CF85B9" w14:textId="77777777" w:rsidR="00D41A1A" w:rsidRDefault="00543D88">
            <w:pPr>
              <w:pStyle w:val="Jin0"/>
              <w:framePr w:w="11021" w:h="13493" w:wrap="none" w:vAnchor="page" w:hAnchor="page" w:x="559" w:y="2023"/>
              <w:shd w:val="clear" w:color="auto" w:fill="auto"/>
            </w:pPr>
            <w:r>
              <w:t>AVodorovné přemístění výkopku, příplatek za každý další 1 km</w:t>
            </w:r>
          </w:p>
        </w:tc>
        <w:tc>
          <w:tcPr>
            <w:tcW w:w="389" w:type="dxa"/>
            <w:tcBorders>
              <w:left w:val="single" w:sz="4" w:space="0" w:color="auto"/>
            </w:tcBorders>
            <w:shd w:val="clear" w:color="auto" w:fill="FFFFFF"/>
            <w:vAlign w:val="center"/>
          </w:tcPr>
          <w:p w14:paraId="5149E9BD"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center"/>
          </w:tcPr>
          <w:p w14:paraId="1B98E834" w14:textId="77777777" w:rsidR="00D41A1A" w:rsidRDefault="00543D88">
            <w:pPr>
              <w:pStyle w:val="Jin0"/>
              <w:framePr w:w="11021" w:h="13493" w:wrap="none" w:vAnchor="page" w:hAnchor="page" w:x="559" w:y="2023"/>
              <w:shd w:val="clear" w:color="auto" w:fill="auto"/>
              <w:jc w:val="both"/>
            </w:pPr>
            <w:r>
              <w:t>73,89750</w:t>
            </w:r>
          </w:p>
        </w:tc>
        <w:tc>
          <w:tcPr>
            <w:tcW w:w="763" w:type="dxa"/>
            <w:tcBorders>
              <w:left w:val="single" w:sz="4" w:space="0" w:color="auto"/>
            </w:tcBorders>
            <w:shd w:val="clear" w:color="auto" w:fill="FFFFFF"/>
            <w:vAlign w:val="center"/>
          </w:tcPr>
          <w:p w14:paraId="5410E5FC" w14:textId="77777777" w:rsidR="00D41A1A" w:rsidRDefault="00543D88">
            <w:pPr>
              <w:pStyle w:val="Jin0"/>
              <w:framePr w:w="11021" w:h="13493" w:wrap="none" w:vAnchor="page" w:hAnchor="page" w:x="559" w:y="2023"/>
              <w:shd w:val="clear" w:color="auto" w:fill="auto"/>
              <w:jc w:val="right"/>
            </w:pPr>
            <w:r>
              <w:t>38,00</w:t>
            </w:r>
          </w:p>
        </w:tc>
        <w:tc>
          <w:tcPr>
            <w:tcW w:w="979" w:type="dxa"/>
            <w:tcBorders>
              <w:left w:val="single" w:sz="4" w:space="0" w:color="auto"/>
              <w:right w:val="single" w:sz="4" w:space="0" w:color="auto"/>
            </w:tcBorders>
            <w:shd w:val="clear" w:color="auto" w:fill="FFFFFF"/>
            <w:vAlign w:val="center"/>
          </w:tcPr>
          <w:p w14:paraId="2753DF3F" w14:textId="77777777" w:rsidR="00D41A1A" w:rsidRDefault="00543D88">
            <w:pPr>
              <w:pStyle w:val="Jin0"/>
              <w:framePr w:w="11021" w:h="13493" w:wrap="none" w:vAnchor="page" w:hAnchor="page" w:x="559" w:y="2023"/>
              <w:shd w:val="clear" w:color="auto" w:fill="auto"/>
              <w:jc w:val="right"/>
            </w:pPr>
            <w:r>
              <w:t>2 808,11</w:t>
            </w:r>
          </w:p>
        </w:tc>
      </w:tr>
      <w:tr w:rsidR="00D41A1A" w14:paraId="24AADCF7" w14:textId="77777777">
        <w:tblPrEx>
          <w:tblCellMar>
            <w:top w:w="0" w:type="dxa"/>
            <w:bottom w:w="0" w:type="dxa"/>
          </w:tblCellMar>
        </w:tblPrEx>
        <w:trPr>
          <w:trHeight w:hRule="exact" w:val="245"/>
        </w:trPr>
        <w:tc>
          <w:tcPr>
            <w:tcW w:w="341" w:type="dxa"/>
            <w:tcBorders>
              <w:left w:val="single" w:sz="4" w:space="0" w:color="auto"/>
            </w:tcBorders>
            <w:shd w:val="clear" w:color="auto" w:fill="FFFFFF"/>
            <w:vAlign w:val="bottom"/>
          </w:tcPr>
          <w:p w14:paraId="6CC0C100" w14:textId="77777777" w:rsidR="00D41A1A" w:rsidRDefault="00543D88">
            <w:pPr>
              <w:pStyle w:val="Jin0"/>
              <w:framePr w:w="11021" w:h="13493" w:wrap="none" w:vAnchor="page" w:hAnchor="page" w:x="559" w:y="2023"/>
              <w:shd w:val="clear" w:color="auto" w:fill="auto"/>
              <w:jc w:val="both"/>
            </w:pPr>
            <w:r>
              <w:t>23</w:t>
            </w:r>
          </w:p>
        </w:tc>
        <w:tc>
          <w:tcPr>
            <w:tcW w:w="955" w:type="dxa"/>
            <w:tcBorders>
              <w:left w:val="single" w:sz="4" w:space="0" w:color="auto"/>
            </w:tcBorders>
            <w:shd w:val="clear" w:color="auto" w:fill="FFFFFF"/>
            <w:vAlign w:val="bottom"/>
          </w:tcPr>
          <w:p w14:paraId="39B91928" w14:textId="77777777" w:rsidR="00D41A1A" w:rsidRDefault="00543D88">
            <w:pPr>
              <w:pStyle w:val="Jin0"/>
              <w:framePr w:w="11021" w:h="13493" w:wrap="none" w:vAnchor="page" w:hAnchor="page" w:x="559" w:y="2023"/>
              <w:shd w:val="clear" w:color="auto" w:fill="auto"/>
              <w:jc w:val="both"/>
            </w:pPr>
            <w:r>
              <w:t>167101101R0</w:t>
            </w:r>
          </w:p>
        </w:tc>
        <w:tc>
          <w:tcPr>
            <w:tcW w:w="6912" w:type="dxa"/>
            <w:tcBorders>
              <w:left w:val="single" w:sz="4" w:space="0" w:color="auto"/>
            </w:tcBorders>
            <w:shd w:val="clear" w:color="auto" w:fill="FFFFFF"/>
            <w:vAlign w:val="bottom"/>
          </w:tcPr>
          <w:p w14:paraId="0D06ECA0" w14:textId="77777777" w:rsidR="00D41A1A" w:rsidRDefault="00543D88">
            <w:pPr>
              <w:pStyle w:val="Jin0"/>
              <w:framePr w:w="11021" w:h="13493" w:wrap="none" w:vAnchor="page" w:hAnchor="page" w:x="559" w:y="2023"/>
              <w:shd w:val="clear" w:color="auto" w:fill="auto"/>
            </w:pPr>
            <w:r>
              <w:t>0Nakládání výkopku z hor.1-4 v množství do 100 m3</w:t>
            </w:r>
          </w:p>
        </w:tc>
        <w:tc>
          <w:tcPr>
            <w:tcW w:w="389" w:type="dxa"/>
            <w:tcBorders>
              <w:left w:val="single" w:sz="4" w:space="0" w:color="auto"/>
            </w:tcBorders>
            <w:shd w:val="clear" w:color="auto" w:fill="FFFFFF"/>
            <w:vAlign w:val="bottom"/>
          </w:tcPr>
          <w:p w14:paraId="5DB0687A"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53A4EC8E" w14:textId="77777777" w:rsidR="00D41A1A" w:rsidRDefault="00543D88">
            <w:pPr>
              <w:pStyle w:val="Jin0"/>
              <w:framePr w:w="11021" w:h="13493" w:wrap="none" w:vAnchor="page" w:hAnchor="page" w:x="559" w:y="2023"/>
              <w:shd w:val="clear" w:color="auto" w:fill="auto"/>
              <w:jc w:val="both"/>
            </w:pPr>
            <w:r>
              <w:t>27,56400</w:t>
            </w:r>
          </w:p>
        </w:tc>
        <w:tc>
          <w:tcPr>
            <w:tcW w:w="763" w:type="dxa"/>
            <w:tcBorders>
              <w:left w:val="single" w:sz="4" w:space="0" w:color="auto"/>
            </w:tcBorders>
            <w:shd w:val="clear" w:color="auto" w:fill="FFFFFF"/>
            <w:vAlign w:val="bottom"/>
          </w:tcPr>
          <w:p w14:paraId="7913F46D" w14:textId="77777777" w:rsidR="00D41A1A" w:rsidRDefault="00543D88">
            <w:pPr>
              <w:pStyle w:val="Jin0"/>
              <w:framePr w:w="11021" w:h="13493" w:wrap="none" w:vAnchor="page" w:hAnchor="page" w:x="559" w:y="2023"/>
              <w:shd w:val="clear" w:color="auto" w:fill="auto"/>
              <w:jc w:val="right"/>
            </w:pPr>
            <w:r>
              <w:t>270,75</w:t>
            </w:r>
          </w:p>
        </w:tc>
        <w:tc>
          <w:tcPr>
            <w:tcW w:w="979" w:type="dxa"/>
            <w:tcBorders>
              <w:left w:val="single" w:sz="4" w:space="0" w:color="auto"/>
              <w:right w:val="single" w:sz="4" w:space="0" w:color="auto"/>
            </w:tcBorders>
            <w:shd w:val="clear" w:color="auto" w:fill="FFFFFF"/>
            <w:vAlign w:val="bottom"/>
          </w:tcPr>
          <w:p w14:paraId="0D94E892" w14:textId="77777777" w:rsidR="00D41A1A" w:rsidRDefault="00543D88">
            <w:pPr>
              <w:pStyle w:val="Jin0"/>
              <w:framePr w:w="11021" w:h="13493" w:wrap="none" w:vAnchor="page" w:hAnchor="page" w:x="559" w:y="2023"/>
              <w:shd w:val="clear" w:color="auto" w:fill="auto"/>
              <w:jc w:val="right"/>
            </w:pPr>
            <w:r>
              <w:t>7 462,95</w:t>
            </w:r>
          </w:p>
        </w:tc>
      </w:tr>
      <w:tr w:rsidR="00D41A1A" w14:paraId="6CE1E4F6" w14:textId="77777777">
        <w:tblPrEx>
          <w:tblCellMar>
            <w:top w:w="0" w:type="dxa"/>
            <w:bottom w:w="0" w:type="dxa"/>
          </w:tblCellMar>
        </w:tblPrEx>
        <w:trPr>
          <w:trHeight w:hRule="exact" w:val="250"/>
        </w:trPr>
        <w:tc>
          <w:tcPr>
            <w:tcW w:w="341" w:type="dxa"/>
            <w:tcBorders>
              <w:left w:val="single" w:sz="4" w:space="0" w:color="auto"/>
            </w:tcBorders>
            <w:shd w:val="clear" w:color="auto" w:fill="FFFFFF"/>
            <w:vAlign w:val="bottom"/>
          </w:tcPr>
          <w:p w14:paraId="49EBC4D9" w14:textId="77777777" w:rsidR="00D41A1A" w:rsidRDefault="00543D88">
            <w:pPr>
              <w:pStyle w:val="Jin0"/>
              <w:framePr w:w="11021" w:h="13493" w:wrap="none" w:vAnchor="page" w:hAnchor="page" w:x="559" w:y="2023"/>
              <w:shd w:val="clear" w:color="auto" w:fill="auto"/>
              <w:jc w:val="both"/>
            </w:pPr>
            <w:r>
              <w:t>24</w:t>
            </w:r>
          </w:p>
        </w:tc>
        <w:tc>
          <w:tcPr>
            <w:tcW w:w="955" w:type="dxa"/>
            <w:tcBorders>
              <w:left w:val="single" w:sz="4" w:space="0" w:color="auto"/>
            </w:tcBorders>
            <w:shd w:val="clear" w:color="auto" w:fill="FFFFFF"/>
            <w:vAlign w:val="center"/>
          </w:tcPr>
          <w:p w14:paraId="74EB9FDB" w14:textId="77777777" w:rsidR="00D41A1A" w:rsidRDefault="00543D88">
            <w:pPr>
              <w:pStyle w:val="Jin0"/>
              <w:framePr w:w="11021" w:h="13493" w:wrap="none" w:vAnchor="page" w:hAnchor="page" w:x="559" w:y="2023"/>
              <w:shd w:val="clear" w:color="auto" w:fill="auto"/>
              <w:jc w:val="both"/>
            </w:pPr>
            <w:r>
              <w:t>199000005R0</w:t>
            </w:r>
          </w:p>
        </w:tc>
        <w:tc>
          <w:tcPr>
            <w:tcW w:w="6912" w:type="dxa"/>
            <w:tcBorders>
              <w:left w:val="single" w:sz="4" w:space="0" w:color="auto"/>
            </w:tcBorders>
            <w:shd w:val="clear" w:color="auto" w:fill="FFFFFF"/>
            <w:vAlign w:val="center"/>
          </w:tcPr>
          <w:p w14:paraId="0E608B66" w14:textId="77777777" w:rsidR="00D41A1A" w:rsidRDefault="00543D88">
            <w:pPr>
              <w:pStyle w:val="Jin0"/>
              <w:framePr w:w="11021" w:h="13493" w:wrap="none" w:vAnchor="page" w:hAnchor="page" w:x="559" w:y="2023"/>
              <w:shd w:val="clear" w:color="auto" w:fill="auto"/>
            </w:pPr>
            <w:r>
              <w:t>0Poplatek za skládku zeminy 1- 4</w:t>
            </w:r>
          </w:p>
        </w:tc>
        <w:tc>
          <w:tcPr>
            <w:tcW w:w="389" w:type="dxa"/>
            <w:tcBorders>
              <w:left w:val="single" w:sz="4" w:space="0" w:color="auto"/>
            </w:tcBorders>
            <w:shd w:val="clear" w:color="auto" w:fill="FFFFFF"/>
            <w:vAlign w:val="center"/>
          </w:tcPr>
          <w:p w14:paraId="28D07ED4" w14:textId="77777777" w:rsidR="00D41A1A" w:rsidRDefault="00543D88">
            <w:pPr>
              <w:pStyle w:val="Jin0"/>
              <w:framePr w:w="11021" w:h="13493" w:wrap="none" w:vAnchor="page" w:hAnchor="page" w:x="559" w:y="2023"/>
              <w:shd w:val="clear" w:color="auto" w:fill="auto"/>
              <w:jc w:val="both"/>
            </w:pPr>
            <w:r>
              <w:t>t</w:t>
            </w:r>
          </w:p>
        </w:tc>
        <w:tc>
          <w:tcPr>
            <w:tcW w:w="682" w:type="dxa"/>
            <w:tcBorders>
              <w:left w:val="single" w:sz="4" w:space="0" w:color="auto"/>
            </w:tcBorders>
            <w:shd w:val="clear" w:color="auto" w:fill="FFFFFF"/>
            <w:vAlign w:val="center"/>
          </w:tcPr>
          <w:p w14:paraId="619E5C63" w14:textId="77777777" w:rsidR="00D41A1A" w:rsidRDefault="00543D88">
            <w:pPr>
              <w:pStyle w:val="Jin0"/>
              <w:framePr w:w="11021" w:h="13493" w:wrap="none" w:vAnchor="page" w:hAnchor="page" w:x="559" w:y="2023"/>
              <w:shd w:val="clear" w:color="auto" w:fill="auto"/>
              <w:jc w:val="both"/>
            </w:pPr>
            <w:r>
              <w:t>26,86400</w:t>
            </w:r>
          </w:p>
        </w:tc>
        <w:tc>
          <w:tcPr>
            <w:tcW w:w="763" w:type="dxa"/>
            <w:tcBorders>
              <w:left w:val="single" w:sz="4" w:space="0" w:color="auto"/>
            </w:tcBorders>
            <w:shd w:val="clear" w:color="auto" w:fill="FFFFFF"/>
            <w:vAlign w:val="center"/>
          </w:tcPr>
          <w:p w14:paraId="134B25D9" w14:textId="77777777" w:rsidR="00D41A1A" w:rsidRDefault="00543D88">
            <w:pPr>
              <w:pStyle w:val="Jin0"/>
              <w:framePr w:w="11021" w:h="13493" w:wrap="none" w:vAnchor="page" w:hAnchor="page" w:x="559" w:y="2023"/>
              <w:shd w:val="clear" w:color="auto" w:fill="auto"/>
              <w:jc w:val="right"/>
            </w:pPr>
            <w:r>
              <w:t>675,00</w:t>
            </w:r>
          </w:p>
        </w:tc>
        <w:tc>
          <w:tcPr>
            <w:tcW w:w="979" w:type="dxa"/>
            <w:tcBorders>
              <w:left w:val="single" w:sz="4" w:space="0" w:color="auto"/>
              <w:right w:val="single" w:sz="4" w:space="0" w:color="auto"/>
            </w:tcBorders>
            <w:shd w:val="clear" w:color="auto" w:fill="FFFFFF"/>
            <w:vAlign w:val="center"/>
          </w:tcPr>
          <w:p w14:paraId="44F7AE2E" w14:textId="77777777" w:rsidR="00D41A1A" w:rsidRDefault="00543D88">
            <w:pPr>
              <w:pStyle w:val="Jin0"/>
              <w:framePr w:w="11021" w:h="13493" w:wrap="none" w:vAnchor="page" w:hAnchor="page" w:x="559" w:y="2023"/>
              <w:shd w:val="clear" w:color="auto" w:fill="auto"/>
              <w:jc w:val="right"/>
            </w:pPr>
            <w:r>
              <w:t>18 133,20</w:t>
            </w:r>
          </w:p>
        </w:tc>
      </w:tr>
      <w:tr w:rsidR="00D41A1A" w14:paraId="42C30D8E" w14:textId="77777777">
        <w:tblPrEx>
          <w:tblCellMar>
            <w:top w:w="0" w:type="dxa"/>
            <w:bottom w:w="0" w:type="dxa"/>
          </w:tblCellMar>
        </w:tblPrEx>
        <w:trPr>
          <w:trHeight w:hRule="exact" w:val="245"/>
        </w:trPr>
        <w:tc>
          <w:tcPr>
            <w:tcW w:w="341" w:type="dxa"/>
            <w:tcBorders>
              <w:left w:val="single" w:sz="4" w:space="0" w:color="auto"/>
            </w:tcBorders>
            <w:shd w:val="clear" w:color="auto" w:fill="FFFFFF"/>
            <w:vAlign w:val="bottom"/>
          </w:tcPr>
          <w:p w14:paraId="3119B1CC" w14:textId="77777777" w:rsidR="00D41A1A" w:rsidRDefault="00543D88">
            <w:pPr>
              <w:pStyle w:val="Jin0"/>
              <w:framePr w:w="11021" w:h="13493" w:wrap="none" w:vAnchor="page" w:hAnchor="page" w:x="559" w:y="2023"/>
              <w:shd w:val="clear" w:color="auto" w:fill="auto"/>
              <w:jc w:val="both"/>
            </w:pPr>
            <w:r>
              <w:t>25</w:t>
            </w:r>
          </w:p>
        </w:tc>
        <w:tc>
          <w:tcPr>
            <w:tcW w:w="955" w:type="dxa"/>
            <w:tcBorders>
              <w:left w:val="single" w:sz="4" w:space="0" w:color="auto"/>
            </w:tcBorders>
            <w:shd w:val="clear" w:color="auto" w:fill="FFFFFF"/>
            <w:vAlign w:val="bottom"/>
          </w:tcPr>
          <w:p w14:paraId="41C69F79" w14:textId="77777777" w:rsidR="00D41A1A" w:rsidRDefault="00543D88">
            <w:pPr>
              <w:pStyle w:val="Jin0"/>
              <w:framePr w:w="11021" w:h="13493" w:wrap="none" w:vAnchor="page" w:hAnchor="page" w:x="559" w:y="2023"/>
              <w:shd w:val="clear" w:color="auto" w:fill="auto"/>
              <w:jc w:val="both"/>
            </w:pPr>
            <w:r>
              <w:t>151101201R0</w:t>
            </w:r>
          </w:p>
        </w:tc>
        <w:tc>
          <w:tcPr>
            <w:tcW w:w="6912" w:type="dxa"/>
            <w:tcBorders>
              <w:left w:val="single" w:sz="4" w:space="0" w:color="auto"/>
            </w:tcBorders>
            <w:shd w:val="clear" w:color="auto" w:fill="FFFFFF"/>
            <w:vAlign w:val="bottom"/>
          </w:tcPr>
          <w:p w14:paraId="7BE0BFEB" w14:textId="77777777" w:rsidR="00D41A1A" w:rsidRDefault="00543D88">
            <w:pPr>
              <w:pStyle w:val="Jin0"/>
              <w:framePr w:w="11021" w:h="13493" w:wrap="none" w:vAnchor="page" w:hAnchor="page" w:x="559" w:y="2023"/>
              <w:shd w:val="clear" w:color="auto" w:fill="auto"/>
            </w:pPr>
            <w:r>
              <w:t>0Pažení stěn výkopu - příložné - hloubky do 4 m</w:t>
            </w:r>
          </w:p>
        </w:tc>
        <w:tc>
          <w:tcPr>
            <w:tcW w:w="389" w:type="dxa"/>
            <w:tcBorders>
              <w:left w:val="single" w:sz="4" w:space="0" w:color="auto"/>
            </w:tcBorders>
            <w:shd w:val="clear" w:color="auto" w:fill="FFFFFF"/>
            <w:vAlign w:val="bottom"/>
          </w:tcPr>
          <w:p w14:paraId="782F87D7" w14:textId="77777777" w:rsidR="00D41A1A" w:rsidRDefault="00543D88">
            <w:pPr>
              <w:pStyle w:val="Jin0"/>
              <w:framePr w:w="11021" w:h="13493" w:wrap="none" w:vAnchor="page" w:hAnchor="page" w:x="559" w:y="2023"/>
              <w:shd w:val="clear" w:color="auto" w:fill="auto"/>
              <w:jc w:val="both"/>
            </w:pPr>
            <w:r>
              <w:t>m2</w:t>
            </w:r>
          </w:p>
        </w:tc>
        <w:tc>
          <w:tcPr>
            <w:tcW w:w="682" w:type="dxa"/>
            <w:tcBorders>
              <w:left w:val="single" w:sz="4" w:space="0" w:color="auto"/>
            </w:tcBorders>
            <w:shd w:val="clear" w:color="auto" w:fill="FFFFFF"/>
            <w:vAlign w:val="bottom"/>
          </w:tcPr>
          <w:p w14:paraId="527B2B7B" w14:textId="77777777" w:rsidR="00D41A1A" w:rsidRDefault="00543D88">
            <w:pPr>
              <w:pStyle w:val="Jin0"/>
              <w:framePr w:w="11021" w:h="13493" w:wrap="none" w:vAnchor="page" w:hAnchor="page" w:x="559" w:y="2023"/>
              <w:shd w:val="clear" w:color="auto" w:fill="auto"/>
              <w:jc w:val="both"/>
            </w:pPr>
            <w:r>
              <w:t>4,00000</w:t>
            </w:r>
          </w:p>
        </w:tc>
        <w:tc>
          <w:tcPr>
            <w:tcW w:w="763" w:type="dxa"/>
            <w:tcBorders>
              <w:left w:val="single" w:sz="4" w:space="0" w:color="auto"/>
            </w:tcBorders>
            <w:shd w:val="clear" w:color="auto" w:fill="FFFFFF"/>
            <w:vAlign w:val="bottom"/>
          </w:tcPr>
          <w:p w14:paraId="5A3FE892" w14:textId="77777777" w:rsidR="00D41A1A" w:rsidRDefault="00543D88">
            <w:pPr>
              <w:pStyle w:val="Jin0"/>
              <w:framePr w:w="11021" w:h="13493" w:wrap="none" w:vAnchor="page" w:hAnchor="page" w:x="559" w:y="2023"/>
              <w:shd w:val="clear" w:color="auto" w:fill="auto"/>
              <w:jc w:val="right"/>
            </w:pPr>
            <w:r>
              <w:t>513,50</w:t>
            </w:r>
          </w:p>
        </w:tc>
        <w:tc>
          <w:tcPr>
            <w:tcW w:w="979" w:type="dxa"/>
            <w:tcBorders>
              <w:left w:val="single" w:sz="4" w:space="0" w:color="auto"/>
              <w:right w:val="single" w:sz="4" w:space="0" w:color="auto"/>
            </w:tcBorders>
            <w:shd w:val="clear" w:color="auto" w:fill="FFFFFF"/>
            <w:vAlign w:val="bottom"/>
          </w:tcPr>
          <w:p w14:paraId="60CA0F8A" w14:textId="77777777" w:rsidR="00D41A1A" w:rsidRDefault="00543D88">
            <w:pPr>
              <w:pStyle w:val="Jin0"/>
              <w:framePr w:w="11021" w:h="13493" w:wrap="none" w:vAnchor="page" w:hAnchor="page" w:x="559" w:y="2023"/>
              <w:shd w:val="clear" w:color="auto" w:fill="auto"/>
              <w:jc w:val="right"/>
            </w:pPr>
            <w:r>
              <w:t>2 054,00</w:t>
            </w:r>
          </w:p>
        </w:tc>
      </w:tr>
      <w:tr w:rsidR="00D41A1A" w14:paraId="6FFC50E1" w14:textId="77777777">
        <w:tblPrEx>
          <w:tblCellMar>
            <w:top w:w="0" w:type="dxa"/>
            <w:bottom w:w="0" w:type="dxa"/>
          </w:tblCellMar>
        </w:tblPrEx>
        <w:trPr>
          <w:trHeight w:hRule="exact" w:val="230"/>
        </w:trPr>
        <w:tc>
          <w:tcPr>
            <w:tcW w:w="341" w:type="dxa"/>
            <w:tcBorders>
              <w:left w:val="single" w:sz="4" w:space="0" w:color="auto"/>
            </w:tcBorders>
            <w:shd w:val="clear" w:color="auto" w:fill="FFFFFF"/>
            <w:vAlign w:val="bottom"/>
          </w:tcPr>
          <w:p w14:paraId="4FEBD40E" w14:textId="77777777" w:rsidR="00D41A1A" w:rsidRDefault="00543D88">
            <w:pPr>
              <w:pStyle w:val="Jin0"/>
              <w:framePr w:w="11021" w:h="13493" w:wrap="none" w:vAnchor="page" w:hAnchor="page" w:x="559" w:y="2023"/>
              <w:shd w:val="clear" w:color="auto" w:fill="auto"/>
              <w:jc w:val="both"/>
            </w:pPr>
            <w:r>
              <w:t>26</w:t>
            </w:r>
          </w:p>
        </w:tc>
        <w:tc>
          <w:tcPr>
            <w:tcW w:w="955" w:type="dxa"/>
            <w:tcBorders>
              <w:left w:val="single" w:sz="4" w:space="0" w:color="auto"/>
            </w:tcBorders>
            <w:shd w:val="clear" w:color="auto" w:fill="FFFFFF"/>
            <w:vAlign w:val="bottom"/>
          </w:tcPr>
          <w:p w14:paraId="25330444" w14:textId="77777777" w:rsidR="00D41A1A" w:rsidRDefault="00543D88">
            <w:pPr>
              <w:pStyle w:val="Jin0"/>
              <w:framePr w:w="11021" w:h="13493" w:wrap="none" w:vAnchor="page" w:hAnchor="page" w:x="559" w:y="2023"/>
              <w:shd w:val="clear" w:color="auto" w:fill="auto"/>
              <w:jc w:val="both"/>
            </w:pPr>
            <w:r>
              <w:t>151101211R0</w:t>
            </w:r>
          </w:p>
        </w:tc>
        <w:tc>
          <w:tcPr>
            <w:tcW w:w="6912" w:type="dxa"/>
            <w:tcBorders>
              <w:left w:val="single" w:sz="4" w:space="0" w:color="auto"/>
            </w:tcBorders>
            <w:shd w:val="clear" w:color="auto" w:fill="FFFFFF"/>
            <w:vAlign w:val="center"/>
          </w:tcPr>
          <w:p w14:paraId="31375CC0" w14:textId="77777777" w:rsidR="00D41A1A" w:rsidRDefault="00543D88">
            <w:pPr>
              <w:pStyle w:val="Jin0"/>
              <w:framePr w:w="11021" w:h="13493" w:wrap="none" w:vAnchor="page" w:hAnchor="page" w:x="559" w:y="2023"/>
              <w:shd w:val="clear" w:color="auto" w:fill="auto"/>
            </w:pPr>
            <w:r>
              <w:t>0Odstranění pažení stěn - příložné - hl. do 4 m</w:t>
            </w:r>
          </w:p>
        </w:tc>
        <w:tc>
          <w:tcPr>
            <w:tcW w:w="389" w:type="dxa"/>
            <w:tcBorders>
              <w:left w:val="single" w:sz="4" w:space="0" w:color="auto"/>
            </w:tcBorders>
            <w:shd w:val="clear" w:color="auto" w:fill="FFFFFF"/>
            <w:vAlign w:val="center"/>
          </w:tcPr>
          <w:p w14:paraId="33EE067F" w14:textId="77777777" w:rsidR="00D41A1A" w:rsidRDefault="00543D88">
            <w:pPr>
              <w:pStyle w:val="Jin0"/>
              <w:framePr w:w="11021" w:h="13493" w:wrap="none" w:vAnchor="page" w:hAnchor="page" w:x="559" w:y="2023"/>
              <w:shd w:val="clear" w:color="auto" w:fill="auto"/>
              <w:jc w:val="both"/>
            </w:pPr>
            <w:r>
              <w:t>m2</w:t>
            </w:r>
          </w:p>
        </w:tc>
        <w:tc>
          <w:tcPr>
            <w:tcW w:w="682" w:type="dxa"/>
            <w:tcBorders>
              <w:left w:val="single" w:sz="4" w:space="0" w:color="auto"/>
            </w:tcBorders>
            <w:shd w:val="clear" w:color="auto" w:fill="FFFFFF"/>
            <w:vAlign w:val="center"/>
          </w:tcPr>
          <w:p w14:paraId="4D7BFA52" w14:textId="77777777" w:rsidR="00D41A1A" w:rsidRDefault="00543D88">
            <w:pPr>
              <w:pStyle w:val="Jin0"/>
              <w:framePr w:w="11021" w:h="13493" w:wrap="none" w:vAnchor="page" w:hAnchor="page" w:x="559" w:y="2023"/>
              <w:shd w:val="clear" w:color="auto" w:fill="auto"/>
              <w:jc w:val="both"/>
            </w:pPr>
            <w:r>
              <w:t>4,00000</w:t>
            </w:r>
          </w:p>
        </w:tc>
        <w:tc>
          <w:tcPr>
            <w:tcW w:w="763" w:type="dxa"/>
            <w:tcBorders>
              <w:left w:val="single" w:sz="4" w:space="0" w:color="auto"/>
            </w:tcBorders>
            <w:shd w:val="clear" w:color="auto" w:fill="FFFFFF"/>
            <w:vAlign w:val="center"/>
          </w:tcPr>
          <w:p w14:paraId="283F00DE" w14:textId="77777777" w:rsidR="00D41A1A" w:rsidRDefault="00543D88">
            <w:pPr>
              <w:pStyle w:val="Jin0"/>
              <w:framePr w:w="11021" w:h="13493" w:wrap="none" w:vAnchor="page" w:hAnchor="page" w:x="559" w:y="2023"/>
              <w:shd w:val="clear" w:color="auto" w:fill="auto"/>
              <w:jc w:val="right"/>
            </w:pPr>
            <w:r>
              <w:t>203,75</w:t>
            </w:r>
          </w:p>
        </w:tc>
        <w:tc>
          <w:tcPr>
            <w:tcW w:w="979" w:type="dxa"/>
            <w:tcBorders>
              <w:left w:val="single" w:sz="4" w:space="0" w:color="auto"/>
              <w:right w:val="single" w:sz="4" w:space="0" w:color="auto"/>
            </w:tcBorders>
            <w:shd w:val="clear" w:color="auto" w:fill="FFFFFF"/>
            <w:vAlign w:val="center"/>
          </w:tcPr>
          <w:p w14:paraId="14111FC4" w14:textId="77777777" w:rsidR="00D41A1A" w:rsidRDefault="00543D88">
            <w:pPr>
              <w:pStyle w:val="Jin0"/>
              <w:framePr w:w="11021" w:h="13493" w:wrap="none" w:vAnchor="page" w:hAnchor="page" w:x="559" w:y="2023"/>
              <w:shd w:val="clear" w:color="auto" w:fill="auto"/>
              <w:ind w:firstLine="460"/>
              <w:jc w:val="both"/>
            </w:pPr>
            <w:r>
              <w:t>815,00</w:t>
            </w:r>
          </w:p>
        </w:tc>
      </w:tr>
      <w:tr w:rsidR="00D41A1A" w14:paraId="7E758419" w14:textId="77777777">
        <w:tblPrEx>
          <w:tblCellMar>
            <w:top w:w="0" w:type="dxa"/>
            <w:bottom w:w="0" w:type="dxa"/>
          </w:tblCellMar>
        </w:tblPrEx>
        <w:trPr>
          <w:trHeight w:hRule="exact" w:val="230"/>
        </w:trPr>
        <w:tc>
          <w:tcPr>
            <w:tcW w:w="341" w:type="dxa"/>
            <w:tcBorders>
              <w:left w:val="single" w:sz="4" w:space="0" w:color="auto"/>
            </w:tcBorders>
            <w:shd w:val="clear" w:color="auto" w:fill="FFFFFF"/>
            <w:vAlign w:val="bottom"/>
          </w:tcPr>
          <w:p w14:paraId="3DB7CE29" w14:textId="77777777" w:rsidR="00D41A1A" w:rsidRDefault="00543D88">
            <w:pPr>
              <w:pStyle w:val="Jin0"/>
              <w:framePr w:w="11021" w:h="13493" w:wrap="none" w:vAnchor="page" w:hAnchor="page" w:x="559" w:y="2023"/>
              <w:shd w:val="clear" w:color="auto" w:fill="auto"/>
              <w:jc w:val="both"/>
            </w:pPr>
            <w:r>
              <w:t>27</w:t>
            </w:r>
          </w:p>
        </w:tc>
        <w:tc>
          <w:tcPr>
            <w:tcW w:w="955" w:type="dxa"/>
            <w:tcBorders>
              <w:left w:val="single" w:sz="4" w:space="0" w:color="auto"/>
            </w:tcBorders>
            <w:shd w:val="clear" w:color="auto" w:fill="FFFFFF"/>
            <w:vAlign w:val="bottom"/>
          </w:tcPr>
          <w:p w14:paraId="4F6CCFA3" w14:textId="77777777" w:rsidR="00D41A1A" w:rsidRDefault="00543D88">
            <w:pPr>
              <w:pStyle w:val="Jin0"/>
              <w:framePr w:w="11021" w:h="13493" w:wrap="none" w:vAnchor="page" w:hAnchor="page" w:x="559" w:y="2023"/>
              <w:shd w:val="clear" w:color="auto" w:fill="auto"/>
              <w:jc w:val="both"/>
            </w:pPr>
            <w:r>
              <w:t>174101101R0</w:t>
            </w:r>
          </w:p>
        </w:tc>
        <w:tc>
          <w:tcPr>
            <w:tcW w:w="6912" w:type="dxa"/>
            <w:tcBorders>
              <w:left w:val="single" w:sz="4" w:space="0" w:color="auto"/>
            </w:tcBorders>
            <w:shd w:val="clear" w:color="auto" w:fill="FFFFFF"/>
            <w:vAlign w:val="bottom"/>
          </w:tcPr>
          <w:p w14:paraId="1C668AC4" w14:textId="77777777" w:rsidR="00D41A1A" w:rsidRDefault="00543D88">
            <w:pPr>
              <w:pStyle w:val="Jin0"/>
              <w:framePr w:w="11021" w:h="13493" w:wrap="none" w:vAnchor="page" w:hAnchor="page" w:x="559" w:y="2023"/>
              <w:shd w:val="clear" w:color="auto" w:fill="auto"/>
            </w:pPr>
            <w:r>
              <w:t>0Zásyp jam, rýh, šachet se zhutněním</w:t>
            </w:r>
          </w:p>
        </w:tc>
        <w:tc>
          <w:tcPr>
            <w:tcW w:w="389" w:type="dxa"/>
            <w:tcBorders>
              <w:left w:val="single" w:sz="4" w:space="0" w:color="auto"/>
            </w:tcBorders>
            <w:shd w:val="clear" w:color="auto" w:fill="FFFFFF"/>
            <w:vAlign w:val="bottom"/>
          </w:tcPr>
          <w:p w14:paraId="24E63FEC"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bottom"/>
          </w:tcPr>
          <w:p w14:paraId="302EF57C" w14:textId="77777777" w:rsidR="00D41A1A" w:rsidRDefault="00543D88">
            <w:pPr>
              <w:pStyle w:val="Jin0"/>
              <w:framePr w:w="11021" w:h="13493" w:wrap="none" w:vAnchor="page" w:hAnchor="page" w:x="559" w:y="2023"/>
              <w:shd w:val="clear" w:color="auto" w:fill="auto"/>
              <w:jc w:val="both"/>
            </w:pPr>
            <w:r>
              <w:t>24,42200</w:t>
            </w:r>
          </w:p>
        </w:tc>
        <w:tc>
          <w:tcPr>
            <w:tcW w:w="763" w:type="dxa"/>
            <w:tcBorders>
              <w:left w:val="single" w:sz="4" w:space="0" w:color="auto"/>
            </w:tcBorders>
            <w:shd w:val="clear" w:color="auto" w:fill="FFFFFF"/>
            <w:vAlign w:val="bottom"/>
          </w:tcPr>
          <w:p w14:paraId="148C6B18" w14:textId="77777777" w:rsidR="00D41A1A" w:rsidRDefault="00543D88">
            <w:pPr>
              <w:pStyle w:val="Jin0"/>
              <w:framePr w:w="11021" w:h="13493" w:wrap="none" w:vAnchor="page" w:hAnchor="page" w:x="559" w:y="2023"/>
              <w:shd w:val="clear" w:color="auto" w:fill="auto"/>
              <w:jc w:val="right"/>
            </w:pPr>
            <w:r>
              <w:t>261,78</w:t>
            </w:r>
          </w:p>
        </w:tc>
        <w:tc>
          <w:tcPr>
            <w:tcW w:w="979" w:type="dxa"/>
            <w:tcBorders>
              <w:left w:val="single" w:sz="4" w:space="0" w:color="auto"/>
              <w:right w:val="single" w:sz="4" w:space="0" w:color="auto"/>
            </w:tcBorders>
            <w:shd w:val="clear" w:color="auto" w:fill="FFFFFF"/>
            <w:vAlign w:val="bottom"/>
          </w:tcPr>
          <w:p w14:paraId="69F53169" w14:textId="77777777" w:rsidR="00D41A1A" w:rsidRDefault="00543D88">
            <w:pPr>
              <w:pStyle w:val="Jin0"/>
              <w:framePr w:w="11021" w:h="13493" w:wrap="none" w:vAnchor="page" w:hAnchor="page" w:x="559" w:y="2023"/>
              <w:shd w:val="clear" w:color="auto" w:fill="auto"/>
              <w:jc w:val="right"/>
            </w:pPr>
            <w:r>
              <w:t>6 393,19</w:t>
            </w:r>
          </w:p>
        </w:tc>
      </w:tr>
      <w:tr w:rsidR="00D41A1A" w14:paraId="4E6A81D3" w14:textId="77777777">
        <w:tblPrEx>
          <w:tblCellMar>
            <w:top w:w="0" w:type="dxa"/>
            <w:bottom w:w="0" w:type="dxa"/>
          </w:tblCellMar>
        </w:tblPrEx>
        <w:trPr>
          <w:trHeight w:hRule="exact" w:val="274"/>
        </w:trPr>
        <w:tc>
          <w:tcPr>
            <w:tcW w:w="341" w:type="dxa"/>
            <w:tcBorders>
              <w:left w:val="single" w:sz="4" w:space="0" w:color="auto"/>
            </w:tcBorders>
            <w:shd w:val="clear" w:color="auto" w:fill="FFFFFF"/>
            <w:vAlign w:val="bottom"/>
          </w:tcPr>
          <w:p w14:paraId="7D59B60E" w14:textId="77777777" w:rsidR="00D41A1A" w:rsidRDefault="00543D88">
            <w:pPr>
              <w:pStyle w:val="Jin0"/>
              <w:framePr w:w="11021" w:h="13493" w:wrap="none" w:vAnchor="page" w:hAnchor="page" w:x="559" w:y="2023"/>
              <w:shd w:val="clear" w:color="auto" w:fill="auto"/>
              <w:jc w:val="both"/>
            </w:pPr>
            <w:r>
              <w:t>28</w:t>
            </w:r>
          </w:p>
        </w:tc>
        <w:tc>
          <w:tcPr>
            <w:tcW w:w="955" w:type="dxa"/>
            <w:tcBorders>
              <w:left w:val="single" w:sz="4" w:space="0" w:color="auto"/>
            </w:tcBorders>
            <w:shd w:val="clear" w:color="auto" w:fill="FFFFFF"/>
            <w:vAlign w:val="center"/>
          </w:tcPr>
          <w:p w14:paraId="75AA2467" w14:textId="77777777" w:rsidR="00D41A1A" w:rsidRDefault="00543D88">
            <w:pPr>
              <w:pStyle w:val="Jin0"/>
              <w:framePr w:w="11021" w:h="13493" w:wrap="none" w:vAnchor="page" w:hAnchor="page" w:x="559" w:y="2023"/>
              <w:shd w:val="clear" w:color="auto" w:fill="auto"/>
              <w:jc w:val="both"/>
            </w:pPr>
            <w:r>
              <w:t>175100010RA</w:t>
            </w:r>
          </w:p>
        </w:tc>
        <w:tc>
          <w:tcPr>
            <w:tcW w:w="6912" w:type="dxa"/>
            <w:tcBorders>
              <w:left w:val="single" w:sz="4" w:space="0" w:color="auto"/>
            </w:tcBorders>
            <w:shd w:val="clear" w:color="auto" w:fill="FFFFFF"/>
            <w:vAlign w:val="center"/>
          </w:tcPr>
          <w:p w14:paraId="1B438439" w14:textId="77777777" w:rsidR="00D41A1A" w:rsidRDefault="00543D88">
            <w:pPr>
              <w:pStyle w:val="Jin0"/>
              <w:framePr w:w="11021" w:h="13493" w:wrap="none" w:vAnchor="page" w:hAnchor="page" w:x="559" w:y="2023"/>
              <w:shd w:val="clear" w:color="auto" w:fill="auto"/>
            </w:pPr>
            <w:r>
              <w:t>AObsyp potrubí prohozenou zeminou, dovoz zeminy ze vzdálenosti 50 m</w:t>
            </w:r>
          </w:p>
        </w:tc>
        <w:tc>
          <w:tcPr>
            <w:tcW w:w="389" w:type="dxa"/>
            <w:tcBorders>
              <w:left w:val="single" w:sz="4" w:space="0" w:color="auto"/>
            </w:tcBorders>
            <w:shd w:val="clear" w:color="auto" w:fill="FFFFFF"/>
            <w:vAlign w:val="center"/>
          </w:tcPr>
          <w:p w14:paraId="08343B7A" w14:textId="77777777" w:rsidR="00D41A1A" w:rsidRDefault="00543D88">
            <w:pPr>
              <w:pStyle w:val="Jin0"/>
              <w:framePr w:w="11021" w:h="13493" w:wrap="none" w:vAnchor="page" w:hAnchor="page" w:x="559" w:y="2023"/>
              <w:shd w:val="clear" w:color="auto" w:fill="auto"/>
              <w:jc w:val="both"/>
            </w:pPr>
            <w:r>
              <w:t>m3</w:t>
            </w:r>
          </w:p>
        </w:tc>
        <w:tc>
          <w:tcPr>
            <w:tcW w:w="682" w:type="dxa"/>
            <w:tcBorders>
              <w:left w:val="single" w:sz="4" w:space="0" w:color="auto"/>
            </w:tcBorders>
            <w:shd w:val="clear" w:color="auto" w:fill="FFFFFF"/>
            <w:vAlign w:val="center"/>
          </w:tcPr>
          <w:p w14:paraId="56DA76B5" w14:textId="77777777" w:rsidR="00D41A1A" w:rsidRDefault="00543D88">
            <w:pPr>
              <w:pStyle w:val="Jin0"/>
              <w:framePr w:w="11021" w:h="13493" w:wrap="none" w:vAnchor="page" w:hAnchor="page" w:x="559" w:y="2023"/>
              <w:shd w:val="clear" w:color="auto" w:fill="auto"/>
              <w:jc w:val="both"/>
            </w:pPr>
            <w:r>
              <w:t>0,36000</w:t>
            </w:r>
          </w:p>
        </w:tc>
        <w:tc>
          <w:tcPr>
            <w:tcW w:w="763" w:type="dxa"/>
            <w:tcBorders>
              <w:left w:val="single" w:sz="4" w:space="0" w:color="auto"/>
            </w:tcBorders>
            <w:shd w:val="clear" w:color="auto" w:fill="FFFFFF"/>
            <w:vAlign w:val="center"/>
          </w:tcPr>
          <w:p w14:paraId="1608F139" w14:textId="77777777" w:rsidR="00D41A1A" w:rsidRDefault="00543D88">
            <w:pPr>
              <w:pStyle w:val="Jin0"/>
              <w:framePr w:w="11021" w:h="13493" w:wrap="none" w:vAnchor="page" w:hAnchor="page" w:x="559" w:y="2023"/>
              <w:shd w:val="clear" w:color="auto" w:fill="auto"/>
              <w:jc w:val="right"/>
            </w:pPr>
            <w:r>
              <w:t>382,00</w:t>
            </w:r>
          </w:p>
        </w:tc>
        <w:tc>
          <w:tcPr>
            <w:tcW w:w="979" w:type="dxa"/>
            <w:tcBorders>
              <w:left w:val="single" w:sz="4" w:space="0" w:color="auto"/>
              <w:right w:val="single" w:sz="4" w:space="0" w:color="auto"/>
            </w:tcBorders>
            <w:shd w:val="clear" w:color="auto" w:fill="FFFFFF"/>
            <w:vAlign w:val="center"/>
          </w:tcPr>
          <w:p w14:paraId="701AC7A9" w14:textId="77777777" w:rsidR="00D41A1A" w:rsidRDefault="00543D88">
            <w:pPr>
              <w:pStyle w:val="Jin0"/>
              <w:framePr w:w="11021" w:h="13493" w:wrap="none" w:vAnchor="page" w:hAnchor="page" w:x="559" w:y="2023"/>
              <w:shd w:val="clear" w:color="auto" w:fill="auto"/>
              <w:ind w:firstLine="460"/>
              <w:jc w:val="both"/>
            </w:pPr>
            <w:r>
              <w:t>137,52</w:t>
            </w:r>
          </w:p>
        </w:tc>
      </w:tr>
      <w:tr w:rsidR="00D41A1A" w14:paraId="1ED19548" w14:textId="77777777">
        <w:tblPrEx>
          <w:tblCellMar>
            <w:top w:w="0" w:type="dxa"/>
            <w:bottom w:w="0" w:type="dxa"/>
          </w:tblCellMar>
        </w:tblPrEx>
        <w:trPr>
          <w:trHeight w:hRule="exact" w:val="240"/>
        </w:trPr>
        <w:tc>
          <w:tcPr>
            <w:tcW w:w="341" w:type="dxa"/>
            <w:tcBorders>
              <w:left w:val="single" w:sz="4" w:space="0" w:color="auto"/>
            </w:tcBorders>
            <w:shd w:val="clear" w:color="auto" w:fill="C0C0C0"/>
            <w:vAlign w:val="bottom"/>
          </w:tcPr>
          <w:p w14:paraId="670356FD"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Díl:</w:t>
            </w:r>
          </w:p>
        </w:tc>
        <w:tc>
          <w:tcPr>
            <w:tcW w:w="955" w:type="dxa"/>
            <w:tcBorders>
              <w:left w:val="single" w:sz="4" w:space="0" w:color="auto"/>
            </w:tcBorders>
            <w:shd w:val="clear" w:color="auto" w:fill="C0C0C0"/>
            <w:vAlign w:val="bottom"/>
          </w:tcPr>
          <w:p w14:paraId="062D11DD"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2</w:t>
            </w:r>
          </w:p>
        </w:tc>
        <w:tc>
          <w:tcPr>
            <w:tcW w:w="6912" w:type="dxa"/>
            <w:tcBorders>
              <w:left w:val="single" w:sz="4" w:space="0" w:color="auto"/>
            </w:tcBorders>
            <w:shd w:val="clear" w:color="auto" w:fill="C0C0C0"/>
            <w:vAlign w:val="center"/>
          </w:tcPr>
          <w:p w14:paraId="0A12F89F"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Základy,zvláštní zakládání</w:t>
            </w:r>
          </w:p>
        </w:tc>
        <w:tc>
          <w:tcPr>
            <w:tcW w:w="389" w:type="dxa"/>
            <w:tcBorders>
              <w:left w:val="single" w:sz="4" w:space="0" w:color="auto"/>
            </w:tcBorders>
            <w:shd w:val="clear" w:color="auto" w:fill="C0C0C0"/>
          </w:tcPr>
          <w:p w14:paraId="14D89B1F" w14:textId="77777777" w:rsidR="00D41A1A" w:rsidRDefault="00D41A1A">
            <w:pPr>
              <w:framePr w:w="11021" w:h="13493" w:wrap="none" w:vAnchor="page" w:hAnchor="page" w:x="559" w:y="2023"/>
              <w:rPr>
                <w:sz w:val="10"/>
                <w:szCs w:val="10"/>
              </w:rPr>
            </w:pPr>
          </w:p>
        </w:tc>
        <w:tc>
          <w:tcPr>
            <w:tcW w:w="682" w:type="dxa"/>
            <w:tcBorders>
              <w:left w:val="single" w:sz="4" w:space="0" w:color="auto"/>
            </w:tcBorders>
            <w:shd w:val="clear" w:color="auto" w:fill="C0C0C0"/>
          </w:tcPr>
          <w:p w14:paraId="54C39FF2" w14:textId="77777777" w:rsidR="00D41A1A" w:rsidRDefault="00D41A1A">
            <w:pPr>
              <w:framePr w:w="11021" w:h="13493" w:wrap="none" w:vAnchor="page" w:hAnchor="page" w:x="559" w:y="2023"/>
              <w:rPr>
                <w:sz w:val="10"/>
                <w:szCs w:val="10"/>
              </w:rPr>
            </w:pPr>
          </w:p>
        </w:tc>
        <w:tc>
          <w:tcPr>
            <w:tcW w:w="763" w:type="dxa"/>
            <w:tcBorders>
              <w:left w:val="single" w:sz="4" w:space="0" w:color="auto"/>
            </w:tcBorders>
            <w:shd w:val="clear" w:color="auto" w:fill="C0C0C0"/>
          </w:tcPr>
          <w:p w14:paraId="6FDBDCC7" w14:textId="77777777" w:rsidR="00D41A1A" w:rsidRDefault="00D41A1A">
            <w:pPr>
              <w:framePr w:w="11021" w:h="13493" w:wrap="none" w:vAnchor="page" w:hAnchor="page" w:x="559" w:y="2023"/>
              <w:rPr>
                <w:sz w:val="10"/>
                <w:szCs w:val="10"/>
              </w:rPr>
            </w:pPr>
          </w:p>
        </w:tc>
        <w:tc>
          <w:tcPr>
            <w:tcW w:w="979" w:type="dxa"/>
            <w:tcBorders>
              <w:top w:val="single" w:sz="4" w:space="0" w:color="auto"/>
              <w:left w:val="single" w:sz="4" w:space="0" w:color="auto"/>
              <w:right w:val="single" w:sz="4" w:space="0" w:color="auto"/>
            </w:tcBorders>
            <w:shd w:val="clear" w:color="auto" w:fill="C0C0C0"/>
            <w:vAlign w:val="bottom"/>
          </w:tcPr>
          <w:p w14:paraId="60B1C4A3" w14:textId="77777777" w:rsidR="00D41A1A" w:rsidRDefault="00543D88">
            <w:pPr>
              <w:pStyle w:val="Jin0"/>
              <w:framePr w:w="11021" w:h="13493" w:wrap="none" w:vAnchor="page" w:hAnchor="page" w:x="559" w:y="2023"/>
              <w:shd w:val="clear" w:color="auto" w:fill="auto"/>
              <w:jc w:val="right"/>
            </w:pPr>
            <w:r>
              <w:rPr>
                <w:rFonts w:ascii="Trebuchet MS" w:eastAsia="Trebuchet MS" w:hAnsi="Trebuchet MS" w:cs="Trebuchet MS"/>
              </w:rPr>
              <w:t>9 205,05</w:t>
            </w:r>
          </w:p>
        </w:tc>
      </w:tr>
      <w:tr w:rsidR="00D41A1A" w14:paraId="587D2578" w14:textId="77777777">
        <w:tblPrEx>
          <w:tblCellMar>
            <w:top w:w="0" w:type="dxa"/>
            <w:bottom w:w="0" w:type="dxa"/>
          </w:tblCellMar>
        </w:tblPrEx>
        <w:trPr>
          <w:trHeight w:hRule="exact" w:val="216"/>
        </w:trPr>
        <w:tc>
          <w:tcPr>
            <w:tcW w:w="341" w:type="dxa"/>
            <w:tcBorders>
              <w:top w:val="single" w:sz="4" w:space="0" w:color="auto"/>
              <w:left w:val="single" w:sz="4" w:space="0" w:color="auto"/>
            </w:tcBorders>
            <w:shd w:val="clear" w:color="auto" w:fill="FFFFFF"/>
            <w:vAlign w:val="bottom"/>
          </w:tcPr>
          <w:p w14:paraId="6958AC7E" w14:textId="77777777" w:rsidR="00D41A1A" w:rsidRDefault="00543D88">
            <w:pPr>
              <w:pStyle w:val="Jin0"/>
              <w:framePr w:w="11021" w:h="13493" w:wrap="none" w:vAnchor="page" w:hAnchor="page" w:x="559" w:y="2023"/>
              <w:shd w:val="clear" w:color="auto" w:fill="auto"/>
              <w:jc w:val="both"/>
            </w:pPr>
            <w:r>
              <w:t>29</w:t>
            </w:r>
          </w:p>
        </w:tc>
        <w:tc>
          <w:tcPr>
            <w:tcW w:w="955" w:type="dxa"/>
            <w:tcBorders>
              <w:top w:val="single" w:sz="4" w:space="0" w:color="auto"/>
              <w:left w:val="single" w:sz="4" w:space="0" w:color="auto"/>
            </w:tcBorders>
            <w:shd w:val="clear" w:color="auto" w:fill="FFFFFF"/>
            <w:vAlign w:val="bottom"/>
          </w:tcPr>
          <w:p w14:paraId="09DE469A" w14:textId="77777777" w:rsidR="00D41A1A" w:rsidRDefault="00543D88">
            <w:pPr>
              <w:pStyle w:val="Jin0"/>
              <w:framePr w:w="11021" w:h="13493" w:wrap="none" w:vAnchor="page" w:hAnchor="page" w:x="559" w:y="2023"/>
              <w:shd w:val="clear" w:color="auto" w:fill="auto"/>
              <w:jc w:val="both"/>
            </w:pPr>
            <w:r>
              <w:t>212810010RA</w:t>
            </w:r>
          </w:p>
        </w:tc>
        <w:tc>
          <w:tcPr>
            <w:tcW w:w="6912" w:type="dxa"/>
            <w:tcBorders>
              <w:top w:val="single" w:sz="4" w:space="0" w:color="auto"/>
              <w:left w:val="single" w:sz="4" w:space="0" w:color="auto"/>
            </w:tcBorders>
            <w:shd w:val="clear" w:color="auto" w:fill="FFFFFF"/>
            <w:vAlign w:val="bottom"/>
          </w:tcPr>
          <w:p w14:paraId="2F4739D8" w14:textId="77777777" w:rsidR="00D41A1A" w:rsidRDefault="00543D88">
            <w:pPr>
              <w:pStyle w:val="Jin0"/>
              <w:framePr w:w="11021" w:h="13493" w:wrap="none" w:vAnchor="page" w:hAnchor="page" w:x="559" w:y="2023"/>
              <w:shd w:val="clear" w:color="auto" w:fill="auto"/>
            </w:pPr>
            <w:r>
              <w:t>Bštěrkopísek 0-22mm</w:t>
            </w:r>
          </w:p>
        </w:tc>
        <w:tc>
          <w:tcPr>
            <w:tcW w:w="389" w:type="dxa"/>
            <w:tcBorders>
              <w:top w:val="single" w:sz="4" w:space="0" w:color="auto"/>
              <w:left w:val="single" w:sz="4" w:space="0" w:color="auto"/>
            </w:tcBorders>
            <w:shd w:val="clear" w:color="auto" w:fill="FFFFFF"/>
            <w:vAlign w:val="bottom"/>
          </w:tcPr>
          <w:p w14:paraId="5A82DA46" w14:textId="77777777" w:rsidR="00D41A1A" w:rsidRDefault="00543D88">
            <w:pPr>
              <w:pStyle w:val="Jin0"/>
              <w:framePr w:w="11021" w:h="13493" w:wrap="none" w:vAnchor="page" w:hAnchor="page" w:x="559" w:y="2023"/>
              <w:shd w:val="clear" w:color="auto" w:fill="auto"/>
              <w:jc w:val="both"/>
            </w:pPr>
            <w:r>
              <w:t>t</w:t>
            </w:r>
          </w:p>
        </w:tc>
        <w:tc>
          <w:tcPr>
            <w:tcW w:w="682" w:type="dxa"/>
            <w:tcBorders>
              <w:top w:val="single" w:sz="4" w:space="0" w:color="auto"/>
              <w:left w:val="single" w:sz="4" w:space="0" w:color="auto"/>
            </w:tcBorders>
            <w:shd w:val="clear" w:color="auto" w:fill="FFFFFF"/>
            <w:vAlign w:val="bottom"/>
          </w:tcPr>
          <w:p w14:paraId="68FCA238" w14:textId="77777777" w:rsidR="00D41A1A" w:rsidRDefault="00543D88">
            <w:pPr>
              <w:pStyle w:val="Jin0"/>
              <w:framePr w:w="11021" w:h="13493" w:wrap="none" w:vAnchor="page" w:hAnchor="page" w:x="559" w:y="2023"/>
              <w:shd w:val="clear" w:color="auto" w:fill="auto"/>
              <w:jc w:val="both"/>
            </w:pPr>
            <w:r>
              <w:t>13,02000</w:t>
            </w:r>
          </w:p>
        </w:tc>
        <w:tc>
          <w:tcPr>
            <w:tcW w:w="763" w:type="dxa"/>
            <w:tcBorders>
              <w:top w:val="single" w:sz="4" w:space="0" w:color="auto"/>
              <w:left w:val="single" w:sz="4" w:space="0" w:color="auto"/>
            </w:tcBorders>
            <w:shd w:val="clear" w:color="auto" w:fill="FFFFFF"/>
            <w:vAlign w:val="bottom"/>
          </w:tcPr>
          <w:p w14:paraId="3EE822AC" w14:textId="77777777" w:rsidR="00D41A1A" w:rsidRDefault="00543D88">
            <w:pPr>
              <w:pStyle w:val="Jin0"/>
              <w:framePr w:w="11021" w:h="13493" w:wrap="none" w:vAnchor="page" w:hAnchor="page" w:x="559" w:y="2023"/>
              <w:shd w:val="clear" w:color="auto" w:fill="auto"/>
              <w:jc w:val="right"/>
            </w:pPr>
            <w:r>
              <w:t>682,75</w:t>
            </w:r>
          </w:p>
        </w:tc>
        <w:tc>
          <w:tcPr>
            <w:tcW w:w="979" w:type="dxa"/>
            <w:tcBorders>
              <w:top w:val="single" w:sz="4" w:space="0" w:color="auto"/>
              <w:left w:val="single" w:sz="4" w:space="0" w:color="auto"/>
              <w:right w:val="single" w:sz="4" w:space="0" w:color="auto"/>
            </w:tcBorders>
            <w:shd w:val="clear" w:color="auto" w:fill="FFFFFF"/>
            <w:vAlign w:val="bottom"/>
          </w:tcPr>
          <w:p w14:paraId="6A8702A3" w14:textId="77777777" w:rsidR="00D41A1A" w:rsidRDefault="00543D88">
            <w:pPr>
              <w:pStyle w:val="Jin0"/>
              <w:framePr w:w="11021" w:h="13493" w:wrap="none" w:vAnchor="page" w:hAnchor="page" w:x="559" w:y="2023"/>
              <w:shd w:val="clear" w:color="auto" w:fill="auto"/>
              <w:jc w:val="right"/>
            </w:pPr>
            <w:r>
              <w:t>8 889,41</w:t>
            </w:r>
          </w:p>
        </w:tc>
      </w:tr>
      <w:tr w:rsidR="00D41A1A" w14:paraId="2D024159" w14:textId="77777777">
        <w:tblPrEx>
          <w:tblCellMar>
            <w:top w:w="0" w:type="dxa"/>
            <w:bottom w:w="0" w:type="dxa"/>
          </w:tblCellMar>
        </w:tblPrEx>
        <w:trPr>
          <w:trHeight w:hRule="exact" w:val="221"/>
        </w:trPr>
        <w:tc>
          <w:tcPr>
            <w:tcW w:w="341" w:type="dxa"/>
            <w:tcBorders>
              <w:left w:val="single" w:sz="4" w:space="0" w:color="auto"/>
            </w:tcBorders>
            <w:shd w:val="clear" w:color="auto" w:fill="FFFFFF"/>
            <w:vAlign w:val="bottom"/>
          </w:tcPr>
          <w:p w14:paraId="541348E8" w14:textId="77777777" w:rsidR="00D41A1A" w:rsidRDefault="00543D88">
            <w:pPr>
              <w:pStyle w:val="Jin0"/>
              <w:framePr w:w="11021" w:h="13493" w:wrap="none" w:vAnchor="page" w:hAnchor="page" w:x="559" w:y="2023"/>
              <w:shd w:val="clear" w:color="auto" w:fill="auto"/>
              <w:jc w:val="both"/>
            </w:pPr>
            <w:r>
              <w:t>30</w:t>
            </w:r>
          </w:p>
        </w:tc>
        <w:tc>
          <w:tcPr>
            <w:tcW w:w="955" w:type="dxa"/>
            <w:tcBorders>
              <w:top w:val="single" w:sz="4" w:space="0" w:color="auto"/>
              <w:left w:val="single" w:sz="4" w:space="0" w:color="auto"/>
            </w:tcBorders>
            <w:shd w:val="clear" w:color="auto" w:fill="FFFFFF"/>
            <w:vAlign w:val="center"/>
          </w:tcPr>
          <w:p w14:paraId="02E0BDBB" w14:textId="77777777" w:rsidR="00D41A1A" w:rsidRDefault="00543D88">
            <w:pPr>
              <w:pStyle w:val="Jin0"/>
              <w:framePr w:w="11021" w:h="13493" w:wrap="none" w:vAnchor="page" w:hAnchor="page" w:x="559" w:y="2023"/>
              <w:shd w:val="clear" w:color="auto" w:fill="auto"/>
              <w:jc w:val="both"/>
            </w:pPr>
            <w:r>
              <w:t>460080031</w:t>
            </w:r>
          </w:p>
        </w:tc>
        <w:tc>
          <w:tcPr>
            <w:tcW w:w="6912" w:type="dxa"/>
            <w:tcBorders>
              <w:top w:val="single" w:sz="4" w:space="0" w:color="auto"/>
              <w:left w:val="single" w:sz="4" w:space="0" w:color="auto"/>
            </w:tcBorders>
            <w:shd w:val="clear" w:color="auto" w:fill="FFFFFF"/>
            <w:vAlign w:val="bottom"/>
          </w:tcPr>
          <w:p w14:paraId="02DB736C" w14:textId="77777777" w:rsidR="00D41A1A" w:rsidRDefault="00543D88">
            <w:pPr>
              <w:pStyle w:val="Jin0"/>
              <w:framePr w:w="11021" w:h="13493" w:wrap="none" w:vAnchor="page" w:hAnchor="page" w:x="559" w:y="2023"/>
              <w:shd w:val="clear" w:color="auto" w:fill="auto"/>
            </w:pPr>
            <w:r>
              <w:t>Základové konstrukce základ bez bednění do rostlé zeminy z monolitického železobetonu bez výztuže tř.</w:t>
            </w:r>
          </w:p>
          <w:p w14:paraId="37E7AA76" w14:textId="77777777" w:rsidR="00D41A1A" w:rsidRDefault="00543D88">
            <w:pPr>
              <w:pStyle w:val="Jin0"/>
              <w:framePr w:w="11021" w:h="13493" w:wrap="none" w:vAnchor="page" w:hAnchor="page" w:x="559" w:y="2023"/>
              <w:shd w:val="clear" w:color="auto" w:fill="auto"/>
            </w:pPr>
            <w:r>
              <w:t>C 8/10</w:t>
            </w:r>
          </w:p>
        </w:tc>
        <w:tc>
          <w:tcPr>
            <w:tcW w:w="389" w:type="dxa"/>
            <w:tcBorders>
              <w:top w:val="single" w:sz="4" w:space="0" w:color="auto"/>
              <w:left w:val="single" w:sz="4" w:space="0" w:color="auto"/>
            </w:tcBorders>
            <w:shd w:val="clear" w:color="auto" w:fill="FFFFFF"/>
            <w:vAlign w:val="center"/>
          </w:tcPr>
          <w:p w14:paraId="4D83527E" w14:textId="77777777" w:rsidR="00D41A1A" w:rsidRDefault="00543D88">
            <w:pPr>
              <w:pStyle w:val="Jin0"/>
              <w:framePr w:w="11021" w:h="13493" w:wrap="none" w:vAnchor="page" w:hAnchor="page" w:x="559" w:y="2023"/>
              <w:shd w:val="clear" w:color="auto" w:fill="auto"/>
              <w:jc w:val="both"/>
            </w:pPr>
            <w:r>
              <w:t>m3</w:t>
            </w:r>
          </w:p>
        </w:tc>
        <w:tc>
          <w:tcPr>
            <w:tcW w:w="682" w:type="dxa"/>
            <w:tcBorders>
              <w:top w:val="single" w:sz="4" w:space="0" w:color="auto"/>
              <w:left w:val="single" w:sz="4" w:space="0" w:color="auto"/>
            </w:tcBorders>
            <w:shd w:val="clear" w:color="auto" w:fill="FFFFFF"/>
            <w:vAlign w:val="center"/>
          </w:tcPr>
          <w:p w14:paraId="420097F8" w14:textId="77777777" w:rsidR="00D41A1A" w:rsidRDefault="00543D88">
            <w:pPr>
              <w:pStyle w:val="Jin0"/>
              <w:framePr w:w="11021" w:h="13493" w:wrap="none" w:vAnchor="page" w:hAnchor="page" w:x="559" w:y="2023"/>
              <w:shd w:val="clear" w:color="auto" w:fill="auto"/>
              <w:ind w:firstLine="240"/>
              <w:jc w:val="both"/>
            </w:pPr>
            <w:r>
              <w:t>0,000</w:t>
            </w:r>
          </w:p>
        </w:tc>
        <w:tc>
          <w:tcPr>
            <w:tcW w:w="763" w:type="dxa"/>
            <w:tcBorders>
              <w:left w:val="single" w:sz="4" w:space="0" w:color="auto"/>
            </w:tcBorders>
            <w:shd w:val="clear" w:color="auto" w:fill="FFFFFF"/>
            <w:vAlign w:val="center"/>
          </w:tcPr>
          <w:p w14:paraId="2BD2EA06" w14:textId="77777777" w:rsidR="00D41A1A" w:rsidRDefault="00543D88">
            <w:pPr>
              <w:pStyle w:val="Jin0"/>
              <w:framePr w:w="11021" w:h="13493" w:wrap="none" w:vAnchor="page" w:hAnchor="page" w:x="559" w:y="2023"/>
              <w:shd w:val="clear" w:color="auto" w:fill="auto"/>
              <w:jc w:val="right"/>
            </w:pPr>
            <w:r>
              <w:t>2 940,00</w:t>
            </w:r>
          </w:p>
        </w:tc>
        <w:tc>
          <w:tcPr>
            <w:tcW w:w="979" w:type="dxa"/>
            <w:tcBorders>
              <w:left w:val="single" w:sz="4" w:space="0" w:color="auto"/>
              <w:right w:val="single" w:sz="4" w:space="0" w:color="auto"/>
            </w:tcBorders>
            <w:shd w:val="clear" w:color="auto" w:fill="FFFFFF"/>
            <w:vAlign w:val="center"/>
          </w:tcPr>
          <w:p w14:paraId="5568B55B" w14:textId="77777777" w:rsidR="00D41A1A" w:rsidRDefault="00543D88">
            <w:pPr>
              <w:pStyle w:val="Jin0"/>
              <w:framePr w:w="11021" w:h="13493" w:wrap="none" w:vAnchor="page" w:hAnchor="page" w:x="559" w:y="2023"/>
              <w:shd w:val="clear" w:color="auto" w:fill="auto"/>
              <w:jc w:val="right"/>
            </w:pPr>
            <w:r>
              <w:t>0,00</w:t>
            </w:r>
          </w:p>
        </w:tc>
      </w:tr>
      <w:tr w:rsidR="00D41A1A" w14:paraId="60550CEC" w14:textId="77777777">
        <w:tblPrEx>
          <w:tblCellMar>
            <w:top w:w="0" w:type="dxa"/>
            <w:bottom w:w="0" w:type="dxa"/>
          </w:tblCellMar>
        </w:tblPrEx>
        <w:trPr>
          <w:trHeight w:hRule="exact" w:val="216"/>
        </w:trPr>
        <w:tc>
          <w:tcPr>
            <w:tcW w:w="341" w:type="dxa"/>
            <w:tcBorders>
              <w:left w:val="single" w:sz="4" w:space="0" w:color="auto"/>
            </w:tcBorders>
            <w:shd w:val="clear" w:color="auto" w:fill="FFFFFF"/>
            <w:vAlign w:val="bottom"/>
          </w:tcPr>
          <w:p w14:paraId="4A91AC47" w14:textId="77777777" w:rsidR="00D41A1A" w:rsidRDefault="00543D88">
            <w:pPr>
              <w:pStyle w:val="Jin0"/>
              <w:framePr w:w="11021" w:h="13493" w:wrap="none" w:vAnchor="page" w:hAnchor="page" w:x="559" w:y="2023"/>
              <w:shd w:val="clear" w:color="auto" w:fill="auto"/>
              <w:jc w:val="both"/>
            </w:pPr>
            <w:r>
              <w:t>31</w:t>
            </w:r>
          </w:p>
        </w:tc>
        <w:tc>
          <w:tcPr>
            <w:tcW w:w="955" w:type="dxa"/>
            <w:tcBorders>
              <w:top w:val="single" w:sz="4" w:space="0" w:color="auto"/>
              <w:left w:val="single" w:sz="4" w:space="0" w:color="auto"/>
            </w:tcBorders>
            <w:shd w:val="clear" w:color="auto" w:fill="FFFFFF"/>
            <w:vAlign w:val="center"/>
          </w:tcPr>
          <w:p w14:paraId="518AFB6E" w14:textId="77777777" w:rsidR="00D41A1A" w:rsidRDefault="00543D88">
            <w:pPr>
              <w:pStyle w:val="Jin0"/>
              <w:framePr w:w="11021" w:h="13493" w:wrap="none" w:vAnchor="page" w:hAnchor="page" w:x="559" w:y="2023"/>
              <w:shd w:val="clear" w:color="auto" w:fill="auto"/>
              <w:jc w:val="both"/>
            </w:pPr>
            <w:r>
              <w:t>273362021</w:t>
            </w:r>
          </w:p>
        </w:tc>
        <w:tc>
          <w:tcPr>
            <w:tcW w:w="6912" w:type="dxa"/>
            <w:tcBorders>
              <w:top w:val="single" w:sz="4" w:space="0" w:color="auto"/>
              <w:left w:val="single" w:sz="4" w:space="0" w:color="auto"/>
            </w:tcBorders>
            <w:shd w:val="clear" w:color="auto" w:fill="FFFFFF"/>
            <w:vAlign w:val="bottom"/>
          </w:tcPr>
          <w:p w14:paraId="5BDC8A6B" w14:textId="77777777" w:rsidR="00D41A1A" w:rsidRDefault="00543D88">
            <w:pPr>
              <w:pStyle w:val="Jin0"/>
              <w:framePr w:w="11021" w:h="13493" w:wrap="none" w:vAnchor="page" w:hAnchor="page" w:x="559" w:y="2023"/>
              <w:shd w:val="clear" w:color="auto" w:fill="auto"/>
            </w:pPr>
            <w:r>
              <w:t>Výztuž základových konstrukcí svařovanými sítěmi Kari</w:t>
            </w:r>
          </w:p>
        </w:tc>
        <w:tc>
          <w:tcPr>
            <w:tcW w:w="389" w:type="dxa"/>
            <w:tcBorders>
              <w:top w:val="single" w:sz="4" w:space="0" w:color="auto"/>
              <w:left w:val="single" w:sz="4" w:space="0" w:color="auto"/>
            </w:tcBorders>
            <w:shd w:val="clear" w:color="auto" w:fill="FFFFFF"/>
            <w:vAlign w:val="bottom"/>
          </w:tcPr>
          <w:p w14:paraId="36B71472" w14:textId="77777777" w:rsidR="00D41A1A" w:rsidRDefault="00543D88">
            <w:pPr>
              <w:pStyle w:val="Jin0"/>
              <w:framePr w:w="11021" w:h="13493" w:wrap="none" w:vAnchor="page" w:hAnchor="page" w:x="559" w:y="2023"/>
              <w:shd w:val="clear" w:color="auto" w:fill="auto"/>
              <w:ind w:firstLine="160"/>
              <w:jc w:val="both"/>
            </w:pPr>
            <w:r>
              <w:t>t</w:t>
            </w:r>
          </w:p>
        </w:tc>
        <w:tc>
          <w:tcPr>
            <w:tcW w:w="682" w:type="dxa"/>
            <w:tcBorders>
              <w:top w:val="single" w:sz="4" w:space="0" w:color="auto"/>
              <w:left w:val="single" w:sz="4" w:space="0" w:color="auto"/>
            </w:tcBorders>
            <w:shd w:val="clear" w:color="auto" w:fill="FFFFFF"/>
            <w:vAlign w:val="center"/>
          </w:tcPr>
          <w:p w14:paraId="289830A2" w14:textId="77777777" w:rsidR="00D41A1A" w:rsidRDefault="00543D88">
            <w:pPr>
              <w:pStyle w:val="Jin0"/>
              <w:framePr w:w="11021" w:h="13493" w:wrap="none" w:vAnchor="page" w:hAnchor="page" w:x="559" w:y="2023"/>
              <w:shd w:val="clear" w:color="auto" w:fill="auto"/>
              <w:ind w:firstLine="240"/>
              <w:jc w:val="both"/>
            </w:pPr>
            <w:r>
              <w:t>0,000</w:t>
            </w:r>
          </w:p>
        </w:tc>
        <w:tc>
          <w:tcPr>
            <w:tcW w:w="763" w:type="dxa"/>
            <w:tcBorders>
              <w:left w:val="single" w:sz="4" w:space="0" w:color="auto"/>
            </w:tcBorders>
            <w:shd w:val="clear" w:color="auto" w:fill="FFFFFF"/>
            <w:vAlign w:val="center"/>
          </w:tcPr>
          <w:p w14:paraId="718E7ACF" w14:textId="77777777" w:rsidR="00D41A1A" w:rsidRDefault="00543D88">
            <w:pPr>
              <w:pStyle w:val="Jin0"/>
              <w:framePr w:w="11021" w:h="13493" w:wrap="none" w:vAnchor="page" w:hAnchor="page" w:x="559" w:y="2023"/>
              <w:shd w:val="clear" w:color="auto" w:fill="auto"/>
              <w:jc w:val="both"/>
            </w:pPr>
            <w:r>
              <w:t>43 160,00</w:t>
            </w:r>
          </w:p>
        </w:tc>
        <w:tc>
          <w:tcPr>
            <w:tcW w:w="979" w:type="dxa"/>
            <w:tcBorders>
              <w:left w:val="single" w:sz="4" w:space="0" w:color="auto"/>
              <w:right w:val="single" w:sz="4" w:space="0" w:color="auto"/>
            </w:tcBorders>
            <w:shd w:val="clear" w:color="auto" w:fill="FFFFFF"/>
            <w:vAlign w:val="center"/>
          </w:tcPr>
          <w:p w14:paraId="020A4DBD" w14:textId="77777777" w:rsidR="00D41A1A" w:rsidRDefault="00543D88">
            <w:pPr>
              <w:pStyle w:val="Jin0"/>
              <w:framePr w:w="11021" w:h="13493" w:wrap="none" w:vAnchor="page" w:hAnchor="page" w:x="559" w:y="2023"/>
              <w:shd w:val="clear" w:color="auto" w:fill="auto"/>
              <w:jc w:val="right"/>
            </w:pPr>
            <w:r>
              <w:t>0,00</w:t>
            </w:r>
          </w:p>
        </w:tc>
      </w:tr>
      <w:tr w:rsidR="00D41A1A" w14:paraId="4E2FFC22" w14:textId="77777777">
        <w:tblPrEx>
          <w:tblCellMar>
            <w:top w:w="0" w:type="dxa"/>
            <w:bottom w:w="0" w:type="dxa"/>
          </w:tblCellMar>
        </w:tblPrEx>
        <w:trPr>
          <w:trHeight w:hRule="exact" w:val="240"/>
        </w:trPr>
        <w:tc>
          <w:tcPr>
            <w:tcW w:w="341" w:type="dxa"/>
            <w:tcBorders>
              <w:left w:val="single" w:sz="4" w:space="0" w:color="auto"/>
            </w:tcBorders>
            <w:shd w:val="clear" w:color="auto" w:fill="FFFFFF"/>
            <w:vAlign w:val="bottom"/>
          </w:tcPr>
          <w:p w14:paraId="39DD9B98" w14:textId="77777777" w:rsidR="00D41A1A" w:rsidRDefault="00543D88">
            <w:pPr>
              <w:pStyle w:val="Jin0"/>
              <w:framePr w:w="11021" w:h="13493" w:wrap="none" w:vAnchor="page" w:hAnchor="page" w:x="559" w:y="2023"/>
              <w:shd w:val="clear" w:color="auto" w:fill="auto"/>
              <w:jc w:val="both"/>
            </w:pPr>
            <w:r>
              <w:t>32</w:t>
            </w:r>
          </w:p>
        </w:tc>
        <w:tc>
          <w:tcPr>
            <w:tcW w:w="955" w:type="dxa"/>
            <w:tcBorders>
              <w:top w:val="single" w:sz="4" w:space="0" w:color="auto"/>
              <w:left w:val="single" w:sz="4" w:space="0" w:color="auto"/>
            </w:tcBorders>
            <w:shd w:val="clear" w:color="auto" w:fill="FFFFFF"/>
            <w:vAlign w:val="center"/>
          </w:tcPr>
          <w:p w14:paraId="05A6E93E" w14:textId="77777777" w:rsidR="00D41A1A" w:rsidRDefault="00543D88">
            <w:pPr>
              <w:pStyle w:val="Jin0"/>
              <w:framePr w:w="11021" w:h="13493" w:wrap="none" w:vAnchor="page" w:hAnchor="page" w:x="559" w:y="2023"/>
              <w:shd w:val="clear" w:color="auto" w:fill="auto"/>
              <w:jc w:val="both"/>
            </w:pPr>
            <w:r>
              <w:t>211971110R0</w:t>
            </w:r>
          </w:p>
        </w:tc>
        <w:tc>
          <w:tcPr>
            <w:tcW w:w="6912" w:type="dxa"/>
            <w:tcBorders>
              <w:top w:val="single" w:sz="4" w:space="0" w:color="auto"/>
              <w:left w:val="single" w:sz="4" w:space="0" w:color="auto"/>
            </w:tcBorders>
            <w:shd w:val="clear" w:color="auto" w:fill="FFFFFF"/>
            <w:vAlign w:val="center"/>
          </w:tcPr>
          <w:p w14:paraId="6F4EACE3" w14:textId="77777777" w:rsidR="00D41A1A" w:rsidRDefault="00543D88">
            <w:pPr>
              <w:pStyle w:val="Jin0"/>
              <w:framePr w:w="11021" w:h="13493" w:wrap="none" w:vAnchor="page" w:hAnchor="page" w:x="559" w:y="2023"/>
              <w:shd w:val="clear" w:color="auto" w:fill="auto"/>
            </w:pPr>
            <w:r>
              <w:t>0Zřízení vrstvy z geotextílie filtrační, separační,, odvodňovací, ochranné</w:t>
            </w:r>
          </w:p>
        </w:tc>
        <w:tc>
          <w:tcPr>
            <w:tcW w:w="389" w:type="dxa"/>
            <w:tcBorders>
              <w:top w:val="single" w:sz="4" w:space="0" w:color="auto"/>
              <w:left w:val="single" w:sz="4" w:space="0" w:color="auto"/>
            </w:tcBorders>
            <w:shd w:val="clear" w:color="auto" w:fill="FFFFFF"/>
            <w:vAlign w:val="center"/>
          </w:tcPr>
          <w:p w14:paraId="384B779A" w14:textId="77777777" w:rsidR="00D41A1A" w:rsidRDefault="00543D88">
            <w:pPr>
              <w:pStyle w:val="Jin0"/>
              <w:framePr w:w="11021" w:h="13493" w:wrap="none" w:vAnchor="page" w:hAnchor="page" w:x="559" w:y="2023"/>
              <w:shd w:val="clear" w:color="auto" w:fill="auto"/>
              <w:jc w:val="both"/>
            </w:pPr>
            <w:r>
              <w:t>m2</w:t>
            </w:r>
          </w:p>
        </w:tc>
        <w:tc>
          <w:tcPr>
            <w:tcW w:w="682" w:type="dxa"/>
            <w:tcBorders>
              <w:top w:val="single" w:sz="4" w:space="0" w:color="auto"/>
              <w:left w:val="single" w:sz="4" w:space="0" w:color="auto"/>
            </w:tcBorders>
            <w:shd w:val="clear" w:color="auto" w:fill="FFFFFF"/>
            <w:vAlign w:val="center"/>
          </w:tcPr>
          <w:p w14:paraId="42382197" w14:textId="77777777" w:rsidR="00D41A1A" w:rsidRDefault="00543D88">
            <w:pPr>
              <w:pStyle w:val="Jin0"/>
              <w:framePr w:w="11021" w:h="13493" w:wrap="none" w:vAnchor="page" w:hAnchor="page" w:x="559" w:y="2023"/>
              <w:shd w:val="clear" w:color="auto" w:fill="auto"/>
              <w:jc w:val="both"/>
            </w:pPr>
            <w:r>
              <w:t>11,27300</w:t>
            </w:r>
          </w:p>
        </w:tc>
        <w:tc>
          <w:tcPr>
            <w:tcW w:w="763" w:type="dxa"/>
            <w:tcBorders>
              <w:left w:val="single" w:sz="4" w:space="0" w:color="auto"/>
            </w:tcBorders>
            <w:shd w:val="clear" w:color="auto" w:fill="FFFFFF"/>
            <w:vAlign w:val="center"/>
          </w:tcPr>
          <w:p w14:paraId="7E6D851A" w14:textId="77777777" w:rsidR="00D41A1A" w:rsidRDefault="00543D88">
            <w:pPr>
              <w:pStyle w:val="Jin0"/>
              <w:framePr w:w="11021" w:h="13493" w:wrap="none" w:vAnchor="page" w:hAnchor="page" w:x="559" w:y="2023"/>
              <w:shd w:val="clear" w:color="auto" w:fill="auto"/>
              <w:jc w:val="right"/>
            </w:pPr>
            <w:r>
              <w:t>28,00</w:t>
            </w:r>
          </w:p>
        </w:tc>
        <w:tc>
          <w:tcPr>
            <w:tcW w:w="979" w:type="dxa"/>
            <w:tcBorders>
              <w:left w:val="single" w:sz="4" w:space="0" w:color="auto"/>
              <w:right w:val="single" w:sz="4" w:space="0" w:color="auto"/>
            </w:tcBorders>
            <w:shd w:val="clear" w:color="auto" w:fill="FFFFFF"/>
            <w:vAlign w:val="center"/>
          </w:tcPr>
          <w:p w14:paraId="4A984230" w14:textId="77777777" w:rsidR="00D41A1A" w:rsidRDefault="00543D88">
            <w:pPr>
              <w:pStyle w:val="Jin0"/>
              <w:framePr w:w="11021" w:h="13493" w:wrap="none" w:vAnchor="page" w:hAnchor="page" w:x="559" w:y="2023"/>
              <w:shd w:val="clear" w:color="auto" w:fill="auto"/>
              <w:ind w:firstLine="460"/>
              <w:jc w:val="both"/>
            </w:pPr>
            <w:r>
              <w:t>315,64</w:t>
            </w:r>
          </w:p>
        </w:tc>
      </w:tr>
      <w:tr w:rsidR="00D41A1A" w14:paraId="01A979B0" w14:textId="77777777">
        <w:tblPrEx>
          <w:tblCellMar>
            <w:top w:w="0" w:type="dxa"/>
            <w:bottom w:w="0" w:type="dxa"/>
          </w:tblCellMar>
        </w:tblPrEx>
        <w:trPr>
          <w:trHeight w:hRule="exact" w:val="211"/>
        </w:trPr>
        <w:tc>
          <w:tcPr>
            <w:tcW w:w="341" w:type="dxa"/>
            <w:tcBorders>
              <w:left w:val="single" w:sz="4" w:space="0" w:color="auto"/>
            </w:tcBorders>
            <w:shd w:val="clear" w:color="auto" w:fill="C0C0C0"/>
          </w:tcPr>
          <w:p w14:paraId="21E8963F"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Díl:</w:t>
            </w:r>
          </w:p>
        </w:tc>
        <w:tc>
          <w:tcPr>
            <w:tcW w:w="955" w:type="dxa"/>
            <w:tcBorders>
              <w:left w:val="single" w:sz="4" w:space="0" w:color="auto"/>
            </w:tcBorders>
            <w:shd w:val="clear" w:color="auto" w:fill="C0C0C0"/>
          </w:tcPr>
          <w:p w14:paraId="72D8A5F5"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4</w:t>
            </w:r>
          </w:p>
        </w:tc>
        <w:tc>
          <w:tcPr>
            <w:tcW w:w="6912" w:type="dxa"/>
            <w:tcBorders>
              <w:left w:val="single" w:sz="4" w:space="0" w:color="auto"/>
            </w:tcBorders>
            <w:shd w:val="clear" w:color="auto" w:fill="C0C0C0"/>
          </w:tcPr>
          <w:p w14:paraId="7C63953F"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Vodorovné konstrukce</w:t>
            </w:r>
          </w:p>
        </w:tc>
        <w:tc>
          <w:tcPr>
            <w:tcW w:w="389" w:type="dxa"/>
            <w:tcBorders>
              <w:left w:val="single" w:sz="4" w:space="0" w:color="auto"/>
            </w:tcBorders>
            <w:shd w:val="clear" w:color="auto" w:fill="C0C0C0"/>
          </w:tcPr>
          <w:p w14:paraId="13618BCC" w14:textId="77777777" w:rsidR="00D41A1A" w:rsidRDefault="00D41A1A">
            <w:pPr>
              <w:framePr w:w="11021" w:h="13493" w:wrap="none" w:vAnchor="page" w:hAnchor="page" w:x="559" w:y="2023"/>
              <w:rPr>
                <w:sz w:val="10"/>
                <w:szCs w:val="10"/>
              </w:rPr>
            </w:pPr>
          </w:p>
        </w:tc>
        <w:tc>
          <w:tcPr>
            <w:tcW w:w="682" w:type="dxa"/>
            <w:tcBorders>
              <w:left w:val="single" w:sz="4" w:space="0" w:color="auto"/>
            </w:tcBorders>
            <w:shd w:val="clear" w:color="auto" w:fill="C0C0C0"/>
          </w:tcPr>
          <w:p w14:paraId="203CD8F8" w14:textId="77777777" w:rsidR="00D41A1A" w:rsidRDefault="00D41A1A">
            <w:pPr>
              <w:framePr w:w="11021" w:h="13493" w:wrap="none" w:vAnchor="page" w:hAnchor="page" w:x="559" w:y="2023"/>
              <w:rPr>
                <w:sz w:val="10"/>
                <w:szCs w:val="10"/>
              </w:rPr>
            </w:pPr>
          </w:p>
        </w:tc>
        <w:tc>
          <w:tcPr>
            <w:tcW w:w="763" w:type="dxa"/>
            <w:tcBorders>
              <w:left w:val="single" w:sz="4" w:space="0" w:color="auto"/>
            </w:tcBorders>
            <w:shd w:val="clear" w:color="auto" w:fill="C0C0C0"/>
          </w:tcPr>
          <w:p w14:paraId="595C5CFC" w14:textId="77777777" w:rsidR="00D41A1A" w:rsidRDefault="00D41A1A">
            <w:pPr>
              <w:framePr w:w="11021" w:h="13493" w:wrap="none" w:vAnchor="page" w:hAnchor="page" w:x="559" w:y="2023"/>
              <w:rPr>
                <w:sz w:val="10"/>
                <w:szCs w:val="10"/>
              </w:rPr>
            </w:pPr>
          </w:p>
        </w:tc>
        <w:tc>
          <w:tcPr>
            <w:tcW w:w="979" w:type="dxa"/>
            <w:tcBorders>
              <w:top w:val="single" w:sz="4" w:space="0" w:color="auto"/>
              <w:left w:val="single" w:sz="4" w:space="0" w:color="auto"/>
              <w:right w:val="single" w:sz="4" w:space="0" w:color="auto"/>
            </w:tcBorders>
            <w:shd w:val="clear" w:color="auto" w:fill="C0C0C0"/>
          </w:tcPr>
          <w:p w14:paraId="476826E8" w14:textId="77777777" w:rsidR="00D41A1A" w:rsidRDefault="00543D88">
            <w:pPr>
              <w:pStyle w:val="Jin0"/>
              <w:framePr w:w="11021" w:h="13493" w:wrap="none" w:vAnchor="page" w:hAnchor="page" w:x="559" w:y="2023"/>
              <w:shd w:val="clear" w:color="auto" w:fill="auto"/>
              <w:jc w:val="right"/>
            </w:pPr>
            <w:r>
              <w:rPr>
                <w:rFonts w:ascii="Trebuchet MS" w:eastAsia="Trebuchet MS" w:hAnsi="Trebuchet MS" w:cs="Trebuchet MS"/>
              </w:rPr>
              <w:t>10 120,43</w:t>
            </w:r>
          </w:p>
        </w:tc>
      </w:tr>
      <w:tr w:rsidR="00D41A1A" w14:paraId="50A710C0" w14:textId="77777777">
        <w:tblPrEx>
          <w:tblCellMar>
            <w:top w:w="0" w:type="dxa"/>
            <w:bottom w:w="0" w:type="dxa"/>
          </w:tblCellMar>
        </w:tblPrEx>
        <w:trPr>
          <w:trHeight w:hRule="exact" w:val="216"/>
        </w:trPr>
        <w:tc>
          <w:tcPr>
            <w:tcW w:w="341" w:type="dxa"/>
            <w:tcBorders>
              <w:top w:val="single" w:sz="4" w:space="0" w:color="auto"/>
              <w:left w:val="single" w:sz="4" w:space="0" w:color="auto"/>
            </w:tcBorders>
            <w:shd w:val="clear" w:color="auto" w:fill="FFFFFF"/>
            <w:vAlign w:val="bottom"/>
          </w:tcPr>
          <w:p w14:paraId="5DADFB86" w14:textId="77777777" w:rsidR="00D41A1A" w:rsidRDefault="00543D88">
            <w:pPr>
              <w:pStyle w:val="Jin0"/>
              <w:framePr w:w="11021" w:h="13493" w:wrap="none" w:vAnchor="page" w:hAnchor="page" w:x="559" w:y="2023"/>
              <w:shd w:val="clear" w:color="auto" w:fill="auto"/>
              <w:jc w:val="both"/>
            </w:pPr>
            <w:r>
              <w:t>33</w:t>
            </w:r>
          </w:p>
        </w:tc>
        <w:tc>
          <w:tcPr>
            <w:tcW w:w="955" w:type="dxa"/>
            <w:tcBorders>
              <w:top w:val="single" w:sz="4" w:space="0" w:color="auto"/>
              <w:left w:val="single" w:sz="4" w:space="0" w:color="auto"/>
            </w:tcBorders>
            <w:shd w:val="clear" w:color="auto" w:fill="FFFFFF"/>
            <w:vAlign w:val="center"/>
          </w:tcPr>
          <w:p w14:paraId="7697326C" w14:textId="77777777" w:rsidR="00D41A1A" w:rsidRDefault="00543D88">
            <w:pPr>
              <w:pStyle w:val="Jin0"/>
              <w:framePr w:w="11021" w:h="13493" w:wrap="none" w:vAnchor="page" w:hAnchor="page" w:x="559" w:y="2023"/>
              <w:shd w:val="clear" w:color="auto" w:fill="auto"/>
              <w:jc w:val="both"/>
            </w:pPr>
            <w:r>
              <w:t>997006512</w:t>
            </w:r>
          </w:p>
        </w:tc>
        <w:tc>
          <w:tcPr>
            <w:tcW w:w="6912" w:type="dxa"/>
            <w:tcBorders>
              <w:top w:val="single" w:sz="4" w:space="0" w:color="auto"/>
              <w:left w:val="single" w:sz="4" w:space="0" w:color="auto"/>
            </w:tcBorders>
            <w:shd w:val="clear" w:color="auto" w:fill="FFFFFF"/>
            <w:vAlign w:val="bottom"/>
          </w:tcPr>
          <w:p w14:paraId="2176505F" w14:textId="77777777" w:rsidR="00D41A1A" w:rsidRDefault="00543D88">
            <w:pPr>
              <w:pStyle w:val="Jin0"/>
              <w:framePr w:w="11021" w:h="13493" w:wrap="none" w:vAnchor="page" w:hAnchor="page" w:x="559" w:y="2023"/>
              <w:shd w:val="clear" w:color="auto" w:fill="auto"/>
            </w:pPr>
            <w:r>
              <w:t>Vodorovné doprava suti s naložením a složením na skládku přes 100 m do 1 km</w:t>
            </w:r>
          </w:p>
        </w:tc>
        <w:tc>
          <w:tcPr>
            <w:tcW w:w="389" w:type="dxa"/>
            <w:tcBorders>
              <w:top w:val="single" w:sz="4" w:space="0" w:color="auto"/>
              <w:left w:val="single" w:sz="4" w:space="0" w:color="auto"/>
            </w:tcBorders>
            <w:shd w:val="clear" w:color="auto" w:fill="FFFFFF"/>
            <w:vAlign w:val="bottom"/>
          </w:tcPr>
          <w:p w14:paraId="52F61F28" w14:textId="77777777" w:rsidR="00D41A1A" w:rsidRDefault="00543D88">
            <w:pPr>
              <w:pStyle w:val="Jin0"/>
              <w:framePr w:w="11021" w:h="13493" w:wrap="none" w:vAnchor="page" w:hAnchor="page" w:x="559" w:y="2023"/>
              <w:shd w:val="clear" w:color="auto" w:fill="auto"/>
              <w:ind w:firstLine="160"/>
              <w:jc w:val="both"/>
            </w:pPr>
            <w:r>
              <w:t>t</w:t>
            </w:r>
          </w:p>
        </w:tc>
        <w:tc>
          <w:tcPr>
            <w:tcW w:w="682" w:type="dxa"/>
            <w:tcBorders>
              <w:top w:val="single" w:sz="4" w:space="0" w:color="auto"/>
              <w:left w:val="single" w:sz="4" w:space="0" w:color="auto"/>
            </w:tcBorders>
            <w:shd w:val="clear" w:color="auto" w:fill="FFFFFF"/>
            <w:vAlign w:val="center"/>
          </w:tcPr>
          <w:p w14:paraId="471628C8" w14:textId="77777777" w:rsidR="00D41A1A" w:rsidRDefault="00543D88">
            <w:pPr>
              <w:pStyle w:val="Jin0"/>
              <w:framePr w:w="11021" w:h="13493" w:wrap="none" w:vAnchor="page" w:hAnchor="page" w:x="559" w:y="2023"/>
              <w:shd w:val="clear" w:color="auto" w:fill="auto"/>
              <w:ind w:firstLine="240"/>
              <w:jc w:val="both"/>
            </w:pPr>
            <w:r>
              <w:t>0,250</w:t>
            </w:r>
          </w:p>
        </w:tc>
        <w:tc>
          <w:tcPr>
            <w:tcW w:w="763" w:type="dxa"/>
            <w:tcBorders>
              <w:top w:val="single" w:sz="4" w:space="0" w:color="auto"/>
              <w:left w:val="single" w:sz="4" w:space="0" w:color="auto"/>
            </w:tcBorders>
            <w:shd w:val="clear" w:color="auto" w:fill="FFFFFF"/>
            <w:vAlign w:val="center"/>
          </w:tcPr>
          <w:p w14:paraId="38276609" w14:textId="77777777" w:rsidR="00D41A1A" w:rsidRDefault="00543D88">
            <w:pPr>
              <w:pStyle w:val="Jin0"/>
              <w:framePr w:w="11021" w:h="13493" w:wrap="none" w:vAnchor="page" w:hAnchor="page" w:x="559" w:y="2023"/>
              <w:shd w:val="clear" w:color="auto" w:fill="auto"/>
              <w:jc w:val="right"/>
            </w:pPr>
            <w:r>
              <w:t>162,00</w:t>
            </w:r>
          </w:p>
        </w:tc>
        <w:tc>
          <w:tcPr>
            <w:tcW w:w="979" w:type="dxa"/>
            <w:tcBorders>
              <w:top w:val="single" w:sz="4" w:space="0" w:color="auto"/>
              <w:left w:val="single" w:sz="4" w:space="0" w:color="auto"/>
              <w:right w:val="single" w:sz="4" w:space="0" w:color="auto"/>
            </w:tcBorders>
            <w:shd w:val="clear" w:color="auto" w:fill="FFFFFF"/>
            <w:vAlign w:val="center"/>
          </w:tcPr>
          <w:p w14:paraId="5A8237E4" w14:textId="77777777" w:rsidR="00D41A1A" w:rsidRDefault="00543D88">
            <w:pPr>
              <w:pStyle w:val="Jin0"/>
              <w:framePr w:w="11021" w:h="13493" w:wrap="none" w:vAnchor="page" w:hAnchor="page" w:x="559" w:y="2023"/>
              <w:shd w:val="clear" w:color="auto" w:fill="auto"/>
              <w:jc w:val="right"/>
            </w:pPr>
            <w:r>
              <w:t>40,50</w:t>
            </w:r>
          </w:p>
        </w:tc>
      </w:tr>
      <w:tr w:rsidR="00D41A1A" w14:paraId="58F980DF" w14:textId="77777777">
        <w:tblPrEx>
          <w:tblCellMar>
            <w:top w:w="0" w:type="dxa"/>
            <w:bottom w:w="0" w:type="dxa"/>
          </w:tblCellMar>
        </w:tblPrEx>
        <w:trPr>
          <w:trHeight w:hRule="exact" w:val="230"/>
        </w:trPr>
        <w:tc>
          <w:tcPr>
            <w:tcW w:w="341" w:type="dxa"/>
            <w:tcBorders>
              <w:left w:val="single" w:sz="4" w:space="0" w:color="auto"/>
            </w:tcBorders>
            <w:shd w:val="clear" w:color="auto" w:fill="FFFFFF"/>
            <w:vAlign w:val="bottom"/>
          </w:tcPr>
          <w:p w14:paraId="343A774F" w14:textId="77777777" w:rsidR="00D41A1A" w:rsidRDefault="00543D88">
            <w:pPr>
              <w:pStyle w:val="Jin0"/>
              <w:framePr w:w="11021" w:h="13493" w:wrap="none" w:vAnchor="page" w:hAnchor="page" w:x="559" w:y="2023"/>
              <w:shd w:val="clear" w:color="auto" w:fill="auto"/>
              <w:jc w:val="both"/>
            </w:pPr>
            <w:r>
              <w:t>34</w:t>
            </w:r>
          </w:p>
        </w:tc>
        <w:tc>
          <w:tcPr>
            <w:tcW w:w="955" w:type="dxa"/>
            <w:tcBorders>
              <w:top w:val="single" w:sz="4" w:space="0" w:color="auto"/>
              <w:left w:val="single" w:sz="4" w:space="0" w:color="auto"/>
            </w:tcBorders>
            <w:shd w:val="clear" w:color="auto" w:fill="FFFFFF"/>
            <w:vAlign w:val="center"/>
          </w:tcPr>
          <w:p w14:paraId="41FFD835" w14:textId="77777777" w:rsidR="00D41A1A" w:rsidRDefault="00543D88">
            <w:pPr>
              <w:pStyle w:val="Jin0"/>
              <w:framePr w:w="11021" w:h="13493" w:wrap="none" w:vAnchor="page" w:hAnchor="page" w:x="559" w:y="2023"/>
              <w:shd w:val="clear" w:color="auto" w:fill="auto"/>
              <w:jc w:val="both"/>
            </w:pPr>
            <w:r>
              <w:t>997006519</w:t>
            </w:r>
          </w:p>
        </w:tc>
        <w:tc>
          <w:tcPr>
            <w:tcW w:w="6912" w:type="dxa"/>
            <w:tcBorders>
              <w:top w:val="single" w:sz="4" w:space="0" w:color="auto"/>
              <w:left w:val="single" w:sz="4" w:space="0" w:color="auto"/>
            </w:tcBorders>
            <w:shd w:val="clear" w:color="auto" w:fill="FFFFFF"/>
            <w:vAlign w:val="bottom"/>
          </w:tcPr>
          <w:p w14:paraId="0F16402D" w14:textId="77777777" w:rsidR="00D41A1A" w:rsidRDefault="00543D88">
            <w:pPr>
              <w:pStyle w:val="Jin0"/>
              <w:framePr w:w="11021" w:h="13493" w:wrap="none" w:vAnchor="page" w:hAnchor="page" w:x="559" w:y="2023"/>
              <w:shd w:val="clear" w:color="auto" w:fill="auto"/>
            </w:pPr>
            <w:r>
              <w:t>Příplatek k vodorovnému přemístění suti na skládku ZKD 1 km přes 1 km</w:t>
            </w:r>
          </w:p>
        </w:tc>
        <w:tc>
          <w:tcPr>
            <w:tcW w:w="389" w:type="dxa"/>
            <w:tcBorders>
              <w:top w:val="single" w:sz="4" w:space="0" w:color="auto"/>
              <w:left w:val="single" w:sz="4" w:space="0" w:color="auto"/>
            </w:tcBorders>
            <w:shd w:val="clear" w:color="auto" w:fill="FFFFFF"/>
            <w:vAlign w:val="bottom"/>
          </w:tcPr>
          <w:p w14:paraId="63A8A66F" w14:textId="77777777" w:rsidR="00D41A1A" w:rsidRDefault="00543D88">
            <w:pPr>
              <w:pStyle w:val="Jin0"/>
              <w:framePr w:w="11021" w:h="13493" w:wrap="none" w:vAnchor="page" w:hAnchor="page" w:x="559" w:y="2023"/>
              <w:shd w:val="clear" w:color="auto" w:fill="auto"/>
              <w:ind w:firstLine="160"/>
              <w:jc w:val="both"/>
            </w:pPr>
            <w:r>
              <w:t>t</w:t>
            </w:r>
          </w:p>
        </w:tc>
        <w:tc>
          <w:tcPr>
            <w:tcW w:w="682" w:type="dxa"/>
            <w:tcBorders>
              <w:top w:val="single" w:sz="4" w:space="0" w:color="auto"/>
              <w:left w:val="single" w:sz="4" w:space="0" w:color="auto"/>
            </w:tcBorders>
            <w:shd w:val="clear" w:color="auto" w:fill="FFFFFF"/>
            <w:vAlign w:val="center"/>
          </w:tcPr>
          <w:p w14:paraId="5805D0FB" w14:textId="77777777" w:rsidR="00D41A1A" w:rsidRDefault="00543D88">
            <w:pPr>
              <w:pStyle w:val="Jin0"/>
              <w:framePr w:w="11021" w:h="13493" w:wrap="none" w:vAnchor="page" w:hAnchor="page" w:x="559" w:y="2023"/>
              <w:shd w:val="clear" w:color="auto" w:fill="auto"/>
              <w:ind w:firstLine="240"/>
              <w:jc w:val="both"/>
            </w:pPr>
            <w:r>
              <w:t>0,250</w:t>
            </w:r>
          </w:p>
        </w:tc>
        <w:tc>
          <w:tcPr>
            <w:tcW w:w="763" w:type="dxa"/>
            <w:tcBorders>
              <w:left w:val="single" w:sz="4" w:space="0" w:color="auto"/>
            </w:tcBorders>
            <w:shd w:val="clear" w:color="auto" w:fill="FFFFFF"/>
            <w:vAlign w:val="center"/>
          </w:tcPr>
          <w:p w14:paraId="722F1329" w14:textId="77777777" w:rsidR="00D41A1A" w:rsidRDefault="00543D88">
            <w:pPr>
              <w:pStyle w:val="Jin0"/>
              <w:framePr w:w="11021" w:h="13493" w:wrap="none" w:vAnchor="page" w:hAnchor="page" w:x="559" w:y="2023"/>
              <w:shd w:val="clear" w:color="auto" w:fill="auto"/>
              <w:jc w:val="right"/>
            </w:pPr>
            <w:r>
              <w:t>18,90</w:t>
            </w:r>
          </w:p>
        </w:tc>
        <w:tc>
          <w:tcPr>
            <w:tcW w:w="979" w:type="dxa"/>
            <w:tcBorders>
              <w:left w:val="single" w:sz="4" w:space="0" w:color="auto"/>
              <w:right w:val="single" w:sz="4" w:space="0" w:color="auto"/>
            </w:tcBorders>
            <w:shd w:val="clear" w:color="auto" w:fill="FFFFFF"/>
            <w:vAlign w:val="center"/>
          </w:tcPr>
          <w:p w14:paraId="12FEEDE7" w14:textId="77777777" w:rsidR="00D41A1A" w:rsidRDefault="00543D88">
            <w:pPr>
              <w:pStyle w:val="Jin0"/>
              <w:framePr w:w="11021" w:h="13493" w:wrap="none" w:vAnchor="page" w:hAnchor="page" w:x="559" w:y="2023"/>
              <w:shd w:val="clear" w:color="auto" w:fill="auto"/>
              <w:jc w:val="right"/>
            </w:pPr>
            <w:r>
              <w:t>4,73</w:t>
            </w:r>
          </w:p>
        </w:tc>
      </w:tr>
      <w:tr w:rsidR="00D41A1A" w14:paraId="620C7432" w14:textId="77777777">
        <w:tblPrEx>
          <w:tblCellMar>
            <w:top w:w="0" w:type="dxa"/>
            <w:bottom w:w="0" w:type="dxa"/>
          </w:tblCellMar>
        </w:tblPrEx>
        <w:trPr>
          <w:trHeight w:hRule="exact" w:val="221"/>
        </w:trPr>
        <w:tc>
          <w:tcPr>
            <w:tcW w:w="341" w:type="dxa"/>
            <w:tcBorders>
              <w:left w:val="single" w:sz="4" w:space="0" w:color="auto"/>
            </w:tcBorders>
            <w:shd w:val="clear" w:color="auto" w:fill="FFFFFF"/>
            <w:vAlign w:val="bottom"/>
          </w:tcPr>
          <w:p w14:paraId="76D1CF90" w14:textId="77777777" w:rsidR="00D41A1A" w:rsidRDefault="00543D88">
            <w:pPr>
              <w:pStyle w:val="Jin0"/>
              <w:framePr w:w="11021" w:h="13493" w:wrap="none" w:vAnchor="page" w:hAnchor="page" w:x="559" w:y="2023"/>
              <w:shd w:val="clear" w:color="auto" w:fill="auto"/>
              <w:jc w:val="both"/>
            </w:pPr>
            <w:r>
              <w:t>35</w:t>
            </w:r>
          </w:p>
        </w:tc>
        <w:tc>
          <w:tcPr>
            <w:tcW w:w="955" w:type="dxa"/>
            <w:tcBorders>
              <w:top w:val="single" w:sz="4" w:space="0" w:color="auto"/>
              <w:left w:val="single" w:sz="4" w:space="0" w:color="auto"/>
            </w:tcBorders>
            <w:shd w:val="clear" w:color="auto" w:fill="FFFFFF"/>
            <w:vAlign w:val="center"/>
          </w:tcPr>
          <w:p w14:paraId="6A14BE5F" w14:textId="77777777" w:rsidR="00D41A1A" w:rsidRDefault="00543D88">
            <w:pPr>
              <w:pStyle w:val="Jin0"/>
              <w:framePr w:w="11021" w:h="13493" w:wrap="none" w:vAnchor="page" w:hAnchor="page" w:x="559" w:y="2023"/>
              <w:shd w:val="clear" w:color="auto" w:fill="auto"/>
              <w:jc w:val="both"/>
            </w:pPr>
            <w:r>
              <w:t>997013602</w:t>
            </w:r>
          </w:p>
        </w:tc>
        <w:tc>
          <w:tcPr>
            <w:tcW w:w="6912" w:type="dxa"/>
            <w:tcBorders>
              <w:top w:val="single" w:sz="4" w:space="0" w:color="auto"/>
              <w:left w:val="single" w:sz="4" w:space="0" w:color="auto"/>
            </w:tcBorders>
            <w:shd w:val="clear" w:color="auto" w:fill="FFFFFF"/>
            <w:vAlign w:val="bottom"/>
          </w:tcPr>
          <w:p w14:paraId="38D8347A" w14:textId="77777777" w:rsidR="00D41A1A" w:rsidRDefault="00543D88">
            <w:pPr>
              <w:pStyle w:val="Jin0"/>
              <w:framePr w:w="11021" w:h="13493" w:wrap="none" w:vAnchor="page" w:hAnchor="page" w:x="559" w:y="2023"/>
              <w:shd w:val="clear" w:color="auto" w:fill="auto"/>
            </w:pPr>
            <w:r>
              <w:t>Poplatek za uložení na skládce (skládkovné) stavebního odpadu železobetonového kód odpadu 17 01 01</w:t>
            </w:r>
          </w:p>
        </w:tc>
        <w:tc>
          <w:tcPr>
            <w:tcW w:w="389" w:type="dxa"/>
            <w:tcBorders>
              <w:top w:val="single" w:sz="4" w:space="0" w:color="auto"/>
              <w:left w:val="single" w:sz="4" w:space="0" w:color="auto"/>
            </w:tcBorders>
            <w:shd w:val="clear" w:color="auto" w:fill="FFFFFF"/>
            <w:vAlign w:val="bottom"/>
          </w:tcPr>
          <w:p w14:paraId="596210B9" w14:textId="77777777" w:rsidR="00D41A1A" w:rsidRDefault="00543D88">
            <w:pPr>
              <w:pStyle w:val="Jin0"/>
              <w:framePr w:w="11021" w:h="13493" w:wrap="none" w:vAnchor="page" w:hAnchor="page" w:x="559" w:y="2023"/>
              <w:shd w:val="clear" w:color="auto" w:fill="auto"/>
              <w:ind w:firstLine="160"/>
              <w:jc w:val="both"/>
            </w:pPr>
            <w:r>
              <w:t>t</w:t>
            </w:r>
          </w:p>
        </w:tc>
        <w:tc>
          <w:tcPr>
            <w:tcW w:w="682" w:type="dxa"/>
            <w:tcBorders>
              <w:top w:val="single" w:sz="4" w:space="0" w:color="auto"/>
              <w:left w:val="single" w:sz="4" w:space="0" w:color="auto"/>
            </w:tcBorders>
            <w:shd w:val="clear" w:color="auto" w:fill="FFFFFF"/>
            <w:vAlign w:val="center"/>
          </w:tcPr>
          <w:p w14:paraId="22287255" w14:textId="77777777" w:rsidR="00D41A1A" w:rsidRDefault="00543D88">
            <w:pPr>
              <w:pStyle w:val="Jin0"/>
              <w:framePr w:w="11021" w:h="13493" w:wrap="none" w:vAnchor="page" w:hAnchor="page" w:x="559" w:y="2023"/>
              <w:shd w:val="clear" w:color="auto" w:fill="auto"/>
              <w:ind w:firstLine="240"/>
              <w:jc w:val="both"/>
            </w:pPr>
            <w:r>
              <w:t>0,250</w:t>
            </w:r>
          </w:p>
        </w:tc>
        <w:tc>
          <w:tcPr>
            <w:tcW w:w="763" w:type="dxa"/>
            <w:tcBorders>
              <w:left w:val="single" w:sz="4" w:space="0" w:color="auto"/>
            </w:tcBorders>
            <w:shd w:val="clear" w:color="auto" w:fill="FFFFFF"/>
            <w:vAlign w:val="center"/>
          </w:tcPr>
          <w:p w14:paraId="04B6FAA7" w14:textId="77777777" w:rsidR="00D41A1A" w:rsidRDefault="00543D88">
            <w:pPr>
              <w:pStyle w:val="Jin0"/>
              <w:framePr w:w="11021" w:h="13493" w:wrap="none" w:vAnchor="page" w:hAnchor="page" w:x="559" w:y="2023"/>
              <w:shd w:val="clear" w:color="auto" w:fill="auto"/>
              <w:jc w:val="right"/>
            </w:pPr>
            <w:r>
              <w:t>1 960,00</w:t>
            </w:r>
          </w:p>
        </w:tc>
        <w:tc>
          <w:tcPr>
            <w:tcW w:w="979" w:type="dxa"/>
            <w:tcBorders>
              <w:left w:val="single" w:sz="4" w:space="0" w:color="auto"/>
              <w:right w:val="single" w:sz="4" w:space="0" w:color="auto"/>
            </w:tcBorders>
            <w:shd w:val="clear" w:color="auto" w:fill="FFFFFF"/>
            <w:vAlign w:val="center"/>
          </w:tcPr>
          <w:p w14:paraId="7ABA8EFD" w14:textId="77777777" w:rsidR="00D41A1A" w:rsidRDefault="00543D88">
            <w:pPr>
              <w:pStyle w:val="Jin0"/>
              <w:framePr w:w="11021" w:h="13493" w:wrap="none" w:vAnchor="page" w:hAnchor="page" w:x="559" w:y="2023"/>
              <w:shd w:val="clear" w:color="auto" w:fill="auto"/>
              <w:ind w:firstLine="460"/>
              <w:jc w:val="both"/>
            </w:pPr>
            <w:r>
              <w:t>490,00</w:t>
            </w:r>
          </w:p>
        </w:tc>
      </w:tr>
      <w:tr w:rsidR="00D41A1A" w14:paraId="0F6214D0" w14:textId="77777777">
        <w:tblPrEx>
          <w:tblCellMar>
            <w:top w:w="0" w:type="dxa"/>
            <w:bottom w:w="0" w:type="dxa"/>
          </w:tblCellMar>
        </w:tblPrEx>
        <w:trPr>
          <w:trHeight w:hRule="exact" w:val="250"/>
        </w:trPr>
        <w:tc>
          <w:tcPr>
            <w:tcW w:w="341" w:type="dxa"/>
            <w:tcBorders>
              <w:left w:val="single" w:sz="4" w:space="0" w:color="auto"/>
            </w:tcBorders>
            <w:shd w:val="clear" w:color="auto" w:fill="FFFFFF"/>
            <w:vAlign w:val="bottom"/>
          </w:tcPr>
          <w:p w14:paraId="12D29EC6" w14:textId="77777777" w:rsidR="00D41A1A" w:rsidRDefault="00543D88">
            <w:pPr>
              <w:pStyle w:val="Jin0"/>
              <w:framePr w:w="11021" w:h="13493" w:wrap="none" w:vAnchor="page" w:hAnchor="page" w:x="559" w:y="2023"/>
              <w:shd w:val="clear" w:color="auto" w:fill="auto"/>
              <w:jc w:val="both"/>
            </w:pPr>
            <w:r>
              <w:t>36</w:t>
            </w:r>
          </w:p>
        </w:tc>
        <w:tc>
          <w:tcPr>
            <w:tcW w:w="955" w:type="dxa"/>
            <w:tcBorders>
              <w:top w:val="single" w:sz="4" w:space="0" w:color="auto"/>
              <w:left w:val="single" w:sz="4" w:space="0" w:color="auto"/>
            </w:tcBorders>
            <w:shd w:val="clear" w:color="auto" w:fill="FFFFFF"/>
          </w:tcPr>
          <w:p w14:paraId="3521C807" w14:textId="77777777" w:rsidR="00D41A1A" w:rsidRDefault="00543D88">
            <w:pPr>
              <w:pStyle w:val="Jin0"/>
              <w:framePr w:w="11021" w:h="13493" w:wrap="none" w:vAnchor="page" w:hAnchor="page" w:x="559" w:y="2023"/>
              <w:shd w:val="clear" w:color="auto" w:fill="auto"/>
              <w:jc w:val="both"/>
            </w:pPr>
            <w:r>
              <w:t>451572111RK</w:t>
            </w:r>
          </w:p>
        </w:tc>
        <w:tc>
          <w:tcPr>
            <w:tcW w:w="6912" w:type="dxa"/>
            <w:tcBorders>
              <w:top w:val="single" w:sz="4" w:space="0" w:color="auto"/>
              <w:left w:val="single" w:sz="4" w:space="0" w:color="auto"/>
            </w:tcBorders>
            <w:shd w:val="clear" w:color="auto" w:fill="FFFFFF"/>
          </w:tcPr>
          <w:p w14:paraId="6C0393ED" w14:textId="77777777" w:rsidR="00D41A1A" w:rsidRDefault="00543D88">
            <w:pPr>
              <w:pStyle w:val="Jin0"/>
              <w:framePr w:w="11021" w:h="13493" w:wrap="none" w:vAnchor="page" w:hAnchor="page" w:x="559" w:y="2023"/>
              <w:shd w:val="clear" w:color="auto" w:fill="auto"/>
            </w:pPr>
            <w:r>
              <w:t>1Lože pod potrubí z kameniva těženého 0 - 4 mm</w:t>
            </w:r>
          </w:p>
        </w:tc>
        <w:tc>
          <w:tcPr>
            <w:tcW w:w="389" w:type="dxa"/>
            <w:tcBorders>
              <w:top w:val="single" w:sz="4" w:space="0" w:color="auto"/>
              <w:left w:val="single" w:sz="4" w:space="0" w:color="auto"/>
            </w:tcBorders>
            <w:shd w:val="clear" w:color="auto" w:fill="FFFFFF"/>
          </w:tcPr>
          <w:p w14:paraId="604ECDB4" w14:textId="77777777" w:rsidR="00D41A1A" w:rsidRDefault="00543D88">
            <w:pPr>
              <w:pStyle w:val="Jin0"/>
              <w:framePr w:w="11021" w:h="13493" w:wrap="none" w:vAnchor="page" w:hAnchor="page" w:x="559" w:y="2023"/>
              <w:shd w:val="clear" w:color="auto" w:fill="auto"/>
              <w:jc w:val="both"/>
            </w:pPr>
            <w:r>
              <w:t>m3</w:t>
            </w:r>
          </w:p>
        </w:tc>
        <w:tc>
          <w:tcPr>
            <w:tcW w:w="682" w:type="dxa"/>
            <w:tcBorders>
              <w:top w:val="single" w:sz="4" w:space="0" w:color="auto"/>
              <w:left w:val="single" w:sz="4" w:space="0" w:color="auto"/>
            </w:tcBorders>
            <w:shd w:val="clear" w:color="auto" w:fill="FFFFFF"/>
          </w:tcPr>
          <w:p w14:paraId="4A364DBA" w14:textId="77777777" w:rsidR="00D41A1A" w:rsidRDefault="00543D88">
            <w:pPr>
              <w:pStyle w:val="Jin0"/>
              <w:framePr w:w="11021" w:h="13493" w:wrap="none" w:vAnchor="page" w:hAnchor="page" w:x="559" w:y="2023"/>
              <w:shd w:val="clear" w:color="auto" w:fill="auto"/>
              <w:jc w:val="both"/>
            </w:pPr>
            <w:r>
              <w:t>3,99800</w:t>
            </w:r>
          </w:p>
        </w:tc>
        <w:tc>
          <w:tcPr>
            <w:tcW w:w="763" w:type="dxa"/>
            <w:tcBorders>
              <w:left w:val="single" w:sz="4" w:space="0" w:color="auto"/>
            </w:tcBorders>
            <w:shd w:val="clear" w:color="auto" w:fill="FFFFFF"/>
          </w:tcPr>
          <w:p w14:paraId="2050C285" w14:textId="77777777" w:rsidR="00D41A1A" w:rsidRDefault="00543D88">
            <w:pPr>
              <w:pStyle w:val="Jin0"/>
              <w:framePr w:w="11021" w:h="13493" w:wrap="none" w:vAnchor="page" w:hAnchor="page" w:x="559" w:y="2023"/>
              <w:shd w:val="clear" w:color="auto" w:fill="auto"/>
              <w:jc w:val="right"/>
            </w:pPr>
            <w:r>
              <w:t>2 397,50</w:t>
            </w:r>
          </w:p>
        </w:tc>
        <w:tc>
          <w:tcPr>
            <w:tcW w:w="979" w:type="dxa"/>
            <w:tcBorders>
              <w:left w:val="single" w:sz="4" w:space="0" w:color="auto"/>
              <w:right w:val="single" w:sz="4" w:space="0" w:color="auto"/>
            </w:tcBorders>
            <w:shd w:val="clear" w:color="auto" w:fill="FFFFFF"/>
          </w:tcPr>
          <w:p w14:paraId="55433C03" w14:textId="77777777" w:rsidR="00D41A1A" w:rsidRDefault="00543D88">
            <w:pPr>
              <w:pStyle w:val="Jin0"/>
              <w:framePr w:w="11021" w:h="13493" w:wrap="none" w:vAnchor="page" w:hAnchor="page" w:x="559" w:y="2023"/>
              <w:shd w:val="clear" w:color="auto" w:fill="auto"/>
              <w:jc w:val="right"/>
            </w:pPr>
            <w:r>
              <w:t>9 585,21</w:t>
            </w:r>
          </w:p>
        </w:tc>
      </w:tr>
      <w:tr w:rsidR="00D41A1A" w14:paraId="2093A2F8" w14:textId="77777777">
        <w:tblPrEx>
          <w:tblCellMar>
            <w:top w:w="0" w:type="dxa"/>
            <w:bottom w:w="0" w:type="dxa"/>
          </w:tblCellMar>
        </w:tblPrEx>
        <w:trPr>
          <w:trHeight w:hRule="exact" w:val="245"/>
        </w:trPr>
        <w:tc>
          <w:tcPr>
            <w:tcW w:w="341" w:type="dxa"/>
            <w:tcBorders>
              <w:left w:val="single" w:sz="4" w:space="0" w:color="auto"/>
            </w:tcBorders>
            <w:shd w:val="clear" w:color="auto" w:fill="C0C0C0"/>
            <w:vAlign w:val="bottom"/>
          </w:tcPr>
          <w:p w14:paraId="40C51B3F"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Díl:</w:t>
            </w:r>
          </w:p>
        </w:tc>
        <w:tc>
          <w:tcPr>
            <w:tcW w:w="955" w:type="dxa"/>
            <w:tcBorders>
              <w:left w:val="single" w:sz="4" w:space="0" w:color="auto"/>
            </w:tcBorders>
            <w:shd w:val="clear" w:color="auto" w:fill="C0C0C0"/>
            <w:vAlign w:val="bottom"/>
          </w:tcPr>
          <w:p w14:paraId="64B315C1"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5</w:t>
            </w:r>
          </w:p>
        </w:tc>
        <w:tc>
          <w:tcPr>
            <w:tcW w:w="6912" w:type="dxa"/>
            <w:tcBorders>
              <w:left w:val="single" w:sz="4" w:space="0" w:color="auto"/>
            </w:tcBorders>
            <w:shd w:val="clear" w:color="auto" w:fill="C0C0C0"/>
          </w:tcPr>
          <w:p w14:paraId="45566D19"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Komunikace</w:t>
            </w:r>
          </w:p>
        </w:tc>
        <w:tc>
          <w:tcPr>
            <w:tcW w:w="389" w:type="dxa"/>
            <w:tcBorders>
              <w:left w:val="single" w:sz="4" w:space="0" w:color="auto"/>
            </w:tcBorders>
            <w:shd w:val="clear" w:color="auto" w:fill="C0C0C0"/>
          </w:tcPr>
          <w:p w14:paraId="1FA425B6" w14:textId="77777777" w:rsidR="00D41A1A" w:rsidRDefault="00D41A1A">
            <w:pPr>
              <w:framePr w:w="11021" w:h="13493" w:wrap="none" w:vAnchor="page" w:hAnchor="page" w:x="559" w:y="2023"/>
              <w:rPr>
                <w:sz w:val="10"/>
                <w:szCs w:val="10"/>
              </w:rPr>
            </w:pPr>
          </w:p>
        </w:tc>
        <w:tc>
          <w:tcPr>
            <w:tcW w:w="682" w:type="dxa"/>
            <w:tcBorders>
              <w:left w:val="single" w:sz="4" w:space="0" w:color="auto"/>
            </w:tcBorders>
            <w:shd w:val="clear" w:color="auto" w:fill="C0C0C0"/>
          </w:tcPr>
          <w:p w14:paraId="7747717C" w14:textId="77777777" w:rsidR="00D41A1A" w:rsidRDefault="00D41A1A">
            <w:pPr>
              <w:framePr w:w="11021" w:h="13493" w:wrap="none" w:vAnchor="page" w:hAnchor="page" w:x="559" w:y="2023"/>
              <w:rPr>
                <w:sz w:val="10"/>
                <w:szCs w:val="10"/>
              </w:rPr>
            </w:pPr>
          </w:p>
        </w:tc>
        <w:tc>
          <w:tcPr>
            <w:tcW w:w="763" w:type="dxa"/>
            <w:tcBorders>
              <w:left w:val="single" w:sz="4" w:space="0" w:color="auto"/>
            </w:tcBorders>
            <w:shd w:val="clear" w:color="auto" w:fill="C0C0C0"/>
          </w:tcPr>
          <w:p w14:paraId="0AD98EFF" w14:textId="77777777" w:rsidR="00D41A1A" w:rsidRDefault="00D41A1A">
            <w:pPr>
              <w:framePr w:w="11021" w:h="13493" w:wrap="none" w:vAnchor="page" w:hAnchor="page" w:x="559" w:y="2023"/>
              <w:rPr>
                <w:sz w:val="10"/>
                <w:szCs w:val="10"/>
              </w:rPr>
            </w:pPr>
          </w:p>
        </w:tc>
        <w:tc>
          <w:tcPr>
            <w:tcW w:w="979" w:type="dxa"/>
            <w:tcBorders>
              <w:top w:val="single" w:sz="4" w:space="0" w:color="auto"/>
              <w:left w:val="single" w:sz="4" w:space="0" w:color="auto"/>
              <w:right w:val="single" w:sz="4" w:space="0" w:color="auto"/>
            </w:tcBorders>
            <w:shd w:val="clear" w:color="auto" w:fill="C0C0C0"/>
            <w:vAlign w:val="bottom"/>
          </w:tcPr>
          <w:p w14:paraId="574F844F" w14:textId="77777777" w:rsidR="00D41A1A" w:rsidRDefault="00543D88">
            <w:pPr>
              <w:pStyle w:val="Jin0"/>
              <w:framePr w:w="11021" w:h="13493" w:wrap="none" w:vAnchor="page" w:hAnchor="page" w:x="559" w:y="2023"/>
              <w:shd w:val="clear" w:color="auto" w:fill="auto"/>
              <w:ind w:firstLine="460"/>
              <w:jc w:val="both"/>
            </w:pPr>
            <w:r>
              <w:rPr>
                <w:rFonts w:ascii="Trebuchet MS" w:eastAsia="Trebuchet MS" w:hAnsi="Trebuchet MS" w:cs="Trebuchet MS"/>
              </w:rPr>
              <w:t>285,19</w:t>
            </w:r>
          </w:p>
        </w:tc>
      </w:tr>
      <w:tr w:rsidR="00D41A1A" w14:paraId="6814D575" w14:textId="77777777">
        <w:tblPrEx>
          <w:tblCellMar>
            <w:top w:w="0" w:type="dxa"/>
            <w:bottom w:w="0" w:type="dxa"/>
          </w:tblCellMar>
        </w:tblPrEx>
        <w:trPr>
          <w:trHeight w:hRule="exact" w:val="216"/>
        </w:trPr>
        <w:tc>
          <w:tcPr>
            <w:tcW w:w="341" w:type="dxa"/>
            <w:tcBorders>
              <w:top w:val="single" w:sz="4" w:space="0" w:color="auto"/>
              <w:left w:val="single" w:sz="4" w:space="0" w:color="auto"/>
            </w:tcBorders>
            <w:shd w:val="clear" w:color="auto" w:fill="FFFFFF"/>
            <w:vAlign w:val="bottom"/>
          </w:tcPr>
          <w:p w14:paraId="5ADFB685" w14:textId="77777777" w:rsidR="00D41A1A" w:rsidRDefault="00543D88">
            <w:pPr>
              <w:pStyle w:val="Jin0"/>
              <w:framePr w:w="11021" w:h="13493" w:wrap="none" w:vAnchor="page" w:hAnchor="page" w:x="559" w:y="2023"/>
              <w:shd w:val="clear" w:color="auto" w:fill="auto"/>
              <w:jc w:val="both"/>
            </w:pPr>
            <w:r>
              <w:t>37</w:t>
            </w:r>
          </w:p>
        </w:tc>
        <w:tc>
          <w:tcPr>
            <w:tcW w:w="955" w:type="dxa"/>
            <w:tcBorders>
              <w:top w:val="single" w:sz="4" w:space="0" w:color="auto"/>
              <w:left w:val="single" w:sz="4" w:space="0" w:color="auto"/>
            </w:tcBorders>
            <w:shd w:val="clear" w:color="auto" w:fill="FFFFFF"/>
            <w:vAlign w:val="center"/>
          </w:tcPr>
          <w:p w14:paraId="5369EF85" w14:textId="77777777" w:rsidR="00D41A1A" w:rsidRDefault="00543D88">
            <w:pPr>
              <w:pStyle w:val="Jin0"/>
              <w:framePr w:w="11021" w:h="13493" w:wrap="none" w:vAnchor="page" w:hAnchor="page" w:x="559" w:y="2023"/>
              <w:shd w:val="clear" w:color="auto" w:fill="auto"/>
              <w:jc w:val="both"/>
            </w:pPr>
            <w:r>
              <w:t>568111111R0</w:t>
            </w:r>
          </w:p>
        </w:tc>
        <w:tc>
          <w:tcPr>
            <w:tcW w:w="6912" w:type="dxa"/>
            <w:tcBorders>
              <w:top w:val="single" w:sz="4" w:space="0" w:color="auto"/>
              <w:left w:val="single" w:sz="4" w:space="0" w:color="auto"/>
            </w:tcBorders>
            <w:shd w:val="clear" w:color="auto" w:fill="FFFFFF"/>
            <w:vAlign w:val="center"/>
          </w:tcPr>
          <w:p w14:paraId="2216AE0A" w14:textId="77777777" w:rsidR="00D41A1A" w:rsidRDefault="00543D88">
            <w:pPr>
              <w:pStyle w:val="Jin0"/>
              <w:framePr w:w="11021" w:h="13493" w:wrap="none" w:vAnchor="page" w:hAnchor="page" w:x="559" w:y="2023"/>
              <w:shd w:val="clear" w:color="auto" w:fill="auto"/>
            </w:pPr>
            <w:r>
              <w:t>0geotextílie netkaná separační, ochranná, filtrační</w:t>
            </w:r>
          </w:p>
        </w:tc>
        <w:tc>
          <w:tcPr>
            <w:tcW w:w="389" w:type="dxa"/>
            <w:tcBorders>
              <w:top w:val="single" w:sz="4" w:space="0" w:color="auto"/>
              <w:left w:val="single" w:sz="4" w:space="0" w:color="auto"/>
            </w:tcBorders>
            <w:shd w:val="clear" w:color="auto" w:fill="FFFFFF"/>
            <w:vAlign w:val="center"/>
          </w:tcPr>
          <w:p w14:paraId="5B1F7E9D" w14:textId="77777777" w:rsidR="00D41A1A" w:rsidRDefault="00543D88">
            <w:pPr>
              <w:pStyle w:val="Jin0"/>
              <w:framePr w:w="11021" w:h="13493" w:wrap="none" w:vAnchor="page" w:hAnchor="page" w:x="559" w:y="2023"/>
              <w:shd w:val="clear" w:color="auto" w:fill="auto"/>
              <w:jc w:val="both"/>
            </w:pPr>
            <w:r>
              <w:t>m2</w:t>
            </w:r>
          </w:p>
        </w:tc>
        <w:tc>
          <w:tcPr>
            <w:tcW w:w="682" w:type="dxa"/>
            <w:tcBorders>
              <w:top w:val="single" w:sz="4" w:space="0" w:color="auto"/>
              <w:left w:val="single" w:sz="4" w:space="0" w:color="auto"/>
            </w:tcBorders>
            <w:shd w:val="clear" w:color="auto" w:fill="FFFFFF"/>
            <w:vAlign w:val="center"/>
          </w:tcPr>
          <w:p w14:paraId="624923BA" w14:textId="77777777" w:rsidR="00D41A1A" w:rsidRDefault="00543D88">
            <w:pPr>
              <w:pStyle w:val="Jin0"/>
              <w:framePr w:w="11021" w:h="13493" w:wrap="none" w:vAnchor="page" w:hAnchor="page" w:x="559" w:y="2023"/>
              <w:shd w:val="clear" w:color="auto" w:fill="auto"/>
              <w:jc w:val="both"/>
            </w:pPr>
            <w:r>
              <w:t>12,96300</w:t>
            </w:r>
          </w:p>
        </w:tc>
        <w:tc>
          <w:tcPr>
            <w:tcW w:w="763" w:type="dxa"/>
            <w:tcBorders>
              <w:top w:val="single" w:sz="4" w:space="0" w:color="auto"/>
              <w:left w:val="single" w:sz="4" w:space="0" w:color="auto"/>
            </w:tcBorders>
            <w:shd w:val="clear" w:color="auto" w:fill="FFFFFF"/>
            <w:vAlign w:val="center"/>
          </w:tcPr>
          <w:p w14:paraId="2AEC767B" w14:textId="77777777" w:rsidR="00D41A1A" w:rsidRDefault="00543D88">
            <w:pPr>
              <w:pStyle w:val="Jin0"/>
              <w:framePr w:w="11021" w:h="13493" w:wrap="none" w:vAnchor="page" w:hAnchor="page" w:x="559" w:y="2023"/>
              <w:shd w:val="clear" w:color="auto" w:fill="auto"/>
              <w:jc w:val="right"/>
            </w:pPr>
            <w:r>
              <w:t>22,00</w:t>
            </w:r>
          </w:p>
        </w:tc>
        <w:tc>
          <w:tcPr>
            <w:tcW w:w="979" w:type="dxa"/>
            <w:tcBorders>
              <w:top w:val="single" w:sz="4" w:space="0" w:color="auto"/>
              <w:left w:val="single" w:sz="4" w:space="0" w:color="auto"/>
              <w:right w:val="single" w:sz="4" w:space="0" w:color="auto"/>
            </w:tcBorders>
            <w:shd w:val="clear" w:color="auto" w:fill="FFFFFF"/>
            <w:vAlign w:val="center"/>
          </w:tcPr>
          <w:p w14:paraId="4C8A1357" w14:textId="77777777" w:rsidR="00D41A1A" w:rsidRDefault="00543D88">
            <w:pPr>
              <w:pStyle w:val="Jin0"/>
              <w:framePr w:w="11021" w:h="13493" w:wrap="none" w:vAnchor="page" w:hAnchor="page" w:x="559" w:y="2023"/>
              <w:shd w:val="clear" w:color="auto" w:fill="auto"/>
              <w:ind w:firstLine="460"/>
              <w:jc w:val="both"/>
            </w:pPr>
            <w:r>
              <w:t>285,19</w:t>
            </w:r>
          </w:p>
        </w:tc>
      </w:tr>
      <w:tr w:rsidR="00D41A1A" w14:paraId="0DCA80AF" w14:textId="77777777">
        <w:tblPrEx>
          <w:tblCellMar>
            <w:top w:w="0" w:type="dxa"/>
            <w:bottom w:w="0" w:type="dxa"/>
          </w:tblCellMar>
        </w:tblPrEx>
        <w:trPr>
          <w:trHeight w:hRule="exact" w:val="250"/>
        </w:trPr>
        <w:tc>
          <w:tcPr>
            <w:tcW w:w="341" w:type="dxa"/>
            <w:tcBorders>
              <w:left w:val="single" w:sz="4" w:space="0" w:color="auto"/>
            </w:tcBorders>
            <w:shd w:val="clear" w:color="auto" w:fill="C0C0C0"/>
            <w:vAlign w:val="center"/>
          </w:tcPr>
          <w:p w14:paraId="024DD614"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Díl:</w:t>
            </w:r>
          </w:p>
        </w:tc>
        <w:tc>
          <w:tcPr>
            <w:tcW w:w="955" w:type="dxa"/>
            <w:tcBorders>
              <w:left w:val="single" w:sz="4" w:space="0" w:color="auto"/>
            </w:tcBorders>
            <w:shd w:val="clear" w:color="auto" w:fill="C0C0C0"/>
            <w:vAlign w:val="bottom"/>
          </w:tcPr>
          <w:p w14:paraId="7F1A784E"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8</w:t>
            </w:r>
          </w:p>
        </w:tc>
        <w:tc>
          <w:tcPr>
            <w:tcW w:w="6912" w:type="dxa"/>
            <w:tcBorders>
              <w:left w:val="single" w:sz="4" w:space="0" w:color="auto"/>
            </w:tcBorders>
            <w:shd w:val="clear" w:color="auto" w:fill="C0C0C0"/>
          </w:tcPr>
          <w:p w14:paraId="35864DA3"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Trubní vedení</w:t>
            </w:r>
          </w:p>
        </w:tc>
        <w:tc>
          <w:tcPr>
            <w:tcW w:w="389" w:type="dxa"/>
            <w:tcBorders>
              <w:left w:val="single" w:sz="4" w:space="0" w:color="auto"/>
            </w:tcBorders>
            <w:shd w:val="clear" w:color="auto" w:fill="C0C0C0"/>
          </w:tcPr>
          <w:p w14:paraId="7C5D3603" w14:textId="77777777" w:rsidR="00D41A1A" w:rsidRDefault="00D41A1A">
            <w:pPr>
              <w:framePr w:w="11021" w:h="13493" w:wrap="none" w:vAnchor="page" w:hAnchor="page" w:x="559" w:y="2023"/>
              <w:rPr>
                <w:sz w:val="10"/>
                <w:szCs w:val="10"/>
              </w:rPr>
            </w:pPr>
          </w:p>
        </w:tc>
        <w:tc>
          <w:tcPr>
            <w:tcW w:w="682" w:type="dxa"/>
            <w:tcBorders>
              <w:left w:val="single" w:sz="4" w:space="0" w:color="auto"/>
            </w:tcBorders>
            <w:shd w:val="clear" w:color="auto" w:fill="C0C0C0"/>
          </w:tcPr>
          <w:p w14:paraId="1EEDFC17" w14:textId="77777777" w:rsidR="00D41A1A" w:rsidRDefault="00D41A1A">
            <w:pPr>
              <w:framePr w:w="11021" w:h="13493" w:wrap="none" w:vAnchor="page" w:hAnchor="page" w:x="559" w:y="2023"/>
              <w:rPr>
                <w:sz w:val="10"/>
                <w:szCs w:val="10"/>
              </w:rPr>
            </w:pPr>
          </w:p>
        </w:tc>
        <w:tc>
          <w:tcPr>
            <w:tcW w:w="763" w:type="dxa"/>
            <w:tcBorders>
              <w:left w:val="single" w:sz="4" w:space="0" w:color="auto"/>
            </w:tcBorders>
            <w:shd w:val="clear" w:color="auto" w:fill="C0C0C0"/>
          </w:tcPr>
          <w:p w14:paraId="2AECC085" w14:textId="77777777" w:rsidR="00D41A1A" w:rsidRDefault="00D41A1A">
            <w:pPr>
              <w:framePr w:w="11021" w:h="13493" w:wrap="none" w:vAnchor="page" w:hAnchor="page" w:x="559" w:y="2023"/>
              <w:rPr>
                <w:sz w:val="10"/>
                <w:szCs w:val="10"/>
              </w:rPr>
            </w:pPr>
          </w:p>
        </w:tc>
        <w:tc>
          <w:tcPr>
            <w:tcW w:w="979" w:type="dxa"/>
            <w:tcBorders>
              <w:top w:val="single" w:sz="4" w:space="0" w:color="auto"/>
              <w:left w:val="single" w:sz="4" w:space="0" w:color="auto"/>
              <w:right w:val="single" w:sz="4" w:space="0" w:color="auto"/>
            </w:tcBorders>
            <w:shd w:val="clear" w:color="auto" w:fill="C0C0C0"/>
            <w:vAlign w:val="center"/>
          </w:tcPr>
          <w:p w14:paraId="57A270B4" w14:textId="77777777" w:rsidR="00D41A1A" w:rsidRDefault="00543D88">
            <w:pPr>
              <w:pStyle w:val="Jin0"/>
              <w:framePr w:w="11021" w:h="13493" w:wrap="none" w:vAnchor="page" w:hAnchor="page" w:x="559" w:y="2023"/>
              <w:shd w:val="clear" w:color="auto" w:fill="auto"/>
              <w:jc w:val="right"/>
            </w:pPr>
            <w:r>
              <w:rPr>
                <w:rFonts w:ascii="Trebuchet MS" w:eastAsia="Trebuchet MS" w:hAnsi="Trebuchet MS" w:cs="Trebuchet MS"/>
              </w:rPr>
              <w:t>10 853,85</w:t>
            </w:r>
          </w:p>
        </w:tc>
      </w:tr>
      <w:tr w:rsidR="00D41A1A" w14:paraId="014D8F68" w14:textId="77777777">
        <w:tblPrEx>
          <w:tblCellMar>
            <w:top w:w="0" w:type="dxa"/>
            <w:bottom w:w="0" w:type="dxa"/>
          </w:tblCellMar>
        </w:tblPrEx>
        <w:trPr>
          <w:trHeight w:hRule="exact" w:val="206"/>
        </w:trPr>
        <w:tc>
          <w:tcPr>
            <w:tcW w:w="341" w:type="dxa"/>
            <w:tcBorders>
              <w:top w:val="single" w:sz="4" w:space="0" w:color="auto"/>
              <w:left w:val="single" w:sz="4" w:space="0" w:color="auto"/>
            </w:tcBorders>
            <w:shd w:val="clear" w:color="auto" w:fill="FFFFFF"/>
            <w:vAlign w:val="bottom"/>
          </w:tcPr>
          <w:p w14:paraId="2CB78481" w14:textId="77777777" w:rsidR="00D41A1A" w:rsidRDefault="00543D88">
            <w:pPr>
              <w:pStyle w:val="Jin0"/>
              <w:framePr w:w="11021" w:h="13493" w:wrap="none" w:vAnchor="page" w:hAnchor="page" w:x="559" w:y="2023"/>
              <w:shd w:val="clear" w:color="auto" w:fill="auto"/>
              <w:jc w:val="both"/>
            </w:pPr>
            <w:r>
              <w:t>38</w:t>
            </w:r>
          </w:p>
        </w:tc>
        <w:tc>
          <w:tcPr>
            <w:tcW w:w="955" w:type="dxa"/>
            <w:tcBorders>
              <w:top w:val="single" w:sz="4" w:space="0" w:color="auto"/>
              <w:left w:val="single" w:sz="4" w:space="0" w:color="auto"/>
            </w:tcBorders>
            <w:shd w:val="clear" w:color="auto" w:fill="FFFFFF"/>
            <w:vAlign w:val="bottom"/>
          </w:tcPr>
          <w:p w14:paraId="176314EB" w14:textId="77777777" w:rsidR="00D41A1A" w:rsidRDefault="00543D88">
            <w:pPr>
              <w:pStyle w:val="Jin0"/>
              <w:framePr w:w="11021" w:h="13493" w:wrap="none" w:vAnchor="page" w:hAnchor="page" w:x="559" w:y="2023"/>
              <w:shd w:val="clear" w:color="auto" w:fill="auto"/>
              <w:jc w:val="both"/>
            </w:pPr>
            <w:r>
              <w:t>871313121R0</w:t>
            </w:r>
          </w:p>
        </w:tc>
        <w:tc>
          <w:tcPr>
            <w:tcW w:w="6912" w:type="dxa"/>
            <w:tcBorders>
              <w:top w:val="single" w:sz="4" w:space="0" w:color="auto"/>
              <w:left w:val="single" w:sz="4" w:space="0" w:color="auto"/>
            </w:tcBorders>
            <w:shd w:val="clear" w:color="auto" w:fill="FFFFFF"/>
            <w:vAlign w:val="bottom"/>
          </w:tcPr>
          <w:p w14:paraId="4F263CDC" w14:textId="77777777" w:rsidR="00D41A1A" w:rsidRDefault="00543D88">
            <w:pPr>
              <w:pStyle w:val="Jin0"/>
              <w:framePr w:w="11021" w:h="13493" w:wrap="none" w:vAnchor="page" w:hAnchor="page" w:x="559" w:y="2023"/>
              <w:shd w:val="clear" w:color="auto" w:fill="auto"/>
            </w:pPr>
            <w:r>
              <w:t>0Montáž trub kanaliz. z plastu, hrdlových, DN 150</w:t>
            </w:r>
          </w:p>
        </w:tc>
        <w:tc>
          <w:tcPr>
            <w:tcW w:w="389" w:type="dxa"/>
            <w:tcBorders>
              <w:top w:val="single" w:sz="4" w:space="0" w:color="auto"/>
              <w:left w:val="single" w:sz="4" w:space="0" w:color="auto"/>
            </w:tcBorders>
            <w:shd w:val="clear" w:color="auto" w:fill="FFFFFF"/>
            <w:vAlign w:val="bottom"/>
          </w:tcPr>
          <w:p w14:paraId="08F99453" w14:textId="77777777" w:rsidR="00D41A1A" w:rsidRDefault="00543D88">
            <w:pPr>
              <w:pStyle w:val="Jin0"/>
              <w:framePr w:w="11021" w:h="13493" w:wrap="none" w:vAnchor="page" w:hAnchor="page" w:x="559" w:y="2023"/>
              <w:shd w:val="clear" w:color="auto" w:fill="auto"/>
              <w:jc w:val="both"/>
            </w:pPr>
            <w:r>
              <w:t>m</w:t>
            </w:r>
          </w:p>
        </w:tc>
        <w:tc>
          <w:tcPr>
            <w:tcW w:w="682" w:type="dxa"/>
            <w:tcBorders>
              <w:top w:val="single" w:sz="4" w:space="0" w:color="auto"/>
              <w:left w:val="single" w:sz="4" w:space="0" w:color="auto"/>
            </w:tcBorders>
            <w:shd w:val="clear" w:color="auto" w:fill="FFFFFF"/>
            <w:vAlign w:val="bottom"/>
          </w:tcPr>
          <w:p w14:paraId="69BBE3CE" w14:textId="77777777" w:rsidR="00D41A1A" w:rsidRDefault="00543D88">
            <w:pPr>
              <w:pStyle w:val="Jin0"/>
              <w:framePr w:w="11021" w:h="13493" w:wrap="none" w:vAnchor="page" w:hAnchor="page" w:x="559" w:y="2023"/>
              <w:shd w:val="clear" w:color="auto" w:fill="auto"/>
              <w:jc w:val="both"/>
            </w:pPr>
            <w:r>
              <w:t>11,00000</w:t>
            </w:r>
          </w:p>
        </w:tc>
        <w:tc>
          <w:tcPr>
            <w:tcW w:w="763" w:type="dxa"/>
            <w:tcBorders>
              <w:top w:val="single" w:sz="4" w:space="0" w:color="auto"/>
              <w:left w:val="single" w:sz="4" w:space="0" w:color="auto"/>
            </w:tcBorders>
            <w:shd w:val="clear" w:color="auto" w:fill="FFFFFF"/>
            <w:vAlign w:val="bottom"/>
          </w:tcPr>
          <w:p w14:paraId="681F43C1" w14:textId="77777777" w:rsidR="00D41A1A" w:rsidRDefault="00543D88">
            <w:pPr>
              <w:pStyle w:val="Jin0"/>
              <w:framePr w:w="11021" w:h="13493" w:wrap="none" w:vAnchor="page" w:hAnchor="page" w:x="559" w:y="2023"/>
              <w:shd w:val="clear" w:color="auto" w:fill="auto"/>
              <w:jc w:val="right"/>
            </w:pPr>
            <w:r>
              <w:t>51,87</w:t>
            </w:r>
          </w:p>
        </w:tc>
        <w:tc>
          <w:tcPr>
            <w:tcW w:w="979" w:type="dxa"/>
            <w:tcBorders>
              <w:top w:val="single" w:sz="4" w:space="0" w:color="auto"/>
              <w:left w:val="single" w:sz="4" w:space="0" w:color="auto"/>
              <w:right w:val="single" w:sz="4" w:space="0" w:color="auto"/>
            </w:tcBorders>
            <w:shd w:val="clear" w:color="auto" w:fill="FFFFFF"/>
            <w:vAlign w:val="bottom"/>
          </w:tcPr>
          <w:p w14:paraId="12772EDD" w14:textId="77777777" w:rsidR="00D41A1A" w:rsidRDefault="00543D88">
            <w:pPr>
              <w:pStyle w:val="Jin0"/>
              <w:framePr w:w="11021" w:h="13493" w:wrap="none" w:vAnchor="page" w:hAnchor="page" w:x="559" w:y="2023"/>
              <w:shd w:val="clear" w:color="auto" w:fill="auto"/>
              <w:ind w:firstLine="460"/>
              <w:jc w:val="both"/>
            </w:pPr>
            <w:r>
              <w:t>570,57</w:t>
            </w:r>
          </w:p>
        </w:tc>
      </w:tr>
      <w:tr w:rsidR="00D41A1A" w14:paraId="5A1F83AE" w14:textId="77777777">
        <w:tblPrEx>
          <w:tblCellMar>
            <w:top w:w="0" w:type="dxa"/>
            <w:bottom w:w="0" w:type="dxa"/>
          </w:tblCellMar>
        </w:tblPrEx>
        <w:trPr>
          <w:trHeight w:hRule="exact" w:val="226"/>
        </w:trPr>
        <w:tc>
          <w:tcPr>
            <w:tcW w:w="341" w:type="dxa"/>
            <w:tcBorders>
              <w:left w:val="single" w:sz="4" w:space="0" w:color="auto"/>
            </w:tcBorders>
            <w:shd w:val="clear" w:color="auto" w:fill="FFFFFF"/>
            <w:vAlign w:val="bottom"/>
          </w:tcPr>
          <w:p w14:paraId="17834853" w14:textId="77777777" w:rsidR="00D41A1A" w:rsidRDefault="00543D88">
            <w:pPr>
              <w:pStyle w:val="Jin0"/>
              <w:framePr w:w="11021" w:h="13493" w:wrap="none" w:vAnchor="page" w:hAnchor="page" w:x="559" w:y="2023"/>
              <w:shd w:val="clear" w:color="auto" w:fill="auto"/>
              <w:jc w:val="both"/>
            </w:pPr>
            <w:r>
              <w:t>39</w:t>
            </w:r>
          </w:p>
        </w:tc>
        <w:tc>
          <w:tcPr>
            <w:tcW w:w="955" w:type="dxa"/>
            <w:tcBorders>
              <w:left w:val="single" w:sz="4" w:space="0" w:color="auto"/>
            </w:tcBorders>
            <w:shd w:val="clear" w:color="auto" w:fill="FFFFFF"/>
            <w:vAlign w:val="center"/>
          </w:tcPr>
          <w:p w14:paraId="227A4CD5" w14:textId="77777777" w:rsidR="00D41A1A" w:rsidRDefault="00543D88">
            <w:pPr>
              <w:pStyle w:val="Jin0"/>
              <w:framePr w:w="11021" w:h="13493" w:wrap="none" w:vAnchor="page" w:hAnchor="page" w:x="559" w:y="2023"/>
              <w:shd w:val="clear" w:color="auto" w:fill="auto"/>
              <w:jc w:val="both"/>
            </w:pPr>
            <w:r>
              <w:t>877313123R0</w:t>
            </w:r>
          </w:p>
        </w:tc>
        <w:tc>
          <w:tcPr>
            <w:tcW w:w="6912" w:type="dxa"/>
            <w:tcBorders>
              <w:left w:val="single" w:sz="4" w:space="0" w:color="auto"/>
            </w:tcBorders>
            <w:shd w:val="clear" w:color="auto" w:fill="FFFFFF"/>
            <w:vAlign w:val="center"/>
          </w:tcPr>
          <w:p w14:paraId="48E23A98" w14:textId="77777777" w:rsidR="00D41A1A" w:rsidRDefault="00543D88">
            <w:pPr>
              <w:pStyle w:val="Jin0"/>
              <w:framePr w:w="11021" w:h="13493" w:wrap="none" w:vAnchor="page" w:hAnchor="page" w:x="559" w:y="2023"/>
              <w:shd w:val="clear" w:color="auto" w:fill="auto"/>
            </w:pPr>
            <w:r>
              <w:t>0Montáž tvarovek jednoos. plast. gum.kroužek DN 150</w:t>
            </w:r>
          </w:p>
        </w:tc>
        <w:tc>
          <w:tcPr>
            <w:tcW w:w="389" w:type="dxa"/>
            <w:tcBorders>
              <w:left w:val="single" w:sz="4" w:space="0" w:color="auto"/>
            </w:tcBorders>
            <w:shd w:val="clear" w:color="auto" w:fill="FFFFFF"/>
            <w:vAlign w:val="bottom"/>
          </w:tcPr>
          <w:p w14:paraId="29EEA5AF" w14:textId="77777777" w:rsidR="00D41A1A" w:rsidRDefault="00543D88">
            <w:pPr>
              <w:pStyle w:val="Jin0"/>
              <w:framePr w:w="11021" w:h="13493" w:wrap="none" w:vAnchor="page" w:hAnchor="page" w:x="559" w:y="2023"/>
              <w:shd w:val="clear" w:color="auto" w:fill="auto"/>
              <w:jc w:val="both"/>
            </w:pPr>
            <w:r>
              <w:t>kus</w:t>
            </w:r>
          </w:p>
        </w:tc>
        <w:tc>
          <w:tcPr>
            <w:tcW w:w="682" w:type="dxa"/>
            <w:tcBorders>
              <w:left w:val="single" w:sz="4" w:space="0" w:color="auto"/>
            </w:tcBorders>
            <w:shd w:val="clear" w:color="auto" w:fill="FFFFFF"/>
            <w:vAlign w:val="center"/>
          </w:tcPr>
          <w:p w14:paraId="4356FF3E" w14:textId="77777777" w:rsidR="00D41A1A" w:rsidRDefault="00543D88">
            <w:pPr>
              <w:pStyle w:val="Jin0"/>
              <w:framePr w:w="11021" w:h="13493" w:wrap="none" w:vAnchor="page" w:hAnchor="page" w:x="559" w:y="2023"/>
              <w:shd w:val="clear" w:color="auto" w:fill="auto"/>
              <w:jc w:val="both"/>
            </w:pPr>
            <w:r>
              <w:t>1,00000</w:t>
            </w:r>
          </w:p>
        </w:tc>
        <w:tc>
          <w:tcPr>
            <w:tcW w:w="763" w:type="dxa"/>
            <w:tcBorders>
              <w:left w:val="single" w:sz="4" w:space="0" w:color="auto"/>
            </w:tcBorders>
            <w:shd w:val="clear" w:color="auto" w:fill="FFFFFF"/>
            <w:vAlign w:val="center"/>
          </w:tcPr>
          <w:p w14:paraId="7B8AD11A" w14:textId="77777777" w:rsidR="00D41A1A" w:rsidRDefault="00543D88">
            <w:pPr>
              <w:pStyle w:val="Jin0"/>
              <w:framePr w:w="11021" w:h="13493" w:wrap="none" w:vAnchor="page" w:hAnchor="page" w:x="559" w:y="2023"/>
              <w:shd w:val="clear" w:color="auto" w:fill="auto"/>
              <w:jc w:val="right"/>
            </w:pPr>
            <w:r>
              <w:t>98,20</w:t>
            </w:r>
          </w:p>
        </w:tc>
        <w:tc>
          <w:tcPr>
            <w:tcW w:w="979" w:type="dxa"/>
            <w:tcBorders>
              <w:left w:val="single" w:sz="4" w:space="0" w:color="auto"/>
              <w:right w:val="single" w:sz="4" w:space="0" w:color="auto"/>
            </w:tcBorders>
            <w:shd w:val="clear" w:color="auto" w:fill="FFFFFF"/>
            <w:vAlign w:val="center"/>
          </w:tcPr>
          <w:p w14:paraId="1784BBA6" w14:textId="77777777" w:rsidR="00D41A1A" w:rsidRDefault="00543D88">
            <w:pPr>
              <w:pStyle w:val="Jin0"/>
              <w:framePr w:w="11021" w:h="13493" w:wrap="none" w:vAnchor="page" w:hAnchor="page" w:x="559" w:y="2023"/>
              <w:shd w:val="clear" w:color="auto" w:fill="auto"/>
              <w:jc w:val="right"/>
            </w:pPr>
            <w:r>
              <w:t>98,20</w:t>
            </w:r>
          </w:p>
        </w:tc>
      </w:tr>
      <w:tr w:rsidR="00D41A1A" w14:paraId="37FB06BE" w14:textId="77777777">
        <w:tblPrEx>
          <w:tblCellMar>
            <w:top w:w="0" w:type="dxa"/>
            <w:bottom w:w="0" w:type="dxa"/>
          </w:tblCellMar>
        </w:tblPrEx>
        <w:trPr>
          <w:trHeight w:hRule="exact" w:val="221"/>
        </w:trPr>
        <w:tc>
          <w:tcPr>
            <w:tcW w:w="341" w:type="dxa"/>
            <w:tcBorders>
              <w:left w:val="single" w:sz="4" w:space="0" w:color="auto"/>
            </w:tcBorders>
            <w:shd w:val="clear" w:color="auto" w:fill="FFFFFF"/>
            <w:vAlign w:val="bottom"/>
          </w:tcPr>
          <w:p w14:paraId="060B82C8" w14:textId="77777777" w:rsidR="00D41A1A" w:rsidRDefault="00543D88">
            <w:pPr>
              <w:pStyle w:val="Jin0"/>
              <w:framePr w:w="11021" w:h="13493" w:wrap="none" w:vAnchor="page" w:hAnchor="page" w:x="559" w:y="2023"/>
              <w:shd w:val="clear" w:color="auto" w:fill="auto"/>
              <w:jc w:val="both"/>
            </w:pPr>
            <w:r>
              <w:t>40</w:t>
            </w:r>
          </w:p>
        </w:tc>
        <w:tc>
          <w:tcPr>
            <w:tcW w:w="955" w:type="dxa"/>
            <w:tcBorders>
              <w:left w:val="single" w:sz="4" w:space="0" w:color="auto"/>
            </w:tcBorders>
            <w:shd w:val="clear" w:color="auto" w:fill="FFFFFF"/>
            <w:vAlign w:val="center"/>
          </w:tcPr>
          <w:p w14:paraId="02A4DA99" w14:textId="77777777" w:rsidR="00D41A1A" w:rsidRDefault="00543D88">
            <w:pPr>
              <w:pStyle w:val="Jin0"/>
              <w:framePr w:w="11021" w:h="13493" w:wrap="none" w:vAnchor="page" w:hAnchor="page" w:x="559" w:y="2023"/>
              <w:shd w:val="clear" w:color="auto" w:fill="auto"/>
              <w:jc w:val="both"/>
            </w:pPr>
            <w:r>
              <w:t>28611260.AR</w:t>
            </w:r>
          </w:p>
        </w:tc>
        <w:tc>
          <w:tcPr>
            <w:tcW w:w="6912" w:type="dxa"/>
            <w:tcBorders>
              <w:left w:val="single" w:sz="4" w:space="0" w:color="auto"/>
            </w:tcBorders>
            <w:shd w:val="clear" w:color="auto" w:fill="FFFFFF"/>
            <w:vAlign w:val="bottom"/>
          </w:tcPr>
          <w:p w14:paraId="0962CBF1" w14:textId="77777777" w:rsidR="00D41A1A" w:rsidRDefault="00543D88">
            <w:pPr>
              <w:pStyle w:val="Jin0"/>
              <w:framePr w:w="11021" w:h="13493" w:wrap="none" w:vAnchor="page" w:hAnchor="page" w:x="559" w:y="2023"/>
              <w:shd w:val="clear" w:color="auto" w:fill="auto"/>
            </w:pPr>
            <w:r>
              <w:t>Trubka kanalizační KGEM SN 8 PVC 160x4,7x1000</w:t>
            </w:r>
          </w:p>
        </w:tc>
        <w:tc>
          <w:tcPr>
            <w:tcW w:w="389" w:type="dxa"/>
            <w:tcBorders>
              <w:left w:val="single" w:sz="4" w:space="0" w:color="auto"/>
            </w:tcBorders>
            <w:shd w:val="clear" w:color="auto" w:fill="FFFFFF"/>
            <w:vAlign w:val="bottom"/>
          </w:tcPr>
          <w:p w14:paraId="2E36A469" w14:textId="77777777" w:rsidR="00D41A1A" w:rsidRDefault="00543D88">
            <w:pPr>
              <w:pStyle w:val="Jin0"/>
              <w:framePr w:w="11021" w:h="13493" w:wrap="none" w:vAnchor="page" w:hAnchor="page" w:x="559" w:y="2023"/>
              <w:shd w:val="clear" w:color="auto" w:fill="auto"/>
              <w:jc w:val="both"/>
            </w:pPr>
            <w:r>
              <w:t>kus</w:t>
            </w:r>
          </w:p>
        </w:tc>
        <w:tc>
          <w:tcPr>
            <w:tcW w:w="682" w:type="dxa"/>
            <w:tcBorders>
              <w:left w:val="single" w:sz="4" w:space="0" w:color="auto"/>
            </w:tcBorders>
            <w:shd w:val="clear" w:color="auto" w:fill="FFFFFF"/>
            <w:vAlign w:val="center"/>
          </w:tcPr>
          <w:p w14:paraId="014E2209" w14:textId="77777777" w:rsidR="00D41A1A" w:rsidRDefault="00543D88">
            <w:pPr>
              <w:pStyle w:val="Jin0"/>
              <w:framePr w:w="11021" w:h="13493" w:wrap="none" w:vAnchor="page" w:hAnchor="page" w:x="559" w:y="2023"/>
              <w:shd w:val="clear" w:color="auto" w:fill="auto"/>
              <w:jc w:val="both"/>
            </w:pPr>
            <w:r>
              <w:t>11,00000</w:t>
            </w:r>
          </w:p>
        </w:tc>
        <w:tc>
          <w:tcPr>
            <w:tcW w:w="763" w:type="dxa"/>
            <w:tcBorders>
              <w:left w:val="single" w:sz="4" w:space="0" w:color="auto"/>
            </w:tcBorders>
            <w:shd w:val="clear" w:color="auto" w:fill="FFFFFF"/>
            <w:vAlign w:val="center"/>
          </w:tcPr>
          <w:p w14:paraId="2D7C6BF4" w14:textId="77777777" w:rsidR="00D41A1A" w:rsidRDefault="00543D88">
            <w:pPr>
              <w:pStyle w:val="Jin0"/>
              <w:framePr w:w="11021" w:h="13493" w:wrap="none" w:vAnchor="page" w:hAnchor="page" w:x="559" w:y="2023"/>
              <w:shd w:val="clear" w:color="auto" w:fill="auto"/>
              <w:jc w:val="right"/>
            </w:pPr>
            <w:r>
              <w:t>586,35</w:t>
            </w:r>
          </w:p>
        </w:tc>
        <w:tc>
          <w:tcPr>
            <w:tcW w:w="979" w:type="dxa"/>
            <w:tcBorders>
              <w:left w:val="single" w:sz="4" w:space="0" w:color="auto"/>
              <w:right w:val="single" w:sz="4" w:space="0" w:color="auto"/>
            </w:tcBorders>
            <w:shd w:val="clear" w:color="auto" w:fill="FFFFFF"/>
            <w:vAlign w:val="center"/>
          </w:tcPr>
          <w:p w14:paraId="19464613" w14:textId="77777777" w:rsidR="00D41A1A" w:rsidRDefault="00543D88">
            <w:pPr>
              <w:pStyle w:val="Jin0"/>
              <w:framePr w:w="11021" w:h="13493" w:wrap="none" w:vAnchor="page" w:hAnchor="page" w:x="559" w:y="2023"/>
              <w:shd w:val="clear" w:color="auto" w:fill="auto"/>
              <w:jc w:val="right"/>
            </w:pPr>
            <w:r>
              <w:t>6 449,85</w:t>
            </w:r>
          </w:p>
        </w:tc>
      </w:tr>
      <w:tr w:rsidR="00D41A1A" w14:paraId="64C2EFCF" w14:textId="77777777">
        <w:tblPrEx>
          <w:tblCellMar>
            <w:top w:w="0" w:type="dxa"/>
            <w:bottom w:w="0" w:type="dxa"/>
          </w:tblCellMar>
        </w:tblPrEx>
        <w:trPr>
          <w:trHeight w:hRule="exact" w:val="230"/>
        </w:trPr>
        <w:tc>
          <w:tcPr>
            <w:tcW w:w="341" w:type="dxa"/>
            <w:tcBorders>
              <w:left w:val="single" w:sz="4" w:space="0" w:color="auto"/>
            </w:tcBorders>
            <w:shd w:val="clear" w:color="auto" w:fill="FFFFFF"/>
            <w:vAlign w:val="bottom"/>
          </w:tcPr>
          <w:p w14:paraId="343E7793" w14:textId="77777777" w:rsidR="00D41A1A" w:rsidRDefault="00543D88">
            <w:pPr>
              <w:pStyle w:val="Jin0"/>
              <w:framePr w:w="11021" w:h="13493" w:wrap="none" w:vAnchor="page" w:hAnchor="page" w:x="559" w:y="2023"/>
              <w:shd w:val="clear" w:color="auto" w:fill="auto"/>
              <w:jc w:val="both"/>
            </w:pPr>
            <w:r>
              <w:t>41</w:t>
            </w:r>
          </w:p>
        </w:tc>
        <w:tc>
          <w:tcPr>
            <w:tcW w:w="955" w:type="dxa"/>
            <w:tcBorders>
              <w:left w:val="single" w:sz="4" w:space="0" w:color="auto"/>
            </w:tcBorders>
            <w:shd w:val="clear" w:color="auto" w:fill="FFFFFF"/>
            <w:vAlign w:val="center"/>
          </w:tcPr>
          <w:p w14:paraId="5B7DFFFE" w14:textId="77777777" w:rsidR="00D41A1A" w:rsidRDefault="00543D88">
            <w:pPr>
              <w:pStyle w:val="Jin0"/>
              <w:framePr w:w="11021" w:h="13493" w:wrap="none" w:vAnchor="page" w:hAnchor="page" w:x="559" w:y="2023"/>
              <w:shd w:val="clear" w:color="auto" w:fill="auto"/>
              <w:jc w:val="both"/>
            </w:pPr>
            <w:r>
              <w:t>28651662.AR</w:t>
            </w:r>
          </w:p>
        </w:tc>
        <w:tc>
          <w:tcPr>
            <w:tcW w:w="6912" w:type="dxa"/>
            <w:tcBorders>
              <w:left w:val="single" w:sz="4" w:space="0" w:color="auto"/>
            </w:tcBorders>
            <w:shd w:val="clear" w:color="auto" w:fill="FFFFFF"/>
            <w:vAlign w:val="bottom"/>
          </w:tcPr>
          <w:p w14:paraId="0BD298F4" w14:textId="77777777" w:rsidR="00D41A1A" w:rsidRDefault="00543D88">
            <w:pPr>
              <w:pStyle w:val="Jin0"/>
              <w:framePr w:w="11021" w:h="13493" w:wrap="none" w:vAnchor="page" w:hAnchor="page" w:x="559" w:y="2023"/>
              <w:shd w:val="clear" w:color="auto" w:fill="auto"/>
            </w:pPr>
            <w:r>
              <w:t>Koleno kanalizační KGB 160/ 45° PVC</w:t>
            </w:r>
          </w:p>
        </w:tc>
        <w:tc>
          <w:tcPr>
            <w:tcW w:w="389" w:type="dxa"/>
            <w:tcBorders>
              <w:left w:val="single" w:sz="4" w:space="0" w:color="auto"/>
            </w:tcBorders>
            <w:shd w:val="clear" w:color="auto" w:fill="FFFFFF"/>
            <w:vAlign w:val="bottom"/>
          </w:tcPr>
          <w:p w14:paraId="29428EC6" w14:textId="77777777" w:rsidR="00D41A1A" w:rsidRDefault="00543D88">
            <w:pPr>
              <w:pStyle w:val="Jin0"/>
              <w:framePr w:w="11021" w:h="13493" w:wrap="none" w:vAnchor="page" w:hAnchor="page" w:x="559" w:y="2023"/>
              <w:shd w:val="clear" w:color="auto" w:fill="auto"/>
              <w:jc w:val="both"/>
            </w:pPr>
            <w:r>
              <w:t>kus</w:t>
            </w:r>
          </w:p>
        </w:tc>
        <w:tc>
          <w:tcPr>
            <w:tcW w:w="682" w:type="dxa"/>
            <w:tcBorders>
              <w:left w:val="single" w:sz="4" w:space="0" w:color="auto"/>
            </w:tcBorders>
            <w:shd w:val="clear" w:color="auto" w:fill="FFFFFF"/>
            <w:vAlign w:val="center"/>
          </w:tcPr>
          <w:p w14:paraId="796C1C5D" w14:textId="77777777" w:rsidR="00D41A1A" w:rsidRDefault="00543D88">
            <w:pPr>
              <w:pStyle w:val="Jin0"/>
              <w:framePr w:w="11021" w:h="13493" w:wrap="none" w:vAnchor="page" w:hAnchor="page" w:x="559" w:y="2023"/>
              <w:shd w:val="clear" w:color="auto" w:fill="auto"/>
              <w:jc w:val="both"/>
            </w:pPr>
            <w:r>
              <w:t>1,00000</w:t>
            </w:r>
          </w:p>
        </w:tc>
        <w:tc>
          <w:tcPr>
            <w:tcW w:w="763" w:type="dxa"/>
            <w:tcBorders>
              <w:left w:val="single" w:sz="4" w:space="0" w:color="auto"/>
            </w:tcBorders>
            <w:shd w:val="clear" w:color="auto" w:fill="FFFFFF"/>
            <w:vAlign w:val="center"/>
          </w:tcPr>
          <w:p w14:paraId="43892534" w14:textId="77777777" w:rsidR="00D41A1A" w:rsidRDefault="00543D88">
            <w:pPr>
              <w:pStyle w:val="Jin0"/>
              <w:framePr w:w="11021" w:h="13493" w:wrap="none" w:vAnchor="page" w:hAnchor="page" w:x="559" w:y="2023"/>
              <w:shd w:val="clear" w:color="auto" w:fill="auto"/>
              <w:jc w:val="right"/>
            </w:pPr>
            <w:r>
              <w:t>196,48</w:t>
            </w:r>
          </w:p>
        </w:tc>
        <w:tc>
          <w:tcPr>
            <w:tcW w:w="979" w:type="dxa"/>
            <w:tcBorders>
              <w:left w:val="single" w:sz="4" w:space="0" w:color="auto"/>
              <w:right w:val="single" w:sz="4" w:space="0" w:color="auto"/>
            </w:tcBorders>
            <w:shd w:val="clear" w:color="auto" w:fill="FFFFFF"/>
            <w:vAlign w:val="center"/>
          </w:tcPr>
          <w:p w14:paraId="7F651AD2" w14:textId="77777777" w:rsidR="00D41A1A" w:rsidRDefault="00543D88">
            <w:pPr>
              <w:pStyle w:val="Jin0"/>
              <w:framePr w:w="11021" w:h="13493" w:wrap="none" w:vAnchor="page" w:hAnchor="page" w:x="559" w:y="2023"/>
              <w:shd w:val="clear" w:color="auto" w:fill="auto"/>
              <w:ind w:firstLine="460"/>
              <w:jc w:val="both"/>
            </w:pPr>
            <w:r>
              <w:t>196,48</w:t>
            </w:r>
          </w:p>
        </w:tc>
      </w:tr>
      <w:tr w:rsidR="00D41A1A" w14:paraId="622BA328" w14:textId="77777777">
        <w:tblPrEx>
          <w:tblCellMar>
            <w:top w:w="0" w:type="dxa"/>
            <w:bottom w:w="0" w:type="dxa"/>
          </w:tblCellMar>
        </w:tblPrEx>
        <w:trPr>
          <w:trHeight w:hRule="exact" w:val="96"/>
        </w:trPr>
        <w:tc>
          <w:tcPr>
            <w:tcW w:w="341" w:type="dxa"/>
            <w:vMerge w:val="restart"/>
            <w:tcBorders>
              <w:left w:val="single" w:sz="4" w:space="0" w:color="auto"/>
            </w:tcBorders>
            <w:shd w:val="clear" w:color="auto" w:fill="FFFFFF"/>
            <w:vAlign w:val="center"/>
          </w:tcPr>
          <w:p w14:paraId="2576CC6A" w14:textId="77777777" w:rsidR="00D41A1A" w:rsidRDefault="00543D88">
            <w:pPr>
              <w:pStyle w:val="Jin0"/>
              <w:framePr w:w="11021" w:h="13493" w:wrap="none" w:vAnchor="page" w:hAnchor="page" w:x="559" w:y="2023"/>
              <w:shd w:val="clear" w:color="auto" w:fill="auto"/>
              <w:jc w:val="both"/>
            </w:pPr>
            <w:r>
              <w:t>42</w:t>
            </w:r>
          </w:p>
        </w:tc>
        <w:tc>
          <w:tcPr>
            <w:tcW w:w="955" w:type="dxa"/>
            <w:tcBorders>
              <w:top w:val="single" w:sz="4" w:space="0" w:color="auto"/>
              <w:left w:val="single" w:sz="4" w:space="0" w:color="auto"/>
            </w:tcBorders>
            <w:shd w:val="clear" w:color="auto" w:fill="FFFFFF"/>
          </w:tcPr>
          <w:p w14:paraId="598CCDC8" w14:textId="77777777" w:rsidR="00D41A1A" w:rsidRDefault="00D41A1A">
            <w:pPr>
              <w:framePr w:w="11021" w:h="13493" w:wrap="none" w:vAnchor="page" w:hAnchor="page" w:x="559" w:y="2023"/>
              <w:rPr>
                <w:sz w:val="10"/>
                <w:szCs w:val="10"/>
              </w:rPr>
            </w:pPr>
          </w:p>
        </w:tc>
        <w:tc>
          <w:tcPr>
            <w:tcW w:w="6912" w:type="dxa"/>
            <w:tcBorders>
              <w:top w:val="single" w:sz="4" w:space="0" w:color="auto"/>
              <w:left w:val="single" w:sz="4" w:space="0" w:color="auto"/>
            </w:tcBorders>
            <w:shd w:val="clear" w:color="auto" w:fill="FFFFFF"/>
          </w:tcPr>
          <w:p w14:paraId="09BF523E" w14:textId="77777777" w:rsidR="00D41A1A" w:rsidRDefault="00543D88">
            <w:pPr>
              <w:pStyle w:val="Jin0"/>
              <w:framePr w:w="11021" w:h="13493" w:wrap="none" w:vAnchor="page" w:hAnchor="page" w:x="559" w:y="2023"/>
              <w:shd w:val="clear" w:color="auto" w:fill="auto"/>
            </w:pPr>
            <w:r>
              <w:t>Trativody z drenážních a melioračních trubek pro meliorace, dočasné nebo odlehčovací drenáže se</w:t>
            </w:r>
          </w:p>
        </w:tc>
        <w:tc>
          <w:tcPr>
            <w:tcW w:w="389" w:type="dxa"/>
            <w:tcBorders>
              <w:top w:val="single" w:sz="4" w:space="0" w:color="auto"/>
              <w:left w:val="single" w:sz="4" w:space="0" w:color="auto"/>
            </w:tcBorders>
            <w:shd w:val="clear" w:color="auto" w:fill="FFFFFF"/>
          </w:tcPr>
          <w:p w14:paraId="0BC2CD2C" w14:textId="77777777" w:rsidR="00D41A1A" w:rsidRDefault="00D41A1A">
            <w:pPr>
              <w:framePr w:w="11021" w:h="13493" w:wrap="none" w:vAnchor="page" w:hAnchor="page" w:x="559" w:y="2023"/>
              <w:rPr>
                <w:sz w:val="10"/>
                <w:szCs w:val="10"/>
              </w:rPr>
            </w:pPr>
          </w:p>
        </w:tc>
        <w:tc>
          <w:tcPr>
            <w:tcW w:w="682" w:type="dxa"/>
            <w:tcBorders>
              <w:top w:val="single" w:sz="4" w:space="0" w:color="auto"/>
              <w:left w:val="single" w:sz="4" w:space="0" w:color="auto"/>
            </w:tcBorders>
            <w:shd w:val="clear" w:color="auto" w:fill="FFFFFF"/>
          </w:tcPr>
          <w:p w14:paraId="4B45D0BF" w14:textId="77777777" w:rsidR="00D41A1A" w:rsidRDefault="00D41A1A">
            <w:pPr>
              <w:framePr w:w="11021" w:h="13493" w:wrap="none" w:vAnchor="page" w:hAnchor="page" w:x="559" w:y="2023"/>
              <w:rPr>
                <w:sz w:val="10"/>
                <w:szCs w:val="10"/>
              </w:rPr>
            </w:pPr>
          </w:p>
        </w:tc>
        <w:tc>
          <w:tcPr>
            <w:tcW w:w="763" w:type="dxa"/>
            <w:vMerge w:val="restart"/>
            <w:tcBorders>
              <w:left w:val="single" w:sz="4" w:space="0" w:color="auto"/>
            </w:tcBorders>
            <w:shd w:val="clear" w:color="auto" w:fill="FFFFFF"/>
          </w:tcPr>
          <w:p w14:paraId="50661F54" w14:textId="77777777" w:rsidR="00D41A1A" w:rsidRDefault="00543D88">
            <w:pPr>
              <w:pStyle w:val="Jin0"/>
              <w:framePr w:w="11021" w:h="13493" w:wrap="none" w:vAnchor="page" w:hAnchor="page" w:x="559" w:y="2023"/>
              <w:shd w:val="clear" w:color="auto" w:fill="auto"/>
              <w:jc w:val="right"/>
            </w:pPr>
            <w:r>
              <w:t>435,75</w:t>
            </w:r>
          </w:p>
        </w:tc>
        <w:tc>
          <w:tcPr>
            <w:tcW w:w="979" w:type="dxa"/>
            <w:vMerge w:val="restart"/>
            <w:tcBorders>
              <w:left w:val="single" w:sz="4" w:space="0" w:color="auto"/>
              <w:right w:val="single" w:sz="4" w:space="0" w:color="auto"/>
            </w:tcBorders>
            <w:shd w:val="clear" w:color="auto" w:fill="FFFFFF"/>
          </w:tcPr>
          <w:p w14:paraId="78CCC196" w14:textId="77777777" w:rsidR="00D41A1A" w:rsidRDefault="00543D88">
            <w:pPr>
              <w:pStyle w:val="Jin0"/>
              <w:framePr w:w="11021" w:h="13493" w:wrap="none" w:vAnchor="page" w:hAnchor="page" w:x="559" w:y="2023"/>
              <w:shd w:val="clear" w:color="auto" w:fill="auto"/>
              <w:jc w:val="right"/>
            </w:pPr>
            <w:r>
              <w:t>2 936,96</w:t>
            </w:r>
          </w:p>
        </w:tc>
      </w:tr>
      <w:tr w:rsidR="00D41A1A" w14:paraId="4DDAB270" w14:textId="77777777">
        <w:tblPrEx>
          <w:tblCellMar>
            <w:top w:w="0" w:type="dxa"/>
            <w:bottom w:w="0" w:type="dxa"/>
          </w:tblCellMar>
        </w:tblPrEx>
        <w:trPr>
          <w:trHeight w:hRule="exact" w:val="187"/>
        </w:trPr>
        <w:tc>
          <w:tcPr>
            <w:tcW w:w="341" w:type="dxa"/>
            <w:vMerge/>
            <w:tcBorders>
              <w:left w:val="single" w:sz="4" w:space="0" w:color="auto"/>
            </w:tcBorders>
            <w:shd w:val="clear" w:color="auto" w:fill="FFFFFF"/>
            <w:vAlign w:val="center"/>
          </w:tcPr>
          <w:p w14:paraId="3F1F258D" w14:textId="77777777" w:rsidR="00D41A1A" w:rsidRDefault="00D41A1A">
            <w:pPr>
              <w:framePr w:w="11021" w:h="13493" w:wrap="none" w:vAnchor="page" w:hAnchor="page" w:x="559" w:y="2023"/>
            </w:pPr>
          </w:p>
        </w:tc>
        <w:tc>
          <w:tcPr>
            <w:tcW w:w="955" w:type="dxa"/>
            <w:tcBorders>
              <w:left w:val="single" w:sz="4" w:space="0" w:color="auto"/>
            </w:tcBorders>
            <w:shd w:val="clear" w:color="auto" w:fill="FFFFFF"/>
            <w:vAlign w:val="bottom"/>
          </w:tcPr>
          <w:p w14:paraId="28F05AE8" w14:textId="77777777" w:rsidR="00D41A1A" w:rsidRDefault="00543D88">
            <w:pPr>
              <w:pStyle w:val="Jin0"/>
              <w:framePr w:w="11021" w:h="13493" w:wrap="none" w:vAnchor="page" w:hAnchor="page" w:x="559" w:y="2023"/>
              <w:shd w:val="clear" w:color="auto" w:fill="auto"/>
              <w:jc w:val="both"/>
            </w:pPr>
            <w:r>
              <w:t>212751104</w:t>
            </w:r>
          </w:p>
        </w:tc>
        <w:tc>
          <w:tcPr>
            <w:tcW w:w="6912" w:type="dxa"/>
            <w:tcBorders>
              <w:left w:val="single" w:sz="4" w:space="0" w:color="auto"/>
            </w:tcBorders>
            <w:shd w:val="clear" w:color="auto" w:fill="FFFFFF"/>
            <w:vAlign w:val="bottom"/>
          </w:tcPr>
          <w:p w14:paraId="27DC311A" w14:textId="77777777" w:rsidR="00D41A1A" w:rsidRDefault="00543D88">
            <w:pPr>
              <w:pStyle w:val="Jin0"/>
              <w:framePr w:w="11021" w:h="13493" w:wrap="none" w:vAnchor="page" w:hAnchor="page" w:x="559" w:y="2023"/>
              <w:shd w:val="clear" w:color="auto" w:fill="auto"/>
            </w:pPr>
            <w:r>
              <w:t>zřízením štěrkového lože pod trubky a s jejich obsypem v otevřeném výkopu trubka flexibilní PVC-U SN 4</w:t>
            </w:r>
          </w:p>
        </w:tc>
        <w:tc>
          <w:tcPr>
            <w:tcW w:w="389" w:type="dxa"/>
            <w:tcBorders>
              <w:left w:val="single" w:sz="4" w:space="0" w:color="auto"/>
            </w:tcBorders>
            <w:shd w:val="clear" w:color="auto" w:fill="FFFFFF"/>
            <w:vAlign w:val="bottom"/>
          </w:tcPr>
          <w:p w14:paraId="45547C79" w14:textId="77777777" w:rsidR="00D41A1A" w:rsidRDefault="00543D88">
            <w:pPr>
              <w:pStyle w:val="Jin0"/>
              <w:framePr w:w="11021" w:h="13493" w:wrap="none" w:vAnchor="page" w:hAnchor="page" w:x="559" w:y="2023"/>
              <w:shd w:val="clear" w:color="auto" w:fill="auto"/>
            </w:pPr>
            <w:r>
              <w:t>m</w:t>
            </w:r>
          </w:p>
        </w:tc>
        <w:tc>
          <w:tcPr>
            <w:tcW w:w="682" w:type="dxa"/>
            <w:tcBorders>
              <w:left w:val="single" w:sz="4" w:space="0" w:color="auto"/>
            </w:tcBorders>
            <w:shd w:val="clear" w:color="auto" w:fill="FFFFFF"/>
            <w:vAlign w:val="bottom"/>
          </w:tcPr>
          <w:p w14:paraId="5538197A" w14:textId="77777777" w:rsidR="00D41A1A" w:rsidRDefault="00543D88">
            <w:pPr>
              <w:pStyle w:val="Jin0"/>
              <w:framePr w:w="11021" w:h="13493" w:wrap="none" w:vAnchor="page" w:hAnchor="page" w:x="559" w:y="2023"/>
              <w:shd w:val="clear" w:color="auto" w:fill="auto"/>
              <w:ind w:firstLine="240"/>
              <w:jc w:val="both"/>
            </w:pPr>
            <w:r>
              <w:t>6,740</w:t>
            </w:r>
          </w:p>
        </w:tc>
        <w:tc>
          <w:tcPr>
            <w:tcW w:w="763" w:type="dxa"/>
            <w:vMerge/>
            <w:tcBorders>
              <w:left w:val="single" w:sz="4" w:space="0" w:color="auto"/>
            </w:tcBorders>
            <w:shd w:val="clear" w:color="auto" w:fill="FFFFFF"/>
          </w:tcPr>
          <w:p w14:paraId="64365042" w14:textId="77777777" w:rsidR="00D41A1A" w:rsidRDefault="00D41A1A">
            <w:pPr>
              <w:framePr w:w="11021" w:h="13493" w:wrap="none" w:vAnchor="page" w:hAnchor="page" w:x="559" w:y="2023"/>
            </w:pPr>
          </w:p>
        </w:tc>
        <w:tc>
          <w:tcPr>
            <w:tcW w:w="979" w:type="dxa"/>
            <w:vMerge/>
            <w:tcBorders>
              <w:left w:val="single" w:sz="4" w:space="0" w:color="auto"/>
              <w:right w:val="single" w:sz="4" w:space="0" w:color="auto"/>
            </w:tcBorders>
            <w:shd w:val="clear" w:color="auto" w:fill="FFFFFF"/>
          </w:tcPr>
          <w:p w14:paraId="12B1E63F" w14:textId="77777777" w:rsidR="00D41A1A" w:rsidRDefault="00D41A1A">
            <w:pPr>
              <w:framePr w:w="11021" w:h="13493" w:wrap="none" w:vAnchor="page" w:hAnchor="page" w:x="559" w:y="2023"/>
            </w:pPr>
          </w:p>
        </w:tc>
      </w:tr>
      <w:tr w:rsidR="00D41A1A" w14:paraId="48C54EB6" w14:textId="77777777">
        <w:tblPrEx>
          <w:tblCellMar>
            <w:top w:w="0" w:type="dxa"/>
            <w:bottom w:w="0" w:type="dxa"/>
          </w:tblCellMar>
        </w:tblPrEx>
        <w:trPr>
          <w:trHeight w:hRule="exact" w:val="96"/>
        </w:trPr>
        <w:tc>
          <w:tcPr>
            <w:tcW w:w="341" w:type="dxa"/>
            <w:tcBorders>
              <w:left w:val="single" w:sz="4" w:space="0" w:color="auto"/>
            </w:tcBorders>
            <w:shd w:val="clear" w:color="auto" w:fill="FFFFFF"/>
          </w:tcPr>
          <w:p w14:paraId="59FC4B54" w14:textId="77777777" w:rsidR="00D41A1A" w:rsidRDefault="00D41A1A">
            <w:pPr>
              <w:framePr w:w="11021" w:h="13493" w:wrap="none" w:vAnchor="page" w:hAnchor="page" w:x="559" w:y="2023"/>
              <w:rPr>
                <w:sz w:val="10"/>
                <w:szCs w:val="10"/>
              </w:rPr>
            </w:pPr>
          </w:p>
        </w:tc>
        <w:tc>
          <w:tcPr>
            <w:tcW w:w="955" w:type="dxa"/>
            <w:tcBorders>
              <w:left w:val="single" w:sz="4" w:space="0" w:color="auto"/>
            </w:tcBorders>
            <w:shd w:val="clear" w:color="auto" w:fill="FFFFFF"/>
          </w:tcPr>
          <w:p w14:paraId="3EE2AAC9" w14:textId="77777777" w:rsidR="00D41A1A" w:rsidRDefault="00D41A1A">
            <w:pPr>
              <w:framePr w:w="11021" w:h="13493" w:wrap="none" w:vAnchor="page" w:hAnchor="page" w:x="559" w:y="2023"/>
              <w:rPr>
                <w:sz w:val="10"/>
                <w:szCs w:val="10"/>
              </w:rPr>
            </w:pPr>
          </w:p>
        </w:tc>
        <w:tc>
          <w:tcPr>
            <w:tcW w:w="6912" w:type="dxa"/>
            <w:tcBorders>
              <w:left w:val="single" w:sz="4" w:space="0" w:color="auto"/>
            </w:tcBorders>
            <w:shd w:val="clear" w:color="auto" w:fill="FFFFFF"/>
          </w:tcPr>
          <w:p w14:paraId="18BEAF9F" w14:textId="77777777" w:rsidR="00D41A1A" w:rsidRDefault="00D41A1A">
            <w:pPr>
              <w:framePr w:w="11021" w:h="13493" w:wrap="none" w:vAnchor="page" w:hAnchor="page" w:x="559" w:y="2023"/>
              <w:rPr>
                <w:sz w:val="10"/>
                <w:szCs w:val="10"/>
              </w:rPr>
            </w:pPr>
          </w:p>
        </w:tc>
        <w:tc>
          <w:tcPr>
            <w:tcW w:w="389" w:type="dxa"/>
            <w:tcBorders>
              <w:left w:val="single" w:sz="4" w:space="0" w:color="auto"/>
            </w:tcBorders>
            <w:shd w:val="clear" w:color="auto" w:fill="FFFFFF"/>
          </w:tcPr>
          <w:p w14:paraId="66642EFE" w14:textId="77777777" w:rsidR="00D41A1A" w:rsidRDefault="00D41A1A">
            <w:pPr>
              <w:framePr w:w="11021" w:h="13493" w:wrap="none" w:vAnchor="page" w:hAnchor="page" w:x="559" w:y="2023"/>
              <w:rPr>
                <w:sz w:val="10"/>
                <w:szCs w:val="10"/>
              </w:rPr>
            </w:pPr>
          </w:p>
        </w:tc>
        <w:tc>
          <w:tcPr>
            <w:tcW w:w="682" w:type="dxa"/>
            <w:tcBorders>
              <w:left w:val="single" w:sz="4" w:space="0" w:color="auto"/>
            </w:tcBorders>
            <w:shd w:val="clear" w:color="auto" w:fill="FFFFFF"/>
          </w:tcPr>
          <w:p w14:paraId="2C6BA403" w14:textId="77777777" w:rsidR="00D41A1A" w:rsidRDefault="00D41A1A">
            <w:pPr>
              <w:framePr w:w="11021" w:h="13493" w:wrap="none" w:vAnchor="page" w:hAnchor="page" w:x="559" w:y="2023"/>
              <w:rPr>
                <w:sz w:val="10"/>
                <w:szCs w:val="10"/>
              </w:rPr>
            </w:pPr>
          </w:p>
        </w:tc>
        <w:tc>
          <w:tcPr>
            <w:tcW w:w="763" w:type="dxa"/>
            <w:tcBorders>
              <w:left w:val="single" w:sz="4" w:space="0" w:color="auto"/>
            </w:tcBorders>
            <w:shd w:val="clear" w:color="auto" w:fill="FFFFFF"/>
          </w:tcPr>
          <w:p w14:paraId="387FC37C" w14:textId="77777777" w:rsidR="00D41A1A" w:rsidRDefault="00D41A1A">
            <w:pPr>
              <w:framePr w:w="11021" w:h="13493" w:wrap="none" w:vAnchor="page" w:hAnchor="page" w:x="559" w:y="2023"/>
              <w:rPr>
                <w:sz w:val="10"/>
                <w:szCs w:val="10"/>
              </w:rPr>
            </w:pPr>
          </w:p>
        </w:tc>
        <w:tc>
          <w:tcPr>
            <w:tcW w:w="979" w:type="dxa"/>
            <w:tcBorders>
              <w:left w:val="single" w:sz="4" w:space="0" w:color="auto"/>
              <w:right w:val="single" w:sz="4" w:space="0" w:color="auto"/>
            </w:tcBorders>
            <w:shd w:val="clear" w:color="auto" w:fill="FFFFFF"/>
          </w:tcPr>
          <w:p w14:paraId="187B2EF6" w14:textId="77777777" w:rsidR="00D41A1A" w:rsidRDefault="00D41A1A">
            <w:pPr>
              <w:framePr w:w="11021" w:h="13493" w:wrap="none" w:vAnchor="page" w:hAnchor="page" w:x="559" w:y="2023"/>
              <w:rPr>
                <w:sz w:val="10"/>
                <w:szCs w:val="10"/>
              </w:rPr>
            </w:pPr>
          </w:p>
        </w:tc>
      </w:tr>
      <w:tr w:rsidR="00D41A1A" w14:paraId="73B5AA68" w14:textId="77777777">
        <w:tblPrEx>
          <w:tblCellMar>
            <w:top w:w="0" w:type="dxa"/>
            <w:bottom w:w="0" w:type="dxa"/>
          </w:tblCellMar>
        </w:tblPrEx>
        <w:trPr>
          <w:trHeight w:hRule="exact" w:val="226"/>
        </w:trPr>
        <w:tc>
          <w:tcPr>
            <w:tcW w:w="341" w:type="dxa"/>
            <w:tcBorders>
              <w:left w:val="single" w:sz="4" w:space="0" w:color="auto"/>
            </w:tcBorders>
            <w:shd w:val="clear" w:color="auto" w:fill="FFFFFF"/>
            <w:vAlign w:val="bottom"/>
          </w:tcPr>
          <w:p w14:paraId="5469708F" w14:textId="77777777" w:rsidR="00D41A1A" w:rsidRDefault="00543D88">
            <w:pPr>
              <w:pStyle w:val="Jin0"/>
              <w:framePr w:w="11021" w:h="13493" w:wrap="none" w:vAnchor="page" w:hAnchor="page" w:x="559" w:y="2023"/>
              <w:shd w:val="clear" w:color="auto" w:fill="auto"/>
              <w:jc w:val="both"/>
            </w:pPr>
            <w:r>
              <w:t>43</w:t>
            </w:r>
          </w:p>
        </w:tc>
        <w:tc>
          <w:tcPr>
            <w:tcW w:w="955" w:type="dxa"/>
            <w:tcBorders>
              <w:top w:val="single" w:sz="4" w:space="0" w:color="auto"/>
              <w:left w:val="single" w:sz="4" w:space="0" w:color="auto"/>
            </w:tcBorders>
            <w:shd w:val="clear" w:color="auto" w:fill="FFFFFF"/>
            <w:vAlign w:val="center"/>
          </w:tcPr>
          <w:p w14:paraId="6C1012FC" w14:textId="77777777" w:rsidR="00D41A1A" w:rsidRDefault="00543D88">
            <w:pPr>
              <w:pStyle w:val="Jin0"/>
              <w:framePr w:w="11021" w:h="13493" w:wrap="none" w:vAnchor="page" w:hAnchor="page" w:x="559" w:y="2023"/>
              <w:shd w:val="clear" w:color="auto" w:fill="auto"/>
              <w:jc w:val="both"/>
            </w:pPr>
            <w:r>
              <w:t>998721201</w:t>
            </w:r>
          </w:p>
        </w:tc>
        <w:tc>
          <w:tcPr>
            <w:tcW w:w="6912" w:type="dxa"/>
            <w:tcBorders>
              <w:top w:val="single" w:sz="4" w:space="0" w:color="auto"/>
              <w:left w:val="single" w:sz="4" w:space="0" w:color="auto"/>
            </w:tcBorders>
            <w:shd w:val="clear" w:color="auto" w:fill="FFFFFF"/>
            <w:vAlign w:val="bottom"/>
          </w:tcPr>
          <w:p w14:paraId="3FB5431C" w14:textId="77777777" w:rsidR="00D41A1A" w:rsidRDefault="00543D88">
            <w:pPr>
              <w:pStyle w:val="Jin0"/>
              <w:framePr w:w="11021" w:h="13493" w:wrap="none" w:vAnchor="page" w:hAnchor="page" w:x="559" w:y="2023"/>
              <w:shd w:val="clear" w:color="auto" w:fill="auto"/>
              <w:spacing w:line="276" w:lineRule="auto"/>
            </w:pPr>
            <w:r>
              <w:rPr>
                <w:vertAlign w:val="superscript"/>
              </w:rPr>
              <w:t>c</w:t>
            </w:r>
            <w:r>
              <w:t>P</w:t>
            </w:r>
            <w:r>
              <w:rPr>
                <w:vertAlign w:val="superscript"/>
              </w:rPr>
              <w:t>e</w:t>
            </w:r>
            <w:r>
              <w:t>ře</w:t>
            </w:r>
            <w:r>
              <w:rPr>
                <w:vertAlign w:val="superscript"/>
              </w:rPr>
              <w:t>lo</w:t>
            </w:r>
            <w:r>
              <w:t>s</w:t>
            </w:r>
            <w:r>
              <w:rPr>
                <w:vertAlign w:val="superscript"/>
              </w:rPr>
              <w:t>p</w:t>
            </w:r>
            <w:r>
              <w:t>u</w:t>
            </w:r>
            <w:r>
              <w:rPr>
                <w:vertAlign w:val="superscript"/>
              </w:rPr>
              <w:t>e</w:t>
            </w:r>
            <w:r>
              <w:t>n</w:t>
            </w:r>
            <w:r>
              <w:rPr>
                <w:vertAlign w:val="superscript"/>
              </w:rPr>
              <w:t>r f</w:t>
            </w:r>
            <w:r>
              <w:t>h</w:t>
            </w:r>
            <w:r>
              <w:rPr>
                <w:vertAlign w:val="superscript"/>
              </w:rPr>
              <w:t>o</w:t>
            </w:r>
            <w:r>
              <w:t>m</w:t>
            </w:r>
            <w:r>
              <w:rPr>
                <w:vertAlign w:val="superscript"/>
              </w:rPr>
              <w:t>ro</w:t>
            </w:r>
            <w:r>
              <w:t>o</w:t>
            </w:r>
            <w:r>
              <w:rPr>
                <w:vertAlign w:val="superscript"/>
              </w:rPr>
              <w:t>v</w:t>
            </w:r>
            <w:r>
              <w:t>t</w:t>
            </w:r>
            <w:r>
              <w:rPr>
                <w:vertAlign w:val="superscript"/>
              </w:rPr>
              <w:t>a</w:t>
            </w:r>
            <w:r>
              <w:t>p</w:t>
            </w:r>
            <w:r>
              <w:rPr>
                <w:vertAlign w:val="superscript"/>
              </w:rPr>
              <w:t>n</w:t>
            </w:r>
            <w:r>
              <w:t>r</w:t>
            </w:r>
            <w:r>
              <w:rPr>
                <w:vertAlign w:val="superscript"/>
              </w:rPr>
              <w:t>á</w:t>
            </w:r>
            <w:r>
              <w:t>o</w:t>
            </w:r>
            <w:r>
              <w:rPr>
                <w:vertAlign w:val="superscript"/>
              </w:rPr>
              <w:t>3</w:t>
            </w:r>
            <w:r>
              <w:t>v</w:t>
            </w:r>
            <w:r>
              <w:rPr>
                <w:vertAlign w:val="superscript"/>
              </w:rPr>
              <w:t>6</w:t>
            </w:r>
            <w:r>
              <w:t>n</w:t>
            </w:r>
            <w:r>
              <w:rPr>
                <w:vertAlign w:val="superscript"/>
              </w:rPr>
              <w:t>0</w:t>
            </w:r>
            <w:r>
              <w:t>it</w:t>
            </w:r>
            <w:r>
              <w:rPr>
                <w:vertAlign w:val="superscript"/>
              </w:rPr>
              <w:t>°</w:t>
            </w:r>
            <w:r>
              <w:t>řn</w:t>
            </w:r>
            <w:r>
              <w:rPr>
                <w:vertAlign w:val="superscript"/>
              </w:rPr>
              <w:t>D</w:t>
            </w:r>
            <w:r>
              <w:t xml:space="preserve">í </w:t>
            </w:r>
            <w:r>
              <w:rPr>
                <w:vertAlign w:val="superscript"/>
              </w:rPr>
              <w:t>N</w:t>
            </w:r>
            <w:r>
              <w:t>ka</w:t>
            </w:r>
            <w:r>
              <w:rPr>
                <w:vertAlign w:val="superscript"/>
              </w:rPr>
              <w:t>1</w:t>
            </w:r>
            <w:r>
              <w:t>n</w:t>
            </w:r>
            <w:r>
              <w:rPr>
                <w:vertAlign w:val="superscript"/>
              </w:rPr>
              <w:t>0</w:t>
            </w:r>
            <w:r>
              <w:t>a</w:t>
            </w:r>
            <w:r>
              <w:rPr>
                <w:vertAlign w:val="superscript"/>
              </w:rPr>
              <w:t>0</w:t>
            </w:r>
            <w:r>
              <w:t>lizace stanovený procentní sazbou (%) z ceny vodorovná dopravní vzdálenost do 50 m v objektech výšky do 6 m</w:t>
            </w:r>
          </w:p>
        </w:tc>
        <w:tc>
          <w:tcPr>
            <w:tcW w:w="389" w:type="dxa"/>
            <w:tcBorders>
              <w:top w:val="single" w:sz="4" w:space="0" w:color="auto"/>
              <w:left w:val="single" w:sz="4" w:space="0" w:color="auto"/>
            </w:tcBorders>
            <w:shd w:val="clear" w:color="auto" w:fill="FFFFFF"/>
            <w:vAlign w:val="bottom"/>
          </w:tcPr>
          <w:p w14:paraId="27DC62DD" w14:textId="77777777" w:rsidR="00D41A1A" w:rsidRDefault="00543D88">
            <w:pPr>
              <w:pStyle w:val="Jin0"/>
              <w:framePr w:w="11021" w:h="13493" w:wrap="none" w:vAnchor="page" w:hAnchor="page" w:x="559" w:y="2023"/>
              <w:shd w:val="clear" w:color="auto" w:fill="auto"/>
            </w:pPr>
            <w:r>
              <w:t>%</w:t>
            </w:r>
          </w:p>
        </w:tc>
        <w:tc>
          <w:tcPr>
            <w:tcW w:w="682" w:type="dxa"/>
            <w:tcBorders>
              <w:top w:val="single" w:sz="4" w:space="0" w:color="auto"/>
              <w:left w:val="single" w:sz="4" w:space="0" w:color="auto"/>
            </w:tcBorders>
            <w:shd w:val="clear" w:color="auto" w:fill="FFFFFF"/>
            <w:vAlign w:val="center"/>
          </w:tcPr>
          <w:p w14:paraId="4CC97C05" w14:textId="77777777" w:rsidR="00D41A1A" w:rsidRDefault="00543D88">
            <w:pPr>
              <w:pStyle w:val="Jin0"/>
              <w:framePr w:w="11021" w:h="13493" w:wrap="none" w:vAnchor="page" w:hAnchor="page" w:x="559" w:y="2023"/>
              <w:shd w:val="clear" w:color="auto" w:fill="auto"/>
              <w:ind w:firstLine="240"/>
              <w:jc w:val="both"/>
            </w:pPr>
            <w:r>
              <w:t>6,000</w:t>
            </w:r>
          </w:p>
        </w:tc>
        <w:tc>
          <w:tcPr>
            <w:tcW w:w="763" w:type="dxa"/>
            <w:tcBorders>
              <w:left w:val="single" w:sz="4" w:space="0" w:color="auto"/>
            </w:tcBorders>
            <w:shd w:val="clear" w:color="auto" w:fill="FFFFFF"/>
            <w:vAlign w:val="center"/>
          </w:tcPr>
          <w:p w14:paraId="68A7AD72" w14:textId="77777777" w:rsidR="00D41A1A" w:rsidRDefault="00543D88">
            <w:pPr>
              <w:pStyle w:val="Jin0"/>
              <w:framePr w:w="11021" w:h="13493" w:wrap="none" w:vAnchor="page" w:hAnchor="page" w:x="559" w:y="2023"/>
              <w:shd w:val="clear" w:color="auto" w:fill="auto"/>
              <w:jc w:val="right"/>
            </w:pPr>
            <w:r>
              <w:t>1,94</w:t>
            </w:r>
          </w:p>
        </w:tc>
        <w:tc>
          <w:tcPr>
            <w:tcW w:w="979" w:type="dxa"/>
            <w:tcBorders>
              <w:left w:val="single" w:sz="4" w:space="0" w:color="auto"/>
              <w:right w:val="single" w:sz="4" w:space="0" w:color="auto"/>
            </w:tcBorders>
            <w:shd w:val="clear" w:color="auto" w:fill="FFFFFF"/>
            <w:vAlign w:val="center"/>
          </w:tcPr>
          <w:p w14:paraId="03B5E242" w14:textId="77777777" w:rsidR="00D41A1A" w:rsidRDefault="00543D88">
            <w:pPr>
              <w:pStyle w:val="Jin0"/>
              <w:framePr w:w="11021" w:h="13493" w:wrap="none" w:vAnchor="page" w:hAnchor="page" w:x="559" w:y="2023"/>
              <w:shd w:val="clear" w:color="auto" w:fill="auto"/>
              <w:jc w:val="right"/>
            </w:pPr>
            <w:r>
              <w:t>11,64</w:t>
            </w:r>
          </w:p>
        </w:tc>
      </w:tr>
      <w:tr w:rsidR="00D41A1A" w14:paraId="59828C1E" w14:textId="77777777">
        <w:tblPrEx>
          <w:tblCellMar>
            <w:top w:w="0" w:type="dxa"/>
            <w:bottom w:w="0" w:type="dxa"/>
          </w:tblCellMar>
        </w:tblPrEx>
        <w:trPr>
          <w:trHeight w:hRule="exact" w:val="254"/>
        </w:trPr>
        <w:tc>
          <w:tcPr>
            <w:tcW w:w="341" w:type="dxa"/>
            <w:tcBorders>
              <w:left w:val="single" w:sz="4" w:space="0" w:color="auto"/>
            </w:tcBorders>
            <w:shd w:val="clear" w:color="auto" w:fill="FFFFFF"/>
            <w:vAlign w:val="bottom"/>
          </w:tcPr>
          <w:p w14:paraId="1B574CF9" w14:textId="77777777" w:rsidR="00D41A1A" w:rsidRDefault="00543D88">
            <w:pPr>
              <w:pStyle w:val="Jin0"/>
              <w:framePr w:w="11021" w:h="13493" w:wrap="none" w:vAnchor="page" w:hAnchor="page" w:x="559" w:y="2023"/>
              <w:shd w:val="clear" w:color="auto" w:fill="auto"/>
              <w:jc w:val="both"/>
            </w:pPr>
            <w:r>
              <w:t>44</w:t>
            </w:r>
          </w:p>
        </w:tc>
        <w:tc>
          <w:tcPr>
            <w:tcW w:w="955" w:type="dxa"/>
            <w:tcBorders>
              <w:top w:val="single" w:sz="4" w:space="0" w:color="auto"/>
              <w:left w:val="single" w:sz="4" w:space="0" w:color="auto"/>
            </w:tcBorders>
            <w:shd w:val="clear" w:color="auto" w:fill="FFFFFF"/>
            <w:vAlign w:val="center"/>
          </w:tcPr>
          <w:p w14:paraId="7F30A33A" w14:textId="77777777" w:rsidR="00D41A1A" w:rsidRDefault="00543D88">
            <w:pPr>
              <w:pStyle w:val="Jin0"/>
              <w:framePr w:w="11021" w:h="13493" w:wrap="none" w:vAnchor="page" w:hAnchor="page" w:x="559" w:y="2023"/>
              <w:shd w:val="clear" w:color="auto" w:fill="auto"/>
              <w:jc w:val="both"/>
            </w:pPr>
            <w:r>
              <w:t>286568194R</w:t>
            </w:r>
          </w:p>
        </w:tc>
        <w:tc>
          <w:tcPr>
            <w:tcW w:w="6912" w:type="dxa"/>
            <w:tcBorders>
              <w:top w:val="single" w:sz="4" w:space="0" w:color="auto"/>
              <w:left w:val="single" w:sz="4" w:space="0" w:color="auto"/>
            </w:tcBorders>
            <w:shd w:val="clear" w:color="auto" w:fill="FFFFFF"/>
            <w:vAlign w:val="center"/>
          </w:tcPr>
          <w:p w14:paraId="07F2DFCF" w14:textId="77777777" w:rsidR="00D41A1A" w:rsidRDefault="00543D88">
            <w:pPr>
              <w:pStyle w:val="Jin0"/>
              <w:framePr w:w="11021" w:h="13493" w:wrap="none" w:vAnchor="page" w:hAnchor="page" w:x="559" w:y="2023"/>
              <w:shd w:val="clear" w:color="auto" w:fill="auto"/>
            </w:pPr>
            <w:r>
              <w:t>Přechodka X-STREAM čep/KG hrdlo PP DN 150/160 mm</w:t>
            </w:r>
          </w:p>
        </w:tc>
        <w:tc>
          <w:tcPr>
            <w:tcW w:w="389" w:type="dxa"/>
            <w:tcBorders>
              <w:top w:val="single" w:sz="4" w:space="0" w:color="auto"/>
              <w:left w:val="single" w:sz="4" w:space="0" w:color="auto"/>
            </w:tcBorders>
            <w:shd w:val="clear" w:color="auto" w:fill="FFFFFF"/>
            <w:vAlign w:val="center"/>
          </w:tcPr>
          <w:p w14:paraId="0B80C5DE" w14:textId="77777777" w:rsidR="00D41A1A" w:rsidRDefault="00543D88">
            <w:pPr>
              <w:pStyle w:val="Jin0"/>
              <w:framePr w:w="11021" w:h="13493" w:wrap="none" w:vAnchor="page" w:hAnchor="page" w:x="559" w:y="2023"/>
              <w:shd w:val="clear" w:color="auto" w:fill="auto"/>
              <w:jc w:val="both"/>
            </w:pPr>
            <w:r>
              <w:t>kus</w:t>
            </w:r>
          </w:p>
        </w:tc>
        <w:tc>
          <w:tcPr>
            <w:tcW w:w="682" w:type="dxa"/>
            <w:tcBorders>
              <w:top w:val="single" w:sz="4" w:space="0" w:color="auto"/>
              <w:left w:val="single" w:sz="4" w:space="0" w:color="auto"/>
            </w:tcBorders>
            <w:shd w:val="clear" w:color="auto" w:fill="FFFFFF"/>
            <w:vAlign w:val="center"/>
          </w:tcPr>
          <w:p w14:paraId="66339BEE" w14:textId="77777777" w:rsidR="00D41A1A" w:rsidRDefault="00543D88">
            <w:pPr>
              <w:pStyle w:val="Jin0"/>
              <w:framePr w:w="11021" w:h="13493" w:wrap="none" w:vAnchor="page" w:hAnchor="page" w:x="559" w:y="2023"/>
              <w:shd w:val="clear" w:color="auto" w:fill="auto"/>
              <w:jc w:val="both"/>
            </w:pPr>
            <w:r>
              <w:t>1,00000</w:t>
            </w:r>
          </w:p>
        </w:tc>
        <w:tc>
          <w:tcPr>
            <w:tcW w:w="763" w:type="dxa"/>
            <w:tcBorders>
              <w:left w:val="single" w:sz="4" w:space="0" w:color="auto"/>
            </w:tcBorders>
            <w:shd w:val="clear" w:color="auto" w:fill="FFFFFF"/>
            <w:vAlign w:val="center"/>
          </w:tcPr>
          <w:p w14:paraId="64F1E1D6" w14:textId="77777777" w:rsidR="00D41A1A" w:rsidRDefault="00543D88">
            <w:pPr>
              <w:pStyle w:val="Jin0"/>
              <w:framePr w:w="11021" w:h="13493" w:wrap="none" w:vAnchor="page" w:hAnchor="page" w:x="559" w:y="2023"/>
              <w:shd w:val="clear" w:color="auto" w:fill="auto"/>
              <w:jc w:val="right"/>
            </w:pPr>
            <w:r>
              <w:t>590,15</w:t>
            </w:r>
          </w:p>
        </w:tc>
        <w:tc>
          <w:tcPr>
            <w:tcW w:w="979" w:type="dxa"/>
            <w:tcBorders>
              <w:left w:val="single" w:sz="4" w:space="0" w:color="auto"/>
              <w:right w:val="single" w:sz="4" w:space="0" w:color="auto"/>
            </w:tcBorders>
            <w:shd w:val="clear" w:color="auto" w:fill="FFFFFF"/>
            <w:vAlign w:val="center"/>
          </w:tcPr>
          <w:p w14:paraId="2E71A98F" w14:textId="77777777" w:rsidR="00D41A1A" w:rsidRDefault="00543D88">
            <w:pPr>
              <w:pStyle w:val="Jin0"/>
              <w:framePr w:w="11021" w:h="13493" w:wrap="none" w:vAnchor="page" w:hAnchor="page" w:x="559" w:y="2023"/>
              <w:shd w:val="clear" w:color="auto" w:fill="auto"/>
              <w:ind w:firstLine="460"/>
              <w:jc w:val="both"/>
            </w:pPr>
            <w:r>
              <w:t>590,15</w:t>
            </w:r>
          </w:p>
        </w:tc>
      </w:tr>
      <w:tr w:rsidR="00D41A1A" w14:paraId="6F3AC08C" w14:textId="77777777">
        <w:tblPrEx>
          <w:tblCellMar>
            <w:top w:w="0" w:type="dxa"/>
            <w:bottom w:w="0" w:type="dxa"/>
          </w:tblCellMar>
        </w:tblPrEx>
        <w:trPr>
          <w:trHeight w:hRule="exact" w:val="221"/>
        </w:trPr>
        <w:tc>
          <w:tcPr>
            <w:tcW w:w="341" w:type="dxa"/>
            <w:tcBorders>
              <w:left w:val="single" w:sz="4" w:space="0" w:color="auto"/>
            </w:tcBorders>
            <w:shd w:val="clear" w:color="auto" w:fill="C0C0C0"/>
            <w:vAlign w:val="bottom"/>
          </w:tcPr>
          <w:p w14:paraId="00464B72"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Díl:</w:t>
            </w:r>
          </w:p>
        </w:tc>
        <w:tc>
          <w:tcPr>
            <w:tcW w:w="955" w:type="dxa"/>
            <w:tcBorders>
              <w:left w:val="single" w:sz="4" w:space="0" w:color="auto"/>
            </w:tcBorders>
            <w:shd w:val="clear" w:color="auto" w:fill="C0C0C0"/>
            <w:vAlign w:val="bottom"/>
          </w:tcPr>
          <w:p w14:paraId="23C90126"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99</w:t>
            </w:r>
          </w:p>
        </w:tc>
        <w:tc>
          <w:tcPr>
            <w:tcW w:w="6912" w:type="dxa"/>
            <w:tcBorders>
              <w:left w:val="single" w:sz="4" w:space="0" w:color="auto"/>
            </w:tcBorders>
            <w:shd w:val="clear" w:color="auto" w:fill="C0C0C0"/>
            <w:vAlign w:val="center"/>
          </w:tcPr>
          <w:p w14:paraId="713DD323"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Staveništní přesun hmot</w:t>
            </w:r>
          </w:p>
        </w:tc>
        <w:tc>
          <w:tcPr>
            <w:tcW w:w="389" w:type="dxa"/>
            <w:tcBorders>
              <w:left w:val="single" w:sz="4" w:space="0" w:color="auto"/>
            </w:tcBorders>
            <w:shd w:val="clear" w:color="auto" w:fill="C0C0C0"/>
          </w:tcPr>
          <w:p w14:paraId="6BD9E71D" w14:textId="77777777" w:rsidR="00D41A1A" w:rsidRDefault="00D41A1A">
            <w:pPr>
              <w:framePr w:w="11021" w:h="13493" w:wrap="none" w:vAnchor="page" w:hAnchor="page" w:x="559" w:y="2023"/>
              <w:rPr>
                <w:sz w:val="10"/>
                <w:szCs w:val="10"/>
              </w:rPr>
            </w:pPr>
          </w:p>
        </w:tc>
        <w:tc>
          <w:tcPr>
            <w:tcW w:w="682" w:type="dxa"/>
            <w:tcBorders>
              <w:left w:val="single" w:sz="4" w:space="0" w:color="auto"/>
            </w:tcBorders>
            <w:shd w:val="clear" w:color="auto" w:fill="C0C0C0"/>
          </w:tcPr>
          <w:p w14:paraId="2184380D" w14:textId="77777777" w:rsidR="00D41A1A" w:rsidRDefault="00D41A1A">
            <w:pPr>
              <w:framePr w:w="11021" w:h="13493" w:wrap="none" w:vAnchor="page" w:hAnchor="page" w:x="559" w:y="2023"/>
              <w:rPr>
                <w:sz w:val="10"/>
                <w:szCs w:val="10"/>
              </w:rPr>
            </w:pPr>
          </w:p>
        </w:tc>
        <w:tc>
          <w:tcPr>
            <w:tcW w:w="763" w:type="dxa"/>
            <w:tcBorders>
              <w:left w:val="single" w:sz="4" w:space="0" w:color="auto"/>
            </w:tcBorders>
            <w:shd w:val="clear" w:color="auto" w:fill="C0C0C0"/>
          </w:tcPr>
          <w:p w14:paraId="68670F94" w14:textId="77777777" w:rsidR="00D41A1A" w:rsidRDefault="00D41A1A">
            <w:pPr>
              <w:framePr w:w="11021" w:h="13493" w:wrap="none" w:vAnchor="page" w:hAnchor="page" w:x="559" w:y="2023"/>
              <w:rPr>
                <w:sz w:val="10"/>
                <w:szCs w:val="10"/>
              </w:rPr>
            </w:pPr>
          </w:p>
        </w:tc>
        <w:tc>
          <w:tcPr>
            <w:tcW w:w="979" w:type="dxa"/>
            <w:tcBorders>
              <w:top w:val="single" w:sz="4" w:space="0" w:color="auto"/>
              <w:left w:val="single" w:sz="4" w:space="0" w:color="auto"/>
              <w:right w:val="single" w:sz="4" w:space="0" w:color="auto"/>
            </w:tcBorders>
            <w:shd w:val="clear" w:color="auto" w:fill="C0C0C0"/>
            <w:vAlign w:val="bottom"/>
          </w:tcPr>
          <w:p w14:paraId="54CD9E32" w14:textId="77777777" w:rsidR="00D41A1A" w:rsidRDefault="00543D88">
            <w:pPr>
              <w:pStyle w:val="Jin0"/>
              <w:framePr w:w="11021" w:h="13493" w:wrap="none" w:vAnchor="page" w:hAnchor="page" w:x="559" w:y="2023"/>
              <w:shd w:val="clear" w:color="auto" w:fill="auto"/>
              <w:jc w:val="right"/>
            </w:pPr>
            <w:r>
              <w:rPr>
                <w:rFonts w:ascii="Trebuchet MS" w:eastAsia="Trebuchet MS" w:hAnsi="Trebuchet MS" w:cs="Trebuchet MS"/>
              </w:rPr>
              <w:t>19 330,08</w:t>
            </w:r>
          </w:p>
        </w:tc>
      </w:tr>
      <w:tr w:rsidR="00D41A1A" w14:paraId="6C905EEF" w14:textId="77777777">
        <w:tblPrEx>
          <w:tblCellMar>
            <w:top w:w="0" w:type="dxa"/>
            <w:bottom w:w="0" w:type="dxa"/>
          </w:tblCellMar>
        </w:tblPrEx>
        <w:trPr>
          <w:trHeight w:hRule="exact" w:val="240"/>
        </w:trPr>
        <w:tc>
          <w:tcPr>
            <w:tcW w:w="341" w:type="dxa"/>
            <w:tcBorders>
              <w:top w:val="single" w:sz="4" w:space="0" w:color="auto"/>
              <w:left w:val="single" w:sz="4" w:space="0" w:color="auto"/>
            </w:tcBorders>
            <w:shd w:val="clear" w:color="auto" w:fill="FFFFFF"/>
            <w:vAlign w:val="bottom"/>
          </w:tcPr>
          <w:p w14:paraId="3BF9B9A3" w14:textId="77777777" w:rsidR="00D41A1A" w:rsidRDefault="00543D88">
            <w:pPr>
              <w:pStyle w:val="Jin0"/>
              <w:framePr w:w="11021" w:h="13493" w:wrap="none" w:vAnchor="page" w:hAnchor="page" w:x="559" w:y="2023"/>
              <w:shd w:val="clear" w:color="auto" w:fill="auto"/>
              <w:jc w:val="both"/>
            </w:pPr>
            <w:r>
              <w:t>45</w:t>
            </w:r>
          </w:p>
        </w:tc>
        <w:tc>
          <w:tcPr>
            <w:tcW w:w="955" w:type="dxa"/>
            <w:tcBorders>
              <w:top w:val="single" w:sz="4" w:space="0" w:color="auto"/>
              <w:left w:val="single" w:sz="4" w:space="0" w:color="auto"/>
            </w:tcBorders>
            <w:shd w:val="clear" w:color="auto" w:fill="FFFFFF"/>
            <w:vAlign w:val="center"/>
          </w:tcPr>
          <w:p w14:paraId="765388F0" w14:textId="77777777" w:rsidR="00D41A1A" w:rsidRDefault="00543D88">
            <w:pPr>
              <w:pStyle w:val="Jin0"/>
              <w:framePr w:w="11021" w:h="13493" w:wrap="none" w:vAnchor="page" w:hAnchor="page" w:x="559" w:y="2023"/>
              <w:shd w:val="clear" w:color="auto" w:fill="auto"/>
              <w:jc w:val="both"/>
            </w:pPr>
            <w:r>
              <w:t>998331091R0</w:t>
            </w:r>
          </w:p>
        </w:tc>
        <w:tc>
          <w:tcPr>
            <w:tcW w:w="6912" w:type="dxa"/>
            <w:tcBorders>
              <w:top w:val="single" w:sz="4" w:space="0" w:color="auto"/>
              <w:left w:val="single" w:sz="4" w:space="0" w:color="auto"/>
            </w:tcBorders>
            <w:shd w:val="clear" w:color="auto" w:fill="FFFFFF"/>
            <w:vAlign w:val="center"/>
          </w:tcPr>
          <w:p w14:paraId="7DB96083" w14:textId="77777777" w:rsidR="00D41A1A" w:rsidRDefault="00543D88">
            <w:pPr>
              <w:pStyle w:val="Jin0"/>
              <w:framePr w:w="11021" w:h="13493" w:wrap="none" w:vAnchor="page" w:hAnchor="page" w:x="559" w:y="2023"/>
              <w:shd w:val="clear" w:color="auto" w:fill="auto"/>
            </w:pPr>
            <w:r>
              <w:t>0Přesun hmot pro nádrže, příplatek do 1 km</w:t>
            </w:r>
          </w:p>
        </w:tc>
        <w:tc>
          <w:tcPr>
            <w:tcW w:w="389" w:type="dxa"/>
            <w:tcBorders>
              <w:top w:val="single" w:sz="4" w:space="0" w:color="auto"/>
              <w:left w:val="single" w:sz="4" w:space="0" w:color="auto"/>
            </w:tcBorders>
            <w:shd w:val="clear" w:color="auto" w:fill="FFFFFF"/>
            <w:vAlign w:val="center"/>
          </w:tcPr>
          <w:p w14:paraId="4BB86F36" w14:textId="77777777" w:rsidR="00D41A1A" w:rsidRDefault="00543D88">
            <w:pPr>
              <w:pStyle w:val="Jin0"/>
              <w:framePr w:w="11021" w:h="13493" w:wrap="none" w:vAnchor="page" w:hAnchor="page" w:x="559" w:y="2023"/>
              <w:shd w:val="clear" w:color="auto" w:fill="auto"/>
              <w:jc w:val="both"/>
            </w:pPr>
            <w:r>
              <w:t>t</w:t>
            </w:r>
          </w:p>
        </w:tc>
        <w:tc>
          <w:tcPr>
            <w:tcW w:w="682" w:type="dxa"/>
            <w:tcBorders>
              <w:top w:val="single" w:sz="4" w:space="0" w:color="auto"/>
              <w:left w:val="single" w:sz="4" w:space="0" w:color="auto"/>
            </w:tcBorders>
            <w:shd w:val="clear" w:color="auto" w:fill="FFFFFF"/>
            <w:vAlign w:val="center"/>
          </w:tcPr>
          <w:p w14:paraId="7D8F3A90" w14:textId="77777777" w:rsidR="00D41A1A" w:rsidRDefault="00543D88">
            <w:pPr>
              <w:pStyle w:val="Jin0"/>
              <w:framePr w:w="11021" w:h="13493" w:wrap="none" w:vAnchor="page" w:hAnchor="page" w:x="559" w:y="2023"/>
              <w:shd w:val="clear" w:color="auto" w:fill="auto"/>
              <w:jc w:val="both"/>
            </w:pPr>
            <w:r>
              <w:t>23,86430</w:t>
            </w:r>
          </w:p>
        </w:tc>
        <w:tc>
          <w:tcPr>
            <w:tcW w:w="763" w:type="dxa"/>
            <w:tcBorders>
              <w:top w:val="single" w:sz="4" w:space="0" w:color="auto"/>
              <w:left w:val="single" w:sz="4" w:space="0" w:color="auto"/>
            </w:tcBorders>
            <w:shd w:val="clear" w:color="auto" w:fill="FFFFFF"/>
            <w:vAlign w:val="center"/>
          </w:tcPr>
          <w:p w14:paraId="7AC69F3E" w14:textId="77777777" w:rsidR="00D41A1A" w:rsidRDefault="00543D88">
            <w:pPr>
              <w:pStyle w:val="Jin0"/>
              <w:framePr w:w="11021" w:h="13493" w:wrap="none" w:vAnchor="page" w:hAnchor="page" w:x="559" w:y="2023"/>
              <w:shd w:val="clear" w:color="auto" w:fill="auto"/>
              <w:jc w:val="right"/>
            </w:pPr>
            <w:r>
              <w:t>810,00</w:t>
            </w:r>
          </w:p>
        </w:tc>
        <w:tc>
          <w:tcPr>
            <w:tcW w:w="979" w:type="dxa"/>
            <w:tcBorders>
              <w:top w:val="single" w:sz="4" w:space="0" w:color="auto"/>
              <w:left w:val="single" w:sz="4" w:space="0" w:color="auto"/>
              <w:right w:val="single" w:sz="4" w:space="0" w:color="auto"/>
            </w:tcBorders>
            <w:shd w:val="clear" w:color="auto" w:fill="FFFFFF"/>
            <w:vAlign w:val="center"/>
          </w:tcPr>
          <w:p w14:paraId="30D81452" w14:textId="77777777" w:rsidR="00D41A1A" w:rsidRDefault="00543D88">
            <w:pPr>
              <w:pStyle w:val="Jin0"/>
              <w:framePr w:w="11021" w:h="13493" w:wrap="none" w:vAnchor="page" w:hAnchor="page" w:x="559" w:y="2023"/>
              <w:shd w:val="clear" w:color="auto" w:fill="auto"/>
              <w:jc w:val="right"/>
            </w:pPr>
            <w:r>
              <w:t>19 330,08</w:t>
            </w:r>
          </w:p>
        </w:tc>
      </w:tr>
      <w:tr w:rsidR="00D41A1A" w14:paraId="46BC6B58" w14:textId="77777777">
        <w:tblPrEx>
          <w:tblCellMar>
            <w:top w:w="0" w:type="dxa"/>
            <w:bottom w:w="0" w:type="dxa"/>
          </w:tblCellMar>
        </w:tblPrEx>
        <w:trPr>
          <w:trHeight w:hRule="exact" w:val="192"/>
        </w:trPr>
        <w:tc>
          <w:tcPr>
            <w:tcW w:w="341" w:type="dxa"/>
            <w:tcBorders>
              <w:left w:val="single" w:sz="4" w:space="0" w:color="auto"/>
            </w:tcBorders>
            <w:shd w:val="clear" w:color="auto" w:fill="C0C0C0"/>
            <w:vAlign w:val="bottom"/>
          </w:tcPr>
          <w:p w14:paraId="7996EC29"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Díl:</w:t>
            </w:r>
          </w:p>
        </w:tc>
        <w:tc>
          <w:tcPr>
            <w:tcW w:w="955" w:type="dxa"/>
            <w:tcBorders>
              <w:left w:val="single" w:sz="4" w:space="0" w:color="auto"/>
            </w:tcBorders>
            <w:shd w:val="clear" w:color="auto" w:fill="C0C0C0"/>
            <w:vAlign w:val="bottom"/>
          </w:tcPr>
          <w:p w14:paraId="2DEECC1E"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M21</w:t>
            </w:r>
          </w:p>
        </w:tc>
        <w:tc>
          <w:tcPr>
            <w:tcW w:w="6912" w:type="dxa"/>
            <w:tcBorders>
              <w:left w:val="single" w:sz="4" w:space="0" w:color="auto"/>
            </w:tcBorders>
            <w:shd w:val="clear" w:color="auto" w:fill="C0C0C0"/>
            <w:vAlign w:val="center"/>
          </w:tcPr>
          <w:p w14:paraId="3D19720A"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Elektromontáže</w:t>
            </w:r>
          </w:p>
        </w:tc>
        <w:tc>
          <w:tcPr>
            <w:tcW w:w="389" w:type="dxa"/>
            <w:tcBorders>
              <w:left w:val="single" w:sz="4" w:space="0" w:color="auto"/>
            </w:tcBorders>
            <w:shd w:val="clear" w:color="auto" w:fill="C0C0C0"/>
          </w:tcPr>
          <w:p w14:paraId="1438CCFE" w14:textId="77777777" w:rsidR="00D41A1A" w:rsidRDefault="00D41A1A">
            <w:pPr>
              <w:framePr w:w="11021" w:h="13493" w:wrap="none" w:vAnchor="page" w:hAnchor="page" w:x="559" w:y="2023"/>
              <w:rPr>
                <w:sz w:val="10"/>
                <w:szCs w:val="10"/>
              </w:rPr>
            </w:pPr>
          </w:p>
        </w:tc>
        <w:tc>
          <w:tcPr>
            <w:tcW w:w="682" w:type="dxa"/>
            <w:tcBorders>
              <w:left w:val="single" w:sz="4" w:space="0" w:color="auto"/>
            </w:tcBorders>
            <w:shd w:val="clear" w:color="auto" w:fill="C0C0C0"/>
          </w:tcPr>
          <w:p w14:paraId="621CDA34" w14:textId="77777777" w:rsidR="00D41A1A" w:rsidRDefault="00D41A1A">
            <w:pPr>
              <w:framePr w:w="11021" w:h="13493" w:wrap="none" w:vAnchor="page" w:hAnchor="page" w:x="559" w:y="2023"/>
              <w:rPr>
                <w:sz w:val="10"/>
                <w:szCs w:val="10"/>
              </w:rPr>
            </w:pPr>
          </w:p>
        </w:tc>
        <w:tc>
          <w:tcPr>
            <w:tcW w:w="763" w:type="dxa"/>
            <w:tcBorders>
              <w:left w:val="single" w:sz="4" w:space="0" w:color="auto"/>
            </w:tcBorders>
            <w:shd w:val="clear" w:color="auto" w:fill="C0C0C0"/>
          </w:tcPr>
          <w:p w14:paraId="07EBE3FF" w14:textId="77777777" w:rsidR="00D41A1A" w:rsidRDefault="00D41A1A">
            <w:pPr>
              <w:framePr w:w="11021" w:h="13493" w:wrap="none" w:vAnchor="page" w:hAnchor="page" w:x="559" w:y="2023"/>
              <w:rPr>
                <w:sz w:val="10"/>
                <w:szCs w:val="10"/>
              </w:rPr>
            </w:pPr>
          </w:p>
        </w:tc>
        <w:tc>
          <w:tcPr>
            <w:tcW w:w="979" w:type="dxa"/>
            <w:tcBorders>
              <w:top w:val="single" w:sz="4" w:space="0" w:color="auto"/>
              <w:left w:val="single" w:sz="4" w:space="0" w:color="auto"/>
              <w:right w:val="single" w:sz="4" w:space="0" w:color="auto"/>
            </w:tcBorders>
            <w:shd w:val="clear" w:color="auto" w:fill="C0C0C0"/>
            <w:vAlign w:val="bottom"/>
          </w:tcPr>
          <w:p w14:paraId="7F965EB6" w14:textId="77777777" w:rsidR="00D41A1A" w:rsidRDefault="00543D88">
            <w:pPr>
              <w:pStyle w:val="Jin0"/>
              <w:framePr w:w="11021" w:h="13493" w:wrap="none" w:vAnchor="page" w:hAnchor="page" w:x="559" w:y="2023"/>
              <w:shd w:val="clear" w:color="auto" w:fill="auto"/>
              <w:jc w:val="right"/>
            </w:pPr>
            <w:r>
              <w:rPr>
                <w:rFonts w:ascii="Trebuchet MS" w:eastAsia="Trebuchet MS" w:hAnsi="Trebuchet MS" w:cs="Trebuchet MS"/>
              </w:rPr>
              <w:t>3 160,00</w:t>
            </w:r>
          </w:p>
        </w:tc>
      </w:tr>
      <w:tr w:rsidR="00D41A1A" w14:paraId="55D9C278" w14:textId="77777777">
        <w:tblPrEx>
          <w:tblCellMar>
            <w:top w:w="0" w:type="dxa"/>
            <w:bottom w:w="0" w:type="dxa"/>
          </w:tblCellMar>
        </w:tblPrEx>
        <w:trPr>
          <w:trHeight w:hRule="exact" w:val="197"/>
        </w:trPr>
        <w:tc>
          <w:tcPr>
            <w:tcW w:w="341" w:type="dxa"/>
            <w:tcBorders>
              <w:top w:val="single" w:sz="4" w:space="0" w:color="auto"/>
              <w:left w:val="single" w:sz="4" w:space="0" w:color="auto"/>
            </w:tcBorders>
            <w:shd w:val="clear" w:color="auto" w:fill="FFFFFF"/>
            <w:vAlign w:val="bottom"/>
          </w:tcPr>
          <w:p w14:paraId="456EF94B" w14:textId="77777777" w:rsidR="00D41A1A" w:rsidRDefault="00543D88">
            <w:pPr>
              <w:pStyle w:val="Jin0"/>
              <w:framePr w:w="11021" w:h="13493" w:wrap="none" w:vAnchor="page" w:hAnchor="page" w:x="559" w:y="2023"/>
              <w:shd w:val="clear" w:color="auto" w:fill="auto"/>
              <w:jc w:val="both"/>
            </w:pPr>
            <w:r>
              <w:t>46</w:t>
            </w:r>
          </w:p>
        </w:tc>
        <w:tc>
          <w:tcPr>
            <w:tcW w:w="955" w:type="dxa"/>
            <w:tcBorders>
              <w:top w:val="single" w:sz="4" w:space="0" w:color="auto"/>
              <w:left w:val="single" w:sz="4" w:space="0" w:color="auto"/>
            </w:tcBorders>
            <w:shd w:val="clear" w:color="auto" w:fill="FFFFFF"/>
            <w:vAlign w:val="bottom"/>
          </w:tcPr>
          <w:p w14:paraId="4D5E826B" w14:textId="77777777" w:rsidR="00D41A1A" w:rsidRDefault="00543D88">
            <w:pPr>
              <w:pStyle w:val="Jin0"/>
              <w:framePr w:w="11021" w:h="13493" w:wrap="none" w:vAnchor="page" w:hAnchor="page" w:x="559" w:y="2023"/>
              <w:shd w:val="clear" w:color="auto" w:fill="auto"/>
              <w:jc w:val="both"/>
            </w:pPr>
            <w:r>
              <w:t>210810006RT</w:t>
            </w:r>
          </w:p>
        </w:tc>
        <w:tc>
          <w:tcPr>
            <w:tcW w:w="6912" w:type="dxa"/>
            <w:tcBorders>
              <w:top w:val="single" w:sz="4" w:space="0" w:color="auto"/>
              <w:left w:val="single" w:sz="4" w:space="0" w:color="auto"/>
            </w:tcBorders>
            <w:shd w:val="clear" w:color="auto" w:fill="FFFFFF"/>
            <w:vAlign w:val="bottom"/>
          </w:tcPr>
          <w:p w14:paraId="3DBE2A59" w14:textId="77777777" w:rsidR="00D41A1A" w:rsidRDefault="00543D88">
            <w:pPr>
              <w:pStyle w:val="Jin0"/>
              <w:framePr w:w="11021" w:h="13493" w:wrap="none" w:vAnchor="page" w:hAnchor="page" w:x="559" w:y="2023"/>
              <w:shd w:val="clear" w:color="auto" w:fill="auto"/>
            </w:pPr>
            <w:r>
              <w:t>1Kabel CYKY- 3J x 2,5 mm2 včetně výstražné folie, včetně dodávky kabelu</w:t>
            </w:r>
          </w:p>
        </w:tc>
        <w:tc>
          <w:tcPr>
            <w:tcW w:w="389" w:type="dxa"/>
            <w:tcBorders>
              <w:top w:val="single" w:sz="4" w:space="0" w:color="auto"/>
              <w:left w:val="single" w:sz="4" w:space="0" w:color="auto"/>
            </w:tcBorders>
            <w:shd w:val="clear" w:color="auto" w:fill="FFFFFF"/>
            <w:vAlign w:val="bottom"/>
          </w:tcPr>
          <w:p w14:paraId="436B6C40" w14:textId="77777777" w:rsidR="00D41A1A" w:rsidRDefault="00543D88">
            <w:pPr>
              <w:pStyle w:val="Jin0"/>
              <w:framePr w:w="11021" w:h="13493" w:wrap="none" w:vAnchor="page" w:hAnchor="page" w:x="559" w:y="2023"/>
              <w:shd w:val="clear" w:color="auto" w:fill="auto"/>
              <w:jc w:val="both"/>
            </w:pPr>
            <w:r>
              <w:t>m</w:t>
            </w:r>
          </w:p>
        </w:tc>
        <w:tc>
          <w:tcPr>
            <w:tcW w:w="682" w:type="dxa"/>
            <w:tcBorders>
              <w:top w:val="single" w:sz="4" w:space="0" w:color="auto"/>
              <w:left w:val="single" w:sz="4" w:space="0" w:color="auto"/>
            </w:tcBorders>
            <w:shd w:val="clear" w:color="auto" w:fill="FFFFFF"/>
            <w:vAlign w:val="bottom"/>
          </w:tcPr>
          <w:p w14:paraId="0B24BDE0" w14:textId="77777777" w:rsidR="00D41A1A" w:rsidRDefault="00543D88">
            <w:pPr>
              <w:pStyle w:val="Jin0"/>
              <w:framePr w:w="11021" w:h="13493" w:wrap="none" w:vAnchor="page" w:hAnchor="page" w:x="559" w:y="2023"/>
              <w:shd w:val="clear" w:color="auto" w:fill="auto"/>
              <w:jc w:val="both"/>
            </w:pPr>
            <w:r>
              <w:t>2,00000</w:t>
            </w:r>
          </w:p>
        </w:tc>
        <w:tc>
          <w:tcPr>
            <w:tcW w:w="763" w:type="dxa"/>
            <w:tcBorders>
              <w:top w:val="single" w:sz="4" w:space="0" w:color="auto"/>
              <w:left w:val="single" w:sz="4" w:space="0" w:color="auto"/>
            </w:tcBorders>
            <w:shd w:val="clear" w:color="auto" w:fill="FFFFFF"/>
            <w:vAlign w:val="bottom"/>
          </w:tcPr>
          <w:p w14:paraId="1B950010" w14:textId="77777777" w:rsidR="00D41A1A" w:rsidRDefault="00543D88">
            <w:pPr>
              <w:pStyle w:val="Jin0"/>
              <w:framePr w:w="11021" w:h="13493" w:wrap="none" w:vAnchor="page" w:hAnchor="page" w:x="559" w:y="2023"/>
              <w:shd w:val="clear" w:color="auto" w:fill="auto"/>
              <w:jc w:val="right"/>
            </w:pPr>
            <w:r>
              <w:t>55,00</w:t>
            </w:r>
          </w:p>
        </w:tc>
        <w:tc>
          <w:tcPr>
            <w:tcW w:w="979" w:type="dxa"/>
            <w:tcBorders>
              <w:top w:val="single" w:sz="4" w:space="0" w:color="auto"/>
              <w:left w:val="single" w:sz="4" w:space="0" w:color="auto"/>
              <w:right w:val="single" w:sz="4" w:space="0" w:color="auto"/>
            </w:tcBorders>
            <w:shd w:val="clear" w:color="auto" w:fill="FFFFFF"/>
            <w:vAlign w:val="bottom"/>
          </w:tcPr>
          <w:p w14:paraId="3E301671" w14:textId="77777777" w:rsidR="00D41A1A" w:rsidRDefault="00543D88">
            <w:pPr>
              <w:pStyle w:val="Jin0"/>
              <w:framePr w:w="11021" w:h="13493" w:wrap="none" w:vAnchor="page" w:hAnchor="page" w:x="559" w:y="2023"/>
              <w:shd w:val="clear" w:color="auto" w:fill="auto"/>
              <w:ind w:firstLine="460"/>
              <w:jc w:val="both"/>
            </w:pPr>
            <w:r>
              <w:t>110,00</w:t>
            </w:r>
          </w:p>
        </w:tc>
      </w:tr>
      <w:tr w:rsidR="00D41A1A" w14:paraId="03048171" w14:textId="77777777">
        <w:tblPrEx>
          <w:tblCellMar>
            <w:top w:w="0" w:type="dxa"/>
            <w:bottom w:w="0" w:type="dxa"/>
          </w:tblCellMar>
        </w:tblPrEx>
        <w:trPr>
          <w:trHeight w:hRule="exact" w:val="216"/>
        </w:trPr>
        <w:tc>
          <w:tcPr>
            <w:tcW w:w="341" w:type="dxa"/>
            <w:tcBorders>
              <w:left w:val="single" w:sz="4" w:space="0" w:color="auto"/>
            </w:tcBorders>
            <w:shd w:val="clear" w:color="auto" w:fill="FFFFFF"/>
            <w:vAlign w:val="bottom"/>
          </w:tcPr>
          <w:p w14:paraId="1E065222" w14:textId="77777777" w:rsidR="00D41A1A" w:rsidRDefault="00543D88">
            <w:pPr>
              <w:pStyle w:val="Jin0"/>
              <w:framePr w:w="11021" w:h="13493" w:wrap="none" w:vAnchor="page" w:hAnchor="page" w:x="559" w:y="2023"/>
              <w:shd w:val="clear" w:color="auto" w:fill="auto"/>
              <w:jc w:val="both"/>
            </w:pPr>
            <w:r>
              <w:t>47</w:t>
            </w:r>
          </w:p>
        </w:tc>
        <w:tc>
          <w:tcPr>
            <w:tcW w:w="955" w:type="dxa"/>
            <w:tcBorders>
              <w:left w:val="single" w:sz="4" w:space="0" w:color="auto"/>
            </w:tcBorders>
            <w:shd w:val="clear" w:color="auto" w:fill="FFFFFF"/>
            <w:vAlign w:val="center"/>
          </w:tcPr>
          <w:p w14:paraId="7389A256" w14:textId="77777777" w:rsidR="00D41A1A" w:rsidRDefault="00543D88">
            <w:pPr>
              <w:pStyle w:val="Jin0"/>
              <w:framePr w:w="11021" w:h="13493" w:wrap="none" w:vAnchor="page" w:hAnchor="page" w:x="559" w:y="2023"/>
              <w:shd w:val="clear" w:color="auto" w:fill="auto"/>
              <w:jc w:val="both"/>
            </w:pPr>
            <w:r>
              <w:t>210174711R0</w:t>
            </w:r>
          </w:p>
        </w:tc>
        <w:tc>
          <w:tcPr>
            <w:tcW w:w="6912" w:type="dxa"/>
            <w:tcBorders>
              <w:top w:val="single" w:sz="4" w:space="0" w:color="auto"/>
              <w:left w:val="single" w:sz="4" w:space="0" w:color="auto"/>
            </w:tcBorders>
            <w:shd w:val="clear" w:color="auto" w:fill="FFFFFF"/>
            <w:vAlign w:val="bottom"/>
          </w:tcPr>
          <w:p w14:paraId="0225C218" w14:textId="77777777" w:rsidR="00D41A1A" w:rsidRDefault="00543D88">
            <w:pPr>
              <w:pStyle w:val="Jin0"/>
              <w:framePr w:w="11021" w:h="13493" w:wrap="none" w:vAnchor="page" w:hAnchor="page" w:x="559" w:y="2023"/>
              <w:shd w:val="clear" w:color="auto" w:fill="auto"/>
              <w:spacing w:line="276" w:lineRule="auto"/>
            </w:pPr>
            <w:r>
              <w:t xml:space="preserve">Připojovací plastová elektrorozvodnice pro 5 modulů pro venkovní instalaci, IP67, včetně proudového </w:t>
            </w:r>
            <w:r>
              <w:rPr>
                <w:vertAlign w:val="superscript"/>
              </w:rPr>
              <w:t>0</w:t>
            </w:r>
            <w:r>
              <w:t>chrániče 30 mA a jističe 16 B na 10 kA</w:t>
            </w:r>
          </w:p>
        </w:tc>
        <w:tc>
          <w:tcPr>
            <w:tcW w:w="389" w:type="dxa"/>
            <w:tcBorders>
              <w:left w:val="single" w:sz="4" w:space="0" w:color="auto"/>
            </w:tcBorders>
            <w:shd w:val="clear" w:color="auto" w:fill="FFFFFF"/>
            <w:vAlign w:val="bottom"/>
          </w:tcPr>
          <w:p w14:paraId="7D93C824" w14:textId="77777777" w:rsidR="00D41A1A" w:rsidRDefault="00543D88">
            <w:pPr>
              <w:pStyle w:val="Jin0"/>
              <w:framePr w:w="11021" w:h="13493" w:wrap="none" w:vAnchor="page" w:hAnchor="page" w:x="559" w:y="2023"/>
              <w:shd w:val="clear" w:color="auto" w:fill="auto"/>
              <w:jc w:val="both"/>
            </w:pPr>
            <w:r>
              <w:t>kus</w:t>
            </w:r>
          </w:p>
        </w:tc>
        <w:tc>
          <w:tcPr>
            <w:tcW w:w="682" w:type="dxa"/>
            <w:tcBorders>
              <w:left w:val="single" w:sz="4" w:space="0" w:color="auto"/>
            </w:tcBorders>
            <w:shd w:val="clear" w:color="auto" w:fill="FFFFFF"/>
            <w:vAlign w:val="center"/>
          </w:tcPr>
          <w:p w14:paraId="2971FA7A" w14:textId="77777777" w:rsidR="00D41A1A" w:rsidRDefault="00543D88">
            <w:pPr>
              <w:pStyle w:val="Jin0"/>
              <w:framePr w:w="11021" w:h="13493" w:wrap="none" w:vAnchor="page" w:hAnchor="page" w:x="559" w:y="2023"/>
              <w:shd w:val="clear" w:color="auto" w:fill="auto"/>
              <w:jc w:val="both"/>
            </w:pPr>
            <w:r>
              <w:t>1,00000</w:t>
            </w:r>
          </w:p>
        </w:tc>
        <w:tc>
          <w:tcPr>
            <w:tcW w:w="763" w:type="dxa"/>
            <w:tcBorders>
              <w:left w:val="single" w:sz="4" w:space="0" w:color="auto"/>
            </w:tcBorders>
            <w:shd w:val="clear" w:color="auto" w:fill="FFFFFF"/>
            <w:vAlign w:val="center"/>
          </w:tcPr>
          <w:p w14:paraId="14A2EC5F" w14:textId="77777777" w:rsidR="00D41A1A" w:rsidRDefault="00543D88">
            <w:pPr>
              <w:pStyle w:val="Jin0"/>
              <w:framePr w:w="11021" w:h="13493" w:wrap="none" w:vAnchor="page" w:hAnchor="page" w:x="559" w:y="2023"/>
              <w:shd w:val="clear" w:color="auto" w:fill="auto"/>
              <w:jc w:val="right"/>
            </w:pPr>
            <w:r>
              <w:t>1 950,00</w:t>
            </w:r>
          </w:p>
        </w:tc>
        <w:tc>
          <w:tcPr>
            <w:tcW w:w="979" w:type="dxa"/>
            <w:tcBorders>
              <w:left w:val="single" w:sz="4" w:space="0" w:color="auto"/>
              <w:right w:val="single" w:sz="4" w:space="0" w:color="auto"/>
            </w:tcBorders>
            <w:shd w:val="clear" w:color="auto" w:fill="FFFFFF"/>
            <w:vAlign w:val="center"/>
          </w:tcPr>
          <w:p w14:paraId="4952A804" w14:textId="77777777" w:rsidR="00D41A1A" w:rsidRDefault="00543D88">
            <w:pPr>
              <w:pStyle w:val="Jin0"/>
              <w:framePr w:w="11021" w:h="13493" w:wrap="none" w:vAnchor="page" w:hAnchor="page" w:x="559" w:y="2023"/>
              <w:shd w:val="clear" w:color="auto" w:fill="auto"/>
              <w:jc w:val="right"/>
            </w:pPr>
            <w:r>
              <w:t>1 950,00</w:t>
            </w:r>
          </w:p>
        </w:tc>
      </w:tr>
      <w:tr w:rsidR="00D41A1A" w14:paraId="2E5A6E4B" w14:textId="77777777">
        <w:tblPrEx>
          <w:tblCellMar>
            <w:top w:w="0" w:type="dxa"/>
            <w:bottom w:w="0" w:type="dxa"/>
          </w:tblCellMar>
        </w:tblPrEx>
        <w:trPr>
          <w:trHeight w:hRule="exact" w:val="226"/>
        </w:trPr>
        <w:tc>
          <w:tcPr>
            <w:tcW w:w="341" w:type="dxa"/>
            <w:tcBorders>
              <w:left w:val="single" w:sz="4" w:space="0" w:color="auto"/>
            </w:tcBorders>
            <w:shd w:val="clear" w:color="auto" w:fill="FFFFFF"/>
            <w:vAlign w:val="bottom"/>
          </w:tcPr>
          <w:p w14:paraId="5EE67350" w14:textId="77777777" w:rsidR="00D41A1A" w:rsidRDefault="00543D88">
            <w:pPr>
              <w:pStyle w:val="Jin0"/>
              <w:framePr w:w="11021" w:h="13493" w:wrap="none" w:vAnchor="page" w:hAnchor="page" w:x="559" w:y="2023"/>
              <w:shd w:val="clear" w:color="auto" w:fill="auto"/>
              <w:jc w:val="both"/>
            </w:pPr>
            <w:r>
              <w:t>48</w:t>
            </w:r>
          </w:p>
        </w:tc>
        <w:tc>
          <w:tcPr>
            <w:tcW w:w="955" w:type="dxa"/>
            <w:tcBorders>
              <w:left w:val="single" w:sz="4" w:space="0" w:color="auto"/>
            </w:tcBorders>
            <w:shd w:val="clear" w:color="auto" w:fill="FFFFFF"/>
            <w:vAlign w:val="center"/>
          </w:tcPr>
          <w:p w14:paraId="49E2A4CC" w14:textId="77777777" w:rsidR="00D41A1A" w:rsidRDefault="00543D88">
            <w:pPr>
              <w:pStyle w:val="Jin0"/>
              <w:framePr w:w="11021" w:h="13493" w:wrap="none" w:vAnchor="page" w:hAnchor="page" w:x="559" w:y="2023"/>
              <w:shd w:val="clear" w:color="auto" w:fill="auto"/>
              <w:jc w:val="both"/>
            </w:pPr>
            <w:r>
              <w:t>210174711R0</w:t>
            </w:r>
          </w:p>
        </w:tc>
        <w:tc>
          <w:tcPr>
            <w:tcW w:w="6912" w:type="dxa"/>
            <w:tcBorders>
              <w:top w:val="single" w:sz="4" w:space="0" w:color="auto"/>
              <w:left w:val="single" w:sz="4" w:space="0" w:color="auto"/>
            </w:tcBorders>
            <w:shd w:val="clear" w:color="auto" w:fill="FFFFFF"/>
            <w:vAlign w:val="center"/>
          </w:tcPr>
          <w:p w14:paraId="16D903B3" w14:textId="77777777" w:rsidR="00D41A1A" w:rsidRDefault="00543D88">
            <w:pPr>
              <w:pStyle w:val="Jin0"/>
              <w:framePr w:w="11021" w:h="13493" w:wrap="none" w:vAnchor="page" w:hAnchor="page" w:x="559" w:y="2023"/>
              <w:shd w:val="clear" w:color="auto" w:fill="auto"/>
            </w:pPr>
            <w:r>
              <w:t>0Instalace připojovací plastové rozvodnice pro 5 , modul</w:t>
            </w:r>
          </w:p>
        </w:tc>
        <w:tc>
          <w:tcPr>
            <w:tcW w:w="389" w:type="dxa"/>
            <w:tcBorders>
              <w:left w:val="single" w:sz="4" w:space="0" w:color="auto"/>
            </w:tcBorders>
            <w:shd w:val="clear" w:color="auto" w:fill="FFFFFF"/>
            <w:vAlign w:val="bottom"/>
          </w:tcPr>
          <w:p w14:paraId="1E6F987C" w14:textId="77777777" w:rsidR="00D41A1A" w:rsidRDefault="00543D88">
            <w:pPr>
              <w:pStyle w:val="Jin0"/>
              <w:framePr w:w="11021" w:h="13493" w:wrap="none" w:vAnchor="page" w:hAnchor="page" w:x="559" w:y="2023"/>
              <w:shd w:val="clear" w:color="auto" w:fill="auto"/>
              <w:jc w:val="both"/>
            </w:pPr>
            <w:r>
              <w:t>kus</w:t>
            </w:r>
          </w:p>
        </w:tc>
        <w:tc>
          <w:tcPr>
            <w:tcW w:w="682" w:type="dxa"/>
            <w:tcBorders>
              <w:left w:val="single" w:sz="4" w:space="0" w:color="auto"/>
            </w:tcBorders>
            <w:shd w:val="clear" w:color="auto" w:fill="FFFFFF"/>
            <w:vAlign w:val="center"/>
          </w:tcPr>
          <w:p w14:paraId="3A399833" w14:textId="77777777" w:rsidR="00D41A1A" w:rsidRDefault="00543D88">
            <w:pPr>
              <w:pStyle w:val="Jin0"/>
              <w:framePr w:w="11021" w:h="13493" w:wrap="none" w:vAnchor="page" w:hAnchor="page" w:x="559" w:y="2023"/>
              <w:shd w:val="clear" w:color="auto" w:fill="auto"/>
              <w:jc w:val="both"/>
            </w:pPr>
            <w:r>
              <w:t>1,00000</w:t>
            </w:r>
          </w:p>
        </w:tc>
        <w:tc>
          <w:tcPr>
            <w:tcW w:w="763" w:type="dxa"/>
            <w:tcBorders>
              <w:left w:val="single" w:sz="4" w:space="0" w:color="auto"/>
            </w:tcBorders>
            <w:shd w:val="clear" w:color="auto" w:fill="FFFFFF"/>
            <w:vAlign w:val="center"/>
          </w:tcPr>
          <w:p w14:paraId="4E90BD7C" w14:textId="77777777" w:rsidR="00D41A1A" w:rsidRDefault="00543D88">
            <w:pPr>
              <w:pStyle w:val="Jin0"/>
              <w:framePr w:w="11021" w:h="13493" w:wrap="none" w:vAnchor="page" w:hAnchor="page" w:x="559" w:y="2023"/>
              <w:shd w:val="clear" w:color="auto" w:fill="auto"/>
              <w:jc w:val="right"/>
            </w:pPr>
            <w:r>
              <w:t>1 100,00</w:t>
            </w:r>
          </w:p>
        </w:tc>
        <w:tc>
          <w:tcPr>
            <w:tcW w:w="979" w:type="dxa"/>
            <w:tcBorders>
              <w:left w:val="single" w:sz="4" w:space="0" w:color="auto"/>
              <w:right w:val="single" w:sz="4" w:space="0" w:color="auto"/>
            </w:tcBorders>
            <w:shd w:val="clear" w:color="auto" w:fill="FFFFFF"/>
            <w:vAlign w:val="center"/>
          </w:tcPr>
          <w:p w14:paraId="21C21989" w14:textId="77777777" w:rsidR="00D41A1A" w:rsidRDefault="00543D88">
            <w:pPr>
              <w:pStyle w:val="Jin0"/>
              <w:framePr w:w="11021" w:h="13493" w:wrap="none" w:vAnchor="page" w:hAnchor="page" w:x="559" w:y="2023"/>
              <w:shd w:val="clear" w:color="auto" w:fill="auto"/>
              <w:jc w:val="right"/>
            </w:pPr>
            <w:r>
              <w:t>1 100,00</w:t>
            </w:r>
          </w:p>
        </w:tc>
      </w:tr>
      <w:tr w:rsidR="00D41A1A" w14:paraId="78F758F9" w14:textId="77777777">
        <w:tblPrEx>
          <w:tblCellMar>
            <w:top w:w="0" w:type="dxa"/>
            <w:bottom w:w="0" w:type="dxa"/>
          </w:tblCellMar>
        </w:tblPrEx>
        <w:trPr>
          <w:trHeight w:hRule="exact" w:val="206"/>
        </w:trPr>
        <w:tc>
          <w:tcPr>
            <w:tcW w:w="341" w:type="dxa"/>
            <w:tcBorders>
              <w:left w:val="single" w:sz="4" w:space="0" w:color="auto"/>
              <w:bottom w:val="single" w:sz="4" w:space="0" w:color="auto"/>
            </w:tcBorders>
            <w:shd w:val="clear" w:color="auto" w:fill="C0C0C0"/>
            <w:vAlign w:val="bottom"/>
          </w:tcPr>
          <w:p w14:paraId="5E45FEB3"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Díl:</w:t>
            </w:r>
          </w:p>
        </w:tc>
        <w:tc>
          <w:tcPr>
            <w:tcW w:w="955" w:type="dxa"/>
            <w:tcBorders>
              <w:left w:val="single" w:sz="4" w:space="0" w:color="auto"/>
              <w:bottom w:val="single" w:sz="4" w:space="0" w:color="auto"/>
            </w:tcBorders>
            <w:shd w:val="clear" w:color="auto" w:fill="C0C0C0"/>
            <w:vAlign w:val="bottom"/>
          </w:tcPr>
          <w:p w14:paraId="3E48EF7F" w14:textId="77777777" w:rsidR="00D41A1A" w:rsidRDefault="00543D88">
            <w:pPr>
              <w:pStyle w:val="Jin0"/>
              <w:framePr w:w="11021" w:h="13493" w:wrap="none" w:vAnchor="page" w:hAnchor="page" w:x="559" w:y="2023"/>
              <w:shd w:val="clear" w:color="auto" w:fill="auto"/>
              <w:jc w:val="both"/>
            </w:pPr>
            <w:r>
              <w:rPr>
                <w:rFonts w:ascii="Trebuchet MS" w:eastAsia="Trebuchet MS" w:hAnsi="Trebuchet MS" w:cs="Trebuchet MS"/>
              </w:rPr>
              <w:t>M33</w:t>
            </w:r>
          </w:p>
        </w:tc>
        <w:tc>
          <w:tcPr>
            <w:tcW w:w="6912" w:type="dxa"/>
            <w:tcBorders>
              <w:left w:val="single" w:sz="4" w:space="0" w:color="auto"/>
              <w:bottom w:val="single" w:sz="4" w:space="0" w:color="auto"/>
            </w:tcBorders>
            <w:shd w:val="clear" w:color="auto" w:fill="C0C0C0"/>
            <w:vAlign w:val="center"/>
          </w:tcPr>
          <w:p w14:paraId="0F18A625" w14:textId="77777777" w:rsidR="00D41A1A" w:rsidRDefault="00543D88">
            <w:pPr>
              <w:pStyle w:val="Jin0"/>
              <w:framePr w:w="11021" w:h="13493" w:wrap="none" w:vAnchor="page" w:hAnchor="page" w:x="559" w:y="2023"/>
              <w:shd w:val="clear" w:color="auto" w:fill="auto"/>
            </w:pPr>
            <w:r>
              <w:rPr>
                <w:rFonts w:ascii="Trebuchet MS" w:eastAsia="Trebuchet MS" w:hAnsi="Trebuchet MS" w:cs="Trebuchet MS"/>
              </w:rPr>
              <w:t>Vlastní</w:t>
            </w:r>
          </w:p>
        </w:tc>
        <w:tc>
          <w:tcPr>
            <w:tcW w:w="389" w:type="dxa"/>
            <w:tcBorders>
              <w:left w:val="single" w:sz="4" w:space="0" w:color="auto"/>
              <w:bottom w:val="single" w:sz="4" w:space="0" w:color="auto"/>
            </w:tcBorders>
            <w:shd w:val="clear" w:color="auto" w:fill="C0C0C0"/>
          </w:tcPr>
          <w:p w14:paraId="3FAA8619" w14:textId="77777777" w:rsidR="00D41A1A" w:rsidRDefault="00D41A1A">
            <w:pPr>
              <w:framePr w:w="11021" w:h="13493" w:wrap="none" w:vAnchor="page" w:hAnchor="page" w:x="559" w:y="2023"/>
              <w:rPr>
                <w:sz w:val="10"/>
                <w:szCs w:val="10"/>
              </w:rPr>
            </w:pPr>
          </w:p>
        </w:tc>
        <w:tc>
          <w:tcPr>
            <w:tcW w:w="682" w:type="dxa"/>
            <w:tcBorders>
              <w:left w:val="single" w:sz="4" w:space="0" w:color="auto"/>
              <w:bottom w:val="single" w:sz="4" w:space="0" w:color="auto"/>
            </w:tcBorders>
            <w:shd w:val="clear" w:color="auto" w:fill="C0C0C0"/>
          </w:tcPr>
          <w:p w14:paraId="0BE750D1" w14:textId="77777777" w:rsidR="00D41A1A" w:rsidRDefault="00D41A1A">
            <w:pPr>
              <w:framePr w:w="11021" w:h="13493" w:wrap="none" w:vAnchor="page" w:hAnchor="page" w:x="559" w:y="2023"/>
              <w:rPr>
                <w:sz w:val="10"/>
                <w:szCs w:val="10"/>
              </w:rPr>
            </w:pPr>
          </w:p>
        </w:tc>
        <w:tc>
          <w:tcPr>
            <w:tcW w:w="763" w:type="dxa"/>
            <w:tcBorders>
              <w:left w:val="single" w:sz="4" w:space="0" w:color="auto"/>
              <w:bottom w:val="single" w:sz="4" w:space="0" w:color="auto"/>
            </w:tcBorders>
            <w:shd w:val="clear" w:color="auto" w:fill="C0C0C0"/>
          </w:tcPr>
          <w:p w14:paraId="44140C56" w14:textId="77777777" w:rsidR="00D41A1A" w:rsidRDefault="00D41A1A">
            <w:pPr>
              <w:framePr w:w="11021" w:h="13493" w:wrap="none" w:vAnchor="page" w:hAnchor="page" w:x="559" w:y="2023"/>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C0C0C0"/>
            <w:vAlign w:val="bottom"/>
          </w:tcPr>
          <w:p w14:paraId="502A11BD" w14:textId="77777777" w:rsidR="00D41A1A" w:rsidRDefault="00543D88">
            <w:pPr>
              <w:pStyle w:val="Jin0"/>
              <w:framePr w:w="11021" w:h="13493" w:wrap="none" w:vAnchor="page" w:hAnchor="page" w:x="559" w:y="2023"/>
              <w:shd w:val="clear" w:color="auto" w:fill="auto"/>
              <w:jc w:val="right"/>
            </w:pPr>
            <w:r>
              <w:rPr>
                <w:rFonts w:ascii="Trebuchet MS" w:eastAsia="Trebuchet MS" w:hAnsi="Trebuchet MS" w:cs="Trebuchet MS"/>
              </w:rPr>
              <w:t>113 100,00</w:t>
            </w:r>
          </w:p>
        </w:tc>
      </w:tr>
    </w:tbl>
    <w:p w14:paraId="441D361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FB06D37"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41"/>
        <w:gridCol w:w="960"/>
        <w:gridCol w:w="6907"/>
        <w:gridCol w:w="389"/>
        <w:gridCol w:w="682"/>
        <w:gridCol w:w="778"/>
      </w:tblGrid>
      <w:tr w:rsidR="00D41A1A" w14:paraId="64961DC5" w14:textId="77777777">
        <w:tblPrEx>
          <w:tblCellMar>
            <w:top w:w="0" w:type="dxa"/>
            <w:bottom w:w="0" w:type="dxa"/>
          </w:tblCellMar>
        </w:tblPrEx>
        <w:trPr>
          <w:trHeight w:hRule="exact" w:val="5203"/>
        </w:trPr>
        <w:tc>
          <w:tcPr>
            <w:tcW w:w="341" w:type="dxa"/>
            <w:tcBorders>
              <w:top w:val="single" w:sz="4" w:space="0" w:color="auto"/>
              <w:left w:val="single" w:sz="4" w:space="0" w:color="auto"/>
            </w:tcBorders>
            <w:shd w:val="clear" w:color="auto" w:fill="FFFFFF"/>
          </w:tcPr>
          <w:p w14:paraId="1E5AA98E" w14:textId="77777777" w:rsidR="00D41A1A" w:rsidRDefault="00543D88">
            <w:pPr>
              <w:pStyle w:val="Jin0"/>
              <w:framePr w:w="10056" w:h="14414" w:wrap="none" w:vAnchor="page" w:hAnchor="page" w:x="562" w:y="1135"/>
              <w:shd w:val="clear" w:color="auto" w:fill="auto"/>
            </w:pPr>
            <w:r>
              <w:t>49</w:t>
            </w:r>
          </w:p>
        </w:tc>
        <w:tc>
          <w:tcPr>
            <w:tcW w:w="960" w:type="dxa"/>
            <w:tcBorders>
              <w:top w:val="single" w:sz="4" w:space="0" w:color="auto"/>
              <w:left w:val="single" w:sz="4" w:space="0" w:color="auto"/>
            </w:tcBorders>
            <w:shd w:val="clear" w:color="auto" w:fill="FFFFFF"/>
          </w:tcPr>
          <w:p w14:paraId="17276682" w14:textId="77777777" w:rsidR="00D41A1A" w:rsidRDefault="00543D88">
            <w:pPr>
              <w:pStyle w:val="Jin0"/>
              <w:framePr w:w="10056" w:h="14414" w:wrap="none" w:vAnchor="page" w:hAnchor="page" w:x="562" w:y="1135"/>
              <w:shd w:val="clear" w:color="auto" w:fill="auto"/>
              <w:ind w:firstLine="180"/>
            </w:pPr>
            <w:r>
              <w:t>286977887</w:t>
            </w:r>
          </w:p>
        </w:tc>
        <w:tc>
          <w:tcPr>
            <w:tcW w:w="6907" w:type="dxa"/>
            <w:tcBorders>
              <w:top w:val="single" w:sz="4" w:space="0" w:color="auto"/>
              <w:left w:val="single" w:sz="4" w:space="0" w:color="auto"/>
            </w:tcBorders>
            <w:shd w:val="clear" w:color="auto" w:fill="FFFFFF"/>
            <w:vAlign w:val="bottom"/>
          </w:tcPr>
          <w:p w14:paraId="5D944C5C" w14:textId="77777777" w:rsidR="00D41A1A" w:rsidRDefault="00543D88">
            <w:pPr>
              <w:pStyle w:val="Jin0"/>
              <w:framePr w:w="10056" w:h="14414" w:wrap="none" w:vAnchor="page" w:hAnchor="page" w:x="562" w:y="1135"/>
              <w:shd w:val="clear" w:color="auto" w:fill="auto"/>
              <w:spacing w:line="276" w:lineRule="auto"/>
            </w:pPr>
            <w: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t>maticky řídit provoz DČOV v závislosti dle skutečného množství přitékajících odpadních vod. Řídicí systém nesmí obsahovat ruční nastavování</w:t>
            </w:r>
          </w:p>
        </w:tc>
        <w:tc>
          <w:tcPr>
            <w:tcW w:w="389" w:type="dxa"/>
            <w:tcBorders>
              <w:top w:val="single" w:sz="4" w:space="0" w:color="auto"/>
              <w:left w:val="single" w:sz="4" w:space="0" w:color="auto"/>
            </w:tcBorders>
            <w:shd w:val="clear" w:color="auto" w:fill="FFFFFF"/>
          </w:tcPr>
          <w:p w14:paraId="1D425C09" w14:textId="77777777" w:rsidR="00D41A1A" w:rsidRDefault="00543D88">
            <w:pPr>
              <w:pStyle w:val="Jin0"/>
              <w:framePr w:w="10056" w:h="14414" w:wrap="none" w:vAnchor="page" w:hAnchor="page" w:x="562" w:y="1135"/>
              <w:shd w:val="clear" w:color="auto" w:fill="auto"/>
            </w:pPr>
            <w:r>
              <w:t>kus</w:t>
            </w:r>
          </w:p>
        </w:tc>
        <w:tc>
          <w:tcPr>
            <w:tcW w:w="682" w:type="dxa"/>
            <w:tcBorders>
              <w:top w:val="single" w:sz="4" w:space="0" w:color="auto"/>
              <w:left w:val="single" w:sz="4" w:space="0" w:color="auto"/>
            </w:tcBorders>
            <w:shd w:val="clear" w:color="auto" w:fill="FFFFFF"/>
          </w:tcPr>
          <w:p w14:paraId="15D18D5A" w14:textId="77777777" w:rsidR="00D41A1A" w:rsidRDefault="00543D88">
            <w:pPr>
              <w:pStyle w:val="Jin0"/>
              <w:framePr w:w="10056" w:h="14414" w:wrap="none" w:vAnchor="page" w:hAnchor="page" w:x="562" w:y="1135"/>
              <w:shd w:val="clear" w:color="auto" w:fill="auto"/>
            </w:pPr>
            <w:r>
              <w:t>1,00000</w:t>
            </w:r>
          </w:p>
        </w:tc>
        <w:tc>
          <w:tcPr>
            <w:tcW w:w="778" w:type="dxa"/>
            <w:tcBorders>
              <w:top w:val="single" w:sz="4" w:space="0" w:color="auto"/>
              <w:left w:val="single" w:sz="4" w:space="0" w:color="auto"/>
              <w:right w:val="single" w:sz="4" w:space="0" w:color="auto"/>
            </w:tcBorders>
            <w:shd w:val="clear" w:color="auto" w:fill="FFFFFF"/>
          </w:tcPr>
          <w:p w14:paraId="2328857F" w14:textId="77777777" w:rsidR="00D41A1A" w:rsidRDefault="00543D88">
            <w:pPr>
              <w:pStyle w:val="Jin0"/>
              <w:framePr w:w="10056" w:h="14414" w:wrap="none" w:vAnchor="page" w:hAnchor="page" w:x="562" w:y="1135"/>
              <w:shd w:val="clear" w:color="auto" w:fill="auto"/>
              <w:jc w:val="right"/>
            </w:pPr>
            <w:r>
              <w:t>60 000,00</w:t>
            </w:r>
          </w:p>
        </w:tc>
      </w:tr>
      <w:tr w:rsidR="00D41A1A" w14:paraId="62261E83" w14:textId="77777777">
        <w:tblPrEx>
          <w:tblCellMar>
            <w:top w:w="0" w:type="dxa"/>
            <w:bottom w:w="0" w:type="dxa"/>
          </w:tblCellMar>
        </w:tblPrEx>
        <w:trPr>
          <w:trHeight w:hRule="exact" w:val="6629"/>
        </w:trPr>
        <w:tc>
          <w:tcPr>
            <w:tcW w:w="341" w:type="dxa"/>
            <w:tcBorders>
              <w:top w:val="single" w:sz="4" w:space="0" w:color="auto"/>
              <w:left w:val="single" w:sz="4" w:space="0" w:color="auto"/>
            </w:tcBorders>
            <w:shd w:val="clear" w:color="auto" w:fill="FFFFFF"/>
          </w:tcPr>
          <w:p w14:paraId="6E00F717" w14:textId="77777777" w:rsidR="00D41A1A" w:rsidRDefault="00D41A1A">
            <w:pPr>
              <w:framePr w:w="10056" w:h="14414" w:wrap="none" w:vAnchor="page" w:hAnchor="page" w:x="562" w:y="1135"/>
              <w:rPr>
                <w:sz w:val="10"/>
                <w:szCs w:val="10"/>
              </w:rPr>
            </w:pPr>
          </w:p>
        </w:tc>
        <w:tc>
          <w:tcPr>
            <w:tcW w:w="960" w:type="dxa"/>
            <w:tcBorders>
              <w:top w:val="single" w:sz="4" w:space="0" w:color="auto"/>
              <w:left w:val="single" w:sz="4" w:space="0" w:color="auto"/>
            </w:tcBorders>
            <w:shd w:val="clear" w:color="auto" w:fill="FFFFFF"/>
          </w:tcPr>
          <w:p w14:paraId="3614161B" w14:textId="77777777" w:rsidR="00D41A1A" w:rsidRDefault="00D41A1A">
            <w:pPr>
              <w:framePr w:w="10056" w:h="14414" w:wrap="none" w:vAnchor="page" w:hAnchor="page" w:x="562" w:y="1135"/>
              <w:rPr>
                <w:sz w:val="10"/>
                <w:szCs w:val="10"/>
              </w:rPr>
            </w:pPr>
          </w:p>
        </w:tc>
        <w:tc>
          <w:tcPr>
            <w:tcW w:w="6907" w:type="dxa"/>
            <w:tcBorders>
              <w:top w:val="single" w:sz="4" w:space="0" w:color="auto"/>
              <w:left w:val="single" w:sz="4" w:space="0" w:color="auto"/>
            </w:tcBorders>
            <w:shd w:val="clear" w:color="auto" w:fill="FFFFFF"/>
            <w:vAlign w:val="bottom"/>
          </w:tcPr>
          <w:p w14:paraId="3BA0E140" w14:textId="77777777" w:rsidR="00D41A1A" w:rsidRDefault="00543D88">
            <w:pPr>
              <w:pStyle w:val="Jin0"/>
              <w:framePr w:w="10056" w:h="14414" w:wrap="none" w:vAnchor="page" w:hAnchor="page" w:x="562" w:y="1135"/>
              <w:shd w:val="clear" w:color="auto" w:fill="auto"/>
              <w:spacing w:line="283" w:lineRule="auto"/>
              <w:rPr>
                <w:sz w:val="12"/>
                <w:szCs w:val="12"/>
              </w:rPr>
            </w:pPr>
            <w:r>
              <w:rPr>
                <w:i/>
                <w:iCs/>
                <w:color w:val="969696"/>
                <w:sz w:val="12"/>
                <w:szCs w:val="12"/>
              </w:rPr>
              <w:t>Poznámka k položce:</w:t>
            </w:r>
          </w:p>
          <w:p w14:paraId="25EE2D1E" w14:textId="77777777" w:rsidR="00D41A1A" w:rsidRDefault="00543D88">
            <w:pPr>
              <w:pStyle w:val="Jin0"/>
              <w:framePr w:w="10056" w:h="14414" w:wrap="none" w:vAnchor="page" w:hAnchor="page" w:x="562" w:y="1135"/>
              <w:shd w:val="clear" w:color="auto" w:fill="auto"/>
              <w:spacing w:line="283" w:lineRule="auto"/>
              <w:rPr>
                <w:sz w:val="12"/>
                <w:szCs w:val="12"/>
              </w:rPr>
            </w:pPr>
            <w:r>
              <w:rPr>
                <w:i/>
                <w:iCs/>
                <w:color w:val="969696"/>
                <w:sz w:val="12"/>
                <w:szCs w:val="12"/>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2"/>
                <w:szCs w:val="12"/>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2"/>
                <w:szCs w:val="12"/>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2"/>
                <w:szCs w:val="12"/>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3D459BB6" w14:textId="77777777" w:rsidR="00D41A1A" w:rsidRDefault="00543D88">
            <w:pPr>
              <w:pStyle w:val="Jin0"/>
              <w:framePr w:w="10056" w:h="14414" w:wrap="none" w:vAnchor="page" w:hAnchor="page" w:x="562" w:y="1135"/>
              <w:shd w:val="clear" w:color="auto" w:fill="auto"/>
              <w:spacing w:line="283" w:lineRule="auto"/>
              <w:rPr>
                <w:sz w:val="12"/>
                <w:szCs w:val="12"/>
              </w:rPr>
            </w:pPr>
            <w:r>
              <w:rPr>
                <w:i/>
                <w:iCs/>
                <w:color w:val="969696"/>
                <w:sz w:val="12"/>
                <w:szCs w:val="12"/>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2"/>
                <w:szCs w:val="12"/>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2"/>
                <w:szCs w:val="12"/>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2"/>
                <w:szCs w:val="12"/>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2"/>
                <w:szCs w:val="12"/>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89" w:type="dxa"/>
            <w:tcBorders>
              <w:top w:val="single" w:sz="4" w:space="0" w:color="auto"/>
              <w:left w:val="single" w:sz="4" w:space="0" w:color="auto"/>
            </w:tcBorders>
            <w:shd w:val="clear" w:color="auto" w:fill="FFFFFF"/>
          </w:tcPr>
          <w:p w14:paraId="3273575B" w14:textId="77777777" w:rsidR="00D41A1A" w:rsidRDefault="00D41A1A">
            <w:pPr>
              <w:framePr w:w="10056" w:h="14414" w:wrap="none" w:vAnchor="page" w:hAnchor="page" w:x="562" w:y="1135"/>
              <w:rPr>
                <w:sz w:val="10"/>
                <w:szCs w:val="10"/>
              </w:rPr>
            </w:pPr>
          </w:p>
        </w:tc>
        <w:tc>
          <w:tcPr>
            <w:tcW w:w="682" w:type="dxa"/>
            <w:tcBorders>
              <w:top w:val="single" w:sz="4" w:space="0" w:color="auto"/>
              <w:left w:val="single" w:sz="4" w:space="0" w:color="auto"/>
            </w:tcBorders>
            <w:shd w:val="clear" w:color="auto" w:fill="FFFFFF"/>
          </w:tcPr>
          <w:p w14:paraId="0DEB076B" w14:textId="77777777" w:rsidR="00D41A1A" w:rsidRDefault="00D41A1A">
            <w:pPr>
              <w:framePr w:w="10056" w:h="14414" w:wrap="none" w:vAnchor="page" w:hAnchor="page" w:x="562" w:y="1135"/>
              <w:rPr>
                <w:sz w:val="10"/>
                <w:szCs w:val="10"/>
              </w:rPr>
            </w:pPr>
          </w:p>
        </w:tc>
        <w:tc>
          <w:tcPr>
            <w:tcW w:w="778" w:type="dxa"/>
            <w:tcBorders>
              <w:top w:val="single" w:sz="4" w:space="0" w:color="auto"/>
              <w:left w:val="single" w:sz="4" w:space="0" w:color="auto"/>
              <w:right w:val="single" w:sz="4" w:space="0" w:color="auto"/>
            </w:tcBorders>
            <w:shd w:val="clear" w:color="auto" w:fill="FFFFFF"/>
          </w:tcPr>
          <w:p w14:paraId="0C8840AF" w14:textId="77777777" w:rsidR="00D41A1A" w:rsidRDefault="00D41A1A">
            <w:pPr>
              <w:framePr w:w="10056" w:h="14414" w:wrap="none" w:vAnchor="page" w:hAnchor="page" w:x="562" w:y="1135"/>
              <w:rPr>
                <w:sz w:val="10"/>
                <w:szCs w:val="10"/>
              </w:rPr>
            </w:pPr>
          </w:p>
        </w:tc>
      </w:tr>
      <w:tr w:rsidR="00D41A1A" w14:paraId="6F3B8EA1" w14:textId="77777777">
        <w:tblPrEx>
          <w:tblCellMar>
            <w:top w:w="0" w:type="dxa"/>
            <w:bottom w:w="0" w:type="dxa"/>
          </w:tblCellMar>
        </w:tblPrEx>
        <w:trPr>
          <w:trHeight w:hRule="exact" w:val="1906"/>
        </w:trPr>
        <w:tc>
          <w:tcPr>
            <w:tcW w:w="341" w:type="dxa"/>
            <w:tcBorders>
              <w:top w:val="single" w:sz="4" w:space="0" w:color="auto"/>
              <w:left w:val="single" w:sz="4" w:space="0" w:color="auto"/>
            </w:tcBorders>
            <w:shd w:val="clear" w:color="auto" w:fill="FFFFFF"/>
          </w:tcPr>
          <w:p w14:paraId="6B6D767B" w14:textId="77777777" w:rsidR="00D41A1A" w:rsidRDefault="00543D88">
            <w:pPr>
              <w:pStyle w:val="Jin0"/>
              <w:framePr w:w="10056" w:h="14414" w:wrap="none" w:vAnchor="page" w:hAnchor="page" w:x="562" w:y="1135"/>
              <w:shd w:val="clear" w:color="auto" w:fill="auto"/>
            </w:pPr>
            <w:r>
              <w:t>50</w:t>
            </w:r>
          </w:p>
        </w:tc>
        <w:tc>
          <w:tcPr>
            <w:tcW w:w="960" w:type="dxa"/>
            <w:tcBorders>
              <w:top w:val="single" w:sz="4" w:space="0" w:color="auto"/>
              <w:left w:val="single" w:sz="4" w:space="0" w:color="auto"/>
            </w:tcBorders>
            <w:shd w:val="clear" w:color="auto" w:fill="FFFFFF"/>
          </w:tcPr>
          <w:p w14:paraId="6167464A" w14:textId="77777777" w:rsidR="00D41A1A" w:rsidRDefault="00543D88">
            <w:pPr>
              <w:pStyle w:val="Jin0"/>
              <w:framePr w:w="10056" w:h="14414" w:wrap="none" w:vAnchor="page" w:hAnchor="page" w:x="562" w:y="1135"/>
              <w:shd w:val="clear" w:color="auto" w:fill="auto"/>
            </w:pPr>
            <w:r>
              <w:t>28697804R</w:t>
            </w:r>
          </w:p>
        </w:tc>
        <w:tc>
          <w:tcPr>
            <w:tcW w:w="6907" w:type="dxa"/>
            <w:tcBorders>
              <w:top w:val="single" w:sz="4" w:space="0" w:color="auto"/>
              <w:left w:val="single" w:sz="4" w:space="0" w:color="auto"/>
            </w:tcBorders>
            <w:shd w:val="clear" w:color="auto" w:fill="FFFFFF"/>
            <w:vAlign w:val="bottom"/>
          </w:tcPr>
          <w:p w14:paraId="52007D97" w14:textId="77777777" w:rsidR="00D41A1A" w:rsidRDefault="00543D88">
            <w:pPr>
              <w:pStyle w:val="Jin0"/>
              <w:framePr w:w="10056" w:h="14414" w:wrap="none" w:vAnchor="page" w:hAnchor="page" w:x="562" w:y="1135"/>
              <w:shd w:val="clear" w:color="auto" w:fill="auto"/>
              <w:spacing w:line="276" w:lineRule="auto"/>
            </w:pPr>
            <w: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t>bízeného řešení dočištění na pískovém filtru, včetně jednoznačné</w:t>
            </w:r>
          </w:p>
        </w:tc>
        <w:tc>
          <w:tcPr>
            <w:tcW w:w="389" w:type="dxa"/>
            <w:tcBorders>
              <w:top w:val="single" w:sz="4" w:space="0" w:color="auto"/>
              <w:left w:val="single" w:sz="4" w:space="0" w:color="auto"/>
            </w:tcBorders>
            <w:shd w:val="clear" w:color="auto" w:fill="FFFFFF"/>
          </w:tcPr>
          <w:p w14:paraId="77DEFB98" w14:textId="77777777" w:rsidR="00D41A1A" w:rsidRDefault="00543D88">
            <w:pPr>
              <w:pStyle w:val="Jin0"/>
              <w:framePr w:w="10056" w:h="14414" w:wrap="none" w:vAnchor="page" w:hAnchor="page" w:x="562" w:y="1135"/>
              <w:shd w:val="clear" w:color="auto" w:fill="auto"/>
            </w:pPr>
            <w:r>
              <w:t>kus</w:t>
            </w:r>
          </w:p>
        </w:tc>
        <w:tc>
          <w:tcPr>
            <w:tcW w:w="682" w:type="dxa"/>
            <w:tcBorders>
              <w:top w:val="single" w:sz="4" w:space="0" w:color="auto"/>
              <w:left w:val="single" w:sz="4" w:space="0" w:color="auto"/>
            </w:tcBorders>
            <w:shd w:val="clear" w:color="auto" w:fill="FFFFFF"/>
          </w:tcPr>
          <w:p w14:paraId="4066EC15" w14:textId="77777777" w:rsidR="00D41A1A" w:rsidRDefault="00543D88">
            <w:pPr>
              <w:pStyle w:val="Jin0"/>
              <w:framePr w:w="10056" w:h="14414" w:wrap="none" w:vAnchor="page" w:hAnchor="page" w:x="562" w:y="1135"/>
              <w:shd w:val="clear" w:color="auto" w:fill="auto"/>
            </w:pPr>
            <w:r>
              <w:t>1,00000</w:t>
            </w:r>
          </w:p>
        </w:tc>
        <w:tc>
          <w:tcPr>
            <w:tcW w:w="778" w:type="dxa"/>
            <w:tcBorders>
              <w:top w:val="single" w:sz="4" w:space="0" w:color="auto"/>
              <w:left w:val="single" w:sz="4" w:space="0" w:color="auto"/>
              <w:right w:val="single" w:sz="4" w:space="0" w:color="auto"/>
            </w:tcBorders>
            <w:shd w:val="clear" w:color="auto" w:fill="FFFFFF"/>
          </w:tcPr>
          <w:p w14:paraId="477BB0D4" w14:textId="77777777" w:rsidR="00D41A1A" w:rsidRDefault="00543D88">
            <w:pPr>
              <w:pStyle w:val="Jin0"/>
              <w:framePr w:w="10056" w:h="14414" w:wrap="none" w:vAnchor="page" w:hAnchor="page" w:x="562" w:y="1135"/>
              <w:shd w:val="clear" w:color="auto" w:fill="auto"/>
              <w:jc w:val="right"/>
            </w:pPr>
            <w:r>
              <w:t>8 500,00</w:t>
            </w:r>
          </w:p>
        </w:tc>
      </w:tr>
      <w:tr w:rsidR="00D41A1A" w14:paraId="06F33C5A" w14:textId="77777777">
        <w:tblPrEx>
          <w:tblCellMar>
            <w:top w:w="0" w:type="dxa"/>
            <w:bottom w:w="0" w:type="dxa"/>
          </w:tblCellMar>
        </w:tblPrEx>
        <w:trPr>
          <w:trHeight w:hRule="exact" w:val="677"/>
        </w:trPr>
        <w:tc>
          <w:tcPr>
            <w:tcW w:w="341" w:type="dxa"/>
            <w:tcBorders>
              <w:top w:val="single" w:sz="4" w:space="0" w:color="auto"/>
              <w:left w:val="single" w:sz="4" w:space="0" w:color="auto"/>
            </w:tcBorders>
            <w:shd w:val="clear" w:color="auto" w:fill="FFFFFF"/>
            <w:vAlign w:val="bottom"/>
          </w:tcPr>
          <w:p w14:paraId="5ADB999E" w14:textId="77777777" w:rsidR="00D41A1A" w:rsidRDefault="00543D88">
            <w:pPr>
              <w:pStyle w:val="Jin0"/>
              <w:framePr w:w="10056" w:h="14414" w:wrap="none" w:vAnchor="page" w:hAnchor="page" w:x="562" w:y="1135"/>
              <w:shd w:val="clear" w:color="auto" w:fill="auto"/>
              <w:spacing w:after="40"/>
            </w:pPr>
            <w:r>
              <w:t>51</w:t>
            </w:r>
          </w:p>
          <w:p w14:paraId="35A1283A" w14:textId="77777777" w:rsidR="00D41A1A" w:rsidRDefault="00543D88">
            <w:pPr>
              <w:pStyle w:val="Jin0"/>
              <w:framePr w:w="10056" w:h="14414" w:wrap="none" w:vAnchor="page" w:hAnchor="page" w:x="562" w:y="1135"/>
              <w:shd w:val="clear" w:color="auto" w:fill="auto"/>
              <w:spacing w:after="40"/>
            </w:pPr>
            <w:r>
              <w:t>52</w:t>
            </w:r>
          </w:p>
          <w:p w14:paraId="02910D25" w14:textId="77777777" w:rsidR="00D41A1A" w:rsidRDefault="00543D88">
            <w:pPr>
              <w:pStyle w:val="Jin0"/>
              <w:framePr w:w="10056" w:h="14414" w:wrap="none" w:vAnchor="page" w:hAnchor="page" w:x="562" w:y="1135"/>
              <w:shd w:val="clear" w:color="auto" w:fill="auto"/>
              <w:spacing w:after="40"/>
            </w:pPr>
            <w:r>
              <w:t>53</w:t>
            </w:r>
          </w:p>
        </w:tc>
        <w:tc>
          <w:tcPr>
            <w:tcW w:w="960" w:type="dxa"/>
            <w:tcBorders>
              <w:top w:val="single" w:sz="4" w:space="0" w:color="auto"/>
              <w:left w:val="single" w:sz="4" w:space="0" w:color="auto"/>
            </w:tcBorders>
            <w:shd w:val="clear" w:color="auto" w:fill="FFFFFF"/>
            <w:vAlign w:val="center"/>
          </w:tcPr>
          <w:p w14:paraId="11B1F047" w14:textId="77777777" w:rsidR="00D41A1A" w:rsidRDefault="00543D88">
            <w:pPr>
              <w:pStyle w:val="Jin0"/>
              <w:framePr w:w="10056" w:h="14414" w:wrap="none" w:vAnchor="page" w:hAnchor="page" w:x="562" w:y="1135"/>
              <w:shd w:val="clear" w:color="auto" w:fill="auto"/>
              <w:spacing w:after="40"/>
            </w:pPr>
            <w:r>
              <w:t>28697960R</w:t>
            </w:r>
          </w:p>
          <w:p w14:paraId="725B913C" w14:textId="77777777" w:rsidR="00D41A1A" w:rsidRDefault="00543D88">
            <w:pPr>
              <w:pStyle w:val="Jin0"/>
              <w:framePr w:w="10056" w:h="14414" w:wrap="none" w:vAnchor="page" w:hAnchor="page" w:x="562" w:y="1135"/>
              <w:shd w:val="clear" w:color="auto" w:fill="auto"/>
              <w:spacing w:after="40"/>
            </w:pPr>
            <w:r>
              <w:t>RVODA</w:t>
            </w:r>
          </w:p>
          <w:p w14:paraId="3DDF998B" w14:textId="77777777" w:rsidR="00D41A1A" w:rsidRDefault="00543D88">
            <w:pPr>
              <w:pStyle w:val="Jin0"/>
              <w:framePr w:w="10056" w:h="14414" w:wrap="none" w:vAnchor="page" w:hAnchor="page" w:x="562" w:y="1135"/>
              <w:shd w:val="clear" w:color="auto" w:fill="auto"/>
              <w:spacing w:after="40"/>
            </w:pPr>
            <w:r>
              <w:t>28697960R</w:t>
            </w:r>
          </w:p>
        </w:tc>
        <w:tc>
          <w:tcPr>
            <w:tcW w:w="6907" w:type="dxa"/>
            <w:tcBorders>
              <w:top w:val="single" w:sz="4" w:space="0" w:color="auto"/>
              <w:left w:val="single" w:sz="4" w:space="0" w:color="auto"/>
            </w:tcBorders>
            <w:shd w:val="clear" w:color="auto" w:fill="FFFFFF"/>
            <w:vAlign w:val="center"/>
          </w:tcPr>
          <w:p w14:paraId="46122EF4" w14:textId="77777777" w:rsidR="00D41A1A" w:rsidRDefault="00543D88">
            <w:pPr>
              <w:pStyle w:val="Jin0"/>
              <w:framePr w:w="10056" w:h="14414" w:wrap="none" w:vAnchor="page" w:hAnchor="page" w:x="562" w:y="1135"/>
              <w:shd w:val="clear" w:color="auto" w:fill="auto"/>
              <w:spacing w:after="40"/>
            </w:pPr>
            <w:r>
              <w:t>Doprava a montáž DČOV5-15 EO (vč. nakládky a, uložení do výkopu mechanizací)</w:t>
            </w:r>
          </w:p>
          <w:p w14:paraId="42A02F17" w14:textId="77777777" w:rsidR="00D41A1A" w:rsidRDefault="00543D88">
            <w:pPr>
              <w:pStyle w:val="Jin0"/>
              <w:framePr w:w="10056" w:h="14414" w:wrap="none" w:vAnchor="page" w:hAnchor="page" w:x="562" w:y="1135"/>
              <w:shd w:val="clear" w:color="auto" w:fill="auto"/>
              <w:spacing w:after="40"/>
            </w:pPr>
            <w:r>
              <w:t>Příplatek za provedení ČOV pro instalaci na , vysokou hladinu podzemní vody</w:t>
            </w:r>
          </w:p>
          <w:p w14:paraId="163B6724" w14:textId="77777777" w:rsidR="00D41A1A" w:rsidRDefault="00543D88">
            <w:pPr>
              <w:pStyle w:val="Jin0"/>
              <w:framePr w:w="10056" w:h="14414" w:wrap="none" w:vAnchor="page" w:hAnchor="page" w:x="562" w:y="1135"/>
              <w:shd w:val="clear" w:color="auto" w:fill="auto"/>
              <w:spacing w:after="40"/>
            </w:pPr>
            <w:r>
              <w:t>Dodání provozních chemikálií - 1.náplň - 5l, (kolagulant pro chemické srážení fosforu)</w:t>
            </w:r>
          </w:p>
        </w:tc>
        <w:tc>
          <w:tcPr>
            <w:tcW w:w="389" w:type="dxa"/>
            <w:tcBorders>
              <w:top w:val="single" w:sz="4" w:space="0" w:color="auto"/>
              <w:left w:val="single" w:sz="4" w:space="0" w:color="auto"/>
            </w:tcBorders>
            <w:shd w:val="clear" w:color="auto" w:fill="FFFFFF"/>
            <w:vAlign w:val="center"/>
          </w:tcPr>
          <w:p w14:paraId="7FF08520" w14:textId="77777777" w:rsidR="00D41A1A" w:rsidRDefault="00543D88">
            <w:pPr>
              <w:pStyle w:val="Jin0"/>
              <w:framePr w:w="10056" w:h="14414" w:wrap="none" w:vAnchor="page" w:hAnchor="page" w:x="562" w:y="1135"/>
              <w:shd w:val="clear" w:color="auto" w:fill="auto"/>
              <w:spacing w:line="319" w:lineRule="auto"/>
            </w:pPr>
            <w:r>
              <w:t>kpl kpl l</w:t>
            </w:r>
          </w:p>
        </w:tc>
        <w:tc>
          <w:tcPr>
            <w:tcW w:w="682" w:type="dxa"/>
            <w:tcBorders>
              <w:top w:val="single" w:sz="4" w:space="0" w:color="auto"/>
              <w:left w:val="single" w:sz="4" w:space="0" w:color="auto"/>
            </w:tcBorders>
            <w:shd w:val="clear" w:color="auto" w:fill="FFFFFF"/>
            <w:vAlign w:val="center"/>
          </w:tcPr>
          <w:p w14:paraId="49300D8B" w14:textId="77777777" w:rsidR="00D41A1A" w:rsidRDefault="00543D88">
            <w:pPr>
              <w:pStyle w:val="Jin0"/>
              <w:framePr w:w="10056" w:h="14414" w:wrap="none" w:vAnchor="page" w:hAnchor="page" w:x="562" w:y="1135"/>
              <w:shd w:val="clear" w:color="auto" w:fill="auto"/>
              <w:spacing w:after="40"/>
            </w:pPr>
            <w:r>
              <w:t>1,00000</w:t>
            </w:r>
          </w:p>
          <w:p w14:paraId="53845D25" w14:textId="77777777" w:rsidR="00D41A1A" w:rsidRDefault="00543D88">
            <w:pPr>
              <w:pStyle w:val="Jin0"/>
              <w:framePr w:w="10056" w:h="14414" w:wrap="none" w:vAnchor="page" w:hAnchor="page" w:x="562" w:y="1135"/>
              <w:shd w:val="clear" w:color="auto" w:fill="auto"/>
              <w:spacing w:after="40"/>
            </w:pPr>
            <w:r>
              <w:t>1,00000</w:t>
            </w:r>
          </w:p>
          <w:p w14:paraId="17F63181" w14:textId="77777777" w:rsidR="00D41A1A" w:rsidRDefault="00543D88">
            <w:pPr>
              <w:pStyle w:val="Jin0"/>
              <w:framePr w:w="10056" w:h="14414" w:wrap="none" w:vAnchor="page" w:hAnchor="page" w:x="562" w:y="1135"/>
              <w:shd w:val="clear" w:color="auto" w:fill="auto"/>
              <w:spacing w:after="40"/>
            </w:pPr>
            <w:r>
              <w:t>0,00000</w:t>
            </w:r>
          </w:p>
        </w:tc>
        <w:tc>
          <w:tcPr>
            <w:tcW w:w="778" w:type="dxa"/>
            <w:tcBorders>
              <w:top w:val="single" w:sz="4" w:space="0" w:color="auto"/>
              <w:left w:val="single" w:sz="4" w:space="0" w:color="auto"/>
              <w:right w:val="single" w:sz="4" w:space="0" w:color="auto"/>
            </w:tcBorders>
            <w:shd w:val="clear" w:color="auto" w:fill="FFFFFF"/>
            <w:vAlign w:val="center"/>
          </w:tcPr>
          <w:p w14:paraId="5AD5EC44" w14:textId="77777777" w:rsidR="00D41A1A" w:rsidRDefault="00543D88">
            <w:pPr>
              <w:pStyle w:val="Jin0"/>
              <w:framePr w:w="10056" w:h="14414" w:wrap="none" w:vAnchor="page" w:hAnchor="page" w:x="562" w:y="1135"/>
              <w:shd w:val="clear" w:color="auto" w:fill="auto"/>
              <w:spacing w:after="40"/>
              <w:jc w:val="right"/>
            </w:pPr>
            <w:r>
              <w:t>5 500,00</w:t>
            </w:r>
          </w:p>
          <w:p w14:paraId="5BD5D4B4" w14:textId="77777777" w:rsidR="00D41A1A" w:rsidRDefault="00543D88">
            <w:pPr>
              <w:pStyle w:val="Jin0"/>
              <w:framePr w:w="10056" w:h="14414" w:wrap="none" w:vAnchor="page" w:hAnchor="page" w:x="562" w:y="1135"/>
              <w:shd w:val="clear" w:color="auto" w:fill="auto"/>
              <w:spacing w:after="40"/>
              <w:jc w:val="right"/>
            </w:pPr>
            <w:r>
              <w:t>2 100,00</w:t>
            </w:r>
          </w:p>
          <w:p w14:paraId="354DDBBA" w14:textId="77777777" w:rsidR="00D41A1A" w:rsidRDefault="00543D88">
            <w:pPr>
              <w:pStyle w:val="Jin0"/>
              <w:framePr w:w="10056" w:h="14414" w:wrap="none" w:vAnchor="page" w:hAnchor="page" w:x="562" w:y="1135"/>
              <w:shd w:val="clear" w:color="auto" w:fill="auto"/>
              <w:spacing w:after="40"/>
              <w:jc w:val="right"/>
            </w:pPr>
            <w:r>
              <w:t>50,00</w:t>
            </w:r>
          </w:p>
        </w:tc>
      </w:tr>
    </w:tbl>
    <w:p w14:paraId="3C5EEAA3" w14:textId="77777777" w:rsidR="00D41A1A" w:rsidRDefault="00543D88">
      <w:pPr>
        <w:pStyle w:val="Zkladntext30"/>
        <w:framePr w:wrap="none" w:vAnchor="page" w:hAnchor="page" w:x="10858" w:y="1144"/>
        <w:shd w:val="clear" w:color="auto" w:fill="auto"/>
      </w:pPr>
      <w:r>
        <w:t>60 000,00</w:t>
      </w:r>
    </w:p>
    <w:p w14:paraId="205C53EC" w14:textId="77777777" w:rsidR="00D41A1A" w:rsidRDefault="00543D88">
      <w:pPr>
        <w:pStyle w:val="Zkladntext30"/>
        <w:framePr w:wrap="none" w:vAnchor="page" w:hAnchor="page" w:x="11223" w:y="6333"/>
        <w:shd w:val="clear" w:color="auto" w:fill="auto"/>
      </w:pPr>
      <w:r>
        <w:t>0,00</w:t>
      </w:r>
    </w:p>
    <w:p w14:paraId="110C3D02" w14:textId="77777777" w:rsidR="00D41A1A" w:rsidRDefault="00543D88">
      <w:pPr>
        <w:pStyle w:val="Zkladntext30"/>
        <w:framePr w:wrap="none" w:vAnchor="page" w:hAnchor="page" w:x="10939" w:y="12967"/>
        <w:shd w:val="clear" w:color="auto" w:fill="auto"/>
      </w:pPr>
      <w:r>
        <w:t>8 500,00</w:t>
      </w:r>
    </w:p>
    <w:p w14:paraId="1D8D3904" w14:textId="77777777" w:rsidR="00D41A1A" w:rsidRDefault="00543D88">
      <w:pPr>
        <w:pStyle w:val="Zkladntext30"/>
        <w:framePr w:w="629" w:h="624" w:hRule="exact" w:wrap="none" w:vAnchor="page" w:hAnchor="page" w:x="10939" w:y="14872"/>
        <w:shd w:val="clear" w:color="auto" w:fill="auto"/>
        <w:spacing w:after="40"/>
      </w:pPr>
      <w:r>
        <w:t>5 500,00</w:t>
      </w:r>
    </w:p>
    <w:p w14:paraId="4DD10646" w14:textId="77777777" w:rsidR="00D41A1A" w:rsidRDefault="00543D88">
      <w:pPr>
        <w:pStyle w:val="Zkladntext30"/>
        <w:framePr w:w="629" w:h="624" w:hRule="exact" w:wrap="none" w:vAnchor="page" w:hAnchor="page" w:x="10939" w:y="14872"/>
        <w:shd w:val="clear" w:color="auto" w:fill="auto"/>
        <w:spacing w:after="40"/>
      </w:pPr>
      <w:r>
        <w:t>2 100,00</w:t>
      </w:r>
    </w:p>
    <w:p w14:paraId="66EA91A1" w14:textId="77777777" w:rsidR="00D41A1A" w:rsidRDefault="00543D88">
      <w:pPr>
        <w:pStyle w:val="Zkladntext30"/>
        <w:framePr w:w="629" w:h="624" w:hRule="exact" w:wrap="none" w:vAnchor="page" w:hAnchor="page" w:x="10939" w:y="14872"/>
        <w:shd w:val="clear" w:color="auto" w:fill="auto"/>
        <w:jc w:val="right"/>
      </w:pPr>
      <w:r>
        <w:t>0,00</w:t>
      </w:r>
    </w:p>
    <w:p w14:paraId="4FE1C46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3386103"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41"/>
        <w:gridCol w:w="955"/>
        <w:gridCol w:w="6912"/>
        <w:gridCol w:w="389"/>
        <w:gridCol w:w="682"/>
        <w:gridCol w:w="763"/>
        <w:gridCol w:w="979"/>
      </w:tblGrid>
      <w:tr w:rsidR="00D41A1A" w14:paraId="6764D139" w14:textId="77777777">
        <w:tblPrEx>
          <w:tblCellMar>
            <w:top w:w="0" w:type="dxa"/>
            <w:bottom w:w="0" w:type="dxa"/>
          </w:tblCellMar>
        </w:tblPrEx>
        <w:trPr>
          <w:trHeight w:hRule="exact" w:val="235"/>
        </w:trPr>
        <w:tc>
          <w:tcPr>
            <w:tcW w:w="341" w:type="dxa"/>
            <w:tcBorders>
              <w:left w:val="single" w:sz="4" w:space="0" w:color="auto"/>
            </w:tcBorders>
            <w:shd w:val="clear" w:color="auto" w:fill="FFFFFF"/>
            <w:vAlign w:val="bottom"/>
          </w:tcPr>
          <w:p w14:paraId="44EE6F67" w14:textId="77777777" w:rsidR="00D41A1A" w:rsidRDefault="00543D88">
            <w:pPr>
              <w:pStyle w:val="Jin0"/>
              <w:framePr w:w="11021" w:h="2472" w:wrap="none" w:vAnchor="page" w:hAnchor="page" w:x="562" w:y="1115"/>
              <w:shd w:val="clear" w:color="auto" w:fill="auto"/>
            </w:pPr>
            <w:r>
              <w:t>54</w:t>
            </w:r>
          </w:p>
        </w:tc>
        <w:tc>
          <w:tcPr>
            <w:tcW w:w="955" w:type="dxa"/>
            <w:tcBorders>
              <w:left w:val="single" w:sz="4" w:space="0" w:color="auto"/>
            </w:tcBorders>
            <w:shd w:val="clear" w:color="auto" w:fill="FFFFFF"/>
            <w:vAlign w:val="bottom"/>
          </w:tcPr>
          <w:p w14:paraId="0A34AEEB" w14:textId="77777777" w:rsidR="00D41A1A" w:rsidRDefault="00543D88">
            <w:pPr>
              <w:pStyle w:val="Jin0"/>
              <w:framePr w:w="11021" w:h="2472" w:wrap="none" w:vAnchor="page" w:hAnchor="page" w:x="562" w:y="1115"/>
              <w:shd w:val="clear" w:color="auto" w:fill="auto"/>
            </w:pPr>
            <w:r>
              <w:t>28697960R</w:t>
            </w:r>
          </w:p>
        </w:tc>
        <w:tc>
          <w:tcPr>
            <w:tcW w:w="6912" w:type="dxa"/>
            <w:tcBorders>
              <w:left w:val="single" w:sz="4" w:space="0" w:color="auto"/>
            </w:tcBorders>
            <w:shd w:val="clear" w:color="auto" w:fill="FFFFFF"/>
            <w:vAlign w:val="bottom"/>
          </w:tcPr>
          <w:p w14:paraId="22272173" w14:textId="77777777" w:rsidR="00D41A1A" w:rsidRDefault="00543D88">
            <w:pPr>
              <w:pStyle w:val="Jin0"/>
              <w:framePr w:w="11021" w:h="2472" w:wrap="none" w:vAnchor="page" w:hAnchor="page" w:x="562" w:y="1115"/>
              <w:shd w:val="clear" w:color="auto" w:fill="auto"/>
            </w:pPr>
            <w:r>
              <w:t>Zaočkování ČOV aktivovaným kalem - 50l</w:t>
            </w:r>
          </w:p>
        </w:tc>
        <w:tc>
          <w:tcPr>
            <w:tcW w:w="389" w:type="dxa"/>
            <w:tcBorders>
              <w:left w:val="single" w:sz="4" w:space="0" w:color="auto"/>
            </w:tcBorders>
            <w:shd w:val="clear" w:color="auto" w:fill="FFFFFF"/>
            <w:vAlign w:val="bottom"/>
          </w:tcPr>
          <w:p w14:paraId="523AF578" w14:textId="77777777" w:rsidR="00D41A1A" w:rsidRDefault="00543D88">
            <w:pPr>
              <w:pStyle w:val="Jin0"/>
              <w:framePr w:w="11021" w:h="2472" w:wrap="none" w:vAnchor="page" w:hAnchor="page" w:x="562" w:y="1115"/>
              <w:shd w:val="clear" w:color="auto" w:fill="auto"/>
              <w:jc w:val="both"/>
            </w:pPr>
            <w:r>
              <w:t>kpl</w:t>
            </w:r>
          </w:p>
        </w:tc>
        <w:tc>
          <w:tcPr>
            <w:tcW w:w="682" w:type="dxa"/>
            <w:tcBorders>
              <w:left w:val="single" w:sz="4" w:space="0" w:color="auto"/>
            </w:tcBorders>
            <w:shd w:val="clear" w:color="auto" w:fill="FFFFFF"/>
            <w:vAlign w:val="bottom"/>
          </w:tcPr>
          <w:p w14:paraId="3AE7DB61" w14:textId="77777777" w:rsidR="00D41A1A" w:rsidRDefault="00543D88">
            <w:pPr>
              <w:pStyle w:val="Jin0"/>
              <w:framePr w:w="11021" w:h="2472" w:wrap="none" w:vAnchor="page" w:hAnchor="page" w:x="562" w:y="1115"/>
              <w:shd w:val="clear" w:color="auto" w:fill="auto"/>
              <w:jc w:val="both"/>
            </w:pPr>
            <w:r>
              <w:t>1,00000</w:t>
            </w:r>
          </w:p>
        </w:tc>
        <w:tc>
          <w:tcPr>
            <w:tcW w:w="763" w:type="dxa"/>
            <w:tcBorders>
              <w:left w:val="single" w:sz="4" w:space="0" w:color="auto"/>
            </w:tcBorders>
            <w:shd w:val="clear" w:color="auto" w:fill="FFFFFF"/>
            <w:vAlign w:val="bottom"/>
          </w:tcPr>
          <w:p w14:paraId="6BD7E975" w14:textId="77777777" w:rsidR="00D41A1A" w:rsidRDefault="00543D88">
            <w:pPr>
              <w:pStyle w:val="Jin0"/>
              <w:framePr w:w="11021" w:h="2472" w:wrap="none" w:vAnchor="page" w:hAnchor="page" w:x="562" w:y="1115"/>
              <w:shd w:val="clear" w:color="auto" w:fill="auto"/>
              <w:ind w:firstLine="140"/>
              <w:jc w:val="both"/>
            </w:pPr>
            <w:r>
              <w:t>1 000,00</w:t>
            </w:r>
          </w:p>
        </w:tc>
        <w:tc>
          <w:tcPr>
            <w:tcW w:w="979" w:type="dxa"/>
            <w:tcBorders>
              <w:left w:val="single" w:sz="4" w:space="0" w:color="auto"/>
              <w:right w:val="single" w:sz="4" w:space="0" w:color="auto"/>
            </w:tcBorders>
            <w:shd w:val="clear" w:color="auto" w:fill="FFFFFF"/>
            <w:vAlign w:val="bottom"/>
          </w:tcPr>
          <w:p w14:paraId="552429CF" w14:textId="77777777" w:rsidR="00D41A1A" w:rsidRDefault="00543D88">
            <w:pPr>
              <w:pStyle w:val="Jin0"/>
              <w:framePr w:w="11021" w:h="2472" w:wrap="none" w:vAnchor="page" w:hAnchor="page" w:x="562" w:y="1115"/>
              <w:shd w:val="clear" w:color="auto" w:fill="auto"/>
              <w:jc w:val="right"/>
            </w:pPr>
            <w:r>
              <w:t>1 000,00</w:t>
            </w:r>
          </w:p>
        </w:tc>
      </w:tr>
      <w:tr w:rsidR="00D41A1A" w14:paraId="6A4A6204" w14:textId="77777777">
        <w:tblPrEx>
          <w:tblCellMar>
            <w:top w:w="0" w:type="dxa"/>
            <w:bottom w:w="0" w:type="dxa"/>
          </w:tblCellMar>
        </w:tblPrEx>
        <w:trPr>
          <w:trHeight w:hRule="exact" w:val="384"/>
        </w:trPr>
        <w:tc>
          <w:tcPr>
            <w:tcW w:w="341" w:type="dxa"/>
            <w:tcBorders>
              <w:left w:val="single" w:sz="4" w:space="0" w:color="auto"/>
            </w:tcBorders>
            <w:shd w:val="clear" w:color="auto" w:fill="FFFFFF"/>
            <w:vAlign w:val="center"/>
          </w:tcPr>
          <w:p w14:paraId="21BB6E8C" w14:textId="77777777" w:rsidR="00D41A1A" w:rsidRDefault="00543D88">
            <w:pPr>
              <w:pStyle w:val="Jin0"/>
              <w:framePr w:w="11021" w:h="2472" w:wrap="none" w:vAnchor="page" w:hAnchor="page" w:x="562" w:y="1115"/>
              <w:shd w:val="clear" w:color="auto" w:fill="auto"/>
            </w:pPr>
            <w:r>
              <w:t>55</w:t>
            </w:r>
          </w:p>
        </w:tc>
        <w:tc>
          <w:tcPr>
            <w:tcW w:w="955" w:type="dxa"/>
            <w:tcBorders>
              <w:left w:val="single" w:sz="4" w:space="0" w:color="auto"/>
            </w:tcBorders>
            <w:shd w:val="clear" w:color="auto" w:fill="FFFFFF"/>
          </w:tcPr>
          <w:p w14:paraId="2E8CA77C" w14:textId="77777777" w:rsidR="00D41A1A" w:rsidRDefault="00543D88">
            <w:pPr>
              <w:pStyle w:val="Jin0"/>
              <w:framePr w:w="11021" w:h="2472" w:wrap="none" w:vAnchor="page" w:hAnchor="page" w:x="562" w:y="1115"/>
              <w:shd w:val="clear" w:color="auto" w:fill="auto"/>
            </w:pPr>
            <w:r>
              <w:t>28697960R</w:t>
            </w:r>
          </w:p>
        </w:tc>
        <w:tc>
          <w:tcPr>
            <w:tcW w:w="6912" w:type="dxa"/>
            <w:tcBorders>
              <w:top w:val="single" w:sz="4" w:space="0" w:color="auto"/>
              <w:left w:val="single" w:sz="4" w:space="0" w:color="auto"/>
            </w:tcBorders>
            <w:shd w:val="clear" w:color="auto" w:fill="FFFFFF"/>
          </w:tcPr>
          <w:p w14:paraId="6502037B" w14:textId="77777777" w:rsidR="00D41A1A" w:rsidRDefault="00543D88">
            <w:pPr>
              <w:pStyle w:val="Jin0"/>
              <w:framePr w:w="11021" w:h="2472" w:wrap="none" w:vAnchor="page" w:hAnchor="page" w:x="562" w:y="1115"/>
              <w:shd w:val="clear" w:color="auto" w:fill="auto"/>
            </w:pPr>
            <w:r>
              <w:t>Prodloužení záruky ČOV nad 24 měsíců o dobu od uvedení do provozu až do předání stavby objednateli</w:t>
            </w:r>
          </w:p>
          <w:p w14:paraId="194C71CF" w14:textId="77777777" w:rsidR="00D41A1A" w:rsidRDefault="00543D88">
            <w:pPr>
              <w:pStyle w:val="Jin0"/>
              <w:framePr w:w="11021" w:h="2472" w:wrap="none" w:vAnchor="page" w:hAnchor="page" w:x="562" w:y="1115"/>
              <w:shd w:val="clear" w:color="auto" w:fill="auto"/>
            </w:pPr>
            <w:r>
              <w:t>(nevztahuje se na opotřebitelné a vyměnitelné díly v rámci běžné údržby - např. membrány ve</w:t>
            </w:r>
          </w:p>
          <w:p w14:paraId="24B6C9CC" w14:textId="77777777" w:rsidR="00D41A1A" w:rsidRDefault="00543D88">
            <w:pPr>
              <w:pStyle w:val="Jin0"/>
              <w:framePr w:w="11021" w:h="2472" w:wrap="none" w:vAnchor="page" w:hAnchor="page" w:x="562" w:y="1115"/>
              <w:shd w:val="clear" w:color="auto" w:fill="auto"/>
              <w:tabs>
                <w:tab w:val="left" w:pos="331"/>
                <w:tab w:val="left" w:pos="1786"/>
                <w:tab w:val="left" w:leader="hyphen" w:pos="1925"/>
              </w:tabs>
              <w:spacing w:line="185" w:lineRule="auto"/>
            </w:pPr>
            <w:r>
              <w:t>-1—.</w:t>
            </w:r>
            <w:r>
              <w:tab/>
              <w:t xml:space="preserve">U—-11- </w:t>
            </w:r>
            <w:r>
              <w:rPr>
                <w:lang w:val="en-US" w:eastAsia="en-US" w:bidi="en-US"/>
              </w:rPr>
              <w:t>—XU..—-I — ?</w:t>
            </w:r>
            <w:r>
              <w:rPr>
                <w:lang w:val="en-US" w:eastAsia="en-US" w:bidi="en-US"/>
              </w:rPr>
              <w:tab/>
              <w:t>1</w:t>
            </w:r>
            <w:r>
              <w:rPr>
                <w:lang w:val="en-US" w:eastAsia="en-US" w:bidi="en-US"/>
              </w:rPr>
              <w:tab/>
              <w:t xml:space="preserve">. ,X </w:t>
            </w:r>
            <w:r>
              <w:t>Cíli—</w:t>
            </w:r>
            <w:r>
              <w:rPr>
                <w:lang w:val="en-US" w:eastAsia="en-US" w:bidi="en-US"/>
              </w:rPr>
              <w:t>A</w:t>
            </w:r>
          </w:p>
        </w:tc>
        <w:tc>
          <w:tcPr>
            <w:tcW w:w="389" w:type="dxa"/>
            <w:tcBorders>
              <w:left w:val="single" w:sz="4" w:space="0" w:color="auto"/>
            </w:tcBorders>
            <w:shd w:val="clear" w:color="auto" w:fill="FFFFFF"/>
          </w:tcPr>
          <w:p w14:paraId="13686869" w14:textId="77777777" w:rsidR="00D41A1A" w:rsidRDefault="00543D88">
            <w:pPr>
              <w:pStyle w:val="Jin0"/>
              <w:framePr w:w="11021" w:h="2472" w:wrap="none" w:vAnchor="page" w:hAnchor="page" w:x="562" w:y="1115"/>
              <w:shd w:val="clear" w:color="auto" w:fill="auto"/>
              <w:jc w:val="both"/>
            </w:pPr>
            <w:r>
              <w:t>kpl</w:t>
            </w:r>
          </w:p>
        </w:tc>
        <w:tc>
          <w:tcPr>
            <w:tcW w:w="682" w:type="dxa"/>
            <w:tcBorders>
              <w:left w:val="single" w:sz="4" w:space="0" w:color="auto"/>
            </w:tcBorders>
            <w:shd w:val="clear" w:color="auto" w:fill="FFFFFF"/>
          </w:tcPr>
          <w:p w14:paraId="277A3AB2" w14:textId="77777777" w:rsidR="00D41A1A" w:rsidRDefault="00543D88">
            <w:pPr>
              <w:pStyle w:val="Jin0"/>
              <w:framePr w:w="11021" w:h="2472" w:wrap="none" w:vAnchor="page" w:hAnchor="page" w:x="562" w:y="1115"/>
              <w:shd w:val="clear" w:color="auto" w:fill="auto"/>
              <w:jc w:val="both"/>
            </w:pPr>
            <w:r>
              <w:t>1,00000</w:t>
            </w:r>
          </w:p>
        </w:tc>
        <w:tc>
          <w:tcPr>
            <w:tcW w:w="763" w:type="dxa"/>
            <w:tcBorders>
              <w:left w:val="single" w:sz="4" w:space="0" w:color="auto"/>
            </w:tcBorders>
            <w:shd w:val="clear" w:color="auto" w:fill="FFFFFF"/>
          </w:tcPr>
          <w:p w14:paraId="172A7B22" w14:textId="77777777" w:rsidR="00D41A1A" w:rsidRDefault="00543D88">
            <w:pPr>
              <w:pStyle w:val="Jin0"/>
              <w:framePr w:w="11021" w:h="2472" w:wrap="none" w:vAnchor="page" w:hAnchor="page" w:x="562" w:y="1115"/>
              <w:shd w:val="clear" w:color="auto" w:fill="auto"/>
              <w:ind w:firstLine="140"/>
              <w:jc w:val="both"/>
            </w:pPr>
            <w:r>
              <w:t>2 200,00</w:t>
            </w:r>
          </w:p>
        </w:tc>
        <w:tc>
          <w:tcPr>
            <w:tcW w:w="979" w:type="dxa"/>
            <w:tcBorders>
              <w:left w:val="single" w:sz="4" w:space="0" w:color="auto"/>
              <w:right w:val="single" w:sz="4" w:space="0" w:color="auto"/>
            </w:tcBorders>
            <w:shd w:val="clear" w:color="auto" w:fill="FFFFFF"/>
          </w:tcPr>
          <w:p w14:paraId="53C2913B" w14:textId="77777777" w:rsidR="00D41A1A" w:rsidRDefault="00543D88">
            <w:pPr>
              <w:pStyle w:val="Jin0"/>
              <w:framePr w:w="11021" w:h="2472" w:wrap="none" w:vAnchor="page" w:hAnchor="page" w:x="562" w:y="1115"/>
              <w:shd w:val="clear" w:color="auto" w:fill="auto"/>
              <w:jc w:val="right"/>
            </w:pPr>
            <w:r>
              <w:t>2 200,00</w:t>
            </w:r>
          </w:p>
        </w:tc>
      </w:tr>
      <w:tr w:rsidR="00D41A1A" w14:paraId="1617AF14" w14:textId="77777777">
        <w:tblPrEx>
          <w:tblCellMar>
            <w:top w:w="0" w:type="dxa"/>
            <w:bottom w:w="0" w:type="dxa"/>
          </w:tblCellMar>
        </w:tblPrEx>
        <w:trPr>
          <w:trHeight w:hRule="exact" w:val="250"/>
        </w:trPr>
        <w:tc>
          <w:tcPr>
            <w:tcW w:w="341" w:type="dxa"/>
            <w:tcBorders>
              <w:left w:val="single" w:sz="4" w:space="0" w:color="auto"/>
            </w:tcBorders>
            <w:shd w:val="clear" w:color="auto" w:fill="FFFFFF"/>
            <w:vAlign w:val="bottom"/>
          </w:tcPr>
          <w:p w14:paraId="429F2EA3" w14:textId="77777777" w:rsidR="00D41A1A" w:rsidRDefault="00543D88">
            <w:pPr>
              <w:pStyle w:val="Jin0"/>
              <w:framePr w:w="11021" w:h="2472" w:wrap="none" w:vAnchor="page" w:hAnchor="page" w:x="562" w:y="1115"/>
              <w:shd w:val="clear" w:color="auto" w:fill="auto"/>
            </w:pPr>
            <w:r>
              <w:t>56</w:t>
            </w:r>
          </w:p>
        </w:tc>
        <w:tc>
          <w:tcPr>
            <w:tcW w:w="955" w:type="dxa"/>
            <w:tcBorders>
              <w:left w:val="single" w:sz="4" w:space="0" w:color="auto"/>
            </w:tcBorders>
            <w:shd w:val="clear" w:color="auto" w:fill="FFFFFF"/>
            <w:vAlign w:val="center"/>
          </w:tcPr>
          <w:p w14:paraId="6FCCEE5E" w14:textId="77777777" w:rsidR="00D41A1A" w:rsidRDefault="00543D88">
            <w:pPr>
              <w:pStyle w:val="Jin0"/>
              <w:framePr w:w="11021" w:h="2472" w:wrap="none" w:vAnchor="page" w:hAnchor="page" w:x="562" w:y="1115"/>
              <w:shd w:val="clear" w:color="auto" w:fill="auto"/>
            </w:pPr>
            <w:r>
              <w:t>28697960R</w:t>
            </w:r>
          </w:p>
        </w:tc>
        <w:tc>
          <w:tcPr>
            <w:tcW w:w="6912" w:type="dxa"/>
            <w:tcBorders>
              <w:top w:val="single" w:sz="4" w:space="0" w:color="auto"/>
              <w:left w:val="single" w:sz="4" w:space="0" w:color="auto"/>
            </w:tcBorders>
            <w:shd w:val="clear" w:color="auto" w:fill="FFFFFF"/>
            <w:vAlign w:val="bottom"/>
          </w:tcPr>
          <w:p w14:paraId="23E16D1C" w14:textId="77777777" w:rsidR="00D41A1A" w:rsidRDefault="00543D88">
            <w:pPr>
              <w:pStyle w:val="Jin0"/>
              <w:framePr w:w="11021" w:h="2472" w:wrap="none" w:vAnchor="page" w:hAnchor="page" w:x="562" w:y="1115"/>
              <w:shd w:val="clear" w:color="auto" w:fill="auto"/>
              <w:spacing w:line="293" w:lineRule="auto"/>
            </w:pPr>
            <w:r>
              <w:rPr>
                <w:lang w:val="en-US" w:eastAsia="en-US" w:bidi="en-US"/>
              </w:rPr>
              <w:t>I</w:t>
            </w:r>
            <w:r>
              <w:rPr>
                <w:vertAlign w:val="superscript"/>
                <w:lang w:val="en-US" w:eastAsia="en-US" w:bidi="en-US"/>
              </w:rPr>
              <w:t>d</w:t>
            </w:r>
            <w:r>
              <w:rPr>
                <w:lang w:val="en-US" w:eastAsia="en-US" w:bidi="en-US"/>
              </w:rPr>
              <w:t>o</w:t>
            </w:r>
            <w:r>
              <w:rPr>
                <w:vertAlign w:val="superscript"/>
                <w:lang w:val="en-US" w:eastAsia="en-US" w:bidi="en-US"/>
              </w:rPr>
              <w:t>m</w:t>
            </w:r>
            <w:r>
              <w:rPr>
                <w:lang w:val="en-US" w:eastAsia="en-US" w:bidi="en-US"/>
              </w:rPr>
              <w:t>T</w:t>
            </w:r>
            <w:r>
              <w:rPr>
                <w:vertAlign w:val="superscript"/>
                <w:lang w:val="en-US" w:eastAsia="en-US" w:bidi="en-US"/>
              </w:rPr>
              <w:t>y</w:t>
            </w:r>
            <w:r>
              <w:rPr>
                <w:lang w:val="en-US" w:eastAsia="en-US" w:bidi="en-US"/>
              </w:rPr>
              <w:t>m</w:t>
            </w:r>
            <w:r>
              <w:rPr>
                <w:vertAlign w:val="superscript"/>
                <w:lang w:val="en-US" w:eastAsia="en-US" w:bidi="en-US"/>
              </w:rPr>
              <w:t>ch</w:t>
            </w:r>
            <w:r>
              <w:rPr>
                <w:lang w:val="en-US" w:eastAsia="en-US" w:bidi="en-US"/>
              </w:rPr>
              <w:t>o</w:t>
            </w:r>
            <w:r>
              <w:rPr>
                <w:vertAlign w:val="superscript"/>
                <w:lang w:val="en-US" w:eastAsia="en-US" w:bidi="en-US"/>
              </w:rPr>
              <w:t>a</w:t>
            </w:r>
            <w:r>
              <w:rPr>
                <w:lang w:val="en-US" w:eastAsia="en-US" w:bidi="en-US"/>
              </w:rPr>
              <w:t>d</w:t>
            </w:r>
            <w:r>
              <w:rPr>
                <w:vertAlign w:val="superscript"/>
                <w:lang w:val="en-US" w:eastAsia="en-US" w:bidi="en-US"/>
              </w:rPr>
              <w:t>d</w:t>
            </w:r>
            <w:r>
              <w:rPr>
                <w:lang w:val="en-US" w:eastAsia="en-US" w:bidi="en-US"/>
              </w:rPr>
              <w:t>u</w:t>
            </w:r>
            <w:r>
              <w:rPr>
                <w:vertAlign w:val="superscript"/>
                <w:lang w:val="en-US" w:eastAsia="en-US" w:bidi="en-US"/>
              </w:rPr>
              <w:t>l</w:t>
            </w:r>
            <w:r>
              <w:rPr>
                <w:lang w:val="en-US" w:eastAsia="en-US" w:bidi="en-US"/>
              </w:rPr>
              <w:t>l</w:t>
            </w:r>
            <w:r>
              <w:rPr>
                <w:vertAlign w:val="superscript"/>
                <w:lang w:val="en-US" w:eastAsia="en-US" w:bidi="en-US"/>
              </w:rPr>
              <w:t>e</w:t>
            </w:r>
            <w:r>
              <w:rPr>
                <w:lang w:val="en-US" w:eastAsia="en-US" w:bidi="en-US"/>
              </w:rPr>
              <w:t xml:space="preserve">: </w:t>
            </w:r>
            <w:r>
              <w:rPr>
                <w:vertAlign w:val="superscript"/>
              </w:rPr>
              <w:t>,</w:t>
            </w:r>
            <w:r>
              <w:t>L</w:t>
            </w:r>
            <w:r>
              <w:rPr>
                <w:vertAlign w:val="superscript"/>
              </w:rPr>
              <w:t>n</w:t>
            </w:r>
            <w:r>
              <w:t>T</w:t>
            </w:r>
            <w:r>
              <w:rPr>
                <w:vertAlign w:val="superscript"/>
              </w:rPr>
              <w:t>á</w:t>
            </w:r>
            <w:r>
              <w:t>E</w:t>
            </w:r>
            <w:r>
              <w:rPr>
                <w:vertAlign w:val="superscript"/>
              </w:rPr>
              <w:t>h</w:t>
            </w:r>
            <w:r>
              <w:t>-</w:t>
            </w:r>
            <w:r>
              <w:rPr>
                <w:vertAlign w:val="superscript"/>
              </w:rPr>
              <w:t>r</w:t>
            </w:r>
            <w:r>
              <w:t>N</w:t>
            </w:r>
            <w:r>
              <w:rPr>
                <w:vertAlign w:val="superscript"/>
              </w:rPr>
              <w:t>a</w:t>
            </w:r>
            <w:r>
              <w:t>B</w:t>
            </w:r>
            <w:r>
              <w:rPr>
                <w:vertAlign w:val="superscript"/>
              </w:rPr>
              <w:t>dn</w:t>
            </w:r>
            <w:r>
              <w:t>/M</w:t>
            </w:r>
            <w:r>
              <w:rPr>
                <w:vertAlign w:val="superscript"/>
              </w:rPr>
              <w:t>í v</w:t>
            </w:r>
            <w:r>
              <w:t>M</w:t>
            </w:r>
            <w:r>
              <w:rPr>
                <w:vertAlign w:val="superscript"/>
              </w:rPr>
              <w:t>zd</w:t>
            </w:r>
            <w:r>
              <w:t>u</w:t>
            </w:r>
            <w:r>
              <w:rPr>
                <w:vertAlign w:val="superscript"/>
              </w:rPr>
              <w:t>u</w:t>
            </w:r>
            <w:r>
              <w:t>lt</w:t>
            </w:r>
            <w:r>
              <w:rPr>
                <w:vertAlign w:val="superscript"/>
              </w:rPr>
              <w:t>c</w:t>
            </w:r>
            <w:r>
              <w:t>im</w:t>
            </w:r>
            <w:r>
              <w:rPr>
                <w:vertAlign w:val="superscript"/>
              </w:rPr>
              <w:t>h</w:t>
            </w:r>
            <w:r>
              <w:t>o</w:t>
            </w:r>
            <w:r>
              <w:rPr>
                <w:vertAlign w:val="superscript"/>
              </w:rPr>
              <w:t>v</w:t>
            </w:r>
            <w:r>
              <w:t>d</w:t>
            </w:r>
            <w:r>
              <w:rPr>
                <w:vertAlign w:val="superscript"/>
              </w:rPr>
              <w:t>é</w:t>
            </w:r>
            <w:r>
              <w:t>e</w:t>
            </w:r>
            <w:r>
              <w:rPr>
                <w:vertAlign w:val="superscript"/>
              </w:rPr>
              <w:t>f</w:t>
            </w:r>
            <w:r>
              <w:t>L</w:t>
            </w:r>
            <w:r>
              <w:rPr>
                <w:vertAlign w:val="superscript"/>
              </w:rPr>
              <w:t>ilt</w:t>
            </w:r>
            <w:r>
              <w:t>P</w:t>
            </w:r>
            <w:r>
              <w:rPr>
                <w:vertAlign w:val="superscript"/>
              </w:rPr>
              <w:t>ry</w:t>
            </w:r>
            <w:r>
              <w:t>W</w:t>
            </w:r>
            <w:r>
              <w:rPr>
                <w:vertAlign w:val="superscript"/>
              </w:rPr>
              <w:t>)</w:t>
            </w:r>
            <w:r>
              <w:t xml:space="preserve"> </w:t>
            </w:r>
            <w:r>
              <w:rPr>
                <w:lang w:val="en-US" w:eastAsia="en-US" w:bidi="en-US"/>
              </w:rPr>
              <w:t xml:space="preserve">A module, mikro sim, </w:t>
            </w:r>
            <w:r>
              <w:t xml:space="preserve">pracovní </w:t>
            </w:r>
            <w:r>
              <w:rPr>
                <w:lang w:val="en-US" w:eastAsia="en-US" w:bidi="en-US"/>
              </w:rPr>
              <w:t xml:space="preserve">teplota -30°C </w:t>
            </w:r>
            <w:r>
              <w:t xml:space="preserve">až </w:t>
            </w:r>
            <w:r>
              <w:rPr>
                <w:lang w:val="en-US" w:eastAsia="en-US" w:bidi="en-US"/>
              </w:rPr>
              <w:t xml:space="preserve">+60°C), </w:t>
            </w:r>
            <w:r>
              <w:t xml:space="preserve">včetně </w:t>
            </w:r>
            <w:r>
              <w:rPr>
                <w:lang w:val="en-US" w:eastAsia="en-US" w:bidi="en-US"/>
              </w:rPr>
              <w:t xml:space="preserve">slotu pro </w:t>
            </w:r>
            <w:r>
              <w:t xml:space="preserve">možnost doplnění záložní </w:t>
            </w:r>
            <w:r>
              <w:rPr>
                <w:lang w:val="en-US" w:eastAsia="en-US" w:bidi="en-US"/>
              </w:rPr>
              <w:t>baterie</w:t>
            </w:r>
          </w:p>
        </w:tc>
        <w:tc>
          <w:tcPr>
            <w:tcW w:w="389" w:type="dxa"/>
            <w:tcBorders>
              <w:left w:val="single" w:sz="4" w:space="0" w:color="auto"/>
            </w:tcBorders>
            <w:shd w:val="clear" w:color="auto" w:fill="FFFFFF"/>
            <w:vAlign w:val="center"/>
          </w:tcPr>
          <w:p w14:paraId="1A238073" w14:textId="77777777" w:rsidR="00D41A1A" w:rsidRDefault="00543D88">
            <w:pPr>
              <w:pStyle w:val="Jin0"/>
              <w:framePr w:w="11021" w:h="2472" w:wrap="none" w:vAnchor="page" w:hAnchor="page" w:x="562" w:y="1115"/>
              <w:shd w:val="clear" w:color="auto" w:fill="auto"/>
              <w:jc w:val="both"/>
            </w:pPr>
            <w:r>
              <w:t>kus</w:t>
            </w:r>
          </w:p>
        </w:tc>
        <w:tc>
          <w:tcPr>
            <w:tcW w:w="682" w:type="dxa"/>
            <w:tcBorders>
              <w:left w:val="single" w:sz="4" w:space="0" w:color="auto"/>
            </w:tcBorders>
            <w:shd w:val="clear" w:color="auto" w:fill="FFFFFF"/>
            <w:vAlign w:val="center"/>
          </w:tcPr>
          <w:p w14:paraId="5F0374DF" w14:textId="77777777" w:rsidR="00D41A1A" w:rsidRDefault="00543D88">
            <w:pPr>
              <w:pStyle w:val="Jin0"/>
              <w:framePr w:w="11021" w:h="2472" w:wrap="none" w:vAnchor="page" w:hAnchor="page" w:x="562" w:y="1115"/>
              <w:shd w:val="clear" w:color="auto" w:fill="auto"/>
              <w:jc w:val="both"/>
            </w:pPr>
            <w:r>
              <w:t>1,00000</w:t>
            </w:r>
          </w:p>
        </w:tc>
        <w:tc>
          <w:tcPr>
            <w:tcW w:w="763" w:type="dxa"/>
            <w:tcBorders>
              <w:left w:val="single" w:sz="4" w:space="0" w:color="auto"/>
            </w:tcBorders>
            <w:shd w:val="clear" w:color="auto" w:fill="FFFFFF"/>
            <w:vAlign w:val="center"/>
          </w:tcPr>
          <w:p w14:paraId="22A77896" w14:textId="77777777" w:rsidR="00D41A1A" w:rsidRDefault="00543D88">
            <w:pPr>
              <w:pStyle w:val="Jin0"/>
              <w:framePr w:w="11021" w:h="2472" w:wrap="none" w:vAnchor="page" w:hAnchor="page" w:x="562" w:y="1115"/>
              <w:shd w:val="clear" w:color="auto" w:fill="auto"/>
              <w:jc w:val="right"/>
            </w:pPr>
            <w:r>
              <w:t>3 000,00</w:t>
            </w:r>
          </w:p>
        </w:tc>
        <w:tc>
          <w:tcPr>
            <w:tcW w:w="979" w:type="dxa"/>
            <w:tcBorders>
              <w:left w:val="single" w:sz="4" w:space="0" w:color="auto"/>
              <w:right w:val="single" w:sz="4" w:space="0" w:color="auto"/>
            </w:tcBorders>
            <w:shd w:val="clear" w:color="auto" w:fill="FFFFFF"/>
            <w:vAlign w:val="center"/>
          </w:tcPr>
          <w:p w14:paraId="0DC9E9B6" w14:textId="77777777" w:rsidR="00D41A1A" w:rsidRDefault="00543D88">
            <w:pPr>
              <w:pStyle w:val="Jin0"/>
              <w:framePr w:w="11021" w:h="2472" w:wrap="none" w:vAnchor="page" w:hAnchor="page" w:x="562" w:y="1115"/>
              <w:shd w:val="clear" w:color="auto" w:fill="auto"/>
              <w:jc w:val="right"/>
            </w:pPr>
            <w:r>
              <w:t>3 000,00</w:t>
            </w:r>
          </w:p>
        </w:tc>
      </w:tr>
      <w:tr w:rsidR="00D41A1A" w14:paraId="693CBD7C" w14:textId="77777777">
        <w:tblPrEx>
          <w:tblCellMar>
            <w:top w:w="0" w:type="dxa"/>
            <w:bottom w:w="0" w:type="dxa"/>
          </w:tblCellMar>
        </w:tblPrEx>
        <w:trPr>
          <w:trHeight w:hRule="exact" w:val="230"/>
        </w:trPr>
        <w:tc>
          <w:tcPr>
            <w:tcW w:w="341" w:type="dxa"/>
            <w:tcBorders>
              <w:left w:val="single" w:sz="4" w:space="0" w:color="auto"/>
            </w:tcBorders>
            <w:shd w:val="clear" w:color="auto" w:fill="FFFFFF"/>
            <w:vAlign w:val="bottom"/>
          </w:tcPr>
          <w:p w14:paraId="25A46271" w14:textId="77777777" w:rsidR="00D41A1A" w:rsidRDefault="00543D88">
            <w:pPr>
              <w:pStyle w:val="Jin0"/>
              <w:framePr w:w="11021" w:h="2472" w:wrap="none" w:vAnchor="page" w:hAnchor="page" w:x="562" w:y="1115"/>
              <w:shd w:val="clear" w:color="auto" w:fill="auto"/>
            </w:pPr>
            <w:r>
              <w:t>57</w:t>
            </w:r>
          </w:p>
        </w:tc>
        <w:tc>
          <w:tcPr>
            <w:tcW w:w="955" w:type="dxa"/>
            <w:tcBorders>
              <w:left w:val="single" w:sz="4" w:space="0" w:color="auto"/>
            </w:tcBorders>
            <w:shd w:val="clear" w:color="auto" w:fill="FFFFFF"/>
            <w:vAlign w:val="bottom"/>
          </w:tcPr>
          <w:p w14:paraId="2E614A2A" w14:textId="77777777" w:rsidR="00D41A1A" w:rsidRDefault="00543D88">
            <w:pPr>
              <w:pStyle w:val="Jin0"/>
              <w:framePr w:w="11021" w:h="2472" w:wrap="none" w:vAnchor="page" w:hAnchor="page" w:x="562" w:y="1115"/>
              <w:shd w:val="clear" w:color="auto" w:fill="auto"/>
            </w:pPr>
            <w:r>
              <w:t>28600100R</w:t>
            </w:r>
          </w:p>
        </w:tc>
        <w:tc>
          <w:tcPr>
            <w:tcW w:w="6912" w:type="dxa"/>
            <w:tcBorders>
              <w:top w:val="single" w:sz="4" w:space="0" w:color="auto"/>
              <w:left w:val="single" w:sz="4" w:space="0" w:color="auto"/>
            </w:tcBorders>
            <w:shd w:val="clear" w:color="auto" w:fill="FFFFFF"/>
            <w:vAlign w:val="bottom"/>
          </w:tcPr>
          <w:p w14:paraId="6567012D" w14:textId="77777777" w:rsidR="00D41A1A" w:rsidRDefault="00543D88">
            <w:pPr>
              <w:pStyle w:val="Jin0"/>
              <w:framePr w:w="11021" w:h="2472" w:wrap="none" w:vAnchor="page" w:hAnchor="page" w:x="562" w:y="1115"/>
              <w:shd w:val="clear" w:color="auto" w:fill="auto"/>
            </w:pPr>
            <w:r>
              <w:t>Nádrž na čistou vodu (Polypropylen ti. 8mm; 0 800 mm; výška 2 m) včetně pochozího víka(poiypropyien</w:t>
            </w:r>
          </w:p>
          <w:p w14:paraId="3BA505F9" w14:textId="77777777" w:rsidR="00D41A1A" w:rsidRDefault="00543D88">
            <w:pPr>
              <w:pStyle w:val="Jin0"/>
              <w:framePr w:w="11021" w:h="2472" w:wrap="none" w:vAnchor="page" w:hAnchor="page" w:x="562" w:y="1115"/>
              <w:shd w:val="clear" w:color="auto" w:fill="auto"/>
            </w:pPr>
            <w:r>
              <w:t>8mm)</w:t>
            </w:r>
          </w:p>
        </w:tc>
        <w:tc>
          <w:tcPr>
            <w:tcW w:w="389" w:type="dxa"/>
            <w:tcBorders>
              <w:left w:val="single" w:sz="4" w:space="0" w:color="auto"/>
            </w:tcBorders>
            <w:shd w:val="clear" w:color="auto" w:fill="FFFFFF"/>
            <w:vAlign w:val="bottom"/>
          </w:tcPr>
          <w:p w14:paraId="44E2E724" w14:textId="77777777" w:rsidR="00D41A1A" w:rsidRDefault="00543D88">
            <w:pPr>
              <w:pStyle w:val="Jin0"/>
              <w:framePr w:w="11021" w:h="2472" w:wrap="none" w:vAnchor="page" w:hAnchor="page" w:x="562" w:y="1115"/>
              <w:shd w:val="clear" w:color="auto" w:fill="auto"/>
              <w:jc w:val="both"/>
            </w:pPr>
            <w:r>
              <w:t>kus</w:t>
            </w:r>
          </w:p>
        </w:tc>
        <w:tc>
          <w:tcPr>
            <w:tcW w:w="682" w:type="dxa"/>
            <w:tcBorders>
              <w:left w:val="single" w:sz="4" w:space="0" w:color="auto"/>
            </w:tcBorders>
            <w:shd w:val="clear" w:color="auto" w:fill="FFFFFF"/>
            <w:vAlign w:val="bottom"/>
          </w:tcPr>
          <w:p w14:paraId="4FCA2712" w14:textId="77777777" w:rsidR="00D41A1A" w:rsidRDefault="00543D88">
            <w:pPr>
              <w:pStyle w:val="Jin0"/>
              <w:framePr w:w="11021" w:h="2472" w:wrap="none" w:vAnchor="page" w:hAnchor="page" w:x="562" w:y="1115"/>
              <w:shd w:val="clear" w:color="auto" w:fill="auto"/>
              <w:jc w:val="both"/>
            </w:pPr>
            <w:r>
              <w:t>1,00000</w:t>
            </w:r>
          </w:p>
        </w:tc>
        <w:tc>
          <w:tcPr>
            <w:tcW w:w="763" w:type="dxa"/>
            <w:tcBorders>
              <w:left w:val="single" w:sz="4" w:space="0" w:color="auto"/>
            </w:tcBorders>
            <w:shd w:val="clear" w:color="auto" w:fill="FFFFFF"/>
            <w:vAlign w:val="bottom"/>
          </w:tcPr>
          <w:p w14:paraId="1949B2F6" w14:textId="77777777" w:rsidR="00D41A1A" w:rsidRDefault="00543D88">
            <w:pPr>
              <w:pStyle w:val="Jin0"/>
              <w:framePr w:w="11021" w:h="2472" w:wrap="none" w:vAnchor="page" w:hAnchor="page" w:x="562" w:y="1115"/>
              <w:shd w:val="clear" w:color="auto" w:fill="auto"/>
              <w:jc w:val="right"/>
            </w:pPr>
            <w:r>
              <w:t>13 800,00</w:t>
            </w:r>
          </w:p>
        </w:tc>
        <w:tc>
          <w:tcPr>
            <w:tcW w:w="979" w:type="dxa"/>
            <w:tcBorders>
              <w:left w:val="single" w:sz="4" w:space="0" w:color="auto"/>
              <w:right w:val="single" w:sz="4" w:space="0" w:color="auto"/>
            </w:tcBorders>
            <w:shd w:val="clear" w:color="auto" w:fill="FFFFFF"/>
            <w:vAlign w:val="bottom"/>
          </w:tcPr>
          <w:p w14:paraId="3B633D8A" w14:textId="77777777" w:rsidR="00D41A1A" w:rsidRDefault="00543D88">
            <w:pPr>
              <w:pStyle w:val="Jin0"/>
              <w:framePr w:w="11021" w:h="2472" w:wrap="none" w:vAnchor="page" w:hAnchor="page" w:x="562" w:y="1115"/>
              <w:shd w:val="clear" w:color="auto" w:fill="auto"/>
              <w:jc w:val="right"/>
            </w:pPr>
            <w:r>
              <w:t>13 800,00</w:t>
            </w:r>
          </w:p>
        </w:tc>
      </w:tr>
      <w:tr w:rsidR="00D41A1A" w14:paraId="6B4BB1AA" w14:textId="77777777">
        <w:tblPrEx>
          <w:tblCellMar>
            <w:top w:w="0" w:type="dxa"/>
            <w:bottom w:w="0" w:type="dxa"/>
          </w:tblCellMar>
        </w:tblPrEx>
        <w:trPr>
          <w:trHeight w:hRule="exact" w:val="221"/>
        </w:trPr>
        <w:tc>
          <w:tcPr>
            <w:tcW w:w="341" w:type="dxa"/>
            <w:tcBorders>
              <w:left w:val="single" w:sz="4" w:space="0" w:color="auto"/>
            </w:tcBorders>
            <w:shd w:val="clear" w:color="auto" w:fill="FFFFFF"/>
            <w:vAlign w:val="bottom"/>
          </w:tcPr>
          <w:p w14:paraId="5A3E1C88" w14:textId="77777777" w:rsidR="00D41A1A" w:rsidRDefault="00543D88">
            <w:pPr>
              <w:pStyle w:val="Jin0"/>
              <w:framePr w:w="11021" w:h="2472" w:wrap="none" w:vAnchor="page" w:hAnchor="page" w:x="562" w:y="1115"/>
              <w:shd w:val="clear" w:color="auto" w:fill="auto"/>
            </w:pPr>
            <w:r>
              <w:t>58</w:t>
            </w:r>
          </w:p>
        </w:tc>
        <w:tc>
          <w:tcPr>
            <w:tcW w:w="955" w:type="dxa"/>
            <w:tcBorders>
              <w:left w:val="single" w:sz="4" w:space="0" w:color="auto"/>
            </w:tcBorders>
            <w:shd w:val="clear" w:color="auto" w:fill="FFFFFF"/>
            <w:vAlign w:val="bottom"/>
          </w:tcPr>
          <w:p w14:paraId="1BD9691F" w14:textId="77777777" w:rsidR="00D41A1A" w:rsidRDefault="00543D88">
            <w:pPr>
              <w:pStyle w:val="Jin0"/>
              <w:framePr w:w="11021" w:h="2472" w:wrap="none" w:vAnchor="page" w:hAnchor="page" w:x="562" w:y="1115"/>
              <w:shd w:val="clear" w:color="auto" w:fill="auto"/>
            </w:pPr>
            <w:r>
              <w:t>28600100R</w:t>
            </w:r>
          </w:p>
        </w:tc>
        <w:tc>
          <w:tcPr>
            <w:tcW w:w="6912" w:type="dxa"/>
            <w:tcBorders>
              <w:top w:val="single" w:sz="4" w:space="0" w:color="auto"/>
              <w:left w:val="single" w:sz="4" w:space="0" w:color="auto"/>
            </w:tcBorders>
            <w:shd w:val="clear" w:color="auto" w:fill="FFFFFF"/>
            <w:vAlign w:val="center"/>
          </w:tcPr>
          <w:p w14:paraId="7EA28A52" w14:textId="77777777" w:rsidR="00D41A1A" w:rsidRDefault="00543D88">
            <w:pPr>
              <w:pStyle w:val="Jin0"/>
              <w:framePr w:w="11021" w:h="2472" w:wrap="none" w:vAnchor="page" w:hAnchor="page" w:x="562" w:y="1115"/>
              <w:shd w:val="clear" w:color="auto" w:fill="auto"/>
            </w:pPr>
            <w:r>
              <w:t>Doprava a montáž nádrže čisté vody (vč. nakládky a, uložení do výkopu mechanizací)</w:t>
            </w:r>
          </w:p>
        </w:tc>
        <w:tc>
          <w:tcPr>
            <w:tcW w:w="389" w:type="dxa"/>
            <w:tcBorders>
              <w:left w:val="single" w:sz="4" w:space="0" w:color="auto"/>
            </w:tcBorders>
            <w:shd w:val="clear" w:color="auto" w:fill="FFFFFF"/>
            <w:vAlign w:val="bottom"/>
          </w:tcPr>
          <w:p w14:paraId="3CA1779B" w14:textId="77777777" w:rsidR="00D41A1A" w:rsidRDefault="00543D88">
            <w:pPr>
              <w:pStyle w:val="Jin0"/>
              <w:framePr w:w="11021" w:h="2472" w:wrap="none" w:vAnchor="page" w:hAnchor="page" w:x="562" w:y="1115"/>
              <w:shd w:val="clear" w:color="auto" w:fill="auto"/>
              <w:jc w:val="both"/>
            </w:pPr>
            <w:r>
              <w:t>kpl</w:t>
            </w:r>
          </w:p>
        </w:tc>
        <w:tc>
          <w:tcPr>
            <w:tcW w:w="682" w:type="dxa"/>
            <w:tcBorders>
              <w:left w:val="single" w:sz="4" w:space="0" w:color="auto"/>
            </w:tcBorders>
            <w:shd w:val="clear" w:color="auto" w:fill="FFFFFF"/>
            <w:vAlign w:val="bottom"/>
          </w:tcPr>
          <w:p w14:paraId="19764D0D" w14:textId="77777777" w:rsidR="00D41A1A" w:rsidRDefault="00543D88">
            <w:pPr>
              <w:pStyle w:val="Jin0"/>
              <w:framePr w:w="11021" w:h="2472" w:wrap="none" w:vAnchor="page" w:hAnchor="page" w:x="562" w:y="1115"/>
              <w:shd w:val="clear" w:color="auto" w:fill="auto"/>
              <w:jc w:val="both"/>
            </w:pPr>
            <w:r>
              <w:t>1,00000</w:t>
            </w:r>
          </w:p>
        </w:tc>
        <w:tc>
          <w:tcPr>
            <w:tcW w:w="763" w:type="dxa"/>
            <w:tcBorders>
              <w:left w:val="single" w:sz="4" w:space="0" w:color="auto"/>
            </w:tcBorders>
            <w:shd w:val="clear" w:color="auto" w:fill="FFFFFF"/>
            <w:vAlign w:val="bottom"/>
          </w:tcPr>
          <w:p w14:paraId="6A76BA18" w14:textId="77777777" w:rsidR="00D41A1A" w:rsidRDefault="00543D88">
            <w:pPr>
              <w:pStyle w:val="Jin0"/>
              <w:framePr w:w="11021" w:h="2472" w:wrap="none" w:vAnchor="page" w:hAnchor="page" w:x="562" w:y="1115"/>
              <w:shd w:val="clear" w:color="auto" w:fill="auto"/>
              <w:ind w:firstLine="140"/>
              <w:jc w:val="both"/>
            </w:pPr>
            <w:r>
              <w:t>3 000,00</w:t>
            </w:r>
          </w:p>
        </w:tc>
        <w:tc>
          <w:tcPr>
            <w:tcW w:w="979" w:type="dxa"/>
            <w:tcBorders>
              <w:left w:val="single" w:sz="4" w:space="0" w:color="auto"/>
              <w:right w:val="single" w:sz="4" w:space="0" w:color="auto"/>
            </w:tcBorders>
            <w:shd w:val="clear" w:color="auto" w:fill="FFFFFF"/>
            <w:vAlign w:val="bottom"/>
          </w:tcPr>
          <w:p w14:paraId="67CE2AC5" w14:textId="77777777" w:rsidR="00D41A1A" w:rsidRDefault="00543D88">
            <w:pPr>
              <w:pStyle w:val="Jin0"/>
              <w:framePr w:w="11021" w:h="2472" w:wrap="none" w:vAnchor="page" w:hAnchor="page" w:x="562" w:y="1115"/>
              <w:shd w:val="clear" w:color="auto" w:fill="auto"/>
              <w:jc w:val="right"/>
            </w:pPr>
            <w:r>
              <w:t>3 000,00</w:t>
            </w:r>
          </w:p>
        </w:tc>
      </w:tr>
      <w:tr w:rsidR="00D41A1A" w14:paraId="0FC6911E" w14:textId="77777777">
        <w:tblPrEx>
          <w:tblCellMar>
            <w:top w:w="0" w:type="dxa"/>
            <w:bottom w:w="0" w:type="dxa"/>
          </w:tblCellMar>
        </w:tblPrEx>
        <w:trPr>
          <w:trHeight w:hRule="exact" w:val="533"/>
        </w:trPr>
        <w:tc>
          <w:tcPr>
            <w:tcW w:w="341" w:type="dxa"/>
            <w:tcBorders>
              <w:left w:val="single" w:sz="4" w:space="0" w:color="auto"/>
            </w:tcBorders>
            <w:shd w:val="clear" w:color="auto" w:fill="FFFFFF"/>
            <w:vAlign w:val="center"/>
          </w:tcPr>
          <w:p w14:paraId="51EBA863" w14:textId="77777777" w:rsidR="00D41A1A" w:rsidRDefault="00543D88">
            <w:pPr>
              <w:pStyle w:val="Jin0"/>
              <w:framePr w:w="11021" w:h="2472" w:wrap="none" w:vAnchor="page" w:hAnchor="page" w:x="562" w:y="1115"/>
              <w:shd w:val="clear" w:color="auto" w:fill="auto"/>
            </w:pPr>
            <w:r>
              <w:t>59</w:t>
            </w:r>
          </w:p>
        </w:tc>
        <w:tc>
          <w:tcPr>
            <w:tcW w:w="955" w:type="dxa"/>
            <w:tcBorders>
              <w:left w:val="single" w:sz="4" w:space="0" w:color="auto"/>
            </w:tcBorders>
            <w:shd w:val="clear" w:color="auto" w:fill="FFFFFF"/>
          </w:tcPr>
          <w:p w14:paraId="58A7D1E1" w14:textId="77777777" w:rsidR="00D41A1A" w:rsidRDefault="00543D88">
            <w:pPr>
              <w:pStyle w:val="Jin0"/>
              <w:framePr w:w="11021" w:h="2472" w:wrap="none" w:vAnchor="page" w:hAnchor="page" w:x="562" w:y="1115"/>
              <w:shd w:val="clear" w:color="auto" w:fill="auto"/>
            </w:pPr>
            <w:r>
              <w:t>28600100R</w:t>
            </w:r>
          </w:p>
        </w:tc>
        <w:tc>
          <w:tcPr>
            <w:tcW w:w="6912" w:type="dxa"/>
            <w:tcBorders>
              <w:top w:val="single" w:sz="4" w:space="0" w:color="auto"/>
              <w:left w:val="single" w:sz="4" w:space="0" w:color="auto"/>
            </w:tcBorders>
            <w:shd w:val="clear" w:color="auto" w:fill="FFFFFF"/>
            <w:vAlign w:val="bottom"/>
          </w:tcPr>
          <w:p w14:paraId="392B7E81" w14:textId="77777777" w:rsidR="00D41A1A" w:rsidRDefault="00543D88">
            <w:pPr>
              <w:pStyle w:val="Jin0"/>
              <w:framePr w:w="11021" w:h="2472" w:wrap="none" w:vAnchor="page" w:hAnchor="page" w:x="562" w:y="1115"/>
              <w:shd w:val="clear" w:color="auto" w:fill="auto"/>
              <w:spacing w:line="276" w:lineRule="auto"/>
            </w:pPr>
            <w: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w:t>
            </w:r>
          </w:p>
        </w:tc>
        <w:tc>
          <w:tcPr>
            <w:tcW w:w="389" w:type="dxa"/>
            <w:tcBorders>
              <w:left w:val="single" w:sz="4" w:space="0" w:color="auto"/>
            </w:tcBorders>
            <w:shd w:val="clear" w:color="auto" w:fill="FFFFFF"/>
          </w:tcPr>
          <w:p w14:paraId="54A0E591" w14:textId="77777777" w:rsidR="00D41A1A" w:rsidRDefault="00543D88">
            <w:pPr>
              <w:pStyle w:val="Jin0"/>
              <w:framePr w:w="11021" w:h="2472" w:wrap="none" w:vAnchor="page" w:hAnchor="page" w:x="562" w:y="1115"/>
              <w:shd w:val="clear" w:color="auto" w:fill="auto"/>
              <w:jc w:val="both"/>
            </w:pPr>
            <w:r>
              <w:t>kus</w:t>
            </w:r>
          </w:p>
        </w:tc>
        <w:tc>
          <w:tcPr>
            <w:tcW w:w="682" w:type="dxa"/>
            <w:tcBorders>
              <w:left w:val="single" w:sz="4" w:space="0" w:color="auto"/>
            </w:tcBorders>
            <w:shd w:val="clear" w:color="auto" w:fill="FFFFFF"/>
          </w:tcPr>
          <w:p w14:paraId="3B93C930" w14:textId="77777777" w:rsidR="00D41A1A" w:rsidRDefault="00543D88">
            <w:pPr>
              <w:pStyle w:val="Jin0"/>
              <w:framePr w:w="11021" w:h="2472" w:wrap="none" w:vAnchor="page" w:hAnchor="page" w:x="562" w:y="1115"/>
              <w:shd w:val="clear" w:color="auto" w:fill="auto"/>
              <w:jc w:val="both"/>
            </w:pPr>
            <w:r>
              <w:t>1,00000</w:t>
            </w:r>
          </w:p>
        </w:tc>
        <w:tc>
          <w:tcPr>
            <w:tcW w:w="763" w:type="dxa"/>
            <w:tcBorders>
              <w:left w:val="single" w:sz="4" w:space="0" w:color="auto"/>
            </w:tcBorders>
            <w:shd w:val="clear" w:color="auto" w:fill="FFFFFF"/>
          </w:tcPr>
          <w:p w14:paraId="2F9A044A" w14:textId="77777777" w:rsidR="00D41A1A" w:rsidRDefault="00543D88">
            <w:pPr>
              <w:pStyle w:val="Jin0"/>
              <w:framePr w:w="11021" w:h="2472" w:wrap="none" w:vAnchor="page" w:hAnchor="page" w:x="562" w:y="1115"/>
              <w:shd w:val="clear" w:color="auto" w:fill="auto"/>
              <w:jc w:val="right"/>
            </w:pPr>
            <w:r>
              <w:t>7 500,00</w:t>
            </w:r>
          </w:p>
        </w:tc>
        <w:tc>
          <w:tcPr>
            <w:tcW w:w="979" w:type="dxa"/>
            <w:tcBorders>
              <w:left w:val="single" w:sz="4" w:space="0" w:color="auto"/>
              <w:right w:val="single" w:sz="4" w:space="0" w:color="auto"/>
            </w:tcBorders>
            <w:shd w:val="clear" w:color="auto" w:fill="FFFFFF"/>
          </w:tcPr>
          <w:p w14:paraId="42A35A28" w14:textId="77777777" w:rsidR="00D41A1A" w:rsidRDefault="00543D88">
            <w:pPr>
              <w:pStyle w:val="Jin0"/>
              <w:framePr w:w="11021" w:h="2472" w:wrap="none" w:vAnchor="page" w:hAnchor="page" w:x="562" w:y="1115"/>
              <w:shd w:val="clear" w:color="auto" w:fill="auto"/>
              <w:jc w:val="right"/>
            </w:pPr>
            <w:r>
              <w:t>7 500,00</w:t>
            </w:r>
          </w:p>
        </w:tc>
      </w:tr>
      <w:tr w:rsidR="00D41A1A" w14:paraId="0B57BBFA" w14:textId="77777777">
        <w:tblPrEx>
          <w:tblCellMar>
            <w:top w:w="0" w:type="dxa"/>
            <w:bottom w:w="0" w:type="dxa"/>
          </w:tblCellMar>
        </w:tblPrEx>
        <w:trPr>
          <w:trHeight w:hRule="exact" w:val="206"/>
        </w:trPr>
        <w:tc>
          <w:tcPr>
            <w:tcW w:w="341" w:type="dxa"/>
            <w:tcBorders>
              <w:left w:val="single" w:sz="4" w:space="0" w:color="auto"/>
            </w:tcBorders>
            <w:shd w:val="clear" w:color="auto" w:fill="FFFFFF"/>
            <w:vAlign w:val="bottom"/>
          </w:tcPr>
          <w:p w14:paraId="4FB9E48B" w14:textId="77777777" w:rsidR="00D41A1A" w:rsidRDefault="00543D88">
            <w:pPr>
              <w:pStyle w:val="Jin0"/>
              <w:framePr w:w="11021" w:h="2472" w:wrap="none" w:vAnchor="page" w:hAnchor="page" w:x="562" w:y="1115"/>
              <w:shd w:val="clear" w:color="auto" w:fill="auto"/>
            </w:pPr>
            <w:r>
              <w:t>60</w:t>
            </w:r>
          </w:p>
        </w:tc>
        <w:tc>
          <w:tcPr>
            <w:tcW w:w="955" w:type="dxa"/>
            <w:tcBorders>
              <w:left w:val="single" w:sz="4" w:space="0" w:color="auto"/>
            </w:tcBorders>
            <w:shd w:val="clear" w:color="auto" w:fill="FFFFFF"/>
            <w:vAlign w:val="bottom"/>
          </w:tcPr>
          <w:p w14:paraId="29818EA0" w14:textId="77777777" w:rsidR="00D41A1A" w:rsidRDefault="00543D88">
            <w:pPr>
              <w:pStyle w:val="Jin0"/>
              <w:framePr w:w="11021" w:h="2472" w:wrap="none" w:vAnchor="page" w:hAnchor="page" w:x="562" w:y="1115"/>
              <w:shd w:val="clear" w:color="auto" w:fill="auto"/>
            </w:pPr>
            <w:r>
              <w:t>28600100R</w:t>
            </w:r>
          </w:p>
        </w:tc>
        <w:tc>
          <w:tcPr>
            <w:tcW w:w="6912" w:type="dxa"/>
            <w:tcBorders>
              <w:top w:val="single" w:sz="4" w:space="0" w:color="auto"/>
              <w:left w:val="single" w:sz="4" w:space="0" w:color="auto"/>
            </w:tcBorders>
            <w:shd w:val="clear" w:color="auto" w:fill="FFFFFF"/>
            <w:vAlign w:val="center"/>
          </w:tcPr>
          <w:p w14:paraId="6A4959B4" w14:textId="77777777" w:rsidR="00D41A1A" w:rsidRDefault="00543D88">
            <w:pPr>
              <w:pStyle w:val="Jin0"/>
              <w:framePr w:w="11021" w:h="2472" w:wrap="none" w:vAnchor="page" w:hAnchor="page" w:x="562" w:y="1115"/>
              <w:shd w:val="clear" w:color="auto" w:fill="auto"/>
            </w:pPr>
            <w:r>
              <w:t>Dávkovací čerpadlo chemikálií a vnitřní vystrojení (zásobník, čerpadlo, propojení s řídící jednotkou)</w:t>
            </w:r>
          </w:p>
        </w:tc>
        <w:tc>
          <w:tcPr>
            <w:tcW w:w="389" w:type="dxa"/>
            <w:tcBorders>
              <w:left w:val="single" w:sz="4" w:space="0" w:color="auto"/>
            </w:tcBorders>
            <w:shd w:val="clear" w:color="auto" w:fill="FFFFFF"/>
            <w:vAlign w:val="bottom"/>
          </w:tcPr>
          <w:p w14:paraId="1B033678" w14:textId="77777777" w:rsidR="00D41A1A" w:rsidRDefault="00543D88">
            <w:pPr>
              <w:pStyle w:val="Jin0"/>
              <w:framePr w:w="11021" w:h="2472" w:wrap="none" w:vAnchor="page" w:hAnchor="page" w:x="562" w:y="1115"/>
              <w:shd w:val="clear" w:color="auto" w:fill="auto"/>
              <w:jc w:val="both"/>
            </w:pPr>
            <w:r>
              <w:t>kus</w:t>
            </w:r>
          </w:p>
        </w:tc>
        <w:tc>
          <w:tcPr>
            <w:tcW w:w="682" w:type="dxa"/>
            <w:tcBorders>
              <w:left w:val="single" w:sz="4" w:space="0" w:color="auto"/>
            </w:tcBorders>
            <w:shd w:val="clear" w:color="auto" w:fill="FFFFFF"/>
            <w:vAlign w:val="bottom"/>
          </w:tcPr>
          <w:p w14:paraId="654D5888" w14:textId="77777777" w:rsidR="00D41A1A" w:rsidRDefault="00543D88">
            <w:pPr>
              <w:pStyle w:val="Jin0"/>
              <w:framePr w:w="11021" w:h="2472" w:wrap="none" w:vAnchor="page" w:hAnchor="page" w:x="562" w:y="1115"/>
              <w:shd w:val="clear" w:color="auto" w:fill="auto"/>
              <w:jc w:val="both"/>
            </w:pPr>
            <w:r>
              <w:t>1,00000</w:t>
            </w:r>
          </w:p>
        </w:tc>
        <w:tc>
          <w:tcPr>
            <w:tcW w:w="763" w:type="dxa"/>
            <w:tcBorders>
              <w:left w:val="single" w:sz="4" w:space="0" w:color="auto"/>
            </w:tcBorders>
            <w:shd w:val="clear" w:color="auto" w:fill="FFFFFF"/>
            <w:vAlign w:val="bottom"/>
          </w:tcPr>
          <w:p w14:paraId="634A496C" w14:textId="77777777" w:rsidR="00D41A1A" w:rsidRDefault="00543D88">
            <w:pPr>
              <w:pStyle w:val="Jin0"/>
              <w:framePr w:w="11021" w:h="2472" w:wrap="none" w:vAnchor="page" w:hAnchor="page" w:x="562" w:y="1115"/>
              <w:shd w:val="clear" w:color="auto" w:fill="auto"/>
              <w:jc w:val="right"/>
            </w:pPr>
            <w:r>
              <w:t>6 500,00</w:t>
            </w:r>
          </w:p>
        </w:tc>
        <w:tc>
          <w:tcPr>
            <w:tcW w:w="979" w:type="dxa"/>
            <w:tcBorders>
              <w:left w:val="single" w:sz="4" w:space="0" w:color="auto"/>
              <w:right w:val="single" w:sz="4" w:space="0" w:color="auto"/>
            </w:tcBorders>
            <w:shd w:val="clear" w:color="auto" w:fill="FFFFFF"/>
            <w:vAlign w:val="bottom"/>
          </w:tcPr>
          <w:p w14:paraId="33EFA347" w14:textId="77777777" w:rsidR="00D41A1A" w:rsidRDefault="00543D88">
            <w:pPr>
              <w:pStyle w:val="Jin0"/>
              <w:framePr w:w="11021" w:h="2472" w:wrap="none" w:vAnchor="page" w:hAnchor="page" w:x="562" w:y="1115"/>
              <w:shd w:val="clear" w:color="auto" w:fill="auto"/>
              <w:jc w:val="right"/>
            </w:pPr>
            <w:r>
              <w:t>6 500,00</w:t>
            </w:r>
          </w:p>
        </w:tc>
      </w:tr>
      <w:tr w:rsidR="00D41A1A" w14:paraId="4E7E067E" w14:textId="77777777">
        <w:tblPrEx>
          <w:tblCellMar>
            <w:top w:w="0" w:type="dxa"/>
            <w:bottom w:w="0" w:type="dxa"/>
          </w:tblCellMar>
        </w:tblPrEx>
        <w:trPr>
          <w:trHeight w:hRule="exact" w:val="197"/>
        </w:trPr>
        <w:tc>
          <w:tcPr>
            <w:tcW w:w="341" w:type="dxa"/>
            <w:tcBorders>
              <w:left w:val="single" w:sz="4" w:space="0" w:color="auto"/>
            </w:tcBorders>
            <w:shd w:val="clear" w:color="auto" w:fill="C0C0C0"/>
            <w:vAlign w:val="bottom"/>
          </w:tcPr>
          <w:p w14:paraId="3FD32FDA" w14:textId="77777777" w:rsidR="00D41A1A" w:rsidRDefault="00543D88">
            <w:pPr>
              <w:pStyle w:val="Jin0"/>
              <w:framePr w:w="11021" w:h="2472" w:wrap="none" w:vAnchor="page" w:hAnchor="page" w:x="562" w:y="1115"/>
              <w:shd w:val="clear" w:color="auto" w:fill="auto"/>
            </w:pPr>
            <w:r>
              <w:rPr>
                <w:rFonts w:ascii="Trebuchet MS" w:eastAsia="Trebuchet MS" w:hAnsi="Trebuchet MS" w:cs="Trebuchet MS"/>
              </w:rPr>
              <w:t>Díl:</w:t>
            </w:r>
          </w:p>
        </w:tc>
        <w:tc>
          <w:tcPr>
            <w:tcW w:w="955" w:type="dxa"/>
            <w:tcBorders>
              <w:left w:val="single" w:sz="4" w:space="0" w:color="auto"/>
            </w:tcBorders>
            <w:shd w:val="clear" w:color="auto" w:fill="C0C0C0"/>
            <w:vAlign w:val="bottom"/>
          </w:tcPr>
          <w:p w14:paraId="23DF835B" w14:textId="77777777" w:rsidR="00D41A1A" w:rsidRDefault="00543D88">
            <w:pPr>
              <w:pStyle w:val="Jin0"/>
              <w:framePr w:w="11021" w:h="2472" w:wrap="none" w:vAnchor="page" w:hAnchor="page" w:x="562" w:y="1115"/>
              <w:shd w:val="clear" w:color="auto" w:fill="auto"/>
            </w:pPr>
            <w:r>
              <w:rPr>
                <w:rFonts w:ascii="Trebuchet MS" w:eastAsia="Trebuchet MS" w:hAnsi="Trebuchet MS" w:cs="Trebuchet MS"/>
              </w:rPr>
              <w:t>M65</w:t>
            </w:r>
          </w:p>
        </w:tc>
        <w:tc>
          <w:tcPr>
            <w:tcW w:w="6912" w:type="dxa"/>
            <w:tcBorders>
              <w:top w:val="single" w:sz="4" w:space="0" w:color="auto"/>
              <w:left w:val="single" w:sz="4" w:space="0" w:color="auto"/>
            </w:tcBorders>
            <w:shd w:val="clear" w:color="auto" w:fill="C0C0C0"/>
            <w:vAlign w:val="center"/>
          </w:tcPr>
          <w:p w14:paraId="50BF06A2" w14:textId="77777777" w:rsidR="00D41A1A" w:rsidRDefault="00543D88">
            <w:pPr>
              <w:pStyle w:val="Jin0"/>
              <w:framePr w:w="11021" w:h="2472" w:wrap="none" w:vAnchor="page" w:hAnchor="page" w:x="562" w:y="1115"/>
              <w:shd w:val="clear" w:color="auto" w:fill="auto"/>
            </w:pPr>
            <w:r>
              <w:rPr>
                <w:rFonts w:ascii="Trebuchet MS" w:eastAsia="Trebuchet MS" w:hAnsi="Trebuchet MS" w:cs="Trebuchet MS"/>
              </w:rPr>
              <w:t>Elektroinstalace</w:t>
            </w:r>
          </w:p>
        </w:tc>
        <w:tc>
          <w:tcPr>
            <w:tcW w:w="389" w:type="dxa"/>
            <w:tcBorders>
              <w:left w:val="single" w:sz="4" w:space="0" w:color="auto"/>
            </w:tcBorders>
            <w:shd w:val="clear" w:color="auto" w:fill="C0C0C0"/>
          </w:tcPr>
          <w:p w14:paraId="4B6E671E" w14:textId="77777777" w:rsidR="00D41A1A" w:rsidRDefault="00D41A1A">
            <w:pPr>
              <w:framePr w:w="11021" w:h="2472" w:wrap="none" w:vAnchor="page" w:hAnchor="page" w:x="562" w:y="1115"/>
              <w:rPr>
                <w:sz w:val="10"/>
                <w:szCs w:val="10"/>
              </w:rPr>
            </w:pPr>
          </w:p>
        </w:tc>
        <w:tc>
          <w:tcPr>
            <w:tcW w:w="682" w:type="dxa"/>
            <w:tcBorders>
              <w:left w:val="single" w:sz="4" w:space="0" w:color="auto"/>
            </w:tcBorders>
            <w:shd w:val="clear" w:color="auto" w:fill="C0C0C0"/>
          </w:tcPr>
          <w:p w14:paraId="6576C3CF" w14:textId="77777777" w:rsidR="00D41A1A" w:rsidRDefault="00D41A1A">
            <w:pPr>
              <w:framePr w:w="11021" w:h="2472" w:wrap="none" w:vAnchor="page" w:hAnchor="page" w:x="562" w:y="1115"/>
              <w:rPr>
                <w:sz w:val="10"/>
                <w:szCs w:val="10"/>
              </w:rPr>
            </w:pPr>
          </w:p>
        </w:tc>
        <w:tc>
          <w:tcPr>
            <w:tcW w:w="763" w:type="dxa"/>
            <w:tcBorders>
              <w:left w:val="single" w:sz="4" w:space="0" w:color="auto"/>
            </w:tcBorders>
            <w:shd w:val="clear" w:color="auto" w:fill="C0C0C0"/>
          </w:tcPr>
          <w:p w14:paraId="1842DB35" w14:textId="77777777" w:rsidR="00D41A1A" w:rsidRDefault="00D41A1A">
            <w:pPr>
              <w:framePr w:w="11021" w:h="2472" w:wrap="none" w:vAnchor="page" w:hAnchor="page" w:x="562" w:y="1115"/>
              <w:rPr>
                <w:sz w:val="10"/>
                <w:szCs w:val="10"/>
              </w:rPr>
            </w:pPr>
          </w:p>
        </w:tc>
        <w:tc>
          <w:tcPr>
            <w:tcW w:w="979" w:type="dxa"/>
            <w:tcBorders>
              <w:top w:val="single" w:sz="4" w:space="0" w:color="auto"/>
              <w:left w:val="single" w:sz="4" w:space="0" w:color="auto"/>
              <w:right w:val="single" w:sz="4" w:space="0" w:color="auto"/>
            </w:tcBorders>
            <w:shd w:val="clear" w:color="auto" w:fill="C0C0C0"/>
            <w:vAlign w:val="bottom"/>
          </w:tcPr>
          <w:p w14:paraId="57E02F28" w14:textId="77777777" w:rsidR="00D41A1A" w:rsidRDefault="00543D88">
            <w:pPr>
              <w:pStyle w:val="Jin0"/>
              <w:framePr w:w="11021" w:h="2472" w:wrap="none" w:vAnchor="page" w:hAnchor="page" w:x="562" w:y="1115"/>
              <w:shd w:val="clear" w:color="auto" w:fill="auto"/>
              <w:jc w:val="right"/>
            </w:pPr>
            <w:r>
              <w:rPr>
                <w:rFonts w:ascii="Trebuchet MS" w:eastAsia="Trebuchet MS" w:hAnsi="Trebuchet MS" w:cs="Trebuchet MS"/>
              </w:rPr>
              <w:t>1 900,00</w:t>
            </w:r>
          </w:p>
        </w:tc>
      </w:tr>
      <w:tr w:rsidR="00D41A1A" w14:paraId="523AC5DB" w14:textId="77777777">
        <w:tblPrEx>
          <w:tblCellMar>
            <w:top w:w="0" w:type="dxa"/>
            <w:bottom w:w="0" w:type="dxa"/>
          </w:tblCellMar>
        </w:tblPrEx>
        <w:trPr>
          <w:trHeight w:hRule="exact" w:val="216"/>
        </w:trPr>
        <w:tc>
          <w:tcPr>
            <w:tcW w:w="341" w:type="dxa"/>
            <w:tcBorders>
              <w:top w:val="single" w:sz="4" w:space="0" w:color="auto"/>
              <w:left w:val="single" w:sz="4" w:space="0" w:color="auto"/>
              <w:bottom w:val="single" w:sz="4" w:space="0" w:color="auto"/>
            </w:tcBorders>
            <w:shd w:val="clear" w:color="auto" w:fill="FFFFFF"/>
            <w:vAlign w:val="bottom"/>
          </w:tcPr>
          <w:p w14:paraId="53CBFE5E" w14:textId="77777777" w:rsidR="00D41A1A" w:rsidRDefault="00543D88">
            <w:pPr>
              <w:pStyle w:val="Jin0"/>
              <w:framePr w:w="11021" w:h="2472" w:wrap="none" w:vAnchor="page" w:hAnchor="page" w:x="562" w:y="1115"/>
              <w:shd w:val="clear" w:color="auto" w:fill="auto"/>
            </w:pPr>
            <w:r>
              <w:t>61</w:t>
            </w:r>
          </w:p>
        </w:tc>
        <w:tc>
          <w:tcPr>
            <w:tcW w:w="955" w:type="dxa"/>
            <w:tcBorders>
              <w:top w:val="single" w:sz="4" w:space="0" w:color="auto"/>
              <w:left w:val="single" w:sz="4" w:space="0" w:color="auto"/>
              <w:bottom w:val="single" w:sz="4" w:space="0" w:color="auto"/>
            </w:tcBorders>
            <w:shd w:val="clear" w:color="auto" w:fill="FFFFFF"/>
            <w:vAlign w:val="bottom"/>
          </w:tcPr>
          <w:p w14:paraId="53EA39E2" w14:textId="77777777" w:rsidR="00D41A1A" w:rsidRDefault="00543D88">
            <w:pPr>
              <w:pStyle w:val="Jin0"/>
              <w:framePr w:w="11021" w:h="2472" w:wrap="none" w:vAnchor="page" w:hAnchor="page" w:x="562" w:y="1115"/>
              <w:shd w:val="clear" w:color="auto" w:fill="auto"/>
            </w:pPr>
            <w:r>
              <w:t>650516816R0</w:t>
            </w:r>
          </w:p>
        </w:tc>
        <w:tc>
          <w:tcPr>
            <w:tcW w:w="6912" w:type="dxa"/>
            <w:tcBorders>
              <w:top w:val="single" w:sz="4" w:space="0" w:color="auto"/>
              <w:left w:val="single" w:sz="4" w:space="0" w:color="auto"/>
              <w:bottom w:val="single" w:sz="4" w:space="0" w:color="auto"/>
            </w:tcBorders>
            <w:shd w:val="clear" w:color="auto" w:fill="FFFFFF"/>
            <w:vAlign w:val="bottom"/>
          </w:tcPr>
          <w:p w14:paraId="5BBB75DB" w14:textId="77777777" w:rsidR="00D41A1A" w:rsidRDefault="00543D88">
            <w:pPr>
              <w:pStyle w:val="Jin0"/>
              <w:framePr w:w="11021" w:h="2472" w:wrap="none" w:vAnchor="page" w:hAnchor="page" w:x="562" w:y="1115"/>
              <w:shd w:val="clear" w:color="auto" w:fill="auto"/>
            </w:pPr>
            <w:r>
              <w:t>0Revize elektro</w:t>
            </w:r>
          </w:p>
        </w:tc>
        <w:tc>
          <w:tcPr>
            <w:tcW w:w="389" w:type="dxa"/>
            <w:tcBorders>
              <w:top w:val="single" w:sz="4" w:space="0" w:color="auto"/>
              <w:left w:val="single" w:sz="4" w:space="0" w:color="auto"/>
              <w:bottom w:val="single" w:sz="4" w:space="0" w:color="auto"/>
            </w:tcBorders>
            <w:shd w:val="clear" w:color="auto" w:fill="FFFFFF"/>
            <w:vAlign w:val="bottom"/>
          </w:tcPr>
          <w:p w14:paraId="41A53BD5" w14:textId="77777777" w:rsidR="00D41A1A" w:rsidRDefault="00543D88">
            <w:pPr>
              <w:pStyle w:val="Jin0"/>
              <w:framePr w:w="11021" w:h="2472" w:wrap="none" w:vAnchor="page" w:hAnchor="page" w:x="562" w:y="1115"/>
              <w:shd w:val="clear" w:color="auto" w:fill="auto"/>
              <w:jc w:val="both"/>
            </w:pPr>
            <w:r>
              <w:t>kus</w:t>
            </w:r>
          </w:p>
        </w:tc>
        <w:tc>
          <w:tcPr>
            <w:tcW w:w="682" w:type="dxa"/>
            <w:tcBorders>
              <w:top w:val="single" w:sz="4" w:space="0" w:color="auto"/>
              <w:left w:val="single" w:sz="4" w:space="0" w:color="auto"/>
              <w:bottom w:val="single" w:sz="4" w:space="0" w:color="auto"/>
            </w:tcBorders>
            <w:shd w:val="clear" w:color="auto" w:fill="FFFFFF"/>
            <w:vAlign w:val="bottom"/>
          </w:tcPr>
          <w:p w14:paraId="7AF53C15" w14:textId="77777777" w:rsidR="00D41A1A" w:rsidRDefault="00543D88">
            <w:pPr>
              <w:pStyle w:val="Jin0"/>
              <w:framePr w:w="11021" w:h="2472" w:wrap="none" w:vAnchor="page" w:hAnchor="page" w:x="562" w:y="1115"/>
              <w:shd w:val="clear" w:color="auto" w:fill="auto"/>
              <w:jc w:val="both"/>
            </w:pPr>
            <w:r>
              <w:t>1,00000</w:t>
            </w:r>
          </w:p>
        </w:tc>
        <w:tc>
          <w:tcPr>
            <w:tcW w:w="763" w:type="dxa"/>
            <w:tcBorders>
              <w:top w:val="single" w:sz="4" w:space="0" w:color="auto"/>
              <w:left w:val="single" w:sz="4" w:space="0" w:color="auto"/>
              <w:bottom w:val="single" w:sz="4" w:space="0" w:color="auto"/>
            </w:tcBorders>
            <w:shd w:val="clear" w:color="auto" w:fill="FFFFFF"/>
            <w:vAlign w:val="bottom"/>
          </w:tcPr>
          <w:p w14:paraId="2D0EEC70" w14:textId="77777777" w:rsidR="00D41A1A" w:rsidRDefault="00543D88">
            <w:pPr>
              <w:pStyle w:val="Jin0"/>
              <w:framePr w:w="11021" w:h="2472" w:wrap="none" w:vAnchor="page" w:hAnchor="page" w:x="562" w:y="1115"/>
              <w:shd w:val="clear" w:color="auto" w:fill="auto"/>
              <w:jc w:val="right"/>
            </w:pPr>
            <w:r>
              <w:t>1 900,00</w:t>
            </w:r>
          </w:p>
        </w:tc>
        <w:tc>
          <w:tcPr>
            <w:tcW w:w="979" w:type="dxa"/>
            <w:tcBorders>
              <w:top w:val="single" w:sz="4" w:space="0" w:color="auto"/>
              <w:left w:val="single" w:sz="4" w:space="0" w:color="auto"/>
              <w:right w:val="single" w:sz="4" w:space="0" w:color="auto"/>
            </w:tcBorders>
            <w:shd w:val="clear" w:color="auto" w:fill="FFFFFF"/>
            <w:vAlign w:val="bottom"/>
          </w:tcPr>
          <w:p w14:paraId="30915370" w14:textId="77777777" w:rsidR="00D41A1A" w:rsidRDefault="00543D88">
            <w:pPr>
              <w:pStyle w:val="Jin0"/>
              <w:framePr w:w="11021" w:h="2472" w:wrap="none" w:vAnchor="page" w:hAnchor="page" w:x="562" w:y="1115"/>
              <w:shd w:val="clear" w:color="auto" w:fill="auto"/>
              <w:jc w:val="right"/>
            </w:pPr>
            <w:r>
              <w:t>1 900,00</w:t>
            </w:r>
          </w:p>
        </w:tc>
      </w:tr>
    </w:tbl>
    <w:p w14:paraId="33C5380E"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0042E3B"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2B6E494E"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40FEEDD5"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0EF6DC93"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41734540"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2F789EDD"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5CE9830"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7E346E3B"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3C75C04D"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4</w:t>
            </w:r>
          </w:p>
        </w:tc>
        <w:tc>
          <w:tcPr>
            <w:tcW w:w="1685" w:type="dxa"/>
            <w:tcBorders>
              <w:top w:val="single" w:sz="4" w:space="0" w:color="auto"/>
              <w:right w:val="single" w:sz="4" w:space="0" w:color="auto"/>
            </w:tcBorders>
            <w:shd w:val="clear" w:color="auto" w:fill="C0C0C0"/>
          </w:tcPr>
          <w:p w14:paraId="0C5F0EFC" w14:textId="77777777" w:rsidR="00D41A1A" w:rsidRDefault="00D41A1A">
            <w:pPr>
              <w:framePr w:w="8429" w:h="12797" w:wrap="none" w:vAnchor="page" w:hAnchor="page" w:x="550" w:y="837"/>
              <w:rPr>
                <w:sz w:val="10"/>
                <w:szCs w:val="10"/>
              </w:rPr>
            </w:pPr>
          </w:p>
        </w:tc>
      </w:tr>
      <w:tr w:rsidR="00D41A1A" w14:paraId="60BDDC9E"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51B13D9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1794564C"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30BF5AE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8103494" w14:textId="77777777" w:rsidR="00D41A1A" w:rsidRDefault="00D41A1A">
            <w:pPr>
              <w:framePr w:w="8429" w:h="12797" w:wrap="none" w:vAnchor="page" w:hAnchor="page" w:x="550" w:y="837"/>
              <w:rPr>
                <w:sz w:val="10"/>
                <w:szCs w:val="10"/>
              </w:rPr>
            </w:pPr>
          </w:p>
        </w:tc>
      </w:tr>
      <w:tr w:rsidR="00D41A1A" w14:paraId="42F10C1A"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6EC584D8" w14:textId="77777777" w:rsidR="00D41A1A" w:rsidRDefault="00D41A1A">
            <w:pPr>
              <w:framePr w:w="8429" w:h="12797" w:wrap="none" w:vAnchor="page" w:hAnchor="page" w:x="550" w:y="837"/>
              <w:rPr>
                <w:sz w:val="10"/>
                <w:szCs w:val="10"/>
              </w:rPr>
            </w:pPr>
          </w:p>
        </w:tc>
        <w:tc>
          <w:tcPr>
            <w:tcW w:w="2006" w:type="dxa"/>
            <w:shd w:val="clear" w:color="auto" w:fill="FFFFFF"/>
          </w:tcPr>
          <w:p w14:paraId="2A863E71" w14:textId="77777777" w:rsidR="00D41A1A" w:rsidRDefault="00D41A1A">
            <w:pPr>
              <w:framePr w:w="8429" w:h="12797" w:wrap="none" w:vAnchor="page" w:hAnchor="page" w:x="550" w:y="837"/>
              <w:rPr>
                <w:sz w:val="10"/>
                <w:szCs w:val="10"/>
              </w:rPr>
            </w:pPr>
          </w:p>
        </w:tc>
        <w:tc>
          <w:tcPr>
            <w:tcW w:w="2165" w:type="dxa"/>
            <w:shd w:val="clear" w:color="auto" w:fill="FFFFFF"/>
          </w:tcPr>
          <w:p w14:paraId="7B16452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067A351" w14:textId="77777777" w:rsidR="00D41A1A" w:rsidRDefault="00D41A1A">
            <w:pPr>
              <w:framePr w:w="8429" w:h="12797" w:wrap="none" w:vAnchor="page" w:hAnchor="page" w:x="550" w:y="837"/>
              <w:rPr>
                <w:sz w:val="10"/>
                <w:szCs w:val="10"/>
              </w:rPr>
            </w:pPr>
          </w:p>
        </w:tc>
      </w:tr>
      <w:tr w:rsidR="00D41A1A" w14:paraId="2D27322F"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346A2BB2"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681B14DE"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71FC743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D04686E" w14:textId="77777777" w:rsidR="00D41A1A" w:rsidRDefault="00D41A1A">
            <w:pPr>
              <w:framePr w:w="8429" w:h="12797" w:wrap="none" w:vAnchor="page" w:hAnchor="page" w:x="550" w:y="837"/>
              <w:rPr>
                <w:sz w:val="10"/>
                <w:szCs w:val="10"/>
              </w:rPr>
            </w:pPr>
          </w:p>
        </w:tc>
      </w:tr>
      <w:tr w:rsidR="00D41A1A" w14:paraId="209242A2"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53BCF00B"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1251ADF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28B99A5" w14:textId="77777777" w:rsidR="00D41A1A" w:rsidRDefault="00D41A1A">
            <w:pPr>
              <w:framePr w:w="8429" w:h="12797" w:wrap="none" w:vAnchor="page" w:hAnchor="page" w:x="550" w:y="837"/>
              <w:rPr>
                <w:sz w:val="10"/>
                <w:szCs w:val="10"/>
              </w:rPr>
            </w:pPr>
          </w:p>
        </w:tc>
      </w:tr>
      <w:tr w:rsidR="00D41A1A" w14:paraId="6C5EC0E1"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261305B6"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42CEEE2F" w14:textId="77777777" w:rsidR="00D41A1A" w:rsidRDefault="00D41A1A">
            <w:pPr>
              <w:framePr w:w="8429" w:h="12797" w:wrap="none" w:vAnchor="page" w:hAnchor="page" w:x="550" w:y="837"/>
              <w:rPr>
                <w:sz w:val="10"/>
                <w:szCs w:val="10"/>
              </w:rPr>
            </w:pPr>
          </w:p>
        </w:tc>
        <w:tc>
          <w:tcPr>
            <w:tcW w:w="2165" w:type="dxa"/>
            <w:shd w:val="clear" w:color="auto" w:fill="FFFFFF"/>
          </w:tcPr>
          <w:p w14:paraId="17945D77"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31D25049" w14:textId="77777777" w:rsidR="00D41A1A" w:rsidRDefault="00D41A1A">
            <w:pPr>
              <w:framePr w:w="8429" w:h="12797" w:wrap="none" w:vAnchor="page" w:hAnchor="page" w:x="550" w:y="837"/>
              <w:rPr>
                <w:sz w:val="10"/>
                <w:szCs w:val="10"/>
              </w:rPr>
            </w:pPr>
          </w:p>
        </w:tc>
      </w:tr>
      <w:tr w:rsidR="00D41A1A" w14:paraId="7ED77077"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0A1A791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34A3486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71E9A32"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6C0E6221" w14:textId="77777777" w:rsidR="00D41A1A" w:rsidRDefault="00D41A1A">
            <w:pPr>
              <w:framePr w:w="8429" w:h="12797" w:wrap="none" w:vAnchor="page" w:hAnchor="page" w:x="550" w:y="837"/>
              <w:rPr>
                <w:sz w:val="10"/>
                <w:szCs w:val="10"/>
              </w:rPr>
            </w:pPr>
          </w:p>
        </w:tc>
      </w:tr>
      <w:tr w:rsidR="00D41A1A" w14:paraId="364B2E8F"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2A02756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3B5EA0BF" w14:textId="77777777" w:rsidR="00D41A1A" w:rsidRDefault="00D41A1A">
            <w:pPr>
              <w:framePr w:w="8429" w:h="12797" w:wrap="none" w:vAnchor="page" w:hAnchor="page" w:x="550" w:y="837"/>
              <w:rPr>
                <w:sz w:val="10"/>
                <w:szCs w:val="10"/>
              </w:rPr>
            </w:pPr>
          </w:p>
        </w:tc>
        <w:tc>
          <w:tcPr>
            <w:tcW w:w="2165" w:type="dxa"/>
            <w:shd w:val="clear" w:color="auto" w:fill="FFFFFF"/>
          </w:tcPr>
          <w:p w14:paraId="38499F4C"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7B70ED43"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3F09BE5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D45EA4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E3AA1A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A59670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2D34BA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7219EB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3D757A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2749C7C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481122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6A2303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260636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FD233A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E15A7A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FCE6F4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D9042D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C13F37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6D3577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14CE53C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A70EF4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999606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85EF84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46FB78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2CDFAE3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C2AA84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B8780A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F3E3A7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E67C0CB"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2D5BEF0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AEDE41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3542C8F"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315E9E09"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7156FE1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252D040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5E1857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7CA7AB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DD31080"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23F074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B00280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600C8A2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C1DE74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A28616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7062EB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33BF89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EBD2B0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54F843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A2E105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54361573"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9E1C50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EE45B5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690FFE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33B7639E"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D757E8A"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3F843B51"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16470F1B"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9909B9B"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2BAE46F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57E5AB1A"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20E1ECD3"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5423AB57"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3F1B37FB"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123F625E"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24AD5CE2"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29D10E70" w14:textId="77777777" w:rsidR="00D41A1A" w:rsidRDefault="00D41A1A">
            <w:pPr>
              <w:framePr w:w="8429" w:h="12797" w:wrap="none" w:vAnchor="page" w:hAnchor="page" w:x="550" w:y="837"/>
              <w:rPr>
                <w:sz w:val="10"/>
                <w:szCs w:val="10"/>
              </w:rPr>
            </w:pPr>
          </w:p>
        </w:tc>
      </w:tr>
      <w:tr w:rsidR="00D41A1A" w14:paraId="446C4D1D"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7770FB79" w14:textId="77777777" w:rsidR="00D41A1A" w:rsidRDefault="00D41A1A">
            <w:pPr>
              <w:framePr w:w="8429" w:h="12797" w:wrap="none" w:vAnchor="page" w:hAnchor="page" w:x="550" w:y="837"/>
              <w:rPr>
                <w:sz w:val="10"/>
                <w:szCs w:val="10"/>
              </w:rPr>
            </w:pPr>
          </w:p>
        </w:tc>
      </w:tr>
      <w:tr w:rsidR="00D41A1A" w14:paraId="58AB5857"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09D72AA1"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1E8B14D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4068F273"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529EE63" w14:textId="77777777" w:rsidR="00D41A1A" w:rsidRDefault="00543D88">
      <w:pPr>
        <w:pStyle w:val="Zhlavnebozpat0"/>
        <w:framePr w:wrap="none" w:vAnchor="page" w:hAnchor="page" w:x="9449" w:y="16283"/>
        <w:shd w:val="clear" w:color="auto" w:fill="auto"/>
      </w:pPr>
      <w:r>
        <w:t>Stránka 23 z 214</w:t>
      </w:r>
    </w:p>
    <w:p w14:paraId="04AAFFD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F24C314" w14:textId="77777777" w:rsidR="00D41A1A" w:rsidRDefault="00D41A1A">
      <w:pPr>
        <w:spacing w:line="1" w:lineRule="exact"/>
      </w:pPr>
    </w:p>
    <w:p w14:paraId="305C9B0D" w14:textId="77777777" w:rsidR="00D41A1A" w:rsidRDefault="00543D88">
      <w:pPr>
        <w:pStyle w:val="Nadpis20"/>
        <w:framePr w:wrap="none" w:vAnchor="page" w:hAnchor="page" w:x="560" w:y="1519"/>
        <w:shd w:val="clear" w:color="auto" w:fill="auto"/>
        <w:spacing w:before="0" w:after="0"/>
      </w:pPr>
      <w:bookmarkStart w:id="6" w:name="bookmark6"/>
      <w:bookmarkStart w:id="7" w:name="bookmark7"/>
      <w:r>
        <w:t>Rekapitulace dílů</w:t>
      </w:r>
      <w:bookmarkEnd w:id="6"/>
      <w:bookmarkEnd w:id="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44BAF903"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6BB511D2"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1C7985CD"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7D0EBB26"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392E8B0E"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49996171"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C3BFF39"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7C48123F"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53EFB09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2D57970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1448FA0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4EAB966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27B60DC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0E3AE6F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04BAF4D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134E7EB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455F2FC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FB9D41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47096F0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4FF5849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18ED346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5F013F0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4DDC761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1DAB3C2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4D3072C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56B0DDE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A3D4F3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D15C81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7A976D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B40EC5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4B7EEC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F50C12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80DF199"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9FA2F8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DFF4489"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4F50F7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385F1DF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340CC55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68FAD70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7A17BAC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7B66181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16B757D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22 323,76</w:t>
            </w:r>
          </w:p>
          <w:p w14:paraId="12B0B39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1FE63FF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3 215,00</w:t>
            </w:r>
          </w:p>
          <w:p w14:paraId="5F316CC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0626098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3FAC447D"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73F10068"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7FA989FE"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261FCAFD"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2CBB0D2D"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1EF532D8"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313 616,88</w:t>
            </w:r>
          </w:p>
        </w:tc>
      </w:tr>
    </w:tbl>
    <w:p w14:paraId="4ECC35D8"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B3A6F6C" w14:textId="77777777" w:rsidR="00D41A1A" w:rsidRDefault="00543D88">
      <w:pPr>
        <w:pStyle w:val="Zhlavnebozpat0"/>
        <w:framePr w:wrap="none" w:vAnchor="page" w:hAnchor="page" w:x="9449" w:y="16283"/>
        <w:shd w:val="clear" w:color="auto" w:fill="auto"/>
      </w:pPr>
      <w:r>
        <w:t>Stránka 24 z 214</w:t>
      </w:r>
    </w:p>
    <w:p w14:paraId="5BD12E7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2EF8556" w14:textId="77777777" w:rsidR="00D41A1A" w:rsidRDefault="00D41A1A">
      <w:pPr>
        <w:spacing w:line="1" w:lineRule="exact"/>
      </w:pPr>
    </w:p>
    <w:p w14:paraId="39DAF761" w14:textId="77777777" w:rsidR="00D41A1A" w:rsidRDefault="00543D88">
      <w:pPr>
        <w:pStyle w:val="Nadpis30"/>
        <w:framePr w:wrap="none" w:vAnchor="page" w:hAnchor="page" w:x="5108" w:y="1135"/>
        <w:shd w:val="clear" w:color="auto" w:fill="auto"/>
      </w:pPr>
      <w:bookmarkStart w:id="8" w:name="bookmark8"/>
      <w:bookmarkStart w:id="9" w:name="bookmark9"/>
      <w:r>
        <w:t>Položkový rozpočet</w:t>
      </w:r>
      <w:bookmarkEnd w:id="8"/>
      <w:bookmarkEnd w:id="9"/>
    </w:p>
    <w:p w14:paraId="2051147E" w14:textId="77777777" w:rsidR="00D41A1A" w:rsidRDefault="00543D88">
      <w:pPr>
        <w:pStyle w:val="Zkladntext60"/>
        <w:framePr w:wrap="none" w:vAnchor="page" w:hAnchor="page" w:x="567" w:y="1480"/>
        <w:shd w:val="clear" w:color="auto" w:fill="auto"/>
        <w:spacing w:after="0"/>
        <w:ind w:left="5" w:right="14" w:firstLine="0"/>
        <w:jc w:val="both"/>
      </w:pPr>
      <w:r>
        <w:t>S:</w:t>
      </w:r>
    </w:p>
    <w:p w14:paraId="618BDE7E" w14:textId="77777777" w:rsidR="00D41A1A" w:rsidRDefault="00543D88">
      <w:pPr>
        <w:pStyle w:val="Zkladntext60"/>
        <w:framePr w:wrap="none" w:vAnchor="page" w:hAnchor="page" w:x="562" w:y="1471"/>
        <w:shd w:val="clear" w:color="auto" w:fill="auto"/>
        <w:spacing w:after="0"/>
        <w:ind w:left="342" w:right="9159" w:firstLine="940"/>
      </w:pPr>
      <w:r>
        <w:t>Petrov 4</w:t>
      </w:r>
    </w:p>
    <w:tbl>
      <w:tblPr>
        <w:tblOverlap w:val="never"/>
        <w:tblW w:w="0" w:type="auto"/>
        <w:tblLayout w:type="fixed"/>
        <w:tblCellMar>
          <w:left w:w="10" w:type="dxa"/>
          <w:right w:w="10" w:type="dxa"/>
        </w:tblCellMar>
        <w:tblLook w:val="04A0" w:firstRow="1" w:lastRow="0" w:firstColumn="1" w:lastColumn="0" w:noHBand="0" w:noVBand="1"/>
      </w:tblPr>
      <w:tblGrid>
        <w:gridCol w:w="298"/>
        <w:gridCol w:w="979"/>
        <w:gridCol w:w="7147"/>
        <w:gridCol w:w="302"/>
        <w:gridCol w:w="706"/>
        <w:gridCol w:w="672"/>
        <w:gridCol w:w="859"/>
      </w:tblGrid>
      <w:tr w:rsidR="00D41A1A" w14:paraId="3A3F8BBA" w14:textId="77777777">
        <w:tblPrEx>
          <w:tblCellMar>
            <w:top w:w="0" w:type="dxa"/>
            <w:bottom w:w="0" w:type="dxa"/>
          </w:tblCellMar>
        </w:tblPrEx>
        <w:trPr>
          <w:trHeight w:hRule="exact" w:val="538"/>
        </w:trPr>
        <w:tc>
          <w:tcPr>
            <w:tcW w:w="298" w:type="dxa"/>
            <w:tcBorders>
              <w:top w:val="single" w:sz="4" w:space="0" w:color="auto"/>
              <w:left w:val="single" w:sz="4" w:space="0" w:color="auto"/>
            </w:tcBorders>
            <w:shd w:val="clear" w:color="auto" w:fill="C0C0C0"/>
            <w:vAlign w:val="bottom"/>
          </w:tcPr>
          <w:p w14:paraId="4DE374DE"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P.č.</w:t>
            </w:r>
          </w:p>
        </w:tc>
        <w:tc>
          <w:tcPr>
            <w:tcW w:w="979" w:type="dxa"/>
            <w:tcBorders>
              <w:top w:val="single" w:sz="4" w:space="0" w:color="auto"/>
              <w:left w:val="single" w:sz="4" w:space="0" w:color="auto"/>
            </w:tcBorders>
            <w:shd w:val="clear" w:color="auto" w:fill="C0C0C0"/>
            <w:vAlign w:val="bottom"/>
          </w:tcPr>
          <w:p w14:paraId="2A075479"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Číslo položky</w:t>
            </w:r>
          </w:p>
        </w:tc>
        <w:tc>
          <w:tcPr>
            <w:tcW w:w="7147" w:type="dxa"/>
            <w:tcBorders>
              <w:top w:val="single" w:sz="4" w:space="0" w:color="auto"/>
              <w:left w:val="single" w:sz="4" w:space="0" w:color="auto"/>
            </w:tcBorders>
            <w:shd w:val="clear" w:color="auto" w:fill="C0C0C0"/>
            <w:vAlign w:val="bottom"/>
          </w:tcPr>
          <w:p w14:paraId="7640680A"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Název položky</w:t>
            </w:r>
          </w:p>
        </w:tc>
        <w:tc>
          <w:tcPr>
            <w:tcW w:w="302" w:type="dxa"/>
            <w:tcBorders>
              <w:top w:val="single" w:sz="4" w:space="0" w:color="auto"/>
              <w:left w:val="single" w:sz="4" w:space="0" w:color="auto"/>
            </w:tcBorders>
            <w:shd w:val="clear" w:color="auto" w:fill="C0C0C0"/>
            <w:vAlign w:val="bottom"/>
          </w:tcPr>
          <w:p w14:paraId="1FE44FC8"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MJ</w:t>
            </w:r>
          </w:p>
        </w:tc>
        <w:tc>
          <w:tcPr>
            <w:tcW w:w="706" w:type="dxa"/>
            <w:tcBorders>
              <w:top w:val="single" w:sz="4" w:space="0" w:color="auto"/>
              <w:left w:val="single" w:sz="4" w:space="0" w:color="auto"/>
            </w:tcBorders>
            <w:shd w:val="clear" w:color="auto" w:fill="C0C0C0"/>
            <w:vAlign w:val="bottom"/>
          </w:tcPr>
          <w:p w14:paraId="14D560C9"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množství</w:t>
            </w:r>
          </w:p>
        </w:tc>
        <w:tc>
          <w:tcPr>
            <w:tcW w:w="672" w:type="dxa"/>
            <w:tcBorders>
              <w:top w:val="single" w:sz="4" w:space="0" w:color="auto"/>
              <w:left w:val="single" w:sz="4" w:space="0" w:color="auto"/>
            </w:tcBorders>
            <w:shd w:val="clear" w:color="auto" w:fill="C0C0C0"/>
            <w:vAlign w:val="bottom"/>
          </w:tcPr>
          <w:p w14:paraId="58EEAA2D" w14:textId="77777777" w:rsidR="00D41A1A" w:rsidRDefault="00543D88">
            <w:pPr>
              <w:pStyle w:val="Jin0"/>
              <w:framePr w:w="10963" w:h="11222" w:wrap="none" w:vAnchor="page" w:hAnchor="page" w:x="562" w:y="1917"/>
              <w:shd w:val="clear" w:color="auto" w:fill="auto"/>
              <w:jc w:val="right"/>
              <w:rPr>
                <w:sz w:val="12"/>
                <w:szCs w:val="12"/>
              </w:rPr>
            </w:pPr>
            <w:r>
              <w:rPr>
                <w:rFonts w:ascii="Trebuchet MS" w:eastAsia="Trebuchet MS" w:hAnsi="Trebuchet MS" w:cs="Trebuchet MS"/>
                <w:sz w:val="12"/>
                <w:szCs w:val="12"/>
              </w:rPr>
              <w:t>cena / MJ</w:t>
            </w:r>
          </w:p>
        </w:tc>
        <w:tc>
          <w:tcPr>
            <w:tcW w:w="859" w:type="dxa"/>
            <w:tcBorders>
              <w:top w:val="single" w:sz="4" w:space="0" w:color="auto"/>
              <w:left w:val="single" w:sz="4" w:space="0" w:color="auto"/>
              <w:right w:val="single" w:sz="4" w:space="0" w:color="auto"/>
            </w:tcBorders>
            <w:shd w:val="clear" w:color="auto" w:fill="C0C0C0"/>
            <w:vAlign w:val="bottom"/>
          </w:tcPr>
          <w:p w14:paraId="5703722A"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Celkem</w:t>
            </w:r>
          </w:p>
        </w:tc>
      </w:tr>
      <w:tr w:rsidR="00D41A1A" w14:paraId="2F1D763F"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C0C0C0"/>
            <w:vAlign w:val="bottom"/>
          </w:tcPr>
          <w:p w14:paraId="32E02993"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Díl:</w:t>
            </w:r>
          </w:p>
        </w:tc>
        <w:tc>
          <w:tcPr>
            <w:tcW w:w="979" w:type="dxa"/>
            <w:tcBorders>
              <w:top w:val="single" w:sz="4" w:space="0" w:color="auto"/>
              <w:left w:val="single" w:sz="4" w:space="0" w:color="auto"/>
            </w:tcBorders>
            <w:shd w:val="clear" w:color="auto" w:fill="C0C0C0"/>
            <w:vAlign w:val="bottom"/>
          </w:tcPr>
          <w:p w14:paraId="5CA7BF6C"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1</w:t>
            </w:r>
          </w:p>
        </w:tc>
        <w:tc>
          <w:tcPr>
            <w:tcW w:w="7147" w:type="dxa"/>
            <w:tcBorders>
              <w:top w:val="single" w:sz="4" w:space="0" w:color="auto"/>
              <w:left w:val="single" w:sz="4" w:space="0" w:color="auto"/>
            </w:tcBorders>
            <w:shd w:val="clear" w:color="auto" w:fill="C0C0C0"/>
            <w:vAlign w:val="bottom"/>
          </w:tcPr>
          <w:p w14:paraId="2A6775F7"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Zemní práce</w:t>
            </w:r>
          </w:p>
        </w:tc>
        <w:tc>
          <w:tcPr>
            <w:tcW w:w="302" w:type="dxa"/>
            <w:tcBorders>
              <w:top w:val="single" w:sz="4" w:space="0" w:color="auto"/>
              <w:left w:val="single" w:sz="4" w:space="0" w:color="auto"/>
            </w:tcBorders>
            <w:shd w:val="clear" w:color="auto" w:fill="C0C0C0"/>
          </w:tcPr>
          <w:p w14:paraId="5E255580" w14:textId="77777777" w:rsidR="00D41A1A" w:rsidRDefault="00D41A1A">
            <w:pPr>
              <w:framePr w:w="10963" w:h="11222" w:wrap="none" w:vAnchor="page" w:hAnchor="page" w:x="562" w:y="1917"/>
              <w:rPr>
                <w:sz w:val="10"/>
                <w:szCs w:val="10"/>
              </w:rPr>
            </w:pPr>
          </w:p>
        </w:tc>
        <w:tc>
          <w:tcPr>
            <w:tcW w:w="706" w:type="dxa"/>
            <w:tcBorders>
              <w:top w:val="single" w:sz="4" w:space="0" w:color="auto"/>
              <w:left w:val="single" w:sz="4" w:space="0" w:color="auto"/>
            </w:tcBorders>
            <w:shd w:val="clear" w:color="auto" w:fill="C0C0C0"/>
          </w:tcPr>
          <w:p w14:paraId="594E085C" w14:textId="77777777" w:rsidR="00D41A1A" w:rsidRDefault="00D41A1A">
            <w:pPr>
              <w:framePr w:w="10963" w:h="11222" w:wrap="none" w:vAnchor="page" w:hAnchor="page" w:x="562" w:y="1917"/>
              <w:rPr>
                <w:sz w:val="10"/>
                <w:szCs w:val="10"/>
              </w:rPr>
            </w:pPr>
          </w:p>
        </w:tc>
        <w:tc>
          <w:tcPr>
            <w:tcW w:w="672" w:type="dxa"/>
            <w:tcBorders>
              <w:top w:val="single" w:sz="4" w:space="0" w:color="auto"/>
              <w:left w:val="single" w:sz="4" w:space="0" w:color="auto"/>
            </w:tcBorders>
            <w:shd w:val="clear" w:color="auto" w:fill="C0C0C0"/>
          </w:tcPr>
          <w:p w14:paraId="21A38ABD" w14:textId="77777777" w:rsidR="00D41A1A" w:rsidRDefault="00D41A1A">
            <w:pPr>
              <w:framePr w:w="10963" w:h="11222" w:wrap="none" w:vAnchor="page" w:hAnchor="page" w:x="562"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1A0E3BEB" w14:textId="77777777" w:rsidR="00D41A1A" w:rsidRDefault="00543D88">
            <w:pPr>
              <w:pStyle w:val="Jin0"/>
              <w:framePr w:w="10963" w:h="11222" w:wrap="none" w:vAnchor="page" w:hAnchor="page" w:x="562" w:y="1917"/>
              <w:shd w:val="clear" w:color="auto" w:fill="auto"/>
              <w:jc w:val="right"/>
              <w:rPr>
                <w:sz w:val="12"/>
                <w:szCs w:val="12"/>
              </w:rPr>
            </w:pPr>
            <w:r>
              <w:rPr>
                <w:rFonts w:ascii="Trebuchet MS" w:eastAsia="Trebuchet MS" w:hAnsi="Trebuchet MS" w:cs="Trebuchet MS"/>
                <w:sz w:val="12"/>
                <w:szCs w:val="12"/>
              </w:rPr>
              <w:t>127 137,38</w:t>
            </w:r>
          </w:p>
        </w:tc>
      </w:tr>
      <w:tr w:rsidR="00D41A1A" w14:paraId="68489359" w14:textId="77777777">
        <w:tblPrEx>
          <w:tblCellMar>
            <w:top w:w="0" w:type="dxa"/>
            <w:bottom w:w="0" w:type="dxa"/>
          </w:tblCellMar>
        </w:tblPrEx>
        <w:trPr>
          <w:trHeight w:hRule="exact" w:val="173"/>
        </w:trPr>
        <w:tc>
          <w:tcPr>
            <w:tcW w:w="298" w:type="dxa"/>
            <w:tcBorders>
              <w:top w:val="single" w:sz="4" w:space="0" w:color="auto"/>
              <w:left w:val="single" w:sz="4" w:space="0" w:color="auto"/>
            </w:tcBorders>
            <w:shd w:val="clear" w:color="auto" w:fill="FFFFFF"/>
            <w:vAlign w:val="bottom"/>
          </w:tcPr>
          <w:p w14:paraId="184E1A7E"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1</w:t>
            </w:r>
          </w:p>
        </w:tc>
        <w:tc>
          <w:tcPr>
            <w:tcW w:w="979" w:type="dxa"/>
            <w:tcBorders>
              <w:top w:val="single" w:sz="4" w:space="0" w:color="auto"/>
              <w:left w:val="single" w:sz="4" w:space="0" w:color="auto"/>
            </w:tcBorders>
            <w:shd w:val="clear" w:color="auto" w:fill="FFFFFF"/>
            <w:vAlign w:val="bottom"/>
          </w:tcPr>
          <w:p w14:paraId="075B11D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121100001RA0</w:t>
            </w:r>
          </w:p>
        </w:tc>
        <w:tc>
          <w:tcPr>
            <w:tcW w:w="7147" w:type="dxa"/>
            <w:tcBorders>
              <w:top w:val="single" w:sz="4" w:space="0" w:color="auto"/>
              <w:left w:val="single" w:sz="4" w:space="0" w:color="auto"/>
            </w:tcBorders>
            <w:shd w:val="clear" w:color="auto" w:fill="FFFFFF"/>
            <w:vAlign w:val="bottom"/>
          </w:tcPr>
          <w:p w14:paraId="4BC741B0" w14:textId="77777777" w:rsidR="00D41A1A" w:rsidRDefault="00543D88">
            <w:pPr>
              <w:pStyle w:val="Jin0"/>
              <w:framePr w:w="10963" w:h="11222" w:wrap="none" w:vAnchor="page" w:hAnchor="page" w:x="562" w:y="1917"/>
              <w:shd w:val="clear" w:color="auto" w:fill="auto"/>
              <w:rPr>
                <w:sz w:val="12"/>
                <w:szCs w:val="12"/>
              </w:rPr>
            </w:pPr>
            <w:r>
              <w:rPr>
                <w:sz w:val="12"/>
                <w:szCs w:val="12"/>
              </w:rPr>
              <w:t>Sejmutí ornice, naložení, odvoz a uložení</w:t>
            </w:r>
          </w:p>
        </w:tc>
        <w:tc>
          <w:tcPr>
            <w:tcW w:w="302" w:type="dxa"/>
            <w:tcBorders>
              <w:top w:val="single" w:sz="4" w:space="0" w:color="auto"/>
              <w:left w:val="single" w:sz="4" w:space="0" w:color="auto"/>
            </w:tcBorders>
            <w:shd w:val="clear" w:color="auto" w:fill="FFFFFF"/>
            <w:vAlign w:val="bottom"/>
          </w:tcPr>
          <w:p w14:paraId="362FD0B5"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63668C7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14,61000</w:t>
            </w:r>
          </w:p>
        </w:tc>
        <w:tc>
          <w:tcPr>
            <w:tcW w:w="672" w:type="dxa"/>
            <w:tcBorders>
              <w:top w:val="single" w:sz="4" w:space="0" w:color="auto"/>
              <w:left w:val="single" w:sz="4" w:space="0" w:color="auto"/>
            </w:tcBorders>
            <w:shd w:val="clear" w:color="auto" w:fill="FFFFFF"/>
            <w:vAlign w:val="bottom"/>
          </w:tcPr>
          <w:p w14:paraId="702698F9"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68,45</w:t>
            </w:r>
          </w:p>
        </w:tc>
        <w:tc>
          <w:tcPr>
            <w:tcW w:w="859" w:type="dxa"/>
            <w:tcBorders>
              <w:top w:val="single" w:sz="4" w:space="0" w:color="auto"/>
              <w:left w:val="single" w:sz="4" w:space="0" w:color="auto"/>
              <w:right w:val="single" w:sz="4" w:space="0" w:color="auto"/>
            </w:tcBorders>
            <w:shd w:val="clear" w:color="auto" w:fill="FFFFFF"/>
            <w:vAlign w:val="bottom"/>
          </w:tcPr>
          <w:p w14:paraId="13C78511"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1 000,05</w:t>
            </w:r>
          </w:p>
        </w:tc>
      </w:tr>
      <w:tr w:rsidR="00D41A1A" w14:paraId="0A66C9F5"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4349A3AF"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2</w:t>
            </w:r>
          </w:p>
        </w:tc>
        <w:tc>
          <w:tcPr>
            <w:tcW w:w="979" w:type="dxa"/>
            <w:tcBorders>
              <w:left w:val="single" w:sz="4" w:space="0" w:color="auto"/>
            </w:tcBorders>
            <w:shd w:val="clear" w:color="auto" w:fill="FFFFFF"/>
            <w:vAlign w:val="bottom"/>
          </w:tcPr>
          <w:p w14:paraId="7B194F0E"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131201110R00</w:t>
            </w:r>
          </w:p>
        </w:tc>
        <w:tc>
          <w:tcPr>
            <w:tcW w:w="7147" w:type="dxa"/>
            <w:tcBorders>
              <w:left w:val="single" w:sz="4" w:space="0" w:color="auto"/>
            </w:tcBorders>
            <w:shd w:val="clear" w:color="auto" w:fill="FFFFFF"/>
            <w:vAlign w:val="bottom"/>
          </w:tcPr>
          <w:p w14:paraId="14FACE2A" w14:textId="77777777" w:rsidR="00D41A1A" w:rsidRDefault="00543D88">
            <w:pPr>
              <w:pStyle w:val="Jin0"/>
              <w:framePr w:w="10963" w:h="11222" w:wrap="none" w:vAnchor="page" w:hAnchor="page" w:x="562" w:y="1917"/>
              <w:shd w:val="clear" w:color="auto" w:fill="auto"/>
              <w:rPr>
                <w:sz w:val="12"/>
                <w:szCs w:val="12"/>
              </w:rPr>
            </w:pPr>
            <w:r>
              <w:rPr>
                <w:sz w:val="12"/>
                <w:szCs w:val="12"/>
              </w:rPr>
              <w:t>Hloubení nezapaž. jam hor.3 do 50 m3, STROJNĚ</w:t>
            </w:r>
          </w:p>
        </w:tc>
        <w:tc>
          <w:tcPr>
            <w:tcW w:w="302" w:type="dxa"/>
            <w:tcBorders>
              <w:left w:val="single" w:sz="4" w:space="0" w:color="auto"/>
            </w:tcBorders>
            <w:shd w:val="clear" w:color="auto" w:fill="FFFFFF"/>
            <w:vAlign w:val="bottom"/>
          </w:tcPr>
          <w:p w14:paraId="74C3E15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19A7EC3F"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24,42200</w:t>
            </w:r>
          </w:p>
        </w:tc>
        <w:tc>
          <w:tcPr>
            <w:tcW w:w="672" w:type="dxa"/>
            <w:tcBorders>
              <w:left w:val="single" w:sz="4" w:space="0" w:color="auto"/>
            </w:tcBorders>
            <w:shd w:val="clear" w:color="auto" w:fill="FFFFFF"/>
            <w:vAlign w:val="bottom"/>
          </w:tcPr>
          <w:p w14:paraId="5A1EDE4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630,32</w:t>
            </w:r>
          </w:p>
        </w:tc>
        <w:tc>
          <w:tcPr>
            <w:tcW w:w="859" w:type="dxa"/>
            <w:tcBorders>
              <w:left w:val="single" w:sz="4" w:space="0" w:color="auto"/>
              <w:right w:val="single" w:sz="4" w:space="0" w:color="auto"/>
            </w:tcBorders>
            <w:shd w:val="clear" w:color="auto" w:fill="FFFFFF"/>
            <w:vAlign w:val="bottom"/>
          </w:tcPr>
          <w:p w14:paraId="6D41A51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15 393,68</w:t>
            </w:r>
          </w:p>
        </w:tc>
      </w:tr>
      <w:tr w:rsidR="00D41A1A" w14:paraId="55EF88BB"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45E7FD1"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3</w:t>
            </w:r>
          </w:p>
        </w:tc>
        <w:tc>
          <w:tcPr>
            <w:tcW w:w="979" w:type="dxa"/>
            <w:tcBorders>
              <w:left w:val="single" w:sz="4" w:space="0" w:color="auto"/>
            </w:tcBorders>
            <w:shd w:val="clear" w:color="auto" w:fill="FFFFFF"/>
            <w:vAlign w:val="bottom"/>
          </w:tcPr>
          <w:p w14:paraId="585A3729"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132200020RA0</w:t>
            </w:r>
          </w:p>
        </w:tc>
        <w:tc>
          <w:tcPr>
            <w:tcW w:w="7147" w:type="dxa"/>
            <w:tcBorders>
              <w:left w:val="single" w:sz="4" w:space="0" w:color="auto"/>
            </w:tcBorders>
            <w:shd w:val="clear" w:color="auto" w:fill="FFFFFF"/>
            <w:vAlign w:val="bottom"/>
          </w:tcPr>
          <w:p w14:paraId="18030F9E" w14:textId="77777777" w:rsidR="00D41A1A" w:rsidRDefault="00543D88">
            <w:pPr>
              <w:pStyle w:val="Jin0"/>
              <w:framePr w:w="10963" w:h="11222" w:wrap="none" w:vAnchor="page" w:hAnchor="page" w:x="562" w:y="1917"/>
              <w:shd w:val="clear" w:color="auto" w:fill="auto"/>
              <w:rPr>
                <w:sz w:val="12"/>
                <w:szCs w:val="12"/>
              </w:rPr>
            </w:pPr>
            <w:r>
              <w:rPr>
                <w:sz w:val="12"/>
                <w:szCs w:val="12"/>
              </w:rPr>
              <w:t>Hloubení nezapaž. rýh šířky do 60 cm v hornině 5-7</w:t>
            </w:r>
          </w:p>
        </w:tc>
        <w:tc>
          <w:tcPr>
            <w:tcW w:w="302" w:type="dxa"/>
            <w:tcBorders>
              <w:left w:val="single" w:sz="4" w:space="0" w:color="auto"/>
            </w:tcBorders>
            <w:shd w:val="clear" w:color="auto" w:fill="FFFFFF"/>
            <w:vAlign w:val="bottom"/>
          </w:tcPr>
          <w:p w14:paraId="487ACD35"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2A1F358F"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4,80000</w:t>
            </w:r>
          </w:p>
        </w:tc>
        <w:tc>
          <w:tcPr>
            <w:tcW w:w="672" w:type="dxa"/>
            <w:tcBorders>
              <w:left w:val="single" w:sz="4" w:space="0" w:color="auto"/>
            </w:tcBorders>
            <w:shd w:val="clear" w:color="auto" w:fill="FFFFFF"/>
            <w:vAlign w:val="bottom"/>
          </w:tcPr>
          <w:p w14:paraId="0A56777C"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652,43</w:t>
            </w:r>
          </w:p>
        </w:tc>
        <w:tc>
          <w:tcPr>
            <w:tcW w:w="859" w:type="dxa"/>
            <w:tcBorders>
              <w:left w:val="single" w:sz="4" w:space="0" w:color="auto"/>
              <w:right w:val="single" w:sz="4" w:space="0" w:color="auto"/>
            </w:tcBorders>
            <w:shd w:val="clear" w:color="auto" w:fill="FFFFFF"/>
            <w:vAlign w:val="bottom"/>
          </w:tcPr>
          <w:p w14:paraId="32327CEE"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3 131,66</w:t>
            </w:r>
          </w:p>
        </w:tc>
      </w:tr>
      <w:tr w:rsidR="00D41A1A" w14:paraId="7175BD82"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15D58B4"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4</w:t>
            </w:r>
          </w:p>
        </w:tc>
        <w:tc>
          <w:tcPr>
            <w:tcW w:w="979" w:type="dxa"/>
            <w:tcBorders>
              <w:left w:val="single" w:sz="4" w:space="0" w:color="auto"/>
            </w:tcBorders>
            <w:shd w:val="clear" w:color="auto" w:fill="FFFFFF"/>
            <w:vAlign w:val="bottom"/>
          </w:tcPr>
          <w:p w14:paraId="5520EB5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128601101R00</w:t>
            </w:r>
          </w:p>
        </w:tc>
        <w:tc>
          <w:tcPr>
            <w:tcW w:w="7147" w:type="dxa"/>
            <w:tcBorders>
              <w:left w:val="single" w:sz="4" w:space="0" w:color="auto"/>
            </w:tcBorders>
            <w:shd w:val="clear" w:color="auto" w:fill="FFFFFF"/>
            <w:vAlign w:val="bottom"/>
          </w:tcPr>
          <w:p w14:paraId="6AF2909F" w14:textId="77777777" w:rsidR="00D41A1A" w:rsidRDefault="00543D88">
            <w:pPr>
              <w:pStyle w:val="Jin0"/>
              <w:framePr w:w="10963" w:h="11222" w:wrap="none" w:vAnchor="page" w:hAnchor="page" w:x="562" w:y="1917"/>
              <w:shd w:val="clear" w:color="auto" w:fill="auto"/>
              <w:rPr>
                <w:sz w:val="12"/>
                <w:szCs w:val="12"/>
              </w:rPr>
            </w:pPr>
            <w:r>
              <w:rPr>
                <w:sz w:val="12"/>
                <w:szCs w:val="12"/>
              </w:rPr>
              <w:t>Dolamování na dně odkopávek v hor.7</w:t>
            </w:r>
          </w:p>
        </w:tc>
        <w:tc>
          <w:tcPr>
            <w:tcW w:w="302" w:type="dxa"/>
            <w:tcBorders>
              <w:left w:val="single" w:sz="4" w:space="0" w:color="auto"/>
            </w:tcBorders>
            <w:shd w:val="clear" w:color="auto" w:fill="FFFFFF"/>
            <w:vAlign w:val="bottom"/>
          </w:tcPr>
          <w:p w14:paraId="76A3204A"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B1AB2E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1,50000</w:t>
            </w:r>
          </w:p>
        </w:tc>
        <w:tc>
          <w:tcPr>
            <w:tcW w:w="672" w:type="dxa"/>
            <w:tcBorders>
              <w:left w:val="single" w:sz="4" w:space="0" w:color="auto"/>
            </w:tcBorders>
            <w:shd w:val="clear" w:color="auto" w:fill="FFFFFF"/>
            <w:vAlign w:val="bottom"/>
          </w:tcPr>
          <w:p w14:paraId="7A4D9FFA"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5 590,00</w:t>
            </w:r>
          </w:p>
        </w:tc>
        <w:tc>
          <w:tcPr>
            <w:tcW w:w="859" w:type="dxa"/>
            <w:tcBorders>
              <w:left w:val="single" w:sz="4" w:space="0" w:color="auto"/>
              <w:right w:val="single" w:sz="4" w:space="0" w:color="auto"/>
            </w:tcBorders>
            <w:shd w:val="clear" w:color="auto" w:fill="FFFFFF"/>
            <w:vAlign w:val="bottom"/>
          </w:tcPr>
          <w:p w14:paraId="0EFF4138"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8 385,00</w:t>
            </w:r>
          </w:p>
        </w:tc>
      </w:tr>
      <w:tr w:rsidR="00D41A1A" w14:paraId="64E64D80"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4CF41EF5"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5</w:t>
            </w:r>
          </w:p>
        </w:tc>
        <w:tc>
          <w:tcPr>
            <w:tcW w:w="979" w:type="dxa"/>
            <w:tcBorders>
              <w:left w:val="single" w:sz="4" w:space="0" w:color="auto"/>
            </w:tcBorders>
            <w:shd w:val="clear" w:color="auto" w:fill="FFFFFF"/>
            <w:vAlign w:val="bottom"/>
          </w:tcPr>
          <w:p w14:paraId="4C548B39"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125203211R00</w:t>
            </w:r>
          </w:p>
        </w:tc>
        <w:tc>
          <w:tcPr>
            <w:tcW w:w="7147" w:type="dxa"/>
            <w:tcBorders>
              <w:left w:val="single" w:sz="4" w:space="0" w:color="auto"/>
            </w:tcBorders>
            <w:shd w:val="clear" w:color="auto" w:fill="FFFFFF"/>
            <w:vAlign w:val="bottom"/>
          </w:tcPr>
          <w:p w14:paraId="626DEAF6" w14:textId="77777777" w:rsidR="00D41A1A" w:rsidRDefault="00543D88">
            <w:pPr>
              <w:pStyle w:val="Jin0"/>
              <w:framePr w:w="10963" w:h="11222" w:wrap="none" w:vAnchor="page" w:hAnchor="page" w:x="562" w:y="1917"/>
              <w:shd w:val="clear" w:color="auto" w:fill="auto"/>
              <w:rPr>
                <w:sz w:val="12"/>
                <w:szCs w:val="12"/>
              </w:rPr>
            </w:pPr>
            <w:r>
              <w:rPr>
                <w:sz w:val="12"/>
                <w:szCs w:val="12"/>
              </w:rPr>
              <w:t>Hloubení jam nezapažených v hornině třídy, těžitelnosti skupiny 3 objem do 50 m3 strojně v</w:t>
            </w:r>
          </w:p>
        </w:tc>
        <w:tc>
          <w:tcPr>
            <w:tcW w:w="302" w:type="dxa"/>
            <w:tcBorders>
              <w:left w:val="single" w:sz="4" w:space="0" w:color="auto"/>
            </w:tcBorders>
            <w:shd w:val="clear" w:color="auto" w:fill="FFFFFF"/>
            <w:vAlign w:val="bottom"/>
          </w:tcPr>
          <w:p w14:paraId="2DDBD6BB"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5C984F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0,00000</w:t>
            </w:r>
          </w:p>
        </w:tc>
        <w:tc>
          <w:tcPr>
            <w:tcW w:w="672" w:type="dxa"/>
            <w:tcBorders>
              <w:left w:val="single" w:sz="4" w:space="0" w:color="auto"/>
            </w:tcBorders>
            <w:shd w:val="clear" w:color="auto" w:fill="FFFFFF"/>
            <w:vAlign w:val="bottom"/>
          </w:tcPr>
          <w:p w14:paraId="7EFF116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658,25</w:t>
            </w:r>
          </w:p>
        </w:tc>
        <w:tc>
          <w:tcPr>
            <w:tcW w:w="859" w:type="dxa"/>
            <w:tcBorders>
              <w:left w:val="single" w:sz="4" w:space="0" w:color="auto"/>
              <w:right w:val="single" w:sz="4" w:space="0" w:color="auto"/>
            </w:tcBorders>
            <w:shd w:val="clear" w:color="auto" w:fill="FFFFFF"/>
            <w:vAlign w:val="bottom"/>
          </w:tcPr>
          <w:p w14:paraId="1A4BB187" w14:textId="77777777" w:rsidR="00D41A1A" w:rsidRDefault="00543D88">
            <w:pPr>
              <w:pStyle w:val="Jin0"/>
              <w:framePr w:w="10963" w:h="11222" w:wrap="none" w:vAnchor="page" w:hAnchor="page" w:x="562" w:y="1917"/>
              <w:shd w:val="clear" w:color="auto" w:fill="auto"/>
              <w:ind w:firstLine="560"/>
              <w:jc w:val="both"/>
              <w:rPr>
                <w:sz w:val="12"/>
                <w:szCs w:val="12"/>
              </w:rPr>
            </w:pPr>
            <w:r>
              <w:rPr>
                <w:sz w:val="12"/>
                <w:szCs w:val="12"/>
              </w:rPr>
              <w:t>0,00</w:t>
            </w:r>
          </w:p>
        </w:tc>
      </w:tr>
      <w:tr w:rsidR="00D41A1A" w14:paraId="1769F4D3"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2380FF3"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6</w:t>
            </w:r>
          </w:p>
        </w:tc>
        <w:tc>
          <w:tcPr>
            <w:tcW w:w="979" w:type="dxa"/>
            <w:tcBorders>
              <w:left w:val="single" w:sz="4" w:space="0" w:color="auto"/>
            </w:tcBorders>
            <w:shd w:val="clear" w:color="auto" w:fill="FFFFFF"/>
            <w:vAlign w:val="bottom"/>
          </w:tcPr>
          <w:p w14:paraId="6BC8BF0E"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132200010RAD</w:t>
            </w:r>
          </w:p>
        </w:tc>
        <w:tc>
          <w:tcPr>
            <w:tcW w:w="7147" w:type="dxa"/>
            <w:tcBorders>
              <w:left w:val="single" w:sz="4" w:space="0" w:color="auto"/>
            </w:tcBorders>
            <w:shd w:val="clear" w:color="auto" w:fill="FFFFFF"/>
            <w:vAlign w:val="bottom"/>
          </w:tcPr>
          <w:p w14:paraId="0F567DF1" w14:textId="77777777" w:rsidR="00D41A1A" w:rsidRDefault="00543D88">
            <w:pPr>
              <w:pStyle w:val="Jin0"/>
              <w:framePr w:w="10963" w:h="11222" w:wrap="none" w:vAnchor="page" w:hAnchor="page" w:x="562" w:y="1917"/>
              <w:shd w:val="clear" w:color="auto" w:fill="auto"/>
              <w:rPr>
                <w:sz w:val="12"/>
                <w:szCs w:val="12"/>
              </w:rPr>
            </w:pPr>
            <w:r>
              <w:rPr>
                <w:sz w:val="12"/>
                <w:szCs w:val="12"/>
              </w:rPr>
              <w:t>Hloubení nezapaž. rýh šířky do 80 cm strojně s, urovnáním dna do předepsaného profilu a spádu v</w:t>
            </w:r>
          </w:p>
        </w:tc>
        <w:tc>
          <w:tcPr>
            <w:tcW w:w="302" w:type="dxa"/>
            <w:tcBorders>
              <w:left w:val="single" w:sz="4" w:space="0" w:color="auto"/>
            </w:tcBorders>
            <w:shd w:val="clear" w:color="auto" w:fill="FFFFFF"/>
            <w:vAlign w:val="bottom"/>
          </w:tcPr>
          <w:p w14:paraId="042A31CA"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1C4BE7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1,76000</w:t>
            </w:r>
          </w:p>
        </w:tc>
        <w:tc>
          <w:tcPr>
            <w:tcW w:w="672" w:type="dxa"/>
            <w:tcBorders>
              <w:left w:val="single" w:sz="4" w:space="0" w:color="auto"/>
            </w:tcBorders>
            <w:shd w:val="clear" w:color="auto" w:fill="FFFFFF"/>
            <w:vAlign w:val="bottom"/>
          </w:tcPr>
          <w:p w14:paraId="53CAC765"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1 839,25</w:t>
            </w:r>
          </w:p>
        </w:tc>
        <w:tc>
          <w:tcPr>
            <w:tcW w:w="859" w:type="dxa"/>
            <w:tcBorders>
              <w:left w:val="single" w:sz="4" w:space="0" w:color="auto"/>
              <w:right w:val="single" w:sz="4" w:space="0" w:color="auto"/>
            </w:tcBorders>
            <w:shd w:val="clear" w:color="auto" w:fill="FFFFFF"/>
            <w:vAlign w:val="bottom"/>
          </w:tcPr>
          <w:p w14:paraId="25505F6F"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3 237,08</w:t>
            </w:r>
          </w:p>
        </w:tc>
      </w:tr>
      <w:tr w:rsidR="00D41A1A" w14:paraId="4088AD9C"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56E211C7"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7</w:t>
            </w:r>
          </w:p>
        </w:tc>
        <w:tc>
          <w:tcPr>
            <w:tcW w:w="979" w:type="dxa"/>
            <w:tcBorders>
              <w:left w:val="single" w:sz="4" w:space="0" w:color="auto"/>
            </w:tcBorders>
            <w:shd w:val="clear" w:color="auto" w:fill="FFFFFF"/>
            <w:vAlign w:val="bottom"/>
          </w:tcPr>
          <w:p w14:paraId="39D0D1F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132200010RAA</w:t>
            </w:r>
          </w:p>
        </w:tc>
        <w:tc>
          <w:tcPr>
            <w:tcW w:w="7147" w:type="dxa"/>
            <w:tcBorders>
              <w:left w:val="single" w:sz="4" w:space="0" w:color="auto"/>
            </w:tcBorders>
            <w:shd w:val="clear" w:color="auto" w:fill="FFFFFF"/>
            <w:vAlign w:val="bottom"/>
          </w:tcPr>
          <w:p w14:paraId="1B12CB71" w14:textId="77777777" w:rsidR="00D41A1A" w:rsidRDefault="00543D88">
            <w:pPr>
              <w:pStyle w:val="Jin0"/>
              <w:framePr w:w="10963" w:h="11222" w:wrap="none" w:vAnchor="page" w:hAnchor="page" w:x="562" w:y="1917"/>
              <w:shd w:val="clear" w:color="auto" w:fill="auto"/>
              <w:rPr>
                <w:sz w:val="12"/>
                <w:szCs w:val="12"/>
              </w:rPr>
            </w:pPr>
            <w:r>
              <w:rPr>
                <w:sz w:val="12"/>
                <w:szCs w:val="12"/>
              </w:rPr>
              <w:t>Hloubení nezapažených š do 2000mm v soudržných , horninách třídy těžitelnosti skupiny 3</w:t>
            </w:r>
          </w:p>
        </w:tc>
        <w:tc>
          <w:tcPr>
            <w:tcW w:w="302" w:type="dxa"/>
            <w:tcBorders>
              <w:left w:val="single" w:sz="4" w:space="0" w:color="auto"/>
            </w:tcBorders>
            <w:shd w:val="clear" w:color="auto" w:fill="FFFFFF"/>
            <w:vAlign w:val="bottom"/>
          </w:tcPr>
          <w:p w14:paraId="3B136D1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734BF5CC"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0,56000</w:t>
            </w:r>
          </w:p>
        </w:tc>
        <w:tc>
          <w:tcPr>
            <w:tcW w:w="672" w:type="dxa"/>
            <w:tcBorders>
              <w:left w:val="single" w:sz="4" w:space="0" w:color="auto"/>
            </w:tcBorders>
            <w:shd w:val="clear" w:color="auto" w:fill="FFFFFF"/>
            <w:vAlign w:val="bottom"/>
          </w:tcPr>
          <w:p w14:paraId="44217E0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1 653,80</w:t>
            </w:r>
          </w:p>
        </w:tc>
        <w:tc>
          <w:tcPr>
            <w:tcW w:w="859" w:type="dxa"/>
            <w:tcBorders>
              <w:left w:val="single" w:sz="4" w:space="0" w:color="auto"/>
              <w:right w:val="single" w:sz="4" w:space="0" w:color="auto"/>
            </w:tcBorders>
            <w:shd w:val="clear" w:color="auto" w:fill="FFFFFF"/>
            <w:vAlign w:val="bottom"/>
          </w:tcPr>
          <w:p w14:paraId="53ECDA89"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926,13</w:t>
            </w:r>
          </w:p>
        </w:tc>
      </w:tr>
      <w:tr w:rsidR="00D41A1A" w14:paraId="02466CA0"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56790C77"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8</w:t>
            </w:r>
          </w:p>
        </w:tc>
        <w:tc>
          <w:tcPr>
            <w:tcW w:w="979" w:type="dxa"/>
            <w:tcBorders>
              <w:left w:val="single" w:sz="4" w:space="0" w:color="auto"/>
            </w:tcBorders>
            <w:shd w:val="clear" w:color="auto" w:fill="FFFFFF"/>
            <w:vAlign w:val="bottom"/>
          </w:tcPr>
          <w:p w14:paraId="7CE0266A"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115100001RA0</w:t>
            </w:r>
          </w:p>
        </w:tc>
        <w:tc>
          <w:tcPr>
            <w:tcW w:w="7147" w:type="dxa"/>
            <w:tcBorders>
              <w:left w:val="single" w:sz="4" w:space="0" w:color="auto"/>
            </w:tcBorders>
            <w:shd w:val="clear" w:color="auto" w:fill="FFFFFF"/>
            <w:vAlign w:val="bottom"/>
          </w:tcPr>
          <w:p w14:paraId="3E2EB402" w14:textId="77777777" w:rsidR="00D41A1A" w:rsidRDefault="00543D88">
            <w:pPr>
              <w:pStyle w:val="Jin0"/>
              <w:framePr w:w="10963" w:h="11222" w:wrap="none" w:vAnchor="page" w:hAnchor="page" w:x="562" w:y="1917"/>
              <w:shd w:val="clear" w:color="auto" w:fill="auto"/>
              <w:rPr>
                <w:sz w:val="12"/>
                <w:szCs w:val="12"/>
              </w:rPr>
            </w:pPr>
            <w:r>
              <w:rPr>
                <w:sz w:val="12"/>
                <w:szCs w:val="12"/>
              </w:rPr>
              <w:t>Čerpání vody na výšku 10 m, do 500 l</w:t>
            </w:r>
          </w:p>
        </w:tc>
        <w:tc>
          <w:tcPr>
            <w:tcW w:w="302" w:type="dxa"/>
            <w:tcBorders>
              <w:left w:val="single" w:sz="4" w:space="0" w:color="auto"/>
            </w:tcBorders>
            <w:shd w:val="clear" w:color="auto" w:fill="FFFFFF"/>
            <w:vAlign w:val="bottom"/>
          </w:tcPr>
          <w:p w14:paraId="20BC822D" w14:textId="77777777" w:rsidR="00D41A1A" w:rsidRDefault="00543D88">
            <w:pPr>
              <w:pStyle w:val="Jin0"/>
              <w:framePr w:w="10963" w:h="11222" w:wrap="none" w:vAnchor="page" w:hAnchor="page" w:x="562" w:y="1917"/>
              <w:shd w:val="clear" w:color="auto" w:fill="auto"/>
              <w:jc w:val="both"/>
              <w:rPr>
                <w:sz w:val="12"/>
                <w:szCs w:val="12"/>
              </w:rPr>
            </w:pPr>
            <w:r>
              <w:rPr>
                <w:sz w:val="12"/>
                <w:szCs w:val="12"/>
              </w:rPr>
              <w:t>h</w:t>
            </w:r>
          </w:p>
        </w:tc>
        <w:tc>
          <w:tcPr>
            <w:tcW w:w="706" w:type="dxa"/>
            <w:tcBorders>
              <w:left w:val="single" w:sz="4" w:space="0" w:color="auto"/>
            </w:tcBorders>
            <w:shd w:val="clear" w:color="auto" w:fill="FFFFFF"/>
            <w:vAlign w:val="bottom"/>
          </w:tcPr>
          <w:p w14:paraId="7ADABCD4"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0,00000</w:t>
            </w:r>
          </w:p>
        </w:tc>
        <w:tc>
          <w:tcPr>
            <w:tcW w:w="672" w:type="dxa"/>
            <w:tcBorders>
              <w:left w:val="single" w:sz="4" w:space="0" w:color="auto"/>
            </w:tcBorders>
            <w:shd w:val="clear" w:color="auto" w:fill="FFFFFF"/>
            <w:vAlign w:val="bottom"/>
          </w:tcPr>
          <w:p w14:paraId="348B11F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92,75</w:t>
            </w:r>
          </w:p>
        </w:tc>
        <w:tc>
          <w:tcPr>
            <w:tcW w:w="859" w:type="dxa"/>
            <w:tcBorders>
              <w:left w:val="single" w:sz="4" w:space="0" w:color="auto"/>
              <w:right w:val="single" w:sz="4" w:space="0" w:color="auto"/>
            </w:tcBorders>
            <w:shd w:val="clear" w:color="auto" w:fill="FFFFFF"/>
            <w:vAlign w:val="bottom"/>
          </w:tcPr>
          <w:p w14:paraId="563D21CC" w14:textId="77777777" w:rsidR="00D41A1A" w:rsidRDefault="00543D88">
            <w:pPr>
              <w:pStyle w:val="Jin0"/>
              <w:framePr w:w="10963" w:h="11222" w:wrap="none" w:vAnchor="page" w:hAnchor="page" w:x="562" w:y="1917"/>
              <w:shd w:val="clear" w:color="auto" w:fill="auto"/>
              <w:ind w:firstLine="560"/>
              <w:jc w:val="both"/>
              <w:rPr>
                <w:sz w:val="12"/>
                <w:szCs w:val="12"/>
              </w:rPr>
            </w:pPr>
            <w:r>
              <w:rPr>
                <w:sz w:val="12"/>
                <w:szCs w:val="12"/>
              </w:rPr>
              <w:t>0,00</w:t>
            </w:r>
          </w:p>
        </w:tc>
      </w:tr>
      <w:tr w:rsidR="00D41A1A" w14:paraId="0751D968"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62C1DD9C" w14:textId="77777777" w:rsidR="00D41A1A" w:rsidRDefault="00543D88">
            <w:pPr>
              <w:pStyle w:val="Jin0"/>
              <w:framePr w:w="10963" w:h="11222" w:wrap="none" w:vAnchor="page" w:hAnchor="page" w:x="562" w:y="1917"/>
              <w:shd w:val="clear" w:color="auto" w:fill="auto"/>
              <w:ind w:firstLine="180"/>
              <w:jc w:val="both"/>
              <w:rPr>
                <w:sz w:val="12"/>
                <w:szCs w:val="12"/>
              </w:rPr>
            </w:pPr>
            <w:r>
              <w:rPr>
                <w:sz w:val="12"/>
                <w:szCs w:val="12"/>
              </w:rPr>
              <w:t>9</w:t>
            </w:r>
          </w:p>
        </w:tc>
        <w:tc>
          <w:tcPr>
            <w:tcW w:w="979" w:type="dxa"/>
            <w:tcBorders>
              <w:left w:val="single" w:sz="4" w:space="0" w:color="auto"/>
            </w:tcBorders>
            <w:shd w:val="clear" w:color="auto" w:fill="FFFFFF"/>
            <w:vAlign w:val="bottom"/>
          </w:tcPr>
          <w:p w14:paraId="425F9F50"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120001101R00</w:t>
            </w:r>
          </w:p>
        </w:tc>
        <w:tc>
          <w:tcPr>
            <w:tcW w:w="7147" w:type="dxa"/>
            <w:tcBorders>
              <w:left w:val="single" w:sz="4" w:space="0" w:color="auto"/>
            </w:tcBorders>
            <w:shd w:val="clear" w:color="auto" w:fill="FFFFFF"/>
            <w:vAlign w:val="bottom"/>
          </w:tcPr>
          <w:p w14:paraId="696F9148" w14:textId="77777777" w:rsidR="00D41A1A" w:rsidRDefault="00543D88">
            <w:pPr>
              <w:pStyle w:val="Jin0"/>
              <w:framePr w:w="10963" w:h="11222" w:wrap="none" w:vAnchor="page" w:hAnchor="page" w:x="562" w:y="1917"/>
              <w:shd w:val="clear" w:color="auto" w:fill="auto"/>
              <w:rPr>
                <w:sz w:val="12"/>
                <w:szCs w:val="12"/>
              </w:rPr>
            </w:pPr>
            <w:r>
              <w:rPr>
                <w:sz w:val="12"/>
                <w:szCs w:val="12"/>
              </w:rPr>
              <w:t>Příplatek za ztížení vykopávky v blízkosti vedení</w:t>
            </w:r>
          </w:p>
        </w:tc>
        <w:tc>
          <w:tcPr>
            <w:tcW w:w="302" w:type="dxa"/>
            <w:tcBorders>
              <w:left w:val="single" w:sz="4" w:space="0" w:color="auto"/>
            </w:tcBorders>
            <w:shd w:val="clear" w:color="auto" w:fill="FFFFFF"/>
            <w:vAlign w:val="bottom"/>
          </w:tcPr>
          <w:p w14:paraId="7825737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4FCB5CD1"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3,40000</w:t>
            </w:r>
          </w:p>
        </w:tc>
        <w:tc>
          <w:tcPr>
            <w:tcW w:w="672" w:type="dxa"/>
            <w:tcBorders>
              <w:left w:val="single" w:sz="4" w:space="0" w:color="auto"/>
            </w:tcBorders>
            <w:shd w:val="clear" w:color="auto" w:fill="FFFFFF"/>
            <w:vAlign w:val="bottom"/>
          </w:tcPr>
          <w:p w14:paraId="47B4ADF2"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932,00</w:t>
            </w:r>
          </w:p>
        </w:tc>
        <w:tc>
          <w:tcPr>
            <w:tcW w:w="859" w:type="dxa"/>
            <w:tcBorders>
              <w:left w:val="single" w:sz="4" w:space="0" w:color="auto"/>
              <w:right w:val="single" w:sz="4" w:space="0" w:color="auto"/>
            </w:tcBorders>
            <w:shd w:val="clear" w:color="auto" w:fill="FFFFFF"/>
            <w:vAlign w:val="bottom"/>
          </w:tcPr>
          <w:p w14:paraId="7981E597"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3 168,80</w:t>
            </w:r>
          </w:p>
        </w:tc>
      </w:tr>
      <w:tr w:rsidR="00D41A1A" w14:paraId="0F2BCD61"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6A0E0E85"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10</w:t>
            </w:r>
          </w:p>
        </w:tc>
        <w:tc>
          <w:tcPr>
            <w:tcW w:w="979" w:type="dxa"/>
            <w:tcBorders>
              <w:top w:val="single" w:sz="4" w:space="0" w:color="auto"/>
              <w:left w:val="single" w:sz="4" w:space="0" w:color="auto"/>
            </w:tcBorders>
            <w:shd w:val="clear" w:color="auto" w:fill="FFFFFF"/>
            <w:vAlign w:val="bottom"/>
          </w:tcPr>
          <w:p w14:paraId="384FF6C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115101201c</w:t>
            </w:r>
          </w:p>
        </w:tc>
        <w:tc>
          <w:tcPr>
            <w:tcW w:w="7147" w:type="dxa"/>
            <w:tcBorders>
              <w:top w:val="single" w:sz="4" w:space="0" w:color="auto"/>
              <w:left w:val="single" w:sz="4" w:space="0" w:color="auto"/>
            </w:tcBorders>
            <w:shd w:val="clear" w:color="auto" w:fill="FFFFFF"/>
            <w:vAlign w:val="bottom"/>
          </w:tcPr>
          <w:p w14:paraId="6EBC2BA7" w14:textId="77777777" w:rsidR="00D41A1A" w:rsidRDefault="00543D88">
            <w:pPr>
              <w:pStyle w:val="Jin0"/>
              <w:framePr w:w="10963" w:h="11222" w:wrap="none" w:vAnchor="page" w:hAnchor="page" w:x="562" w:y="1917"/>
              <w:shd w:val="clear" w:color="auto" w:fill="auto"/>
              <w:spacing w:line="283" w:lineRule="auto"/>
              <w:rPr>
                <w:sz w:val="12"/>
                <w:szCs w:val="12"/>
              </w:rPr>
            </w:pPr>
            <w:r>
              <w:rPr>
                <w:sz w:val="12"/>
                <w:szCs w:val="12"/>
              </w:rPr>
              <w:t>Příplatek za rozebrání a opětovné uvedení do náležitého stavu u zpevněných ploch (chodníky ze zámkové dlažby, přístupové cesty, betonové plochy, asfaltové cesty, apod.)</w:t>
            </w:r>
          </w:p>
        </w:tc>
        <w:tc>
          <w:tcPr>
            <w:tcW w:w="302" w:type="dxa"/>
            <w:tcBorders>
              <w:top w:val="single" w:sz="4" w:space="0" w:color="auto"/>
              <w:left w:val="single" w:sz="4" w:space="0" w:color="auto"/>
            </w:tcBorders>
            <w:shd w:val="clear" w:color="auto" w:fill="FFFFFF"/>
            <w:vAlign w:val="center"/>
          </w:tcPr>
          <w:p w14:paraId="43E3984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0D56E53F"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59A54D7E" w14:textId="77777777" w:rsidR="00D41A1A" w:rsidRDefault="00543D88">
            <w:pPr>
              <w:pStyle w:val="Jin0"/>
              <w:framePr w:w="10963" w:h="11222" w:wrap="none" w:vAnchor="page" w:hAnchor="page" w:x="562" w:y="1917"/>
              <w:shd w:val="clear" w:color="auto" w:fill="auto"/>
              <w:jc w:val="both"/>
            </w:pPr>
            <w:r>
              <w:t>3 045,00</w:t>
            </w:r>
          </w:p>
        </w:tc>
        <w:tc>
          <w:tcPr>
            <w:tcW w:w="859" w:type="dxa"/>
            <w:tcBorders>
              <w:left w:val="single" w:sz="4" w:space="0" w:color="auto"/>
              <w:right w:val="single" w:sz="4" w:space="0" w:color="auto"/>
            </w:tcBorders>
            <w:shd w:val="clear" w:color="auto" w:fill="FFFFFF"/>
          </w:tcPr>
          <w:p w14:paraId="359AD00A" w14:textId="77777777" w:rsidR="00D41A1A" w:rsidRDefault="00543D88">
            <w:pPr>
              <w:pStyle w:val="Jin0"/>
              <w:framePr w:w="10963" w:h="11222" w:wrap="none" w:vAnchor="page" w:hAnchor="page" w:x="562" w:y="1917"/>
              <w:shd w:val="clear" w:color="auto" w:fill="auto"/>
              <w:ind w:firstLine="560"/>
              <w:jc w:val="both"/>
              <w:rPr>
                <w:sz w:val="12"/>
                <w:szCs w:val="12"/>
              </w:rPr>
            </w:pPr>
            <w:r>
              <w:rPr>
                <w:sz w:val="12"/>
                <w:szCs w:val="12"/>
              </w:rPr>
              <w:t>0,00</w:t>
            </w:r>
          </w:p>
        </w:tc>
      </w:tr>
      <w:tr w:rsidR="00D41A1A" w14:paraId="27A31357"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1E72A92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11</w:t>
            </w:r>
          </w:p>
        </w:tc>
        <w:tc>
          <w:tcPr>
            <w:tcW w:w="979" w:type="dxa"/>
            <w:tcBorders>
              <w:top w:val="single" w:sz="4" w:space="0" w:color="auto"/>
              <w:left w:val="single" w:sz="4" w:space="0" w:color="auto"/>
            </w:tcBorders>
            <w:shd w:val="clear" w:color="auto" w:fill="FFFFFF"/>
            <w:vAlign w:val="bottom"/>
          </w:tcPr>
          <w:p w14:paraId="2FCF14E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115101201d</w:t>
            </w:r>
          </w:p>
        </w:tc>
        <w:tc>
          <w:tcPr>
            <w:tcW w:w="7147" w:type="dxa"/>
            <w:tcBorders>
              <w:top w:val="single" w:sz="4" w:space="0" w:color="auto"/>
              <w:left w:val="single" w:sz="4" w:space="0" w:color="auto"/>
            </w:tcBorders>
            <w:shd w:val="clear" w:color="auto" w:fill="FFFFFF"/>
            <w:vAlign w:val="bottom"/>
          </w:tcPr>
          <w:p w14:paraId="3660D6ED" w14:textId="77777777" w:rsidR="00D41A1A" w:rsidRDefault="00543D88">
            <w:pPr>
              <w:pStyle w:val="Jin0"/>
              <w:framePr w:w="10963" w:h="11222" w:wrap="none" w:vAnchor="page" w:hAnchor="page" w:x="562" w:y="1917"/>
              <w:shd w:val="clear" w:color="auto" w:fill="auto"/>
              <w:rPr>
                <w:sz w:val="12"/>
                <w:szCs w:val="12"/>
              </w:rPr>
            </w:pPr>
            <w:r>
              <w:rPr>
                <w:sz w:val="12"/>
                <w:szCs w:val="12"/>
              </w:rPr>
              <w:t>Příplatek za rozebrání a opětovné uvedení do náležitého stavu oplocení</w:t>
            </w:r>
          </w:p>
        </w:tc>
        <w:tc>
          <w:tcPr>
            <w:tcW w:w="302" w:type="dxa"/>
            <w:tcBorders>
              <w:top w:val="single" w:sz="4" w:space="0" w:color="auto"/>
              <w:left w:val="single" w:sz="4" w:space="0" w:color="auto"/>
            </w:tcBorders>
            <w:shd w:val="clear" w:color="auto" w:fill="FFFFFF"/>
            <w:vAlign w:val="bottom"/>
          </w:tcPr>
          <w:p w14:paraId="3C221E1C"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03E9F41D"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4146AB24" w14:textId="77777777" w:rsidR="00D41A1A" w:rsidRDefault="00543D88">
            <w:pPr>
              <w:pStyle w:val="Jin0"/>
              <w:framePr w:w="10963" w:h="11222" w:wrap="none" w:vAnchor="page" w:hAnchor="page" w:x="562" w:y="1917"/>
              <w:shd w:val="clear" w:color="auto" w:fill="auto"/>
              <w:jc w:val="both"/>
            </w:pPr>
            <w:r>
              <w:t>1 565,00</w:t>
            </w:r>
          </w:p>
        </w:tc>
        <w:tc>
          <w:tcPr>
            <w:tcW w:w="859" w:type="dxa"/>
            <w:tcBorders>
              <w:left w:val="single" w:sz="4" w:space="0" w:color="auto"/>
              <w:right w:val="single" w:sz="4" w:space="0" w:color="auto"/>
            </w:tcBorders>
            <w:shd w:val="clear" w:color="auto" w:fill="FFFFFF"/>
            <w:vAlign w:val="center"/>
          </w:tcPr>
          <w:p w14:paraId="4F205D2B" w14:textId="77777777" w:rsidR="00D41A1A" w:rsidRDefault="00543D88">
            <w:pPr>
              <w:pStyle w:val="Jin0"/>
              <w:framePr w:w="10963" w:h="11222" w:wrap="none" w:vAnchor="page" w:hAnchor="page" w:x="562" w:y="1917"/>
              <w:shd w:val="clear" w:color="auto" w:fill="auto"/>
              <w:ind w:firstLine="560"/>
              <w:jc w:val="both"/>
              <w:rPr>
                <w:sz w:val="12"/>
                <w:szCs w:val="12"/>
              </w:rPr>
            </w:pPr>
            <w:r>
              <w:rPr>
                <w:sz w:val="12"/>
                <w:szCs w:val="12"/>
              </w:rPr>
              <w:t>0,00</w:t>
            </w:r>
          </w:p>
        </w:tc>
      </w:tr>
      <w:tr w:rsidR="00D41A1A" w14:paraId="751672FB"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629A67B"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12</w:t>
            </w:r>
          </w:p>
        </w:tc>
        <w:tc>
          <w:tcPr>
            <w:tcW w:w="979" w:type="dxa"/>
            <w:tcBorders>
              <w:top w:val="single" w:sz="4" w:space="0" w:color="auto"/>
              <w:left w:val="single" w:sz="4" w:space="0" w:color="auto"/>
            </w:tcBorders>
            <w:shd w:val="clear" w:color="auto" w:fill="FFFFFF"/>
            <w:vAlign w:val="bottom"/>
          </w:tcPr>
          <w:p w14:paraId="76E48729"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115101201e</w:t>
            </w:r>
          </w:p>
        </w:tc>
        <w:tc>
          <w:tcPr>
            <w:tcW w:w="7147" w:type="dxa"/>
            <w:tcBorders>
              <w:top w:val="single" w:sz="4" w:space="0" w:color="auto"/>
              <w:left w:val="single" w:sz="4" w:space="0" w:color="auto"/>
            </w:tcBorders>
            <w:shd w:val="clear" w:color="auto" w:fill="FFFFFF"/>
            <w:vAlign w:val="bottom"/>
          </w:tcPr>
          <w:p w14:paraId="38221EDD" w14:textId="77777777" w:rsidR="00D41A1A" w:rsidRDefault="00543D88">
            <w:pPr>
              <w:pStyle w:val="Jin0"/>
              <w:framePr w:w="10963" w:h="11222" w:wrap="none" w:vAnchor="page" w:hAnchor="page" w:x="562" w:y="1917"/>
              <w:shd w:val="clear" w:color="auto" w:fill="auto"/>
              <w:rPr>
                <w:sz w:val="12"/>
                <w:szCs w:val="12"/>
              </w:rPr>
            </w:pPr>
            <w:r>
              <w:rPr>
                <w:sz w:val="12"/>
                <w:szCs w:val="12"/>
              </w:rPr>
              <w:t>Příplatek za provedení potrubí skrz stávající septik</w:t>
            </w:r>
          </w:p>
        </w:tc>
        <w:tc>
          <w:tcPr>
            <w:tcW w:w="302" w:type="dxa"/>
            <w:tcBorders>
              <w:top w:val="single" w:sz="4" w:space="0" w:color="auto"/>
              <w:left w:val="single" w:sz="4" w:space="0" w:color="auto"/>
            </w:tcBorders>
            <w:shd w:val="clear" w:color="auto" w:fill="FFFFFF"/>
            <w:vAlign w:val="bottom"/>
          </w:tcPr>
          <w:p w14:paraId="1006DE94"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72958285"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6CBD0F57" w14:textId="77777777" w:rsidR="00D41A1A" w:rsidRDefault="00543D88">
            <w:pPr>
              <w:pStyle w:val="Jin0"/>
              <w:framePr w:w="10963" w:h="11222" w:wrap="none" w:vAnchor="page" w:hAnchor="page" w:x="562"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2C027385"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11 000,00</w:t>
            </w:r>
          </w:p>
        </w:tc>
      </w:tr>
      <w:tr w:rsidR="00D41A1A" w14:paraId="2D0ACBE4"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945F3D4"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13</w:t>
            </w:r>
          </w:p>
        </w:tc>
        <w:tc>
          <w:tcPr>
            <w:tcW w:w="979" w:type="dxa"/>
            <w:tcBorders>
              <w:top w:val="single" w:sz="4" w:space="0" w:color="auto"/>
              <w:left w:val="single" w:sz="4" w:space="0" w:color="auto"/>
            </w:tcBorders>
            <w:shd w:val="clear" w:color="auto" w:fill="FFFFFF"/>
            <w:vAlign w:val="bottom"/>
          </w:tcPr>
          <w:p w14:paraId="0BA7F48B"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115101201f</w:t>
            </w:r>
          </w:p>
        </w:tc>
        <w:tc>
          <w:tcPr>
            <w:tcW w:w="7147" w:type="dxa"/>
            <w:tcBorders>
              <w:top w:val="single" w:sz="4" w:space="0" w:color="auto"/>
              <w:left w:val="single" w:sz="4" w:space="0" w:color="auto"/>
            </w:tcBorders>
            <w:shd w:val="clear" w:color="auto" w:fill="FFFFFF"/>
            <w:vAlign w:val="bottom"/>
          </w:tcPr>
          <w:p w14:paraId="455D3AF5" w14:textId="77777777" w:rsidR="00D41A1A" w:rsidRDefault="00543D88">
            <w:pPr>
              <w:pStyle w:val="Jin0"/>
              <w:framePr w:w="10963" w:h="11222" w:wrap="none" w:vAnchor="page" w:hAnchor="page" w:x="562" w:y="1917"/>
              <w:shd w:val="clear" w:color="auto" w:fill="auto"/>
              <w:rPr>
                <w:sz w:val="12"/>
                <w:szCs w:val="12"/>
              </w:rPr>
            </w:pPr>
            <w:r>
              <w:rPr>
                <w:sz w:val="12"/>
                <w:szCs w:val="12"/>
              </w:rPr>
              <w:t>Příplatek za statické zajištění budov při výkopech poblíž jejich základů</w:t>
            </w:r>
          </w:p>
        </w:tc>
        <w:tc>
          <w:tcPr>
            <w:tcW w:w="302" w:type="dxa"/>
            <w:tcBorders>
              <w:top w:val="single" w:sz="4" w:space="0" w:color="auto"/>
              <w:left w:val="single" w:sz="4" w:space="0" w:color="auto"/>
            </w:tcBorders>
            <w:shd w:val="clear" w:color="auto" w:fill="FFFFFF"/>
            <w:vAlign w:val="bottom"/>
          </w:tcPr>
          <w:p w14:paraId="24ABA744"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683CA282"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79334803" w14:textId="77777777" w:rsidR="00D41A1A" w:rsidRDefault="00543D88">
            <w:pPr>
              <w:pStyle w:val="Jin0"/>
              <w:framePr w:w="10963" w:h="11222" w:wrap="none" w:vAnchor="page" w:hAnchor="page" w:x="562"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3F5EA5C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12 000,00</w:t>
            </w:r>
          </w:p>
        </w:tc>
      </w:tr>
      <w:tr w:rsidR="00D41A1A" w14:paraId="578E68A7"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123CA254"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14</w:t>
            </w:r>
          </w:p>
        </w:tc>
        <w:tc>
          <w:tcPr>
            <w:tcW w:w="979" w:type="dxa"/>
            <w:tcBorders>
              <w:top w:val="single" w:sz="4" w:space="0" w:color="auto"/>
              <w:left w:val="single" w:sz="4" w:space="0" w:color="auto"/>
            </w:tcBorders>
            <w:shd w:val="clear" w:color="auto" w:fill="FFFFFF"/>
            <w:vAlign w:val="bottom"/>
          </w:tcPr>
          <w:p w14:paraId="3B2C225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115101201g</w:t>
            </w:r>
          </w:p>
        </w:tc>
        <w:tc>
          <w:tcPr>
            <w:tcW w:w="7147" w:type="dxa"/>
            <w:tcBorders>
              <w:top w:val="single" w:sz="4" w:space="0" w:color="auto"/>
              <w:left w:val="single" w:sz="4" w:space="0" w:color="auto"/>
            </w:tcBorders>
            <w:shd w:val="clear" w:color="auto" w:fill="FFFFFF"/>
            <w:vAlign w:val="bottom"/>
          </w:tcPr>
          <w:p w14:paraId="272E5BCB" w14:textId="77777777" w:rsidR="00D41A1A" w:rsidRDefault="00543D88">
            <w:pPr>
              <w:pStyle w:val="Jin0"/>
              <w:framePr w:w="10963" w:h="11222" w:wrap="none" w:vAnchor="page" w:hAnchor="page" w:x="562" w:y="1917"/>
              <w:shd w:val="clear" w:color="auto" w:fill="auto"/>
              <w:rPr>
                <w:sz w:val="12"/>
                <w:szCs w:val="12"/>
              </w:rPr>
            </w:pPr>
            <w:r>
              <w:rPr>
                <w:sz w:val="12"/>
                <w:szCs w:val="12"/>
              </w:rPr>
              <w:t>Příplatek za stíženou manipulaci s technikou v blízkosti objektů a instalaci ČOV</w:t>
            </w:r>
          </w:p>
        </w:tc>
        <w:tc>
          <w:tcPr>
            <w:tcW w:w="302" w:type="dxa"/>
            <w:tcBorders>
              <w:top w:val="single" w:sz="4" w:space="0" w:color="auto"/>
              <w:left w:val="single" w:sz="4" w:space="0" w:color="auto"/>
            </w:tcBorders>
            <w:shd w:val="clear" w:color="auto" w:fill="FFFFFF"/>
            <w:vAlign w:val="bottom"/>
          </w:tcPr>
          <w:p w14:paraId="38843BB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43F37B1A"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6EC660F2" w14:textId="77777777" w:rsidR="00D41A1A" w:rsidRDefault="00543D88">
            <w:pPr>
              <w:pStyle w:val="Jin0"/>
              <w:framePr w:w="10963" w:h="11222" w:wrap="none" w:vAnchor="page" w:hAnchor="page" w:x="562"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4B820F36"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12 000,00</w:t>
            </w:r>
          </w:p>
        </w:tc>
      </w:tr>
      <w:tr w:rsidR="00D41A1A" w14:paraId="0F59EEB0"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D51A6F0"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15</w:t>
            </w:r>
          </w:p>
        </w:tc>
        <w:tc>
          <w:tcPr>
            <w:tcW w:w="979" w:type="dxa"/>
            <w:tcBorders>
              <w:top w:val="single" w:sz="4" w:space="0" w:color="auto"/>
              <w:left w:val="single" w:sz="4" w:space="0" w:color="auto"/>
            </w:tcBorders>
            <w:shd w:val="clear" w:color="auto" w:fill="FFFFFF"/>
            <w:vAlign w:val="bottom"/>
          </w:tcPr>
          <w:p w14:paraId="107DF79E" w14:textId="77777777" w:rsidR="00D41A1A" w:rsidRDefault="00543D88">
            <w:pPr>
              <w:pStyle w:val="Jin0"/>
              <w:framePr w:w="10963" w:h="11222" w:wrap="none" w:vAnchor="page" w:hAnchor="page" w:x="562" w:y="1917"/>
              <w:shd w:val="clear" w:color="auto" w:fill="auto"/>
              <w:jc w:val="both"/>
              <w:rPr>
                <w:sz w:val="12"/>
                <w:szCs w:val="12"/>
              </w:rPr>
            </w:pPr>
            <w:r>
              <w:rPr>
                <w:sz w:val="12"/>
                <w:szCs w:val="12"/>
              </w:rPr>
              <w:t>RJIMKA</w:t>
            </w:r>
          </w:p>
        </w:tc>
        <w:tc>
          <w:tcPr>
            <w:tcW w:w="7147" w:type="dxa"/>
            <w:tcBorders>
              <w:top w:val="single" w:sz="4" w:space="0" w:color="auto"/>
              <w:left w:val="single" w:sz="4" w:space="0" w:color="auto"/>
            </w:tcBorders>
            <w:shd w:val="clear" w:color="auto" w:fill="FFFFFF"/>
            <w:vAlign w:val="bottom"/>
          </w:tcPr>
          <w:p w14:paraId="4B91253D" w14:textId="77777777" w:rsidR="00D41A1A" w:rsidRDefault="00543D88">
            <w:pPr>
              <w:pStyle w:val="Jin0"/>
              <w:framePr w:w="10963" w:h="11222" w:wrap="none" w:vAnchor="page" w:hAnchor="page" w:x="562" w:y="1917"/>
              <w:shd w:val="clear" w:color="auto" w:fill="auto"/>
              <w:rPr>
                <w:sz w:val="12"/>
                <w:szCs w:val="12"/>
              </w:rPr>
            </w:pPr>
            <w:r>
              <w:rPr>
                <w:sz w:val="12"/>
                <w:szCs w:val="12"/>
              </w:rPr>
              <w:t>Příplatek za práce při instalaci do stávající jímky</w:t>
            </w:r>
          </w:p>
        </w:tc>
        <w:tc>
          <w:tcPr>
            <w:tcW w:w="302" w:type="dxa"/>
            <w:tcBorders>
              <w:top w:val="single" w:sz="4" w:space="0" w:color="auto"/>
              <w:left w:val="single" w:sz="4" w:space="0" w:color="auto"/>
            </w:tcBorders>
            <w:shd w:val="clear" w:color="auto" w:fill="FFFFFF"/>
            <w:vAlign w:val="bottom"/>
          </w:tcPr>
          <w:p w14:paraId="1A4E81E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50D98415"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43ACF052" w14:textId="77777777" w:rsidR="00D41A1A" w:rsidRDefault="00543D88">
            <w:pPr>
              <w:pStyle w:val="Jin0"/>
              <w:framePr w:w="10963" w:h="11222" w:wrap="none" w:vAnchor="page" w:hAnchor="page" w:x="562"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5C8C59B2" w14:textId="77777777" w:rsidR="00D41A1A" w:rsidRDefault="00543D88">
            <w:pPr>
              <w:pStyle w:val="Jin0"/>
              <w:framePr w:w="10963" w:h="11222" w:wrap="none" w:vAnchor="page" w:hAnchor="page" w:x="562" w:y="1917"/>
              <w:shd w:val="clear" w:color="auto" w:fill="auto"/>
              <w:ind w:firstLine="560"/>
              <w:jc w:val="both"/>
              <w:rPr>
                <w:sz w:val="12"/>
                <w:szCs w:val="12"/>
              </w:rPr>
            </w:pPr>
            <w:r>
              <w:rPr>
                <w:sz w:val="12"/>
                <w:szCs w:val="12"/>
              </w:rPr>
              <w:t>0,00</w:t>
            </w:r>
          </w:p>
        </w:tc>
      </w:tr>
      <w:tr w:rsidR="00D41A1A" w14:paraId="328174CC"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0826946E"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16</w:t>
            </w:r>
          </w:p>
        </w:tc>
        <w:tc>
          <w:tcPr>
            <w:tcW w:w="979" w:type="dxa"/>
            <w:tcBorders>
              <w:top w:val="single" w:sz="4" w:space="0" w:color="auto"/>
              <w:left w:val="single" w:sz="4" w:space="0" w:color="auto"/>
            </w:tcBorders>
            <w:shd w:val="clear" w:color="auto" w:fill="FFFFFF"/>
            <w:vAlign w:val="bottom"/>
          </w:tcPr>
          <w:p w14:paraId="4B19062B"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111203201</w:t>
            </w:r>
          </w:p>
        </w:tc>
        <w:tc>
          <w:tcPr>
            <w:tcW w:w="7147" w:type="dxa"/>
            <w:tcBorders>
              <w:top w:val="single" w:sz="4" w:space="0" w:color="auto"/>
              <w:left w:val="single" w:sz="4" w:space="0" w:color="auto"/>
            </w:tcBorders>
            <w:shd w:val="clear" w:color="auto" w:fill="FFFFFF"/>
            <w:vAlign w:val="bottom"/>
          </w:tcPr>
          <w:p w14:paraId="1A0E8108" w14:textId="77777777" w:rsidR="00D41A1A" w:rsidRDefault="00543D88">
            <w:pPr>
              <w:pStyle w:val="Jin0"/>
              <w:framePr w:w="10963" w:h="11222" w:wrap="none" w:vAnchor="page" w:hAnchor="page" w:x="562" w:y="1917"/>
              <w:shd w:val="clear" w:color="auto" w:fill="auto"/>
              <w:spacing w:line="283" w:lineRule="auto"/>
              <w:rPr>
                <w:sz w:val="12"/>
                <w:szCs w:val="12"/>
              </w:rPr>
            </w:pPr>
            <w:r>
              <w:rPr>
                <w:sz w:val="12"/>
                <w:szCs w:val="12"/>
              </w:rPr>
              <w:t>Odstranění křovin a stromů s ponecháním kořenů prům. kmene do 100 mm, při jakémkoliv skl. terénu mimo LTM, při celkové ploše do 1 000 m2</w:t>
            </w:r>
          </w:p>
        </w:tc>
        <w:tc>
          <w:tcPr>
            <w:tcW w:w="302" w:type="dxa"/>
            <w:tcBorders>
              <w:top w:val="single" w:sz="4" w:space="0" w:color="auto"/>
              <w:left w:val="single" w:sz="4" w:space="0" w:color="auto"/>
            </w:tcBorders>
            <w:shd w:val="clear" w:color="auto" w:fill="FFFFFF"/>
            <w:vAlign w:val="center"/>
          </w:tcPr>
          <w:p w14:paraId="3978C87A"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69AFCF7A"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5,000</w:t>
            </w:r>
          </w:p>
        </w:tc>
        <w:tc>
          <w:tcPr>
            <w:tcW w:w="672" w:type="dxa"/>
            <w:tcBorders>
              <w:top w:val="single" w:sz="4" w:space="0" w:color="auto"/>
              <w:left w:val="single" w:sz="4" w:space="0" w:color="auto"/>
            </w:tcBorders>
            <w:shd w:val="clear" w:color="auto" w:fill="FFFFFF"/>
            <w:vAlign w:val="bottom"/>
          </w:tcPr>
          <w:p w14:paraId="18B76F63" w14:textId="77777777" w:rsidR="00D41A1A" w:rsidRDefault="00543D88">
            <w:pPr>
              <w:pStyle w:val="Jin0"/>
              <w:framePr w:w="10963" w:h="11222" w:wrap="none" w:vAnchor="page" w:hAnchor="page" w:x="562" w:y="1917"/>
              <w:shd w:val="clear" w:color="auto" w:fill="auto"/>
              <w:jc w:val="right"/>
            </w:pPr>
            <w:r>
              <w:t>105,10</w:t>
            </w:r>
          </w:p>
        </w:tc>
        <w:tc>
          <w:tcPr>
            <w:tcW w:w="859" w:type="dxa"/>
            <w:tcBorders>
              <w:left w:val="single" w:sz="4" w:space="0" w:color="auto"/>
              <w:right w:val="single" w:sz="4" w:space="0" w:color="auto"/>
            </w:tcBorders>
            <w:shd w:val="clear" w:color="auto" w:fill="FFFFFF"/>
          </w:tcPr>
          <w:p w14:paraId="5038EA4D"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525,50</w:t>
            </w:r>
          </w:p>
        </w:tc>
      </w:tr>
      <w:tr w:rsidR="00D41A1A" w14:paraId="7D36D3CD"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2B6A945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17</w:t>
            </w:r>
          </w:p>
        </w:tc>
        <w:tc>
          <w:tcPr>
            <w:tcW w:w="979" w:type="dxa"/>
            <w:tcBorders>
              <w:top w:val="single" w:sz="4" w:space="0" w:color="auto"/>
              <w:left w:val="single" w:sz="4" w:space="0" w:color="auto"/>
            </w:tcBorders>
            <w:shd w:val="clear" w:color="auto" w:fill="FFFFFF"/>
            <w:vAlign w:val="bottom"/>
          </w:tcPr>
          <w:p w14:paraId="32CAC75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181411131</w:t>
            </w:r>
          </w:p>
        </w:tc>
        <w:tc>
          <w:tcPr>
            <w:tcW w:w="7147" w:type="dxa"/>
            <w:tcBorders>
              <w:top w:val="single" w:sz="4" w:space="0" w:color="auto"/>
              <w:left w:val="single" w:sz="4" w:space="0" w:color="auto"/>
            </w:tcBorders>
            <w:shd w:val="clear" w:color="auto" w:fill="FFFFFF"/>
            <w:vAlign w:val="bottom"/>
          </w:tcPr>
          <w:p w14:paraId="284D6138" w14:textId="77777777" w:rsidR="00D41A1A" w:rsidRDefault="00543D88">
            <w:pPr>
              <w:pStyle w:val="Jin0"/>
              <w:framePr w:w="10963" w:h="11222" w:wrap="none" w:vAnchor="page" w:hAnchor="page" w:x="562" w:y="1917"/>
              <w:shd w:val="clear" w:color="auto" w:fill="auto"/>
              <w:spacing w:line="283" w:lineRule="auto"/>
              <w:rPr>
                <w:sz w:val="12"/>
                <w:szCs w:val="12"/>
              </w:rPr>
            </w:pPr>
            <w:r>
              <w:rPr>
                <w:sz w:val="12"/>
                <w:szCs w:val="12"/>
              </w:rPr>
              <w:t>Založení trávníku na půdě předem připravené plochy do 1000 m2 výsevem včetně utažení parkového v rovině nebo na svahu do 1:5</w:t>
            </w:r>
          </w:p>
        </w:tc>
        <w:tc>
          <w:tcPr>
            <w:tcW w:w="302" w:type="dxa"/>
            <w:tcBorders>
              <w:top w:val="single" w:sz="4" w:space="0" w:color="auto"/>
              <w:left w:val="single" w:sz="4" w:space="0" w:color="auto"/>
            </w:tcBorders>
            <w:shd w:val="clear" w:color="auto" w:fill="FFFFFF"/>
            <w:vAlign w:val="center"/>
          </w:tcPr>
          <w:p w14:paraId="3B975F4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39303BDB"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75,850</w:t>
            </w:r>
          </w:p>
        </w:tc>
        <w:tc>
          <w:tcPr>
            <w:tcW w:w="672" w:type="dxa"/>
            <w:tcBorders>
              <w:top w:val="single" w:sz="4" w:space="0" w:color="auto"/>
              <w:left w:val="single" w:sz="4" w:space="0" w:color="auto"/>
            </w:tcBorders>
            <w:shd w:val="clear" w:color="auto" w:fill="FFFFFF"/>
            <w:vAlign w:val="bottom"/>
          </w:tcPr>
          <w:p w14:paraId="0A751874" w14:textId="77777777" w:rsidR="00D41A1A" w:rsidRDefault="00543D88">
            <w:pPr>
              <w:pStyle w:val="Jin0"/>
              <w:framePr w:w="10963" w:h="11222" w:wrap="none" w:vAnchor="page" w:hAnchor="page" w:x="562" w:y="1917"/>
              <w:shd w:val="clear" w:color="auto" w:fill="auto"/>
              <w:ind w:firstLine="240"/>
              <w:jc w:val="both"/>
            </w:pPr>
            <w:r>
              <w:t>27,00</w:t>
            </w:r>
          </w:p>
        </w:tc>
        <w:tc>
          <w:tcPr>
            <w:tcW w:w="859" w:type="dxa"/>
            <w:tcBorders>
              <w:left w:val="single" w:sz="4" w:space="0" w:color="auto"/>
              <w:right w:val="single" w:sz="4" w:space="0" w:color="auto"/>
            </w:tcBorders>
            <w:shd w:val="clear" w:color="auto" w:fill="FFFFFF"/>
          </w:tcPr>
          <w:p w14:paraId="4937D017"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2 047,95</w:t>
            </w:r>
          </w:p>
        </w:tc>
      </w:tr>
      <w:tr w:rsidR="00D41A1A" w14:paraId="603C66F8"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B684A5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18</w:t>
            </w:r>
          </w:p>
        </w:tc>
        <w:tc>
          <w:tcPr>
            <w:tcW w:w="979" w:type="dxa"/>
            <w:tcBorders>
              <w:top w:val="single" w:sz="4" w:space="0" w:color="auto"/>
              <w:left w:val="single" w:sz="4" w:space="0" w:color="auto"/>
            </w:tcBorders>
            <w:shd w:val="clear" w:color="auto" w:fill="FFFFFF"/>
            <w:vAlign w:val="bottom"/>
          </w:tcPr>
          <w:p w14:paraId="2AF80687" w14:textId="77777777" w:rsidR="00D41A1A" w:rsidRDefault="00543D88">
            <w:pPr>
              <w:pStyle w:val="Jin0"/>
              <w:framePr w:w="10963" w:h="11222" w:wrap="none" w:vAnchor="page" w:hAnchor="page" w:x="562" w:y="1917"/>
              <w:shd w:val="clear" w:color="auto" w:fill="auto"/>
              <w:jc w:val="both"/>
              <w:rPr>
                <w:sz w:val="12"/>
                <w:szCs w:val="12"/>
              </w:rPr>
            </w:pPr>
            <w:r>
              <w:rPr>
                <w:i/>
                <w:iCs/>
                <w:color w:val="0000FF"/>
                <w:sz w:val="12"/>
                <w:szCs w:val="12"/>
              </w:rPr>
              <w:t>572410</w:t>
            </w:r>
          </w:p>
        </w:tc>
        <w:tc>
          <w:tcPr>
            <w:tcW w:w="7147" w:type="dxa"/>
            <w:tcBorders>
              <w:top w:val="single" w:sz="4" w:space="0" w:color="auto"/>
              <w:left w:val="single" w:sz="4" w:space="0" w:color="auto"/>
            </w:tcBorders>
            <w:shd w:val="clear" w:color="auto" w:fill="FFFFFF"/>
            <w:vAlign w:val="bottom"/>
          </w:tcPr>
          <w:p w14:paraId="081F419D" w14:textId="77777777" w:rsidR="00D41A1A" w:rsidRDefault="00543D88">
            <w:pPr>
              <w:pStyle w:val="Jin0"/>
              <w:framePr w:w="10963" w:h="11222" w:wrap="none" w:vAnchor="page" w:hAnchor="page" w:x="562" w:y="1917"/>
              <w:shd w:val="clear" w:color="auto" w:fill="auto"/>
              <w:rPr>
                <w:sz w:val="12"/>
                <w:szCs w:val="12"/>
              </w:rPr>
            </w:pPr>
            <w:r>
              <w:rPr>
                <w:i/>
                <w:iCs/>
                <w:color w:val="0000FF"/>
                <w:sz w:val="12"/>
                <w:szCs w:val="12"/>
              </w:rPr>
              <w:t>osivo směs travní parková</w:t>
            </w:r>
          </w:p>
        </w:tc>
        <w:tc>
          <w:tcPr>
            <w:tcW w:w="302" w:type="dxa"/>
            <w:tcBorders>
              <w:top w:val="single" w:sz="4" w:space="0" w:color="auto"/>
              <w:left w:val="single" w:sz="4" w:space="0" w:color="auto"/>
            </w:tcBorders>
            <w:shd w:val="clear" w:color="auto" w:fill="FFFFFF"/>
            <w:vAlign w:val="bottom"/>
          </w:tcPr>
          <w:p w14:paraId="3224CBF9" w14:textId="77777777" w:rsidR="00D41A1A" w:rsidRDefault="00543D88">
            <w:pPr>
              <w:pStyle w:val="Jin0"/>
              <w:framePr w:w="10963" w:h="11222" w:wrap="none" w:vAnchor="page" w:hAnchor="page" w:x="562" w:y="1917"/>
              <w:shd w:val="clear" w:color="auto" w:fill="auto"/>
              <w:jc w:val="both"/>
              <w:rPr>
                <w:sz w:val="12"/>
                <w:szCs w:val="12"/>
              </w:rPr>
            </w:pPr>
            <w:r>
              <w:rPr>
                <w:i/>
                <w:iCs/>
                <w:color w:val="0000FF"/>
                <w:sz w:val="12"/>
                <w:szCs w:val="12"/>
              </w:rPr>
              <w:t>kg</w:t>
            </w:r>
          </w:p>
        </w:tc>
        <w:tc>
          <w:tcPr>
            <w:tcW w:w="706" w:type="dxa"/>
            <w:tcBorders>
              <w:top w:val="single" w:sz="4" w:space="0" w:color="auto"/>
              <w:left w:val="single" w:sz="4" w:space="0" w:color="auto"/>
            </w:tcBorders>
            <w:shd w:val="clear" w:color="auto" w:fill="FFFFFF"/>
            <w:vAlign w:val="bottom"/>
          </w:tcPr>
          <w:p w14:paraId="48B1E22D" w14:textId="77777777" w:rsidR="00D41A1A" w:rsidRDefault="00543D88">
            <w:pPr>
              <w:pStyle w:val="Jin0"/>
              <w:framePr w:w="10963" w:h="11222" w:wrap="none" w:vAnchor="page" w:hAnchor="page" w:x="562" w:y="1917"/>
              <w:shd w:val="clear" w:color="auto" w:fill="auto"/>
              <w:jc w:val="right"/>
              <w:rPr>
                <w:sz w:val="12"/>
                <w:szCs w:val="12"/>
              </w:rPr>
            </w:pPr>
            <w:r>
              <w:rPr>
                <w:i/>
                <w:iCs/>
                <w:color w:val="0000FF"/>
                <w:sz w:val="12"/>
                <w:szCs w:val="12"/>
              </w:rPr>
              <w:t>2,276</w:t>
            </w:r>
          </w:p>
        </w:tc>
        <w:tc>
          <w:tcPr>
            <w:tcW w:w="672" w:type="dxa"/>
            <w:tcBorders>
              <w:left w:val="single" w:sz="4" w:space="0" w:color="auto"/>
            </w:tcBorders>
            <w:shd w:val="clear" w:color="auto" w:fill="FFFFFF"/>
            <w:vAlign w:val="bottom"/>
          </w:tcPr>
          <w:p w14:paraId="6B3EC691" w14:textId="77777777" w:rsidR="00D41A1A" w:rsidRDefault="00543D88">
            <w:pPr>
              <w:pStyle w:val="Jin0"/>
              <w:framePr w:w="10963" w:h="11222" w:wrap="none" w:vAnchor="page" w:hAnchor="page" w:x="562" w:y="1917"/>
              <w:shd w:val="clear" w:color="auto" w:fill="auto"/>
              <w:ind w:firstLine="240"/>
              <w:jc w:val="both"/>
            </w:pPr>
            <w:r>
              <w:t>94,50</w:t>
            </w:r>
          </w:p>
        </w:tc>
        <w:tc>
          <w:tcPr>
            <w:tcW w:w="859" w:type="dxa"/>
            <w:tcBorders>
              <w:left w:val="single" w:sz="4" w:space="0" w:color="auto"/>
              <w:right w:val="single" w:sz="4" w:space="0" w:color="auto"/>
            </w:tcBorders>
            <w:shd w:val="clear" w:color="auto" w:fill="FFFFFF"/>
            <w:vAlign w:val="center"/>
          </w:tcPr>
          <w:p w14:paraId="625489EE"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215,08</w:t>
            </w:r>
          </w:p>
        </w:tc>
      </w:tr>
      <w:tr w:rsidR="00D41A1A" w14:paraId="53929DFE"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08472D6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19</w:t>
            </w:r>
          </w:p>
        </w:tc>
        <w:tc>
          <w:tcPr>
            <w:tcW w:w="979" w:type="dxa"/>
            <w:tcBorders>
              <w:top w:val="single" w:sz="4" w:space="0" w:color="auto"/>
              <w:left w:val="single" w:sz="4" w:space="0" w:color="auto"/>
            </w:tcBorders>
            <w:shd w:val="clear" w:color="auto" w:fill="FFFFFF"/>
            <w:vAlign w:val="bottom"/>
          </w:tcPr>
          <w:p w14:paraId="2DA6C009"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161101103R00</w:t>
            </w:r>
          </w:p>
        </w:tc>
        <w:tc>
          <w:tcPr>
            <w:tcW w:w="7147" w:type="dxa"/>
            <w:tcBorders>
              <w:top w:val="single" w:sz="4" w:space="0" w:color="auto"/>
              <w:left w:val="single" w:sz="4" w:space="0" w:color="auto"/>
            </w:tcBorders>
            <w:shd w:val="clear" w:color="auto" w:fill="FFFFFF"/>
            <w:vAlign w:val="bottom"/>
          </w:tcPr>
          <w:p w14:paraId="7121E266" w14:textId="77777777" w:rsidR="00D41A1A" w:rsidRDefault="00543D88">
            <w:pPr>
              <w:pStyle w:val="Jin0"/>
              <w:framePr w:w="10963" w:h="11222" w:wrap="none" w:vAnchor="page" w:hAnchor="page" w:x="562" w:y="1917"/>
              <w:shd w:val="clear" w:color="auto" w:fill="auto"/>
              <w:rPr>
                <w:sz w:val="12"/>
                <w:szCs w:val="12"/>
              </w:rPr>
            </w:pPr>
            <w:r>
              <w:rPr>
                <w:sz w:val="12"/>
                <w:szCs w:val="12"/>
              </w:rPr>
              <w:t>Svislé přemístění výkopku z hor.1-4 do 6,0 m</w:t>
            </w:r>
          </w:p>
        </w:tc>
        <w:tc>
          <w:tcPr>
            <w:tcW w:w="302" w:type="dxa"/>
            <w:tcBorders>
              <w:top w:val="single" w:sz="4" w:space="0" w:color="auto"/>
              <w:left w:val="single" w:sz="4" w:space="0" w:color="auto"/>
            </w:tcBorders>
            <w:shd w:val="clear" w:color="auto" w:fill="FFFFFF"/>
            <w:vAlign w:val="bottom"/>
          </w:tcPr>
          <w:p w14:paraId="3BF747A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1885DC51"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27,56400</w:t>
            </w:r>
          </w:p>
        </w:tc>
        <w:tc>
          <w:tcPr>
            <w:tcW w:w="672" w:type="dxa"/>
            <w:tcBorders>
              <w:left w:val="single" w:sz="4" w:space="0" w:color="auto"/>
            </w:tcBorders>
            <w:shd w:val="clear" w:color="auto" w:fill="FFFFFF"/>
            <w:vAlign w:val="bottom"/>
          </w:tcPr>
          <w:p w14:paraId="6261DDCD"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473,78</w:t>
            </w:r>
          </w:p>
        </w:tc>
        <w:tc>
          <w:tcPr>
            <w:tcW w:w="859" w:type="dxa"/>
            <w:tcBorders>
              <w:left w:val="single" w:sz="4" w:space="0" w:color="auto"/>
              <w:right w:val="single" w:sz="4" w:space="0" w:color="auto"/>
            </w:tcBorders>
            <w:shd w:val="clear" w:color="auto" w:fill="FFFFFF"/>
            <w:vAlign w:val="bottom"/>
          </w:tcPr>
          <w:p w14:paraId="5F86DB29"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13 059,27</w:t>
            </w:r>
          </w:p>
        </w:tc>
      </w:tr>
      <w:tr w:rsidR="00D41A1A" w14:paraId="55E751C9"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AC3FAE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20</w:t>
            </w:r>
          </w:p>
        </w:tc>
        <w:tc>
          <w:tcPr>
            <w:tcW w:w="979" w:type="dxa"/>
            <w:tcBorders>
              <w:left w:val="single" w:sz="4" w:space="0" w:color="auto"/>
            </w:tcBorders>
            <w:shd w:val="clear" w:color="auto" w:fill="FFFFFF"/>
            <w:vAlign w:val="bottom"/>
          </w:tcPr>
          <w:p w14:paraId="0B7D63C3"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162201101R00</w:t>
            </w:r>
          </w:p>
        </w:tc>
        <w:tc>
          <w:tcPr>
            <w:tcW w:w="7147" w:type="dxa"/>
            <w:tcBorders>
              <w:left w:val="single" w:sz="4" w:space="0" w:color="auto"/>
            </w:tcBorders>
            <w:shd w:val="clear" w:color="auto" w:fill="FFFFFF"/>
            <w:vAlign w:val="bottom"/>
          </w:tcPr>
          <w:p w14:paraId="6468DC45" w14:textId="77777777" w:rsidR="00D41A1A" w:rsidRDefault="00543D88">
            <w:pPr>
              <w:pStyle w:val="Jin0"/>
              <w:framePr w:w="10963" w:h="11222" w:wrap="none" w:vAnchor="page" w:hAnchor="page" w:x="562" w:y="1917"/>
              <w:shd w:val="clear" w:color="auto" w:fill="auto"/>
              <w:rPr>
                <w:sz w:val="12"/>
                <w:szCs w:val="12"/>
              </w:rPr>
            </w:pPr>
            <w:r>
              <w:rPr>
                <w:sz w:val="12"/>
                <w:szCs w:val="12"/>
              </w:rPr>
              <w:t>Vodorovné přemístění výkopku z hor.1-4 do 20 m</w:t>
            </w:r>
          </w:p>
        </w:tc>
        <w:tc>
          <w:tcPr>
            <w:tcW w:w="302" w:type="dxa"/>
            <w:tcBorders>
              <w:left w:val="single" w:sz="4" w:space="0" w:color="auto"/>
            </w:tcBorders>
            <w:shd w:val="clear" w:color="auto" w:fill="FFFFFF"/>
            <w:vAlign w:val="bottom"/>
          </w:tcPr>
          <w:p w14:paraId="25D7384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4C95F2C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18,64300</w:t>
            </w:r>
          </w:p>
        </w:tc>
        <w:tc>
          <w:tcPr>
            <w:tcW w:w="672" w:type="dxa"/>
            <w:tcBorders>
              <w:left w:val="single" w:sz="4" w:space="0" w:color="auto"/>
            </w:tcBorders>
            <w:shd w:val="clear" w:color="auto" w:fill="FFFFFF"/>
            <w:vAlign w:val="bottom"/>
          </w:tcPr>
          <w:p w14:paraId="2F8E812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43,70</w:t>
            </w:r>
          </w:p>
        </w:tc>
        <w:tc>
          <w:tcPr>
            <w:tcW w:w="859" w:type="dxa"/>
            <w:tcBorders>
              <w:left w:val="single" w:sz="4" w:space="0" w:color="auto"/>
              <w:right w:val="single" w:sz="4" w:space="0" w:color="auto"/>
            </w:tcBorders>
            <w:shd w:val="clear" w:color="auto" w:fill="FFFFFF"/>
            <w:vAlign w:val="bottom"/>
          </w:tcPr>
          <w:p w14:paraId="08FC6625"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814,70</w:t>
            </w:r>
          </w:p>
        </w:tc>
      </w:tr>
      <w:tr w:rsidR="00D41A1A" w14:paraId="7FB1C526"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6397CA3"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21</w:t>
            </w:r>
          </w:p>
        </w:tc>
        <w:tc>
          <w:tcPr>
            <w:tcW w:w="979" w:type="dxa"/>
            <w:tcBorders>
              <w:left w:val="single" w:sz="4" w:space="0" w:color="auto"/>
            </w:tcBorders>
            <w:shd w:val="clear" w:color="auto" w:fill="FFFFFF"/>
            <w:vAlign w:val="bottom"/>
          </w:tcPr>
          <w:p w14:paraId="066F534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162701105RT3</w:t>
            </w:r>
          </w:p>
        </w:tc>
        <w:tc>
          <w:tcPr>
            <w:tcW w:w="7147" w:type="dxa"/>
            <w:tcBorders>
              <w:left w:val="single" w:sz="4" w:space="0" w:color="auto"/>
            </w:tcBorders>
            <w:shd w:val="clear" w:color="auto" w:fill="FFFFFF"/>
            <w:vAlign w:val="bottom"/>
          </w:tcPr>
          <w:p w14:paraId="77DAB15E" w14:textId="77777777" w:rsidR="00D41A1A" w:rsidRDefault="00543D88">
            <w:pPr>
              <w:pStyle w:val="Jin0"/>
              <w:framePr w:w="10963" w:h="11222" w:wrap="none" w:vAnchor="page" w:hAnchor="page" w:x="562" w:y="1917"/>
              <w:shd w:val="clear" w:color="auto" w:fill="auto"/>
              <w:rPr>
                <w:sz w:val="12"/>
                <w:szCs w:val="12"/>
              </w:rPr>
            </w:pPr>
            <w:r>
              <w:rPr>
                <w:sz w:val="12"/>
                <w:szCs w:val="12"/>
              </w:rPr>
              <w:t>Vodorovné přemístění výkopku z hor.1-4 do 10000 m, nosnost 12 t</w:t>
            </w:r>
          </w:p>
        </w:tc>
        <w:tc>
          <w:tcPr>
            <w:tcW w:w="302" w:type="dxa"/>
            <w:tcBorders>
              <w:left w:val="single" w:sz="4" w:space="0" w:color="auto"/>
            </w:tcBorders>
            <w:shd w:val="clear" w:color="auto" w:fill="FFFFFF"/>
            <w:vAlign w:val="bottom"/>
          </w:tcPr>
          <w:p w14:paraId="1BD3568A"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15ABBB7C"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8,23500</w:t>
            </w:r>
          </w:p>
        </w:tc>
        <w:tc>
          <w:tcPr>
            <w:tcW w:w="672" w:type="dxa"/>
            <w:tcBorders>
              <w:left w:val="single" w:sz="4" w:space="0" w:color="auto"/>
            </w:tcBorders>
            <w:shd w:val="clear" w:color="auto" w:fill="FFFFFF"/>
            <w:vAlign w:val="bottom"/>
          </w:tcPr>
          <w:p w14:paraId="7844453B"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294,90</w:t>
            </w:r>
          </w:p>
        </w:tc>
        <w:tc>
          <w:tcPr>
            <w:tcW w:w="859" w:type="dxa"/>
            <w:tcBorders>
              <w:left w:val="single" w:sz="4" w:space="0" w:color="auto"/>
              <w:right w:val="single" w:sz="4" w:space="0" w:color="auto"/>
            </w:tcBorders>
            <w:shd w:val="clear" w:color="auto" w:fill="FFFFFF"/>
            <w:vAlign w:val="bottom"/>
          </w:tcPr>
          <w:p w14:paraId="6E20E9AF"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2 428,50</w:t>
            </w:r>
          </w:p>
        </w:tc>
      </w:tr>
      <w:tr w:rsidR="00D41A1A" w14:paraId="73A7E972"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61E53644"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22</w:t>
            </w:r>
          </w:p>
        </w:tc>
        <w:tc>
          <w:tcPr>
            <w:tcW w:w="979" w:type="dxa"/>
            <w:tcBorders>
              <w:left w:val="single" w:sz="4" w:space="0" w:color="auto"/>
            </w:tcBorders>
            <w:shd w:val="clear" w:color="auto" w:fill="FFFFFF"/>
            <w:vAlign w:val="bottom"/>
          </w:tcPr>
          <w:p w14:paraId="315FCB7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162100010RAA</w:t>
            </w:r>
          </w:p>
        </w:tc>
        <w:tc>
          <w:tcPr>
            <w:tcW w:w="7147" w:type="dxa"/>
            <w:tcBorders>
              <w:left w:val="single" w:sz="4" w:space="0" w:color="auto"/>
            </w:tcBorders>
            <w:shd w:val="clear" w:color="auto" w:fill="FFFFFF"/>
            <w:vAlign w:val="bottom"/>
          </w:tcPr>
          <w:p w14:paraId="430D31E7" w14:textId="77777777" w:rsidR="00D41A1A" w:rsidRDefault="00543D88">
            <w:pPr>
              <w:pStyle w:val="Jin0"/>
              <w:framePr w:w="10963" w:h="11222" w:wrap="none" w:vAnchor="page" w:hAnchor="page" w:x="562" w:y="1917"/>
              <w:shd w:val="clear" w:color="auto" w:fill="auto"/>
              <w:rPr>
                <w:sz w:val="12"/>
                <w:szCs w:val="12"/>
              </w:rPr>
            </w:pPr>
            <w:r>
              <w:rPr>
                <w:sz w:val="12"/>
                <w:szCs w:val="12"/>
              </w:rPr>
              <w:t>Vodorovné přemístění výkopku, příplatek za každý další 1 km</w:t>
            </w:r>
          </w:p>
        </w:tc>
        <w:tc>
          <w:tcPr>
            <w:tcW w:w="302" w:type="dxa"/>
            <w:tcBorders>
              <w:left w:val="single" w:sz="4" w:space="0" w:color="auto"/>
            </w:tcBorders>
            <w:shd w:val="clear" w:color="auto" w:fill="FFFFFF"/>
            <w:vAlign w:val="bottom"/>
          </w:tcPr>
          <w:p w14:paraId="6C40420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78331CCD"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73,89750</w:t>
            </w:r>
          </w:p>
        </w:tc>
        <w:tc>
          <w:tcPr>
            <w:tcW w:w="672" w:type="dxa"/>
            <w:tcBorders>
              <w:left w:val="single" w:sz="4" w:space="0" w:color="auto"/>
            </w:tcBorders>
            <w:shd w:val="clear" w:color="auto" w:fill="FFFFFF"/>
            <w:vAlign w:val="bottom"/>
          </w:tcPr>
          <w:p w14:paraId="5BE4DF47"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38,00</w:t>
            </w:r>
          </w:p>
        </w:tc>
        <w:tc>
          <w:tcPr>
            <w:tcW w:w="859" w:type="dxa"/>
            <w:tcBorders>
              <w:left w:val="single" w:sz="4" w:space="0" w:color="auto"/>
              <w:right w:val="single" w:sz="4" w:space="0" w:color="auto"/>
            </w:tcBorders>
            <w:shd w:val="clear" w:color="auto" w:fill="FFFFFF"/>
            <w:vAlign w:val="bottom"/>
          </w:tcPr>
          <w:p w14:paraId="76569BE7"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2 808,11</w:t>
            </w:r>
          </w:p>
        </w:tc>
      </w:tr>
      <w:tr w:rsidR="00D41A1A" w14:paraId="72EC364A"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0BB3B66D"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23</w:t>
            </w:r>
          </w:p>
        </w:tc>
        <w:tc>
          <w:tcPr>
            <w:tcW w:w="979" w:type="dxa"/>
            <w:tcBorders>
              <w:left w:val="single" w:sz="4" w:space="0" w:color="auto"/>
            </w:tcBorders>
            <w:shd w:val="clear" w:color="auto" w:fill="FFFFFF"/>
            <w:vAlign w:val="bottom"/>
          </w:tcPr>
          <w:p w14:paraId="086A1864"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167101101R00</w:t>
            </w:r>
          </w:p>
        </w:tc>
        <w:tc>
          <w:tcPr>
            <w:tcW w:w="7147" w:type="dxa"/>
            <w:tcBorders>
              <w:left w:val="single" w:sz="4" w:space="0" w:color="auto"/>
            </w:tcBorders>
            <w:shd w:val="clear" w:color="auto" w:fill="FFFFFF"/>
            <w:vAlign w:val="bottom"/>
          </w:tcPr>
          <w:p w14:paraId="69366EEB" w14:textId="77777777" w:rsidR="00D41A1A" w:rsidRDefault="00543D88">
            <w:pPr>
              <w:pStyle w:val="Jin0"/>
              <w:framePr w:w="10963" w:h="11222" w:wrap="none" w:vAnchor="page" w:hAnchor="page" w:x="562" w:y="1917"/>
              <w:shd w:val="clear" w:color="auto" w:fill="auto"/>
              <w:rPr>
                <w:sz w:val="12"/>
                <w:szCs w:val="12"/>
              </w:rPr>
            </w:pPr>
            <w:r>
              <w:rPr>
                <w:sz w:val="12"/>
                <w:szCs w:val="12"/>
              </w:rPr>
              <w:t>Nakládání výkopku z hor.1-4 v množství do 100 m3</w:t>
            </w:r>
          </w:p>
        </w:tc>
        <w:tc>
          <w:tcPr>
            <w:tcW w:w="302" w:type="dxa"/>
            <w:tcBorders>
              <w:left w:val="single" w:sz="4" w:space="0" w:color="auto"/>
            </w:tcBorders>
            <w:shd w:val="clear" w:color="auto" w:fill="FFFFFF"/>
            <w:vAlign w:val="bottom"/>
          </w:tcPr>
          <w:p w14:paraId="684A2F3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01026F3C"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27,56400</w:t>
            </w:r>
          </w:p>
        </w:tc>
        <w:tc>
          <w:tcPr>
            <w:tcW w:w="672" w:type="dxa"/>
            <w:tcBorders>
              <w:left w:val="single" w:sz="4" w:space="0" w:color="auto"/>
            </w:tcBorders>
            <w:shd w:val="clear" w:color="auto" w:fill="FFFFFF"/>
            <w:vAlign w:val="bottom"/>
          </w:tcPr>
          <w:p w14:paraId="5571F5E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270,75</w:t>
            </w:r>
          </w:p>
        </w:tc>
        <w:tc>
          <w:tcPr>
            <w:tcW w:w="859" w:type="dxa"/>
            <w:tcBorders>
              <w:left w:val="single" w:sz="4" w:space="0" w:color="auto"/>
              <w:right w:val="single" w:sz="4" w:space="0" w:color="auto"/>
            </w:tcBorders>
            <w:shd w:val="clear" w:color="auto" w:fill="FFFFFF"/>
            <w:vAlign w:val="bottom"/>
          </w:tcPr>
          <w:p w14:paraId="0FF2DBF0"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7 462,95</w:t>
            </w:r>
          </w:p>
        </w:tc>
      </w:tr>
      <w:tr w:rsidR="00D41A1A" w14:paraId="2923EDDE"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AEBA63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24</w:t>
            </w:r>
          </w:p>
        </w:tc>
        <w:tc>
          <w:tcPr>
            <w:tcW w:w="979" w:type="dxa"/>
            <w:tcBorders>
              <w:left w:val="single" w:sz="4" w:space="0" w:color="auto"/>
            </w:tcBorders>
            <w:shd w:val="clear" w:color="auto" w:fill="FFFFFF"/>
            <w:vAlign w:val="bottom"/>
          </w:tcPr>
          <w:p w14:paraId="6D55B85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199000005R00</w:t>
            </w:r>
          </w:p>
        </w:tc>
        <w:tc>
          <w:tcPr>
            <w:tcW w:w="7147" w:type="dxa"/>
            <w:tcBorders>
              <w:left w:val="single" w:sz="4" w:space="0" w:color="auto"/>
            </w:tcBorders>
            <w:shd w:val="clear" w:color="auto" w:fill="FFFFFF"/>
            <w:vAlign w:val="bottom"/>
          </w:tcPr>
          <w:p w14:paraId="0C8DF2BF" w14:textId="77777777" w:rsidR="00D41A1A" w:rsidRDefault="00543D88">
            <w:pPr>
              <w:pStyle w:val="Jin0"/>
              <w:framePr w:w="10963" w:h="11222" w:wrap="none" w:vAnchor="page" w:hAnchor="page" w:x="562" w:y="1917"/>
              <w:shd w:val="clear" w:color="auto" w:fill="auto"/>
              <w:rPr>
                <w:sz w:val="12"/>
                <w:szCs w:val="12"/>
              </w:rPr>
            </w:pPr>
            <w:r>
              <w:rPr>
                <w:sz w:val="12"/>
                <w:szCs w:val="12"/>
              </w:rPr>
              <w:t>Poplatek za skládku zeminy 1- 4</w:t>
            </w:r>
          </w:p>
        </w:tc>
        <w:tc>
          <w:tcPr>
            <w:tcW w:w="302" w:type="dxa"/>
            <w:tcBorders>
              <w:left w:val="single" w:sz="4" w:space="0" w:color="auto"/>
            </w:tcBorders>
            <w:shd w:val="clear" w:color="auto" w:fill="FFFFFF"/>
            <w:vAlign w:val="bottom"/>
          </w:tcPr>
          <w:p w14:paraId="3CA636B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t</w:t>
            </w:r>
          </w:p>
        </w:tc>
        <w:tc>
          <w:tcPr>
            <w:tcW w:w="706" w:type="dxa"/>
            <w:tcBorders>
              <w:left w:val="single" w:sz="4" w:space="0" w:color="auto"/>
            </w:tcBorders>
            <w:shd w:val="clear" w:color="auto" w:fill="FFFFFF"/>
            <w:vAlign w:val="bottom"/>
          </w:tcPr>
          <w:p w14:paraId="4F8E069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26,86400</w:t>
            </w:r>
          </w:p>
        </w:tc>
        <w:tc>
          <w:tcPr>
            <w:tcW w:w="672" w:type="dxa"/>
            <w:tcBorders>
              <w:left w:val="single" w:sz="4" w:space="0" w:color="auto"/>
            </w:tcBorders>
            <w:shd w:val="clear" w:color="auto" w:fill="FFFFFF"/>
            <w:vAlign w:val="bottom"/>
          </w:tcPr>
          <w:p w14:paraId="169E945D"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675,00</w:t>
            </w:r>
          </w:p>
        </w:tc>
        <w:tc>
          <w:tcPr>
            <w:tcW w:w="859" w:type="dxa"/>
            <w:tcBorders>
              <w:left w:val="single" w:sz="4" w:space="0" w:color="auto"/>
              <w:right w:val="single" w:sz="4" w:space="0" w:color="auto"/>
            </w:tcBorders>
            <w:shd w:val="clear" w:color="auto" w:fill="FFFFFF"/>
            <w:vAlign w:val="bottom"/>
          </w:tcPr>
          <w:p w14:paraId="5CAE634A"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18 133,20</w:t>
            </w:r>
          </w:p>
        </w:tc>
      </w:tr>
      <w:tr w:rsidR="00D41A1A" w14:paraId="470795A9"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2692B4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25</w:t>
            </w:r>
          </w:p>
        </w:tc>
        <w:tc>
          <w:tcPr>
            <w:tcW w:w="979" w:type="dxa"/>
            <w:tcBorders>
              <w:left w:val="single" w:sz="4" w:space="0" w:color="auto"/>
            </w:tcBorders>
            <w:shd w:val="clear" w:color="auto" w:fill="FFFFFF"/>
            <w:vAlign w:val="bottom"/>
          </w:tcPr>
          <w:p w14:paraId="77ADFD29"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151101201R00</w:t>
            </w:r>
          </w:p>
        </w:tc>
        <w:tc>
          <w:tcPr>
            <w:tcW w:w="7147" w:type="dxa"/>
            <w:tcBorders>
              <w:left w:val="single" w:sz="4" w:space="0" w:color="auto"/>
            </w:tcBorders>
            <w:shd w:val="clear" w:color="auto" w:fill="FFFFFF"/>
            <w:vAlign w:val="bottom"/>
          </w:tcPr>
          <w:p w14:paraId="68D5FAD7" w14:textId="77777777" w:rsidR="00D41A1A" w:rsidRDefault="00543D88">
            <w:pPr>
              <w:pStyle w:val="Jin0"/>
              <w:framePr w:w="10963" w:h="11222" w:wrap="none" w:vAnchor="page" w:hAnchor="page" w:x="562" w:y="1917"/>
              <w:shd w:val="clear" w:color="auto" w:fill="auto"/>
              <w:rPr>
                <w:sz w:val="12"/>
                <w:szCs w:val="12"/>
              </w:rPr>
            </w:pPr>
            <w:r>
              <w:rPr>
                <w:sz w:val="12"/>
                <w:szCs w:val="12"/>
              </w:rPr>
              <w:t>Pažení stěn výkopu - příložné - hloubky do 4 m</w:t>
            </w:r>
          </w:p>
        </w:tc>
        <w:tc>
          <w:tcPr>
            <w:tcW w:w="302" w:type="dxa"/>
            <w:tcBorders>
              <w:left w:val="single" w:sz="4" w:space="0" w:color="auto"/>
            </w:tcBorders>
            <w:shd w:val="clear" w:color="auto" w:fill="FFFFFF"/>
            <w:vAlign w:val="bottom"/>
          </w:tcPr>
          <w:p w14:paraId="7404E823"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m2</w:t>
            </w:r>
          </w:p>
        </w:tc>
        <w:tc>
          <w:tcPr>
            <w:tcW w:w="706" w:type="dxa"/>
            <w:tcBorders>
              <w:left w:val="single" w:sz="4" w:space="0" w:color="auto"/>
            </w:tcBorders>
            <w:shd w:val="clear" w:color="auto" w:fill="FFFFFF"/>
            <w:vAlign w:val="bottom"/>
          </w:tcPr>
          <w:p w14:paraId="7B4A8557"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4,00000</w:t>
            </w:r>
          </w:p>
        </w:tc>
        <w:tc>
          <w:tcPr>
            <w:tcW w:w="672" w:type="dxa"/>
            <w:tcBorders>
              <w:left w:val="single" w:sz="4" w:space="0" w:color="auto"/>
            </w:tcBorders>
            <w:shd w:val="clear" w:color="auto" w:fill="FFFFFF"/>
            <w:vAlign w:val="bottom"/>
          </w:tcPr>
          <w:p w14:paraId="74EA59E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513,50</w:t>
            </w:r>
          </w:p>
        </w:tc>
        <w:tc>
          <w:tcPr>
            <w:tcW w:w="859" w:type="dxa"/>
            <w:tcBorders>
              <w:left w:val="single" w:sz="4" w:space="0" w:color="auto"/>
              <w:right w:val="single" w:sz="4" w:space="0" w:color="auto"/>
            </w:tcBorders>
            <w:shd w:val="clear" w:color="auto" w:fill="FFFFFF"/>
            <w:vAlign w:val="bottom"/>
          </w:tcPr>
          <w:p w14:paraId="5D880A7F"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2 054,00</w:t>
            </w:r>
          </w:p>
        </w:tc>
      </w:tr>
      <w:tr w:rsidR="00D41A1A" w14:paraId="0EAD8CF1"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90540FA"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26</w:t>
            </w:r>
          </w:p>
        </w:tc>
        <w:tc>
          <w:tcPr>
            <w:tcW w:w="979" w:type="dxa"/>
            <w:tcBorders>
              <w:left w:val="single" w:sz="4" w:space="0" w:color="auto"/>
            </w:tcBorders>
            <w:shd w:val="clear" w:color="auto" w:fill="FFFFFF"/>
            <w:vAlign w:val="bottom"/>
          </w:tcPr>
          <w:p w14:paraId="299A5C5C"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151101211R00</w:t>
            </w:r>
          </w:p>
        </w:tc>
        <w:tc>
          <w:tcPr>
            <w:tcW w:w="7147" w:type="dxa"/>
            <w:tcBorders>
              <w:left w:val="single" w:sz="4" w:space="0" w:color="auto"/>
            </w:tcBorders>
            <w:shd w:val="clear" w:color="auto" w:fill="FFFFFF"/>
            <w:vAlign w:val="bottom"/>
          </w:tcPr>
          <w:p w14:paraId="21D60F57" w14:textId="77777777" w:rsidR="00D41A1A" w:rsidRDefault="00543D88">
            <w:pPr>
              <w:pStyle w:val="Jin0"/>
              <w:framePr w:w="10963" w:h="11222" w:wrap="none" w:vAnchor="page" w:hAnchor="page" w:x="562" w:y="1917"/>
              <w:shd w:val="clear" w:color="auto" w:fill="auto"/>
              <w:rPr>
                <w:sz w:val="12"/>
                <w:szCs w:val="12"/>
              </w:rPr>
            </w:pPr>
            <w:r>
              <w:rPr>
                <w:sz w:val="12"/>
                <w:szCs w:val="12"/>
              </w:rPr>
              <w:t>Odstranění pažení stěn - příložné - hl. do 4 m</w:t>
            </w:r>
          </w:p>
        </w:tc>
        <w:tc>
          <w:tcPr>
            <w:tcW w:w="302" w:type="dxa"/>
            <w:tcBorders>
              <w:left w:val="single" w:sz="4" w:space="0" w:color="auto"/>
            </w:tcBorders>
            <w:shd w:val="clear" w:color="auto" w:fill="FFFFFF"/>
            <w:vAlign w:val="bottom"/>
          </w:tcPr>
          <w:p w14:paraId="2C172EE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m2</w:t>
            </w:r>
          </w:p>
        </w:tc>
        <w:tc>
          <w:tcPr>
            <w:tcW w:w="706" w:type="dxa"/>
            <w:tcBorders>
              <w:left w:val="single" w:sz="4" w:space="0" w:color="auto"/>
            </w:tcBorders>
            <w:shd w:val="clear" w:color="auto" w:fill="FFFFFF"/>
            <w:vAlign w:val="bottom"/>
          </w:tcPr>
          <w:p w14:paraId="106E696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4,00000</w:t>
            </w:r>
          </w:p>
        </w:tc>
        <w:tc>
          <w:tcPr>
            <w:tcW w:w="672" w:type="dxa"/>
            <w:tcBorders>
              <w:left w:val="single" w:sz="4" w:space="0" w:color="auto"/>
            </w:tcBorders>
            <w:shd w:val="clear" w:color="auto" w:fill="FFFFFF"/>
            <w:vAlign w:val="bottom"/>
          </w:tcPr>
          <w:p w14:paraId="76CD301C"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203,75</w:t>
            </w:r>
          </w:p>
        </w:tc>
        <w:tc>
          <w:tcPr>
            <w:tcW w:w="859" w:type="dxa"/>
            <w:tcBorders>
              <w:left w:val="single" w:sz="4" w:space="0" w:color="auto"/>
              <w:right w:val="single" w:sz="4" w:space="0" w:color="auto"/>
            </w:tcBorders>
            <w:shd w:val="clear" w:color="auto" w:fill="FFFFFF"/>
            <w:vAlign w:val="bottom"/>
          </w:tcPr>
          <w:p w14:paraId="38BB90C4"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815,00</w:t>
            </w:r>
          </w:p>
        </w:tc>
      </w:tr>
      <w:tr w:rsidR="00D41A1A" w14:paraId="5E0DBD9C"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304B5F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27</w:t>
            </w:r>
          </w:p>
        </w:tc>
        <w:tc>
          <w:tcPr>
            <w:tcW w:w="979" w:type="dxa"/>
            <w:tcBorders>
              <w:left w:val="single" w:sz="4" w:space="0" w:color="auto"/>
            </w:tcBorders>
            <w:shd w:val="clear" w:color="auto" w:fill="FFFFFF"/>
            <w:vAlign w:val="bottom"/>
          </w:tcPr>
          <w:p w14:paraId="56C4C7D3"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174101101R00</w:t>
            </w:r>
          </w:p>
        </w:tc>
        <w:tc>
          <w:tcPr>
            <w:tcW w:w="7147" w:type="dxa"/>
            <w:tcBorders>
              <w:left w:val="single" w:sz="4" w:space="0" w:color="auto"/>
            </w:tcBorders>
            <w:shd w:val="clear" w:color="auto" w:fill="FFFFFF"/>
            <w:vAlign w:val="bottom"/>
          </w:tcPr>
          <w:p w14:paraId="5632CB5C" w14:textId="77777777" w:rsidR="00D41A1A" w:rsidRDefault="00543D88">
            <w:pPr>
              <w:pStyle w:val="Jin0"/>
              <w:framePr w:w="10963" w:h="11222" w:wrap="none" w:vAnchor="page" w:hAnchor="page" w:x="562" w:y="1917"/>
              <w:shd w:val="clear" w:color="auto" w:fill="auto"/>
              <w:rPr>
                <w:sz w:val="12"/>
                <w:szCs w:val="12"/>
              </w:rPr>
            </w:pPr>
            <w:r>
              <w:rPr>
                <w:sz w:val="12"/>
                <w:szCs w:val="12"/>
              </w:rPr>
              <w:t>Zásyp jam, rýh, šachet se zhutněním</w:t>
            </w:r>
          </w:p>
        </w:tc>
        <w:tc>
          <w:tcPr>
            <w:tcW w:w="302" w:type="dxa"/>
            <w:tcBorders>
              <w:left w:val="single" w:sz="4" w:space="0" w:color="auto"/>
            </w:tcBorders>
            <w:shd w:val="clear" w:color="auto" w:fill="FFFFFF"/>
            <w:vAlign w:val="bottom"/>
          </w:tcPr>
          <w:p w14:paraId="75B05CDD"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09E77F54"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24,42200</w:t>
            </w:r>
          </w:p>
        </w:tc>
        <w:tc>
          <w:tcPr>
            <w:tcW w:w="672" w:type="dxa"/>
            <w:tcBorders>
              <w:left w:val="single" w:sz="4" w:space="0" w:color="auto"/>
            </w:tcBorders>
            <w:shd w:val="clear" w:color="auto" w:fill="FFFFFF"/>
            <w:vAlign w:val="bottom"/>
          </w:tcPr>
          <w:p w14:paraId="110C6281"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261,78</w:t>
            </w:r>
          </w:p>
        </w:tc>
        <w:tc>
          <w:tcPr>
            <w:tcW w:w="859" w:type="dxa"/>
            <w:tcBorders>
              <w:left w:val="single" w:sz="4" w:space="0" w:color="auto"/>
              <w:right w:val="single" w:sz="4" w:space="0" w:color="auto"/>
            </w:tcBorders>
            <w:shd w:val="clear" w:color="auto" w:fill="FFFFFF"/>
            <w:vAlign w:val="bottom"/>
          </w:tcPr>
          <w:p w14:paraId="232BB00E"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6 393,19</w:t>
            </w:r>
          </w:p>
        </w:tc>
      </w:tr>
      <w:tr w:rsidR="00D41A1A" w14:paraId="7EEC6C4D" w14:textId="77777777">
        <w:tblPrEx>
          <w:tblCellMar>
            <w:top w:w="0" w:type="dxa"/>
            <w:bottom w:w="0" w:type="dxa"/>
          </w:tblCellMar>
        </w:tblPrEx>
        <w:trPr>
          <w:trHeight w:hRule="exact" w:val="187"/>
        </w:trPr>
        <w:tc>
          <w:tcPr>
            <w:tcW w:w="298" w:type="dxa"/>
            <w:tcBorders>
              <w:left w:val="single" w:sz="4" w:space="0" w:color="auto"/>
            </w:tcBorders>
            <w:shd w:val="clear" w:color="auto" w:fill="FFFFFF"/>
            <w:vAlign w:val="bottom"/>
          </w:tcPr>
          <w:p w14:paraId="502FF02C"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28</w:t>
            </w:r>
          </w:p>
        </w:tc>
        <w:tc>
          <w:tcPr>
            <w:tcW w:w="979" w:type="dxa"/>
            <w:tcBorders>
              <w:left w:val="single" w:sz="4" w:space="0" w:color="auto"/>
            </w:tcBorders>
            <w:shd w:val="clear" w:color="auto" w:fill="FFFFFF"/>
            <w:vAlign w:val="bottom"/>
          </w:tcPr>
          <w:p w14:paraId="5A1DB46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175100010RAA</w:t>
            </w:r>
          </w:p>
        </w:tc>
        <w:tc>
          <w:tcPr>
            <w:tcW w:w="7147" w:type="dxa"/>
            <w:tcBorders>
              <w:left w:val="single" w:sz="4" w:space="0" w:color="auto"/>
            </w:tcBorders>
            <w:shd w:val="clear" w:color="auto" w:fill="FFFFFF"/>
            <w:vAlign w:val="bottom"/>
          </w:tcPr>
          <w:p w14:paraId="409ECD40" w14:textId="77777777" w:rsidR="00D41A1A" w:rsidRDefault="00543D88">
            <w:pPr>
              <w:pStyle w:val="Jin0"/>
              <w:framePr w:w="10963" w:h="11222" w:wrap="none" w:vAnchor="page" w:hAnchor="page" w:x="562" w:y="1917"/>
              <w:shd w:val="clear" w:color="auto" w:fill="auto"/>
              <w:rPr>
                <w:sz w:val="12"/>
                <w:szCs w:val="12"/>
              </w:rPr>
            </w:pPr>
            <w:r>
              <w:rPr>
                <w:sz w:val="12"/>
                <w:szCs w:val="12"/>
              </w:rPr>
              <w:t>Obsyp potrubí prohozenou zeminou, dovoz zeminy ze vzdálenosti 50 m</w:t>
            </w:r>
          </w:p>
        </w:tc>
        <w:tc>
          <w:tcPr>
            <w:tcW w:w="302" w:type="dxa"/>
            <w:tcBorders>
              <w:left w:val="single" w:sz="4" w:space="0" w:color="auto"/>
            </w:tcBorders>
            <w:shd w:val="clear" w:color="auto" w:fill="FFFFFF"/>
            <w:vAlign w:val="bottom"/>
          </w:tcPr>
          <w:p w14:paraId="2734F76E"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3604EF02"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0,36000</w:t>
            </w:r>
          </w:p>
        </w:tc>
        <w:tc>
          <w:tcPr>
            <w:tcW w:w="672" w:type="dxa"/>
            <w:tcBorders>
              <w:left w:val="single" w:sz="4" w:space="0" w:color="auto"/>
            </w:tcBorders>
            <w:shd w:val="clear" w:color="auto" w:fill="FFFFFF"/>
            <w:vAlign w:val="bottom"/>
          </w:tcPr>
          <w:p w14:paraId="7651F47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382,00</w:t>
            </w:r>
          </w:p>
        </w:tc>
        <w:tc>
          <w:tcPr>
            <w:tcW w:w="859" w:type="dxa"/>
            <w:tcBorders>
              <w:left w:val="single" w:sz="4" w:space="0" w:color="auto"/>
              <w:right w:val="single" w:sz="4" w:space="0" w:color="auto"/>
            </w:tcBorders>
            <w:shd w:val="clear" w:color="auto" w:fill="FFFFFF"/>
            <w:vAlign w:val="bottom"/>
          </w:tcPr>
          <w:p w14:paraId="411C8A24"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137,52</w:t>
            </w:r>
          </w:p>
        </w:tc>
      </w:tr>
      <w:tr w:rsidR="00D41A1A" w14:paraId="467EF1CC"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4F03D563"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611E03EA"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2</w:t>
            </w:r>
          </w:p>
        </w:tc>
        <w:tc>
          <w:tcPr>
            <w:tcW w:w="7147" w:type="dxa"/>
            <w:tcBorders>
              <w:left w:val="single" w:sz="4" w:space="0" w:color="auto"/>
            </w:tcBorders>
            <w:shd w:val="clear" w:color="auto" w:fill="C0C0C0"/>
            <w:vAlign w:val="center"/>
          </w:tcPr>
          <w:p w14:paraId="578916C0"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Základy,zvláštní zakládání</w:t>
            </w:r>
          </w:p>
        </w:tc>
        <w:tc>
          <w:tcPr>
            <w:tcW w:w="302" w:type="dxa"/>
            <w:tcBorders>
              <w:left w:val="single" w:sz="4" w:space="0" w:color="auto"/>
            </w:tcBorders>
            <w:shd w:val="clear" w:color="auto" w:fill="C0C0C0"/>
          </w:tcPr>
          <w:p w14:paraId="413AAF6C" w14:textId="77777777" w:rsidR="00D41A1A" w:rsidRDefault="00D41A1A">
            <w:pPr>
              <w:framePr w:w="10963" w:h="11222" w:wrap="none" w:vAnchor="page" w:hAnchor="page" w:x="562" w:y="1917"/>
              <w:rPr>
                <w:sz w:val="10"/>
                <w:szCs w:val="10"/>
              </w:rPr>
            </w:pPr>
          </w:p>
        </w:tc>
        <w:tc>
          <w:tcPr>
            <w:tcW w:w="706" w:type="dxa"/>
            <w:tcBorders>
              <w:left w:val="single" w:sz="4" w:space="0" w:color="auto"/>
            </w:tcBorders>
            <w:shd w:val="clear" w:color="auto" w:fill="C0C0C0"/>
          </w:tcPr>
          <w:p w14:paraId="03689CC0" w14:textId="77777777" w:rsidR="00D41A1A" w:rsidRDefault="00D41A1A">
            <w:pPr>
              <w:framePr w:w="10963" w:h="11222" w:wrap="none" w:vAnchor="page" w:hAnchor="page" w:x="562" w:y="1917"/>
              <w:rPr>
                <w:sz w:val="10"/>
                <w:szCs w:val="10"/>
              </w:rPr>
            </w:pPr>
          </w:p>
        </w:tc>
        <w:tc>
          <w:tcPr>
            <w:tcW w:w="672" w:type="dxa"/>
            <w:tcBorders>
              <w:left w:val="single" w:sz="4" w:space="0" w:color="auto"/>
            </w:tcBorders>
            <w:shd w:val="clear" w:color="auto" w:fill="C0C0C0"/>
          </w:tcPr>
          <w:p w14:paraId="5F523569" w14:textId="77777777" w:rsidR="00D41A1A" w:rsidRDefault="00D41A1A">
            <w:pPr>
              <w:framePr w:w="10963" w:h="11222" w:wrap="none" w:vAnchor="page" w:hAnchor="page" w:x="562"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6FD7D7CE" w14:textId="77777777" w:rsidR="00D41A1A" w:rsidRDefault="00543D88">
            <w:pPr>
              <w:pStyle w:val="Jin0"/>
              <w:framePr w:w="10963" w:h="11222" w:wrap="none" w:vAnchor="page" w:hAnchor="page" w:x="562" w:y="1917"/>
              <w:shd w:val="clear" w:color="auto" w:fill="auto"/>
              <w:ind w:firstLine="320"/>
              <w:jc w:val="both"/>
              <w:rPr>
                <w:sz w:val="12"/>
                <w:szCs w:val="12"/>
              </w:rPr>
            </w:pPr>
            <w:r>
              <w:rPr>
                <w:rFonts w:ascii="Trebuchet MS" w:eastAsia="Trebuchet MS" w:hAnsi="Trebuchet MS" w:cs="Trebuchet MS"/>
                <w:sz w:val="12"/>
                <w:szCs w:val="12"/>
              </w:rPr>
              <w:t>9 205,05</w:t>
            </w:r>
          </w:p>
        </w:tc>
      </w:tr>
      <w:tr w:rsidR="00D41A1A" w14:paraId="6416045B"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0F0EF19C"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29</w:t>
            </w:r>
          </w:p>
        </w:tc>
        <w:tc>
          <w:tcPr>
            <w:tcW w:w="979" w:type="dxa"/>
            <w:tcBorders>
              <w:top w:val="single" w:sz="4" w:space="0" w:color="auto"/>
              <w:left w:val="single" w:sz="4" w:space="0" w:color="auto"/>
            </w:tcBorders>
            <w:shd w:val="clear" w:color="auto" w:fill="FFFFFF"/>
            <w:vAlign w:val="bottom"/>
          </w:tcPr>
          <w:p w14:paraId="4B57A09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212810010RAB</w:t>
            </w:r>
          </w:p>
        </w:tc>
        <w:tc>
          <w:tcPr>
            <w:tcW w:w="7147" w:type="dxa"/>
            <w:tcBorders>
              <w:top w:val="single" w:sz="4" w:space="0" w:color="auto"/>
              <w:left w:val="single" w:sz="4" w:space="0" w:color="auto"/>
            </w:tcBorders>
            <w:shd w:val="clear" w:color="auto" w:fill="FFFFFF"/>
            <w:vAlign w:val="bottom"/>
          </w:tcPr>
          <w:p w14:paraId="7BB9E161" w14:textId="77777777" w:rsidR="00D41A1A" w:rsidRDefault="00543D88">
            <w:pPr>
              <w:pStyle w:val="Jin0"/>
              <w:framePr w:w="10963" w:h="11222" w:wrap="none" w:vAnchor="page" w:hAnchor="page" w:x="562" w:y="1917"/>
              <w:shd w:val="clear" w:color="auto" w:fill="auto"/>
              <w:rPr>
                <w:sz w:val="12"/>
                <w:szCs w:val="12"/>
              </w:rPr>
            </w:pPr>
            <w:r>
              <w:rPr>
                <w:sz w:val="12"/>
                <w:szCs w:val="12"/>
              </w:rPr>
              <w:t>štěrkopísek 0-22mm</w:t>
            </w:r>
          </w:p>
        </w:tc>
        <w:tc>
          <w:tcPr>
            <w:tcW w:w="302" w:type="dxa"/>
            <w:tcBorders>
              <w:top w:val="single" w:sz="4" w:space="0" w:color="auto"/>
              <w:left w:val="single" w:sz="4" w:space="0" w:color="auto"/>
            </w:tcBorders>
            <w:shd w:val="clear" w:color="auto" w:fill="FFFFFF"/>
            <w:vAlign w:val="bottom"/>
          </w:tcPr>
          <w:p w14:paraId="25083C7A" w14:textId="77777777" w:rsidR="00D41A1A" w:rsidRDefault="00543D88">
            <w:pPr>
              <w:pStyle w:val="Jin0"/>
              <w:framePr w:w="10963" w:h="11222" w:wrap="none" w:vAnchor="page" w:hAnchor="page" w:x="562"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4804E01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13,02000</w:t>
            </w:r>
          </w:p>
        </w:tc>
        <w:tc>
          <w:tcPr>
            <w:tcW w:w="672" w:type="dxa"/>
            <w:tcBorders>
              <w:top w:val="single" w:sz="4" w:space="0" w:color="auto"/>
              <w:left w:val="single" w:sz="4" w:space="0" w:color="auto"/>
            </w:tcBorders>
            <w:shd w:val="clear" w:color="auto" w:fill="FFFFFF"/>
            <w:vAlign w:val="bottom"/>
          </w:tcPr>
          <w:p w14:paraId="7E1504E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682,75</w:t>
            </w:r>
          </w:p>
        </w:tc>
        <w:tc>
          <w:tcPr>
            <w:tcW w:w="859" w:type="dxa"/>
            <w:tcBorders>
              <w:top w:val="single" w:sz="4" w:space="0" w:color="auto"/>
              <w:left w:val="single" w:sz="4" w:space="0" w:color="auto"/>
              <w:right w:val="single" w:sz="4" w:space="0" w:color="auto"/>
            </w:tcBorders>
            <w:shd w:val="clear" w:color="auto" w:fill="FFFFFF"/>
            <w:vAlign w:val="bottom"/>
          </w:tcPr>
          <w:p w14:paraId="07690CA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8 889,41</w:t>
            </w:r>
          </w:p>
        </w:tc>
      </w:tr>
      <w:tr w:rsidR="00D41A1A" w14:paraId="4B23E86D"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BB1F3AC"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30</w:t>
            </w:r>
          </w:p>
        </w:tc>
        <w:tc>
          <w:tcPr>
            <w:tcW w:w="979" w:type="dxa"/>
            <w:tcBorders>
              <w:top w:val="single" w:sz="4" w:space="0" w:color="auto"/>
              <w:left w:val="single" w:sz="4" w:space="0" w:color="auto"/>
            </w:tcBorders>
            <w:shd w:val="clear" w:color="auto" w:fill="FFFFFF"/>
            <w:vAlign w:val="bottom"/>
          </w:tcPr>
          <w:p w14:paraId="34DDD47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460080031</w:t>
            </w:r>
          </w:p>
        </w:tc>
        <w:tc>
          <w:tcPr>
            <w:tcW w:w="7147" w:type="dxa"/>
            <w:tcBorders>
              <w:top w:val="single" w:sz="4" w:space="0" w:color="auto"/>
              <w:left w:val="single" w:sz="4" w:space="0" w:color="auto"/>
            </w:tcBorders>
            <w:shd w:val="clear" w:color="auto" w:fill="FFFFFF"/>
            <w:vAlign w:val="bottom"/>
          </w:tcPr>
          <w:p w14:paraId="3D2BCD6A" w14:textId="77777777" w:rsidR="00D41A1A" w:rsidRDefault="00543D88">
            <w:pPr>
              <w:pStyle w:val="Jin0"/>
              <w:framePr w:w="10963" w:h="11222" w:wrap="none" w:vAnchor="page" w:hAnchor="page" w:x="562" w:y="1917"/>
              <w:shd w:val="clear" w:color="auto" w:fill="auto"/>
              <w:rPr>
                <w:sz w:val="12"/>
                <w:szCs w:val="12"/>
              </w:rPr>
            </w:pPr>
            <w:r>
              <w:rPr>
                <w:sz w:val="12"/>
                <w:szCs w:val="12"/>
              </w:rPr>
              <w:t>Základové konstrukce základ bez bednění do rostlé zeminy z monolitického železobetonu bez výztuže tř. C 8/10</w:t>
            </w:r>
          </w:p>
        </w:tc>
        <w:tc>
          <w:tcPr>
            <w:tcW w:w="302" w:type="dxa"/>
            <w:tcBorders>
              <w:top w:val="single" w:sz="4" w:space="0" w:color="auto"/>
              <w:left w:val="single" w:sz="4" w:space="0" w:color="auto"/>
            </w:tcBorders>
            <w:shd w:val="clear" w:color="auto" w:fill="FFFFFF"/>
            <w:vAlign w:val="bottom"/>
          </w:tcPr>
          <w:p w14:paraId="5474379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0985A521"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0,000</w:t>
            </w:r>
          </w:p>
        </w:tc>
        <w:tc>
          <w:tcPr>
            <w:tcW w:w="672" w:type="dxa"/>
            <w:tcBorders>
              <w:left w:val="single" w:sz="4" w:space="0" w:color="auto"/>
            </w:tcBorders>
            <w:shd w:val="clear" w:color="auto" w:fill="FFFFFF"/>
            <w:vAlign w:val="bottom"/>
          </w:tcPr>
          <w:p w14:paraId="671C8D7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2 940,00</w:t>
            </w:r>
          </w:p>
        </w:tc>
        <w:tc>
          <w:tcPr>
            <w:tcW w:w="859" w:type="dxa"/>
            <w:tcBorders>
              <w:left w:val="single" w:sz="4" w:space="0" w:color="auto"/>
              <w:right w:val="single" w:sz="4" w:space="0" w:color="auto"/>
            </w:tcBorders>
            <w:shd w:val="clear" w:color="auto" w:fill="FFFFFF"/>
            <w:vAlign w:val="bottom"/>
          </w:tcPr>
          <w:p w14:paraId="4D6C346C" w14:textId="77777777" w:rsidR="00D41A1A" w:rsidRDefault="00543D88">
            <w:pPr>
              <w:pStyle w:val="Jin0"/>
              <w:framePr w:w="10963" w:h="11222" w:wrap="none" w:vAnchor="page" w:hAnchor="page" w:x="562" w:y="1917"/>
              <w:shd w:val="clear" w:color="auto" w:fill="auto"/>
              <w:ind w:firstLine="560"/>
              <w:jc w:val="both"/>
              <w:rPr>
                <w:sz w:val="12"/>
                <w:szCs w:val="12"/>
              </w:rPr>
            </w:pPr>
            <w:r>
              <w:rPr>
                <w:sz w:val="12"/>
                <w:szCs w:val="12"/>
              </w:rPr>
              <w:t>0,00</w:t>
            </w:r>
          </w:p>
        </w:tc>
      </w:tr>
      <w:tr w:rsidR="00D41A1A" w14:paraId="51C63DE8"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B988B9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31</w:t>
            </w:r>
          </w:p>
        </w:tc>
        <w:tc>
          <w:tcPr>
            <w:tcW w:w="979" w:type="dxa"/>
            <w:tcBorders>
              <w:top w:val="single" w:sz="4" w:space="0" w:color="auto"/>
              <w:left w:val="single" w:sz="4" w:space="0" w:color="auto"/>
            </w:tcBorders>
            <w:shd w:val="clear" w:color="auto" w:fill="FFFFFF"/>
            <w:vAlign w:val="center"/>
          </w:tcPr>
          <w:p w14:paraId="6630129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273362021</w:t>
            </w:r>
          </w:p>
        </w:tc>
        <w:tc>
          <w:tcPr>
            <w:tcW w:w="7147" w:type="dxa"/>
            <w:tcBorders>
              <w:top w:val="single" w:sz="4" w:space="0" w:color="auto"/>
              <w:left w:val="single" w:sz="4" w:space="0" w:color="auto"/>
            </w:tcBorders>
            <w:shd w:val="clear" w:color="auto" w:fill="FFFFFF"/>
            <w:vAlign w:val="bottom"/>
          </w:tcPr>
          <w:p w14:paraId="5D454866" w14:textId="77777777" w:rsidR="00D41A1A" w:rsidRDefault="00543D88">
            <w:pPr>
              <w:pStyle w:val="Jin0"/>
              <w:framePr w:w="10963" w:h="11222" w:wrap="none" w:vAnchor="page" w:hAnchor="page" w:x="562" w:y="1917"/>
              <w:shd w:val="clear" w:color="auto" w:fill="auto"/>
              <w:rPr>
                <w:sz w:val="12"/>
                <w:szCs w:val="12"/>
              </w:rPr>
            </w:pPr>
            <w:r>
              <w:rPr>
                <w:sz w:val="12"/>
                <w:szCs w:val="12"/>
              </w:rPr>
              <w:t>Výztuž základových konstrukcí svařovanými sítěmi Kari</w:t>
            </w:r>
          </w:p>
        </w:tc>
        <w:tc>
          <w:tcPr>
            <w:tcW w:w="302" w:type="dxa"/>
            <w:tcBorders>
              <w:top w:val="single" w:sz="4" w:space="0" w:color="auto"/>
              <w:left w:val="single" w:sz="4" w:space="0" w:color="auto"/>
            </w:tcBorders>
            <w:shd w:val="clear" w:color="auto" w:fill="FFFFFF"/>
            <w:vAlign w:val="bottom"/>
          </w:tcPr>
          <w:p w14:paraId="45F75755" w14:textId="77777777" w:rsidR="00D41A1A" w:rsidRDefault="00543D88">
            <w:pPr>
              <w:pStyle w:val="Jin0"/>
              <w:framePr w:w="10963" w:h="11222" w:wrap="none" w:vAnchor="page" w:hAnchor="page" w:x="562"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center"/>
          </w:tcPr>
          <w:p w14:paraId="3CDE2F65"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0,000</w:t>
            </w:r>
          </w:p>
        </w:tc>
        <w:tc>
          <w:tcPr>
            <w:tcW w:w="672" w:type="dxa"/>
            <w:tcBorders>
              <w:left w:val="single" w:sz="4" w:space="0" w:color="auto"/>
            </w:tcBorders>
            <w:shd w:val="clear" w:color="auto" w:fill="FFFFFF"/>
            <w:vAlign w:val="center"/>
          </w:tcPr>
          <w:p w14:paraId="32CD1587"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43 160,00</w:t>
            </w:r>
          </w:p>
        </w:tc>
        <w:tc>
          <w:tcPr>
            <w:tcW w:w="859" w:type="dxa"/>
            <w:tcBorders>
              <w:left w:val="single" w:sz="4" w:space="0" w:color="auto"/>
              <w:right w:val="single" w:sz="4" w:space="0" w:color="auto"/>
            </w:tcBorders>
            <w:shd w:val="clear" w:color="auto" w:fill="FFFFFF"/>
            <w:vAlign w:val="center"/>
          </w:tcPr>
          <w:p w14:paraId="00BF9BBC" w14:textId="77777777" w:rsidR="00D41A1A" w:rsidRDefault="00543D88">
            <w:pPr>
              <w:pStyle w:val="Jin0"/>
              <w:framePr w:w="10963" w:h="11222" w:wrap="none" w:vAnchor="page" w:hAnchor="page" w:x="562" w:y="1917"/>
              <w:shd w:val="clear" w:color="auto" w:fill="auto"/>
              <w:ind w:firstLine="560"/>
              <w:jc w:val="both"/>
              <w:rPr>
                <w:sz w:val="12"/>
                <w:szCs w:val="12"/>
              </w:rPr>
            </w:pPr>
            <w:r>
              <w:rPr>
                <w:sz w:val="12"/>
                <w:szCs w:val="12"/>
              </w:rPr>
              <w:t>0,00</w:t>
            </w:r>
          </w:p>
        </w:tc>
      </w:tr>
      <w:tr w:rsidR="00D41A1A" w14:paraId="18AF69BE"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3D41D97B"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32</w:t>
            </w:r>
          </w:p>
        </w:tc>
        <w:tc>
          <w:tcPr>
            <w:tcW w:w="979" w:type="dxa"/>
            <w:tcBorders>
              <w:top w:val="single" w:sz="4" w:space="0" w:color="auto"/>
              <w:left w:val="single" w:sz="4" w:space="0" w:color="auto"/>
            </w:tcBorders>
            <w:shd w:val="clear" w:color="auto" w:fill="FFFFFF"/>
            <w:vAlign w:val="center"/>
          </w:tcPr>
          <w:p w14:paraId="22410DB7"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211971110R00</w:t>
            </w:r>
          </w:p>
        </w:tc>
        <w:tc>
          <w:tcPr>
            <w:tcW w:w="7147" w:type="dxa"/>
            <w:tcBorders>
              <w:top w:val="single" w:sz="4" w:space="0" w:color="auto"/>
              <w:left w:val="single" w:sz="4" w:space="0" w:color="auto"/>
            </w:tcBorders>
            <w:shd w:val="clear" w:color="auto" w:fill="FFFFFF"/>
            <w:vAlign w:val="bottom"/>
          </w:tcPr>
          <w:p w14:paraId="34B7EAA4" w14:textId="77777777" w:rsidR="00D41A1A" w:rsidRDefault="00543D88">
            <w:pPr>
              <w:pStyle w:val="Jin0"/>
              <w:framePr w:w="10963" w:h="11222" w:wrap="none" w:vAnchor="page" w:hAnchor="page" w:x="562" w:y="1917"/>
              <w:shd w:val="clear" w:color="auto" w:fill="auto"/>
              <w:rPr>
                <w:sz w:val="12"/>
                <w:szCs w:val="12"/>
              </w:rPr>
            </w:pPr>
            <w:r>
              <w:rPr>
                <w:sz w:val="12"/>
                <w:szCs w:val="12"/>
              </w:rPr>
              <w:t>Zřízení vrstvy z geotextílie filtrační, separační,, odvodňovací, ochranné</w:t>
            </w:r>
          </w:p>
        </w:tc>
        <w:tc>
          <w:tcPr>
            <w:tcW w:w="302" w:type="dxa"/>
            <w:tcBorders>
              <w:top w:val="single" w:sz="4" w:space="0" w:color="auto"/>
              <w:left w:val="single" w:sz="4" w:space="0" w:color="auto"/>
            </w:tcBorders>
            <w:shd w:val="clear" w:color="auto" w:fill="FFFFFF"/>
            <w:vAlign w:val="bottom"/>
          </w:tcPr>
          <w:p w14:paraId="0EB1622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bottom"/>
          </w:tcPr>
          <w:p w14:paraId="460F646F"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11,27300</w:t>
            </w:r>
          </w:p>
        </w:tc>
        <w:tc>
          <w:tcPr>
            <w:tcW w:w="672" w:type="dxa"/>
            <w:tcBorders>
              <w:left w:val="single" w:sz="4" w:space="0" w:color="auto"/>
            </w:tcBorders>
            <w:shd w:val="clear" w:color="auto" w:fill="FFFFFF"/>
            <w:vAlign w:val="bottom"/>
          </w:tcPr>
          <w:p w14:paraId="578CD03D"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28,00</w:t>
            </w:r>
          </w:p>
        </w:tc>
        <w:tc>
          <w:tcPr>
            <w:tcW w:w="859" w:type="dxa"/>
            <w:tcBorders>
              <w:left w:val="single" w:sz="4" w:space="0" w:color="auto"/>
              <w:right w:val="single" w:sz="4" w:space="0" w:color="auto"/>
            </w:tcBorders>
            <w:shd w:val="clear" w:color="auto" w:fill="FFFFFF"/>
            <w:vAlign w:val="bottom"/>
          </w:tcPr>
          <w:p w14:paraId="501D8CCD"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315,64</w:t>
            </w:r>
          </w:p>
        </w:tc>
      </w:tr>
      <w:tr w:rsidR="00D41A1A" w14:paraId="351FE312"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1C786CA0"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52EBFE5B"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4</w:t>
            </w:r>
          </w:p>
        </w:tc>
        <w:tc>
          <w:tcPr>
            <w:tcW w:w="7147" w:type="dxa"/>
            <w:tcBorders>
              <w:left w:val="single" w:sz="4" w:space="0" w:color="auto"/>
            </w:tcBorders>
            <w:shd w:val="clear" w:color="auto" w:fill="C0C0C0"/>
            <w:vAlign w:val="bottom"/>
          </w:tcPr>
          <w:p w14:paraId="4289C6CB"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Vodorovné konstrukce</w:t>
            </w:r>
          </w:p>
        </w:tc>
        <w:tc>
          <w:tcPr>
            <w:tcW w:w="302" w:type="dxa"/>
            <w:tcBorders>
              <w:left w:val="single" w:sz="4" w:space="0" w:color="auto"/>
            </w:tcBorders>
            <w:shd w:val="clear" w:color="auto" w:fill="C0C0C0"/>
          </w:tcPr>
          <w:p w14:paraId="3A9C3C81" w14:textId="77777777" w:rsidR="00D41A1A" w:rsidRDefault="00D41A1A">
            <w:pPr>
              <w:framePr w:w="10963" w:h="11222" w:wrap="none" w:vAnchor="page" w:hAnchor="page" w:x="562" w:y="1917"/>
              <w:rPr>
                <w:sz w:val="10"/>
                <w:szCs w:val="10"/>
              </w:rPr>
            </w:pPr>
          </w:p>
        </w:tc>
        <w:tc>
          <w:tcPr>
            <w:tcW w:w="706" w:type="dxa"/>
            <w:tcBorders>
              <w:left w:val="single" w:sz="4" w:space="0" w:color="auto"/>
            </w:tcBorders>
            <w:shd w:val="clear" w:color="auto" w:fill="C0C0C0"/>
          </w:tcPr>
          <w:p w14:paraId="16C9E3C7" w14:textId="77777777" w:rsidR="00D41A1A" w:rsidRDefault="00D41A1A">
            <w:pPr>
              <w:framePr w:w="10963" w:h="11222" w:wrap="none" w:vAnchor="page" w:hAnchor="page" w:x="562" w:y="1917"/>
              <w:rPr>
                <w:sz w:val="10"/>
                <w:szCs w:val="10"/>
              </w:rPr>
            </w:pPr>
          </w:p>
        </w:tc>
        <w:tc>
          <w:tcPr>
            <w:tcW w:w="672" w:type="dxa"/>
            <w:tcBorders>
              <w:left w:val="single" w:sz="4" w:space="0" w:color="auto"/>
            </w:tcBorders>
            <w:shd w:val="clear" w:color="auto" w:fill="C0C0C0"/>
          </w:tcPr>
          <w:p w14:paraId="5A3404A3" w14:textId="77777777" w:rsidR="00D41A1A" w:rsidRDefault="00D41A1A">
            <w:pPr>
              <w:framePr w:w="10963" w:h="11222" w:wrap="none" w:vAnchor="page" w:hAnchor="page" w:x="562"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18A2B5A9" w14:textId="77777777" w:rsidR="00D41A1A" w:rsidRDefault="00543D88">
            <w:pPr>
              <w:pStyle w:val="Jin0"/>
              <w:framePr w:w="10963" w:h="11222" w:wrap="none" w:vAnchor="page" w:hAnchor="page" w:x="562" w:y="1917"/>
              <w:shd w:val="clear" w:color="auto" w:fill="auto"/>
              <w:ind w:firstLine="240"/>
              <w:jc w:val="both"/>
              <w:rPr>
                <w:sz w:val="12"/>
                <w:szCs w:val="12"/>
              </w:rPr>
            </w:pPr>
            <w:r>
              <w:rPr>
                <w:rFonts w:ascii="Trebuchet MS" w:eastAsia="Trebuchet MS" w:hAnsi="Trebuchet MS" w:cs="Trebuchet MS"/>
                <w:sz w:val="12"/>
                <w:szCs w:val="12"/>
              </w:rPr>
              <w:t>10 120,43</w:t>
            </w:r>
          </w:p>
        </w:tc>
      </w:tr>
      <w:tr w:rsidR="00D41A1A" w14:paraId="345E9491"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2356F8BE"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33</w:t>
            </w:r>
          </w:p>
        </w:tc>
        <w:tc>
          <w:tcPr>
            <w:tcW w:w="979" w:type="dxa"/>
            <w:tcBorders>
              <w:top w:val="single" w:sz="4" w:space="0" w:color="auto"/>
              <w:left w:val="single" w:sz="4" w:space="0" w:color="auto"/>
            </w:tcBorders>
            <w:shd w:val="clear" w:color="auto" w:fill="FFFFFF"/>
            <w:vAlign w:val="center"/>
          </w:tcPr>
          <w:p w14:paraId="5A91444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997006512</w:t>
            </w:r>
          </w:p>
        </w:tc>
        <w:tc>
          <w:tcPr>
            <w:tcW w:w="7147" w:type="dxa"/>
            <w:tcBorders>
              <w:top w:val="single" w:sz="4" w:space="0" w:color="auto"/>
              <w:left w:val="single" w:sz="4" w:space="0" w:color="auto"/>
            </w:tcBorders>
            <w:shd w:val="clear" w:color="auto" w:fill="FFFFFF"/>
            <w:vAlign w:val="bottom"/>
          </w:tcPr>
          <w:p w14:paraId="11F51490" w14:textId="77777777" w:rsidR="00D41A1A" w:rsidRDefault="00543D88">
            <w:pPr>
              <w:pStyle w:val="Jin0"/>
              <w:framePr w:w="10963" w:h="11222" w:wrap="none" w:vAnchor="page" w:hAnchor="page" w:x="562" w:y="1917"/>
              <w:shd w:val="clear" w:color="auto" w:fill="auto"/>
              <w:rPr>
                <w:sz w:val="12"/>
                <w:szCs w:val="12"/>
              </w:rPr>
            </w:pPr>
            <w:r>
              <w:rPr>
                <w:sz w:val="12"/>
                <w:szCs w:val="12"/>
              </w:rPr>
              <w:t>Vodorovné doprava suti s naložením a složením na skládku přes 100 m do 1 km</w:t>
            </w:r>
          </w:p>
        </w:tc>
        <w:tc>
          <w:tcPr>
            <w:tcW w:w="302" w:type="dxa"/>
            <w:tcBorders>
              <w:top w:val="single" w:sz="4" w:space="0" w:color="auto"/>
              <w:left w:val="single" w:sz="4" w:space="0" w:color="auto"/>
            </w:tcBorders>
            <w:shd w:val="clear" w:color="auto" w:fill="FFFFFF"/>
            <w:vAlign w:val="bottom"/>
          </w:tcPr>
          <w:p w14:paraId="022297B5" w14:textId="77777777" w:rsidR="00D41A1A" w:rsidRDefault="00543D88">
            <w:pPr>
              <w:pStyle w:val="Jin0"/>
              <w:framePr w:w="10963" w:h="11222" w:wrap="none" w:vAnchor="page" w:hAnchor="page" w:x="562"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center"/>
          </w:tcPr>
          <w:p w14:paraId="0422A17F"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0,250</w:t>
            </w:r>
          </w:p>
        </w:tc>
        <w:tc>
          <w:tcPr>
            <w:tcW w:w="672" w:type="dxa"/>
            <w:tcBorders>
              <w:top w:val="single" w:sz="4" w:space="0" w:color="auto"/>
              <w:left w:val="single" w:sz="4" w:space="0" w:color="auto"/>
            </w:tcBorders>
            <w:shd w:val="clear" w:color="auto" w:fill="FFFFFF"/>
            <w:vAlign w:val="center"/>
          </w:tcPr>
          <w:p w14:paraId="3F9A351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162,00</w:t>
            </w:r>
          </w:p>
        </w:tc>
        <w:tc>
          <w:tcPr>
            <w:tcW w:w="859" w:type="dxa"/>
            <w:tcBorders>
              <w:top w:val="single" w:sz="4" w:space="0" w:color="auto"/>
              <w:left w:val="single" w:sz="4" w:space="0" w:color="auto"/>
              <w:right w:val="single" w:sz="4" w:space="0" w:color="auto"/>
            </w:tcBorders>
            <w:shd w:val="clear" w:color="auto" w:fill="FFFFFF"/>
            <w:vAlign w:val="center"/>
          </w:tcPr>
          <w:p w14:paraId="19F3ADC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40,50</w:t>
            </w:r>
          </w:p>
        </w:tc>
      </w:tr>
      <w:tr w:rsidR="00D41A1A" w14:paraId="2CA5C7E6"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B76606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34</w:t>
            </w:r>
          </w:p>
        </w:tc>
        <w:tc>
          <w:tcPr>
            <w:tcW w:w="979" w:type="dxa"/>
            <w:tcBorders>
              <w:top w:val="single" w:sz="4" w:space="0" w:color="auto"/>
              <w:left w:val="single" w:sz="4" w:space="0" w:color="auto"/>
            </w:tcBorders>
            <w:shd w:val="clear" w:color="auto" w:fill="FFFFFF"/>
            <w:vAlign w:val="bottom"/>
          </w:tcPr>
          <w:p w14:paraId="775C640B" w14:textId="77777777" w:rsidR="00D41A1A" w:rsidRDefault="00543D88">
            <w:pPr>
              <w:pStyle w:val="Jin0"/>
              <w:framePr w:w="10963" w:h="11222" w:wrap="none" w:vAnchor="page" w:hAnchor="page" w:x="562" w:y="1917"/>
              <w:shd w:val="clear" w:color="auto" w:fill="auto"/>
              <w:jc w:val="both"/>
              <w:rPr>
                <w:sz w:val="12"/>
                <w:szCs w:val="12"/>
              </w:rPr>
            </w:pPr>
            <w:r>
              <w:rPr>
                <w:sz w:val="12"/>
                <w:szCs w:val="12"/>
              </w:rPr>
              <w:t>997006519</w:t>
            </w:r>
          </w:p>
        </w:tc>
        <w:tc>
          <w:tcPr>
            <w:tcW w:w="7147" w:type="dxa"/>
            <w:tcBorders>
              <w:top w:val="single" w:sz="4" w:space="0" w:color="auto"/>
              <w:left w:val="single" w:sz="4" w:space="0" w:color="auto"/>
            </w:tcBorders>
            <w:shd w:val="clear" w:color="auto" w:fill="FFFFFF"/>
            <w:vAlign w:val="bottom"/>
          </w:tcPr>
          <w:p w14:paraId="2E76EF09" w14:textId="77777777" w:rsidR="00D41A1A" w:rsidRDefault="00543D88">
            <w:pPr>
              <w:pStyle w:val="Jin0"/>
              <w:framePr w:w="10963" w:h="11222" w:wrap="none" w:vAnchor="page" w:hAnchor="page" w:x="562" w:y="1917"/>
              <w:shd w:val="clear" w:color="auto" w:fill="auto"/>
              <w:rPr>
                <w:sz w:val="12"/>
                <w:szCs w:val="12"/>
              </w:rPr>
            </w:pPr>
            <w:r>
              <w:rPr>
                <w:sz w:val="12"/>
                <w:szCs w:val="12"/>
              </w:rPr>
              <w:t>Příplatek k vodorovnému přemístění suti na skládku ZKD 1 km přes 1 km</w:t>
            </w:r>
          </w:p>
        </w:tc>
        <w:tc>
          <w:tcPr>
            <w:tcW w:w="302" w:type="dxa"/>
            <w:tcBorders>
              <w:top w:val="single" w:sz="4" w:space="0" w:color="auto"/>
              <w:left w:val="single" w:sz="4" w:space="0" w:color="auto"/>
            </w:tcBorders>
            <w:shd w:val="clear" w:color="auto" w:fill="FFFFFF"/>
            <w:vAlign w:val="bottom"/>
          </w:tcPr>
          <w:p w14:paraId="23BCFB9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240DC3F4"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0,250</w:t>
            </w:r>
          </w:p>
        </w:tc>
        <w:tc>
          <w:tcPr>
            <w:tcW w:w="672" w:type="dxa"/>
            <w:tcBorders>
              <w:left w:val="single" w:sz="4" w:space="0" w:color="auto"/>
            </w:tcBorders>
            <w:shd w:val="clear" w:color="auto" w:fill="FFFFFF"/>
            <w:vAlign w:val="bottom"/>
          </w:tcPr>
          <w:p w14:paraId="3F231C2A"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18,90</w:t>
            </w:r>
          </w:p>
        </w:tc>
        <w:tc>
          <w:tcPr>
            <w:tcW w:w="859" w:type="dxa"/>
            <w:tcBorders>
              <w:left w:val="single" w:sz="4" w:space="0" w:color="auto"/>
              <w:right w:val="single" w:sz="4" w:space="0" w:color="auto"/>
            </w:tcBorders>
            <w:shd w:val="clear" w:color="auto" w:fill="FFFFFF"/>
            <w:vAlign w:val="bottom"/>
          </w:tcPr>
          <w:p w14:paraId="40FC5DC3" w14:textId="77777777" w:rsidR="00D41A1A" w:rsidRDefault="00543D88">
            <w:pPr>
              <w:pStyle w:val="Jin0"/>
              <w:framePr w:w="10963" w:h="11222" w:wrap="none" w:vAnchor="page" w:hAnchor="page" w:x="562" w:y="1917"/>
              <w:shd w:val="clear" w:color="auto" w:fill="auto"/>
              <w:ind w:firstLine="560"/>
              <w:jc w:val="both"/>
              <w:rPr>
                <w:sz w:val="12"/>
                <w:szCs w:val="12"/>
              </w:rPr>
            </w:pPr>
            <w:r>
              <w:rPr>
                <w:sz w:val="12"/>
                <w:szCs w:val="12"/>
              </w:rPr>
              <w:t>4,73</w:t>
            </w:r>
          </w:p>
        </w:tc>
      </w:tr>
      <w:tr w:rsidR="00D41A1A" w14:paraId="146CDC81"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EF2960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35</w:t>
            </w:r>
          </w:p>
        </w:tc>
        <w:tc>
          <w:tcPr>
            <w:tcW w:w="979" w:type="dxa"/>
            <w:tcBorders>
              <w:top w:val="single" w:sz="4" w:space="0" w:color="auto"/>
              <w:left w:val="single" w:sz="4" w:space="0" w:color="auto"/>
            </w:tcBorders>
            <w:shd w:val="clear" w:color="auto" w:fill="FFFFFF"/>
            <w:vAlign w:val="bottom"/>
          </w:tcPr>
          <w:p w14:paraId="6B724B5B" w14:textId="77777777" w:rsidR="00D41A1A" w:rsidRDefault="00543D88">
            <w:pPr>
              <w:pStyle w:val="Jin0"/>
              <w:framePr w:w="10963" w:h="11222" w:wrap="none" w:vAnchor="page" w:hAnchor="page" w:x="562" w:y="1917"/>
              <w:shd w:val="clear" w:color="auto" w:fill="auto"/>
              <w:jc w:val="both"/>
              <w:rPr>
                <w:sz w:val="12"/>
                <w:szCs w:val="12"/>
              </w:rPr>
            </w:pPr>
            <w:r>
              <w:rPr>
                <w:sz w:val="12"/>
                <w:szCs w:val="12"/>
              </w:rPr>
              <w:t>997013602</w:t>
            </w:r>
          </w:p>
        </w:tc>
        <w:tc>
          <w:tcPr>
            <w:tcW w:w="7147" w:type="dxa"/>
            <w:tcBorders>
              <w:top w:val="single" w:sz="4" w:space="0" w:color="auto"/>
              <w:left w:val="single" w:sz="4" w:space="0" w:color="auto"/>
            </w:tcBorders>
            <w:shd w:val="clear" w:color="auto" w:fill="FFFFFF"/>
            <w:vAlign w:val="bottom"/>
          </w:tcPr>
          <w:p w14:paraId="1AC1C08C" w14:textId="77777777" w:rsidR="00D41A1A" w:rsidRDefault="00543D88">
            <w:pPr>
              <w:pStyle w:val="Jin0"/>
              <w:framePr w:w="10963" w:h="11222" w:wrap="none" w:vAnchor="page" w:hAnchor="page" w:x="562" w:y="1917"/>
              <w:shd w:val="clear" w:color="auto" w:fill="auto"/>
              <w:rPr>
                <w:sz w:val="12"/>
                <w:szCs w:val="12"/>
              </w:rPr>
            </w:pPr>
            <w:r>
              <w:rPr>
                <w:sz w:val="12"/>
                <w:szCs w:val="12"/>
              </w:rPr>
              <w:t>Poplatek za uložení na skládce (skládkovné) stavebního odpadu železobetonového kód odpadu 17 01 01</w:t>
            </w:r>
          </w:p>
        </w:tc>
        <w:tc>
          <w:tcPr>
            <w:tcW w:w="302" w:type="dxa"/>
            <w:tcBorders>
              <w:top w:val="single" w:sz="4" w:space="0" w:color="auto"/>
              <w:left w:val="single" w:sz="4" w:space="0" w:color="auto"/>
            </w:tcBorders>
            <w:shd w:val="clear" w:color="auto" w:fill="FFFFFF"/>
            <w:vAlign w:val="bottom"/>
          </w:tcPr>
          <w:p w14:paraId="16047049" w14:textId="77777777" w:rsidR="00D41A1A" w:rsidRDefault="00543D88">
            <w:pPr>
              <w:pStyle w:val="Jin0"/>
              <w:framePr w:w="10963" w:h="11222" w:wrap="none" w:vAnchor="page" w:hAnchor="page" w:x="562"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4354678D"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0,250</w:t>
            </w:r>
          </w:p>
        </w:tc>
        <w:tc>
          <w:tcPr>
            <w:tcW w:w="672" w:type="dxa"/>
            <w:tcBorders>
              <w:left w:val="single" w:sz="4" w:space="0" w:color="auto"/>
            </w:tcBorders>
            <w:shd w:val="clear" w:color="auto" w:fill="FFFFFF"/>
            <w:vAlign w:val="bottom"/>
          </w:tcPr>
          <w:p w14:paraId="18156D8F"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1 960,00</w:t>
            </w:r>
          </w:p>
        </w:tc>
        <w:tc>
          <w:tcPr>
            <w:tcW w:w="859" w:type="dxa"/>
            <w:tcBorders>
              <w:left w:val="single" w:sz="4" w:space="0" w:color="auto"/>
              <w:right w:val="single" w:sz="4" w:space="0" w:color="auto"/>
            </w:tcBorders>
            <w:shd w:val="clear" w:color="auto" w:fill="FFFFFF"/>
            <w:vAlign w:val="bottom"/>
          </w:tcPr>
          <w:p w14:paraId="0918B88E"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490,00</w:t>
            </w:r>
          </w:p>
        </w:tc>
      </w:tr>
      <w:tr w:rsidR="00D41A1A" w14:paraId="66DA1C03"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2F540E3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36</w:t>
            </w:r>
          </w:p>
        </w:tc>
        <w:tc>
          <w:tcPr>
            <w:tcW w:w="979" w:type="dxa"/>
            <w:tcBorders>
              <w:top w:val="single" w:sz="4" w:space="0" w:color="auto"/>
              <w:left w:val="single" w:sz="4" w:space="0" w:color="auto"/>
            </w:tcBorders>
            <w:shd w:val="clear" w:color="auto" w:fill="FFFFFF"/>
            <w:vAlign w:val="bottom"/>
          </w:tcPr>
          <w:p w14:paraId="46B132A9"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451572111RK1</w:t>
            </w:r>
          </w:p>
        </w:tc>
        <w:tc>
          <w:tcPr>
            <w:tcW w:w="7147" w:type="dxa"/>
            <w:tcBorders>
              <w:top w:val="single" w:sz="4" w:space="0" w:color="auto"/>
              <w:left w:val="single" w:sz="4" w:space="0" w:color="auto"/>
            </w:tcBorders>
            <w:shd w:val="clear" w:color="auto" w:fill="FFFFFF"/>
            <w:vAlign w:val="bottom"/>
          </w:tcPr>
          <w:p w14:paraId="16F15477" w14:textId="77777777" w:rsidR="00D41A1A" w:rsidRDefault="00543D88">
            <w:pPr>
              <w:pStyle w:val="Jin0"/>
              <w:framePr w:w="10963" w:h="11222" w:wrap="none" w:vAnchor="page" w:hAnchor="page" w:x="562" w:y="1917"/>
              <w:shd w:val="clear" w:color="auto" w:fill="auto"/>
              <w:rPr>
                <w:sz w:val="12"/>
                <w:szCs w:val="12"/>
              </w:rPr>
            </w:pPr>
            <w:r>
              <w:rPr>
                <w:sz w:val="12"/>
                <w:szCs w:val="12"/>
              </w:rPr>
              <w:t>Lože pod potrubí z kameniva těženého 0 - 4 mm</w:t>
            </w:r>
          </w:p>
        </w:tc>
        <w:tc>
          <w:tcPr>
            <w:tcW w:w="302" w:type="dxa"/>
            <w:tcBorders>
              <w:top w:val="single" w:sz="4" w:space="0" w:color="auto"/>
              <w:left w:val="single" w:sz="4" w:space="0" w:color="auto"/>
            </w:tcBorders>
            <w:shd w:val="clear" w:color="auto" w:fill="FFFFFF"/>
            <w:vAlign w:val="bottom"/>
          </w:tcPr>
          <w:p w14:paraId="43420F4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58500907"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3,99800</w:t>
            </w:r>
          </w:p>
        </w:tc>
        <w:tc>
          <w:tcPr>
            <w:tcW w:w="672" w:type="dxa"/>
            <w:tcBorders>
              <w:left w:val="single" w:sz="4" w:space="0" w:color="auto"/>
            </w:tcBorders>
            <w:shd w:val="clear" w:color="auto" w:fill="FFFFFF"/>
            <w:vAlign w:val="bottom"/>
          </w:tcPr>
          <w:p w14:paraId="11773846"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2 397,50</w:t>
            </w:r>
          </w:p>
        </w:tc>
        <w:tc>
          <w:tcPr>
            <w:tcW w:w="859" w:type="dxa"/>
            <w:tcBorders>
              <w:left w:val="single" w:sz="4" w:space="0" w:color="auto"/>
              <w:right w:val="single" w:sz="4" w:space="0" w:color="auto"/>
            </w:tcBorders>
            <w:shd w:val="clear" w:color="auto" w:fill="FFFFFF"/>
            <w:vAlign w:val="bottom"/>
          </w:tcPr>
          <w:p w14:paraId="25B68A0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9 585,21</w:t>
            </w:r>
          </w:p>
        </w:tc>
      </w:tr>
      <w:tr w:rsidR="00D41A1A" w14:paraId="4B61E916"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58718764"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1663DB2D"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5</w:t>
            </w:r>
          </w:p>
        </w:tc>
        <w:tc>
          <w:tcPr>
            <w:tcW w:w="7147" w:type="dxa"/>
            <w:tcBorders>
              <w:left w:val="single" w:sz="4" w:space="0" w:color="auto"/>
            </w:tcBorders>
            <w:shd w:val="clear" w:color="auto" w:fill="C0C0C0"/>
            <w:vAlign w:val="center"/>
          </w:tcPr>
          <w:p w14:paraId="0FDC0AA4"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Komunikace</w:t>
            </w:r>
          </w:p>
        </w:tc>
        <w:tc>
          <w:tcPr>
            <w:tcW w:w="302" w:type="dxa"/>
            <w:tcBorders>
              <w:left w:val="single" w:sz="4" w:space="0" w:color="auto"/>
            </w:tcBorders>
            <w:shd w:val="clear" w:color="auto" w:fill="C0C0C0"/>
          </w:tcPr>
          <w:p w14:paraId="0790FF63" w14:textId="77777777" w:rsidR="00D41A1A" w:rsidRDefault="00D41A1A">
            <w:pPr>
              <w:framePr w:w="10963" w:h="11222" w:wrap="none" w:vAnchor="page" w:hAnchor="page" w:x="562" w:y="1917"/>
              <w:rPr>
                <w:sz w:val="10"/>
                <w:szCs w:val="10"/>
              </w:rPr>
            </w:pPr>
          </w:p>
        </w:tc>
        <w:tc>
          <w:tcPr>
            <w:tcW w:w="706" w:type="dxa"/>
            <w:tcBorders>
              <w:left w:val="single" w:sz="4" w:space="0" w:color="auto"/>
            </w:tcBorders>
            <w:shd w:val="clear" w:color="auto" w:fill="C0C0C0"/>
          </w:tcPr>
          <w:p w14:paraId="60A22938" w14:textId="77777777" w:rsidR="00D41A1A" w:rsidRDefault="00D41A1A">
            <w:pPr>
              <w:framePr w:w="10963" w:h="11222" w:wrap="none" w:vAnchor="page" w:hAnchor="page" w:x="562" w:y="1917"/>
              <w:rPr>
                <w:sz w:val="10"/>
                <w:szCs w:val="10"/>
              </w:rPr>
            </w:pPr>
          </w:p>
        </w:tc>
        <w:tc>
          <w:tcPr>
            <w:tcW w:w="672" w:type="dxa"/>
            <w:tcBorders>
              <w:left w:val="single" w:sz="4" w:space="0" w:color="auto"/>
            </w:tcBorders>
            <w:shd w:val="clear" w:color="auto" w:fill="C0C0C0"/>
          </w:tcPr>
          <w:p w14:paraId="48142249" w14:textId="77777777" w:rsidR="00D41A1A" w:rsidRDefault="00D41A1A">
            <w:pPr>
              <w:framePr w:w="10963" w:h="11222" w:wrap="none" w:vAnchor="page" w:hAnchor="page" w:x="562"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4774154C" w14:textId="77777777" w:rsidR="00D41A1A" w:rsidRDefault="00543D88">
            <w:pPr>
              <w:pStyle w:val="Jin0"/>
              <w:framePr w:w="10963" w:h="11222" w:wrap="none" w:vAnchor="page" w:hAnchor="page" w:x="562" w:y="1917"/>
              <w:shd w:val="clear" w:color="auto" w:fill="auto"/>
              <w:ind w:firstLine="420"/>
              <w:jc w:val="both"/>
              <w:rPr>
                <w:sz w:val="12"/>
                <w:szCs w:val="12"/>
              </w:rPr>
            </w:pPr>
            <w:r>
              <w:rPr>
                <w:rFonts w:ascii="Trebuchet MS" w:eastAsia="Trebuchet MS" w:hAnsi="Trebuchet MS" w:cs="Trebuchet MS"/>
                <w:sz w:val="12"/>
                <w:szCs w:val="12"/>
              </w:rPr>
              <w:t>285,19</w:t>
            </w:r>
          </w:p>
        </w:tc>
      </w:tr>
      <w:tr w:rsidR="00D41A1A" w14:paraId="30CB2A0B" w14:textId="77777777">
        <w:tblPrEx>
          <w:tblCellMar>
            <w:top w:w="0" w:type="dxa"/>
            <w:bottom w:w="0" w:type="dxa"/>
          </w:tblCellMar>
        </w:tblPrEx>
        <w:trPr>
          <w:trHeight w:hRule="exact" w:val="187"/>
        </w:trPr>
        <w:tc>
          <w:tcPr>
            <w:tcW w:w="298" w:type="dxa"/>
            <w:tcBorders>
              <w:top w:val="single" w:sz="4" w:space="0" w:color="auto"/>
              <w:left w:val="single" w:sz="4" w:space="0" w:color="auto"/>
            </w:tcBorders>
            <w:shd w:val="clear" w:color="auto" w:fill="FFFFFF"/>
            <w:vAlign w:val="bottom"/>
          </w:tcPr>
          <w:p w14:paraId="0637E117"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37</w:t>
            </w:r>
          </w:p>
        </w:tc>
        <w:tc>
          <w:tcPr>
            <w:tcW w:w="979" w:type="dxa"/>
            <w:tcBorders>
              <w:top w:val="single" w:sz="4" w:space="0" w:color="auto"/>
              <w:left w:val="single" w:sz="4" w:space="0" w:color="auto"/>
            </w:tcBorders>
            <w:shd w:val="clear" w:color="auto" w:fill="FFFFFF"/>
            <w:vAlign w:val="bottom"/>
          </w:tcPr>
          <w:p w14:paraId="28C2D8A5" w14:textId="77777777" w:rsidR="00D41A1A" w:rsidRDefault="00543D88">
            <w:pPr>
              <w:pStyle w:val="Jin0"/>
              <w:framePr w:w="10963" w:h="11222" w:wrap="none" w:vAnchor="page" w:hAnchor="page" w:x="562" w:y="1917"/>
              <w:shd w:val="clear" w:color="auto" w:fill="auto"/>
              <w:jc w:val="both"/>
              <w:rPr>
                <w:sz w:val="12"/>
                <w:szCs w:val="12"/>
              </w:rPr>
            </w:pPr>
            <w:r>
              <w:rPr>
                <w:sz w:val="12"/>
                <w:szCs w:val="12"/>
              </w:rPr>
              <w:t>568111111R00</w:t>
            </w:r>
          </w:p>
        </w:tc>
        <w:tc>
          <w:tcPr>
            <w:tcW w:w="7147" w:type="dxa"/>
            <w:tcBorders>
              <w:top w:val="single" w:sz="4" w:space="0" w:color="auto"/>
              <w:left w:val="single" w:sz="4" w:space="0" w:color="auto"/>
            </w:tcBorders>
            <w:shd w:val="clear" w:color="auto" w:fill="FFFFFF"/>
            <w:vAlign w:val="bottom"/>
          </w:tcPr>
          <w:p w14:paraId="55FDE8A3" w14:textId="77777777" w:rsidR="00D41A1A" w:rsidRDefault="00543D88">
            <w:pPr>
              <w:pStyle w:val="Jin0"/>
              <w:framePr w:w="10963" w:h="11222" w:wrap="none" w:vAnchor="page" w:hAnchor="page" w:x="562" w:y="1917"/>
              <w:shd w:val="clear" w:color="auto" w:fill="auto"/>
              <w:rPr>
                <w:sz w:val="12"/>
                <w:szCs w:val="12"/>
              </w:rPr>
            </w:pPr>
            <w:r>
              <w:rPr>
                <w:sz w:val="12"/>
                <w:szCs w:val="12"/>
              </w:rPr>
              <w:t>geotextílie netkaná separační, ochranná, filtrační</w:t>
            </w:r>
          </w:p>
        </w:tc>
        <w:tc>
          <w:tcPr>
            <w:tcW w:w="302" w:type="dxa"/>
            <w:tcBorders>
              <w:top w:val="single" w:sz="4" w:space="0" w:color="auto"/>
              <w:left w:val="single" w:sz="4" w:space="0" w:color="auto"/>
            </w:tcBorders>
            <w:shd w:val="clear" w:color="auto" w:fill="FFFFFF"/>
            <w:vAlign w:val="bottom"/>
          </w:tcPr>
          <w:p w14:paraId="08D2A5FC"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bottom"/>
          </w:tcPr>
          <w:p w14:paraId="1436763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12,96300</w:t>
            </w:r>
          </w:p>
        </w:tc>
        <w:tc>
          <w:tcPr>
            <w:tcW w:w="672" w:type="dxa"/>
            <w:tcBorders>
              <w:top w:val="single" w:sz="4" w:space="0" w:color="auto"/>
              <w:left w:val="single" w:sz="4" w:space="0" w:color="auto"/>
            </w:tcBorders>
            <w:shd w:val="clear" w:color="auto" w:fill="FFFFFF"/>
            <w:vAlign w:val="bottom"/>
          </w:tcPr>
          <w:p w14:paraId="0860C76A"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22,00</w:t>
            </w:r>
          </w:p>
        </w:tc>
        <w:tc>
          <w:tcPr>
            <w:tcW w:w="859" w:type="dxa"/>
            <w:tcBorders>
              <w:top w:val="single" w:sz="4" w:space="0" w:color="auto"/>
              <w:left w:val="single" w:sz="4" w:space="0" w:color="auto"/>
              <w:right w:val="single" w:sz="4" w:space="0" w:color="auto"/>
            </w:tcBorders>
            <w:shd w:val="clear" w:color="auto" w:fill="FFFFFF"/>
            <w:vAlign w:val="bottom"/>
          </w:tcPr>
          <w:p w14:paraId="03CED4ED"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285,19</w:t>
            </w:r>
          </w:p>
        </w:tc>
      </w:tr>
      <w:tr w:rsidR="00D41A1A" w14:paraId="1EB67A17" w14:textId="77777777">
        <w:tblPrEx>
          <w:tblCellMar>
            <w:top w:w="0" w:type="dxa"/>
            <w:bottom w:w="0" w:type="dxa"/>
          </w:tblCellMar>
        </w:tblPrEx>
        <w:trPr>
          <w:trHeight w:hRule="exact" w:val="202"/>
        </w:trPr>
        <w:tc>
          <w:tcPr>
            <w:tcW w:w="298" w:type="dxa"/>
            <w:tcBorders>
              <w:left w:val="single" w:sz="4" w:space="0" w:color="auto"/>
            </w:tcBorders>
            <w:shd w:val="clear" w:color="auto" w:fill="C0C0C0"/>
            <w:vAlign w:val="bottom"/>
          </w:tcPr>
          <w:p w14:paraId="7D18A655"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35B20FE1"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8</w:t>
            </w:r>
          </w:p>
        </w:tc>
        <w:tc>
          <w:tcPr>
            <w:tcW w:w="7147" w:type="dxa"/>
            <w:tcBorders>
              <w:left w:val="single" w:sz="4" w:space="0" w:color="auto"/>
            </w:tcBorders>
            <w:shd w:val="clear" w:color="auto" w:fill="C0C0C0"/>
            <w:vAlign w:val="center"/>
          </w:tcPr>
          <w:p w14:paraId="0B17EE1A"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Trubní vedení</w:t>
            </w:r>
          </w:p>
        </w:tc>
        <w:tc>
          <w:tcPr>
            <w:tcW w:w="302" w:type="dxa"/>
            <w:tcBorders>
              <w:left w:val="single" w:sz="4" w:space="0" w:color="auto"/>
            </w:tcBorders>
            <w:shd w:val="clear" w:color="auto" w:fill="C0C0C0"/>
          </w:tcPr>
          <w:p w14:paraId="30161A3D" w14:textId="77777777" w:rsidR="00D41A1A" w:rsidRDefault="00D41A1A">
            <w:pPr>
              <w:framePr w:w="10963" w:h="11222" w:wrap="none" w:vAnchor="page" w:hAnchor="page" w:x="562" w:y="1917"/>
              <w:rPr>
                <w:sz w:val="10"/>
                <w:szCs w:val="10"/>
              </w:rPr>
            </w:pPr>
          </w:p>
        </w:tc>
        <w:tc>
          <w:tcPr>
            <w:tcW w:w="706" w:type="dxa"/>
            <w:tcBorders>
              <w:left w:val="single" w:sz="4" w:space="0" w:color="auto"/>
            </w:tcBorders>
            <w:shd w:val="clear" w:color="auto" w:fill="C0C0C0"/>
          </w:tcPr>
          <w:p w14:paraId="5AF951E0" w14:textId="77777777" w:rsidR="00D41A1A" w:rsidRDefault="00D41A1A">
            <w:pPr>
              <w:framePr w:w="10963" w:h="11222" w:wrap="none" w:vAnchor="page" w:hAnchor="page" w:x="562" w:y="1917"/>
              <w:rPr>
                <w:sz w:val="10"/>
                <w:szCs w:val="10"/>
              </w:rPr>
            </w:pPr>
          </w:p>
        </w:tc>
        <w:tc>
          <w:tcPr>
            <w:tcW w:w="672" w:type="dxa"/>
            <w:tcBorders>
              <w:left w:val="single" w:sz="4" w:space="0" w:color="auto"/>
            </w:tcBorders>
            <w:shd w:val="clear" w:color="auto" w:fill="C0C0C0"/>
          </w:tcPr>
          <w:p w14:paraId="29C6F5AA" w14:textId="77777777" w:rsidR="00D41A1A" w:rsidRDefault="00D41A1A">
            <w:pPr>
              <w:framePr w:w="10963" w:h="11222" w:wrap="none" w:vAnchor="page" w:hAnchor="page" w:x="562"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50CB34D4" w14:textId="77777777" w:rsidR="00D41A1A" w:rsidRDefault="00543D88">
            <w:pPr>
              <w:pStyle w:val="Jin0"/>
              <w:framePr w:w="10963" w:h="11222" w:wrap="none" w:vAnchor="page" w:hAnchor="page" w:x="562" w:y="1917"/>
              <w:shd w:val="clear" w:color="auto" w:fill="auto"/>
              <w:ind w:firstLine="240"/>
              <w:jc w:val="both"/>
              <w:rPr>
                <w:sz w:val="12"/>
                <w:szCs w:val="12"/>
              </w:rPr>
            </w:pPr>
            <w:r>
              <w:rPr>
                <w:rFonts w:ascii="Trebuchet MS" w:eastAsia="Trebuchet MS" w:hAnsi="Trebuchet MS" w:cs="Trebuchet MS"/>
                <w:sz w:val="12"/>
                <w:szCs w:val="12"/>
              </w:rPr>
              <w:t>22 323,76</w:t>
            </w:r>
          </w:p>
        </w:tc>
      </w:tr>
      <w:tr w:rsidR="00D41A1A" w14:paraId="0C303BB4" w14:textId="77777777">
        <w:tblPrEx>
          <w:tblCellMar>
            <w:top w:w="0" w:type="dxa"/>
            <w:bottom w:w="0" w:type="dxa"/>
          </w:tblCellMar>
        </w:tblPrEx>
        <w:trPr>
          <w:trHeight w:hRule="exact" w:val="173"/>
        </w:trPr>
        <w:tc>
          <w:tcPr>
            <w:tcW w:w="298" w:type="dxa"/>
            <w:tcBorders>
              <w:top w:val="single" w:sz="4" w:space="0" w:color="auto"/>
              <w:left w:val="single" w:sz="4" w:space="0" w:color="auto"/>
            </w:tcBorders>
            <w:shd w:val="clear" w:color="auto" w:fill="FFFFFF"/>
            <w:vAlign w:val="bottom"/>
          </w:tcPr>
          <w:p w14:paraId="59768C5C"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38</w:t>
            </w:r>
          </w:p>
        </w:tc>
        <w:tc>
          <w:tcPr>
            <w:tcW w:w="979" w:type="dxa"/>
            <w:tcBorders>
              <w:top w:val="single" w:sz="4" w:space="0" w:color="auto"/>
              <w:left w:val="single" w:sz="4" w:space="0" w:color="auto"/>
            </w:tcBorders>
            <w:shd w:val="clear" w:color="auto" w:fill="FFFFFF"/>
            <w:vAlign w:val="center"/>
          </w:tcPr>
          <w:p w14:paraId="33F3949E" w14:textId="77777777" w:rsidR="00D41A1A" w:rsidRDefault="00543D88">
            <w:pPr>
              <w:pStyle w:val="Jin0"/>
              <w:framePr w:w="10963" w:h="11222" w:wrap="none" w:vAnchor="page" w:hAnchor="page" w:x="562" w:y="1917"/>
              <w:shd w:val="clear" w:color="auto" w:fill="auto"/>
              <w:jc w:val="both"/>
              <w:rPr>
                <w:sz w:val="12"/>
                <w:szCs w:val="12"/>
              </w:rPr>
            </w:pPr>
            <w:r>
              <w:rPr>
                <w:sz w:val="12"/>
                <w:szCs w:val="12"/>
              </w:rPr>
              <w:t>871313121R00</w:t>
            </w:r>
          </w:p>
        </w:tc>
        <w:tc>
          <w:tcPr>
            <w:tcW w:w="7147" w:type="dxa"/>
            <w:tcBorders>
              <w:top w:val="single" w:sz="4" w:space="0" w:color="auto"/>
              <w:left w:val="single" w:sz="4" w:space="0" w:color="auto"/>
            </w:tcBorders>
            <w:shd w:val="clear" w:color="auto" w:fill="FFFFFF"/>
            <w:vAlign w:val="bottom"/>
          </w:tcPr>
          <w:p w14:paraId="22993A28" w14:textId="77777777" w:rsidR="00D41A1A" w:rsidRDefault="00543D88">
            <w:pPr>
              <w:pStyle w:val="Jin0"/>
              <w:framePr w:w="10963" w:h="11222" w:wrap="none" w:vAnchor="page" w:hAnchor="page" w:x="562" w:y="1917"/>
              <w:shd w:val="clear" w:color="auto" w:fill="auto"/>
              <w:rPr>
                <w:sz w:val="12"/>
                <w:szCs w:val="12"/>
              </w:rPr>
            </w:pPr>
            <w:r>
              <w:rPr>
                <w:sz w:val="12"/>
                <w:szCs w:val="12"/>
              </w:rPr>
              <w:t>Montáž trub kanaliz. z plastu, hrdlových, DN 150</w:t>
            </w:r>
          </w:p>
        </w:tc>
        <w:tc>
          <w:tcPr>
            <w:tcW w:w="302" w:type="dxa"/>
            <w:tcBorders>
              <w:top w:val="single" w:sz="4" w:space="0" w:color="auto"/>
              <w:left w:val="single" w:sz="4" w:space="0" w:color="auto"/>
            </w:tcBorders>
            <w:shd w:val="clear" w:color="auto" w:fill="FFFFFF"/>
            <w:vAlign w:val="bottom"/>
          </w:tcPr>
          <w:p w14:paraId="6B58D25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bottom"/>
          </w:tcPr>
          <w:p w14:paraId="498959B2"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26,00000</w:t>
            </w:r>
          </w:p>
        </w:tc>
        <w:tc>
          <w:tcPr>
            <w:tcW w:w="672" w:type="dxa"/>
            <w:tcBorders>
              <w:top w:val="single" w:sz="4" w:space="0" w:color="auto"/>
              <w:left w:val="single" w:sz="4" w:space="0" w:color="auto"/>
            </w:tcBorders>
            <w:shd w:val="clear" w:color="auto" w:fill="FFFFFF"/>
            <w:vAlign w:val="bottom"/>
          </w:tcPr>
          <w:p w14:paraId="3542EDA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51,87</w:t>
            </w:r>
          </w:p>
        </w:tc>
        <w:tc>
          <w:tcPr>
            <w:tcW w:w="859" w:type="dxa"/>
            <w:tcBorders>
              <w:top w:val="single" w:sz="4" w:space="0" w:color="auto"/>
              <w:left w:val="single" w:sz="4" w:space="0" w:color="auto"/>
              <w:right w:val="single" w:sz="4" w:space="0" w:color="auto"/>
            </w:tcBorders>
            <w:shd w:val="clear" w:color="auto" w:fill="FFFFFF"/>
            <w:vAlign w:val="bottom"/>
          </w:tcPr>
          <w:p w14:paraId="63A3563D"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1 348,62</w:t>
            </w:r>
          </w:p>
        </w:tc>
      </w:tr>
      <w:tr w:rsidR="00D41A1A" w14:paraId="458CE93C"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316F1E3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39</w:t>
            </w:r>
          </w:p>
        </w:tc>
        <w:tc>
          <w:tcPr>
            <w:tcW w:w="979" w:type="dxa"/>
            <w:tcBorders>
              <w:left w:val="single" w:sz="4" w:space="0" w:color="auto"/>
            </w:tcBorders>
            <w:shd w:val="clear" w:color="auto" w:fill="FFFFFF"/>
            <w:vAlign w:val="bottom"/>
          </w:tcPr>
          <w:p w14:paraId="0EE6015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877313123R00</w:t>
            </w:r>
          </w:p>
        </w:tc>
        <w:tc>
          <w:tcPr>
            <w:tcW w:w="7147" w:type="dxa"/>
            <w:tcBorders>
              <w:left w:val="single" w:sz="4" w:space="0" w:color="auto"/>
            </w:tcBorders>
            <w:shd w:val="clear" w:color="auto" w:fill="FFFFFF"/>
            <w:vAlign w:val="bottom"/>
          </w:tcPr>
          <w:p w14:paraId="28CD26CA" w14:textId="77777777" w:rsidR="00D41A1A" w:rsidRDefault="00543D88">
            <w:pPr>
              <w:pStyle w:val="Jin0"/>
              <w:framePr w:w="10963" w:h="11222" w:wrap="none" w:vAnchor="page" w:hAnchor="page" w:x="562" w:y="1917"/>
              <w:shd w:val="clear" w:color="auto" w:fill="auto"/>
              <w:rPr>
                <w:sz w:val="12"/>
                <w:szCs w:val="12"/>
              </w:rPr>
            </w:pPr>
            <w:r>
              <w:rPr>
                <w:sz w:val="12"/>
                <w:szCs w:val="12"/>
              </w:rPr>
              <w:t>Montáž tvarovek jednoos. plast. gum.kroužek DN 150</w:t>
            </w:r>
          </w:p>
        </w:tc>
        <w:tc>
          <w:tcPr>
            <w:tcW w:w="302" w:type="dxa"/>
            <w:tcBorders>
              <w:left w:val="single" w:sz="4" w:space="0" w:color="auto"/>
            </w:tcBorders>
            <w:shd w:val="clear" w:color="auto" w:fill="FFFFFF"/>
            <w:vAlign w:val="bottom"/>
          </w:tcPr>
          <w:p w14:paraId="6155ED3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387A7561"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3,00000</w:t>
            </w:r>
          </w:p>
        </w:tc>
        <w:tc>
          <w:tcPr>
            <w:tcW w:w="672" w:type="dxa"/>
            <w:tcBorders>
              <w:left w:val="single" w:sz="4" w:space="0" w:color="auto"/>
            </w:tcBorders>
            <w:shd w:val="clear" w:color="auto" w:fill="FFFFFF"/>
            <w:vAlign w:val="bottom"/>
          </w:tcPr>
          <w:p w14:paraId="4CF5E3A1"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98,20</w:t>
            </w:r>
          </w:p>
        </w:tc>
        <w:tc>
          <w:tcPr>
            <w:tcW w:w="859" w:type="dxa"/>
            <w:tcBorders>
              <w:left w:val="single" w:sz="4" w:space="0" w:color="auto"/>
              <w:right w:val="single" w:sz="4" w:space="0" w:color="auto"/>
            </w:tcBorders>
            <w:shd w:val="clear" w:color="auto" w:fill="FFFFFF"/>
            <w:vAlign w:val="bottom"/>
          </w:tcPr>
          <w:p w14:paraId="102A65B7"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294,60</w:t>
            </w:r>
          </w:p>
        </w:tc>
      </w:tr>
      <w:tr w:rsidR="00D41A1A" w14:paraId="21A8BD01"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49DC6EC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40</w:t>
            </w:r>
          </w:p>
        </w:tc>
        <w:tc>
          <w:tcPr>
            <w:tcW w:w="979" w:type="dxa"/>
            <w:tcBorders>
              <w:left w:val="single" w:sz="4" w:space="0" w:color="auto"/>
            </w:tcBorders>
            <w:shd w:val="clear" w:color="auto" w:fill="FFFFFF"/>
            <w:vAlign w:val="bottom"/>
          </w:tcPr>
          <w:p w14:paraId="289282D0"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28611260.AR</w:t>
            </w:r>
          </w:p>
        </w:tc>
        <w:tc>
          <w:tcPr>
            <w:tcW w:w="7147" w:type="dxa"/>
            <w:tcBorders>
              <w:left w:val="single" w:sz="4" w:space="0" w:color="auto"/>
            </w:tcBorders>
            <w:shd w:val="clear" w:color="auto" w:fill="FFFFFF"/>
            <w:vAlign w:val="bottom"/>
          </w:tcPr>
          <w:p w14:paraId="17B13A16" w14:textId="77777777" w:rsidR="00D41A1A" w:rsidRDefault="00543D88">
            <w:pPr>
              <w:pStyle w:val="Jin0"/>
              <w:framePr w:w="10963" w:h="11222" w:wrap="none" w:vAnchor="page" w:hAnchor="page" w:x="562" w:y="1917"/>
              <w:shd w:val="clear" w:color="auto" w:fill="auto"/>
              <w:rPr>
                <w:sz w:val="12"/>
                <w:szCs w:val="12"/>
              </w:rPr>
            </w:pPr>
            <w:r>
              <w:rPr>
                <w:sz w:val="12"/>
                <w:szCs w:val="12"/>
              </w:rPr>
              <w:t>Trubka kanalizační KGEM SN 8 PVC 160x4,7x1000</w:t>
            </w:r>
          </w:p>
        </w:tc>
        <w:tc>
          <w:tcPr>
            <w:tcW w:w="302" w:type="dxa"/>
            <w:tcBorders>
              <w:left w:val="single" w:sz="4" w:space="0" w:color="auto"/>
            </w:tcBorders>
            <w:shd w:val="clear" w:color="auto" w:fill="FFFFFF"/>
            <w:vAlign w:val="bottom"/>
          </w:tcPr>
          <w:p w14:paraId="050E0D47"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0720018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26,00000</w:t>
            </w:r>
          </w:p>
        </w:tc>
        <w:tc>
          <w:tcPr>
            <w:tcW w:w="672" w:type="dxa"/>
            <w:tcBorders>
              <w:left w:val="single" w:sz="4" w:space="0" w:color="auto"/>
            </w:tcBorders>
            <w:shd w:val="clear" w:color="auto" w:fill="FFFFFF"/>
            <w:vAlign w:val="bottom"/>
          </w:tcPr>
          <w:p w14:paraId="71E6B236"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586,35</w:t>
            </w:r>
          </w:p>
        </w:tc>
        <w:tc>
          <w:tcPr>
            <w:tcW w:w="859" w:type="dxa"/>
            <w:tcBorders>
              <w:left w:val="single" w:sz="4" w:space="0" w:color="auto"/>
              <w:right w:val="single" w:sz="4" w:space="0" w:color="auto"/>
            </w:tcBorders>
            <w:shd w:val="clear" w:color="auto" w:fill="FFFFFF"/>
            <w:vAlign w:val="bottom"/>
          </w:tcPr>
          <w:p w14:paraId="3A4FC797"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15 245,10</w:t>
            </w:r>
          </w:p>
        </w:tc>
      </w:tr>
      <w:tr w:rsidR="00D41A1A" w14:paraId="3EC728D2" w14:textId="77777777">
        <w:tblPrEx>
          <w:tblCellMar>
            <w:top w:w="0" w:type="dxa"/>
            <w:bottom w:w="0" w:type="dxa"/>
          </w:tblCellMar>
        </w:tblPrEx>
        <w:trPr>
          <w:trHeight w:hRule="exact" w:val="187"/>
        </w:trPr>
        <w:tc>
          <w:tcPr>
            <w:tcW w:w="298" w:type="dxa"/>
            <w:tcBorders>
              <w:left w:val="single" w:sz="4" w:space="0" w:color="auto"/>
            </w:tcBorders>
            <w:shd w:val="clear" w:color="auto" w:fill="FFFFFF"/>
            <w:vAlign w:val="bottom"/>
          </w:tcPr>
          <w:p w14:paraId="61679E5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41</w:t>
            </w:r>
          </w:p>
        </w:tc>
        <w:tc>
          <w:tcPr>
            <w:tcW w:w="979" w:type="dxa"/>
            <w:tcBorders>
              <w:left w:val="single" w:sz="4" w:space="0" w:color="auto"/>
            </w:tcBorders>
            <w:shd w:val="clear" w:color="auto" w:fill="FFFFFF"/>
            <w:vAlign w:val="bottom"/>
          </w:tcPr>
          <w:p w14:paraId="5F323450"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28651662.AR</w:t>
            </w:r>
          </w:p>
        </w:tc>
        <w:tc>
          <w:tcPr>
            <w:tcW w:w="7147" w:type="dxa"/>
            <w:tcBorders>
              <w:left w:val="single" w:sz="4" w:space="0" w:color="auto"/>
            </w:tcBorders>
            <w:shd w:val="clear" w:color="auto" w:fill="FFFFFF"/>
            <w:vAlign w:val="bottom"/>
          </w:tcPr>
          <w:p w14:paraId="240DD08F" w14:textId="77777777" w:rsidR="00D41A1A" w:rsidRDefault="00543D88">
            <w:pPr>
              <w:pStyle w:val="Jin0"/>
              <w:framePr w:w="10963" w:h="11222" w:wrap="none" w:vAnchor="page" w:hAnchor="page" w:x="562" w:y="1917"/>
              <w:shd w:val="clear" w:color="auto" w:fill="auto"/>
              <w:rPr>
                <w:sz w:val="12"/>
                <w:szCs w:val="12"/>
              </w:rPr>
            </w:pPr>
            <w:r>
              <w:rPr>
                <w:sz w:val="12"/>
                <w:szCs w:val="12"/>
              </w:rPr>
              <w:t>Koleno kanalizační KGB 160/ 45° PVC</w:t>
            </w:r>
          </w:p>
        </w:tc>
        <w:tc>
          <w:tcPr>
            <w:tcW w:w="302" w:type="dxa"/>
            <w:tcBorders>
              <w:left w:val="single" w:sz="4" w:space="0" w:color="auto"/>
            </w:tcBorders>
            <w:shd w:val="clear" w:color="auto" w:fill="FFFFFF"/>
            <w:vAlign w:val="bottom"/>
          </w:tcPr>
          <w:p w14:paraId="4106BC37"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3A6F61A6"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3,00000</w:t>
            </w:r>
          </w:p>
        </w:tc>
        <w:tc>
          <w:tcPr>
            <w:tcW w:w="672" w:type="dxa"/>
            <w:tcBorders>
              <w:left w:val="single" w:sz="4" w:space="0" w:color="auto"/>
            </w:tcBorders>
            <w:shd w:val="clear" w:color="auto" w:fill="FFFFFF"/>
            <w:vAlign w:val="bottom"/>
          </w:tcPr>
          <w:p w14:paraId="5E01E4B6"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196,48</w:t>
            </w:r>
          </w:p>
        </w:tc>
        <w:tc>
          <w:tcPr>
            <w:tcW w:w="859" w:type="dxa"/>
            <w:tcBorders>
              <w:left w:val="single" w:sz="4" w:space="0" w:color="auto"/>
              <w:right w:val="single" w:sz="4" w:space="0" w:color="auto"/>
            </w:tcBorders>
            <w:shd w:val="clear" w:color="auto" w:fill="FFFFFF"/>
            <w:vAlign w:val="bottom"/>
          </w:tcPr>
          <w:p w14:paraId="09AFF7EE"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589,44</w:t>
            </w:r>
          </w:p>
        </w:tc>
      </w:tr>
      <w:tr w:rsidR="00D41A1A" w14:paraId="17164327"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7975E570"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42</w:t>
            </w:r>
          </w:p>
        </w:tc>
        <w:tc>
          <w:tcPr>
            <w:tcW w:w="979" w:type="dxa"/>
            <w:tcBorders>
              <w:top w:val="single" w:sz="4" w:space="0" w:color="auto"/>
              <w:left w:val="single" w:sz="4" w:space="0" w:color="auto"/>
            </w:tcBorders>
            <w:shd w:val="clear" w:color="auto" w:fill="FFFFFF"/>
            <w:vAlign w:val="center"/>
          </w:tcPr>
          <w:p w14:paraId="3AF00222"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212751104</w:t>
            </w:r>
          </w:p>
        </w:tc>
        <w:tc>
          <w:tcPr>
            <w:tcW w:w="7147" w:type="dxa"/>
            <w:tcBorders>
              <w:top w:val="single" w:sz="4" w:space="0" w:color="auto"/>
              <w:left w:val="single" w:sz="4" w:space="0" w:color="auto"/>
            </w:tcBorders>
            <w:shd w:val="clear" w:color="auto" w:fill="FFFFFF"/>
            <w:vAlign w:val="bottom"/>
          </w:tcPr>
          <w:p w14:paraId="248EA35A" w14:textId="77777777" w:rsidR="00D41A1A" w:rsidRDefault="00543D88">
            <w:pPr>
              <w:pStyle w:val="Jin0"/>
              <w:framePr w:w="10963" w:h="11222" w:wrap="none" w:vAnchor="page" w:hAnchor="page" w:x="562" w:y="1917"/>
              <w:shd w:val="clear" w:color="auto" w:fill="auto"/>
              <w:spacing w:line="283" w:lineRule="auto"/>
              <w:rPr>
                <w:sz w:val="12"/>
                <w:szCs w:val="12"/>
              </w:rPr>
            </w:pPr>
            <w:r>
              <w:rPr>
                <w:sz w:val="12"/>
                <w:szCs w:val="12"/>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2" w:type="dxa"/>
            <w:tcBorders>
              <w:top w:val="single" w:sz="4" w:space="0" w:color="auto"/>
              <w:left w:val="single" w:sz="4" w:space="0" w:color="auto"/>
            </w:tcBorders>
            <w:shd w:val="clear" w:color="auto" w:fill="FFFFFF"/>
            <w:vAlign w:val="center"/>
          </w:tcPr>
          <w:p w14:paraId="0F1D74BD"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center"/>
          </w:tcPr>
          <w:p w14:paraId="78141D3F"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9,740</w:t>
            </w:r>
          </w:p>
        </w:tc>
        <w:tc>
          <w:tcPr>
            <w:tcW w:w="672" w:type="dxa"/>
            <w:tcBorders>
              <w:left w:val="single" w:sz="4" w:space="0" w:color="auto"/>
            </w:tcBorders>
            <w:shd w:val="clear" w:color="auto" w:fill="FFFFFF"/>
          </w:tcPr>
          <w:p w14:paraId="36B2E8A2"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435,75</w:t>
            </w:r>
          </w:p>
        </w:tc>
        <w:tc>
          <w:tcPr>
            <w:tcW w:w="859" w:type="dxa"/>
            <w:tcBorders>
              <w:left w:val="single" w:sz="4" w:space="0" w:color="auto"/>
              <w:right w:val="single" w:sz="4" w:space="0" w:color="auto"/>
            </w:tcBorders>
            <w:shd w:val="clear" w:color="auto" w:fill="FFFFFF"/>
          </w:tcPr>
          <w:p w14:paraId="08935450"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4 244,21</w:t>
            </w:r>
          </w:p>
        </w:tc>
      </w:tr>
      <w:tr w:rsidR="00D41A1A" w14:paraId="3EB1AA03"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4C1AEA9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43</w:t>
            </w:r>
          </w:p>
        </w:tc>
        <w:tc>
          <w:tcPr>
            <w:tcW w:w="979" w:type="dxa"/>
            <w:tcBorders>
              <w:top w:val="single" w:sz="4" w:space="0" w:color="auto"/>
              <w:left w:val="single" w:sz="4" w:space="0" w:color="auto"/>
            </w:tcBorders>
            <w:shd w:val="clear" w:color="auto" w:fill="FFFFFF"/>
            <w:vAlign w:val="center"/>
          </w:tcPr>
          <w:p w14:paraId="3FA657E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998721201</w:t>
            </w:r>
          </w:p>
        </w:tc>
        <w:tc>
          <w:tcPr>
            <w:tcW w:w="7147" w:type="dxa"/>
            <w:tcBorders>
              <w:top w:val="single" w:sz="4" w:space="0" w:color="auto"/>
              <w:left w:val="single" w:sz="4" w:space="0" w:color="auto"/>
            </w:tcBorders>
            <w:shd w:val="clear" w:color="auto" w:fill="FFFFFF"/>
            <w:vAlign w:val="bottom"/>
          </w:tcPr>
          <w:p w14:paraId="6B8729D5" w14:textId="77777777" w:rsidR="00D41A1A" w:rsidRDefault="00543D88">
            <w:pPr>
              <w:pStyle w:val="Jin0"/>
              <w:framePr w:w="10963" w:h="11222" w:wrap="none" w:vAnchor="page" w:hAnchor="page" w:x="562" w:y="1917"/>
              <w:shd w:val="clear" w:color="auto" w:fill="auto"/>
              <w:spacing w:line="283" w:lineRule="auto"/>
              <w:rPr>
                <w:sz w:val="12"/>
                <w:szCs w:val="12"/>
              </w:rPr>
            </w:pPr>
            <w:r>
              <w:rPr>
                <w:sz w:val="12"/>
                <w:szCs w:val="12"/>
              </w:rPr>
              <w:t>Přesun hmot pro vnitřní kanalizace stanovený procentní sazbou (%) z ceny vodorovná dopravní vzdálenost do 50 m v objektech výšky do 6 m</w:t>
            </w:r>
          </w:p>
        </w:tc>
        <w:tc>
          <w:tcPr>
            <w:tcW w:w="302" w:type="dxa"/>
            <w:tcBorders>
              <w:top w:val="single" w:sz="4" w:space="0" w:color="auto"/>
              <w:left w:val="single" w:sz="4" w:space="0" w:color="auto"/>
            </w:tcBorders>
            <w:shd w:val="clear" w:color="auto" w:fill="FFFFFF"/>
            <w:vAlign w:val="bottom"/>
          </w:tcPr>
          <w:p w14:paraId="3B5CC65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w:t>
            </w:r>
          </w:p>
        </w:tc>
        <w:tc>
          <w:tcPr>
            <w:tcW w:w="706" w:type="dxa"/>
            <w:tcBorders>
              <w:top w:val="single" w:sz="4" w:space="0" w:color="auto"/>
              <w:left w:val="single" w:sz="4" w:space="0" w:color="auto"/>
            </w:tcBorders>
            <w:shd w:val="clear" w:color="auto" w:fill="FFFFFF"/>
            <w:vAlign w:val="center"/>
          </w:tcPr>
          <w:p w14:paraId="7130E7AA"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6,000</w:t>
            </w:r>
          </w:p>
        </w:tc>
        <w:tc>
          <w:tcPr>
            <w:tcW w:w="672" w:type="dxa"/>
            <w:tcBorders>
              <w:left w:val="single" w:sz="4" w:space="0" w:color="auto"/>
            </w:tcBorders>
            <w:shd w:val="clear" w:color="auto" w:fill="FFFFFF"/>
          </w:tcPr>
          <w:p w14:paraId="7C346794"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1,94</w:t>
            </w:r>
          </w:p>
        </w:tc>
        <w:tc>
          <w:tcPr>
            <w:tcW w:w="859" w:type="dxa"/>
            <w:tcBorders>
              <w:left w:val="single" w:sz="4" w:space="0" w:color="auto"/>
              <w:right w:val="single" w:sz="4" w:space="0" w:color="auto"/>
            </w:tcBorders>
            <w:shd w:val="clear" w:color="auto" w:fill="FFFFFF"/>
          </w:tcPr>
          <w:p w14:paraId="01769EAB"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11,64</w:t>
            </w:r>
          </w:p>
        </w:tc>
      </w:tr>
      <w:tr w:rsidR="00D41A1A" w14:paraId="2186B768"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40D40F2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44</w:t>
            </w:r>
          </w:p>
        </w:tc>
        <w:tc>
          <w:tcPr>
            <w:tcW w:w="979" w:type="dxa"/>
            <w:tcBorders>
              <w:top w:val="single" w:sz="4" w:space="0" w:color="auto"/>
              <w:left w:val="single" w:sz="4" w:space="0" w:color="auto"/>
            </w:tcBorders>
            <w:shd w:val="clear" w:color="auto" w:fill="FFFFFF"/>
            <w:vAlign w:val="bottom"/>
          </w:tcPr>
          <w:p w14:paraId="22563D3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286568194R</w:t>
            </w:r>
          </w:p>
        </w:tc>
        <w:tc>
          <w:tcPr>
            <w:tcW w:w="7147" w:type="dxa"/>
            <w:tcBorders>
              <w:top w:val="single" w:sz="4" w:space="0" w:color="auto"/>
              <w:left w:val="single" w:sz="4" w:space="0" w:color="auto"/>
            </w:tcBorders>
            <w:shd w:val="clear" w:color="auto" w:fill="FFFFFF"/>
            <w:vAlign w:val="bottom"/>
          </w:tcPr>
          <w:p w14:paraId="617705A0" w14:textId="77777777" w:rsidR="00D41A1A" w:rsidRDefault="00543D88">
            <w:pPr>
              <w:pStyle w:val="Jin0"/>
              <w:framePr w:w="10963" w:h="11222" w:wrap="none" w:vAnchor="page" w:hAnchor="page" w:x="562" w:y="1917"/>
              <w:shd w:val="clear" w:color="auto" w:fill="auto"/>
              <w:rPr>
                <w:sz w:val="12"/>
                <w:szCs w:val="12"/>
              </w:rPr>
            </w:pPr>
            <w:r>
              <w:rPr>
                <w:sz w:val="12"/>
                <w:szCs w:val="12"/>
              </w:rPr>
              <w:t>Přechodka X-STREAM čep/KG hrdlo PP DN 150/160 mm</w:t>
            </w:r>
          </w:p>
        </w:tc>
        <w:tc>
          <w:tcPr>
            <w:tcW w:w="302" w:type="dxa"/>
            <w:tcBorders>
              <w:top w:val="single" w:sz="4" w:space="0" w:color="auto"/>
              <w:left w:val="single" w:sz="4" w:space="0" w:color="auto"/>
            </w:tcBorders>
            <w:shd w:val="clear" w:color="auto" w:fill="FFFFFF"/>
            <w:vAlign w:val="bottom"/>
          </w:tcPr>
          <w:p w14:paraId="2E1FB021"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10B4B62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1,00000</w:t>
            </w:r>
          </w:p>
        </w:tc>
        <w:tc>
          <w:tcPr>
            <w:tcW w:w="672" w:type="dxa"/>
            <w:tcBorders>
              <w:left w:val="single" w:sz="4" w:space="0" w:color="auto"/>
            </w:tcBorders>
            <w:shd w:val="clear" w:color="auto" w:fill="FFFFFF"/>
            <w:vAlign w:val="bottom"/>
          </w:tcPr>
          <w:p w14:paraId="7FBC0F83"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590,15</w:t>
            </w:r>
          </w:p>
        </w:tc>
        <w:tc>
          <w:tcPr>
            <w:tcW w:w="859" w:type="dxa"/>
            <w:tcBorders>
              <w:left w:val="single" w:sz="4" w:space="0" w:color="auto"/>
              <w:right w:val="single" w:sz="4" w:space="0" w:color="auto"/>
            </w:tcBorders>
            <w:shd w:val="clear" w:color="auto" w:fill="FFFFFF"/>
            <w:vAlign w:val="bottom"/>
          </w:tcPr>
          <w:p w14:paraId="6CAC1AA2"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590,15</w:t>
            </w:r>
          </w:p>
        </w:tc>
      </w:tr>
      <w:tr w:rsidR="00D41A1A" w14:paraId="717E9AD6"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4836E2AD"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7CA2F524"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99</w:t>
            </w:r>
          </w:p>
        </w:tc>
        <w:tc>
          <w:tcPr>
            <w:tcW w:w="7147" w:type="dxa"/>
            <w:tcBorders>
              <w:left w:val="single" w:sz="4" w:space="0" w:color="auto"/>
            </w:tcBorders>
            <w:shd w:val="clear" w:color="auto" w:fill="C0C0C0"/>
            <w:vAlign w:val="center"/>
          </w:tcPr>
          <w:p w14:paraId="12A34E4E"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Staveništní přesun hmot</w:t>
            </w:r>
          </w:p>
        </w:tc>
        <w:tc>
          <w:tcPr>
            <w:tcW w:w="302" w:type="dxa"/>
            <w:tcBorders>
              <w:left w:val="single" w:sz="4" w:space="0" w:color="auto"/>
            </w:tcBorders>
            <w:shd w:val="clear" w:color="auto" w:fill="C0C0C0"/>
          </w:tcPr>
          <w:p w14:paraId="1DFFD34A" w14:textId="77777777" w:rsidR="00D41A1A" w:rsidRDefault="00D41A1A">
            <w:pPr>
              <w:framePr w:w="10963" w:h="11222" w:wrap="none" w:vAnchor="page" w:hAnchor="page" w:x="562" w:y="1917"/>
              <w:rPr>
                <w:sz w:val="10"/>
                <w:szCs w:val="10"/>
              </w:rPr>
            </w:pPr>
          </w:p>
        </w:tc>
        <w:tc>
          <w:tcPr>
            <w:tcW w:w="706" w:type="dxa"/>
            <w:tcBorders>
              <w:left w:val="single" w:sz="4" w:space="0" w:color="auto"/>
            </w:tcBorders>
            <w:shd w:val="clear" w:color="auto" w:fill="C0C0C0"/>
          </w:tcPr>
          <w:p w14:paraId="7A598643" w14:textId="77777777" w:rsidR="00D41A1A" w:rsidRDefault="00D41A1A">
            <w:pPr>
              <w:framePr w:w="10963" w:h="11222" w:wrap="none" w:vAnchor="page" w:hAnchor="page" w:x="562" w:y="1917"/>
              <w:rPr>
                <w:sz w:val="10"/>
                <w:szCs w:val="10"/>
              </w:rPr>
            </w:pPr>
          </w:p>
        </w:tc>
        <w:tc>
          <w:tcPr>
            <w:tcW w:w="672" w:type="dxa"/>
            <w:tcBorders>
              <w:left w:val="single" w:sz="4" w:space="0" w:color="auto"/>
            </w:tcBorders>
            <w:shd w:val="clear" w:color="auto" w:fill="C0C0C0"/>
          </w:tcPr>
          <w:p w14:paraId="5780A403" w14:textId="77777777" w:rsidR="00D41A1A" w:rsidRDefault="00D41A1A">
            <w:pPr>
              <w:framePr w:w="10963" w:h="11222" w:wrap="none" w:vAnchor="page" w:hAnchor="page" w:x="562"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7D20E1AD" w14:textId="77777777" w:rsidR="00D41A1A" w:rsidRDefault="00543D88">
            <w:pPr>
              <w:pStyle w:val="Jin0"/>
              <w:framePr w:w="10963" w:h="11222" w:wrap="none" w:vAnchor="page" w:hAnchor="page" w:x="562" w:y="1917"/>
              <w:shd w:val="clear" w:color="auto" w:fill="auto"/>
              <w:ind w:firstLine="240"/>
              <w:jc w:val="both"/>
              <w:rPr>
                <w:sz w:val="12"/>
                <w:szCs w:val="12"/>
              </w:rPr>
            </w:pPr>
            <w:r>
              <w:rPr>
                <w:rFonts w:ascii="Trebuchet MS" w:eastAsia="Trebuchet MS" w:hAnsi="Trebuchet MS" w:cs="Trebuchet MS"/>
                <w:sz w:val="12"/>
                <w:szCs w:val="12"/>
              </w:rPr>
              <w:t>19 330,08</w:t>
            </w:r>
          </w:p>
        </w:tc>
      </w:tr>
      <w:tr w:rsidR="00D41A1A" w14:paraId="092115AB" w14:textId="77777777">
        <w:tblPrEx>
          <w:tblCellMar>
            <w:top w:w="0" w:type="dxa"/>
            <w:bottom w:w="0" w:type="dxa"/>
          </w:tblCellMar>
        </w:tblPrEx>
        <w:trPr>
          <w:trHeight w:hRule="exact" w:val="182"/>
        </w:trPr>
        <w:tc>
          <w:tcPr>
            <w:tcW w:w="298" w:type="dxa"/>
            <w:tcBorders>
              <w:top w:val="single" w:sz="4" w:space="0" w:color="auto"/>
              <w:left w:val="single" w:sz="4" w:space="0" w:color="auto"/>
            </w:tcBorders>
            <w:shd w:val="clear" w:color="auto" w:fill="FFFFFF"/>
            <w:vAlign w:val="bottom"/>
          </w:tcPr>
          <w:p w14:paraId="210700A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45</w:t>
            </w:r>
          </w:p>
        </w:tc>
        <w:tc>
          <w:tcPr>
            <w:tcW w:w="979" w:type="dxa"/>
            <w:tcBorders>
              <w:top w:val="single" w:sz="4" w:space="0" w:color="auto"/>
              <w:left w:val="single" w:sz="4" w:space="0" w:color="auto"/>
            </w:tcBorders>
            <w:shd w:val="clear" w:color="auto" w:fill="FFFFFF"/>
            <w:vAlign w:val="center"/>
          </w:tcPr>
          <w:p w14:paraId="24B0B25A" w14:textId="77777777" w:rsidR="00D41A1A" w:rsidRDefault="00543D88">
            <w:pPr>
              <w:pStyle w:val="Jin0"/>
              <w:framePr w:w="10963" w:h="11222" w:wrap="none" w:vAnchor="page" w:hAnchor="page" w:x="562" w:y="1917"/>
              <w:shd w:val="clear" w:color="auto" w:fill="auto"/>
              <w:jc w:val="both"/>
              <w:rPr>
                <w:sz w:val="12"/>
                <w:szCs w:val="12"/>
              </w:rPr>
            </w:pPr>
            <w:r>
              <w:rPr>
                <w:sz w:val="12"/>
                <w:szCs w:val="12"/>
              </w:rPr>
              <w:t>998331091R00</w:t>
            </w:r>
          </w:p>
        </w:tc>
        <w:tc>
          <w:tcPr>
            <w:tcW w:w="7147" w:type="dxa"/>
            <w:tcBorders>
              <w:top w:val="single" w:sz="4" w:space="0" w:color="auto"/>
              <w:left w:val="single" w:sz="4" w:space="0" w:color="auto"/>
            </w:tcBorders>
            <w:shd w:val="clear" w:color="auto" w:fill="FFFFFF"/>
            <w:vAlign w:val="bottom"/>
          </w:tcPr>
          <w:p w14:paraId="29B6FC91" w14:textId="77777777" w:rsidR="00D41A1A" w:rsidRDefault="00543D88">
            <w:pPr>
              <w:pStyle w:val="Jin0"/>
              <w:framePr w:w="10963" w:h="11222" w:wrap="none" w:vAnchor="page" w:hAnchor="page" w:x="562" w:y="1917"/>
              <w:shd w:val="clear" w:color="auto" w:fill="auto"/>
              <w:rPr>
                <w:sz w:val="12"/>
                <w:szCs w:val="12"/>
              </w:rPr>
            </w:pPr>
            <w:r>
              <w:rPr>
                <w:sz w:val="12"/>
                <w:szCs w:val="12"/>
              </w:rPr>
              <w:t>Přesun hmot pro nádrže, příplatek do 1 km</w:t>
            </w:r>
          </w:p>
        </w:tc>
        <w:tc>
          <w:tcPr>
            <w:tcW w:w="302" w:type="dxa"/>
            <w:tcBorders>
              <w:top w:val="single" w:sz="4" w:space="0" w:color="auto"/>
              <w:left w:val="single" w:sz="4" w:space="0" w:color="auto"/>
            </w:tcBorders>
            <w:shd w:val="clear" w:color="auto" w:fill="FFFFFF"/>
            <w:vAlign w:val="bottom"/>
          </w:tcPr>
          <w:p w14:paraId="6C04004B" w14:textId="77777777" w:rsidR="00D41A1A" w:rsidRDefault="00543D88">
            <w:pPr>
              <w:pStyle w:val="Jin0"/>
              <w:framePr w:w="10963" w:h="11222" w:wrap="none" w:vAnchor="page" w:hAnchor="page" w:x="562"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708C313C"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23,86430</w:t>
            </w:r>
          </w:p>
        </w:tc>
        <w:tc>
          <w:tcPr>
            <w:tcW w:w="672" w:type="dxa"/>
            <w:tcBorders>
              <w:top w:val="single" w:sz="4" w:space="0" w:color="auto"/>
              <w:left w:val="single" w:sz="4" w:space="0" w:color="auto"/>
            </w:tcBorders>
            <w:shd w:val="clear" w:color="auto" w:fill="FFFFFF"/>
            <w:vAlign w:val="bottom"/>
          </w:tcPr>
          <w:p w14:paraId="4D49AB87"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810,00</w:t>
            </w:r>
          </w:p>
        </w:tc>
        <w:tc>
          <w:tcPr>
            <w:tcW w:w="859" w:type="dxa"/>
            <w:tcBorders>
              <w:top w:val="single" w:sz="4" w:space="0" w:color="auto"/>
              <w:left w:val="single" w:sz="4" w:space="0" w:color="auto"/>
              <w:right w:val="single" w:sz="4" w:space="0" w:color="auto"/>
            </w:tcBorders>
            <w:shd w:val="clear" w:color="auto" w:fill="FFFFFF"/>
            <w:vAlign w:val="bottom"/>
          </w:tcPr>
          <w:p w14:paraId="1E464711"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19 330,08</w:t>
            </w:r>
          </w:p>
        </w:tc>
      </w:tr>
      <w:tr w:rsidR="00D41A1A" w14:paraId="5A63FEE2"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55490754"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6DAB02EC"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M21</w:t>
            </w:r>
          </w:p>
        </w:tc>
        <w:tc>
          <w:tcPr>
            <w:tcW w:w="7147" w:type="dxa"/>
            <w:tcBorders>
              <w:left w:val="single" w:sz="4" w:space="0" w:color="auto"/>
            </w:tcBorders>
            <w:shd w:val="clear" w:color="auto" w:fill="C0C0C0"/>
            <w:vAlign w:val="center"/>
          </w:tcPr>
          <w:p w14:paraId="549BF6AB"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Elektromontáže</w:t>
            </w:r>
          </w:p>
        </w:tc>
        <w:tc>
          <w:tcPr>
            <w:tcW w:w="302" w:type="dxa"/>
            <w:tcBorders>
              <w:left w:val="single" w:sz="4" w:space="0" w:color="auto"/>
            </w:tcBorders>
            <w:shd w:val="clear" w:color="auto" w:fill="C0C0C0"/>
          </w:tcPr>
          <w:p w14:paraId="7E52DD5A" w14:textId="77777777" w:rsidR="00D41A1A" w:rsidRDefault="00D41A1A">
            <w:pPr>
              <w:framePr w:w="10963" w:h="11222" w:wrap="none" w:vAnchor="page" w:hAnchor="page" w:x="562" w:y="1917"/>
              <w:rPr>
                <w:sz w:val="10"/>
                <w:szCs w:val="10"/>
              </w:rPr>
            </w:pPr>
          </w:p>
        </w:tc>
        <w:tc>
          <w:tcPr>
            <w:tcW w:w="706" w:type="dxa"/>
            <w:tcBorders>
              <w:left w:val="single" w:sz="4" w:space="0" w:color="auto"/>
            </w:tcBorders>
            <w:shd w:val="clear" w:color="auto" w:fill="C0C0C0"/>
          </w:tcPr>
          <w:p w14:paraId="4C02C0BA" w14:textId="77777777" w:rsidR="00D41A1A" w:rsidRDefault="00D41A1A">
            <w:pPr>
              <w:framePr w:w="10963" w:h="11222" w:wrap="none" w:vAnchor="page" w:hAnchor="page" w:x="562" w:y="1917"/>
              <w:rPr>
                <w:sz w:val="10"/>
                <w:szCs w:val="10"/>
              </w:rPr>
            </w:pPr>
          </w:p>
        </w:tc>
        <w:tc>
          <w:tcPr>
            <w:tcW w:w="672" w:type="dxa"/>
            <w:tcBorders>
              <w:left w:val="single" w:sz="4" w:space="0" w:color="auto"/>
            </w:tcBorders>
            <w:shd w:val="clear" w:color="auto" w:fill="C0C0C0"/>
          </w:tcPr>
          <w:p w14:paraId="20A8834D" w14:textId="77777777" w:rsidR="00D41A1A" w:rsidRDefault="00D41A1A">
            <w:pPr>
              <w:framePr w:w="10963" w:h="11222" w:wrap="none" w:vAnchor="page" w:hAnchor="page" w:x="562"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7BC1F1BE" w14:textId="77777777" w:rsidR="00D41A1A" w:rsidRDefault="00543D88">
            <w:pPr>
              <w:pStyle w:val="Jin0"/>
              <w:framePr w:w="10963" w:h="11222" w:wrap="none" w:vAnchor="page" w:hAnchor="page" w:x="562" w:y="1917"/>
              <w:shd w:val="clear" w:color="auto" w:fill="auto"/>
              <w:ind w:firstLine="320"/>
              <w:jc w:val="both"/>
              <w:rPr>
                <w:sz w:val="12"/>
                <w:szCs w:val="12"/>
              </w:rPr>
            </w:pPr>
            <w:r>
              <w:rPr>
                <w:rFonts w:ascii="Trebuchet MS" w:eastAsia="Trebuchet MS" w:hAnsi="Trebuchet MS" w:cs="Trebuchet MS"/>
                <w:sz w:val="12"/>
                <w:szCs w:val="12"/>
              </w:rPr>
              <w:t>3 215,00</w:t>
            </w:r>
          </w:p>
        </w:tc>
      </w:tr>
      <w:tr w:rsidR="00D41A1A" w14:paraId="4223BD87"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4935FD7E"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46</w:t>
            </w:r>
          </w:p>
        </w:tc>
        <w:tc>
          <w:tcPr>
            <w:tcW w:w="979" w:type="dxa"/>
            <w:tcBorders>
              <w:top w:val="single" w:sz="4" w:space="0" w:color="auto"/>
              <w:left w:val="single" w:sz="4" w:space="0" w:color="auto"/>
            </w:tcBorders>
            <w:shd w:val="clear" w:color="auto" w:fill="FFFFFF"/>
            <w:vAlign w:val="center"/>
          </w:tcPr>
          <w:p w14:paraId="374A9900"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210810006RT1</w:t>
            </w:r>
          </w:p>
        </w:tc>
        <w:tc>
          <w:tcPr>
            <w:tcW w:w="7147" w:type="dxa"/>
            <w:tcBorders>
              <w:top w:val="single" w:sz="4" w:space="0" w:color="auto"/>
              <w:left w:val="single" w:sz="4" w:space="0" w:color="auto"/>
            </w:tcBorders>
            <w:shd w:val="clear" w:color="auto" w:fill="FFFFFF"/>
            <w:vAlign w:val="bottom"/>
          </w:tcPr>
          <w:p w14:paraId="43DC60C1" w14:textId="77777777" w:rsidR="00D41A1A" w:rsidRDefault="00543D88">
            <w:pPr>
              <w:pStyle w:val="Jin0"/>
              <w:framePr w:w="10963" w:h="11222" w:wrap="none" w:vAnchor="page" w:hAnchor="page" w:x="562" w:y="1917"/>
              <w:shd w:val="clear" w:color="auto" w:fill="auto"/>
              <w:rPr>
                <w:sz w:val="12"/>
                <w:szCs w:val="12"/>
              </w:rPr>
            </w:pPr>
            <w:r>
              <w:rPr>
                <w:sz w:val="12"/>
                <w:szCs w:val="12"/>
              </w:rPr>
              <w:t>Kabel CYKY- 3J x 2,5 mm2 včetně výstražné folie, včetně dodávky kabelu</w:t>
            </w:r>
          </w:p>
        </w:tc>
        <w:tc>
          <w:tcPr>
            <w:tcW w:w="302" w:type="dxa"/>
            <w:tcBorders>
              <w:top w:val="single" w:sz="4" w:space="0" w:color="auto"/>
              <w:left w:val="single" w:sz="4" w:space="0" w:color="auto"/>
            </w:tcBorders>
            <w:shd w:val="clear" w:color="auto" w:fill="FFFFFF"/>
            <w:vAlign w:val="bottom"/>
          </w:tcPr>
          <w:p w14:paraId="7878981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center"/>
          </w:tcPr>
          <w:p w14:paraId="456F8B3D"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3,00000</w:t>
            </w:r>
          </w:p>
        </w:tc>
        <w:tc>
          <w:tcPr>
            <w:tcW w:w="672" w:type="dxa"/>
            <w:tcBorders>
              <w:top w:val="single" w:sz="4" w:space="0" w:color="auto"/>
              <w:left w:val="single" w:sz="4" w:space="0" w:color="auto"/>
            </w:tcBorders>
            <w:shd w:val="clear" w:color="auto" w:fill="FFFFFF"/>
            <w:vAlign w:val="center"/>
          </w:tcPr>
          <w:p w14:paraId="633D77C1"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55,00</w:t>
            </w:r>
          </w:p>
        </w:tc>
        <w:tc>
          <w:tcPr>
            <w:tcW w:w="859" w:type="dxa"/>
            <w:tcBorders>
              <w:top w:val="single" w:sz="4" w:space="0" w:color="auto"/>
              <w:left w:val="single" w:sz="4" w:space="0" w:color="auto"/>
              <w:right w:val="single" w:sz="4" w:space="0" w:color="auto"/>
            </w:tcBorders>
            <w:shd w:val="clear" w:color="auto" w:fill="FFFFFF"/>
            <w:vAlign w:val="center"/>
          </w:tcPr>
          <w:p w14:paraId="482803B9" w14:textId="77777777" w:rsidR="00D41A1A" w:rsidRDefault="00543D88">
            <w:pPr>
              <w:pStyle w:val="Jin0"/>
              <w:framePr w:w="10963" w:h="11222" w:wrap="none" w:vAnchor="page" w:hAnchor="page" w:x="562" w:y="1917"/>
              <w:shd w:val="clear" w:color="auto" w:fill="auto"/>
              <w:ind w:firstLine="420"/>
              <w:jc w:val="both"/>
              <w:rPr>
                <w:sz w:val="12"/>
                <w:szCs w:val="12"/>
              </w:rPr>
            </w:pPr>
            <w:r>
              <w:rPr>
                <w:sz w:val="12"/>
                <w:szCs w:val="12"/>
              </w:rPr>
              <w:t>165,00</w:t>
            </w:r>
          </w:p>
        </w:tc>
      </w:tr>
      <w:tr w:rsidR="00D41A1A" w14:paraId="36DE7C50"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702ABE67"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47</w:t>
            </w:r>
          </w:p>
        </w:tc>
        <w:tc>
          <w:tcPr>
            <w:tcW w:w="979" w:type="dxa"/>
            <w:tcBorders>
              <w:left w:val="single" w:sz="4" w:space="0" w:color="auto"/>
            </w:tcBorders>
            <w:shd w:val="clear" w:color="auto" w:fill="FFFFFF"/>
          </w:tcPr>
          <w:p w14:paraId="32D777D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210174711R00</w:t>
            </w:r>
          </w:p>
        </w:tc>
        <w:tc>
          <w:tcPr>
            <w:tcW w:w="7147" w:type="dxa"/>
            <w:tcBorders>
              <w:top w:val="single" w:sz="4" w:space="0" w:color="auto"/>
              <w:left w:val="single" w:sz="4" w:space="0" w:color="auto"/>
            </w:tcBorders>
            <w:shd w:val="clear" w:color="auto" w:fill="FFFFFF"/>
            <w:vAlign w:val="bottom"/>
          </w:tcPr>
          <w:p w14:paraId="0F1E62A2" w14:textId="77777777" w:rsidR="00D41A1A" w:rsidRDefault="00543D88">
            <w:pPr>
              <w:pStyle w:val="Jin0"/>
              <w:framePr w:w="10963" w:h="11222" w:wrap="none" w:vAnchor="page" w:hAnchor="page" w:x="562" w:y="1917"/>
              <w:shd w:val="clear" w:color="auto" w:fill="auto"/>
              <w:spacing w:line="283" w:lineRule="auto"/>
              <w:rPr>
                <w:sz w:val="12"/>
                <w:szCs w:val="12"/>
              </w:rPr>
            </w:pPr>
            <w:r>
              <w:rPr>
                <w:sz w:val="12"/>
                <w:szCs w:val="12"/>
              </w:rPr>
              <w:t>Připojovací plastová elektrorozvodnice pro 5 modulů pro venkovní instalaci, IP67, včetně proudového chrániče 30 mA a jističe 16 B na 10 kA</w:t>
            </w:r>
          </w:p>
        </w:tc>
        <w:tc>
          <w:tcPr>
            <w:tcW w:w="302" w:type="dxa"/>
            <w:tcBorders>
              <w:left w:val="single" w:sz="4" w:space="0" w:color="auto"/>
            </w:tcBorders>
            <w:shd w:val="clear" w:color="auto" w:fill="FFFFFF"/>
          </w:tcPr>
          <w:p w14:paraId="1BBA924F"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tcPr>
          <w:p w14:paraId="5F8B8FAD"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1,00000</w:t>
            </w:r>
          </w:p>
        </w:tc>
        <w:tc>
          <w:tcPr>
            <w:tcW w:w="672" w:type="dxa"/>
            <w:tcBorders>
              <w:left w:val="single" w:sz="4" w:space="0" w:color="auto"/>
            </w:tcBorders>
            <w:shd w:val="clear" w:color="auto" w:fill="FFFFFF"/>
          </w:tcPr>
          <w:p w14:paraId="0813DBC8"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1 950,00</w:t>
            </w:r>
          </w:p>
        </w:tc>
        <w:tc>
          <w:tcPr>
            <w:tcW w:w="859" w:type="dxa"/>
            <w:tcBorders>
              <w:left w:val="single" w:sz="4" w:space="0" w:color="auto"/>
              <w:right w:val="single" w:sz="4" w:space="0" w:color="auto"/>
            </w:tcBorders>
            <w:shd w:val="clear" w:color="auto" w:fill="FFFFFF"/>
          </w:tcPr>
          <w:p w14:paraId="7CE34BC3"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1 950,00</w:t>
            </w:r>
          </w:p>
        </w:tc>
      </w:tr>
      <w:tr w:rsidR="00D41A1A" w14:paraId="29608D30"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1053E84D" w14:textId="77777777" w:rsidR="00D41A1A" w:rsidRDefault="00543D88">
            <w:pPr>
              <w:pStyle w:val="Jin0"/>
              <w:framePr w:w="10963" w:h="11222" w:wrap="none" w:vAnchor="page" w:hAnchor="page" w:x="562" w:y="1917"/>
              <w:shd w:val="clear" w:color="auto" w:fill="auto"/>
              <w:jc w:val="both"/>
              <w:rPr>
                <w:sz w:val="12"/>
                <w:szCs w:val="12"/>
              </w:rPr>
            </w:pPr>
            <w:r>
              <w:rPr>
                <w:sz w:val="12"/>
                <w:szCs w:val="12"/>
              </w:rPr>
              <w:t>48</w:t>
            </w:r>
          </w:p>
        </w:tc>
        <w:tc>
          <w:tcPr>
            <w:tcW w:w="979" w:type="dxa"/>
            <w:tcBorders>
              <w:left w:val="single" w:sz="4" w:space="0" w:color="auto"/>
            </w:tcBorders>
            <w:shd w:val="clear" w:color="auto" w:fill="FFFFFF"/>
            <w:vAlign w:val="center"/>
          </w:tcPr>
          <w:p w14:paraId="7E038046" w14:textId="77777777" w:rsidR="00D41A1A" w:rsidRDefault="00543D88">
            <w:pPr>
              <w:pStyle w:val="Jin0"/>
              <w:framePr w:w="10963" w:h="11222" w:wrap="none" w:vAnchor="page" w:hAnchor="page" w:x="562" w:y="1917"/>
              <w:shd w:val="clear" w:color="auto" w:fill="auto"/>
              <w:jc w:val="both"/>
              <w:rPr>
                <w:sz w:val="12"/>
                <w:szCs w:val="12"/>
              </w:rPr>
            </w:pPr>
            <w:r>
              <w:rPr>
                <w:sz w:val="12"/>
                <w:szCs w:val="12"/>
              </w:rPr>
              <w:t>210174711R00</w:t>
            </w:r>
          </w:p>
        </w:tc>
        <w:tc>
          <w:tcPr>
            <w:tcW w:w="7147" w:type="dxa"/>
            <w:tcBorders>
              <w:top w:val="single" w:sz="4" w:space="0" w:color="auto"/>
              <w:left w:val="single" w:sz="4" w:space="0" w:color="auto"/>
            </w:tcBorders>
            <w:shd w:val="clear" w:color="auto" w:fill="FFFFFF"/>
            <w:vAlign w:val="bottom"/>
          </w:tcPr>
          <w:p w14:paraId="675D075F" w14:textId="77777777" w:rsidR="00D41A1A" w:rsidRDefault="00543D88">
            <w:pPr>
              <w:pStyle w:val="Jin0"/>
              <w:framePr w:w="10963" w:h="11222" w:wrap="none" w:vAnchor="page" w:hAnchor="page" w:x="562" w:y="1917"/>
              <w:shd w:val="clear" w:color="auto" w:fill="auto"/>
              <w:rPr>
                <w:sz w:val="12"/>
                <w:szCs w:val="12"/>
              </w:rPr>
            </w:pPr>
            <w:r>
              <w:rPr>
                <w:sz w:val="12"/>
                <w:szCs w:val="12"/>
              </w:rPr>
              <w:t>Instalace připojovací plastové rozvodnice pro 5 , modul</w:t>
            </w:r>
          </w:p>
        </w:tc>
        <w:tc>
          <w:tcPr>
            <w:tcW w:w="302" w:type="dxa"/>
            <w:tcBorders>
              <w:left w:val="single" w:sz="4" w:space="0" w:color="auto"/>
            </w:tcBorders>
            <w:shd w:val="clear" w:color="auto" w:fill="FFFFFF"/>
            <w:vAlign w:val="bottom"/>
          </w:tcPr>
          <w:p w14:paraId="76F0B0C8" w14:textId="77777777" w:rsidR="00D41A1A" w:rsidRDefault="00543D88">
            <w:pPr>
              <w:pStyle w:val="Jin0"/>
              <w:framePr w:w="10963" w:h="11222" w:wrap="none" w:vAnchor="page" w:hAnchor="page" w:x="562"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center"/>
          </w:tcPr>
          <w:p w14:paraId="0ABAF0BB"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1,00000</w:t>
            </w:r>
          </w:p>
        </w:tc>
        <w:tc>
          <w:tcPr>
            <w:tcW w:w="672" w:type="dxa"/>
            <w:tcBorders>
              <w:left w:val="single" w:sz="4" w:space="0" w:color="auto"/>
            </w:tcBorders>
            <w:shd w:val="clear" w:color="auto" w:fill="FFFFFF"/>
            <w:vAlign w:val="center"/>
          </w:tcPr>
          <w:p w14:paraId="40B1E404" w14:textId="77777777" w:rsidR="00D41A1A" w:rsidRDefault="00543D88">
            <w:pPr>
              <w:pStyle w:val="Jin0"/>
              <w:framePr w:w="10963" w:h="11222" w:wrap="none" w:vAnchor="page" w:hAnchor="page" w:x="562" w:y="1917"/>
              <w:shd w:val="clear" w:color="auto" w:fill="auto"/>
              <w:jc w:val="right"/>
              <w:rPr>
                <w:sz w:val="12"/>
                <w:szCs w:val="12"/>
              </w:rPr>
            </w:pPr>
            <w:r>
              <w:rPr>
                <w:sz w:val="12"/>
                <w:szCs w:val="12"/>
              </w:rPr>
              <w:t>1 100,00</w:t>
            </w:r>
          </w:p>
        </w:tc>
        <w:tc>
          <w:tcPr>
            <w:tcW w:w="859" w:type="dxa"/>
            <w:tcBorders>
              <w:left w:val="single" w:sz="4" w:space="0" w:color="auto"/>
              <w:right w:val="single" w:sz="4" w:space="0" w:color="auto"/>
            </w:tcBorders>
            <w:shd w:val="clear" w:color="auto" w:fill="FFFFFF"/>
            <w:vAlign w:val="center"/>
          </w:tcPr>
          <w:p w14:paraId="03853C22" w14:textId="77777777" w:rsidR="00D41A1A" w:rsidRDefault="00543D88">
            <w:pPr>
              <w:pStyle w:val="Jin0"/>
              <w:framePr w:w="10963" w:h="11222" w:wrap="none" w:vAnchor="page" w:hAnchor="page" w:x="562" w:y="1917"/>
              <w:shd w:val="clear" w:color="auto" w:fill="auto"/>
              <w:ind w:firstLine="320"/>
              <w:jc w:val="both"/>
              <w:rPr>
                <w:sz w:val="12"/>
                <w:szCs w:val="12"/>
              </w:rPr>
            </w:pPr>
            <w:r>
              <w:rPr>
                <w:sz w:val="12"/>
                <w:szCs w:val="12"/>
              </w:rPr>
              <w:t>1 100,00</w:t>
            </w:r>
          </w:p>
        </w:tc>
      </w:tr>
      <w:tr w:rsidR="00D41A1A" w14:paraId="2D77EC5E" w14:textId="77777777">
        <w:tblPrEx>
          <w:tblCellMar>
            <w:top w:w="0" w:type="dxa"/>
            <w:bottom w:w="0" w:type="dxa"/>
          </w:tblCellMar>
        </w:tblPrEx>
        <w:trPr>
          <w:trHeight w:hRule="exact" w:val="182"/>
        </w:trPr>
        <w:tc>
          <w:tcPr>
            <w:tcW w:w="298" w:type="dxa"/>
            <w:tcBorders>
              <w:left w:val="single" w:sz="4" w:space="0" w:color="auto"/>
              <w:bottom w:val="single" w:sz="4" w:space="0" w:color="auto"/>
            </w:tcBorders>
            <w:shd w:val="clear" w:color="auto" w:fill="C0C0C0"/>
            <w:vAlign w:val="bottom"/>
          </w:tcPr>
          <w:p w14:paraId="7815440C"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bottom w:val="single" w:sz="4" w:space="0" w:color="auto"/>
            </w:tcBorders>
            <w:shd w:val="clear" w:color="auto" w:fill="C0C0C0"/>
            <w:vAlign w:val="bottom"/>
          </w:tcPr>
          <w:p w14:paraId="62E089DA" w14:textId="77777777" w:rsidR="00D41A1A" w:rsidRDefault="00543D88">
            <w:pPr>
              <w:pStyle w:val="Jin0"/>
              <w:framePr w:w="10963" w:h="11222" w:wrap="none" w:vAnchor="page" w:hAnchor="page" w:x="562" w:y="1917"/>
              <w:shd w:val="clear" w:color="auto" w:fill="auto"/>
              <w:jc w:val="both"/>
              <w:rPr>
                <w:sz w:val="12"/>
                <w:szCs w:val="12"/>
              </w:rPr>
            </w:pPr>
            <w:r>
              <w:rPr>
                <w:rFonts w:ascii="Trebuchet MS" w:eastAsia="Trebuchet MS" w:hAnsi="Trebuchet MS" w:cs="Trebuchet MS"/>
                <w:sz w:val="12"/>
                <w:szCs w:val="12"/>
              </w:rPr>
              <w:t>M33</w:t>
            </w:r>
          </w:p>
        </w:tc>
        <w:tc>
          <w:tcPr>
            <w:tcW w:w="7147" w:type="dxa"/>
            <w:tcBorders>
              <w:left w:val="single" w:sz="4" w:space="0" w:color="auto"/>
              <w:bottom w:val="single" w:sz="4" w:space="0" w:color="auto"/>
            </w:tcBorders>
            <w:shd w:val="clear" w:color="auto" w:fill="C0C0C0"/>
            <w:vAlign w:val="center"/>
          </w:tcPr>
          <w:p w14:paraId="5B155606" w14:textId="77777777" w:rsidR="00D41A1A" w:rsidRDefault="00543D88">
            <w:pPr>
              <w:pStyle w:val="Jin0"/>
              <w:framePr w:w="10963" w:h="11222" w:wrap="none" w:vAnchor="page" w:hAnchor="page" w:x="562" w:y="1917"/>
              <w:shd w:val="clear" w:color="auto" w:fill="auto"/>
              <w:rPr>
                <w:sz w:val="12"/>
                <w:szCs w:val="12"/>
              </w:rPr>
            </w:pPr>
            <w:r>
              <w:rPr>
                <w:rFonts w:ascii="Trebuchet MS" w:eastAsia="Trebuchet MS" w:hAnsi="Trebuchet MS" w:cs="Trebuchet MS"/>
                <w:sz w:val="12"/>
                <w:szCs w:val="12"/>
              </w:rPr>
              <w:t>Vlastní</w:t>
            </w:r>
          </w:p>
        </w:tc>
        <w:tc>
          <w:tcPr>
            <w:tcW w:w="302" w:type="dxa"/>
            <w:tcBorders>
              <w:left w:val="single" w:sz="4" w:space="0" w:color="auto"/>
              <w:bottom w:val="single" w:sz="4" w:space="0" w:color="auto"/>
            </w:tcBorders>
            <w:shd w:val="clear" w:color="auto" w:fill="C0C0C0"/>
          </w:tcPr>
          <w:p w14:paraId="5C91F83F" w14:textId="77777777" w:rsidR="00D41A1A" w:rsidRDefault="00D41A1A">
            <w:pPr>
              <w:framePr w:w="10963" w:h="11222" w:wrap="none" w:vAnchor="page" w:hAnchor="page" w:x="562" w:y="1917"/>
              <w:rPr>
                <w:sz w:val="10"/>
                <w:szCs w:val="10"/>
              </w:rPr>
            </w:pPr>
          </w:p>
        </w:tc>
        <w:tc>
          <w:tcPr>
            <w:tcW w:w="706" w:type="dxa"/>
            <w:tcBorders>
              <w:left w:val="single" w:sz="4" w:space="0" w:color="auto"/>
              <w:bottom w:val="single" w:sz="4" w:space="0" w:color="auto"/>
            </w:tcBorders>
            <w:shd w:val="clear" w:color="auto" w:fill="C0C0C0"/>
          </w:tcPr>
          <w:p w14:paraId="66ED8172" w14:textId="77777777" w:rsidR="00D41A1A" w:rsidRDefault="00D41A1A">
            <w:pPr>
              <w:framePr w:w="10963" w:h="11222" w:wrap="none" w:vAnchor="page" w:hAnchor="page" w:x="562" w:y="1917"/>
              <w:rPr>
                <w:sz w:val="10"/>
                <w:szCs w:val="10"/>
              </w:rPr>
            </w:pPr>
          </w:p>
        </w:tc>
        <w:tc>
          <w:tcPr>
            <w:tcW w:w="672" w:type="dxa"/>
            <w:tcBorders>
              <w:left w:val="single" w:sz="4" w:space="0" w:color="auto"/>
              <w:bottom w:val="single" w:sz="4" w:space="0" w:color="auto"/>
            </w:tcBorders>
            <w:shd w:val="clear" w:color="auto" w:fill="C0C0C0"/>
          </w:tcPr>
          <w:p w14:paraId="408BD638" w14:textId="77777777" w:rsidR="00D41A1A" w:rsidRDefault="00D41A1A">
            <w:pPr>
              <w:framePr w:w="10963" w:h="11222" w:wrap="none" w:vAnchor="page" w:hAnchor="page" w:x="562" w:y="1917"/>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C0C0C0"/>
            <w:vAlign w:val="bottom"/>
          </w:tcPr>
          <w:p w14:paraId="4FA5FA16" w14:textId="77777777" w:rsidR="00D41A1A" w:rsidRDefault="00543D88">
            <w:pPr>
              <w:pStyle w:val="Jin0"/>
              <w:framePr w:w="10963" w:h="11222" w:wrap="none" w:vAnchor="page" w:hAnchor="page" w:x="562" w:y="1917"/>
              <w:shd w:val="clear" w:color="auto" w:fill="auto"/>
              <w:jc w:val="right"/>
              <w:rPr>
                <w:sz w:val="12"/>
                <w:szCs w:val="12"/>
              </w:rPr>
            </w:pPr>
            <w:r>
              <w:rPr>
                <w:rFonts w:ascii="Trebuchet MS" w:eastAsia="Trebuchet MS" w:hAnsi="Trebuchet MS" w:cs="Trebuchet MS"/>
                <w:sz w:val="12"/>
                <w:szCs w:val="12"/>
              </w:rPr>
              <w:t>120 100,00</w:t>
            </w:r>
          </w:p>
        </w:tc>
      </w:tr>
    </w:tbl>
    <w:p w14:paraId="6CB3ABD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3D41AD7"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98"/>
        <w:gridCol w:w="979"/>
        <w:gridCol w:w="7147"/>
        <w:gridCol w:w="302"/>
        <w:gridCol w:w="706"/>
        <w:gridCol w:w="672"/>
        <w:gridCol w:w="859"/>
      </w:tblGrid>
      <w:tr w:rsidR="00D41A1A" w14:paraId="657FC5A1" w14:textId="77777777">
        <w:tblPrEx>
          <w:tblCellMar>
            <w:top w:w="0" w:type="dxa"/>
            <w:bottom w:w="0" w:type="dxa"/>
          </w:tblCellMar>
        </w:tblPrEx>
        <w:trPr>
          <w:trHeight w:hRule="exact" w:val="3840"/>
        </w:trPr>
        <w:tc>
          <w:tcPr>
            <w:tcW w:w="298" w:type="dxa"/>
            <w:tcBorders>
              <w:top w:val="single" w:sz="4" w:space="0" w:color="auto"/>
              <w:left w:val="single" w:sz="4" w:space="0" w:color="auto"/>
            </w:tcBorders>
            <w:shd w:val="clear" w:color="auto" w:fill="FFFFFF"/>
          </w:tcPr>
          <w:p w14:paraId="3B168BBD" w14:textId="77777777" w:rsidR="00D41A1A" w:rsidRDefault="00543D88">
            <w:pPr>
              <w:pStyle w:val="Jin0"/>
              <w:framePr w:w="10963" w:h="13421" w:wrap="none" w:vAnchor="page" w:hAnchor="page" w:x="562" w:y="1135"/>
              <w:shd w:val="clear" w:color="auto" w:fill="auto"/>
              <w:jc w:val="both"/>
              <w:rPr>
                <w:sz w:val="12"/>
                <w:szCs w:val="12"/>
              </w:rPr>
            </w:pPr>
            <w:r>
              <w:rPr>
                <w:sz w:val="12"/>
                <w:szCs w:val="12"/>
              </w:rPr>
              <w:t>49</w:t>
            </w:r>
          </w:p>
        </w:tc>
        <w:tc>
          <w:tcPr>
            <w:tcW w:w="979" w:type="dxa"/>
            <w:tcBorders>
              <w:top w:val="single" w:sz="4" w:space="0" w:color="auto"/>
              <w:left w:val="single" w:sz="4" w:space="0" w:color="auto"/>
            </w:tcBorders>
            <w:shd w:val="clear" w:color="auto" w:fill="FFFFFF"/>
          </w:tcPr>
          <w:p w14:paraId="6AFB9F22" w14:textId="77777777" w:rsidR="00D41A1A" w:rsidRDefault="00543D88">
            <w:pPr>
              <w:pStyle w:val="Jin0"/>
              <w:framePr w:w="10963" w:h="13421" w:wrap="none" w:vAnchor="page" w:hAnchor="page" w:x="562" w:y="1135"/>
              <w:shd w:val="clear" w:color="auto" w:fill="auto"/>
              <w:ind w:firstLine="300"/>
              <w:jc w:val="both"/>
              <w:rPr>
                <w:sz w:val="12"/>
                <w:szCs w:val="12"/>
              </w:rPr>
            </w:pPr>
            <w:r>
              <w:rPr>
                <w:sz w:val="12"/>
                <w:szCs w:val="12"/>
              </w:rPr>
              <w:t>286977887</w:t>
            </w:r>
          </w:p>
        </w:tc>
        <w:tc>
          <w:tcPr>
            <w:tcW w:w="7147" w:type="dxa"/>
            <w:tcBorders>
              <w:top w:val="single" w:sz="4" w:space="0" w:color="auto"/>
              <w:left w:val="single" w:sz="4" w:space="0" w:color="auto"/>
            </w:tcBorders>
            <w:shd w:val="clear" w:color="auto" w:fill="FFFFFF"/>
            <w:vAlign w:val="bottom"/>
          </w:tcPr>
          <w:p w14:paraId="5214D483" w14:textId="77777777" w:rsidR="00D41A1A" w:rsidRDefault="00543D88">
            <w:pPr>
              <w:pStyle w:val="Jin0"/>
              <w:framePr w:w="10963" w:h="13421" w:wrap="none" w:vAnchor="page" w:hAnchor="page" w:x="562" w:y="1135"/>
              <w:shd w:val="clear" w:color="auto" w:fill="auto"/>
              <w:spacing w:line="283" w:lineRule="auto"/>
              <w:rPr>
                <w:sz w:val="12"/>
                <w:szCs w:val="12"/>
              </w:rPr>
            </w:pPr>
            <w:r>
              <w:rPr>
                <w:sz w:val="12"/>
                <w:szCs w:val="12"/>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2"/>
                <w:szCs w:val="12"/>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2"/>
                <w:szCs w:val="12"/>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2"/>
                <w:szCs w:val="12"/>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2"/>
                <w:szCs w:val="12"/>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2"/>
                <w:szCs w:val="12"/>
              </w:rPr>
              <w:t>maticky řídit provoz DČOV v závislosti dle skutečného množství přitékajících odpadních vod. Řídicí systém nesmí obsahovat ruční nastavování výkonu čistírny, např. časovými spínači, tedy ručním zásahem uživatele. Řídící systém bude</w:t>
            </w:r>
          </w:p>
        </w:tc>
        <w:tc>
          <w:tcPr>
            <w:tcW w:w="302" w:type="dxa"/>
            <w:tcBorders>
              <w:top w:val="single" w:sz="4" w:space="0" w:color="auto"/>
              <w:left w:val="single" w:sz="4" w:space="0" w:color="auto"/>
            </w:tcBorders>
            <w:shd w:val="clear" w:color="auto" w:fill="FFFFFF"/>
          </w:tcPr>
          <w:p w14:paraId="0429747E"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tcPr>
          <w:p w14:paraId="4566C384" w14:textId="77777777" w:rsidR="00D41A1A" w:rsidRDefault="00543D88">
            <w:pPr>
              <w:pStyle w:val="Jin0"/>
              <w:framePr w:w="10963" w:h="13421" w:wrap="none" w:vAnchor="page" w:hAnchor="page" w:x="562" w:y="1135"/>
              <w:shd w:val="clear" w:color="auto" w:fill="auto"/>
              <w:ind w:firstLine="200"/>
              <w:jc w:val="both"/>
              <w:rPr>
                <w:sz w:val="12"/>
                <w:szCs w:val="12"/>
              </w:rPr>
            </w:pPr>
            <w:r>
              <w:rPr>
                <w:sz w:val="12"/>
                <w:szCs w:val="12"/>
              </w:rPr>
              <w:t>1,00000</w:t>
            </w:r>
          </w:p>
        </w:tc>
        <w:tc>
          <w:tcPr>
            <w:tcW w:w="672" w:type="dxa"/>
            <w:tcBorders>
              <w:top w:val="single" w:sz="4" w:space="0" w:color="auto"/>
              <w:left w:val="single" w:sz="4" w:space="0" w:color="auto"/>
            </w:tcBorders>
            <w:shd w:val="clear" w:color="auto" w:fill="FFFFFF"/>
          </w:tcPr>
          <w:p w14:paraId="12676C35" w14:textId="77777777" w:rsidR="00D41A1A" w:rsidRDefault="00543D88">
            <w:pPr>
              <w:pStyle w:val="Jin0"/>
              <w:framePr w:w="10963" w:h="13421" w:wrap="none" w:vAnchor="page" w:hAnchor="page" w:x="562" w:y="1135"/>
              <w:shd w:val="clear" w:color="auto" w:fill="auto"/>
              <w:jc w:val="right"/>
              <w:rPr>
                <w:sz w:val="12"/>
                <w:szCs w:val="12"/>
              </w:rPr>
            </w:pPr>
            <w:r>
              <w:rPr>
                <w:sz w:val="12"/>
                <w:szCs w:val="12"/>
              </w:rPr>
              <w:t>65 000,00</w:t>
            </w:r>
          </w:p>
        </w:tc>
        <w:tc>
          <w:tcPr>
            <w:tcW w:w="859" w:type="dxa"/>
            <w:tcBorders>
              <w:left w:val="single" w:sz="4" w:space="0" w:color="auto"/>
              <w:right w:val="single" w:sz="4" w:space="0" w:color="auto"/>
            </w:tcBorders>
            <w:shd w:val="clear" w:color="auto" w:fill="FFFFFF"/>
          </w:tcPr>
          <w:p w14:paraId="24AEEB26" w14:textId="77777777" w:rsidR="00D41A1A" w:rsidRDefault="00543D88">
            <w:pPr>
              <w:pStyle w:val="Jin0"/>
              <w:framePr w:w="10963" w:h="13421" w:wrap="none" w:vAnchor="page" w:hAnchor="page" w:x="562" w:y="1135"/>
              <w:shd w:val="clear" w:color="auto" w:fill="auto"/>
              <w:jc w:val="right"/>
              <w:rPr>
                <w:sz w:val="12"/>
                <w:szCs w:val="12"/>
              </w:rPr>
            </w:pPr>
            <w:r>
              <w:rPr>
                <w:sz w:val="12"/>
                <w:szCs w:val="12"/>
              </w:rPr>
              <w:t>65 000,00</w:t>
            </w:r>
          </w:p>
        </w:tc>
      </w:tr>
      <w:tr w:rsidR="00D41A1A" w14:paraId="4FDBD38E" w14:textId="77777777">
        <w:tblPrEx>
          <w:tblCellMar>
            <w:top w:w="0" w:type="dxa"/>
            <w:bottom w:w="0" w:type="dxa"/>
          </w:tblCellMar>
        </w:tblPrEx>
        <w:trPr>
          <w:trHeight w:hRule="exact" w:val="5035"/>
        </w:trPr>
        <w:tc>
          <w:tcPr>
            <w:tcW w:w="298" w:type="dxa"/>
            <w:tcBorders>
              <w:top w:val="single" w:sz="4" w:space="0" w:color="auto"/>
              <w:left w:val="single" w:sz="4" w:space="0" w:color="auto"/>
            </w:tcBorders>
            <w:shd w:val="clear" w:color="auto" w:fill="FFFFFF"/>
          </w:tcPr>
          <w:p w14:paraId="71CD8D7F" w14:textId="77777777" w:rsidR="00D41A1A" w:rsidRDefault="00D41A1A">
            <w:pPr>
              <w:framePr w:w="10963" w:h="13421" w:wrap="none" w:vAnchor="page" w:hAnchor="page" w:x="562" w:y="1135"/>
              <w:rPr>
                <w:sz w:val="10"/>
                <w:szCs w:val="10"/>
              </w:rPr>
            </w:pPr>
          </w:p>
        </w:tc>
        <w:tc>
          <w:tcPr>
            <w:tcW w:w="979" w:type="dxa"/>
            <w:tcBorders>
              <w:top w:val="single" w:sz="4" w:space="0" w:color="auto"/>
              <w:left w:val="single" w:sz="4" w:space="0" w:color="auto"/>
            </w:tcBorders>
            <w:shd w:val="clear" w:color="auto" w:fill="FFFFFF"/>
          </w:tcPr>
          <w:p w14:paraId="75BA436F" w14:textId="77777777" w:rsidR="00D41A1A" w:rsidRDefault="00D41A1A">
            <w:pPr>
              <w:framePr w:w="10963" w:h="13421" w:wrap="none" w:vAnchor="page" w:hAnchor="page" w:x="562" w:y="1135"/>
              <w:rPr>
                <w:sz w:val="10"/>
                <w:szCs w:val="10"/>
              </w:rPr>
            </w:pPr>
          </w:p>
        </w:tc>
        <w:tc>
          <w:tcPr>
            <w:tcW w:w="7147" w:type="dxa"/>
            <w:tcBorders>
              <w:top w:val="single" w:sz="4" w:space="0" w:color="auto"/>
              <w:left w:val="single" w:sz="4" w:space="0" w:color="auto"/>
            </w:tcBorders>
            <w:shd w:val="clear" w:color="auto" w:fill="FFFFFF"/>
            <w:vAlign w:val="bottom"/>
          </w:tcPr>
          <w:p w14:paraId="05B9F4BC" w14:textId="77777777" w:rsidR="00D41A1A" w:rsidRDefault="00543D88">
            <w:pPr>
              <w:pStyle w:val="Jin0"/>
              <w:framePr w:w="10963" w:h="13421" w:wrap="none" w:vAnchor="page" w:hAnchor="page" w:x="562" w:y="1135"/>
              <w:shd w:val="clear" w:color="auto" w:fill="auto"/>
              <w:spacing w:line="276" w:lineRule="auto"/>
              <w:rPr>
                <w:sz w:val="11"/>
                <w:szCs w:val="11"/>
              </w:rPr>
            </w:pPr>
            <w:r>
              <w:rPr>
                <w:i/>
                <w:iCs/>
                <w:color w:val="969696"/>
                <w:sz w:val="11"/>
                <w:szCs w:val="11"/>
              </w:rPr>
              <w:t>Poznámka k položce:</w:t>
            </w:r>
          </w:p>
          <w:p w14:paraId="49EE8A11" w14:textId="77777777" w:rsidR="00D41A1A" w:rsidRDefault="00543D88">
            <w:pPr>
              <w:pStyle w:val="Jin0"/>
              <w:framePr w:w="10963" w:h="13421" w:wrap="none" w:vAnchor="page" w:hAnchor="page" w:x="562" w:y="1135"/>
              <w:shd w:val="clear" w:color="auto" w:fill="auto"/>
              <w:spacing w:line="276"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5F3389BD" w14:textId="77777777" w:rsidR="00D41A1A" w:rsidRDefault="00543D88">
            <w:pPr>
              <w:pStyle w:val="Jin0"/>
              <w:framePr w:w="10963" w:h="13421" w:wrap="none" w:vAnchor="page" w:hAnchor="page" w:x="562"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2" w:type="dxa"/>
            <w:tcBorders>
              <w:top w:val="single" w:sz="4" w:space="0" w:color="auto"/>
              <w:left w:val="single" w:sz="4" w:space="0" w:color="auto"/>
            </w:tcBorders>
            <w:shd w:val="clear" w:color="auto" w:fill="FFFFFF"/>
          </w:tcPr>
          <w:p w14:paraId="5737F026" w14:textId="77777777" w:rsidR="00D41A1A" w:rsidRDefault="00D41A1A">
            <w:pPr>
              <w:framePr w:w="10963" w:h="13421" w:wrap="none" w:vAnchor="page" w:hAnchor="page" w:x="562" w:y="1135"/>
              <w:rPr>
                <w:sz w:val="10"/>
                <w:szCs w:val="10"/>
              </w:rPr>
            </w:pPr>
          </w:p>
        </w:tc>
        <w:tc>
          <w:tcPr>
            <w:tcW w:w="706" w:type="dxa"/>
            <w:tcBorders>
              <w:top w:val="single" w:sz="4" w:space="0" w:color="auto"/>
              <w:left w:val="single" w:sz="4" w:space="0" w:color="auto"/>
            </w:tcBorders>
            <w:shd w:val="clear" w:color="auto" w:fill="FFFFFF"/>
          </w:tcPr>
          <w:p w14:paraId="1804CF81" w14:textId="77777777" w:rsidR="00D41A1A" w:rsidRDefault="00D41A1A">
            <w:pPr>
              <w:framePr w:w="10963" w:h="13421" w:wrap="none" w:vAnchor="page" w:hAnchor="page" w:x="562" w:y="1135"/>
              <w:rPr>
                <w:sz w:val="10"/>
                <w:szCs w:val="10"/>
              </w:rPr>
            </w:pPr>
          </w:p>
        </w:tc>
        <w:tc>
          <w:tcPr>
            <w:tcW w:w="672" w:type="dxa"/>
            <w:tcBorders>
              <w:top w:val="single" w:sz="4" w:space="0" w:color="auto"/>
              <w:left w:val="single" w:sz="4" w:space="0" w:color="auto"/>
            </w:tcBorders>
            <w:shd w:val="clear" w:color="auto" w:fill="FFFFFF"/>
          </w:tcPr>
          <w:p w14:paraId="0B993858" w14:textId="77777777" w:rsidR="00D41A1A" w:rsidRDefault="00D41A1A">
            <w:pPr>
              <w:framePr w:w="10963" w:h="13421" w:wrap="none" w:vAnchor="page" w:hAnchor="page" w:x="562" w:y="1135"/>
              <w:rPr>
                <w:sz w:val="10"/>
                <w:szCs w:val="10"/>
              </w:rPr>
            </w:pPr>
          </w:p>
        </w:tc>
        <w:tc>
          <w:tcPr>
            <w:tcW w:w="859" w:type="dxa"/>
            <w:tcBorders>
              <w:left w:val="single" w:sz="4" w:space="0" w:color="auto"/>
              <w:right w:val="single" w:sz="4" w:space="0" w:color="auto"/>
            </w:tcBorders>
            <w:shd w:val="clear" w:color="auto" w:fill="FFFFFF"/>
          </w:tcPr>
          <w:p w14:paraId="10134F74" w14:textId="77777777" w:rsidR="00D41A1A" w:rsidRDefault="00543D88">
            <w:pPr>
              <w:pStyle w:val="Jin0"/>
              <w:framePr w:w="10963" w:h="13421" w:wrap="none" w:vAnchor="page" w:hAnchor="page" w:x="562" w:y="1135"/>
              <w:shd w:val="clear" w:color="auto" w:fill="auto"/>
              <w:jc w:val="right"/>
              <w:rPr>
                <w:sz w:val="12"/>
                <w:szCs w:val="12"/>
              </w:rPr>
            </w:pPr>
            <w:r>
              <w:rPr>
                <w:sz w:val="12"/>
                <w:szCs w:val="12"/>
              </w:rPr>
              <w:t>0,00</w:t>
            </w:r>
          </w:p>
        </w:tc>
      </w:tr>
      <w:tr w:rsidR="00D41A1A" w14:paraId="6BB6DCE1" w14:textId="77777777">
        <w:tblPrEx>
          <w:tblCellMar>
            <w:top w:w="0" w:type="dxa"/>
            <w:bottom w:w="0" w:type="dxa"/>
          </w:tblCellMar>
        </w:tblPrEx>
        <w:trPr>
          <w:trHeight w:hRule="exact" w:val="1910"/>
        </w:trPr>
        <w:tc>
          <w:tcPr>
            <w:tcW w:w="298" w:type="dxa"/>
            <w:tcBorders>
              <w:top w:val="single" w:sz="4" w:space="0" w:color="auto"/>
              <w:left w:val="single" w:sz="4" w:space="0" w:color="auto"/>
            </w:tcBorders>
            <w:shd w:val="clear" w:color="auto" w:fill="FFFFFF"/>
          </w:tcPr>
          <w:p w14:paraId="3F4FD430"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50</w:t>
            </w:r>
          </w:p>
        </w:tc>
        <w:tc>
          <w:tcPr>
            <w:tcW w:w="979" w:type="dxa"/>
            <w:tcBorders>
              <w:top w:val="single" w:sz="4" w:space="0" w:color="auto"/>
              <w:left w:val="single" w:sz="4" w:space="0" w:color="auto"/>
            </w:tcBorders>
            <w:shd w:val="clear" w:color="auto" w:fill="FFFFFF"/>
          </w:tcPr>
          <w:p w14:paraId="748C1AF6"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28697804R</w:t>
            </w:r>
          </w:p>
        </w:tc>
        <w:tc>
          <w:tcPr>
            <w:tcW w:w="7147" w:type="dxa"/>
            <w:tcBorders>
              <w:top w:val="single" w:sz="4" w:space="0" w:color="auto"/>
              <w:left w:val="single" w:sz="4" w:space="0" w:color="auto"/>
            </w:tcBorders>
            <w:shd w:val="clear" w:color="auto" w:fill="FFFFFF"/>
            <w:vAlign w:val="bottom"/>
          </w:tcPr>
          <w:p w14:paraId="3DF3544A" w14:textId="77777777" w:rsidR="00D41A1A" w:rsidRDefault="00543D88">
            <w:pPr>
              <w:pStyle w:val="Jin0"/>
              <w:framePr w:w="10963" w:h="13421" w:wrap="none" w:vAnchor="page" w:hAnchor="page" w:x="562" w:y="1135"/>
              <w:shd w:val="clear" w:color="auto" w:fill="auto"/>
              <w:spacing w:line="283" w:lineRule="auto"/>
              <w:rPr>
                <w:sz w:val="12"/>
                <w:szCs w:val="12"/>
              </w:rPr>
            </w:pPr>
            <w:r>
              <w:rPr>
                <w:sz w:val="12"/>
                <w:szCs w:val="12"/>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2"/>
                <w:szCs w:val="12"/>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2"/>
                <w:szCs w:val="12"/>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2" w:type="dxa"/>
            <w:tcBorders>
              <w:top w:val="single" w:sz="4" w:space="0" w:color="auto"/>
              <w:left w:val="single" w:sz="4" w:space="0" w:color="auto"/>
            </w:tcBorders>
            <w:shd w:val="clear" w:color="auto" w:fill="FFFFFF"/>
          </w:tcPr>
          <w:p w14:paraId="3AF57DB7"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tcPr>
          <w:p w14:paraId="76E49F5B"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top w:val="single" w:sz="4" w:space="0" w:color="auto"/>
              <w:left w:val="single" w:sz="4" w:space="0" w:color="auto"/>
            </w:tcBorders>
            <w:shd w:val="clear" w:color="auto" w:fill="FFFFFF"/>
          </w:tcPr>
          <w:p w14:paraId="3BC26A02"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9 500,00</w:t>
            </w:r>
          </w:p>
        </w:tc>
        <w:tc>
          <w:tcPr>
            <w:tcW w:w="859" w:type="dxa"/>
            <w:tcBorders>
              <w:left w:val="single" w:sz="4" w:space="0" w:color="auto"/>
              <w:right w:val="single" w:sz="4" w:space="0" w:color="auto"/>
            </w:tcBorders>
            <w:shd w:val="clear" w:color="auto" w:fill="FFFFFF"/>
          </w:tcPr>
          <w:p w14:paraId="2C69A39F"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9 500,00</w:t>
            </w:r>
          </w:p>
        </w:tc>
      </w:tr>
      <w:tr w:rsidR="00D41A1A" w14:paraId="124993DA" w14:textId="77777777">
        <w:tblPrEx>
          <w:tblCellMar>
            <w:top w:w="0" w:type="dxa"/>
            <w:bottom w:w="0" w:type="dxa"/>
          </w:tblCellMar>
        </w:tblPrEx>
        <w:trPr>
          <w:trHeight w:hRule="exact" w:val="710"/>
        </w:trPr>
        <w:tc>
          <w:tcPr>
            <w:tcW w:w="298" w:type="dxa"/>
            <w:tcBorders>
              <w:top w:val="single" w:sz="4" w:space="0" w:color="auto"/>
              <w:left w:val="single" w:sz="4" w:space="0" w:color="auto"/>
            </w:tcBorders>
            <w:shd w:val="clear" w:color="auto" w:fill="FFFFFF"/>
            <w:vAlign w:val="bottom"/>
          </w:tcPr>
          <w:p w14:paraId="6144A6F0"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51</w:t>
            </w:r>
          </w:p>
          <w:p w14:paraId="21C52120"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52</w:t>
            </w:r>
          </w:p>
          <w:p w14:paraId="22949D99"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53</w:t>
            </w:r>
          </w:p>
          <w:p w14:paraId="3A6EA94F"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54</w:t>
            </w:r>
          </w:p>
        </w:tc>
        <w:tc>
          <w:tcPr>
            <w:tcW w:w="979" w:type="dxa"/>
            <w:tcBorders>
              <w:top w:val="single" w:sz="4" w:space="0" w:color="auto"/>
              <w:left w:val="single" w:sz="4" w:space="0" w:color="auto"/>
            </w:tcBorders>
            <w:shd w:val="clear" w:color="auto" w:fill="FFFFFF"/>
            <w:vAlign w:val="bottom"/>
          </w:tcPr>
          <w:p w14:paraId="4262146A"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28697960R</w:t>
            </w:r>
          </w:p>
          <w:p w14:paraId="47B602BF" w14:textId="77777777" w:rsidR="00D41A1A" w:rsidRDefault="00543D88">
            <w:pPr>
              <w:pStyle w:val="Jin0"/>
              <w:framePr w:w="10963" w:h="13421" w:wrap="none" w:vAnchor="page" w:hAnchor="page" w:x="562" w:y="1135"/>
              <w:shd w:val="clear" w:color="auto" w:fill="auto"/>
              <w:jc w:val="both"/>
              <w:rPr>
                <w:sz w:val="12"/>
                <w:szCs w:val="12"/>
              </w:rPr>
            </w:pPr>
            <w:r>
              <w:rPr>
                <w:sz w:val="12"/>
                <w:szCs w:val="12"/>
              </w:rPr>
              <w:t>RVODA</w:t>
            </w:r>
          </w:p>
          <w:p w14:paraId="2C9423DE"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28697960R</w:t>
            </w:r>
          </w:p>
          <w:p w14:paraId="4A30C441"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28697960R</w:t>
            </w:r>
          </w:p>
        </w:tc>
        <w:tc>
          <w:tcPr>
            <w:tcW w:w="7147" w:type="dxa"/>
            <w:tcBorders>
              <w:top w:val="single" w:sz="4" w:space="0" w:color="auto"/>
              <w:left w:val="single" w:sz="4" w:space="0" w:color="auto"/>
            </w:tcBorders>
            <w:shd w:val="clear" w:color="auto" w:fill="FFFFFF"/>
            <w:vAlign w:val="bottom"/>
          </w:tcPr>
          <w:p w14:paraId="4BE5CBD4" w14:textId="77777777" w:rsidR="00D41A1A" w:rsidRDefault="00543D88">
            <w:pPr>
              <w:pStyle w:val="Jin0"/>
              <w:framePr w:w="10963" w:h="13421" w:wrap="none" w:vAnchor="page" w:hAnchor="page" w:x="562" w:y="1135"/>
              <w:shd w:val="clear" w:color="auto" w:fill="auto"/>
              <w:spacing w:line="310" w:lineRule="auto"/>
              <w:rPr>
                <w:sz w:val="12"/>
                <w:szCs w:val="12"/>
              </w:rPr>
            </w:pPr>
            <w:r>
              <w:rPr>
                <w:sz w:val="12"/>
                <w:szCs w:val="12"/>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2" w:type="dxa"/>
            <w:tcBorders>
              <w:top w:val="single" w:sz="4" w:space="0" w:color="auto"/>
              <w:left w:val="single" w:sz="4" w:space="0" w:color="auto"/>
            </w:tcBorders>
            <w:shd w:val="clear" w:color="auto" w:fill="FFFFFF"/>
            <w:vAlign w:val="bottom"/>
          </w:tcPr>
          <w:p w14:paraId="49C9522A" w14:textId="77777777" w:rsidR="00D41A1A" w:rsidRDefault="00543D88">
            <w:pPr>
              <w:pStyle w:val="Jin0"/>
              <w:framePr w:w="10963" w:h="13421" w:wrap="none" w:vAnchor="page" w:hAnchor="page" w:x="562" w:y="1135"/>
              <w:shd w:val="clear" w:color="auto" w:fill="auto"/>
              <w:spacing w:line="310" w:lineRule="auto"/>
              <w:jc w:val="both"/>
              <w:rPr>
                <w:sz w:val="12"/>
                <w:szCs w:val="12"/>
              </w:rPr>
            </w:pPr>
            <w:r>
              <w:rPr>
                <w:sz w:val="12"/>
                <w:szCs w:val="12"/>
              </w:rPr>
              <w:t>kpl kpl l</w:t>
            </w:r>
          </w:p>
          <w:p w14:paraId="4B620068" w14:textId="77777777" w:rsidR="00D41A1A" w:rsidRDefault="00543D88">
            <w:pPr>
              <w:pStyle w:val="Jin0"/>
              <w:framePr w:w="10963" w:h="13421" w:wrap="none" w:vAnchor="page" w:hAnchor="page" w:x="562" w:y="1135"/>
              <w:shd w:val="clear" w:color="auto" w:fill="auto"/>
              <w:spacing w:line="310" w:lineRule="auto"/>
              <w:jc w:val="both"/>
              <w:rPr>
                <w:sz w:val="12"/>
                <w:szCs w:val="12"/>
              </w:rPr>
            </w:pPr>
            <w:r>
              <w:rPr>
                <w:sz w:val="12"/>
                <w:szCs w:val="12"/>
              </w:rPr>
              <w:t>kpl</w:t>
            </w:r>
          </w:p>
        </w:tc>
        <w:tc>
          <w:tcPr>
            <w:tcW w:w="706" w:type="dxa"/>
            <w:tcBorders>
              <w:top w:val="single" w:sz="4" w:space="0" w:color="auto"/>
              <w:left w:val="single" w:sz="4" w:space="0" w:color="auto"/>
            </w:tcBorders>
            <w:shd w:val="clear" w:color="auto" w:fill="FFFFFF"/>
            <w:vAlign w:val="bottom"/>
          </w:tcPr>
          <w:p w14:paraId="09B665E2"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p w14:paraId="356F493F"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p w14:paraId="0959CDEE"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0,00000</w:t>
            </w:r>
          </w:p>
          <w:p w14:paraId="553DE758"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top w:val="single" w:sz="4" w:space="0" w:color="auto"/>
              <w:left w:val="single" w:sz="4" w:space="0" w:color="auto"/>
            </w:tcBorders>
            <w:shd w:val="clear" w:color="auto" w:fill="FFFFFF"/>
            <w:vAlign w:val="bottom"/>
          </w:tcPr>
          <w:p w14:paraId="42E10A8A"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6 500,00</w:t>
            </w:r>
          </w:p>
          <w:p w14:paraId="4E5E155E"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2 100,00</w:t>
            </w:r>
          </w:p>
          <w:p w14:paraId="0A668AB2" w14:textId="77777777" w:rsidR="00D41A1A" w:rsidRDefault="00543D88">
            <w:pPr>
              <w:pStyle w:val="Jin0"/>
              <w:framePr w:w="10963" w:h="13421" w:wrap="none" w:vAnchor="page" w:hAnchor="page" w:x="562" w:y="1135"/>
              <w:shd w:val="clear" w:color="auto" w:fill="auto"/>
              <w:jc w:val="right"/>
              <w:rPr>
                <w:sz w:val="12"/>
                <w:szCs w:val="12"/>
              </w:rPr>
            </w:pPr>
            <w:r>
              <w:rPr>
                <w:sz w:val="12"/>
                <w:szCs w:val="12"/>
              </w:rPr>
              <w:t>50,00</w:t>
            </w:r>
          </w:p>
          <w:p w14:paraId="1AE39673"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1 000,00</w:t>
            </w:r>
          </w:p>
        </w:tc>
        <w:tc>
          <w:tcPr>
            <w:tcW w:w="859" w:type="dxa"/>
            <w:tcBorders>
              <w:left w:val="single" w:sz="4" w:space="0" w:color="auto"/>
              <w:right w:val="single" w:sz="4" w:space="0" w:color="auto"/>
            </w:tcBorders>
            <w:shd w:val="clear" w:color="auto" w:fill="FFFFFF"/>
            <w:vAlign w:val="bottom"/>
          </w:tcPr>
          <w:p w14:paraId="280F6DB4"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6 500,00</w:t>
            </w:r>
          </w:p>
          <w:p w14:paraId="72F06782"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2 100,00</w:t>
            </w:r>
          </w:p>
          <w:p w14:paraId="0BBFCD42" w14:textId="77777777" w:rsidR="00D41A1A" w:rsidRDefault="00543D88">
            <w:pPr>
              <w:pStyle w:val="Jin0"/>
              <w:framePr w:w="10963" w:h="13421" w:wrap="none" w:vAnchor="page" w:hAnchor="page" w:x="562" w:y="1135"/>
              <w:shd w:val="clear" w:color="auto" w:fill="auto"/>
              <w:jc w:val="right"/>
              <w:rPr>
                <w:sz w:val="12"/>
                <w:szCs w:val="12"/>
              </w:rPr>
            </w:pPr>
            <w:r>
              <w:rPr>
                <w:sz w:val="12"/>
                <w:szCs w:val="12"/>
              </w:rPr>
              <w:t>0,00</w:t>
            </w:r>
          </w:p>
          <w:p w14:paraId="58320729"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1 000,00</w:t>
            </w:r>
          </w:p>
        </w:tc>
      </w:tr>
      <w:tr w:rsidR="00D41A1A" w14:paraId="79DA3270"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2BB9D183"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55</w:t>
            </w:r>
          </w:p>
        </w:tc>
        <w:tc>
          <w:tcPr>
            <w:tcW w:w="979" w:type="dxa"/>
            <w:tcBorders>
              <w:left w:val="single" w:sz="4" w:space="0" w:color="auto"/>
            </w:tcBorders>
            <w:shd w:val="clear" w:color="auto" w:fill="FFFFFF"/>
            <w:vAlign w:val="center"/>
          </w:tcPr>
          <w:p w14:paraId="12A754BA"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28697960R</w:t>
            </w:r>
          </w:p>
        </w:tc>
        <w:tc>
          <w:tcPr>
            <w:tcW w:w="7147" w:type="dxa"/>
            <w:tcBorders>
              <w:top w:val="single" w:sz="4" w:space="0" w:color="auto"/>
              <w:left w:val="single" w:sz="4" w:space="0" w:color="auto"/>
            </w:tcBorders>
            <w:shd w:val="clear" w:color="auto" w:fill="FFFFFF"/>
            <w:vAlign w:val="bottom"/>
          </w:tcPr>
          <w:p w14:paraId="386A17A5" w14:textId="77777777" w:rsidR="00D41A1A" w:rsidRDefault="00543D88">
            <w:pPr>
              <w:pStyle w:val="Jin0"/>
              <w:framePr w:w="10963" w:h="13421" w:wrap="none" w:vAnchor="page" w:hAnchor="page" w:x="562" w:y="1135"/>
              <w:shd w:val="clear" w:color="auto" w:fill="auto"/>
              <w:spacing w:line="283" w:lineRule="auto"/>
              <w:rPr>
                <w:sz w:val="12"/>
                <w:szCs w:val="12"/>
              </w:rPr>
            </w:pPr>
            <w:r>
              <w:rPr>
                <w:sz w:val="12"/>
                <w:szCs w:val="12"/>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2" w:type="dxa"/>
            <w:tcBorders>
              <w:left w:val="single" w:sz="4" w:space="0" w:color="auto"/>
            </w:tcBorders>
            <w:shd w:val="clear" w:color="auto" w:fill="FFFFFF"/>
            <w:vAlign w:val="center"/>
          </w:tcPr>
          <w:p w14:paraId="5919F7FF"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kpl</w:t>
            </w:r>
          </w:p>
        </w:tc>
        <w:tc>
          <w:tcPr>
            <w:tcW w:w="706" w:type="dxa"/>
            <w:tcBorders>
              <w:left w:val="single" w:sz="4" w:space="0" w:color="auto"/>
            </w:tcBorders>
            <w:shd w:val="clear" w:color="auto" w:fill="FFFFFF"/>
            <w:vAlign w:val="center"/>
          </w:tcPr>
          <w:p w14:paraId="544BD06C"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center"/>
          </w:tcPr>
          <w:p w14:paraId="7B879074"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2 200,00</w:t>
            </w:r>
          </w:p>
        </w:tc>
        <w:tc>
          <w:tcPr>
            <w:tcW w:w="859" w:type="dxa"/>
            <w:tcBorders>
              <w:left w:val="single" w:sz="4" w:space="0" w:color="auto"/>
              <w:right w:val="single" w:sz="4" w:space="0" w:color="auto"/>
            </w:tcBorders>
            <w:shd w:val="clear" w:color="auto" w:fill="FFFFFF"/>
            <w:vAlign w:val="center"/>
          </w:tcPr>
          <w:p w14:paraId="1ABDAE73"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2 200,00</w:t>
            </w:r>
          </w:p>
        </w:tc>
      </w:tr>
      <w:tr w:rsidR="00D41A1A" w14:paraId="359015B7"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42CDE986"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56</w:t>
            </w:r>
          </w:p>
        </w:tc>
        <w:tc>
          <w:tcPr>
            <w:tcW w:w="979" w:type="dxa"/>
            <w:tcBorders>
              <w:left w:val="single" w:sz="4" w:space="0" w:color="auto"/>
            </w:tcBorders>
            <w:shd w:val="clear" w:color="auto" w:fill="FFFFFF"/>
            <w:vAlign w:val="center"/>
          </w:tcPr>
          <w:p w14:paraId="708496D0"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28697960R</w:t>
            </w:r>
          </w:p>
        </w:tc>
        <w:tc>
          <w:tcPr>
            <w:tcW w:w="7147" w:type="dxa"/>
            <w:tcBorders>
              <w:top w:val="single" w:sz="4" w:space="0" w:color="auto"/>
              <w:left w:val="single" w:sz="4" w:space="0" w:color="auto"/>
            </w:tcBorders>
            <w:shd w:val="clear" w:color="auto" w:fill="FFFFFF"/>
            <w:vAlign w:val="bottom"/>
          </w:tcPr>
          <w:p w14:paraId="299AA14D" w14:textId="77777777" w:rsidR="00D41A1A" w:rsidRDefault="00543D88">
            <w:pPr>
              <w:pStyle w:val="Jin0"/>
              <w:framePr w:w="10963" w:h="13421" w:wrap="none" w:vAnchor="page" w:hAnchor="page" w:x="562" w:y="1135"/>
              <w:shd w:val="clear" w:color="auto" w:fill="auto"/>
              <w:spacing w:line="283" w:lineRule="auto"/>
              <w:rPr>
                <w:sz w:val="12"/>
                <w:szCs w:val="12"/>
              </w:rPr>
            </w:pPr>
            <w:r>
              <w:rPr>
                <w:sz w:val="12"/>
                <w:szCs w:val="12"/>
              </w:rPr>
              <w:t>IoT modul: LTE-NB/M Multimode LPWA module, mikro sim, pracovní teplota -30°C až +60°C), včetně slotu pro možnost doplnění záložní baterie</w:t>
            </w:r>
          </w:p>
        </w:tc>
        <w:tc>
          <w:tcPr>
            <w:tcW w:w="302" w:type="dxa"/>
            <w:tcBorders>
              <w:left w:val="single" w:sz="4" w:space="0" w:color="auto"/>
            </w:tcBorders>
            <w:shd w:val="clear" w:color="auto" w:fill="FFFFFF"/>
            <w:vAlign w:val="center"/>
          </w:tcPr>
          <w:p w14:paraId="2C2AC4A4"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center"/>
          </w:tcPr>
          <w:p w14:paraId="7FC68DDB"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center"/>
          </w:tcPr>
          <w:p w14:paraId="7F3D194B"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3 000,00</w:t>
            </w:r>
          </w:p>
        </w:tc>
        <w:tc>
          <w:tcPr>
            <w:tcW w:w="859" w:type="dxa"/>
            <w:tcBorders>
              <w:left w:val="single" w:sz="4" w:space="0" w:color="auto"/>
              <w:right w:val="single" w:sz="4" w:space="0" w:color="auto"/>
            </w:tcBorders>
            <w:shd w:val="clear" w:color="auto" w:fill="FFFFFF"/>
            <w:vAlign w:val="center"/>
          </w:tcPr>
          <w:p w14:paraId="6600537F"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3 000,00</w:t>
            </w:r>
          </w:p>
        </w:tc>
      </w:tr>
      <w:tr w:rsidR="00D41A1A" w14:paraId="00343631"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39DDA81"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57</w:t>
            </w:r>
          </w:p>
        </w:tc>
        <w:tc>
          <w:tcPr>
            <w:tcW w:w="979" w:type="dxa"/>
            <w:tcBorders>
              <w:left w:val="single" w:sz="4" w:space="0" w:color="auto"/>
            </w:tcBorders>
            <w:shd w:val="clear" w:color="auto" w:fill="FFFFFF"/>
            <w:vAlign w:val="bottom"/>
          </w:tcPr>
          <w:p w14:paraId="09D47C94"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28600100R</w:t>
            </w:r>
          </w:p>
        </w:tc>
        <w:tc>
          <w:tcPr>
            <w:tcW w:w="7147" w:type="dxa"/>
            <w:tcBorders>
              <w:top w:val="single" w:sz="4" w:space="0" w:color="auto"/>
              <w:left w:val="single" w:sz="4" w:space="0" w:color="auto"/>
            </w:tcBorders>
            <w:shd w:val="clear" w:color="auto" w:fill="FFFFFF"/>
            <w:vAlign w:val="bottom"/>
          </w:tcPr>
          <w:p w14:paraId="37BBFB07" w14:textId="77777777" w:rsidR="00D41A1A" w:rsidRDefault="00543D88">
            <w:pPr>
              <w:pStyle w:val="Jin0"/>
              <w:framePr w:w="10963" w:h="13421" w:wrap="none" w:vAnchor="page" w:hAnchor="page" w:x="562" w:y="1135"/>
              <w:shd w:val="clear" w:color="auto" w:fill="auto"/>
              <w:rPr>
                <w:sz w:val="12"/>
                <w:szCs w:val="12"/>
              </w:rPr>
            </w:pPr>
            <w:r>
              <w:rPr>
                <w:sz w:val="12"/>
                <w:szCs w:val="12"/>
              </w:rPr>
              <w:t>Nádrž na čistou vodu (Polypropylen tl. 8mm; 0 800 mm; výška 2 m) včetně pochozího víka(Polypropylen 8mm)</w:t>
            </w:r>
          </w:p>
        </w:tc>
        <w:tc>
          <w:tcPr>
            <w:tcW w:w="302" w:type="dxa"/>
            <w:tcBorders>
              <w:left w:val="single" w:sz="4" w:space="0" w:color="auto"/>
            </w:tcBorders>
            <w:shd w:val="clear" w:color="auto" w:fill="FFFFFF"/>
            <w:vAlign w:val="bottom"/>
          </w:tcPr>
          <w:p w14:paraId="419A1D66"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5066B46F"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bottom"/>
          </w:tcPr>
          <w:p w14:paraId="0F24F320" w14:textId="77777777" w:rsidR="00D41A1A" w:rsidRDefault="00543D88">
            <w:pPr>
              <w:pStyle w:val="Jin0"/>
              <w:framePr w:w="10963" w:h="13421" w:wrap="none" w:vAnchor="page" w:hAnchor="page" w:x="562" w:y="1135"/>
              <w:shd w:val="clear" w:color="auto" w:fill="auto"/>
              <w:jc w:val="both"/>
              <w:rPr>
                <w:sz w:val="12"/>
                <w:szCs w:val="12"/>
              </w:rPr>
            </w:pPr>
            <w:r>
              <w:rPr>
                <w:sz w:val="12"/>
                <w:szCs w:val="12"/>
              </w:rPr>
              <w:t>13 800,00</w:t>
            </w:r>
          </w:p>
        </w:tc>
        <w:tc>
          <w:tcPr>
            <w:tcW w:w="859" w:type="dxa"/>
            <w:tcBorders>
              <w:left w:val="single" w:sz="4" w:space="0" w:color="auto"/>
              <w:right w:val="single" w:sz="4" w:space="0" w:color="auto"/>
            </w:tcBorders>
            <w:shd w:val="clear" w:color="auto" w:fill="FFFFFF"/>
            <w:vAlign w:val="bottom"/>
          </w:tcPr>
          <w:p w14:paraId="178FBC37" w14:textId="77777777" w:rsidR="00D41A1A" w:rsidRDefault="00543D88">
            <w:pPr>
              <w:pStyle w:val="Jin0"/>
              <w:framePr w:w="10963" w:h="13421" w:wrap="none" w:vAnchor="page" w:hAnchor="page" w:x="562" w:y="1135"/>
              <w:shd w:val="clear" w:color="auto" w:fill="auto"/>
              <w:jc w:val="right"/>
              <w:rPr>
                <w:sz w:val="12"/>
                <w:szCs w:val="12"/>
              </w:rPr>
            </w:pPr>
            <w:r>
              <w:rPr>
                <w:sz w:val="12"/>
                <w:szCs w:val="12"/>
              </w:rPr>
              <w:t>13 800,00</w:t>
            </w:r>
          </w:p>
        </w:tc>
      </w:tr>
      <w:tr w:rsidR="00D41A1A" w14:paraId="438D1606"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E0FAFB8"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58</w:t>
            </w:r>
          </w:p>
        </w:tc>
        <w:tc>
          <w:tcPr>
            <w:tcW w:w="979" w:type="dxa"/>
            <w:tcBorders>
              <w:left w:val="single" w:sz="4" w:space="0" w:color="auto"/>
            </w:tcBorders>
            <w:shd w:val="clear" w:color="auto" w:fill="FFFFFF"/>
            <w:vAlign w:val="bottom"/>
          </w:tcPr>
          <w:p w14:paraId="6AD50F58"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28600100R</w:t>
            </w:r>
          </w:p>
        </w:tc>
        <w:tc>
          <w:tcPr>
            <w:tcW w:w="7147" w:type="dxa"/>
            <w:tcBorders>
              <w:top w:val="single" w:sz="4" w:space="0" w:color="auto"/>
              <w:left w:val="single" w:sz="4" w:space="0" w:color="auto"/>
            </w:tcBorders>
            <w:shd w:val="clear" w:color="auto" w:fill="FFFFFF"/>
            <w:vAlign w:val="center"/>
          </w:tcPr>
          <w:p w14:paraId="0ABA819B" w14:textId="77777777" w:rsidR="00D41A1A" w:rsidRDefault="00543D88">
            <w:pPr>
              <w:pStyle w:val="Jin0"/>
              <w:framePr w:w="10963" w:h="13421" w:wrap="none" w:vAnchor="page" w:hAnchor="page" w:x="562" w:y="1135"/>
              <w:shd w:val="clear" w:color="auto" w:fill="auto"/>
              <w:rPr>
                <w:sz w:val="12"/>
                <w:szCs w:val="12"/>
              </w:rPr>
            </w:pPr>
            <w:r>
              <w:rPr>
                <w:sz w:val="12"/>
                <w:szCs w:val="12"/>
              </w:rPr>
              <w:t>Doprava a montáž nádrže čisté vody (vč. nakládky a, uložení do výkopu mechanizací)</w:t>
            </w:r>
          </w:p>
        </w:tc>
        <w:tc>
          <w:tcPr>
            <w:tcW w:w="302" w:type="dxa"/>
            <w:tcBorders>
              <w:left w:val="single" w:sz="4" w:space="0" w:color="auto"/>
            </w:tcBorders>
            <w:shd w:val="clear" w:color="auto" w:fill="FFFFFF"/>
            <w:vAlign w:val="bottom"/>
          </w:tcPr>
          <w:p w14:paraId="300ADAAC"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kpl</w:t>
            </w:r>
          </w:p>
        </w:tc>
        <w:tc>
          <w:tcPr>
            <w:tcW w:w="706" w:type="dxa"/>
            <w:tcBorders>
              <w:left w:val="single" w:sz="4" w:space="0" w:color="auto"/>
            </w:tcBorders>
            <w:shd w:val="clear" w:color="auto" w:fill="FFFFFF"/>
            <w:vAlign w:val="bottom"/>
          </w:tcPr>
          <w:p w14:paraId="2B73B747"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bottom"/>
          </w:tcPr>
          <w:p w14:paraId="114ADA84"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3 000,00</w:t>
            </w:r>
          </w:p>
        </w:tc>
        <w:tc>
          <w:tcPr>
            <w:tcW w:w="859" w:type="dxa"/>
            <w:tcBorders>
              <w:left w:val="single" w:sz="4" w:space="0" w:color="auto"/>
              <w:right w:val="single" w:sz="4" w:space="0" w:color="auto"/>
            </w:tcBorders>
            <w:shd w:val="clear" w:color="auto" w:fill="FFFFFF"/>
            <w:vAlign w:val="bottom"/>
          </w:tcPr>
          <w:p w14:paraId="7FADA482"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3 000,00</w:t>
            </w:r>
          </w:p>
        </w:tc>
      </w:tr>
      <w:tr w:rsidR="00D41A1A" w14:paraId="4902F3BC" w14:textId="77777777">
        <w:tblPrEx>
          <w:tblCellMar>
            <w:top w:w="0" w:type="dxa"/>
            <w:bottom w:w="0" w:type="dxa"/>
          </w:tblCellMar>
        </w:tblPrEx>
        <w:trPr>
          <w:trHeight w:hRule="exact" w:val="442"/>
        </w:trPr>
        <w:tc>
          <w:tcPr>
            <w:tcW w:w="298" w:type="dxa"/>
            <w:tcBorders>
              <w:left w:val="single" w:sz="4" w:space="0" w:color="auto"/>
            </w:tcBorders>
            <w:shd w:val="clear" w:color="auto" w:fill="FFFFFF"/>
            <w:vAlign w:val="center"/>
          </w:tcPr>
          <w:p w14:paraId="1692B554" w14:textId="77777777" w:rsidR="00D41A1A" w:rsidRDefault="00543D88">
            <w:pPr>
              <w:pStyle w:val="Jin0"/>
              <w:framePr w:w="10963" w:h="13421" w:wrap="none" w:vAnchor="page" w:hAnchor="page" w:x="562" w:y="1135"/>
              <w:shd w:val="clear" w:color="auto" w:fill="auto"/>
              <w:jc w:val="both"/>
              <w:rPr>
                <w:sz w:val="12"/>
                <w:szCs w:val="12"/>
              </w:rPr>
            </w:pPr>
            <w:r>
              <w:rPr>
                <w:sz w:val="12"/>
                <w:szCs w:val="12"/>
              </w:rPr>
              <w:t>59</w:t>
            </w:r>
          </w:p>
        </w:tc>
        <w:tc>
          <w:tcPr>
            <w:tcW w:w="979" w:type="dxa"/>
            <w:tcBorders>
              <w:left w:val="single" w:sz="4" w:space="0" w:color="auto"/>
            </w:tcBorders>
            <w:shd w:val="clear" w:color="auto" w:fill="FFFFFF"/>
          </w:tcPr>
          <w:p w14:paraId="1543267E"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28600100R</w:t>
            </w:r>
          </w:p>
        </w:tc>
        <w:tc>
          <w:tcPr>
            <w:tcW w:w="7147" w:type="dxa"/>
            <w:tcBorders>
              <w:top w:val="single" w:sz="4" w:space="0" w:color="auto"/>
              <w:left w:val="single" w:sz="4" w:space="0" w:color="auto"/>
            </w:tcBorders>
            <w:shd w:val="clear" w:color="auto" w:fill="FFFFFF"/>
            <w:vAlign w:val="bottom"/>
          </w:tcPr>
          <w:p w14:paraId="4C28747B" w14:textId="77777777" w:rsidR="00D41A1A" w:rsidRDefault="00543D88">
            <w:pPr>
              <w:pStyle w:val="Jin0"/>
              <w:framePr w:w="10963" w:h="13421" w:wrap="none" w:vAnchor="page" w:hAnchor="page" w:x="562" w:y="1135"/>
              <w:shd w:val="clear" w:color="auto" w:fill="auto"/>
              <w:spacing w:line="283" w:lineRule="auto"/>
              <w:rPr>
                <w:sz w:val="12"/>
                <w:szCs w:val="12"/>
              </w:rPr>
            </w:pPr>
            <w:r>
              <w:rPr>
                <w:sz w:val="12"/>
                <w:szCs w:val="12"/>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2" w:type="dxa"/>
            <w:tcBorders>
              <w:left w:val="single" w:sz="4" w:space="0" w:color="auto"/>
            </w:tcBorders>
            <w:shd w:val="clear" w:color="auto" w:fill="FFFFFF"/>
          </w:tcPr>
          <w:p w14:paraId="4709822D"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tcPr>
          <w:p w14:paraId="52D3DCFA"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tcPr>
          <w:p w14:paraId="24D13A7D"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7 500,00</w:t>
            </w:r>
          </w:p>
        </w:tc>
        <w:tc>
          <w:tcPr>
            <w:tcW w:w="859" w:type="dxa"/>
            <w:tcBorders>
              <w:left w:val="single" w:sz="4" w:space="0" w:color="auto"/>
              <w:right w:val="single" w:sz="4" w:space="0" w:color="auto"/>
            </w:tcBorders>
            <w:shd w:val="clear" w:color="auto" w:fill="FFFFFF"/>
          </w:tcPr>
          <w:p w14:paraId="09BD94D2"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7 500,00</w:t>
            </w:r>
          </w:p>
        </w:tc>
      </w:tr>
      <w:tr w:rsidR="00D41A1A" w14:paraId="7590820C"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114D5D06" w14:textId="77777777" w:rsidR="00D41A1A" w:rsidRDefault="00543D88">
            <w:pPr>
              <w:pStyle w:val="Jin0"/>
              <w:framePr w:w="10963" w:h="13421" w:wrap="none" w:vAnchor="page" w:hAnchor="page" w:x="562" w:y="1135"/>
              <w:shd w:val="clear" w:color="auto" w:fill="auto"/>
              <w:jc w:val="both"/>
              <w:rPr>
                <w:sz w:val="12"/>
                <w:szCs w:val="12"/>
              </w:rPr>
            </w:pPr>
            <w:r>
              <w:rPr>
                <w:sz w:val="12"/>
                <w:szCs w:val="12"/>
              </w:rPr>
              <w:t>60</w:t>
            </w:r>
          </w:p>
        </w:tc>
        <w:tc>
          <w:tcPr>
            <w:tcW w:w="979" w:type="dxa"/>
            <w:tcBorders>
              <w:left w:val="single" w:sz="4" w:space="0" w:color="auto"/>
            </w:tcBorders>
            <w:shd w:val="clear" w:color="auto" w:fill="FFFFFF"/>
            <w:vAlign w:val="bottom"/>
          </w:tcPr>
          <w:p w14:paraId="5FF66DF8" w14:textId="77777777" w:rsidR="00D41A1A" w:rsidRDefault="00543D88">
            <w:pPr>
              <w:pStyle w:val="Jin0"/>
              <w:framePr w:w="10963" w:h="13421" w:wrap="none" w:vAnchor="page" w:hAnchor="page" w:x="562" w:y="1135"/>
              <w:shd w:val="clear" w:color="auto" w:fill="auto"/>
              <w:jc w:val="both"/>
              <w:rPr>
                <w:sz w:val="12"/>
                <w:szCs w:val="12"/>
              </w:rPr>
            </w:pPr>
            <w:r>
              <w:rPr>
                <w:sz w:val="12"/>
                <w:szCs w:val="12"/>
              </w:rPr>
              <w:t>28600100R</w:t>
            </w:r>
          </w:p>
        </w:tc>
        <w:tc>
          <w:tcPr>
            <w:tcW w:w="7147" w:type="dxa"/>
            <w:tcBorders>
              <w:top w:val="single" w:sz="4" w:space="0" w:color="auto"/>
              <w:left w:val="single" w:sz="4" w:space="0" w:color="auto"/>
            </w:tcBorders>
            <w:shd w:val="clear" w:color="auto" w:fill="FFFFFF"/>
            <w:vAlign w:val="bottom"/>
          </w:tcPr>
          <w:p w14:paraId="0BE5A52E" w14:textId="77777777" w:rsidR="00D41A1A" w:rsidRDefault="00543D88">
            <w:pPr>
              <w:pStyle w:val="Jin0"/>
              <w:framePr w:w="10963" w:h="13421" w:wrap="none" w:vAnchor="page" w:hAnchor="page" w:x="562" w:y="1135"/>
              <w:shd w:val="clear" w:color="auto" w:fill="auto"/>
              <w:rPr>
                <w:sz w:val="12"/>
                <w:szCs w:val="12"/>
              </w:rPr>
            </w:pPr>
            <w:r>
              <w:rPr>
                <w:sz w:val="12"/>
                <w:szCs w:val="12"/>
              </w:rPr>
              <w:t>Dávkovací čerpadlo chemikálií a vnitřní vystrojení (zásobník, čerpadlo, propojení s řídící jednotkou)</w:t>
            </w:r>
          </w:p>
        </w:tc>
        <w:tc>
          <w:tcPr>
            <w:tcW w:w="302" w:type="dxa"/>
            <w:tcBorders>
              <w:left w:val="single" w:sz="4" w:space="0" w:color="auto"/>
            </w:tcBorders>
            <w:shd w:val="clear" w:color="auto" w:fill="FFFFFF"/>
            <w:vAlign w:val="bottom"/>
          </w:tcPr>
          <w:p w14:paraId="03FE8046"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558BB780"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bottom"/>
          </w:tcPr>
          <w:p w14:paraId="6C0B7A92"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6 500,00</w:t>
            </w:r>
          </w:p>
        </w:tc>
        <w:tc>
          <w:tcPr>
            <w:tcW w:w="859" w:type="dxa"/>
            <w:tcBorders>
              <w:left w:val="single" w:sz="4" w:space="0" w:color="auto"/>
              <w:right w:val="single" w:sz="4" w:space="0" w:color="auto"/>
            </w:tcBorders>
            <w:shd w:val="clear" w:color="auto" w:fill="FFFFFF"/>
            <w:vAlign w:val="bottom"/>
          </w:tcPr>
          <w:p w14:paraId="0F6A2169"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6 500,00</w:t>
            </w:r>
          </w:p>
        </w:tc>
      </w:tr>
      <w:tr w:rsidR="00D41A1A" w14:paraId="7594F699"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43D9FC72" w14:textId="77777777" w:rsidR="00D41A1A" w:rsidRDefault="00543D88">
            <w:pPr>
              <w:pStyle w:val="Jin0"/>
              <w:framePr w:w="10963" w:h="13421" w:wrap="none" w:vAnchor="page" w:hAnchor="page" w:x="562" w:y="1135"/>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1CB68572" w14:textId="77777777" w:rsidR="00D41A1A" w:rsidRDefault="00543D88">
            <w:pPr>
              <w:pStyle w:val="Jin0"/>
              <w:framePr w:w="10963" w:h="13421" w:wrap="none" w:vAnchor="page" w:hAnchor="page" w:x="562" w:y="1135"/>
              <w:shd w:val="clear" w:color="auto" w:fill="auto"/>
              <w:jc w:val="both"/>
              <w:rPr>
                <w:sz w:val="12"/>
                <w:szCs w:val="12"/>
              </w:rPr>
            </w:pPr>
            <w:r>
              <w:rPr>
                <w:rFonts w:ascii="Trebuchet MS" w:eastAsia="Trebuchet MS" w:hAnsi="Trebuchet MS" w:cs="Trebuchet MS"/>
                <w:sz w:val="12"/>
                <w:szCs w:val="12"/>
              </w:rPr>
              <w:t>M65</w:t>
            </w:r>
          </w:p>
        </w:tc>
        <w:tc>
          <w:tcPr>
            <w:tcW w:w="7147" w:type="dxa"/>
            <w:tcBorders>
              <w:top w:val="single" w:sz="4" w:space="0" w:color="auto"/>
              <w:left w:val="single" w:sz="4" w:space="0" w:color="auto"/>
            </w:tcBorders>
            <w:shd w:val="clear" w:color="auto" w:fill="C0C0C0"/>
            <w:vAlign w:val="center"/>
          </w:tcPr>
          <w:p w14:paraId="212A2CB3" w14:textId="77777777" w:rsidR="00D41A1A" w:rsidRDefault="00543D88">
            <w:pPr>
              <w:pStyle w:val="Jin0"/>
              <w:framePr w:w="10963" w:h="13421" w:wrap="none" w:vAnchor="page" w:hAnchor="page" w:x="562" w:y="1135"/>
              <w:shd w:val="clear" w:color="auto" w:fill="auto"/>
              <w:rPr>
                <w:sz w:val="12"/>
                <w:szCs w:val="12"/>
              </w:rPr>
            </w:pPr>
            <w:r>
              <w:rPr>
                <w:rFonts w:ascii="Trebuchet MS" w:eastAsia="Trebuchet MS" w:hAnsi="Trebuchet MS" w:cs="Trebuchet MS"/>
                <w:sz w:val="12"/>
                <w:szCs w:val="12"/>
              </w:rPr>
              <w:t>Elektroinstalace</w:t>
            </w:r>
          </w:p>
        </w:tc>
        <w:tc>
          <w:tcPr>
            <w:tcW w:w="302" w:type="dxa"/>
            <w:tcBorders>
              <w:left w:val="single" w:sz="4" w:space="0" w:color="auto"/>
            </w:tcBorders>
            <w:shd w:val="clear" w:color="auto" w:fill="C0C0C0"/>
          </w:tcPr>
          <w:p w14:paraId="6A019109" w14:textId="77777777" w:rsidR="00D41A1A" w:rsidRDefault="00D41A1A">
            <w:pPr>
              <w:framePr w:w="10963" w:h="13421" w:wrap="none" w:vAnchor="page" w:hAnchor="page" w:x="562" w:y="1135"/>
              <w:rPr>
                <w:sz w:val="10"/>
                <w:szCs w:val="10"/>
              </w:rPr>
            </w:pPr>
          </w:p>
        </w:tc>
        <w:tc>
          <w:tcPr>
            <w:tcW w:w="706" w:type="dxa"/>
            <w:tcBorders>
              <w:left w:val="single" w:sz="4" w:space="0" w:color="auto"/>
            </w:tcBorders>
            <w:shd w:val="clear" w:color="auto" w:fill="C0C0C0"/>
          </w:tcPr>
          <w:p w14:paraId="59260772" w14:textId="77777777" w:rsidR="00D41A1A" w:rsidRDefault="00D41A1A">
            <w:pPr>
              <w:framePr w:w="10963" w:h="13421" w:wrap="none" w:vAnchor="page" w:hAnchor="page" w:x="562" w:y="1135"/>
              <w:rPr>
                <w:sz w:val="10"/>
                <w:szCs w:val="10"/>
              </w:rPr>
            </w:pPr>
          </w:p>
        </w:tc>
        <w:tc>
          <w:tcPr>
            <w:tcW w:w="672" w:type="dxa"/>
            <w:tcBorders>
              <w:left w:val="single" w:sz="4" w:space="0" w:color="auto"/>
            </w:tcBorders>
            <w:shd w:val="clear" w:color="auto" w:fill="C0C0C0"/>
          </w:tcPr>
          <w:p w14:paraId="22F87FF3" w14:textId="77777777" w:rsidR="00D41A1A" w:rsidRDefault="00D41A1A">
            <w:pPr>
              <w:framePr w:w="10963" w:h="13421" w:wrap="none" w:vAnchor="page" w:hAnchor="page" w:x="562" w:y="1135"/>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32515775" w14:textId="77777777" w:rsidR="00D41A1A" w:rsidRDefault="00543D88">
            <w:pPr>
              <w:pStyle w:val="Jin0"/>
              <w:framePr w:w="10963" w:h="13421" w:wrap="none" w:vAnchor="page" w:hAnchor="page" w:x="562" w:y="1135"/>
              <w:shd w:val="clear" w:color="auto" w:fill="auto"/>
              <w:ind w:firstLine="320"/>
              <w:jc w:val="both"/>
              <w:rPr>
                <w:sz w:val="12"/>
                <w:szCs w:val="12"/>
              </w:rPr>
            </w:pPr>
            <w:r>
              <w:rPr>
                <w:rFonts w:ascii="Trebuchet MS" w:eastAsia="Trebuchet MS" w:hAnsi="Trebuchet MS" w:cs="Trebuchet MS"/>
                <w:sz w:val="12"/>
                <w:szCs w:val="12"/>
              </w:rPr>
              <w:t>1 900,00</w:t>
            </w:r>
          </w:p>
        </w:tc>
      </w:tr>
      <w:tr w:rsidR="00D41A1A" w14:paraId="09D5D1E0" w14:textId="77777777">
        <w:tblPrEx>
          <w:tblCellMar>
            <w:top w:w="0" w:type="dxa"/>
            <w:bottom w:w="0" w:type="dxa"/>
          </w:tblCellMar>
        </w:tblPrEx>
        <w:trPr>
          <w:trHeight w:hRule="exact" w:val="187"/>
        </w:trPr>
        <w:tc>
          <w:tcPr>
            <w:tcW w:w="298" w:type="dxa"/>
            <w:tcBorders>
              <w:top w:val="single" w:sz="4" w:space="0" w:color="auto"/>
              <w:left w:val="single" w:sz="4" w:space="0" w:color="auto"/>
              <w:bottom w:val="single" w:sz="4" w:space="0" w:color="auto"/>
            </w:tcBorders>
            <w:shd w:val="clear" w:color="auto" w:fill="FFFFFF"/>
            <w:vAlign w:val="bottom"/>
          </w:tcPr>
          <w:p w14:paraId="6EC53647" w14:textId="77777777" w:rsidR="00D41A1A" w:rsidRDefault="00543D88">
            <w:pPr>
              <w:pStyle w:val="Jin0"/>
              <w:framePr w:w="10963" w:h="13421" w:wrap="none" w:vAnchor="page" w:hAnchor="page" w:x="562" w:y="1135"/>
              <w:shd w:val="clear" w:color="auto" w:fill="auto"/>
              <w:jc w:val="both"/>
              <w:rPr>
                <w:sz w:val="12"/>
                <w:szCs w:val="12"/>
              </w:rPr>
            </w:pPr>
            <w:r>
              <w:rPr>
                <w:sz w:val="12"/>
                <w:szCs w:val="12"/>
              </w:rPr>
              <w:t>61</w:t>
            </w:r>
          </w:p>
        </w:tc>
        <w:tc>
          <w:tcPr>
            <w:tcW w:w="979" w:type="dxa"/>
            <w:tcBorders>
              <w:top w:val="single" w:sz="4" w:space="0" w:color="auto"/>
              <w:left w:val="single" w:sz="4" w:space="0" w:color="auto"/>
              <w:bottom w:val="single" w:sz="4" w:space="0" w:color="auto"/>
            </w:tcBorders>
            <w:shd w:val="clear" w:color="auto" w:fill="FFFFFF"/>
            <w:vAlign w:val="bottom"/>
          </w:tcPr>
          <w:p w14:paraId="1EC034CF" w14:textId="77777777" w:rsidR="00D41A1A" w:rsidRDefault="00543D88">
            <w:pPr>
              <w:pStyle w:val="Jin0"/>
              <w:framePr w:w="10963" w:h="13421" w:wrap="none" w:vAnchor="page" w:hAnchor="page" w:x="562" w:y="1135"/>
              <w:shd w:val="clear" w:color="auto" w:fill="auto"/>
              <w:jc w:val="both"/>
              <w:rPr>
                <w:sz w:val="12"/>
                <w:szCs w:val="12"/>
              </w:rPr>
            </w:pPr>
            <w:r>
              <w:rPr>
                <w:sz w:val="12"/>
                <w:szCs w:val="12"/>
              </w:rPr>
              <w:t>650516816R00</w:t>
            </w:r>
          </w:p>
        </w:tc>
        <w:tc>
          <w:tcPr>
            <w:tcW w:w="7147" w:type="dxa"/>
            <w:tcBorders>
              <w:top w:val="single" w:sz="4" w:space="0" w:color="auto"/>
              <w:left w:val="single" w:sz="4" w:space="0" w:color="auto"/>
              <w:bottom w:val="single" w:sz="4" w:space="0" w:color="auto"/>
            </w:tcBorders>
            <w:shd w:val="clear" w:color="auto" w:fill="FFFFFF"/>
            <w:vAlign w:val="bottom"/>
          </w:tcPr>
          <w:p w14:paraId="4EB6BC25" w14:textId="77777777" w:rsidR="00D41A1A" w:rsidRDefault="00543D88">
            <w:pPr>
              <w:pStyle w:val="Jin0"/>
              <w:framePr w:w="10963" w:h="13421" w:wrap="none" w:vAnchor="page" w:hAnchor="page" w:x="562" w:y="1135"/>
              <w:shd w:val="clear" w:color="auto" w:fill="auto"/>
              <w:rPr>
                <w:sz w:val="12"/>
                <w:szCs w:val="12"/>
              </w:rPr>
            </w:pPr>
            <w:r>
              <w:rPr>
                <w:sz w:val="12"/>
                <w:szCs w:val="12"/>
              </w:rPr>
              <w:t>Revize elektro</w:t>
            </w:r>
          </w:p>
        </w:tc>
        <w:tc>
          <w:tcPr>
            <w:tcW w:w="302" w:type="dxa"/>
            <w:tcBorders>
              <w:top w:val="single" w:sz="4" w:space="0" w:color="auto"/>
              <w:left w:val="single" w:sz="4" w:space="0" w:color="auto"/>
              <w:bottom w:val="single" w:sz="4" w:space="0" w:color="auto"/>
            </w:tcBorders>
            <w:shd w:val="clear" w:color="auto" w:fill="FFFFFF"/>
            <w:vAlign w:val="bottom"/>
          </w:tcPr>
          <w:p w14:paraId="535CB434" w14:textId="77777777" w:rsidR="00D41A1A" w:rsidRDefault="00543D88">
            <w:pPr>
              <w:pStyle w:val="Jin0"/>
              <w:framePr w:w="10963" w:h="13421" w:wrap="none" w:vAnchor="page" w:hAnchor="page" w:x="562" w:y="1135"/>
              <w:shd w:val="clear" w:color="auto" w:fill="auto"/>
              <w:jc w:val="both"/>
              <w:rPr>
                <w:sz w:val="12"/>
                <w:szCs w:val="12"/>
              </w:rPr>
            </w:pPr>
            <w:r>
              <w:rPr>
                <w:sz w:val="12"/>
                <w:szCs w:val="12"/>
              </w:rPr>
              <w:t>kus</w:t>
            </w:r>
          </w:p>
        </w:tc>
        <w:tc>
          <w:tcPr>
            <w:tcW w:w="706" w:type="dxa"/>
            <w:tcBorders>
              <w:top w:val="single" w:sz="4" w:space="0" w:color="auto"/>
              <w:left w:val="single" w:sz="4" w:space="0" w:color="auto"/>
              <w:bottom w:val="single" w:sz="4" w:space="0" w:color="auto"/>
            </w:tcBorders>
            <w:shd w:val="clear" w:color="auto" w:fill="FFFFFF"/>
            <w:vAlign w:val="bottom"/>
          </w:tcPr>
          <w:p w14:paraId="267A03C9" w14:textId="77777777" w:rsidR="00D41A1A" w:rsidRDefault="00543D88">
            <w:pPr>
              <w:pStyle w:val="Jin0"/>
              <w:framePr w:w="10963" w:h="13421" w:wrap="none" w:vAnchor="page" w:hAnchor="page" w:x="562" w:y="1135"/>
              <w:shd w:val="clear" w:color="auto" w:fill="auto"/>
              <w:ind w:firstLine="200"/>
              <w:rPr>
                <w:sz w:val="12"/>
                <w:szCs w:val="12"/>
              </w:rPr>
            </w:pPr>
            <w:r>
              <w:rPr>
                <w:sz w:val="12"/>
                <w:szCs w:val="12"/>
              </w:rPr>
              <w:t>1,00000</w:t>
            </w:r>
          </w:p>
        </w:tc>
        <w:tc>
          <w:tcPr>
            <w:tcW w:w="672" w:type="dxa"/>
            <w:tcBorders>
              <w:top w:val="single" w:sz="4" w:space="0" w:color="auto"/>
              <w:left w:val="single" w:sz="4" w:space="0" w:color="auto"/>
              <w:bottom w:val="single" w:sz="4" w:space="0" w:color="auto"/>
            </w:tcBorders>
            <w:shd w:val="clear" w:color="auto" w:fill="FFFFFF"/>
            <w:vAlign w:val="bottom"/>
          </w:tcPr>
          <w:p w14:paraId="31F00824" w14:textId="77777777" w:rsidR="00D41A1A" w:rsidRDefault="00543D88">
            <w:pPr>
              <w:pStyle w:val="Jin0"/>
              <w:framePr w:w="10963" w:h="13421" w:wrap="none" w:vAnchor="page" w:hAnchor="page" w:x="562" w:y="1135"/>
              <w:shd w:val="clear" w:color="auto" w:fill="auto"/>
              <w:ind w:firstLine="140"/>
              <w:rPr>
                <w:sz w:val="12"/>
                <w:szCs w:val="12"/>
              </w:rPr>
            </w:pPr>
            <w:r>
              <w:rPr>
                <w:sz w:val="12"/>
                <w:szCs w:val="12"/>
              </w:rPr>
              <w:t>1 900,00</w:t>
            </w:r>
          </w:p>
        </w:tc>
        <w:tc>
          <w:tcPr>
            <w:tcW w:w="859" w:type="dxa"/>
            <w:tcBorders>
              <w:top w:val="single" w:sz="4" w:space="0" w:color="auto"/>
              <w:left w:val="single" w:sz="4" w:space="0" w:color="auto"/>
              <w:right w:val="single" w:sz="4" w:space="0" w:color="auto"/>
            </w:tcBorders>
            <w:shd w:val="clear" w:color="auto" w:fill="FFFFFF"/>
            <w:vAlign w:val="bottom"/>
          </w:tcPr>
          <w:p w14:paraId="607529EA" w14:textId="77777777" w:rsidR="00D41A1A" w:rsidRDefault="00543D88">
            <w:pPr>
              <w:pStyle w:val="Jin0"/>
              <w:framePr w:w="10963" w:h="13421" w:wrap="none" w:vAnchor="page" w:hAnchor="page" w:x="562" w:y="1135"/>
              <w:shd w:val="clear" w:color="auto" w:fill="auto"/>
              <w:ind w:firstLine="320"/>
              <w:jc w:val="both"/>
              <w:rPr>
                <w:sz w:val="12"/>
                <w:szCs w:val="12"/>
              </w:rPr>
            </w:pPr>
            <w:r>
              <w:rPr>
                <w:sz w:val="12"/>
                <w:szCs w:val="12"/>
              </w:rPr>
              <w:t>1 900,00</w:t>
            </w:r>
          </w:p>
        </w:tc>
      </w:tr>
    </w:tbl>
    <w:p w14:paraId="6AE1260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A7C1E4D"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211A04D3"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66A34850"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201ED071"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7E37CB5F"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3D81E89C"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5</w:t>
            </w:r>
          </w:p>
        </w:tc>
        <w:tc>
          <w:tcPr>
            <w:tcW w:w="1685" w:type="dxa"/>
            <w:tcBorders>
              <w:top w:val="single" w:sz="4" w:space="0" w:color="auto"/>
              <w:right w:val="single" w:sz="4" w:space="0" w:color="auto"/>
            </w:tcBorders>
            <w:shd w:val="clear" w:color="auto" w:fill="C0C0C0"/>
          </w:tcPr>
          <w:p w14:paraId="3BC56E22" w14:textId="77777777" w:rsidR="00D41A1A" w:rsidRDefault="00D41A1A">
            <w:pPr>
              <w:framePr w:w="8429" w:h="12797" w:wrap="none" w:vAnchor="page" w:hAnchor="page" w:x="550" w:y="837"/>
              <w:rPr>
                <w:sz w:val="10"/>
                <w:szCs w:val="10"/>
              </w:rPr>
            </w:pPr>
          </w:p>
        </w:tc>
      </w:tr>
      <w:tr w:rsidR="00D41A1A" w14:paraId="682A0D06"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592F3A7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03E2E903"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3311BC4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4A70E5BB" w14:textId="77777777" w:rsidR="00D41A1A" w:rsidRDefault="00D41A1A">
            <w:pPr>
              <w:framePr w:w="8429" w:h="12797" w:wrap="none" w:vAnchor="page" w:hAnchor="page" w:x="550" w:y="837"/>
              <w:rPr>
                <w:sz w:val="10"/>
                <w:szCs w:val="10"/>
              </w:rPr>
            </w:pPr>
          </w:p>
        </w:tc>
      </w:tr>
      <w:tr w:rsidR="00D41A1A" w14:paraId="3939D2FD"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30429412" w14:textId="77777777" w:rsidR="00D41A1A" w:rsidRDefault="00D41A1A">
            <w:pPr>
              <w:framePr w:w="8429" w:h="12797" w:wrap="none" w:vAnchor="page" w:hAnchor="page" w:x="550" w:y="837"/>
              <w:rPr>
                <w:sz w:val="10"/>
                <w:szCs w:val="10"/>
              </w:rPr>
            </w:pPr>
          </w:p>
        </w:tc>
        <w:tc>
          <w:tcPr>
            <w:tcW w:w="2006" w:type="dxa"/>
            <w:shd w:val="clear" w:color="auto" w:fill="FFFFFF"/>
          </w:tcPr>
          <w:p w14:paraId="053737CE" w14:textId="77777777" w:rsidR="00D41A1A" w:rsidRDefault="00D41A1A">
            <w:pPr>
              <w:framePr w:w="8429" w:h="12797" w:wrap="none" w:vAnchor="page" w:hAnchor="page" w:x="550" w:y="837"/>
              <w:rPr>
                <w:sz w:val="10"/>
                <w:szCs w:val="10"/>
              </w:rPr>
            </w:pPr>
          </w:p>
        </w:tc>
        <w:tc>
          <w:tcPr>
            <w:tcW w:w="2165" w:type="dxa"/>
            <w:shd w:val="clear" w:color="auto" w:fill="FFFFFF"/>
          </w:tcPr>
          <w:p w14:paraId="3264955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7C199E5" w14:textId="77777777" w:rsidR="00D41A1A" w:rsidRDefault="00D41A1A">
            <w:pPr>
              <w:framePr w:w="8429" w:h="12797" w:wrap="none" w:vAnchor="page" w:hAnchor="page" w:x="550" w:y="837"/>
              <w:rPr>
                <w:sz w:val="10"/>
                <w:szCs w:val="10"/>
              </w:rPr>
            </w:pPr>
          </w:p>
        </w:tc>
      </w:tr>
      <w:tr w:rsidR="00D41A1A" w14:paraId="37E58FAC"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7A6003DB"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5080E17E"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7B577F34"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6B7E553" w14:textId="77777777" w:rsidR="00D41A1A" w:rsidRDefault="00D41A1A">
            <w:pPr>
              <w:framePr w:w="8429" w:h="12797" w:wrap="none" w:vAnchor="page" w:hAnchor="page" w:x="550" w:y="837"/>
              <w:rPr>
                <w:sz w:val="10"/>
                <w:szCs w:val="10"/>
              </w:rPr>
            </w:pPr>
          </w:p>
        </w:tc>
      </w:tr>
      <w:tr w:rsidR="00D41A1A" w14:paraId="6B54FBC7"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7CC5903F"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423BCE2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B5F8A9A" w14:textId="77777777" w:rsidR="00D41A1A" w:rsidRDefault="00D41A1A">
            <w:pPr>
              <w:framePr w:w="8429" w:h="12797" w:wrap="none" w:vAnchor="page" w:hAnchor="page" w:x="550" w:y="837"/>
              <w:rPr>
                <w:sz w:val="10"/>
                <w:szCs w:val="10"/>
              </w:rPr>
            </w:pPr>
          </w:p>
        </w:tc>
      </w:tr>
      <w:tr w:rsidR="00D41A1A" w14:paraId="76F5B644"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364BE639"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18CBE5F6" w14:textId="77777777" w:rsidR="00D41A1A" w:rsidRDefault="00D41A1A">
            <w:pPr>
              <w:framePr w:w="8429" w:h="12797" w:wrap="none" w:vAnchor="page" w:hAnchor="page" w:x="550" w:y="837"/>
              <w:rPr>
                <w:sz w:val="10"/>
                <w:szCs w:val="10"/>
              </w:rPr>
            </w:pPr>
          </w:p>
        </w:tc>
        <w:tc>
          <w:tcPr>
            <w:tcW w:w="2165" w:type="dxa"/>
            <w:shd w:val="clear" w:color="auto" w:fill="FFFFFF"/>
          </w:tcPr>
          <w:p w14:paraId="6141CC42"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3445DB2A" w14:textId="77777777" w:rsidR="00D41A1A" w:rsidRDefault="00D41A1A">
            <w:pPr>
              <w:framePr w:w="8429" w:h="12797" w:wrap="none" w:vAnchor="page" w:hAnchor="page" w:x="550" w:y="837"/>
              <w:rPr>
                <w:sz w:val="10"/>
                <w:szCs w:val="10"/>
              </w:rPr>
            </w:pPr>
          </w:p>
        </w:tc>
      </w:tr>
      <w:tr w:rsidR="00D41A1A" w14:paraId="67FBB061"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4B5E510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7C56686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9F03DD8"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308135DA" w14:textId="77777777" w:rsidR="00D41A1A" w:rsidRDefault="00D41A1A">
            <w:pPr>
              <w:framePr w:w="8429" w:h="12797" w:wrap="none" w:vAnchor="page" w:hAnchor="page" w:x="550" w:y="837"/>
              <w:rPr>
                <w:sz w:val="10"/>
                <w:szCs w:val="10"/>
              </w:rPr>
            </w:pPr>
          </w:p>
        </w:tc>
      </w:tr>
      <w:tr w:rsidR="00D41A1A" w14:paraId="2E8D5F87"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3DAA5E5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4BF1248A" w14:textId="77777777" w:rsidR="00D41A1A" w:rsidRDefault="00D41A1A">
            <w:pPr>
              <w:framePr w:w="8429" w:h="12797" w:wrap="none" w:vAnchor="page" w:hAnchor="page" w:x="550" w:y="837"/>
              <w:rPr>
                <w:sz w:val="10"/>
                <w:szCs w:val="10"/>
              </w:rPr>
            </w:pPr>
          </w:p>
        </w:tc>
        <w:tc>
          <w:tcPr>
            <w:tcW w:w="2165" w:type="dxa"/>
            <w:shd w:val="clear" w:color="auto" w:fill="FFFFFF"/>
          </w:tcPr>
          <w:p w14:paraId="7D13972C"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739B7967"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5C692E1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096824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2911B00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69A86D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132941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80FB4B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A19C26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594367E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9F68A4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2245CF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A494F2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D94BEC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7E679A2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791BD7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D1F0680"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965A99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6DEE7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9625BF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D6FF66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B4D23D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750FE4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C2779D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717B111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94B783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F4FE6A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626F38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386ADF"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4468CED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3D4FD0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CFBE257"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694E1BD0"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1F5A612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011833D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48DE40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2730A1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255CFF9"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70E3D1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88A7CC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13E2A44F"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8C635E3"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1E520D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84A61B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4893727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B9AEF8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14A988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E2A5E9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2A7B389F"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437F1F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2D7F9F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5C9457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3579927C"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3F5784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B12FF46"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09664743"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29D7B42"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0E8E567E"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0598C624"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50F6068E"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08F30C1E"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33C8885E"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2F244C60"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1E92CAA1"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00744E78" w14:textId="77777777" w:rsidR="00D41A1A" w:rsidRDefault="00D41A1A">
            <w:pPr>
              <w:framePr w:w="8429" w:h="12797" w:wrap="none" w:vAnchor="page" w:hAnchor="page" w:x="550" w:y="837"/>
              <w:rPr>
                <w:sz w:val="10"/>
                <w:szCs w:val="10"/>
              </w:rPr>
            </w:pPr>
          </w:p>
        </w:tc>
      </w:tr>
      <w:tr w:rsidR="00D41A1A" w14:paraId="67AABF3A"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6F24890E" w14:textId="77777777" w:rsidR="00D41A1A" w:rsidRDefault="00D41A1A">
            <w:pPr>
              <w:framePr w:w="8429" w:h="12797" w:wrap="none" w:vAnchor="page" w:hAnchor="page" w:x="550" w:y="837"/>
              <w:rPr>
                <w:sz w:val="10"/>
                <w:szCs w:val="10"/>
              </w:rPr>
            </w:pPr>
          </w:p>
        </w:tc>
      </w:tr>
      <w:tr w:rsidR="00D41A1A" w14:paraId="178525D6"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1C771446"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1F51931B"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6A0950F7"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27405DA" w14:textId="77777777" w:rsidR="00D41A1A" w:rsidRDefault="00543D88">
      <w:pPr>
        <w:pStyle w:val="Zhlavnebozpat0"/>
        <w:framePr w:wrap="none" w:vAnchor="page" w:hAnchor="page" w:x="9449" w:y="16283"/>
        <w:shd w:val="clear" w:color="auto" w:fill="auto"/>
      </w:pPr>
      <w:r>
        <w:t>Stránka 27 z 214</w:t>
      </w:r>
    </w:p>
    <w:p w14:paraId="381121C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44AE316" w14:textId="77777777" w:rsidR="00D41A1A" w:rsidRDefault="00D41A1A">
      <w:pPr>
        <w:spacing w:line="1" w:lineRule="exact"/>
      </w:pPr>
    </w:p>
    <w:p w14:paraId="47F68827" w14:textId="77777777" w:rsidR="00D41A1A" w:rsidRDefault="00543D88">
      <w:pPr>
        <w:pStyle w:val="Nadpis20"/>
        <w:framePr w:wrap="none" w:vAnchor="page" w:hAnchor="page" w:x="560" w:y="1519"/>
        <w:shd w:val="clear" w:color="auto" w:fill="auto"/>
        <w:spacing w:before="0" w:after="0"/>
      </w:pPr>
      <w:bookmarkStart w:id="10" w:name="bookmark10"/>
      <w:bookmarkStart w:id="11" w:name="bookmark11"/>
      <w:r>
        <w:t>Rekapitulace dílů</w:t>
      </w:r>
      <w:bookmarkEnd w:id="10"/>
      <w:bookmarkEnd w:id="1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763016D7"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57D20CBE"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03FC74A"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19CD3BCD"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717BD9BF"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375D7005"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69F3E92"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34535FC8"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2DE931F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662E8DF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2308661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1442414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4CCEF2F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3A4CEEF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34773FE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5DDB958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4C0330C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3172537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09F9305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37C1066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031E594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3E52FE4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10F2110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318460E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3E87826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6FA33BA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64346E6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A7B4AB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6ED3EC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68DD69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A6D722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3C06D0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8245860"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55F2DC0"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F6ACE2D"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F7493BA"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76541850"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335BBC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0F71D84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1D82CF7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3E5EFB5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5CDD78B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10 853,85</w:t>
            </w:r>
          </w:p>
          <w:p w14:paraId="376D208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7086CF2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3 325,00</w:t>
            </w:r>
          </w:p>
          <w:p w14:paraId="7EC54C9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7218968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79E2199F"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7D8E520C"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57EE80C2"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73CE699E"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0B6B5C1"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0C678190"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302 256,97</w:t>
            </w:r>
          </w:p>
        </w:tc>
      </w:tr>
    </w:tbl>
    <w:p w14:paraId="71FDDE52"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346EFD8" w14:textId="77777777" w:rsidR="00D41A1A" w:rsidRDefault="00543D88">
      <w:pPr>
        <w:pStyle w:val="Zhlavnebozpat0"/>
        <w:framePr w:wrap="none" w:vAnchor="page" w:hAnchor="page" w:x="9450" w:y="16283"/>
        <w:shd w:val="clear" w:color="auto" w:fill="auto"/>
      </w:pPr>
      <w:r>
        <w:t>Stránka 28 z 214</w:t>
      </w:r>
    </w:p>
    <w:p w14:paraId="436BF54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FAD8D65" w14:textId="77777777" w:rsidR="00D41A1A" w:rsidRDefault="00D41A1A">
      <w:pPr>
        <w:spacing w:line="1" w:lineRule="exact"/>
      </w:pPr>
    </w:p>
    <w:p w14:paraId="6016250B" w14:textId="77777777" w:rsidR="00D41A1A" w:rsidRDefault="00543D88">
      <w:pPr>
        <w:pStyle w:val="Nadpis30"/>
        <w:framePr w:w="11054" w:h="264" w:hRule="exact" w:wrap="none" w:vAnchor="page" w:hAnchor="page" w:x="560" w:y="1135"/>
        <w:shd w:val="clear" w:color="auto" w:fill="auto"/>
        <w:ind w:left="4565" w:right="4599"/>
        <w:jc w:val="center"/>
      </w:pPr>
      <w:bookmarkStart w:id="12" w:name="bookmark12"/>
      <w:bookmarkStart w:id="13" w:name="bookmark13"/>
      <w:r>
        <w:t>Položkový rozpočet</w:t>
      </w:r>
      <w:bookmarkEnd w:id="12"/>
      <w:bookmarkEnd w:id="13"/>
    </w:p>
    <w:tbl>
      <w:tblPr>
        <w:tblOverlap w:val="never"/>
        <w:tblW w:w="0" w:type="auto"/>
        <w:tblLayout w:type="fixed"/>
        <w:tblCellMar>
          <w:left w:w="10" w:type="dxa"/>
          <w:right w:w="10" w:type="dxa"/>
        </w:tblCellMar>
        <w:tblLook w:val="04A0" w:firstRow="1" w:lastRow="0" w:firstColumn="1" w:lastColumn="0" w:noHBand="0" w:noVBand="1"/>
      </w:tblPr>
      <w:tblGrid>
        <w:gridCol w:w="307"/>
        <w:gridCol w:w="10747"/>
      </w:tblGrid>
      <w:tr w:rsidR="00D41A1A" w14:paraId="39F19AA6"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4C981088" w14:textId="77777777" w:rsidR="00D41A1A" w:rsidRDefault="00543D88">
            <w:pPr>
              <w:pStyle w:val="Jin0"/>
              <w:framePr w:w="11054" w:h="394" w:wrap="none" w:vAnchor="page" w:hAnchor="page" w:x="560" w:y="1375"/>
              <w:shd w:val="clear" w:color="auto" w:fill="auto"/>
              <w:jc w:val="both"/>
              <w:rPr>
                <w:sz w:val="13"/>
                <w:szCs w:val="13"/>
              </w:rPr>
            </w:pPr>
            <w:r>
              <w:rPr>
                <w:rFonts w:ascii="Trebuchet MS" w:eastAsia="Trebuchet MS" w:hAnsi="Trebuchet MS" w:cs="Trebuchet MS"/>
                <w:sz w:val="13"/>
                <w:szCs w:val="13"/>
              </w:rPr>
              <w:t>S:</w:t>
            </w:r>
          </w:p>
        </w:tc>
        <w:tc>
          <w:tcPr>
            <w:tcW w:w="10747" w:type="dxa"/>
            <w:tcBorders>
              <w:top w:val="single" w:sz="4" w:space="0" w:color="auto"/>
              <w:left w:val="single" w:sz="4" w:space="0" w:color="auto"/>
              <w:bottom w:val="single" w:sz="4" w:space="0" w:color="auto"/>
              <w:right w:val="single" w:sz="4" w:space="0" w:color="auto"/>
            </w:tcBorders>
            <w:shd w:val="clear" w:color="auto" w:fill="FFFFFF"/>
            <w:vAlign w:val="center"/>
          </w:tcPr>
          <w:p w14:paraId="00BEFCB7" w14:textId="77777777" w:rsidR="00D41A1A" w:rsidRDefault="00543D88">
            <w:pPr>
              <w:pStyle w:val="Jin0"/>
              <w:framePr w:w="11054" w:h="394" w:wrap="none" w:vAnchor="page" w:hAnchor="page" w:x="560" w:y="1375"/>
              <w:shd w:val="clear" w:color="auto" w:fill="auto"/>
              <w:ind w:left="1020"/>
              <w:rPr>
                <w:sz w:val="13"/>
                <w:szCs w:val="13"/>
              </w:rPr>
            </w:pPr>
            <w:r>
              <w:rPr>
                <w:rFonts w:ascii="Trebuchet MS" w:eastAsia="Trebuchet MS" w:hAnsi="Trebuchet MS" w:cs="Trebuchet MS"/>
                <w:sz w:val="13"/>
                <w:szCs w:val="13"/>
              </w:rPr>
              <w:t>Petrov 5</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38"/>
        <w:gridCol w:w="312"/>
        <w:gridCol w:w="725"/>
        <w:gridCol w:w="686"/>
        <w:gridCol w:w="883"/>
      </w:tblGrid>
      <w:tr w:rsidR="00D41A1A" w14:paraId="4EDF1DD7"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04C6A58E"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53C9EFF5"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Číslo položky</w:t>
            </w:r>
          </w:p>
        </w:tc>
        <w:tc>
          <w:tcPr>
            <w:tcW w:w="7138" w:type="dxa"/>
            <w:tcBorders>
              <w:top w:val="single" w:sz="4" w:space="0" w:color="auto"/>
              <w:left w:val="single" w:sz="4" w:space="0" w:color="auto"/>
            </w:tcBorders>
            <w:shd w:val="clear" w:color="auto" w:fill="C0C0C0"/>
            <w:vAlign w:val="bottom"/>
          </w:tcPr>
          <w:p w14:paraId="05076CC3" w14:textId="77777777" w:rsidR="00D41A1A" w:rsidRDefault="00543D88">
            <w:pPr>
              <w:pStyle w:val="Jin0"/>
              <w:framePr w:w="11054" w:h="11554" w:wrap="none" w:vAnchor="page" w:hAnchor="page" w:x="560"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08E437C1"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363BA275" w14:textId="77777777" w:rsidR="00D41A1A" w:rsidRDefault="00543D88">
            <w:pPr>
              <w:pStyle w:val="Jin0"/>
              <w:framePr w:w="11054" w:h="11554" w:wrap="none" w:vAnchor="page" w:hAnchor="page" w:x="560" w:y="1931"/>
              <w:shd w:val="clear" w:color="auto" w:fill="auto"/>
              <w:ind w:right="160"/>
              <w:jc w:val="right"/>
              <w:rPr>
                <w:sz w:val="13"/>
                <w:szCs w:val="13"/>
              </w:rPr>
            </w:pPr>
            <w:r>
              <w:rPr>
                <w:rFonts w:ascii="Trebuchet MS" w:eastAsia="Trebuchet MS" w:hAnsi="Trebuchet MS" w:cs="Trebuchet MS"/>
                <w:sz w:val="13"/>
                <w:szCs w:val="13"/>
              </w:rPr>
              <w:t>množství</w:t>
            </w:r>
          </w:p>
        </w:tc>
        <w:tc>
          <w:tcPr>
            <w:tcW w:w="686" w:type="dxa"/>
            <w:tcBorders>
              <w:top w:val="single" w:sz="4" w:space="0" w:color="auto"/>
              <w:left w:val="single" w:sz="4" w:space="0" w:color="auto"/>
            </w:tcBorders>
            <w:shd w:val="clear" w:color="auto" w:fill="C0C0C0"/>
            <w:vAlign w:val="bottom"/>
          </w:tcPr>
          <w:p w14:paraId="28D436F3" w14:textId="77777777" w:rsidR="00D41A1A" w:rsidRDefault="00543D88">
            <w:pPr>
              <w:pStyle w:val="Jin0"/>
              <w:framePr w:w="11054" w:h="11554" w:wrap="none" w:vAnchor="page" w:hAnchor="page" w:x="560" w:y="1931"/>
              <w:shd w:val="clear" w:color="auto" w:fill="auto"/>
              <w:jc w:val="right"/>
              <w:rPr>
                <w:sz w:val="13"/>
                <w:szCs w:val="13"/>
              </w:rPr>
            </w:pPr>
            <w:r>
              <w:rPr>
                <w:rFonts w:ascii="Trebuchet MS" w:eastAsia="Trebuchet MS" w:hAnsi="Trebuchet MS" w:cs="Trebuchet MS"/>
                <w:sz w:val="13"/>
                <w:szCs w:val="13"/>
              </w:rPr>
              <w:t>cena / MJ</w:t>
            </w:r>
          </w:p>
        </w:tc>
        <w:tc>
          <w:tcPr>
            <w:tcW w:w="883" w:type="dxa"/>
            <w:tcBorders>
              <w:top w:val="single" w:sz="4" w:space="0" w:color="auto"/>
              <w:left w:val="single" w:sz="4" w:space="0" w:color="auto"/>
              <w:right w:val="single" w:sz="4" w:space="0" w:color="auto"/>
            </w:tcBorders>
            <w:shd w:val="clear" w:color="auto" w:fill="C0C0C0"/>
            <w:vAlign w:val="bottom"/>
          </w:tcPr>
          <w:p w14:paraId="704CD6F3"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Celkem</w:t>
            </w:r>
          </w:p>
        </w:tc>
      </w:tr>
      <w:tr w:rsidR="00D41A1A" w14:paraId="0A09C8E1"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60889ACB"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73A747D7"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1</w:t>
            </w:r>
          </w:p>
        </w:tc>
        <w:tc>
          <w:tcPr>
            <w:tcW w:w="7138" w:type="dxa"/>
            <w:tcBorders>
              <w:top w:val="single" w:sz="4" w:space="0" w:color="auto"/>
              <w:left w:val="single" w:sz="4" w:space="0" w:color="auto"/>
            </w:tcBorders>
            <w:shd w:val="clear" w:color="auto" w:fill="C0C0C0"/>
            <w:vAlign w:val="bottom"/>
          </w:tcPr>
          <w:p w14:paraId="737C0B19" w14:textId="77777777" w:rsidR="00D41A1A" w:rsidRDefault="00543D88">
            <w:pPr>
              <w:pStyle w:val="Jin0"/>
              <w:framePr w:w="11054" w:h="11554" w:wrap="none" w:vAnchor="page" w:hAnchor="page" w:x="560"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78C2B1FE" w14:textId="77777777" w:rsidR="00D41A1A" w:rsidRDefault="00D41A1A">
            <w:pPr>
              <w:framePr w:w="11054" w:h="11554" w:wrap="none" w:vAnchor="page" w:hAnchor="page" w:x="560" w:y="1931"/>
              <w:rPr>
                <w:sz w:val="10"/>
                <w:szCs w:val="10"/>
              </w:rPr>
            </w:pPr>
          </w:p>
        </w:tc>
        <w:tc>
          <w:tcPr>
            <w:tcW w:w="725" w:type="dxa"/>
            <w:tcBorders>
              <w:top w:val="single" w:sz="4" w:space="0" w:color="auto"/>
              <w:left w:val="single" w:sz="4" w:space="0" w:color="auto"/>
            </w:tcBorders>
            <w:shd w:val="clear" w:color="auto" w:fill="C0C0C0"/>
          </w:tcPr>
          <w:p w14:paraId="60335D79" w14:textId="77777777" w:rsidR="00D41A1A" w:rsidRDefault="00D41A1A">
            <w:pPr>
              <w:framePr w:w="11054" w:h="11554" w:wrap="none" w:vAnchor="page" w:hAnchor="page" w:x="560" w:y="1931"/>
              <w:rPr>
                <w:sz w:val="10"/>
                <w:szCs w:val="10"/>
              </w:rPr>
            </w:pPr>
          </w:p>
        </w:tc>
        <w:tc>
          <w:tcPr>
            <w:tcW w:w="686" w:type="dxa"/>
            <w:tcBorders>
              <w:top w:val="single" w:sz="4" w:space="0" w:color="auto"/>
              <w:left w:val="single" w:sz="4" w:space="0" w:color="auto"/>
            </w:tcBorders>
            <w:shd w:val="clear" w:color="auto" w:fill="C0C0C0"/>
          </w:tcPr>
          <w:p w14:paraId="2D95E312" w14:textId="77777777" w:rsidR="00D41A1A" w:rsidRDefault="00D41A1A">
            <w:pPr>
              <w:framePr w:w="11054" w:h="1155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6A34E388" w14:textId="77777777" w:rsidR="00D41A1A" w:rsidRDefault="00543D88">
            <w:pPr>
              <w:pStyle w:val="Jin0"/>
              <w:framePr w:w="11054" w:h="11554" w:wrap="none" w:vAnchor="page" w:hAnchor="page" w:x="560" w:y="1931"/>
              <w:shd w:val="clear" w:color="auto" w:fill="auto"/>
              <w:jc w:val="right"/>
              <w:rPr>
                <w:sz w:val="13"/>
                <w:szCs w:val="13"/>
              </w:rPr>
            </w:pPr>
            <w:r>
              <w:rPr>
                <w:rFonts w:ascii="Trebuchet MS" w:eastAsia="Trebuchet MS" w:hAnsi="Trebuchet MS" w:cs="Trebuchet MS"/>
                <w:sz w:val="13"/>
                <w:szCs w:val="13"/>
              </w:rPr>
              <w:t>127 137,38</w:t>
            </w:r>
          </w:p>
        </w:tc>
      </w:tr>
      <w:tr w:rsidR="00D41A1A" w14:paraId="43071CFD"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346C0581"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2F1BEE5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121100001RA0</w:t>
            </w:r>
          </w:p>
        </w:tc>
        <w:tc>
          <w:tcPr>
            <w:tcW w:w="7138" w:type="dxa"/>
            <w:tcBorders>
              <w:top w:val="single" w:sz="4" w:space="0" w:color="auto"/>
              <w:left w:val="single" w:sz="4" w:space="0" w:color="auto"/>
            </w:tcBorders>
            <w:shd w:val="clear" w:color="auto" w:fill="FFFFFF"/>
            <w:vAlign w:val="bottom"/>
          </w:tcPr>
          <w:p w14:paraId="5D928C11" w14:textId="77777777" w:rsidR="00D41A1A" w:rsidRDefault="00543D88">
            <w:pPr>
              <w:pStyle w:val="Jin0"/>
              <w:framePr w:w="11054" w:h="11554" w:wrap="none" w:vAnchor="page" w:hAnchor="page" w:x="560"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5A143E9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55B12B1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14,61000</w:t>
            </w:r>
          </w:p>
        </w:tc>
        <w:tc>
          <w:tcPr>
            <w:tcW w:w="686" w:type="dxa"/>
            <w:tcBorders>
              <w:top w:val="single" w:sz="4" w:space="0" w:color="auto"/>
              <w:left w:val="single" w:sz="4" w:space="0" w:color="auto"/>
            </w:tcBorders>
            <w:shd w:val="clear" w:color="auto" w:fill="FFFFFF"/>
            <w:vAlign w:val="bottom"/>
          </w:tcPr>
          <w:p w14:paraId="08CE4F0C"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68,45</w:t>
            </w:r>
          </w:p>
        </w:tc>
        <w:tc>
          <w:tcPr>
            <w:tcW w:w="883" w:type="dxa"/>
            <w:tcBorders>
              <w:top w:val="single" w:sz="4" w:space="0" w:color="auto"/>
              <w:left w:val="single" w:sz="4" w:space="0" w:color="auto"/>
              <w:right w:val="single" w:sz="4" w:space="0" w:color="auto"/>
            </w:tcBorders>
            <w:shd w:val="clear" w:color="auto" w:fill="FFFFFF"/>
            <w:vAlign w:val="bottom"/>
          </w:tcPr>
          <w:p w14:paraId="6DBB3C5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1 000,05</w:t>
            </w:r>
          </w:p>
        </w:tc>
      </w:tr>
      <w:tr w:rsidR="00D41A1A" w14:paraId="66639ABF"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2EFFD17"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4BCD136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131201110R00</w:t>
            </w:r>
          </w:p>
        </w:tc>
        <w:tc>
          <w:tcPr>
            <w:tcW w:w="7138" w:type="dxa"/>
            <w:tcBorders>
              <w:left w:val="single" w:sz="4" w:space="0" w:color="auto"/>
            </w:tcBorders>
            <w:shd w:val="clear" w:color="auto" w:fill="FFFFFF"/>
            <w:vAlign w:val="bottom"/>
          </w:tcPr>
          <w:p w14:paraId="156E2B2B" w14:textId="77777777" w:rsidR="00D41A1A" w:rsidRDefault="00543D88">
            <w:pPr>
              <w:pStyle w:val="Jin0"/>
              <w:framePr w:w="11054" w:h="11554" w:wrap="none" w:vAnchor="page" w:hAnchor="page" w:x="560"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3E7AC57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6F5826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13996B8A"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630,32</w:t>
            </w:r>
          </w:p>
        </w:tc>
        <w:tc>
          <w:tcPr>
            <w:tcW w:w="883" w:type="dxa"/>
            <w:tcBorders>
              <w:left w:val="single" w:sz="4" w:space="0" w:color="auto"/>
              <w:right w:val="single" w:sz="4" w:space="0" w:color="auto"/>
            </w:tcBorders>
            <w:shd w:val="clear" w:color="auto" w:fill="FFFFFF"/>
            <w:vAlign w:val="bottom"/>
          </w:tcPr>
          <w:p w14:paraId="7FBF3BBC"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15 393,68</w:t>
            </w:r>
          </w:p>
        </w:tc>
      </w:tr>
      <w:tr w:rsidR="00D41A1A" w14:paraId="4B731A3D"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634908B"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7999E156"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132200020RA0</w:t>
            </w:r>
          </w:p>
        </w:tc>
        <w:tc>
          <w:tcPr>
            <w:tcW w:w="7138" w:type="dxa"/>
            <w:tcBorders>
              <w:left w:val="single" w:sz="4" w:space="0" w:color="auto"/>
            </w:tcBorders>
            <w:shd w:val="clear" w:color="auto" w:fill="FFFFFF"/>
            <w:vAlign w:val="bottom"/>
          </w:tcPr>
          <w:p w14:paraId="1F668CF7" w14:textId="77777777" w:rsidR="00D41A1A" w:rsidRDefault="00543D88">
            <w:pPr>
              <w:pStyle w:val="Jin0"/>
              <w:framePr w:w="11054" w:h="11554" w:wrap="none" w:vAnchor="page" w:hAnchor="page" w:x="560"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3C3AA8C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16A04A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4,80000</w:t>
            </w:r>
          </w:p>
        </w:tc>
        <w:tc>
          <w:tcPr>
            <w:tcW w:w="686" w:type="dxa"/>
            <w:tcBorders>
              <w:left w:val="single" w:sz="4" w:space="0" w:color="auto"/>
            </w:tcBorders>
            <w:shd w:val="clear" w:color="auto" w:fill="FFFFFF"/>
            <w:vAlign w:val="bottom"/>
          </w:tcPr>
          <w:p w14:paraId="4B4262F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652,43</w:t>
            </w:r>
          </w:p>
        </w:tc>
        <w:tc>
          <w:tcPr>
            <w:tcW w:w="883" w:type="dxa"/>
            <w:tcBorders>
              <w:left w:val="single" w:sz="4" w:space="0" w:color="auto"/>
              <w:right w:val="single" w:sz="4" w:space="0" w:color="auto"/>
            </w:tcBorders>
            <w:shd w:val="clear" w:color="auto" w:fill="FFFFFF"/>
            <w:vAlign w:val="bottom"/>
          </w:tcPr>
          <w:p w14:paraId="4CDCBE0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3 131,66</w:t>
            </w:r>
          </w:p>
        </w:tc>
      </w:tr>
      <w:tr w:rsidR="00D41A1A" w14:paraId="22EB7A5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9C26E21"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5307A4E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128601101R00</w:t>
            </w:r>
          </w:p>
        </w:tc>
        <w:tc>
          <w:tcPr>
            <w:tcW w:w="7138" w:type="dxa"/>
            <w:tcBorders>
              <w:left w:val="single" w:sz="4" w:space="0" w:color="auto"/>
            </w:tcBorders>
            <w:shd w:val="clear" w:color="auto" w:fill="FFFFFF"/>
            <w:vAlign w:val="bottom"/>
          </w:tcPr>
          <w:p w14:paraId="674E259B" w14:textId="77777777" w:rsidR="00D41A1A" w:rsidRDefault="00543D88">
            <w:pPr>
              <w:pStyle w:val="Jin0"/>
              <w:framePr w:w="11054" w:h="11554" w:wrap="none" w:vAnchor="page" w:hAnchor="page" w:x="560" w:y="1931"/>
              <w:shd w:val="clear" w:color="auto" w:fill="auto"/>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3C059688"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D6CB67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1,50000</w:t>
            </w:r>
          </w:p>
        </w:tc>
        <w:tc>
          <w:tcPr>
            <w:tcW w:w="686" w:type="dxa"/>
            <w:tcBorders>
              <w:left w:val="single" w:sz="4" w:space="0" w:color="auto"/>
            </w:tcBorders>
            <w:shd w:val="clear" w:color="auto" w:fill="FFFFFF"/>
            <w:vAlign w:val="bottom"/>
          </w:tcPr>
          <w:p w14:paraId="0EA11C5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5 590,00</w:t>
            </w:r>
          </w:p>
        </w:tc>
        <w:tc>
          <w:tcPr>
            <w:tcW w:w="883" w:type="dxa"/>
            <w:tcBorders>
              <w:left w:val="single" w:sz="4" w:space="0" w:color="auto"/>
              <w:right w:val="single" w:sz="4" w:space="0" w:color="auto"/>
            </w:tcBorders>
            <w:shd w:val="clear" w:color="auto" w:fill="FFFFFF"/>
            <w:vAlign w:val="bottom"/>
          </w:tcPr>
          <w:p w14:paraId="55C93462"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8 385,00</w:t>
            </w:r>
          </w:p>
        </w:tc>
      </w:tr>
      <w:tr w:rsidR="00D41A1A" w14:paraId="222555B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EC0C37B"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04180CC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125203211R00</w:t>
            </w:r>
          </w:p>
        </w:tc>
        <w:tc>
          <w:tcPr>
            <w:tcW w:w="7138" w:type="dxa"/>
            <w:tcBorders>
              <w:left w:val="single" w:sz="4" w:space="0" w:color="auto"/>
            </w:tcBorders>
            <w:shd w:val="clear" w:color="auto" w:fill="FFFFFF"/>
            <w:vAlign w:val="bottom"/>
          </w:tcPr>
          <w:p w14:paraId="29AF89AF" w14:textId="77777777" w:rsidR="00D41A1A" w:rsidRDefault="00543D88">
            <w:pPr>
              <w:pStyle w:val="Jin0"/>
              <w:framePr w:w="11054" w:h="11554" w:wrap="none" w:vAnchor="page" w:hAnchor="page" w:x="560"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4E41D26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E32368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0,00000</w:t>
            </w:r>
          </w:p>
        </w:tc>
        <w:tc>
          <w:tcPr>
            <w:tcW w:w="686" w:type="dxa"/>
            <w:tcBorders>
              <w:left w:val="single" w:sz="4" w:space="0" w:color="auto"/>
            </w:tcBorders>
            <w:shd w:val="clear" w:color="auto" w:fill="FFFFFF"/>
            <w:vAlign w:val="bottom"/>
          </w:tcPr>
          <w:p w14:paraId="7762A2D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658,25</w:t>
            </w:r>
          </w:p>
        </w:tc>
        <w:tc>
          <w:tcPr>
            <w:tcW w:w="883" w:type="dxa"/>
            <w:tcBorders>
              <w:left w:val="single" w:sz="4" w:space="0" w:color="auto"/>
              <w:right w:val="single" w:sz="4" w:space="0" w:color="auto"/>
            </w:tcBorders>
            <w:shd w:val="clear" w:color="auto" w:fill="FFFFFF"/>
            <w:vAlign w:val="bottom"/>
          </w:tcPr>
          <w:p w14:paraId="1E0E3574"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w:t>
            </w:r>
          </w:p>
        </w:tc>
      </w:tr>
      <w:tr w:rsidR="00D41A1A" w14:paraId="0331A82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D563EA0"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40AD3E3E"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132200010RAD</w:t>
            </w:r>
          </w:p>
        </w:tc>
        <w:tc>
          <w:tcPr>
            <w:tcW w:w="7138" w:type="dxa"/>
            <w:tcBorders>
              <w:left w:val="single" w:sz="4" w:space="0" w:color="auto"/>
            </w:tcBorders>
            <w:shd w:val="clear" w:color="auto" w:fill="FFFFFF"/>
            <w:vAlign w:val="bottom"/>
          </w:tcPr>
          <w:p w14:paraId="51399A41" w14:textId="77777777" w:rsidR="00D41A1A" w:rsidRDefault="00543D88">
            <w:pPr>
              <w:pStyle w:val="Jin0"/>
              <w:framePr w:w="11054" w:h="11554" w:wrap="none" w:vAnchor="page" w:hAnchor="page" w:x="560"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29DF7F4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E220A6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1,76000</w:t>
            </w:r>
          </w:p>
        </w:tc>
        <w:tc>
          <w:tcPr>
            <w:tcW w:w="686" w:type="dxa"/>
            <w:tcBorders>
              <w:left w:val="single" w:sz="4" w:space="0" w:color="auto"/>
            </w:tcBorders>
            <w:shd w:val="clear" w:color="auto" w:fill="FFFFFF"/>
            <w:vAlign w:val="bottom"/>
          </w:tcPr>
          <w:p w14:paraId="7AF5DBD2"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1 839,25</w:t>
            </w:r>
          </w:p>
        </w:tc>
        <w:tc>
          <w:tcPr>
            <w:tcW w:w="883" w:type="dxa"/>
            <w:tcBorders>
              <w:left w:val="single" w:sz="4" w:space="0" w:color="auto"/>
              <w:right w:val="single" w:sz="4" w:space="0" w:color="auto"/>
            </w:tcBorders>
            <w:shd w:val="clear" w:color="auto" w:fill="FFFFFF"/>
            <w:vAlign w:val="bottom"/>
          </w:tcPr>
          <w:p w14:paraId="44FEEF5D"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3 237,08</w:t>
            </w:r>
          </w:p>
        </w:tc>
      </w:tr>
      <w:tr w:rsidR="00D41A1A" w14:paraId="1A89BE32"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30D23E2"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4A2659AA"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132200010RAA</w:t>
            </w:r>
          </w:p>
        </w:tc>
        <w:tc>
          <w:tcPr>
            <w:tcW w:w="7138" w:type="dxa"/>
            <w:tcBorders>
              <w:left w:val="single" w:sz="4" w:space="0" w:color="auto"/>
            </w:tcBorders>
            <w:shd w:val="clear" w:color="auto" w:fill="FFFFFF"/>
            <w:vAlign w:val="bottom"/>
          </w:tcPr>
          <w:p w14:paraId="3C4AA0F4" w14:textId="77777777" w:rsidR="00D41A1A" w:rsidRDefault="00543D88">
            <w:pPr>
              <w:pStyle w:val="Jin0"/>
              <w:framePr w:w="11054" w:h="11554" w:wrap="none" w:vAnchor="page" w:hAnchor="page" w:x="560"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160D947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204B12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0,56000</w:t>
            </w:r>
          </w:p>
        </w:tc>
        <w:tc>
          <w:tcPr>
            <w:tcW w:w="686" w:type="dxa"/>
            <w:tcBorders>
              <w:left w:val="single" w:sz="4" w:space="0" w:color="auto"/>
            </w:tcBorders>
            <w:shd w:val="clear" w:color="auto" w:fill="FFFFFF"/>
            <w:vAlign w:val="bottom"/>
          </w:tcPr>
          <w:p w14:paraId="290D19E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1 653,80</w:t>
            </w:r>
          </w:p>
        </w:tc>
        <w:tc>
          <w:tcPr>
            <w:tcW w:w="883" w:type="dxa"/>
            <w:tcBorders>
              <w:left w:val="single" w:sz="4" w:space="0" w:color="auto"/>
              <w:right w:val="single" w:sz="4" w:space="0" w:color="auto"/>
            </w:tcBorders>
            <w:shd w:val="clear" w:color="auto" w:fill="FFFFFF"/>
            <w:vAlign w:val="bottom"/>
          </w:tcPr>
          <w:p w14:paraId="76A7B2F8"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926,13</w:t>
            </w:r>
          </w:p>
        </w:tc>
      </w:tr>
      <w:tr w:rsidR="00D41A1A" w14:paraId="477F03C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1523F6F"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3B5852C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115100001RA0</w:t>
            </w:r>
          </w:p>
        </w:tc>
        <w:tc>
          <w:tcPr>
            <w:tcW w:w="7138" w:type="dxa"/>
            <w:tcBorders>
              <w:left w:val="single" w:sz="4" w:space="0" w:color="auto"/>
            </w:tcBorders>
            <w:shd w:val="clear" w:color="auto" w:fill="FFFFFF"/>
            <w:vAlign w:val="bottom"/>
          </w:tcPr>
          <w:p w14:paraId="466D5545" w14:textId="77777777" w:rsidR="00D41A1A" w:rsidRDefault="00543D88">
            <w:pPr>
              <w:pStyle w:val="Jin0"/>
              <w:framePr w:w="11054" w:h="11554" w:wrap="none" w:vAnchor="page" w:hAnchor="page" w:x="560" w:y="1931"/>
              <w:shd w:val="clear" w:color="auto" w:fill="auto"/>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6B6D06E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50AE35F7"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0,00000</w:t>
            </w:r>
          </w:p>
        </w:tc>
        <w:tc>
          <w:tcPr>
            <w:tcW w:w="686" w:type="dxa"/>
            <w:tcBorders>
              <w:left w:val="single" w:sz="4" w:space="0" w:color="auto"/>
            </w:tcBorders>
            <w:shd w:val="clear" w:color="auto" w:fill="FFFFFF"/>
            <w:vAlign w:val="bottom"/>
          </w:tcPr>
          <w:p w14:paraId="4659162D"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92,75</w:t>
            </w:r>
          </w:p>
        </w:tc>
        <w:tc>
          <w:tcPr>
            <w:tcW w:w="883" w:type="dxa"/>
            <w:tcBorders>
              <w:left w:val="single" w:sz="4" w:space="0" w:color="auto"/>
              <w:right w:val="single" w:sz="4" w:space="0" w:color="auto"/>
            </w:tcBorders>
            <w:shd w:val="clear" w:color="auto" w:fill="FFFFFF"/>
            <w:vAlign w:val="bottom"/>
          </w:tcPr>
          <w:p w14:paraId="62B4A732"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w:t>
            </w:r>
          </w:p>
        </w:tc>
      </w:tr>
      <w:tr w:rsidR="00D41A1A" w14:paraId="75D4BCEF"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EBFCDBD" w14:textId="77777777" w:rsidR="00D41A1A" w:rsidRDefault="00543D88">
            <w:pPr>
              <w:pStyle w:val="Jin0"/>
              <w:framePr w:w="11054" w:h="11554" w:wrap="none" w:vAnchor="page" w:hAnchor="page" w:x="560"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4F44C89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120001101R00</w:t>
            </w:r>
          </w:p>
        </w:tc>
        <w:tc>
          <w:tcPr>
            <w:tcW w:w="7138" w:type="dxa"/>
            <w:tcBorders>
              <w:left w:val="single" w:sz="4" w:space="0" w:color="auto"/>
            </w:tcBorders>
            <w:shd w:val="clear" w:color="auto" w:fill="FFFFFF"/>
            <w:vAlign w:val="bottom"/>
          </w:tcPr>
          <w:p w14:paraId="1CCF34BA" w14:textId="77777777" w:rsidR="00D41A1A" w:rsidRDefault="00543D88">
            <w:pPr>
              <w:pStyle w:val="Jin0"/>
              <w:framePr w:w="11054" w:h="11554" w:wrap="none" w:vAnchor="page" w:hAnchor="page" w:x="560" w:y="1931"/>
              <w:shd w:val="clear" w:color="auto" w:fill="auto"/>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5426731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2197FE2"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3,40000</w:t>
            </w:r>
          </w:p>
        </w:tc>
        <w:tc>
          <w:tcPr>
            <w:tcW w:w="686" w:type="dxa"/>
            <w:tcBorders>
              <w:left w:val="single" w:sz="4" w:space="0" w:color="auto"/>
            </w:tcBorders>
            <w:shd w:val="clear" w:color="auto" w:fill="FFFFFF"/>
            <w:vAlign w:val="bottom"/>
          </w:tcPr>
          <w:p w14:paraId="074BF51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932,00</w:t>
            </w:r>
          </w:p>
        </w:tc>
        <w:tc>
          <w:tcPr>
            <w:tcW w:w="883" w:type="dxa"/>
            <w:tcBorders>
              <w:left w:val="single" w:sz="4" w:space="0" w:color="auto"/>
              <w:right w:val="single" w:sz="4" w:space="0" w:color="auto"/>
            </w:tcBorders>
            <w:shd w:val="clear" w:color="auto" w:fill="FFFFFF"/>
            <w:vAlign w:val="bottom"/>
          </w:tcPr>
          <w:p w14:paraId="08065417"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3 168,80</w:t>
            </w:r>
          </w:p>
        </w:tc>
      </w:tr>
      <w:tr w:rsidR="00D41A1A" w14:paraId="562634E3"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7D61211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123EA04F"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115101201c</w:t>
            </w:r>
          </w:p>
        </w:tc>
        <w:tc>
          <w:tcPr>
            <w:tcW w:w="7138" w:type="dxa"/>
            <w:tcBorders>
              <w:top w:val="single" w:sz="4" w:space="0" w:color="auto"/>
              <w:left w:val="single" w:sz="4" w:space="0" w:color="auto"/>
            </w:tcBorders>
            <w:shd w:val="clear" w:color="auto" w:fill="FFFFFF"/>
            <w:vAlign w:val="bottom"/>
          </w:tcPr>
          <w:p w14:paraId="0798B86A" w14:textId="77777777" w:rsidR="00D41A1A" w:rsidRDefault="00543D88">
            <w:pPr>
              <w:pStyle w:val="Jin0"/>
              <w:framePr w:w="11054" w:h="11554" w:wrap="none" w:vAnchor="page" w:hAnchor="page" w:x="560"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08E7797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332AFA6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12D63D02" w14:textId="77777777" w:rsidR="00D41A1A" w:rsidRDefault="00543D88">
            <w:pPr>
              <w:pStyle w:val="Jin0"/>
              <w:framePr w:w="11054" w:h="11554" w:wrap="none" w:vAnchor="page" w:hAnchor="page" w:x="560" w:y="1931"/>
              <w:shd w:val="clear" w:color="auto" w:fill="auto"/>
              <w:jc w:val="both"/>
              <w:rPr>
                <w:sz w:val="15"/>
                <w:szCs w:val="15"/>
              </w:rPr>
            </w:pPr>
            <w:r>
              <w:rPr>
                <w:sz w:val="15"/>
                <w:szCs w:val="15"/>
              </w:rPr>
              <w:t>3 045,00</w:t>
            </w:r>
          </w:p>
        </w:tc>
        <w:tc>
          <w:tcPr>
            <w:tcW w:w="883" w:type="dxa"/>
            <w:tcBorders>
              <w:left w:val="single" w:sz="4" w:space="0" w:color="auto"/>
              <w:right w:val="single" w:sz="4" w:space="0" w:color="auto"/>
            </w:tcBorders>
            <w:shd w:val="clear" w:color="auto" w:fill="FFFFFF"/>
          </w:tcPr>
          <w:p w14:paraId="3FEF308C"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w:t>
            </w:r>
          </w:p>
        </w:tc>
      </w:tr>
      <w:tr w:rsidR="00D41A1A" w14:paraId="60BC99A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2C7D3F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171C5D7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115101201d</w:t>
            </w:r>
          </w:p>
        </w:tc>
        <w:tc>
          <w:tcPr>
            <w:tcW w:w="7138" w:type="dxa"/>
            <w:tcBorders>
              <w:top w:val="single" w:sz="4" w:space="0" w:color="auto"/>
              <w:left w:val="single" w:sz="4" w:space="0" w:color="auto"/>
            </w:tcBorders>
            <w:shd w:val="clear" w:color="auto" w:fill="FFFFFF"/>
            <w:vAlign w:val="bottom"/>
          </w:tcPr>
          <w:p w14:paraId="363B5050" w14:textId="77777777" w:rsidR="00D41A1A" w:rsidRDefault="00543D88">
            <w:pPr>
              <w:pStyle w:val="Jin0"/>
              <w:framePr w:w="11054" w:h="11554" w:wrap="none" w:vAnchor="page" w:hAnchor="page" w:x="560"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1C84E6F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19DDD7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1045CD24" w14:textId="77777777" w:rsidR="00D41A1A" w:rsidRDefault="00543D88">
            <w:pPr>
              <w:pStyle w:val="Jin0"/>
              <w:framePr w:w="11054" w:h="11554" w:wrap="none" w:vAnchor="page" w:hAnchor="page" w:x="560" w:y="1931"/>
              <w:shd w:val="clear" w:color="auto" w:fill="auto"/>
              <w:jc w:val="both"/>
              <w:rPr>
                <w:sz w:val="15"/>
                <w:szCs w:val="15"/>
              </w:rPr>
            </w:pPr>
            <w:r>
              <w:rPr>
                <w:sz w:val="15"/>
                <w:szCs w:val="15"/>
              </w:rPr>
              <w:t>1 565,00</w:t>
            </w:r>
          </w:p>
        </w:tc>
        <w:tc>
          <w:tcPr>
            <w:tcW w:w="883" w:type="dxa"/>
            <w:tcBorders>
              <w:left w:val="single" w:sz="4" w:space="0" w:color="auto"/>
              <w:right w:val="single" w:sz="4" w:space="0" w:color="auto"/>
            </w:tcBorders>
            <w:shd w:val="clear" w:color="auto" w:fill="FFFFFF"/>
            <w:vAlign w:val="bottom"/>
          </w:tcPr>
          <w:p w14:paraId="60DB8650"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w:t>
            </w:r>
          </w:p>
        </w:tc>
      </w:tr>
      <w:tr w:rsidR="00D41A1A" w14:paraId="687E0F45"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E5F9FC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758104F5"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115101201e</w:t>
            </w:r>
          </w:p>
        </w:tc>
        <w:tc>
          <w:tcPr>
            <w:tcW w:w="7138" w:type="dxa"/>
            <w:tcBorders>
              <w:top w:val="single" w:sz="4" w:space="0" w:color="auto"/>
              <w:left w:val="single" w:sz="4" w:space="0" w:color="auto"/>
            </w:tcBorders>
            <w:shd w:val="clear" w:color="auto" w:fill="FFFFFF"/>
            <w:vAlign w:val="bottom"/>
          </w:tcPr>
          <w:p w14:paraId="71A81447" w14:textId="77777777" w:rsidR="00D41A1A" w:rsidRDefault="00543D88">
            <w:pPr>
              <w:pStyle w:val="Jin0"/>
              <w:framePr w:w="11054" w:h="11554" w:wrap="none" w:vAnchor="page" w:hAnchor="page" w:x="560"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581EC99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027E7E4"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05F7E75B" w14:textId="77777777" w:rsidR="00D41A1A" w:rsidRDefault="00543D88">
            <w:pPr>
              <w:pStyle w:val="Jin0"/>
              <w:framePr w:w="11054" w:h="1155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12733327"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11 000,00</w:t>
            </w:r>
          </w:p>
        </w:tc>
      </w:tr>
      <w:tr w:rsidR="00D41A1A" w14:paraId="3318514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71CBB6F"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344F645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115101201f</w:t>
            </w:r>
          </w:p>
        </w:tc>
        <w:tc>
          <w:tcPr>
            <w:tcW w:w="7138" w:type="dxa"/>
            <w:tcBorders>
              <w:top w:val="single" w:sz="4" w:space="0" w:color="auto"/>
              <w:left w:val="single" w:sz="4" w:space="0" w:color="auto"/>
            </w:tcBorders>
            <w:shd w:val="clear" w:color="auto" w:fill="FFFFFF"/>
            <w:vAlign w:val="bottom"/>
          </w:tcPr>
          <w:p w14:paraId="64C967B2" w14:textId="77777777" w:rsidR="00D41A1A" w:rsidRDefault="00543D88">
            <w:pPr>
              <w:pStyle w:val="Jin0"/>
              <w:framePr w:w="11054" w:h="11554" w:wrap="none" w:vAnchor="page" w:hAnchor="page" w:x="560"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1D9C0EC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6F0A0F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585C2368" w14:textId="77777777" w:rsidR="00D41A1A" w:rsidRDefault="00543D88">
            <w:pPr>
              <w:pStyle w:val="Jin0"/>
              <w:framePr w:w="11054" w:h="1155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61C73A6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12 000,00</w:t>
            </w:r>
          </w:p>
        </w:tc>
      </w:tr>
      <w:tr w:rsidR="00D41A1A" w14:paraId="21E9801F"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6F375D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04FCEA3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115101201g</w:t>
            </w:r>
          </w:p>
        </w:tc>
        <w:tc>
          <w:tcPr>
            <w:tcW w:w="7138" w:type="dxa"/>
            <w:tcBorders>
              <w:top w:val="single" w:sz="4" w:space="0" w:color="auto"/>
              <w:left w:val="single" w:sz="4" w:space="0" w:color="auto"/>
            </w:tcBorders>
            <w:shd w:val="clear" w:color="auto" w:fill="FFFFFF"/>
            <w:vAlign w:val="bottom"/>
          </w:tcPr>
          <w:p w14:paraId="75B2E8EB" w14:textId="77777777" w:rsidR="00D41A1A" w:rsidRDefault="00543D88">
            <w:pPr>
              <w:pStyle w:val="Jin0"/>
              <w:framePr w:w="11054" w:h="11554" w:wrap="none" w:vAnchor="page" w:hAnchor="page" w:x="560"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6B9E7980"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9A826B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02E17CF8" w14:textId="77777777" w:rsidR="00D41A1A" w:rsidRDefault="00543D88">
            <w:pPr>
              <w:pStyle w:val="Jin0"/>
              <w:framePr w:w="11054" w:h="1155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1F83E4B4"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12 000,00</w:t>
            </w:r>
          </w:p>
        </w:tc>
      </w:tr>
      <w:tr w:rsidR="00D41A1A" w14:paraId="05F9857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5E4EE9F"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0AA2F69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RJIMKA</w:t>
            </w:r>
          </w:p>
        </w:tc>
        <w:tc>
          <w:tcPr>
            <w:tcW w:w="7138" w:type="dxa"/>
            <w:tcBorders>
              <w:top w:val="single" w:sz="4" w:space="0" w:color="auto"/>
              <w:left w:val="single" w:sz="4" w:space="0" w:color="auto"/>
            </w:tcBorders>
            <w:shd w:val="clear" w:color="auto" w:fill="FFFFFF"/>
            <w:vAlign w:val="bottom"/>
          </w:tcPr>
          <w:p w14:paraId="28DA0A58" w14:textId="77777777" w:rsidR="00D41A1A" w:rsidRDefault="00543D88">
            <w:pPr>
              <w:pStyle w:val="Jin0"/>
              <w:framePr w:w="11054" w:h="11554" w:wrap="none" w:vAnchor="page" w:hAnchor="page" w:x="560" w:y="1931"/>
              <w:shd w:val="clear" w:color="auto" w:fill="auto"/>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4FCB9A80"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0F2F3B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137DB8A9" w14:textId="77777777" w:rsidR="00D41A1A" w:rsidRDefault="00543D88">
            <w:pPr>
              <w:pStyle w:val="Jin0"/>
              <w:framePr w:w="11054" w:h="1155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5921EFC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w:t>
            </w:r>
          </w:p>
        </w:tc>
      </w:tr>
      <w:tr w:rsidR="00D41A1A" w14:paraId="59DC1301"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5081A84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19209BC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111203201</w:t>
            </w:r>
          </w:p>
        </w:tc>
        <w:tc>
          <w:tcPr>
            <w:tcW w:w="7138" w:type="dxa"/>
            <w:tcBorders>
              <w:top w:val="single" w:sz="4" w:space="0" w:color="auto"/>
              <w:left w:val="single" w:sz="4" w:space="0" w:color="auto"/>
            </w:tcBorders>
            <w:shd w:val="clear" w:color="auto" w:fill="FFFFFF"/>
            <w:vAlign w:val="bottom"/>
          </w:tcPr>
          <w:p w14:paraId="13051D27" w14:textId="77777777" w:rsidR="00D41A1A" w:rsidRDefault="00543D88">
            <w:pPr>
              <w:pStyle w:val="Jin0"/>
              <w:framePr w:w="11054" w:h="11554" w:wrap="none" w:vAnchor="page" w:hAnchor="page" w:x="560"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463C1E4F"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0B639EE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5,000</w:t>
            </w:r>
          </w:p>
        </w:tc>
        <w:tc>
          <w:tcPr>
            <w:tcW w:w="686" w:type="dxa"/>
            <w:tcBorders>
              <w:top w:val="single" w:sz="4" w:space="0" w:color="auto"/>
              <w:left w:val="single" w:sz="4" w:space="0" w:color="auto"/>
            </w:tcBorders>
            <w:shd w:val="clear" w:color="auto" w:fill="FFFFFF"/>
            <w:vAlign w:val="bottom"/>
          </w:tcPr>
          <w:p w14:paraId="07D4EF53" w14:textId="77777777" w:rsidR="00D41A1A" w:rsidRDefault="00543D88">
            <w:pPr>
              <w:pStyle w:val="Jin0"/>
              <w:framePr w:w="11054" w:h="11554" w:wrap="none" w:vAnchor="page" w:hAnchor="page" w:x="560" w:y="1931"/>
              <w:shd w:val="clear" w:color="auto" w:fill="auto"/>
              <w:jc w:val="right"/>
              <w:rPr>
                <w:sz w:val="15"/>
                <w:szCs w:val="15"/>
              </w:rPr>
            </w:pPr>
            <w:r>
              <w:rPr>
                <w:sz w:val="15"/>
                <w:szCs w:val="15"/>
              </w:rPr>
              <w:t>105,10</w:t>
            </w:r>
          </w:p>
        </w:tc>
        <w:tc>
          <w:tcPr>
            <w:tcW w:w="883" w:type="dxa"/>
            <w:tcBorders>
              <w:left w:val="single" w:sz="4" w:space="0" w:color="auto"/>
              <w:right w:val="single" w:sz="4" w:space="0" w:color="auto"/>
            </w:tcBorders>
            <w:shd w:val="clear" w:color="auto" w:fill="FFFFFF"/>
          </w:tcPr>
          <w:p w14:paraId="0EEDF4FC"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525,50</w:t>
            </w:r>
          </w:p>
        </w:tc>
      </w:tr>
      <w:tr w:rsidR="00D41A1A" w14:paraId="29534CA5"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6AD1F4B0"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13A4F04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181411131</w:t>
            </w:r>
          </w:p>
        </w:tc>
        <w:tc>
          <w:tcPr>
            <w:tcW w:w="7138" w:type="dxa"/>
            <w:tcBorders>
              <w:top w:val="single" w:sz="4" w:space="0" w:color="auto"/>
              <w:left w:val="single" w:sz="4" w:space="0" w:color="auto"/>
            </w:tcBorders>
            <w:shd w:val="clear" w:color="auto" w:fill="FFFFFF"/>
            <w:vAlign w:val="bottom"/>
          </w:tcPr>
          <w:p w14:paraId="39A2ED2C" w14:textId="77777777" w:rsidR="00D41A1A" w:rsidRDefault="00543D88">
            <w:pPr>
              <w:pStyle w:val="Jin0"/>
              <w:framePr w:w="11054" w:h="11554" w:wrap="none" w:vAnchor="page" w:hAnchor="page" w:x="560"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3A7183D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2FDC3E5A"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75,850</w:t>
            </w:r>
          </w:p>
        </w:tc>
        <w:tc>
          <w:tcPr>
            <w:tcW w:w="686" w:type="dxa"/>
            <w:tcBorders>
              <w:top w:val="single" w:sz="4" w:space="0" w:color="auto"/>
              <w:left w:val="single" w:sz="4" w:space="0" w:color="auto"/>
            </w:tcBorders>
            <w:shd w:val="clear" w:color="auto" w:fill="FFFFFF"/>
            <w:vAlign w:val="bottom"/>
          </w:tcPr>
          <w:p w14:paraId="2F50DBB6" w14:textId="77777777" w:rsidR="00D41A1A" w:rsidRDefault="00543D88">
            <w:pPr>
              <w:pStyle w:val="Jin0"/>
              <w:framePr w:w="11054" w:h="11554" w:wrap="none" w:vAnchor="page" w:hAnchor="page" w:x="560" w:y="1931"/>
              <w:shd w:val="clear" w:color="auto" w:fill="auto"/>
              <w:jc w:val="right"/>
              <w:rPr>
                <w:sz w:val="15"/>
                <w:szCs w:val="15"/>
              </w:rPr>
            </w:pPr>
            <w:r>
              <w:rPr>
                <w:sz w:val="15"/>
                <w:szCs w:val="15"/>
              </w:rPr>
              <w:t>27,00</w:t>
            </w:r>
          </w:p>
        </w:tc>
        <w:tc>
          <w:tcPr>
            <w:tcW w:w="883" w:type="dxa"/>
            <w:tcBorders>
              <w:left w:val="single" w:sz="4" w:space="0" w:color="auto"/>
              <w:right w:val="single" w:sz="4" w:space="0" w:color="auto"/>
            </w:tcBorders>
            <w:shd w:val="clear" w:color="auto" w:fill="FFFFFF"/>
          </w:tcPr>
          <w:p w14:paraId="4C09A6DD"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2 047,95</w:t>
            </w:r>
          </w:p>
        </w:tc>
      </w:tr>
      <w:tr w:rsidR="00D41A1A" w14:paraId="258D60D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BB0200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2ECA387D" w14:textId="77777777" w:rsidR="00D41A1A" w:rsidRDefault="00543D88">
            <w:pPr>
              <w:pStyle w:val="Jin0"/>
              <w:framePr w:w="11054" w:h="11554" w:wrap="none" w:vAnchor="page" w:hAnchor="page" w:x="560" w:y="1931"/>
              <w:shd w:val="clear" w:color="auto" w:fill="auto"/>
              <w:jc w:val="both"/>
              <w:rPr>
                <w:sz w:val="13"/>
                <w:szCs w:val="13"/>
              </w:rPr>
            </w:pPr>
            <w:r>
              <w:rPr>
                <w:i/>
                <w:iCs/>
                <w:color w:val="0000FF"/>
                <w:sz w:val="13"/>
                <w:szCs w:val="13"/>
              </w:rPr>
              <w:t>572410</w:t>
            </w:r>
          </w:p>
        </w:tc>
        <w:tc>
          <w:tcPr>
            <w:tcW w:w="7138" w:type="dxa"/>
            <w:tcBorders>
              <w:top w:val="single" w:sz="4" w:space="0" w:color="auto"/>
              <w:left w:val="single" w:sz="4" w:space="0" w:color="auto"/>
            </w:tcBorders>
            <w:shd w:val="clear" w:color="auto" w:fill="FFFFFF"/>
            <w:vAlign w:val="bottom"/>
          </w:tcPr>
          <w:p w14:paraId="1EE5DBDE" w14:textId="77777777" w:rsidR="00D41A1A" w:rsidRDefault="00543D88">
            <w:pPr>
              <w:pStyle w:val="Jin0"/>
              <w:framePr w:w="11054" w:h="11554" w:wrap="none" w:vAnchor="page" w:hAnchor="page" w:x="560"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73309FEC" w14:textId="77777777" w:rsidR="00D41A1A" w:rsidRDefault="00543D88">
            <w:pPr>
              <w:pStyle w:val="Jin0"/>
              <w:framePr w:w="11054" w:h="11554" w:wrap="none" w:vAnchor="page" w:hAnchor="page" w:x="560"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2B741D7E" w14:textId="77777777" w:rsidR="00D41A1A" w:rsidRDefault="00543D88">
            <w:pPr>
              <w:pStyle w:val="Jin0"/>
              <w:framePr w:w="11054" w:h="11554" w:wrap="none" w:vAnchor="page" w:hAnchor="page" w:x="560" w:y="1931"/>
              <w:shd w:val="clear" w:color="auto" w:fill="auto"/>
              <w:jc w:val="right"/>
              <w:rPr>
                <w:sz w:val="13"/>
                <w:szCs w:val="13"/>
              </w:rPr>
            </w:pPr>
            <w:r>
              <w:rPr>
                <w:i/>
                <w:iCs/>
                <w:color w:val="0000FF"/>
                <w:sz w:val="13"/>
                <w:szCs w:val="13"/>
              </w:rPr>
              <w:t>2,276</w:t>
            </w:r>
          </w:p>
        </w:tc>
        <w:tc>
          <w:tcPr>
            <w:tcW w:w="686" w:type="dxa"/>
            <w:tcBorders>
              <w:left w:val="single" w:sz="4" w:space="0" w:color="auto"/>
            </w:tcBorders>
            <w:shd w:val="clear" w:color="auto" w:fill="FFFFFF"/>
            <w:vAlign w:val="bottom"/>
          </w:tcPr>
          <w:p w14:paraId="209C2EE3" w14:textId="77777777" w:rsidR="00D41A1A" w:rsidRDefault="00543D88">
            <w:pPr>
              <w:pStyle w:val="Jin0"/>
              <w:framePr w:w="11054" w:h="11554" w:wrap="none" w:vAnchor="page" w:hAnchor="page" w:x="560" w:y="1931"/>
              <w:shd w:val="clear" w:color="auto" w:fill="auto"/>
              <w:jc w:val="right"/>
              <w:rPr>
                <w:sz w:val="15"/>
                <w:szCs w:val="15"/>
              </w:rPr>
            </w:pPr>
            <w:r>
              <w:rPr>
                <w:sz w:val="15"/>
                <w:szCs w:val="15"/>
              </w:rPr>
              <w:t>94,50</w:t>
            </w:r>
          </w:p>
        </w:tc>
        <w:tc>
          <w:tcPr>
            <w:tcW w:w="883" w:type="dxa"/>
            <w:tcBorders>
              <w:left w:val="single" w:sz="4" w:space="0" w:color="auto"/>
              <w:right w:val="single" w:sz="4" w:space="0" w:color="auto"/>
            </w:tcBorders>
            <w:shd w:val="clear" w:color="auto" w:fill="FFFFFF"/>
            <w:vAlign w:val="bottom"/>
          </w:tcPr>
          <w:p w14:paraId="22BF7237"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215,08</w:t>
            </w:r>
          </w:p>
        </w:tc>
      </w:tr>
      <w:tr w:rsidR="00D41A1A" w14:paraId="21E9A27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BC95FD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376F84DE"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161101103R00</w:t>
            </w:r>
          </w:p>
        </w:tc>
        <w:tc>
          <w:tcPr>
            <w:tcW w:w="7138" w:type="dxa"/>
            <w:tcBorders>
              <w:top w:val="single" w:sz="4" w:space="0" w:color="auto"/>
              <w:left w:val="single" w:sz="4" w:space="0" w:color="auto"/>
            </w:tcBorders>
            <w:shd w:val="clear" w:color="auto" w:fill="FFFFFF"/>
            <w:vAlign w:val="bottom"/>
          </w:tcPr>
          <w:p w14:paraId="4C48FB7C" w14:textId="77777777" w:rsidR="00D41A1A" w:rsidRDefault="00543D88">
            <w:pPr>
              <w:pStyle w:val="Jin0"/>
              <w:framePr w:w="11054" w:h="11554" w:wrap="none" w:vAnchor="page" w:hAnchor="page" w:x="560"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26E49EC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2BAC5D9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0E8F11CC"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473,78</w:t>
            </w:r>
          </w:p>
        </w:tc>
        <w:tc>
          <w:tcPr>
            <w:tcW w:w="883" w:type="dxa"/>
            <w:tcBorders>
              <w:left w:val="single" w:sz="4" w:space="0" w:color="auto"/>
              <w:right w:val="single" w:sz="4" w:space="0" w:color="auto"/>
            </w:tcBorders>
            <w:shd w:val="clear" w:color="auto" w:fill="FFFFFF"/>
            <w:vAlign w:val="bottom"/>
          </w:tcPr>
          <w:p w14:paraId="21AA6B7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13 059,27</w:t>
            </w:r>
          </w:p>
        </w:tc>
      </w:tr>
      <w:tr w:rsidR="00D41A1A" w14:paraId="46C276C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B09F70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6856E54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162201101R00</w:t>
            </w:r>
          </w:p>
        </w:tc>
        <w:tc>
          <w:tcPr>
            <w:tcW w:w="7138" w:type="dxa"/>
            <w:tcBorders>
              <w:left w:val="single" w:sz="4" w:space="0" w:color="auto"/>
            </w:tcBorders>
            <w:shd w:val="clear" w:color="auto" w:fill="FFFFFF"/>
            <w:vAlign w:val="bottom"/>
          </w:tcPr>
          <w:p w14:paraId="68A6491A" w14:textId="77777777" w:rsidR="00D41A1A" w:rsidRDefault="00543D88">
            <w:pPr>
              <w:pStyle w:val="Jin0"/>
              <w:framePr w:w="11054" w:h="11554" w:wrap="none" w:vAnchor="page" w:hAnchor="page" w:x="560"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4E4F5DC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5CCCA3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18,64300</w:t>
            </w:r>
          </w:p>
        </w:tc>
        <w:tc>
          <w:tcPr>
            <w:tcW w:w="686" w:type="dxa"/>
            <w:tcBorders>
              <w:left w:val="single" w:sz="4" w:space="0" w:color="auto"/>
            </w:tcBorders>
            <w:shd w:val="clear" w:color="auto" w:fill="FFFFFF"/>
            <w:vAlign w:val="bottom"/>
          </w:tcPr>
          <w:p w14:paraId="2C76B204"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43,70</w:t>
            </w:r>
          </w:p>
        </w:tc>
        <w:tc>
          <w:tcPr>
            <w:tcW w:w="883" w:type="dxa"/>
            <w:tcBorders>
              <w:left w:val="single" w:sz="4" w:space="0" w:color="auto"/>
              <w:right w:val="single" w:sz="4" w:space="0" w:color="auto"/>
            </w:tcBorders>
            <w:shd w:val="clear" w:color="auto" w:fill="FFFFFF"/>
            <w:vAlign w:val="bottom"/>
          </w:tcPr>
          <w:p w14:paraId="60981DF7"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814,70</w:t>
            </w:r>
          </w:p>
        </w:tc>
      </w:tr>
      <w:tr w:rsidR="00D41A1A" w14:paraId="3689455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D52A4C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568837E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162701105RT3</w:t>
            </w:r>
          </w:p>
        </w:tc>
        <w:tc>
          <w:tcPr>
            <w:tcW w:w="7138" w:type="dxa"/>
            <w:tcBorders>
              <w:left w:val="single" w:sz="4" w:space="0" w:color="auto"/>
            </w:tcBorders>
            <w:shd w:val="clear" w:color="auto" w:fill="FFFFFF"/>
            <w:vAlign w:val="bottom"/>
          </w:tcPr>
          <w:p w14:paraId="42D4F840" w14:textId="77777777" w:rsidR="00D41A1A" w:rsidRDefault="00543D88">
            <w:pPr>
              <w:pStyle w:val="Jin0"/>
              <w:framePr w:w="11054" w:h="11554" w:wrap="none" w:vAnchor="page" w:hAnchor="page" w:x="560"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7F448198"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22C95F7"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8,23500</w:t>
            </w:r>
          </w:p>
        </w:tc>
        <w:tc>
          <w:tcPr>
            <w:tcW w:w="686" w:type="dxa"/>
            <w:tcBorders>
              <w:left w:val="single" w:sz="4" w:space="0" w:color="auto"/>
            </w:tcBorders>
            <w:shd w:val="clear" w:color="auto" w:fill="FFFFFF"/>
            <w:vAlign w:val="bottom"/>
          </w:tcPr>
          <w:p w14:paraId="0381CE0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294,90</w:t>
            </w:r>
          </w:p>
        </w:tc>
        <w:tc>
          <w:tcPr>
            <w:tcW w:w="883" w:type="dxa"/>
            <w:tcBorders>
              <w:left w:val="single" w:sz="4" w:space="0" w:color="auto"/>
              <w:right w:val="single" w:sz="4" w:space="0" w:color="auto"/>
            </w:tcBorders>
            <w:shd w:val="clear" w:color="auto" w:fill="FFFFFF"/>
            <w:vAlign w:val="bottom"/>
          </w:tcPr>
          <w:p w14:paraId="25C94C8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2 428,50</w:t>
            </w:r>
          </w:p>
        </w:tc>
      </w:tr>
      <w:tr w:rsidR="00D41A1A" w14:paraId="532462DB"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4B365D6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7FA945E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162100010RAA</w:t>
            </w:r>
          </w:p>
        </w:tc>
        <w:tc>
          <w:tcPr>
            <w:tcW w:w="7138" w:type="dxa"/>
            <w:tcBorders>
              <w:left w:val="single" w:sz="4" w:space="0" w:color="auto"/>
            </w:tcBorders>
            <w:shd w:val="clear" w:color="auto" w:fill="FFFFFF"/>
            <w:vAlign w:val="bottom"/>
          </w:tcPr>
          <w:p w14:paraId="1BEC8053" w14:textId="77777777" w:rsidR="00D41A1A" w:rsidRDefault="00543D88">
            <w:pPr>
              <w:pStyle w:val="Jin0"/>
              <w:framePr w:w="11054" w:h="11554" w:wrap="none" w:vAnchor="page" w:hAnchor="page" w:x="560" w:y="1931"/>
              <w:shd w:val="clear" w:color="auto" w:fill="auto"/>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5B03A0EE"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541ADD1"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73,89750</w:t>
            </w:r>
          </w:p>
        </w:tc>
        <w:tc>
          <w:tcPr>
            <w:tcW w:w="686" w:type="dxa"/>
            <w:tcBorders>
              <w:left w:val="single" w:sz="4" w:space="0" w:color="auto"/>
            </w:tcBorders>
            <w:shd w:val="clear" w:color="auto" w:fill="FFFFFF"/>
            <w:vAlign w:val="bottom"/>
          </w:tcPr>
          <w:p w14:paraId="33B5FF3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38,00</w:t>
            </w:r>
          </w:p>
        </w:tc>
        <w:tc>
          <w:tcPr>
            <w:tcW w:w="883" w:type="dxa"/>
            <w:tcBorders>
              <w:left w:val="single" w:sz="4" w:space="0" w:color="auto"/>
              <w:right w:val="single" w:sz="4" w:space="0" w:color="auto"/>
            </w:tcBorders>
            <w:shd w:val="clear" w:color="auto" w:fill="FFFFFF"/>
            <w:vAlign w:val="bottom"/>
          </w:tcPr>
          <w:p w14:paraId="680CEE71"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2 808,11</w:t>
            </w:r>
          </w:p>
        </w:tc>
      </w:tr>
      <w:tr w:rsidR="00D41A1A" w14:paraId="77A5E0F9"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35F1446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03DACD6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167101101R00</w:t>
            </w:r>
          </w:p>
        </w:tc>
        <w:tc>
          <w:tcPr>
            <w:tcW w:w="7138" w:type="dxa"/>
            <w:tcBorders>
              <w:left w:val="single" w:sz="4" w:space="0" w:color="auto"/>
            </w:tcBorders>
            <w:shd w:val="clear" w:color="auto" w:fill="FFFFFF"/>
            <w:vAlign w:val="bottom"/>
          </w:tcPr>
          <w:p w14:paraId="7C06F761" w14:textId="77777777" w:rsidR="00D41A1A" w:rsidRDefault="00543D88">
            <w:pPr>
              <w:pStyle w:val="Jin0"/>
              <w:framePr w:w="11054" w:h="11554" w:wrap="none" w:vAnchor="page" w:hAnchor="page" w:x="560" w:y="1931"/>
              <w:shd w:val="clear" w:color="auto" w:fill="auto"/>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324D33F5"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6CF1140"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60D5968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270,75</w:t>
            </w:r>
          </w:p>
        </w:tc>
        <w:tc>
          <w:tcPr>
            <w:tcW w:w="883" w:type="dxa"/>
            <w:tcBorders>
              <w:left w:val="single" w:sz="4" w:space="0" w:color="auto"/>
              <w:right w:val="single" w:sz="4" w:space="0" w:color="auto"/>
            </w:tcBorders>
            <w:shd w:val="clear" w:color="auto" w:fill="FFFFFF"/>
            <w:vAlign w:val="bottom"/>
          </w:tcPr>
          <w:p w14:paraId="7CFC571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7 462,95</w:t>
            </w:r>
          </w:p>
        </w:tc>
      </w:tr>
      <w:tr w:rsidR="00D41A1A" w14:paraId="390D488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1B4A59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7A40A84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199000005R00</w:t>
            </w:r>
          </w:p>
        </w:tc>
        <w:tc>
          <w:tcPr>
            <w:tcW w:w="7138" w:type="dxa"/>
            <w:tcBorders>
              <w:left w:val="single" w:sz="4" w:space="0" w:color="auto"/>
            </w:tcBorders>
            <w:shd w:val="clear" w:color="auto" w:fill="FFFFFF"/>
            <w:vAlign w:val="bottom"/>
          </w:tcPr>
          <w:p w14:paraId="1D84AE9F" w14:textId="77777777" w:rsidR="00D41A1A" w:rsidRDefault="00543D88">
            <w:pPr>
              <w:pStyle w:val="Jin0"/>
              <w:framePr w:w="11054" w:h="11554" w:wrap="none" w:vAnchor="page" w:hAnchor="page" w:x="560" w:y="1931"/>
              <w:shd w:val="clear" w:color="auto" w:fill="auto"/>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062BC2F0" w14:textId="77777777" w:rsidR="00D41A1A" w:rsidRDefault="00543D88">
            <w:pPr>
              <w:pStyle w:val="Jin0"/>
              <w:framePr w:w="11054" w:h="11554" w:wrap="none" w:vAnchor="page" w:hAnchor="page" w:x="560"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57E21501"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26,86400</w:t>
            </w:r>
          </w:p>
        </w:tc>
        <w:tc>
          <w:tcPr>
            <w:tcW w:w="686" w:type="dxa"/>
            <w:tcBorders>
              <w:left w:val="single" w:sz="4" w:space="0" w:color="auto"/>
            </w:tcBorders>
            <w:shd w:val="clear" w:color="auto" w:fill="FFFFFF"/>
            <w:vAlign w:val="bottom"/>
          </w:tcPr>
          <w:p w14:paraId="174C9A7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675,00</w:t>
            </w:r>
          </w:p>
        </w:tc>
        <w:tc>
          <w:tcPr>
            <w:tcW w:w="883" w:type="dxa"/>
            <w:tcBorders>
              <w:left w:val="single" w:sz="4" w:space="0" w:color="auto"/>
              <w:right w:val="single" w:sz="4" w:space="0" w:color="auto"/>
            </w:tcBorders>
            <w:shd w:val="clear" w:color="auto" w:fill="FFFFFF"/>
            <w:vAlign w:val="bottom"/>
          </w:tcPr>
          <w:p w14:paraId="70CE653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18 133,20</w:t>
            </w:r>
          </w:p>
        </w:tc>
      </w:tr>
      <w:tr w:rsidR="00D41A1A" w14:paraId="0DFDE74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DA4CF7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46B6FED0"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151101201R00</w:t>
            </w:r>
          </w:p>
        </w:tc>
        <w:tc>
          <w:tcPr>
            <w:tcW w:w="7138" w:type="dxa"/>
            <w:tcBorders>
              <w:left w:val="single" w:sz="4" w:space="0" w:color="auto"/>
            </w:tcBorders>
            <w:shd w:val="clear" w:color="auto" w:fill="FFFFFF"/>
            <w:vAlign w:val="bottom"/>
          </w:tcPr>
          <w:p w14:paraId="755A4674" w14:textId="77777777" w:rsidR="00D41A1A" w:rsidRDefault="00543D88">
            <w:pPr>
              <w:pStyle w:val="Jin0"/>
              <w:framePr w:w="11054" w:h="11554" w:wrap="none" w:vAnchor="page" w:hAnchor="page" w:x="560"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234DC8A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7A167EF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4,00000</w:t>
            </w:r>
          </w:p>
        </w:tc>
        <w:tc>
          <w:tcPr>
            <w:tcW w:w="686" w:type="dxa"/>
            <w:tcBorders>
              <w:left w:val="single" w:sz="4" w:space="0" w:color="auto"/>
            </w:tcBorders>
            <w:shd w:val="clear" w:color="auto" w:fill="FFFFFF"/>
            <w:vAlign w:val="bottom"/>
          </w:tcPr>
          <w:p w14:paraId="4C117F3B"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513,50</w:t>
            </w:r>
          </w:p>
        </w:tc>
        <w:tc>
          <w:tcPr>
            <w:tcW w:w="883" w:type="dxa"/>
            <w:tcBorders>
              <w:left w:val="single" w:sz="4" w:space="0" w:color="auto"/>
              <w:right w:val="single" w:sz="4" w:space="0" w:color="auto"/>
            </w:tcBorders>
            <w:shd w:val="clear" w:color="auto" w:fill="FFFFFF"/>
            <w:vAlign w:val="bottom"/>
          </w:tcPr>
          <w:p w14:paraId="564AC89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2 054,00</w:t>
            </w:r>
          </w:p>
        </w:tc>
      </w:tr>
      <w:tr w:rsidR="00D41A1A" w14:paraId="4E42F0B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09E5EE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36AB3156"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151101211R00</w:t>
            </w:r>
          </w:p>
        </w:tc>
        <w:tc>
          <w:tcPr>
            <w:tcW w:w="7138" w:type="dxa"/>
            <w:tcBorders>
              <w:left w:val="single" w:sz="4" w:space="0" w:color="auto"/>
            </w:tcBorders>
            <w:shd w:val="clear" w:color="auto" w:fill="FFFFFF"/>
            <w:vAlign w:val="bottom"/>
          </w:tcPr>
          <w:p w14:paraId="60908848" w14:textId="77777777" w:rsidR="00D41A1A" w:rsidRDefault="00543D88">
            <w:pPr>
              <w:pStyle w:val="Jin0"/>
              <w:framePr w:w="11054" w:h="11554" w:wrap="none" w:vAnchor="page" w:hAnchor="page" w:x="560"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23C91C68"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75538AFC"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4,00000</w:t>
            </w:r>
          </w:p>
        </w:tc>
        <w:tc>
          <w:tcPr>
            <w:tcW w:w="686" w:type="dxa"/>
            <w:tcBorders>
              <w:left w:val="single" w:sz="4" w:space="0" w:color="auto"/>
            </w:tcBorders>
            <w:shd w:val="clear" w:color="auto" w:fill="FFFFFF"/>
            <w:vAlign w:val="bottom"/>
          </w:tcPr>
          <w:p w14:paraId="2107D12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203,75</w:t>
            </w:r>
          </w:p>
        </w:tc>
        <w:tc>
          <w:tcPr>
            <w:tcW w:w="883" w:type="dxa"/>
            <w:tcBorders>
              <w:left w:val="single" w:sz="4" w:space="0" w:color="auto"/>
              <w:right w:val="single" w:sz="4" w:space="0" w:color="auto"/>
            </w:tcBorders>
            <w:shd w:val="clear" w:color="auto" w:fill="FFFFFF"/>
            <w:vAlign w:val="bottom"/>
          </w:tcPr>
          <w:p w14:paraId="43EF4BFD"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815,00</w:t>
            </w:r>
          </w:p>
        </w:tc>
      </w:tr>
      <w:tr w:rsidR="00D41A1A" w14:paraId="641673A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9189096"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3E6FC5F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174101101R00</w:t>
            </w:r>
          </w:p>
        </w:tc>
        <w:tc>
          <w:tcPr>
            <w:tcW w:w="7138" w:type="dxa"/>
            <w:tcBorders>
              <w:left w:val="single" w:sz="4" w:space="0" w:color="auto"/>
            </w:tcBorders>
            <w:shd w:val="clear" w:color="auto" w:fill="FFFFFF"/>
            <w:vAlign w:val="bottom"/>
          </w:tcPr>
          <w:p w14:paraId="610AC87B" w14:textId="77777777" w:rsidR="00D41A1A" w:rsidRDefault="00543D88">
            <w:pPr>
              <w:pStyle w:val="Jin0"/>
              <w:framePr w:w="11054" w:h="11554" w:wrap="none" w:vAnchor="page" w:hAnchor="page" w:x="560"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75BA0D8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DA5844D"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51D167D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261,78</w:t>
            </w:r>
          </w:p>
        </w:tc>
        <w:tc>
          <w:tcPr>
            <w:tcW w:w="883" w:type="dxa"/>
            <w:tcBorders>
              <w:left w:val="single" w:sz="4" w:space="0" w:color="auto"/>
              <w:right w:val="single" w:sz="4" w:space="0" w:color="auto"/>
            </w:tcBorders>
            <w:shd w:val="clear" w:color="auto" w:fill="FFFFFF"/>
            <w:vAlign w:val="bottom"/>
          </w:tcPr>
          <w:p w14:paraId="6989BCA2"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6 393,19</w:t>
            </w:r>
          </w:p>
        </w:tc>
      </w:tr>
      <w:tr w:rsidR="00D41A1A" w14:paraId="5E22F2F0"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4C5FE7F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165208AE" w14:textId="77777777" w:rsidR="00D41A1A" w:rsidRDefault="00543D88">
            <w:pPr>
              <w:pStyle w:val="Jin0"/>
              <w:framePr w:w="11054" w:h="11554" w:wrap="none" w:vAnchor="page" w:hAnchor="page" w:x="560" w:y="1931"/>
              <w:shd w:val="clear" w:color="auto" w:fill="auto"/>
              <w:jc w:val="both"/>
              <w:rPr>
                <w:sz w:val="13"/>
                <w:szCs w:val="13"/>
              </w:rPr>
            </w:pPr>
            <w:r>
              <w:rPr>
                <w:sz w:val="13"/>
                <w:szCs w:val="13"/>
              </w:rPr>
              <w:t>175100010RAA</w:t>
            </w:r>
          </w:p>
        </w:tc>
        <w:tc>
          <w:tcPr>
            <w:tcW w:w="7138" w:type="dxa"/>
            <w:tcBorders>
              <w:left w:val="single" w:sz="4" w:space="0" w:color="auto"/>
            </w:tcBorders>
            <w:shd w:val="clear" w:color="auto" w:fill="FFFFFF"/>
            <w:vAlign w:val="bottom"/>
          </w:tcPr>
          <w:p w14:paraId="6423C5EA" w14:textId="77777777" w:rsidR="00D41A1A" w:rsidRDefault="00543D88">
            <w:pPr>
              <w:pStyle w:val="Jin0"/>
              <w:framePr w:w="11054" w:h="11554" w:wrap="none" w:vAnchor="page" w:hAnchor="page" w:x="560"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4B6C7F85"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C64DF2B"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0,36000</w:t>
            </w:r>
          </w:p>
        </w:tc>
        <w:tc>
          <w:tcPr>
            <w:tcW w:w="686" w:type="dxa"/>
            <w:tcBorders>
              <w:left w:val="single" w:sz="4" w:space="0" w:color="auto"/>
            </w:tcBorders>
            <w:shd w:val="clear" w:color="auto" w:fill="FFFFFF"/>
            <w:vAlign w:val="bottom"/>
          </w:tcPr>
          <w:p w14:paraId="64D243E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382,00</w:t>
            </w:r>
          </w:p>
        </w:tc>
        <w:tc>
          <w:tcPr>
            <w:tcW w:w="883" w:type="dxa"/>
            <w:tcBorders>
              <w:left w:val="single" w:sz="4" w:space="0" w:color="auto"/>
              <w:right w:val="single" w:sz="4" w:space="0" w:color="auto"/>
            </w:tcBorders>
            <w:shd w:val="clear" w:color="auto" w:fill="FFFFFF"/>
            <w:vAlign w:val="bottom"/>
          </w:tcPr>
          <w:p w14:paraId="718388C5"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137,52</w:t>
            </w:r>
          </w:p>
        </w:tc>
      </w:tr>
      <w:tr w:rsidR="00D41A1A" w14:paraId="32594754"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7DCEC750"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0C13802"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2</w:t>
            </w:r>
          </w:p>
        </w:tc>
        <w:tc>
          <w:tcPr>
            <w:tcW w:w="7138" w:type="dxa"/>
            <w:tcBorders>
              <w:left w:val="single" w:sz="4" w:space="0" w:color="auto"/>
            </w:tcBorders>
            <w:shd w:val="clear" w:color="auto" w:fill="C0C0C0"/>
            <w:vAlign w:val="center"/>
          </w:tcPr>
          <w:p w14:paraId="0F8E6698" w14:textId="77777777" w:rsidR="00D41A1A" w:rsidRDefault="00543D88">
            <w:pPr>
              <w:pStyle w:val="Jin0"/>
              <w:framePr w:w="11054" w:h="11554" w:wrap="none" w:vAnchor="page" w:hAnchor="page" w:x="560"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65027BBB" w14:textId="77777777" w:rsidR="00D41A1A" w:rsidRDefault="00D41A1A">
            <w:pPr>
              <w:framePr w:w="11054" w:h="11554" w:wrap="none" w:vAnchor="page" w:hAnchor="page" w:x="560" w:y="1931"/>
              <w:rPr>
                <w:sz w:val="10"/>
                <w:szCs w:val="10"/>
              </w:rPr>
            </w:pPr>
          </w:p>
        </w:tc>
        <w:tc>
          <w:tcPr>
            <w:tcW w:w="725" w:type="dxa"/>
            <w:tcBorders>
              <w:left w:val="single" w:sz="4" w:space="0" w:color="auto"/>
            </w:tcBorders>
            <w:shd w:val="clear" w:color="auto" w:fill="C0C0C0"/>
          </w:tcPr>
          <w:p w14:paraId="2B51A836" w14:textId="77777777" w:rsidR="00D41A1A" w:rsidRDefault="00D41A1A">
            <w:pPr>
              <w:framePr w:w="11054" w:h="11554" w:wrap="none" w:vAnchor="page" w:hAnchor="page" w:x="560" w:y="1931"/>
              <w:rPr>
                <w:sz w:val="10"/>
                <w:szCs w:val="10"/>
              </w:rPr>
            </w:pPr>
          </w:p>
        </w:tc>
        <w:tc>
          <w:tcPr>
            <w:tcW w:w="686" w:type="dxa"/>
            <w:tcBorders>
              <w:left w:val="single" w:sz="4" w:space="0" w:color="auto"/>
            </w:tcBorders>
            <w:shd w:val="clear" w:color="auto" w:fill="C0C0C0"/>
          </w:tcPr>
          <w:p w14:paraId="76AEF7BB" w14:textId="77777777" w:rsidR="00D41A1A" w:rsidRDefault="00D41A1A">
            <w:pPr>
              <w:framePr w:w="11054" w:h="1155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3162B227" w14:textId="77777777" w:rsidR="00D41A1A" w:rsidRDefault="00543D88">
            <w:pPr>
              <w:pStyle w:val="Jin0"/>
              <w:framePr w:w="11054" w:h="11554" w:wrap="none" w:vAnchor="page" w:hAnchor="page" w:x="560" w:y="1931"/>
              <w:shd w:val="clear" w:color="auto" w:fill="auto"/>
              <w:jc w:val="right"/>
              <w:rPr>
                <w:sz w:val="13"/>
                <w:szCs w:val="13"/>
              </w:rPr>
            </w:pPr>
            <w:r>
              <w:rPr>
                <w:rFonts w:ascii="Trebuchet MS" w:eastAsia="Trebuchet MS" w:hAnsi="Trebuchet MS" w:cs="Trebuchet MS"/>
                <w:sz w:val="13"/>
                <w:szCs w:val="13"/>
              </w:rPr>
              <w:t>9 205,05</w:t>
            </w:r>
          </w:p>
        </w:tc>
      </w:tr>
      <w:tr w:rsidR="00D41A1A" w14:paraId="5C7EDAC0"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26122E18"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227F1AA0"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212810010RAB</w:t>
            </w:r>
          </w:p>
        </w:tc>
        <w:tc>
          <w:tcPr>
            <w:tcW w:w="7138" w:type="dxa"/>
            <w:tcBorders>
              <w:top w:val="single" w:sz="4" w:space="0" w:color="auto"/>
              <w:left w:val="single" w:sz="4" w:space="0" w:color="auto"/>
            </w:tcBorders>
            <w:shd w:val="clear" w:color="auto" w:fill="FFFFFF"/>
            <w:vAlign w:val="bottom"/>
          </w:tcPr>
          <w:p w14:paraId="012D1FAE" w14:textId="77777777" w:rsidR="00D41A1A" w:rsidRDefault="00543D88">
            <w:pPr>
              <w:pStyle w:val="Jin0"/>
              <w:framePr w:w="11054" w:h="11554" w:wrap="none" w:vAnchor="page" w:hAnchor="page" w:x="560"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3B25087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16C378A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13,02000</w:t>
            </w:r>
          </w:p>
        </w:tc>
        <w:tc>
          <w:tcPr>
            <w:tcW w:w="686" w:type="dxa"/>
            <w:tcBorders>
              <w:top w:val="single" w:sz="4" w:space="0" w:color="auto"/>
              <w:left w:val="single" w:sz="4" w:space="0" w:color="auto"/>
            </w:tcBorders>
            <w:shd w:val="clear" w:color="auto" w:fill="FFFFFF"/>
            <w:vAlign w:val="bottom"/>
          </w:tcPr>
          <w:p w14:paraId="63F9854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682,75</w:t>
            </w:r>
          </w:p>
        </w:tc>
        <w:tc>
          <w:tcPr>
            <w:tcW w:w="883" w:type="dxa"/>
            <w:tcBorders>
              <w:top w:val="single" w:sz="4" w:space="0" w:color="auto"/>
              <w:left w:val="single" w:sz="4" w:space="0" w:color="auto"/>
              <w:right w:val="single" w:sz="4" w:space="0" w:color="auto"/>
            </w:tcBorders>
            <w:shd w:val="clear" w:color="auto" w:fill="FFFFFF"/>
            <w:vAlign w:val="bottom"/>
          </w:tcPr>
          <w:p w14:paraId="767AB501"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8 889,41</w:t>
            </w:r>
          </w:p>
        </w:tc>
      </w:tr>
      <w:tr w:rsidR="00D41A1A" w14:paraId="77983F4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99AED7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1794AF6C"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460080031</w:t>
            </w:r>
          </w:p>
        </w:tc>
        <w:tc>
          <w:tcPr>
            <w:tcW w:w="7138" w:type="dxa"/>
            <w:tcBorders>
              <w:top w:val="single" w:sz="4" w:space="0" w:color="auto"/>
              <w:left w:val="single" w:sz="4" w:space="0" w:color="auto"/>
            </w:tcBorders>
            <w:shd w:val="clear" w:color="auto" w:fill="FFFFFF"/>
            <w:vAlign w:val="bottom"/>
          </w:tcPr>
          <w:p w14:paraId="3E1A76C2" w14:textId="77777777" w:rsidR="00D41A1A" w:rsidRDefault="00543D88">
            <w:pPr>
              <w:pStyle w:val="Jin0"/>
              <w:framePr w:w="11054" w:h="11554" w:wrap="none" w:vAnchor="page" w:hAnchor="page" w:x="560"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184AD6F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0A26213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73D61AF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2 940,00</w:t>
            </w:r>
          </w:p>
        </w:tc>
        <w:tc>
          <w:tcPr>
            <w:tcW w:w="883" w:type="dxa"/>
            <w:tcBorders>
              <w:left w:val="single" w:sz="4" w:space="0" w:color="auto"/>
              <w:right w:val="single" w:sz="4" w:space="0" w:color="auto"/>
            </w:tcBorders>
            <w:shd w:val="clear" w:color="auto" w:fill="FFFFFF"/>
            <w:vAlign w:val="bottom"/>
          </w:tcPr>
          <w:p w14:paraId="77D66972"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w:t>
            </w:r>
          </w:p>
        </w:tc>
      </w:tr>
      <w:tr w:rsidR="00D41A1A" w14:paraId="49417EA2"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6BFC92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2693BE1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273362021</w:t>
            </w:r>
          </w:p>
        </w:tc>
        <w:tc>
          <w:tcPr>
            <w:tcW w:w="7138" w:type="dxa"/>
            <w:tcBorders>
              <w:top w:val="single" w:sz="4" w:space="0" w:color="auto"/>
              <w:left w:val="single" w:sz="4" w:space="0" w:color="auto"/>
            </w:tcBorders>
            <w:shd w:val="clear" w:color="auto" w:fill="FFFFFF"/>
            <w:vAlign w:val="bottom"/>
          </w:tcPr>
          <w:p w14:paraId="0CF08706" w14:textId="77777777" w:rsidR="00D41A1A" w:rsidRDefault="00543D88">
            <w:pPr>
              <w:pStyle w:val="Jin0"/>
              <w:framePr w:w="11054" w:h="11554" w:wrap="none" w:vAnchor="page" w:hAnchor="page" w:x="560"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02789EAA" w14:textId="77777777" w:rsidR="00D41A1A" w:rsidRDefault="00543D88">
            <w:pPr>
              <w:pStyle w:val="Jin0"/>
              <w:framePr w:w="11054"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686B9D0C"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0374C58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43 160,00</w:t>
            </w:r>
          </w:p>
        </w:tc>
        <w:tc>
          <w:tcPr>
            <w:tcW w:w="883" w:type="dxa"/>
            <w:tcBorders>
              <w:left w:val="single" w:sz="4" w:space="0" w:color="auto"/>
              <w:right w:val="single" w:sz="4" w:space="0" w:color="auto"/>
            </w:tcBorders>
            <w:shd w:val="clear" w:color="auto" w:fill="FFFFFF"/>
            <w:vAlign w:val="bottom"/>
          </w:tcPr>
          <w:p w14:paraId="31CAB9AA"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0,00</w:t>
            </w:r>
          </w:p>
        </w:tc>
      </w:tr>
      <w:tr w:rsidR="00D41A1A" w14:paraId="65E15DF8"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70A3D87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58B3BE8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211971110R00</w:t>
            </w:r>
          </w:p>
        </w:tc>
        <w:tc>
          <w:tcPr>
            <w:tcW w:w="7138" w:type="dxa"/>
            <w:tcBorders>
              <w:top w:val="single" w:sz="4" w:space="0" w:color="auto"/>
              <w:left w:val="single" w:sz="4" w:space="0" w:color="auto"/>
            </w:tcBorders>
            <w:shd w:val="clear" w:color="auto" w:fill="FFFFFF"/>
            <w:vAlign w:val="bottom"/>
          </w:tcPr>
          <w:p w14:paraId="02A1C3A0" w14:textId="77777777" w:rsidR="00D41A1A" w:rsidRDefault="00543D88">
            <w:pPr>
              <w:pStyle w:val="Jin0"/>
              <w:framePr w:w="11054" w:h="11554" w:wrap="none" w:vAnchor="page" w:hAnchor="page" w:x="560"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12DA7E8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6335041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11,27300</w:t>
            </w:r>
          </w:p>
        </w:tc>
        <w:tc>
          <w:tcPr>
            <w:tcW w:w="686" w:type="dxa"/>
            <w:tcBorders>
              <w:left w:val="single" w:sz="4" w:space="0" w:color="auto"/>
            </w:tcBorders>
            <w:shd w:val="clear" w:color="auto" w:fill="FFFFFF"/>
            <w:vAlign w:val="bottom"/>
          </w:tcPr>
          <w:p w14:paraId="03EAF1A7"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28,00</w:t>
            </w:r>
          </w:p>
        </w:tc>
        <w:tc>
          <w:tcPr>
            <w:tcW w:w="883" w:type="dxa"/>
            <w:tcBorders>
              <w:left w:val="single" w:sz="4" w:space="0" w:color="auto"/>
              <w:right w:val="single" w:sz="4" w:space="0" w:color="auto"/>
            </w:tcBorders>
            <w:shd w:val="clear" w:color="auto" w:fill="FFFFFF"/>
            <w:vAlign w:val="bottom"/>
          </w:tcPr>
          <w:p w14:paraId="67453A7B"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315,64</w:t>
            </w:r>
          </w:p>
        </w:tc>
      </w:tr>
      <w:tr w:rsidR="00D41A1A" w14:paraId="386D0D66"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1DED268"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C3A950F"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4</w:t>
            </w:r>
          </w:p>
        </w:tc>
        <w:tc>
          <w:tcPr>
            <w:tcW w:w="7138" w:type="dxa"/>
            <w:tcBorders>
              <w:left w:val="single" w:sz="4" w:space="0" w:color="auto"/>
            </w:tcBorders>
            <w:shd w:val="clear" w:color="auto" w:fill="C0C0C0"/>
            <w:vAlign w:val="bottom"/>
          </w:tcPr>
          <w:p w14:paraId="5E75198B" w14:textId="77777777" w:rsidR="00D41A1A" w:rsidRDefault="00543D88">
            <w:pPr>
              <w:pStyle w:val="Jin0"/>
              <w:framePr w:w="11054" w:h="11554" w:wrap="none" w:vAnchor="page" w:hAnchor="page" w:x="560"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4D61D312" w14:textId="77777777" w:rsidR="00D41A1A" w:rsidRDefault="00D41A1A">
            <w:pPr>
              <w:framePr w:w="11054" w:h="11554" w:wrap="none" w:vAnchor="page" w:hAnchor="page" w:x="560" w:y="1931"/>
              <w:rPr>
                <w:sz w:val="10"/>
                <w:szCs w:val="10"/>
              </w:rPr>
            </w:pPr>
          </w:p>
        </w:tc>
        <w:tc>
          <w:tcPr>
            <w:tcW w:w="725" w:type="dxa"/>
            <w:tcBorders>
              <w:left w:val="single" w:sz="4" w:space="0" w:color="auto"/>
            </w:tcBorders>
            <w:shd w:val="clear" w:color="auto" w:fill="C0C0C0"/>
          </w:tcPr>
          <w:p w14:paraId="3CEB30C2" w14:textId="77777777" w:rsidR="00D41A1A" w:rsidRDefault="00D41A1A">
            <w:pPr>
              <w:framePr w:w="11054" w:h="11554" w:wrap="none" w:vAnchor="page" w:hAnchor="page" w:x="560" w:y="1931"/>
              <w:rPr>
                <w:sz w:val="10"/>
                <w:szCs w:val="10"/>
              </w:rPr>
            </w:pPr>
          </w:p>
        </w:tc>
        <w:tc>
          <w:tcPr>
            <w:tcW w:w="686" w:type="dxa"/>
            <w:tcBorders>
              <w:left w:val="single" w:sz="4" w:space="0" w:color="auto"/>
            </w:tcBorders>
            <w:shd w:val="clear" w:color="auto" w:fill="C0C0C0"/>
          </w:tcPr>
          <w:p w14:paraId="25BA4670" w14:textId="77777777" w:rsidR="00D41A1A" w:rsidRDefault="00D41A1A">
            <w:pPr>
              <w:framePr w:w="11054" w:h="1155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762D06DC" w14:textId="77777777" w:rsidR="00D41A1A" w:rsidRDefault="00543D88">
            <w:pPr>
              <w:pStyle w:val="Jin0"/>
              <w:framePr w:w="11054" w:h="11554" w:wrap="none" w:vAnchor="page" w:hAnchor="page" w:x="560" w:y="1931"/>
              <w:shd w:val="clear" w:color="auto" w:fill="auto"/>
              <w:jc w:val="right"/>
              <w:rPr>
                <w:sz w:val="13"/>
                <w:szCs w:val="13"/>
              </w:rPr>
            </w:pPr>
            <w:r>
              <w:rPr>
                <w:rFonts w:ascii="Trebuchet MS" w:eastAsia="Trebuchet MS" w:hAnsi="Trebuchet MS" w:cs="Trebuchet MS"/>
                <w:sz w:val="13"/>
                <w:szCs w:val="13"/>
              </w:rPr>
              <w:t>10 120,43</w:t>
            </w:r>
          </w:p>
        </w:tc>
      </w:tr>
      <w:tr w:rsidR="00D41A1A" w14:paraId="074A3231"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4AA7D60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23CB7BF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997006512</w:t>
            </w:r>
          </w:p>
        </w:tc>
        <w:tc>
          <w:tcPr>
            <w:tcW w:w="7138" w:type="dxa"/>
            <w:tcBorders>
              <w:top w:val="single" w:sz="4" w:space="0" w:color="auto"/>
              <w:left w:val="single" w:sz="4" w:space="0" w:color="auto"/>
            </w:tcBorders>
            <w:shd w:val="clear" w:color="auto" w:fill="FFFFFF"/>
            <w:vAlign w:val="bottom"/>
          </w:tcPr>
          <w:p w14:paraId="505F0134" w14:textId="77777777" w:rsidR="00D41A1A" w:rsidRDefault="00543D88">
            <w:pPr>
              <w:pStyle w:val="Jin0"/>
              <w:framePr w:w="11054" w:h="11554" w:wrap="none" w:vAnchor="page" w:hAnchor="page" w:x="560" w:y="1931"/>
              <w:shd w:val="clear" w:color="auto" w:fill="auto"/>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67BDFF4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7EF658D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0,250</w:t>
            </w:r>
          </w:p>
        </w:tc>
        <w:tc>
          <w:tcPr>
            <w:tcW w:w="686" w:type="dxa"/>
            <w:tcBorders>
              <w:top w:val="single" w:sz="4" w:space="0" w:color="auto"/>
              <w:left w:val="single" w:sz="4" w:space="0" w:color="auto"/>
            </w:tcBorders>
            <w:shd w:val="clear" w:color="auto" w:fill="FFFFFF"/>
            <w:vAlign w:val="bottom"/>
          </w:tcPr>
          <w:p w14:paraId="4BBC514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162,00</w:t>
            </w:r>
          </w:p>
        </w:tc>
        <w:tc>
          <w:tcPr>
            <w:tcW w:w="883" w:type="dxa"/>
            <w:tcBorders>
              <w:top w:val="single" w:sz="4" w:space="0" w:color="auto"/>
              <w:left w:val="single" w:sz="4" w:space="0" w:color="auto"/>
              <w:right w:val="single" w:sz="4" w:space="0" w:color="auto"/>
            </w:tcBorders>
            <w:shd w:val="clear" w:color="auto" w:fill="FFFFFF"/>
            <w:vAlign w:val="bottom"/>
          </w:tcPr>
          <w:p w14:paraId="12880590"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40,50</w:t>
            </w:r>
          </w:p>
        </w:tc>
      </w:tr>
      <w:tr w:rsidR="00D41A1A" w14:paraId="5FCD1900"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474433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3B435E6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997006519</w:t>
            </w:r>
          </w:p>
        </w:tc>
        <w:tc>
          <w:tcPr>
            <w:tcW w:w="7138" w:type="dxa"/>
            <w:tcBorders>
              <w:top w:val="single" w:sz="4" w:space="0" w:color="auto"/>
              <w:left w:val="single" w:sz="4" w:space="0" w:color="auto"/>
            </w:tcBorders>
            <w:shd w:val="clear" w:color="auto" w:fill="FFFFFF"/>
            <w:vAlign w:val="bottom"/>
          </w:tcPr>
          <w:p w14:paraId="2289BC49" w14:textId="77777777" w:rsidR="00D41A1A" w:rsidRDefault="00543D88">
            <w:pPr>
              <w:pStyle w:val="Jin0"/>
              <w:framePr w:w="11054" w:h="11554" w:wrap="none" w:vAnchor="page" w:hAnchor="page" w:x="560" w:y="1931"/>
              <w:shd w:val="clear" w:color="auto" w:fill="auto"/>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190903B4" w14:textId="77777777" w:rsidR="00D41A1A" w:rsidRDefault="00543D88">
            <w:pPr>
              <w:pStyle w:val="Jin0"/>
              <w:framePr w:w="11054"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9DFD94D"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6BA0085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18,90</w:t>
            </w:r>
          </w:p>
        </w:tc>
        <w:tc>
          <w:tcPr>
            <w:tcW w:w="883" w:type="dxa"/>
            <w:tcBorders>
              <w:left w:val="single" w:sz="4" w:space="0" w:color="auto"/>
              <w:right w:val="single" w:sz="4" w:space="0" w:color="auto"/>
            </w:tcBorders>
            <w:shd w:val="clear" w:color="auto" w:fill="FFFFFF"/>
            <w:vAlign w:val="bottom"/>
          </w:tcPr>
          <w:p w14:paraId="756C88E8"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4,73</w:t>
            </w:r>
          </w:p>
        </w:tc>
      </w:tr>
      <w:tr w:rsidR="00D41A1A" w14:paraId="537467B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A45046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24C75A8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997013602</w:t>
            </w:r>
          </w:p>
        </w:tc>
        <w:tc>
          <w:tcPr>
            <w:tcW w:w="7138" w:type="dxa"/>
            <w:tcBorders>
              <w:top w:val="single" w:sz="4" w:space="0" w:color="auto"/>
              <w:left w:val="single" w:sz="4" w:space="0" w:color="auto"/>
            </w:tcBorders>
            <w:shd w:val="clear" w:color="auto" w:fill="FFFFFF"/>
            <w:vAlign w:val="bottom"/>
          </w:tcPr>
          <w:p w14:paraId="0EE8EF32" w14:textId="77777777" w:rsidR="00D41A1A" w:rsidRDefault="00543D88">
            <w:pPr>
              <w:pStyle w:val="Jin0"/>
              <w:framePr w:w="11054" w:h="11554" w:wrap="none" w:vAnchor="page" w:hAnchor="page" w:x="560" w:y="1931"/>
              <w:shd w:val="clear" w:color="auto" w:fill="auto"/>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192D183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7206177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6EC03B1A"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1 960,00</w:t>
            </w:r>
          </w:p>
        </w:tc>
        <w:tc>
          <w:tcPr>
            <w:tcW w:w="883" w:type="dxa"/>
            <w:tcBorders>
              <w:left w:val="single" w:sz="4" w:space="0" w:color="auto"/>
              <w:right w:val="single" w:sz="4" w:space="0" w:color="auto"/>
            </w:tcBorders>
            <w:shd w:val="clear" w:color="auto" w:fill="FFFFFF"/>
            <w:vAlign w:val="bottom"/>
          </w:tcPr>
          <w:p w14:paraId="5FA837E0"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490,00</w:t>
            </w:r>
          </w:p>
        </w:tc>
      </w:tr>
      <w:tr w:rsidR="00D41A1A" w14:paraId="3D2AB940"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3BB9B1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3F38AEDF"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451572111RK1</w:t>
            </w:r>
          </w:p>
        </w:tc>
        <w:tc>
          <w:tcPr>
            <w:tcW w:w="7138" w:type="dxa"/>
            <w:tcBorders>
              <w:top w:val="single" w:sz="4" w:space="0" w:color="auto"/>
              <w:left w:val="single" w:sz="4" w:space="0" w:color="auto"/>
            </w:tcBorders>
            <w:shd w:val="clear" w:color="auto" w:fill="FFFFFF"/>
            <w:vAlign w:val="bottom"/>
          </w:tcPr>
          <w:p w14:paraId="7C9976BA" w14:textId="77777777" w:rsidR="00D41A1A" w:rsidRDefault="00543D88">
            <w:pPr>
              <w:pStyle w:val="Jin0"/>
              <w:framePr w:w="11054" w:h="11554" w:wrap="none" w:vAnchor="page" w:hAnchor="page" w:x="560" w:y="1931"/>
              <w:shd w:val="clear" w:color="auto" w:fill="auto"/>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266CB5F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338E3421"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3,99800</w:t>
            </w:r>
          </w:p>
        </w:tc>
        <w:tc>
          <w:tcPr>
            <w:tcW w:w="686" w:type="dxa"/>
            <w:tcBorders>
              <w:left w:val="single" w:sz="4" w:space="0" w:color="auto"/>
            </w:tcBorders>
            <w:shd w:val="clear" w:color="auto" w:fill="FFFFFF"/>
            <w:vAlign w:val="bottom"/>
          </w:tcPr>
          <w:p w14:paraId="7172969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2 397,50</w:t>
            </w:r>
          </w:p>
        </w:tc>
        <w:tc>
          <w:tcPr>
            <w:tcW w:w="883" w:type="dxa"/>
            <w:tcBorders>
              <w:left w:val="single" w:sz="4" w:space="0" w:color="auto"/>
              <w:right w:val="single" w:sz="4" w:space="0" w:color="auto"/>
            </w:tcBorders>
            <w:shd w:val="clear" w:color="auto" w:fill="FFFFFF"/>
            <w:vAlign w:val="bottom"/>
          </w:tcPr>
          <w:p w14:paraId="5407754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9 585,21</w:t>
            </w:r>
          </w:p>
        </w:tc>
      </w:tr>
      <w:tr w:rsidR="00D41A1A" w14:paraId="31385F85"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2B119648"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5CBF0D50"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5</w:t>
            </w:r>
          </w:p>
        </w:tc>
        <w:tc>
          <w:tcPr>
            <w:tcW w:w="7138" w:type="dxa"/>
            <w:tcBorders>
              <w:left w:val="single" w:sz="4" w:space="0" w:color="auto"/>
            </w:tcBorders>
            <w:shd w:val="clear" w:color="auto" w:fill="C0C0C0"/>
            <w:vAlign w:val="center"/>
          </w:tcPr>
          <w:p w14:paraId="286EA901" w14:textId="77777777" w:rsidR="00D41A1A" w:rsidRDefault="00543D88">
            <w:pPr>
              <w:pStyle w:val="Jin0"/>
              <w:framePr w:w="11054" w:h="11554" w:wrap="none" w:vAnchor="page" w:hAnchor="page" w:x="560" w:y="1931"/>
              <w:shd w:val="clear" w:color="auto" w:fill="auto"/>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38565744" w14:textId="77777777" w:rsidR="00D41A1A" w:rsidRDefault="00D41A1A">
            <w:pPr>
              <w:framePr w:w="11054" w:h="11554" w:wrap="none" w:vAnchor="page" w:hAnchor="page" w:x="560" w:y="1931"/>
              <w:rPr>
                <w:sz w:val="10"/>
                <w:szCs w:val="10"/>
              </w:rPr>
            </w:pPr>
          </w:p>
        </w:tc>
        <w:tc>
          <w:tcPr>
            <w:tcW w:w="725" w:type="dxa"/>
            <w:tcBorders>
              <w:left w:val="single" w:sz="4" w:space="0" w:color="auto"/>
            </w:tcBorders>
            <w:shd w:val="clear" w:color="auto" w:fill="C0C0C0"/>
          </w:tcPr>
          <w:p w14:paraId="635EA59E" w14:textId="77777777" w:rsidR="00D41A1A" w:rsidRDefault="00D41A1A">
            <w:pPr>
              <w:framePr w:w="11054" w:h="11554" w:wrap="none" w:vAnchor="page" w:hAnchor="page" w:x="560" w:y="1931"/>
              <w:rPr>
                <w:sz w:val="10"/>
                <w:szCs w:val="10"/>
              </w:rPr>
            </w:pPr>
          </w:p>
        </w:tc>
        <w:tc>
          <w:tcPr>
            <w:tcW w:w="686" w:type="dxa"/>
            <w:tcBorders>
              <w:left w:val="single" w:sz="4" w:space="0" w:color="auto"/>
            </w:tcBorders>
            <w:shd w:val="clear" w:color="auto" w:fill="C0C0C0"/>
          </w:tcPr>
          <w:p w14:paraId="4104770A" w14:textId="77777777" w:rsidR="00D41A1A" w:rsidRDefault="00D41A1A">
            <w:pPr>
              <w:framePr w:w="11054" w:h="1155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63578FE6" w14:textId="77777777" w:rsidR="00D41A1A" w:rsidRDefault="00543D88">
            <w:pPr>
              <w:pStyle w:val="Jin0"/>
              <w:framePr w:w="11054" w:h="11554" w:wrap="none" w:vAnchor="page" w:hAnchor="page" w:x="560"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5EDEA17F"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5AB5398C"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756D8D9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568111111R00</w:t>
            </w:r>
          </w:p>
        </w:tc>
        <w:tc>
          <w:tcPr>
            <w:tcW w:w="7138" w:type="dxa"/>
            <w:tcBorders>
              <w:top w:val="single" w:sz="4" w:space="0" w:color="auto"/>
              <w:left w:val="single" w:sz="4" w:space="0" w:color="auto"/>
            </w:tcBorders>
            <w:shd w:val="clear" w:color="auto" w:fill="FFFFFF"/>
            <w:vAlign w:val="bottom"/>
          </w:tcPr>
          <w:p w14:paraId="06DDE2FA" w14:textId="77777777" w:rsidR="00D41A1A" w:rsidRDefault="00543D88">
            <w:pPr>
              <w:pStyle w:val="Jin0"/>
              <w:framePr w:w="11054" w:h="11554" w:wrap="none" w:vAnchor="page" w:hAnchor="page" w:x="560" w:y="1931"/>
              <w:shd w:val="clear" w:color="auto" w:fill="auto"/>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095953E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42F3CE62"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12,96300</w:t>
            </w:r>
          </w:p>
        </w:tc>
        <w:tc>
          <w:tcPr>
            <w:tcW w:w="686" w:type="dxa"/>
            <w:tcBorders>
              <w:top w:val="single" w:sz="4" w:space="0" w:color="auto"/>
              <w:left w:val="single" w:sz="4" w:space="0" w:color="auto"/>
            </w:tcBorders>
            <w:shd w:val="clear" w:color="auto" w:fill="FFFFFF"/>
            <w:vAlign w:val="bottom"/>
          </w:tcPr>
          <w:p w14:paraId="1E4151C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22,00</w:t>
            </w:r>
          </w:p>
        </w:tc>
        <w:tc>
          <w:tcPr>
            <w:tcW w:w="883" w:type="dxa"/>
            <w:tcBorders>
              <w:top w:val="single" w:sz="4" w:space="0" w:color="auto"/>
              <w:left w:val="single" w:sz="4" w:space="0" w:color="auto"/>
              <w:right w:val="single" w:sz="4" w:space="0" w:color="auto"/>
            </w:tcBorders>
            <w:shd w:val="clear" w:color="auto" w:fill="FFFFFF"/>
            <w:vAlign w:val="bottom"/>
          </w:tcPr>
          <w:p w14:paraId="4AEC1B42"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285,19</w:t>
            </w:r>
          </w:p>
        </w:tc>
      </w:tr>
      <w:tr w:rsidR="00D41A1A" w14:paraId="69F47C02" w14:textId="77777777">
        <w:tblPrEx>
          <w:tblCellMar>
            <w:top w:w="0" w:type="dxa"/>
            <w:bottom w:w="0" w:type="dxa"/>
          </w:tblCellMar>
        </w:tblPrEx>
        <w:trPr>
          <w:trHeight w:hRule="exact" w:val="202"/>
        </w:trPr>
        <w:tc>
          <w:tcPr>
            <w:tcW w:w="307" w:type="dxa"/>
            <w:tcBorders>
              <w:left w:val="single" w:sz="4" w:space="0" w:color="auto"/>
            </w:tcBorders>
            <w:shd w:val="clear" w:color="auto" w:fill="C0C0C0"/>
            <w:vAlign w:val="bottom"/>
          </w:tcPr>
          <w:p w14:paraId="1DE65BE8"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96093CC"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8</w:t>
            </w:r>
          </w:p>
        </w:tc>
        <w:tc>
          <w:tcPr>
            <w:tcW w:w="7138" w:type="dxa"/>
            <w:tcBorders>
              <w:left w:val="single" w:sz="4" w:space="0" w:color="auto"/>
            </w:tcBorders>
            <w:shd w:val="clear" w:color="auto" w:fill="C0C0C0"/>
          </w:tcPr>
          <w:p w14:paraId="7912BBA4" w14:textId="77777777" w:rsidR="00D41A1A" w:rsidRDefault="00543D88">
            <w:pPr>
              <w:pStyle w:val="Jin0"/>
              <w:framePr w:w="11054" w:h="11554" w:wrap="none" w:vAnchor="page" w:hAnchor="page" w:x="560" w:y="1931"/>
              <w:shd w:val="clear" w:color="auto" w:fill="auto"/>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5EB58E2B" w14:textId="77777777" w:rsidR="00D41A1A" w:rsidRDefault="00D41A1A">
            <w:pPr>
              <w:framePr w:w="11054" w:h="11554" w:wrap="none" w:vAnchor="page" w:hAnchor="page" w:x="560" w:y="1931"/>
              <w:rPr>
                <w:sz w:val="10"/>
                <w:szCs w:val="10"/>
              </w:rPr>
            </w:pPr>
          </w:p>
        </w:tc>
        <w:tc>
          <w:tcPr>
            <w:tcW w:w="725" w:type="dxa"/>
            <w:tcBorders>
              <w:left w:val="single" w:sz="4" w:space="0" w:color="auto"/>
            </w:tcBorders>
            <w:shd w:val="clear" w:color="auto" w:fill="C0C0C0"/>
          </w:tcPr>
          <w:p w14:paraId="761BF0BE" w14:textId="77777777" w:rsidR="00D41A1A" w:rsidRDefault="00D41A1A">
            <w:pPr>
              <w:framePr w:w="11054" w:h="11554" w:wrap="none" w:vAnchor="page" w:hAnchor="page" w:x="560" w:y="1931"/>
              <w:rPr>
                <w:sz w:val="10"/>
                <w:szCs w:val="10"/>
              </w:rPr>
            </w:pPr>
          </w:p>
        </w:tc>
        <w:tc>
          <w:tcPr>
            <w:tcW w:w="686" w:type="dxa"/>
            <w:tcBorders>
              <w:left w:val="single" w:sz="4" w:space="0" w:color="auto"/>
            </w:tcBorders>
            <w:shd w:val="clear" w:color="auto" w:fill="C0C0C0"/>
          </w:tcPr>
          <w:p w14:paraId="28EFA329" w14:textId="77777777" w:rsidR="00D41A1A" w:rsidRDefault="00D41A1A">
            <w:pPr>
              <w:framePr w:w="11054" w:h="1155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0C53125F" w14:textId="77777777" w:rsidR="00D41A1A" w:rsidRDefault="00543D88">
            <w:pPr>
              <w:pStyle w:val="Jin0"/>
              <w:framePr w:w="11054" w:h="11554" w:wrap="none" w:vAnchor="page" w:hAnchor="page" w:x="560" w:y="1931"/>
              <w:shd w:val="clear" w:color="auto" w:fill="auto"/>
              <w:jc w:val="right"/>
              <w:rPr>
                <w:sz w:val="13"/>
                <w:szCs w:val="13"/>
              </w:rPr>
            </w:pPr>
            <w:r>
              <w:rPr>
                <w:rFonts w:ascii="Trebuchet MS" w:eastAsia="Trebuchet MS" w:hAnsi="Trebuchet MS" w:cs="Trebuchet MS"/>
                <w:sz w:val="13"/>
                <w:szCs w:val="13"/>
              </w:rPr>
              <w:t>10 853,85</w:t>
            </w:r>
          </w:p>
        </w:tc>
      </w:tr>
      <w:tr w:rsidR="00D41A1A" w14:paraId="757A3113"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63464D1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1B08489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871313121R00</w:t>
            </w:r>
          </w:p>
        </w:tc>
        <w:tc>
          <w:tcPr>
            <w:tcW w:w="7138" w:type="dxa"/>
            <w:tcBorders>
              <w:top w:val="single" w:sz="4" w:space="0" w:color="auto"/>
              <w:left w:val="single" w:sz="4" w:space="0" w:color="auto"/>
            </w:tcBorders>
            <w:shd w:val="clear" w:color="auto" w:fill="FFFFFF"/>
            <w:vAlign w:val="bottom"/>
          </w:tcPr>
          <w:p w14:paraId="27D4BB05" w14:textId="77777777" w:rsidR="00D41A1A" w:rsidRDefault="00543D88">
            <w:pPr>
              <w:pStyle w:val="Jin0"/>
              <w:framePr w:w="11054" w:h="11554" w:wrap="none" w:vAnchor="page" w:hAnchor="page" w:x="560" w:y="1931"/>
              <w:shd w:val="clear" w:color="auto" w:fill="auto"/>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27176837"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4805BEB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11,00000</w:t>
            </w:r>
          </w:p>
        </w:tc>
        <w:tc>
          <w:tcPr>
            <w:tcW w:w="686" w:type="dxa"/>
            <w:tcBorders>
              <w:top w:val="single" w:sz="4" w:space="0" w:color="auto"/>
              <w:left w:val="single" w:sz="4" w:space="0" w:color="auto"/>
            </w:tcBorders>
            <w:shd w:val="clear" w:color="auto" w:fill="FFFFFF"/>
            <w:vAlign w:val="bottom"/>
          </w:tcPr>
          <w:p w14:paraId="1F71C620"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51,87</w:t>
            </w:r>
          </w:p>
        </w:tc>
        <w:tc>
          <w:tcPr>
            <w:tcW w:w="883" w:type="dxa"/>
            <w:tcBorders>
              <w:top w:val="single" w:sz="4" w:space="0" w:color="auto"/>
              <w:left w:val="single" w:sz="4" w:space="0" w:color="auto"/>
              <w:right w:val="single" w:sz="4" w:space="0" w:color="auto"/>
            </w:tcBorders>
            <w:shd w:val="clear" w:color="auto" w:fill="FFFFFF"/>
            <w:vAlign w:val="bottom"/>
          </w:tcPr>
          <w:p w14:paraId="6ACA7F15"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570,57</w:t>
            </w:r>
          </w:p>
        </w:tc>
      </w:tr>
      <w:tr w:rsidR="00D41A1A" w14:paraId="3DE423AC"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BB9AE3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4D5C9D96" w14:textId="77777777" w:rsidR="00D41A1A" w:rsidRDefault="00543D88">
            <w:pPr>
              <w:pStyle w:val="Jin0"/>
              <w:framePr w:w="11054" w:h="11554" w:wrap="none" w:vAnchor="page" w:hAnchor="page" w:x="560" w:y="1931"/>
              <w:shd w:val="clear" w:color="auto" w:fill="auto"/>
              <w:jc w:val="both"/>
              <w:rPr>
                <w:sz w:val="13"/>
                <w:szCs w:val="13"/>
              </w:rPr>
            </w:pPr>
            <w:r>
              <w:rPr>
                <w:sz w:val="13"/>
                <w:szCs w:val="13"/>
              </w:rPr>
              <w:t>877313123R00</w:t>
            </w:r>
          </w:p>
        </w:tc>
        <w:tc>
          <w:tcPr>
            <w:tcW w:w="7138" w:type="dxa"/>
            <w:tcBorders>
              <w:left w:val="single" w:sz="4" w:space="0" w:color="auto"/>
            </w:tcBorders>
            <w:shd w:val="clear" w:color="auto" w:fill="FFFFFF"/>
            <w:vAlign w:val="bottom"/>
          </w:tcPr>
          <w:p w14:paraId="75167335" w14:textId="77777777" w:rsidR="00D41A1A" w:rsidRDefault="00543D88">
            <w:pPr>
              <w:pStyle w:val="Jin0"/>
              <w:framePr w:w="11054" w:h="11554" w:wrap="none" w:vAnchor="page" w:hAnchor="page" w:x="560"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794EB1C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5B075DD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bottom"/>
          </w:tcPr>
          <w:p w14:paraId="44A7B14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98,20</w:t>
            </w:r>
          </w:p>
        </w:tc>
        <w:tc>
          <w:tcPr>
            <w:tcW w:w="883" w:type="dxa"/>
            <w:tcBorders>
              <w:left w:val="single" w:sz="4" w:space="0" w:color="auto"/>
              <w:right w:val="single" w:sz="4" w:space="0" w:color="auto"/>
            </w:tcBorders>
            <w:shd w:val="clear" w:color="auto" w:fill="FFFFFF"/>
            <w:vAlign w:val="bottom"/>
          </w:tcPr>
          <w:p w14:paraId="70490F7D"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98,20</w:t>
            </w:r>
          </w:p>
        </w:tc>
      </w:tr>
      <w:tr w:rsidR="00D41A1A" w14:paraId="7F8A2B9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43961A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58648AFA"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28611260.AR</w:t>
            </w:r>
          </w:p>
        </w:tc>
        <w:tc>
          <w:tcPr>
            <w:tcW w:w="7138" w:type="dxa"/>
            <w:tcBorders>
              <w:left w:val="single" w:sz="4" w:space="0" w:color="auto"/>
            </w:tcBorders>
            <w:shd w:val="clear" w:color="auto" w:fill="FFFFFF"/>
            <w:vAlign w:val="bottom"/>
          </w:tcPr>
          <w:p w14:paraId="243478F5" w14:textId="77777777" w:rsidR="00D41A1A" w:rsidRDefault="00543D88">
            <w:pPr>
              <w:pStyle w:val="Jin0"/>
              <w:framePr w:w="11054" w:h="11554" w:wrap="none" w:vAnchor="page" w:hAnchor="page" w:x="560"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0C110435"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3DB176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11,00000</w:t>
            </w:r>
          </w:p>
        </w:tc>
        <w:tc>
          <w:tcPr>
            <w:tcW w:w="686" w:type="dxa"/>
            <w:tcBorders>
              <w:left w:val="single" w:sz="4" w:space="0" w:color="auto"/>
            </w:tcBorders>
            <w:shd w:val="clear" w:color="auto" w:fill="FFFFFF"/>
            <w:vAlign w:val="bottom"/>
          </w:tcPr>
          <w:p w14:paraId="071CD1F0"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586,35</w:t>
            </w:r>
          </w:p>
        </w:tc>
        <w:tc>
          <w:tcPr>
            <w:tcW w:w="883" w:type="dxa"/>
            <w:tcBorders>
              <w:left w:val="single" w:sz="4" w:space="0" w:color="auto"/>
              <w:right w:val="single" w:sz="4" w:space="0" w:color="auto"/>
            </w:tcBorders>
            <w:shd w:val="clear" w:color="auto" w:fill="FFFFFF"/>
            <w:vAlign w:val="bottom"/>
          </w:tcPr>
          <w:p w14:paraId="77AE94AA"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6 449,85</w:t>
            </w:r>
          </w:p>
        </w:tc>
      </w:tr>
      <w:tr w:rsidR="00D41A1A" w14:paraId="257BBCA7"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2B797DF"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084A39A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28651662.AR</w:t>
            </w:r>
          </w:p>
        </w:tc>
        <w:tc>
          <w:tcPr>
            <w:tcW w:w="7138" w:type="dxa"/>
            <w:tcBorders>
              <w:left w:val="single" w:sz="4" w:space="0" w:color="auto"/>
            </w:tcBorders>
            <w:shd w:val="clear" w:color="auto" w:fill="FFFFFF"/>
            <w:vAlign w:val="bottom"/>
          </w:tcPr>
          <w:p w14:paraId="22919375" w14:textId="77777777" w:rsidR="00D41A1A" w:rsidRDefault="00543D88">
            <w:pPr>
              <w:pStyle w:val="Jin0"/>
              <w:framePr w:w="11054" w:h="11554" w:wrap="none" w:vAnchor="page" w:hAnchor="page" w:x="560" w:y="1931"/>
              <w:shd w:val="clear" w:color="auto" w:fill="auto"/>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45D2AB4C"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3E025A80"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bottom"/>
          </w:tcPr>
          <w:p w14:paraId="7B56BCC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196,48</w:t>
            </w:r>
          </w:p>
        </w:tc>
        <w:tc>
          <w:tcPr>
            <w:tcW w:w="883" w:type="dxa"/>
            <w:tcBorders>
              <w:left w:val="single" w:sz="4" w:space="0" w:color="auto"/>
              <w:right w:val="single" w:sz="4" w:space="0" w:color="auto"/>
            </w:tcBorders>
            <w:shd w:val="clear" w:color="auto" w:fill="FFFFFF"/>
            <w:vAlign w:val="bottom"/>
          </w:tcPr>
          <w:p w14:paraId="49964902"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196,48</w:t>
            </w:r>
          </w:p>
        </w:tc>
      </w:tr>
      <w:tr w:rsidR="00D41A1A" w14:paraId="40B9AC85"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17010DD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1E7D9DCC"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212751104</w:t>
            </w:r>
          </w:p>
        </w:tc>
        <w:tc>
          <w:tcPr>
            <w:tcW w:w="7138" w:type="dxa"/>
            <w:tcBorders>
              <w:top w:val="single" w:sz="4" w:space="0" w:color="auto"/>
              <w:left w:val="single" w:sz="4" w:space="0" w:color="auto"/>
            </w:tcBorders>
            <w:shd w:val="clear" w:color="auto" w:fill="FFFFFF"/>
            <w:vAlign w:val="center"/>
          </w:tcPr>
          <w:p w14:paraId="541B4BA9" w14:textId="77777777" w:rsidR="00D41A1A" w:rsidRDefault="00543D88">
            <w:pPr>
              <w:pStyle w:val="Jin0"/>
              <w:framePr w:w="11054" w:h="11554" w:wrap="none" w:vAnchor="page" w:hAnchor="page" w:x="560"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36328735"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4B79DCE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6,740</w:t>
            </w:r>
          </w:p>
        </w:tc>
        <w:tc>
          <w:tcPr>
            <w:tcW w:w="686" w:type="dxa"/>
            <w:tcBorders>
              <w:left w:val="single" w:sz="4" w:space="0" w:color="auto"/>
            </w:tcBorders>
            <w:shd w:val="clear" w:color="auto" w:fill="FFFFFF"/>
          </w:tcPr>
          <w:p w14:paraId="1D1CBCA0"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435,75</w:t>
            </w:r>
          </w:p>
        </w:tc>
        <w:tc>
          <w:tcPr>
            <w:tcW w:w="883" w:type="dxa"/>
            <w:tcBorders>
              <w:left w:val="single" w:sz="4" w:space="0" w:color="auto"/>
              <w:right w:val="single" w:sz="4" w:space="0" w:color="auto"/>
            </w:tcBorders>
            <w:shd w:val="clear" w:color="auto" w:fill="FFFFFF"/>
          </w:tcPr>
          <w:p w14:paraId="727D01C4"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2 936,96</w:t>
            </w:r>
          </w:p>
        </w:tc>
      </w:tr>
      <w:tr w:rsidR="00D41A1A" w14:paraId="101B619E"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2E1C4EF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0F0D7195" w14:textId="77777777" w:rsidR="00D41A1A" w:rsidRDefault="00543D88">
            <w:pPr>
              <w:pStyle w:val="Jin0"/>
              <w:framePr w:w="11054" w:h="11554" w:wrap="none" w:vAnchor="page" w:hAnchor="page" w:x="560" w:y="1931"/>
              <w:shd w:val="clear" w:color="auto" w:fill="auto"/>
              <w:jc w:val="both"/>
              <w:rPr>
                <w:sz w:val="13"/>
                <w:szCs w:val="13"/>
              </w:rPr>
            </w:pPr>
            <w:r>
              <w:rPr>
                <w:sz w:val="13"/>
                <w:szCs w:val="13"/>
              </w:rPr>
              <w:t>998721201</w:t>
            </w:r>
          </w:p>
        </w:tc>
        <w:tc>
          <w:tcPr>
            <w:tcW w:w="7138" w:type="dxa"/>
            <w:tcBorders>
              <w:top w:val="single" w:sz="4" w:space="0" w:color="auto"/>
              <w:left w:val="single" w:sz="4" w:space="0" w:color="auto"/>
            </w:tcBorders>
            <w:shd w:val="clear" w:color="auto" w:fill="FFFFFF"/>
            <w:vAlign w:val="bottom"/>
          </w:tcPr>
          <w:p w14:paraId="11CB288A" w14:textId="77777777" w:rsidR="00D41A1A" w:rsidRDefault="00543D88">
            <w:pPr>
              <w:pStyle w:val="Jin0"/>
              <w:framePr w:w="11054" w:h="11554" w:wrap="none" w:vAnchor="page" w:hAnchor="page" w:x="560"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bottom"/>
          </w:tcPr>
          <w:p w14:paraId="39DEED95" w14:textId="77777777" w:rsidR="00D41A1A" w:rsidRDefault="00543D88">
            <w:pPr>
              <w:pStyle w:val="Jin0"/>
              <w:framePr w:w="11054" w:h="11554" w:wrap="none" w:vAnchor="page" w:hAnchor="page" w:x="560"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384D307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6,000</w:t>
            </w:r>
          </w:p>
        </w:tc>
        <w:tc>
          <w:tcPr>
            <w:tcW w:w="686" w:type="dxa"/>
            <w:tcBorders>
              <w:left w:val="single" w:sz="4" w:space="0" w:color="auto"/>
            </w:tcBorders>
            <w:shd w:val="clear" w:color="auto" w:fill="FFFFFF"/>
          </w:tcPr>
          <w:p w14:paraId="044A1091"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1,94</w:t>
            </w:r>
          </w:p>
        </w:tc>
        <w:tc>
          <w:tcPr>
            <w:tcW w:w="883" w:type="dxa"/>
            <w:tcBorders>
              <w:left w:val="single" w:sz="4" w:space="0" w:color="auto"/>
              <w:right w:val="single" w:sz="4" w:space="0" w:color="auto"/>
            </w:tcBorders>
            <w:shd w:val="clear" w:color="auto" w:fill="FFFFFF"/>
          </w:tcPr>
          <w:p w14:paraId="286A466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11,64</w:t>
            </w:r>
          </w:p>
        </w:tc>
      </w:tr>
      <w:tr w:rsidR="00D41A1A" w14:paraId="5F44B203"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57CA479"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19BE60A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286568194R</w:t>
            </w:r>
          </w:p>
        </w:tc>
        <w:tc>
          <w:tcPr>
            <w:tcW w:w="7138" w:type="dxa"/>
            <w:tcBorders>
              <w:top w:val="single" w:sz="4" w:space="0" w:color="auto"/>
              <w:left w:val="single" w:sz="4" w:space="0" w:color="auto"/>
            </w:tcBorders>
            <w:shd w:val="clear" w:color="auto" w:fill="FFFFFF"/>
            <w:vAlign w:val="bottom"/>
          </w:tcPr>
          <w:p w14:paraId="378F4821" w14:textId="77777777" w:rsidR="00D41A1A" w:rsidRDefault="00543D88">
            <w:pPr>
              <w:pStyle w:val="Jin0"/>
              <w:framePr w:w="11054" w:h="11554" w:wrap="none" w:vAnchor="page" w:hAnchor="page" w:x="560"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0ECEE2D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1E05B0C"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bottom"/>
          </w:tcPr>
          <w:p w14:paraId="07119D26"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590,15</w:t>
            </w:r>
          </w:p>
        </w:tc>
        <w:tc>
          <w:tcPr>
            <w:tcW w:w="883" w:type="dxa"/>
            <w:tcBorders>
              <w:left w:val="single" w:sz="4" w:space="0" w:color="auto"/>
              <w:right w:val="single" w:sz="4" w:space="0" w:color="auto"/>
            </w:tcBorders>
            <w:shd w:val="clear" w:color="auto" w:fill="FFFFFF"/>
            <w:vAlign w:val="bottom"/>
          </w:tcPr>
          <w:p w14:paraId="49C680B6"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590,15</w:t>
            </w:r>
          </w:p>
        </w:tc>
      </w:tr>
      <w:tr w:rsidR="00D41A1A" w14:paraId="75CB6ADB"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696E0C82"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DE2B4E3"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99</w:t>
            </w:r>
          </w:p>
        </w:tc>
        <w:tc>
          <w:tcPr>
            <w:tcW w:w="7138" w:type="dxa"/>
            <w:tcBorders>
              <w:left w:val="single" w:sz="4" w:space="0" w:color="auto"/>
            </w:tcBorders>
            <w:shd w:val="clear" w:color="auto" w:fill="C0C0C0"/>
            <w:vAlign w:val="center"/>
          </w:tcPr>
          <w:p w14:paraId="3D424441" w14:textId="77777777" w:rsidR="00D41A1A" w:rsidRDefault="00543D88">
            <w:pPr>
              <w:pStyle w:val="Jin0"/>
              <w:framePr w:w="11054" w:h="11554" w:wrap="none" w:vAnchor="page" w:hAnchor="page" w:x="560"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324138A5" w14:textId="77777777" w:rsidR="00D41A1A" w:rsidRDefault="00D41A1A">
            <w:pPr>
              <w:framePr w:w="11054" w:h="11554" w:wrap="none" w:vAnchor="page" w:hAnchor="page" w:x="560" w:y="1931"/>
              <w:rPr>
                <w:sz w:val="10"/>
                <w:szCs w:val="10"/>
              </w:rPr>
            </w:pPr>
          </w:p>
        </w:tc>
        <w:tc>
          <w:tcPr>
            <w:tcW w:w="725" w:type="dxa"/>
            <w:tcBorders>
              <w:left w:val="single" w:sz="4" w:space="0" w:color="auto"/>
            </w:tcBorders>
            <w:shd w:val="clear" w:color="auto" w:fill="C0C0C0"/>
          </w:tcPr>
          <w:p w14:paraId="0B26F347" w14:textId="77777777" w:rsidR="00D41A1A" w:rsidRDefault="00D41A1A">
            <w:pPr>
              <w:framePr w:w="11054" w:h="11554" w:wrap="none" w:vAnchor="page" w:hAnchor="page" w:x="560" w:y="1931"/>
              <w:rPr>
                <w:sz w:val="10"/>
                <w:szCs w:val="10"/>
              </w:rPr>
            </w:pPr>
          </w:p>
        </w:tc>
        <w:tc>
          <w:tcPr>
            <w:tcW w:w="686" w:type="dxa"/>
            <w:tcBorders>
              <w:left w:val="single" w:sz="4" w:space="0" w:color="auto"/>
            </w:tcBorders>
            <w:shd w:val="clear" w:color="auto" w:fill="C0C0C0"/>
          </w:tcPr>
          <w:p w14:paraId="704F9C65" w14:textId="77777777" w:rsidR="00D41A1A" w:rsidRDefault="00D41A1A">
            <w:pPr>
              <w:framePr w:w="11054" w:h="1155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392FB1F9" w14:textId="77777777" w:rsidR="00D41A1A" w:rsidRDefault="00543D88">
            <w:pPr>
              <w:pStyle w:val="Jin0"/>
              <w:framePr w:w="11054" w:h="11554" w:wrap="none" w:vAnchor="page" w:hAnchor="page" w:x="560" w:y="1931"/>
              <w:shd w:val="clear" w:color="auto" w:fill="auto"/>
              <w:jc w:val="right"/>
              <w:rPr>
                <w:sz w:val="13"/>
                <w:szCs w:val="13"/>
              </w:rPr>
            </w:pPr>
            <w:r>
              <w:rPr>
                <w:rFonts w:ascii="Trebuchet MS" w:eastAsia="Trebuchet MS" w:hAnsi="Trebuchet MS" w:cs="Trebuchet MS"/>
                <w:sz w:val="13"/>
                <w:szCs w:val="13"/>
              </w:rPr>
              <w:t>19 330,08</w:t>
            </w:r>
          </w:p>
        </w:tc>
      </w:tr>
      <w:tr w:rsidR="00D41A1A" w14:paraId="10D7E8C9"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17CF45C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05B3A9B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998331091R00</w:t>
            </w:r>
          </w:p>
        </w:tc>
        <w:tc>
          <w:tcPr>
            <w:tcW w:w="7138" w:type="dxa"/>
            <w:tcBorders>
              <w:top w:val="single" w:sz="4" w:space="0" w:color="auto"/>
              <w:left w:val="single" w:sz="4" w:space="0" w:color="auto"/>
            </w:tcBorders>
            <w:shd w:val="clear" w:color="auto" w:fill="FFFFFF"/>
            <w:vAlign w:val="bottom"/>
          </w:tcPr>
          <w:p w14:paraId="5881EE6D" w14:textId="77777777" w:rsidR="00D41A1A" w:rsidRDefault="00543D88">
            <w:pPr>
              <w:pStyle w:val="Jin0"/>
              <w:framePr w:w="11054" w:h="11554" w:wrap="none" w:vAnchor="page" w:hAnchor="page" w:x="560" w:y="1931"/>
              <w:shd w:val="clear" w:color="auto" w:fill="auto"/>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0BA4A07F" w14:textId="77777777" w:rsidR="00D41A1A" w:rsidRDefault="00543D88">
            <w:pPr>
              <w:pStyle w:val="Jin0"/>
              <w:framePr w:w="11054"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5ADD3E5"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23,86430</w:t>
            </w:r>
          </w:p>
        </w:tc>
        <w:tc>
          <w:tcPr>
            <w:tcW w:w="686" w:type="dxa"/>
            <w:tcBorders>
              <w:top w:val="single" w:sz="4" w:space="0" w:color="auto"/>
              <w:left w:val="single" w:sz="4" w:space="0" w:color="auto"/>
            </w:tcBorders>
            <w:shd w:val="clear" w:color="auto" w:fill="FFFFFF"/>
            <w:vAlign w:val="bottom"/>
          </w:tcPr>
          <w:p w14:paraId="38A6D507"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810,00</w:t>
            </w:r>
          </w:p>
        </w:tc>
        <w:tc>
          <w:tcPr>
            <w:tcW w:w="883" w:type="dxa"/>
            <w:tcBorders>
              <w:top w:val="single" w:sz="4" w:space="0" w:color="auto"/>
              <w:left w:val="single" w:sz="4" w:space="0" w:color="auto"/>
              <w:right w:val="single" w:sz="4" w:space="0" w:color="auto"/>
            </w:tcBorders>
            <w:shd w:val="clear" w:color="auto" w:fill="FFFFFF"/>
            <w:vAlign w:val="bottom"/>
          </w:tcPr>
          <w:p w14:paraId="73474967"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19 330,08</w:t>
            </w:r>
          </w:p>
        </w:tc>
      </w:tr>
      <w:tr w:rsidR="00D41A1A" w14:paraId="3889072E"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460A1DF1"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D2B85DD"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M21</w:t>
            </w:r>
          </w:p>
        </w:tc>
        <w:tc>
          <w:tcPr>
            <w:tcW w:w="7138" w:type="dxa"/>
            <w:tcBorders>
              <w:left w:val="single" w:sz="4" w:space="0" w:color="auto"/>
            </w:tcBorders>
            <w:shd w:val="clear" w:color="auto" w:fill="C0C0C0"/>
            <w:vAlign w:val="center"/>
          </w:tcPr>
          <w:p w14:paraId="59BB248F" w14:textId="77777777" w:rsidR="00D41A1A" w:rsidRDefault="00543D88">
            <w:pPr>
              <w:pStyle w:val="Jin0"/>
              <w:framePr w:w="11054" w:h="11554" w:wrap="none" w:vAnchor="page" w:hAnchor="page" w:x="560" w:y="1931"/>
              <w:shd w:val="clear" w:color="auto" w:fill="auto"/>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7B766168" w14:textId="77777777" w:rsidR="00D41A1A" w:rsidRDefault="00D41A1A">
            <w:pPr>
              <w:framePr w:w="11054" w:h="11554" w:wrap="none" w:vAnchor="page" w:hAnchor="page" w:x="560" w:y="1931"/>
              <w:rPr>
                <w:sz w:val="10"/>
                <w:szCs w:val="10"/>
              </w:rPr>
            </w:pPr>
          </w:p>
        </w:tc>
        <w:tc>
          <w:tcPr>
            <w:tcW w:w="725" w:type="dxa"/>
            <w:tcBorders>
              <w:left w:val="single" w:sz="4" w:space="0" w:color="auto"/>
            </w:tcBorders>
            <w:shd w:val="clear" w:color="auto" w:fill="C0C0C0"/>
          </w:tcPr>
          <w:p w14:paraId="0783BC5C" w14:textId="77777777" w:rsidR="00D41A1A" w:rsidRDefault="00D41A1A">
            <w:pPr>
              <w:framePr w:w="11054" w:h="11554" w:wrap="none" w:vAnchor="page" w:hAnchor="page" w:x="560" w:y="1931"/>
              <w:rPr>
                <w:sz w:val="10"/>
                <w:szCs w:val="10"/>
              </w:rPr>
            </w:pPr>
          </w:p>
        </w:tc>
        <w:tc>
          <w:tcPr>
            <w:tcW w:w="686" w:type="dxa"/>
            <w:tcBorders>
              <w:left w:val="single" w:sz="4" w:space="0" w:color="auto"/>
            </w:tcBorders>
            <w:shd w:val="clear" w:color="auto" w:fill="C0C0C0"/>
          </w:tcPr>
          <w:p w14:paraId="63DDC659" w14:textId="77777777" w:rsidR="00D41A1A" w:rsidRDefault="00D41A1A">
            <w:pPr>
              <w:framePr w:w="11054" w:h="1155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4E0F35A0" w14:textId="77777777" w:rsidR="00D41A1A" w:rsidRDefault="00543D88">
            <w:pPr>
              <w:pStyle w:val="Jin0"/>
              <w:framePr w:w="11054" w:h="11554" w:wrap="none" w:vAnchor="page" w:hAnchor="page" w:x="560" w:y="1931"/>
              <w:shd w:val="clear" w:color="auto" w:fill="auto"/>
              <w:jc w:val="right"/>
              <w:rPr>
                <w:sz w:val="13"/>
                <w:szCs w:val="13"/>
              </w:rPr>
            </w:pPr>
            <w:r>
              <w:rPr>
                <w:rFonts w:ascii="Trebuchet MS" w:eastAsia="Trebuchet MS" w:hAnsi="Trebuchet MS" w:cs="Trebuchet MS"/>
                <w:sz w:val="13"/>
                <w:szCs w:val="13"/>
              </w:rPr>
              <w:t>3 325,00</w:t>
            </w:r>
          </w:p>
        </w:tc>
      </w:tr>
      <w:tr w:rsidR="00D41A1A" w14:paraId="0CB7DDC4"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7BE53132"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229D41E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210810006RT1</w:t>
            </w:r>
          </w:p>
        </w:tc>
        <w:tc>
          <w:tcPr>
            <w:tcW w:w="7138" w:type="dxa"/>
            <w:tcBorders>
              <w:top w:val="single" w:sz="4" w:space="0" w:color="auto"/>
              <w:left w:val="single" w:sz="4" w:space="0" w:color="auto"/>
            </w:tcBorders>
            <w:shd w:val="clear" w:color="auto" w:fill="FFFFFF"/>
            <w:vAlign w:val="bottom"/>
          </w:tcPr>
          <w:p w14:paraId="05F6F732" w14:textId="77777777" w:rsidR="00D41A1A" w:rsidRDefault="00543D88">
            <w:pPr>
              <w:pStyle w:val="Jin0"/>
              <w:framePr w:w="11054" w:h="11554" w:wrap="none" w:vAnchor="page" w:hAnchor="page" w:x="560"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6E75E153" w14:textId="77777777" w:rsidR="00D41A1A" w:rsidRDefault="00543D88">
            <w:pPr>
              <w:pStyle w:val="Jin0"/>
              <w:framePr w:w="11054" w:h="1155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3B5214C7"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5,00000</w:t>
            </w:r>
          </w:p>
        </w:tc>
        <w:tc>
          <w:tcPr>
            <w:tcW w:w="686" w:type="dxa"/>
            <w:tcBorders>
              <w:top w:val="single" w:sz="4" w:space="0" w:color="auto"/>
              <w:left w:val="single" w:sz="4" w:space="0" w:color="auto"/>
            </w:tcBorders>
            <w:shd w:val="clear" w:color="auto" w:fill="FFFFFF"/>
            <w:vAlign w:val="bottom"/>
          </w:tcPr>
          <w:p w14:paraId="56F3F83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55,00</w:t>
            </w:r>
          </w:p>
        </w:tc>
        <w:tc>
          <w:tcPr>
            <w:tcW w:w="883" w:type="dxa"/>
            <w:tcBorders>
              <w:top w:val="single" w:sz="4" w:space="0" w:color="auto"/>
              <w:left w:val="single" w:sz="4" w:space="0" w:color="auto"/>
              <w:right w:val="single" w:sz="4" w:space="0" w:color="auto"/>
            </w:tcBorders>
            <w:shd w:val="clear" w:color="auto" w:fill="FFFFFF"/>
            <w:vAlign w:val="bottom"/>
          </w:tcPr>
          <w:p w14:paraId="68868C0E" w14:textId="77777777" w:rsidR="00D41A1A" w:rsidRDefault="00543D88">
            <w:pPr>
              <w:pStyle w:val="Jin0"/>
              <w:framePr w:w="11054" w:h="11554" w:wrap="none" w:vAnchor="page" w:hAnchor="page" w:x="560" w:y="1931"/>
              <w:shd w:val="clear" w:color="auto" w:fill="auto"/>
              <w:ind w:firstLine="420"/>
              <w:jc w:val="both"/>
              <w:rPr>
                <w:sz w:val="13"/>
                <w:szCs w:val="13"/>
              </w:rPr>
            </w:pPr>
            <w:r>
              <w:rPr>
                <w:sz w:val="13"/>
                <w:szCs w:val="13"/>
              </w:rPr>
              <w:t>275,00</w:t>
            </w:r>
          </w:p>
        </w:tc>
      </w:tr>
      <w:tr w:rsidR="00D41A1A" w14:paraId="7F7D7B50"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04C3522B"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5433E44E"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65CA7660" w14:textId="77777777" w:rsidR="00D41A1A" w:rsidRDefault="00543D88">
            <w:pPr>
              <w:pStyle w:val="Jin0"/>
              <w:framePr w:w="11054" w:h="11554" w:wrap="none" w:vAnchor="page" w:hAnchor="page" w:x="560"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232C2C40"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70AA51E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tcPr>
          <w:p w14:paraId="51146BF9"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1 950,00</w:t>
            </w:r>
          </w:p>
        </w:tc>
        <w:tc>
          <w:tcPr>
            <w:tcW w:w="883" w:type="dxa"/>
            <w:tcBorders>
              <w:left w:val="single" w:sz="4" w:space="0" w:color="auto"/>
              <w:right w:val="single" w:sz="4" w:space="0" w:color="auto"/>
            </w:tcBorders>
            <w:shd w:val="clear" w:color="auto" w:fill="FFFFFF"/>
          </w:tcPr>
          <w:p w14:paraId="177F08B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1 950,00</w:t>
            </w:r>
          </w:p>
        </w:tc>
      </w:tr>
      <w:tr w:rsidR="00D41A1A" w14:paraId="3C255B23"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BF0A66D" w14:textId="77777777" w:rsidR="00D41A1A" w:rsidRDefault="00543D88">
            <w:pPr>
              <w:pStyle w:val="Jin0"/>
              <w:framePr w:w="11054" w:h="11554" w:wrap="none" w:vAnchor="page" w:hAnchor="page" w:x="560"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2A2D488A" w14:textId="77777777" w:rsidR="00D41A1A" w:rsidRDefault="00543D88">
            <w:pPr>
              <w:pStyle w:val="Jin0"/>
              <w:framePr w:w="11054" w:h="11554" w:wrap="none" w:vAnchor="page" w:hAnchor="page" w:x="560" w:y="1931"/>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26449EAA" w14:textId="77777777" w:rsidR="00D41A1A" w:rsidRDefault="00543D88">
            <w:pPr>
              <w:pStyle w:val="Jin0"/>
              <w:framePr w:w="11054" w:h="11554" w:wrap="none" w:vAnchor="page" w:hAnchor="page" w:x="560"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3187B301" w14:textId="77777777" w:rsidR="00D41A1A" w:rsidRDefault="00543D88">
            <w:pPr>
              <w:pStyle w:val="Jin0"/>
              <w:framePr w:w="11054"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3DEAFFA3"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bottom"/>
          </w:tcPr>
          <w:p w14:paraId="7B5DD49F"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1 100,00</w:t>
            </w:r>
          </w:p>
        </w:tc>
        <w:tc>
          <w:tcPr>
            <w:tcW w:w="883" w:type="dxa"/>
            <w:tcBorders>
              <w:left w:val="single" w:sz="4" w:space="0" w:color="auto"/>
              <w:right w:val="single" w:sz="4" w:space="0" w:color="auto"/>
            </w:tcBorders>
            <w:shd w:val="clear" w:color="auto" w:fill="FFFFFF"/>
            <w:vAlign w:val="bottom"/>
          </w:tcPr>
          <w:p w14:paraId="59B2D1BE" w14:textId="77777777" w:rsidR="00D41A1A" w:rsidRDefault="00543D88">
            <w:pPr>
              <w:pStyle w:val="Jin0"/>
              <w:framePr w:w="11054" w:h="11554" w:wrap="none" w:vAnchor="page" w:hAnchor="page" w:x="560" w:y="1931"/>
              <w:shd w:val="clear" w:color="auto" w:fill="auto"/>
              <w:jc w:val="right"/>
              <w:rPr>
                <w:sz w:val="13"/>
                <w:szCs w:val="13"/>
              </w:rPr>
            </w:pPr>
            <w:r>
              <w:rPr>
                <w:sz w:val="13"/>
                <w:szCs w:val="13"/>
              </w:rPr>
              <w:t>1 100,00</w:t>
            </w:r>
          </w:p>
        </w:tc>
      </w:tr>
      <w:tr w:rsidR="00D41A1A" w14:paraId="42E7ABAB" w14:textId="77777777">
        <w:tblPrEx>
          <w:tblCellMar>
            <w:top w:w="0" w:type="dxa"/>
            <w:bottom w:w="0" w:type="dxa"/>
          </w:tblCellMar>
        </w:tblPrEx>
        <w:trPr>
          <w:trHeight w:hRule="exact" w:val="187"/>
        </w:trPr>
        <w:tc>
          <w:tcPr>
            <w:tcW w:w="307" w:type="dxa"/>
            <w:tcBorders>
              <w:left w:val="single" w:sz="4" w:space="0" w:color="auto"/>
              <w:bottom w:val="single" w:sz="4" w:space="0" w:color="auto"/>
            </w:tcBorders>
            <w:shd w:val="clear" w:color="auto" w:fill="C0C0C0"/>
            <w:vAlign w:val="bottom"/>
          </w:tcPr>
          <w:p w14:paraId="002623E3"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523B6A98"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M33</w:t>
            </w:r>
          </w:p>
        </w:tc>
        <w:tc>
          <w:tcPr>
            <w:tcW w:w="7138" w:type="dxa"/>
            <w:tcBorders>
              <w:left w:val="single" w:sz="4" w:space="0" w:color="auto"/>
              <w:bottom w:val="single" w:sz="4" w:space="0" w:color="auto"/>
            </w:tcBorders>
            <w:shd w:val="clear" w:color="auto" w:fill="C0C0C0"/>
          </w:tcPr>
          <w:p w14:paraId="4C752CB9" w14:textId="77777777" w:rsidR="00D41A1A" w:rsidRDefault="00543D88">
            <w:pPr>
              <w:pStyle w:val="Jin0"/>
              <w:framePr w:w="11054" w:h="11554" w:wrap="none" w:vAnchor="page" w:hAnchor="page" w:x="560"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4641A5D3" w14:textId="77777777" w:rsidR="00D41A1A" w:rsidRDefault="00D41A1A">
            <w:pPr>
              <w:framePr w:w="11054" w:h="11554" w:wrap="none" w:vAnchor="page" w:hAnchor="page" w:x="560" w:y="1931"/>
              <w:rPr>
                <w:sz w:val="10"/>
                <w:szCs w:val="10"/>
              </w:rPr>
            </w:pPr>
          </w:p>
        </w:tc>
        <w:tc>
          <w:tcPr>
            <w:tcW w:w="725" w:type="dxa"/>
            <w:tcBorders>
              <w:left w:val="single" w:sz="4" w:space="0" w:color="auto"/>
              <w:bottom w:val="single" w:sz="4" w:space="0" w:color="auto"/>
            </w:tcBorders>
            <w:shd w:val="clear" w:color="auto" w:fill="C0C0C0"/>
          </w:tcPr>
          <w:p w14:paraId="5F8369B7" w14:textId="77777777" w:rsidR="00D41A1A" w:rsidRDefault="00D41A1A">
            <w:pPr>
              <w:framePr w:w="11054" w:h="11554" w:wrap="none" w:vAnchor="page" w:hAnchor="page" w:x="560" w:y="1931"/>
              <w:rPr>
                <w:sz w:val="10"/>
                <w:szCs w:val="10"/>
              </w:rPr>
            </w:pPr>
          </w:p>
        </w:tc>
        <w:tc>
          <w:tcPr>
            <w:tcW w:w="686" w:type="dxa"/>
            <w:tcBorders>
              <w:left w:val="single" w:sz="4" w:space="0" w:color="auto"/>
              <w:bottom w:val="single" w:sz="4" w:space="0" w:color="auto"/>
            </w:tcBorders>
            <w:shd w:val="clear" w:color="auto" w:fill="C0C0C0"/>
          </w:tcPr>
          <w:p w14:paraId="4F7B780F" w14:textId="77777777" w:rsidR="00D41A1A" w:rsidRDefault="00D41A1A">
            <w:pPr>
              <w:framePr w:w="11054" w:h="11554" w:wrap="none" w:vAnchor="page" w:hAnchor="page" w:x="560" w:y="1931"/>
              <w:rPr>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C0C0C0"/>
            <w:vAlign w:val="bottom"/>
          </w:tcPr>
          <w:p w14:paraId="4EB9A47A" w14:textId="77777777" w:rsidR="00D41A1A" w:rsidRDefault="00543D88">
            <w:pPr>
              <w:pStyle w:val="Jin0"/>
              <w:framePr w:w="11054" w:h="11554" w:wrap="none" w:vAnchor="page" w:hAnchor="page" w:x="560" w:y="1931"/>
              <w:shd w:val="clear" w:color="auto" w:fill="auto"/>
              <w:jc w:val="right"/>
              <w:rPr>
                <w:sz w:val="13"/>
                <w:szCs w:val="13"/>
              </w:rPr>
            </w:pPr>
            <w:r>
              <w:rPr>
                <w:rFonts w:ascii="Trebuchet MS" w:eastAsia="Trebuchet MS" w:hAnsi="Trebuchet MS" w:cs="Trebuchet MS"/>
                <w:sz w:val="13"/>
                <w:szCs w:val="13"/>
              </w:rPr>
              <w:t>120 100,00</w:t>
            </w:r>
          </w:p>
        </w:tc>
      </w:tr>
    </w:tbl>
    <w:p w14:paraId="4CB1A6A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653EF5F"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38"/>
        <w:gridCol w:w="312"/>
        <w:gridCol w:w="725"/>
        <w:gridCol w:w="686"/>
        <w:gridCol w:w="883"/>
      </w:tblGrid>
      <w:tr w:rsidR="00D41A1A" w14:paraId="7D85EC96" w14:textId="77777777">
        <w:tblPrEx>
          <w:tblCellMar>
            <w:top w:w="0" w:type="dxa"/>
            <w:bottom w:w="0" w:type="dxa"/>
          </w:tblCellMar>
        </w:tblPrEx>
        <w:trPr>
          <w:trHeight w:hRule="exact" w:val="4085"/>
        </w:trPr>
        <w:tc>
          <w:tcPr>
            <w:tcW w:w="307" w:type="dxa"/>
            <w:tcBorders>
              <w:top w:val="single" w:sz="4" w:space="0" w:color="auto"/>
              <w:left w:val="single" w:sz="4" w:space="0" w:color="auto"/>
            </w:tcBorders>
            <w:shd w:val="clear" w:color="auto" w:fill="FFFFFF"/>
          </w:tcPr>
          <w:p w14:paraId="6D12F603" w14:textId="77777777" w:rsidR="00D41A1A" w:rsidRDefault="00543D88">
            <w:pPr>
              <w:pStyle w:val="Jin0"/>
              <w:framePr w:w="11054" w:h="13618" w:wrap="none" w:vAnchor="page" w:hAnchor="page" w:x="560"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0B74BD84" w14:textId="77777777" w:rsidR="00D41A1A" w:rsidRDefault="00543D88">
            <w:pPr>
              <w:pStyle w:val="Jin0"/>
              <w:framePr w:w="11054" w:h="13618" w:wrap="none" w:vAnchor="page" w:hAnchor="page" w:x="560" w:y="1135"/>
              <w:shd w:val="clear" w:color="auto" w:fill="auto"/>
              <w:ind w:firstLine="280"/>
              <w:rPr>
                <w:sz w:val="13"/>
                <w:szCs w:val="13"/>
              </w:rPr>
            </w:pPr>
            <w:r>
              <w:rPr>
                <w:sz w:val="13"/>
                <w:szCs w:val="13"/>
              </w:rPr>
              <w:t>286977887</w:t>
            </w:r>
          </w:p>
        </w:tc>
        <w:tc>
          <w:tcPr>
            <w:tcW w:w="7138" w:type="dxa"/>
            <w:tcBorders>
              <w:top w:val="single" w:sz="4" w:space="0" w:color="auto"/>
              <w:left w:val="single" w:sz="4" w:space="0" w:color="auto"/>
            </w:tcBorders>
            <w:shd w:val="clear" w:color="auto" w:fill="FFFFFF"/>
            <w:vAlign w:val="bottom"/>
          </w:tcPr>
          <w:p w14:paraId="18971E23" w14:textId="77777777" w:rsidR="00D41A1A" w:rsidRDefault="00543D88">
            <w:pPr>
              <w:pStyle w:val="Jin0"/>
              <w:framePr w:w="11054" w:h="13618" w:wrap="none" w:vAnchor="page" w:hAnchor="page" w:x="560" w:y="1135"/>
              <w:shd w:val="clear" w:color="auto" w:fill="auto"/>
              <w:spacing w:line="271" w:lineRule="auto"/>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w:t>
            </w:r>
          </w:p>
        </w:tc>
        <w:tc>
          <w:tcPr>
            <w:tcW w:w="312" w:type="dxa"/>
            <w:tcBorders>
              <w:top w:val="single" w:sz="4" w:space="0" w:color="auto"/>
              <w:left w:val="single" w:sz="4" w:space="0" w:color="auto"/>
            </w:tcBorders>
            <w:shd w:val="clear" w:color="auto" w:fill="FFFFFF"/>
          </w:tcPr>
          <w:p w14:paraId="786BEC7E"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5F5C9E6C"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7F3690CA" w14:textId="77777777" w:rsidR="00D41A1A" w:rsidRDefault="00543D88">
            <w:pPr>
              <w:pStyle w:val="Jin0"/>
              <w:framePr w:w="11054" w:h="13618" w:wrap="none" w:vAnchor="page" w:hAnchor="page" w:x="560" w:y="1135"/>
              <w:shd w:val="clear" w:color="auto" w:fill="auto"/>
              <w:jc w:val="both"/>
              <w:rPr>
                <w:sz w:val="13"/>
                <w:szCs w:val="13"/>
              </w:rPr>
            </w:pPr>
            <w:r>
              <w:rPr>
                <w:sz w:val="13"/>
                <w:szCs w:val="13"/>
              </w:rPr>
              <w:t>65 000,00</w:t>
            </w:r>
          </w:p>
        </w:tc>
        <w:tc>
          <w:tcPr>
            <w:tcW w:w="883" w:type="dxa"/>
            <w:tcBorders>
              <w:left w:val="single" w:sz="4" w:space="0" w:color="auto"/>
              <w:right w:val="single" w:sz="4" w:space="0" w:color="auto"/>
            </w:tcBorders>
            <w:shd w:val="clear" w:color="auto" w:fill="FFFFFF"/>
          </w:tcPr>
          <w:p w14:paraId="6B5D8360"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65 000,00</w:t>
            </w:r>
          </w:p>
        </w:tc>
      </w:tr>
      <w:tr w:rsidR="00D41A1A" w14:paraId="78F5F634" w14:textId="77777777">
        <w:tblPrEx>
          <w:tblCellMar>
            <w:top w:w="0" w:type="dxa"/>
            <w:bottom w:w="0" w:type="dxa"/>
          </w:tblCellMar>
        </w:tblPrEx>
        <w:trPr>
          <w:trHeight w:hRule="exact" w:val="5299"/>
        </w:trPr>
        <w:tc>
          <w:tcPr>
            <w:tcW w:w="307" w:type="dxa"/>
            <w:tcBorders>
              <w:top w:val="single" w:sz="4" w:space="0" w:color="auto"/>
              <w:left w:val="single" w:sz="4" w:space="0" w:color="auto"/>
            </w:tcBorders>
            <w:shd w:val="clear" w:color="auto" w:fill="FFFFFF"/>
          </w:tcPr>
          <w:p w14:paraId="15D23A4B" w14:textId="77777777" w:rsidR="00D41A1A" w:rsidRDefault="00D41A1A">
            <w:pPr>
              <w:framePr w:w="11054" w:h="13618" w:wrap="none" w:vAnchor="page" w:hAnchor="page" w:x="560" w:y="1135"/>
              <w:rPr>
                <w:sz w:val="10"/>
                <w:szCs w:val="10"/>
              </w:rPr>
            </w:pPr>
          </w:p>
        </w:tc>
        <w:tc>
          <w:tcPr>
            <w:tcW w:w="1003" w:type="dxa"/>
            <w:tcBorders>
              <w:top w:val="single" w:sz="4" w:space="0" w:color="auto"/>
              <w:left w:val="single" w:sz="4" w:space="0" w:color="auto"/>
            </w:tcBorders>
            <w:shd w:val="clear" w:color="auto" w:fill="FFFFFF"/>
          </w:tcPr>
          <w:p w14:paraId="3D131634" w14:textId="77777777" w:rsidR="00D41A1A" w:rsidRDefault="00D41A1A">
            <w:pPr>
              <w:framePr w:w="11054" w:h="13618" w:wrap="none" w:vAnchor="page" w:hAnchor="page" w:x="560" w:y="1135"/>
              <w:rPr>
                <w:sz w:val="10"/>
                <w:szCs w:val="10"/>
              </w:rPr>
            </w:pPr>
          </w:p>
        </w:tc>
        <w:tc>
          <w:tcPr>
            <w:tcW w:w="7138" w:type="dxa"/>
            <w:tcBorders>
              <w:top w:val="single" w:sz="4" w:space="0" w:color="auto"/>
              <w:left w:val="single" w:sz="4" w:space="0" w:color="auto"/>
            </w:tcBorders>
            <w:shd w:val="clear" w:color="auto" w:fill="FFFFFF"/>
            <w:vAlign w:val="bottom"/>
          </w:tcPr>
          <w:p w14:paraId="2047A342" w14:textId="77777777" w:rsidR="00D41A1A" w:rsidRDefault="00543D88">
            <w:pPr>
              <w:pStyle w:val="Jin0"/>
              <w:framePr w:w="11054" w:h="13618" w:wrap="none" w:vAnchor="page" w:hAnchor="page" w:x="560" w:y="1135"/>
              <w:shd w:val="clear" w:color="auto" w:fill="auto"/>
              <w:spacing w:line="283" w:lineRule="auto"/>
              <w:rPr>
                <w:sz w:val="11"/>
                <w:szCs w:val="11"/>
              </w:rPr>
            </w:pPr>
            <w:r>
              <w:rPr>
                <w:i/>
                <w:iCs/>
                <w:color w:val="969696"/>
                <w:sz w:val="11"/>
                <w:szCs w:val="11"/>
              </w:rPr>
              <w:t>Poznámka k položce:</w:t>
            </w:r>
          </w:p>
          <w:p w14:paraId="774ED0B2" w14:textId="77777777" w:rsidR="00D41A1A" w:rsidRDefault="00543D88">
            <w:pPr>
              <w:pStyle w:val="Jin0"/>
              <w:framePr w:w="11054" w:h="13618" w:wrap="none" w:vAnchor="page" w:hAnchor="page" w:x="560"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25A945EF" w14:textId="77777777" w:rsidR="00D41A1A" w:rsidRDefault="00543D88">
            <w:pPr>
              <w:pStyle w:val="Jin0"/>
              <w:framePr w:w="11054" w:h="13618" w:wrap="none" w:vAnchor="page" w:hAnchor="page" w:x="560"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69ECB2AB" w14:textId="77777777" w:rsidR="00D41A1A" w:rsidRDefault="00D41A1A">
            <w:pPr>
              <w:framePr w:w="11054" w:h="13618" w:wrap="none" w:vAnchor="page" w:hAnchor="page" w:x="560" w:y="1135"/>
              <w:rPr>
                <w:sz w:val="10"/>
                <w:szCs w:val="10"/>
              </w:rPr>
            </w:pPr>
          </w:p>
        </w:tc>
        <w:tc>
          <w:tcPr>
            <w:tcW w:w="725" w:type="dxa"/>
            <w:tcBorders>
              <w:top w:val="single" w:sz="4" w:space="0" w:color="auto"/>
              <w:left w:val="single" w:sz="4" w:space="0" w:color="auto"/>
            </w:tcBorders>
            <w:shd w:val="clear" w:color="auto" w:fill="FFFFFF"/>
          </w:tcPr>
          <w:p w14:paraId="388F49F3" w14:textId="77777777" w:rsidR="00D41A1A" w:rsidRDefault="00D41A1A">
            <w:pPr>
              <w:framePr w:w="11054" w:h="13618" w:wrap="none" w:vAnchor="page" w:hAnchor="page" w:x="560" w:y="1135"/>
              <w:rPr>
                <w:sz w:val="10"/>
                <w:szCs w:val="10"/>
              </w:rPr>
            </w:pPr>
          </w:p>
        </w:tc>
        <w:tc>
          <w:tcPr>
            <w:tcW w:w="686" w:type="dxa"/>
            <w:tcBorders>
              <w:top w:val="single" w:sz="4" w:space="0" w:color="auto"/>
              <w:left w:val="single" w:sz="4" w:space="0" w:color="auto"/>
            </w:tcBorders>
            <w:shd w:val="clear" w:color="auto" w:fill="FFFFFF"/>
          </w:tcPr>
          <w:p w14:paraId="6C14C478" w14:textId="77777777" w:rsidR="00D41A1A" w:rsidRDefault="00D41A1A">
            <w:pPr>
              <w:framePr w:w="11054" w:h="13618" w:wrap="none" w:vAnchor="page" w:hAnchor="page" w:x="560" w:y="1135"/>
              <w:rPr>
                <w:sz w:val="10"/>
                <w:szCs w:val="10"/>
              </w:rPr>
            </w:pPr>
          </w:p>
        </w:tc>
        <w:tc>
          <w:tcPr>
            <w:tcW w:w="883" w:type="dxa"/>
            <w:tcBorders>
              <w:left w:val="single" w:sz="4" w:space="0" w:color="auto"/>
              <w:right w:val="single" w:sz="4" w:space="0" w:color="auto"/>
            </w:tcBorders>
            <w:shd w:val="clear" w:color="auto" w:fill="FFFFFF"/>
          </w:tcPr>
          <w:p w14:paraId="73C21D96"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0,00</w:t>
            </w:r>
          </w:p>
        </w:tc>
      </w:tr>
      <w:tr w:rsidR="00D41A1A" w14:paraId="0F9620D7" w14:textId="77777777">
        <w:tblPrEx>
          <w:tblCellMar>
            <w:top w:w="0" w:type="dxa"/>
            <w:bottom w:w="0" w:type="dxa"/>
          </w:tblCellMar>
        </w:tblPrEx>
        <w:trPr>
          <w:trHeight w:hRule="exact" w:val="1397"/>
        </w:trPr>
        <w:tc>
          <w:tcPr>
            <w:tcW w:w="307" w:type="dxa"/>
            <w:tcBorders>
              <w:top w:val="single" w:sz="4" w:space="0" w:color="auto"/>
              <w:left w:val="single" w:sz="4" w:space="0" w:color="auto"/>
            </w:tcBorders>
            <w:shd w:val="clear" w:color="auto" w:fill="FFFFFF"/>
          </w:tcPr>
          <w:p w14:paraId="0EF32CB1"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22064943" w14:textId="77777777" w:rsidR="00D41A1A" w:rsidRDefault="00543D88">
            <w:pPr>
              <w:pStyle w:val="Jin0"/>
              <w:framePr w:w="11054" w:h="13618" w:wrap="none" w:vAnchor="page" w:hAnchor="page" w:x="560" w:y="1135"/>
              <w:shd w:val="clear" w:color="auto" w:fill="auto"/>
              <w:rPr>
                <w:sz w:val="13"/>
                <w:szCs w:val="13"/>
              </w:rPr>
            </w:pPr>
            <w:r>
              <w:rPr>
                <w:sz w:val="13"/>
                <w:szCs w:val="13"/>
              </w:rPr>
              <w:t>28697804R</w:t>
            </w:r>
          </w:p>
        </w:tc>
        <w:tc>
          <w:tcPr>
            <w:tcW w:w="7138" w:type="dxa"/>
            <w:tcBorders>
              <w:top w:val="single" w:sz="4" w:space="0" w:color="auto"/>
              <w:left w:val="single" w:sz="4" w:space="0" w:color="auto"/>
            </w:tcBorders>
            <w:shd w:val="clear" w:color="auto" w:fill="FFFFFF"/>
            <w:vAlign w:val="bottom"/>
          </w:tcPr>
          <w:p w14:paraId="66354357" w14:textId="77777777" w:rsidR="00D41A1A" w:rsidRDefault="00543D88">
            <w:pPr>
              <w:pStyle w:val="Jin0"/>
              <w:framePr w:w="11054" w:h="13618" w:wrap="none" w:vAnchor="page" w:hAnchor="page" w:x="560" w:y="1135"/>
              <w:shd w:val="clear" w:color="auto" w:fill="auto"/>
              <w:spacing w:line="271"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w:t>
            </w:r>
          </w:p>
        </w:tc>
        <w:tc>
          <w:tcPr>
            <w:tcW w:w="312" w:type="dxa"/>
            <w:tcBorders>
              <w:top w:val="single" w:sz="4" w:space="0" w:color="auto"/>
              <w:left w:val="single" w:sz="4" w:space="0" w:color="auto"/>
            </w:tcBorders>
            <w:shd w:val="clear" w:color="auto" w:fill="FFFFFF"/>
          </w:tcPr>
          <w:p w14:paraId="24653CB2"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5AD63534"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66C40319" w14:textId="77777777" w:rsidR="00D41A1A" w:rsidRDefault="00543D88">
            <w:pPr>
              <w:pStyle w:val="Jin0"/>
              <w:framePr w:w="11054" w:h="13618" w:wrap="none" w:vAnchor="page" w:hAnchor="page" w:x="560" w:y="1135"/>
              <w:shd w:val="clear" w:color="auto" w:fill="auto"/>
              <w:jc w:val="both"/>
              <w:rPr>
                <w:sz w:val="13"/>
                <w:szCs w:val="13"/>
              </w:rPr>
            </w:pPr>
            <w:r>
              <w:rPr>
                <w:sz w:val="13"/>
                <w:szCs w:val="13"/>
              </w:rPr>
              <w:t>9 500,00</w:t>
            </w:r>
          </w:p>
        </w:tc>
        <w:tc>
          <w:tcPr>
            <w:tcW w:w="883" w:type="dxa"/>
            <w:tcBorders>
              <w:left w:val="single" w:sz="4" w:space="0" w:color="auto"/>
              <w:right w:val="single" w:sz="4" w:space="0" w:color="auto"/>
            </w:tcBorders>
            <w:shd w:val="clear" w:color="auto" w:fill="FFFFFF"/>
          </w:tcPr>
          <w:p w14:paraId="08B7D5EA"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9 500,00</w:t>
            </w:r>
          </w:p>
        </w:tc>
      </w:tr>
      <w:tr w:rsidR="00D41A1A" w14:paraId="2C789D7F"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0D769FBE"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51</w:t>
            </w:r>
          </w:p>
          <w:p w14:paraId="1ADAE204"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52</w:t>
            </w:r>
          </w:p>
          <w:p w14:paraId="5A1D6A73"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53</w:t>
            </w:r>
          </w:p>
          <w:p w14:paraId="3589A40E"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7C678499" w14:textId="77777777" w:rsidR="00D41A1A" w:rsidRDefault="00543D88">
            <w:pPr>
              <w:pStyle w:val="Jin0"/>
              <w:framePr w:w="11054" w:h="13618" w:wrap="none" w:vAnchor="page" w:hAnchor="page" w:x="560" w:y="1135"/>
              <w:shd w:val="clear" w:color="auto" w:fill="auto"/>
              <w:rPr>
                <w:sz w:val="13"/>
                <w:szCs w:val="13"/>
              </w:rPr>
            </w:pPr>
            <w:r>
              <w:rPr>
                <w:sz w:val="13"/>
                <w:szCs w:val="13"/>
              </w:rPr>
              <w:t>28697960R</w:t>
            </w:r>
          </w:p>
          <w:p w14:paraId="2A56E7C8" w14:textId="77777777" w:rsidR="00D41A1A" w:rsidRDefault="00543D88">
            <w:pPr>
              <w:pStyle w:val="Jin0"/>
              <w:framePr w:w="11054" w:h="13618" w:wrap="none" w:vAnchor="page" w:hAnchor="page" w:x="560" w:y="1135"/>
              <w:shd w:val="clear" w:color="auto" w:fill="auto"/>
              <w:rPr>
                <w:sz w:val="13"/>
                <w:szCs w:val="13"/>
              </w:rPr>
            </w:pPr>
            <w:r>
              <w:rPr>
                <w:sz w:val="13"/>
                <w:szCs w:val="13"/>
              </w:rPr>
              <w:t>RVODA</w:t>
            </w:r>
          </w:p>
          <w:p w14:paraId="6306A36B" w14:textId="77777777" w:rsidR="00D41A1A" w:rsidRDefault="00543D88">
            <w:pPr>
              <w:pStyle w:val="Jin0"/>
              <w:framePr w:w="11054" w:h="13618" w:wrap="none" w:vAnchor="page" w:hAnchor="page" w:x="560" w:y="1135"/>
              <w:shd w:val="clear" w:color="auto" w:fill="auto"/>
              <w:rPr>
                <w:sz w:val="13"/>
                <w:szCs w:val="13"/>
              </w:rPr>
            </w:pPr>
            <w:r>
              <w:rPr>
                <w:sz w:val="13"/>
                <w:szCs w:val="13"/>
              </w:rPr>
              <w:t>28697960R</w:t>
            </w:r>
          </w:p>
          <w:p w14:paraId="10B82FD1" w14:textId="77777777" w:rsidR="00D41A1A" w:rsidRDefault="00543D88">
            <w:pPr>
              <w:pStyle w:val="Jin0"/>
              <w:framePr w:w="11054" w:h="13618" w:wrap="none" w:vAnchor="page" w:hAnchor="page" w:x="560" w:y="1135"/>
              <w:shd w:val="clear" w:color="auto" w:fill="auto"/>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050F26A4" w14:textId="77777777" w:rsidR="00D41A1A" w:rsidRDefault="00543D88">
            <w:pPr>
              <w:pStyle w:val="Jin0"/>
              <w:framePr w:w="11054" w:h="13618" w:wrap="none" w:vAnchor="page" w:hAnchor="page" w:x="560" w:y="1135"/>
              <w:shd w:val="clear" w:color="auto" w:fill="auto"/>
              <w:spacing w:line="290"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314A2085" w14:textId="77777777" w:rsidR="00D41A1A" w:rsidRDefault="00543D88">
            <w:pPr>
              <w:pStyle w:val="Jin0"/>
              <w:framePr w:w="11054" w:h="13618" w:wrap="none" w:vAnchor="page" w:hAnchor="page" w:x="560" w:y="1135"/>
              <w:shd w:val="clear" w:color="auto" w:fill="auto"/>
              <w:spacing w:line="290" w:lineRule="auto"/>
              <w:jc w:val="both"/>
              <w:rPr>
                <w:sz w:val="13"/>
                <w:szCs w:val="13"/>
              </w:rPr>
            </w:pPr>
            <w:r>
              <w:rPr>
                <w:sz w:val="13"/>
                <w:szCs w:val="13"/>
              </w:rPr>
              <w:t>kpl kpl l</w:t>
            </w:r>
          </w:p>
          <w:p w14:paraId="03CE57FA" w14:textId="77777777" w:rsidR="00D41A1A" w:rsidRDefault="00543D88">
            <w:pPr>
              <w:pStyle w:val="Jin0"/>
              <w:framePr w:w="11054" w:h="13618" w:wrap="none" w:vAnchor="page" w:hAnchor="page" w:x="560"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1E11B424"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p w14:paraId="283883E6"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p w14:paraId="1B28D896"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0,00000</w:t>
            </w:r>
          </w:p>
          <w:p w14:paraId="0909B7A8"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vAlign w:val="bottom"/>
          </w:tcPr>
          <w:p w14:paraId="54D74E3E" w14:textId="77777777" w:rsidR="00D41A1A" w:rsidRDefault="00543D88">
            <w:pPr>
              <w:pStyle w:val="Jin0"/>
              <w:framePr w:w="11054" w:h="13618" w:wrap="none" w:vAnchor="page" w:hAnchor="page" w:x="560" w:y="1135"/>
              <w:shd w:val="clear" w:color="auto" w:fill="auto"/>
              <w:jc w:val="both"/>
              <w:rPr>
                <w:sz w:val="13"/>
                <w:szCs w:val="13"/>
              </w:rPr>
            </w:pPr>
            <w:r>
              <w:rPr>
                <w:sz w:val="13"/>
                <w:szCs w:val="13"/>
              </w:rPr>
              <w:t>6 500,00</w:t>
            </w:r>
          </w:p>
          <w:p w14:paraId="62E192CA" w14:textId="77777777" w:rsidR="00D41A1A" w:rsidRDefault="00543D88">
            <w:pPr>
              <w:pStyle w:val="Jin0"/>
              <w:framePr w:w="11054" w:h="13618" w:wrap="none" w:vAnchor="page" w:hAnchor="page" w:x="560" w:y="1135"/>
              <w:shd w:val="clear" w:color="auto" w:fill="auto"/>
              <w:jc w:val="both"/>
              <w:rPr>
                <w:sz w:val="13"/>
                <w:szCs w:val="13"/>
              </w:rPr>
            </w:pPr>
            <w:r>
              <w:rPr>
                <w:sz w:val="13"/>
                <w:szCs w:val="13"/>
              </w:rPr>
              <w:t>2 100,00</w:t>
            </w:r>
          </w:p>
          <w:p w14:paraId="02C9294D"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50,00</w:t>
            </w:r>
          </w:p>
          <w:p w14:paraId="7A42213F" w14:textId="77777777" w:rsidR="00D41A1A" w:rsidRDefault="00543D88">
            <w:pPr>
              <w:pStyle w:val="Jin0"/>
              <w:framePr w:w="11054" w:h="13618" w:wrap="none" w:vAnchor="page" w:hAnchor="page" w:x="560" w:y="1135"/>
              <w:shd w:val="clear" w:color="auto" w:fill="auto"/>
              <w:jc w:val="both"/>
              <w:rPr>
                <w:sz w:val="13"/>
                <w:szCs w:val="13"/>
              </w:rPr>
            </w:pPr>
            <w:r>
              <w:rPr>
                <w:sz w:val="13"/>
                <w:szCs w:val="13"/>
              </w:rPr>
              <w:t>1 000,00</w:t>
            </w:r>
          </w:p>
        </w:tc>
        <w:tc>
          <w:tcPr>
            <w:tcW w:w="883" w:type="dxa"/>
            <w:tcBorders>
              <w:left w:val="single" w:sz="4" w:space="0" w:color="auto"/>
              <w:right w:val="single" w:sz="4" w:space="0" w:color="auto"/>
            </w:tcBorders>
            <w:shd w:val="clear" w:color="auto" w:fill="FFFFFF"/>
            <w:vAlign w:val="bottom"/>
          </w:tcPr>
          <w:p w14:paraId="56026985"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6 500,00</w:t>
            </w:r>
          </w:p>
          <w:p w14:paraId="3596F8FF"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2 100,00</w:t>
            </w:r>
          </w:p>
          <w:p w14:paraId="7BDB14C4"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0,00</w:t>
            </w:r>
          </w:p>
          <w:p w14:paraId="1EB8A402"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1 000,00</w:t>
            </w:r>
          </w:p>
        </w:tc>
      </w:tr>
      <w:tr w:rsidR="00D41A1A" w14:paraId="41FF280F"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2A3ED087"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46D29825" w14:textId="77777777" w:rsidR="00D41A1A" w:rsidRDefault="00543D88">
            <w:pPr>
              <w:pStyle w:val="Jin0"/>
              <w:framePr w:w="11054" w:h="13618" w:wrap="none" w:vAnchor="page" w:hAnchor="page" w:x="560" w:y="1135"/>
              <w:shd w:val="clear" w:color="auto" w:fill="auto"/>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182399C3" w14:textId="77777777" w:rsidR="00D41A1A" w:rsidRDefault="00543D88">
            <w:pPr>
              <w:pStyle w:val="Jin0"/>
              <w:framePr w:w="11054" w:h="13618" w:wrap="none" w:vAnchor="page" w:hAnchor="page" w:x="560"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28CE8AE8"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16B3C18C"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0914D47B" w14:textId="77777777" w:rsidR="00D41A1A" w:rsidRDefault="00543D88">
            <w:pPr>
              <w:pStyle w:val="Jin0"/>
              <w:framePr w:w="11054" w:h="13618" w:wrap="none" w:vAnchor="page" w:hAnchor="page" w:x="560" w:y="1135"/>
              <w:shd w:val="clear" w:color="auto" w:fill="auto"/>
              <w:jc w:val="both"/>
              <w:rPr>
                <w:sz w:val="13"/>
                <w:szCs w:val="13"/>
              </w:rPr>
            </w:pPr>
            <w:r>
              <w:rPr>
                <w:sz w:val="13"/>
                <w:szCs w:val="13"/>
              </w:rPr>
              <w:t>2 200,00</w:t>
            </w:r>
          </w:p>
        </w:tc>
        <w:tc>
          <w:tcPr>
            <w:tcW w:w="883" w:type="dxa"/>
            <w:tcBorders>
              <w:left w:val="single" w:sz="4" w:space="0" w:color="auto"/>
              <w:right w:val="single" w:sz="4" w:space="0" w:color="auto"/>
            </w:tcBorders>
            <w:shd w:val="clear" w:color="auto" w:fill="FFFFFF"/>
          </w:tcPr>
          <w:p w14:paraId="7F282422"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2 200,00</w:t>
            </w:r>
          </w:p>
        </w:tc>
      </w:tr>
      <w:tr w:rsidR="00D41A1A" w14:paraId="1291F099"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74B09D17"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36876CCC" w14:textId="77777777" w:rsidR="00D41A1A" w:rsidRDefault="00543D88">
            <w:pPr>
              <w:pStyle w:val="Jin0"/>
              <w:framePr w:w="11054" w:h="13618" w:wrap="none" w:vAnchor="page" w:hAnchor="page" w:x="560" w:y="1135"/>
              <w:shd w:val="clear" w:color="auto" w:fill="auto"/>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0465A841" w14:textId="77777777" w:rsidR="00D41A1A" w:rsidRDefault="00543D88">
            <w:pPr>
              <w:pStyle w:val="Jin0"/>
              <w:framePr w:w="11054" w:h="13618"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4AF4666E"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1D0A793B"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center"/>
          </w:tcPr>
          <w:p w14:paraId="35D99C29" w14:textId="77777777" w:rsidR="00D41A1A" w:rsidRDefault="00543D88">
            <w:pPr>
              <w:pStyle w:val="Jin0"/>
              <w:framePr w:w="11054" w:h="13618" w:wrap="none" w:vAnchor="page" w:hAnchor="page" w:x="560"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center"/>
          </w:tcPr>
          <w:p w14:paraId="78488E8F"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3 000,00</w:t>
            </w:r>
          </w:p>
        </w:tc>
      </w:tr>
      <w:tr w:rsidR="00D41A1A" w14:paraId="395859A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3C7DFBF"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25DF64C6" w14:textId="77777777" w:rsidR="00D41A1A" w:rsidRDefault="00543D88">
            <w:pPr>
              <w:pStyle w:val="Jin0"/>
              <w:framePr w:w="11054" w:h="13618" w:wrap="none" w:vAnchor="page" w:hAnchor="page" w:x="560" w:y="1135"/>
              <w:shd w:val="clear" w:color="auto" w:fill="auto"/>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0629D73A" w14:textId="77777777" w:rsidR="00D41A1A" w:rsidRDefault="00543D88">
            <w:pPr>
              <w:pStyle w:val="Jin0"/>
              <w:framePr w:w="11054" w:h="13618"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0E3270A4"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017E944"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705CBD8D" w14:textId="77777777" w:rsidR="00D41A1A" w:rsidRDefault="00543D88">
            <w:pPr>
              <w:pStyle w:val="Jin0"/>
              <w:framePr w:w="11054" w:h="13618" w:wrap="none" w:vAnchor="page" w:hAnchor="page" w:x="560" w:y="1135"/>
              <w:shd w:val="clear" w:color="auto" w:fill="auto"/>
              <w:jc w:val="both"/>
              <w:rPr>
                <w:sz w:val="13"/>
                <w:szCs w:val="13"/>
              </w:rPr>
            </w:pPr>
            <w:r>
              <w:rPr>
                <w:sz w:val="13"/>
                <w:szCs w:val="13"/>
              </w:rPr>
              <w:t>13 800,00</w:t>
            </w:r>
          </w:p>
        </w:tc>
        <w:tc>
          <w:tcPr>
            <w:tcW w:w="883" w:type="dxa"/>
            <w:tcBorders>
              <w:left w:val="single" w:sz="4" w:space="0" w:color="auto"/>
              <w:right w:val="single" w:sz="4" w:space="0" w:color="auto"/>
            </w:tcBorders>
            <w:shd w:val="clear" w:color="auto" w:fill="FFFFFF"/>
            <w:vAlign w:val="bottom"/>
          </w:tcPr>
          <w:p w14:paraId="30E0C0FC"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13 800,00</w:t>
            </w:r>
          </w:p>
        </w:tc>
      </w:tr>
      <w:tr w:rsidR="00D41A1A" w14:paraId="42FB7613"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D73B71B"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2B444813" w14:textId="77777777" w:rsidR="00D41A1A" w:rsidRDefault="00543D88">
            <w:pPr>
              <w:pStyle w:val="Jin0"/>
              <w:framePr w:w="11054" w:h="13618" w:wrap="none" w:vAnchor="page" w:hAnchor="page" w:x="560" w:y="1135"/>
              <w:shd w:val="clear" w:color="auto" w:fill="auto"/>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758DBC64" w14:textId="77777777" w:rsidR="00D41A1A" w:rsidRDefault="00543D88">
            <w:pPr>
              <w:pStyle w:val="Jin0"/>
              <w:framePr w:w="11054" w:h="13618"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59815112"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51100C69"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6FB8EF0F" w14:textId="77777777" w:rsidR="00D41A1A" w:rsidRDefault="00543D88">
            <w:pPr>
              <w:pStyle w:val="Jin0"/>
              <w:framePr w:w="11054" w:h="13618" w:wrap="none" w:vAnchor="page" w:hAnchor="page" w:x="560"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bottom"/>
          </w:tcPr>
          <w:p w14:paraId="24B80744"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3 000,00</w:t>
            </w:r>
          </w:p>
        </w:tc>
      </w:tr>
      <w:tr w:rsidR="00D41A1A" w14:paraId="2E5B15C1"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43ED7D7C" w14:textId="77777777" w:rsidR="00D41A1A" w:rsidRDefault="00543D88">
            <w:pPr>
              <w:pStyle w:val="Jin0"/>
              <w:framePr w:w="11054" w:h="13618" w:wrap="none" w:vAnchor="page" w:hAnchor="page" w:x="560"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08F3DBF0" w14:textId="77777777" w:rsidR="00D41A1A" w:rsidRDefault="00543D88">
            <w:pPr>
              <w:pStyle w:val="Jin0"/>
              <w:framePr w:w="11054" w:h="13618" w:wrap="none" w:vAnchor="page" w:hAnchor="page" w:x="560" w:y="1135"/>
              <w:shd w:val="clear" w:color="auto" w:fill="auto"/>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0E492A28" w14:textId="77777777" w:rsidR="00D41A1A" w:rsidRDefault="00543D88">
            <w:pPr>
              <w:pStyle w:val="Jin0"/>
              <w:framePr w:w="11054" w:h="13618" w:wrap="none" w:vAnchor="page" w:hAnchor="page" w:x="560"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27E2FB34"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49CBB5FC"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271151F3" w14:textId="77777777" w:rsidR="00D41A1A" w:rsidRDefault="00543D88">
            <w:pPr>
              <w:pStyle w:val="Jin0"/>
              <w:framePr w:w="11054" w:h="13618" w:wrap="none" w:vAnchor="page" w:hAnchor="page" w:x="560" w:y="1135"/>
              <w:shd w:val="clear" w:color="auto" w:fill="auto"/>
              <w:jc w:val="both"/>
              <w:rPr>
                <w:sz w:val="13"/>
                <w:szCs w:val="13"/>
              </w:rPr>
            </w:pPr>
            <w:r>
              <w:rPr>
                <w:sz w:val="13"/>
                <w:szCs w:val="13"/>
              </w:rPr>
              <w:t>7 500,00</w:t>
            </w:r>
          </w:p>
        </w:tc>
        <w:tc>
          <w:tcPr>
            <w:tcW w:w="883" w:type="dxa"/>
            <w:tcBorders>
              <w:left w:val="single" w:sz="4" w:space="0" w:color="auto"/>
              <w:right w:val="single" w:sz="4" w:space="0" w:color="auto"/>
            </w:tcBorders>
            <w:shd w:val="clear" w:color="auto" w:fill="FFFFFF"/>
          </w:tcPr>
          <w:p w14:paraId="5E81A31A"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7 500,00</w:t>
            </w:r>
          </w:p>
        </w:tc>
      </w:tr>
      <w:tr w:rsidR="00D41A1A" w14:paraId="12DE5DB3"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75E69DF" w14:textId="77777777" w:rsidR="00D41A1A" w:rsidRDefault="00543D88">
            <w:pPr>
              <w:pStyle w:val="Jin0"/>
              <w:framePr w:w="11054" w:h="13618" w:wrap="none" w:vAnchor="page" w:hAnchor="page" w:x="560"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7C108B44" w14:textId="77777777" w:rsidR="00D41A1A" w:rsidRDefault="00543D88">
            <w:pPr>
              <w:pStyle w:val="Jin0"/>
              <w:framePr w:w="11054" w:h="13618" w:wrap="none" w:vAnchor="page" w:hAnchor="page" w:x="560" w:y="1135"/>
              <w:shd w:val="clear" w:color="auto" w:fill="auto"/>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21BBA844" w14:textId="77777777" w:rsidR="00D41A1A" w:rsidRDefault="00543D88">
            <w:pPr>
              <w:pStyle w:val="Jin0"/>
              <w:framePr w:w="11054" w:h="13618"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3732F638"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391CA10E"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1A5B6058" w14:textId="77777777" w:rsidR="00D41A1A" w:rsidRDefault="00543D88">
            <w:pPr>
              <w:pStyle w:val="Jin0"/>
              <w:framePr w:w="11054" w:h="13618" w:wrap="none" w:vAnchor="page" w:hAnchor="page" w:x="560" w:y="1135"/>
              <w:shd w:val="clear" w:color="auto" w:fill="auto"/>
              <w:jc w:val="both"/>
              <w:rPr>
                <w:sz w:val="13"/>
                <w:szCs w:val="13"/>
              </w:rPr>
            </w:pPr>
            <w:r>
              <w:rPr>
                <w:sz w:val="13"/>
                <w:szCs w:val="13"/>
              </w:rPr>
              <w:t>6 500,00</w:t>
            </w:r>
          </w:p>
        </w:tc>
        <w:tc>
          <w:tcPr>
            <w:tcW w:w="883" w:type="dxa"/>
            <w:tcBorders>
              <w:left w:val="single" w:sz="4" w:space="0" w:color="auto"/>
              <w:right w:val="single" w:sz="4" w:space="0" w:color="auto"/>
            </w:tcBorders>
            <w:shd w:val="clear" w:color="auto" w:fill="FFFFFF"/>
            <w:vAlign w:val="bottom"/>
          </w:tcPr>
          <w:p w14:paraId="3E8BC3AB"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6 500,00</w:t>
            </w:r>
          </w:p>
        </w:tc>
      </w:tr>
      <w:tr w:rsidR="00D41A1A" w14:paraId="45C81BBF"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77BD690D" w14:textId="77777777" w:rsidR="00D41A1A" w:rsidRDefault="00543D88">
            <w:pPr>
              <w:pStyle w:val="Jin0"/>
              <w:framePr w:w="11054" w:h="13618"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8740D70" w14:textId="77777777" w:rsidR="00D41A1A" w:rsidRDefault="00543D88">
            <w:pPr>
              <w:pStyle w:val="Jin0"/>
              <w:framePr w:w="11054" w:h="13618"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38" w:type="dxa"/>
            <w:tcBorders>
              <w:top w:val="single" w:sz="4" w:space="0" w:color="auto"/>
              <w:left w:val="single" w:sz="4" w:space="0" w:color="auto"/>
            </w:tcBorders>
            <w:shd w:val="clear" w:color="auto" w:fill="C0C0C0"/>
            <w:vAlign w:val="center"/>
          </w:tcPr>
          <w:p w14:paraId="573442F3" w14:textId="77777777" w:rsidR="00D41A1A" w:rsidRDefault="00543D88">
            <w:pPr>
              <w:pStyle w:val="Jin0"/>
              <w:framePr w:w="11054" w:h="13618"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0AF94623" w14:textId="77777777" w:rsidR="00D41A1A" w:rsidRDefault="00D41A1A">
            <w:pPr>
              <w:framePr w:w="11054" w:h="13618" w:wrap="none" w:vAnchor="page" w:hAnchor="page" w:x="560" w:y="1135"/>
              <w:rPr>
                <w:sz w:val="10"/>
                <w:szCs w:val="10"/>
              </w:rPr>
            </w:pPr>
          </w:p>
        </w:tc>
        <w:tc>
          <w:tcPr>
            <w:tcW w:w="725" w:type="dxa"/>
            <w:tcBorders>
              <w:left w:val="single" w:sz="4" w:space="0" w:color="auto"/>
            </w:tcBorders>
            <w:shd w:val="clear" w:color="auto" w:fill="C0C0C0"/>
          </w:tcPr>
          <w:p w14:paraId="180468BC" w14:textId="77777777" w:rsidR="00D41A1A" w:rsidRDefault="00D41A1A">
            <w:pPr>
              <w:framePr w:w="11054" w:h="13618" w:wrap="none" w:vAnchor="page" w:hAnchor="page" w:x="560" w:y="1135"/>
              <w:rPr>
                <w:sz w:val="10"/>
                <w:szCs w:val="10"/>
              </w:rPr>
            </w:pPr>
          </w:p>
        </w:tc>
        <w:tc>
          <w:tcPr>
            <w:tcW w:w="686" w:type="dxa"/>
            <w:tcBorders>
              <w:left w:val="single" w:sz="4" w:space="0" w:color="auto"/>
            </w:tcBorders>
            <w:shd w:val="clear" w:color="auto" w:fill="C0C0C0"/>
          </w:tcPr>
          <w:p w14:paraId="7C32BABA" w14:textId="77777777" w:rsidR="00D41A1A" w:rsidRDefault="00D41A1A">
            <w:pPr>
              <w:framePr w:w="11054" w:h="13618" w:wrap="none" w:vAnchor="page" w:hAnchor="page" w:x="560" w:y="1135"/>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413267E2" w14:textId="77777777" w:rsidR="00D41A1A" w:rsidRDefault="00543D88">
            <w:pPr>
              <w:pStyle w:val="Jin0"/>
              <w:framePr w:w="11054" w:h="13618" w:wrap="none" w:vAnchor="page" w:hAnchor="page" w:x="560" w:y="1135"/>
              <w:shd w:val="clear" w:color="auto" w:fill="auto"/>
              <w:jc w:val="right"/>
              <w:rPr>
                <w:sz w:val="13"/>
                <w:szCs w:val="13"/>
              </w:rPr>
            </w:pPr>
            <w:r>
              <w:rPr>
                <w:rFonts w:ascii="Trebuchet MS" w:eastAsia="Trebuchet MS" w:hAnsi="Trebuchet MS" w:cs="Trebuchet MS"/>
                <w:sz w:val="13"/>
                <w:szCs w:val="13"/>
              </w:rPr>
              <w:t>1 900,00</w:t>
            </w:r>
          </w:p>
        </w:tc>
      </w:tr>
      <w:tr w:rsidR="00D41A1A" w14:paraId="6056E966"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28DD55A4" w14:textId="77777777" w:rsidR="00D41A1A" w:rsidRDefault="00543D88">
            <w:pPr>
              <w:pStyle w:val="Jin0"/>
              <w:framePr w:w="11054" w:h="13618" w:wrap="none" w:vAnchor="page" w:hAnchor="page" w:x="560"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4E2B3398" w14:textId="77777777" w:rsidR="00D41A1A" w:rsidRDefault="00543D88">
            <w:pPr>
              <w:pStyle w:val="Jin0"/>
              <w:framePr w:w="11054" w:h="13618" w:wrap="none" w:vAnchor="page" w:hAnchor="page" w:x="560" w:y="1135"/>
              <w:shd w:val="clear" w:color="auto" w:fill="auto"/>
              <w:rPr>
                <w:sz w:val="13"/>
                <w:szCs w:val="13"/>
              </w:rPr>
            </w:pPr>
            <w:r>
              <w:rPr>
                <w:sz w:val="13"/>
                <w:szCs w:val="13"/>
              </w:rPr>
              <w:t>650516816R00</w:t>
            </w:r>
          </w:p>
        </w:tc>
        <w:tc>
          <w:tcPr>
            <w:tcW w:w="7138" w:type="dxa"/>
            <w:tcBorders>
              <w:top w:val="single" w:sz="4" w:space="0" w:color="auto"/>
              <w:left w:val="single" w:sz="4" w:space="0" w:color="auto"/>
              <w:bottom w:val="single" w:sz="4" w:space="0" w:color="auto"/>
            </w:tcBorders>
            <w:shd w:val="clear" w:color="auto" w:fill="FFFFFF"/>
            <w:vAlign w:val="bottom"/>
          </w:tcPr>
          <w:p w14:paraId="6A671ED7" w14:textId="77777777" w:rsidR="00D41A1A" w:rsidRDefault="00543D88">
            <w:pPr>
              <w:pStyle w:val="Jin0"/>
              <w:framePr w:w="11054" w:h="13618" w:wrap="none" w:vAnchor="page" w:hAnchor="page" w:x="560"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11170908" w14:textId="77777777" w:rsidR="00D41A1A" w:rsidRDefault="00543D88">
            <w:pPr>
              <w:pStyle w:val="Jin0"/>
              <w:framePr w:w="11054" w:h="13618"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3BC2331A" w14:textId="77777777" w:rsidR="00D41A1A" w:rsidRDefault="00543D88">
            <w:pPr>
              <w:pStyle w:val="Jin0"/>
              <w:framePr w:w="11054" w:h="13618"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bottom w:val="single" w:sz="4" w:space="0" w:color="auto"/>
            </w:tcBorders>
            <w:shd w:val="clear" w:color="auto" w:fill="FFFFFF"/>
            <w:vAlign w:val="bottom"/>
          </w:tcPr>
          <w:p w14:paraId="242F32F4" w14:textId="77777777" w:rsidR="00D41A1A" w:rsidRDefault="00543D88">
            <w:pPr>
              <w:pStyle w:val="Jin0"/>
              <w:framePr w:w="11054" w:h="13618" w:wrap="none" w:vAnchor="page" w:hAnchor="page" w:x="560" w:y="1135"/>
              <w:shd w:val="clear" w:color="auto" w:fill="auto"/>
              <w:jc w:val="both"/>
              <w:rPr>
                <w:sz w:val="13"/>
                <w:szCs w:val="13"/>
              </w:rPr>
            </w:pPr>
            <w:r>
              <w:rPr>
                <w:sz w:val="13"/>
                <w:szCs w:val="13"/>
              </w:rPr>
              <w:t>1 900,00</w:t>
            </w:r>
          </w:p>
        </w:tc>
        <w:tc>
          <w:tcPr>
            <w:tcW w:w="883" w:type="dxa"/>
            <w:tcBorders>
              <w:top w:val="single" w:sz="4" w:space="0" w:color="auto"/>
              <w:left w:val="single" w:sz="4" w:space="0" w:color="auto"/>
              <w:right w:val="single" w:sz="4" w:space="0" w:color="auto"/>
            </w:tcBorders>
            <w:shd w:val="clear" w:color="auto" w:fill="FFFFFF"/>
            <w:vAlign w:val="bottom"/>
          </w:tcPr>
          <w:p w14:paraId="41C2918F" w14:textId="77777777" w:rsidR="00D41A1A" w:rsidRDefault="00543D88">
            <w:pPr>
              <w:pStyle w:val="Jin0"/>
              <w:framePr w:w="11054" w:h="13618" w:wrap="none" w:vAnchor="page" w:hAnchor="page" w:x="560" w:y="1135"/>
              <w:shd w:val="clear" w:color="auto" w:fill="auto"/>
              <w:jc w:val="right"/>
              <w:rPr>
                <w:sz w:val="13"/>
                <w:szCs w:val="13"/>
              </w:rPr>
            </w:pPr>
            <w:r>
              <w:rPr>
                <w:sz w:val="13"/>
                <w:szCs w:val="13"/>
              </w:rPr>
              <w:t>1 900,00</w:t>
            </w:r>
          </w:p>
        </w:tc>
      </w:tr>
    </w:tbl>
    <w:p w14:paraId="0144CEB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7BB0218"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428F98FD"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6C4C34B9"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72776DA6"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19ECFE73"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33EA41C4"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6</w:t>
            </w:r>
          </w:p>
        </w:tc>
        <w:tc>
          <w:tcPr>
            <w:tcW w:w="1685" w:type="dxa"/>
            <w:tcBorders>
              <w:top w:val="single" w:sz="4" w:space="0" w:color="auto"/>
              <w:right w:val="single" w:sz="4" w:space="0" w:color="auto"/>
            </w:tcBorders>
            <w:shd w:val="clear" w:color="auto" w:fill="C0C0C0"/>
          </w:tcPr>
          <w:p w14:paraId="3CE9DAB0" w14:textId="77777777" w:rsidR="00D41A1A" w:rsidRDefault="00D41A1A">
            <w:pPr>
              <w:framePr w:w="8429" w:h="12797" w:wrap="none" w:vAnchor="page" w:hAnchor="page" w:x="550" w:y="837"/>
              <w:rPr>
                <w:sz w:val="10"/>
                <w:szCs w:val="10"/>
              </w:rPr>
            </w:pPr>
          </w:p>
        </w:tc>
      </w:tr>
      <w:tr w:rsidR="00D41A1A" w14:paraId="66A178D7"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6AB65FB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71836E75"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5A31836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88BCF6E" w14:textId="77777777" w:rsidR="00D41A1A" w:rsidRDefault="00D41A1A">
            <w:pPr>
              <w:framePr w:w="8429" w:h="12797" w:wrap="none" w:vAnchor="page" w:hAnchor="page" w:x="550" w:y="837"/>
              <w:rPr>
                <w:sz w:val="10"/>
                <w:szCs w:val="10"/>
              </w:rPr>
            </w:pPr>
          </w:p>
        </w:tc>
      </w:tr>
      <w:tr w:rsidR="00D41A1A" w14:paraId="4CA15B97"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5BA5ADB1" w14:textId="77777777" w:rsidR="00D41A1A" w:rsidRDefault="00D41A1A">
            <w:pPr>
              <w:framePr w:w="8429" w:h="12797" w:wrap="none" w:vAnchor="page" w:hAnchor="page" w:x="550" w:y="837"/>
              <w:rPr>
                <w:sz w:val="10"/>
                <w:szCs w:val="10"/>
              </w:rPr>
            </w:pPr>
          </w:p>
        </w:tc>
        <w:tc>
          <w:tcPr>
            <w:tcW w:w="2006" w:type="dxa"/>
            <w:shd w:val="clear" w:color="auto" w:fill="FFFFFF"/>
          </w:tcPr>
          <w:p w14:paraId="7E05341E" w14:textId="77777777" w:rsidR="00D41A1A" w:rsidRDefault="00D41A1A">
            <w:pPr>
              <w:framePr w:w="8429" w:h="12797" w:wrap="none" w:vAnchor="page" w:hAnchor="page" w:x="550" w:y="837"/>
              <w:rPr>
                <w:sz w:val="10"/>
                <w:szCs w:val="10"/>
              </w:rPr>
            </w:pPr>
          </w:p>
        </w:tc>
        <w:tc>
          <w:tcPr>
            <w:tcW w:w="2165" w:type="dxa"/>
            <w:shd w:val="clear" w:color="auto" w:fill="FFFFFF"/>
          </w:tcPr>
          <w:p w14:paraId="28AD546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C8C478B" w14:textId="77777777" w:rsidR="00D41A1A" w:rsidRDefault="00D41A1A">
            <w:pPr>
              <w:framePr w:w="8429" w:h="12797" w:wrap="none" w:vAnchor="page" w:hAnchor="page" w:x="550" w:y="837"/>
              <w:rPr>
                <w:sz w:val="10"/>
                <w:szCs w:val="10"/>
              </w:rPr>
            </w:pPr>
          </w:p>
        </w:tc>
      </w:tr>
      <w:tr w:rsidR="00D41A1A" w14:paraId="6BD2AFC3"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65437D41"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692918C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68A969C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464BFA6B" w14:textId="77777777" w:rsidR="00D41A1A" w:rsidRDefault="00D41A1A">
            <w:pPr>
              <w:framePr w:w="8429" w:h="12797" w:wrap="none" w:vAnchor="page" w:hAnchor="page" w:x="550" w:y="837"/>
              <w:rPr>
                <w:sz w:val="10"/>
                <w:szCs w:val="10"/>
              </w:rPr>
            </w:pPr>
          </w:p>
        </w:tc>
      </w:tr>
      <w:tr w:rsidR="00D41A1A" w14:paraId="3A578AEF"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0CADC454"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015180F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ECE45C6" w14:textId="77777777" w:rsidR="00D41A1A" w:rsidRDefault="00D41A1A">
            <w:pPr>
              <w:framePr w:w="8429" w:h="12797" w:wrap="none" w:vAnchor="page" w:hAnchor="page" w:x="550" w:y="837"/>
              <w:rPr>
                <w:sz w:val="10"/>
                <w:szCs w:val="10"/>
              </w:rPr>
            </w:pPr>
          </w:p>
        </w:tc>
      </w:tr>
      <w:tr w:rsidR="00D41A1A" w14:paraId="3ABEE535"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4B79B52C"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17283FF0" w14:textId="77777777" w:rsidR="00D41A1A" w:rsidRDefault="00D41A1A">
            <w:pPr>
              <w:framePr w:w="8429" w:h="12797" w:wrap="none" w:vAnchor="page" w:hAnchor="page" w:x="550" w:y="837"/>
              <w:rPr>
                <w:sz w:val="10"/>
                <w:szCs w:val="10"/>
              </w:rPr>
            </w:pPr>
          </w:p>
        </w:tc>
        <w:tc>
          <w:tcPr>
            <w:tcW w:w="2165" w:type="dxa"/>
            <w:shd w:val="clear" w:color="auto" w:fill="FFFFFF"/>
          </w:tcPr>
          <w:p w14:paraId="7E29A3B0"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E799E69" w14:textId="77777777" w:rsidR="00D41A1A" w:rsidRDefault="00D41A1A">
            <w:pPr>
              <w:framePr w:w="8429" w:h="12797" w:wrap="none" w:vAnchor="page" w:hAnchor="page" w:x="550" w:y="837"/>
              <w:rPr>
                <w:sz w:val="10"/>
                <w:szCs w:val="10"/>
              </w:rPr>
            </w:pPr>
          </w:p>
        </w:tc>
      </w:tr>
      <w:tr w:rsidR="00D41A1A" w14:paraId="4910D9BE"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486BEB8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6F37B2F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6D9C9E2"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2C22AB42" w14:textId="77777777" w:rsidR="00D41A1A" w:rsidRDefault="00D41A1A">
            <w:pPr>
              <w:framePr w:w="8429" w:h="12797" w:wrap="none" w:vAnchor="page" w:hAnchor="page" w:x="550" w:y="837"/>
              <w:rPr>
                <w:sz w:val="10"/>
                <w:szCs w:val="10"/>
              </w:rPr>
            </w:pPr>
          </w:p>
        </w:tc>
      </w:tr>
      <w:tr w:rsidR="00D41A1A" w14:paraId="72CF2753"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267E34E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52C04474" w14:textId="77777777" w:rsidR="00D41A1A" w:rsidRDefault="00D41A1A">
            <w:pPr>
              <w:framePr w:w="8429" w:h="12797" w:wrap="none" w:vAnchor="page" w:hAnchor="page" w:x="550" w:y="837"/>
              <w:rPr>
                <w:sz w:val="10"/>
                <w:szCs w:val="10"/>
              </w:rPr>
            </w:pPr>
          </w:p>
        </w:tc>
        <w:tc>
          <w:tcPr>
            <w:tcW w:w="2165" w:type="dxa"/>
            <w:shd w:val="clear" w:color="auto" w:fill="FFFFFF"/>
          </w:tcPr>
          <w:p w14:paraId="350EFB5F"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1ACE2E33"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1206FE4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024A25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687417B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8BE2E2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2FD7F3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741604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156EA8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6E70F27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E13D2B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987BBE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B7FDD0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217037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37EDDD1A"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B48109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6B1BBD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44616F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350338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66D5D35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4191F2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2CCC24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D126CE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FEB5D7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136D7B5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A22968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BF5503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F6BF6D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6E797A0"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5DB0D58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3FD68C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BAA4D81"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2305EC7E"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0BE9CA6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354FC41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54E5DE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1A75A012"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D8A7FA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1C8BFC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023914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7F8A587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96FD19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C133F3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D73515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6C03B0E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4A72A6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BE451E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96DBE0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521F2B1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0C40AF0"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98611D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1271E6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24C534B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3C83791D"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1ACA2F52"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750670FD"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07672FAA"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1C9C35F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2FCF413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3D049CF6"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583F7043"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1329A222"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3F3DAE85"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3C5CF8B0"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55BD3FA5" w14:textId="77777777" w:rsidR="00D41A1A" w:rsidRDefault="00D41A1A">
            <w:pPr>
              <w:framePr w:w="8429" w:h="12797" w:wrap="none" w:vAnchor="page" w:hAnchor="page" w:x="550" w:y="837"/>
              <w:rPr>
                <w:sz w:val="10"/>
                <w:szCs w:val="10"/>
              </w:rPr>
            </w:pPr>
          </w:p>
        </w:tc>
      </w:tr>
      <w:tr w:rsidR="00D41A1A" w14:paraId="07A47B6C"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14C29395" w14:textId="77777777" w:rsidR="00D41A1A" w:rsidRDefault="00D41A1A">
            <w:pPr>
              <w:framePr w:w="8429" w:h="12797" w:wrap="none" w:vAnchor="page" w:hAnchor="page" w:x="550" w:y="837"/>
              <w:rPr>
                <w:sz w:val="10"/>
                <w:szCs w:val="10"/>
              </w:rPr>
            </w:pPr>
          </w:p>
        </w:tc>
      </w:tr>
      <w:tr w:rsidR="00D41A1A" w14:paraId="14870F4E"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4C1F8BDE"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71458EE0"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1C62D46B"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67BBF60" w14:textId="77777777" w:rsidR="00D41A1A" w:rsidRDefault="00543D88">
      <w:pPr>
        <w:pStyle w:val="Zhlavnebozpat0"/>
        <w:framePr w:wrap="none" w:vAnchor="page" w:hAnchor="page" w:x="9449" w:y="16283"/>
        <w:shd w:val="clear" w:color="auto" w:fill="auto"/>
      </w:pPr>
      <w:r>
        <w:t>Stránka 31 z 214</w:t>
      </w:r>
    </w:p>
    <w:p w14:paraId="246989B0"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FD3E72C" w14:textId="77777777" w:rsidR="00D41A1A" w:rsidRDefault="00D41A1A">
      <w:pPr>
        <w:spacing w:line="1" w:lineRule="exact"/>
      </w:pPr>
    </w:p>
    <w:p w14:paraId="7F5872B3" w14:textId="77777777" w:rsidR="00D41A1A" w:rsidRDefault="00543D88">
      <w:pPr>
        <w:pStyle w:val="Nadpis20"/>
        <w:framePr w:wrap="none" w:vAnchor="page" w:hAnchor="page" w:x="560" w:y="1519"/>
        <w:shd w:val="clear" w:color="auto" w:fill="auto"/>
        <w:spacing w:before="0" w:after="0"/>
      </w:pPr>
      <w:bookmarkStart w:id="14" w:name="bookmark14"/>
      <w:bookmarkStart w:id="15" w:name="bookmark15"/>
      <w:r>
        <w:t>Rekapitulace dílů</w:t>
      </w:r>
      <w:bookmarkEnd w:id="14"/>
      <w:bookmarkEnd w:id="15"/>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09E1B359"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7F3536A2"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77DDD90"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72A9A8C3"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71BC3DAB"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5D96BAA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7A82E03E"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7D46DBFB"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32AA048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3F7C3C1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1C19BC5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225AE66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1445582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354ABF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2256C32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7588A7F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16A1C7C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577973D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695E879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6A85002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0B62BC0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65D3D0F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0A04D36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762EBBF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79ED7FE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2751330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711ECF6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608AAE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590D77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0A642D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55E6FA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2EDE25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B11BFF5"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32FE005B"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5560818B"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72568D3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7D7410AD"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68B0C8B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6111D94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04C9FBE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53D15E6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221E6F1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10 853,85</w:t>
            </w:r>
          </w:p>
          <w:p w14:paraId="049822D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5B7C698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3 380,00</w:t>
            </w:r>
          </w:p>
          <w:p w14:paraId="4EE8D2A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54E556F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3E5594E3"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2272359B"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127F33E2"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34F61DE6"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60E5CE41"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6B267B50"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295 311,97</w:t>
            </w:r>
          </w:p>
        </w:tc>
      </w:tr>
    </w:tbl>
    <w:p w14:paraId="743DA6CC"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7C34D43F" w14:textId="77777777" w:rsidR="00D41A1A" w:rsidRDefault="00543D88">
      <w:pPr>
        <w:pStyle w:val="Zhlavnebozpat0"/>
        <w:framePr w:wrap="none" w:vAnchor="page" w:hAnchor="page" w:x="9449" w:y="16283"/>
        <w:shd w:val="clear" w:color="auto" w:fill="auto"/>
      </w:pPr>
      <w:r>
        <w:t>Stránka 32 z 214</w:t>
      </w:r>
    </w:p>
    <w:p w14:paraId="11BF63B5"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660E31A" w14:textId="77777777" w:rsidR="00D41A1A" w:rsidRDefault="00D41A1A">
      <w:pPr>
        <w:spacing w:line="1" w:lineRule="exact"/>
      </w:pPr>
    </w:p>
    <w:p w14:paraId="7DF5602A" w14:textId="77777777" w:rsidR="00D41A1A" w:rsidRDefault="00543D88">
      <w:pPr>
        <w:pStyle w:val="Zkladntext1"/>
        <w:framePr w:wrap="none" w:vAnchor="page" w:hAnchor="page" w:x="5036" w:y="1135"/>
        <w:shd w:val="clear" w:color="auto" w:fill="auto"/>
        <w:rPr>
          <w:sz w:val="20"/>
          <w:szCs w:val="20"/>
        </w:rPr>
      </w:pPr>
      <w:r>
        <w:rPr>
          <w:sz w:val="20"/>
          <w:szCs w:val="20"/>
        </w:rPr>
        <w:t>Položkový rozpočet</w:t>
      </w:r>
    </w:p>
    <w:p w14:paraId="4977380C" w14:textId="77777777" w:rsidR="00D41A1A" w:rsidRDefault="00543D88">
      <w:pPr>
        <w:pStyle w:val="Zkladntext60"/>
        <w:framePr w:wrap="none" w:vAnchor="page" w:hAnchor="page" w:x="567" w:y="1495"/>
        <w:shd w:val="clear" w:color="auto" w:fill="auto"/>
        <w:spacing w:after="0"/>
        <w:ind w:left="5" w:right="14" w:firstLine="0"/>
        <w:jc w:val="both"/>
        <w:rPr>
          <w:sz w:val="13"/>
          <w:szCs w:val="13"/>
        </w:rPr>
      </w:pPr>
      <w:r>
        <w:rPr>
          <w:sz w:val="13"/>
          <w:szCs w:val="13"/>
        </w:rPr>
        <w:t>S:</w:t>
      </w:r>
    </w:p>
    <w:p w14:paraId="7DAE09E2" w14:textId="77777777" w:rsidR="00D41A1A" w:rsidRDefault="00543D88">
      <w:pPr>
        <w:pStyle w:val="Zkladntext60"/>
        <w:framePr w:wrap="none" w:vAnchor="page" w:hAnchor="page" w:x="562" w:y="1485"/>
        <w:shd w:val="clear" w:color="auto" w:fill="auto"/>
        <w:spacing w:after="0"/>
        <w:ind w:left="368" w:right="9015" w:firstLine="1000"/>
        <w:rPr>
          <w:sz w:val="13"/>
          <w:szCs w:val="13"/>
        </w:rPr>
      </w:pPr>
      <w:r>
        <w:rPr>
          <w:sz w:val="13"/>
          <w:szCs w:val="13"/>
        </w:rPr>
        <w:t>Petrov 6</w:t>
      </w:r>
    </w:p>
    <w:tbl>
      <w:tblPr>
        <w:tblOverlap w:val="never"/>
        <w:tblW w:w="0" w:type="auto"/>
        <w:tblLayout w:type="fixed"/>
        <w:tblCellMar>
          <w:left w:w="10" w:type="dxa"/>
          <w:right w:w="10" w:type="dxa"/>
        </w:tblCellMar>
        <w:tblLook w:val="04A0" w:firstRow="1" w:lastRow="0" w:firstColumn="1" w:lastColumn="0" w:noHBand="0" w:noVBand="1"/>
      </w:tblPr>
      <w:tblGrid>
        <w:gridCol w:w="317"/>
        <w:gridCol w:w="1042"/>
        <w:gridCol w:w="6878"/>
        <w:gridCol w:w="322"/>
        <w:gridCol w:w="754"/>
        <w:gridCol w:w="715"/>
        <w:gridCol w:w="912"/>
      </w:tblGrid>
      <w:tr w:rsidR="00D41A1A" w14:paraId="22733345" w14:textId="77777777">
        <w:tblPrEx>
          <w:tblCellMar>
            <w:top w:w="0" w:type="dxa"/>
            <w:bottom w:w="0" w:type="dxa"/>
          </w:tblCellMar>
        </w:tblPrEx>
        <w:trPr>
          <w:trHeight w:hRule="exact" w:val="571"/>
        </w:trPr>
        <w:tc>
          <w:tcPr>
            <w:tcW w:w="317" w:type="dxa"/>
            <w:tcBorders>
              <w:top w:val="single" w:sz="4" w:space="0" w:color="auto"/>
              <w:left w:val="single" w:sz="4" w:space="0" w:color="auto"/>
            </w:tcBorders>
            <w:shd w:val="clear" w:color="auto" w:fill="C0C0C0"/>
            <w:vAlign w:val="bottom"/>
          </w:tcPr>
          <w:p w14:paraId="18BE2807"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P.č.</w:t>
            </w:r>
          </w:p>
        </w:tc>
        <w:tc>
          <w:tcPr>
            <w:tcW w:w="1042" w:type="dxa"/>
            <w:tcBorders>
              <w:top w:val="single" w:sz="4" w:space="0" w:color="auto"/>
              <w:left w:val="single" w:sz="4" w:space="0" w:color="auto"/>
            </w:tcBorders>
            <w:shd w:val="clear" w:color="auto" w:fill="C0C0C0"/>
            <w:vAlign w:val="bottom"/>
          </w:tcPr>
          <w:p w14:paraId="52125102"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Číslo položky</w:t>
            </w:r>
          </w:p>
        </w:tc>
        <w:tc>
          <w:tcPr>
            <w:tcW w:w="6878" w:type="dxa"/>
            <w:tcBorders>
              <w:top w:val="single" w:sz="4" w:space="0" w:color="auto"/>
              <w:left w:val="single" w:sz="4" w:space="0" w:color="auto"/>
            </w:tcBorders>
            <w:shd w:val="clear" w:color="auto" w:fill="C0C0C0"/>
            <w:vAlign w:val="bottom"/>
          </w:tcPr>
          <w:p w14:paraId="23BAA9F9"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Název položky</w:t>
            </w:r>
          </w:p>
        </w:tc>
        <w:tc>
          <w:tcPr>
            <w:tcW w:w="322" w:type="dxa"/>
            <w:tcBorders>
              <w:top w:val="single" w:sz="4" w:space="0" w:color="auto"/>
              <w:left w:val="single" w:sz="4" w:space="0" w:color="auto"/>
            </w:tcBorders>
            <w:shd w:val="clear" w:color="auto" w:fill="C0C0C0"/>
            <w:vAlign w:val="bottom"/>
          </w:tcPr>
          <w:p w14:paraId="4B176CAE"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MJ</w:t>
            </w:r>
          </w:p>
        </w:tc>
        <w:tc>
          <w:tcPr>
            <w:tcW w:w="754" w:type="dxa"/>
            <w:tcBorders>
              <w:top w:val="single" w:sz="4" w:space="0" w:color="auto"/>
              <w:left w:val="single" w:sz="4" w:space="0" w:color="auto"/>
            </w:tcBorders>
            <w:shd w:val="clear" w:color="auto" w:fill="C0C0C0"/>
            <w:vAlign w:val="bottom"/>
          </w:tcPr>
          <w:p w14:paraId="5CB12407"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množství</w:t>
            </w:r>
          </w:p>
        </w:tc>
        <w:tc>
          <w:tcPr>
            <w:tcW w:w="715" w:type="dxa"/>
            <w:tcBorders>
              <w:top w:val="single" w:sz="4" w:space="0" w:color="auto"/>
              <w:left w:val="single" w:sz="4" w:space="0" w:color="auto"/>
            </w:tcBorders>
            <w:shd w:val="clear" w:color="auto" w:fill="C0C0C0"/>
            <w:vAlign w:val="bottom"/>
          </w:tcPr>
          <w:p w14:paraId="12C01210" w14:textId="77777777" w:rsidR="00D41A1A" w:rsidRDefault="00543D88">
            <w:pPr>
              <w:pStyle w:val="Jin0"/>
              <w:framePr w:w="10939" w:h="12154" w:wrap="none" w:vAnchor="page" w:hAnchor="page" w:x="562" w:y="1960"/>
              <w:shd w:val="clear" w:color="auto" w:fill="auto"/>
              <w:jc w:val="right"/>
              <w:rPr>
                <w:sz w:val="13"/>
                <w:szCs w:val="13"/>
              </w:rPr>
            </w:pPr>
            <w:r>
              <w:rPr>
                <w:rFonts w:ascii="Trebuchet MS" w:eastAsia="Trebuchet MS" w:hAnsi="Trebuchet MS" w:cs="Trebuchet MS"/>
                <w:sz w:val="13"/>
                <w:szCs w:val="13"/>
              </w:rPr>
              <w:t>cena / MJ</w:t>
            </w:r>
          </w:p>
        </w:tc>
        <w:tc>
          <w:tcPr>
            <w:tcW w:w="912" w:type="dxa"/>
            <w:tcBorders>
              <w:top w:val="single" w:sz="4" w:space="0" w:color="auto"/>
              <w:left w:val="single" w:sz="4" w:space="0" w:color="auto"/>
              <w:right w:val="single" w:sz="4" w:space="0" w:color="auto"/>
            </w:tcBorders>
            <w:shd w:val="clear" w:color="auto" w:fill="C0C0C0"/>
            <w:vAlign w:val="bottom"/>
          </w:tcPr>
          <w:p w14:paraId="6D81AA67"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Celkem</w:t>
            </w:r>
          </w:p>
        </w:tc>
      </w:tr>
      <w:tr w:rsidR="00D41A1A" w14:paraId="2EAD8DF9" w14:textId="77777777">
        <w:tblPrEx>
          <w:tblCellMar>
            <w:top w:w="0" w:type="dxa"/>
            <w:bottom w:w="0" w:type="dxa"/>
          </w:tblCellMar>
        </w:tblPrEx>
        <w:trPr>
          <w:trHeight w:hRule="exact" w:val="192"/>
        </w:trPr>
        <w:tc>
          <w:tcPr>
            <w:tcW w:w="317" w:type="dxa"/>
            <w:tcBorders>
              <w:top w:val="single" w:sz="4" w:space="0" w:color="auto"/>
              <w:left w:val="single" w:sz="4" w:space="0" w:color="auto"/>
            </w:tcBorders>
            <w:shd w:val="clear" w:color="auto" w:fill="C0C0C0"/>
            <w:vAlign w:val="bottom"/>
          </w:tcPr>
          <w:p w14:paraId="3882AFAA"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top w:val="single" w:sz="4" w:space="0" w:color="auto"/>
              <w:left w:val="single" w:sz="4" w:space="0" w:color="auto"/>
            </w:tcBorders>
            <w:shd w:val="clear" w:color="auto" w:fill="C0C0C0"/>
            <w:vAlign w:val="bottom"/>
          </w:tcPr>
          <w:p w14:paraId="0899DF2F"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1</w:t>
            </w:r>
          </w:p>
        </w:tc>
        <w:tc>
          <w:tcPr>
            <w:tcW w:w="6878" w:type="dxa"/>
            <w:tcBorders>
              <w:top w:val="single" w:sz="4" w:space="0" w:color="auto"/>
              <w:left w:val="single" w:sz="4" w:space="0" w:color="auto"/>
            </w:tcBorders>
            <w:shd w:val="clear" w:color="auto" w:fill="C0C0C0"/>
            <w:vAlign w:val="bottom"/>
          </w:tcPr>
          <w:p w14:paraId="1213BA0F"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Zemní práce</w:t>
            </w:r>
          </w:p>
        </w:tc>
        <w:tc>
          <w:tcPr>
            <w:tcW w:w="322" w:type="dxa"/>
            <w:tcBorders>
              <w:top w:val="single" w:sz="4" w:space="0" w:color="auto"/>
              <w:left w:val="single" w:sz="4" w:space="0" w:color="auto"/>
            </w:tcBorders>
            <w:shd w:val="clear" w:color="auto" w:fill="C0C0C0"/>
          </w:tcPr>
          <w:p w14:paraId="19D59CD4" w14:textId="77777777" w:rsidR="00D41A1A" w:rsidRDefault="00D41A1A">
            <w:pPr>
              <w:framePr w:w="10939" w:h="12154" w:wrap="none" w:vAnchor="page" w:hAnchor="page" w:x="562" w:y="1960"/>
              <w:rPr>
                <w:sz w:val="10"/>
                <w:szCs w:val="10"/>
              </w:rPr>
            </w:pPr>
          </w:p>
        </w:tc>
        <w:tc>
          <w:tcPr>
            <w:tcW w:w="754" w:type="dxa"/>
            <w:tcBorders>
              <w:top w:val="single" w:sz="4" w:space="0" w:color="auto"/>
              <w:left w:val="single" w:sz="4" w:space="0" w:color="auto"/>
            </w:tcBorders>
            <w:shd w:val="clear" w:color="auto" w:fill="C0C0C0"/>
          </w:tcPr>
          <w:p w14:paraId="32EE4084" w14:textId="77777777" w:rsidR="00D41A1A" w:rsidRDefault="00D41A1A">
            <w:pPr>
              <w:framePr w:w="10939" w:h="12154" w:wrap="none" w:vAnchor="page" w:hAnchor="page" w:x="562" w:y="1960"/>
              <w:rPr>
                <w:sz w:val="10"/>
                <w:szCs w:val="10"/>
              </w:rPr>
            </w:pPr>
          </w:p>
        </w:tc>
        <w:tc>
          <w:tcPr>
            <w:tcW w:w="715" w:type="dxa"/>
            <w:tcBorders>
              <w:top w:val="single" w:sz="4" w:space="0" w:color="auto"/>
              <w:left w:val="single" w:sz="4" w:space="0" w:color="auto"/>
            </w:tcBorders>
            <w:shd w:val="clear" w:color="auto" w:fill="C0C0C0"/>
          </w:tcPr>
          <w:p w14:paraId="792DD713" w14:textId="77777777" w:rsidR="00D41A1A" w:rsidRDefault="00D41A1A">
            <w:pPr>
              <w:framePr w:w="10939" w:h="12154"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6EA0ECE9" w14:textId="77777777" w:rsidR="00D41A1A" w:rsidRDefault="00543D88">
            <w:pPr>
              <w:pStyle w:val="Jin0"/>
              <w:framePr w:w="10939" w:h="12154" w:wrap="none" w:vAnchor="page" w:hAnchor="page" w:x="562" w:y="1960"/>
              <w:shd w:val="clear" w:color="auto" w:fill="auto"/>
              <w:jc w:val="right"/>
              <w:rPr>
                <w:sz w:val="13"/>
                <w:szCs w:val="13"/>
              </w:rPr>
            </w:pPr>
            <w:r>
              <w:rPr>
                <w:rFonts w:ascii="Trebuchet MS" w:eastAsia="Trebuchet MS" w:hAnsi="Trebuchet MS" w:cs="Trebuchet MS"/>
                <w:sz w:val="13"/>
                <w:szCs w:val="13"/>
              </w:rPr>
              <w:t>127 137,38</w:t>
            </w:r>
          </w:p>
        </w:tc>
      </w:tr>
      <w:tr w:rsidR="00D41A1A" w14:paraId="490E72F1" w14:textId="77777777">
        <w:tblPrEx>
          <w:tblCellMar>
            <w:top w:w="0" w:type="dxa"/>
            <w:bottom w:w="0" w:type="dxa"/>
          </w:tblCellMar>
        </w:tblPrEx>
        <w:trPr>
          <w:trHeight w:hRule="exact" w:val="178"/>
        </w:trPr>
        <w:tc>
          <w:tcPr>
            <w:tcW w:w="317" w:type="dxa"/>
            <w:tcBorders>
              <w:top w:val="single" w:sz="4" w:space="0" w:color="auto"/>
              <w:left w:val="single" w:sz="4" w:space="0" w:color="auto"/>
            </w:tcBorders>
            <w:shd w:val="clear" w:color="auto" w:fill="FFFFFF"/>
            <w:vAlign w:val="bottom"/>
          </w:tcPr>
          <w:p w14:paraId="532C4F84"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1</w:t>
            </w:r>
          </w:p>
        </w:tc>
        <w:tc>
          <w:tcPr>
            <w:tcW w:w="1042" w:type="dxa"/>
            <w:tcBorders>
              <w:top w:val="single" w:sz="4" w:space="0" w:color="auto"/>
              <w:left w:val="single" w:sz="4" w:space="0" w:color="auto"/>
            </w:tcBorders>
            <w:shd w:val="clear" w:color="auto" w:fill="FFFFFF"/>
            <w:vAlign w:val="bottom"/>
          </w:tcPr>
          <w:p w14:paraId="65F34E6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121100001RA0</w:t>
            </w:r>
          </w:p>
        </w:tc>
        <w:tc>
          <w:tcPr>
            <w:tcW w:w="6878" w:type="dxa"/>
            <w:tcBorders>
              <w:top w:val="single" w:sz="4" w:space="0" w:color="auto"/>
              <w:left w:val="single" w:sz="4" w:space="0" w:color="auto"/>
            </w:tcBorders>
            <w:shd w:val="clear" w:color="auto" w:fill="FFFFFF"/>
            <w:vAlign w:val="bottom"/>
          </w:tcPr>
          <w:p w14:paraId="42146C69" w14:textId="77777777" w:rsidR="00D41A1A" w:rsidRDefault="00543D88">
            <w:pPr>
              <w:pStyle w:val="Jin0"/>
              <w:framePr w:w="10939" w:h="12154" w:wrap="none" w:vAnchor="page" w:hAnchor="page" w:x="562" w:y="1960"/>
              <w:shd w:val="clear" w:color="auto" w:fill="auto"/>
              <w:rPr>
                <w:sz w:val="13"/>
                <w:szCs w:val="13"/>
              </w:rPr>
            </w:pPr>
            <w:r>
              <w:rPr>
                <w:sz w:val="13"/>
                <w:szCs w:val="13"/>
              </w:rPr>
              <w:t>Sejmutí ornice, naložení, odvoz a uložení</w:t>
            </w:r>
          </w:p>
        </w:tc>
        <w:tc>
          <w:tcPr>
            <w:tcW w:w="322" w:type="dxa"/>
            <w:tcBorders>
              <w:top w:val="single" w:sz="4" w:space="0" w:color="auto"/>
              <w:left w:val="single" w:sz="4" w:space="0" w:color="auto"/>
            </w:tcBorders>
            <w:shd w:val="clear" w:color="auto" w:fill="FFFFFF"/>
            <w:vAlign w:val="bottom"/>
          </w:tcPr>
          <w:p w14:paraId="248FD68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top w:val="single" w:sz="4" w:space="0" w:color="auto"/>
              <w:left w:val="single" w:sz="4" w:space="0" w:color="auto"/>
            </w:tcBorders>
            <w:shd w:val="clear" w:color="auto" w:fill="FFFFFF"/>
            <w:vAlign w:val="bottom"/>
          </w:tcPr>
          <w:p w14:paraId="3D26DA5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14,61000</w:t>
            </w:r>
          </w:p>
        </w:tc>
        <w:tc>
          <w:tcPr>
            <w:tcW w:w="715" w:type="dxa"/>
            <w:tcBorders>
              <w:top w:val="single" w:sz="4" w:space="0" w:color="auto"/>
              <w:left w:val="single" w:sz="4" w:space="0" w:color="auto"/>
            </w:tcBorders>
            <w:shd w:val="clear" w:color="auto" w:fill="FFFFFF"/>
            <w:vAlign w:val="bottom"/>
          </w:tcPr>
          <w:p w14:paraId="1692B311"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68,45</w:t>
            </w:r>
          </w:p>
        </w:tc>
        <w:tc>
          <w:tcPr>
            <w:tcW w:w="912" w:type="dxa"/>
            <w:tcBorders>
              <w:top w:val="single" w:sz="4" w:space="0" w:color="auto"/>
              <w:left w:val="single" w:sz="4" w:space="0" w:color="auto"/>
              <w:right w:val="single" w:sz="4" w:space="0" w:color="auto"/>
            </w:tcBorders>
            <w:shd w:val="clear" w:color="auto" w:fill="FFFFFF"/>
            <w:vAlign w:val="bottom"/>
          </w:tcPr>
          <w:p w14:paraId="14EC51E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1 000,05</w:t>
            </w:r>
          </w:p>
        </w:tc>
      </w:tr>
      <w:tr w:rsidR="00D41A1A" w14:paraId="67A6CB87"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4A5C5C98"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2</w:t>
            </w:r>
          </w:p>
        </w:tc>
        <w:tc>
          <w:tcPr>
            <w:tcW w:w="1042" w:type="dxa"/>
            <w:tcBorders>
              <w:left w:val="single" w:sz="4" w:space="0" w:color="auto"/>
            </w:tcBorders>
            <w:shd w:val="clear" w:color="auto" w:fill="FFFFFF"/>
            <w:vAlign w:val="bottom"/>
          </w:tcPr>
          <w:p w14:paraId="5459134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131201110R00</w:t>
            </w:r>
          </w:p>
        </w:tc>
        <w:tc>
          <w:tcPr>
            <w:tcW w:w="6878" w:type="dxa"/>
            <w:tcBorders>
              <w:left w:val="single" w:sz="4" w:space="0" w:color="auto"/>
            </w:tcBorders>
            <w:shd w:val="clear" w:color="auto" w:fill="FFFFFF"/>
            <w:vAlign w:val="bottom"/>
          </w:tcPr>
          <w:p w14:paraId="78455F62" w14:textId="77777777" w:rsidR="00D41A1A" w:rsidRDefault="00543D88">
            <w:pPr>
              <w:pStyle w:val="Jin0"/>
              <w:framePr w:w="10939" w:h="12154" w:wrap="none" w:vAnchor="page" w:hAnchor="page" w:x="562" w:y="1960"/>
              <w:shd w:val="clear" w:color="auto" w:fill="auto"/>
              <w:rPr>
                <w:sz w:val="13"/>
                <w:szCs w:val="13"/>
              </w:rPr>
            </w:pPr>
            <w:r>
              <w:rPr>
                <w:sz w:val="13"/>
                <w:szCs w:val="13"/>
              </w:rPr>
              <w:t>Hloubení nezapaž. jam hor.3 do 50 m3, STROJNĚ</w:t>
            </w:r>
          </w:p>
        </w:tc>
        <w:tc>
          <w:tcPr>
            <w:tcW w:w="322" w:type="dxa"/>
            <w:tcBorders>
              <w:left w:val="single" w:sz="4" w:space="0" w:color="auto"/>
            </w:tcBorders>
            <w:shd w:val="clear" w:color="auto" w:fill="FFFFFF"/>
            <w:vAlign w:val="bottom"/>
          </w:tcPr>
          <w:p w14:paraId="1869359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173935B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24,42200</w:t>
            </w:r>
          </w:p>
        </w:tc>
        <w:tc>
          <w:tcPr>
            <w:tcW w:w="715" w:type="dxa"/>
            <w:tcBorders>
              <w:left w:val="single" w:sz="4" w:space="0" w:color="auto"/>
            </w:tcBorders>
            <w:shd w:val="clear" w:color="auto" w:fill="FFFFFF"/>
            <w:vAlign w:val="bottom"/>
          </w:tcPr>
          <w:p w14:paraId="08CED493"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630,32</w:t>
            </w:r>
          </w:p>
        </w:tc>
        <w:tc>
          <w:tcPr>
            <w:tcW w:w="912" w:type="dxa"/>
            <w:tcBorders>
              <w:left w:val="single" w:sz="4" w:space="0" w:color="auto"/>
              <w:right w:val="single" w:sz="4" w:space="0" w:color="auto"/>
            </w:tcBorders>
            <w:shd w:val="clear" w:color="auto" w:fill="FFFFFF"/>
            <w:vAlign w:val="bottom"/>
          </w:tcPr>
          <w:p w14:paraId="01BDC121"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15 393,68</w:t>
            </w:r>
          </w:p>
        </w:tc>
      </w:tr>
      <w:tr w:rsidR="00D41A1A" w14:paraId="74298638"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4DAF143"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3</w:t>
            </w:r>
          </w:p>
        </w:tc>
        <w:tc>
          <w:tcPr>
            <w:tcW w:w="1042" w:type="dxa"/>
            <w:tcBorders>
              <w:left w:val="single" w:sz="4" w:space="0" w:color="auto"/>
            </w:tcBorders>
            <w:shd w:val="clear" w:color="auto" w:fill="FFFFFF"/>
            <w:vAlign w:val="bottom"/>
          </w:tcPr>
          <w:p w14:paraId="5E663B1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132200020RA0</w:t>
            </w:r>
          </w:p>
        </w:tc>
        <w:tc>
          <w:tcPr>
            <w:tcW w:w="6878" w:type="dxa"/>
            <w:tcBorders>
              <w:left w:val="single" w:sz="4" w:space="0" w:color="auto"/>
            </w:tcBorders>
            <w:shd w:val="clear" w:color="auto" w:fill="FFFFFF"/>
            <w:vAlign w:val="bottom"/>
          </w:tcPr>
          <w:p w14:paraId="12F560C2" w14:textId="77777777" w:rsidR="00D41A1A" w:rsidRDefault="00543D88">
            <w:pPr>
              <w:pStyle w:val="Jin0"/>
              <w:framePr w:w="10939" w:h="12154" w:wrap="none" w:vAnchor="page" w:hAnchor="page" w:x="562" w:y="1960"/>
              <w:shd w:val="clear" w:color="auto" w:fill="auto"/>
              <w:rPr>
                <w:sz w:val="13"/>
                <w:szCs w:val="13"/>
              </w:rPr>
            </w:pPr>
            <w:r>
              <w:rPr>
                <w:sz w:val="13"/>
                <w:szCs w:val="13"/>
              </w:rPr>
              <w:t>Hloubení nezapaž. rýh šířky do 60 cm v hornině 5-7</w:t>
            </w:r>
          </w:p>
        </w:tc>
        <w:tc>
          <w:tcPr>
            <w:tcW w:w="322" w:type="dxa"/>
            <w:tcBorders>
              <w:left w:val="single" w:sz="4" w:space="0" w:color="auto"/>
            </w:tcBorders>
            <w:shd w:val="clear" w:color="auto" w:fill="FFFFFF"/>
            <w:vAlign w:val="bottom"/>
          </w:tcPr>
          <w:p w14:paraId="6A8DBAE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5A492F1A"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4,80000</w:t>
            </w:r>
          </w:p>
        </w:tc>
        <w:tc>
          <w:tcPr>
            <w:tcW w:w="715" w:type="dxa"/>
            <w:tcBorders>
              <w:left w:val="single" w:sz="4" w:space="0" w:color="auto"/>
            </w:tcBorders>
            <w:shd w:val="clear" w:color="auto" w:fill="FFFFFF"/>
            <w:vAlign w:val="bottom"/>
          </w:tcPr>
          <w:p w14:paraId="44A0CED6"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652,43</w:t>
            </w:r>
          </w:p>
        </w:tc>
        <w:tc>
          <w:tcPr>
            <w:tcW w:w="912" w:type="dxa"/>
            <w:tcBorders>
              <w:left w:val="single" w:sz="4" w:space="0" w:color="auto"/>
              <w:right w:val="single" w:sz="4" w:space="0" w:color="auto"/>
            </w:tcBorders>
            <w:shd w:val="clear" w:color="auto" w:fill="FFFFFF"/>
            <w:vAlign w:val="bottom"/>
          </w:tcPr>
          <w:p w14:paraId="682BD223"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3 131,66</w:t>
            </w:r>
          </w:p>
        </w:tc>
      </w:tr>
      <w:tr w:rsidR="00D41A1A" w14:paraId="71CFC248"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780EF5B2"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4</w:t>
            </w:r>
          </w:p>
        </w:tc>
        <w:tc>
          <w:tcPr>
            <w:tcW w:w="1042" w:type="dxa"/>
            <w:tcBorders>
              <w:left w:val="single" w:sz="4" w:space="0" w:color="auto"/>
            </w:tcBorders>
            <w:shd w:val="clear" w:color="auto" w:fill="FFFFFF"/>
            <w:vAlign w:val="bottom"/>
          </w:tcPr>
          <w:p w14:paraId="70F4A878"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128601101R00</w:t>
            </w:r>
          </w:p>
        </w:tc>
        <w:tc>
          <w:tcPr>
            <w:tcW w:w="6878" w:type="dxa"/>
            <w:tcBorders>
              <w:left w:val="single" w:sz="4" w:space="0" w:color="auto"/>
            </w:tcBorders>
            <w:shd w:val="clear" w:color="auto" w:fill="FFFFFF"/>
            <w:vAlign w:val="bottom"/>
          </w:tcPr>
          <w:p w14:paraId="74EFF8B4" w14:textId="77777777" w:rsidR="00D41A1A" w:rsidRDefault="00543D88">
            <w:pPr>
              <w:pStyle w:val="Jin0"/>
              <w:framePr w:w="10939" w:h="12154" w:wrap="none" w:vAnchor="page" w:hAnchor="page" w:x="562" w:y="1960"/>
              <w:shd w:val="clear" w:color="auto" w:fill="auto"/>
              <w:rPr>
                <w:sz w:val="13"/>
                <w:szCs w:val="13"/>
              </w:rPr>
            </w:pPr>
            <w:r>
              <w:rPr>
                <w:sz w:val="13"/>
                <w:szCs w:val="13"/>
              </w:rPr>
              <w:t>Dolamování na dně odkopávek v hor.7</w:t>
            </w:r>
          </w:p>
        </w:tc>
        <w:tc>
          <w:tcPr>
            <w:tcW w:w="322" w:type="dxa"/>
            <w:tcBorders>
              <w:left w:val="single" w:sz="4" w:space="0" w:color="auto"/>
            </w:tcBorders>
            <w:shd w:val="clear" w:color="auto" w:fill="FFFFFF"/>
            <w:vAlign w:val="bottom"/>
          </w:tcPr>
          <w:p w14:paraId="35250DF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6996CC2C"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1,50000</w:t>
            </w:r>
          </w:p>
        </w:tc>
        <w:tc>
          <w:tcPr>
            <w:tcW w:w="715" w:type="dxa"/>
            <w:tcBorders>
              <w:left w:val="single" w:sz="4" w:space="0" w:color="auto"/>
            </w:tcBorders>
            <w:shd w:val="clear" w:color="auto" w:fill="FFFFFF"/>
            <w:vAlign w:val="bottom"/>
          </w:tcPr>
          <w:p w14:paraId="59239A56"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5 590,00</w:t>
            </w:r>
          </w:p>
        </w:tc>
        <w:tc>
          <w:tcPr>
            <w:tcW w:w="912" w:type="dxa"/>
            <w:tcBorders>
              <w:left w:val="single" w:sz="4" w:space="0" w:color="auto"/>
              <w:right w:val="single" w:sz="4" w:space="0" w:color="auto"/>
            </w:tcBorders>
            <w:shd w:val="clear" w:color="auto" w:fill="FFFFFF"/>
            <w:vAlign w:val="bottom"/>
          </w:tcPr>
          <w:p w14:paraId="45E4B3BA"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8 385,00</w:t>
            </w:r>
          </w:p>
        </w:tc>
      </w:tr>
      <w:tr w:rsidR="00D41A1A" w14:paraId="50F53E4C"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4A5D2A95"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5</w:t>
            </w:r>
          </w:p>
        </w:tc>
        <w:tc>
          <w:tcPr>
            <w:tcW w:w="1042" w:type="dxa"/>
            <w:tcBorders>
              <w:left w:val="single" w:sz="4" w:space="0" w:color="auto"/>
            </w:tcBorders>
            <w:shd w:val="clear" w:color="auto" w:fill="FFFFFF"/>
            <w:vAlign w:val="bottom"/>
          </w:tcPr>
          <w:p w14:paraId="73377BA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125203211R00</w:t>
            </w:r>
          </w:p>
        </w:tc>
        <w:tc>
          <w:tcPr>
            <w:tcW w:w="6878" w:type="dxa"/>
            <w:tcBorders>
              <w:left w:val="single" w:sz="4" w:space="0" w:color="auto"/>
            </w:tcBorders>
            <w:shd w:val="clear" w:color="auto" w:fill="FFFFFF"/>
            <w:vAlign w:val="bottom"/>
          </w:tcPr>
          <w:p w14:paraId="328FBA98" w14:textId="77777777" w:rsidR="00D41A1A" w:rsidRDefault="00543D88">
            <w:pPr>
              <w:pStyle w:val="Jin0"/>
              <w:framePr w:w="10939" w:h="12154" w:wrap="none" w:vAnchor="page" w:hAnchor="page" w:x="562" w:y="1960"/>
              <w:shd w:val="clear" w:color="auto" w:fill="auto"/>
              <w:rPr>
                <w:sz w:val="13"/>
                <w:szCs w:val="13"/>
              </w:rPr>
            </w:pPr>
            <w:r>
              <w:rPr>
                <w:sz w:val="13"/>
                <w:szCs w:val="13"/>
              </w:rPr>
              <w:t>Hloubení jam nezapažených v hornině třídy, těžitelnosti skupiny 3 objem do 50 m3 strojně v</w:t>
            </w:r>
          </w:p>
        </w:tc>
        <w:tc>
          <w:tcPr>
            <w:tcW w:w="322" w:type="dxa"/>
            <w:tcBorders>
              <w:left w:val="single" w:sz="4" w:space="0" w:color="auto"/>
            </w:tcBorders>
            <w:shd w:val="clear" w:color="auto" w:fill="FFFFFF"/>
            <w:vAlign w:val="bottom"/>
          </w:tcPr>
          <w:p w14:paraId="4EF615A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51AACAD1"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0,00000</w:t>
            </w:r>
          </w:p>
        </w:tc>
        <w:tc>
          <w:tcPr>
            <w:tcW w:w="715" w:type="dxa"/>
            <w:tcBorders>
              <w:left w:val="single" w:sz="4" w:space="0" w:color="auto"/>
            </w:tcBorders>
            <w:shd w:val="clear" w:color="auto" w:fill="FFFFFF"/>
            <w:vAlign w:val="bottom"/>
          </w:tcPr>
          <w:p w14:paraId="20339183"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658,25</w:t>
            </w:r>
          </w:p>
        </w:tc>
        <w:tc>
          <w:tcPr>
            <w:tcW w:w="912" w:type="dxa"/>
            <w:tcBorders>
              <w:left w:val="single" w:sz="4" w:space="0" w:color="auto"/>
              <w:right w:val="single" w:sz="4" w:space="0" w:color="auto"/>
            </w:tcBorders>
            <w:shd w:val="clear" w:color="auto" w:fill="FFFFFF"/>
            <w:vAlign w:val="bottom"/>
          </w:tcPr>
          <w:p w14:paraId="75622368"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0,00</w:t>
            </w:r>
          </w:p>
        </w:tc>
      </w:tr>
      <w:tr w:rsidR="00D41A1A" w14:paraId="543DE8A3"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6B63CAA4"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6</w:t>
            </w:r>
          </w:p>
        </w:tc>
        <w:tc>
          <w:tcPr>
            <w:tcW w:w="1042" w:type="dxa"/>
            <w:tcBorders>
              <w:left w:val="single" w:sz="4" w:space="0" w:color="auto"/>
            </w:tcBorders>
            <w:shd w:val="clear" w:color="auto" w:fill="FFFFFF"/>
            <w:vAlign w:val="bottom"/>
          </w:tcPr>
          <w:p w14:paraId="6E61D808"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132200010RAD</w:t>
            </w:r>
          </w:p>
        </w:tc>
        <w:tc>
          <w:tcPr>
            <w:tcW w:w="6878" w:type="dxa"/>
            <w:tcBorders>
              <w:left w:val="single" w:sz="4" w:space="0" w:color="auto"/>
            </w:tcBorders>
            <w:shd w:val="clear" w:color="auto" w:fill="FFFFFF"/>
            <w:vAlign w:val="bottom"/>
          </w:tcPr>
          <w:p w14:paraId="3AA99ED2" w14:textId="77777777" w:rsidR="00D41A1A" w:rsidRDefault="00543D88">
            <w:pPr>
              <w:pStyle w:val="Jin0"/>
              <w:framePr w:w="10939" w:h="12154" w:wrap="none" w:vAnchor="page" w:hAnchor="page" w:x="562" w:y="1960"/>
              <w:shd w:val="clear" w:color="auto" w:fill="auto"/>
              <w:rPr>
                <w:sz w:val="13"/>
                <w:szCs w:val="13"/>
              </w:rPr>
            </w:pPr>
            <w:r>
              <w:rPr>
                <w:sz w:val="13"/>
                <w:szCs w:val="13"/>
              </w:rPr>
              <w:t>Hloubení nezapaž. rýh šířky do 80 cm strojně s, urovnáním dna do předepsaného profilu a spádu v</w:t>
            </w:r>
          </w:p>
        </w:tc>
        <w:tc>
          <w:tcPr>
            <w:tcW w:w="322" w:type="dxa"/>
            <w:tcBorders>
              <w:left w:val="single" w:sz="4" w:space="0" w:color="auto"/>
            </w:tcBorders>
            <w:shd w:val="clear" w:color="auto" w:fill="FFFFFF"/>
            <w:vAlign w:val="bottom"/>
          </w:tcPr>
          <w:p w14:paraId="183EB82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392A9BA9"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1,76000</w:t>
            </w:r>
          </w:p>
        </w:tc>
        <w:tc>
          <w:tcPr>
            <w:tcW w:w="715" w:type="dxa"/>
            <w:tcBorders>
              <w:left w:val="single" w:sz="4" w:space="0" w:color="auto"/>
            </w:tcBorders>
            <w:shd w:val="clear" w:color="auto" w:fill="FFFFFF"/>
            <w:vAlign w:val="bottom"/>
          </w:tcPr>
          <w:p w14:paraId="32A27BC9"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1 839,25</w:t>
            </w:r>
          </w:p>
        </w:tc>
        <w:tc>
          <w:tcPr>
            <w:tcW w:w="912" w:type="dxa"/>
            <w:tcBorders>
              <w:left w:val="single" w:sz="4" w:space="0" w:color="auto"/>
              <w:right w:val="single" w:sz="4" w:space="0" w:color="auto"/>
            </w:tcBorders>
            <w:shd w:val="clear" w:color="auto" w:fill="FFFFFF"/>
            <w:vAlign w:val="bottom"/>
          </w:tcPr>
          <w:p w14:paraId="1E739C3F"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3 237,08</w:t>
            </w:r>
          </w:p>
        </w:tc>
      </w:tr>
      <w:tr w:rsidR="00D41A1A" w14:paraId="19A11D69"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6612A78E"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7</w:t>
            </w:r>
          </w:p>
        </w:tc>
        <w:tc>
          <w:tcPr>
            <w:tcW w:w="1042" w:type="dxa"/>
            <w:tcBorders>
              <w:left w:val="single" w:sz="4" w:space="0" w:color="auto"/>
            </w:tcBorders>
            <w:shd w:val="clear" w:color="auto" w:fill="FFFFFF"/>
            <w:vAlign w:val="bottom"/>
          </w:tcPr>
          <w:p w14:paraId="74B2D37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132200010RAA</w:t>
            </w:r>
          </w:p>
        </w:tc>
        <w:tc>
          <w:tcPr>
            <w:tcW w:w="6878" w:type="dxa"/>
            <w:tcBorders>
              <w:left w:val="single" w:sz="4" w:space="0" w:color="auto"/>
            </w:tcBorders>
            <w:shd w:val="clear" w:color="auto" w:fill="FFFFFF"/>
            <w:vAlign w:val="bottom"/>
          </w:tcPr>
          <w:p w14:paraId="0B67771E" w14:textId="77777777" w:rsidR="00D41A1A" w:rsidRDefault="00543D88">
            <w:pPr>
              <w:pStyle w:val="Jin0"/>
              <w:framePr w:w="10939" w:h="12154" w:wrap="none" w:vAnchor="page" w:hAnchor="page" w:x="562" w:y="1960"/>
              <w:shd w:val="clear" w:color="auto" w:fill="auto"/>
              <w:rPr>
                <w:sz w:val="13"/>
                <w:szCs w:val="13"/>
              </w:rPr>
            </w:pPr>
            <w:r>
              <w:rPr>
                <w:sz w:val="13"/>
                <w:szCs w:val="13"/>
              </w:rPr>
              <w:t>Hloubení nezapažených š do 2000mm v soudržných , horninách třídy těžitelnosti skupiny 3</w:t>
            </w:r>
          </w:p>
        </w:tc>
        <w:tc>
          <w:tcPr>
            <w:tcW w:w="322" w:type="dxa"/>
            <w:tcBorders>
              <w:left w:val="single" w:sz="4" w:space="0" w:color="auto"/>
            </w:tcBorders>
            <w:shd w:val="clear" w:color="auto" w:fill="FFFFFF"/>
            <w:vAlign w:val="bottom"/>
          </w:tcPr>
          <w:p w14:paraId="1B51692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1D3CD4CB"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0,56000</w:t>
            </w:r>
          </w:p>
        </w:tc>
        <w:tc>
          <w:tcPr>
            <w:tcW w:w="715" w:type="dxa"/>
            <w:tcBorders>
              <w:left w:val="single" w:sz="4" w:space="0" w:color="auto"/>
            </w:tcBorders>
            <w:shd w:val="clear" w:color="auto" w:fill="FFFFFF"/>
            <w:vAlign w:val="bottom"/>
          </w:tcPr>
          <w:p w14:paraId="41BC235F"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1 653,80</w:t>
            </w:r>
          </w:p>
        </w:tc>
        <w:tc>
          <w:tcPr>
            <w:tcW w:w="912" w:type="dxa"/>
            <w:tcBorders>
              <w:left w:val="single" w:sz="4" w:space="0" w:color="auto"/>
              <w:right w:val="single" w:sz="4" w:space="0" w:color="auto"/>
            </w:tcBorders>
            <w:shd w:val="clear" w:color="auto" w:fill="FFFFFF"/>
            <w:vAlign w:val="bottom"/>
          </w:tcPr>
          <w:p w14:paraId="69A5D31E"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926,13</w:t>
            </w:r>
          </w:p>
        </w:tc>
      </w:tr>
      <w:tr w:rsidR="00D41A1A" w14:paraId="5F7B8A3A"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4F2141E"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8</w:t>
            </w:r>
          </w:p>
        </w:tc>
        <w:tc>
          <w:tcPr>
            <w:tcW w:w="1042" w:type="dxa"/>
            <w:tcBorders>
              <w:left w:val="single" w:sz="4" w:space="0" w:color="auto"/>
            </w:tcBorders>
            <w:shd w:val="clear" w:color="auto" w:fill="FFFFFF"/>
            <w:vAlign w:val="bottom"/>
          </w:tcPr>
          <w:p w14:paraId="65FAADF8"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115100001RA0</w:t>
            </w:r>
          </w:p>
        </w:tc>
        <w:tc>
          <w:tcPr>
            <w:tcW w:w="6878" w:type="dxa"/>
            <w:tcBorders>
              <w:left w:val="single" w:sz="4" w:space="0" w:color="auto"/>
            </w:tcBorders>
            <w:shd w:val="clear" w:color="auto" w:fill="FFFFFF"/>
            <w:vAlign w:val="bottom"/>
          </w:tcPr>
          <w:p w14:paraId="5CF0F296" w14:textId="77777777" w:rsidR="00D41A1A" w:rsidRDefault="00543D88">
            <w:pPr>
              <w:pStyle w:val="Jin0"/>
              <w:framePr w:w="10939" w:h="12154" w:wrap="none" w:vAnchor="page" w:hAnchor="page" w:x="562" w:y="1960"/>
              <w:shd w:val="clear" w:color="auto" w:fill="auto"/>
              <w:rPr>
                <w:sz w:val="13"/>
                <w:szCs w:val="13"/>
              </w:rPr>
            </w:pPr>
            <w:r>
              <w:rPr>
                <w:sz w:val="13"/>
                <w:szCs w:val="13"/>
              </w:rPr>
              <w:t>Čerpání vody na výšku 10 m, do 500 l</w:t>
            </w:r>
          </w:p>
        </w:tc>
        <w:tc>
          <w:tcPr>
            <w:tcW w:w="322" w:type="dxa"/>
            <w:tcBorders>
              <w:left w:val="single" w:sz="4" w:space="0" w:color="auto"/>
            </w:tcBorders>
            <w:shd w:val="clear" w:color="auto" w:fill="FFFFFF"/>
            <w:vAlign w:val="bottom"/>
          </w:tcPr>
          <w:p w14:paraId="2297491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h</w:t>
            </w:r>
          </w:p>
        </w:tc>
        <w:tc>
          <w:tcPr>
            <w:tcW w:w="754" w:type="dxa"/>
            <w:tcBorders>
              <w:left w:val="single" w:sz="4" w:space="0" w:color="auto"/>
            </w:tcBorders>
            <w:shd w:val="clear" w:color="auto" w:fill="FFFFFF"/>
            <w:vAlign w:val="bottom"/>
          </w:tcPr>
          <w:p w14:paraId="20DD01EE"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0,00000</w:t>
            </w:r>
          </w:p>
        </w:tc>
        <w:tc>
          <w:tcPr>
            <w:tcW w:w="715" w:type="dxa"/>
            <w:tcBorders>
              <w:left w:val="single" w:sz="4" w:space="0" w:color="auto"/>
            </w:tcBorders>
            <w:shd w:val="clear" w:color="auto" w:fill="FFFFFF"/>
            <w:vAlign w:val="bottom"/>
          </w:tcPr>
          <w:p w14:paraId="599FCEDE"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92,75</w:t>
            </w:r>
          </w:p>
        </w:tc>
        <w:tc>
          <w:tcPr>
            <w:tcW w:w="912" w:type="dxa"/>
            <w:tcBorders>
              <w:left w:val="single" w:sz="4" w:space="0" w:color="auto"/>
              <w:right w:val="single" w:sz="4" w:space="0" w:color="auto"/>
            </w:tcBorders>
            <w:shd w:val="clear" w:color="auto" w:fill="FFFFFF"/>
            <w:vAlign w:val="bottom"/>
          </w:tcPr>
          <w:p w14:paraId="62CFF87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0,00</w:t>
            </w:r>
          </w:p>
        </w:tc>
      </w:tr>
      <w:tr w:rsidR="00D41A1A" w14:paraId="640016D6"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2172B83A"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9</w:t>
            </w:r>
          </w:p>
        </w:tc>
        <w:tc>
          <w:tcPr>
            <w:tcW w:w="1042" w:type="dxa"/>
            <w:tcBorders>
              <w:left w:val="single" w:sz="4" w:space="0" w:color="auto"/>
            </w:tcBorders>
            <w:shd w:val="clear" w:color="auto" w:fill="FFFFFF"/>
            <w:vAlign w:val="bottom"/>
          </w:tcPr>
          <w:p w14:paraId="491244C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120001101R00</w:t>
            </w:r>
          </w:p>
        </w:tc>
        <w:tc>
          <w:tcPr>
            <w:tcW w:w="6878" w:type="dxa"/>
            <w:tcBorders>
              <w:left w:val="single" w:sz="4" w:space="0" w:color="auto"/>
            </w:tcBorders>
            <w:shd w:val="clear" w:color="auto" w:fill="FFFFFF"/>
            <w:vAlign w:val="bottom"/>
          </w:tcPr>
          <w:p w14:paraId="5CE5CA4E" w14:textId="77777777" w:rsidR="00D41A1A" w:rsidRDefault="00543D88">
            <w:pPr>
              <w:pStyle w:val="Jin0"/>
              <w:framePr w:w="10939" w:h="12154" w:wrap="none" w:vAnchor="page" w:hAnchor="page" w:x="562" w:y="1960"/>
              <w:shd w:val="clear" w:color="auto" w:fill="auto"/>
              <w:rPr>
                <w:sz w:val="13"/>
                <w:szCs w:val="13"/>
              </w:rPr>
            </w:pPr>
            <w:r>
              <w:rPr>
                <w:sz w:val="13"/>
                <w:szCs w:val="13"/>
              </w:rPr>
              <w:t>Příplatek za ztížení vykopávky v blízkosti vedení</w:t>
            </w:r>
          </w:p>
        </w:tc>
        <w:tc>
          <w:tcPr>
            <w:tcW w:w="322" w:type="dxa"/>
            <w:tcBorders>
              <w:left w:val="single" w:sz="4" w:space="0" w:color="auto"/>
            </w:tcBorders>
            <w:shd w:val="clear" w:color="auto" w:fill="FFFFFF"/>
            <w:vAlign w:val="bottom"/>
          </w:tcPr>
          <w:p w14:paraId="768EF2C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650440A3"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3,40000</w:t>
            </w:r>
          </w:p>
        </w:tc>
        <w:tc>
          <w:tcPr>
            <w:tcW w:w="715" w:type="dxa"/>
            <w:tcBorders>
              <w:left w:val="single" w:sz="4" w:space="0" w:color="auto"/>
            </w:tcBorders>
            <w:shd w:val="clear" w:color="auto" w:fill="FFFFFF"/>
            <w:vAlign w:val="bottom"/>
          </w:tcPr>
          <w:p w14:paraId="6F309BBB"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932,00</w:t>
            </w:r>
          </w:p>
        </w:tc>
        <w:tc>
          <w:tcPr>
            <w:tcW w:w="912" w:type="dxa"/>
            <w:tcBorders>
              <w:left w:val="single" w:sz="4" w:space="0" w:color="auto"/>
              <w:right w:val="single" w:sz="4" w:space="0" w:color="auto"/>
            </w:tcBorders>
            <w:shd w:val="clear" w:color="auto" w:fill="FFFFFF"/>
            <w:vAlign w:val="bottom"/>
          </w:tcPr>
          <w:p w14:paraId="36D35211"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3 168,80</w:t>
            </w:r>
          </w:p>
        </w:tc>
      </w:tr>
      <w:tr w:rsidR="00D41A1A" w14:paraId="7688FDC6"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7279069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10</w:t>
            </w:r>
          </w:p>
        </w:tc>
        <w:tc>
          <w:tcPr>
            <w:tcW w:w="1042" w:type="dxa"/>
            <w:tcBorders>
              <w:top w:val="single" w:sz="4" w:space="0" w:color="auto"/>
              <w:left w:val="single" w:sz="4" w:space="0" w:color="auto"/>
            </w:tcBorders>
            <w:shd w:val="clear" w:color="auto" w:fill="FFFFFF"/>
            <w:vAlign w:val="bottom"/>
          </w:tcPr>
          <w:p w14:paraId="27FE38C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115101201c</w:t>
            </w:r>
          </w:p>
        </w:tc>
        <w:tc>
          <w:tcPr>
            <w:tcW w:w="6878" w:type="dxa"/>
            <w:tcBorders>
              <w:top w:val="single" w:sz="4" w:space="0" w:color="auto"/>
              <w:left w:val="single" w:sz="4" w:space="0" w:color="auto"/>
            </w:tcBorders>
            <w:shd w:val="clear" w:color="auto" w:fill="FFFFFF"/>
            <w:vAlign w:val="bottom"/>
          </w:tcPr>
          <w:p w14:paraId="5ED4079F" w14:textId="77777777" w:rsidR="00D41A1A" w:rsidRDefault="00543D88">
            <w:pPr>
              <w:pStyle w:val="Jin0"/>
              <w:framePr w:w="10939" w:h="12154" w:wrap="none" w:vAnchor="page" w:hAnchor="page" w:x="562" w:y="1960"/>
              <w:shd w:val="clear" w:color="auto" w:fill="auto"/>
              <w:spacing w:line="276"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22" w:type="dxa"/>
            <w:tcBorders>
              <w:top w:val="single" w:sz="4" w:space="0" w:color="auto"/>
              <w:left w:val="single" w:sz="4" w:space="0" w:color="auto"/>
            </w:tcBorders>
            <w:shd w:val="clear" w:color="auto" w:fill="FFFFFF"/>
            <w:vAlign w:val="center"/>
          </w:tcPr>
          <w:p w14:paraId="073551D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center"/>
          </w:tcPr>
          <w:p w14:paraId="2391F209"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0,000</w:t>
            </w:r>
          </w:p>
        </w:tc>
        <w:tc>
          <w:tcPr>
            <w:tcW w:w="715" w:type="dxa"/>
            <w:tcBorders>
              <w:top w:val="single" w:sz="4" w:space="0" w:color="auto"/>
              <w:left w:val="single" w:sz="4" w:space="0" w:color="auto"/>
            </w:tcBorders>
            <w:shd w:val="clear" w:color="auto" w:fill="FFFFFF"/>
            <w:vAlign w:val="bottom"/>
          </w:tcPr>
          <w:p w14:paraId="30FF14F1" w14:textId="77777777" w:rsidR="00D41A1A" w:rsidRDefault="00543D88">
            <w:pPr>
              <w:pStyle w:val="Jin0"/>
              <w:framePr w:w="10939" w:h="12154" w:wrap="none" w:vAnchor="page" w:hAnchor="page" w:x="562" w:y="1960"/>
              <w:shd w:val="clear" w:color="auto" w:fill="auto"/>
              <w:jc w:val="both"/>
              <w:rPr>
                <w:sz w:val="15"/>
                <w:szCs w:val="15"/>
              </w:rPr>
            </w:pPr>
            <w:r>
              <w:rPr>
                <w:sz w:val="15"/>
                <w:szCs w:val="15"/>
              </w:rPr>
              <w:t>3 045,00</w:t>
            </w:r>
          </w:p>
        </w:tc>
        <w:tc>
          <w:tcPr>
            <w:tcW w:w="912" w:type="dxa"/>
            <w:tcBorders>
              <w:left w:val="single" w:sz="4" w:space="0" w:color="auto"/>
              <w:right w:val="single" w:sz="4" w:space="0" w:color="auto"/>
            </w:tcBorders>
            <w:shd w:val="clear" w:color="auto" w:fill="FFFFFF"/>
          </w:tcPr>
          <w:p w14:paraId="44D33AF1"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0,00</w:t>
            </w:r>
          </w:p>
        </w:tc>
      </w:tr>
      <w:tr w:rsidR="00D41A1A" w14:paraId="2AE06144"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07C870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w:t>
            </w:r>
          </w:p>
        </w:tc>
        <w:tc>
          <w:tcPr>
            <w:tcW w:w="1042" w:type="dxa"/>
            <w:tcBorders>
              <w:top w:val="single" w:sz="4" w:space="0" w:color="auto"/>
              <w:left w:val="single" w:sz="4" w:space="0" w:color="auto"/>
            </w:tcBorders>
            <w:shd w:val="clear" w:color="auto" w:fill="FFFFFF"/>
            <w:vAlign w:val="bottom"/>
          </w:tcPr>
          <w:p w14:paraId="4455A369"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115101201d</w:t>
            </w:r>
          </w:p>
        </w:tc>
        <w:tc>
          <w:tcPr>
            <w:tcW w:w="6878" w:type="dxa"/>
            <w:tcBorders>
              <w:top w:val="single" w:sz="4" w:space="0" w:color="auto"/>
              <w:left w:val="single" w:sz="4" w:space="0" w:color="auto"/>
            </w:tcBorders>
            <w:shd w:val="clear" w:color="auto" w:fill="FFFFFF"/>
            <w:vAlign w:val="bottom"/>
          </w:tcPr>
          <w:p w14:paraId="246ADB00" w14:textId="77777777" w:rsidR="00D41A1A" w:rsidRDefault="00543D88">
            <w:pPr>
              <w:pStyle w:val="Jin0"/>
              <w:framePr w:w="10939" w:h="12154" w:wrap="none" w:vAnchor="page" w:hAnchor="page" w:x="562" w:y="1960"/>
              <w:shd w:val="clear" w:color="auto" w:fill="auto"/>
              <w:rPr>
                <w:sz w:val="13"/>
                <w:szCs w:val="13"/>
              </w:rPr>
            </w:pPr>
            <w:r>
              <w:rPr>
                <w:sz w:val="13"/>
                <w:szCs w:val="13"/>
              </w:rPr>
              <w:t>Příplatek za rozebrání a opětovné uvedení do náležitého stavu oplocení</w:t>
            </w:r>
          </w:p>
        </w:tc>
        <w:tc>
          <w:tcPr>
            <w:tcW w:w="322" w:type="dxa"/>
            <w:tcBorders>
              <w:top w:val="single" w:sz="4" w:space="0" w:color="auto"/>
              <w:left w:val="single" w:sz="4" w:space="0" w:color="auto"/>
            </w:tcBorders>
            <w:shd w:val="clear" w:color="auto" w:fill="FFFFFF"/>
            <w:vAlign w:val="bottom"/>
          </w:tcPr>
          <w:p w14:paraId="32604480"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3230B080"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0,000</w:t>
            </w:r>
          </w:p>
        </w:tc>
        <w:tc>
          <w:tcPr>
            <w:tcW w:w="715" w:type="dxa"/>
            <w:tcBorders>
              <w:top w:val="single" w:sz="4" w:space="0" w:color="auto"/>
              <w:left w:val="single" w:sz="4" w:space="0" w:color="auto"/>
            </w:tcBorders>
            <w:shd w:val="clear" w:color="auto" w:fill="FFFFFF"/>
            <w:vAlign w:val="bottom"/>
          </w:tcPr>
          <w:p w14:paraId="10EFFBB7" w14:textId="77777777" w:rsidR="00D41A1A" w:rsidRDefault="00543D88">
            <w:pPr>
              <w:pStyle w:val="Jin0"/>
              <w:framePr w:w="10939" w:h="12154" w:wrap="none" w:vAnchor="page" w:hAnchor="page" w:x="562" w:y="1960"/>
              <w:shd w:val="clear" w:color="auto" w:fill="auto"/>
              <w:jc w:val="both"/>
              <w:rPr>
                <w:sz w:val="15"/>
                <w:szCs w:val="15"/>
              </w:rPr>
            </w:pPr>
            <w:r>
              <w:rPr>
                <w:sz w:val="15"/>
                <w:szCs w:val="15"/>
              </w:rPr>
              <w:t>1 565,00</w:t>
            </w:r>
          </w:p>
        </w:tc>
        <w:tc>
          <w:tcPr>
            <w:tcW w:w="912" w:type="dxa"/>
            <w:tcBorders>
              <w:left w:val="single" w:sz="4" w:space="0" w:color="auto"/>
              <w:right w:val="single" w:sz="4" w:space="0" w:color="auto"/>
            </w:tcBorders>
            <w:shd w:val="clear" w:color="auto" w:fill="FFFFFF"/>
            <w:vAlign w:val="center"/>
          </w:tcPr>
          <w:p w14:paraId="61984D7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0,00</w:t>
            </w:r>
          </w:p>
        </w:tc>
      </w:tr>
      <w:tr w:rsidR="00D41A1A" w14:paraId="207960CC"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7D00266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12</w:t>
            </w:r>
          </w:p>
        </w:tc>
        <w:tc>
          <w:tcPr>
            <w:tcW w:w="1042" w:type="dxa"/>
            <w:tcBorders>
              <w:top w:val="single" w:sz="4" w:space="0" w:color="auto"/>
              <w:left w:val="single" w:sz="4" w:space="0" w:color="auto"/>
            </w:tcBorders>
            <w:shd w:val="clear" w:color="auto" w:fill="FFFFFF"/>
            <w:vAlign w:val="bottom"/>
          </w:tcPr>
          <w:p w14:paraId="09CEEA5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115101201e</w:t>
            </w:r>
          </w:p>
        </w:tc>
        <w:tc>
          <w:tcPr>
            <w:tcW w:w="6878" w:type="dxa"/>
            <w:tcBorders>
              <w:top w:val="single" w:sz="4" w:space="0" w:color="auto"/>
              <w:left w:val="single" w:sz="4" w:space="0" w:color="auto"/>
            </w:tcBorders>
            <w:shd w:val="clear" w:color="auto" w:fill="FFFFFF"/>
            <w:vAlign w:val="bottom"/>
          </w:tcPr>
          <w:p w14:paraId="62008456" w14:textId="77777777" w:rsidR="00D41A1A" w:rsidRDefault="00543D88">
            <w:pPr>
              <w:pStyle w:val="Jin0"/>
              <w:framePr w:w="10939" w:h="12154" w:wrap="none" w:vAnchor="page" w:hAnchor="page" w:x="562" w:y="1960"/>
              <w:shd w:val="clear" w:color="auto" w:fill="auto"/>
              <w:rPr>
                <w:sz w:val="13"/>
                <w:szCs w:val="13"/>
              </w:rPr>
            </w:pPr>
            <w:r>
              <w:rPr>
                <w:sz w:val="13"/>
                <w:szCs w:val="13"/>
              </w:rPr>
              <w:t>Příplatek za provedení potrubí skrz stávající septik</w:t>
            </w:r>
          </w:p>
        </w:tc>
        <w:tc>
          <w:tcPr>
            <w:tcW w:w="322" w:type="dxa"/>
            <w:tcBorders>
              <w:top w:val="single" w:sz="4" w:space="0" w:color="auto"/>
              <w:left w:val="single" w:sz="4" w:space="0" w:color="auto"/>
            </w:tcBorders>
            <w:shd w:val="clear" w:color="auto" w:fill="FFFFFF"/>
            <w:vAlign w:val="bottom"/>
          </w:tcPr>
          <w:p w14:paraId="48E1BFB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1783CB16"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1,000</w:t>
            </w:r>
          </w:p>
        </w:tc>
        <w:tc>
          <w:tcPr>
            <w:tcW w:w="715" w:type="dxa"/>
            <w:tcBorders>
              <w:top w:val="single" w:sz="4" w:space="0" w:color="auto"/>
              <w:left w:val="single" w:sz="4" w:space="0" w:color="auto"/>
            </w:tcBorders>
            <w:shd w:val="clear" w:color="auto" w:fill="FFFFFF"/>
            <w:vAlign w:val="bottom"/>
          </w:tcPr>
          <w:p w14:paraId="3612C00B" w14:textId="77777777" w:rsidR="00D41A1A" w:rsidRDefault="00543D88">
            <w:pPr>
              <w:pStyle w:val="Jin0"/>
              <w:framePr w:w="10939" w:h="12154" w:wrap="none" w:vAnchor="page" w:hAnchor="page" w:x="562" w:y="1960"/>
              <w:shd w:val="clear" w:color="auto" w:fill="auto"/>
              <w:jc w:val="right"/>
              <w:rPr>
                <w:sz w:val="15"/>
                <w:szCs w:val="15"/>
              </w:rPr>
            </w:pPr>
            <w:r>
              <w:rPr>
                <w:sz w:val="15"/>
                <w:szCs w:val="15"/>
              </w:rPr>
              <w:t>#######</w:t>
            </w:r>
          </w:p>
        </w:tc>
        <w:tc>
          <w:tcPr>
            <w:tcW w:w="912" w:type="dxa"/>
            <w:tcBorders>
              <w:left w:val="single" w:sz="4" w:space="0" w:color="auto"/>
              <w:right w:val="single" w:sz="4" w:space="0" w:color="auto"/>
            </w:tcBorders>
            <w:shd w:val="clear" w:color="auto" w:fill="FFFFFF"/>
            <w:vAlign w:val="center"/>
          </w:tcPr>
          <w:p w14:paraId="085E308E"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11 000,00</w:t>
            </w:r>
          </w:p>
        </w:tc>
      </w:tr>
      <w:tr w:rsidR="00D41A1A" w14:paraId="6B959F42"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6B83483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13</w:t>
            </w:r>
          </w:p>
        </w:tc>
        <w:tc>
          <w:tcPr>
            <w:tcW w:w="1042" w:type="dxa"/>
            <w:tcBorders>
              <w:top w:val="single" w:sz="4" w:space="0" w:color="auto"/>
              <w:left w:val="single" w:sz="4" w:space="0" w:color="auto"/>
            </w:tcBorders>
            <w:shd w:val="clear" w:color="auto" w:fill="FFFFFF"/>
            <w:vAlign w:val="bottom"/>
          </w:tcPr>
          <w:p w14:paraId="2675C16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115101201f</w:t>
            </w:r>
          </w:p>
        </w:tc>
        <w:tc>
          <w:tcPr>
            <w:tcW w:w="6878" w:type="dxa"/>
            <w:tcBorders>
              <w:top w:val="single" w:sz="4" w:space="0" w:color="auto"/>
              <w:left w:val="single" w:sz="4" w:space="0" w:color="auto"/>
            </w:tcBorders>
            <w:shd w:val="clear" w:color="auto" w:fill="FFFFFF"/>
            <w:vAlign w:val="bottom"/>
          </w:tcPr>
          <w:p w14:paraId="0E89E723" w14:textId="77777777" w:rsidR="00D41A1A" w:rsidRDefault="00543D88">
            <w:pPr>
              <w:pStyle w:val="Jin0"/>
              <w:framePr w:w="10939" w:h="12154" w:wrap="none" w:vAnchor="page" w:hAnchor="page" w:x="562" w:y="1960"/>
              <w:shd w:val="clear" w:color="auto" w:fill="auto"/>
              <w:rPr>
                <w:sz w:val="13"/>
                <w:szCs w:val="13"/>
              </w:rPr>
            </w:pPr>
            <w:r>
              <w:rPr>
                <w:sz w:val="13"/>
                <w:szCs w:val="13"/>
              </w:rPr>
              <w:t>Příplatek za statické zajištění budov při výkopech poblíž jejich základů</w:t>
            </w:r>
          </w:p>
        </w:tc>
        <w:tc>
          <w:tcPr>
            <w:tcW w:w="322" w:type="dxa"/>
            <w:tcBorders>
              <w:top w:val="single" w:sz="4" w:space="0" w:color="auto"/>
              <w:left w:val="single" w:sz="4" w:space="0" w:color="auto"/>
            </w:tcBorders>
            <w:shd w:val="clear" w:color="auto" w:fill="FFFFFF"/>
            <w:vAlign w:val="bottom"/>
          </w:tcPr>
          <w:p w14:paraId="5B74E53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2E8A04A3"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1,000</w:t>
            </w:r>
          </w:p>
        </w:tc>
        <w:tc>
          <w:tcPr>
            <w:tcW w:w="715" w:type="dxa"/>
            <w:tcBorders>
              <w:top w:val="single" w:sz="4" w:space="0" w:color="auto"/>
              <w:left w:val="single" w:sz="4" w:space="0" w:color="auto"/>
            </w:tcBorders>
            <w:shd w:val="clear" w:color="auto" w:fill="FFFFFF"/>
            <w:vAlign w:val="bottom"/>
          </w:tcPr>
          <w:p w14:paraId="7FE0A7A5" w14:textId="77777777" w:rsidR="00D41A1A" w:rsidRDefault="00543D88">
            <w:pPr>
              <w:pStyle w:val="Jin0"/>
              <w:framePr w:w="10939" w:h="12154" w:wrap="none" w:vAnchor="page" w:hAnchor="page" w:x="562" w:y="1960"/>
              <w:shd w:val="clear" w:color="auto" w:fill="auto"/>
              <w:jc w:val="right"/>
              <w:rPr>
                <w:sz w:val="15"/>
                <w:szCs w:val="15"/>
              </w:rPr>
            </w:pPr>
            <w:r>
              <w:rPr>
                <w:sz w:val="15"/>
                <w:szCs w:val="15"/>
              </w:rPr>
              <w:t>#######</w:t>
            </w:r>
          </w:p>
        </w:tc>
        <w:tc>
          <w:tcPr>
            <w:tcW w:w="912" w:type="dxa"/>
            <w:tcBorders>
              <w:left w:val="single" w:sz="4" w:space="0" w:color="auto"/>
              <w:right w:val="single" w:sz="4" w:space="0" w:color="auto"/>
            </w:tcBorders>
            <w:shd w:val="clear" w:color="auto" w:fill="FFFFFF"/>
            <w:vAlign w:val="center"/>
          </w:tcPr>
          <w:p w14:paraId="688C5B40"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12 000,00</w:t>
            </w:r>
          </w:p>
        </w:tc>
      </w:tr>
      <w:tr w:rsidR="00D41A1A" w14:paraId="1941A719"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660B8E3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14</w:t>
            </w:r>
          </w:p>
        </w:tc>
        <w:tc>
          <w:tcPr>
            <w:tcW w:w="1042" w:type="dxa"/>
            <w:tcBorders>
              <w:top w:val="single" w:sz="4" w:space="0" w:color="auto"/>
              <w:left w:val="single" w:sz="4" w:space="0" w:color="auto"/>
            </w:tcBorders>
            <w:shd w:val="clear" w:color="auto" w:fill="FFFFFF"/>
            <w:vAlign w:val="bottom"/>
          </w:tcPr>
          <w:p w14:paraId="645C2C99"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115101201g</w:t>
            </w:r>
          </w:p>
        </w:tc>
        <w:tc>
          <w:tcPr>
            <w:tcW w:w="6878" w:type="dxa"/>
            <w:tcBorders>
              <w:top w:val="single" w:sz="4" w:space="0" w:color="auto"/>
              <w:left w:val="single" w:sz="4" w:space="0" w:color="auto"/>
            </w:tcBorders>
            <w:shd w:val="clear" w:color="auto" w:fill="FFFFFF"/>
            <w:vAlign w:val="bottom"/>
          </w:tcPr>
          <w:p w14:paraId="3F27C824" w14:textId="77777777" w:rsidR="00D41A1A" w:rsidRDefault="00543D88">
            <w:pPr>
              <w:pStyle w:val="Jin0"/>
              <w:framePr w:w="10939" w:h="12154" w:wrap="none" w:vAnchor="page" w:hAnchor="page" w:x="562" w:y="1960"/>
              <w:shd w:val="clear" w:color="auto" w:fill="auto"/>
              <w:rPr>
                <w:sz w:val="13"/>
                <w:szCs w:val="13"/>
              </w:rPr>
            </w:pPr>
            <w:r>
              <w:rPr>
                <w:sz w:val="13"/>
                <w:szCs w:val="13"/>
              </w:rPr>
              <w:t>Příplatek za stíženou manipulaci s technikou v blízkosti objektů a instalaci ČOV</w:t>
            </w:r>
          </w:p>
        </w:tc>
        <w:tc>
          <w:tcPr>
            <w:tcW w:w="322" w:type="dxa"/>
            <w:tcBorders>
              <w:top w:val="single" w:sz="4" w:space="0" w:color="auto"/>
              <w:left w:val="single" w:sz="4" w:space="0" w:color="auto"/>
            </w:tcBorders>
            <w:shd w:val="clear" w:color="auto" w:fill="FFFFFF"/>
            <w:vAlign w:val="bottom"/>
          </w:tcPr>
          <w:p w14:paraId="7435EFC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543BC7C8"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1,000</w:t>
            </w:r>
          </w:p>
        </w:tc>
        <w:tc>
          <w:tcPr>
            <w:tcW w:w="715" w:type="dxa"/>
            <w:tcBorders>
              <w:top w:val="single" w:sz="4" w:space="0" w:color="auto"/>
              <w:left w:val="single" w:sz="4" w:space="0" w:color="auto"/>
            </w:tcBorders>
            <w:shd w:val="clear" w:color="auto" w:fill="FFFFFF"/>
            <w:vAlign w:val="bottom"/>
          </w:tcPr>
          <w:p w14:paraId="146C297D" w14:textId="77777777" w:rsidR="00D41A1A" w:rsidRDefault="00543D88">
            <w:pPr>
              <w:pStyle w:val="Jin0"/>
              <w:framePr w:w="10939" w:h="12154" w:wrap="none" w:vAnchor="page" w:hAnchor="page" w:x="562" w:y="1960"/>
              <w:shd w:val="clear" w:color="auto" w:fill="auto"/>
              <w:jc w:val="right"/>
              <w:rPr>
                <w:sz w:val="15"/>
                <w:szCs w:val="15"/>
              </w:rPr>
            </w:pPr>
            <w:r>
              <w:rPr>
                <w:sz w:val="15"/>
                <w:szCs w:val="15"/>
              </w:rPr>
              <w:t>#######</w:t>
            </w:r>
          </w:p>
        </w:tc>
        <w:tc>
          <w:tcPr>
            <w:tcW w:w="912" w:type="dxa"/>
            <w:tcBorders>
              <w:left w:val="single" w:sz="4" w:space="0" w:color="auto"/>
              <w:right w:val="single" w:sz="4" w:space="0" w:color="auto"/>
            </w:tcBorders>
            <w:shd w:val="clear" w:color="auto" w:fill="FFFFFF"/>
            <w:vAlign w:val="center"/>
          </w:tcPr>
          <w:p w14:paraId="14804E1F"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12 000,00</w:t>
            </w:r>
          </w:p>
        </w:tc>
      </w:tr>
      <w:tr w:rsidR="00D41A1A" w14:paraId="297A91E9"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6B4278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15</w:t>
            </w:r>
          </w:p>
        </w:tc>
        <w:tc>
          <w:tcPr>
            <w:tcW w:w="1042" w:type="dxa"/>
            <w:tcBorders>
              <w:top w:val="single" w:sz="4" w:space="0" w:color="auto"/>
              <w:left w:val="single" w:sz="4" w:space="0" w:color="auto"/>
            </w:tcBorders>
            <w:shd w:val="clear" w:color="auto" w:fill="FFFFFF"/>
            <w:vAlign w:val="bottom"/>
          </w:tcPr>
          <w:p w14:paraId="485D176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RJIMKA</w:t>
            </w:r>
          </w:p>
        </w:tc>
        <w:tc>
          <w:tcPr>
            <w:tcW w:w="6878" w:type="dxa"/>
            <w:tcBorders>
              <w:top w:val="single" w:sz="4" w:space="0" w:color="auto"/>
              <w:left w:val="single" w:sz="4" w:space="0" w:color="auto"/>
            </w:tcBorders>
            <w:shd w:val="clear" w:color="auto" w:fill="FFFFFF"/>
            <w:vAlign w:val="bottom"/>
          </w:tcPr>
          <w:p w14:paraId="3658589C" w14:textId="77777777" w:rsidR="00D41A1A" w:rsidRDefault="00543D88">
            <w:pPr>
              <w:pStyle w:val="Jin0"/>
              <w:framePr w:w="10939" w:h="12154" w:wrap="none" w:vAnchor="page" w:hAnchor="page" w:x="562" w:y="1960"/>
              <w:shd w:val="clear" w:color="auto" w:fill="auto"/>
              <w:rPr>
                <w:sz w:val="13"/>
                <w:szCs w:val="13"/>
              </w:rPr>
            </w:pPr>
            <w:r>
              <w:rPr>
                <w:sz w:val="13"/>
                <w:szCs w:val="13"/>
              </w:rPr>
              <w:t>Příplatek za práce při instalaci do stávající jímky</w:t>
            </w:r>
          </w:p>
        </w:tc>
        <w:tc>
          <w:tcPr>
            <w:tcW w:w="322" w:type="dxa"/>
            <w:tcBorders>
              <w:top w:val="single" w:sz="4" w:space="0" w:color="auto"/>
              <w:left w:val="single" w:sz="4" w:space="0" w:color="auto"/>
            </w:tcBorders>
            <w:shd w:val="clear" w:color="auto" w:fill="FFFFFF"/>
            <w:vAlign w:val="bottom"/>
          </w:tcPr>
          <w:p w14:paraId="764C325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6434DD85"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0,000</w:t>
            </w:r>
          </w:p>
        </w:tc>
        <w:tc>
          <w:tcPr>
            <w:tcW w:w="715" w:type="dxa"/>
            <w:tcBorders>
              <w:top w:val="single" w:sz="4" w:space="0" w:color="auto"/>
              <w:left w:val="single" w:sz="4" w:space="0" w:color="auto"/>
            </w:tcBorders>
            <w:shd w:val="clear" w:color="auto" w:fill="FFFFFF"/>
            <w:vAlign w:val="bottom"/>
          </w:tcPr>
          <w:p w14:paraId="5B2318F2" w14:textId="77777777" w:rsidR="00D41A1A" w:rsidRDefault="00543D88">
            <w:pPr>
              <w:pStyle w:val="Jin0"/>
              <w:framePr w:w="10939" w:h="12154" w:wrap="none" w:vAnchor="page" w:hAnchor="page" w:x="562" w:y="1960"/>
              <w:shd w:val="clear" w:color="auto" w:fill="auto"/>
              <w:jc w:val="right"/>
              <w:rPr>
                <w:sz w:val="15"/>
                <w:szCs w:val="15"/>
              </w:rPr>
            </w:pPr>
            <w:r>
              <w:rPr>
                <w:sz w:val="15"/>
                <w:szCs w:val="15"/>
              </w:rPr>
              <w:t>#######</w:t>
            </w:r>
          </w:p>
        </w:tc>
        <w:tc>
          <w:tcPr>
            <w:tcW w:w="912" w:type="dxa"/>
            <w:tcBorders>
              <w:left w:val="single" w:sz="4" w:space="0" w:color="auto"/>
              <w:right w:val="single" w:sz="4" w:space="0" w:color="auto"/>
            </w:tcBorders>
            <w:shd w:val="clear" w:color="auto" w:fill="FFFFFF"/>
            <w:vAlign w:val="center"/>
          </w:tcPr>
          <w:p w14:paraId="6C80EFC0"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0,00</w:t>
            </w:r>
          </w:p>
        </w:tc>
      </w:tr>
      <w:tr w:rsidR="00D41A1A" w14:paraId="06FA21CF"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5E3C668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16</w:t>
            </w:r>
          </w:p>
        </w:tc>
        <w:tc>
          <w:tcPr>
            <w:tcW w:w="1042" w:type="dxa"/>
            <w:tcBorders>
              <w:top w:val="single" w:sz="4" w:space="0" w:color="auto"/>
              <w:left w:val="single" w:sz="4" w:space="0" w:color="auto"/>
            </w:tcBorders>
            <w:shd w:val="clear" w:color="auto" w:fill="FFFFFF"/>
            <w:vAlign w:val="bottom"/>
          </w:tcPr>
          <w:p w14:paraId="4E36C69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111203201</w:t>
            </w:r>
          </w:p>
        </w:tc>
        <w:tc>
          <w:tcPr>
            <w:tcW w:w="6878" w:type="dxa"/>
            <w:tcBorders>
              <w:top w:val="single" w:sz="4" w:space="0" w:color="auto"/>
              <w:left w:val="single" w:sz="4" w:space="0" w:color="auto"/>
            </w:tcBorders>
            <w:shd w:val="clear" w:color="auto" w:fill="FFFFFF"/>
            <w:vAlign w:val="bottom"/>
          </w:tcPr>
          <w:p w14:paraId="266DCF33" w14:textId="77777777" w:rsidR="00D41A1A" w:rsidRDefault="00543D88">
            <w:pPr>
              <w:pStyle w:val="Jin0"/>
              <w:framePr w:w="10939" w:h="12154" w:wrap="none" w:vAnchor="page" w:hAnchor="page" w:x="562" w:y="1960"/>
              <w:shd w:val="clear" w:color="auto" w:fill="auto"/>
              <w:spacing w:line="276" w:lineRule="auto"/>
              <w:rPr>
                <w:sz w:val="13"/>
                <w:szCs w:val="13"/>
              </w:rPr>
            </w:pPr>
            <w:r>
              <w:rPr>
                <w:sz w:val="13"/>
                <w:szCs w:val="13"/>
              </w:rPr>
              <w:t>Odstranění křovin a stromů s ponecháním kořenů prům. kmene do 100 mm, při jakémkoliv skl. terénu mimo LTM, při celkové ploše do 1 000 m2</w:t>
            </w:r>
          </w:p>
        </w:tc>
        <w:tc>
          <w:tcPr>
            <w:tcW w:w="322" w:type="dxa"/>
            <w:tcBorders>
              <w:top w:val="single" w:sz="4" w:space="0" w:color="auto"/>
              <w:left w:val="single" w:sz="4" w:space="0" w:color="auto"/>
            </w:tcBorders>
            <w:shd w:val="clear" w:color="auto" w:fill="FFFFFF"/>
            <w:vAlign w:val="center"/>
          </w:tcPr>
          <w:p w14:paraId="5DB2956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center"/>
          </w:tcPr>
          <w:p w14:paraId="271B0510"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5,000</w:t>
            </w:r>
          </w:p>
        </w:tc>
        <w:tc>
          <w:tcPr>
            <w:tcW w:w="715" w:type="dxa"/>
            <w:tcBorders>
              <w:top w:val="single" w:sz="4" w:space="0" w:color="auto"/>
              <w:left w:val="single" w:sz="4" w:space="0" w:color="auto"/>
            </w:tcBorders>
            <w:shd w:val="clear" w:color="auto" w:fill="FFFFFF"/>
            <w:vAlign w:val="bottom"/>
          </w:tcPr>
          <w:p w14:paraId="529DEC76" w14:textId="77777777" w:rsidR="00D41A1A" w:rsidRDefault="00543D88">
            <w:pPr>
              <w:pStyle w:val="Jin0"/>
              <w:framePr w:w="10939" w:h="12154" w:wrap="none" w:vAnchor="page" w:hAnchor="page" w:x="562" w:y="1960"/>
              <w:shd w:val="clear" w:color="auto" w:fill="auto"/>
              <w:jc w:val="right"/>
              <w:rPr>
                <w:sz w:val="15"/>
                <w:szCs w:val="15"/>
              </w:rPr>
            </w:pPr>
            <w:r>
              <w:rPr>
                <w:sz w:val="15"/>
                <w:szCs w:val="15"/>
              </w:rPr>
              <w:t>105,10</w:t>
            </w:r>
          </w:p>
        </w:tc>
        <w:tc>
          <w:tcPr>
            <w:tcW w:w="912" w:type="dxa"/>
            <w:tcBorders>
              <w:left w:val="single" w:sz="4" w:space="0" w:color="auto"/>
              <w:right w:val="single" w:sz="4" w:space="0" w:color="auto"/>
            </w:tcBorders>
            <w:shd w:val="clear" w:color="auto" w:fill="FFFFFF"/>
          </w:tcPr>
          <w:p w14:paraId="0F8546CF"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525,50</w:t>
            </w:r>
          </w:p>
        </w:tc>
      </w:tr>
      <w:tr w:rsidR="00D41A1A" w14:paraId="178DB65E"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44EFB4E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17</w:t>
            </w:r>
          </w:p>
        </w:tc>
        <w:tc>
          <w:tcPr>
            <w:tcW w:w="1042" w:type="dxa"/>
            <w:tcBorders>
              <w:top w:val="single" w:sz="4" w:space="0" w:color="auto"/>
              <w:left w:val="single" w:sz="4" w:space="0" w:color="auto"/>
            </w:tcBorders>
            <w:shd w:val="clear" w:color="auto" w:fill="FFFFFF"/>
            <w:vAlign w:val="bottom"/>
          </w:tcPr>
          <w:p w14:paraId="3AFCC0D0"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181411131</w:t>
            </w:r>
          </w:p>
        </w:tc>
        <w:tc>
          <w:tcPr>
            <w:tcW w:w="6878" w:type="dxa"/>
            <w:tcBorders>
              <w:top w:val="single" w:sz="4" w:space="0" w:color="auto"/>
              <w:left w:val="single" w:sz="4" w:space="0" w:color="auto"/>
            </w:tcBorders>
            <w:shd w:val="clear" w:color="auto" w:fill="FFFFFF"/>
            <w:vAlign w:val="bottom"/>
          </w:tcPr>
          <w:p w14:paraId="0D7DC7CD" w14:textId="77777777" w:rsidR="00D41A1A" w:rsidRDefault="00543D88">
            <w:pPr>
              <w:pStyle w:val="Jin0"/>
              <w:framePr w:w="10939" w:h="12154" w:wrap="none" w:vAnchor="page" w:hAnchor="page" w:x="562" w:y="1960"/>
              <w:shd w:val="clear" w:color="auto" w:fill="auto"/>
              <w:spacing w:line="276" w:lineRule="auto"/>
              <w:rPr>
                <w:sz w:val="13"/>
                <w:szCs w:val="13"/>
              </w:rPr>
            </w:pPr>
            <w:r>
              <w:rPr>
                <w:sz w:val="13"/>
                <w:szCs w:val="13"/>
              </w:rPr>
              <w:t>Založení trávníku na půdě předem připravené plochy do 1000 m2 výsevem včetně utažení parkového v rovině nebo na svahu do 1:5</w:t>
            </w:r>
          </w:p>
        </w:tc>
        <w:tc>
          <w:tcPr>
            <w:tcW w:w="322" w:type="dxa"/>
            <w:tcBorders>
              <w:top w:val="single" w:sz="4" w:space="0" w:color="auto"/>
              <w:left w:val="single" w:sz="4" w:space="0" w:color="auto"/>
            </w:tcBorders>
            <w:shd w:val="clear" w:color="auto" w:fill="FFFFFF"/>
            <w:vAlign w:val="center"/>
          </w:tcPr>
          <w:p w14:paraId="2D66CDF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center"/>
          </w:tcPr>
          <w:p w14:paraId="5BF7D23F"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75,850</w:t>
            </w:r>
          </w:p>
        </w:tc>
        <w:tc>
          <w:tcPr>
            <w:tcW w:w="715" w:type="dxa"/>
            <w:tcBorders>
              <w:top w:val="single" w:sz="4" w:space="0" w:color="auto"/>
              <w:left w:val="single" w:sz="4" w:space="0" w:color="auto"/>
            </w:tcBorders>
            <w:shd w:val="clear" w:color="auto" w:fill="FFFFFF"/>
            <w:vAlign w:val="bottom"/>
          </w:tcPr>
          <w:p w14:paraId="4D49951A" w14:textId="77777777" w:rsidR="00D41A1A" w:rsidRDefault="00543D88">
            <w:pPr>
              <w:pStyle w:val="Jin0"/>
              <w:framePr w:w="10939" w:h="12154" w:wrap="none" w:vAnchor="page" w:hAnchor="page" w:x="562" w:y="1960"/>
              <w:shd w:val="clear" w:color="auto" w:fill="auto"/>
              <w:jc w:val="right"/>
              <w:rPr>
                <w:sz w:val="15"/>
                <w:szCs w:val="15"/>
              </w:rPr>
            </w:pPr>
            <w:r>
              <w:rPr>
                <w:sz w:val="15"/>
                <w:szCs w:val="15"/>
              </w:rPr>
              <w:t>27,00</w:t>
            </w:r>
          </w:p>
        </w:tc>
        <w:tc>
          <w:tcPr>
            <w:tcW w:w="912" w:type="dxa"/>
            <w:tcBorders>
              <w:left w:val="single" w:sz="4" w:space="0" w:color="auto"/>
              <w:right w:val="single" w:sz="4" w:space="0" w:color="auto"/>
            </w:tcBorders>
            <w:shd w:val="clear" w:color="auto" w:fill="FFFFFF"/>
          </w:tcPr>
          <w:p w14:paraId="1AE9D499"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2 047,95</w:t>
            </w:r>
          </w:p>
        </w:tc>
      </w:tr>
      <w:tr w:rsidR="00D41A1A" w14:paraId="706E9627"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29A043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18</w:t>
            </w:r>
          </w:p>
        </w:tc>
        <w:tc>
          <w:tcPr>
            <w:tcW w:w="1042" w:type="dxa"/>
            <w:tcBorders>
              <w:top w:val="single" w:sz="4" w:space="0" w:color="auto"/>
              <w:left w:val="single" w:sz="4" w:space="0" w:color="auto"/>
            </w:tcBorders>
            <w:shd w:val="clear" w:color="auto" w:fill="FFFFFF"/>
            <w:vAlign w:val="bottom"/>
          </w:tcPr>
          <w:p w14:paraId="59A1C565" w14:textId="77777777" w:rsidR="00D41A1A" w:rsidRDefault="00543D88">
            <w:pPr>
              <w:pStyle w:val="Jin0"/>
              <w:framePr w:w="10939" w:h="12154" w:wrap="none" w:vAnchor="page" w:hAnchor="page" w:x="562" w:y="1960"/>
              <w:shd w:val="clear" w:color="auto" w:fill="auto"/>
              <w:jc w:val="both"/>
              <w:rPr>
                <w:sz w:val="13"/>
                <w:szCs w:val="13"/>
              </w:rPr>
            </w:pPr>
            <w:r>
              <w:rPr>
                <w:i/>
                <w:iCs/>
                <w:color w:val="0000FF"/>
                <w:sz w:val="13"/>
                <w:szCs w:val="13"/>
              </w:rPr>
              <w:t>572410</w:t>
            </w:r>
          </w:p>
        </w:tc>
        <w:tc>
          <w:tcPr>
            <w:tcW w:w="6878" w:type="dxa"/>
            <w:tcBorders>
              <w:top w:val="single" w:sz="4" w:space="0" w:color="auto"/>
              <w:left w:val="single" w:sz="4" w:space="0" w:color="auto"/>
            </w:tcBorders>
            <w:shd w:val="clear" w:color="auto" w:fill="FFFFFF"/>
            <w:vAlign w:val="bottom"/>
          </w:tcPr>
          <w:p w14:paraId="2E1E8BBC" w14:textId="77777777" w:rsidR="00D41A1A" w:rsidRDefault="00543D88">
            <w:pPr>
              <w:pStyle w:val="Jin0"/>
              <w:framePr w:w="10939" w:h="12154" w:wrap="none" w:vAnchor="page" w:hAnchor="page" w:x="562" w:y="1960"/>
              <w:shd w:val="clear" w:color="auto" w:fill="auto"/>
              <w:rPr>
                <w:sz w:val="13"/>
                <w:szCs w:val="13"/>
              </w:rPr>
            </w:pPr>
            <w:r>
              <w:rPr>
                <w:i/>
                <w:iCs/>
                <w:color w:val="0000FF"/>
                <w:sz w:val="13"/>
                <w:szCs w:val="13"/>
              </w:rPr>
              <w:t>osivo směs travní parková</w:t>
            </w:r>
          </w:p>
        </w:tc>
        <w:tc>
          <w:tcPr>
            <w:tcW w:w="322" w:type="dxa"/>
            <w:tcBorders>
              <w:top w:val="single" w:sz="4" w:space="0" w:color="auto"/>
              <w:left w:val="single" w:sz="4" w:space="0" w:color="auto"/>
            </w:tcBorders>
            <w:shd w:val="clear" w:color="auto" w:fill="FFFFFF"/>
            <w:vAlign w:val="bottom"/>
          </w:tcPr>
          <w:p w14:paraId="64E36F2E" w14:textId="77777777" w:rsidR="00D41A1A" w:rsidRDefault="00543D88">
            <w:pPr>
              <w:pStyle w:val="Jin0"/>
              <w:framePr w:w="10939" w:h="12154" w:wrap="none" w:vAnchor="page" w:hAnchor="page" w:x="562" w:y="1960"/>
              <w:shd w:val="clear" w:color="auto" w:fill="auto"/>
              <w:jc w:val="both"/>
              <w:rPr>
                <w:sz w:val="13"/>
                <w:szCs w:val="13"/>
              </w:rPr>
            </w:pPr>
            <w:r>
              <w:rPr>
                <w:i/>
                <w:iCs/>
                <w:color w:val="0000FF"/>
                <w:sz w:val="13"/>
                <w:szCs w:val="13"/>
              </w:rPr>
              <w:t>kg</w:t>
            </w:r>
          </w:p>
        </w:tc>
        <w:tc>
          <w:tcPr>
            <w:tcW w:w="754" w:type="dxa"/>
            <w:tcBorders>
              <w:top w:val="single" w:sz="4" w:space="0" w:color="auto"/>
              <w:left w:val="single" w:sz="4" w:space="0" w:color="auto"/>
            </w:tcBorders>
            <w:shd w:val="clear" w:color="auto" w:fill="FFFFFF"/>
            <w:vAlign w:val="bottom"/>
          </w:tcPr>
          <w:p w14:paraId="042D2748" w14:textId="77777777" w:rsidR="00D41A1A" w:rsidRDefault="00543D88">
            <w:pPr>
              <w:pStyle w:val="Jin0"/>
              <w:framePr w:w="10939" w:h="12154" w:wrap="none" w:vAnchor="page" w:hAnchor="page" w:x="562" w:y="1960"/>
              <w:shd w:val="clear" w:color="auto" w:fill="auto"/>
              <w:jc w:val="right"/>
              <w:rPr>
                <w:sz w:val="13"/>
                <w:szCs w:val="13"/>
              </w:rPr>
            </w:pPr>
            <w:r>
              <w:rPr>
                <w:i/>
                <w:iCs/>
                <w:color w:val="0000FF"/>
                <w:sz w:val="13"/>
                <w:szCs w:val="13"/>
              </w:rPr>
              <w:t>2,276</w:t>
            </w:r>
          </w:p>
        </w:tc>
        <w:tc>
          <w:tcPr>
            <w:tcW w:w="715" w:type="dxa"/>
            <w:tcBorders>
              <w:left w:val="single" w:sz="4" w:space="0" w:color="auto"/>
            </w:tcBorders>
            <w:shd w:val="clear" w:color="auto" w:fill="FFFFFF"/>
            <w:vAlign w:val="bottom"/>
          </w:tcPr>
          <w:p w14:paraId="5348BA64" w14:textId="77777777" w:rsidR="00D41A1A" w:rsidRDefault="00543D88">
            <w:pPr>
              <w:pStyle w:val="Jin0"/>
              <w:framePr w:w="10939" w:h="12154" w:wrap="none" w:vAnchor="page" w:hAnchor="page" w:x="562" w:y="1960"/>
              <w:shd w:val="clear" w:color="auto" w:fill="auto"/>
              <w:jc w:val="right"/>
              <w:rPr>
                <w:sz w:val="15"/>
                <w:szCs w:val="15"/>
              </w:rPr>
            </w:pPr>
            <w:r>
              <w:rPr>
                <w:sz w:val="15"/>
                <w:szCs w:val="15"/>
              </w:rPr>
              <w:t>94,50</w:t>
            </w:r>
          </w:p>
        </w:tc>
        <w:tc>
          <w:tcPr>
            <w:tcW w:w="912" w:type="dxa"/>
            <w:tcBorders>
              <w:left w:val="single" w:sz="4" w:space="0" w:color="auto"/>
              <w:right w:val="single" w:sz="4" w:space="0" w:color="auto"/>
            </w:tcBorders>
            <w:shd w:val="clear" w:color="auto" w:fill="FFFFFF"/>
            <w:vAlign w:val="center"/>
          </w:tcPr>
          <w:p w14:paraId="282361E0"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215,08</w:t>
            </w:r>
          </w:p>
        </w:tc>
      </w:tr>
      <w:tr w:rsidR="00D41A1A" w14:paraId="0DDD35D4"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5D8356D2"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19</w:t>
            </w:r>
          </w:p>
        </w:tc>
        <w:tc>
          <w:tcPr>
            <w:tcW w:w="1042" w:type="dxa"/>
            <w:tcBorders>
              <w:top w:val="single" w:sz="4" w:space="0" w:color="auto"/>
              <w:left w:val="single" w:sz="4" w:space="0" w:color="auto"/>
            </w:tcBorders>
            <w:shd w:val="clear" w:color="auto" w:fill="FFFFFF"/>
            <w:vAlign w:val="bottom"/>
          </w:tcPr>
          <w:p w14:paraId="12A68B7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161101103R00</w:t>
            </w:r>
          </w:p>
        </w:tc>
        <w:tc>
          <w:tcPr>
            <w:tcW w:w="6878" w:type="dxa"/>
            <w:tcBorders>
              <w:top w:val="single" w:sz="4" w:space="0" w:color="auto"/>
              <w:left w:val="single" w:sz="4" w:space="0" w:color="auto"/>
            </w:tcBorders>
            <w:shd w:val="clear" w:color="auto" w:fill="FFFFFF"/>
            <w:vAlign w:val="bottom"/>
          </w:tcPr>
          <w:p w14:paraId="1A41DBAE" w14:textId="77777777" w:rsidR="00D41A1A" w:rsidRDefault="00543D88">
            <w:pPr>
              <w:pStyle w:val="Jin0"/>
              <w:framePr w:w="10939" w:h="12154" w:wrap="none" w:vAnchor="page" w:hAnchor="page" w:x="562" w:y="1960"/>
              <w:shd w:val="clear" w:color="auto" w:fill="auto"/>
              <w:rPr>
                <w:sz w:val="13"/>
                <w:szCs w:val="13"/>
              </w:rPr>
            </w:pPr>
            <w:r>
              <w:rPr>
                <w:sz w:val="13"/>
                <w:szCs w:val="13"/>
              </w:rPr>
              <w:t>Svislé přemístění výkopku z hor.1-4 do 6,0 m</w:t>
            </w:r>
          </w:p>
        </w:tc>
        <w:tc>
          <w:tcPr>
            <w:tcW w:w="322" w:type="dxa"/>
            <w:tcBorders>
              <w:top w:val="single" w:sz="4" w:space="0" w:color="auto"/>
              <w:left w:val="single" w:sz="4" w:space="0" w:color="auto"/>
            </w:tcBorders>
            <w:shd w:val="clear" w:color="auto" w:fill="FFFFFF"/>
            <w:vAlign w:val="bottom"/>
          </w:tcPr>
          <w:p w14:paraId="6B956E8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top w:val="single" w:sz="4" w:space="0" w:color="auto"/>
              <w:left w:val="single" w:sz="4" w:space="0" w:color="auto"/>
            </w:tcBorders>
            <w:shd w:val="clear" w:color="auto" w:fill="FFFFFF"/>
            <w:vAlign w:val="bottom"/>
          </w:tcPr>
          <w:p w14:paraId="5EBF67A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27,56400</w:t>
            </w:r>
          </w:p>
        </w:tc>
        <w:tc>
          <w:tcPr>
            <w:tcW w:w="715" w:type="dxa"/>
            <w:tcBorders>
              <w:left w:val="single" w:sz="4" w:space="0" w:color="auto"/>
            </w:tcBorders>
            <w:shd w:val="clear" w:color="auto" w:fill="FFFFFF"/>
            <w:vAlign w:val="bottom"/>
          </w:tcPr>
          <w:p w14:paraId="6FF917E9"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473,78</w:t>
            </w:r>
          </w:p>
        </w:tc>
        <w:tc>
          <w:tcPr>
            <w:tcW w:w="912" w:type="dxa"/>
            <w:tcBorders>
              <w:left w:val="single" w:sz="4" w:space="0" w:color="auto"/>
              <w:right w:val="single" w:sz="4" w:space="0" w:color="auto"/>
            </w:tcBorders>
            <w:shd w:val="clear" w:color="auto" w:fill="FFFFFF"/>
            <w:vAlign w:val="bottom"/>
          </w:tcPr>
          <w:p w14:paraId="42172B19"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13 059,27</w:t>
            </w:r>
          </w:p>
        </w:tc>
      </w:tr>
      <w:tr w:rsidR="00D41A1A" w14:paraId="70A3307C"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7A66AE06"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20</w:t>
            </w:r>
          </w:p>
        </w:tc>
        <w:tc>
          <w:tcPr>
            <w:tcW w:w="1042" w:type="dxa"/>
            <w:tcBorders>
              <w:left w:val="single" w:sz="4" w:space="0" w:color="auto"/>
            </w:tcBorders>
            <w:shd w:val="clear" w:color="auto" w:fill="FFFFFF"/>
            <w:vAlign w:val="bottom"/>
          </w:tcPr>
          <w:p w14:paraId="502F1C3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162201101R00</w:t>
            </w:r>
          </w:p>
        </w:tc>
        <w:tc>
          <w:tcPr>
            <w:tcW w:w="6878" w:type="dxa"/>
            <w:tcBorders>
              <w:left w:val="single" w:sz="4" w:space="0" w:color="auto"/>
            </w:tcBorders>
            <w:shd w:val="clear" w:color="auto" w:fill="FFFFFF"/>
            <w:vAlign w:val="bottom"/>
          </w:tcPr>
          <w:p w14:paraId="3A5AED9C" w14:textId="77777777" w:rsidR="00D41A1A" w:rsidRDefault="00543D88">
            <w:pPr>
              <w:pStyle w:val="Jin0"/>
              <w:framePr w:w="10939" w:h="12154" w:wrap="none" w:vAnchor="page" w:hAnchor="page" w:x="562" w:y="1960"/>
              <w:shd w:val="clear" w:color="auto" w:fill="auto"/>
              <w:rPr>
                <w:sz w:val="13"/>
                <w:szCs w:val="13"/>
              </w:rPr>
            </w:pPr>
            <w:r>
              <w:rPr>
                <w:sz w:val="13"/>
                <w:szCs w:val="13"/>
              </w:rPr>
              <w:t>Vodorovné přemístění výkopku z hor.1-4 do 20 m</w:t>
            </w:r>
          </w:p>
        </w:tc>
        <w:tc>
          <w:tcPr>
            <w:tcW w:w="322" w:type="dxa"/>
            <w:tcBorders>
              <w:left w:val="single" w:sz="4" w:space="0" w:color="auto"/>
            </w:tcBorders>
            <w:shd w:val="clear" w:color="auto" w:fill="FFFFFF"/>
            <w:vAlign w:val="bottom"/>
          </w:tcPr>
          <w:p w14:paraId="4D5A3BE8"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19B9230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18,64300</w:t>
            </w:r>
          </w:p>
        </w:tc>
        <w:tc>
          <w:tcPr>
            <w:tcW w:w="715" w:type="dxa"/>
            <w:tcBorders>
              <w:left w:val="single" w:sz="4" w:space="0" w:color="auto"/>
            </w:tcBorders>
            <w:shd w:val="clear" w:color="auto" w:fill="FFFFFF"/>
            <w:vAlign w:val="bottom"/>
          </w:tcPr>
          <w:p w14:paraId="6E808A2B"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43,70</w:t>
            </w:r>
          </w:p>
        </w:tc>
        <w:tc>
          <w:tcPr>
            <w:tcW w:w="912" w:type="dxa"/>
            <w:tcBorders>
              <w:left w:val="single" w:sz="4" w:space="0" w:color="auto"/>
              <w:right w:val="single" w:sz="4" w:space="0" w:color="auto"/>
            </w:tcBorders>
            <w:shd w:val="clear" w:color="auto" w:fill="FFFFFF"/>
            <w:vAlign w:val="bottom"/>
          </w:tcPr>
          <w:p w14:paraId="54418549"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814,70</w:t>
            </w:r>
          </w:p>
        </w:tc>
      </w:tr>
      <w:tr w:rsidR="00D41A1A" w14:paraId="64520C79"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F8805A0"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21</w:t>
            </w:r>
          </w:p>
        </w:tc>
        <w:tc>
          <w:tcPr>
            <w:tcW w:w="1042" w:type="dxa"/>
            <w:tcBorders>
              <w:left w:val="single" w:sz="4" w:space="0" w:color="auto"/>
            </w:tcBorders>
            <w:shd w:val="clear" w:color="auto" w:fill="FFFFFF"/>
            <w:vAlign w:val="bottom"/>
          </w:tcPr>
          <w:p w14:paraId="604C9946"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162701105RT3</w:t>
            </w:r>
          </w:p>
        </w:tc>
        <w:tc>
          <w:tcPr>
            <w:tcW w:w="6878" w:type="dxa"/>
            <w:tcBorders>
              <w:left w:val="single" w:sz="4" w:space="0" w:color="auto"/>
            </w:tcBorders>
            <w:shd w:val="clear" w:color="auto" w:fill="FFFFFF"/>
            <w:vAlign w:val="bottom"/>
          </w:tcPr>
          <w:p w14:paraId="75A0FD93" w14:textId="77777777" w:rsidR="00D41A1A" w:rsidRDefault="00543D88">
            <w:pPr>
              <w:pStyle w:val="Jin0"/>
              <w:framePr w:w="10939" w:h="12154" w:wrap="none" w:vAnchor="page" w:hAnchor="page" w:x="562" w:y="1960"/>
              <w:shd w:val="clear" w:color="auto" w:fill="auto"/>
              <w:rPr>
                <w:sz w:val="13"/>
                <w:szCs w:val="13"/>
              </w:rPr>
            </w:pPr>
            <w:r>
              <w:rPr>
                <w:sz w:val="13"/>
                <w:szCs w:val="13"/>
              </w:rPr>
              <w:t>Vodorovné přemístění výkopku z hor.1-4 do 10000 m, nosnost 12 t</w:t>
            </w:r>
          </w:p>
        </w:tc>
        <w:tc>
          <w:tcPr>
            <w:tcW w:w="322" w:type="dxa"/>
            <w:tcBorders>
              <w:left w:val="single" w:sz="4" w:space="0" w:color="auto"/>
            </w:tcBorders>
            <w:shd w:val="clear" w:color="auto" w:fill="FFFFFF"/>
            <w:vAlign w:val="bottom"/>
          </w:tcPr>
          <w:p w14:paraId="3C2CE6D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21A18CDF"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8,23500</w:t>
            </w:r>
          </w:p>
        </w:tc>
        <w:tc>
          <w:tcPr>
            <w:tcW w:w="715" w:type="dxa"/>
            <w:tcBorders>
              <w:left w:val="single" w:sz="4" w:space="0" w:color="auto"/>
            </w:tcBorders>
            <w:shd w:val="clear" w:color="auto" w:fill="FFFFFF"/>
            <w:vAlign w:val="bottom"/>
          </w:tcPr>
          <w:p w14:paraId="4DA5FFA8"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294,90</w:t>
            </w:r>
          </w:p>
        </w:tc>
        <w:tc>
          <w:tcPr>
            <w:tcW w:w="912" w:type="dxa"/>
            <w:tcBorders>
              <w:left w:val="single" w:sz="4" w:space="0" w:color="auto"/>
              <w:right w:val="single" w:sz="4" w:space="0" w:color="auto"/>
            </w:tcBorders>
            <w:shd w:val="clear" w:color="auto" w:fill="FFFFFF"/>
            <w:vAlign w:val="bottom"/>
          </w:tcPr>
          <w:p w14:paraId="744DB628"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2 428,50</w:t>
            </w:r>
          </w:p>
        </w:tc>
      </w:tr>
      <w:tr w:rsidR="00D41A1A" w14:paraId="3D1DE2AE"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3AB5662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22</w:t>
            </w:r>
          </w:p>
        </w:tc>
        <w:tc>
          <w:tcPr>
            <w:tcW w:w="1042" w:type="dxa"/>
            <w:tcBorders>
              <w:left w:val="single" w:sz="4" w:space="0" w:color="auto"/>
            </w:tcBorders>
            <w:shd w:val="clear" w:color="auto" w:fill="FFFFFF"/>
            <w:vAlign w:val="bottom"/>
          </w:tcPr>
          <w:p w14:paraId="5C1DE5F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162100010RAA</w:t>
            </w:r>
          </w:p>
        </w:tc>
        <w:tc>
          <w:tcPr>
            <w:tcW w:w="6878" w:type="dxa"/>
            <w:tcBorders>
              <w:left w:val="single" w:sz="4" w:space="0" w:color="auto"/>
            </w:tcBorders>
            <w:shd w:val="clear" w:color="auto" w:fill="FFFFFF"/>
            <w:vAlign w:val="bottom"/>
          </w:tcPr>
          <w:p w14:paraId="020B830F" w14:textId="77777777" w:rsidR="00D41A1A" w:rsidRDefault="00543D88">
            <w:pPr>
              <w:pStyle w:val="Jin0"/>
              <w:framePr w:w="10939" w:h="12154" w:wrap="none" w:vAnchor="page" w:hAnchor="page" w:x="562" w:y="1960"/>
              <w:shd w:val="clear" w:color="auto" w:fill="auto"/>
              <w:rPr>
                <w:sz w:val="13"/>
                <w:szCs w:val="13"/>
              </w:rPr>
            </w:pPr>
            <w:r>
              <w:rPr>
                <w:sz w:val="13"/>
                <w:szCs w:val="13"/>
              </w:rPr>
              <w:t>Vodorovné přemístění výkopku, příplatek za každý další 1 km</w:t>
            </w:r>
          </w:p>
        </w:tc>
        <w:tc>
          <w:tcPr>
            <w:tcW w:w="322" w:type="dxa"/>
            <w:tcBorders>
              <w:left w:val="single" w:sz="4" w:space="0" w:color="auto"/>
            </w:tcBorders>
            <w:shd w:val="clear" w:color="auto" w:fill="FFFFFF"/>
            <w:vAlign w:val="bottom"/>
          </w:tcPr>
          <w:p w14:paraId="0EAF798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7CD5971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73,89750</w:t>
            </w:r>
          </w:p>
        </w:tc>
        <w:tc>
          <w:tcPr>
            <w:tcW w:w="715" w:type="dxa"/>
            <w:tcBorders>
              <w:left w:val="single" w:sz="4" w:space="0" w:color="auto"/>
            </w:tcBorders>
            <w:shd w:val="clear" w:color="auto" w:fill="FFFFFF"/>
            <w:vAlign w:val="bottom"/>
          </w:tcPr>
          <w:p w14:paraId="291251E8"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38,00</w:t>
            </w:r>
          </w:p>
        </w:tc>
        <w:tc>
          <w:tcPr>
            <w:tcW w:w="912" w:type="dxa"/>
            <w:tcBorders>
              <w:left w:val="single" w:sz="4" w:space="0" w:color="auto"/>
              <w:right w:val="single" w:sz="4" w:space="0" w:color="auto"/>
            </w:tcBorders>
            <w:shd w:val="clear" w:color="auto" w:fill="FFFFFF"/>
            <w:vAlign w:val="bottom"/>
          </w:tcPr>
          <w:p w14:paraId="3EDCF132"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2 808,11</w:t>
            </w:r>
          </w:p>
        </w:tc>
      </w:tr>
      <w:tr w:rsidR="00D41A1A" w14:paraId="4E703836"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3E8E0D0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23</w:t>
            </w:r>
          </w:p>
        </w:tc>
        <w:tc>
          <w:tcPr>
            <w:tcW w:w="1042" w:type="dxa"/>
            <w:tcBorders>
              <w:left w:val="single" w:sz="4" w:space="0" w:color="auto"/>
            </w:tcBorders>
            <w:shd w:val="clear" w:color="auto" w:fill="FFFFFF"/>
            <w:vAlign w:val="bottom"/>
          </w:tcPr>
          <w:p w14:paraId="6A97450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167101101R00</w:t>
            </w:r>
          </w:p>
        </w:tc>
        <w:tc>
          <w:tcPr>
            <w:tcW w:w="6878" w:type="dxa"/>
            <w:tcBorders>
              <w:left w:val="single" w:sz="4" w:space="0" w:color="auto"/>
            </w:tcBorders>
            <w:shd w:val="clear" w:color="auto" w:fill="FFFFFF"/>
            <w:vAlign w:val="bottom"/>
          </w:tcPr>
          <w:p w14:paraId="4840C655" w14:textId="77777777" w:rsidR="00D41A1A" w:rsidRDefault="00543D88">
            <w:pPr>
              <w:pStyle w:val="Jin0"/>
              <w:framePr w:w="10939" w:h="12154" w:wrap="none" w:vAnchor="page" w:hAnchor="page" w:x="562" w:y="1960"/>
              <w:shd w:val="clear" w:color="auto" w:fill="auto"/>
              <w:rPr>
                <w:sz w:val="13"/>
                <w:szCs w:val="13"/>
              </w:rPr>
            </w:pPr>
            <w:r>
              <w:rPr>
                <w:sz w:val="13"/>
                <w:szCs w:val="13"/>
              </w:rPr>
              <w:t>Nakládání výkopku z hor.1-4 v množství do 100 m3</w:t>
            </w:r>
          </w:p>
        </w:tc>
        <w:tc>
          <w:tcPr>
            <w:tcW w:w="322" w:type="dxa"/>
            <w:tcBorders>
              <w:left w:val="single" w:sz="4" w:space="0" w:color="auto"/>
            </w:tcBorders>
            <w:shd w:val="clear" w:color="auto" w:fill="FFFFFF"/>
            <w:vAlign w:val="bottom"/>
          </w:tcPr>
          <w:p w14:paraId="78059712"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098198D6"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27,56400</w:t>
            </w:r>
          </w:p>
        </w:tc>
        <w:tc>
          <w:tcPr>
            <w:tcW w:w="715" w:type="dxa"/>
            <w:tcBorders>
              <w:left w:val="single" w:sz="4" w:space="0" w:color="auto"/>
            </w:tcBorders>
            <w:shd w:val="clear" w:color="auto" w:fill="FFFFFF"/>
            <w:vAlign w:val="bottom"/>
          </w:tcPr>
          <w:p w14:paraId="4BD0F0A1"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270,75</w:t>
            </w:r>
          </w:p>
        </w:tc>
        <w:tc>
          <w:tcPr>
            <w:tcW w:w="912" w:type="dxa"/>
            <w:tcBorders>
              <w:left w:val="single" w:sz="4" w:space="0" w:color="auto"/>
              <w:right w:val="single" w:sz="4" w:space="0" w:color="auto"/>
            </w:tcBorders>
            <w:shd w:val="clear" w:color="auto" w:fill="FFFFFF"/>
            <w:vAlign w:val="bottom"/>
          </w:tcPr>
          <w:p w14:paraId="29AC34BE"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7 462,95</w:t>
            </w:r>
          </w:p>
        </w:tc>
      </w:tr>
      <w:tr w:rsidR="00D41A1A" w14:paraId="7D44E5C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42294BA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24</w:t>
            </w:r>
          </w:p>
        </w:tc>
        <w:tc>
          <w:tcPr>
            <w:tcW w:w="1042" w:type="dxa"/>
            <w:tcBorders>
              <w:left w:val="single" w:sz="4" w:space="0" w:color="auto"/>
            </w:tcBorders>
            <w:shd w:val="clear" w:color="auto" w:fill="FFFFFF"/>
            <w:vAlign w:val="bottom"/>
          </w:tcPr>
          <w:p w14:paraId="45473B6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199000005R00</w:t>
            </w:r>
          </w:p>
        </w:tc>
        <w:tc>
          <w:tcPr>
            <w:tcW w:w="6878" w:type="dxa"/>
            <w:tcBorders>
              <w:left w:val="single" w:sz="4" w:space="0" w:color="auto"/>
            </w:tcBorders>
            <w:shd w:val="clear" w:color="auto" w:fill="FFFFFF"/>
            <w:vAlign w:val="bottom"/>
          </w:tcPr>
          <w:p w14:paraId="58BF9991" w14:textId="77777777" w:rsidR="00D41A1A" w:rsidRDefault="00543D88">
            <w:pPr>
              <w:pStyle w:val="Jin0"/>
              <w:framePr w:w="10939" w:h="12154" w:wrap="none" w:vAnchor="page" w:hAnchor="page" w:x="562" w:y="1960"/>
              <w:shd w:val="clear" w:color="auto" w:fill="auto"/>
              <w:rPr>
                <w:sz w:val="13"/>
                <w:szCs w:val="13"/>
              </w:rPr>
            </w:pPr>
            <w:r>
              <w:rPr>
                <w:sz w:val="13"/>
                <w:szCs w:val="13"/>
              </w:rPr>
              <w:t>Poplatek za skládku zeminy 1- 4</w:t>
            </w:r>
          </w:p>
        </w:tc>
        <w:tc>
          <w:tcPr>
            <w:tcW w:w="322" w:type="dxa"/>
            <w:tcBorders>
              <w:left w:val="single" w:sz="4" w:space="0" w:color="auto"/>
            </w:tcBorders>
            <w:shd w:val="clear" w:color="auto" w:fill="FFFFFF"/>
            <w:vAlign w:val="bottom"/>
          </w:tcPr>
          <w:p w14:paraId="497328C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t</w:t>
            </w:r>
          </w:p>
        </w:tc>
        <w:tc>
          <w:tcPr>
            <w:tcW w:w="754" w:type="dxa"/>
            <w:tcBorders>
              <w:left w:val="single" w:sz="4" w:space="0" w:color="auto"/>
            </w:tcBorders>
            <w:shd w:val="clear" w:color="auto" w:fill="FFFFFF"/>
            <w:vAlign w:val="bottom"/>
          </w:tcPr>
          <w:p w14:paraId="61EFBFE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26,86400</w:t>
            </w:r>
          </w:p>
        </w:tc>
        <w:tc>
          <w:tcPr>
            <w:tcW w:w="715" w:type="dxa"/>
            <w:tcBorders>
              <w:left w:val="single" w:sz="4" w:space="0" w:color="auto"/>
            </w:tcBorders>
            <w:shd w:val="clear" w:color="auto" w:fill="FFFFFF"/>
            <w:vAlign w:val="bottom"/>
          </w:tcPr>
          <w:p w14:paraId="45A2769C"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675,00</w:t>
            </w:r>
          </w:p>
        </w:tc>
        <w:tc>
          <w:tcPr>
            <w:tcW w:w="912" w:type="dxa"/>
            <w:tcBorders>
              <w:left w:val="single" w:sz="4" w:space="0" w:color="auto"/>
              <w:right w:val="single" w:sz="4" w:space="0" w:color="auto"/>
            </w:tcBorders>
            <w:shd w:val="clear" w:color="auto" w:fill="FFFFFF"/>
            <w:vAlign w:val="bottom"/>
          </w:tcPr>
          <w:p w14:paraId="04AD0928"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18 133,20</w:t>
            </w:r>
          </w:p>
        </w:tc>
      </w:tr>
      <w:tr w:rsidR="00D41A1A" w14:paraId="210F572F"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72FB72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25</w:t>
            </w:r>
          </w:p>
        </w:tc>
        <w:tc>
          <w:tcPr>
            <w:tcW w:w="1042" w:type="dxa"/>
            <w:tcBorders>
              <w:left w:val="single" w:sz="4" w:space="0" w:color="auto"/>
            </w:tcBorders>
            <w:shd w:val="clear" w:color="auto" w:fill="FFFFFF"/>
            <w:vAlign w:val="bottom"/>
          </w:tcPr>
          <w:p w14:paraId="5C91D49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151101201R00</w:t>
            </w:r>
          </w:p>
        </w:tc>
        <w:tc>
          <w:tcPr>
            <w:tcW w:w="6878" w:type="dxa"/>
            <w:tcBorders>
              <w:left w:val="single" w:sz="4" w:space="0" w:color="auto"/>
            </w:tcBorders>
            <w:shd w:val="clear" w:color="auto" w:fill="FFFFFF"/>
            <w:vAlign w:val="bottom"/>
          </w:tcPr>
          <w:p w14:paraId="61959000" w14:textId="77777777" w:rsidR="00D41A1A" w:rsidRDefault="00543D88">
            <w:pPr>
              <w:pStyle w:val="Jin0"/>
              <w:framePr w:w="10939" w:h="12154" w:wrap="none" w:vAnchor="page" w:hAnchor="page" w:x="562" w:y="1960"/>
              <w:shd w:val="clear" w:color="auto" w:fill="auto"/>
              <w:rPr>
                <w:sz w:val="13"/>
                <w:szCs w:val="13"/>
              </w:rPr>
            </w:pPr>
            <w:r>
              <w:rPr>
                <w:sz w:val="13"/>
                <w:szCs w:val="13"/>
              </w:rPr>
              <w:t>Pažení stěn výkopu - příložné - hloubky do 4 m</w:t>
            </w:r>
          </w:p>
        </w:tc>
        <w:tc>
          <w:tcPr>
            <w:tcW w:w="322" w:type="dxa"/>
            <w:tcBorders>
              <w:left w:val="single" w:sz="4" w:space="0" w:color="auto"/>
            </w:tcBorders>
            <w:shd w:val="clear" w:color="auto" w:fill="FFFFFF"/>
            <w:vAlign w:val="bottom"/>
          </w:tcPr>
          <w:p w14:paraId="41C24676"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m2</w:t>
            </w:r>
          </w:p>
        </w:tc>
        <w:tc>
          <w:tcPr>
            <w:tcW w:w="754" w:type="dxa"/>
            <w:tcBorders>
              <w:left w:val="single" w:sz="4" w:space="0" w:color="auto"/>
            </w:tcBorders>
            <w:shd w:val="clear" w:color="auto" w:fill="FFFFFF"/>
            <w:vAlign w:val="bottom"/>
          </w:tcPr>
          <w:p w14:paraId="5515FD60"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4,00000</w:t>
            </w:r>
          </w:p>
        </w:tc>
        <w:tc>
          <w:tcPr>
            <w:tcW w:w="715" w:type="dxa"/>
            <w:tcBorders>
              <w:left w:val="single" w:sz="4" w:space="0" w:color="auto"/>
            </w:tcBorders>
            <w:shd w:val="clear" w:color="auto" w:fill="FFFFFF"/>
            <w:vAlign w:val="bottom"/>
          </w:tcPr>
          <w:p w14:paraId="47A623EA"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513,50</w:t>
            </w:r>
          </w:p>
        </w:tc>
        <w:tc>
          <w:tcPr>
            <w:tcW w:w="912" w:type="dxa"/>
            <w:tcBorders>
              <w:left w:val="single" w:sz="4" w:space="0" w:color="auto"/>
              <w:right w:val="single" w:sz="4" w:space="0" w:color="auto"/>
            </w:tcBorders>
            <w:shd w:val="clear" w:color="auto" w:fill="FFFFFF"/>
            <w:vAlign w:val="bottom"/>
          </w:tcPr>
          <w:p w14:paraId="4BBCB241"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2 054,00</w:t>
            </w:r>
          </w:p>
        </w:tc>
      </w:tr>
      <w:tr w:rsidR="00D41A1A" w14:paraId="7E6D1FBF"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64906B4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26</w:t>
            </w:r>
          </w:p>
        </w:tc>
        <w:tc>
          <w:tcPr>
            <w:tcW w:w="1042" w:type="dxa"/>
            <w:tcBorders>
              <w:left w:val="single" w:sz="4" w:space="0" w:color="auto"/>
            </w:tcBorders>
            <w:shd w:val="clear" w:color="auto" w:fill="FFFFFF"/>
            <w:vAlign w:val="bottom"/>
          </w:tcPr>
          <w:p w14:paraId="1371893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151101211R00</w:t>
            </w:r>
          </w:p>
        </w:tc>
        <w:tc>
          <w:tcPr>
            <w:tcW w:w="6878" w:type="dxa"/>
            <w:tcBorders>
              <w:left w:val="single" w:sz="4" w:space="0" w:color="auto"/>
            </w:tcBorders>
            <w:shd w:val="clear" w:color="auto" w:fill="FFFFFF"/>
            <w:vAlign w:val="bottom"/>
          </w:tcPr>
          <w:p w14:paraId="05AAFDAC" w14:textId="77777777" w:rsidR="00D41A1A" w:rsidRDefault="00543D88">
            <w:pPr>
              <w:pStyle w:val="Jin0"/>
              <w:framePr w:w="10939" w:h="12154" w:wrap="none" w:vAnchor="page" w:hAnchor="page" w:x="562" w:y="1960"/>
              <w:shd w:val="clear" w:color="auto" w:fill="auto"/>
              <w:rPr>
                <w:sz w:val="13"/>
                <w:szCs w:val="13"/>
              </w:rPr>
            </w:pPr>
            <w:r>
              <w:rPr>
                <w:sz w:val="13"/>
                <w:szCs w:val="13"/>
              </w:rPr>
              <w:t>Odstranění pažení stěn - příložné - hl. do 4 m</w:t>
            </w:r>
          </w:p>
        </w:tc>
        <w:tc>
          <w:tcPr>
            <w:tcW w:w="322" w:type="dxa"/>
            <w:tcBorders>
              <w:left w:val="single" w:sz="4" w:space="0" w:color="auto"/>
            </w:tcBorders>
            <w:shd w:val="clear" w:color="auto" w:fill="FFFFFF"/>
            <w:vAlign w:val="bottom"/>
          </w:tcPr>
          <w:p w14:paraId="0BD2636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m2</w:t>
            </w:r>
          </w:p>
        </w:tc>
        <w:tc>
          <w:tcPr>
            <w:tcW w:w="754" w:type="dxa"/>
            <w:tcBorders>
              <w:left w:val="single" w:sz="4" w:space="0" w:color="auto"/>
            </w:tcBorders>
            <w:shd w:val="clear" w:color="auto" w:fill="FFFFFF"/>
            <w:vAlign w:val="bottom"/>
          </w:tcPr>
          <w:p w14:paraId="213C8844"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4,00000</w:t>
            </w:r>
          </w:p>
        </w:tc>
        <w:tc>
          <w:tcPr>
            <w:tcW w:w="715" w:type="dxa"/>
            <w:tcBorders>
              <w:left w:val="single" w:sz="4" w:space="0" w:color="auto"/>
            </w:tcBorders>
            <w:shd w:val="clear" w:color="auto" w:fill="FFFFFF"/>
            <w:vAlign w:val="bottom"/>
          </w:tcPr>
          <w:p w14:paraId="2A44595E"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203,75</w:t>
            </w:r>
          </w:p>
        </w:tc>
        <w:tc>
          <w:tcPr>
            <w:tcW w:w="912" w:type="dxa"/>
            <w:tcBorders>
              <w:left w:val="single" w:sz="4" w:space="0" w:color="auto"/>
              <w:right w:val="single" w:sz="4" w:space="0" w:color="auto"/>
            </w:tcBorders>
            <w:shd w:val="clear" w:color="auto" w:fill="FFFFFF"/>
            <w:vAlign w:val="bottom"/>
          </w:tcPr>
          <w:p w14:paraId="1B253BA0"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815,00</w:t>
            </w:r>
          </w:p>
        </w:tc>
      </w:tr>
      <w:tr w:rsidR="00D41A1A" w14:paraId="179644BC"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B67CC30"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27</w:t>
            </w:r>
          </w:p>
        </w:tc>
        <w:tc>
          <w:tcPr>
            <w:tcW w:w="1042" w:type="dxa"/>
            <w:tcBorders>
              <w:left w:val="single" w:sz="4" w:space="0" w:color="auto"/>
            </w:tcBorders>
            <w:shd w:val="clear" w:color="auto" w:fill="FFFFFF"/>
            <w:vAlign w:val="bottom"/>
          </w:tcPr>
          <w:p w14:paraId="1811133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174101101R00</w:t>
            </w:r>
          </w:p>
        </w:tc>
        <w:tc>
          <w:tcPr>
            <w:tcW w:w="6878" w:type="dxa"/>
            <w:tcBorders>
              <w:left w:val="single" w:sz="4" w:space="0" w:color="auto"/>
            </w:tcBorders>
            <w:shd w:val="clear" w:color="auto" w:fill="FFFFFF"/>
            <w:vAlign w:val="bottom"/>
          </w:tcPr>
          <w:p w14:paraId="621A431F" w14:textId="77777777" w:rsidR="00D41A1A" w:rsidRDefault="00543D88">
            <w:pPr>
              <w:pStyle w:val="Jin0"/>
              <w:framePr w:w="10939" w:h="12154" w:wrap="none" w:vAnchor="page" w:hAnchor="page" w:x="562" w:y="1960"/>
              <w:shd w:val="clear" w:color="auto" w:fill="auto"/>
              <w:rPr>
                <w:sz w:val="13"/>
                <w:szCs w:val="13"/>
              </w:rPr>
            </w:pPr>
            <w:r>
              <w:rPr>
                <w:sz w:val="13"/>
                <w:szCs w:val="13"/>
              </w:rPr>
              <w:t>Zásyp jam, rýh, šachet se zhutněním</w:t>
            </w:r>
          </w:p>
        </w:tc>
        <w:tc>
          <w:tcPr>
            <w:tcW w:w="322" w:type="dxa"/>
            <w:tcBorders>
              <w:left w:val="single" w:sz="4" w:space="0" w:color="auto"/>
            </w:tcBorders>
            <w:shd w:val="clear" w:color="auto" w:fill="FFFFFF"/>
            <w:vAlign w:val="bottom"/>
          </w:tcPr>
          <w:p w14:paraId="248DF3E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74D381A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24,42200</w:t>
            </w:r>
          </w:p>
        </w:tc>
        <w:tc>
          <w:tcPr>
            <w:tcW w:w="715" w:type="dxa"/>
            <w:tcBorders>
              <w:left w:val="single" w:sz="4" w:space="0" w:color="auto"/>
            </w:tcBorders>
            <w:shd w:val="clear" w:color="auto" w:fill="FFFFFF"/>
            <w:vAlign w:val="bottom"/>
          </w:tcPr>
          <w:p w14:paraId="712179C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261,78</w:t>
            </w:r>
          </w:p>
        </w:tc>
        <w:tc>
          <w:tcPr>
            <w:tcW w:w="912" w:type="dxa"/>
            <w:tcBorders>
              <w:left w:val="single" w:sz="4" w:space="0" w:color="auto"/>
              <w:right w:val="single" w:sz="4" w:space="0" w:color="auto"/>
            </w:tcBorders>
            <w:shd w:val="clear" w:color="auto" w:fill="FFFFFF"/>
            <w:vAlign w:val="bottom"/>
          </w:tcPr>
          <w:p w14:paraId="2C496AE3"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6 393,19</w:t>
            </w:r>
          </w:p>
        </w:tc>
      </w:tr>
      <w:tr w:rsidR="00D41A1A" w14:paraId="54D912DC"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7AD79199"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28</w:t>
            </w:r>
          </w:p>
        </w:tc>
        <w:tc>
          <w:tcPr>
            <w:tcW w:w="1042" w:type="dxa"/>
            <w:tcBorders>
              <w:left w:val="single" w:sz="4" w:space="0" w:color="auto"/>
            </w:tcBorders>
            <w:shd w:val="clear" w:color="auto" w:fill="FFFFFF"/>
            <w:vAlign w:val="bottom"/>
          </w:tcPr>
          <w:p w14:paraId="3AF9885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175100010RAA</w:t>
            </w:r>
          </w:p>
        </w:tc>
        <w:tc>
          <w:tcPr>
            <w:tcW w:w="6878" w:type="dxa"/>
            <w:tcBorders>
              <w:left w:val="single" w:sz="4" w:space="0" w:color="auto"/>
            </w:tcBorders>
            <w:shd w:val="clear" w:color="auto" w:fill="FFFFFF"/>
            <w:vAlign w:val="bottom"/>
          </w:tcPr>
          <w:p w14:paraId="11F0C295" w14:textId="77777777" w:rsidR="00D41A1A" w:rsidRDefault="00543D88">
            <w:pPr>
              <w:pStyle w:val="Jin0"/>
              <w:framePr w:w="10939" w:h="12154" w:wrap="none" w:vAnchor="page" w:hAnchor="page" w:x="562" w:y="1960"/>
              <w:shd w:val="clear" w:color="auto" w:fill="auto"/>
              <w:rPr>
                <w:sz w:val="13"/>
                <w:szCs w:val="13"/>
              </w:rPr>
            </w:pPr>
            <w:r>
              <w:rPr>
                <w:sz w:val="13"/>
                <w:szCs w:val="13"/>
              </w:rPr>
              <w:t>Obsyp potrubí prohozenou zeminou, dovoz zeminy ze vzdálenosti 50 m</w:t>
            </w:r>
          </w:p>
        </w:tc>
        <w:tc>
          <w:tcPr>
            <w:tcW w:w="322" w:type="dxa"/>
            <w:tcBorders>
              <w:left w:val="single" w:sz="4" w:space="0" w:color="auto"/>
            </w:tcBorders>
            <w:shd w:val="clear" w:color="auto" w:fill="FFFFFF"/>
            <w:vAlign w:val="bottom"/>
          </w:tcPr>
          <w:p w14:paraId="5C65987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4096A189"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0,36000</w:t>
            </w:r>
          </w:p>
        </w:tc>
        <w:tc>
          <w:tcPr>
            <w:tcW w:w="715" w:type="dxa"/>
            <w:tcBorders>
              <w:left w:val="single" w:sz="4" w:space="0" w:color="auto"/>
            </w:tcBorders>
            <w:shd w:val="clear" w:color="auto" w:fill="FFFFFF"/>
            <w:vAlign w:val="bottom"/>
          </w:tcPr>
          <w:p w14:paraId="6DBFE739"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382,00</w:t>
            </w:r>
          </w:p>
        </w:tc>
        <w:tc>
          <w:tcPr>
            <w:tcW w:w="912" w:type="dxa"/>
            <w:tcBorders>
              <w:left w:val="single" w:sz="4" w:space="0" w:color="auto"/>
              <w:right w:val="single" w:sz="4" w:space="0" w:color="auto"/>
            </w:tcBorders>
            <w:shd w:val="clear" w:color="auto" w:fill="FFFFFF"/>
            <w:vAlign w:val="bottom"/>
          </w:tcPr>
          <w:p w14:paraId="76166978"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137,52</w:t>
            </w:r>
          </w:p>
        </w:tc>
      </w:tr>
      <w:tr w:rsidR="00D41A1A" w14:paraId="30C13B40"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26B55BEA"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1693D942"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2</w:t>
            </w:r>
          </w:p>
        </w:tc>
        <w:tc>
          <w:tcPr>
            <w:tcW w:w="6878" w:type="dxa"/>
            <w:tcBorders>
              <w:left w:val="single" w:sz="4" w:space="0" w:color="auto"/>
            </w:tcBorders>
            <w:shd w:val="clear" w:color="auto" w:fill="C0C0C0"/>
            <w:vAlign w:val="center"/>
          </w:tcPr>
          <w:p w14:paraId="410263C3"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Základy,zvláštní zakládání</w:t>
            </w:r>
          </w:p>
        </w:tc>
        <w:tc>
          <w:tcPr>
            <w:tcW w:w="322" w:type="dxa"/>
            <w:tcBorders>
              <w:left w:val="single" w:sz="4" w:space="0" w:color="auto"/>
            </w:tcBorders>
            <w:shd w:val="clear" w:color="auto" w:fill="C0C0C0"/>
          </w:tcPr>
          <w:p w14:paraId="13B9FED1" w14:textId="77777777" w:rsidR="00D41A1A" w:rsidRDefault="00D41A1A">
            <w:pPr>
              <w:framePr w:w="10939" w:h="12154" w:wrap="none" w:vAnchor="page" w:hAnchor="page" w:x="562" w:y="1960"/>
              <w:rPr>
                <w:sz w:val="10"/>
                <w:szCs w:val="10"/>
              </w:rPr>
            </w:pPr>
          </w:p>
        </w:tc>
        <w:tc>
          <w:tcPr>
            <w:tcW w:w="754" w:type="dxa"/>
            <w:tcBorders>
              <w:left w:val="single" w:sz="4" w:space="0" w:color="auto"/>
            </w:tcBorders>
            <w:shd w:val="clear" w:color="auto" w:fill="C0C0C0"/>
          </w:tcPr>
          <w:p w14:paraId="61715CA2" w14:textId="77777777" w:rsidR="00D41A1A" w:rsidRDefault="00D41A1A">
            <w:pPr>
              <w:framePr w:w="10939" w:h="12154" w:wrap="none" w:vAnchor="page" w:hAnchor="page" w:x="562" w:y="1960"/>
              <w:rPr>
                <w:sz w:val="10"/>
                <w:szCs w:val="10"/>
              </w:rPr>
            </w:pPr>
          </w:p>
        </w:tc>
        <w:tc>
          <w:tcPr>
            <w:tcW w:w="715" w:type="dxa"/>
            <w:tcBorders>
              <w:left w:val="single" w:sz="4" w:space="0" w:color="auto"/>
            </w:tcBorders>
            <w:shd w:val="clear" w:color="auto" w:fill="C0C0C0"/>
          </w:tcPr>
          <w:p w14:paraId="54FBA258" w14:textId="77777777" w:rsidR="00D41A1A" w:rsidRDefault="00D41A1A">
            <w:pPr>
              <w:framePr w:w="10939" w:h="12154"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548FEE99" w14:textId="77777777" w:rsidR="00D41A1A" w:rsidRDefault="00543D88">
            <w:pPr>
              <w:pStyle w:val="Jin0"/>
              <w:framePr w:w="10939" w:h="12154" w:wrap="none" w:vAnchor="page" w:hAnchor="page" w:x="562" w:y="1960"/>
              <w:shd w:val="clear" w:color="auto" w:fill="auto"/>
              <w:jc w:val="right"/>
              <w:rPr>
                <w:sz w:val="13"/>
                <w:szCs w:val="13"/>
              </w:rPr>
            </w:pPr>
            <w:r>
              <w:rPr>
                <w:rFonts w:ascii="Trebuchet MS" w:eastAsia="Trebuchet MS" w:hAnsi="Trebuchet MS" w:cs="Trebuchet MS"/>
                <w:sz w:val="13"/>
                <w:szCs w:val="13"/>
              </w:rPr>
              <w:t>9 205,05</w:t>
            </w:r>
          </w:p>
        </w:tc>
      </w:tr>
      <w:tr w:rsidR="00D41A1A" w14:paraId="740B0441" w14:textId="77777777">
        <w:tblPrEx>
          <w:tblCellMar>
            <w:top w:w="0" w:type="dxa"/>
            <w:bottom w:w="0" w:type="dxa"/>
          </w:tblCellMar>
        </w:tblPrEx>
        <w:trPr>
          <w:trHeight w:hRule="exact" w:val="187"/>
        </w:trPr>
        <w:tc>
          <w:tcPr>
            <w:tcW w:w="317" w:type="dxa"/>
            <w:tcBorders>
              <w:top w:val="single" w:sz="4" w:space="0" w:color="auto"/>
              <w:left w:val="single" w:sz="4" w:space="0" w:color="auto"/>
            </w:tcBorders>
            <w:shd w:val="clear" w:color="auto" w:fill="FFFFFF"/>
            <w:vAlign w:val="bottom"/>
          </w:tcPr>
          <w:p w14:paraId="000ACDA9"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29</w:t>
            </w:r>
          </w:p>
        </w:tc>
        <w:tc>
          <w:tcPr>
            <w:tcW w:w="1042" w:type="dxa"/>
            <w:tcBorders>
              <w:top w:val="single" w:sz="4" w:space="0" w:color="auto"/>
              <w:left w:val="single" w:sz="4" w:space="0" w:color="auto"/>
            </w:tcBorders>
            <w:shd w:val="clear" w:color="auto" w:fill="FFFFFF"/>
            <w:vAlign w:val="bottom"/>
          </w:tcPr>
          <w:p w14:paraId="398083D8"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212810010RAB</w:t>
            </w:r>
          </w:p>
        </w:tc>
        <w:tc>
          <w:tcPr>
            <w:tcW w:w="6878" w:type="dxa"/>
            <w:tcBorders>
              <w:top w:val="single" w:sz="4" w:space="0" w:color="auto"/>
              <w:left w:val="single" w:sz="4" w:space="0" w:color="auto"/>
            </w:tcBorders>
            <w:shd w:val="clear" w:color="auto" w:fill="FFFFFF"/>
            <w:vAlign w:val="bottom"/>
          </w:tcPr>
          <w:p w14:paraId="124EB8D5" w14:textId="77777777" w:rsidR="00D41A1A" w:rsidRDefault="00543D88">
            <w:pPr>
              <w:pStyle w:val="Jin0"/>
              <w:framePr w:w="10939" w:h="12154" w:wrap="none" w:vAnchor="page" w:hAnchor="page" w:x="562" w:y="1960"/>
              <w:shd w:val="clear" w:color="auto" w:fill="auto"/>
              <w:rPr>
                <w:sz w:val="13"/>
                <w:szCs w:val="13"/>
              </w:rPr>
            </w:pPr>
            <w:r>
              <w:rPr>
                <w:sz w:val="13"/>
                <w:szCs w:val="13"/>
              </w:rPr>
              <w:t>štěrkopísek 0-22mm</w:t>
            </w:r>
          </w:p>
        </w:tc>
        <w:tc>
          <w:tcPr>
            <w:tcW w:w="322" w:type="dxa"/>
            <w:tcBorders>
              <w:top w:val="single" w:sz="4" w:space="0" w:color="auto"/>
              <w:left w:val="single" w:sz="4" w:space="0" w:color="auto"/>
            </w:tcBorders>
            <w:shd w:val="clear" w:color="auto" w:fill="FFFFFF"/>
            <w:vAlign w:val="bottom"/>
          </w:tcPr>
          <w:p w14:paraId="71158FC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t</w:t>
            </w:r>
          </w:p>
        </w:tc>
        <w:tc>
          <w:tcPr>
            <w:tcW w:w="754" w:type="dxa"/>
            <w:tcBorders>
              <w:top w:val="single" w:sz="4" w:space="0" w:color="auto"/>
              <w:left w:val="single" w:sz="4" w:space="0" w:color="auto"/>
            </w:tcBorders>
            <w:shd w:val="clear" w:color="auto" w:fill="FFFFFF"/>
            <w:vAlign w:val="bottom"/>
          </w:tcPr>
          <w:p w14:paraId="633AB62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13,02000</w:t>
            </w:r>
          </w:p>
        </w:tc>
        <w:tc>
          <w:tcPr>
            <w:tcW w:w="715" w:type="dxa"/>
            <w:tcBorders>
              <w:top w:val="single" w:sz="4" w:space="0" w:color="auto"/>
              <w:left w:val="single" w:sz="4" w:space="0" w:color="auto"/>
            </w:tcBorders>
            <w:shd w:val="clear" w:color="auto" w:fill="FFFFFF"/>
            <w:vAlign w:val="bottom"/>
          </w:tcPr>
          <w:p w14:paraId="5E6B4B7D"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682,75</w:t>
            </w:r>
          </w:p>
        </w:tc>
        <w:tc>
          <w:tcPr>
            <w:tcW w:w="912" w:type="dxa"/>
            <w:tcBorders>
              <w:top w:val="single" w:sz="4" w:space="0" w:color="auto"/>
              <w:left w:val="single" w:sz="4" w:space="0" w:color="auto"/>
              <w:right w:val="single" w:sz="4" w:space="0" w:color="auto"/>
            </w:tcBorders>
            <w:shd w:val="clear" w:color="auto" w:fill="FFFFFF"/>
            <w:vAlign w:val="bottom"/>
          </w:tcPr>
          <w:p w14:paraId="553BD94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8 889,41</w:t>
            </w:r>
          </w:p>
        </w:tc>
      </w:tr>
      <w:tr w:rsidR="00D41A1A" w14:paraId="43A17BC7"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65AF29C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30</w:t>
            </w:r>
          </w:p>
        </w:tc>
        <w:tc>
          <w:tcPr>
            <w:tcW w:w="1042" w:type="dxa"/>
            <w:tcBorders>
              <w:top w:val="single" w:sz="4" w:space="0" w:color="auto"/>
              <w:left w:val="single" w:sz="4" w:space="0" w:color="auto"/>
            </w:tcBorders>
            <w:shd w:val="clear" w:color="auto" w:fill="FFFFFF"/>
            <w:vAlign w:val="center"/>
          </w:tcPr>
          <w:p w14:paraId="0BE35E70"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460080031</w:t>
            </w:r>
          </w:p>
        </w:tc>
        <w:tc>
          <w:tcPr>
            <w:tcW w:w="6878" w:type="dxa"/>
            <w:tcBorders>
              <w:top w:val="single" w:sz="4" w:space="0" w:color="auto"/>
              <w:left w:val="single" w:sz="4" w:space="0" w:color="auto"/>
            </w:tcBorders>
            <w:shd w:val="clear" w:color="auto" w:fill="FFFFFF"/>
            <w:vAlign w:val="bottom"/>
          </w:tcPr>
          <w:p w14:paraId="2CAAB4AC" w14:textId="77777777" w:rsidR="00D41A1A" w:rsidRDefault="00543D88">
            <w:pPr>
              <w:pStyle w:val="Jin0"/>
              <w:framePr w:w="10939" w:h="12154" w:wrap="none" w:vAnchor="page" w:hAnchor="page" w:x="562" w:y="1960"/>
              <w:shd w:val="clear" w:color="auto" w:fill="auto"/>
              <w:spacing w:line="276" w:lineRule="auto"/>
              <w:rPr>
                <w:sz w:val="13"/>
                <w:szCs w:val="13"/>
              </w:rPr>
            </w:pPr>
            <w:r>
              <w:rPr>
                <w:sz w:val="13"/>
                <w:szCs w:val="13"/>
              </w:rPr>
              <w:t>Základové konstrukce základ bez bednění do rostlé zeminy z monolitického železobetonu bez výztuže tř. C 8/10</w:t>
            </w:r>
          </w:p>
        </w:tc>
        <w:tc>
          <w:tcPr>
            <w:tcW w:w="322" w:type="dxa"/>
            <w:tcBorders>
              <w:top w:val="single" w:sz="4" w:space="0" w:color="auto"/>
              <w:left w:val="single" w:sz="4" w:space="0" w:color="auto"/>
            </w:tcBorders>
            <w:shd w:val="clear" w:color="auto" w:fill="FFFFFF"/>
            <w:vAlign w:val="center"/>
          </w:tcPr>
          <w:p w14:paraId="2BE1F6F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top w:val="single" w:sz="4" w:space="0" w:color="auto"/>
              <w:left w:val="single" w:sz="4" w:space="0" w:color="auto"/>
            </w:tcBorders>
            <w:shd w:val="clear" w:color="auto" w:fill="FFFFFF"/>
            <w:vAlign w:val="center"/>
          </w:tcPr>
          <w:p w14:paraId="16CD0CD9"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0,000</w:t>
            </w:r>
          </w:p>
        </w:tc>
        <w:tc>
          <w:tcPr>
            <w:tcW w:w="715" w:type="dxa"/>
            <w:tcBorders>
              <w:left w:val="single" w:sz="4" w:space="0" w:color="auto"/>
            </w:tcBorders>
            <w:shd w:val="clear" w:color="auto" w:fill="FFFFFF"/>
          </w:tcPr>
          <w:p w14:paraId="53729881"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2 940,00</w:t>
            </w:r>
          </w:p>
        </w:tc>
        <w:tc>
          <w:tcPr>
            <w:tcW w:w="912" w:type="dxa"/>
            <w:tcBorders>
              <w:left w:val="single" w:sz="4" w:space="0" w:color="auto"/>
              <w:right w:val="single" w:sz="4" w:space="0" w:color="auto"/>
            </w:tcBorders>
            <w:shd w:val="clear" w:color="auto" w:fill="FFFFFF"/>
          </w:tcPr>
          <w:p w14:paraId="6E516520"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0,00</w:t>
            </w:r>
          </w:p>
        </w:tc>
      </w:tr>
      <w:tr w:rsidR="00D41A1A" w14:paraId="3F9C4182"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2516649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31</w:t>
            </w:r>
          </w:p>
        </w:tc>
        <w:tc>
          <w:tcPr>
            <w:tcW w:w="1042" w:type="dxa"/>
            <w:tcBorders>
              <w:top w:val="single" w:sz="4" w:space="0" w:color="auto"/>
              <w:left w:val="single" w:sz="4" w:space="0" w:color="auto"/>
            </w:tcBorders>
            <w:shd w:val="clear" w:color="auto" w:fill="FFFFFF"/>
            <w:vAlign w:val="center"/>
          </w:tcPr>
          <w:p w14:paraId="671D28B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273362021</w:t>
            </w:r>
          </w:p>
        </w:tc>
        <w:tc>
          <w:tcPr>
            <w:tcW w:w="6878" w:type="dxa"/>
            <w:tcBorders>
              <w:top w:val="single" w:sz="4" w:space="0" w:color="auto"/>
              <w:left w:val="single" w:sz="4" w:space="0" w:color="auto"/>
            </w:tcBorders>
            <w:shd w:val="clear" w:color="auto" w:fill="FFFFFF"/>
            <w:vAlign w:val="bottom"/>
          </w:tcPr>
          <w:p w14:paraId="64B052CA" w14:textId="77777777" w:rsidR="00D41A1A" w:rsidRDefault="00543D88">
            <w:pPr>
              <w:pStyle w:val="Jin0"/>
              <w:framePr w:w="10939" w:h="12154" w:wrap="none" w:vAnchor="page" w:hAnchor="page" w:x="562" w:y="1960"/>
              <w:shd w:val="clear" w:color="auto" w:fill="auto"/>
              <w:rPr>
                <w:sz w:val="13"/>
                <w:szCs w:val="13"/>
              </w:rPr>
            </w:pPr>
            <w:r>
              <w:rPr>
                <w:sz w:val="13"/>
                <w:szCs w:val="13"/>
              </w:rPr>
              <w:t>Výztuž základových konstrukcí svařovanými sítěmi Kari</w:t>
            </w:r>
          </w:p>
        </w:tc>
        <w:tc>
          <w:tcPr>
            <w:tcW w:w="322" w:type="dxa"/>
            <w:tcBorders>
              <w:top w:val="single" w:sz="4" w:space="0" w:color="auto"/>
              <w:left w:val="single" w:sz="4" w:space="0" w:color="auto"/>
            </w:tcBorders>
            <w:shd w:val="clear" w:color="auto" w:fill="FFFFFF"/>
            <w:vAlign w:val="bottom"/>
          </w:tcPr>
          <w:p w14:paraId="5B650CD0" w14:textId="77777777" w:rsidR="00D41A1A" w:rsidRDefault="00543D88">
            <w:pPr>
              <w:pStyle w:val="Jin0"/>
              <w:framePr w:w="10939" w:h="12154" w:wrap="none" w:vAnchor="page" w:hAnchor="page" w:x="562" w:y="1960"/>
              <w:shd w:val="clear" w:color="auto" w:fill="auto"/>
              <w:jc w:val="center"/>
              <w:rPr>
                <w:sz w:val="13"/>
                <w:szCs w:val="13"/>
              </w:rPr>
            </w:pPr>
            <w:r>
              <w:rPr>
                <w:sz w:val="13"/>
                <w:szCs w:val="13"/>
              </w:rPr>
              <w:t>t</w:t>
            </w:r>
          </w:p>
        </w:tc>
        <w:tc>
          <w:tcPr>
            <w:tcW w:w="754" w:type="dxa"/>
            <w:tcBorders>
              <w:top w:val="single" w:sz="4" w:space="0" w:color="auto"/>
              <w:left w:val="single" w:sz="4" w:space="0" w:color="auto"/>
            </w:tcBorders>
            <w:shd w:val="clear" w:color="auto" w:fill="FFFFFF"/>
            <w:vAlign w:val="center"/>
          </w:tcPr>
          <w:p w14:paraId="4EA963F3"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0,000</w:t>
            </w:r>
          </w:p>
        </w:tc>
        <w:tc>
          <w:tcPr>
            <w:tcW w:w="715" w:type="dxa"/>
            <w:tcBorders>
              <w:left w:val="single" w:sz="4" w:space="0" w:color="auto"/>
            </w:tcBorders>
            <w:shd w:val="clear" w:color="auto" w:fill="FFFFFF"/>
            <w:vAlign w:val="center"/>
          </w:tcPr>
          <w:p w14:paraId="536C39B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43 160,00</w:t>
            </w:r>
          </w:p>
        </w:tc>
        <w:tc>
          <w:tcPr>
            <w:tcW w:w="912" w:type="dxa"/>
            <w:tcBorders>
              <w:left w:val="single" w:sz="4" w:space="0" w:color="auto"/>
              <w:right w:val="single" w:sz="4" w:space="0" w:color="auto"/>
            </w:tcBorders>
            <w:shd w:val="clear" w:color="auto" w:fill="FFFFFF"/>
            <w:vAlign w:val="center"/>
          </w:tcPr>
          <w:p w14:paraId="79EE2206"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0,00</w:t>
            </w:r>
          </w:p>
        </w:tc>
      </w:tr>
      <w:tr w:rsidR="00D41A1A" w14:paraId="094A829E"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6889DF7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32</w:t>
            </w:r>
          </w:p>
        </w:tc>
        <w:tc>
          <w:tcPr>
            <w:tcW w:w="1042" w:type="dxa"/>
            <w:tcBorders>
              <w:top w:val="single" w:sz="4" w:space="0" w:color="auto"/>
              <w:left w:val="single" w:sz="4" w:space="0" w:color="auto"/>
            </w:tcBorders>
            <w:shd w:val="clear" w:color="auto" w:fill="FFFFFF"/>
            <w:vAlign w:val="center"/>
          </w:tcPr>
          <w:p w14:paraId="0C4F67E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211971110R00</w:t>
            </w:r>
          </w:p>
        </w:tc>
        <w:tc>
          <w:tcPr>
            <w:tcW w:w="6878" w:type="dxa"/>
            <w:tcBorders>
              <w:top w:val="single" w:sz="4" w:space="0" w:color="auto"/>
              <w:left w:val="single" w:sz="4" w:space="0" w:color="auto"/>
            </w:tcBorders>
            <w:shd w:val="clear" w:color="auto" w:fill="FFFFFF"/>
            <w:vAlign w:val="bottom"/>
          </w:tcPr>
          <w:p w14:paraId="5D529456" w14:textId="77777777" w:rsidR="00D41A1A" w:rsidRDefault="00543D88">
            <w:pPr>
              <w:pStyle w:val="Jin0"/>
              <w:framePr w:w="10939" w:h="12154" w:wrap="none" w:vAnchor="page" w:hAnchor="page" w:x="562" w:y="1960"/>
              <w:shd w:val="clear" w:color="auto" w:fill="auto"/>
              <w:rPr>
                <w:sz w:val="13"/>
                <w:szCs w:val="13"/>
              </w:rPr>
            </w:pPr>
            <w:r>
              <w:rPr>
                <w:sz w:val="13"/>
                <w:szCs w:val="13"/>
              </w:rPr>
              <w:t>Zřízení vrstvy z geotextílie filtrační, separační,, odvodňovací, ochranné</w:t>
            </w:r>
          </w:p>
        </w:tc>
        <w:tc>
          <w:tcPr>
            <w:tcW w:w="322" w:type="dxa"/>
            <w:tcBorders>
              <w:top w:val="single" w:sz="4" w:space="0" w:color="auto"/>
              <w:left w:val="single" w:sz="4" w:space="0" w:color="auto"/>
            </w:tcBorders>
            <w:shd w:val="clear" w:color="auto" w:fill="FFFFFF"/>
            <w:vAlign w:val="bottom"/>
          </w:tcPr>
          <w:p w14:paraId="44118BA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bottom"/>
          </w:tcPr>
          <w:p w14:paraId="70272210"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11,27300</w:t>
            </w:r>
          </w:p>
        </w:tc>
        <w:tc>
          <w:tcPr>
            <w:tcW w:w="715" w:type="dxa"/>
            <w:tcBorders>
              <w:left w:val="single" w:sz="4" w:space="0" w:color="auto"/>
            </w:tcBorders>
            <w:shd w:val="clear" w:color="auto" w:fill="FFFFFF"/>
            <w:vAlign w:val="bottom"/>
          </w:tcPr>
          <w:p w14:paraId="2852B9F3"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28,00</w:t>
            </w:r>
          </w:p>
        </w:tc>
        <w:tc>
          <w:tcPr>
            <w:tcW w:w="912" w:type="dxa"/>
            <w:tcBorders>
              <w:left w:val="single" w:sz="4" w:space="0" w:color="auto"/>
              <w:right w:val="single" w:sz="4" w:space="0" w:color="auto"/>
            </w:tcBorders>
            <w:shd w:val="clear" w:color="auto" w:fill="FFFFFF"/>
            <w:vAlign w:val="bottom"/>
          </w:tcPr>
          <w:p w14:paraId="08B455C1"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315,64</w:t>
            </w:r>
          </w:p>
        </w:tc>
      </w:tr>
      <w:tr w:rsidR="00D41A1A" w14:paraId="31B047EF"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0A818F0A"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2759297B"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4</w:t>
            </w:r>
          </w:p>
        </w:tc>
        <w:tc>
          <w:tcPr>
            <w:tcW w:w="6878" w:type="dxa"/>
            <w:tcBorders>
              <w:left w:val="single" w:sz="4" w:space="0" w:color="auto"/>
            </w:tcBorders>
            <w:shd w:val="clear" w:color="auto" w:fill="C0C0C0"/>
            <w:vAlign w:val="bottom"/>
          </w:tcPr>
          <w:p w14:paraId="22992C07"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Vodorovné konstrukce</w:t>
            </w:r>
          </w:p>
        </w:tc>
        <w:tc>
          <w:tcPr>
            <w:tcW w:w="322" w:type="dxa"/>
            <w:tcBorders>
              <w:left w:val="single" w:sz="4" w:space="0" w:color="auto"/>
            </w:tcBorders>
            <w:shd w:val="clear" w:color="auto" w:fill="C0C0C0"/>
          </w:tcPr>
          <w:p w14:paraId="693AC1F0" w14:textId="77777777" w:rsidR="00D41A1A" w:rsidRDefault="00D41A1A">
            <w:pPr>
              <w:framePr w:w="10939" w:h="12154" w:wrap="none" w:vAnchor="page" w:hAnchor="page" w:x="562" w:y="1960"/>
              <w:rPr>
                <w:sz w:val="10"/>
                <w:szCs w:val="10"/>
              </w:rPr>
            </w:pPr>
          </w:p>
        </w:tc>
        <w:tc>
          <w:tcPr>
            <w:tcW w:w="754" w:type="dxa"/>
            <w:tcBorders>
              <w:left w:val="single" w:sz="4" w:space="0" w:color="auto"/>
            </w:tcBorders>
            <w:shd w:val="clear" w:color="auto" w:fill="C0C0C0"/>
          </w:tcPr>
          <w:p w14:paraId="0E2EF346" w14:textId="77777777" w:rsidR="00D41A1A" w:rsidRDefault="00D41A1A">
            <w:pPr>
              <w:framePr w:w="10939" w:h="12154" w:wrap="none" w:vAnchor="page" w:hAnchor="page" w:x="562" w:y="1960"/>
              <w:rPr>
                <w:sz w:val="10"/>
                <w:szCs w:val="10"/>
              </w:rPr>
            </w:pPr>
          </w:p>
        </w:tc>
        <w:tc>
          <w:tcPr>
            <w:tcW w:w="715" w:type="dxa"/>
            <w:tcBorders>
              <w:left w:val="single" w:sz="4" w:space="0" w:color="auto"/>
            </w:tcBorders>
            <w:shd w:val="clear" w:color="auto" w:fill="C0C0C0"/>
          </w:tcPr>
          <w:p w14:paraId="3A378B2A" w14:textId="77777777" w:rsidR="00D41A1A" w:rsidRDefault="00D41A1A">
            <w:pPr>
              <w:framePr w:w="10939" w:h="12154"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7FE28FB6" w14:textId="77777777" w:rsidR="00D41A1A" w:rsidRDefault="00543D88">
            <w:pPr>
              <w:pStyle w:val="Jin0"/>
              <w:framePr w:w="10939" w:h="12154" w:wrap="none" w:vAnchor="page" w:hAnchor="page" w:x="562" w:y="1960"/>
              <w:shd w:val="clear" w:color="auto" w:fill="auto"/>
              <w:jc w:val="right"/>
              <w:rPr>
                <w:sz w:val="13"/>
                <w:szCs w:val="13"/>
              </w:rPr>
            </w:pPr>
            <w:r>
              <w:rPr>
                <w:rFonts w:ascii="Trebuchet MS" w:eastAsia="Trebuchet MS" w:hAnsi="Trebuchet MS" w:cs="Trebuchet MS"/>
                <w:sz w:val="13"/>
                <w:szCs w:val="13"/>
              </w:rPr>
              <w:t>10 120,43</w:t>
            </w:r>
          </w:p>
        </w:tc>
      </w:tr>
      <w:tr w:rsidR="00D41A1A" w14:paraId="5EA0656A" w14:textId="77777777">
        <w:tblPrEx>
          <w:tblCellMar>
            <w:top w:w="0" w:type="dxa"/>
            <w:bottom w:w="0" w:type="dxa"/>
          </w:tblCellMar>
        </w:tblPrEx>
        <w:trPr>
          <w:trHeight w:hRule="exact" w:val="187"/>
        </w:trPr>
        <w:tc>
          <w:tcPr>
            <w:tcW w:w="317" w:type="dxa"/>
            <w:tcBorders>
              <w:top w:val="single" w:sz="4" w:space="0" w:color="auto"/>
              <w:left w:val="single" w:sz="4" w:space="0" w:color="auto"/>
            </w:tcBorders>
            <w:shd w:val="clear" w:color="auto" w:fill="FFFFFF"/>
            <w:vAlign w:val="bottom"/>
          </w:tcPr>
          <w:p w14:paraId="52C4576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33</w:t>
            </w:r>
          </w:p>
        </w:tc>
        <w:tc>
          <w:tcPr>
            <w:tcW w:w="1042" w:type="dxa"/>
            <w:tcBorders>
              <w:top w:val="single" w:sz="4" w:space="0" w:color="auto"/>
              <w:left w:val="single" w:sz="4" w:space="0" w:color="auto"/>
            </w:tcBorders>
            <w:shd w:val="clear" w:color="auto" w:fill="FFFFFF"/>
            <w:vAlign w:val="center"/>
          </w:tcPr>
          <w:p w14:paraId="515980A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997006512</w:t>
            </w:r>
          </w:p>
        </w:tc>
        <w:tc>
          <w:tcPr>
            <w:tcW w:w="6878" w:type="dxa"/>
            <w:tcBorders>
              <w:top w:val="single" w:sz="4" w:space="0" w:color="auto"/>
              <w:left w:val="single" w:sz="4" w:space="0" w:color="auto"/>
            </w:tcBorders>
            <w:shd w:val="clear" w:color="auto" w:fill="FFFFFF"/>
            <w:vAlign w:val="bottom"/>
          </w:tcPr>
          <w:p w14:paraId="71AA5585" w14:textId="77777777" w:rsidR="00D41A1A" w:rsidRDefault="00543D88">
            <w:pPr>
              <w:pStyle w:val="Jin0"/>
              <w:framePr w:w="10939" w:h="12154" w:wrap="none" w:vAnchor="page" w:hAnchor="page" w:x="562" w:y="1960"/>
              <w:shd w:val="clear" w:color="auto" w:fill="auto"/>
              <w:rPr>
                <w:sz w:val="13"/>
                <w:szCs w:val="13"/>
              </w:rPr>
            </w:pPr>
            <w:r>
              <w:rPr>
                <w:sz w:val="13"/>
                <w:szCs w:val="13"/>
              </w:rPr>
              <w:t>Vodorovné doprava suti s naložením a složením na skládku přes 100 m do 1 km</w:t>
            </w:r>
          </w:p>
        </w:tc>
        <w:tc>
          <w:tcPr>
            <w:tcW w:w="322" w:type="dxa"/>
            <w:tcBorders>
              <w:top w:val="single" w:sz="4" w:space="0" w:color="auto"/>
              <w:left w:val="single" w:sz="4" w:space="0" w:color="auto"/>
            </w:tcBorders>
            <w:shd w:val="clear" w:color="auto" w:fill="FFFFFF"/>
            <w:vAlign w:val="bottom"/>
          </w:tcPr>
          <w:p w14:paraId="2E9FC601" w14:textId="77777777" w:rsidR="00D41A1A" w:rsidRDefault="00543D88">
            <w:pPr>
              <w:pStyle w:val="Jin0"/>
              <w:framePr w:w="10939" w:h="12154" w:wrap="none" w:vAnchor="page" w:hAnchor="page" w:x="562" w:y="1960"/>
              <w:shd w:val="clear" w:color="auto" w:fill="auto"/>
              <w:jc w:val="center"/>
              <w:rPr>
                <w:sz w:val="13"/>
                <w:szCs w:val="13"/>
              </w:rPr>
            </w:pPr>
            <w:r>
              <w:rPr>
                <w:sz w:val="13"/>
                <w:szCs w:val="13"/>
              </w:rPr>
              <w:t>t</w:t>
            </w:r>
          </w:p>
        </w:tc>
        <w:tc>
          <w:tcPr>
            <w:tcW w:w="754" w:type="dxa"/>
            <w:tcBorders>
              <w:top w:val="single" w:sz="4" w:space="0" w:color="auto"/>
              <w:left w:val="single" w:sz="4" w:space="0" w:color="auto"/>
            </w:tcBorders>
            <w:shd w:val="clear" w:color="auto" w:fill="FFFFFF"/>
            <w:vAlign w:val="center"/>
          </w:tcPr>
          <w:p w14:paraId="427BE36A"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0,250</w:t>
            </w:r>
          </w:p>
        </w:tc>
        <w:tc>
          <w:tcPr>
            <w:tcW w:w="715" w:type="dxa"/>
            <w:tcBorders>
              <w:top w:val="single" w:sz="4" w:space="0" w:color="auto"/>
              <w:left w:val="single" w:sz="4" w:space="0" w:color="auto"/>
            </w:tcBorders>
            <w:shd w:val="clear" w:color="auto" w:fill="FFFFFF"/>
            <w:vAlign w:val="center"/>
          </w:tcPr>
          <w:p w14:paraId="25D02530"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162,00</w:t>
            </w:r>
          </w:p>
        </w:tc>
        <w:tc>
          <w:tcPr>
            <w:tcW w:w="912" w:type="dxa"/>
            <w:tcBorders>
              <w:top w:val="single" w:sz="4" w:space="0" w:color="auto"/>
              <w:left w:val="single" w:sz="4" w:space="0" w:color="auto"/>
              <w:right w:val="single" w:sz="4" w:space="0" w:color="auto"/>
            </w:tcBorders>
            <w:shd w:val="clear" w:color="auto" w:fill="FFFFFF"/>
            <w:vAlign w:val="center"/>
          </w:tcPr>
          <w:p w14:paraId="3D2F6772"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40,50</w:t>
            </w:r>
          </w:p>
        </w:tc>
      </w:tr>
      <w:tr w:rsidR="00D41A1A" w14:paraId="2AB51F2E"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4A5F8E0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34</w:t>
            </w:r>
          </w:p>
        </w:tc>
        <w:tc>
          <w:tcPr>
            <w:tcW w:w="1042" w:type="dxa"/>
            <w:tcBorders>
              <w:top w:val="single" w:sz="4" w:space="0" w:color="auto"/>
              <w:left w:val="single" w:sz="4" w:space="0" w:color="auto"/>
            </w:tcBorders>
            <w:shd w:val="clear" w:color="auto" w:fill="FFFFFF"/>
            <w:vAlign w:val="bottom"/>
          </w:tcPr>
          <w:p w14:paraId="4ED8089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997006519</w:t>
            </w:r>
          </w:p>
        </w:tc>
        <w:tc>
          <w:tcPr>
            <w:tcW w:w="6878" w:type="dxa"/>
            <w:tcBorders>
              <w:top w:val="single" w:sz="4" w:space="0" w:color="auto"/>
              <w:left w:val="single" w:sz="4" w:space="0" w:color="auto"/>
            </w:tcBorders>
            <w:shd w:val="clear" w:color="auto" w:fill="FFFFFF"/>
            <w:vAlign w:val="bottom"/>
          </w:tcPr>
          <w:p w14:paraId="50CF7515" w14:textId="77777777" w:rsidR="00D41A1A" w:rsidRDefault="00543D88">
            <w:pPr>
              <w:pStyle w:val="Jin0"/>
              <w:framePr w:w="10939" w:h="12154" w:wrap="none" w:vAnchor="page" w:hAnchor="page" w:x="562" w:y="1960"/>
              <w:shd w:val="clear" w:color="auto" w:fill="auto"/>
              <w:rPr>
                <w:sz w:val="13"/>
                <w:szCs w:val="13"/>
              </w:rPr>
            </w:pPr>
            <w:r>
              <w:rPr>
                <w:sz w:val="13"/>
                <w:szCs w:val="13"/>
              </w:rPr>
              <w:t>Příplatek k vodorovnému přemístění suti na skládku ZKD 1 km přes 1 km</w:t>
            </w:r>
          </w:p>
        </w:tc>
        <w:tc>
          <w:tcPr>
            <w:tcW w:w="322" w:type="dxa"/>
            <w:tcBorders>
              <w:top w:val="single" w:sz="4" w:space="0" w:color="auto"/>
              <w:left w:val="single" w:sz="4" w:space="0" w:color="auto"/>
            </w:tcBorders>
            <w:shd w:val="clear" w:color="auto" w:fill="FFFFFF"/>
            <w:vAlign w:val="bottom"/>
          </w:tcPr>
          <w:p w14:paraId="41CB7EBF" w14:textId="77777777" w:rsidR="00D41A1A" w:rsidRDefault="00543D88">
            <w:pPr>
              <w:pStyle w:val="Jin0"/>
              <w:framePr w:w="10939" w:h="12154" w:wrap="none" w:vAnchor="page" w:hAnchor="page" w:x="562" w:y="1960"/>
              <w:shd w:val="clear" w:color="auto" w:fill="auto"/>
              <w:jc w:val="center"/>
              <w:rPr>
                <w:sz w:val="13"/>
                <w:szCs w:val="13"/>
              </w:rPr>
            </w:pPr>
            <w:r>
              <w:rPr>
                <w:sz w:val="13"/>
                <w:szCs w:val="13"/>
              </w:rPr>
              <w:t>t</w:t>
            </w:r>
          </w:p>
        </w:tc>
        <w:tc>
          <w:tcPr>
            <w:tcW w:w="754" w:type="dxa"/>
            <w:tcBorders>
              <w:top w:val="single" w:sz="4" w:space="0" w:color="auto"/>
              <w:left w:val="single" w:sz="4" w:space="0" w:color="auto"/>
            </w:tcBorders>
            <w:shd w:val="clear" w:color="auto" w:fill="FFFFFF"/>
            <w:vAlign w:val="bottom"/>
          </w:tcPr>
          <w:p w14:paraId="36CA303E"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0,250</w:t>
            </w:r>
          </w:p>
        </w:tc>
        <w:tc>
          <w:tcPr>
            <w:tcW w:w="715" w:type="dxa"/>
            <w:tcBorders>
              <w:left w:val="single" w:sz="4" w:space="0" w:color="auto"/>
            </w:tcBorders>
            <w:shd w:val="clear" w:color="auto" w:fill="FFFFFF"/>
            <w:vAlign w:val="bottom"/>
          </w:tcPr>
          <w:p w14:paraId="05A97F9C"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18,90</w:t>
            </w:r>
          </w:p>
        </w:tc>
        <w:tc>
          <w:tcPr>
            <w:tcW w:w="912" w:type="dxa"/>
            <w:tcBorders>
              <w:left w:val="single" w:sz="4" w:space="0" w:color="auto"/>
              <w:right w:val="single" w:sz="4" w:space="0" w:color="auto"/>
            </w:tcBorders>
            <w:shd w:val="clear" w:color="auto" w:fill="FFFFFF"/>
            <w:vAlign w:val="bottom"/>
          </w:tcPr>
          <w:p w14:paraId="52914948"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4,73</w:t>
            </w:r>
          </w:p>
        </w:tc>
      </w:tr>
      <w:tr w:rsidR="00D41A1A" w14:paraId="44CEEBD0"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17A014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35</w:t>
            </w:r>
          </w:p>
        </w:tc>
        <w:tc>
          <w:tcPr>
            <w:tcW w:w="1042" w:type="dxa"/>
            <w:tcBorders>
              <w:top w:val="single" w:sz="4" w:space="0" w:color="auto"/>
              <w:left w:val="single" w:sz="4" w:space="0" w:color="auto"/>
            </w:tcBorders>
            <w:shd w:val="clear" w:color="auto" w:fill="FFFFFF"/>
            <w:vAlign w:val="center"/>
          </w:tcPr>
          <w:p w14:paraId="408ED069" w14:textId="77777777" w:rsidR="00D41A1A" w:rsidRDefault="00543D88">
            <w:pPr>
              <w:pStyle w:val="Jin0"/>
              <w:framePr w:w="10939" w:h="12154" w:wrap="none" w:vAnchor="page" w:hAnchor="page" w:x="562" w:y="1960"/>
              <w:shd w:val="clear" w:color="auto" w:fill="auto"/>
              <w:jc w:val="both"/>
              <w:rPr>
                <w:sz w:val="13"/>
                <w:szCs w:val="13"/>
              </w:rPr>
            </w:pPr>
            <w:r>
              <w:rPr>
                <w:sz w:val="13"/>
                <w:szCs w:val="13"/>
              </w:rPr>
              <w:t>997013602</w:t>
            </w:r>
          </w:p>
        </w:tc>
        <w:tc>
          <w:tcPr>
            <w:tcW w:w="6878" w:type="dxa"/>
            <w:tcBorders>
              <w:top w:val="single" w:sz="4" w:space="0" w:color="auto"/>
              <w:left w:val="single" w:sz="4" w:space="0" w:color="auto"/>
            </w:tcBorders>
            <w:shd w:val="clear" w:color="auto" w:fill="FFFFFF"/>
            <w:vAlign w:val="bottom"/>
          </w:tcPr>
          <w:p w14:paraId="41DE3605" w14:textId="77777777" w:rsidR="00D41A1A" w:rsidRDefault="00543D88">
            <w:pPr>
              <w:pStyle w:val="Jin0"/>
              <w:framePr w:w="10939" w:h="12154" w:wrap="none" w:vAnchor="page" w:hAnchor="page" w:x="562" w:y="1960"/>
              <w:shd w:val="clear" w:color="auto" w:fill="auto"/>
              <w:rPr>
                <w:sz w:val="13"/>
                <w:szCs w:val="13"/>
              </w:rPr>
            </w:pPr>
            <w:r>
              <w:rPr>
                <w:sz w:val="13"/>
                <w:szCs w:val="13"/>
              </w:rPr>
              <w:t>Poplatek za uložení na skládce (skládkovné) stavebního odpadu železobetonového kód odpadu 17 01 01</w:t>
            </w:r>
          </w:p>
        </w:tc>
        <w:tc>
          <w:tcPr>
            <w:tcW w:w="322" w:type="dxa"/>
            <w:tcBorders>
              <w:top w:val="single" w:sz="4" w:space="0" w:color="auto"/>
              <w:left w:val="single" w:sz="4" w:space="0" w:color="auto"/>
            </w:tcBorders>
            <w:shd w:val="clear" w:color="auto" w:fill="FFFFFF"/>
            <w:vAlign w:val="bottom"/>
          </w:tcPr>
          <w:p w14:paraId="04CB3603" w14:textId="77777777" w:rsidR="00D41A1A" w:rsidRDefault="00543D88">
            <w:pPr>
              <w:pStyle w:val="Jin0"/>
              <w:framePr w:w="10939" w:h="12154" w:wrap="none" w:vAnchor="page" w:hAnchor="page" w:x="562" w:y="1960"/>
              <w:shd w:val="clear" w:color="auto" w:fill="auto"/>
              <w:jc w:val="center"/>
              <w:rPr>
                <w:sz w:val="13"/>
                <w:szCs w:val="13"/>
              </w:rPr>
            </w:pPr>
            <w:r>
              <w:rPr>
                <w:sz w:val="13"/>
                <w:szCs w:val="13"/>
              </w:rPr>
              <w:t>t</w:t>
            </w:r>
          </w:p>
        </w:tc>
        <w:tc>
          <w:tcPr>
            <w:tcW w:w="754" w:type="dxa"/>
            <w:tcBorders>
              <w:top w:val="single" w:sz="4" w:space="0" w:color="auto"/>
              <w:left w:val="single" w:sz="4" w:space="0" w:color="auto"/>
            </w:tcBorders>
            <w:shd w:val="clear" w:color="auto" w:fill="FFFFFF"/>
            <w:vAlign w:val="bottom"/>
          </w:tcPr>
          <w:p w14:paraId="02E3BC8D"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0,250</w:t>
            </w:r>
          </w:p>
        </w:tc>
        <w:tc>
          <w:tcPr>
            <w:tcW w:w="715" w:type="dxa"/>
            <w:tcBorders>
              <w:left w:val="single" w:sz="4" w:space="0" w:color="auto"/>
            </w:tcBorders>
            <w:shd w:val="clear" w:color="auto" w:fill="FFFFFF"/>
            <w:vAlign w:val="bottom"/>
          </w:tcPr>
          <w:p w14:paraId="75C52E2F"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1 960,00</w:t>
            </w:r>
          </w:p>
        </w:tc>
        <w:tc>
          <w:tcPr>
            <w:tcW w:w="912" w:type="dxa"/>
            <w:tcBorders>
              <w:left w:val="single" w:sz="4" w:space="0" w:color="auto"/>
              <w:right w:val="single" w:sz="4" w:space="0" w:color="auto"/>
            </w:tcBorders>
            <w:shd w:val="clear" w:color="auto" w:fill="FFFFFF"/>
            <w:vAlign w:val="bottom"/>
          </w:tcPr>
          <w:p w14:paraId="2889AD6D"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490,00</w:t>
            </w:r>
          </w:p>
        </w:tc>
      </w:tr>
      <w:tr w:rsidR="00D41A1A" w14:paraId="07AEAC18"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513973C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36</w:t>
            </w:r>
          </w:p>
        </w:tc>
        <w:tc>
          <w:tcPr>
            <w:tcW w:w="1042" w:type="dxa"/>
            <w:tcBorders>
              <w:top w:val="single" w:sz="4" w:space="0" w:color="auto"/>
              <w:left w:val="single" w:sz="4" w:space="0" w:color="auto"/>
            </w:tcBorders>
            <w:shd w:val="clear" w:color="auto" w:fill="FFFFFF"/>
            <w:vAlign w:val="bottom"/>
          </w:tcPr>
          <w:p w14:paraId="241ADA9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451572111RK1</w:t>
            </w:r>
          </w:p>
        </w:tc>
        <w:tc>
          <w:tcPr>
            <w:tcW w:w="6878" w:type="dxa"/>
            <w:tcBorders>
              <w:top w:val="single" w:sz="4" w:space="0" w:color="auto"/>
              <w:left w:val="single" w:sz="4" w:space="0" w:color="auto"/>
            </w:tcBorders>
            <w:shd w:val="clear" w:color="auto" w:fill="FFFFFF"/>
            <w:vAlign w:val="bottom"/>
          </w:tcPr>
          <w:p w14:paraId="35403855" w14:textId="77777777" w:rsidR="00D41A1A" w:rsidRDefault="00543D88">
            <w:pPr>
              <w:pStyle w:val="Jin0"/>
              <w:framePr w:w="10939" w:h="12154" w:wrap="none" w:vAnchor="page" w:hAnchor="page" w:x="562" w:y="1960"/>
              <w:shd w:val="clear" w:color="auto" w:fill="auto"/>
              <w:rPr>
                <w:sz w:val="13"/>
                <w:szCs w:val="13"/>
              </w:rPr>
            </w:pPr>
            <w:r>
              <w:rPr>
                <w:sz w:val="13"/>
                <w:szCs w:val="13"/>
              </w:rPr>
              <w:t>Lože pod potrubí z kameniva těženého 0 - 4 mm</w:t>
            </w:r>
          </w:p>
        </w:tc>
        <w:tc>
          <w:tcPr>
            <w:tcW w:w="322" w:type="dxa"/>
            <w:tcBorders>
              <w:top w:val="single" w:sz="4" w:space="0" w:color="auto"/>
              <w:left w:val="single" w:sz="4" w:space="0" w:color="auto"/>
            </w:tcBorders>
            <w:shd w:val="clear" w:color="auto" w:fill="FFFFFF"/>
            <w:vAlign w:val="bottom"/>
          </w:tcPr>
          <w:p w14:paraId="7BBDE32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m3</w:t>
            </w:r>
          </w:p>
        </w:tc>
        <w:tc>
          <w:tcPr>
            <w:tcW w:w="754" w:type="dxa"/>
            <w:tcBorders>
              <w:top w:val="single" w:sz="4" w:space="0" w:color="auto"/>
              <w:left w:val="single" w:sz="4" w:space="0" w:color="auto"/>
            </w:tcBorders>
            <w:shd w:val="clear" w:color="auto" w:fill="FFFFFF"/>
            <w:vAlign w:val="bottom"/>
          </w:tcPr>
          <w:p w14:paraId="3EC12E6F"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3,99800</w:t>
            </w:r>
          </w:p>
        </w:tc>
        <w:tc>
          <w:tcPr>
            <w:tcW w:w="715" w:type="dxa"/>
            <w:tcBorders>
              <w:left w:val="single" w:sz="4" w:space="0" w:color="auto"/>
            </w:tcBorders>
            <w:shd w:val="clear" w:color="auto" w:fill="FFFFFF"/>
            <w:vAlign w:val="bottom"/>
          </w:tcPr>
          <w:p w14:paraId="141F202F"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2 397,50</w:t>
            </w:r>
          </w:p>
        </w:tc>
        <w:tc>
          <w:tcPr>
            <w:tcW w:w="912" w:type="dxa"/>
            <w:tcBorders>
              <w:left w:val="single" w:sz="4" w:space="0" w:color="auto"/>
              <w:right w:val="single" w:sz="4" w:space="0" w:color="auto"/>
            </w:tcBorders>
            <w:shd w:val="clear" w:color="auto" w:fill="FFFFFF"/>
            <w:vAlign w:val="bottom"/>
          </w:tcPr>
          <w:p w14:paraId="092265F9"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9 585,21</w:t>
            </w:r>
          </w:p>
        </w:tc>
      </w:tr>
      <w:tr w:rsidR="00D41A1A" w14:paraId="48D94A97"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530CD5C1"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2E71406E"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5</w:t>
            </w:r>
          </w:p>
        </w:tc>
        <w:tc>
          <w:tcPr>
            <w:tcW w:w="6878" w:type="dxa"/>
            <w:tcBorders>
              <w:left w:val="single" w:sz="4" w:space="0" w:color="auto"/>
            </w:tcBorders>
            <w:shd w:val="clear" w:color="auto" w:fill="C0C0C0"/>
            <w:vAlign w:val="center"/>
          </w:tcPr>
          <w:p w14:paraId="49C18457"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Komunikace</w:t>
            </w:r>
          </w:p>
        </w:tc>
        <w:tc>
          <w:tcPr>
            <w:tcW w:w="322" w:type="dxa"/>
            <w:tcBorders>
              <w:left w:val="single" w:sz="4" w:space="0" w:color="auto"/>
            </w:tcBorders>
            <w:shd w:val="clear" w:color="auto" w:fill="C0C0C0"/>
          </w:tcPr>
          <w:p w14:paraId="1FFEE948" w14:textId="77777777" w:rsidR="00D41A1A" w:rsidRDefault="00D41A1A">
            <w:pPr>
              <w:framePr w:w="10939" w:h="12154" w:wrap="none" w:vAnchor="page" w:hAnchor="page" w:x="562" w:y="1960"/>
              <w:rPr>
                <w:sz w:val="10"/>
                <w:szCs w:val="10"/>
              </w:rPr>
            </w:pPr>
          </w:p>
        </w:tc>
        <w:tc>
          <w:tcPr>
            <w:tcW w:w="754" w:type="dxa"/>
            <w:tcBorders>
              <w:left w:val="single" w:sz="4" w:space="0" w:color="auto"/>
            </w:tcBorders>
            <w:shd w:val="clear" w:color="auto" w:fill="C0C0C0"/>
          </w:tcPr>
          <w:p w14:paraId="1148234F" w14:textId="77777777" w:rsidR="00D41A1A" w:rsidRDefault="00D41A1A">
            <w:pPr>
              <w:framePr w:w="10939" w:h="12154" w:wrap="none" w:vAnchor="page" w:hAnchor="page" w:x="562" w:y="1960"/>
              <w:rPr>
                <w:sz w:val="10"/>
                <w:szCs w:val="10"/>
              </w:rPr>
            </w:pPr>
          </w:p>
        </w:tc>
        <w:tc>
          <w:tcPr>
            <w:tcW w:w="715" w:type="dxa"/>
            <w:tcBorders>
              <w:left w:val="single" w:sz="4" w:space="0" w:color="auto"/>
            </w:tcBorders>
            <w:shd w:val="clear" w:color="auto" w:fill="C0C0C0"/>
          </w:tcPr>
          <w:p w14:paraId="177F515D" w14:textId="77777777" w:rsidR="00D41A1A" w:rsidRDefault="00D41A1A">
            <w:pPr>
              <w:framePr w:w="10939" w:h="12154"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0A611117" w14:textId="77777777" w:rsidR="00D41A1A" w:rsidRDefault="00543D88">
            <w:pPr>
              <w:pStyle w:val="Jin0"/>
              <w:framePr w:w="10939" w:h="12154" w:wrap="none" w:vAnchor="page" w:hAnchor="page" w:x="562" w:y="1960"/>
              <w:shd w:val="clear" w:color="auto" w:fill="auto"/>
              <w:ind w:firstLine="440"/>
              <w:jc w:val="both"/>
              <w:rPr>
                <w:sz w:val="13"/>
                <w:szCs w:val="13"/>
              </w:rPr>
            </w:pPr>
            <w:r>
              <w:rPr>
                <w:rFonts w:ascii="Trebuchet MS" w:eastAsia="Trebuchet MS" w:hAnsi="Trebuchet MS" w:cs="Trebuchet MS"/>
                <w:sz w:val="13"/>
                <w:szCs w:val="13"/>
              </w:rPr>
              <w:t>285,19</w:t>
            </w:r>
          </w:p>
        </w:tc>
      </w:tr>
      <w:tr w:rsidR="00D41A1A" w14:paraId="3BBDD69F" w14:textId="77777777">
        <w:tblPrEx>
          <w:tblCellMar>
            <w:top w:w="0" w:type="dxa"/>
            <w:bottom w:w="0" w:type="dxa"/>
          </w:tblCellMar>
        </w:tblPrEx>
        <w:trPr>
          <w:trHeight w:hRule="exact" w:val="202"/>
        </w:trPr>
        <w:tc>
          <w:tcPr>
            <w:tcW w:w="317" w:type="dxa"/>
            <w:tcBorders>
              <w:top w:val="single" w:sz="4" w:space="0" w:color="auto"/>
              <w:left w:val="single" w:sz="4" w:space="0" w:color="auto"/>
            </w:tcBorders>
            <w:shd w:val="clear" w:color="auto" w:fill="FFFFFF"/>
            <w:vAlign w:val="bottom"/>
          </w:tcPr>
          <w:p w14:paraId="530F554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37</w:t>
            </w:r>
          </w:p>
        </w:tc>
        <w:tc>
          <w:tcPr>
            <w:tcW w:w="1042" w:type="dxa"/>
            <w:tcBorders>
              <w:top w:val="single" w:sz="4" w:space="0" w:color="auto"/>
              <w:left w:val="single" w:sz="4" w:space="0" w:color="auto"/>
            </w:tcBorders>
            <w:shd w:val="clear" w:color="auto" w:fill="FFFFFF"/>
            <w:vAlign w:val="center"/>
          </w:tcPr>
          <w:p w14:paraId="0E47572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568111111R00</w:t>
            </w:r>
          </w:p>
        </w:tc>
        <w:tc>
          <w:tcPr>
            <w:tcW w:w="6878" w:type="dxa"/>
            <w:tcBorders>
              <w:top w:val="single" w:sz="4" w:space="0" w:color="auto"/>
              <w:left w:val="single" w:sz="4" w:space="0" w:color="auto"/>
            </w:tcBorders>
            <w:shd w:val="clear" w:color="auto" w:fill="FFFFFF"/>
            <w:vAlign w:val="center"/>
          </w:tcPr>
          <w:p w14:paraId="61E6CB74" w14:textId="77777777" w:rsidR="00D41A1A" w:rsidRDefault="00543D88">
            <w:pPr>
              <w:pStyle w:val="Jin0"/>
              <w:framePr w:w="10939" w:h="12154" w:wrap="none" w:vAnchor="page" w:hAnchor="page" w:x="562" w:y="1960"/>
              <w:shd w:val="clear" w:color="auto" w:fill="auto"/>
              <w:rPr>
                <w:sz w:val="13"/>
                <w:szCs w:val="13"/>
              </w:rPr>
            </w:pPr>
            <w:r>
              <w:rPr>
                <w:sz w:val="13"/>
                <w:szCs w:val="13"/>
              </w:rPr>
              <w:t>geotextílie netkaná separační, ochranná, filtrační</w:t>
            </w:r>
          </w:p>
        </w:tc>
        <w:tc>
          <w:tcPr>
            <w:tcW w:w="322" w:type="dxa"/>
            <w:tcBorders>
              <w:top w:val="single" w:sz="4" w:space="0" w:color="auto"/>
              <w:left w:val="single" w:sz="4" w:space="0" w:color="auto"/>
            </w:tcBorders>
            <w:shd w:val="clear" w:color="auto" w:fill="FFFFFF"/>
            <w:vAlign w:val="center"/>
          </w:tcPr>
          <w:p w14:paraId="6E181700"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center"/>
          </w:tcPr>
          <w:p w14:paraId="2D37507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12,96300</w:t>
            </w:r>
          </w:p>
        </w:tc>
        <w:tc>
          <w:tcPr>
            <w:tcW w:w="715" w:type="dxa"/>
            <w:tcBorders>
              <w:top w:val="single" w:sz="4" w:space="0" w:color="auto"/>
              <w:left w:val="single" w:sz="4" w:space="0" w:color="auto"/>
            </w:tcBorders>
            <w:shd w:val="clear" w:color="auto" w:fill="FFFFFF"/>
            <w:vAlign w:val="center"/>
          </w:tcPr>
          <w:p w14:paraId="3E179E0E"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22,00</w:t>
            </w:r>
          </w:p>
        </w:tc>
        <w:tc>
          <w:tcPr>
            <w:tcW w:w="912" w:type="dxa"/>
            <w:tcBorders>
              <w:top w:val="single" w:sz="4" w:space="0" w:color="auto"/>
              <w:left w:val="single" w:sz="4" w:space="0" w:color="auto"/>
              <w:right w:val="single" w:sz="4" w:space="0" w:color="auto"/>
            </w:tcBorders>
            <w:shd w:val="clear" w:color="auto" w:fill="FFFFFF"/>
            <w:vAlign w:val="center"/>
          </w:tcPr>
          <w:p w14:paraId="2B176657"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285,19</w:t>
            </w:r>
          </w:p>
        </w:tc>
      </w:tr>
      <w:tr w:rsidR="00D41A1A" w14:paraId="3956B468" w14:textId="77777777">
        <w:tblPrEx>
          <w:tblCellMar>
            <w:top w:w="0" w:type="dxa"/>
            <w:bottom w:w="0" w:type="dxa"/>
          </w:tblCellMar>
        </w:tblPrEx>
        <w:trPr>
          <w:trHeight w:hRule="exact" w:val="206"/>
        </w:trPr>
        <w:tc>
          <w:tcPr>
            <w:tcW w:w="317" w:type="dxa"/>
            <w:tcBorders>
              <w:left w:val="single" w:sz="4" w:space="0" w:color="auto"/>
            </w:tcBorders>
            <w:shd w:val="clear" w:color="auto" w:fill="C0C0C0"/>
            <w:vAlign w:val="bottom"/>
          </w:tcPr>
          <w:p w14:paraId="7CDF6262"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20CE3487"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8</w:t>
            </w:r>
          </w:p>
        </w:tc>
        <w:tc>
          <w:tcPr>
            <w:tcW w:w="6878" w:type="dxa"/>
            <w:tcBorders>
              <w:left w:val="single" w:sz="4" w:space="0" w:color="auto"/>
            </w:tcBorders>
            <w:shd w:val="clear" w:color="auto" w:fill="C0C0C0"/>
          </w:tcPr>
          <w:p w14:paraId="21C1DA50"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Trubní vedení</w:t>
            </w:r>
          </w:p>
        </w:tc>
        <w:tc>
          <w:tcPr>
            <w:tcW w:w="322" w:type="dxa"/>
            <w:tcBorders>
              <w:left w:val="single" w:sz="4" w:space="0" w:color="auto"/>
            </w:tcBorders>
            <w:shd w:val="clear" w:color="auto" w:fill="C0C0C0"/>
          </w:tcPr>
          <w:p w14:paraId="24E0FC8A" w14:textId="77777777" w:rsidR="00D41A1A" w:rsidRDefault="00D41A1A">
            <w:pPr>
              <w:framePr w:w="10939" w:h="12154" w:wrap="none" w:vAnchor="page" w:hAnchor="page" w:x="562" w:y="1960"/>
              <w:rPr>
                <w:sz w:val="10"/>
                <w:szCs w:val="10"/>
              </w:rPr>
            </w:pPr>
          </w:p>
        </w:tc>
        <w:tc>
          <w:tcPr>
            <w:tcW w:w="754" w:type="dxa"/>
            <w:tcBorders>
              <w:left w:val="single" w:sz="4" w:space="0" w:color="auto"/>
            </w:tcBorders>
            <w:shd w:val="clear" w:color="auto" w:fill="C0C0C0"/>
          </w:tcPr>
          <w:p w14:paraId="66450CED" w14:textId="77777777" w:rsidR="00D41A1A" w:rsidRDefault="00D41A1A">
            <w:pPr>
              <w:framePr w:w="10939" w:h="12154" w:wrap="none" w:vAnchor="page" w:hAnchor="page" w:x="562" w:y="1960"/>
              <w:rPr>
                <w:sz w:val="10"/>
                <w:szCs w:val="10"/>
              </w:rPr>
            </w:pPr>
          </w:p>
        </w:tc>
        <w:tc>
          <w:tcPr>
            <w:tcW w:w="715" w:type="dxa"/>
            <w:tcBorders>
              <w:left w:val="single" w:sz="4" w:space="0" w:color="auto"/>
            </w:tcBorders>
            <w:shd w:val="clear" w:color="auto" w:fill="C0C0C0"/>
          </w:tcPr>
          <w:p w14:paraId="020DD54A" w14:textId="77777777" w:rsidR="00D41A1A" w:rsidRDefault="00D41A1A">
            <w:pPr>
              <w:framePr w:w="10939" w:h="12154"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67BC2EA7" w14:textId="77777777" w:rsidR="00D41A1A" w:rsidRDefault="00543D88">
            <w:pPr>
              <w:pStyle w:val="Jin0"/>
              <w:framePr w:w="10939" w:h="12154" w:wrap="none" w:vAnchor="page" w:hAnchor="page" w:x="562" w:y="1960"/>
              <w:shd w:val="clear" w:color="auto" w:fill="auto"/>
              <w:jc w:val="right"/>
              <w:rPr>
                <w:sz w:val="13"/>
                <w:szCs w:val="13"/>
              </w:rPr>
            </w:pPr>
            <w:r>
              <w:rPr>
                <w:rFonts w:ascii="Trebuchet MS" w:eastAsia="Trebuchet MS" w:hAnsi="Trebuchet MS" w:cs="Trebuchet MS"/>
                <w:sz w:val="13"/>
                <w:szCs w:val="13"/>
              </w:rPr>
              <w:t>10 853,85</w:t>
            </w:r>
          </w:p>
        </w:tc>
      </w:tr>
      <w:tr w:rsidR="00D41A1A" w14:paraId="1381CBD8" w14:textId="77777777">
        <w:tblPrEx>
          <w:tblCellMar>
            <w:top w:w="0" w:type="dxa"/>
            <w:bottom w:w="0" w:type="dxa"/>
          </w:tblCellMar>
        </w:tblPrEx>
        <w:trPr>
          <w:trHeight w:hRule="exact" w:val="192"/>
        </w:trPr>
        <w:tc>
          <w:tcPr>
            <w:tcW w:w="317" w:type="dxa"/>
            <w:tcBorders>
              <w:top w:val="single" w:sz="4" w:space="0" w:color="auto"/>
              <w:left w:val="single" w:sz="4" w:space="0" w:color="auto"/>
            </w:tcBorders>
            <w:shd w:val="clear" w:color="auto" w:fill="FFFFFF"/>
            <w:vAlign w:val="bottom"/>
          </w:tcPr>
          <w:p w14:paraId="4E53CE4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38</w:t>
            </w:r>
          </w:p>
        </w:tc>
        <w:tc>
          <w:tcPr>
            <w:tcW w:w="1042" w:type="dxa"/>
            <w:tcBorders>
              <w:top w:val="single" w:sz="4" w:space="0" w:color="auto"/>
              <w:left w:val="single" w:sz="4" w:space="0" w:color="auto"/>
            </w:tcBorders>
            <w:shd w:val="clear" w:color="auto" w:fill="FFFFFF"/>
            <w:vAlign w:val="center"/>
          </w:tcPr>
          <w:p w14:paraId="001E359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871313121R00</w:t>
            </w:r>
          </w:p>
        </w:tc>
        <w:tc>
          <w:tcPr>
            <w:tcW w:w="6878" w:type="dxa"/>
            <w:tcBorders>
              <w:top w:val="single" w:sz="4" w:space="0" w:color="auto"/>
              <w:left w:val="single" w:sz="4" w:space="0" w:color="auto"/>
            </w:tcBorders>
            <w:shd w:val="clear" w:color="auto" w:fill="FFFFFF"/>
            <w:vAlign w:val="bottom"/>
          </w:tcPr>
          <w:p w14:paraId="21FBB97B" w14:textId="77777777" w:rsidR="00D41A1A" w:rsidRDefault="00543D88">
            <w:pPr>
              <w:pStyle w:val="Jin0"/>
              <w:framePr w:w="10939" w:h="12154" w:wrap="none" w:vAnchor="page" w:hAnchor="page" w:x="562" w:y="1960"/>
              <w:shd w:val="clear" w:color="auto" w:fill="auto"/>
              <w:rPr>
                <w:sz w:val="13"/>
                <w:szCs w:val="13"/>
              </w:rPr>
            </w:pPr>
            <w:r>
              <w:rPr>
                <w:sz w:val="13"/>
                <w:szCs w:val="13"/>
              </w:rPr>
              <w:t>Montáž trub kanaliz. z plastu, hrdlových, DN 150</w:t>
            </w:r>
          </w:p>
        </w:tc>
        <w:tc>
          <w:tcPr>
            <w:tcW w:w="322" w:type="dxa"/>
            <w:tcBorders>
              <w:top w:val="single" w:sz="4" w:space="0" w:color="auto"/>
              <w:left w:val="single" w:sz="4" w:space="0" w:color="auto"/>
            </w:tcBorders>
            <w:shd w:val="clear" w:color="auto" w:fill="FFFFFF"/>
            <w:vAlign w:val="bottom"/>
          </w:tcPr>
          <w:p w14:paraId="5107574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w:t>
            </w:r>
          </w:p>
        </w:tc>
        <w:tc>
          <w:tcPr>
            <w:tcW w:w="754" w:type="dxa"/>
            <w:tcBorders>
              <w:top w:val="single" w:sz="4" w:space="0" w:color="auto"/>
              <w:left w:val="single" w:sz="4" w:space="0" w:color="auto"/>
            </w:tcBorders>
            <w:shd w:val="clear" w:color="auto" w:fill="FFFFFF"/>
            <w:vAlign w:val="bottom"/>
          </w:tcPr>
          <w:p w14:paraId="21AD5FB2"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11,00000</w:t>
            </w:r>
          </w:p>
        </w:tc>
        <w:tc>
          <w:tcPr>
            <w:tcW w:w="715" w:type="dxa"/>
            <w:tcBorders>
              <w:top w:val="single" w:sz="4" w:space="0" w:color="auto"/>
              <w:left w:val="single" w:sz="4" w:space="0" w:color="auto"/>
            </w:tcBorders>
            <w:shd w:val="clear" w:color="auto" w:fill="FFFFFF"/>
            <w:vAlign w:val="bottom"/>
          </w:tcPr>
          <w:p w14:paraId="133CFC0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51,87</w:t>
            </w:r>
          </w:p>
        </w:tc>
        <w:tc>
          <w:tcPr>
            <w:tcW w:w="912" w:type="dxa"/>
            <w:tcBorders>
              <w:top w:val="single" w:sz="4" w:space="0" w:color="auto"/>
              <w:left w:val="single" w:sz="4" w:space="0" w:color="auto"/>
              <w:right w:val="single" w:sz="4" w:space="0" w:color="auto"/>
            </w:tcBorders>
            <w:shd w:val="clear" w:color="auto" w:fill="FFFFFF"/>
            <w:vAlign w:val="bottom"/>
          </w:tcPr>
          <w:p w14:paraId="259D02D1"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570,57</w:t>
            </w:r>
          </w:p>
        </w:tc>
      </w:tr>
      <w:tr w:rsidR="00D41A1A" w14:paraId="4495518C"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7575CE9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39</w:t>
            </w:r>
          </w:p>
        </w:tc>
        <w:tc>
          <w:tcPr>
            <w:tcW w:w="1042" w:type="dxa"/>
            <w:tcBorders>
              <w:left w:val="single" w:sz="4" w:space="0" w:color="auto"/>
            </w:tcBorders>
            <w:shd w:val="clear" w:color="auto" w:fill="FFFFFF"/>
            <w:vAlign w:val="center"/>
          </w:tcPr>
          <w:p w14:paraId="43848998" w14:textId="77777777" w:rsidR="00D41A1A" w:rsidRDefault="00543D88">
            <w:pPr>
              <w:pStyle w:val="Jin0"/>
              <w:framePr w:w="10939" w:h="12154" w:wrap="none" w:vAnchor="page" w:hAnchor="page" w:x="562" w:y="1960"/>
              <w:shd w:val="clear" w:color="auto" w:fill="auto"/>
              <w:jc w:val="both"/>
              <w:rPr>
                <w:sz w:val="13"/>
                <w:szCs w:val="13"/>
              </w:rPr>
            </w:pPr>
            <w:r>
              <w:rPr>
                <w:sz w:val="13"/>
                <w:szCs w:val="13"/>
              </w:rPr>
              <w:t>877313123R00</w:t>
            </w:r>
          </w:p>
        </w:tc>
        <w:tc>
          <w:tcPr>
            <w:tcW w:w="6878" w:type="dxa"/>
            <w:tcBorders>
              <w:left w:val="single" w:sz="4" w:space="0" w:color="auto"/>
            </w:tcBorders>
            <w:shd w:val="clear" w:color="auto" w:fill="FFFFFF"/>
            <w:vAlign w:val="bottom"/>
          </w:tcPr>
          <w:p w14:paraId="4E9F7258" w14:textId="77777777" w:rsidR="00D41A1A" w:rsidRDefault="00543D88">
            <w:pPr>
              <w:pStyle w:val="Jin0"/>
              <w:framePr w:w="10939" w:h="12154" w:wrap="none" w:vAnchor="page" w:hAnchor="page" w:x="562" w:y="1960"/>
              <w:shd w:val="clear" w:color="auto" w:fill="auto"/>
              <w:rPr>
                <w:sz w:val="13"/>
                <w:szCs w:val="13"/>
              </w:rPr>
            </w:pPr>
            <w:r>
              <w:rPr>
                <w:sz w:val="13"/>
                <w:szCs w:val="13"/>
              </w:rPr>
              <w:t>Montáž tvarovek jednoos. plast. gum.kroužek DN 150</w:t>
            </w:r>
          </w:p>
        </w:tc>
        <w:tc>
          <w:tcPr>
            <w:tcW w:w="322" w:type="dxa"/>
            <w:tcBorders>
              <w:left w:val="single" w:sz="4" w:space="0" w:color="auto"/>
            </w:tcBorders>
            <w:shd w:val="clear" w:color="auto" w:fill="FFFFFF"/>
            <w:vAlign w:val="bottom"/>
          </w:tcPr>
          <w:p w14:paraId="55F289E9"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bottom"/>
          </w:tcPr>
          <w:p w14:paraId="54A197B8"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5646532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98,20</w:t>
            </w:r>
          </w:p>
        </w:tc>
        <w:tc>
          <w:tcPr>
            <w:tcW w:w="912" w:type="dxa"/>
            <w:tcBorders>
              <w:left w:val="single" w:sz="4" w:space="0" w:color="auto"/>
              <w:right w:val="single" w:sz="4" w:space="0" w:color="auto"/>
            </w:tcBorders>
            <w:shd w:val="clear" w:color="auto" w:fill="FFFFFF"/>
            <w:vAlign w:val="bottom"/>
          </w:tcPr>
          <w:p w14:paraId="62F0A27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98,20</w:t>
            </w:r>
          </w:p>
        </w:tc>
      </w:tr>
      <w:tr w:rsidR="00D41A1A" w14:paraId="009E2ECF"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2F66490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40</w:t>
            </w:r>
          </w:p>
        </w:tc>
        <w:tc>
          <w:tcPr>
            <w:tcW w:w="1042" w:type="dxa"/>
            <w:tcBorders>
              <w:left w:val="single" w:sz="4" w:space="0" w:color="auto"/>
            </w:tcBorders>
            <w:shd w:val="clear" w:color="auto" w:fill="FFFFFF"/>
            <w:vAlign w:val="bottom"/>
          </w:tcPr>
          <w:p w14:paraId="020CF508"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28611260.AR</w:t>
            </w:r>
          </w:p>
        </w:tc>
        <w:tc>
          <w:tcPr>
            <w:tcW w:w="6878" w:type="dxa"/>
            <w:tcBorders>
              <w:left w:val="single" w:sz="4" w:space="0" w:color="auto"/>
            </w:tcBorders>
            <w:shd w:val="clear" w:color="auto" w:fill="FFFFFF"/>
            <w:vAlign w:val="bottom"/>
          </w:tcPr>
          <w:p w14:paraId="4620D2B4" w14:textId="77777777" w:rsidR="00D41A1A" w:rsidRDefault="00543D88">
            <w:pPr>
              <w:pStyle w:val="Jin0"/>
              <w:framePr w:w="10939" w:h="12154" w:wrap="none" w:vAnchor="page" w:hAnchor="page" w:x="562" w:y="1960"/>
              <w:shd w:val="clear" w:color="auto" w:fill="auto"/>
              <w:rPr>
                <w:sz w:val="13"/>
                <w:szCs w:val="13"/>
              </w:rPr>
            </w:pPr>
            <w:r>
              <w:rPr>
                <w:sz w:val="13"/>
                <w:szCs w:val="13"/>
              </w:rPr>
              <w:t>Trubka kanalizační KGEM SN 8 PVC 160x4,7x1000</w:t>
            </w:r>
          </w:p>
        </w:tc>
        <w:tc>
          <w:tcPr>
            <w:tcW w:w="322" w:type="dxa"/>
            <w:tcBorders>
              <w:left w:val="single" w:sz="4" w:space="0" w:color="auto"/>
            </w:tcBorders>
            <w:shd w:val="clear" w:color="auto" w:fill="FFFFFF"/>
            <w:vAlign w:val="bottom"/>
          </w:tcPr>
          <w:p w14:paraId="74400FF8"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bottom"/>
          </w:tcPr>
          <w:p w14:paraId="58B17FF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11,00000</w:t>
            </w:r>
          </w:p>
        </w:tc>
        <w:tc>
          <w:tcPr>
            <w:tcW w:w="715" w:type="dxa"/>
            <w:tcBorders>
              <w:left w:val="single" w:sz="4" w:space="0" w:color="auto"/>
            </w:tcBorders>
            <w:shd w:val="clear" w:color="auto" w:fill="FFFFFF"/>
            <w:vAlign w:val="bottom"/>
          </w:tcPr>
          <w:p w14:paraId="2C8850D9"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586,35</w:t>
            </w:r>
          </w:p>
        </w:tc>
        <w:tc>
          <w:tcPr>
            <w:tcW w:w="912" w:type="dxa"/>
            <w:tcBorders>
              <w:left w:val="single" w:sz="4" w:space="0" w:color="auto"/>
              <w:right w:val="single" w:sz="4" w:space="0" w:color="auto"/>
            </w:tcBorders>
            <w:shd w:val="clear" w:color="auto" w:fill="FFFFFF"/>
            <w:vAlign w:val="bottom"/>
          </w:tcPr>
          <w:p w14:paraId="04926E4D"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6 449,85</w:t>
            </w:r>
          </w:p>
        </w:tc>
      </w:tr>
      <w:tr w:rsidR="00D41A1A" w14:paraId="02241D61"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4F765C7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41</w:t>
            </w:r>
          </w:p>
        </w:tc>
        <w:tc>
          <w:tcPr>
            <w:tcW w:w="1042" w:type="dxa"/>
            <w:tcBorders>
              <w:left w:val="single" w:sz="4" w:space="0" w:color="auto"/>
            </w:tcBorders>
            <w:shd w:val="clear" w:color="auto" w:fill="FFFFFF"/>
            <w:vAlign w:val="bottom"/>
          </w:tcPr>
          <w:p w14:paraId="0AC633F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28651662.AR</w:t>
            </w:r>
          </w:p>
        </w:tc>
        <w:tc>
          <w:tcPr>
            <w:tcW w:w="6878" w:type="dxa"/>
            <w:tcBorders>
              <w:left w:val="single" w:sz="4" w:space="0" w:color="auto"/>
            </w:tcBorders>
            <w:shd w:val="clear" w:color="auto" w:fill="FFFFFF"/>
            <w:vAlign w:val="bottom"/>
          </w:tcPr>
          <w:p w14:paraId="70C3B3BC" w14:textId="77777777" w:rsidR="00D41A1A" w:rsidRDefault="00543D88">
            <w:pPr>
              <w:pStyle w:val="Jin0"/>
              <w:framePr w:w="10939" w:h="12154" w:wrap="none" w:vAnchor="page" w:hAnchor="page" w:x="562" w:y="1960"/>
              <w:shd w:val="clear" w:color="auto" w:fill="auto"/>
              <w:rPr>
                <w:sz w:val="13"/>
                <w:szCs w:val="13"/>
              </w:rPr>
            </w:pPr>
            <w:r>
              <w:rPr>
                <w:sz w:val="13"/>
                <w:szCs w:val="13"/>
              </w:rPr>
              <w:t>Koleno kanalizační KGB 160/ 45° PVC</w:t>
            </w:r>
          </w:p>
        </w:tc>
        <w:tc>
          <w:tcPr>
            <w:tcW w:w="322" w:type="dxa"/>
            <w:tcBorders>
              <w:left w:val="single" w:sz="4" w:space="0" w:color="auto"/>
            </w:tcBorders>
            <w:shd w:val="clear" w:color="auto" w:fill="FFFFFF"/>
            <w:vAlign w:val="bottom"/>
          </w:tcPr>
          <w:p w14:paraId="1ED337E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bottom"/>
          </w:tcPr>
          <w:p w14:paraId="28151FB1"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4D6DA3AA"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196,48</w:t>
            </w:r>
          </w:p>
        </w:tc>
        <w:tc>
          <w:tcPr>
            <w:tcW w:w="912" w:type="dxa"/>
            <w:tcBorders>
              <w:left w:val="single" w:sz="4" w:space="0" w:color="auto"/>
              <w:right w:val="single" w:sz="4" w:space="0" w:color="auto"/>
            </w:tcBorders>
            <w:shd w:val="clear" w:color="auto" w:fill="FFFFFF"/>
            <w:vAlign w:val="bottom"/>
          </w:tcPr>
          <w:p w14:paraId="022C8CD9"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196,48</w:t>
            </w:r>
          </w:p>
        </w:tc>
      </w:tr>
      <w:tr w:rsidR="00D41A1A" w14:paraId="5E1D753F" w14:textId="77777777">
        <w:tblPrEx>
          <w:tblCellMar>
            <w:top w:w="0" w:type="dxa"/>
            <w:bottom w:w="0" w:type="dxa"/>
          </w:tblCellMar>
        </w:tblPrEx>
        <w:trPr>
          <w:trHeight w:hRule="exact" w:val="470"/>
        </w:trPr>
        <w:tc>
          <w:tcPr>
            <w:tcW w:w="317" w:type="dxa"/>
            <w:tcBorders>
              <w:left w:val="single" w:sz="4" w:space="0" w:color="auto"/>
            </w:tcBorders>
            <w:shd w:val="clear" w:color="auto" w:fill="FFFFFF"/>
            <w:vAlign w:val="center"/>
          </w:tcPr>
          <w:p w14:paraId="3E87BCB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42</w:t>
            </w:r>
          </w:p>
        </w:tc>
        <w:tc>
          <w:tcPr>
            <w:tcW w:w="1042" w:type="dxa"/>
            <w:tcBorders>
              <w:top w:val="single" w:sz="4" w:space="0" w:color="auto"/>
              <w:left w:val="single" w:sz="4" w:space="0" w:color="auto"/>
            </w:tcBorders>
            <w:shd w:val="clear" w:color="auto" w:fill="FFFFFF"/>
            <w:vAlign w:val="center"/>
          </w:tcPr>
          <w:p w14:paraId="785FF5AB"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212751104</w:t>
            </w:r>
          </w:p>
        </w:tc>
        <w:tc>
          <w:tcPr>
            <w:tcW w:w="6878" w:type="dxa"/>
            <w:tcBorders>
              <w:top w:val="single" w:sz="4" w:space="0" w:color="auto"/>
              <w:left w:val="single" w:sz="4" w:space="0" w:color="auto"/>
            </w:tcBorders>
            <w:shd w:val="clear" w:color="auto" w:fill="FFFFFF"/>
            <w:vAlign w:val="bottom"/>
          </w:tcPr>
          <w:p w14:paraId="14608BF9" w14:textId="77777777" w:rsidR="00D41A1A" w:rsidRDefault="00543D88">
            <w:pPr>
              <w:pStyle w:val="Jin0"/>
              <w:framePr w:w="10939" w:h="12154" w:wrap="none" w:vAnchor="page" w:hAnchor="page" w:x="562" w:y="1960"/>
              <w:shd w:val="clear" w:color="auto" w:fill="auto"/>
              <w:spacing w:line="276"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22" w:type="dxa"/>
            <w:tcBorders>
              <w:top w:val="single" w:sz="4" w:space="0" w:color="auto"/>
              <w:left w:val="single" w:sz="4" w:space="0" w:color="auto"/>
            </w:tcBorders>
            <w:shd w:val="clear" w:color="auto" w:fill="FFFFFF"/>
            <w:vAlign w:val="center"/>
          </w:tcPr>
          <w:p w14:paraId="56E683D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w:t>
            </w:r>
          </w:p>
        </w:tc>
        <w:tc>
          <w:tcPr>
            <w:tcW w:w="754" w:type="dxa"/>
            <w:tcBorders>
              <w:top w:val="single" w:sz="4" w:space="0" w:color="auto"/>
              <w:left w:val="single" w:sz="4" w:space="0" w:color="auto"/>
            </w:tcBorders>
            <w:shd w:val="clear" w:color="auto" w:fill="FFFFFF"/>
            <w:vAlign w:val="center"/>
          </w:tcPr>
          <w:p w14:paraId="645C5AF1"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6,740</w:t>
            </w:r>
          </w:p>
        </w:tc>
        <w:tc>
          <w:tcPr>
            <w:tcW w:w="715" w:type="dxa"/>
            <w:tcBorders>
              <w:left w:val="single" w:sz="4" w:space="0" w:color="auto"/>
            </w:tcBorders>
            <w:shd w:val="clear" w:color="auto" w:fill="FFFFFF"/>
          </w:tcPr>
          <w:p w14:paraId="4619C437"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435,75</w:t>
            </w:r>
          </w:p>
        </w:tc>
        <w:tc>
          <w:tcPr>
            <w:tcW w:w="912" w:type="dxa"/>
            <w:tcBorders>
              <w:left w:val="single" w:sz="4" w:space="0" w:color="auto"/>
              <w:right w:val="single" w:sz="4" w:space="0" w:color="auto"/>
            </w:tcBorders>
            <w:shd w:val="clear" w:color="auto" w:fill="FFFFFF"/>
          </w:tcPr>
          <w:p w14:paraId="658944B3"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2 936,96</w:t>
            </w:r>
          </w:p>
        </w:tc>
      </w:tr>
      <w:tr w:rsidR="00D41A1A" w14:paraId="5A22290D"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2B27D32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43</w:t>
            </w:r>
          </w:p>
        </w:tc>
        <w:tc>
          <w:tcPr>
            <w:tcW w:w="1042" w:type="dxa"/>
            <w:tcBorders>
              <w:top w:val="single" w:sz="4" w:space="0" w:color="auto"/>
              <w:left w:val="single" w:sz="4" w:space="0" w:color="auto"/>
            </w:tcBorders>
            <w:shd w:val="clear" w:color="auto" w:fill="FFFFFF"/>
            <w:vAlign w:val="center"/>
          </w:tcPr>
          <w:p w14:paraId="31DC037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998721201</w:t>
            </w:r>
          </w:p>
        </w:tc>
        <w:tc>
          <w:tcPr>
            <w:tcW w:w="6878" w:type="dxa"/>
            <w:tcBorders>
              <w:top w:val="single" w:sz="4" w:space="0" w:color="auto"/>
              <w:left w:val="single" w:sz="4" w:space="0" w:color="auto"/>
            </w:tcBorders>
            <w:shd w:val="clear" w:color="auto" w:fill="FFFFFF"/>
            <w:vAlign w:val="bottom"/>
          </w:tcPr>
          <w:p w14:paraId="607CC716" w14:textId="77777777" w:rsidR="00D41A1A" w:rsidRDefault="00543D88">
            <w:pPr>
              <w:pStyle w:val="Jin0"/>
              <w:framePr w:w="10939" w:h="12154" w:wrap="none" w:vAnchor="page" w:hAnchor="page" w:x="562" w:y="1960"/>
              <w:shd w:val="clear" w:color="auto" w:fill="auto"/>
              <w:spacing w:line="276" w:lineRule="auto"/>
              <w:rPr>
                <w:sz w:val="13"/>
                <w:szCs w:val="13"/>
              </w:rPr>
            </w:pPr>
            <w:r>
              <w:rPr>
                <w:sz w:val="13"/>
                <w:szCs w:val="13"/>
              </w:rPr>
              <w:t>Přesun hmot pro vnitřní kanalizace stanovený procentní sazbou (%) z ceny vodorovná dopravní vzdálenost do 50 m v objektech výšky do 6 m</w:t>
            </w:r>
          </w:p>
        </w:tc>
        <w:tc>
          <w:tcPr>
            <w:tcW w:w="322" w:type="dxa"/>
            <w:tcBorders>
              <w:top w:val="single" w:sz="4" w:space="0" w:color="auto"/>
              <w:left w:val="single" w:sz="4" w:space="0" w:color="auto"/>
            </w:tcBorders>
            <w:shd w:val="clear" w:color="auto" w:fill="FFFFFF"/>
            <w:vAlign w:val="bottom"/>
          </w:tcPr>
          <w:p w14:paraId="2DEE8A4F" w14:textId="77777777" w:rsidR="00D41A1A" w:rsidRDefault="00543D88">
            <w:pPr>
              <w:pStyle w:val="Jin0"/>
              <w:framePr w:w="10939" w:h="12154" w:wrap="none" w:vAnchor="page" w:hAnchor="page" w:x="562" w:y="1960"/>
              <w:shd w:val="clear" w:color="auto" w:fill="auto"/>
              <w:jc w:val="both"/>
              <w:rPr>
                <w:sz w:val="13"/>
                <w:szCs w:val="13"/>
              </w:rPr>
            </w:pPr>
            <w:r>
              <w:rPr>
                <w:sz w:val="13"/>
                <w:szCs w:val="13"/>
              </w:rPr>
              <w:t>%</w:t>
            </w:r>
          </w:p>
        </w:tc>
        <w:tc>
          <w:tcPr>
            <w:tcW w:w="754" w:type="dxa"/>
            <w:tcBorders>
              <w:top w:val="single" w:sz="4" w:space="0" w:color="auto"/>
              <w:left w:val="single" w:sz="4" w:space="0" w:color="auto"/>
            </w:tcBorders>
            <w:shd w:val="clear" w:color="auto" w:fill="FFFFFF"/>
            <w:vAlign w:val="center"/>
          </w:tcPr>
          <w:p w14:paraId="333CC115" w14:textId="77777777" w:rsidR="00D41A1A" w:rsidRDefault="00543D88">
            <w:pPr>
              <w:pStyle w:val="Jin0"/>
              <w:framePr w:w="10939" w:h="12154" w:wrap="none" w:vAnchor="page" w:hAnchor="page" w:x="562" w:y="1960"/>
              <w:shd w:val="clear" w:color="auto" w:fill="auto"/>
              <w:ind w:firstLine="340"/>
              <w:jc w:val="both"/>
              <w:rPr>
                <w:sz w:val="13"/>
                <w:szCs w:val="13"/>
              </w:rPr>
            </w:pPr>
            <w:r>
              <w:rPr>
                <w:sz w:val="13"/>
                <w:szCs w:val="13"/>
              </w:rPr>
              <w:t>6,000</w:t>
            </w:r>
          </w:p>
        </w:tc>
        <w:tc>
          <w:tcPr>
            <w:tcW w:w="715" w:type="dxa"/>
            <w:tcBorders>
              <w:left w:val="single" w:sz="4" w:space="0" w:color="auto"/>
            </w:tcBorders>
            <w:shd w:val="clear" w:color="auto" w:fill="FFFFFF"/>
          </w:tcPr>
          <w:p w14:paraId="3CC807F0"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1,94</w:t>
            </w:r>
          </w:p>
        </w:tc>
        <w:tc>
          <w:tcPr>
            <w:tcW w:w="912" w:type="dxa"/>
            <w:tcBorders>
              <w:left w:val="single" w:sz="4" w:space="0" w:color="auto"/>
              <w:right w:val="single" w:sz="4" w:space="0" w:color="auto"/>
            </w:tcBorders>
            <w:shd w:val="clear" w:color="auto" w:fill="FFFFFF"/>
          </w:tcPr>
          <w:p w14:paraId="60E55CB3"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11,64</w:t>
            </w:r>
          </w:p>
        </w:tc>
      </w:tr>
      <w:tr w:rsidR="00D41A1A" w14:paraId="406DDF47"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6B8DB262"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44</w:t>
            </w:r>
          </w:p>
        </w:tc>
        <w:tc>
          <w:tcPr>
            <w:tcW w:w="1042" w:type="dxa"/>
            <w:tcBorders>
              <w:top w:val="single" w:sz="4" w:space="0" w:color="auto"/>
              <w:left w:val="single" w:sz="4" w:space="0" w:color="auto"/>
            </w:tcBorders>
            <w:shd w:val="clear" w:color="auto" w:fill="FFFFFF"/>
            <w:vAlign w:val="bottom"/>
          </w:tcPr>
          <w:p w14:paraId="36015190"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286568194R</w:t>
            </w:r>
          </w:p>
        </w:tc>
        <w:tc>
          <w:tcPr>
            <w:tcW w:w="6878" w:type="dxa"/>
            <w:tcBorders>
              <w:top w:val="single" w:sz="4" w:space="0" w:color="auto"/>
              <w:left w:val="single" w:sz="4" w:space="0" w:color="auto"/>
            </w:tcBorders>
            <w:shd w:val="clear" w:color="auto" w:fill="FFFFFF"/>
            <w:vAlign w:val="bottom"/>
          </w:tcPr>
          <w:p w14:paraId="6BA2D3CE" w14:textId="77777777" w:rsidR="00D41A1A" w:rsidRDefault="00543D88">
            <w:pPr>
              <w:pStyle w:val="Jin0"/>
              <w:framePr w:w="10939" w:h="12154" w:wrap="none" w:vAnchor="page" w:hAnchor="page" w:x="562" w:y="1960"/>
              <w:shd w:val="clear" w:color="auto" w:fill="auto"/>
              <w:rPr>
                <w:sz w:val="13"/>
                <w:szCs w:val="13"/>
              </w:rPr>
            </w:pPr>
            <w:r>
              <w:rPr>
                <w:sz w:val="13"/>
                <w:szCs w:val="13"/>
              </w:rPr>
              <w:t>Přechodka X-STREAM čep/KG hrdlo PP DN 150/160 mm</w:t>
            </w:r>
          </w:p>
        </w:tc>
        <w:tc>
          <w:tcPr>
            <w:tcW w:w="322" w:type="dxa"/>
            <w:tcBorders>
              <w:top w:val="single" w:sz="4" w:space="0" w:color="auto"/>
              <w:left w:val="single" w:sz="4" w:space="0" w:color="auto"/>
            </w:tcBorders>
            <w:shd w:val="clear" w:color="auto" w:fill="FFFFFF"/>
            <w:vAlign w:val="bottom"/>
          </w:tcPr>
          <w:p w14:paraId="60A4858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bottom"/>
          </w:tcPr>
          <w:p w14:paraId="22A2E036"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5D80477D"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590,15</w:t>
            </w:r>
          </w:p>
        </w:tc>
        <w:tc>
          <w:tcPr>
            <w:tcW w:w="912" w:type="dxa"/>
            <w:tcBorders>
              <w:left w:val="single" w:sz="4" w:space="0" w:color="auto"/>
              <w:right w:val="single" w:sz="4" w:space="0" w:color="auto"/>
            </w:tcBorders>
            <w:shd w:val="clear" w:color="auto" w:fill="FFFFFF"/>
            <w:vAlign w:val="bottom"/>
          </w:tcPr>
          <w:p w14:paraId="1D437861"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590,15</w:t>
            </w:r>
          </w:p>
        </w:tc>
      </w:tr>
      <w:tr w:rsidR="00D41A1A" w14:paraId="26618503"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521B8FEB"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066CFE25"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99</w:t>
            </w:r>
          </w:p>
        </w:tc>
        <w:tc>
          <w:tcPr>
            <w:tcW w:w="6878" w:type="dxa"/>
            <w:tcBorders>
              <w:left w:val="single" w:sz="4" w:space="0" w:color="auto"/>
            </w:tcBorders>
            <w:shd w:val="clear" w:color="auto" w:fill="C0C0C0"/>
            <w:vAlign w:val="center"/>
          </w:tcPr>
          <w:p w14:paraId="1E5E87C4"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Staveništní přesun hmot</w:t>
            </w:r>
          </w:p>
        </w:tc>
        <w:tc>
          <w:tcPr>
            <w:tcW w:w="322" w:type="dxa"/>
            <w:tcBorders>
              <w:left w:val="single" w:sz="4" w:space="0" w:color="auto"/>
            </w:tcBorders>
            <w:shd w:val="clear" w:color="auto" w:fill="C0C0C0"/>
          </w:tcPr>
          <w:p w14:paraId="2B8B3821" w14:textId="77777777" w:rsidR="00D41A1A" w:rsidRDefault="00D41A1A">
            <w:pPr>
              <w:framePr w:w="10939" w:h="12154" w:wrap="none" w:vAnchor="page" w:hAnchor="page" w:x="562" w:y="1960"/>
              <w:rPr>
                <w:sz w:val="10"/>
                <w:szCs w:val="10"/>
              </w:rPr>
            </w:pPr>
          </w:p>
        </w:tc>
        <w:tc>
          <w:tcPr>
            <w:tcW w:w="754" w:type="dxa"/>
            <w:tcBorders>
              <w:left w:val="single" w:sz="4" w:space="0" w:color="auto"/>
            </w:tcBorders>
            <w:shd w:val="clear" w:color="auto" w:fill="C0C0C0"/>
          </w:tcPr>
          <w:p w14:paraId="16F5203C" w14:textId="77777777" w:rsidR="00D41A1A" w:rsidRDefault="00D41A1A">
            <w:pPr>
              <w:framePr w:w="10939" w:h="12154" w:wrap="none" w:vAnchor="page" w:hAnchor="page" w:x="562" w:y="1960"/>
              <w:rPr>
                <w:sz w:val="10"/>
                <w:szCs w:val="10"/>
              </w:rPr>
            </w:pPr>
          </w:p>
        </w:tc>
        <w:tc>
          <w:tcPr>
            <w:tcW w:w="715" w:type="dxa"/>
            <w:tcBorders>
              <w:left w:val="single" w:sz="4" w:space="0" w:color="auto"/>
            </w:tcBorders>
            <w:shd w:val="clear" w:color="auto" w:fill="C0C0C0"/>
          </w:tcPr>
          <w:p w14:paraId="54E253E5" w14:textId="77777777" w:rsidR="00D41A1A" w:rsidRDefault="00D41A1A">
            <w:pPr>
              <w:framePr w:w="10939" w:h="12154"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09B95794" w14:textId="77777777" w:rsidR="00D41A1A" w:rsidRDefault="00543D88">
            <w:pPr>
              <w:pStyle w:val="Jin0"/>
              <w:framePr w:w="10939" w:h="12154" w:wrap="none" w:vAnchor="page" w:hAnchor="page" w:x="562" w:y="1960"/>
              <w:shd w:val="clear" w:color="auto" w:fill="auto"/>
              <w:jc w:val="right"/>
              <w:rPr>
                <w:sz w:val="13"/>
                <w:szCs w:val="13"/>
              </w:rPr>
            </w:pPr>
            <w:r>
              <w:rPr>
                <w:rFonts w:ascii="Trebuchet MS" w:eastAsia="Trebuchet MS" w:hAnsi="Trebuchet MS" w:cs="Trebuchet MS"/>
                <w:sz w:val="13"/>
                <w:szCs w:val="13"/>
              </w:rPr>
              <w:t>19 330,08</w:t>
            </w:r>
          </w:p>
        </w:tc>
      </w:tr>
      <w:tr w:rsidR="00D41A1A" w14:paraId="28313DC4" w14:textId="77777777">
        <w:tblPrEx>
          <w:tblCellMar>
            <w:top w:w="0" w:type="dxa"/>
            <w:bottom w:w="0" w:type="dxa"/>
          </w:tblCellMar>
        </w:tblPrEx>
        <w:trPr>
          <w:trHeight w:hRule="exact" w:val="192"/>
        </w:trPr>
        <w:tc>
          <w:tcPr>
            <w:tcW w:w="317" w:type="dxa"/>
            <w:tcBorders>
              <w:top w:val="single" w:sz="4" w:space="0" w:color="auto"/>
              <w:left w:val="single" w:sz="4" w:space="0" w:color="auto"/>
            </w:tcBorders>
            <w:shd w:val="clear" w:color="auto" w:fill="FFFFFF"/>
            <w:vAlign w:val="bottom"/>
          </w:tcPr>
          <w:p w14:paraId="0638791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45</w:t>
            </w:r>
          </w:p>
        </w:tc>
        <w:tc>
          <w:tcPr>
            <w:tcW w:w="1042" w:type="dxa"/>
            <w:tcBorders>
              <w:top w:val="single" w:sz="4" w:space="0" w:color="auto"/>
              <w:left w:val="single" w:sz="4" w:space="0" w:color="auto"/>
            </w:tcBorders>
            <w:shd w:val="clear" w:color="auto" w:fill="FFFFFF"/>
            <w:vAlign w:val="center"/>
          </w:tcPr>
          <w:p w14:paraId="3F8944C3" w14:textId="77777777" w:rsidR="00D41A1A" w:rsidRDefault="00543D88">
            <w:pPr>
              <w:pStyle w:val="Jin0"/>
              <w:framePr w:w="10939" w:h="12154" w:wrap="none" w:vAnchor="page" w:hAnchor="page" w:x="562" w:y="1960"/>
              <w:shd w:val="clear" w:color="auto" w:fill="auto"/>
              <w:jc w:val="both"/>
              <w:rPr>
                <w:sz w:val="13"/>
                <w:szCs w:val="13"/>
              </w:rPr>
            </w:pPr>
            <w:r>
              <w:rPr>
                <w:sz w:val="13"/>
                <w:szCs w:val="13"/>
              </w:rPr>
              <w:t>998331091R00</w:t>
            </w:r>
          </w:p>
        </w:tc>
        <w:tc>
          <w:tcPr>
            <w:tcW w:w="6878" w:type="dxa"/>
            <w:tcBorders>
              <w:top w:val="single" w:sz="4" w:space="0" w:color="auto"/>
              <w:left w:val="single" w:sz="4" w:space="0" w:color="auto"/>
            </w:tcBorders>
            <w:shd w:val="clear" w:color="auto" w:fill="FFFFFF"/>
            <w:vAlign w:val="bottom"/>
          </w:tcPr>
          <w:p w14:paraId="101FC08A" w14:textId="77777777" w:rsidR="00D41A1A" w:rsidRDefault="00543D88">
            <w:pPr>
              <w:pStyle w:val="Jin0"/>
              <w:framePr w:w="10939" w:h="12154" w:wrap="none" w:vAnchor="page" w:hAnchor="page" w:x="562" w:y="1960"/>
              <w:shd w:val="clear" w:color="auto" w:fill="auto"/>
              <w:rPr>
                <w:sz w:val="13"/>
                <w:szCs w:val="13"/>
              </w:rPr>
            </w:pPr>
            <w:r>
              <w:rPr>
                <w:sz w:val="13"/>
                <w:szCs w:val="13"/>
              </w:rPr>
              <w:t>Přesun hmot pro nádrže, příplatek do 1 km</w:t>
            </w:r>
          </w:p>
        </w:tc>
        <w:tc>
          <w:tcPr>
            <w:tcW w:w="322" w:type="dxa"/>
            <w:tcBorders>
              <w:top w:val="single" w:sz="4" w:space="0" w:color="auto"/>
              <w:left w:val="single" w:sz="4" w:space="0" w:color="auto"/>
            </w:tcBorders>
            <w:shd w:val="clear" w:color="auto" w:fill="FFFFFF"/>
            <w:vAlign w:val="bottom"/>
          </w:tcPr>
          <w:p w14:paraId="2D2A1D7D" w14:textId="77777777" w:rsidR="00D41A1A" w:rsidRDefault="00543D88">
            <w:pPr>
              <w:pStyle w:val="Jin0"/>
              <w:framePr w:w="10939" w:h="12154" w:wrap="none" w:vAnchor="page" w:hAnchor="page" w:x="562" w:y="1960"/>
              <w:shd w:val="clear" w:color="auto" w:fill="auto"/>
              <w:jc w:val="both"/>
              <w:rPr>
                <w:sz w:val="13"/>
                <w:szCs w:val="13"/>
              </w:rPr>
            </w:pPr>
            <w:r>
              <w:rPr>
                <w:sz w:val="13"/>
                <w:szCs w:val="13"/>
              </w:rPr>
              <w:t>t</w:t>
            </w:r>
          </w:p>
        </w:tc>
        <w:tc>
          <w:tcPr>
            <w:tcW w:w="754" w:type="dxa"/>
            <w:tcBorders>
              <w:top w:val="single" w:sz="4" w:space="0" w:color="auto"/>
              <w:left w:val="single" w:sz="4" w:space="0" w:color="auto"/>
            </w:tcBorders>
            <w:shd w:val="clear" w:color="auto" w:fill="FFFFFF"/>
            <w:vAlign w:val="bottom"/>
          </w:tcPr>
          <w:p w14:paraId="43BA1675"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23,86430</w:t>
            </w:r>
          </w:p>
        </w:tc>
        <w:tc>
          <w:tcPr>
            <w:tcW w:w="715" w:type="dxa"/>
            <w:tcBorders>
              <w:top w:val="single" w:sz="4" w:space="0" w:color="auto"/>
              <w:left w:val="single" w:sz="4" w:space="0" w:color="auto"/>
            </w:tcBorders>
            <w:shd w:val="clear" w:color="auto" w:fill="FFFFFF"/>
            <w:vAlign w:val="bottom"/>
          </w:tcPr>
          <w:p w14:paraId="54FC5C5F"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810,00</w:t>
            </w:r>
          </w:p>
        </w:tc>
        <w:tc>
          <w:tcPr>
            <w:tcW w:w="912" w:type="dxa"/>
            <w:tcBorders>
              <w:top w:val="single" w:sz="4" w:space="0" w:color="auto"/>
              <w:left w:val="single" w:sz="4" w:space="0" w:color="auto"/>
              <w:right w:val="single" w:sz="4" w:space="0" w:color="auto"/>
            </w:tcBorders>
            <w:shd w:val="clear" w:color="auto" w:fill="FFFFFF"/>
            <w:vAlign w:val="bottom"/>
          </w:tcPr>
          <w:p w14:paraId="7070887E"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19 330,08</w:t>
            </w:r>
          </w:p>
        </w:tc>
      </w:tr>
      <w:tr w:rsidR="00D41A1A" w14:paraId="463EA96C"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041B4294"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24D5C7FD"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M21</w:t>
            </w:r>
          </w:p>
        </w:tc>
        <w:tc>
          <w:tcPr>
            <w:tcW w:w="6878" w:type="dxa"/>
            <w:tcBorders>
              <w:left w:val="single" w:sz="4" w:space="0" w:color="auto"/>
            </w:tcBorders>
            <w:shd w:val="clear" w:color="auto" w:fill="C0C0C0"/>
            <w:vAlign w:val="center"/>
          </w:tcPr>
          <w:p w14:paraId="3865EC6F"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Elektromontáže</w:t>
            </w:r>
          </w:p>
        </w:tc>
        <w:tc>
          <w:tcPr>
            <w:tcW w:w="322" w:type="dxa"/>
            <w:tcBorders>
              <w:left w:val="single" w:sz="4" w:space="0" w:color="auto"/>
            </w:tcBorders>
            <w:shd w:val="clear" w:color="auto" w:fill="C0C0C0"/>
          </w:tcPr>
          <w:p w14:paraId="392C28A7" w14:textId="77777777" w:rsidR="00D41A1A" w:rsidRDefault="00D41A1A">
            <w:pPr>
              <w:framePr w:w="10939" w:h="12154" w:wrap="none" w:vAnchor="page" w:hAnchor="page" w:x="562" w:y="1960"/>
              <w:rPr>
                <w:sz w:val="10"/>
                <w:szCs w:val="10"/>
              </w:rPr>
            </w:pPr>
          </w:p>
        </w:tc>
        <w:tc>
          <w:tcPr>
            <w:tcW w:w="754" w:type="dxa"/>
            <w:tcBorders>
              <w:left w:val="single" w:sz="4" w:space="0" w:color="auto"/>
            </w:tcBorders>
            <w:shd w:val="clear" w:color="auto" w:fill="C0C0C0"/>
          </w:tcPr>
          <w:p w14:paraId="6E206FB3" w14:textId="77777777" w:rsidR="00D41A1A" w:rsidRDefault="00D41A1A">
            <w:pPr>
              <w:framePr w:w="10939" w:h="12154" w:wrap="none" w:vAnchor="page" w:hAnchor="page" w:x="562" w:y="1960"/>
              <w:rPr>
                <w:sz w:val="10"/>
                <w:szCs w:val="10"/>
              </w:rPr>
            </w:pPr>
          </w:p>
        </w:tc>
        <w:tc>
          <w:tcPr>
            <w:tcW w:w="715" w:type="dxa"/>
            <w:tcBorders>
              <w:left w:val="single" w:sz="4" w:space="0" w:color="auto"/>
            </w:tcBorders>
            <w:shd w:val="clear" w:color="auto" w:fill="C0C0C0"/>
          </w:tcPr>
          <w:p w14:paraId="6D6A087B" w14:textId="77777777" w:rsidR="00D41A1A" w:rsidRDefault="00D41A1A">
            <w:pPr>
              <w:framePr w:w="10939" w:h="12154"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17D44A9A" w14:textId="77777777" w:rsidR="00D41A1A" w:rsidRDefault="00543D88">
            <w:pPr>
              <w:pStyle w:val="Jin0"/>
              <w:framePr w:w="10939" w:h="12154" w:wrap="none" w:vAnchor="page" w:hAnchor="page" w:x="562" w:y="1960"/>
              <w:shd w:val="clear" w:color="auto" w:fill="auto"/>
              <w:jc w:val="right"/>
              <w:rPr>
                <w:sz w:val="13"/>
                <w:szCs w:val="13"/>
              </w:rPr>
            </w:pPr>
            <w:r>
              <w:rPr>
                <w:rFonts w:ascii="Trebuchet MS" w:eastAsia="Trebuchet MS" w:hAnsi="Trebuchet MS" w:cs="Trebuchet MS"/>
                <w:sz w:val="13"/>
                <w:szCs w:val="13"/>
              </w:rPr>
              <w:t>3 380,00</w:t>
            </w:r>
          </w:p>
        </w:tc>
      </w:tr>
      <w:tr w:rsidR="00D41A1A" w14:paraId="3D5E73FF" w14:textId="77777777">
        <w:tblPrEx>
          <w:tblCellMar>
            <w:top w:w="0" w:type="dxa"/>
            <w:bottom w:w="0" w:type="dxa"/>
          </w:tblCellMar>
        </w:tblPrEx>
        <w:trPr>
          <w:trHeight w:hRule="exact" w:val="187"/>
        </w:trPr>
        <w:tc>
          <w:tcPr>
            <w:tcW w:w="317" w:type="dxa"/>
            <w:tcBorders>
              <w:top w:val="single" w:sz="4" w:space="0" w:color="auto"/>
              <w:left w:val="single" w:sz="4" w:space="0" w:color="auto"/>
            </w:tcBorders>
            <w:shd w:val="clear" w:color="auto" w:fill="FFFFFF"/>
            <w:vAlign w:val="bottom"/>
          </w:tcPr>
          <w:p w14:paraId="6CF665E7"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46</w:t>
            </w:r>
          </w:p>
        </w:tc>
        <w:tc>
          <w:tcPr>
            <w:tcW w:w="1042" w:type="dxa"/>
            <w:tcBorders>
              <w:top w:val="single" w:sz="4" w:space="0" w:color="auto"/>
              <w:left w:val="single" w:sz="4" w:space="0" w:color="auto"/>
            </w:tcBorders>
            <w:shd w:val="clear" w:color="auto" w:fill="FFFFFF"/>
            <w:vAlign w:val="center"/>
          </w:tcPr>
          <w:p w14:paraId="43B04EAC"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210810006RT1</w:t>
            </w:r>
          </w:p>
        </w:tc>
        <w:tc>
          <w:tcPr>
            <w:tcW w:w="6878" w:type="dxa"/>
            <w:tcBorders>
              <w:top w:val="single" w:sz="4" w:space="0" w:color="auto"/>
              <w:left w:val="single" w:sz="4" w:space="0" w:color="auto"/>
            </w:tcBorders>
            <w:shd w:val="clear" w:color="auto" w:fill="FFFFFF"/>
            <w:vAlign w:val="bottom"/>
          </w:tcPr>
          <w:p w14:paraId="5DC6EAC8" w14:textId="77777777" w:rsidR="00D41A1A" w:rsidRDefault="00543D88">
            <w:pPr>
              <w:pStyle w:val="Jin0"/>
              <w:framePr w:w="10939" w:h="12154" w:wrap="none" w:vAnchor="page" w:hAnchor="page" w:x="562" w:y="1960"/>
              <w:shd w:val="clear" w:color="auto" w:fill="auto"/>
              <w:rPr>
                <w:sz w:val="13"/>
                <w:szCs w:val="13"/>
              </w:rPr>
            </w:pPr>
            <w:r>
              <w:rPr>
                <w:sz w:val="13"/>
                <w:szCs w:val="13"/>
              </w:rPr>
              <w:t>Kabel CYKY- 3J x 2,5 mm2 včetně výstražné folie, včetně dodávky kabelu</w:t>
            </w:r>
          </w:p>
        </w:tc>
        <w:tc>
          <w:tcPr>
            <w:tcW w:w="322" w:type="dxa"/>
            <w:tcBorders>
              <w:top w:val="single" w:sz="4" w:space="0" w:color="auto"/>
              <w:left w:val="single" w:sz="4" w:space="0" w:color="auto"/>
            </w:tcBorders>
            <w:shd w:val="clear" w:color="auto" w:fill="FFFFFF"/>
            <w:vAlign w:val="bottom"/>
          </w:tcPr>
          <w:p w14:paraId="3329F3B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m</w:t>
            </w:r>
          </w:p>
        </w:tc>
        <w:tc>
          <w:tcPr>
            <w:tcW w:w="754" w:type="dxa"/>
            <w:tcBorders>
              <w:top w:val="single" w:sz="4" w:space="0" w:color="auto"/>
              <w:left w:val="single" w:sz="4" w:space="0" w:color="auto"/>
            </w:tcBorders>
            <w:shd w:val="clear" w:color="auto" w:fill="FFFFFF"/>
            <w:vAlign w:val="center"/>
          </w:tcPr>
          <w:p w14:paraId="6B7887E1"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6,00000</w:t>
            </w:r>
          </w:p>
        </w:tc>
        <w:tc>
          <w:tcPr>
            <w:tcW w:w="715" w:type="dxa"/>
            <w:tcBorders>
              <w:top w:val="single" w:sz="4" w:space="0" w:color="auto"/>
              <w:left w:val="single" w:sz="4" w:space="0" w:color="auto"/>
            </w:tcBorders>
            <w:shd w:val="clear" w:color="auto" w:fill="FFFFFF"/>
            <w:vAlign w:val="center"/>
          </w:tcPr>
          <w:p w14:paraId="0A01A400"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55,00</w:t>
            </w:r>
          </w:p>
        </w:tc>
        <w:tc>
          <w:tcPr>
            <w:tcW w:w="912" w:type="dxa"/>
            <w:tcBorders>
              <w:top w:val="single" w:sz="4" w:space="0" w:color="auto"/>
              <w:left w:val="single" w:sz="4" w:space="0" w:color="auto"/>
              <w:right w:val="single" w:sz="4" w:space="0" w:color="auto"/>
            </w:tcBorders>
            <w:shd w:val="clear" w:color="auto" w:fill="FFFFFF"/>
            <w:vAlign w:val="center"/>
          </w:tcPr>
          <w:p w14:paraId="7BFD3EC8" w14:textId="77777777" w:rsidR="00D41A1A" w:rsidRDefault="00543D88">
            <w:pPr>
              <w:pStyle w:val="Jin0"/>
              <w:framePr w:w="10939" w:h="12154" w:wrap="none" w:vAnchor="page" w:hAnchor="page" w:x="562" w:y="1960"/>
              <w:shd w:val="clear" w:color="auto" w:fill="auto"/>
              <w:ind w:firstLine="440"/>
              <w:jc w:val="both"/>
              <w:rPr>
                <w:sz w:val="13"/>
                <w:szCs w:val="13"/>
              </w:rPr>
            </w:pPr>
            <w:r>
              <w:rPr>
                <w:sz w:val="13"/>
                <w:szCs w:val="13"/>
              </w:rPr>
              <w:t>330,00</w:t>
            </w:r>
          </w:p>
        </w:tc>
      </w:tr>
      <w:tr w:rsidR="00D41A1A" w14:paraId="48924DA6"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6B94C27E"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47</w:t>
            </w:r>
          </w:p>
        </w:tc>
        <w:tc>
          <w:tcPr>
            <w:tcW w:w="1042" w:type="dxa"/>
            <w:tcBorders>
              <w:left w:val="single" w:sz="4" w:space="0" w:color="auto"/>
            </w:tcBorders>
            <w:shd w:val="clear" w:color="auto" w:fill="FFFFFF"/>
          </w:tcPr>
          <w:p w14:paraId="44F65934"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210174711R00</w:t>
            </w:r>
          </w:p>
        </w:tc>
        <w:tc>
          <w:tcPr>
            <w:tcW w:w="6878" w:type="dxa"/>
            <w:tcBorders>
              <w:top w:val="single" w:sz="4" w:space="0" w:color="auto"/>
              <w:left w:val="single" w:sz="4" w:space="0" w:color="auto"/>
            </w:tcBorders>
            <w:shd w:val="clear" w:color="auto" w:fill="FFFFFF"/>
            <w:vAlign w:val="bottom"/>
          </w:tcPr>
          <w:p w14:paraId="39C8FC6E" w14:textId="77777777" w:rsidR="00D41A1A" w:rsidRDefault="00543D88">
            <w:pPr>
              <w:pStyle w:val="Jin0"/>
              <w:framePr w:w="10939" w:h="12154" w:wrap="none" w:vAnchor="page" w:hAnchor="page" w:x="562" w:y="1960"/>
              <w:shd w:val="clear" w:color="auto" w:fill="auto"/>
              <w:spacing w:line="276" w:lineRule="auto"/>
              <w:rPr>
                <w:sz w:val="13"/>
                <w:szCs w:val="13"/>
              </w:rPr>
            </w:pPr>
            <w:r>
              <w:rPr>
                <w:sz w:val="13"/>
                <w:szCs w:val="13"/>
              </w:rPr>
              <w:t>Připojovací plastová elektrorozvodnice pro 5 modulů pro venkovní instalaci, IP67, včetně proudového chrániče 30 mA a jističe 16 B na 10 kA</w:t>
            </w:r>
          </w:p>
        </w:tc>
        <w:tc>
          <w:tcPr>
            <w:tcW w:w="322" w:type="dxa"/>
            <w:tcBorders>
              <w:left w:val="single" w:sz="4" w:space="0" w:color="auto"/>
            </w:tcBorders>
            <w:shd w:val="clear" w:color="auto" w:fill="FFFFFF"/>
            <w:vAlign w:val="center"/>
          </w:tcPr>
          <w:p w14:paraId="6E88C7F2"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tcPr>
          <w:p w14:paraId="106B93C4"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tcPr>
          <w:p w14:paraId="0A107BA1"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1 950,00</w:t>
            </w:r>
          </w:p>
        </w:tc>
        <w:tc>
          <w:tcPr>
            <w:tcW w:w="912" w:type="dxa"/>
            <w:tcBorders>
              <w:left w:val="single" w:sz="4" w:space="0" w:color="auto"/>
              <w:right w:val="single" w:sz="4" w:space="0" w:color="auto"/>
            </w:tcBorders>
            <w:shd w:val="clear" w:color="auto" w:fill="FFFFFF"/>
          </w:tcPr>
          <w:p w14:paraId="35639685"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1 950,00</w:t>
            </w:r>
          </w:p>
        </w:tc>
      </w:tr>
      <w:tr w:rsidR="00D41A1A" w14:paraId="382CA3E1"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2FB9B146" w14:textId="77777777" w:rsidR="00D41A1A" w:rsidRDefault="00543D88">
            <w:pPr>
              <w:pStyle w:val="Jin0"/>
              <w:framePr w:w="10939" w:h="12154" w:wrap="none" w:vAnchor="page" w:hAnchor="page" w:x="562" w:y="1960"/>
              <w:shd w:val="clear" w:color="auto" w:fill="auto"/>
              <w:jc w:val="both"/>
              <w:rPr>
                <w:sz w:val="13"/>
                <w:szCs w:val="13"/>
              </w:rPr>
            </w:pPr>
            <w:r>
              <w:rPr>
                <w:sz w:val="13"/>
                <w:szCs w:val="13"/>
              </w:rPr>
              <w:t>48</w:t>
            </w:r>
          </w:p>
        </w:tc>
        <w:tc>
          <w:tcPr>
            <w:tcW w:w="1042" w:type="dxa"/>
            <w:tcBorders>
              <w:left w:val="single" w:sz="4" w:space="0" w:color="auto"/>
            </w:tcBorders>
            <w:shd w:val="clear" w:color="auto" w:fill="FFFFFF"/>
            <w:vAlign w:val="center"/>
          </w:tcPr>
          <w:p w14:paraId="01D2875A" w14:textId="77777777" w:rsidR="00D41A1A" w:rsidRDefault="00543D88">
            <w:pPr>
              <w:pStyle w:val="Jin0"/>
              <w:framePr w:w="10939" w:h="12154" w:wrap="none" w:vAnchor="page" w:hAnchor="page" w:x="562" w:y="1960"/>
              <w:shd w:val="clear" w:color="auto" w:fill="auto"/>
              <w:jc w:val="both"/>
              <w:rPr>
                <w:sz w:val="13"/>
                <w:szCs w:val="13"/>
              </w:rPr>
            </w:pPr>
            <w:r>
              <w:rPr>
                <w:sz w:val="13"/>
                <w:szCs w:val="13"/>
              </w:rPr>
              <w:t>210174711R00</w:t>
            </w:r>
          </w:p>
        </w:tc>
        <w:tc>
          <w:tcPr>
            <w:tcW w:w="6878" w:type="dxa"/>
            <w:tcBorders>
              <w:top w:val="single" w:sz="4" w:space="0" w:color="auto"/>
              <w:left w:val="single" w:sz="4" w:space="0" w:color="auto"/>
            </w:tcBorders>
            <w:shd w:val="clear" w:color="auto" w:fill="FFFFFF"/>
            <w:vAlign w:val="bottom"/>
          </w:tcPr>
          <w:p w14:paraId="049F2EA9" w14:textId="77777777" w:rsidR="00D41A1A" w:rsidRDefault="00543D88">
            <w:pPr>
              <w:pStyle w:val="Jin0"/>
              <w:framePr w:w="10939" w:h="12154" w:wrap="none" w:vAnchor="page" w:hAnchor="page" w:x="562" w:y="1960"/>
              <w:shd w:val="clear" w:color="auto" w:fill="auto"/>
              <w:rPr>
                <w:sz w:val="13"/>
                <w:szCs w:val="13"/>
              </w:rPr>
            </w:pPr>
            <w:r>
              <w:rPr>
                <w:sz w:val="13"/>
                <w:szCs w:val="13"/>
              </w:rPr>
              <w:t>Instalace připojovací plastové rozvodnice pro 5 , modul</w:t>
            </w:r>
          </w:p>
        </w:tc>
        <w:tc>
          <w:tcPr>
            <w:tcW w:w="322" w:type="dxa"/>
            <w:tcBorders>
              <w:left w:val="single" w:sz="4" w:space="0" w:color="auto"/>
            </w:tcBorders>
            <w:shd w:val="clear" w:color="auto" w:fill="FFFFFF"/>
            <w:vAlign w:val="bottom"/>
          </w:tcPr>
          <w:p w14:paraId="69CDCE41" w14:textId="77777777" w:rsidR="00D41A1A" w:rsidRDefault="00543D88">
            <w:pPr>
              <w:pStyle w:val="Jin0"/>
              <w:framePr w:w="10939" w:h="12154"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center"/>
          </w:tcPr>
          <w:p w14:paraId="176E81AD" w14:textId="77777777" w:rsidR="00D41A1A" w:rsidRDefault="00543D88">
            <w:pPr>
              <w:pStyle w:val="Jin0"/>
              <w:framePr w:w="10939" w:h="12154"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center"/>
          </w:tcPr>
          <w:p w14:paraId="05718DE3"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1 100,00</w:t>
            </w:r>
          </w:p>
        </w:tc>
        <w:tc>
          <w:tcPr>
            <w:tcW w:w="912" w:type="dxa"/>
            <w:tcBorders>
              <w:left w:val="single" w:sz="4" w:space="0" w:color="auto"/>
              <w:right w:val="single" w:sz="4" w:space="0" w:color="auto"/>
            </w:tcBorders>
            <w:shd w:val="clear" w:color="auto" w:fill="FFFFFF"/>
            <w:vAlign w:val="center"/>
          </w:tcPr>
          <w:p w14:paraId="705CEE3E" w14:textId="77777777" w:rsidR="00D41A1A" w:rsidRDefault="00543D88">
            <w:pPr>
              <w:pStyle w:val="Jin0"/>
              <w:framePr w:w="10939" w:h="12154" w:wrap="none" w:vAnchor="page" w:hAnchor="page" w:x="562" w:y="1960"/>
              <w:shd w:val="clear" w:color="auto" w:fill="auto"/>
              <w:jc w:val="right"/>
              <w:rPr>
                <w:sz w:val="13"/>
                <w:szCs w:val="13"/>
              </w:rPr>
            </w:pPr>
            <w:r>
              <w:rPr>
                <w:sz w:val="13"/>
                <w:szCs w:val="13"/>
              </w:rPr>
              <w:t>1 100,00</w:t>
            </w:r>
          </w:p>
        </w:tc>
      </w:tr>
      <w:tr w:rsidR="00D41A1A" w14:paraId="6C2714F9" w14:textId="77777777">
        <w:tblPrEx>
          <w:tblCellMar>
            <w:top w:w="0" w:type="dxa"/>
            <w:bottom w:w="0" w:type="dxa"/>
          </w:tblCellMar>
        </w:tblPrEx>
        <w:trPr>
          <w:trHeight w:hRule="exact" w:val="192"/>
        </w:trPr>
        <w:tc>
          <w:tcPr>
            <w:tcW w:w="317" w:type="dxa"/>
            <w:tcBorders>
              <w:left w:val="single" w:sz="4" w:space="0" w:color="auto"/>
              <w:bottom w:val="single" w:sz="4" w:space="0" w:color="auto"/>
            </w:tcBorders>
            <w:shd w:val="clear" w:color="auto" w:fill="C0C0C0"/>
            <w:vAlign w:val="bottom"/>
          </w:tcPr>
          <w:p w14:paraId="2397C32F"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bottom w:val="single" w:sz="4" w:space="0" w:color="auto"/>
            </w:tcBorders>
            <w:shd w:val="clear" w:color="auto" w:fill="C0C0C0"/>
            <w:vAlign w:val="bottom"/>
          </w:tcPr>
          <w:p w14:paraId="1027B0C1" w14:textId="77777777" w:rsidR="00D41A1A" w:rsidRDefault="00543D88">
            <w:pPr>
              <w:pStyle w:val="Jin0"/>
              <w:framePr w:w="10939" w:h="12154" w:wrap="none" w:vAnchor="page" w:hAnchor="page" w:x="562" w:y="1960"/>
              <w:shd w:val="clear" w:color="auto" w:fill="auto"/>
              <w:jc w:val="both"/>
              <w:rPr>
                <w:sz w:val="13"/>
                <w:szCs w:val="13"/>
              </w:rPr>
            </w:pPr>
            <w:r>
              <w:rPr>
                <w:rFonts w:ascii="Trebuchet MS" w:eastAsia="Trebuchet MS" w:hAnsi="Trebuchet MS" w:cs="Trebuchet MS"/>
                <w:sz w:val="13"/>
                <w:szCs w:val="13"/>
              </w:rPr>
              <w:t>M33</w:t>
            </w:r>
          </w:p>
        </w:tc>
        <w:tc>
          <w:tcPr>
            <w:tcW w:w="6878" w:type="dxa"/>
            <w:tcBorders>
              <w:left w:val="single" w:sz="4" w:space="0" w:color="auto"/>
              <w:bottom w:val="single" w:sz="4" w:space="0" w:color="auto"/>
            </w:tcBorders>
            <w:shd w:val="clear" w:color="auto" w:fill="C0C0C0"/>
            <w:vAlign w:val="center"/>
          </w:tcPr>
          <w:p w14:paraId="5DB484F3" w14:textId="77777777" w:rsidR="00D41A1A" w:rsidRDefault="00543D88">
            <w:pPr>
              <w:pStyle w:val="Jin0"/>
              <w:framePr w:w="10939" w:h="12154" w:wrap="none" w:vAnchor="page" w:hAnchor="page" w:x="562" w:y="1960"/>
              <w:shd w:val="clear" w:color="auto" w:fill="auto"/>
              <w:rPr>
                <w:sz w:val="13"/>
                <w:szCs w:val="13"/>
              </w:rPr>
            </w:pPr>
            <w:r>
              <w:rPr>
                <w:rFonts w:ascii="Trebuchet MS" w:eastAsia="Trebuchet MS" w:hAnsi="Trebuchet MS" w:cs="Trebuchet MS"/>
                <w:sz w:val="13"/>
                <w:szCs w:val="13"/>
              </w:rPr>
              <w:t>Vlastní</w:t>
            </w:r>
          </w:p>
        </w:tc>
        <w:tc>
          <w:tcPr>
            <w:tcW w:w="322" w:type="dxa"/>
            <w:tcBorders>
              <w:left w:val="single" w:sz="4" w:space="0" w:color="auto"/>
              <w:bottom w:val="single" w:sz="4" w:space="0" w:color="auto"/>
            </w:tcBorders>
            <w:shd w:val="clear" w:color="auto" w:fill="C0C0C0"/>
          </w:tcPr>
          <w:p w14:paraId="715D37E4" w14:textId="77777777" w:rsidR="00D41A1A" w:rsidRDefault="00D41A1A">
            <w:pPr>
              <w:framePr w:w="10939" w:h="12154" w:wrap="none" w:vAnchor="page" w:hAnchor="page" w:x="562" w:y="1960"/>
              <w:rPr>
                <w:sz w:val="10"/>
                <w:szCs w:val="10"/>
              </w:rPr>
            </w:pPr>
          </w:p>
        </w:tc>
        <w:tc>
          <w:tcPr>
            <w:tcW w:w="754" w:type="dxa"/>
            <w:tcBorders>
              <w:left w:val="single" w:sz="4" w:space="0" w:color="auto"/>
              <w:bottom w:val="single" w:sz="4" w:space="0" w:color="auto"/>
            </w:tcBorders>
            <w:shd w:val="clear" w:color="auto" w:fill="C0C0C0"/>
          </w:tcPr>
          <w:p w14:paraId="203608F6" w14:textId="77777777" w:rsidR="00D41A1A" w:rsidRDefault="00D41A1A">
            <w:pPr>
              <w:framePr w:w="10939" w:h="12154" w:wrap="none" w:vAnchor="page" w:hAnchor="page" w:x="562" w:y="1960"/>
              <w:rPr>
                <w:sz w:val="10"/>
                <w:szCs w:val="10"/>
              </w:rPr>
            </w:pPr>
          </w:p>
        </w:tc>
        <w:tc>
          <w:tcPr>
            <w:tcW w:w="715" w:type="dxa"/>
            <w:tcBorders>
              <w:left w:val="single" w:sz="4" w:space="0" w:color="auto"/>
              <w:bottom w:val="single" w:sz="4" w:space="0" w:color="auto"/>
            </w:tcBorders>
            <w:shd w:val="clear" w:color="auto" w:fill="C0C0C0"/>
          </w:tcPr>
          <w:p w14:paraId="540284D5" w14:textId="77777777" w:rsidR="00D41A1A" w:rsidRDefault="00D41A1A">
            <w:pPr>
              <w:framePr w:w="10939" w:h="12154" w:wrap="none" w:vAnchor="page" w:hAnchor="page" w:x="562" w:y="1960"/>
              <w:rPr>
                <w:sz w:val="10"/>
                <w:szCs w:val="10"/>
              </w:rPr>
            </w:pPr>
          </w:p>
        </w:tc>
        <w:tc>
          <w:tcPr>
            <w:tcW w:w="912" w:type="dxa"/>
            <w:tcBorders>
              <w:top w:val="single" w:sz="4" w:space="0" w:color="auto"/>
              <w:left w:val="single" w:sz="4" w:space="0" w:color="auto"/>
              <w:bottom w:val="single" w:sz="4" w:space="0" w:color="auto"/>
              <w:right w:val="single" w:sz="4" w:space="0" w:color="auto"/>
            </w:tcBorders>
            <w:shd w:val="clear" w:color="auto" w:fill="C0C0C0"/>
            <w:vAlign w:val="bottom"/>
          </w:tcPr>
          <w:p w14:paraId="7FAEB372" w14:textId="77777777" w:rsidR="00D41A1A" w:rsidRDefault="00543D88">
            <w:pPr>
              <w:pStyle w:val="Jin0"/>
              <w:framePr w:w="10939" w:h="12154" w:wrap="none" w:vAnchor="page" w:hAnchor="page" w:x="562" w:y="1960"/>
              <w:shd w:val="clear" w:color="auto" w:fill="auto"/>
              <w:jc w:val="right"/>
              <w:rPr>
                <w:sz w:val="13"/>
                <w:szCs w:val="13"/>
              </w:rPr>
            </w:pPr>
            <w:r>
              <w:rPr>
                <w:rFonts w:ascii="Trebuchet MS" w:eastAsia="Trebuchet MS" w:hAnsi="Trebuchet MS" w:cs="Trebuchet MS"/>
                <w:sz w:val="13"/>
                <w:szCs w:val="13"/>
              </w:rPr>
              <w:t>113 100,00</w:t>
            </w:r>
          </w:p>
        </w:tc>
      </w:tr>
    </w:tbl>
    <w:p w14:paraId="325C785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0815A07"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7"/>
        <w:gridCol w:w="1042"/>
        <w:gridCol w:w="6878"/>
        <w:gridCol w:w="322"/>
        <w:gridCol w:w="754"/>
        <w:gridCol w:w="715"/>
        <w:gridCol w:w="912"/>
      </w:tblGrid>
      <w:tr w:rsidR="00D41A1A" w14:paraId="69B78D7D" w14:textId="77777777">
        <w:tblPrEx>
          <w:tblCellMar>
            <w:top w:w="0" w:type="dxa"/>
            <w:bottom w:w="0" w:type="dxa"/>
          </w:tblCellMar>
        </w:tblPrEx>
        <w:trPr>
          <w:trHeight w:hRule="exact" w:val="3197"/>
        </w:trPr>
        <w:tc>
          <w:tcPr>
            <w:tcW w:w="317" w:type="dxa"/>
            <w:tcBorders>
              <w:top w:val="single" w:sz="4" w:space="0" w:color="auto"/>
              <w:left w:val="single" w:sz="4" w:space="0" w:color="auto"/>
            </w:tcBorders>
            <w:shd w:val="clear" w:color="auto" w:fill="FFFFFF"/>
          </w:tcPr>
          <w:p w14:paraId="1D678FC5" w14:textId="77777777" w:rsidR="00D41A1A" w:rsidRDefault="00543D88">
            <w:pPr>
              <w:pStyle w:val="Jin0"/>
              <w:framePr w:w="10939" w:h="14525" w:wrap="none" w:vAnchor="page" w:hAnchor="page" w:x="562" w:y="1135"/>
              <w:shd w:val="clear" w:color="auto" w:fill="auto"/>
              <w:jc w:val="both"/>
              <w:rPr>
                <w:sz w:val="13"/>
                <w:szCs w:val="13"/>
              </w:rPr>
            </w:pPr>
            <w:r>
              <w:rPr>
                <w:sz w:val="13"/>
                <w:szCs w:val="13"/>
              </w:rPr>
              <w:t>49</w:t>
            </w:r>
          </w:p>
        </w:tc>
        <w:tc>
          <w:tcPr>
            <w:tcW w:w="1042" w:type="dxa"/>
            <w:tcBorders>
              <w:top w:val="single" w:sz="4" w:space="0" w:color="auto"/>
              <w:left w:val="single" w:sz="4" w:space="0" w:color="auto"/>
            </w:tcBorders>
            <w:shd w:val="clear" w:color="auto" w:fill="FFFFFF"/>
          </w:tcPr>
          <w:p w14:paraId="29032826" w14:textId="77777777" w:rsidR="00D41A1A" w:rsidRDefault="00543D88">
            <w:pPr>
              <w:pStyle w:val="Jin0"/>
              <w:framePr w:w="10939" w:h="14525" w:wrap="none" w:vAnchor="page" w:hAnchor="page" w:x="562" w:y="1135"/>
              <w:shd w:val="clear" w:color="auto" w:fill="auto"/>
              <w:ind w:firstLine="300"/>
              <w:jc w:val="both"/>
              <w:rPr>
                <w:sz w:val="13"/>
                <w:szCs w:val="13"/>
              </w:rPr>
            </w:pPr>
            <w:r>
              <w:rPr>
                <w:sz w:val="13"/>
                <w:szCs w:val="13"/>
              </w:rPr>
              <w:t>286977887</w:t>
            </w:r>
          </w:p>
        </w:tc>
        <w:tc>
          <w:tcPr>
            <w:tcW w:w="6878" w:type="dxa"/>
            <w:tcBorders>
              <w:top w:val="single" w:sz="4" w:space="0" w:color="auto"/>
              <w:left w:val="single" w:sz="4" w:space="0" w:color="auto"/>
            </w:tcBorders>
            <w:shd w:val="clear" w:color="auto" w:fill="FFFFFF"/>
            <w:vAlign w:val="bottom"/>
          </w:tcPr>
          <w:p w14:paraId="7927FA64" w14:textId="77777777" w:rsidR="00D41A1A" w:rsidRDefault="00543D88">
            <w:pPr>
              <w:pStyle w:val="Jin0"/>
              <w:framePr w:w="10939" w:h="14525" w:wrap="none" w:vAnchor="page" w:hAnchor="page" w:x="562" w:y="1135"/>
              <w:shd w:val="clear" w:color="auto" w:fill="auto"/>
              <w:spacing w:line="27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w:t>
            </w:r>
          </w:p>
        </w:tc>
        <w:tc>
          <w:tcPr>
            <w:tcW w:w="322" w:type="dxa"/>
            <w:tcBorders>
              <w:top w:val="single" w:sz="4" w:space="0" w:color="auto"/>
              <w:left w:val="single" w:sz="4" w:space="0" w:color="auto"/>
            </w:tcBorders>
            <w:shd w:val="clear" w:color="auto" w:fill="FFFFFF"/>
          </w:tcPr>
          <w:p w14:paraId="0DBDBE33"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tcPr>
          <w:p w14:paraId="43366559"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top w:val="single" w:sz="4" w:space="0" w:color="auto"/>
              <w:left w:val="single" w:sz="4" w:space="0" w:color="auto"/>
            </w:tcBorders>
            <w:shd w:val="clear" w:color="auto" w:fill="FFFFFF"/>
          </w:tcPr>
          <w:p w14:paraId="18DAD15D" w14:textId="77777777" w:rsidR="00D41A1A" w:rsidRDefault="00543D88">
            <w:pPr>
              <w:pStyle w:val="Jin0"/>
              <w:framePr w:w="10939" w:h="14525" w:wrap="none" w:vAnchor="page" w:hAnchor="page" w:x="562" w:y="1135"/>
              <w:shd w:val="clear" w:color="auto" w:fill="auto"/>
              <w:jc w:val="right"/>
              <w:rPr>
                <w:sz w:val="13"/>
                <w:szCs w:val="13"/>
              </w:rPr>
            </w:pPr>
            <w:r>
              <w:rPr>
                <w:sz w:val="13"/>
                <w:szCs w:val="13"/>
              </w:rPr>
              <w:t>60 000,00</w:t>
            </w:r>
          </w:p>
        </w:tc>
        <w:tc>
          <w:tcPr>
            <w:tcW w:w="912" w:type="dxa"/>
            <w:tcBorders>
              <w:left w:val="single" w:sz="4" w:space="0" w:color="auto"/>
              <w:right w:val="single" w:sz="4" w:space="0" w:color="auto"/>
            </w:tcBorders>
            <w:shd w:val="clear" w:color="auto" w:fill="FFFFFF"/>
          </w:tcPr>
          <w:p w14:paraId="1D9EA1F2" w14:textId="77777777" w:rsidR="00D41A1A" w:rsidRDefault="00543D88">
            <w:pPr>
              <w:pStyle w:val="Jin0"/>
              <w:framePr w:w="10939" w:h="14525" w:wrap="none" w:vAnchor="page" w:hAnchor="page" w:x="562" w:y="1135"/>
              <w:shd w:val="clear" w:color="auto" w:fill="auto"/>
              <w:jc w:val="right"/>
              <w:rPr>
                <w:sz w:val="13"/>
                <w:szCs w:val="13"/>
              </w:rPr>
            </w:pPr>
            <w:r>
              <w:rPr>
                <w:sz w:val="13"/>
                <w:szCs w:val="13"/>
              </w:rPr>
              <w:t>60 000,00</w:t>
            </w:r>
          </w:p>
        </w:tc>
      </w:tr>
      <w:tr w:rsidR="00D41A1A" w14:paraId="3FEE6CE9" w14:textId="77777777">
        <w:tblPrEx>
          <w:tblCellMar>
            <w:top w:w="0" w:type="dxa"/>
            <w:bottom w:w="0" w:type="dxa"/>
          </w:tblCellMar>
        </w:tblPrEx>
        <w:trPr>
          <w:trHeight w:hRule="exact" w:val="5914"/>
        </w:trPr>
        <w:tc>
          <w:tcPr>
            <w:tcW w:w="317" w:type="dxa"/>
            <w:tcBorders>
              <w:top w:val="single" w:sz="4" w:space="0" w:color="auto"/>
              <w:left w:val="single" w:sz="4" w:space="0" w:color="auto"/>
            </w:tcBorders>
            <w:shd w:val="clear" w:color="auto" w:fill="FFFFFF"/>
          </w:tcPr>
          <w:p w14:paraId="41BBE6AD" w14:textId="77777777" w:rsidR="00D41A1A" w:rsidRDefault="00D41A1A">
            <w:pPr>
              <w:framePr w:w="10939" w:h="14525" w:wrap="none" w:vAnchor="page" w:hAnchor="page" w:x="562" w:y="1135"/>
              <w:rPr>
                <w:sz w:val="10"/>
                <w:szCs w:val="10"/>
              </w:rPr>
            </w:pPr>
          </w:p>
        </w:tc>
        <w:tc>
          <w:tcPr>
            <w:tcW w:w="1042" w:type="dxa"/>
            <w:tcBorders>
              <w:top w:val="single" w:sz="4" w:space="0" w:color="auto"/>
              <w:left w:val="single" w:sz="4" w:space="0" w:color="auto"/>
            </w:tcBorders>
            <w:shd w:val="clear" w:color="auto" w:fill="FFFFFF"/>
          </w:tcPr>
          <w:p w14:paraId="608D54C3" w14:textId="77777777" w:rsidR="00D41A1A" w:rsidRDefault="00D41A1A">
            <w:pPr>
              <w:framePr w:w="10939" w:h="14525" w:wrap="none" w:vAnchor="page" w:hAnchor="page" w:x="562" w:y="1135"/>
              <w:rPr>
                <w:sz w:val="10"/>
                <w:szCs w:val="10"/>
              </w:rPr>
            </w:pPr>
          </w:p>
        </w:tc>
        <w:tc>
          <w:tcPr>
            <w:tcW w:w="6878" w:type="dxa"/>
            <w:tcBorders>
              <w:top w:val="single" w:sz="4" w:space="0" w:color="auto"/>
              <w:left w:val="single" w:sz="4" w:space="0" w:color="auto"/>
            </w:tcBorders>
            <w:shd w:val="clear" w:color="auto" w:fill="FFFFFF"/>
            <w:vAlign w:val="bottom"/>
          </w:tcPr>
          <w:p w14:paraId="28F9957B" w14:textId="77777777" w:rsidR="00D41A1A" w:rsidRDefault="00543D88">
            <w:pPr>
              <w:pStyle w:val="Jin0"/>
              <w:framePr w:w="10939" w:h="14525" w:wrap="none" w:vAnchor="page" w:hAnchor="page" w:x="562" w:y="1135"/>
              <w:shd w:val="clear" w:color="auto" w:fill="auto"/>
              <w:spacing w:line="266" w:lineRule="auto"/>
              <w:rPr>
                <w:sz w:val="12"/>
                <w:szCs w:val="12"/>
              </w:rPr>
            </w:pPr>
            <w:r>
              <w:rPr>
                <w:i/>
                <w:iCs/>
                <w:color w:val="969696"/>
                <w:sz w:val="12"/>
                <w:szCs w:val="12"/>
              </w:rPr>
              <w:t>Poznámka k položce:</w:t>
            </w:r>
          </w:p>
          <w:p w14:paraId="09E864F5" w14:textId="77777777" w:rsidR="00D41A1A" w:rsidRDefault="00543D88">
            <w:pPr>
              <w:pStyle w:val="Jin0"/>
              <w:framePr w:w="10939" w:h="14525" w:wrap="none" w:vAnchor="page" w:hAnchor="page" w:x="562" w:y="1135"/>
              <w:shd w:val="clear" w:color="auto" w:fill="auto"/>
              <w:spacing w:line="266" w:lineRule="auto"/>
              <w:rPr>
                <w:sz w:val="12"/>
                <w:szCs w:val="12"/>
              </w:rPr>
            </w:pPr>
            <w:r>
              <w:rPr>
                <w:i/>
                <w:iCs/>
                <w:color w:val="969696"/>
                <w:sz w:val="12"/>
                <w:szCs w:val="12"/>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2"/>
                <w:szCs w:val="12"/>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2"/>
                <w:szCs w:val="12"/>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2"/>
                <w:szCs w:val="12"/>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3375B33E" w14:textId="77777777" w:rsidR="00D41A1A" w:rsidRDefault="00543D88">
            <w:pPr>
              <w:pStyle w:val="Jin0"/>
              <w:framePr w:w="10939" w:h="14525" w:wrap="none" w:vAnchor="page" w:hAnchor="page" w:x="562" w:y="1135"/>
              <w:shd w:val="clear" w:color="auto" w:fill="auto"/>
              <w:spacing w:line="266" w:lineRule="auto"/>
              <w:rPr>
                <w:sz w:val="12"/>
                <w:szCs w:val="12"/>
              </w:rPr>
            </w:pPr>
            <w:r>
              <w:rPr>
                <w:i/>
                <w:iCs/>
                <w:color w:val="969696"/>
                <w:sz w:val="12"/>
                <w:szCs w:val="12"/>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2"/>
                <w:szCs w:val="12"/>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2"/>
                <w:szCs w:val="12"/>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2"/>
                <w:szCs w:val="12"/>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2"/>
                <w:szCs w:val="12"/>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22" w:type="dxa"/>
            <w:tcBorders>
              <w:top w:val="single" w:sz="4" w:space="0" w:color="auto"/>
              <w:left w:val="single" w:sz="4" w:space="0" w:color="auto"/>
            </w:tcBorders>
            <w:shd w:val="clear" w:color="auto" w:fill="FFFFFF"/>
          </w:tcPr>
          <w:p w14:paraId="456A19C1" w14:textId="77777777" w:rsidR="00D41A1A" w:rsidRDefault="00D41A1A">
            <w:pPr>
              <w:framePr w:w="10939" w:h="14525" w:wrap="none" w:vAnchor="page" w:hAnchor="page" w:x="562" w:y="1135"/>
              <w:rPr>
                <w:sz w:val="10"/>
                <w:szCs w:val="10"/>
              </w:rPr>
            </w:pPr>
          </w:p>
        </w:tc>
        <w:tc>
          <w:tcPr>
            <w:tcW w:w="754" w:type="dxa"/>
            <w:tcBorders>
              <w:top w:val="single" w:sz="4" w:space="0" w:color="auto"/>
              <w:left w:val="single" w:sz="4" w:space="0" w:color="auto"/>
            </w:tcBorders>
            <w:shd w:val="clear" w:color="auto" w:fill="FFFFFF"/>
          </w:tcPr>
          <w:p w14:paraId="126ADEDA" w14:textId="77777777" w:rsidR="00D41A1A" w:rsidRDefault="00D41A1A">
            <w:pPr>
              <w:framePr w:w="10939" w:h="14525" w:wrap="none" w:vAnchor="page" w:hAnchor="page" w:x="562" w:y="1135"/>
              <w:rPr>
                <w:sz w:val="10"/>
                <w:szCs w:val="10"/>
              </w:rPr>
            </w:pPr>
          </w:p>
        </w:tc>
        <w:tc>
          <w:tcPr>
            <w:tcW w:w="715" w:type="dxa"/>
            <w:tcBorders>
              <w:top w:val="single" w:sz="4" w:space="0" w:color="auto"/>
              <w:left w:val="single" w:sz="4" w:space="0" w:color="auto"/>
            </w:tcBorders>
            <w:shd w:val="clear" w:color="auto" w:fill="FFFFFF"/>
          </w:tcPr>
          <w:p w14:paraId="28F40D97" w14:textId="77777777" w:rsidR="00D41A1A" w:rsidRDefault="00D41A1A">
            <w:pPr>
              <w:framePr w:w="10939" w:h="14525" w:wrap="none" w:vAnchor="page" w:hAnchor="page" w:x="562" w:y="1135"/>
              <w:rPr>
                <w:sz w:val="10"/>
                <w:szCs w:val="10"/>
              </w:rPr>
            </w:pPr>
          </w:p>
        </w:tc>
        <w:tc>
          <w:tcPr>
            <w:tcW w:w="912" w:type="dxa"/>
            <w:tcBorders>
              <w:left w:val="single" w:sz="4" w:space="0" w:color="auto"/>
              <w:right w:val="single" w:sz="4" w:space="0" w:color="auto"/>
            </w:tcBorders>
            <w:shd w:val="clear" w:color="auto" w:fill="FFFFFF"/>
          </w:tcPr>
          <w:p w14:paraId="35BA1CC4" w14:textId="77777777" w:rsidR="00D41A1A" w:rsidRDefault="00543D88">
            <w:pPr>
              <w:pStyle w:val="Jin0"/>
              <w:framePr w:w="10939" w:h="14525" w:wrap="none" w:vAnchor="page" w:hAnchor="page" w:x="562" w:y="1135"/>
              <w:shd w:val="clear" w:color="auto" w:fill="auto"/>
              <w:jc w:val="right"/>
              <w:rPr>
                <w:sz w:val="13"/>
                <w:szCs w:val="13"/>
              </w:rPr>
            </w:pPr>
            <w:r>
              <w:rPr>
                <w:sz w:val="13"/>
                <w:szCs w:val="13"/>
              </w:rPr>
              <w:t>0,00</w:t>
            </w:r>
          </w:p>
        </w:tc>
      </w:tr>
      <w:tr w:rsidR="00D41A1A" w14:paraId="3C26D91D" w14:textId="77777777">
        <w:tblPrEx>
          <w:tblCellMar>
            <w:top w:w="0" w:type="dxa"/>
            <w:bottom w:w="0" w:type="dxa"/>
          </w:tblCellMar>
        </w:tblPrEx>
        <w:trPr>
          <w:trHeight w:hRule="exact" w:val="2189"/>
        </w:trPr>
        <w:tc>
          <w:tcPr>
            <w:tcW w:w="317" w:type="dxa"/>
            <w:tcBorders>
              <w:top w:val="single" w:sz="4" w:space="0" w:color="auto"/>
              <w:left w:val="single" w:sz="4" w:space="0" w:color="auto"/>
            </w:tcBorders>
            <w:shd w:val="clear" w:color="auto" w:fill="FFFFFF"/>
          </w:tcPr>
          <w:p w14:paraId="38D4FB17"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50</w:t>
            </w:r>
          </w:p>
        </w:tc>
        <w:tc>
          <w:tcPr>
            <w:tcW w:w="1042" w:type="dxa"/>
            <w:tcBorders>
              <w:top w:val="single" w:sz="4" w:space="0" w:color="auto"/>
              <w:left w:val="single" w:sz="4" w:space="0" w:color="auto"/>
            </w:tcBorders>
            <w:shd w:val="clear" w:color="auto" w:fill="FFFFFF"/>
          </w:tcPr>
          <w:p w14:paraId="5DB17007" w14:textId="77777777" w:rsidR="00D41A1A" w:rsidRDefault="00543D88">
            <w:pPr>
              <w:pStyle w:val="Jin0"/>
              <w:framePr w:w="10939" w:h="14525" w:wrap="none" w:vAnchor="page" w:hAnchor="page" w:x="562" w:y="1135"/>
              <w:shd w:val="clear" w:color="auto" w:fill="auto"/>
              <w:rPr>
                <w:sz w:val="13"/>
                <w:szCs w:val="13"/>
              </w:rPr>
            </w:pPr>
            <w:r>
              <w:rPr>
                <w:sz w:val="13"/>
                <w:szCs w:val="13"/>
              </w:rPr>
              <w:t>28697804R</w:t>
            </w:r>
          </w:p>
        </w:tc>
        <w:tc>
          <w:tcPr>
            <w:tcW w:w="6878" w:type="dxa"/>
            <w:tcBorders>
              <w:top w:val="single" w:sz="4" w:space="0" w:color="auto"/>
              <w:left w:val="single" w:sz="4" w:space="0" w:color="auto"/>
            </w:tcBorders>
            <w:shd w:val="clear" w:color="auto" w:fill="FFFFFF"/>
            <w:vAlign w:val="bottom"/>
          </w:tcPr>
          <w:p w14:paraId="7B23B21A" w14:textId="77777777" w:rsidR="00D41A1A" w:rsidRDefault="00543D88">
            <w:pPr>
              <w:pStyle w:val="Jin0"/>
              <w:framePr w:w="10939" w:h="14525" w:wrap="none" w:vAnchor="page" w:hAnchor="page" w:x="562" w:y="1135"/>
              <w:shd w:val="clear" w:color="auto" w:fill="auto"/>
              <w:spacing w:line="27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w:t>
            </w:r>
          </w:p>
        </w:tc>
        <w:tc>
          <w:tcPr>
            <w:tcW w:w="322" w:type="dxa"/>
            <w:tcBorders>
              <w:top w:val="single" w:sz="4" w:space="0" w:color="auto"/>
              <w:left w:val="single" w:sz="4" w:space="0" w:color="auto"/>
            </w:tcBorders>
            <w:shd w:val="clear" w:color="auto" w:fill="FFFFFF"/>
          </w:tcPr>
          <w:p w14:paraId="23748F6D"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tcPr>
          <w:p w14:paraId="49AF055D"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top w:val="single" w:sz="4" w:space="0" w:color="auto"/>
              <w:left w:val="single" w:sz="4" w:space="0" w:color="auto"/>
            </w:tcBorders>
            <w:shd w:val="clear" w:color="auto" w:fill="FFFFFF"/>
          </w:tcPr>
          <w:p w14:paraId="5A6DA689" w14:textId="77777777" w:rsidR="00D41A1A" w:rsidRDefault="00543D88">
            <w:pPr>
              <w:pStyle w:val="Jin0"/>
              <w:framePr w:w="10939" w:h="14525" w:wrap="none" w:vAnchor="page" w:hAnchor="page" w:x="562" w:y="1135"/>
              <w:shd w:val="clear" w:color="auto" w:fill="auto"/>
              <w:jc w:val="both"/>
              <w:rPr>
                <w:sz w:val="13"/>
                <w:szCs w:val="13"/>
              </w:rPr>
            </w:pPr>
            <w:r>
              <w:rPr>
                <w:sz w:val="13"/>
                <w:szCs w:val="13"/>
              </w:rPr>
              <w:t>8 500,00</w:t>
            </w:r>
          </w:p>
        </w:tc>
        <w:tc>
          <w:tcPr>
            <w:tcW w:w="912" w:type="dxa"/>
            <w:tcBorders>
              <w:left w:val="single" w:sz="4" w:space="0" w:color="auto"/>
              <w:right w:val="single" w:sz="4" w:space="0" w:color="auto"/>
            </w:tcBorders>
            <w:shd w:val="clear" w:color="auto" w:fill="FFFFFF"/>
          </w:tcPr>
          <w:p w14:paraId="3B9AC93C"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8 500,00</w:t>
            </w:r>
          </w:p>
        </w:tc>
      </w:tr>
      <w:tr w:rsidR="00D41A1A" w14:paraId="3F8A5AB2" w14:textId="77777777">
        <w:tblPrEx>
          <w:tblCellMar>
            <w:top w:w="0" w:type="dxa"/>
            <w:bottom w:w="0" w:type="dxa"/>
          </w:tblCellMar>
        </w:tblPrEx>
        <w:trPr>
          <w:trHeight w:hRule="exact" w:val="749"/>
        </w:trPr>
        <w:tc>
          <w:tcPr>
            <w:tcW w:w="317" w:type="dxa"/>
            <w:tcBorders>
              <w:top w:val="single" w:sz="4" w:space="0" w:color="auto"/>
              <w:left w:val="single" w:sz="4" w:space="0" w:color="auto"/>
            </w:tcBorders>
            <w:shd w:val="clear" w:color="auto" w:fill="FFFFFF"/>
            <w:vAlign w:val="bottom"/>
          </w:tcPr>
          <w:p w14:paraId="396410F7"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51</w:t>
            </w:r>
          </w:p>
          <w:p w14:paraId="4EEBAEFE"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52</w:t>
            </w:r>
          </w:p>
          <w:p w14:paraId="42A52941"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53</w:t>
            </w:r>
          </w:p>
          <w:p w14:paraId="552C7A6E"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54</w:t>
            </w:r>
          </w:p>
        </w:tc>
        <w:tc>
          <w:tcPr>
            <w:tcW w:w="1042" w:type="dxa"/>
            <w:tcBorders>
              <w:top w:val="single" w:sz="4" w:space="0" w:color="auto"/>
              <w:left w:val="single" w:sz="4" w:space="0" w:color="auto"/>
            </w:tcBorders>
            <w:shd w:val="clear" w:color="auto" w:fill="FFFFFF"/>
            <w:vAlign w:val="bottom"/>
          </w:tcPr>
          <w:p w14:paraId="2661A34E" w14:textId="77777777" w:rsidR="00D41A1A" w:rsidRDefault="00543D88">
            <w:pPr>
              <w:pStyle w:val="Jin0"/>
              <w:framePr w:w="10939" w:h="14525" w:wrap="none" w:vAnchor="page" w:hAnchor="page" w:x="562" w:y="1135"/>
              <w:shd w:val="clear" w:color="auto" w:fill="auto"/>
              <w:rPr>
                <w:sz w:val="13"/>
                <w:szCs w:val="13"/>
              </w:rPr>
            </w:pPr>
            <w:r>
              <w:rPr>
                <w:sz w:val="13"/>
                <w:szCs w:val="13"/>
              </w:rPr>
              <w:t>28697960R</w:t>
            </w:r>
          </w:p>
          <w:p w14:paraId="0AC2BCE8" w14:textId="77777777" w:rsidR="00D41A1A" w:rsidRDefault="00543D88">
            <w:pPr>
              <w:pStyle w:val="Jin0"/>
              <w:framePr w:w="10939" w:h="14525" w:wrap="none" w:vAnchor="page" w:hAnchor="page" w:x="562" w:y="1135"/>
              <w:shd w:val="clear" w:color="auto" w:fill="auto"/>
              <w:rPr>
                <w:sz w:val="13"/>
                <w:szCs w:val="13"/>
              </w:rPr>
            </w:pPr>
            <w:r>
              <w:rPr>
                <w:sz w:val="13"/>
                <w:szCs w:val="13"/>
              </w:rPr>
              <w:t>RVODA</w:t>
            </w:r>
          </w:p>
          <w:p w14:paraId="6BD5D464" w14:textId="77777777" w:rsidR="00D41A1A" w:rsidRDefault="00543D88">
            <w:pPr>
              <w:pStyle w:val="Jin0"/>
              <w:framePr w:w="10939" w:h="14525" w:wrap="none" w:vAnchor="page" w:hAnchor="page" w:x="562" w:y="1135"/>
              <w:shd w:val="clear" w:color="auto" w:fill="auto"/>
              <w:rPr>
                <w:sz w:val="13"/>
                <w:szCs w:val="13"/>
              </w:rPr>
            </w:pPr>
            <w:r>
              <w:rPr>
                <w:sz w:val="13"/>
                <w:szCs w:val="13"/>
              </w:rPr>
              <w:t>28697960R</w:t>
            </w:r>
          </w:p>
          <w:p w14:paraId="0541DE71" w14:textId="77777777" w:rsidR="00D41A1A" w:rsidRDefault="00543D88">
            <w:pPr>
              <w:pStyle w:val="Jin0"/>
              <w:framePr w:w="10939" w:h="14525" w:wrap="none" w:vAnchor="page" w:hAnchor="page" w:x="562" w:y="1135"/>
              <w:shd w:val="clear" w:color="auto" w:fill="auto"/>
              <w:rPr>
                <w:sz w:val="13"/>
                <w:szCs w:val="13"/>
              </w:rPr>
            </w:pPr>
            <w:r>
              <w:rPr>
                <w:sz w:val="13"/>
                <w:szCs w:val="13"/>
              </w:rPr>
              <w:t>28697960R</w:t>
            </w:r>
          </w:p>
        </w:tc>
        <w:tc>
          <w:tcPr>
            <w:tcW w:w="6878" w:type="dxa"/>
            <w:tcBorders>
              <w:top w:val="single" w:sz="4" w:space="0" w:color="auto"/>
              <w:left w:val="single" w:sz="4" w:space="0" w:color="auto"/>
            </w:tcBorders>
            <w:shd w:val="clear" w:color="auto" w:fill="FFFFFF"/>
            <w:vAlign w:val="bottom"/>
          </w:tcPr>
          <w:p w14:paraId="4AFF4DEC" w14:textId="77777777" w:rsidR="00D41A1A" w:rsidRDefault="00543D88">
            <w:pPr>
              <w:pStyle w:val="Jin0"/>
              <w:framePr w:w="10939" w:h="14525" w:wrap="none" w:vAnchor="page" w:hAnchor="page" w:x="562" w:y="1135"/>
              <w:shd w:val="clear" w:color="auto" w:fill="auto"/>
              <w:spacing w:line="300"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22" w:type="dxa"/>
            <w:tcBorders>
              <w:top w:val="single" w:sz="4" w:space="0" w:color="auto"/>
              <w:left w:val="single" w:sz="4" w:space="0" w:color="auto"/>
            </w:tcBorders>
            <w:shd w:val="clear" w:color="auto" w:fill="FFFFFF"/>
            <w:vAlign w:val="bottom"/>
          </w:tcPr>
          <w:p w14:paraId="3F5D2B67" w14:textId="77777777" w:rsidR="00D41A1A" w:rsidRDefault="00543D88">
            <w:pPr>
              <w:pStyle w:val="Jin0"/>
              <w:framePr w:w="10939" w:h="14525" w:wrap="none" w:vAnchor="page" w:hAnchor="page" w:x="562" w:y="1135"/>
              <w:shd w:val="clear" w:color="auto" w:fill="auto"/>
              <w:spacing w:line="300" w:lineRule="auto"/>
              <w:jc w:val="both"/>
              <w:rPr>
                <w:sz w:val="13"/>
                <w:szCs w:val="13"/>
              </w:rPr>
            </w:pPr>
            <w:r>
              <w:rPr>
                <w:sz w:val="13"/>
                <w:szCs w:val="13"/>
              </w:rPr>
              <w:t>kpl kpl l</w:t>
            </w:r>
          </w:p>
          <w:p w14:paraId="7456F1FF" w14:textId="77777777" w:rsidR="00D41A1A" w:rsidRDefault="00543D88">
            <w:pPr>
              <w:pStyle w:val="Jin0"/>
              <w:framePr w:w="10939" w:h="14525" w:wrap="none" w:vAnchor="page" w:hAnchor="page" w:x="562" w:y="1135"/>
              <w:shd w:val="clear" w:color="auto" w:fill="auto"/>
              <w:spacing w:line="300" w:lineRule="auto"/>
              <w:jc w:val="both"/>
              <w:rPr>
                <w:sz w:val="13"/>
                <w:szCs w:val="13"/>
              </w:rPr>
            </w:pPr>
            <w:r>
              <w:rPr>
                <w:sz w:val="13"/>
                <w:szCs w:val="13"/>
              </w:rPr>
              <w:t>kpl</w:t>
            </w:r>
          </w:p>
        </w:tc>
        <w:tc>
          <w:tcPr>
            <w:tcW w:w="754" w:type="dxa"/>
            <w:tcBorders>
              <w:top w:val="single" w:sz="4" w:space="0" w:color="auto"/>
              <w:left w:val="single" w:sz="4" w:space="0" w:color="auto"/>
            </w:tcBorders>
            <w:shd w:val="clear" w:color="auto" w:fill="FFFFFF"/>
            <w:vAlign w:val="bottom"/>
          </w:tcPr>
          <w:p w14:paraId="468EACD6"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p w14:paraId="6A89687A"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p w14:paraId="347A0F40"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0,00000</w:t>
            </w:r>
          </w:p>
          <w:p w14:paraId="49A7D88D"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top w:val="single" w:sz="4" w:space="0" w:color="auto"/>
              <w:left w:val="single" w:sz="4" w:space="0" w:color="auto"/>
            </w:tcBorders>
            <w:shd w:val="clear" w:color="auto" w:fill="FFFFFF"/>
            <w:vAlign w:val="bottom"/>
          </w:tcPr>
          <w:p w14:paraId="472B6BF2"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5 500,00</w:t>
            </w:r>
          </w:p>
          <w:p w14:paraId="67D8EAC5" w14:textId="77777777" w:rsidR="00D41A1A" w:rsidRDefault="00543D88">
            <w:pPr>
              <w:pStyle w:val="Jin0"/>
              <w:framePr w:w="10939" w:h="14525" w:wrap="none" w:vAnchor="page" w:hAnchor="page" w:x="562" w:y="1135"/>
              <w:shd w:val="clear" w:color="auto" w:fill="auto"/>
              <w:jc w:val="both"/>
              <w:rPr>
                <w:sz w:val="13"/>
                <w:szCs w:val="13"/>
              </w:rPr>
            </w:pPr>
            <w:r>
              <w:rPr>
                <w:sz w:val="13"/>
                <w:szCs w:val="13"/>
              </w:rPr>
              <w:t>2 100,00</w:t>
            </w:r>
          </w:p>
          <w:p w14:paraId="07B368D4" w14:textId="77777777" w:rsidR="00D41A1A" w:rsidRDefault="00543D88">
            <w:pPr>
              <w:pStyle w:val="Jin0"/>
              <w:framePr w:w="10939" w:h="14525" w:wrap="none" w:vAnchor="page" w:hAnchor="page" w:x="562" w:y="1135"/>
              <w:shd w:val="clear" w:color="auto" w:fill="auto"/>
              <w:jc w:val="right"/>
              <w:rPr>
                <w:sz w:val="13"/>
                <w:szCs w:val="13"/>
              </w:rPr>
            </w:pPr>
            <w:r>
              <w:rPr>
                <w:sz w:val="13"/>
                <w:szCs w:val="13"/>
              </w:rPr>
              <w:t>50,00</w:t>
            </w:r>
          </w:p>
          <w:p w14:paraId="08C937A7" w14:textId="77777777" w:rsidR="00D41A1A" w:rsidRDefault="00543D88">
            <w:pPr>
              <w:pStyle w:val="Jin0"/>
              <w:framePr w:w="10939" w:h="14525" w:wrap="none" w:vAnchor="page" w:hAnchor="page" w:x="562" w:y="1135"/>
              <w:shd w:val="clear" w:color="auto" w:fill="auto"/>
              <w:jc w:val="both"/>
              <w:rPr>
                <w:sz w:val="13"/>
                <w:szCs w:val="13"/>
              </w:rPr>
            </w:pPr>
            <w:r>
              <w:rPr>
                <w:sz w:val="13"/>
                <w:szCs w:val="13"/>
              </w:rPr>
              <w:t>1 000,00</w:t>
            </w:r>
          </w:p>
        </w:tc>
        <w:tc>
          <w:tcPr>
            <w:tcW w:w="912" w:type="dxa"/>
            <w:tcBorders>
              <w:left w:val="single" w:sz="4" w:space="0" w:color="auto"/>
              <w:right w:val="single" w:sz="4" w:space="0" w:color="auto"/>
            </w:tcBorders>
            <w:shd w:val="clear" w:color="auto" w:fill="FFFFFF"/>
            <w:vAlign w:val="bottom"/>
          </w:tcPr>
          <w:p w14:paraId="2A68C2B5"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5 500,00</w:t>
            </w:r>
          </w:p>
          <w:p w14:paraId="100266B5"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2 100,00</w:t>
            </w:r>
          </w:p>
          <w:p w14:paraId="472AF622" w14:textId="77777777" w:rsidR="00D41A1A" w:rsidRDefault="00543D88">
            <w:pPr>
              <w:pStyle w:val="Jin0"/>
              <w:framePr w:w="10939" w:h="14525" w:wrap="none" w:vAnchor="page" w:hAnchor="page" w:x="562" w:y="1135"/>
              <w:shd w:val="clear" w:color="auto" w:fill="auto"/>
              <w:jc w:val="right"/>
              <w:rPr>
                <w:sz w:val="13"/>
                <w:szCs w:val="13"/>
              </w:rPr>
            </w:pPr>
            <w:r>
              <w:rPr>
                <w:sz w:val="13"/>
                <w:szCs w:val="13"/>
              </w:rPr>
              <w:t>0,00</w:t>
            </w:r>
          </w:p>
          <w:p w14:paraId="56316206"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1 000,00</w:t>
            </w:r>
          </w:p>
        </w:tc>
      </w:tr>
      <w:tr w:rsidR="00D41A1A" w14:paraId="5A9E9CC5" w14:textId="77777777">
        <w:tblPrEx>
          <w:tblCellMar>
            <w:top w:w="0" w:type="dxa"/>
            <w:bottom w:w="0" w:type="dxa"/>
          </w:tblCellMar>
        </w:tblPrEx>
        <w:trPr>
          <w:trHeight w:hRule="exact" w:val="470"/>
        </w:trPr>
        <w:tc>
          <w:tcPr>
            <w:tcW w:w="317" w:type="dxa"/>
            <w:tcBorders>
              <w:left w:val="single" w:sz="4" w:space="0" w:color="auto"/>
            </w:tcBorders>
            <w:shd w:val="clear" w:color="auto" w:fill="FFFFFF"/>
            <w:vAlign w:val="center"/>
          </w:tcPr>
          <w:p w14:paraId="39C62253"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55</w:t>
            </w:r>
          </w:p>
        </w:tc>
        <w:tc>
          <w:tcPr>
            <w:tcW w:w="1042" w:type="dxa"/>
            <w:tcBorders>
              <w:left w:val="single" w:sz="4" w:space="0" w:color="auto"/>
            </w:tcBorders>
            <w:shd w:val="clear" w:color="auto" w:fill="FFFFFF"/>
          </w:tcPr>
          <w:p w14:paraId="011FA4D2" w14:textId="77777777" w:rsidR="00D41A1A" w:rsidRDefault="00543D88">
            <w:pPr>
              <w:pStyle w:val="Jin0"/>
              <w:framePr w:w="10939" w:h="14525" w:wrap="none" w:vAnchor="page" w:hAnchor="page" w:x="562" w:y="1135"/>
              <w:shd w:val="clear" w:color="auto" w:fill="auto"/>
              <w:rPr>
                <w:sz w:val="13"/>
                <w:szCs w:val="13"/>
              </w:rPr>
            </w:pPr>
            <w:r>
              <w:rPr>
                <w:sz w:val="13"/>
                <w:szCs w:val="13"/>
              </w:rPr>
              <w:t>28697960R</w:t>
            </w:r>
          </w:p>
        </w:tc>
        <w:tc>
          <w:tcPr>
            <w:tcW w:w="6878" w:type="dxa"/>
            <w:tcBorders>
              <w:top w:val="single" w:sz="4" w:space="0" w:color="auto"/>
              <w:left w:val="single" w:sz="4" w:space="0" w:color="auto"/>
            </w:tcBorders>
            <w:shd w:val="clear" w:color="auto" w:fill="FFFFFF"/>
            <w:vAlign w:val="bottom"/>
          </w:tcPr>
          <w:p w14:paraId="3602B786" w14:textId="77777777" w:rsidR="00D41A1A" w:rsidRDefault="00543D88">
            <w:pPr>
              <w:pStyle w:val="Jin0"/>
              <w:framePr w:w="10939" w:h="14525" w:wrap="none" w:vAnchor="page" w:hAnchor="page" w:x="562" w:y="1135"/>
              <w:shd w:val="clear" w:color="auto" w:fill="auto"/>
              <w:spacing w:line="276"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22" w:type="dxa"/>
            <w:tcBorders>
              <w:left w:val="single" w:sz="4" w:space="0" w:color="auto"/>
            </w:tcBorders>
            <w:shd w:val="clear" w:color="auto" w:fill="FFFFFF"/>
          </w:tcPr>
          <w:p w14:paraId="2147621B"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kpl</w:t>
            </w:r>
          </w:p>
        </w:tc>
        <w:tc>
          <w:tcPr>
            <w:tcW w:w="754" w:type="dxa"/>
            <w:tcBorders>
              <w:left w:val="single" w:sz="4" w:space="0" w:color="auto"/>
            </w:tcBorders>
            <w:shd w:val="clear" w:color="auto" w:fill="FFFFFF"/>
          </w:tcPr>
          <w:p w14:paraId="4A8B5D41"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tcPr>
          <w:p w14:paraId="5F857056" w14:textId="77777777" w:rsidR="00D41A1A" w:rsidRDefault="00543D88">
            <w:pPr>
              <w:pStyle w:val="Jin0"/>
              <w:framePr w:w="10939" w:h="14525" w:wrap="none" w:vAnchor="page" w:hAnchor="page" w:x="562" w:y="1135"/>
              <w:shd w:val="clear" w:color="auto" w:fill="auto"/>
              <w:jc w:val="both"/>
              <w:rPr>
                <w:sz w:val="13"/>
                <w:szCs w:val="13"/>
              </w:rPr>
            </w:pPr>
            <w:r>
              <w:rPr>
                <w:sz w:val="13"/>
                <w:szCs w:val="13"/>
              </w:rPr>
              <w:t>2 200,00</w:t>
            </w:r>
          </w:p>
        </w:tc>
        <w:tc>
          <w:tcPr>
            <w:tcW w:w="912" w:type="dxa"/>
            <w:tcBorders>
              <w:left w:val="single" w:sz="4" w:space="0" w:color="auto"/>
              <w:right w:val="single" w:sz="4" w:space="0" w:color="auto"/>
            </w:tcBorders>
            <w:shd w:val="clear" w:color="auto" w:fill="FFFFFF"/>
          </w:tcPr>
          <w:p w14:paraId="1D337866"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2 200,00</w:t>
            </w:r>
          </w:p>
        </w:tc>
      </w:tr>
      <w:tr w:rsidR="00D41A1A" w14:paraId="598D5A74"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11F128DB"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56</w:t>
            </w:r>
          </w:p>
        </w:tc>
        <w:tc>
          <w:tcPr>
            <w:tcW w:w="1042" w:type="dxa"/>
            <w:tcBorders>
              <w:left w:val="single" w:sz="4" w:space="0" w:color="auto"/>
            </w:tcBorders>
            <w:shd w:val="clear" w:color="auto" w:fill="FFFFFF"/>
            <w:vAlign w:val="center"/>
          </w:tcPr>
          <w:p w14:paraId="6BB913A0" w14:textId="77777777" w:rsidR="00D41A1A" w:rsidRDefault="00543D88">
            <w:pPr>
              <w:pStyle w:val="Jin0"/>
              <w:framePr w:w="10939" w:h="14525" w:wrap="none" w:vAnchor="page" w:hAnchor="page" w:x="562" w:y="1135"/>
              <w:shd w:val="clear" w:color="auto" w:fill="auto"/>
              <w:rPr>
                <w:sz w:val="13"/>
                <w:szCs w:val="13"/>
              </w:rPr>
            </w:pPr>
            <w:r>
              <w:rPr>
                <w:sz w:val="13"/>
                <w:szCs w:val="13"/>
              </w:rPr>
              <w:t>28697960R</w:t>
            </w:r>
          </w:p>
        </w:tc>
        <w:tc>
          <w:tcPr>
            <w:tcW w:w="6878" w:type="dxa"/>
            <w:tcBorders>
              <w:top w:val="single" w:sz="4" w:space="0" w:color="auto"/>
              <w:left w:val="single" w:sz="4" w:space="0" w:color="auto"/>
            </w:tcBorders>
            <w:shd w:val="clear" w:color="auto" w:fill="FFFFFF"/>
            <w:vAlign w:val="bottom"/>
          </w:tcPr>
          <w:p w14:paraId="3632D890" w14:textId="77777777" w:rsidR="00D41A1A" w:rsidRDefault="00543D88">
            <w:pPr>
              <w:pStyle w:val="Jin0"/>
              <w:framePr w:w="10939" w:h="14525" w:wrap="none" w:vAnchor="page" w:hAnchor="page" w:x="562" w:y="1135"/>
              <w:shd w:val="clear" w:color="auto" w:fill="auto"/>
              <w:spacing w:line="276" w:lineRule="auto"/>
              <w:rPr>
                <w:sz w:val="13"/>
                <w:szCs w:val="13"/>
              </w:rPr>
            </w:pPr>
            <w:r>
              <w:rPr>
                <w:sz w:val="13"/>
                <w:szCs w:val="13"/>
              </w:rPr>
              <w:t>IoT modul: LTE-NB/M Multimode LPWA module, mikro sim, pracovní teplota -30°C až +60°C), včetně slotu pro možnost doplnění záložní baterie</w:t>
            </w:r>
          </w:p>
        </w:tc>
        <w:tc>
          <w:tcPr>
            <w:tcW w:w="322" w:type="dxa"/>
            <w:tcBorders>
              <w:left w:val="single" w:sz="4" w:space="0" w:color="auto"/>
            </w:tcBorders>
            <w:shd w:val="clear" w:color="auto" w:fill="FFFFFF"/>
            <w:vAlign w:val="center"/>
          </w:tcPr>
          <w:p w14:paraId="57AAD478"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center"/>
          </w:tcPr>
          <w:p w14:paraId="4FA5D65C"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center"/>
          </w:tcPr>
          <w:p w14:paraId="281D6E4D" w14:textId="77777777" w:rsidR="00D41A1A" w:rsidRDefault="00543D88">
            <w:pPr>
              <w:pStyle w:val="Jin0"/>
              <w:framePr w:w="10939" w:h="14525" w:wrap="none" w:vAnchor="page" w:hAnchor="page" w:x="562" w:y="1135"/>
              <w:shd w:val="clear" w:color="auto" w:fill="auto"/>
              <w:jc w:val="both"/>
              <w:rPr>
                <w:sz w:val="13"/>
                <w:szCs w:val="13"/>
              </w:rPr>
            </w:pPr>
            <w:r>
              <w:rPr>
                <w:sz w:val="13"/>
                <w:szCs w:val="13"/>
              </w:rPr>
              <w:t>3 000,00</w:t>
            </w:r>
          </w:p>
        </w:tc>
        <w:tc>
          <w:tcPr>
            <w:tcW w:w="912" w:type="dxa"/>
            <w:tcBorders>
              <w:left w:val="single" w:sz="4" w:space="0" w:color="auto"/>
              <w:right w:val="single" w:sz="4" w:space="0" w:color="auto"/>
            </w:tcBorders>
            <w:shd w:val="clear" w:color="auto" w:fill="FFFFFF"/>
            <w:vAlign w:val="center"/>
          </w:tcPr>
          <w:p w14:paraId="0C1D4283"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3 000,00</w:t>
            </w:r>
          </w:p>
        </w:tc>
      </w:tr>
      <w:tr w:rsidR="00D41A1A" w14:paraId="7DB14762"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1ED3FD31"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57</w:t>
            </w:r>
          </w:p>
        </w:tc>
        <w:tc>
          <w:tcPr>
            <w:tcW w:w="1042" w:type="dxa"/>
            <w:tcBorders>
              <w:left w:val="single" w:sz="4" w:space="0" w:color="auto"/>
            </w:tcBorders>
            <w:shd w:val="clear" w:color="auto" w:fill="FFFFFF"/>
            <w:vAlign w:val="center"/>
          </w:tcPr>
          <w:p w14:paraId="45A50D9A" w14:textId="77777777" w:rsidR="00D41A1A" w:rsidRDefault="00543D88">
            <w:pPr>
              <w:pStyle w:val="Jin0"/>
              <w:framePr w:w="10939" w:h="14525" w:wrap="none" w:vAnchor="page" w:hAnchor="page" w:x="562" w:y="1135"/>
              <w:shd w:val="clear" w:color="auto" w:fill="auto"/>
              <w:rPr>
                <w:sz w:val="13"/>
                <w:szCs w:val="13"/>
              </w:rPr>
            </w:pPr>
            <w:r>
              <w:rPr>
                <w:sz w:val="13"/>
                <w:szCs w:val="13"/>
              </w:rPr>
              <w:t>28600100R</w:t>
            </w:r>
          </w:p>
        </w:tc>
        <w:tc>
          <w:tcPr>
            <w:tcW w:w="6878" w:type="dxa"/>
            <w:tcBorders>
              <w:top w:val="single" w:sz="4" w:space="0" w:color="auto"/>
              <w:left w:val="single" w:sz="4" w:space="0" w:color="auto"/>
            </w:tcBorders>
            <w:shd w:val="clear" w:color="auto" w:fill="FFFFFF"/>
            <w:vAlign w:val="center"/>
          </w:tcPr>
          <w:p w14:paraId="6807ADC0" w14:textId="77777777" w:rsidR="00D41A1A" w:rsidRDefault="00543D88">
            <w:pPr>
              <w:pStyle w:val="Jin0"/>
              <w:framePr w:w="10939" w:h="14525"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22" w:type="dxa"/>
            <w:tcBorders>
              <w:left w:val="single" w:sz="4" w:space="0" w:color="auto"/>
            </w:tcBorders>
            <w:shd w:val="clear" w:color="auto" w:fill="FFFFFF"/>
            <w:vAlign w:val="center"/>
          </w:tcPr>
          <w:p w14:paraId="09A192AB"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center"/>
          </w:tcPr>
          <w:p w14:paraId="16845D86"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center"/>
          </w:tcPr>
          <w:p w14:paraId="6F04A861" w14:textId="77777777" w:rsidR="00D41A1A" w:rsidRDefault="00543D88">
            <w:pPr>
              <w:pStyle w:val="Jin0"/>
              <w:framePr w:w="10939" w:h="14525" w:wrap="none" w:vAnchor="page" w:hAnchor="page" w:x="562" w:y="1135"/>
              <w:shd w:val="clear" w:color="auto" w:fill="auto"/>
              <w:jc w:val="right"/>
              <w:rPr>
                <w:sz w:val="13"/>
                <w:szCs w:val="13"/>
              </w:rPr>
            </w:pPr>
            <w:r>
              <w:rPr>
                <w:sz w:val="13"/>
                <w:szCs w:val="13"/>
              </w:rPr>
              <w:t>13 800,00</w:t>
            </w:r>
          </w:p>
        </w:tc>
        <w:tc>
          <w:tcPr>
            <w:tcW w:w="912" w:type="dxa"/>
            <w:tcBorders>
              <w:left w:val="single" w:sz="4" w:space="0" w:color="auto"/>
              <w:right w:val="single" w:sz="4" w:space="0" w:color="auto"/>
            </w:tcBorders>
            <w:shd w:val="clear" w:color="auto" w:fill="FFFFFF"/>
            <w:vAlign w:val="center"/>
          </w:tcPr>
          <w:p w14:paraId="20BC951D" w14:textId="77777777" w:rsidR="00D41A1A" w:rsidRDefault="00543D88">
            <w:pPr>
              <w:pStyle w:val="Jin0"/>
              <w:framePr w:w="10939" w:h="14525" w:wrap="none" w:vAnchor="page" w:hAnchor="page" w:x="562" w:y="1135"/>
              <w:shd w:val="clear" w:color="auto" w:fill="auto"/>
              <w:jc w:val="right"/>
              <w:rPr>
                <w:sz w:val="13"/>
                <w:szCs w:val="13"/>
              </w:rPr>
            </w:pPr>
            <w:r>
              <w:rPr>
                <w:sz w:val="13"/>
                <w:szCs w:val="13"/>
              </w:rPr>
              <w:t>13 800,00</w:t>
            </w:r>
          </w:p>
        </w:tc>
      </w:tr>
      <w:tr w:rsidR="00D41A1A" w14:paraId="74AF64BB"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50C703E"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58</w:t>
            </w:r>
          </w:p>
        </w:tc>
        <w:tc>
          <w:tcPr>
            <w:tcW w:w="1042" w:type="dxa"/>
            <w:tcBorders>
              <w:left w:val="single" w:sz="4" w:space="0" w:color="auto"/>
            </w:tcBorders>
            <w:shd w:val="clear" w:color="auto" w:fill="FFFFFF"/>
            <w:vAlign w:val="bottom"/>
          </w:tcPr>
          <w:p w14:paraId="193AB4E5" w14:textId="77777777" w:rsidR="00D41A1A" w:rsidRDefault="00543D88">
            <w:pPr>
              <w:pStyle w:val="Jin0"/>
              <w:framePr w:w="10939" w:h="14525" w:wrap="none" w:vAnchor="page" w:hAnchor="page" w:x="562" w:y="1135"/>
              <w:shd w:val="clear" w:color="auto" w:fill="auto"/>
              <w:rPr>
                <w:sz w:val="13"/>
                <w:szCs w:val="13"/>
              </w:rPr>
            </w:pPr>
            <w:r>
              <w:rPr>
                <w:sz w:val="13"/>
                <w:szCs w:val="13"/>
              </w:rPr>
              <w:t>28600100R</w:t>
            </w:r>
          </w:p>
        </w:tc>
        <w:tc>
          <w:tcPr>
            <w:tcW w:w="6878" w:type="dxa"/>
            <w:tcBorders>
              <w:top w:val="single" w:sz="4" w:space="0" w:color="auto"/>
              <w:left w:val="single" w:sz="4" w:space="0" w:color="auto"/>
            </w:tcBorders>
            <w:shd w:val="clear" w:color="auto" w:fill="FFFFFF"/>
            <w:vAlign w:val="center"/>
          </w:tcPr>
          <w:p w14:paraId="7C3A7BC5" w14:textId="77777777" w:rsidR="00D41A1A" w:rsidRDefault="00543D88">
            <w:pPr>
              <w:pStyle w:val="Jin0"/>
              <w:framePr w:w="10939" w:h="14525"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22" w:type="dxa"/>
            <w:tcBorders>
              <w:left w:val="single" w:sz="4" w:space="0" w:color="auto"/>
            </w:tcBorders>
            <w:shd w:val="clear" w:color="auto" w:fill="FFFFFF"/>
            <w:vAlign w:val="bottom"/>
          </w:tcPr>
          <w:p w14:paraId="6AAB38D0"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kpl</w:t>
            </w:r>
          </w:p>
        </w:tc>
        <w:tc>
          <w:tcPr>
            <w:tcW w:w="754" w:type="dxa"/>
            <w:tcBorders>
              <w:left w:val="single" w:sz="4" w:space="0" w:color="auto"/>
            </w:tcBorders>
            <w:shd w:val="clear" w:color="auto" w:fill="FFFFFF"/>
            <w:vAlign w:val="bottom"/>
          </w:tcPr>
          <w:p w14:paraId="45AF7454"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770EA283" w14:textId="77777777" w:rsidR="00D41A1A" w:rsidRDefault="00543D88">
            <w:pPr>
              <w:pStyle w:val="Jin0"/>
              <w:framePr w:w="10939" w:h="14525" w:wrap="none" w:vAnchor="page" w:hAnchor="page" w:x="562" w:y="1135"/>
              <w:shd w:val="clear" w:color="auto" w:fill="auto"/>
              <w:jc w:val="both"/>
              <w:rPr>
                <w:sz w:val="13"/>
                <w:szCs w:val="13"/>
              </w:rPr>
            </w:pPr>
            <w:r>
              <w:rPr>
                <w:sz w:val="13"/>
                <w:szCs w:val="13"/>
              </w:rPr>
              <w:t>3 000,00</w:t>
            </w:r>
          </w:p>
        </w:tc>
        <w:tc>
          <w:tcPr>
            <w:tcW w:w="912" w:type="dxa"/>
            <w:tcBorders>
              <w:left w:val="single" w:sz="4" w:space="0" w:color="auto"/>
              <w:right w:val="single" w:sz="4" w:space="0" w:color="auto"/>
            </w:tcBorders>
            <w:shd w:val="clear" w:color="auto" w:fill="FFFFFF"/>
            <w:vAlign w:val="bottom"/>
          </w:tcPr>
          <w:p w14:paraId="077D804B"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3 000,00</w:t>
            </w:r>
          </w:p>
        </w:tc>
      </w:tr>
      <w:tr w:rsidR="00D41A1A" w14:paraId="2AE7A16E" w14:textId="77777777">
        <w:tblPrEx>
          <w:tblCellMar>
            <w:top w:w="0" w:type="dxa"/>
            <w:bottom w:w="0" w:type="dxa"/>
          </w:tblCellMar>
        </w:tblPrEx>
        <w:trPr>
          <w:trHeight w:hRule="exact" w:val="624"/>
        </w:trPr>
        <w:tc>
          <w:tcPr>
            <w:tcW w:w="317" w:type="dxa"/>
            <w:tcBorders>
              <w:left w:val="single" w:sz="4" w:space="0" w:color="auto"/>
            </w:tcBorders>
            <w:shd w:val="clear" w:color="auto" w:fill="FFFFFF"/>
          </w:tcPr>
          <w:p w14:paraId="07B84F93" w14:textId="77777777" w:rsidR="00D41A1A" w:rsidRDefault="00543D88">
            <w:pPr>
              <w:pStyle w:val="Jin0"/>
              <w:framePr w:w="10939" w:h="14525" w:wrap="none" w:vAnchor="page" w:hAnchor="page" w:x="562" w:y="1135"/>
              <w:shd w:val="clear" w:color="auto" w:fill="auto"/>
              <w:jc w:val="both"/>
              <w:rPr>
                <w:sz w:val="13"/>
                <w:szCs w:val="13"/>
              </w:rPr>
            </w:pPr>
            <w:r>
              <w:rPr>
                <w:sz w:val="13"/>
                <w:szCs w:val="13"/>
              </w:rPr>
              <w:t>59</w:t>
            </w:r>
          </w:p>
        </w:tc>
        <w:tc>
          <w:tcPr>
            <w:tcW w:w="1042" w:type="dxa"/>
            <w:tcBorders>
              <w:left w:val="single" w:sz="4" w:space="0" w:color="auto"/>
            </w:tcBorders>
            <w:shd w:val="clear" w:color="auto" w:fill="FFFFFF"/>
          </w:tcPr>
          <w:p w14:paraId="44D174C6" w14:textId="77777777" w:rsidR="00D41A1A" w:rsidRDefault="00543D88">
            <w:pPr>
              <w:pStyle w:val="Jin0"/>
              <w:framePr w:w="10939" w:h="14525" w:wrap="none" w:vAnchor="page" w:hAnchor="page" w:x="562" w:y="1135"/>
              <w:shd w:val="clear" w:color="auto" w:fill="auto"/>
              <w:rPr>
                <w:sz w:val="13"/>
                <w:szCs w:val="13"/>
              </w:rPr>
            </w:pPr>
            <w:r>
              <w:rPr>
                <w:sz w:val="13"/>
                <w:szCs w:val="13"/>
              </w:rPr>
              <w:t>28600100R</w:t>
            </w:r>
          </w:p>
        </w:tc>
        <w:tc>
          <w:tcPr>
            <w:tcW w:w="6878" w:type="dxa"/>
            <w:tcBorders>
              <w:top w:val="single" w:sz="4" w:space="0" w:color="auto"/>
              <w:left w:val="single" w:sz="4" w:space="0" w:color="auto"/>
            </w:tcBorders>
            <w:shd w:val="clear" w:color="auto" w:fill="FFFFFF"/>
            <w:vAlign w:val="bottom"/>
          </w:tcPr>
          <w:p w14:paraId="32799683" w14:textId="77777777" w:rsidR="00D41A1A" w:rsidRDefault="00543D88">
            <w:pPr>
              <w:pStyle w:val="Jin0"/>
              <w:framePr w:w="10939" w:h="14525" w:wrap="none" w:vAnchor="page" w:hAnchor="page" w:x="562" w:y="1135"/>
              <w:shd w:val="clear" w:color="auto" w:fill="auto"/>
              <w:spacing w:line="27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22" w:type="dxa"/>
            <w:tcBorders>
              <w:left w:val="single" w:sz="4" w:space="0" w:color="auto"/>
            </w:tcBorders>
            <w:shd w:val="clear" w:color="auto" w:fill="FFFFFF"/>
          </w:tcPr>
          <w:p w14:paraId="7D8FFD79"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kus</w:t>
            </w:r>
          </w:p>
        </w:tc>
        <w:tc>
          <w:tcPr>
            <w:tcW w:w="754" w:type="dxa"/>
            <w:tcBorders>
              <w:left w:val="single" w:sz="4" w:space="0" w:color="auto"/>
            </w:tcBorders>
            <w:shd w:val="clear" w:color="auto" w:fill="FFFFFF"/>
          </w:tcPr>
          <w:p w14:paraId="17FBFBA7"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tcPr>
          <w:p w14:paraId="38F1F056" w14:textId="77777777" w:rsidR="00D41A1A" w:rsidRDefault="00543D88">
            <w:pPr>
              <w:pStyle w:val="Jin0"/>
              <w:framePr w:w="10939" w:h="14525" w:wrap="none" w:vAnchor="page" w:hAnchor="page" w:x="562" w:y="1135"/>
              <w:shd w:val="clear" w:color="auto" w:fill="auto"/>
              <w:jc w:val="both"/>
              <w:rPr>
                <w:sz w:val="13"/>
                <w:szCs w:val="13"/>
              </w:rPr>
            </w:pPr>
            <w:r>
              <w:rPr>
                <w:sz w:val="13"/>
                <w:szCs w:val="13"/>
              </w:rPr>
              <w:t>7 500,00</w:t>
            </w:r>
          </w:p>
        </w:tc>
        <w:tc>
          <w:tcPr>
            <w:tcW w:w="912" w:type="dxa"/>
            <w:tcBorders>
              <w:left w:val="single" w:sz="4" w:space="0" w:color="auto"/>
              <w:right w:val="single" w:sz="4" w:space="0" w:color="auto"/>
            </w:tcBorders>
            <w:shd w:val="clear" w:color="auto" w:fill="FFFFFF"/>
          </w:tcPr>
          <w:p w14:paraId="349DF5B3"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7 500,00</w:t>
            </w:r>
          </w:p>
        </w:tc>
      </w:tr>
      <w:tr w:rsidR="00D41A1A" w14:paraId="6C636A99"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328C4CB" w14:textId="77777777" w:rsidR="00D41A1A" w:rsidRDefault="00543D88">
            <w:pPr>
              <w:pStyle w:val="Jin0"/>
              <w:framePr w:w="10939" w:h="14525" w:wrap="none" w:vAnchor="page" w:hAnchor="page" w:x="562" w:y="1135"/>
              <w:shd w:val="clear" w:color="auto" w:fill="auto"/>
              <w:jc w:val="both"/>
              <w:rPr>
                <w:sz w:val="13"/>
                <w:szCs w:val="13"/>
              </w:rPr>
            </w:pPr>
            <w:r>
              <w:rPr>
                <w:sz w:val="13"/>
                <w:szCs w:val="13"/>
              </w:rPr>
              <w:t>60</w:t>
            </w:r>
          </w:p>
        </w:tc>
        <w:tc>
          <w:tcPr>
            <w:tcW w:w="1042" w:type="dxa"/>
            <w:tcBorders>
              <w:left w:val="single" w:sz="4" w:space="0" w:color="auto"/>
            </w:tcBorders>
            <w:shd w:val="clear" w:color="auto" w:fill="FFFFFF"/>
            <w:vAlign w:val="bottom"/>
          </w:tcPr>
          <w:p w14:paraId="1E124C55" w14:textId="77777777" w:rsidR="00D41A1A" w:rsidRDefault="00543D88">
            <w:pPr>
              <w:pStyle w:val="Jin0"/>
              <w:framePr w:w="10939" w:h="14525" w:wrap="none" w:vAnchor="page" w:hAnchor="page" w:x="562" w:y="1135"/>
              <w:shd w:val="clear" w:color="auto" w:fill="auto"/>
              <w:rPr>
                <w:sz w:val="13"/>
                <w:szCs w:val="13"/>
              </w:rPr>
            </w:pPr>
            <w:r>
              <w:rPr>
                <w:sz w:val="13"/>
                <w:szCs w:val="13"/>
              </w:rPr>
              <w:t>28600100R</w:t>
            </w:r>
          </w:p>
        </w:tc>
        <w:tc>
          <w:tcPr>
            <w:tcW w:w="6878" w:type="dxa"/>
            <w:tcBorders>
              <w:top w:val="single" w:sz="4" w:space="0" w:color="auto"/>
              <w:left w:val="single" w:sz="4" w:space="0" w:color="auto"/>
            </w:tcBorders>
            <w:shd w:val="clear" w:color="auto" w:fill="FFFFFF"/>
            <w:vAlign w:val="center"/>
          </w:tcPr>
          <w:p w14:paraId="3F070F47" w14:textId="77777777" w:rsidR="00D41A1A" w:rsidRDefault="00543D88">
            <w:pPr>
              <w:pStyle w:val="Jin0"/>
              <w:framePr w:w="10939" w:h="14525"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22" w:type="dxa"/>
            <w:tcBorders>
              <w:left w:val="single" w:sz="4" w:space="0" w:color="auto"/>
            </w:tcBorders>
            <w:shd w:val="clear" w:color="auto" w:fill="FFFFFF"/>
            <w:vAlign w:val="bottom"/>
          </w:tcPr>
          <w:p w14:paraId="0CE1EBB1"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bottom"/>
          </w:tcPr>
          <w:p w14:paraId="521B910F"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0698C94A" w14:textId="77777777" w:rsidR="00D41A1A" w:rsidRDefault="00543D88">
            <w:pPr>
              <w:pStyle w:val="Jin0"/>
              <w:framePr w:w="10939" w:h="14525" w:wrap="none" w:vAnchor="page" w:hAnchor="page" w:x="562" w:y="1135"/>
              <w:shd w:val="clear" w:color="auto" w:fill="auto"/>
              <w:jc w:val="both"/>
              <w:rPr>
                <w:sz w:val="13"/>
                <w:szCs w:val="13"/>
              </w:rPr>
            </w:pPr>
            <w:r>
              <w:rPr>
                <w:sz w:val="13"/>
                <w:szCs w:val="13"/>
              </w:rPr>
              <w:t>6 500,00</w:t>
            </w:r>
          </w:p>
        </w:tc>
        <w:tc>
          <w:tcPr>
            <w:tcW w:w="912" w:type="dxa"/>
            <w:tcBorders>
              <w:left w:val="single" w:sz="4" w:space="0" w:color="auto"/>
              <w:right w:val="single" w:sz="4" w:space="0" w:color="auto"/>
            </w:tcBorders>
            <w:shd w:val="clear" w:color="auto" w:fill="FFFFFF"/>
            <w:vAlign w:val="bottom"/>
          </w:tcPr>
          <w:p w14:paraId="2E6ED162"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6 500,00</w:t>
            </w:r>
          </w:p>
        </w:tc>
      </w:tr>
      <w:tr w:rsidR="00D41A1A" w14:paraId="577AC56F" w14:textId="77777777">
        <w:tblPrEx>
          <w:tblCellMar>
            <w:top w:w="0" w:type="dxa"/>
            <w:bottom w:w="0" w:type="dxa"/>
          </w:tblCellMar>
        </w:tblPrEx>
        <w:trPr>
          <w:trHeight w:hRule="exact" w:val="187"/>
        </w:trPr>
        <w:tc>
          <w:tcPr>
            <w:tcW w:w="317" w:type="dxa"/>
            <w:tcBorders>
              <w:left w:val="single" w:sz="4" w:space="0" w:color="auto"/>
            </w:tcBorders>
            <w:shd w:val="clear" w:color="auto" w:fill="C0C0C0"/>
            <w:vAlign w:val="bottom"/>
          </w:tcPr>
          <w:p w14:paraId="3CFD7328" w14:textId="77777777" w:rsidR="00D41A1A" w:rsidRDefault="00543D88">
            <w:pPr>
              <w:pStyle w:val="Jin0"/>
              <w:framePr w:w="10939" w:h="14525"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62379DDF" w14:textId="77777777" w:rsidR="00D41A1A" w:rsidRDefault="00543D88">
            <w:pPr>
              <w:pStyle w:val="Jin0"/>
              <w:framePr w:w="10939" w:h="14525"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6878" w:type="dxa"/>
            <w:tcBorders>
              <w:top w:val="single" w:sz="4" w:space="0" w:color="auto"/>
              <w:left w:val="single" w:sz="4" w:space="0" w:color="auto"/>
            </w:tcBorders>
            <w:shd w:val="clear" w:color="auto" w:fill="C0C0C0"/>
            <w:vAlign w:val="center"/>
          </w:tcPr>
          <w:p w14:paraId="0AB053C6" w14:textId="77777777" w:rsidR="00D41A1A" w:rsidRDefault="00543D88">
            <w:pPr>
              <w:pStyle w:val="Jin0"/>
              <w:framePr w:w="10939" w:h="14525"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22" w:type="dxa"/>
            <w:tcBorders>
              <w:left w:val="single" w:sz="4" w:space="0" w:color="auto"/>
            </w:tcBorders>
            <w:shd w:val="clear" w:color="auto" w:fill="C0C0C0"/>
          </w:tcPr>
          <w:p w14:paraId="298A8BA7" w14:textId="77777777" w:rsidR="00D41A1A" w:rsidRDefault="00D41A1A">
            <w:pPr>
              <w:framePr w:w="10939" w:h="14525" w:wrap="none" w:vAnchor="page" w:hAnchor="page" w:x="562" w:y="1135"/>
              <w:rPr>
                <w:sz w:val="10"/>
                <w:szCs w:val="10"/>
              </w:rPr>
            </w:pPr>
          </w:p>
        </w:tc>
        <w:tc>
          <w:tcPr>
            <w:tcW w:w="754" w:type="dxa"/>
            <w:tcBorders>
              <w:left w:val="single" w:sz="4" w:space="0" w:color="auto"/>
            </w:tcBorders>
            <w:shd w:val="clear" w:color="auto" w:fill="C0C0C0"/>
          </w:tcPr>
          <w:p w14:paraId="431C4C67" w14:textId="77777777" w:rsidR="00D41A1A" w:rsidRDefault="00D41A1A">
            <w:pPr>
              <w:framePr w:w="10939" w:h="14525" w:wrap="none" w:vAnchor="page" w:hAnchor="page" w:x="562" w:y="1135"/>
              <w:rPr>
                <w:sz w:val="10"/>
                <w:szCs w:val="10"/>
              </w:rPr>
            </w:pPr>
          </w:p>
        </w:tc>
        <w:tc>
          <w:tcPr>
            <w:tcW w:w="715" w:type="dxa"/>
            <w:tcBorders>
              <w:left w:val="single" w:sz="4" w:space="0" w:color="auto"/>
            </w:tcBorders>
            <w:shd w:val="clear" w:color="auto" w:fill="C0C0C0"/>
          </w:tcPr>
          <w:p w14:paraId="2FABD0E1" w14:textId="77777777" w:rsidR="00D41A1A" w:rsidRDefault="00D41A1A">
            <w:pPr>
              <w:framePr w:w="10939" w:h="14525" w:wrap="none" w:vAnchor="page" w:hAnchor="page" w:x="562" w:y="1135"/>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6D7909D3" w14:textId="77777777" w:rsidR="00D41A1A" w:rsidRDefault="00543D88">
            <w:pPr>
              <w:pStyle w:val="Jin0"/>
              <w:framePr w:w="10939" w:h="14525" w:wrap="none" w:vAnchor="page" w:hAnchor="page" w:x="562" w:y="1135"/>
              <w:shd w:val="clear" w:color="auto" w:fill="auto"/>
              <w:ind w:firstLine="320"/>
              <w:jc w:val="both"/>
              <w:rPr>
                <w:sz w:val="13"/>
                <w:szCs w:val="13"/>
              </w:rPr>
            </w:pPr>
            <w:r>
              <w:rPr>
                <w:rFonts w:ascii="Trebuchet MS" w:eastAsia="Trebuchet MS" w:hAnsi="Trebuchet MS" w:cs="Trebuchet MS"/>
                <w:sz w:val="13"/>
                <w:szCs w:val="13"/>
              </w:rPr>
              <w:t>1 900,00</w:t>
            </w:r>
          </w:p>
        </w:tc>
      </w:tr>
      <w:tr w:rsidR="00D41A1A" w14:paraId="74B97E0C" w14:textId="77777777">
        <w:tblPrEx>
          <w:tblCellMar>
            <w:top w:w="0" w:type="dxa"/>
            <w:bottom w:w="0" w:type="dxa"/>
          </w:tblCellMar>
        </w:tblPrEx>
        <w:trPr>
          <w:trHeight w:hRule="exact" w:val="197"/>
        </w:trPr>
        <w:tc>
          <w:tcPr>
            <w:tcW w:w="317" w:type="dxa"/>
            <w:tcBorders>
              <w:top w:val="single" w:sz="4" w:space="0" w:color="auto"/>
              <w:left w:val="single" w:sz="4" w:space="0" w:color="auto"/>
              <w:bottom w:val="single" w:sz="4" w:space="0" w:color="auto"/>
            </w:tcBorders>
            <w:shd w:val="clear" w:color="auto" w:fill="FFFFFF"/>
            <w:vAlign w:val="bottom"/>
          </w:tcPr>
          <w:p w14:paraId="1BF50ED0" w14:textId="77777777" w:rsidR="00D41A1A" w:rsidRDefault="00543D88">
            <w:pPr>
              <w:pStyle w:val="Jin0"/>
              <w:framePr w:w="10939" w:h="14525" w:wrap="none" w:vAnchor="page" w:hAnchor="page" w:x="562" w:y="1135"/>
              <w:shd w:val="clear" w:color="auto" w:fill="auto"/>
              <w:jc w:val="both"/>
              <w:rPr>
                <w:sz w:val="13"/>
                <w:szCs w:val="13"/>
              </w:rPr>
            </w:pPr>
            <w:r>
              <w:rPr>
                <w:sz w:val="13"/>
                <w:szCs w:val="13"/>
              </w:rPr>
              <w:t>61</w:t>
            </w:r>
          </w:p>
        </w:tc>
        <w:tc>
          <w:tcPr>
            <w:tcW w:w="1042" w:type="dxa"/>
            <w:tcBorders>
              <w:top w:val="single" w:sz="4" w:space="0" w:color="auto"/>
              <w:left w:val="single" w:sz="4" w:space="0" w:color="auto"/>
              <w:bottom w:val="single" w:sz="4" w:space="0" w:color="auto"/>
            </w:tcBorders>
            <w:shd w:val="clear" w:color="auto" w:fill="FFFFFF"/>
            <w:vAlign w:val="bottom"/>
          </w:tcPr>
          <w:p w14:paraId="23461316" w14:textId="77777777" w:rsidR="00D41A1A" w:rsidRDefault="00543D88">
            <w:pPr>
              <w:pStyle w:val="Jin0"/>
              <w:framePr w:w="10939" w:h="14525" w:wrap="none" w:vAnchor="page" w:hAnchor="page" w:x="562" w:y="1135"/>
              <w:shd w:val="clear" w:color="auto" w:fill="auto"/>
              <w:rPr>
                <w:sz w:val="13"/>
                <w:szCs w:val="13"/>
              </w:rPr>
            </w:pPr>
            <w:r>
              <w:rPr>
                <w:sz w:val="13"/>
                <w:szCs w:val="13"/>
              </w:rPr>
              <w:t>650516816R00</w:t>
            </w:r>
          </w:p>
        </w:tc>
        <w:tc>
          <w:tcPr>
            <w:tcW w:w="6878" w:type="dxa"/>
            <w:tcBorders>
              <w:top w:val="single" w:sz="4" w:space="0" w:color="auto"/>
              <w:left w:val="single" w:sz="4" w:space="0" w:color="auto"/>
              <w:bottom w:val="single" w:sz="4" w:space="0" w:color="auto"/>
            </w:tcBorders>
            <w:shd w:val="clear" w:color="auto" w:fill="FFFFFF"/>
            <w:vAlign w:val="bottom"/>
          </w:tcPr>
          <w:p w14:paraId="5256FE72" w14:textId="77777777" w:rsidR="00D41A1A" w:rsidRDefault="00543D88">
            <w:pPr>
              <w:pStyle w:val="Jin0"/>
              <w:framePr w:w="10939" w:h="14525" w:wrap="none" w:vAnchor="page" w:hAnchor="page" w:x="562" w:y="1135"/>
              <w:shd w:val="clear" w:color="auto" w:fill="auto"/>
              <w:rPr>
                <w:sz w:val="13"/>
                <w:szCs w:val="13"/>
              </w:rPr>
            </w:pPr>
            <w:r>
              <w:rPr>
                <w:sz w:val="13"/>
                <w:szCs w:val="13"/>
              </w:rPr>
              <w:t>Revize elektro</w:t>
            </w:r>
          </w:p>
        </w:tc>
        <w:tc>
          <w:tcPr>
            <w:tcW w:w="322" w:type="dxa"/>
            <w:tcBorders>
              <w:top w:val="single" w:sz="4" w:space="0" w:color="auto"/>
              <w:left w:val="single" w:sz="4" w:space="0" w:color="auto"/>
              <w:bottom w:val="single" w:sz="4" w:space="0" w:color="auto"/>
            </w:tcBorders>
            <w:shd w:val="clear" w:color="auto" w:fill="FFFFFF"/>
            <w:vAlign w:val="bottom"/>
          </w:tcPr>
          <w:p w14:paraId="6E6C31E1" w14:textId="77777777" w:rsidR="00D41A1A" w:rsidRDefault="00543D88">
            <w:pPr>
              <w:pStyle w:val="Jin0"/>
              <w:framePr w:w="10939" w:h="14525" w:wrap="none" w:vAnchor="page" w:hAnchor="page" w:x="562" w:y="1135"/>
              <w:shd w:val="clear" w:color="auto" w:fill="auto"/>
              <w:jc w:val="both"/>
              <w:rPr>
                <w:sz w:val="13"/>
                <w:szCs w:val="13"/>
              </w:rPr>
            </w:pPr>
            <w:r>
              <w:rPr>
                <w:sz w:val="13"/>
                <w:szCs w:val="13"/>
              </w:rPr>
              <w:t>kus</w:t>
            </w:r>
          </w:p>
        </w:tc>
        <w:tc>
          <w:tcPr>
            <w:tcW w:w="754" w:type="dxa"/>
            <w:tcBorders>
              <w:top w:val="single" w:sz="4" w:space="0" w:color="auto"/>
              <w:left w:val="single" w:sz="4" w:space="0" w:color="auto"/>
              <w:bottom w:val="single" w:sz="4" w:space="0" w:color="auto"/>
            </w:tcBorders>
            <w:shd w:val="clear" w:color="auto" w:fill="FFFFFF"/>
            <w:vAlign w:val="bottom"/>
          </w:tcPr>
          <w:p w14:paraId="47C2761B" w14:textId="77777777" w:rsidR="00D41A1A" w:rsidRDefault="00543D88">
            <w:pPr>
              <w:pStyle w:val="Jin0"/>
              <w:framePr w:w="10939" w:h="14525" w:wrap="none" w:vAnchor="page" w:hAnchor="page" w:x="562" w:y="1135"/>
              <w:shd w:val="clear" w:color="auto" w:fill="auto"/>
              <w:ind w:firstLine="200"/>
              <w:jc w:val="both"/>
              <w:rPr>
                <w:sz w:val="13"/>
                <w:szCs w:val="13"/>
              </w:rPr>
            </w:pPr>
            <w:r>
              <w:rPr>
                <w:sz w:val="13"/>
                <w:szCs w:val="13"/>
              </w:rPr>
              <w:t>1,00000</w:t>
            </w:r>
          </w:p>
        </w:tc>
        <w:tc>
          <w:tcPr>
            <w:tcW w:w="715" w:type="dxa"/>
            <w:tcBorders>
              <w:top w:val="single" w:sz="4" w:space="0" w:color="auto"/>
              <w:left w:val="single" w:sz="4" w:space="0" w:color="auto"/>
              <w:bottom w:val="single" w:sz="4" w:space="0" w:color="auto"/>
            </w:tcBorders>
            <w:shd w:val="clear" w:color="auto" w:fill="FFFFFF"/>
            <w:vAlign w:val="bottom"/>
          </w:tcPr>
          <w:p w14:paraId="0A39BCE8" w14:textId="77777777" w:rsidR="00D41A1A" w:rsidRDefault="00543D88">
            <w:pPr>
              <w:pStyle w:val="Jin0"/>
              <w:framePr w:w="10939" w:h="14525" w:wrap="none" w:vAnchor="page" w:hAnchor="page" w:x="562" w:y="1135"/>
              <w:shd w:val="clear" w:color="auto" w:fill="auto"/>
              <w:jc w:val="both"/>
              <w:rPr>
                <w:sz w:val="13"/>
                <w:szCs w:val="13"/>
              </w:rPr>
            </w:pPr>
            <w:r>
              <w:rPr>
                <w:sz w:val="13"/>
                <w:szCs w:val="13"/>
              </w:rPr>
              <w:t>1 900,00</w:t>
            </w:r>
          </w:p>
        </w:tc>
        <w:tc>
          <w:tcPr>
            <w:tcW w:w="912" w:type="dxa"/>
            <w:tcBorders>
              <w:top w:val="single" w:sz="4" w:space="0" w:color="auto"/>
              <w:left w:val="single" w:sz="4" w:space="0" w:color="auto"/>
              <w:right w:val="single" w:sz="4" w:space="0" w:color="auto"/>
            </w:tcBorders>
            <w:shd w:val="clear" w:color="auto" w:fill="FFFFFF"/>
            <w:vAlign w:val="bottom"/>
          </w:tcPr>
          <w:p w14:paraId="6410D49D" w14:textId="77777777" w:rsidR="00D41A1A" w:rsidRDefault="00543D88">
            <w:pPr>
              <w:pStyle w:val="Jin0"/>
              <w:framePr w:w="10939" w:h="14525" w:wrap="none" w:vAnchor="page" w:hAnchor="page" w:x="562" w:y="1135"/>
              <w:shd w:val="clear" w:color="auto" w:fill="auto"/>
              <w:ind w:firstLine="320"/>
              <w:jc w:val="both"/>
              <w:rPr>
                <w:sz w:val="13"/>
                <w:szCs w:val="13"/>
              </w:rPr>
            </w:pPr>
            <w:r>
              <w:rPr>
                <w:sz w:val="13"/>
                <w:szCs w:val="13"/>
              </w:rPr>
              <w:t>1 900,00</w:t>
            </w:r>
          </w:p>
        </w:tc>
      </w:tr>
    </w:tbl>
    <w:p w14:paraId="0B258B9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A691C2A"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1EED4957"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6D6A37D8"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6903A1E1"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1023496D"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34C4A4A1"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7</w:t>
            </w:r>
          </w:p>
        </w:tc>
        <w:tc>
          <w:tcPr>
            <w:tcW w:w="1685" w:type="dxa"/>
            <w:tcBorders>
              <w:top w:val="single" w:sz="4" w:space="0" w:color="auto"/>
              <w:right w:val="single" w:sz="4" w:space="0" w:color="auto"/>
            </w:tcBorders>
            <w:shd w:val="clear" w:color="auto" w:fill="C0C0C0"/>
          </w:tcPr>
          <w:p w14:paraId="76EC79A5" w14:textId="77777777" w:rsidR="00D41A1A" w:rsidRDefault="00D41A1A">
            <w:pPr>
              <w:framePr w:w="8429" w:h="12797" w:wrap="none" w:vAnchor="page" w:hAnchor="page" w:x="550" w:y="837"/>
              <w:rPr>
                <w:sz w:val="10"/>
                <w:szCs w:val="10"/>
              </w:rPr>
            </w:pPr>
          </w:p>
        </w:tc>
      </w:tr>
      <w:tr w:rsidR="00D41A1A" w14:paraId="3917B28F"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4B66272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28F8EB05"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705CEF36"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851E700" w14:textId="77777777" w:rsidR="00D41A1A" w:rsidRDefault="00D41A1A">
            <w:pPr>
              <w:framePr w:w="8429" w:h="12797" w:wrap="none" w:vAnchor="page" w:hAnchor="page" w:x="550" w:y="837"/>
              <w:rPr>
                <w:sz w:val="10"/>
                <w:szCs w:val="10"/>
              </w:rPr>
            </w:pPr>
          </w:p>
        </w:tc>
      </w:tr>
      <w:tr w:rsidR="00D41A1A" w14:paraId="0C954EE1"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5D29DD55" w14:textId="77777777" w:rsidR="00D41A1A" w:rsidRDefault="00D41A1A">
            <w:pPr>
              <w:framePr w:w="8429" w:h="12797" w:wrap="none" w:vAnchor="page" w:hAnchor="page" w:x="550" w:y="837"/>
              <w:rPr>
                <w:sz w:val="10"/>
                <w:szCs w:val="10"/>
              </w:rPr>
            </w:pPr>
          </w:p>
        </w:tc>
        <w:tc>
          <w:tcPr>
            <w:tcW w:w="2006" w:type="dxa"/>
            <w:shd w:val="clear" w:color="auto" w:fill="FFFFFF"/>
          </w:tcPr>
          <w:p w14:paraId="2A1CE75D" w14:textId="77777777" w:rsidR="00D41A1A" w:rsidRDefault="00D41A1A">
            <w:pPr>
              <w:framePr w:w="8429" w:h="12797" w:wrap="none" w:vAnchor="page" w:hAnchor="page" w:x="550" w:y="837"/>
              <w:rPr>
                <w:sz w:val="10"/>
                <w:szCs w:val="10"/>
              </w:rPr>
            </w:pPr>
          </w:p>
        </w:tc>
        <w:tc>
          <w:tcPr>
            <w:tcW w:w="2165" w:type="dxa"/>
            <w:shd w:val="clear" w:color="auto" w:fill="FFFFFF"/>
          </w:tcPr>
          <w:p w14:paraId="31E49A53"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A013D31" w14:textId="77777777" w:rsidR="00D41A1A" w:rsidRDefault="00D41A1A">
            <w:pPr>
              <w:framePr w:w="8429" w:h="12797" w:wrap="none" w:vAnchor="page" w:hAnchor="page" w:x="550" w:y="837"/>
              <w:rPr>
                <w:sz w:val="10"/>
                <w:szCs w:val="10"/>
              </w:rPr>
            </w:pPr>
          </w:p>
        </w:tc>
      </w:tr>
      <w:tr w:rsidR="00D41A1A" w14:paraId="0AF24686"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56FFCB8E"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2E30DAC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2346F0F9"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39735A7" w14:textId="77777777" w:rsidR="00D41A1A" w:rsidRDefault="00D41A1A">
            <w:pPr>
              <w:framePr w:w="8429" w:h="12797" w:wrap="none" w:vAnchor="page" w:hAnchor="page" w:x="550" w:y="837"/>
              <w:rPr>
                <w:sz w:val="10"/>
                <w:szCs w:val="10"/>
              </w:rPr>
            </w:pPr>
          </w:p>
        </w:tc>
      </w:tr>
      <w:tr w:rsidR="00D41A1A" w14:paraId="6A68E051"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0B884A17"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068F0BC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8C4A132" w14:textId="77777777" w:rsidR="00D41A1A" w:rsidRDefault="00D41A1A">
            <w:pPr>
              <w:framePr w:w="8429" w:h="12797" w:wrap="none" w:vAnchor="page" w:hAnchor="page" w:x="550" w:y="837"/>
              <w:rPr>
                <w:sz w:val="10"/>
                <w:szCs w:val="10"/>
              </w:rPr>
            </w:pPr>
          </w:p>
        </w:tc>
      </w:tr>
      <w:tr w:rsidR="00D41A1A" w14:paraId="18D559CE"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54726582"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43ACFD26" w14:textId="77777777" w:rsidR="00D41A1A" w:rsidRDefault="00D41A1A">
            <w:pPr>
              <w:framePr w:w="8429" w:h="12797" w:wrap="none" w:vAnchor="page" w:hAnchor="page" w:x="550" w:y="837"/>
              <w:rPr>
                <w:sz w:val="10"/>
                <w:szCs w:val="10"/>
              </w:rPr>
            </w:pPr>
          </w:p>
        </w:tc>
        <w:tc>
          <w:tcPr>
            <w:tcW w:w="2165" w:type="dxa"/>
            <w:shd w:val="clear" w:color="auto" w:fill="FFFFFF"/>
          </w:tcPr>
          <w:p w14:paraId="5E787B3C"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4F1CA43B" w14:textId="77777777" w:rsidR="00D41A1A" w:rsidRDefault="00D41A1A">
            <w:pPr>
              <w:framePr w:w="8429" w:h="12797" w:wrap="none" w:vAnchor="page" w:hAnchor="page" w:x="550" w:y="837"/>
              <w:rPr>
                <w:sz w:val="10"/>
                <w:szCs w:val="10"/>
              </w:rPr>
            </w:pPr>
          </w:p>
        </w:tc>
      </w:tr>
      <w:tr w:rsidR="00D41A1A" w14:paraId="52B41B2C"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4BE2FCA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5E03F4E0"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8D61D8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293789F4" w14:textId="77777777" w:rsidR="00D41A1A" w:rsidRDefault="00D41A1A">
            <w:pPr>
              <w:framePr w:w="8429" w:h="12797" w:wrap="none" w:vAnchor="page" w:hAnchor="page" w:x="550" w:y="837"/>
              <w:rPr>
                <w:sz w:val="10"/>
                <w:szCs w:val="10"/>
              </w:rPr>
            </w:pPr>
          </w:p>
        </w:tc>
      </w:tr>
      <w:tr w:rsidR="00D41A1A" w14:paraId="1D636A3C"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6283566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63968B14" w14:textId="77777777" w:rsidR="00D41A1A" w:rsidRDefault="00D41A1A">
            <w:pPr>
              <w:framePr w:w="8429" w:h="12797" w:wrap="none" w:vAnchor="page" w:hAnchor="page" w:x="550" w:y="837"/>
              <w:rPr>
                <w:sz w:val="10"/>
                <w:szCs w:val="10"/>
              </w:rPr>
            </w:pPr>
          </w:p>
        </w:tc>
        <w:tc>
          <w:tcPr>
            <w:tcW w:w="2165" w:type="dxa"/>
            <w:shd w:val="clear" w:color="auto" w:fill="FFFFFF"/>
          </w:tcPr>
          <w:p w14:paraId="21625A0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5525921E"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70494C9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9EF316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3846F95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5D8259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02616E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FB3463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70D4C2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642F264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FDCF8F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B470C6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E6105B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B9ACAA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C5C8A5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533C4C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E1107B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60ADD1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B2607D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3D07975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7452B4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39A6B1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72B55C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9D1B59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5D305F0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3BBB04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267120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934802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486BF2F"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50614CB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FC8A56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F7E3E9B"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1CD81ABA"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6E25025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51BFA7E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98617E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1850CE72"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F0C9BB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2EB841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09A427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78F54D8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5AC6D5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E8F4F8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03725F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6EB87D2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6A6F84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1EE349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AE9B29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1274796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96279F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F7D983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A63D38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42B7B4A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C99F16A"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58CF3052"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35D3CE59"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3044B146"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56518E9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11D9021E"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4D32EDA6"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101AE040"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19A00C65"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2C082CEC"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50B03658"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1321BB4B" w14:textId="77777777" w:rsidR="00D41A1A" w:rsidRDefault="00D41A1A">
            <w:pPr>
              <w:framePr w:w="8429" w:h="12797" w:wrap="none" w:vAnchor="page" w:hAnchor="page" w:x="550" w:y="837"/>
              <w:rPr>
                <w:sz w:val="10"/>
                <w:szCs w:val="10"/>
              </w:rPr>
            </w:pPr>
          </w:p>
        </w:tc>
      </w:tr>
      <w:tr w:rsidR="00D41A1A" w14:paraId="5E0DAF5C"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7219ACF9" w14:textId="77777777" w:rsidR="00D41A1A" w:rsidRDefault="00D41A1A">
            <w:pPr>
              <w:framePr w:w="8429" w:h="12797" w:wrap="none" w:vAnchor="page" w:hAnchor="page" w:x="550" w:y="837"/>
              <w:rPr>
                <w:sz w:val="10"/>
                <w:szCs w:val="10"/>
              </w:rPr>
            </w:pPr>
          </w:p>
        </w:tc>
      </w:tr>
      <w:tr w:rsidR="00D41A1A" w14:paraId="0612C3A0"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4E0D53A2"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704E4750"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18E77279"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21F38EB" w14:textId="77777777" w:rsidR="00D41A1A" w:rsidRDefault="00543D88">
      <w:pPr>
        <w:pStyle w:val="Zhlavnebozpat0"/>
        <w:framePr w:wrap="none" w:vAnchor="page" w:hAnchor="page" w:x="9449" w:y="16283"/>
        <w:shd w:val="clear" w:color="auto" w:fill="auto"/>
      </w:pPr>
      <w:r>
        <w:t>Stránka 35 z 214</w:t>
      </w:r>
    </w:p>
    <w:p w14:paraId="02D74240"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715518B" w14:textId="77777777" w:rsidR="00D41A1A" w:rsidRDefault="00D41A1A">
      <w:pPr>
        <w:spacing w:line="1" w:lineRule="exact"/>
      </w:pPr>
    </w:p>
    <w:p w14:paraId="27E60621" w14:textId="77777777" w:rsidR="00D41A1A" w:rsidRDefault="00543D88">
      <w:pPr>
        <w:pStyle w:val="Nadpis20"/>
        <w:framePr w:wrap="none" w:vAnchor="page" w:hAnchor="page" w:x="560" w:y="1519"/>
        <w:shd w:val="clear" w:color="auto" w:fill="auto"/>
        <w:spacing w:before="0" w:after="0"/>
      </w:pPr>
      <w:bookmarkStart w:id="16" w:name="bookmark16"/>
      <w:bookmarkStart w:id="17" w:name="bookmark17"/>
      <w:r>
        <w:t>Rekapitulace dílů</w:t>
      </w:r>
      <w:bookmarkEnd w:id="16"/>
      <w:bookmarkEnd w:id="1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2018F697"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3E85DA87"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01D39B2"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6C3B3488"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365B4190"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65EF0A66"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E6EEA23"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70D50073"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78B8C95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6410B0D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6F5D4F1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69B12D6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4D26C94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6404062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096DC95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53D1ABA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2DB3F7F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C3CC30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7213C16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7AEEA99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30ECC95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06F5E7F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22D0361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28B7B78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2B09294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1980BA0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7A6E158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C3BEA1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18FD09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542FEA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6307B4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CF528A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424954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3A7FE17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56F98B3D"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E5F8A6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724DC385"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2C52BC4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7D0EC0E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3A0AF2C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510F766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593E58A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12 768,51</w:t>
            </w:r>
          </w:p>
          <w:p w14:paraId="47DB2B6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3E1DAFA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3 215,00</w:t>
            </w:r>
          </w:p>
          <w:p w14:paraId="13E8058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472851C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462D59F8"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367F237B"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4680E825"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5A56B1B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4AEC0D3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5CC329F4"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297 061,63</w:t>
            </w:r>
          </w:p>
        </w:tc>
      </w:tr>
    </w:tbl>
    <w:p w14:paraId="54E16140"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655CAC24" w14:textId="77777777" w:rsidR="00D41A1A" w:rsidRDefault="00543D88">
      <w:pPr>
        <w:pStyle w:val="Zhlavnebozpat0"/>
        <w:framePr w:wrap="none" w:vAnchor="page" w:hAnchor="page" w:x="9449" w:y="16283"/>
        <w:shd w:val="clear" w:color="auto" w:fill="auto"/>
      </w:pPr>
      <w:r>
        <w:t>Stránka 36 z 214</w:t>
      </w:r>
    </w:p>
    <w:p w14:paraId="2F44BD6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B2276C6" w14:textId="77777777" w:rsidR="00D41A1A" w:rsidRDefault="00D41A1A">
      <w:pPr>
        <w:spacing w:line="1" w:lineRule="exact"/>
      </w:pPr>
    </w:p>
    <w:p w14:paraId="743374C6" w14:textId="77777777" w:rsidR="00D41A1A" w:rsidRDefault="00543D88">
      <w:pPr>
        <w:pStyle w:val="Zkladntext1"/>
        <w:framePr w:wrap="none" w:vAnchor="page" w:hAnchor="page" w:x="5041" w:y="1135"/>
        <w:shd w:val="clear" w:color="auto" w:fill="auto"/>
        <w:rPr>
          <w:sz w:val="20"/>
          <w:szCs w:val="20"/>
        </w:rPr>
      </w:pPr>
      <w:r>
        <w:rPr>
          <w:sz w:val="20"/>
          <w:szCs w:val="20"/>
        </w:rPr>
        <w:t>Položkový rozpočet</w:t>
      </w:r>
    </w:p>
    <w:p w14:paraId="7513D107" w14:textId="77777777" w:rsidR="00D41A1A" w:rsidRDefault="00543D88">
      <w:pPr>
        <w:pStyle w:val="Zkladntext20"/>
        <w:framePr w:wrap="none" w:vAnchor="page" w:hAnchor="page" w:x="567" w:y="1495"/>
        <w:shd w:val="clear" w:color="auto" w:fill="auto"/>
        <w:spacing w:after="0"/>
        <w:ind w:left="5" w:right="14"/>
        <w:jc w:val="both"/>
        <w:rPr>
          <w:sz w:val="13"/>
          <w:szCs w:val="13"/>
        </w:rPr>
      </w:pPr>
      <w:r>
        <w:rPr>
          <w:sz w:val="13"/>
          <w:szCs w:val="13"/>
        </w:rPr>
        <w:t>S:</w:t>
      </w:r>
    </w:p>
    <w:p w14:paraId="1446F88D" w14:textId="77777777" w:rsidR="00D41A1A" w:rsidRDefault="00543D88">
      <w:pPr>
        <w:pStyle w:val="Zkladntext20"/>
        <w:framePr w:wrap="none" w:vAnchor="page" w:hAnchor="page" w:x="562" w:y="1485"/>
        <w:shd w:val="clear" w:color="auto" w:fill="auto"/>
        <w:spacing w:after="0"/>
        <w:ind w:left="368" w:right="9024" w:firstLine="1000"/>
        <w:rPr>
          <w:sz w:val="13"/>
          <w:szCs w:val="13"/>
        </w:rPr>
      </w:pPr>
      <w:r>
        <w:rPr>
          <w:sz w:val="13"/>
          <w:szCs w:val="13"/>
        </w:rPr>
        <w:t>Petrov 7</w:t>
      </w:r>
    </w:p>
    <w:tbl>
      <w:tblPr>
        <w:tblOverlap w:val="never"/>
        <w:tblW w:w="0" w:type="auto"/>
        <w:tblLayout w:type="fixed"/>
        <w:tblCellMar>
          <w:left w:w="10" w:type="dxa"/>
          <w:right w:w="10" w:type="dxa"/>
        </w:tblCellMar>
        <w:tblLook w:val="04A0" w:firstRow="1" w:lastRow="0" w:firstColumn="1" w:lastColumn="0" w:noHBand="0" w:noVBand="1"/>
      </w:tblPr>
      <w:tblGrid>
        <w:gridCol w:w="317"/>
        <w:gridCol w:w="1042"/>
        <w:gridCol w:w="6888"/>
        <w:gridCol w:w="322"/>
        <w:gridCol w:w="754"/>
        <w:gridCol w:w="715"/>
        <w:gridCol w:w="912"/>
      </w:tblGrid>
      <w:tr w:rsidR="00D41A1A" w14:paraId="3DF193FC" w14:textId="77777777">
        <w:tblPrEx>
          <w:tblCellMar>
            <w:top w:w="0" w:type="dxa"/>
            <w:bottom w:w="0" w:type="dxa"/>
          </w:tblCellMar>
        </w:tblPrEx>
        <w:trPr>
          <w:trHeight w:hRule="exact" w:val="571"/>
        </w:trPr>
        <w:tc>
          <w:tcPr>
            <w:tcW w:w="317" w:type="dxa"/>
            <w:tcBorders>
              <w:top w:val="single" w:sz="4" w:space="0" w:color="auto"/>
              <w:left w:val="single" w:sz="4" w:space="0" w:color="auto"/>
            </w:tcBorders>
            <w:shd w:val="clear" w:color="auto" w:fill="C0C0C0"/>
            <w:vAlign w:val="bottom"/>
          </w:tcPr>
          <w:p w14:paraId="01B9E835"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P.č.</w:t>
            </w:r>
          </w:p>
        </w:tc>
        <w:tc>
          <w:tcPr>
            <w:tcW w:w="1042" w:type="dxa"/>
            <w:tcBorders>
              <w:top w:val="single" w:sz="4" w:space="0" w:color="auto"/>
              <w:left w:val="single" w:sz="4" w:space="0" w:color="auto"/>
            </w:tcBorders>
            <w:shd w:val="clear" w:color="auto" w:fill="C0C0C0"/>
            <w:vAlign w:val="bottom"/>
          </w:tcPr>
          <w:p w14:paraId="540DE875"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Číslo položky</w:t>
            </w:r>
          </w:p>
        </w:tc>
        <w:tc>
          <w:tcPr>
            <w:tcW w:w="6888" w:type="dxa"/>
            <w:tcBorders>
              <w:top w:val="single" w:sz="4" w:space="0" w:color="auto"/>
              <w:left w:val="single" w:sz="4" w:space="0" w:color="auto"/>
            </w:tcBorders>
            <w:shd w:val="clear" w:color="auto" w:fill="C0C0C0"/>
            <w:vAlign w:val="bottom"/>
          </w:tcPr>
          <w:p w14:paraId="349BBAFB"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Název položky</w:t>
            </w:r>
          </w:p>
        </w:tc>
        <w:tc>
          <w:tcPr>
            <w:tcW w:w="322" w:type="dxa"/>
            <w:tcBorders>
              <w:top w:val="single" w:sz="4" w:space="0" w:color="auto"/>
              <w:left w:val="single" w:sz="4" w:space="0" w:color="auto"/>
            </w:tcBorders>
            <w:shd w:val="clear" w:color="auto" w:fill="C0C0C0"/>
            <w:vAlign w:val="bottom"/>
          </w:tcPr>
          <w:p w14:paraId="5560FDEF"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MJ</w:t>
            </w:r>
          </w:p>
        </w:tc>
        <w:tc>
          <w:tcPr>
            <w:tcW w:w="754" w:type="dxa"/>
            <w:tcBorders>
              <w:top w:val="single" w:sz="4" w:space="0" w:color="auto"/>
              <w:left w:val="single" w:sz="4" w:space="0" w:color="auto"/>
            </w:tcBorders>
            <w:shd w:val="clear" w:color="auto" w:fill="C0C0C0"/>
            <w:vAlign w:val="bottom"/>
          </w:tcPr>
          <w:p w14:paraId="04FA8FFF"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množství</w:t>
            </w:r>
          </w:p>
        </w:tc>
        <w:tc>
          <w:tcPr>
            <w:tcW w:w="715" w:type="dxa"/>
            <w:tcBorders>
              <w:top w:val="single" w:sz="4" w:space="0" w:color="auto"/>
              <w:left w:val="single" w:sz="4" w:space="0" w:color="auto"/>
            </w:tcBorders>
            <w:shd w:val="clear" w:color="auto" w:fill="C0C0C0"/>
            <w:vAlign w:val="bottom"/>
          </w:tcPr>
          <w:p w14:paraId="1B72D8C5" w14:textId="77777777" w:rsidR="00D41A1A" w:rsidRDefault="00543D88">
            <w:pPr>
              <w:pStyle w:val="Jin0"/>
              <w:framePr w:w="10949" w:h="12125" w:wrap="none" w:vAnchor="page" w:hAnchor="page" w:x="562" w:y="1960"/>
              <w:shd w:val="clear" w:color="auto" w:fill="auto"/>
              <w:jc w:val="right"/>
              <w:rPr>
                <w:sz w:val="13"/>
                <w:szCs w:val="13"/>
              </w:rPr>
            </w:pPr>
            <w:r>
              <w:rPr>
                <w:rFonts w:ascii="Trebuchet MS" w:eastAsia="Trebuchet MS" w:hAnsi="Trebuchet MS" w:cs="Trebuchet MS"/>
                <w:sz w:val="13"/>
                <w:szCs w:val="13"/>
              </w:rPr>
              <w:t>cena / MJ</w:t>
            </w:r>
          </w:p>
        </w:tc>
        <w:tc>
          <w:tcPr>
            <w:tcW w:w="912" w:type="dxa"/>
            <w:tcBorders>
              <w:top w:val="single" w:sz="4" w:space="0" w:color="auto"/>
              <w:left w:val="single" w:sz="4" w:space="0" w:color="auto"/>
              <w:right w:val="single" w:sz="4" w:space="0" w:color="auto"/>
            </w:tcBorders>
            <w:shd w:val="clear" w:color="auto" w:fill="C0C0C0"/>
            <w:vAlign w:val="bottom"/>
          </w:tcPr>
          <w:p w14:paraId="1FF2BAB6"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Celkem</w:t>
            </w:r>
          </w:p>
        </w:tc>
      </w:tr>
      <w:tr w:rsidR="00D41A1A" w14:paraId="119E9B5C" w14:textId="77777777">
        <w:tblPrEx>
          <w:tblCellMar>
            <w:top w:w="0" w:type="dxa"/>
            <w:bottom w:w="0" w:type="dxa"/>
          </w:tblCellMar>
        </w:tblPrEx>
        <w:trPr>
          <w:trHeight w:hRule="exact" w:val="192"/>
        </w:trPr>
        <w:tc>
          <w:tcPr>
            <w:tcW w:w="317" w:type="dxa"/>
            <w:tcBorders>
              <w:top w:val="single" w:sz="4" w:space="0" w:color="auto"/>
              <w:left w:val="single" w:sz="4" w:space="0" w:color="auto"/>
            </w:tcBorders>
            <w:shd w:val="clear" w:color="auto" w:fill="C0C0C0"/>
            <w:vAlign w:val="bottom"/>
          </w:tcPr>
          <w:p w14:paraId="77C70967"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top w:val="single" w:sz="4" w:space="0" w:color="auto"/>
              <w:left w:val="single" w:sz="4" w:space="0" w:color="auto"/>
            </w:tcBorders>
            <w:shd w:val="clear" w:color="auto" w:fill="C0C0C0"/>
            <w:vAlign w:val="bottom"/>
          </w:tcPr>
          <w:p w14:paraId="29C0B2F9"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1</w:t>
            </w:r>
          </w:p>
        </w:tc>
        <w:tc>
          <w:tcPr>
            <w:tcW w:w="6888" w:type="dxa"/>
            <w:tcBorders>
              <w:top w:val="single" w:sz="4" w:space="0" w:color="auto"/>
              <w:left w:val="single" w:sz="4" w:space="0" w:color="auto"/>
            </w:tcBorders>
            <w:shd w:val="clear" w:color="auto" w:fill="C0C0C0"/>
            <w:vAlign w:val="bottom"/>
          </w:tcPr>
          <w:p w14:paraId="609ECC5A"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Zemní práce</w:t>
            </w:r>
          </w:p>
        </w:tc>
        <w:tc>
          <w:tcPr>
            <w:tcW w:w="322" w:type="dxa"/>
            <w:tcBorders>
              <w:top w:val="single" w:sz="4" w:space="0" w:color="auto"/>
              <w:left w:val="single" w:sz="4" w:space="0" w:color="auto"/>
            </w:tcBorders>
            <w:shd w:val="clear" w:color="auto" w:fill="C0C0C0"/>
          </w:tcPr>
          <w:p w14:paraId="471286FD" w14:textId="77777777" w:rsidR="00D41A1A" w:rsidRDefault="00D41A1A">
            <w:pPr>
              <w:framePr w:w="10949" w:h="12125" w:wrap="none" w:vAnchor="page" w:hAnchor="page" w:x="562" w:y="1960"/>
              <w:rPr>
                <w:sz w:val="10"/>
                <w:szCs w:val="10"/>
              </w:rPr>
            </w:pPr>
          </w:p>
        </w:tc>
        <w:tc>
          <w:tcPr>
            <w:tcW w:w="754" w:type="dxa"/>
            <w:tcBorders>
              <w:top w:val="single" w:sz="4" w:space="0" w:color="auto"/>
              <w:left w:val="single" w:sz="4" w:space="0" w:color="auto"/>
            </w:tcBorders>
            <w:shd w:val="clear" w:color="auto" w:fill="C0C0C0"/>
          </w:tcPr>
          <w:p w14:paraId="2CD18023" w14:textId="77777777" w:rsidR="00D41A1A" w:rsidRDefault="00D41A1A">
            <w:pPr>
              <w:framePr w:w="10949" w:h="12125" w:wrap="none" w:vAnchor="page" w:hAnchor="page" w:x="562" w:y="1960"/>
              <w:rPr>
                <w:sz w:val="10"/>
                <w:szCs w:val="10"/>
              </w:rPr>
            </w:pPr>
          </w:p>
        </w:tc>
        <w:tc>
          <w:tcPr>
            <w:tcW w:w="715" w:type="dxa"/>
            <w:tcBorders>
              <w:top w:val="single" w:sz="4" w:space="0" w:color="auto"/>
              <w:left w:val="single" w:sz="4" w:space="0" w:color="auto"/>
            </w:tcBorders>
            <w:shd w:val="clear" w:color="auto" w:fill="C0C0C0"/>
          </w:tcPr>
          <w:p w14:paraId="7C2D8B97" w14:textId="77777777" w:rsidR="00D41A1A" w:rsidRDefault="00D41A1A">
            <w:pPr>
              <w:framePr w:w="10949" w:h="12125"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7A5107A1" w14:textId="77777777" w:rsidR="00D41A1A" w:rsidRDefault="00543D88">
            <w:pPr>
              <w:pStyle w:val="Jin0"/>
              <w:framePr w:w="10949" w:h="12125" w:wrap="none" w:vAnchor="page" w:hAnchor="page" w:x="562" w:y="1960"/>
              <w:shd w:val="clear" w:color="auto" w:fill="auto"/>
              <w:jc w:val="right"/>
              <w:rPr>
                <w:sz w:val="13"/>
                <w:szCs w:val="13"/>
              </w:rPr>
            </w:pPr>
            <w:r>
              <w:rPr>
                <w:rFonts w:ascii="Trebuchet MS" w:eastAsia="Trebuchet MS" w:hAnsi="Trebuchet MS" w:cs="Trebuchet MS"/>
                <w:sz w:val="13"/>
                <w:szCs w:val="13"/>
              </w:rPr>
              <w:t>127 137,38</w:t>
            </w:r>
          </w:p>
        </w:tc>
      </w:tr>
      <w:tr w:rsidR="00D41A1A" w14:paraId="15CFEB1C" w14:textId="77777777">
        <w:tblPrEx>
          <w:tblCellMar>
            <w:top w:w="0" w:type="dxa"/>
            <w:bottom w:w="0" w:type="dxa"/>
          </w:tblCellMar>
        </w:tblPrEx>
        <w:trPr>
          <w:trHeight w:hRule="exact" w:val="178"/>
        </w:trPr>
        <w:tc>
          <w:tcPr>
            <w:tcW w:w="317" w:type="dxa"/>
            <w:tcBorders>
              <w:top w:val="single" w:sz="4" w:space="0" w:color="auto"/>
              <w:left w:val="single" w:sz="4" w:space="0" w:color="auto"/>
            </w:tcBorders>
            <w:shd w:val="clear" w:color="auto" w:fill="FFFFFF"/>
            <w:vAlign w:val="bottom"/>
          </w:tcPr>
          <w:p w14:paraId="0CBAD33E"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1</w:t>
            </w:r>
          </w:p>
        </w:tc>
        <w:tc>
          <w:tcPr>
            <w:tcW w:w="1042" w:type="dxa"/>
            <w:tcBorders>
              <w:top w:val="single" w:sz="4" w:space="0" w:color="auto"/>
              <w:left w:val="single" w:sz="4" w:space="0" w:color="auto"/>
            </w:tcBorders>
            <w:shd w:val="clear" w:color="auto" w:fill="FFFFFF"/>
            <w:vAlign w:val="bottom"/>
          </w:tcPr>
          <w:p w14:paraId="7646BB8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121100001RA0</w:t>
            </w:r>
          </w:p>
        </w:tc>
        <w:tc>
          <w:tcPr>
            <w:tcW w:w="6888" w:type="dxa"/>
            <w:tcBorders>
              <w:top w:val="single" w:sz="4" w:space="0" w:color="auto"/>
              <w:left w:val="single" w:sz="4" w:space="0" w:color="auto"/>
            </w:tcBorders>
            <w:shd w:val="clear" w:color="auto" w:fill="FFFFFF"/>
            <w:vAlign w:val="bottom"/>
          </w:tcPr>
          <w:p w14:paraId="1295FBBF" w14:textId="77777777" w:rsidR="00D41A1A" w:rsidRDefault="00543D88">
            <w:pPr>
              <w:pStyle w:val="Jin0"/>
              <w:framePr w:w="10949" w:h="12125" w:wrap="none" w:vAnchor="page" w:hAnchor="page" w:x="562" w:y="1960"/>
              <w:shd w:val="clear" w:color="auto" w:fill="auto"/>
              <w:rPr>
                <w:sz w:val="13"/>
                <w:szCs w:val="13"/>
              </w:rPr>
            </w:pPr>
            <w:r>
              <w:rPr>
                <w:sz w:val="13"/>
                <w:szCs w:val="13"/>
              </w:rPr>
              <w:t>Sejmutí ornice, naložení, odvoz a uložení</w:t>
            </w:r>
          </w:p>
        </w:tc>
        <w:tc>
          <w:tcPr>
            <w:tcW w:w="322" w:type="dxa"/>
            <w:tcBorders>
              <w:top w:val="single" w:sz="4" w:space="0" w:color="auto"/>
              <w:left w:val="single" w:sz="4" w:space="0" w:color="auto"/>
            </w:tcBorders>
            <w:shd w:val="clear" w:color="auto" w:fill="FFFFFF"/>
            <w:vAlign w:val="bottom"/>
          </w:tcPr>
          <w:p w14:paraId="1EE79B0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top w:val="single" w:sz="4" w:space="0" w:color="auto"/>
              <w:left w:val="single" w:sz="4" w:space="0" w:color="auto"/>
            </w:tcBorders>
            <w:shd w:val="clear" w:color="auto" w:fill="FFFFFF"/>
            <w:vAlign w:val="bottom"/>
          </w:tcPr>
          <w:p w14:paraId="3633A18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14,61000</w:t>
            </w:r>
          </w:p>
        </w:tc>
        <w:tc>
          <w:tcPr>
            <w:tcW w:w="715" w:type="dxa"/>
            <w:tcBorders>
              <w:top w:val="single" w:sz="4" w:space="0" w:color="auto"/>
              <w:left w:val="single" w:sz="4" w:space="0" w:color="auto"/>
            </w:tcBorders>
            <w:shd w:val="clear" w:color="auto" w:fill="FFFFFF"/>
            <w:vAlign w:val="bottom"/>
          </w:tcPr>
          <w:p w14:paraId="75C7A7A7"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68,45</w:t>
            </w:r>
          </w:p>
        </w:tc>
        <w:tc>
          <w:tcPr>
            <w:tcW w:w="912" w:type="dxa"/>
            <w:tcBorders>
              <w:top w:val="single" w:sz="4" w:space="0" w:color="auto"/>
              <w:left w:val="single" w:sz="4" w:space="0" w:color="auto"/>
              <w:right w:val="single" w:sz="4" w:space="0" w:color="auto"/>
            </w:tcBorders>
            <w:shd w:val="clear" w:color="auto" w:fill="FFFFFF"/>
            <w:vAlign w:val="bottom"/>
          </w:tcPr>
          <w:p w14:paraId="0777B10D"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1 000,05</w:t>
            </w:r>
          </w:p>
        </w:tc>
      </w:tr>
      <w:tr w:rsidR="00D41A1A" w14:paraId="0D92AD35"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647B4B2A"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2</w:t>
            </w:r>
          </w:p>
        </w:tc>
        <w:tc>
          <w:tcPr>
            <w:tcW w:w="1042" w:type="dxa"/>
            <w:tcBorders>
              <w:left w:val="single" w:sz="4" w:space="0" w:color="auto"/>
            </w:tcBorders>
            <w:shd w:val="clear" w:color="auto" w:fill="FFFFFF"/>
            <w:vAlign w:val="bottom"/>
          </w:tcPr>
          <w:p w14:paraId="68FF7AB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131201110R00</w:t>
            </w:r>
          </w:p>
        </w:tc>
        <w:tc>
          <w:tcPr>
            <w:tcW w:w="6888" w:type="dxa"/>
            <w:tcBorders>
              <w:left w:val="single" w:sz="4" w:space="0" w:color="auto"/>
            </w:tcBorders>
            <w:shd w:val="clear" w:color="auto" w:fill="FFFFFF"/>
            <w:vAlign w:val="bottom"/>
          </w:tcPr>
          <w:p w14:paraId="2C13FDB3" w14:textId="77777777" w:rsidR="00D41A1A" w:rsidRDefault="00543D88">
            <w:pPr>
              <w:pStyle w:val="Jin0"/>
              <w:framePr w:w="10949" w:h="12125" w:wrap="none" w:vAnchor="page" w:hAnchor="page" w:x="562" w:y="1960"/>
              <w:shd w:val="clear" w:color="auto" w:fill="auto"/>
              <w:rPr>
                <w:sz w:val="13"/>
                <w:szCs w:val="13"/>
              </w:rPr>
            </w:pPr>
            <w:r>
              <w:rPr>
                <w:sz w:val="13"/>
                <w:szCs w:val="13"/>
              </w:rPr>
              <w:t>Hloubení nezapaž. jam hor.3 do 50 m3, STROJNĚ</w:t>
            </w:r>
          </w:p>
        </w:tc>
        <w:tc>
          <w:tcPr>
            <w:tcW w:w="322" w:type="dxa"/>
            <w:tcBorders>
              <w:left w:val="single" w:sz="4" w:space="0" w:color="auto"/>
            </w:tcBorders>
            <w:shd w:val="clear" w:color="auto" w:fill="FFFFFF"/>
            <w:vAlign w:val="bottom"/>
          </w:tcPr>
          <w:p w14:paraId="15F8847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79FF555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24,42200</w:t>
            </w:r>
          </w:p>
        </w:tc>
        <w:tc>
          <w:tcPr>
            <w:tcW w:w="715" w:type="dxa"/>
            <w:tcBorders>
              <w:left w:val="single" w:sz="4" w:space="0" w:color="auto"/>
            </w:tcBorders>
            <w:shd w:val="clear" w:color="auto" w:fill="FFFFFF"/>
            <w:vAlign w:val="bottom"/>
          </w:tcPr>
          <w:p w14:paraId="5379278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630,32</w:t>
            </w:r>
          </w:p>
        </w:tc>
        <w:tc>
          <w:tcPr>
            <w:tcW w:w="912" w:type="dxa"/>
            <w:tcBorders>
              <w:left w:val="single" w:sz="4" w:space="0" w:color="auto"/>
              <w:right w:val="single" w:sz="4" w:space="0" w:color="auto"/>
            </w:tcBorders>
            <w:shd w:val="clear" w:color="auto" w:fill="FFFFFF"/>
            <w:vAlign w:val="bottom"/>
          </w:tcPr>
          <w:p w14:paraId="69EEE9F8"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15 393,68</w:t>
            </w:r>
          </w:p>
        </w:tc>
      </w:tr>
      <w:tr w:rsidR="00D41A1A" w14:paraId="4E96D53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4F0B8320"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3</w:t>
            </w:r>
          </w:p>
        </w:tc>
        <w:tc>
          <w:tcPr>
            <w:tcW w:w="1042" w:type="dxa"/>
            <w:tcBorders>
              <w:left w:val="single" w:sz="4" w:space="0" w:color="auto"/>
            </w:tcBorders>
            <w:shd w:val="clear" w:color="auto" w:fill="FFFFFF"/>
            <w:vAlign w:val="bottom"/>
          </w:tcPr>
          <w:p w14:paraId="07B2374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132200020RA0</w:t>
            </w:r>
          </w:p>
        </w:tc>
        <w:tc>
          <w:tcPr>
            <w:tcW w:w="6888" w:type="dxa"/>
            <w:tcBorders>
              <w:left w:val="single" w:sz="4" w:space="0" w:color="auto"/>
            </w:tcBorders>
            <w:shd w:val="clear" w:color="auto" w:fill="FFFFFF"/>
            <w:vAlign w:val="bottom"/>
          </w:tcPr>
          <w:p w14:paraId="5B001BD3" w14:textId="77777777" w:rsidR="00D41A1A" w:rsidRDefault="00543D88">
            <w:pPr>
              <w:pStyle w:val="Jin0"/>
              <w:framePr w:w="10949" w:h="12125" w:wrap="none" w:vAnchor="page" w:hAnchor="page" w:x="562" w:y="1960"/>
              <w:shd w:val="clear" w:color="auto" w:fill="auto"/>
              <w:rPr>
                <w:sz w:val="13"/>
                <w:szCs w:val="13"/>
              </w:rPr>
            </w:pPr>
            <w:r>
              <w:rPr>
                <w:sz w:val="13"/>
                <w:szCs w:val="13"/>
              </w:rPr>
              <w:t>Hloubení nezapaž. rýh šířky do 60 cm v hornině 5-7</w:t>
            </w:r>
          </w:p>
        </w:tc>
        <w:tc>
          <w:tcPr>
            <w:tcW w:w="322" w:type="dxa"/>
            <w:tcBorders>
              <w:left w:val="single" w:sz="4" w:space="0" w:color="auto"/>
            </w:tcBorders>
            <w:shd w:val="clear" w:color="auto" w:fill="FFFFFF"/>
            <w:vAlign w:val="bottom"/>
          </w:tcPr>
          <w:p w14:paraId="2E3856D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4268C3EF"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4,80000</w:t>
            </w:r>
          </w:p>
        </w:tc>
        <w:tc>
          <w:tcPr>
            <w:tcW w:w="715" w:type="dxa"/>
            <w:tcBorders>
              <w:left w:val="single" w:sz="4" w:space="0" w:color="auto"/>
            </w:tcBorders>
            <w:shd w:val="clear" w:color="auto" w:fill="FFFFFF"/>
            <w:vAlign w:val="bottom"/>
          </w:tcPr>
          <w:p w14:paraId="48318064"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652,43</w:t>
            </w:r>
          </w:p>
        </w:tc>
        <w:tc>
          <w:tcPr>
            <w:tcW w:w="912" w:type="dxa"/>
            <w:tcBorders>
              <w:left w:val="single" w:sz="4" w:space="0" w:color="auto"/>
              <w:right w:val="single" w:sz="4" w:space="0" w:color="auto"/>
            </w:tcBorders>
            <w:shd w:val="clear" w:color="auto" w:fill="FFFFFF"/>
            <w:vAlign w:val="bottom"/>
          </w:tcPr>
          <w:p w14:paraId="2E174AA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3 131,66</w:t>
            </w:r>
          </w:p>
        </w:tc>
      </w:tr>
      <w:tr w:rsidR="00D41A1A" w14:paraId="5F8CEE7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B7E407A"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4</w:t>
            </w:r>
          </w:p>
        </w:tc>
        <w:tc>
          <w:tcPr>
            <w:tcW w:w="1042" w:type="dxa"/>
            <w:tcBorders>
              <w:left w:val="single" w:sz="4" w:space="0" w:color="auto"/>
            </w:tcBorders>
            <w:shd w:val="clear" w:color="auto" w:fill="FFFFFF"/>
            <w:vAlign w:val="bottom"/>
          </w:tcPr>
          <w:p w14:paraId="057C4338"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128601101R00</w:t>
            </w:r>
          </w:p>
        </w:tc>
        <w:tc>
          <w:tcPr>
            <w:tcW w:w="6888" w:type="dxa"/>
            <w:tcBorders>
              <w:left w:val="single" w:sz="4" w:space="0" w:color="auto"/>
            </w:tcBorders>
            <w:shd w:val="clear" w:color="auto" w:fill="FFFFFF"/>
            <w:vAlign w:val="bottom"/>
          </w:tcPr>
          <w:p w14:paraId="0B2B65FB" w14:textId="77777777" w:rsidR="00D41A1A" w:rsidRDefault="00543D88">
            <w:pPr>
              <w:pStyle w:val="Jin0"/>
              <w:framePr w:w="10949" w:h="12125" w:wrap="none" w:vAnchor="page" w:hAnchor="page" w:x="562" w:y="1960"/>
              <w:shd w:val="clear" w:color="auto" w:fill="auto"/>
              <w:rPr>
                <w:sz w:val="13"/>
                <w:szCs w:val="13"/>
              </w:rPr>
            </w:pPr>
            <w:r>
              <w:rPr>
                <w:sz w:val="13"/>
                <w:szCs w:val="13"/>
              </w:rPr>
              <w:t>Dolamování na dně odkopávek v hor.7</w:t>
            </w:r>
          </w:p>
        </w:tc>
        <w:tc>
          <w:tcPr>
            <w:tcW w:w="322" w:type="dxa"/>
            <w:tcBorders>
              <w:left w:val="single" w:sz="4" w:space="0" w:color="auto"/>
            </w:tcBorders>
            <w:shd w:val="clear" w:color="auto" w:fill="FFFFFF"/>
            <w:vAlign w:val="bottom"/>
          </w:tcPr>
          <w:p w14:paraId="1AF40F3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1FF8CAA9"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1,50000</w:t>
            </w:r>
          </w:p>
        </w:tc>
        <w:tc>
          <w:tcPr>
            <w:tcW w:w="715" w:type="dxa"/>
            <w:tcBorders>
              <w:left w:val="single" w:sz="4" w:space="0" w:color="auto"/>
            </w:tcBorders>
            <w:shd w:val="clear" w:color="auto" w:fill="FFFFFF"/>
            <w:vAlign w:val="bottom"/>
          </w:tcPr>
          <w:p w14:paraId="26837DC7"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5 590,00</w:t>
            </w:r>
          </w:p>
        </w:tc>
        <w:tc>
          <w:tcPr>
            <w:tcW w:w="912" w:type="dxa"/>
            <w:tcBorders>
              <w:left w:val="single" w:sz="4" w:space="0" w:color="auto"/>
              <w:right w:val="single" w:sz="4" w:space="0" w:color="auto"/>
            </w:tcBorders>
            <w:shd w:val="clear" w:color="auto" w:fill="FFFFFF"/>
            <w:vAlign w:val="bottom"/>
          </w:tcPr>
          <w:p w14:paraId="1D7D009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8 385,00</w:t>
            </w:r>
          </w:p>
        </w:tc>
      </w:tr>
      <w:tr w:rsidR="00D41A1A" w14:paraId="4B72FC04"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3CA4E887"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5</w:t>
            </w:r>
          </w:p>
        </w:tc>
        <w:tc>
          <w:tcPr>
            <w:tcW w:w="1042" w:type="dxa"/>
            <w:tcBorders>
              <w:left w:val="single" w:sz="4" w:space="0" w:color="auto"/>
            </w:tcBorders>
            <w:shd w:val="clear" w:color="auto" w:fill="FFFFFF"/>
            <w:vAlign w:val="bottom"/>
          </w:tcPr>
          <w:p w14:paraId="1D795DB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125203211R00</w:t>
            </w:r>
          </w:p>
        </w:tc>
        <w:tc>
          <w:tcPr>
            <w:tcW w:w="6888" w:type="dxa"/>
            <w:tcBorders>
              <w:left w:val="single" w:sz="4" w:space="0" w:color="auto"/>
            </w:tcBorders>
            <w:shd w:val="clear" w:color="auto" w:fill="FFFFFF"/>
            <w:vAlign w:val="bottom"/>
          </w:tcPr>
          <w:p w14:paraId="540CBA5A" w14:textId="77777777" w:rsidR="00D41A1A" w:rsidRDefault="00543D88">
            <w:pPr>
              <w:pStyle w:val="Jin0"/>
              <w:framePr w:w="10949" w:h="12125" w:wrap="none" w:vAnchor="page" w:hAnchor="page" w:x="562" w:y="1960"/>
              <w:shd w:val="clear" w:color="auto" w:fill="auto"/>
              <w:rPr>
                <w:sz w:val="13"/>
                <w:szCs w:val="13"/>
              </w:rPr>
            </w:pPr>
            <w:r>
              <w:rPr>
                <w:sz w:val="13"/>
                <w:szCs w:val="13"/>
              </w:rPr>
              <w:t>Hloubení jam nezapažených v hornině třídy, těžitelnosti skupiny 3 objem do 50 m3 strojně v</w:t>
            </w:r>
          </w:p>
        </w:tc>
        <w:tc>
          <w:tcPr>
            <w:tcW w:w="322" w:type="dxa"/>
            <w:tcBorders>
              <w:left w:val="single" w:sz="4" w:space="0" w:color="auto"/>
            </w:tcBorders>
            <w:shd w:val="clear" w:color="auto" w:fill="FFFFFF"/>
            <w:vAlign w:val="bottom"/>
          </w:tcPr>
          <w:p w14:paraId="0755E11F"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04AA0E40"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0,00000</w:t>
            </w:r>
          </w:p>
        </w:tc>
        <w:tc>
          <w:tcPr>
            <w:tcW w:w="715" w:type="dxa"/>
            <w:tcBorders>
              <w:left w:val="single" w:sz="4" w:space="0" w:color="auto"/>
            </w:tcBorders>
            <w:shd w:val="clear" w:color="auto" w:fill="FFFFFF"/>
            <w:vAlign w:val="bottom"/>
          </w:tcPr>
          <w:p w14:paraId="0AF15245"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658,25</w:t>
            </w:r>
          </w:p>
        </w:tc>
        <w:tc>
          <w:tcPr>
            <w:tcW w:w="912" w:type="dxa"/>
            <w:tcBorders>
              <w:left w:val="single" w:sz="4" w:space="0" w:color="auto"/>
              <w:right w:val="single" w:sz="4" w:space="0" w:color="auto"/>
            </w:tcBorders>
            <w:shd w:val="clear" w:color="auto" w:fill="FFFFFF"/>
            <w:vAlign w:val="bottom"/>
          </w:tcPr>
          <w:p w14:paraId="66EDCA33"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0,00</w:t>
            </w:r>
          </w:p>
        </w:tc>
      </w:tr>
      <w:tr w:rsidR="00D41A1A" w14:paraId="4F2E6AF1"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53AF81A"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6</w:t>
            </w:r>
          </w:p>
        </w:tc>
        <w:tc>
          <w:tcPr>
            <w:tcW w:w="1042" w:type="dxa"/>
            <w:tcBorders>
              <w:left w:val="single" w:sz="4" w:space="0" w:color="auto"/>
            </w:tcBorders>
            <w:shd w:val="clear" w:color="auto" w:fill="FFFFFF"/>
            <w:vAlign w:val="bottom"/>
          </w:tcPr>
          <w:p w14:paraId="124CBE5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132200010RAD</w:t>
            </w:r>
          </w:p>
        </w:tc>
        <w:tc>
          <w:tcPr>
            <w:tcW w:w="6888" w:type="dxa"/>
            <w:tcBorders>
              <w:left w:val="single" w:sz="4" w:space="0" w:color="auto"/>
            </w:tcBorders>
            <w:shd w:val="clear" w:color="auto" w:fill="FFFFFF"/>
            <w:vAlign w:val="bottom"/>
          </w:tcPr>
          <w:p w14:paraId="252EA842" w14:textId="77777777" w:rsidR="00D41A1A" w:rsidRDefault="00543D88">
            <w:pPr>
              <w:pStyle w:val="Jin0"/>
              <w:framePr w:w="10949" w:h="12125" w:wrap="none" w:vAnchor="page" w:hAnchor="page" w:x="562" w:y="1960"/>
              <w:shd w:val="clear" w:color="auto" w:fill="auto"/>
              <w:rPr>
                <w:sz w:val="13"/>
                <w:szCs w:val="13"/>
              </w:rPr>
            </w:pPr>
            <w:r>
              <w:rPr>
                <w:sz w:val="13"/>
                <w:szCs w:val="13"/>
              </w:rPr>
              <w:t>Hloubení nezapaž. rýh šířky do 80 cm strojně s, urovnáním dna do předepsaného profilu a spádu v</w:t>
            </w:r>
          </w:p>
        </w:tc>
        <w:tc>
          <w:tcPr>
            <w:tcW w:w="322" w:type="dxa"/>
            <w:tcBorders>
              <w:left w:val="single" w:sz="4" w:space="0" w:color="auto"/>
            </w:tcBorders>
            <w:shd w:val="clear" w:color="auto" w:fill="FFFFFF"/>
            <w:vAlign w:val="bottom"/>
          </w:tcPr>
          <w:p w14:paraId="09F9BC9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4CC52481"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1,76000</w:t>
            </w:r>
          </w:p>
        </w:tc>
        <w:tc>
          <w:tcPr>
            <w:tcW w:w="715" w:type="dxa"/>
            <w:tcBorders>
              <w:left w:val="single" w:sz="4" w:space="0" w:color="auto"/>
            </w:tcBorders>
            <w:shd w:val="clear" w:color="auto" w:fill="FFFFFF"/>
            <w:vAlign w:val="bottom"/>
          </w:tcPr>
          <w:p w14:paraId="42164A6C"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1 839,25</w:t>
            </w:r>
          </w:p>
        </w:tc>
        <w:tc>
          <w:tcPr>
            <w:tcW w:w="912" w:type="dxa"/>
            <w:tcBorders>
              <w:left w:val="single" w:sz="4" w:space="0" w:color="auto"/>
              <w:right w:val="single" w:sz="4" w:space="0" w:color="auto"/>
            </w:tcBorders>
            <w:shd w:val="clear" w:color="auto" w:fill="FFFFFF"/>
            <w:vAlign w:val="bottom"/>
          </w:tcPr>
          <w:p w14:paraId="6C31D7BD"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3 237,08</w:t>
            </w:r>
          </w:p>
        </w:tc>
      </w:tr>
      <w:tr w:rsidR="00D41A1A" w14:paraId="259E524D"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42C96E00"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7</w:t>
            </w:r>
          </w:p>
        </w:tc>
        <w:tc>
          <w:tcPr>
            <w:tcW w:w="1042" w:type="dxa"/>
            <w:tcBorders>
              <w:left w:val="single" w:sz="4" w:space="0" w:color="auto"/>
            </w:tcBorders>
            <w:shd w:val="clear" w:color="auto" w:fill="FFFFFF"/>
            <w:vAlign w:val="bottom"/>
          </w:tcPr>
          <w:p w14:paraId="448DD6A8"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132200010RAA</w:t>
            </w:r>
          </w:p>
        </w:tc>
        <w:tc>
          <w:tcPr>
            <w:tcW w:w="6888" w:type="dxa"/>
            <w:tcBorders>
              <w:left w:val="single" w:sz="4" w:space="0" w:color="auto"/>
            </w:tcBorders>
            <w:shd w:val="clear" w:color="auto" w:fill="FFFFFF"/>
            <w:vAlign w:val="bottom"/>
          </w:tcPr>
          <w:p w14:paraId="1070D103" w14:textId="77777777" w:rsidR="00D41A1A" w:rsidRDefault="00543D88">
            <w:pPr>
              <w:pStyle w:val="Jin0"/>
              <w:framePr w:w="10949" w:h="12125" w:wrap="none" w:vAnchor="page" w:hAnchor="page" w:x="562" w:y="1960"/>
              <w:shd w:val="clear" w:color="auto" w:fill="auto"/>
              <w:rPr>
                <w:sz w:val="13"/>
                <w:szCs w:val="13"/>
              </w:rPr>
            </w:pPr>
            <w:r>
              <w:rPr>
                <w:sz w:val="13"/>
                <w:szCs w:val="13"/>
              </w:rPr>
              <w:t>Hloubení nezapažených š do 2000mm v soudržných , horninách třídy těžitelnosti skupiny 3</w:t>
            </w:r>
          </w:p>
        </w:tc>
        <w:tc>
          <w:tcPr>
            <w:tcW w:w="322" w:type="dxa"/>
            <w:tcBorders>
              <w:left w:val="single" w:sz="4" w:space="0" w:color="auto"/>
            </w:tcBorders>
            <w:shd w:val="clear" w:color="auto" w:fill="FFFFFF"/>
            <w:vAlign w:val="bottom"/>
          </w:tcPr>
          <w:p w14:paraId="530F1BBB"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05A7C541"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0,56000</w:t>
            </w:r>
          </w:p>
        </w:tc>
        <w:tc>
          <w:tcPr>
            <w:tcW w:w="715" w:type="dxa"/>
            <w:tcBorders>
              <w:left w:val="single" w:sz="4" w:space="0" w:color="auto"/>
            </w:tcBorders>
            <w:shd w:val="clear" w:color="auto" w:fill="FFFFFF"/>
            <w:vAlign w:val="bottom"/>
          </w:tcPr>
          <w:p w14:paraId="10470CCF"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1 653,80</w:t>
            </w:r>
          </w:p>
        </w:tc>
        <w:tc>
          <w:tcPr>
            <w:tcW w:w="912" w:type="dxa"/>
            <w:tcBorders>
              <w:left w:val="single" w:sz="4" w:space="0" w:color="auto"/>
              <w:right w:val="single" w:sz="4" w:space="0" w:color="auto"/>
            </w:tcBorders>
            <w:shd w:val="clear" w:color="auto" w:fill="FFFFFF"/>
            <w:vAlign w:val="bottom"/>
          </w:tcPr>
          <w:p w14:paraId="10C30B89"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926,13</w:t>
            </w:r>
          </w:p>
        </w:tc>
      </w:tr>
      <w:tr w:rsidR="00D41A1A" w14:paraId="0515B327"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45C80B0C"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8</w:t>
            </w:r>
          </w:p>
        </w:tc>
        <w:tc>
          <w:tcPr>
            <w:tcW w:w="1042" w:type="dxa"/>
            <w:tcBorders>
              <w:left w:val="single" w:sz="4" w:space="0" w:color="auto"/>
            </w:tcBorders>
            <w:shd w:val="clear" w:color="auto" w:fill="FFFFFF"/>
            <w:vAlign w:val="bottom"/>
          </w:tcPr>
          <w:p w14:paraId="265C923E"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115100001RA0</w:t>
            </w:r>
          </w:p>
        </w:tc>
        <w:tc>
          <w:tcPr>
            <w:tcW w:w="6888" w:type="dxa"/>
            <w:tcBorders>
              <w:left w:val="single" w:sz="4" w:space="0" w:color="auto"/>
            </w:tcBorders>
            <w:shd w:val="clear" w:color="auto" w:fill="FFFFFF"/>
            <w:vAlign w:val="bottom"/>
          </w:tcPr>
          <w:p w14:paraId="486327EB" w14:textId="77777777" w:rsidR="00D41A1A" w:rsidRDefault="00543D88">
            <w:pPr>
              <w:pStyle w:val="Jin0"/>
              <w:framePr w:w="10949" w:h="12125" w:wrap="none" w:vAnchor="page" w:hAnchor="page" w:x="562" w:y="1960"/>
              <w:shd w:val="clear" w:color="auto" w:fill="auto"/>
              <w:rPr>
                <w:sz w:val="13"/>
                <w:szCs w:val="13"/>
              </w:rPr>
            </w:pPr>
            <w:r>
              <w:rPr>
                <w:sz w:val="13"/>
                <w:szCs w:val="13"/>
              </w:rPr>
              <w:t>Čerpání vody na výšku 10 m, do 500 l</w:t>
            </w:r>
          </w:p>
        </w:tc>
        <w:tc>
          <w:tcPr>
            <w:tcW w:w="322" w:type="dxa"/>
            <w:tcBorders>
              <w:left w:val="single" w:sz="4" w:space="0" w:color="auto"/>
            </w:tcBorders>
            <w:shd w:val="clear" w:color="auto" w:fill="FFFFFF"/>
            <w:vAlign w:val="bottom"/>
          </w:tcPr>
          <w:p w14:paraId="1EFF429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h</w:t>
            </w:r>
          </w:p>
        </w:tc>
        <w:tc>
          <w:tcPr>
            <w:tcW w:w="754" w:type="dxa"/>
            <w:tcBorders>
              <w:left w:val="single" w:sz="4" w:space="0" w:color="auto"/>
            </w:tcBorders>
            <w:shd w:val="clear" w:color="auto" w:fill="FFFFFF"/>
            <w:vAlign w:val="bottom"/>
          </w:tcPr>
          <w:p w14:paraId="41AA0A4C"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0,00000</w:t>
            </w:r>
          </w:p>
        </w:tc>
        <w:tc>
          <w:tcPr>
            <w:tcW w:w="715" w:type="dxa"/>
            <w:tcBorders>
              <w:left w:val="single" w:sz="4" w:space="0" w:color="auto"/>
            </w:tcBorders>
            <w:shd w:val="clear" w:color="auto" w:fill="FFFFFF"/>
            <w:vAlign w:val="bottom"/>
          </w:tcPr>
          <w:p w14:paraId="3359D9F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92,75</w:t>
            </w:r>
          </w:p>
        </w:tc>
        <w:tc>
          <w:tcPr>
            <w:tcW w:w="912" w:type="dxa"/>
            <w:tcBorders>
              <w:left w:val="single" w:sz="4" w:space="0" w:color="auto"/>
              <w:right w:val="single" w:sz="4" w:space="0" w:color="auto"/>
            </w:tcBorders>
            <w:shd w:val="clear" w:color="auto" w:fill="FFFFFF"/>
            <w:vAlign w:val="bottom"/>
          </w:tcPr>
          <w:p w14:paraId="190C39E5"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0,00</w:t>
            </w:r>
          </w:p>
        </w:tc>
      </w:tr>
      <w:tr w:rsidR="00D41A1A" w14:paraId="6F3DB88E"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2C86920C"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9</w:t>
            </w:r>
          </w:p>
        </w:tc>
        <w:tc>
          <w:tcPr>
            <w:tcW w:w="1042" w:type="dxa"/>
            <w:tcBorders>
              <w:left w:val="single" w:sz="4" w:space="0" w:color="auto"/>
            </w:tcBorders>
            <w:shd w:val="clear" w:color="auto" w:fill="FFFFFF"/>
            <w:vAlign w:val="bottom"/>
          </w:tcPr>
          <w:p w14:paraId="419D96A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120001101R00</w:t>
            </w:r>
          </w:p>
        </w:tc>
        <w:tc>
          <w:tcPr>
            <w:tcW w:w="6888" w:type="dxa"/>
            <w:tcBorders>
              <w:left w:val="single" w:sz="4" w:space="0" w:color="auto"/>
            </w:tcBorders>
            <w:shd w:val="clear" w:color="auto" w:fill="FFFFFF"/>
            <w:vAlign w:val="bottom"/>
          </w:tcPr>
          <w:p w14:paraId="55A9324C" w14:textId="77777777" w:rsidR="00D41A1A" w:rsidRDefault="00543D88">
            <w:pPr>
              <w:pStyle w:val="Jin0"/>
              <w:framePr w:w="10949" w:h="12125" w:wrap="none" w:vAnchor="page" w:hAnchor="page" w:x="562" w:y="1960"/>
              <w:shd w:val="clear" w:color="auto" w:fill="auto"/>
              <w:rPr>
                <w:sz w:val="13"/>
                <w:szCs w:val="13"/>
              </w:rPr>
            </w:pPr>
            <w:r>
              <w:rPr>
                <w:sz w:val="13"/>
                <w:szCs w:val="13"/>
              </w:rPr>
              <w:t>Příplatek za ztížení vykopávky v blízkosti vedení</w:t>
            </w:r>
          </w:p>
        </w:tc>
        <w:tc>
          <w:tcPr>
            <w:tcW w:w="322" w:type="dxa"/>
            <w:tcBorders>
              <w:left w:val="single" w:sz="4" w:space="0" w:color="auto"/>
            </w:tcBorders>
            <w:shd w:val="clear" w:color="auto" w:fill="FFFFFF"/>
            <w:vAlign w:val="bottom"/>
          </w:tcPr>
          <w:p w14:paraId="56FB7F33"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094BAF75"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3,40000</w:t>
            </w:r>
          </w:p>
        </w:tc>
        <w:tc>
          <w:tcPr>
            <w:tcW w:w="715" w:type="dxa"/>
            <w:tcBorders>
              <w:left w:val="single" w:sz="4" w:space="0" w:color="auto"/>
            </w:tcBorders>
            <w:shd w:val="clear" w:color="auto" w:fill="FFFFFF"/>
            <w:vAlign w:val="bottom"/>
          </w:tcPr>
          <w:p w14:paraId="3796CC82"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932,00</w:t>
            </w:r>
          </w:p>
        </w:tc>
        <w:tc>
          <w:tcPr>
            <w:tcW w:w="912" w:type="dxa"/>
            <w:tcBorders>
              <w:left w:val="single" w:sz="4" w:space="0" w:color="auto"/>
              <w:right w:val="single" w:sz="4" w:space="0" w:color="auto"/>
            </w:tcBorders>
            <w:shd w:val="clear" w:color="auto" w:fill="FFFFFF"/>
            <w:vAlign w:val="bottom"/>
          </w:tcPr>
          <w:p w14:paraId="2F306920"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3 168,80</w:t>
            </w:r>
          </w:p>
        </w:tc>
      </w:tr>
      <w:tr w:rsidR="00D41A1A" w14:paraId="0F77979D"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2DDE07D0"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10</w:t>
            </w:r>
          </w:p>
        </w:tc>
        <w:tc>
          <w:tcPr>
            <w:tcW w:w="1042" w:type="dxa"/>
            <w:tcBorders>
              <w:top w:val="single" w:sz="4" w:space="0" w:color="auto"/>
              <w:left w:val="single" w:sz="4" w:space="0" w:color="auto"/>
            </w:tcBorders>
            <w:shd w:val="clear" w:color="auto" w:fill="FFFFFF"/>
            <w:vAlign w:val="bottom"/>
          </w:tcPr>
          <w:p w14:paraId="39DE8384"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115101201c</w:t>
            </w:r>
          </w:p>
        </w:tc>
        <w:tc>
          <w:tcPr>
            <w:tcW w:w="6888" w:type="dxa"/>
            <w:tcBorders>
              <w:top w:val="single" w:sz="4" w:space="0" w:color="auto"/>
              <w:left w:val="single" w:sz="4" w:space="0" w:color="auto"/>
            </w:tcBorders>
            <w:shd w:val="clear" w:color="auto" w:fill="FFFFFF"/>
            <w:vAlign w:val="bottom"/>
          </w:tcPr>
          <w:p w14:paraId="28682756" w14:textId="77777777" w:rsidR="00D41A1A" w:rsidRDefault="00543D88">
            <w:pPr>
              <w:pStyle w:val="Jin0"/>
              <w:framePr w:w="10949" w:h="12125" w:wrap="none" w:vAnchor="page" w:hAnchor="page" w:x="562" w:y="1960"/>
              <w:shd w:val="clear" w:color="auto" w:fill="auto"/>
              <w:spacing w:line="276"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22" w:type="dxa"/>
            <w:tcBorders>
              <w:top w:val="single" w:sz="4" w:space="0" w:color="auto"/>
              <w:left w:val="single" w:sz="4" w:space="0" w:color="auto"/>
            </w:tcBorders>
            <w:shd w:val="clear" w:color="auto" w:fill="FFFFFF"/>
            <w:vAlign w:val="center"/>
          </w:tcPr>
          <w:p w14:paraId="3EB9D38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center"/>
          </w:tcPr>
          <w:p w14:paraId="79F5A2BC"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0,000</w:t>
            </w:r>
          </w:p>
        </w:tc>
        <w:tc>
          <w:tcPr>
            <w:tcW w:w="715" w:type="dxa"/>
            <w:tcBorders>
              <w:top w:val="single" w:sz="4" w:space="0" w:color="auto"/>
              <w:left w:val="single" w:sz="4" w:space="0" w:color="auto"/>
            </w:tcBorders>
            <w:shd w:val="clear" w:color="auto" w:fill="FFFFFF"/>
            <w:vAlign w:val="bottom"/>
          </w:tcPr>
          <w:p w14:paraId="5F70F052" w14:textId="77777777" w:rsidR="00D41A1A" w:rsidRDefault="00543D88">
            <w:pPr>
              <w:pStyle w:val="Jin0"/>
              <w:framePr w:w="10949" w:h="12125" w:wrap="none" w:vAnchor="page" w:hAnchor="page" w:x="562" w:y="1960"/>
              <w:shd w:val="clear" w:color="auto" w:fill="auto"/>
              <w:jc w:val="both"/>
              <w:rPr>
                <w:sz w:val="15"/>
                <w:szCs w:val="15"/>
              </w:rPr>
            </w:pPr>
            <w:r>
              <w:rPr>
                <w:sz w:val="15"/>
                <w:szCs w:val="15"/>
              </w:rPr>
              <w:t>3 045,00</w:t>
            </w:r>
          </w:p>
        </w:tc>
        <w:tc>
          <w:tcPr>
            <w:tcW w:w="912" w:type="dxa"/>
            <w:tcBorders>
              <w:left w:val="single" w:sz="4" w:space="0" w:color="auto"/>
              <w:right w:val="single" w:sz="4" w:space="0" w:color="auto"/>
            </w:tcBorders>
            <w:shd w:val="clear" w:color="auto" w:fill="FFFFFF"/>
          </w:tcPr>
          <w:p w14:paraId="0AC05488"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0,00</w:t>
            </w:r>
          </w:p>
        </w:tc>
      </w:tr>
      <w:tr w:rsidR="00D41A1A" w14:paraId="01948DF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7A0009F8"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w:t>
            </w:r>
          </w:p>
        </w:tc>
        <w:tc>
          <w:tcPr>
            <w:tcW w:w="1042" w:type="dxa"/>
            <w:tcBorders>
              <w:top w:val="single" w:sz="4" w:space="0" w:color="auto"/>
              <w:left w:val="single" w:sz="4" w:space="0" w:color="auto"/>
            </w:tcBorders>
            <w:shd w:val="clear" w:color="auto" w:fill="FFFFFF"/>
            <w:vAlign w:val="bottom"/>
          </w:tcPr>
          <w:p w14:paraId="6E8B682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115101201d</w:t>
            </w:r>
          </w:p>
        </w:tc>
        <w:tc>
          <w:tcPr>
            <w:tcW w:w="6888" w:type="dxa"/>
            <w:tcBorders>
              <w:top w:val="single" w:sz="4" w:space="0" w:color="auto"/>
              <w:left w:val="single" w:sz="4" w:space="0" w:color="auto"/>
            </w:tcBorders>
            <w:shd w:val="clear" w:color="auto" w:fill="FFFFFF"/>
            <w:vAlign w:val="bottom"/>
          </w:tcPr>
          <w:p w14:paraId="75287490" w14:textId="77777777" w:rsidR="00D41A1A" w:rsidRDefault="00543D88">
            <w:pPr>
              <w:pStyle w:val="Jin0"/>
              <w:framePr w:w="10949" w:h="12125" w:wrap="none" w:vAnchor="page" w:hAnchor="page" w:x="562" w:y="1960"/>
              <w:shd w:val="clear" w:color="auto" w:fill="auto"/>
              <w:rPr>
                <w:sz w:val="13"/>
                <w:szCs w:val="13"/>
              </w:rPr>
            </w:pPr>
            <w:r>
              <w:rPr>
                <w:sz w:val="13"/>
                <w:szCs w:val="13"/>
              </w:rPr>
              <w:t>Příplatek za rozebrání a opětovné uvedení do náležitého stavu oplocení</w:t>
            </w:r>
          </w:p>
        </w:tc>
        <w:tc>
          <w:tcPr>
            <w:tcW w:w="322" w:type="dxa"/>
            <w:tcBorders>
              <w:top w:val="single" w:sz="4" w:space="0" w:color="auto"/>
              <w:left w:val="single" w:sz="4" w:space="0" w:color="auto"/>
            </w:tcBorders>
            <w:shd w:val="clear" w:color="auto" w:fill="FFFFFF"/>
            <w:vAlign w:val="bottom"/>
          </w:tcPr>
          <w:p w14:paraId="2C0CC00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002EE4C6"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0,000</w:t>
            </w:r>
          </w:p>
        </w:tc>
        <w:tc>
          <w:tcPr>
            <w:tcW w:w="715" w:type="dxa"/>
            <w:tcBorders>
              <w:top w:val="single" w:sz="4" w:space="0" w:color="auto"/>
              <w:left w:val="single" w:sz="4" w:space="0" w:color="auto"/>
            </w:tcBorders>
            <w:shd w:val="clear" w:color="auto" w:fill="FFFFFF"/>
            <w:vAlign w:val="bottom"/>
          </w:tcPr>
          <w:p w14:paraId="220B1D74" w14:textId="77777777" w:rsidR="00D41A1A" w:rsidRDefault="00543D88">
            <w:pPr>
              <w:pStyle w:val="Jin0"/>
              <w:framePr w:w="10949" w:h="12125" w:wrap="none" w:vAnchor="page" w:hAnchor="page" w:x="562" w:y="1960"/>
              <w:shd w:val="clear" w:color="auto" w:fill="auto"/>
              <w:jc w:val="both"/>
              <w:rPr>
                <w:sz w:val="15"/>
                <w:szCs w:val="15"/>
              </w:rPr>
            </w:pPr>
            <w:r>
              <w:rPr>
                <w:sz w:val="15"/>
                <w:szCs w:val="15"/>
              </w:rPr>
              <w:t>1 565,00</w:t>
            </w:r>
          </w:p>
        </w:tc>
        <w:tc>
          <w:tcPr>
            <w:tcW w:w="912" w:type="dxa"/>
            <w:tcBorders>
              <w:left w:val="single" w:sz="4" w:space="0" w:color="auto"/>
              <w:right w:val="single" w:sz="4" w:space="0" w:color="auto"/>
            </w:tcBorders>
            <w:shd w:val="clear" w:color="auto" w:fill="FFFFFF"/>
            <w:vAlign w:val="center"/>
          </w:tcPr>
          <w:p w14:paraId="1F75B459"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0,00</w:t>
            </w:r>
          </w:p>
        </w:tc>
      </w:tr>
      <w:tr w:rsidR="00D41A1A" w14:paraId="0D0E3E4E"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B169864"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12</w:t>
            </w:r>
          </w:p>
        </w:tc>
        <w:tc>
          <w:tcPr>
            <w:tcW w:w="1042" w:type="dxa"/>
            <w:tcBorders>
              <w:top w:val="single" w:sz="4" w:space="0" w:color="auto"/>
              <w:left w:val="single" w:sz="4" w:space="0" w:color="auto"/>
            </w:tcBorders>
            <w:shd w:val="clear" w:color="auto" w:fill="FFFFFF"/>
            <w:vAlign w:val="bottom"/>
          </w:tcPr>
          <w:p w14:paraId="6CE10A7F"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115101201e</w:t>
            </w:r>
          </w:p>
        </w:tc>
        <w:tc>
          <w:tcPr>
            <w:tcW w:w="6888" w:type="dxa"/>
            <w:tcBorders>
              <w:top w:val="single" w:sz="4" w:space="0" w:color="auto"/>
              <w:left w:val="single" w:sz="4" w:space="0" w:color="auto"/>
            </w:tcBorders>
            <w:shd w:val="clear" w:color="auto" w:fill="FFFFFF"/>
            <w:vAlign w:val="bottom"/>
          </w:tcPr>
          <w:p w14:paraId="105C8B19" w14:textId="77777777" w:rsidR="00D41A1A" w:rsidRDefault="00543D88">
            <w:pPr>
              <w:pStyle w:val="Jin0"/>
              <w:framePr w:w="10949" w:h="12125" w:wrap="none" w:vAnchor="page" w:hAnchor="page" w:x="562" w:y="1960"/>
              <w:shd w:val="clear" w:color="auto" w:fill="auto"/>
              <w:rPr>
                <w:sz w:val="13"/>
                <w:szCs w:val="13"/>
              </w:rPr>
            </w:pPr>
            <w:r>
              <w:rPr>
                <w:sz w:val="13"/>
                <w:szCs w:val="13"/>
              </w:rPr>
              <w:t>Příplatek za provedení potrubí skrz stávající septik</w:t>
            </w:r>
          </w:p>
        </w:tc>
        <w:tc>
          <w:tcPr>
            <w:tcW w:w="322" w:type="dxa"/>
            <w:tcBorders>
              <w:top w:val="single" w:sz="4" w:space="0" w:color="auto"/>
              <w:left w:val="single" w:sz="4" w:space="0" w:color="auto"/>
            </w:tcBorders>
            <w:shd w:val="clear" w:color="auto" w:fill="FFFFFF"/>
            <w:vAlign w:val="bottom"/>
          </w:tcPr>
          <w:p w14:paraId="4950F35B"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4194C984"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1,000</w:t>
            </w:r>
          </w:p>
        </w:tc>
        <w:tc>
          <w:tcPr>
            <w:tcW w:w="715" w:type="dxa"/>
            <w:tcBorders>
              <w:top w:val="single" w:sz="4" w:space="0" w:color="auto"/>
              <w:left w:val="single" w:sz="4" w:space="0" w:color="auto"/>
            </w:tcBorders>
            <w:shd w:val="clear" w:color="auto" w:fill="FFFFFF"/>
            <w:vAlign w:val="bottom"/>
          </w:tcPr>
          <w:p w14:paraId="0403B688" w14:textId="77777777" w:rsidR="00D41A1A" w:rsidRDefault="00543D88">
            <w:pPr>
              <w:pStyle w:val="Jin0"/>
              <w:framePr w:w="10949" w:h="12125" w:wrap="none" w:vAnchor="page" w:hAnchor="page" w:x="562" w:y="1960"/>
              <w:shd w:val="clear" w:color="auto" w:fill="auto"/>
              <w:jc w:val="right"/>
              <w:rPr>
                <w:sz w:val="15"/>
                <w:szCs w:val="15"/>
              </w:rPr>
            </w:pPr>
            <w:r>
              <w:rPr>
                <w:sz w:val="15"/>
                <w:szCs w:val="15"/>
              </w:rPr>
              <w:t>#######</w:t>
            </w:r>
          </w:p>
        </w:tc>
        <w:tc>
          <w:tcPr>
            <w:tcW w:w="912" w:type="dxa"/>
            <w:tcBorders>
              <w:left w:val="single" w:sz="4" w:space="0" w:color="auto"/>
              <w:right w:val="single" w:sz="4" w:space="0" w:color="auto"/>
            </w:tcBorders>
            <w:shd w:val="clear" w:color="auto" w:fill="FFFFFF"/>
            <w:vAlign w:val="center"/>
          </w:tcPr>
          <w:p w14:paraId="1D7E3043"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11 000,00</w:t>
            </w:r>
          </w:p>
        </w:tc>
      </w:tr>
      <w:tr w:rsidR="00D41A1A" w14:paraId="0F82AB4C"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7678E02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13</w:t>
            </w:r>
          </w:p>
        </w:tc>
        <w:tc>
          <w:tcPr>
            <w:tcW w:w="1042" w:type="dxa"/>
            <w:tcBorders>
              <w:top w:val="single" w:sz="4" w:space="0" w:color="auto"/>
              <w:left w:val="single" w:sz="4" w:space="0" w:color="auto"/>
            </w:tcBorders>
            <w:shd w:val="clear" w:color="auto" w:fill="FFFFFF"/>
            <w:vAlign w:val="bottom"/>
          </w:tcPr>
          <w:p w14:paraId="163BD2E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115101201f</w:t>
            </w:r>
          </w:p>
        </w:tc>
        <w:tc>
          <w:tcPr>
            <w:tcW w:w="6888" w:type="dxa"/>
            <w:tcBorders>
              <w:top w:val="single" w:sz="4" w:space="0" w:color="auto"/>
              <w:left w:val="single" w:sz="4" w:space="0" w:color="auto"/>
            </w:tcBorders>
            <w:shd w:val="clear" w:color="auto" w:fill="FFFFFF"/>
            <w:vAlign w:val="bottom"/>
          </w:tcPr>
          <w:p w14:paraId="1017555E" w14:textId="77777777" w:rsidR="00D41A1A" w:rsidRDefault="00543D88">
            <w:pPr>
              <w:pStyle w:val="Jin0"/>
              <w:framePr w:w="10949" w:h="12125" w:wrap="none" w:vAnchor="page" w:hAnchor="page" w:x="562" w:y="1960"/>
              <w:shd w:val="clear" w:color="auto" w:fill="auto"/>
              <w:rPr>
                <w:sz w:val="13"/>
                <w:szCs w:val="13"/>
              </w:rPr>
            </w:pPr>
            <w:r>
              <w:rPr>
                <w:sz w:val="13"/>
                <w:szCs w:val="13"/>
              </w:rPr>
              <w:t>Příplatek za statické zajištění budov při výkopech poblíž jejich základů</w:t>
            </w:r>
          </w:p>
        </w:tc>
        <w:tc>
          <w:tcPr>
            <w:tcW w:w="322" w:type="dxa"/>
            <w:tcBorders>
              <w:top w:val="single" w:sz="4" w:space="0" w:color="auto"/>
              <w:left w:val="single" w:sz="4" w:space="0" w:color="auto"/>
            </w:tcBorders>
            <w:shd w:val="clear" w:color="auto" w:fill="FFFFFF"/>
            <w:vAlign w:val="bottom"/>
          </w:tcPr>
          <w:p w14:paraId="6A32C260"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3857C4CD"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1,000</w:t>
            </w:r>
          </w:p>
        </w:tc>
        <w:tc>
          <w:tcPr>
            <w:tcW w:w="715" w:type="dxa"/>
            <w:tcBorders>
              <w:top w:val="single" w:sz="4" w:space="0" w:color="auto"/>
              <w:left w:val="single" w:sz="4" w:space="0" w:color="auto"/>
            </w:tcBorders>
            <w:shd w:val="clear" w:color="auto" w:fill="FFFFFF"/>
            <w:vAlign w:val="bottom"/>
          </w:tcPr>
          <w:p w14:paraId="1A25C3D7" w14:textId="77777777" w:rsidR="00D41A1A" w:rsidRDefault="00543D88">
            <w:pPr>
              <w:pStyle w:val="Jin0"/>
              <w:framePr w:w="10949" w:h="12125" w:wrap="none" w:vAnchor="page" w:hAnchor="page" w:x="562" w:y="1960"/>
              <w:shd w:val="clear" w:color="auto" w:fill="auto"/>
              <w:jc w:val="right"/>
              <w:rPr>
                <w:sz w:val="15"/>
                <w:szCs w:val="15"/>
              </w:rPr>
            </w:pPr>
            <w:r>
              <w:rPr>
                <w:sz w:val="15"/>
                <w:szCs w:val="15"/>
              </w:rPr>
              <w:t>#######</w:t>
            </w:r>
          </w:p>
        </w:tc>
        <w:tc>
          <w:tcPr>
            <w:tcW w:w="912" w:type="dxa"/>
            <w:tcBorders>
              <w:left w:val="single" w:sz="4" w:space="0" w:color="auto"/>
              <w:right w:val="single" w:sz="4" w:space="0" w:color="auto"/>
            </w:tcBorders>
            <w:shd w:val="clear" w:color="auto" w:fill="FFFFFF"/>
            <w:vAlign w:val="center"/>
          </w:tcPr>
          <w:p w14:paraId="35D6E10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12 000,00</w:t>
            </w:r>
          </w:p>
        </w:tc>
      </w:tr>
      <w:tr w:rsidR="00D41A1A" w14:paraId="5346D830"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22F2447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14</w:t>
            </w:r>
          </w:p>
        </w:tc>
        <w:tc>
          <w:tcPr>
            <w:tcW w:w="1042" w:type="dxa"/>
            <w:tcBorders>
              <w:top w:val="single" w:sz="4" w:space="0" w:color="auto"/>
              <w:left w:val="single" w:sz="4" w:space="0" w:color="auto"/>
            </w:tcBorders>
            <w:shd w:val="clear" w:color="auto" w:fill="FFFFFF"/>
            <w:vAlign w:val="bottom"/>
          </w:tcPr>
          <w:p w14:paraId="4339A2D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115101201g</w:t>
            </w:r>
          </w:p>
        </w:tc>
        <w:tc>
          <w:tcPr>
            <w:tcW w:w="6888" w:type="dxa"/>
            <w:tcBorders>
              <w:top w:val="single" w:sz="4" w:space="0" w:color="auto"/>
              <w:left w:val="single" w:sz="4" w:space="0" w:color="auto"/>
            </w:tcBorders>
            <w:shd w:val="clear" w:color="auto" w:fill="FFFFFF"/>
            <w:vAlign w:val="bottom"/>
          </w:tcPr>
          <w:p w14:paraId="1528AD28" w14:textId="77777777" w:rsidR="00D41A1A" w:rsidRDefault="00543D88">
            <w:pPr>
              <w:pStyle w:val="Jin0"/>
              <w:framePr w:w="10949" w:h="12125" w:wrap="none" w:vAnchor="page" w:hAnchor="page" w:x="562" w:y="1960"/>
              <w:shd w:val="clear" w:color="auto" w:fill="auto"/>
              <w:rPr>
                <w:sz w:val="13"/>
                <w:szCs w:val="13"/>
              </w:rPr>
            </w:pPr>
            <w:r>
              <w:rPr>
                <w:sz w:val="13"/>
                <w:szCs w:val="13"/>
              </w:rPr>
              <w:t>Příplatek za stíženou manipulaci s technikou v blízkosti objektů a instalaci ČOV</w:t>
            </w:r>
          </w:p>
        </w:tc>
        <w:tc>
          <w:tcPr>
            <w:tcW w:w="322" w:type="dxa"/>
            <w:tcBorders>
              <w:top w:val="single" w:sz="4" w:space="0" w:color="auto"/>
              <w:left w:val="single" w:sz="4" w:space="0" w:color="auto"/>
            </w:tcBorders>
            <w:shd w:val="clear" w:color="auto" w:fill="FFFFFF"/>
            <w:vAlign w:val="bottom"/>
          </w:tcPr>
          <w:p w14:paraId="5487A0F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7236D781"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1,000</w:t>
            </w:r>
          </w:p>
        </w:tc>
        <w:tc>
          <w:tcPr>
            <w:tcW w:w="715" w:type="dxa"/>
            <w:tcBorders>
              <w:top w:val="single" w:sz="4" w:space="0" w:color="auto"/>
              <w:left w:val="single" w:sz="4" w:space="0" w:color="auto"/>
            </w:tcBorders>
            <w:shd w:val="clear" w:color="auto" w:fill="FFFFFF"/>
            <w:vAlign w:val="bottom"/>
          </w:tcPr>
          <w:p w14:paraId="3CF65D69" w14:textId="77777777" w:rsidR="00D41A1A" w:rsidRDefault="00543D88">
            <w:pPr>
              <w:pStyle w:val="Jin0"/>
              <w:framePr w:w="10949" w:h="12125" w:wrap="none" w:vAnchor="page" w:hAnchor="page" w:x="562" w:y="1960"/>
              <w:shd w:val="clear" w:color="auto" w:fill="auto"/>
              <w:jc w:val="right"/>
              <w:rPr>
                <w:sz w:val="15"/>
                <w:szCs w:val="15"/>
              </w:rPr>
            </w:pPr>
            <w:r>
              <w:rPr>
                <w:sz w:val="15"/>
                <w:szCs w:val="15"/>
              </w:rPr>
              <w:t>#######</w:t>
            </w:r>
          </w:p>
        </w:tc>
        <w:tc>
          <w:tcPr>
            <w:tcW w:w="912" w:type="dxa"/>
            <w:tcBorders>
              <w:left w:val="single" w:sz="4" w:space="0" w:color="auto"/>
              <w:right w:val="single" w:sz="4" w:space="0" w:color="auto"/>
            </w:tcBorders>
            <w:shd w:val="clear" w:color="auto" w:fill="FFFFFF"/>
            <w:vAlign w:val="center"/>
          </w:tcPr>
          <w:p w14:paraId="526A4E33"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12 000,00</w:t>
            </w:r>
          </w:p>
        </w:tc>
      </w:tr>
      <w:tr w:rsidR="00D41A1A" w14:paraId="103BD520"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FE0853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15</w:t>
            </w:r>
          </w:p>
        </w:tc>
        <w:tc>
          <w:tcPr>
            <w:tcW w:w="1042" w:type="dxa"/>
            <w:tcBorders>
              <w:top w:val="single" w:sz="4" w:space="0" w:color="auto"/>
              <w:left w:val="single" w:sz="4" w:space="0" w:color="auto"/>
            </w:tcBorders>
            <w:shd w:val="clear" w:color="auto" w:fill="FFFFFF"/>
            <w:vAlign w:val="bottom"/>
          </w:tcPr>
          <w:p w14:paraId="4363C91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RJIMKA</w:t>
            </w:r>
          </w:p>
        </w:tc>
        <w:tc>
          <w:tcPr>
            <w:tcW w:w="6888" w:type="dxa"/>
            <w:tcBorders>
              <w:top w:val="single" w:sz="4" w:space="0" w:color="auto"/>
              <w:left w:val="single" w:sz="4" w:space="0" w:color="auto"/>
            </w:tcBorders>
            <w:shd w:val="clear" w:color="auto" w:fill="FFFFFF"/>
            <w:vAlign w:val="bottom"/>
          </w:tcPr>
          <w:p w14:paraId="6626CBC6" w14:textId="77777777" w:rsidR="00D41A1A" w:rsidRDefault="00543D88">
            <w:pPr>
              <w:pStyle w:val="Jin0"/>
              <w:framePr w:w="10949" w:h="12125" w:wrap="none" w:vAnchor="page" w:hAnchor="page" w:x="562" w:y="1960"/>
              <w:shd w:val="clear" w:color="auto" w:fill="auto"/>
              <w:rPr>
                <w:sz w:val="13"/>
                <w:szCs w:val="13"/>
              </w:rPr>
            </w:pPr>
            <w:r>
              <w:rPr>
                <w:sz w:val="13"/>
                <w:szCs w:val="13"/>
              </w:rPr>
              <w:t>Příplatek za práce při instalaci do stávající jímky</w:t>
            </w:r>
          </w:p>
        </w:tc>
        <w:tc>
          <w:tcPr>
            <w:tcW w:w="322" w:type="dxa"/>
            <w:tcBorders>
              <w:top w:val="single" w:sz="4" w:space="0" w:color="auto"/>
              <w:left w:val="single" w:sz="4" w:space="0" w:color="auto"/>
            </w:tcBorders>
            <w:shd w:val="clear" w:color="auto" w:fill="FFFFFF"/>
            <w:vAlign w:val="bottom"/>
          </w:tcPr>
          <w:p w14:paraId="7964694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center"/>
          </w:tcPr>
          <w:p w14:paraId="1C26EC42"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0,000</w:t>
            </w:r>
          </w:p>
        </w:tc>
        <w:tc>
          <w:tcPr>
            <w:tcW w:w="715" w:type="dxa"/>
            <w:tcBorders>
              <w:top w:val="single" w:sz="4" w:space="0" w:color="auto"/>
              <w:left w:val="single" w:sz="4" w:space="0" w:color="auto"/>
            </w:tcBorders>
            <w:shd w:val="clear" w:color="auto" w:fill="FFFFFF"/>
            <w:vAlign w:val="bottom"/>
          </w:tcPr>
          <w:p w14:paraId="1C426D61" w14:textId="77777777" w:rsidR="00D41A1A" w:rsidRDefault="00543D88">
            <w:pPr>
              <w:pStyle w:val="Jin0"/>
              <w:framePr w:w="10949" w:h="12125" w:wrap="none" w:vAnchor="page" w:hAnchor="page" w:x="562" w:y="1960"/>
              <w:shd w:val="clear" w:color="auto" w:fill="auto"/>
              <w:jc w:val="right"/>
              <w:rPr>
                <w:sz w:val="15"/>
                <w:szCs w:val="15"/>
              </w:rPr>
            </w:pPr>
            <w:r>
              <w:rPr>
                <w:sz w:val="15"/>
                <w:szCs w:val="15"/>
              </w:rPr>
              <w:t>#######</w:t>
            </w:r>
          </w:p>
        </w:tc>
        <w:tc>
          <w:tcPr>
            <w:tcW w:w="912" w:type="dxa"/>
            <w:tcBorders>
              <w:left w:val="single" w:sz="4" w:space="0" w:color="auto"/>
              <w:right w:val="single" w:sz="4" w:space="0" w:color="auto"/>
            </w:tcBorders>
            <w:shd w:val="clear" w:color="auto" w:fill="FFFFFF"/>
            <w:vAlign w:val="center"/>
          </w:tcPr>
          <w:p w14:paraId="3B6AEE1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0,00</w:t>
            </w:r>
          </w:p>
        </w:tc>
      </w:tr>
      <w:tr w:rsidR="00D41A1A" w14:paraId="39E1C152"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626BE30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16</w:t>
            </w:r>
          </w:p>
        </w:tc>
        <w:tc>
          <w:tcPr>
            <w:tcW w:w="1042" w:type="dxa"/>
            <w:tcBorders>
              <w:top w:val="single" w:sz="4" w:space="0" w:color="auto"/>
              <w:left w:val="single" w:sz="4" w:space="0" w:color="auto"/>
            </w:tcBorders>
            <w:shd w:val="clear" w:color="auto" w:fill="FFFFFF"/>
            <w:vAlign w:val="bottom"/>
          </w:tcPr>
          <w:p w14:paraId="5FF1321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111203201</w:t>
            </w:r>
          </w:p>
        </w:tc>
        <w:tc>
          <w:tcPr>
            <w:tcW w:w="6888" w:type="dxa"/>
            <w:tcBorders>
              <w:top w:val="single" w:sz="4" w:space="0" w:color="auto"/>
              <w:left w:val="single" w:sz="4" w:space="0" w:color="auto"/>
            </w:tcBorders>
            <w:shd w:val="clear" w:color="auto" w:fill="FFFFFF"/>
            <w:vAlign w:val="bottom"/>
          </w:tcPr>
          <w:p w14:paraId="431AD506" w14:textId="77777777" w:rsidR="00D41A1A" w:rsidRDefault="00543D88">
            <w:pPr>
              <w:pStyle w:val="Jin0"/>
              <w:framePr w:w="10949" w:h="12125" w:wrap="none" w:vAnchor="page" w:hAnchor="page" w:x="562" w:y="1960"/>
              <w:shd w:val="clear" w:color="auto" w:fill="auto"/>
              <w:spacing w:line="276" w:lineRule="auto"/>
              <w:rPr>
                <w:sz w:val="13"/>
                <w:szCs w:val="13"/>
              </w:rPr>
            </w:pPr>
            <w:r>
              <w:rPr>
                <w:sz w:val="13"/>
                <w:szCs w:val="13"/>
              </w:rPr>
              <w:t>Odstranění křovin a stromů s ponecháním kořenů prům. kmene do 100 mm, při jakémkoliv skl. terénu mimo LTM, při celkové ploše do 1 000 m2</w:t>
            </w:r>
          </w:p>
        </w:tc>
        <w:tc>
          <w:tcPr>
            <w:tcW w:w="322" w:type="dxa"/>
            <w:tcBorders>
              <w:top w:val="single" w:sz="4" w:space="0" w:color="auto"/>
              <w:left w:val="single" w:sz="4" w:space="0" w:color="auto"/>
            </w:tcBorders>
            <w:shd w:val="clear" w:color="auto" w:fill="FFFFFF"/>
            <w:vAlign w:val="center"/>
          </w:tcPr>
          <w:p w14:paraId="776B2403"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center"/>
          </w:tcPr>
          <w:p w14:paraId="64518950"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5,000</w:t>
            </w:r>
          </w:p>
        </w:tc>
        <w:tc>
          <w:tcPr>
            <w:tcW w:w="715" w:type="dxa"/>
            <w:tcBorders>
              <w:top w:val="single" w:sz="4" w:space="0" w:color="auto"/>
              <w:left w:val="single" w:sz="4" w:space="0" w:color="auto"/>
            </w:tcBorders>
            <w:shd w:val="clear" w:color="auto" w:fill="FFFFFF"/>
            <w:vAlign w:val="bottom"/>
          </w:tcPr>
          <w:p w14:paraId="270DB694" w14:textId="77777777" w:rsidR="00D41A1A" w:rsidRDefault="00543D88">
            <w:pPr>
              <w:pStyle w:val="Jin0"/>
              <w:framePr w:w="10949" w:h="12125" w:wrap="none" w:vAnchor="page" w:hAnchor="page" w:x="562" w:y="1960"/>
              <w:shd w:val="clear" w:color="auto" w:fill="auto"/>
              <w:jc w:val="right"/>
              <w:rPr>
                <w:sz w:val="15"/>
                <w:szCs w:val="15"/>
              </w:rPr>
            </w:pPr>
            <w:r>
              <w:rPr>
                <w:sz w:val="15"/>
                <w:szCs w:val="15"/>
              </w:rPr>
              <w:t>105,10</w:t>
            </w:r>
          </w:p>
        </w:tc>
        <w:tc>
          <w:tcPr>
            <w:tcW w:w="912" w:type="dxa"/>
            <w:tcBorders>
              <w:left w:val="single" w:sz="4" w:space="0" w:color="auto"/>
              <w:right w:val="single" w:sz="4" w:space="0" w:color="auto"/>
            </w:tcBorders>
            <w:shd w:val="clear" w:color="auto" w:fill="FFFFFF"/>
          </w:tcPr>
          <w:p w14:paraId="5422108D"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525,50</w:t>
            </w:r>
          </w:p>
        </w:tc>
      </w:tr>
      <w:tr w:rsidR="00D41A1A" w14:paraId="01C447C6"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24C2474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17</w:t>
            </w:r>
          </w:p>
        </w:tc>
        <w:tc>
          <w:tcPr>
            <w:tcW w:w="1042" w:type="dxa"/>
            <w:tcBorders>
              <w:top w:val="single" w:sz="4" w:space="0" w:color="auto"/>
              <w:left w:val="single" w:sz="4" w:space="0" w:color="auto"/>
            </w:tcBorders>
            <w:shd w:val="clear" w:color="auto" w:fill="FFFFFF"/>
            <w:vAlign w:val="bottom"/>
          </w:tcPr>
          <w:p w14:paraId="4C3606A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181411131</w:t>
            </w:r>
          </w:p>
        </w:tc>
        <w:tc>
          <w:tcPr>
            <w:tcW w:w="6888" w:type="dxa"/>
            <w:tcBorders>
              <w:top w:val="single" w:sz="4" w:space="0" w:color="auto"/>
              <w:left w:val="single" w:sz="4" w:space="0" w:color="auto"/>
            </w:tcBorders>
            <w:shd w:val="clear" w:color="auto" w:fill="FFFFFF"/>
            <w:vAlign w:val="bottom"/>
          </w:tcPr>
          <w:p w14:paraId="4FA9F88D" w14:textId="77777777" w:rsidR="00D41A1A" w:rsidRDefault="00543D88">
            <w:pPr>
              <w:pStyle w:val="Jin0"/>
              <w:framePr w:w="10949" w:h="12125" w:wrap="none" w:vAnchor="page" w:hAnchor="page" w:x="562" w:y="1960"/>
              <w:shd w:val="clear" w:color="auto" w:fill="auto"/>
              <w:spacing w:line="276" w:lineRule="auto"/>
              <w:rPr>
                <w:sz w:val="13"/>
                <w:szCs w:val="13"/>
              </w:rPr>
            </w:pPr>
            <w:r>
              <w:rPr>
                <w:sz w:val="13"/>
                <w:szCs w:val="13"/>
              </w:rPr>
              <w:t>Založení trávníku na půdě předem připravené plochy do 1000 m2 výsevem včetně utažení parkového v rovině nebo na svahu do 1:5</w:t>
            </w:r>
          </w:p>
        </w:tc>
        <w:tc>
          <w:tcPr>
            <w:tcW w:w="322" w:type="dxa"/>
            <w:tcBorders>
              <w:top w:val="single" w:sz="4" w:space="0" w:color="auto"/>
              <w:left w:val="single" w:sz="4" w:space="0" w:color="auto"/>
            </w:tcBorders>
            <w:shd w:val="clear" w:color="auto" w:fill="FFFFFF"/>
            <w:vAlign w:val="center"/>
          </w:tcPr>
          <w:p w14:paraId="46B128C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center"/>
          </w:tcPr>
          <w:p w14:paraId="1576B8FC"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75,850</w:t>
            </w:r>
          </w:p>
        </w:tc>
        <w:tc>
          <w:tcPr>
            <w:tcW w:w="715" w:type="dxa"/>
            <w:tcBorders>
              <w:top w:val="single" w:sz="4" w:space="0" w:color="auto"/>
              <w:left w:val="single" w:sz="4" w:space="0" w:color="auto"/>
            </w:tcBorders>
            <w:shd w:val="clear" w:color="auto" w:fill="FFFFFF"/>
            <w:vAlign w:val="bottom"/>
          </w:tcPr>
          <w:p w14:paraId="06A348BC" w14:textId="77777777" w:rsidR="00D41A1A" w:rsidRDefault="00543D88">
            <w:pPr>
              <w:pStyle w:val="Jin0"/>
              <w:framePr w:w="10949" w:h="12125" w:wrap="none" w:vAnchor="page" w:hAnchor="page" w:x="562" w:y="1960"/>
              <w:shd w:val="clear" w:color="auto" w:fill="auto"/>
              <w:jc w:val="right"/>
              <w:rPr>
                <w:sz w:val="15"/>
                <w:szCs w:val="15"/>
              </w:rPr>
            </w:pPr>
            <w:r>
              <w:rPr>
                <w:sz w:val="15"/>
                <w:szCs w:val="15"/>
              </w:rPr>
              <w:t>27,00</w:t>
            </w:r>
          </w:p>
        </w:tc>
        <w:tc>
          <w:tcPr>
            <w:tcW w:w="912" w:type="dxa"/>
            <w:tcBorders>
              <w:left w:val="single" w:sz="4" w:space="0" w:color="auto"/>
              <w:right w:val="single" w:sz="4" w:space="0" w:color="auto"/>
            </w:tcBorders>
            <w:shd w:val="clear" w:color="auto" w:fill="FFFFFF"/>
          </w:tcPr>
          <w:p w14:paraId="4129F5B7"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2 047,95</w:t>
            </w:r>
          </w:p>
        </w:tc>
      </w:tr>
      <w:tr w:rsidR="00D41A1A" w14:paraId="3340D7F3"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620225AF"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18</w:t>
            </w:r>
          </w:p>
        </w:tc>
        <w:tc>
          <w:tcPr>
            <w:tcW w:w="1042" w:type="dxa"/>
            <w:tcBorders>
              <w:top w:val="single" w:sz="4" w:space="0" w:color="auto"/>
              <w:left w:val="single" w:sz="4" w:space="0" w:color="auto"/>
            </w:tcBorders>
            <w:shd w:val="clear" w:color="auto" w:fill="FFFFFF"/>
            <w:vAlign w:val="bottom"/>
          </w:tcPr>
          <w:p w14:paraId="076C919B" w14:textId="77777777" w:rsidR="00D41A1A" w:rsidRDefault="00543D88">
            <w:pPr>
              <w:pStyle w:val="Jin0"/>
              <w:framePr w:w="10949" w:h="12125" w:wrap="none" w:vAnchor="page" w:hAnchor="page" w:x="562" w:y="1960"/>
              <w:shd w:val="clear" w:color="auto" w:fill="auto"/>
              <w:jc w:val="both"/>
              <w:rPr>
                <w:sz w:val="13"/>
                <w:szCs w:val="13"/>
              </w:rPr>
            </w:pPr>
            <w:r>
              <w:rPr>
                <w:i/>
                <w:iCs/>
                <w:color w:val="0000FF"/>
                <w:sz w:val="13"/>
                <w:szCs w:val="13"/>
              </w:rPr>
              <w:t>572410</w:t>
            </w:r>
          </w:p>
        </w:tc>
        <w:tc>
          <w:tcPr>
            <w:tcW w:w="6888" w:type="dxa"/>
            <w:tcBorders>
              <w:top w:val="single" w:sz="4" w:space="0" w:color="auto"/>
              <w:left w:val="single" w:sz="4" w:space="0" w:color="auto"/>
            </w:tcBorders>
            <w:shd w:val="clear" w:color="auto" w:fill="FFFFFF"/>
            <w:vAlign w:val="bottom"/>
          </w:tcPr>
          <w:p w14:paraId="6B1AA86B" w14:textId="77777777" w:rsidR="00D41A1A" w:rsidRDefault="00543D88">
            <w:pPr>
              <w:pStyle w:val="Jin0"/>
              <w:framePr w:w="10949" w:h="12125" w:wrap="none" w:vAnchor="page" w:hAnchor="page" w:x="562" w:y="1960"/>
              <w:shd w:val="clear" w:color="auto" w:fill="auto"/>
              <w:rPr>
                <w:sz w:val="13"/>
                <w:szCs w:val="13"/>
              </w:rPr>
            </w:pPr>
            <w:r>
              <w:rPr>
                <w:i/>
                <w:iCs/>
                <w:color w:val="0000FF"/>
                <w:sz w:val="13"/>
                <w:szCs w:val="13"/>
              </w:rPr>
              <w:t>osivo směs travní parková</w:t>
            </w:r>
          </w:p>
        </w:tc>
        <w:tc>
          <w:tcPr>
            <w:tcW w:w="322" w:type="dxa"/>
            <w:tcBorders>
              <w:top w:val="single" w:sz="4" w:space="0" w:color="auto"/>
              <w:left w:val="single" w:sz="4" w:space="0" w:color="auto"/>
            </w:tcBorders>
            <w:shd w:val="clear" w:color="auto" w:fill="FFFFFF"/>
            <w:vAlign w:val="bottom"/>
          </w:tcPr>
          <w:p w14:paraId="78BC0B27" w14:textId="77777777" w:rsidR="00D41A1A" w:rsidRDefault="00543D88">
            <w:pPr>
              <w:pStyle w:val="Jin0"/>
              <w:framePr w:w="10949" w:h="12125" w:wrap="none" w:vAnchor="page" w:hAnchor="page" w:x="562" w:y="1960"/>
              <w:shd w:val="clear" w:color="auto" w:fill="auto"/>
              <w:jc w:val="both"/>
              <w:rPr>
                <w:sz w:val="13"/>
                <w:szCs w:val="13"/>
              </w:rPr>
            </w:pPr>
            <w:r>
              <w:rPr>
                <w:i/>
                <w:iCs/>
                <w:color w:val="0000FF"/>
                <w:sz w:val="13"/>
                <w:szCs w:val="13"/>
              </w:rPr>
              <w:t>kg</w:t>
            </w:r>
          </w:p>
        </w:tc>
        <w:tc>
          <w:tcPr>
            <w:tcW w:w="754" w:type="dxa"/>
            <w:tcBorders>
              <w:top w:val="single" w:sz="4" w:space="0" w:color="auto"/>
              <w:left w:val="single" w:sz="4" w:space="0" w:color="auto"/>
            </w:tcBorders>
            <w:shd w:val="clear" w:color="auto" w:fill="FFFFFF"/>
            <w:vAlign w:val="bottom"/>
          </w:tcPr>
          <w:p w14:paraId="6104C1CA" w14:textId="77777777" w:rsidR="00D41A1A" w:rsidRDefault="00543D88">
            <w:pPr>
              <w:pStyle w:val="Jin0"/>
              <w:framePr w:w="10949" w:h="12125" w:wrap="none" w:vAnchor="page" w:hAnchor="page" w:x="562" w:y="1960"/>
              <w:shd w:val="clear" w:color="auto" w:fill="auto"/>
              <w:jc w:val="right"/>
              <w:rPr>
                <w:sz w:val="13"/>
                <w:szCs w:val="13"/>
              </w:rPr>
            </w:pPr>
            <w:r>
              <w:rPr>
                <w:i/>
                <w:iCs/>
                <w:color w:val="0000FF"/>
                <w:sz w:val="13"/>
                <w:szCs w:val="13"/>
              </w:rPr>
              <w:t>2,276</w:t>
            </w:r>
          </w:p>
        </w:tc>
        <w:tc>
          <w:tcPr>
            <w:tcW w:w="715" w:type="dxa"/>
            <w:tcBorders>
              <w:left w:val="single" w:sz="4" w:space="0" w:color="auto"/>
            </w:tcBorders>
            <w:shd w:val="clear" w:color="auto" w:fill="FFFFFF"/>
            <w:vAlign w:val="bottom"/>
          </w:tcPr>
          <w:p w14:paraId="0E8B4E82" w14:textId="77777777" w:rsidR="00D41A1A" w:rsidRDefault="00543D88">
            <w:pPr>
              <w:pStyle w:val="Jin0"/>
              <w:framePr w:w="10949" w:h="12125" w:wrap="none" w:vAnchor="page" w:hAnchor="page" w:x="562" w:y="1960"/>
              <w:shd w:val="clear" w:color="auto" w:fill="auto"/>
              <w:jc w:val="right"/>
              <w:rPr>
                <w:sz w:val="15"/>
                <w:szCs w:val="15"/>
              </w:rPr>
            </w:pPr>
            <w:r>
              <w:rPr>
                <w:sz w:val="15"/>
                <w:szCs w:val="15"/>
              </w:rPr>
              <w:t>94,50</w:t>
            </w:r>
          </w:p>
        </w:tc>
        <w:tc>
          <w:tcPr>
            <w:tcW w:w="912" w:type="dxa"/>
            <w:tcBorders>
              <w:left w:val="single" w:sz="4" w:space="0" w:color="auto"/>
              <w:right w:val="single" w:sz="4" w:space="0" w:color="auto"/>
            </w:tcBorders>
            <w:shd w:val="clear" w:color="auto" w:fill="FFFFFF"/>
            <w:vAlign w:val="center"/>
          </w:tcPr>
          <w:p w14:paraId="114F88D4"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215,08</w:t>
            </w:r>
          </w:p>
        </w:tc>
      </w:tr>
      <w:tr w:rsidR="00D41A1A" w14:paraId="5EFE3EEA"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59A96230"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19</w:t>
            </w:r>
          </w:p>
        </w:tc>
        <w:tc>
          <w:tcPr>
            <w:tcW w:w="1042" w:type="dxa"/>
            <w:tcBorders>
              <w:top w:val="single" w:sz="4" w:space="0" w:color="auto"/>
              <w:left w:val="single" w:sz="4" w:space="0" w:color="auto"/>
            </w:tcBorders>
            <w:shd w:val="clear" w:color="auto" w:fill="FFFFFF"/>
            <w:vAlign w:val="bottom"/>
          </w:tcPr>
          <w:p w14:paraId="5228AE44"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161101103R00</w:t>
            </w:r>
          </w:p>
        </w:tc>
        <w:tc>
          <w:tcPr>
            <w:tcW w:w="6888" w:type="dxa"/>
            <w:tcBorders>
              <w:top w:val="single" w:sz="4" w:space="0" w:color="auto"/>
              <w:left w:val="single" w:sz="4" w:space="0" w:color="auto"/>
            </w:tcBorders>
            <w:shd w:val="clear" w:color="auto" w:fill="FFFFFF"/>
            <w:vAlign w:val="bottom"/>
          </w:tcPr>
          <w:p w14:paraId="7DB256F1" w14:textId="77777777" w:rsidR="00D41A1A" w:rsidRDefault="00543D88">
            <w:pPr>
              <w:pStyle w:val="Jin0"/>
              <w:framePr w:w="10949" w:h="12125" w:wrap="none" w:vAnchor="page" w:hAnchor="page" w:x="562" w:y="1960"/>
              <w:shd w:val="clear" w:color="auto" w:fill="auto"/>
              <w:rPr>
                <w:sz w:val="13"/>
                <w:szCs w:val="13"/>
              </w:rPr>
            </w:pPr>
            <w:r>
              <w:rPr>
                <w:sz w:val="13"/>
                <w:szCs w:val="13"/>
              </w:rPr>
              <w:t>Svislé přemístění výkopku z hor.1-4 do 6,0 m</w:t>
            </w:r>
          </w:p>
        </w:tc>
        <w:tc>
          <w:tcPr>
            <w:tcW w:w="322" w:type="dxa"/>
            <w:tcBorders>
              <w:top w:val="single" w:sz="4" w:space="0" w:color="auto"/>
              <w:left w:val="single" w:sz="4" w:space="0" w:color="auto"/>
            </w:tcBorders>
            <w:shd w:val="clear" w:color="auto" w:fill="FFFFFF"/>
            <w:vAlign w:val="bottom"/>
          </w:tcPr>
          <w:p w14:paraId="3DBE5F80"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top w:val="single" w:sz="4" w:space="0" w:color="auto"/>
              <w:left w:val="single" w:sz="4" w:space="0" w:color="auto"/>
            </w:tcBorders>
            <w:shd w:val="clear" w:color="auto" w:fill="FFFFFF"/>
            <w:vAlign w:val="bottom"/>
          </w:tcPr>
          <w:p w14:paraId="4B62866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27,56400</w:t>
            </w:r>
          </w:p>
        </w:tc>
        <w:tc>
          <w:tcPr>
            <w:tcW w:w="715" w:type="dxa"/>
            <w:tcBorders>
              <w:left w:val="single" w:sz="4" w:space="0" w:color="auto"/>
            </w:tcBorders>
            <w:shd w:val="clear" w:color="auto" w:fill="FFFFFF"/>
            <w:vAlign w:val="bottom"/>
          </w:tcPr>
          <w:p w14:paraId="1DCAA2D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473,78</w:t>
            </w:r>
          </w:p>
        </w:tc>
        <w:tc>
          <w:tcPr>
            <w:tcW w:w="912" w:type="dxa"/>
            <w:tcBorders>
              <w:left w:val="single" w:sz="4" w:space="0" w:color="auto"/>
              <w:right w:val="single" w:sz="4" w:space="0" w:color="auto"/>
            </w:tcBorders>
            <w:shd w:val="clear" w:color="auto" w:fill="FFFFFF"/>
            <w:vAlign w:val="bottom"/>
          </w:tcPr>
          <w:p w14:paraId="01D4E267"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13 059,27</w:t>
            </w:r>
          </w:p>
        </w:tc>
      </w:tr>
      <w:tr w:rsidR="00D41A1A" w14:paraId="419BF467"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AC08B5F"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20</w:t>
            </w:r>
          </w:p>
        </w:tc>
        <w:tc>
          <w:tcPr>
            <w:tcW w:w="1042" w:type="dxa"/>
            <w:tcBorders>
              <w:left w:val="single" w:sz="4" w:space="0" w:color="auto"/>
            </w:tcBorders>
            <w:shd w:val="clear" w:color="auto" w:fill="FFFFFF"/>
            <w:vAlign w:val="bottom"/>
          </w:tcPr>
          <w:p w14:paraId="27AFAFB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162201101R00</w:t>
            </w:r>
          </w:p>
        </w:tc>
        <w:tc>
          <w:tcPr>
            <w:tcW w:w="6888" w:type="dxa"/>
            <w:tcBorders>
              <w:left w:val="single" w:sz="4" w:space="0" w:color="auto"/>
            </w:tcBorders>
            <w:shd w:val="clear" w:color="auto" w:fill="FFFFFF"/>
            <w:vAlign w:val="bottom"/>
          </w:tcPr>
          <w:p w14:paraId="19F541D9" w14:textId="77777777" w:rsidR="00D41A1A" w:rsidRDefault="00543D88">
            <w:pPr>
              <w:pStyle w:val="Jin0"/>
              <w:framePr w:w="10949" w:h="12125" w:wrap="none" w:vAnchor="page" w:hAnchor="page" w:x="562" w:y="1960"/>
              <w:shd w:val="clear" w:color="auto" w:fill="auto"/>
              <w:rPr>
                <w:sz w:val="13"/>
                <w:szCs w:val="13"/>
              </w:rPr>
            </w:pPr>
            <w:r>
              <w:rPr>
                <w:sz w:val="13"/>
                <w:szCs w:val="13"/>
              </w:rPr>
              <w:t>Vodorovné přemístění výkopku z hor.1-4 do 20 m</w:t>
            </w:r>
          </w:p>
        </w:tc>
        <w:tc>
          <w:tcPr>
            <w:tcW w:w="322" w:type="dxa"/>
            <w:tcBorders>
              <w:left w:val="single" w:sz="4" w:space="0" w:color="auto"/>
            </w:tcBorders>
            <w:shd w:val="clear" w:color="auto" w:fill="FFFFFF"/>
            <w:vAlign w:val="bottom"/>
          </w:tcPr>
          <w:p w14:paraId="70EBDC0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2365BDB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18,64300</w:t>
            </w:r>
          </w:p>
        </w:tc>
        <w:tc>
          <w:tcPr>
            <w:tcW w:w="715" w:type="dxa"/>
            <w:tcBorders>
              <w:left w:val="single" w:sz="4" w:space="0" w:color="auto"/>
            </w:tcBorders>
            <w:shd w:val="clear" w:color="auto" w:fill="FFFFFF"/>
            <w:vAlign w:val="bottom"/>
          </w:tcPr>
          <w:p w14:paraId="112C9510"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43,70</w:t>
            </w:r>
          </w:p>
        </w:tc>
        <w:tc>
          <w:tcPr>
            <w:tcW w:w="912" w:type="dxa"/>
            <w:tcBorders>
              <w:left w:val="single" w:sz="4" w:space="0" w:color="auto"/>
              <w:right w:val="single" w:sz="4" w:space="0" w:color="auto"/>
            </w:tcBorders>
            <w:shd w:val="clear" w:color="auto" w:fill="FFFFFF"/>
            <w:vAlign w:val="bottom"/>
          </w:tcPr>
          <w:p w14:paraId="765F5064"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814,70</w:t>
            </w:r>
          </w:p>
        </w:tc>
      </w:tr>
      <w:tr w:rsidR="00D41A1A" w14:paraId="554007FA"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6FBF8C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21</w:t>
            </w:r>
          </w:p>
        </w:tc>
        <w:tc>
          <w:tcPr>
            <w:tcW w:w="1042" w:type="dxa"/>
            <w:tcBorders>
              <w:left w:val="single" w:sz="4" w:space="0" w:color="auto"/>
            </w:tcBorders>
            <w:shd w:val="clear" w:color="auto" w:fill="FFFFFF"/>
            <w:vAlign w:val="bottom"/>
          </w:tcPr>
          <w:p w14:paraId="5B847ABB"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162701105RT3</w:t>
            </w:r>
          </w:p>
        </w:tc>
        <w:tc>
          <w:tcPr>
            <w:tcW w:w="6888" w:type="dxa"/>
            <w:tcBorders>
              <w:left w:val="single" w:sz="4" w:space="0" w:color="auto"/>
            </w:tcBorders>
            <w:shd w:val="clear" w:color="auto" w:fill="FFFFFF"/>
            <w:vAlign w:val="bottom"/>
          </w:tcPr>
          <w:p w14:paraId="046542DC" w14:textId="77777777" w:rsidR="00D41A1A" w:rsidRDefault="00543D88">
            <w:pPr>
              <w:pStyle w:val="Jin0"/>
              <w:framePr w:w="10949" w:h="12125" w:wrap="none" w:vAnchor="page" w:hAnchor="page" w:x="562" w:y="1960"/>
              <w:shd w:val="clear" w:color="auto" w:fill="auto"/>
              <w:rPr>
                <w:sz w:val="13"/>
                <w:szCs w:val="13"/>
              </w:rPr>
            </w:pPr>
            <w:r>
              <w:rPr>
                <w:sz w:val="13"/>
                <w:szCs w:val="13"/>
              </w:rPr>
              <w:t>Vodorovné přemístění výkopku z hor.1-4 do 10000 m, nosnost 12 t</w:t>
            </w:r>
          </w:p>
        </w:tc>
        <w:tc>
          <w:tcPr>
            <w:tcW w:w="322" w:type="dxa"/>
            <w:tcBorders>
              <w:left w:val="single" w:sz="4" w:space="0" w:color="auto"/>
            </w:tcBorders>
            <w:shd w:val="clear" w:color="auto" w:fill="FFFFFF"/>
            <w:vAlign w:val="bottom"/>
          </w:tcPr>
          <w:p w14:paraId="3BC2AD1E"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36781E68"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8,23500</w:t>
            </w:r>
          </w:p>
        </w:tc>
        <w:tc>
          <w:tcPr>
            <w:tcW w:w="715" w:type="dxa"/>
            <w:tcBorders>
              <w:left w:val="single" w:sz="4" w:space="0" w:color="auto"/>
            </w:tcBorders>
            <w:shd w:val="clear" w:color="auto" w:fill="FFFFFF"/>
            <w:vAlign w:val="bottom"/>
          </w:tcPr>
          <w:p w14:paraId="393352B3"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294,90</w:t>
            </w:r>
          </w:p>
        </w:tc>
        <w:tc>
          <w:tcPr>
            <w:tcW w:w="912" w:type="dxa"/>
            <w:tcBorders>
              <w:left w:val="single" w:sz="4" w:space="0" w:color="auto"/>
              <w:right w:val="single" w:sz="4" w:space="0" w:color="auto"/>
            </w:tcBorders>
            <w:shd w:val="clear" w:color="auto" w:fill="FFFFFF"/>
            <w:vAlign w:val="bottom"/>
          </w:tcPr>
          <w:p w14:paraId="00F86B7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2 428,50</w:t>
            </w:r>
          </w:p>
        </w:tc>
      </w:tr>
      <w:tr w:rsidR="00D41A1A" w14:paraId="22F39E72"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147EE7C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22</w:t>
            </w:r>
          </w:p>
        </w:tc>
        <w:tc>
          <w:tcPr>
            <w:tcW w:w="1042" w:type="dxa"/>
            <w:tcBorders>
              <w:left w:val="single" w:sz="4" w:space="0" w:color="auto"/>
            </w:tcBorders>
            <w:shd w:val="clear" w:color="auto" w:fill="FFFFFF"/>
            <w:vAlign w:val="bottom"/>
          </w:tcPr>
          <w:p w14:paraId="638F6A94"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162100010RAA</w:t>
            </w:r>
          </w:p>
        </w:tc>
        <w:tc>
          <w:tcPr>
            <w:tcW w:w="6888" w:type="dxa"/>
            <w:tcBorders>
              <w:left w:val="single" w:sz="4" w:space="0" w:color="auto"/>
            </w:tcBorders>
            <w:shd w:val="clear" w:color="auto" w:fill="FFFFFF"/>
            <w:vAlign w:val="bottom"/>
          </w:tcPr>
          <w:p w14:paraId="0FF89812" w14:textId="77777777" w:rsidR="00D41A1A" w:rsidRDefault="00543D88">
            <w:pPr>
              <w:pStyle w:val="Jin0"/>
              <w:framePr w:w="10949" w:h="12125" w:wrap="none" w:vAnchor="page" w:hAnchor="page" w:x="562" w:y="1960"/>
              <w:shd w:val="clear" w:color="auto" w:fill="auto"/>
              <w:rPr>
                <w:sz w:val="13"/>
                <w:szCs w:val="13"/>
              </w:rPr>
            </w:pPr>
            <w:r>
              <w:rPr>
                <w:sz w:val="13"/>
                <w:szCs w:val="13"/>
              </w:rPr>
              <w:t>Vodorovné přemístění výkopku, příplatek za každý další 1 km</w:t>
            </w:r>
          </w:p>
        </w:tc>
        <w:tc>
          <w:tcPr>
            <w:tcW w:w="322" w:type="dxa"/>
            <w:tcBorders>
              <w:left w:val="single" w:sz="4" w:space="0" w:color="auto"/>
            </w:tcBorders>
            <w:shd w:val="clear" w:color="auto" w:fill="FFFFFF"/>
            <w:vAlign w:val="bottom"/>
          </w:tcPr>
          <w:p w14:paraId="4EEE980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324ADB7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73,89750</w:t>
            </w:r>
          </w:p>
        </w:tc>
        <w:tc>
          <w:tcPr>
            <w:tcW w:w="715" w:type="dxa"/>
            <w:tcBorders>
              <w:left w:val="single" w:sz="4" w:space="0" w:color="auto"/>
            </w:tcBorders>
            <w:shd w:val="clear" w:color="auto" w:fill="FFFFFF"/>
            <w:vAlign w:val="bottom"/>
          </w:tcPr>
          <w:p w14:paraId="7CD27AC2"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38,00</w:t>
            </w:r>
          </w:p>
        </w:tc>
        <w:tc>
          <w:tcPr>
            <w:tcW w:w="912" w:type="dxa"/>
            <w:tcBorders>
              <w:left w:val="single" w:sz="4" w:space="0" w:color="auto"/>
              <w:right w:val="single" w:sz="4" w:space="0" w:color="auto"/>
            </w:tcBorders>
            <w:shd w:val="clear" w:color="auto" w:fill="FFFFFF"/>
            <w:vAlign w:val="bottom"/>
          </w:tcPr>
          <w:p w14:paraId="31BC6175"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2 808,11</w:t>
            </w:r>
          </w:p>
        </w:tc>
      </w:tr>
      <w:tr w:rsidR="00D41A1A" w14:paraId="2957B81A"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7712463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23</w:t>
            </w:r>
          </w:p>
        </w:tc>
        <w:tc>
          <w:tcPr>
            <w:tcW w:w="1042" w:type="dxa"/>
            <w:tcBorders>
              <w:left w:val="single" w:sz="4" w:space="0" w:color="auto"/>
            </w:tcBorders>
            <w:shd w:val="clear" w:color="auto" w:fill="FFFFFF"/>
            <w:vAlign w:val="bottom"/>
          </w:tcPr>
          <w:p w14:paraId="131BAA48"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167101101R00</w:t>
            </w:r>
          </w:p>
        </w:tc>
        <w:tc>
          <w:tcPr>
            <w:tcW w:w="6888" w:type="dxa"/>
            <w:tcBorders>
              <w:left w:val="single" w:sz="4" w:space="0" w:color="auto"/>
            </w:tcBorders>
            <w:shd w:val="clear" w:color="auto" w:fill="FFFFFF"/>
            <w:vAlign w:val="bottom"/>
          </w:tcPr>
          <w:p w14:paraId="276055F6" w14:textId="77777777" w:rsidR="00D41A1A" w:rsidRDefault="00543D88">
            <w:pPr>
              <w:pStyle w:val="Jin0"/>
              <w:framePr w:w="10949" w:h="12125" w:wrap="none" w:vAnchor="page" w:hAnchor="page" w:x="562" w:y="1960"/>
              <w:shd w:val="clear" w:color="auto" w:fill="auto"/>
              <w:rPr>
                <w:sz w:val="13"/>
                <w:szCs w:val="13"/>
              </w:rPr>
            </w:pPr>
            <w:r>
              <w:rPr>
                <w:sz w:val="13"/>
                <w:szCs w:val="13"/>
              </w:rPr>
              <w:t>Nakládání výkopku z hor.1-4 v množství do 100 m3</w:t>
            </w:r>
          </w:p>
        </w:tc>
        <w:tc>
          <w:tcPr>
            <w:tcW w:w="322" w:type="dxa"/>
            <w:tcBorders>
              <w:left w:val="single" w:sz="4" w:space="0" w:color="auto"/>
            </w:tcBorders>
            <w:shd w:val="clear" w:color="auto" w:fill="FFFFFF"/>
            <w:vAlign w:val="bottom"/>
          </w:tcPr>
          <w:p w14:paraId="35CE94F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5136607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27,56400</w:t>
            </w:r>
          </w:p>
        </w:tc>
        <w:tc>
          <w:tcPr>
            <w:tcW w:w="715" w:type="dxa"/>
            <w:tcBorders>
              <w:left w:val="single" w:sz="4" w:space="0" w:color="auto"/>
            </w:tcBorders>
            <w:shd w:val="clear" w:color="auto" w:fill="FFFFFF"/>
            <w:vAlign w:val="bottom"/>
          </w:tcPr>
          <w:p w14:paraId="2E20663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270,75</w:t>
            </w:r>
          </w:p>
        </w:tc>
        <w:tc>
          <w:tcPr>
            <w:tcW w:w="912" w:type="dxa"/>
            <w:tcBorders>
              <w:left w:val="single" w:sz="4" w:space="0" w:color="auto"/>
              <w:right w:val="single" w:sz="4" w:space="0" w:color="auto"/>
            </w:tcBorders>
            <w:shd w:val="clear" w:color="auto" w:fill="FFFFFF"/>
            <w:vAlign w:val="bottom"/>
          </w:tcPr>
          <w:p w14:paraId="2BFD23E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7 462,95</w:t>
            </w:r>
          </w:p>
        </w:tc>
      </w:tr>
      <w:tr w:rsidR="00D41A1A" w14:paraId="1CA4607F"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253E8D1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24</w:t>
            </w:r>
          </w:p>
        </w:tc>
        <w:tc>
          <w:tcPr>
            <w:tcW w:w="1042" w:type="dxa"/>
            <w:tcBorders>
              <w:left w:val="single" w:sz="4" w:space="0" w:color="auto"/>
            </w:tcBorders>
            <w:shd w:val="clear" w:color="auto" w:fill="FFFFFF"/>
            <w:vAlign w:val="bottom"/>
          </w:tcPr>
          <w:p w14:paraId="6BB7AEC7"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199000005R00</w:t>
            </w:r>
          </w:p>
        </w:tc>
        <w:tc>
          <w:tcPr>
            <w:tcW w:w="6888" w:type="dxa"/>
            <w:tcBorders>
              <w:left w:val="single" w:sz="4" w:space="0" w:color="auto"/>
            </w:tcBorders>
            <w:shd w:val="clear" w:color="auto" w:fill="FFFFFF"/>
            <w:vAlign w:val="bottom"/>
          </w:tcPr>
          <w:p w14:paraId="00B8F910" w14:textId="77777777" w:rsidR="00D41A1A" w:rsidRDefault="00543D88">
            <w:pPr>
              <w:pStyle w:val="Jin0"/>
              <w:framePr w:w="10949" w:h="12125" w:wrap="none" w:vAnchor="page" w:hAnchor="page" w:x="562" w:y="1960"/>
              <w:shd w:val="clear" w:color="auto" w:fill="auto"/>
              <w:rPr>
                <w:sz w:val="13"/>
                <w:szCs w:val="13"/>
              </w:rPr>
            </w:pPr>
            <w:r>
              <w:rPr>
                <w:sz w:val="13"/>
                <w:szCs w:val="13"/>
              </w:rPr>
              <w:t>Poplatek za skládku zeminy 1- 4</w:t>
            </w:r>
          </w:p>
        </w:tc>
        <w:tc>
          <w:tcPr>
            <w:tcW w:w="322" w:type="dxa"/>
            <w:tcBorders>
              <w:left w:val="single" w:sz="4" w:space="0" w:color="auto"/>
            </w:tcBorders>
            <w:shd w:val="clear" w:color="auto" w:fill="FFFFFF"/>
            <w:vAlign w:val="bottom"/>
          </w:tcPr>
          <w:p w14:paraId="53379C8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t</w:t>
            </w:r>
          </w:p>
        </w:tc>
        <w:tc>
          <w:tcPr>
            <w:tcW w:w="754" w:type="dxa"/>
            <w:tcBorders>
              <w:left w:val="single" w:sz="4" w:space="0" w:color="auto"/>
            </w:tcBorders>
            <w:shd w:val="clear" w:color="auto" w:fill="FFFFFF"/>
            <w:vAlign w:val="bottom"/>
          </w:tcPr>
          <w:p w14:paraId="177CA5F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26,86400</w:t>
            </w:r>
          </w:p>
        </w:tc>
        <w:tc>
          <w:tcPr>
            <w:tcW w:w="715" w:type="dxa"/>
            <w:tcBorders>
              <w:left w:val="single" w:sz="4" w:space="0" w:color="auto"/>
            </w:tcBorders>
            <w:shd w:val="clear" w:color="auto" w:fill="FFFFFF"/>
            <w:vAlign w:val="bottom"/>
          </w:tcPr>
          <w:p w14:paraId="23F889A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675,00</w:t>
            </w:r>
          </w:p>
        </w:tc>
        <w:tc>
          <w:tcPr>
            <w:tcW w:w="912" w:type="dxa"/>
            <w:tcBorders>
              <w:left w:val="single" w:sz="4" w:space="0" w:color="auto"/>
              <w:right w:val="single" w:sz="4" w:space="0" w:color="auto"/>
            </w:tcBorders>
            <w:shd w:val="clear" w:color="auto" w:fill="FFFFFF"/>
            <w:vAlign w:val="bottom"/>
          </w:tcPr>
          <w:p w14:paraId="10C625CA"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18 133,20</w:t>
            </w:r>
          </w:p>
        </w:tc>
      </w:tr>
      <w:tr w:rsidR="00D41A1A" w14:paraId="36E2C30E"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69169EC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25</w:t>
            </w:r>
          </w:p>
        </w:tc>
        <w:tc>
          <w:tcPr>
            <w:tcW w:w="1042" w:type="dxa"/>
            <w:tcBorders>
              <w:left w:val="single" w:sz="4" w:space="0" w:color="auto"/>
            </w:tcBorders>
            <w:shd w:val="clear" w:color="auto" w:fill="FFFFFF"/>
            <w:vAlign w:val="bottom"/>
          </w:tcPr>
          <w:p w14:paraId="23D56247"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151101201R00</w:t>
            </w:r>
          </w:p>
        </w:tc>
        <w:tc>
          <w:tcPr>
            <w:tcW w:w="6888" w:type="dxa"/>
            <w:tcBorders>
              <w:left w:val="single" w:sz="4" w:space="0" w:color="auto"/>
            </w:tcBorders>
            <w:shd w:val="clear" w:color="auto" w:fill="FFFFFF"/>
            <w:vAlign w:val="bottom"/>
          </w:tcPr>
          <w:p w14:paraId="4C28038D" w14:textId="77777777" w:rsidR="00D41A1A" w:rsidRDefault="00543D88">
            <w:pPr>
              <w:pStyle w:val="Jin0"/>
              <w:framePr w:w="10949" w:h="12125" w:wrap="none" w:vAnchor="page" w:hAnchor="page" w:x="562" w:y="1960"/>
              <w:shd w:val="clear" w:color="auto" w:fill="auto"/>
              <w:rPr>
                <w:sz w:val="13"/>
                <w:szCs w:val="13"/>
              </w:rPr>
            </w:pPr>
            <w:r>
              <w:rPr>
                <w:sz w:val="13"/>
                <w:szCs w:val="13"/>
              </w:rPr>
              <w:t>Pažení stěn výkopu - příložné - hloubky do 4 m</w:t>
            </w:r>
          </w:p>
        </w:tc>
        <w:tc>
          <w:tcPr>
            <w:tcW w:w="322" w:type="dxa"/>
            <w:tcBorders>
              <w:left w:val="single" w:sz="4" w:space="0" w:color="auto"/>
            </w:tcBorders>
            <w:shd w:val="clear" w:color="auto" w:fill="FFFFFF"/>
            <w:vAlign w:val="bottom"/>
          </w:tcPr>
          <w:p w14:paraId="361D162F"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m2</w:t>
            </w:r>
          </w:p>
        </w:tc>
        <w:tc>
          <w:tcPr>
            <w:tcW w:w="754" w:type="dxa"/>
            <w:tcBorders>
              <w:left w:val="single" w:sz="4" w:space="0" w:color="auto"/>
            </w:tcBorders>
            <w:shd w:val="clear" w:color="auto" w:fill="FFFFFF"/>
            <w:vAlign w:val="bottom"/>
          </w:tcPr>
          <w:p w14:paraId="14E8DA60"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4,00000</w:t>
            </w:r>
          </w:p>
        </w:tc>
        <w:tc>
          <w:tcPr>
            <w:tcW w:w="715" w:type="dxa"/>
            <w:tcBorders>
              <w:left w:val="single" w:sz="4" w:space="0" w:color="auto"/>
            </w:tcBorders>
            <w:shd w:val="clear" w:color="auto" w:fill="FFFFFF"/>
            <w:vAlign w:val="bottom"/>
          </w:tcPr>
          <w:p w14:paraId="440E4B6C"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513,50</w:t>
            </w:r>
          </w:p>
        </w:tc>
        <w:tc>
          <w:tcPr>
            <w:tcW w:w="912" w:type="dxa"/>
            <w:tcBorders>
              <w:left w:val="single" w:sz="4" w:space="0" w:color="auto"/>
              <w:right w:val="single" w:sz="4" w:space="0" w:color="auto"/>
            </w:tcBorders>
            <w:shd w:val="clear" w:color="auto" w:fill="FFFFFF"/>
            <w:vAlign w:val="bottom"/>
          </w:tcPr>
          <w:p w14:paraId="73705110"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2 054,00</w:t>
            </w:r>
          </w:p>
        </w:tc>
      </w:tr>
      <w:tr w:rsidR="00D41A1A" w14:paraId="6C3B7633"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461CDD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26</w:t>
            </w:r>
          </w:p>
        </w:tc>
        <w:tc>
          <w:tcPr>
            <w:tcW w:w="1042" w:type="dxa"/>
            <w:tcBorders>
              <w:left w:val="single" w:sz="4" w:space="0" w:color="auto"/>
            </w:tcBorders>
            <w:shd w:val="clear" w:color="auto" w:fill="FFFFFF"/>
            <w:vAlign w:val="bottom"/>
          </w:tcPr>
          <w:p w14:paraId="2721D40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151101211R00</w:t>
            </w:r>
          </w:p>
        </w:tc>
        <w:tc>
          <w:tcPr>
            <w:tcW w:w="6888" w:type="dxa"/>
            <w:tcBorders>
              <w:left w:val="single" w:sz="4" w:space="0" w:color="auto"/>
            </w:tcBorders>
            <w:shd w:val="clear" w:color="auto" w:fill="FFFFFF"/>
            <w:vAlign w:val="bottom"/>
          </w:tcPr>
          <w:p w14:paraId="57D09345" w14:textId="77777777" w:rsidR="00D41A1A" w:rsidRDefault="00543D88">
            <w:pPr>
              <w:pStyle w:val="Jin0"/>
              <w:framePr w:w="10949" w:h="12125" w:wrap="none" w:vAnchor="page" w:hAnchor="page" w:x="562" w:y="1960"/>
              <w:shd w:val="clear" w:color="auto" w:fill="auto"/>
              <w:rPr>
                <w:sz w:val="13"/>
                <w:szCs w:val="13"/>
              </w:rPr>
            </w:pPr>
            <w:r>
              <w:rPr>
                <w:sz w:val="13"/>
                <w:szCs w:val="13"/>
              </w:rPr>
              <w:t>Odstranění pažení stěn - příložné - hl. do 4 m</w:t>
            </w:r>
          </w:p>
        </w:tc>
        <w:tc>
          <w:tcPr>
            <w:tcW w:w="322" w:type="dxa"/>
            <w:tcBorders>
              <w:left w:val="single" w:sz="4" w:space="0" w:color="auto"/>
            </w:tcBorders>
            <w:shd w:val="clear" w:color="auto" w:fill="FFFFFF"/>
            <w:vAlign w:val="bottom"/>
          </w:tcPr>
          <w:p w14:paraId="77AE9FC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m2</w:t>
            </w:r>
          </w:p>
        </w:tc>
        <w:tc>
          <w:tcPr>
            <w:tcW w:w="754" w:type="dxa"/>
            <w:tcBorders>
              <w:left w:val="single" w:sz="4" w:space="0" w:color="auto"/>
            </w:tcBorders>
            <w:shd w:val="clear" w:color="auto" w:fill="FFFFFF"/>
            <w:vAlign w:val="bottom"/>
          </w:tcPr>
          <w:p w14:paraId="01344361"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4,00000</w:t>
            </w:r>
          </w:p>
        </w:tc>
        <w:tc>
          <w:tcPr>
            <w:tcW w:w="715" w:type="dxa"/>
            <w:tcBorders>
              <w:left w:val="single" w:sz="4" w:space="0" w:color="auto"/>
            </w:tcBorders>
            <w:shd w:val="clear" w:color="auto" w:fill="FFFFFF"/>
            <w:vAlign w:val="bottom"/>
          </w:tcPr>
          <w:p w14:paraId="4D0988A0"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203,75</w:t>
            </w:r>
          </w:p>
        </w:tc>
        <w:tc>
          <w:tcPr>
            <w:tcW w:w="912" w:type="dxa"/>
            <w:tcBorders>
              <w:left w:val="single" w:sz="4" w:space="0" w:color="auto"/>
              <w:right w:val="single" w:sz="4" w:space="0" w:color="auto"/>
            </w:tcBorders>
            <w:shd w:val="clear" w:color="auto" w:fill="FFFFFF"/>
            <w:vAlign w:val="bottom"/>
          </w:tcPr>
          <w:p w14:paraId="01CB384C"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815,00</w:t>
            </w:r>
          </w:p>
        </w:tc>
      </w:tr>
      <w:tr w:rsidR="00D41A1A" w14:paraId="1F699636"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4032846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27</w:t>
            </w:r>
          </w:p>
        </w:tc>
        <w:tc>
          <w:tcPr>
            <w:tcW w:w="1042" w:type="dxa"/>
            <w:tcBorders>
              <w:left w:val="single" w:sz="4" w:space="0" w:color="auto"/>
            </w:tcBorders>
            <w:shd w:val="clear" w:color="auto" w:fill="FFFFFF"/>
            <w:vAlign w:val="bottom"/>
          </w:tcPr>
          <w:p w14:paraId="6D0D65C3"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174101101R00</w:t>
            </w:r>
          </w:p>
        </w:tc>
        <w:tc>
          <w:tcPr>
            <w:tcW w:w="6888" w:type="dxa"/>
            <w:tcBorders>
              <w:left w:val="single" w:sz="4" w:space="0" w:color="auto"/>
            </w:tcBorders>
            <w:shd w:val="clear" w:color="auto" w:fill="FFFFFF"/>
            <w:vAlign w:val="bottom"/>
          </w:tcPr>
          <w:p w14:paraId="3605D297" w14:textId="77777777" w:rsidR="00D41A1A" w:rsidRDefault="00543D88">
            <w:pPr>
              <w:pStyle w:val="Jin0"/>
              <w:framePr w:w="10949" w:h="12125" w:wrap="none" w:vAnchor="page" w:hAnchor="page" w:x="562" w:y="1960"/>
              <w:shd w:val="clear" w:color="auto" w:fill="auto"/>
              <w:rPr>
                <w:sz w:val="13"/>
                <w:szCs w:val="13"/>
              </w:rPr>
            </w:pPr>
            <w:r>
              <w:rPr>
                <w:sz w:val="13"/>
                <w:szCs w:val="13"/>
              </w:rPr>
              <w:t>Zásyp jam, rýh, šachet se zhutněním</w:t>
            </w:r>
          </w:p>
        </w:tc>
        <w:tc>
          <w:tcPr>
            <w:tcW w:w="322" w:type="dxa"/>
            <w:tcBorders>
              <w:left w:val="single" w:sz="4" w:space="0" w:color="auto"/>
            </w:tcBorders>
            <w:shd w:val="clear" w:color="auto" w:fill="FFFFFF"/>
            <w:vAlign w:val="bottom"/>
          </w:tcPr>
          <w:p w14:paraId="186CC24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1F66B67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24,42200</w:t>
            </w:r>
          </w:p>
        </w:tc>
        <w:tc>
          <w:tcPr>
            <w:tcW w:w="715" w:type="dxa"/>
            <w:tcBorders>
              <w:left w:val="single" w:sz="4" w:space="0" w:color="auto"/>
            </w:tcBorders>
            <w:shd w:val="clear" w:color="auto" w:fill="FFFFFF"/>
            <w:vAlign w:val="bottom"/>
          </w:tcPr>
          <w:p w14:paraId="42732A2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261,78</w:t>
            </w:r>
          </w:p>
        </w:tc>
        <w:tc>
          <w:tcPr>
            <w:tcW w:w="912" w:type="dxa"/>
            <w:tcBorders>
              <w:left w:val="single" w:sz="4" w:space="0" w:color="auto"/>
              <w:right w:val="single" w:sz="4" w:space="0" w:color="auto"/>
            </w:tcBorders>
            <w:shd w:val="clear" w:color="auto" w:fill="FFFFFF"/>
            <w:vAlign w:val="bottom"/>
          </w:tcPr>
          <w:p w14:paraId="57241C96"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6 393,19</w:t>
            </w:r>
          </w:p>
        </w:tc>
      </w:tr>
      <w:tr w:rsidR="00D41A1A" w14:paraId="42BC22A1"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30B468C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28</w:t>
            </w:r>
          </w:p>
        </w:tc>
        <w:tc>
          <w:tcPr>
            <w:tcW w:w="1042" w:type="dxa"/>
            <w:tcBorders>
              <w:left w:val="single" w:sz="4" w:space="0" w:color="auto"/>
            </w:tcBorders>
            <w:shd w:val="clear" w:color="auto" w:fill="FFFFFF"/>
            <w:vAlign w:val="bottom"/>
          </w:tcPr>
          <w:p w14:paraId="1424D8B0"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175100010RAA</w:t>
            </w:r>
          </w:p>
        </w:tc>
        <w:tc>
          <w:tcPr>
            <w:tcW w:w="6888" w:type="dxa"/>
            <w:tcBorders>
              <w:left w:val="single" w:sz="4" w:space="0" w:color="auto"/>
            </w:tcBorders>
            <w:shd w:val="clear" w:color="auto" w:fill="FFFFFF"/>
            <w:vAlign w:val="bottom"/>
          </w:tcPr>
          <w:p w14:paraId="6499A077" w14:textId="77777777" w:rsidR="00D41A1A" w:rsidRDefault="00543D88">
            <w:pPr>
              <w:pStyle w:val="Jin0"/>
              <w:framePr w:w="10949" w:h="12125" w:wrap="none" w:vAnchor="page" w:hAnchor="page" w:x="562" w:y="1960"/>
              <w:shd w:val="clear" w:color="auto" w:fill="auto"/>
              <w:rPr>
                <w:sz w:val="13"/>
                <w:szCs w:val="13"/>
              </w:rPr>
            </w:pPr>
            <w:r>
              <w:rPr>
                <w:sz w:val="13"/>
                <w:szCs w:val="13"/>
              </w:rPr>
              <w:t>Obsyp potrubí prohozenou zeminou, dovoz zeminy ze vzdálenosti 50 m</w:t>
            </w:r>
          </w:p>
        </w:tc>
        <w:tc>
          <w:tcPr>
            <w:tcW w:w="322" w:type="dxa"/>
            <w:tcBorders>
              <w:left w:val="single" w:sz="4" w:space="0" w:color="auto"/>
            </w:tcBorders>
            <w:shd w:val="clear" w:color="auto" w:fill="FFFFFF"/>
            <w:vAlign w:val="bottom"/>
          </w:tcPr>
          <w:p w14:paraId="74ADEED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left w:val="single" w:sz="4" w:space="0" w:color="auto"/>
            </w:tcBorders>
            <w:shd w:val="clear" w:color="auto" w:fill="FFFFFF"/>
            <w:vAlign w:val="bottom"/>
          </w:tcPr>
          <w:p w14:paraId="4FB08060"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0,36000</w:t>
            </w:r>
          </w:p>
        </w:tc>
        <w:tc>
          <w:tcPr>
            <w:tcW w:w="715" w:type="dxa"/>
            <w:tcBorders>
              <w:left w:val="single" w:sz="4" w:space="0" w:color="auto"/>
            </w:tcBorders>
            <w:shd w:val="clear" w:color="auto" w:fill="FFFFFF"/>
            <w:vAlign w:val="bottom"/>
          </w:tcPr>
          <w:p w14:paraId="4139CDCC"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382,00</w:t>
            </w:r>
          </w:p>
        </w:tc>
        <w:tc>
          <w:tcPr>
            <w:tcW w:w="912" w:type="dxa"/>
            <w:tcBorders>
              <w:left w:val="single" w:sz="4" w:space="0" w:color="auto"/>
              <w:right w:val="single" w:sz="4" w:space="0" w:color="auto"/>
            </w:tcBorders>
            <w:shd w:val="clear" w:color="auto" w:fill="FFFFFF"/>
            <w:vAlign w:val="bottom"/>
          </w:tcPr>
          <w:p w14:paraId="6198ECAA"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137,52</w:t>
            </w:r>
          </w:p>
        </w:tc>
      </w:tr>
      <w:tr w:rsidR="00D41A1A" w14:paraId="32D6AC4C"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46895168"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1D04D13C"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2</w:t>
            </w:r>
          </w:p>
        </w:tc>
        <w:tc>
          <w:tcPr>
            <w:tcW w:w="6888" w:type="dxa"/>
            <w:tcBorders>
              <w:left w:val="single" w:sz="4" w:space="0" w:color="auto"/>
            </w:tcBorders>
            <w:shd w:val="clear" w:color="auto" w:fill="C0C0C0"/>
            <w:vAlign w:val="center"/>
          </w:tcPr>
          <w:p w14:paraId="5CDBA517"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Základy,zvláštní zakládání</w:t>
            </w:r>
          </w:p>
        </w:tc>
        <w:tc>
          <w:tcPr>
            <w:tcW w:w="322" w:type="dxa"/>
            <w:tcBorders>
              <w:left w:val="single" w:sz="4" w:space="0" w:color="auto"/>
            </w:tcBorders>
            <w:shd w:val="clear" w:color="auto" w:fill="C0C0C0"/>
          </w:tcPr>
          <w:p w14:paraId="71594955" w14:textId="77777777" w:rsidR="00D41A1A" w:rsidRDefault="00D41A1A">
            <w:pPr>
              <w:framePr w:w="10949" w:h="12125" w:wrap="none" w:vAnchor="page" w:hAnchor="page" w:x="562" w:y="1960"/>
              <w:rPr>
                <w:sz w:val="10"/>
                <w:szCs w:val="10"/>
              </w:rPr>
            </w:pPr>
          </w:p>
        </w:tc>
        <w:tc>
          <w:tcPr>
            <w:tcW w:w="754" w:type="dxa"/>
            <w:tcBorders>
              <w:left w:val="single" w:sz="4" w:space="0" w:color="auto"/>
            </w:tcBorders>
            <w:shd w:val="clear" w:color="auto" w:fill="C0C0C0"/>
          </w:tcPr>
          <w:p w14:paraId="095F23E4" w14:textId="77777777" w:rsidR="00D41A1A" w:rsidRDefault="00D41A1A">
            <w:pPr>
              <w:framePr w:w="10949" w:h="12125" w:wrap="none" w:vAnchor="page" w:hAnchor="page" w:x="562" w:y="1960"/>
              <w:rPr>
                <w:sz w:val="10"/>
                <w:szCs w:val="10"/>
              </w:rPr>
            </w:pPr>
          </w:p>
        </w:tc>
        <w:tc>
          <w:tcPr>
            <w:tcW w:w="715" w:type="dxa"/>
            <w:tcBorders>
              <w:left w:val="single" w:sz="4" w:space="0" w:color="auto"/>
            </w:tcBorders>
            <w:shd w:val="clear" w:color="auto" w:fill="C0C0C0"/>
          </w:tcPr>
          <w:p w14:paraId="21F0856C" w14:textId="77777777" w:rsidR="00D41A1A" w:rsidRDefault="00D41A1A">
            <w:pPr>
              <w:framePr w:w="10949" w:h="12125"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233B3E6D" w14:textId="77777777" w:rsidR="00D41A1A" w:rsidRDefault="00543D88">
            <w:pPr>
              <w:pStyle w:val="Jin0"/>
              <w:framePr w:w="10949" w:h="12125" w:wrap="none" w:vAnchor="page" w:hAnchor="page" w:x="562" w:y="1960"/>
              <w:shd w:val="clear" w:color="auto" w:fill="auto"/>
              <w:jc w:val="right"/>
              <w:rPr>
                <w:sz w:val="13"/>
                <w:szCs w:val="13"/>
              </w:rPr>
            </w:pPr>
            <w:r>
              <w:rPr>
                <w:rFonts w:ascii="Trebuchet MS" w:eastAsia="Trebuchet MS" w:hAnsi="Trebuchet MS" w:cs="Trebuchet MS"/>
                <w:sz w:val="13"/>
                <w:szCs w:val="13"/>
              </w:rPr>
              <w:t>9 205,05</w:t>
            </w:r>
          </w:p>
        </w:tc>
      </w:tr>
      <w:tr w:rsidR="00D41A1A" w14:paraId="603A1F82" w14:textId="77777777">
        <w:tblPrEx>
          <w:tblCellMar>
            <w:top w:w="0" w:type="dxa"/>
            <w:bottom w:w="0" w:type="dxa"/>
          </w:tblCellMar>
        </w:tblPrEx>
        <w:trPr>
          <w:trHeight w:hRule="exact" w:val="187"/>
        </w:trPr>
        <w:tc>
          <w:tcPr>
            <w:tcW w:w="317" w:type="dxa"/>
            <w:tcBorders>
              <w:top w:val="single" w:sz="4" w:space="0" w:color="auto"/>
              <w:left w:val="single" w:sz="4" w:space="0" w:color="auto"/>
            </w:tcBorders>
            <w:shd w:val="clear" w:color="auto" w:fill="FFFFFF"/>
            <w:vAlign w:val="bottom"/>
          </w:tcPr>
          <w:p w14:paraId="709CAB2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29</w:t>
            </w:r>
          </w:p>
        </w:tc>
        <w:tc>
          <w:tcPr>
            <w:tcW w:w="1042" w:type="dxa"/>
            <w:tcBorders>
              <w:top w:val="single" w:sz="4" w:space="0" w:color="auto"/>
              <w:left w:val="single" w:sz="4" w:space="0" w:color="auto"/>
            </w:tcBorders>
            <w:shd w:val="clear" w:color="auto" w:fill="FFFFFF"/>
            <w:vAlign w:val="bottom"/>
          </w:tcPr>
          <w:p w14:paraId="455E3B27"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212810010RAB</w:t>
            </w:r>
          </w:p>
        </w:tc>
        <w:tc>
          <w:tcPr>
            <w:tcW w:w="6888" w:type="dxa"/>
            <w:tcBorders>
              <w:top w:val="single" w:sz="4" w:space="0" w:color="auto"/>
              <w:left w:val="single" w:sz="4" w:space="0" w:color="auto"/>
            </w:tcBorders>
            <w:shd w:val="clear" w:color="auto" w:fill="FFFFFF"/>
            <w:vAlign w:val="bottom"/>
          </w:tcPr>
          <w:p w14:paraId="4B100E20" w14:textId="77777777" w:rsidR="00D41A1A" w:rsidRDefault="00543D88">
            <w:pPr>
              <w:pStyle w:val="Jin0"/>
              <w:framePr w:w="10949" w:h="12125" w:wrap="none" w:vAnchor="page" w:hAnchor="page" w:x="562" w:y="1960"/>
              <w:shd w:val="clear" w:color="auto" w:fill="auto"/>
              <w:rPr>
                <w:sz w:val="13"/>
                <w:szCs w:val="13"/>
              </w:rPr>
            </w:pPr>
            <w:r>
              <w:rPr>
                <w:sz w:val="13"/>
                <w:szCs w:val="13"/>
              </w:rPr>
              <w:t>štěrkopísek 0-22mm</w:t>
            </w:r>
          </w:p>
        </w:tc>
        <w:tc>
          <w:tcPr>
            <w:tcW w:w="322" w:type="dxa"/>
            <w:tcBorders>
              <w:top w:val="single" w:sz="4" w:space="0" w:color="auto"/>
              <w:left w:val="single" w:sz="4" w:space="0" w:color="auto"/>
            </w:tcBorders>
            <w:shd w:val="clear" w:color="auto" w:fill="FFFFFF"/>
            <w:vAlign w:val="bottom"/>
          </w:tcPr>
          <w:p w14:paraId="41FABBF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t</w:t>
            </w:r>
          </w:p>
        </w:tc>
        <w:tc>
          <w:tcPr>
            <w:tcW w:w="754" w:type="dxa"/>
            <w:tcBorders>
              <w:top w:val="single" w:sz="4" w:space="0" w:color="auto"/>
              <w:left w:val="single" w:sz="4" w:space="0" w:color="auto"/>
            </w:tcBorders>
            <w:shd w:val="clear" w:color="auto" w:fill="FFFFFF"/>
            <w:vAlign w:val="bottom"/>
          </w:tcPr>
          <w:p w14:paraId="4B0AB4FF"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13,02000</w:t>
            </w:r>
          </w:p>
        </w:tc>
        <w:tc>
          <w:tcPr>
            <w:tcW w:w="715" w:type="dxa"/>
            <w:tcBorders>
              <w:top w:val="single" w:sz="4" w:space="0" w:color="auto"/>
              <w:left w:val="single" w:sz="4" w:space="0" w:color="auto"/>
            </w:tcBorders>
            <w:shd w:val="clear" w:color="auto" w:fill="FFFFFF"/>
            <w:vAlign w:val="bottom"/>
          </w:tcPr>
          <w:p w14:paraId="74CE7D8A"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682,75</w:t>
            </w:r>
          </w:p>
        </w:tc>
        <w:tc>
          <w:tcPr>
            <w:tcW w:w="912" w:type="dxa"/>
            <w:tcBorders>
              <w:top w:val="single" w:sz="4" w:space="0" w:color="auto"/>
              <w:left w:val="single" w:sz="4" w:space="0" w:color="auto"/>
              <w:right w:val="single" w:sz="4" w:space="0" w:color="auto"/>
            </w:tcBorders>
            <w:shd w:val="clear" w:color="auto" w:fill="FFFFFF"/>
            <w:vAlign w:val="bottom"/>
          </w:tcPr>
          <w:p w14:paraId="30B30E58"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8 889,41</w:t>
            </w:r>
          </w:p>
        </w:tc>
      </w:tr>
      <w:tr w:rsidR="00D41A1A" w14:paraId="3F3F269F"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30D79A64"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30</w:t>
            </w:r>
          </w:p>
        </w:tc>
        <w:tc>
          <w:tcPr>
            <w:tcW w:w="1042" w:type="dxa"/>
            <w:tcBorders>
              <w:top w:val="single" w:sz="4" w:space="0" w:color="auto"/>
              <w:left w:val="single" w:sz="4" w:space="0" w:color="auto"/>
            </w:tcBorders>
            <w:shd w:val="clear" w:color="auto" w:fill="FFFFFF"/>
            <w:vAlign w:val="center"/>
          </w:tcPr>
          <w:p w14:paraId="5A4AB1D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460080031</w:t>
            </w:r>
          </w:p>
        </w:tc>
        <w:tc>
          <w:tcPr>
            <w:tcW w:w="6888" w:type="dxa"/>
            <w:tcBorders>
              <w:top w:val="single" w:sz="4" w:space="0" w:color="auto"/>
              <w:left w:val="single" w:sz="4" w:space="0" w:color="auto"/>
            </w:tcBorders>
            <w:shd w:val="clear" w:color="auto" w:fill="FFFFFF"/>
            <w:vAlign w:val="bottom"/>
          </w:tcPr>
          <w:p w14:paraId="7E9551D4" w14:textId="77777777" w:rsidR="00D41A1A" w:rsidRDefault="00543D88">
            <w:pPr>
              <w:pStyle w:val="Jin0"/>
              <w:framePr w:w="10949" w:h="12125" w:wrap="none" w:vAnchor="page" w:hAnchor="page" w:x="562" w:y="1960"/>
              <w:shd w:val="clear" w:color="auto" w:fill="auto"/>
              <w:spacing w:line="276" w:lineRule="auto"/>
              <w:rPr>
                <w:sz w:val="13"/>
                <w:szCs w:val="13"/>
              </w:rPr>
            </w:pPr>
            <w:r>
              <w:rPr>
                <w:sz w:val="13"/>
                <w:szCs w:val="13"/>
              </w:rPr>
              <w:t>Základové konstrukce základ bez bednění do rostlé zeminy z monolitického železobetonu bez výztuže tř. C 8/10</w:t>
            </w:r>
          </w:p>
        </w:tc>
        <w:tc>
          <w:tcPr>
            <w:tcW w:w="322" w:type="dxa"/>
            <w:tcBorders>
              <w:top w:val="single" w:sz="4" w:space="0" w:color="auto"/>
              <w:left w:val="single" w:sz="4" w:space="0" w:color="auto"/>
            </w:tcBorders>
            <w:shd w:val="clear" w:color="auto" w:fill="FFFFFF"/>
            <w:vAlign w:val="center"/>
          </w:tcPr>
          <w:p w14:paraId="41713238"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top w:val="single" w:sz="4" w:space="0" w:color="auto"/>
              <w:left w:val="single" w:sz="4" w:space="0" w:color="auto"/>
            </w:tcBorders>
            <w:shd w:val="clear" w:color="auto" w:fill="FFFFFF"/>
            <w:vAlign w:val="center"/>
          </w:tcPr>
          <w:p w14:paraId="2EA06018"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0,000</w:t>
            </w:r>
          </w:p>
        </w:tc>
        <w:tc>
          <w:tcPr>
            <w:tcW w:w="715" w:type="dxa"/>
            <w:tcBorders>
              <w:left w:val="single" w:sz="4" w:space="0" w:color="auto"/>
            </w:tcBorders>
            <w:shd w:val="clear" w:color="auto" w:fill="FFFFFF"/>
          </w:tcPr>
          <w:p w14:paraId="599332B6"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2 940,00</w:t>
            </w:r>
          </w:p>
        </w:tc>
        <w:tc>
          <w:tcPr>
            <w:tcW w:w="912" w:type="dxa"/>
            <w:tcBorders>
              <w:left w:val="single" w:sz="4" w:space="0" w:color="auto"/>
              <w:right w:val="single" w:sz="4" w:space="0" w:color="auto"/>
            </w:tcBorders>
            <w:shd w:val="clear" w:color="auto" w:fill="FFFFFF"/>
          </w:tcPr>
          <w:p w14:paraId="7F0D6095"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0,00</w:t>
            </w:r>
          </w:p>
        </w:tc>
      </w:tr>
      <w:tr w:rsidR="00D41A1A" w14:paraId="2BE3A6B1"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74B96A37"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31</w:t>
            </w:r>
          </w:p>
        </w:tc>
        <w:tc>
          <w:tcPr>
            <w:tcW w:w="1042" w:type="dxa"/>
            <w:tcBorders>
              <w:top w:val="single" w:sz="4" w:space="0" w:color="auto"/>
              <w:left w:val="single" w:sz="4" w:space="0" w:color="auto"/>
            </w:tcBorders>
            <w:shd w:val="clear" w:color="auto" w:fill="FFFFFF"/>
            <w:vAlign w:val="center"/>
          </w:tcPr>
          <w:p w14:paraId="082CB2A0"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273362021</w:t>
            </w:r>
          </w:p>
        </w:tc>
        <w:tc>
          <w:tcPr>
            <w:tcW w:w="6888" w:type="dxa"/>
            <w:tcBorders>
              <w:top w:val="single" w:sz="4" w:space="0" w:color="auto"/>
              <w:left w:val="single" w:sz="4" w:space="0" w:color="auto"/>
            </w:tcBorders>
            <w:shd w:val="clear" w:color="auto" w:fill="FFFFFF"/>
            <w:vAlign w:val="bottom"/>
          </w:tcPr>
          <w:p w14:paraId="35CD544E" w14:textId="77777777" w:rsidR="00D41A1A" w:rsidRDefault="00543D88">
            <w:pPr>
              <w:pStyle w:val="Jin0"/>
              <w:framePr w:w="10949" w:h="12125" w:wrap="none" w:vAnchor="page" w:hAnchor="page" w:x="562" w:y="1960"/>
              <w:shd w:val="clear" w:color="auto" w:fill="auto"/>
              <w:rPr>
                <w:sz w:val="13"/>
                <w:szCs w:val="13"/>
              </w:rPr>
            </w:pPr>
            <w:r>
              <w:rPr>
                <w:sz w:val="13"/>
                <w:szCs w:val="13"/>
              </w:rPr>
              <w:t>Výztuž základových konstrukcí svařovanými sítěmi Kari</w:t>
            </w:r>
          </w:p>
        </w:tc>
        <w:tc>
          <w:tcPr>
            <w:tcW w:w="322" w:type="dxa"/>
            <w:tcBorders>
              <w:top w:val="single" w:sz="4" w:space="0" w:color="auto"/>
              <w:left w:val="single" w:sz="4" w:space="0" w:color="auto"/>
            </w:tcBorders>
            <w:shd w:val="clear" w:color="auto" w:fill="FFFFFF"/>
            <w:vAlign w:val="bottom"/>
          </w:tcPr>
          <w:p w14:paraId="2128064F" w14:textId="77777777" w:rsidR="00D41A1A" w:rsidRDefault="00543D88">
            <w:pPr>
              <w:pStyle w:val="Jin0"/>
              <w:framePr w:w="10949" w:h="12125" w:wrap="none" w:vAnchor="page" w:hAnchor="page" w:x="562" w:y="1960"/>
              <w:shd w:val="clear" w:color="auto" w:fill="auto"/>
              <w:jc w:val="center"/>
              <w:rPr>
                <w:sz w:val="13"/>
                <w:szCs w:val="13"/>
              </w:rPr>
            </w:pPr>
            <w:r>
              <w:rPr>
                <w:sz w:val="13"/>
                <w:szCs w:val="13"/>
              </w:rPr>
              <w:t>t</w:t>
            </w:r>
          </w:p>
        </w:tc>
        <w:tc>
          <w:tcPr>
            <w:tcW w:w="754" w:type="dxa"/>
            <w:tcBorders>
              <w:top w:val="single" w:sz="4" w:space="0" w:color="auto"/>
              <w:left w:val="single" w:sz="4" w:space="0" w:color="auto"/>
            </w:tcBorders>
            <w:shd w:val="clear" w:color="auto" w:fill="FFFFFF"/>
            <w:vAlign w:val="center"/>
          </w:tcPr>
          <w:p w14:paraId="1786D39A"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0,000</w:t>
            </w:r>
          </w:p>
        </w:tc>
        <w:tc>
          <w:tcPr>
            <w:tcW w:w="715" w:type="dxa"/>
            <w:tcBorders>
              <w:left w:val="single" w:sz="4" w:space="0" w:color="auto"/>
            </w:tcBorders>
            <w:shd w:val="clear" w:color="auto" w:fill="FFFFFF"/>
            <w:vAlign w:val="center"/>
          </w:tcPr>
          <w:p w14:paraId="2A7078B0"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43 160,00</w:t>
            </w:r>
          </w:p>
        </w:tc>
        <w:tc>
          <w:tcPr>
            <w:tcW w:w="912" w:type="dxa"/>
            <w:tcBorders>
              <w:left w:val="single" w:sz="4" w:space="0" w:color="auto"/>
              <w:right w:val="single" w:sz="4" w:space="0" w:color="auto"/>
            </w:tcBorders>
            <w:shd w:val="clear" w:color="auto" w:fill="FFFFFF"/>
            <w:vAlign w:val="center"/>
          </w:tcPr>
          <w:p w14:paraId="37D2C530"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0,00</w:t>
            </w:r>
          </w:p>
        </w:tc>
      </w:tr>
      <w:tr w:rsidR="00D41A1A" w14:paraId="310AC56C"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577EAF7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32</w:t>
            </w:r>
          </w:p>
        </w:tc>
        <w:tc>
          <w:tcPr>
            <w:tcW w:w="1042" w:type="dxa"/>
            <w:tcBorders>
              <w:top w:val="single" w:sz="4" w:space="0" w:color="auto"/>
              <w:left w:val="single" w:sz="4" w:space="0" w:color="auto"/>
            </w:tcBorders>
            <w:shd w:val="clear" w:color="auto" w:fill="FFFFFF"/>
            <w:vAlign w:val="center"/>
          </w:tcPr>
          <w:p w14:paraId="321F2A6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211971110R00</w:t>
            </w:r>
          </w:p>
        </w:tc>
        <w:tc>
          <w:tcPr>
            <w:tcW w:w="6888" w:type="dxa"/>
            <w:tcBorders>
              <w:top w:val="single" w:sz="4" w:space="0" w:color="auto"/>
              <w:left w:val="single" w:sz="4" w:space="0" w:color="auto"/>
            </w:tcBorders>
            <w:shd w:val="clear" w:color="auto" w:fill="FFFFFF"/>
            <w:vAlign w:val="bottom"/>
          </w:tcPr>
          <w:p w14:paraId="70AB4D2B" w14:textId="77777777" w:rsidR="00D41A1A" w:rsidRDefault="00543D88">
            <w:pPr>
              <w:pStyle w:val="Jin0"/>
              <w:framePr w:w="10949" w:h="12125" w:wrap="none" w:vAnchor="page" w:hAnchor="page" w:x="562" w:y="1960"/>
              <w:shd w:val="clear" w:color="auto" w:fill="auto"/>
              <w:rPr>
                <w:sz w:val="13"/>
                <w:szCs w:val="13"/>
              </w:rPr>
            </w:pPr>
            <w:r>
              <w:rPr>
                <w:sz w:val="13"/>
                <w:szCs w:val="13"/>
              </w:rPr>
              <w:t>Zřízení vrstvy z geotextílie filtrační, separační,, odvodňovací, ochranné</w:t>
            </w:r>
          </w:p>
        </w:tc>
        <w:tc>
          <w:tcPr>
            <w:tcW w:w="322" w:type="dxa"/>
            <w:tcBorders>
              <w:top w:val="single" w:sz="4" w:space="0" w:color="auto"/>
              <w:left w:val="single" w:sz="4" w:space="0" w:color="auto"/>
            </w:tcBorders>
            <w:shd w:val="clear" w:color="auto" w:fill="FFFFFF"/>
            <w:vAlign w:val="bottom"/>
          </w:tcPr>
          <w:p w14:paraId="76BC65F3"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bottom"/>
          </w:tcPr>
          <w:p w14:paraId="34A01AE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11,27300</w:t>
            </w:r>
          </w:p>
        </w:tc>
        <w:tc>
          <w:tcPr>
            <w:tcW w:w="715" w:type="dxa"/>
            <w:tcBorders>
              <w:left w:val="single" w:sz="4" w:space="0" w:color="auto"/>
            </w:tcBorders>
            <w:shd w:val="clear" w:color="auto" w:fill="FFFFFF"/>
            <w:vAlign w:val="bottom"/>
          </w:tcPr>
          <w:p w14:paraId="7D341076"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28,00</w:t>
            </w:r>
          </w:p>
        </w:tc>
        <w:tc>
          <w:tcPr>
            <w:tcW w:w="912" w:type="dxa"/>
            <w:tcBorders>
              <w:left w:val="single" w:sz="4" w:space="0" w:color="auto"/>
              <w:right w:val="single" w:sz="4" w:space="0" w:color="auto"/>
            </w:tcBorders>
            <w:shd w:val="clear" w:color="auto" w:fill="FFFFFF"/>
            <w:vAlign w:val="bottom"/>
          </w:tcPr>
          <w:p w14:paraId="51688031"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315,64</w:t>
            </w:r>
          </w:p>
        </w:tc>
      </w:tr>
      <w:tr w:rsidR="00D41A1A" w14:paraId="0977D732"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0544901D"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32594DC7"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4</w:t>
            </w:r>
          </w:p>
        </w:tc>
        <w:tc>
          <w:tcPr>
            <w:tcW w:w="6888" w:type="dxa"/>
            <w:tcBorders>
              <w:left w:val="single" w:sz="4" w:space="0" w:color="auto"/>
            </w:tcBorders>
            <w:shd w:val="clear" w:color="auto" w:fill="C0C0C0"/>
            <w:vAlign w:val="bottom"/>
          </w:tcPr>
          <w:p w14:paraId="27098956"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Vodorovné konstrukce</w:t>
            </w:r>
          </w:p>
        </w:tc>
        <w:tc>
          <w:tcPr>
            <w:tcW w:w="322" w:type="dxa"/>
            <w:tcBorders>
              <w:left w:val="single" w:sz="4" w:space="0" w:color="auto"/>
            </w:tcBorders>
            <w:shd w:val="clear" w:color="auto" w:fill="C0C0C0"/>
          </w:tcPr>
          <w:p w14:paraId="33E66B01" w14:textId="77777777" w:rsidR="00D41A1A" w:rsidRDefault="00D41A1A">
            <w:pPr>
              <w:framePr w:w="10949" w:h="12125" w:wrap="none" w:vAnchor="page" w:hAnchor="page" w:x="562" w:y="1960"/>
              <w:rPr>
                <w:sz w:val="10"/>
                <w:szCs w:val="10"/>
              </w:rPr>
            </w:pPr>
          </w:p>
        </w:tc>
        <w:tc>
          <w:tcPr>
            <w:tcW w:w="754" w:type="dxa"/>
            <w:tcBorders>
              <w:left w:val="single" w:sz="4" w:space="0" w:color="auto"/>
            </w:tcBorders>
            <w:shd w:val="clear" w:color="auto" w:fill="C0C0C0"/>
          </w:tcPr>
          <w:p w14:paraId="29A3D923" w14:textId="77777777" w:rsidR="00D41A1A" w:rsidRDefault="00D41A1A">
            <w:pPr>
              <w:framePr w:w="10949" w:h="12125" w:wrap="none" w:vAnchor="page" w:hAnchor="page" w:x="562" w:y="1960"/>
              <w:rPr>
                <w:sz w:val="10"/>
                <w:szCs w:val="10"/>
              </w:rPr>
            </w:pPr>
          </w:p>
        </w:tc>
        <w:tc>
          <w:tcPr>
            <w:tcW w:w="715" w:type="dxa"/>
            <w:tcBorders>
              <w:left w:val="single" w:sz="4" w:space="0" w:color="auto"/>
            </w:tcBorders>
            <w:shd w:val="clear" w:color="auto" w:fill="C0C0C0"/>
          </w:tcPr>
          <w:p w14:paraId="0DCDCA0B" w14:textId="77777777" w:rsidR="00D41A1A" w:rsidRDefault="00D41A1A">
            <w:pPr>
              <w:framePr w:w="10949" w:h="12125"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2ACCAF8F" w14:textId="77777777" w:rsidR="00D41A1A" w:rsidRDefault="00543D88">
            <w:pPr>
              <w:pStyle w:val="Jin0"/>
              <w:framePr w:w="10949" w:h="12125" w:wrap="none" w:vAnchor="page" w:hAnchor="page" w:x="562" w:y="1960"/>
              <w:shd w:val="clear" w:color="auto" w:fill="auto"/>
              <w:jc w:val="right"/>
              <w:rPr>
                <w:sz w:val="13"/>
                <w:szCs w:val="13"/>
              </w:rPr>
            </w:pPr>
            <w:r>
              <w:rPr>
                <w:rFonts w:ascii="Trebuchet MS" w:eastAsia="Trebuchet MS" w:hAnsi="Trebuchet MS" w:cs="Trebuchet MS"/>
                <w:sz w:val="13"/>
                <w:szCs w:val="13"/>
              </w:rPr>
              <w:t>10 120,43</w:t>
            </w:r>
          </w:p>
        </w:tc>
      </w:tr>
      <w:tr w:rsidR="00D41A1A" w14:paraId="77D4B72A" w14:textId="77777777">
        <w:tblPrEx>
          <w:tblCellMar>
            <w:top w:w="0" w:type="dxa"/>
            <w:bottom w:w="0" w:type="dxa"/>
          </w:tblCellMar>
        </w:tblPrEx>
        <w:trPr>
          <w:trHeight w:hRule="exact" w:val="187"/>
        </w:trPr>
        <w:tc>
          <w:tcPr>
            <w:tcW w:w="317" w:type="dxa"/>
            <w:tcBorders>
              <w:top w:val="single" w:sz="4" w:space="0" w:color="auto"/>
              <w:left w:val="single" w:sz="4" w:space="0" w:color="auto"/>
            </w:tcBorders>
            <w:shd w:val="clear" w:color="auto" w:fill="FFFFFF"/>
            <w:vAlign w:val="bottom"/>
          </w:tcPr>
          <w:p w14:paraId="55874F43"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33</w:t>
            </w:r>
          </w:p>
        </w:tc>
        <w:tc>
          <w:tcPr>
            <w:tcW w:w="1042" w:type="dxa"/>
            <w:tcBorders>
              <w:top w:val="single" w:sz="4" w:space="0" w:color="auto"/>
              <w:left w:val="single" w:sz="4" w:space="0" w:color="auto"/>
            </w:tcBorders>
            <w:shd w:val="clear" w:color="auto" w:fill="FFFFFF"/>
            <w:vAlign w:val="center"/>
          </w:tcPr>
          <w:p w14:paraId="42F89CB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997006512</w:t>
            </w:r>
          </w:p>
        </w:tc>
        <w:tc>
          <w:tcPr>
            <w:tcW w:w="6888" w:type="dxa"/>
            <w:tcBorders>
              <w:top w:val="single" w:sz="4" w:space="0" w:color="auto"/>
              <w:left w:val="single" w:sz="4" w:space="0" w:color="auto"/>
            </w:tcBorders>
            <w:shd w:val="clear" w:color="auto" w:fill="FFFFFF"/>
            <w:vAlign w:val="bottom"/>
          </w:tcPr>
          <w:p w14:paraId="56A147D0" w14:textId="77777777" w:rsidR="00D41A1A" w:rsidRDefault="00543D88">
            <w:pPr>
              <w:pStyle w:val="Jin0"/>
              <w:framePr w:w="10949" w:h="12125" w:wrap="none" w:vAnchor="page" w:hAnchor="page" w:x="562" w:y="1960"/>
              <w:shd w:val="clear" w:color="auto" w:fill="auto"/>
              <w:rPr>
                <w:sz w:val="13"/>
                <w:szCs w:val="13"/>
              </w:rPr>
            </w:pPr>
            <w:r>
              <w:rPr>
                <w:sz w:val="13"/>
                <w:szCs w:val="13"/>
              </w:rPr>
              <w:t>Vodorovné doprava suti s naložením a složením na skládku přes 100 m do 1 km</w:t>
            </w:r>
          </w:p>
        </w:tc>
        <w:tc>
          <w:tcPr>
            <w:tcW w:w="322" w:type="dxa"/>
            <w:tcBorders>
              <w:top w:val="single" w:sz="4" w:space="0" w:color="auto"/>
              <w:left w:val="single" w:sz="4" w:space="0" w:color="auto"/>
            </w:tcBorders>
            <w:shd w:val="clear" w:color="auto" w:fill="FFFFFF"/>
            <w:vAlign w:val="bottom"/>
          </w:tcPr>
          <w:p w14:paraId="044CD1E7" w14:textId="77777777" w:rsidR="00D41A1A" w:rsidRDefault="00543D88">
            <w:pPr>
              <w:pStyle w:val="Jin0"/>
              <w:framePr w:w="10949" w:h="12125" w:wrap="none" w:vAnchor="page" w:hAnchor="page" w:x="562" w:y="1960"/>
              <w:shd w:val="clear" w:color="auto" w:fill="auto"/>
              <w:jc w:val="center"/>
              <w:rPr>
                <w:sz w:val="13"/>
                <w:szCs w:val="13"/>
              </w:rPr>
            </w:pPr>
            <w:r>
              <w:rPr>
                <w:sz w:val="13"/>
                <w:szCs w:val="13"/>
              </w:rPr>
              <w:t>t</w:t>
            </w:r>
          </w:p>
        </w:tc>
        <w:tc>
          <w:tcPr>
            <w:tcW w:w="754" w:type="dxa"/>
            <w:tcBorders>
              <w:top w:val="single" w:sz="4" w:space="0" w:color="auto"/>
              <w:left w:val="single" w:sz="4" w:space="0" w:color="auto"/>
            </w:tcBorders>
            <w:shd w:val="clear" w:color="auto" w:fill="FFFFFF"/>
            <w:vAlign w:val="center"/>
          </w:tcPr>
          <w:p w14:paraId="121D4E82"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0,250</w:t>
            </w:r>
          </w:p>
        </w:tc>
        <w:tc>
          <w:tcPr>
            <w:tcW w:w="715" w:type="dxa"/>
            <w:tcBorders>
              <w:top w:val="single" w:sz="4" w:space="0" w:color="auto"/>
              <w:left w:val="single" w:sz="4" w:space="0" w:color="auto"/>
            </w:tcBorders>
            <w:shd w:val="clear" w:color="auto" w:fill="FFFFFF"/>
            <w:vAlign w:val="center"/>
          </w:tcPr>
          <w:p w14:paraId="09597E90"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162,00</w:t>
            </w:r>
          </w:p>
        </w:tc>
        <w:tc>
          <w:tcPr>
            <w:tcW w:w="912" w:type="dxa"/>
            <w:tcBorders>
              <w:top w:val="single" w:sz="4" w:space="0" w:color="auto"/>
              <w:left w:val="single" w:sz="4" w:space="0" w:color="auto"/>
              <w:right w:val="single" w:sz="4" w:space="0" w:color="auto"/>
            </w:tcBorders>
            <w:shd w:val="clear" w:color="auto" w:fill="FFFFFF"/>
            <w:vAlign w:val="center"/>
          </w:tcPr>
          <w:p w14:paraId="495909A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40,50</w:t>
            </w:r>
          </w:p>
        </w:tc>
      </w:tr>
      <w:tr w:rsidR="00D41A1A" w14:paraId="1A76916A"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683C27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34</w:t>
            </w:r>
          </w:p>
        </w:tc>
        <w:tc>
          <w:tcPr>
            <w:tcW w:w="1042" w:type="dxa"/>
            <w:tcBorders>
              <w:top w:val="single" w:sz="4" w:space="0" w:color="auto"/>
              <w:left w:val="single" w:sz="4" w:space="0" w:color="auto"/>
            </w:tcBorders>
            <w:shd w:val="clear" w:color="auto" w:fill="FFFFFF"/>
            <w:vAlign w:val="bottom"/>
          </w:tcPr>
          <w:p w14:paraId="77C9158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997006519</w:t>
            </w:r>
          </w:p>
        </w:tc>
        <w:tc>
          <w:tcPr>
            <w:tcW w:w="6888" w:type="dxa"/>
            <w:tcBorders>
              <w:top w:val="single" w:sz="4" w:space="0" w:color="auto"/>
              <w:left w:val="single" w:sz="4" w:space="0" w:color="auto"/>
            </w:tcBorders>
            <w:shd w:val="clear" w:color="auto" w:fill="FFFFFF"/>
            <w:vAlign w:val="bottom"/>
          </w:tcPr>
          <w:p w14:paraId="784C510E" w14:textId="77777777" w:rsidR="00D41A1A" w:rsidRDefault="00543D88">
            <w:pPr>
              <w:pStyle w:val="Jin0"/>
              <w:framePr w:w="10949" w:h="12125" w:wrap="none" w:vAnchor="page" w:hAnchor="page" w:x="562" w:y="1960"/>
              <w:shd w:val="clear" w:color="auto" w:fill="auto"/>
              <w:rPr>
                <w:sz w:val="13"/>
                <w:szCs w:val="13"/>
              </w:rPr>
            </w:pPr>
            <w:r>
              <w:rPr>
                <w:sz w:val="13"/>
                <w:szCs w:val="13"/>
              </w:rPr>
              <w:t>Příplatek k vodorovnému přemístění suti na skládku ZKD 1 km přes 1 km</w:t>
            </w:r>
          </w:p>
        </w:tc>
        <w:tc>
          <w:tcPr>
            <w:tcW w:w="322" w:type="dxa"/>
            <w:tcBorders>
              <w:top w:val="single" w:sz="4" w:space="0" w:color="auto"/>
              <w:left w:val="single" w:sz="4" w:space="0" w:color="auto"/>
            </w:tcBorders>
            <w:shd w:val="clear" w:color="auto" w:fill="FFFFFF"/>
            <w:vAlign w:val="bottom"/>
          </w:tcPr>
          <w:p w14:paraId="22CE8517" w14:textId="77777777" w:rsidR="00D41A1A" w:rsidRDefault="00543D88">
            <w:pPr>
              <w:pStyle w:val="Jin0"/>
              <w:framePr w:w="10949" w:h="12125" w:wrap="none" w:vAnchor="page" w:hAnchor="page" w:x="562" w:y="1960"/>
              <w:shd w:val="clear" w:color="auto" w:fill="auto"/>
              <w:jc w:val="center"/>
              <w:rPr>
                <w:sz w:val="13"/>
                <w:szCs w:val="13"/>
              </w:rPr>
            </w:pPr>
            <w:r>
              <w:rPr>
                <w:sz w:val="13"/>
                <w:szCs w:val="13"/>
              </w:rPr>
              <w:t>t</w:t>
            </w:r>
          </w:p>
        </w:tc>
        <w:tc>
          <w:tcPr>
            <w:tcW w:w="754" w:type="dxa"/>
            <w:tcBorders>
              <w:top w:val="single" w:sz="4" w:space="0" w:color="auto"/>
              <w:left w:val="single" w:sz="4" w:space="0" w:color="auto"/>
            </w:tcBorders>
            <w:shd w:val="clear" w:color="auto" w:fill="FFFFFF"/>
            <w:vAlign w:val="bottom"/>
          </w:tcPr>
          <w:p w14:paraId="67D498B2"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0,250</w:t>
            </w:r>
          </w:p>
        </w:tc>
        <w:tc>
          <w:tcPr>
            <w:tcW w:w="715" w:type="dxa"/>
            <w:tcBorders>
              <w:left w:val="single" w:sz="4" w:space="0" w:color="auto"/>
            </w:tcBorders>
            <w:shd w:val="clear" w:color="auto" w:fill="FFFFFF"/>
            <w:vAlign w:val="bottom"/>
          </w:tcPr>
          <w:p w14:paraId="61F2E098"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18,90</w:t>
            </w:r>
          </w:p>
        </w:tc>
        <w:tc>
          <w:tcPr>
            <w:tcW w:w="912" w:type="dxa"/>
            <w:tcBorders>
              <w:left w:val="single" w:sz="4" w:space="0" w:color="auto"/>
              <w:right w:val="single" w:sz="4" w:space="0" w:color="auto"/>
            </w:tcBorders>
            <w:shd w:val="clear" w:color="auto" w:fill="FFFFFF"/>
            <w:vAlign w:val="bottom"/>
          </w:tcPr>
          <w:p w14:paraId="3D9F11B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4,73</w:t>
            </w:r>
          </w:p>
        </w:tc>
      </w:tr>
      <w:tr w:rsidR="00D41A1A" w14:paraId="62297C94"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1B5486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35</w:t>
            </w:r>
          </w:p>
        </w:tc>
        <w:tc>
          <w:tcPr>
            <w:tcW w:w="1042" w:type="dxa"/>
            <w:tcBorders>
              <w:top w:val="single" w:sz="4" w:space="0" w:color="auto"/>
              <w:left w:val="single" w:sz="4" w:space="0" w:color="auto"/>
            </w:tcBorders>
            <w:shd w:val="clear" w:color="auto" w:fill="FFFFFF"/>
            <w:vAlign w:val="center"/>
          </w:tcPr>
          <w:p w14:paraId="32A685E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997013602</w:t>
            </w:r>
          </w:p>
        </w:tc>
        <w:tc>
          <w:tcPr>
            <w:tcW w:w="6888" w:type="dxa"/>
            <w:tcBorders>
              <w:top w:val="single" w:sz="4" w:space="0" w:color="auto"/>
              <w:left w:val="single" w:sz="4" w:space="0" w:color="auto"/>
            </w:tcBorders>
            <w:shd w:val="clear" w:color="auto" w:fill="FFFFFF"/>
            <w:vAlign w:val="bottom"/>
          </w:tcPr>
          <w:p w14:paraId="396BF8DD" w14:textId="77777777" w:rsidR="00D41A1A" w:rsidRDefault="00543D88">
            <w:pPr>
              <w:pStyle w:val="Jin0"/>
              <w:framePr w:w="10949" w:h="12125" w:wrap="none" w:vAnchor="page" w:hAnchor="page" w:x="562" w:y="1960"/>
              <w:shd w:val="clear" w:color="auto" w:fill="auto"/>
              <w:rPr>
                <w:sz w:val="13"/>
                <w:szCs w:val="13"/>
              </w:rPr>
            </w:pPr>
            <w:r>
              <w:rPr>
                <w:sz w:val="13"/>
                <w:szCs w:val="13"/>
              </w:rPr>
              <w:t>Poplatek za uložení na skládce (skládkovné) stavebního odpadu železobetonového kód odpadu 17 01 01</w:t>
            </w:r>
          </w:p>
        </w:tc>
        <w:tc>
          <w:tcPr>
            <w:tcW w:w="322" w:type="dxa"/>
            <w:tcBorders>
              <w:top w:val="single" w:sz="4" w:space="0" w:color="auto"/>
              <w:left w:val="single" w:sz="4" w:space="0" w:color="auto"/>
            </w:tcBorders>
            <w:shd w:val="clear" w:color="auto" w:fill="FFFFFF"/>
            <w:vAlign w:val="bottom"/>
          </w:tcPr>
          <w:p w14:paraId="7E36F91E" w14:textId="77777777" w:rsidR="00D41A1A" w:rsidRDefault="00543D88">
            <w:pPr>
              <w:pStyle w:val="Jin0"/>
              <w:framePr w:w="10949" w:h="12125" w:wrap="none" w:vAnchor="page" w:hAnchor="page" w:x="562" w:y="1960"/>
              <w:shd w:val="clear" w:color="auto" w:fill="auto"/>
              <w:jc w:val="center"/>
              <w:rPr>
                <w:sz w:val="13"/>
                <w:szCs w:val="13"/>
              </w:rPr>
            </w:pPr>
            <w:r>
              <w:rPr>
                <w:sz w:val="13"/>
                <w:szCs w:val="13"/>
              </w:rPr>
              <w:t>t</w:t>
            </w:r>
          </w:p>
        </w:tc>
        <w:tc>
          <w:tcPr>
            <w:tcW w:w="754" w:type="dxa"/>
            <w:tcBorders>
              <w:top w:val="single" w:sz="4" w:space="0" w:color="auto"/>
              <w:left w:val="single" w:sz="4" w:space="0" w:color="auto"/>
            </w:tcBorders>
            <w:shd w:val="clear" w:color="auto" w:fill="FFFFFF"/>
            <w:vAlign w:val="bottom"/>
          </w:tcPr>
          <w:p w14:paraId="1DFFF501"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0,250</w:t>
            </w:r>
          </w:p>
        </w:tc>
        <w:tc>
          <w:tcPr>
            <w:tcW w:w="715" w:type="dxa"/>
            <w:tcBorders>
              <w:left w:val="single" w:sz="4" w:space="0" w:color="auto"/>
            </w:tcBorders>
            <w:shd w:val="clear" w:color="auto" w:fill="FFFFFF"/>
            <w:vAlign w:val="bottom"/>
          </w:tcPr>
          <w:p w14:paraId="7F66D9A3"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1 960,00</w:t>
            </w:r>
          </w:p>
        </w:tc>
        <w:tc>
          <w:tcPr>
            <w:tcW w:w="912" w:type="dxa"/>
            <w:tcBorders>
              <w:left w:val="single" w:sz="4" w:space="0" w:color="auto"/>
              <w:right w:val="single" w:sz="4" w:space="0" w:color="auto"/>
            </w:tcBorders>
            <w:shd w:val="clear" w:color="auto" w:fill="FFFFFF"/>
            <w:vAlign w:val="bottom"/>
          </w:tcPr>
          <w:p w14:paraId="27B83DD9"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490,00</w:t>
            </w:r>
          </w:p>
        </w:tc>
      </w:tr>
      <w:tr w:rsidR="00D41A1A" w14:paraId="661FA06C"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6C9D364B"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36</w:t>
            </w:r>
          </w:p>
        </w:tc>
        <w:tc>
          <w:tcPr>
            <w:tcW w:w="1042" w:type="dxa"/>
            <w:tcBorders>
              <w:top w:val="single" w:sz="4" w:space="0" w:color="auto"/>
              <w:left w:val="single" w:sz="4" w:space="0" w:color="auto"/>
            </w:tcBorders>
            <w:shd w:val="clear" w:color="auto" w:fill="FFFFFF"/>
            <w:vAlign w:val="bottom"/>
          </w:tcPr>
          <w:p w14:paraId="6638D71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451572111RK1</w:t>
            </w:r>
          </w:p>
        </w:tc>
        <w:tc>
          <w:tcPr>
            <w:tcW w:w="6888" w:type="dxa"/>
            <w:tcBorders>
              <w:top w:val="single" w:sz="4" w:space="0" w:color="auto"/>
              <w:left w:val="single" w:sz="4" w:space="0" w:color="auto"/>
            </w:tcBorders>
            <w:shd w:val="clear" w:color="auto" w:fill="FFFFFF"/>
            <w:vAlign w:val="bottom"/>
          </w:tcPr>
          <w:p w14:paraId="2DA0E407" w14:textId="77777777" w:rsidR="00D41A1A" w:rsidRDefault="00543D88">
            <w:pPr>
              <w:pStyle w:val="Jin0"/>
              <w:framePr w:w="10949" w:h="12125" w:wrap="none" w:vAnchor="page" w:hAnchor="page" w:x="562" w:y="1960"/>
              <w:shd w:val="clear" w:color="auto" w:fill="auto"/>
              <w:rPr>
                <w:sz w:val="13"/>
                <w:szCs w:val="13"/>
              </w:rPr>
            </w:pPr>
            <w:r>
              <w:rPr>
                <w:sz w:val="13"/>
                <w:szCs w:val="13"/>
              </w:rPr>
              <w:t>Lože pod potrubí z kameniva těženého 0 - 4 mm</w:t>
            </w:r>
          </w:p>
        </w:tc>
        <w:tc>
          <w:tcPr>
            <w:tcW w:w="322" w:type="dxa"/>
            <w:tcBorders>
              <w:top w:val="single" w:sz="4" w:space="0" w:color="auto"/>
              <w:left w:val="single" w:sz="4" w:space="0" w:color="auto"/>
            </w:tcBorders>
            <w:shd w:val="clear" w:color="auto" w:fill="FFFFFF"/>
            <w:vAlign w:val="bottom"/>
          </w:tcPr>
          <w:p w14:paraId="1058A36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m3</w:t>
            </w:r>
          </w:p>
        </w:tc>
        <w:tc>
          <w:tcPr>
            <w:tcW w:w="754" w:type="dxa"/>
            <w:tcBorders>
              <w:top w:val="single" w:sz="4" w:space="0" w:color="auto"/>
              <w:left w:val="single" w:sz="4" w:space="0" w:color="auto"/>
            </w:tcBorders>
            <w:shd w:val="clear" w:color="auto" w:fill="FFFFFF"/>
            <w:vAlign w:val="bottom"/>
          </w:tcPr>
          <w:p w14:paraId="33809AFA"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3,99800</w:t>
            </w:r>
          </w:p>
        </w:tc>
        <w:tc>
          <w:tcPr>
            <w:tcW w:w="715" w:type="dxa"/>
            <w:tcBorders>
              <w:left w:val="single" w:sz="4" w:space="0" w:color="auto"/>
            </w:tcBorders>
            <w:shd w:val="clear" w:color="auto" w:fill="FFFFFF"/>
            <w:vAlign w:val="bottom"/>
          </w:tcPr>
          <w:p w14:paraId="67C64162"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2 397,50</w:t>
            </w:r>
          </w:p>
        </w:tc>
        <w:tc>
          <w:tcPr>
            <w:tcW w:w="912" w:type="dxa"/>
            <w:tcBorders>
              <w:left w:val="single" w:sz="4" w:space="0" w:color="auto"/>
              <w:right w:val="single" w:sz="4" w:space="0" w:color="auto"/>
            </w:tcBorders>
            <w:shd w:val="clear" w:color="auto" w:fill="FFFFFF"/>
            <w:vAlign w:val="bottom"/>
          </w:tcPr>
          <w:p w14:paraId="3BC74144"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9 585,21</w:t>
            </w:r>
          </w:p>
        </w:tc>
      </w:tr>
      <w:tr w:rsidR="00D41A1A" w14:paraId="672FE3DD"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665A3D74"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2EF46C66"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5</w:t>
            </w:r>
          </w:p>
        </w:tc>
        <w:tc>
          <w:tcPr>
            <w:tcW w:w="6888" w:type="dxa"/>
            <w:tcBorders>
              <w:left w:val="single" w:sz="4" w:space="0" w:color="auto"/>
            </w:tcBorders>
            <w:shd w:val="clear" w:color="auto" w:fill="C0C0C0"/>
            <w:vAlign w:val="center"/>
          </w:tcPr>
          <w:p w14:paraId="71EF560D"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Komunikace</w:t>
            </w:r>
          </w:p>
        </w:tc>
        <w:tc>
          <w:tcPr>
            <w:tcW w:w="322" w:type="dxa"/>
            <w:tcBorders>
              <w:left w:val="single" w:sz="4" w:space="0" w:color="auto"/>
            </w:tcBorders>
            <w:shd w:val="clear" w:color="auto" w:fill="C0C0C0"/>
          </w:tcPr>
          <w:p w14:paraId="05C51821" w14:textId="77777777" w:rsidR="00D41A1A" w:rsidRDefault="00D41A1A">
            <w:pPr>
              <w:framePr w:w="10949" w:h="12125" w:wrap="none" w:vAnchor="page" w:hAnchor="page" w:x="562" w:y="1960"/>
              <w:rPr>
                <w:sz w:val="10"/>
                <w:szCs w:val="10"/>
              </w:rPr>
            </w:pPr>
          </w:p>
        </w:tc>
        <w:tc>
          <w:tcPr>
            <w:tcW w:w="754" w:type="dxa"/>
            <w:tcBorders>
              <w:left w:val="single" w:sz="4" w:space="0" w:color="auto"/>
            </w:tcBorders>
            <w:shd w:val="clear" w:color="auto" w:fill="C0C0C0"/>
          </w:tcPr>
          <w:p w14:paraId="753B5093" w14:textId="77777777" w:rsidR="00D41A1A" w:rsidRDefault="00D41A1A">
            <w:pPr>
              <w:framePr w:w="10949" w:h="12125" w:wrap="none" w:vAnchor="page" w:hAnchor="page" w:x="562" w:y="1960"/>
              <w:rPr>
                <w:sz w:val="10"/>
                <w:szCs w:val="10"/>
              </w:rPr>
            </w:pPr>
          </w:p>
        </w:tc>
        <w:tc>
          <w:tcPr>
            <w:tcW w:w="715" w:type="dxa"/>
            <w:tcBorders>
              <w:left w:val="single" w:sz="4" w:space="0" w:color="auto"/>
            </w:tcBorders>
            <w:shd w:val="clear" w:color="auto" w:fill="C0C0C0"/>
          </w:tcPr>
          <w:p w14:paraId="7F8F0625" w14:textId="77777777" w:rsidR="00D41A1A" w:rsidRDefault="00D41A1A">
            <w:pPr>
              <w:framePr w:w="10949" w:h="12125"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2CEBA544" w14:textId="77777777" w:rsidR="00D41A1A" w:rsidRDefault="00543D88">
            <w:pPr>
              <w:pStyle w:val="Jin0"/>
              <w:framePr w:w="10949" w:h="12125" w:wrap="none" w:vAnchor="page" w:hAnchor="page" w:x="562" w:y="1960"/>
              <w:shd w:val="clear" w:color="auto" w:fill="auto"/>
              <w:ind w:firstLine="440"/>
              <w:jc w:val="both"/>
              <w:rPr>
                <w:sz w:val="13"/>
                <w:szCs w:val="13"/>
              </w:rPr>
            </w:pPr>
            <w:r>
              <w:rPr>
                <w:rFonts w:ascii="Trebuchet MS" w:eastAsia="Trebuchet MS" w:hAnsi="Trebuchet MS" w:cs="Trebuchet MS"/>
                <w:sz w:val="13"/>
                <w:szCs w:val="13"/>
              </w:rPr>
              <w:t>285,19</w:t>
            </w:r>
          </w:p>
        </w:tc>
      </w:tr>
      <w:tr w:rsidR="00D41A1A" w14:paraId="051C96BB" w14:textId="77777777">
        <w:tblPrEx>
          <w:tblCellMar>
            <w:top w:w="0" w:type="dxa"/>
            <w:bottom w:w="0" w:type="dxa"/>
          </w:tblCellMar>
        </w:tblPrEx>
        <w:trPr>
          <w:trHeight w:hRule="exact" w:val="202"/>
        </w:trPr>
        <w:tc>
          <w:tcPr>
            <w:tcW w:w="317" w:type="dxa"/>
            <w:tcBorders>
              <w:top w:val="single" w:sz="4" w:space="0" w:color="auto"/>
              <w:left w:val="single" w:sz="4" w:space="0" w:color="auto"/>
            </w:tcBorders>
            <w:shd w:val="clear" w:color="auto" w:fill="FFFFFF"/>
            <w:vAlign w:val="bottom"/>
          </w:tcPr>
          <w:p w14:paraId="33457E0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37</w:t>
            </w:r>
          </w:p>
        </w:tc>
        <w:tc>
          <w:tcPr>
            <w:tcW w:w="1042" w:type="dxa"/>
            <w:tcBorders>
              <w:top w:val="single" w:sz="4" w:space="0" w:color="auto"/>
              <w:left w:val="single" w:sz="4" w:space="0" w:color="auto"/>
            </w:tcBorders>
            <w:shd w:val="clear" w:color="auto" w:fill="FFFFFF"/>
            <w:vAlign w:val="center"/>
          </w:tcPr>
          <w:p w14:paraId="0C00F69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568111111R00</w:t>
            </w:r>
          </w:p>
        </w:tc>
        <w:tc>
          <w:tcPr>
            <w:tcW w:w="6888" w:type="dxa"/>
            <w:tcBorders>
              <w:top w:val="single" w:sz="4" w:space="0" w:color="auto"/>
              <w:left w:val="single" w:sz="4" w:space="0" w:color="auto"/>
            </w:tcBorders>
            <w:shd w:val="clear" w:color="auto" w:fill="FFFFFF"/>
            <w:vAlign w:val="center"/>
          </w:tcPr>
          <w:p w14:paraId="1BFFBD3E" w14:textId="77777777" w:rsidR="00D41A1A" w:rsidRDefault="00543D88">
            <w:pPr>
              <w:pStyle w:val="Jin0"/>
              <w:framePr w:w="10949" w:h="12125" w:wrap="none" w:vAnchor="page" w:hAnchor="page" w:x="562" w:y="1960"/>
              <w:shd w:val="clear" w:color="auto" w:fill="auto"/>
              <w:rPr>
                <w:sz w:val="13"/>
                <w:szCs w:val="13"/>
              </w:rPr>
            </w:pPr>
            <w:r>
              <w:rPr>
                <w:sz w:val="13"/>
                <w:szCs w:val="13"/>
              </w:rPr>
              <w:t>geotextílie netkaná separační, ochranná, filtrační</w:t>
            </w:r>
          </w:p>
        </w:tc>
        <w:tc>
          <w:tcPr>
            <w:tcW w:w="322" w:type="dxa"/>
            <w:tcBorders>
              <w:top w:val="single" w:sz="4" w:space="0" w:color="auto"/>
              <w:left w:val="single" w:sz="4" w:space="0" w:color="auto"/>
            </w:tcBorders>
            <w:shd w:val="clear" w:color="auto" w:fill="FFFFFF"/>
            <w:vAlign w:val="center"/>
          </w:tcPr>
          <w:p w14:paraId="3D0BBF93"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m2</w:t>
            </w:r>
          </w:p>
        </w:tc>
        <w:tc>
          <w:tcPr>
            <w:tcW w:w="754" w:type="dxa"/>
            <w:tcBorders>
              <w:top w:val="single" w:sz="4" w:space="0" w:color="auto"/>
              <w:left w:val="single" w:sz="4" w:space="0" w:color="auto"/>
            </w:tcBorders>
            <w:shd w:val="clear" w:color="auto" w:fill="FFFFFF"/>
            <w:vAlign w:val="center"/>
          </w:tcPr>
          <w:p w14:paraId="06C1524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12,96300</w:t>
            </w:r>
          </w:p>
        </w:tc>
        <w:tc>
          <w:tcPr>
            <w:tcW w:w="715" w:type="dxa"/>
            <w:tcBorders>
              <w:top w:val="single" w:sz="4" w:space="0" w:color="auto"/>
              <w:left w:val="single" w:sz="4" w:space="0" w:color="auto"/>
            </w:tcBorders>
            <w:shd w:val="clear" w:color="auto" w:fill="FFFFFF"/>
            <w:vAlign w:val="center"/>
          </w:tcPr>
          <w:p w14:paraId="417D5803"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22,00</w:t>
            </w:r>
          </w:p>
        </w:tc>
        <w:tc>
          <w:tcPr>
            <w:tcW w:w="912" w:type="dxa"/>
            <w:tcBorders>
              <w:top w:val="single" w:sz="4" w:space="0" w:color="auto"/>
              <w:left w:val="single" w:sz="4" w:space="0" w:color="auto"/>
              <w:right w:val="single" w:sz="4" w:space="0" w:color="auto"/>
            </w:tcBorders>
            <w:shd w:val="clear" w:color="auto" w:fill="FFFFFF"/>
            <w:vAlign w:val="center"/>
          </w:tcPr>
          <w:p w14:paraId="00A6411D"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285,19</w:t>
            </w:r>
          </w:p>
        </w:tc>
      </w:tr>
      <w:tr w:rsidR="00D41A1A" w14:paraId="61D84FC2" w14:textId="77777777">
        <w:tblPrEx>
          <w:tblCellMar>
            <w:top w:w="0" w:type="dxa"/>
            <w:bottom w:w="0" w:type="dxa"/>
          </w:tblCellMar>
        </w:tblPrEx>
        <w:trPr>
          <w:trHeight w:hRule="exact" w:val="187"/>
        </w:trPr>
        <w:tc>
          <w:tcPr>
            <w:tcW w:w="317" w:type="dxa"/>
            <w:tcBorders>
              <w:left w:val="single" w:sz="4" w:space="0" w:color="auto"/>
            </w:tcBorders>
            <w:shd w:val="clear" w:color="auto" w:fill="C0C0C0"/>
            <w:vAlign w:val="bottom"/>
          </w:tcPr>
          <w:p w14:paraId="34CF4952"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0F3C9568"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8</w:t>
            </w:r>
          </w:p>
        </w:tc>
        <w:tc>
          <w:tcPr>
            <w:tcW w:w="6888" w:type="dxa"/>
            <w:tcBorders>
              <w:left w:val="single" w:sz="4" w:space="0" w:color="auto"/>
            </w:tcBorders>
            <w:shd w:val="clear" w:color="auto" w:fill="C0C0C0"/>
          </w:tcPr>
          <w:p w14:paraId="223C7D54"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Trubní vedení</w:t>
            </w:r>
          </w:p>
        </w:tc>
        <w:tc>
          <w:tcPr>
            <w:tcW w:w="322" w:type="dxa"/>
            <w:tcBorders>
              <w:left w:val="single" w:sz="4" w:space="0" w:color="auto"/>
            </w:tcBorders>
            <w:shd w:val="clear" w:color="auto" w:fill="C0C0C0"/>
          </w:tcPr>
          <w:p w14:paraId="05A0C6BD" w14:textId="77777777" w:rsidR="00D41A1A" w:rsidRDefault="00D41A1A">
            <w:pPr>
              <w:framePr w:w="10949" w:h="12125" w:wrap="none" w:vAnchor="page" w:hAnchor="page" w:x="562" w:y="1960"/>
              <w:rPr>
                <w:sz w:val="10"/>
                <w:szCs w:val="10"/>
              </w:rPr>
            </w:pPr>
          </w:p>
        </w:tc>
        <w:tc>
          <w:tcPr>
            <w:tcW w:w="754" w:type="dxa"/>
            <w:tcBorders>
              <w:left w:val="single" w:sz="4" w:space="0" w:color="auto"/>
            </w:tcBorders>
            <w:shd w:val="clear" w:color="auto" w:fill="C0C0C0"/>
          </w:tcPr>
          <w:p w14:paraId="03F4F9DF" w14:textId="77777777" w:rsidR="00D41A1A" w:rsidRDefault="00D41A1A">
            <w:pPr>
              <w:framePr w:w="10949" w:h="12125" w:wrap="none" w:vAnchor="page" w:hAnchor="page" w:x="562" w:y="1960"/>
              <w:rPr>
                <w:sz w:val="10"/>
                <w:szCs w:val="10"/>
              </w:rPr>
            </w:pPr>
          </w:p>
        </w:tc>
        <w:tc>
          <w:tcPr>
            <w:tcW w:w="715" w:type="dxa"/>
            <w:tcBorders>
              <w:left w:val="single" w:sz="4" w:space="0" w:color="auto"/>
            </w:tcBorders>
            <w:shd w:val="clear" w:color="auto" w:fill="C0C0C0"/>
          </w:tcPr>
          <w:p w14:paraId="68229A7E" w14:textId="77777777" w:rsidR="00D41A1A" w:rsidRDefault="00D41A1A">
            <w:pPr>
              <w:framePr w:w="10949" w:h="12125"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128DB7FE" w14:textId="77777777" w:rsidR="00D41A1A" w:rsidRDefault="00543D88">
            <w:pPr>
              <w:pStyle w:val="Jin0"/>
              <w:framePr w:w="10949" w:h="12125" w:wrap="none" w:vAnchor="page" w:hAnchor="page" w:x="562" w:y="1960"/>
              <w:shd w:val="clear" w:color="auto" w:fill="auto"/>
              <w:jc w:val="right"/>
              <w:rPr>
                <w:sz w:val="13"/>
                <w:szCs w:val="13"/>
              </w:rPr>
            </w:pPr>
            <w:r>
              <w:rPr>
                <w:rFonts w:ascii="Trebuchet MS" w:eastAsia="Trebuchet MS" w:hAnsi="Trebuchet MS" w:cs="Trebuchet MS"/>
                <w:sz w:val="13"/>
                <w:szCs w:val="13"/>
              </w:rPr>
              <w:t>12 768,51</w:t>
            </w:r>
          </w:p>
        </w:tc>
      </w:tr>
      <w:tr w:rsidR="00D41A1A" w14:paraId="171BFF49" w14:textId="77777777">
        <w:tblPrEx>
          <w:tblCellMar>
            <w:top w:w="0" w:type="dxa"/>
            <w:bottom w:w="0" w:type="dxa"/>
          </w:tblCellMar>
        </w:tblPrEx>
        <w:trPr>
          <w:trHeight w:hRule="exact" w:val="182"/>
        </w:trPr>
        <w:tc>
          <w:tcPr>
            <w:tcW w:w="317" w:type="dxa"/>
            <w:tcBorders>
              <w:top w:val="single" w:sz="4" w:space="0" w:color="auto"/>
              <w:left w:val="single" w:sz="4" w:space="0" w:color="auto"/>
            </w:tcBorders>
            <w:shd w:val="clear" w:color="auto" w:fill="FFFFFF"/>
            <w:vAlign w:val="bottom"/>
          </w:tcPr>
          <w:p w14:paraId="4278A01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38</w:t>
            </w:r>
          </w:p>
        </w:tc>
        <w:tc>
          <w:tcPr>
            <w:tcW w:w="1042" w:type="dxa"/>
            <w:tcBorders>
              <w:top w:val="single" w:sz="4" w:space="0" w:color="auto"/>
              <w:left w:val="single" w:sz="4" w:space="0" w:color="auto"/>
            </w:tcBorders>
            <w:shd w:val="clear" w:color="auto" w:fill="FFFFFF"/>
            <w:vAlign w:val="bottom"/>
          </w:tcPr>
          <w:p w14:paraId="28A176CE" w14:textId="77777777" w:rsidR="00D41A1A" w:rsidRDefault="00543D88">
            <w:pPr>
              <w:pStyle w:val="Jin0"/>
              <w:framePr w:w="10949" w:h="12125" w:wrap="none" w:vAnchor="page" w:hAnchor="page" w:x="562" w:y="1960"/>
              <w:shd w:val="clear" w:color="auto" w:fill="auto"/>
              <w:jc w:val="both"/>
              <w:rPr>
                <w:sz w:val="13"/>
                <w:szCs w:val="13"/>
              </w:rPr>
            </w:pPr>
            <w:r>
              <w:rPr>
                <w:sz w:val="13"/>
                <w:szCs w:val="13"/>
              </w:rPr>
              <w:t>871313121R00</w:t>
            </w:r>
          </w:p>
        </w:tc>
        <w:tc>
          <w:tcPr>
            <w:tcW w:w="6888" w:type="dxa"/>
            <w:tcBorders>
              <w:top w:val="single" w:sz="4" w:space="0" w:color="auto"/>
              <w:left w:val="single" w:sz="4" w:space="0" w:color="auto"/>
            </w:tcBorders>
            <w:shd w:val="clear" w:color="auto" w:fill="FFFFFF"/>
            <w:vAlign w:val="bottom"/>
          </w:tcPr>
          <w:p w14:paraId="55579361" w14:textId="77777777" w:rsidR="00D41A1A" w:rsidRDefault="00543D88">
            <w:pPr>
              <w:pStyle w:val="Jin0"/>
              <w:framePr w:w="10949" w:h="12125" w:wrap="none" w:vAnchor="page" w:hAnchor="page" w:x="562" w:y="1960"/>
              <w:shd w:val="clear" w:color="auto" w:fill="auto"/>
              <w:rPr>
                <w:sz w:val="13"/>
                <w:szCs w:val="13"/>
              </w:rPr>
            </w:pPr>
            <w:r>
              <w:rPr>
                <w:sz w:val="13"/>
                <w:szCs w:val="13"/>
              </w:rPr>
              <w:t>Montáž trub kanaliz. z plastu, hrdlových, DN 150</w:t>
            </w:r>
          </w:p>
        </w:tc>
        <w:tc>
          <w:tcPr>
            <w:tcW w:w="322" w:type="dxa"/>
            <w:tcBorders>
              <w:top w:val="single" w:sz="4" w:space="0" w:color="auto"/>
              <w:left w:val="single" w:sz="4" w:space="0" w:color="auto"/>
            </w:tcBorders>
            <w:shd w:val="clear" w:color="auto" w:fill="FFFFFF"/>
            <w:vAlign w:val="bottom"/>
          </w:tcPr>
          <w:p w14:paraId="1BBDC23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w:t>
            </w:r>
          </w:p>
        </w:tc>
        <w:tc>
          <w:tcPr>
            <w:tcW w:w="754" w:type="dxa"/>
            <w:tcBorders>
              <w:top w:val="single" w:sz="4" w:space="0" w:color="auto"/>
              <w:left w:val="single" w:sz="4" w:space="0" w:color="auto"/>
            </w:tcBorders>
            <w:shd w:val="clear" w:color="auto" w:fill="FFFFFF"/>
            <w:vAlign w:val="bottom"/>
          </w:tcPr>
          <w:p w14:paraId="59D06084"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14,00000</w:t>
            </w:r>
          </w:p>
        </w:tc>
        <w:tc>
          <w:tcPr>
            <w:tcW w:w="715" w:type="dxa"/>
            <w:tcBorders>
              <w:top w:val="single" w:sz="4" w:space="0" w:color="auto"/>
              <w:left w:val="single" w:sz="4" w:space="0" w:color="auto"/>
            </w:tcBorders>
            <w:shd w:val="clear" w:color="auto" w:fill="FFFFFF"/>
            <w:vAlign w:val="bottom"/>
          </w:tcPr>
          <w:p w14:paraId="2A138C0F"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51,87</w:t>
            </w:r>
          </w:p>
        </w:tc>
        <w:tc>
          <w:tcPr>
            <w:tcW w:w="912" w:type="dxa"/>
            <w:tcBorders>
              <w:top w:val="single" w:sz="4" w:space="0" w:color="auto"/>
              <w:left w:val="single" w:sz="4" w:space="0" w:color="auto"/>
              <w:right w:val="single" w:sz="4" w:space="0" w:color="auto"/>
            </w:tcBorders>
            <w:shd w:val="clear" w:color="auto" w:fill="FFFFFF"/>
            <w:vAlign w:val="bottom"/>
          </w:tcPr>
          <w:p w14:paraId="4AF0E8B3"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726,18</w:t>
            </w:r>
          </w:p>
        </w:tc>
      </w:tr>
      <w:tr w:rsidR="00D41A1A" w14:paraId="4AD9D9F0"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281D485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39</w:t>
            </w:r>
          </w:p>
        </w:tc>
        <w:tc>
          <w:tcPr>
            <w:tcW w:w="1042" w:type="dxa"/>
            <w:tcBorders>
              <w:left w:val="single" w:sz="4" w:space="0" w:color="auto"/>
            </w:tcBorders>
            <w:shd w:val="clear" w:color="auto" w:fill="FFFFFF"/>
            <w:vAlign w:val="center"/>
          </w:tcPr>
          <w:p w14:paraId="066D33F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877313123R00</w:t>
            </w:r>
          </w:p>
        </w:tc>
        <w:tc>
          <w:tcPr>
            <w:tcW w:w="6888" w:type="dxa"/>
            <w:tcBorders>
              <w:left w:val="single" w:sz="4" w:space="0" w:color="auto"/>
            </w:tcBorders>
            <w:shd w:val="clear" w:color="auto" w:fill="FFFFFF"/>
            <w:vAlign w:val="bottom"/>
          </w:tcPr>
          <w:p w14:paraId="2670001F" w14:textId="77777777" w:rsidR="00D41A1A" w:rsidRDefault="00543D88">
            <w:pPr>
              <w:pStyle w:val="Jin0"/>
              <w:framePr w:w="10949" w:h="12125" w:wrap="none" w:vAnchor="page" w:hAnchor="page" w:x="562" w:y="1960"/>
              <w:shd w:val="clear" w:color="auto" w:fill="auto"/>
              <w:rPr>
                <w:sz w:val="13"/>
                <w:szCs w:val="13"/>
              </w:rPr>
            </w:pPr>
            <w:r>
              <w:rPr>
                <w:sz w:val="13"/>
                <w:szCs w:val="13"/>
              </w:rPr>
              <w:t>Montáž tvarovek jednoos. plast. gum.kroužek DN 150</w:t>
            </w:r>
          </w:p>
        </w:tc>
        <w:tc>
          <w:tcPr>
            <w:tcW w:w="322" w:type="dxa"/>
            <w:tcBorders>
              <w:left w:val="single" w:sz="4" w:space="0" w:color="auto"/>
            </w:tcBorders>
            <w:shd w:val="clear" w:color="auto" w:fill="FFFFFF"/>
            <w:vAlign w:val="bottom"/>
          </w:tcPr>
          <w:p w14:paraId="31C17A3B"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bottom"/>
          </w:tcPr>
          <w:p w14:paraId="667B0285"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181CA766"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98,20</w:t>
            </w:r>
          </w:p>
        </w:tc>
        <w:tc>
          <w:tcPr>
            <w:tcW w:w="912" w:type="dxa"/>
            <w:tcBorders>
              <w:left w:val="single" w:sz="4" w:space="0" w:color="auto"/>
              <w:right w:val="single" w:sz="4" w:space="0" w:color="auto"/>
            </w:tcBorders>
            <w:shd w:val="clear" w:color="auto" w:fill="FFFFFF"/>
            <w:vAlign w:val="bottom"/>
          </w:tcPr>
          <w:p w14:paraId="1E4EA9EE"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98,20</w:t>
            </w:r>
          </w:p>
        </w:tc>
      </w:tr>
      <w:tr w:rsidR="00D41A1A" w14:paraId="4A50714B"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228ABB2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40</w:t>
            </w:r>
          </w:p>
        </w:tc>
        <w:tc>
          <w:tcPr>
            <w:tcW w:w="1042" w:type="dxa"/>
            <w:tcBorders>
              <w:left w:val="single" w:sz="4" w:space="0" w:color="auto"/>
            </w:tcBorders>
            <w:shd w:val="clear" w:color="auto" w:fill="FFFFFF"/>
            <w:vAlign w:val="bottom"/>
          </w:tcPr>
          <w:p w14:paraId="3F3AC7BF"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28611260.AR</w:t>
            </w:r>
          </w:p>
        </w:tc>
        <w:tc>
          <w:tcPr>
            <w:tcW w:w="6888" w:type="dxa"/>
            <w:tcBorders>
              <w:left w:val="single" w:sz="4" w:space="0" w:color="auto"/>
            </w:tcBorders>
            <w:shd w:val="clear" w:color="auto" w:fill="FFFFFF"/>
            <w:vAlign w:val="bottom"/>
          </w:tcPr>
          <w:p w14:paraId="4D0DB889" w14:textId="77777777" w:rsidR="00D41A1A" w:rsidRDefault="00543D88">
            <w:pPr>
              <w:pStyle w:val="Jin0"/>
              <w:framePr w:w="10949" w:h="12125" w:wrap="none" w:vAnchor="page" w:hAnchor="page" w:x="562" w:y="1960"/>
              <w:shd w:val="clear" w:color="auto" w:fill="auto"/>
              <w:rPr>
                <w:sz w:val="13"/>
                <w:szCs w:val="13"/>
              </w:rPr>
            </w:pPr>
            <w:r>
              <w:rPr>
                <w:sz w:val="13"/>
                <w:szCs w:val="13"/>
              </w:rPr>
              <w:t>Trubka kanalizační KGEM SN 8 PVC 160x4,7x1000</w:t>
            </w:r>
          </w:p>
        </w:tc>
        <w:tc>
          <w:tcPr>
            <w:tcW w:w="322" w:type="dxa"/>
            <w:tcBorders>
              <w:left w:val="single" w:sz="4" w:space="0" w:color="auto"/>
            </w:tcBorders>
            <w:shd w:val="clear" w:color="auto" w:fill="FFFFFF"/>
            <w:vAlign w:val="bottom"/>
          </w:tcPr>
          <w:p w14:paraId="226D4AEB"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bottom"/>
          </w:tcPr>
          <w:p w14:paraId="55DFE978" w14:textId="77777777" w:rsidR="00D41A1A" w:rsidRDefault="00543D88">
            <w:pPr>
              <w:pStyle w:val="Jin0"/>
              <w:framePr w:w="10949" w:h="12125" w:wrap="none" w:vAnchor="page" w:hAnchor="page" w:x="562" w:y="1960"/>
              <w:shd w:val="clear" w:color="auto" w:fill="auto"/>
              <w:jc w:val="both"/>
              <w:rPr>
                <w:sz w:val="13"/>
                <w:szCs w:val="13"/>
              </w:rPr>
            </w:pPr>
            <w:r>
              <w:rPr>
                <w:sz w:val="13"/>
                <w:szCs w:val="13"/>
              </w:rPr>
              <w:t>14,00000</w:t>
            </w:r>
          </w:p>
        </w:tc>
        <w:tc>
          <w:tcPr>
            <w:tcW w:w="715" w:type="dxa"/>
            <w:tcBorders>
              <w:left w:val="single" w:sz="4" w:space="0" w:color="auto"/>
            </w:tcBorders>
            <w:shd w:val="clear" w:color="auto" w:fill="FFFFFF"/>
            <w:vAlign w:val="bottom"/>
          </w:tcPr>
          <w:p w14:paraId="0A0C811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586,35</w:t>
            </w:r>
          </w:p>
        </w:tc>
        <w:tc>
          <w:tcPr>
            <w:tcW w:w="912" w:type="dxa"/>
            <w:tcBorders>
              <w:left w:val="single" w:sz="4" w:space="0" w:color="auto"/>
              <w:right w:val="single" w:sz="4" w:space="0" w:color="auto"/>
            </w:tcBorders>
            <w:shd w:val="clear" w:color="auto" w:fill="FFFFFF"/>
            <w:vAlign w:val="bottom"/>
          </w:tcPr>
          <w:p w14:paraId="1CC19A7D"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8 208,90</w:t>
            </w:r>
          </w:p>
        </w:tc>
      </w:tr>
      <w:tr w:rsidR="00D41A1A" w14:paraId="7FBAD0E8"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0B1739D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41</w:t>
            </w:r>
          </w:p>
        </w:tc>
        <w:tc>
          <w:tcPr>
            <w:tcW w:w="1042" w:type="dxa"/>
            <w:tcBorders>
              <w:left w:val="single" w:sz="4" w:space="0" w:color="auto"/>
            </w:tcBorders>
            <w:shd w:val="clear" w:color="auto" w:fill="FFFFFF"/>
            <w:vAlign w:val="bottom"/>
          </w:tcPr>
          <w:p w14:paraId="1511CC2A"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28651662.AR</w:t>
            </w:r>
          </w:p>
        </w:tc>
        <w:tc>
          <w:tcPr>
            <w:tcW w:w="6888" w:type="dxa"/>
            <w:tcBorders>
              <w:left w:val="single" w:sz="4" w:space="0" w:color="auto"/>
            </w:tcBorders>
            <w:shd w:val="clear" w:color="auto" w:fill="FFFFFF"/>
            <w:vAlign w:val="bottom"/>
          </w:tcPr>
          <w:p w14:paraId="66D21470" w14:textId="77777777" w:rsidR="00D41A1A" w:rsidRDefault="00543D88">
            <w:pPr>
              <w:pStyle w:val="Jin0"/>
              <w:framePr w:w="10949" w:h="12125" w:wrap="none" w:vAnchor="page" w:hAnchor="page" w:x="562" w:y="1960"/>
              <w:shd w:val="clear" w:color="auto" w:fill="auto"/>
              <w:rPr>
                <w:sz w:val="13"/>
                <w:szCs w:val="13"/>
              </w:rPr>
            </w:pPr>
            <w:r>
              <w:rPr>
                <w:sz w:val="13"/>
                <w:szCs w:val="13"/>
              </w:rPr>
              <w:t>Koleno kanalizační KGB 160/ 45° PVC</w:t>
            </w:r>
          </w:p>
        </w:tc>
        <w:tc>
          <w:tcPr>
            <w:tcW w:w="322" w:type="dxa"/>
            <w:tcBorders>
              <w:left w:val="single" w:sz="4" w:space="0" w:color="auto"/>
            </w:tcBorders>
            <w:shd w:val="clear" w:color="auto" w:fill="FFFFFF"/>
            <w:vAlign w:val="bottom"/>
          </w:tcPr>
          <w:p w14:paraId="2466FAD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bottom"/>
          </w:tcPr>
          <w:p w14:paraId="1DB197AB"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4114503D"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196,48</w:t>
            </w:r>
          </w:p>
        </w:tc>
        <w:tc>
          <w:tcPr>
            <w:tcW w:w="912" w:type="dxa"/>
            <w:tcBorders>
              <w:left w:val="single" w:sz="4" w:space="0" w:color="auto"/>
              <w:right w:val="single" w:sz="4" w:space="0" w:color="auto"/>
            </w:tcBorders>
            <w:shd w:val="clear" w:color="auto" w:fill="FFFFFF"/>
            <w:vAlign w:val="bottom"/>
          </w:tcPr>
          <w:p w14:paraId="43571B30"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196,48</w:t>
            </w:r>
          </w:p>
        </w:tc>
      </w:tr>
      <w:tr w:rsidR="00D41A1A" w14:paraId="7F6DCEB4" w14:textId="77777777">
        <w:tblPrEx>
          <w:tblCellMar>
            <w:top w:w="0" w:type="dxa"/>
            <w:bottom w:w="0" w:type="dxa"/>
          </w:tblCellMar>
        </w:tblPrEx>
        <w:trPr>
          <w:trHeight w:hRule="exact" w:val="470"/>
        </w:trPr>
        <w:tc>
          <w:tcPr>
            <w:tcW w:w="317" w:type="dxa"/>
            <w:tcBorders>
              <w:left w:val="single" w:sz="4" w:space="0" w:color="auto"/>
            </w:tcBorders>
            <w:shd w:val="clear" w:color="auto" w:fill="FFFFFF"/>
            <w:vAlign w:val="center"/>
          </w:tcPr>
          <w:p w14:paraId="3CED57A2"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42</w:t>
            </w:r>
          </w:p>
        </w:tc>
        <w:tc>
          <w:tcPr>
            <w:tcW w:w="1042" w:type="dxa"/>
            <w:tcBorders>
              <w:top w:val="single" w:sz="4" w:space="0" w:color="auto"/>
              <w:left w:val="single" w:sz="4" w:space="0" w:color="auto"/>
            </w:tcBorders>
            <w:shd w:val="clear" w:color="auto" w:fill="FFFFFF"/>
            <w:vAlign w:val="center"/>
          </w:tcPr>
          <w:p w14:paraId="7847A55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212751104</w:t>
            </w:r>
          </w:p>
        </w:tc>
        <w:tc>
          <w:tcPr>
            <w:tcW w:w="6888" w:type="dxa"/>
            <w:tcBorders>
              <w:top w:val="single" w:sz="4" w:space="0" w:color="auto"/>
              <w:left w:val="single" w:sz="4" w:space="0" w:color="auto"/>
            </w:tcBorders>
            <w:shd w:val="clear" w:color="auto" w:fill="FFFFFF"/>
            <w:vAlign w:val="bottom"/>
          </w:tcPr>
          <w:p w14:paraId="6F9FAD82" w14:textId="77777777" w:rsidR="00D41A1A" w:rsidRDefault="00543D88">
            <w:pPr>
              <w:pStyle w:val="Jin0"/>
              <w:framePr w:w="10949" w:h="12125" w:wrap="none" w:vAnchor="page" w:hAnchor="page" w:x="562" w:y="1960"/>
              <w:shd w:val="clear" w:color="auto" w:fill="auto"/>
              <w:spacing w:line="276"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22" w:type="dxa"/>
            <w:tcBorders>
              <w:top w:val="single" w:sz="4" w:space="0" w:color="auto"/>
              <w:left w:val="single" w:sz="4" w:space="0" w:color="auto"/>
            </w:tcBorders>
            <w:shd w:val="clear" w:color="auto" w:fill="FFFFFF"/>
            <w:vAlign w:val="center"/>
          </w:tcPr>
          <w:p w14:paraId="5BD0546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w:t>
            </w:r>
          </w:p>
        </w:tc>
        <w:tc>
          <w:tcPr>
            <w:tcW w:w="754" w:type="dxa"/>
            <w:tcBorders>
              <w:top w:val="single" w:sz="4" w:space="0" w:color="auto"/>
              <w:left w:val="single" w:sz="4" w:space="0" w:color="auto"/>
            </w:tcBorders>
            <w:shd w:val="clear" w:color="auto" w:fill="FFFFFF"/>
            <w:vAlign w:val="center"/>
          </w:tcPr>
          <w:p w14:paraId="6243D1B5"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6,740</w:t>
            </w:r>
          </w:p>
        </w:tc>
        <w:tc>
          <w:tcPr>
            <w:tcW w:w="715" w:type="dxa"/>
            <w:tcBorders>
              <w:left w:val="single" w:sz="4" w:space="0" w:color="auto"/>
            </w:tcBorders>
            <w:shd w:val="clear" w:color="auto" w:fill="FFFFFF"/>
          </w:tcPr>
          <w:p w14:paraId="5ED0ED1C"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435,75</w:t>
            </w:r>
          </w:p>
        </w:tc>
        <w:tc>
          <w:tcPr>
            <w:tcW w:w="912" w:type="dxa"/>
            <w:tcBorders>
              <w:left w:val="single" w:sz="4" w:space="0" w:color="auto"/>
              <w:right w:val="single" w:sz="4" w:space="0" w:color="auto"/>
            </w:tcBorders>
            <w:shd w:val="clear" w:color="auto" w:fill="FFFFFF"/>
          </w:tcPr>
          <w:p w14:paraId="10253BA4"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2 936,96</w:t>
            </w:r>
          </w:p>
        </w:tc>
      </w:tr>
      <w:tr w:rsidR="00D41A1A" w14:paraId="6E487712"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329FBE3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43</w:t>
            </w:r>
          </w:p>
        </w:tc>
        <w:tc>
          <w:tcPr>
            <w:tcW w:w="1042" w:type="dxa"/>
            <w:tcBorders>
              <w:top w:val="single" w:sz="4" w:space="0" w:color="auto"/>
              <w:left w:val="single" w:sz="4" w:space="0" w:color="auto"/>
            </w:tcBorders>
            <w:shd w:val="clear" w:color="auto" w:fill="FFFFFF"/>
            <w:vAlign w:val="center"/>
          </w:tcPr>
          <w:p w14:paraId="3550E9F8" w14:textId="77777777" w:rsidR="00D41A1A" w:rsidRDefault="00543D88">
            <w:pPr>
              <w:pStyle w:val="Jin0"/>
              <w:framePr w:w="10949" w:h="12125" w:wrap="none" w:vAnchor="page" w:hAnchor="page" w:x="562" w:y="1960"/>
              <w:shd w:val="clear" w:color="auto" w:fill="auto"/>
              <w:jc w:val="both"/>
              <w:rPr>
                <w:sz w:val="13"/>
                <w:szCs w:val="13"/>
              </w:rPr>
            </w:pPr>
            <w:r>
              <w:rPr>
                <w:sz w:val="13"/>
                <w:szCs w:val="13"/>
              </w:rPr>
              <w:t>998721201</w:t>
            </w:r>
          </w:p>
        </w:tc>
        <w:tc>
          <w:tcPr>
            <w:tcW w:w="6888" w:type="dxa"/>
            <w:tcBorders>
              <w:top w:val="single" w:sz="4" w:space="0" w:color="auto"/>
              <w:left w:val="single" w:sz="4" w:space="0" w:color="auto"/>
            </w:tcBorders>
            <w:shd w:val="clear" w:color="auto" w:fill="FFFFFF"/>
            <w:vAlign w:val="bottom"/>
          </w:tcPr>
          <w:p w14:paraId="7C2CAC73" w14:textId="77777777" w:rsidR="00D41A1A" w:rsidRDefault="00543D88">
            <w:pPr>
              <w:pStyle w:val="Jin0"/>
              <w:framePr w:w="10949" w:h="12125" w:wrap="none" w:vAnchor="page" w:hAnchor="page" w:x="562" w:y="1960"/>
              <w:shd w:val="clear" w:color="auto" w:fill="auto"/>
              <w:spacing w:line="276" w:lineRule="auto"/>
              <w:rPr>
                <w:sz w:val="13"/>
                <w:szCs w:val="13"/>
              </w:rPr>
            </w:pPr>
            <w:r>
              <w:rPr>
                <w:sz w:val="13"/>
                <w:szCs w:val="13"/>
              </w:rPr>
              <w:t>Přesun hmot pro vnitřní kanalizace stanovený procentní sazbou (%) z ceny vodorovná dopravní vzdálenost do 50 m v objektech výšky do 6 m</w:t>
            </w:r>
          </w:p>
        </w:tc>
        <w:tc>
          <w:tcPr>
            <w:tcW w:w="322" w:type="dxa"/>
            <w:tcBorders>
              <w:top w:val="single" w:sz="4" w:space="0" w:color="auto"/>
              <w:left w:val="single" w:sz="4" w:space="0" w:color="auto"/>
            </w:tcBorders>
            <w:shd w:val="clear" w:color="auto" w:fill="FFFFFF"/>
            <w:vAlign w:val="bottom"/>
          </w:tcPr>
          <w:p w14:paraId="58E0C46B" w14:textId="77777777" w:rsidR="00D41A1A" w:rsidRDefault="00543D88">
            <w:pPr>
              <w:pStyle w:val="Jin0"/>
              <w:framePr w:w="10949" w:h="12125" w:wrap="none" w:vAnchor="page" w:hAnchor="page" w:x="562" w:y="1960"/>
              <w:shd w:val="clear" w:color="auto" w:fill="auto"/>
              <w:jc w:val="both"/>
              <w:rPr>
                <w:sz w:val="13"/>
                <w:szCs w:val="13"/>
              </w:rPr>
            </w:pPr>
            <w:r>
              <w:rPr>
                <w:sz w:val="13"/>
                <w:szCs w:val="13"/>
              </w:rPr>
              <w:t>%</w:t>
            </w:r>
          </w:p>
        </w:tc>
        <w:tc>
          <w:tcPr>
            <w:tcW w:w="754" w:type="dxa"/>
            <w:tcBorders>
              <w:top w:val="single" w:sz="4" w:space="0" w:color="auto"/>
              <w:left w:val="single" w:sz="4" w:space="0" w:color="auto"/>
            </w:tcBorders>
            <w:shd w:val="clear" w:color="auto" w:fill="FFFFFF"/>
            <w:vAlign w:val="center"/>
          </w:tcPr>
          <w:p w14:paraId="41DC1476" w14:textId="77777777" w:rsidR="00D41A1A" w:rsidRDefault="00543D88">
            <w:pPr>
              <w:pStyle w:val="Jin0"/>
              <w:framePr w:w="10949" w:h="12125" w:wrap="none" w:vAnchor="page" w:hAnchor="page" w:x="562" w:y="1960"/>
              <w:shd w:val="clear" w:color="auto" w:fill="auto"/>
              <w:ind w:firstLine="340"/>
              <w:jc w:val="both"/>
              <w:rPr>
                <w:sz w:val="13"/>
                <w:szCs w:val="13"/>
              </w:rPr>
            </w:pPr>
            <w:r>
              <w:rPr>
                <w:sz w:val="13"/>
                <w:szCs w:val="13"/>
              </w:rPr>
              <w:t>6,000</w:t>
            </w:r>
          </w:p>
        </w:tc>
        <w:tc>
          <w:tcPr>
            <w:tcW w:w="715" w:type="dxa"/>
            <w:tcBorders>
              <w:left w:val="single" w:sz="4" w:space="0" w:color="auto"/>
            </w:tcBorders>
            <w:shd w:val="clear" w:color="auto" w:fill="FFFFFF"/>
          </w:tcPr>
          <w:p w14:paraId="3309D9AB"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1,94</w:t>
            </w:r>
          </w:p>
        </w:tc>
        <w:tc>
          <w:tcPr>
            <w:tcW w:w="912" w:type="dxa"/>
            <w:tcBorders>
              <w:left w:val="single" w:sz="4" w:space="0" w:color="auto"/>
              <w:right w:val="single" w:sz="4" w:space="0" w:color="auto"/>
            </w:tcBorders>
            <w:shd w:val="clear" w:color="auto" w:fill="FFFFFF"/>
          </w:tcPr>
          <w:p w14:paraId="1BF0570E"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11,64</w:t>
            </w:r>
          </w:p>
        </w:tc>
      </w:tr>
      <w:tr w:rsidR="00D41A1A" w14:paraId="489E3933"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6D0CD636"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44</w:t>
            </w:r>
          </w:p>
        </w:tc>
        <w:tc>
          <w:tcPr>
            <w:tcW w:w="1042" w:type="dxa"/>
            <w:tcBorders>
              <w:top w:val="single" w:sz="4" w:space="0" w:color="auto"/>
              <w:left w:val="single" w:sz="4" w:space="0" w:color="auto"/>
            </w:tcBorders>
            <w:shd w:val="clear" w:color="auto" w:fill="FFFFFF"/>
            <w:vAlign w:val="bottom"/>
          </w:tcPr>
          <w:p w14:paraId="2082CC6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286568194R</w:t>
            </w:r>
          </w:p>
        </w:tc>
        <w:tc>
          <w:tcPr>
            <w:tcW w:w="6888" w:type="dxa"/>
            <w:tcBorders>
              <w:top w:val="single" w:sz="4" w:space="0" w:color="auto"/>
              <w:left w:val="single" w:sz="4" w:space="0" w:color="auto"/>
            </w:tcBorders>
            <w:shd w:val="clear" w:color="auto" w:fill="FFFFFF"/>
            <w:vAlign w:val="bottom"/>
          </w:tcPr>
          <w:p w14:paraId="54E77B54" w14:textId="77777777" w:rsidR="00D41A1A" w:rsidRDefault="00543D88">
            <w:pPr>
              <w:pStyle w:val="Jin0"/>
              <w:framePr w:w="10949" w:h="12125" w:wrap="none" w:vAnchor="page" w:hAnchor="page" w:x="562" w:y="1960"/>
              <w:shd w:val="clear" w:color="auto" w:fill="auto"/>
              <w:rPr>
                <w:sz w:val="13"/>
                <w:szCs w:val="13"/>
              </w:rPr>
            </w:pPr>
            <w:r>
              <w:rPr>
                <w:sz w:val="13"/>
                <w:szCs w:val="13"/>
              </w:rPr>
              <w:t>Přechodka X-STREAM čep/KG hrdlo PP DN 150/160 mm</w:t>
            </w:r>
          </w:p>
        </w:tc>
        <w:tc>
          <w:tcPr>
            <w:tcW w:w="322" w:type="dxa"/>
            <w:tcBorders>
              <w:top w:val="single" w:sz="4" w:space="0" w:color="auto"/>
              <w:left w:val="single" w:sz="4" w:space="0" w:color="auto"/>
            </w:tcBorders>
            <w:shd w:val="clear" w:color="auto" w:fill="FFFFFF"/>
            <w:vAlign w:val="bottom"/>
          </w:tcPr>
          <w:p w14:paraId="4F733A67"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vAlign w:val="bottom"/>
          </w:tcPr>
          <w:p w14:paraId="1294690C"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628EACDA"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590,15</w:t>
            </w:r>
          </w:p>
        </w:tc>
        <w:tc>
          <w:tcPr>
            <w:tcW w:w="912" w:type="dxa"/>
            <w:tcBorders>
              <w:left w:val="single" w:sz="4" w:space="0" w:color="auto"/>
              <w:right w:val="single" w:sz="4" w:space="0" w:color="auto"/>
            </w:tcBorders>
            <w:shd w:val="clear" w:color="auto" w:fill="FFFFFF"/>
            <w:vAlign w:val="bottom"/>
          </w:tcPr>
          <w:p w14:paraId="168A0994"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590,15</w:t>
            </w:r>
          </w:p>
        </w:tc>
      </w:tr>
      <w:tr w:rsidR="00D41A1A" w14:paraId="0287627D" w14:textId="77777777">
        <w:tblPrEx>
          <w:tblCellMar>
            <w:top w:w="0" w:type="dxa"/>
            <w:bottom w:w="0" w:type="dxa"/>
          </w:tblCellMar>
        </w:tblPrEx>
        <w:trPr>
          <w:trHeight w:hRule="exact" w:val="178"/>
        </w:trPr>
        <w:tc>
          <w:tcPr>
            <w:tcW w:w="317" w:type="dxa"/>
            <w:tcBorders>
              <w:left w:val="single" w:sz="4" w:space="0" w:color="auto"/>
            </w:tcBorders>
            <w:shd w:val="clear" w:color="auto" w:fill="C0C0C0"/>
            <w:vAlign w:val="bottom"/>
          </w:tcPr>
          <w:p w14:paraId="79052979"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5614FFE4"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99</w:t>
            </w:r>
          </w:p>
        </w:tc>
        <w:tc>
          <w:tcPr>
            <w:tcW w:w="6888" w:type="dxa"/>
            <w:tcBorders>
              <w:left w:val="single" w:sz="4" w:space="0" w:color="auto"/>
            </w:tcBorders>
            <w:shd w:val="clear" w:color="auto" w:fill="C0C0C0"/>
            <w:vAlign w:val="center"/>
          </w:tcPr>
          <w:p w14:paraId="7EA9AE42"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Staveništní přesun hmot</w:t>
            </w:r>
          </w:p>
        </w:tc>
        <w:tc>
          <w:tcPr>
            <w:tcW w:w="322" w:type="dxa"/>
            <w:tcBorders>
              <w:left w:val="single" w:sz="4" w:space="0" w:color="auto"/>
            </w:tcBorders>
            <w:shd w:val="clear" w:color="auto" w:fill="C0C0C0"/>
          </w:tcPr>
          <w:p w14:paraId="4E8F1169" w14:textId="77777777" w:rsidR="00D41A1A" w:rsidRDefault="00D41A1A">
            <w:pPr>
              <w:framePr w:w="10949" w:h="12125" w:wrap="none" w:vAnchor="page" w:hAnchor="page" w:x="562" w:y="1960"/>
              <w:rPr>
                <w:sz w:val="10"/>
                <w:szCs w:val="10"/>
              </w:rPr>
            </w:pPr>
          </w:p>
        </w:tc>
        <w:tc>
          <w:tcPr>
            <w:tcW w:w="754" w:type="dxa"/>
            <w:tcBorders>
              <w:left w:val="single" w:sz="4" w:space="0" w:color="auto"/>
            </w:tcBorders>
            <w:shd w:val="clear" w:color="auto" w:fill="C0C0C0"/>
          </w:tcPr>
          <w:p w14:paraId="619BD7A9" w14:textId="77777777" w:rsidR="00D41A1A" w:rsidRDefault="00D41A1A">
            <w:pPr>
              <w:framePr w:w="10949" w:h="12125" w:wrap="none" w:vAnchor="page" w:hAnchor="page" w:x="562" w:y="1960"/>
              <w:rPr>
                <w:sz w:val="10"/>
                <w:szCs w:val="10"/>
              </w:rPr>
            </w:pPr>
          </w:p>
        </w:tc>
        <w:tc>
          <w:tcPr>
            <w:tcW w:w="715" w:type="dxa"/>
            <w:tcBorders>
              <w:left w:val="single" w:sz="4" w:space="0" w:color="auto"/>
            </w:tcBorders>
            <w:shd w:val="clear" w:color="auto" w:fill="C0C0C0"/>
          </w:tcPr>
          <w:p w14:paraId="32AD6B87" w14:textId="77777777" w:rsidR="00D41A1A" w:rsidRDefault="00D41A1A">
            <w:pPr>
              <w:framePr w:w="10949" w:h="12125"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4202DA8E" w14:textId="77777777" w:rsidR="00D41A1A" w:rsidRDefault="00543D88">
            <w:pPr>
              <w:pStyle w:val="Jin0"/>
              <w:framePr w:w="10949" w:h="12125" w:wrap="none" w:vAnchor="page" w:hAnchor="page" w:x="562" w:y="1960"/>
              <w:shd w:val="clear" w:color="auto" w:fill="auto"/>
              <w:jc w:val="right"/>
              <w:rPr>
                <w:sz w:val="13"/>
                <w:szCs w:val="13"/>
              </w:rPr>
            </w:pPr>
            <w:r>
              <w:rPr>
                <w:rFonts w:ascii="Trebuchet MS" w:eastAsia="Trebuchet MS" w:hAnsi="Trebuchet MS" w:cs="Trebuchet MS"/>
                <w:sz w:val="13"/>
                <w:szCs w:val="13"/>
              </w:rPr>
              <w:t>19 330,08</w:t>
            </w:r>
          </w:p>
        </w:tc>
      </w:tr>
      <w:tr w:rsidR="00D41A1A" w14:paraId="5B01DD9D" w14:textId="77777777">
        <w:tblPrEx>
          <w:tblCellMar>
            <w:top w:w="0" w:type="dxa"/>
            <w:bottom w:w="0" w:type="dxa"/>
          </w:tblCellMar>
        </w:tblPrEx>
        <w:trPr>
          <w:trHeight w:hRule="exact" w:val="197"/>
        </w:trPr>
        <w:tc>
          <w:tcPr>
            <w:tcW w:w="317" w:type="dxa"/>
            <w:tcBorders>
              <w:top w:val="single" w:sz="4" w:space="0" w:color="auto"/>
              <w:left w:val="single" w:sz="4" w:space="0" w:color="auto"/>
            </w:tcBorders>
            <w:shd w:val="clear" w:color="auto" w:fill="FFFFFF"/>
            <w:vAlign w:val="bottom"/>
          </w:tcPr>
          <w:p w14:paraId="1EDA1447"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45</w:t>
            </w:r>
          </w:p>
        </w:tc>
        <w:tc>
          <w:tcPr>
            <w:tcW w:w="1042" w:type="dxa"/>
            <w:tcBorders>
              <w:top w:val="single" w:sz="4" w:space="0" w:color="auto"/>
              <w:left w:val="single" w:sz="4" w:space="0" w:color="auto"/>
            </w:tcBorders>
            <w:shd w:val="clear" w:color="auto" w:fill="FFFFFF"/>
            <w:vAlign w:val="center"/>
          </w:tcPr>
          <w:p w14:paraId="2F48AA7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998331091R00</w:t>
            </w:r>
          </w:p>
        </w:tc>
        <w:tc>
          <w:tcPr>
            <w:tcW w:w="6888" w:type="dxa"/>
            <w:tcBorders>
              <w:top w:val="single" w:sz="4" w:space="0" w:color="auto"/>
              <w:left w:val="single" w:sz="4" w:space="0" w:color="auto"/>
            </w:tcBorders>
            <w:shd w:val="clear" w:color="auto" w:fill="FFFFFF"/>
            <w:vAlign w:val="bottom"/>
          </w:tcPr>
          <w:p w14:paraId="11C1147E" w14:textId="77777777" w:rsidR="00D41A1A" w:rsidRDefault="00543D88">
            <w:pPr>
              <w:pStyle w:val="Jin0"/>
              <w:framePr w:w="10949" w:h="12125" w:wrap="none" w:vAnchor="page" w:hAnchor="page" w:x="562" w:y="1960"/>
              <w:shd w:val="clear" w:color="auto" w:fill="auto"/>
              <w:rPr>
                <w:sz w:val="13"/>
                <w:szCs w:val="13"/>
              </w:rPr>
            </w:pPr>
            <w:r>
              <w:rPr>
                <w:sz w:val="13"/>
                <w:szCs w:val="13"/>
              </w:rPr>
              <w:t>Přesun hmot pro nádrže, příplatek do 1 km</w:t>
            </w:r>
          </w:p>
        </w:tc>
        <w:tc>
          <w:tcPr>
            <w:tcW w:w="322" w:type="dxa"/>
            <w:tcBorders>
              <w:top w:val="single" w:sz="4" w:space="0" w:color="auto"/>
              <w:left w:val="single" w:sz="4" w:space="0" w:color="auto"/>
            </w:tcBorders>
            <w:shd w:val="clear" w:color="auto" w:fill="FFFFFF"/>
            <w:vAlign w:val="bottom"/>
          </w:tcPr>
          <w:p w14:paraId="373BD727" w14:textId="77777777" w:rsidR="00D41A1A" w:rsidRDefault="00543D88">
            <w:pPr>
              <w:pStyle w:val="Jin0"/>
              <w:framePr w:w="10949" w:h="12125" w:wrap="none" w:vAnchor="page" w:hAnchor="page" w:x="562" w:y="1960"/>
              <w:shd w:val="clear" w:color="auto" w:fill="auto"/>
              <w:jc w:val="both"/>
              <w:rPr>
                <w:sz w:val="13"/>
                <w:szCs w:val="13"/>
              </w:rPr>
            </w:pPr>
            <w:r>
              <w:rPr>
                <w:sz w:val="13"/>
                <w:szCs w:val="13"/>
              </w:rPr>
              <w:t>t</w:t>
            </w:r>
          </w:p>
        </w:tc>
        <w:tc>
          <w:tcPr>
            <w:tcW w:w="754" w:type="dxa"/>
            <w:tcBorders>
              <w:top w:val="single" w:sz="4" w:space="0" w:color="auto"/>
              <w:left w:val="single" w:sz="4" w:space="0" w:color="auto"/>
            </w:tcBorders>
            <w:shd w:val="clear" w:color="auto" w:fill="FFFFFF"/>
            <w:vAlign w:val="bottom"/>
          </w:tcPr>
          <w:p w14:paraId="0DB9C18C"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23,86430</w:t>
            </w:r>
          </w:p>
        </w:tc>
        <w:tc>
          <w:tcPr>
            <w:tcW w:w="715" w:type="dxa"/>
            <w:tcBorders>
              <w:top w:val="single" w:sz="4" w:space="0" w:color="auto"/>
              <w:left w:val="single" w:sz="4" w:space="0" w:color="auto"/>
            </w:tcBorders>
            <w:shd w:val="clear" w:color="auto" w:fill="FFFFFF"/>
            <w:vAlign w:val="bottom"/>
          </w:tcPr>
          <w:p w14:paraId="2A42CB30"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810,00</w:t>
            </w:r>
          </w:p>
        </w:tc>
        <w:tc>
          <w:tcPr>
            <w:tcW w:w="912" w:type="dxa"/>
            <w:tcBorders>
              <w:top w:val="single" w:sz="4" w:space="0" w:color="auto"/>
              <w:left w:val="single" w:sz="4" w:space="0" w:color="auto"/>
              <w:right w:val="single" w:sz="4" w:space="0" w:color="auto"/>
            </w:tcBorders>
            <w:shd w:val="clear" w:color="auto" w:fill="FFFFFF"/>
            <w:vAlign w:val="bottom"/>
          </w:tcPr>
          <w:p w14:paraId="5F79B42C"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19 330,08</w:t>
            </w:r>
          </w:p>
        </w:tc>
      </w:tr>
      <w:tr w:rsidR="00D41A1A" w14:paraId="481AE401" w14:textId="77777777">
        <w:tblPrEx>
          <w:tblCellMar>
            <w:top w:w="0" w:type="dxa"/>
            <w:bottom w:w="0" w:type="dxa"/>
          </w:tblCellMar>
        </w:tblPrEx>
        <w:trPr>
          <w:trHeight w:hRule="exact" w:val="178"/>
        </w:trPr>
        <w:tc>
          <w:tcPr>
            <w:tcW w:w="317" w:type="dxa"/>
            <w:tcBorders>
              <w:left w:val="single" w:sz="4" w:space="0" w:color="auto"/>
            </w:tcBorders>
            <w:shd w:val="clear" w:color="auto" w:fill="C0C0C0"/>
            <w:vAlign w:val="bottom"/>
          </w:tcPr>
          <w:p w14:paraId="719FC3DF"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192A3B2C"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M21</w:t>
            </w:r>
          </w:p>
        </w:tc>
        <w:tc>
          <w:tcPr>
            <w:tcW w:w="6888" w:type="dxa"/>
            <w:tcBorders>
              <w:left w:val="single" w:sz="4" w:space="0" w:color="auto"/>
            </w:tcBorders>
            <w:shd w:val="clear" w:color="auto" w:fill="C0C0C0"/>
            <w:vAlign w:val="center"/>
          </w:tcPr>
          <w:p w14:paraId="042CD5E3"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Elektromontáže</w:t>
            </w:r>
          </w:p>
        </w:tc>
        <w:tc>
          <w:tcPr>
            <w:tcW w:w="322" w:type="dxa"/>
            <w:tcBorders>
              <w:left w:val="single" w:sz="4" w:space="0" w:color="auto"/>
            </w:tcBorders>
            <w:shd w:val="clear" w:color="auto" w:fill="C0C0C0"/>
          </w:tcPr>
          <w:p w14:paraId="47162335" w14:textId="77777777" w:rsidR="00D41A1A" w:rsidRDefault="00D41A1A">
            <w:pPr>
              <w:framePr w:w="10949" w:h="12125" w:wrap="none" w:vAnchor="page" w:hAnchor="page" w:x="562" w:y="1960"/>
              <w:rPr>
                <w:sz w:val="10"/>
                <w:szCs w:val="10"/>
              </w:rPr>
            </w:pPr>
          </w:p>
        </w:tc>
        <w:tc>
          <w:tcPr>
            <w:tcW w:w="754" w:type="dxa"/>
            <w:tcBorders>
              <w:left w:val="single" w:sz="4" w:space="0" w:color="auto"/>
            </w:tcBorders>
            <w:shd w:val="clear" w:color="auto" w:fill="C0C0C0"/>
          </w:tcPr>
          <w:p w14:paraId="37517581" w14:textId="77777777" w:rsidR="00D41A1A" w:rsidRDefault="00D41A1A">
            <w:pPr>
              <w:framePr w:w="10949" w:h="12125" w:wrap="none" w:vAnchor="page" w:hAnchor="page" w:x="562" w:y="1960"/>
              <w:rPr>
                <w:sz w:val="10"/>
                <w:szCs w:val="10"/>
              </w:rPr>
            </w:pPr>
          </w:p>
        </w:tc>
        <w:tc>
          <w:tcPr>
            <w:tcW w:w="715" w:type="dxa"/>
            <w:tcBorders>
              <w:left w:val="single" w:sz="4" w:space="0" w:color="auto"/>
            </w:tcBorders>
            <w:shd w:val="clear" w:color="auto" w:fill="C0C0C0"/>
          </w:tcPr>
          <w:p w14:paraId="4B15BA1E" w14:textId="77777777" w:rsidR="00D41A1A" w:rsidRDefault="00D41A1A">
            <w:pPr>
              <w:framePr w:w="10949" w:h="12125" w:wrap="none" w:vAnchor="page" w:hAnchor="page" w:x="562" w:y="1960"/>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1B91EC17" w14:textId="77777777" w:rsidR="00D41A1A" w:rsidRDefault="00543D88">
            <w:pPr>
              <w:pStyle w:val="Jin0"/>
              <w:framePr w:w="10949" w:h="12125" w:wrap="none" w:vAnchor="page" w:hAnchor="page" w:x="562" w:y="1960"/>
              <w:shd w:val="clear" w:color="auto" w:fill="auto"/>
              <w:jc w:val="right"/>
              <w:rPr>
                <w:sz w:val="13"/>
                <w:szCs w:val="13"/>
              </w:rPr>
            </w:pPr>
            <w:r>
              <w:rPr>
                <w:rFonts w:ascii="Trebuchet MS" w:eastAsia="Trebuchet MS" w:hAnsi="Trebuchet MS" w:cs="Trebuchet MS"/>
                <w:sz w:val="13"/>
                <w:szCs w:val="13"/>
              </w:rPr>
              <w:t>3 215,00</w:t>
            </w:r>
          </w:p>
        </w:tc>
      </w:tr>
      <w:tr w:rsidR="00D41A1A" w14:paraId="0CB2630A" w14:textId="77777777">
        <w:tblPrEx>
          <w:tblCellMar>
            <w:top w:w="0" w:type="dxa"/>
            <w:bottom w:w="0" w:type="dxa"/>
          </w:tblCellMar>
        </w:tblPrEx>
        <w:trPr>
          <w:trHeight w:hRule="exact" w:val="187"/>
        </w:trPr>
        <w:tc>
          <w:tcPr>
            <w:tcW w:w="317" w:type="dxa"/>
            <w:tcBorders>
              <w:top w:val="single" w:sz="4" w:space="0" w:color="auto"/>
              <w:left w:val="single" w:sz="4" w:space="0" w:color="auto"/>
            </w:tcBorders>
            <w:shd w:val="clear" w:color="auto" w:fill="FFFFFF"/>
            <w:vAlign w:val="bottom"/>
          </w:tcPr>
          <w:p w14:paraId="4AA9D64D"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46</w:t>
            </w:r>
          </w:p>
        </w:tc>
        <w:tc>
          <w:tcPr>
            <w:tcW w:w="1042" w:type="dxa"/>
            <w:tcBorders>
              <w:top w:val="single" w:sz="4" w:space="0" w:color="auto"/>
              <w:left w:val="single" w:sz="4" w:space="0" w:color="auto"/>
            </w:tcBorders>
            <w:shd w:val="clear" w:color="auto" w:fill="FFFFFF"/>
            <w:vAlign w:val="center"/>
          </w:tcPr>
          <w:p w14:paraId="708F1CF0"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210810006RT1</w:t>
            </w:r>
          </w:p>
        </w:tc>
        <w:tc>
          <w:tcPr>
            <w:tcW w:w="6888" w:type="dxa"/>
            <w:tcBorders>
              <w:top w:val="single" w:sz="4" w:space="0" w:color="auto"/>
              <w:left w:val="single" w:sz="4" w:space="0" w:color="auto"/>
            </w:tcBorders>
            <w:shd w:val="clear" w:color="auto" w:fill="FFFFFF"/>
            <w:vAlign w:val="bottom"/>
          </w:tcPr>
          <w:p w14:paraId="3D5622A4" w14:textId="77777777" w:rsidR="00D41A1A" w:rsidRDefault="00543D88">
            <w:pPr>
              <w:pStyle w:val="Jin0"/>
              <w:framePr w:w="10949" w:h="12125" w:wrap="none" w:vAnchor="page" w:hAnchor="page" w:x="562" w:y="1960"/>
              <w:shd w:val="clear" w:color="auto" w:fill="auto"/>
              <w:rPr>
                <w:sz w:val="13"/>
                <w:szCs w:val="13"/>
              </w:rPr>
            </w:pPr>
            <w:r>
              <w:rPr>
                <w:sz w:val="13"/>
                <w:szCs w:val="13"/>
              </w:rPr>
              <w:t>Kabel CYKY- 3J x 2,5 mm2 včetně výstražné folie, včetně dodávky kabelu</w:t>
            </w:r>
          </w:p>
        </w:tc>
        <w:tc>
          <w:tcPr>
            <w:tcW w:w="322" w:type="dxa"/>
            <w:tcBorders>
              <w:top w:val="single" w:sz="4" w:space="0" w:color="auto"/>
              <w:left w:val="single" w:sz="4" w:space="0" w:color="auto"/>
            </w:tcBorders>
            <w:shd w:val="clear" w:color="auto" w:fill="FFFFFF"/>
            <w:vAlign w:val="bottom"/>
          </w:tcPr>
          <w:p w14:paraId="2C7BC65F" w14:textId="77777777" w:rsidR="00D41A1A" w:rsidRDefault="00543D88">
            <w:pPr>
              <w:pStyle w:val="Jin0"/>
              <w:framePr w:w="10949" w:h="12125" w:wrap="none" w:vAnchor="page" w:hAnchor="page" w:x="562" w:y="1960"/>
              <w:shd w:val="clear" w:color="auto" w:fill="auto"/>
              <w:jc w:val="both"/>
              <w:rPr>
                <w:sz w:val="13"/>
                <w:szCs w:val="13"/>
              </w:rPr>
            </w:pPr>
            <w:r>
              <w:rPr>
                <w:sz w:val="13"/>
                <w:szCs w:val="13"/>
              </w:rPr>
              <w:t>m</w:t>
            </w:r>
          </w:p>
        </w:tc>
        <w:tc>
          <w:tcPr>
            <w:tcW w:w="754" w:type="dxa"/>
            <w:tcBorders>
              <w:top w:val="single" w:sz="4" w:space="0" w:color="auto"/>
              <w:left w:val="single" w:sz="4" w:space="0" w:color="auto"/>
            </w:tcBorders>
            <w:shd w:val="clear" w:color="auto" w:fill="FFFFFF"/>
            <w:vAlign w:val="center"/>
          </w:tcPr>
          <w:p w14:paraId="2375E75B"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3,00000</w:t>
            </w:r>
          </w:p>
        </w:tc>
        <w:tc>
          <w:tcPr>
            <w:tcW w:w="715" w:type="dxa"/>
            <w:tcBorders>
              <w:top w:val="single" w:sz="4" w:space="0" w:color="auto"/>
              <w:left w:val="single" w:sz="4" w:space="0" w:color="auto"/>
            </w:tcBorders>
            <w:shd w:val="clear" w:color="auto" w:fill="FFFFFF"/>
            <w:vAlign w:val="center"/>
          </w:tcPr>
          <w:p w14:paraId="7D39546A"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55,00</w:t>
            </w:r>
          </w:p>
        </w:tc>
        <w:tc>
          <w:tcPr>
            <w:tcW w:w="912" w:type="dxa"/>
            <w:tcBorders>
              <w:top w:val="single" w:sz="4" w:space="0" w:color="auto"/>
              <w:left w:val="single" w:sz="4" w:space="0" w:color="auto"/>
              <w:right w:val="single" w:sz="4" w:space="0" w:color="auto"/>
            </w:tcBorders>
            <w:shd w:val="clear" w:color="auto" w:fill="FFFFFF"/>
            <w:vAlign w:val="center"/>
          </w:tcPr>
          <w:p w14:paraId="1B6855DB" w14:textId="77777777" w:rsidR="00D41A1A" w:rsidRDefault="00543D88">
            <w:pPr>
              <w:pStyle w:val="Jin0"/>
              <w:framePr w:w="10949" w:h="12125" w:wrap="none" w:vAnchor="page" w:hAnchor="page" w:x="562" w:y="1960"/>
              <w:shd w:val="clear" w:color="auto" w:fill="auto"/>
              <w:ind w:firstLine="440"/>
              <w:jc w:val="both"/>
              <w:rPr>
                <w:sz w:val="13"/>
                <w:szCs w:val="13"/>
              </w:rPr>
            </w:pPr>
            <w:r>
              <w:rPr>
                <w:sz w:val="13"/>
                <w:szCs w:val="13"/>
              </w:rPr>
              <w:t>165,00</w:t>
            </w:r>
          </w:p>
        </w:tc>
      </w:tr>
      <w:tr w:rsidR="00D41A1A" w14:paraId="3543B01E"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328E3E1E"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47</w:t>
            </w:r>
          </w:p>
        </w:tc>
        <w:tc>
          <w:tcPr>
            <w:tcW w:w="1042" w:type="dxa"/>
            <w:tcBorders>
              <w:left w:val="single" w:sz="4" w:space="0" w:color="auto"/>
            </w:tcBorders>
            <w:shd w:val="clear" w:color="auto" w:fill="FFFFFF"/>
          </w:tcPr>
          <w:p w14:paraId="15F1C351"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210174711R00</w:t>
            </w:r>
          </w:p>
        </w:tc>
        <w:tc>
          <w:tcPr>
            <w:tcW w:w="6888" w:type="dxa"/>
            <w:tcBorders>
              <w:top w:val="single" w:sz="4" w:space="0" w:color="auto"/>
              <w:left w:val="single" w:sz="4" w:space="0" w:color="auto"/>
            </w:tcBorders>
            <w:shd w:val="clear" w:color="auto" w:fill="FFFFFF"/>
            <w:vAlign w:val="bottom"/>
          </w:tcPr>
          <w:p w14:paraId="76DEB9AA" w14:textId="77777777" w:rsidR="00D41A1A" w:rsidRDefault="00543D88">
            <w:pPr>
              <w:pStyle w:val="Jin0"/>
              <w:framePr w:w="10949" w:h="12125" w:wrap="none" w:vAnchor="page" w:hAnchor="page" w:x="562" w:y="1960"/>
              <w:shd w:val="clear" w:color="auto" w:fill="auto"/>
              <w:spacing w:line="276" w:lineRule="auto"/>
              <w:rPr>
                <w:sz w:val="13"/>
                <w:szCs w:val="13"/>
              </w:rPr>
            </w:pPr>
            <w:r>
              <w:rPr>
                <w:sz w:val="13"/>
                <w:szCs w:val="13"/>
              </w:rPr>
              <w:t>Připojovací plastová elektrorozvodnice pro 5 modulů pro venkovní instalaci, IP67, včetně proudového chrániče 30 mA a jističe 16 B na 10 kA</w:t>
            </w:r>
          </w:p>
        </w:tc>
        <w:tc>
          <w:tcPr>
            <w:tcW w:w="322" w:type="dxa"/>
            <w:tcBorders>
              <w:left w:val="single" w:sz="4" w:space="0" w:color="auto"/>
            </w:tcBorders>
            <w:shd w:val="clear" w:color="auto" w:fill="FFFFFF"/>
            <w:vAlign w:val="center"/>
          </w:tcPr>
          <w:p w14:paraId="5985944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tcPr>
          <w:p w14:paraId="74969327"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tcPr>
          <w:p w14:paraId="4F9828D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1 950,00</w:t>
            </w:r>
          </w:p>
        </w:tc>
        <w:tc>
          <w:tcPr>
            <w:tcW w:w="912" w:type="dxa"/>
            <w:tcBorders>
              <w:left w:val="single" w:sz="4" w:space="0" w:color="auto"/>
              <w:right w:val="single" w:sz="4" w:space="0" w:color="auto"/>
            </w:tcBorders>
            <w:shd w:val="clear" w:color="auto" w:fill="FFFFFF"/>
          </w:tcPr>
          <w:p w14:paraId="1B62B843"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1 950,00</w:t>
            </w:r>
          </w:p>
        </w:tc>
      </w:tr>
      <w:tr w:rsidR="00D41A1A" w14:paraId="7B13B324"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00C83735" w14:textId="77777777" w:rsidR="00D41A1A" w:rsidRDefault="00543D88">
            <w:pPr>
              <w:pStyle w:val="Jin0"/>
              <w:framePr w:w="10949" w:h="12125" w:wrap="none" w:vAnchor="page" w:hAnchor="page" w:x="562" w:y="1960"/>
              <w:shd w:val="clear" w:color="auto" w:fill="auto"/>
              <w:jc w:val="both"/>
              <w:rPr>
                <w:sz w:val="13"/>
                <w:szCs w:val="13"/>
              </w:rPr>
            </w:pPr>
            <w:r>
              <w:rPr>
                <w:sz w:val="13"/>
                <w:szCs w:val="13"/>
              </w:rPr>
              <w:t>48</w:t>
            </w:r>
          </w:p>
        </w:tc>
        <w:tc>
          <w:tcPr>
            <w:tcW w:w="1042" w:type="dxa"/>
            <w:tcBorders>
              <w:left w:val="single" w:sz="4" w:space="0" w:color="auto"/>
            </w:tcBorders>
            <w:shd w:val="clear" w:color="auto" w:fill="FFFFFF"/>
            <w:vAlign w:val="center"/>
          </w:tcPr>
          <w:p w14:paraId="1BFAAA9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210174711R00</w:t>
            </w:r>
          </w:p>
        </w:tc>
        <w:tc>
          <w:tcPr>
            <w:tcW w:w="6888" w:type="dxa"/>
            <w:tcBorders>
              <w:top w:val="single" w:sz="4" w:space="0" w:color="auto"/>
              <w:left w:val="single" w:sz="4" w:space="0" w:color="auto"/>
            </w:tcBorders>
            <w:shd w:val="clear" w:color="auto" w:fill="FFFFFF"/>
            <w:vAlign w:val="bottom"/>
          </w:tcPr>
          <w:p w14:paraId="7A6F67DA" w14:textId="77777777" w:rsidR="00D41A1A" w:rsidRDefault="00543D88">
            <w:pPr>
              <w:pStyle w:val="Jin0"/>
              <w:framePr w:w="10949" w:h="12125" w:wrap="none" w:vAnchor="page" w:hAnchor="page" w:x="562" w:y="1960"/>
              <w:shd w:val="clear" w:color="auto" w:fill="auto"/>
              <w:rPr>
                <w:sz w:val="13"/>
                <w:szCs w:val="13"/>
              </w:rPr>
            </w:pPr>
            <w:r>
              <w:rPr>
                <w:sz w:val="13"/>
                <w:szCs w:val="13"/>
              </w:rPr>
              <w:t>Instalace připojovací plastové rozvodnice pro 5 , modul</w:t>
            </w:r>
          </w:p>
        </w:tc>
        <w:tc>
          <w:tcPr>
            <w:tcW w:w="322" w:type="dxa"/>
            <w:tcBorders>
              <w:left w:val="single" w:sz="4" w:space="0" w:color="auto"/>
            </w:tcBorders>
            <w:shd w:val="clear" w:color="auto" w:fill="FFFFFF"/>
            <w:vAlign w:val="bottom"/>
          </w:tcPr>
          <w:p w14:paraId="1EF00B59" w14:textId="77777777" w:rsidR="00D41A1A" w:rsidRDefault="00543D88">
            <w:pPr>
              <w:pStyle w:val="Jin0"/>
              <w:framePr w:w="10949" w:h="12125" w:wrap="none" w:vAnchor="page" w:hAnchor="page" w:x="562" w:y="1960"/>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center"/>
          </w:tcPr>
          <w:p w14:paraId="79F01BD6" w14:textId="77777777" w:rsidR="00D41A1A" w:rsidRDefault="00543D88">
            <w:pPr>
              <w:pStyle w:val="Jin0"/>
              <w:framePr w:w="10949" w:h="12125" w:wrap="none" w:vAnchor="page" w:hAnchor="page" w:x="562"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center"/>
          </w:tcPr>
          <w:p w14:paraId="0B68DE07"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1 100,00</w:t>
            </w:r>
          </w:p>
        </w:tc>
        <w:tc>
          <w:tcPr>
            <w:tcW w:w="912" w:type="dxa"/>
            <w:tcBorders>
              <w:left w:val="single" w:sz="4" w:space="0" w:color="auto"/>
              <w:right w:val="single" w:sz="4" w:space="0" w:color="auto"/>
            </w:tcBorders>
            <w:shd w:val="clear" w:color="auto" w:fill="FFFFFF"/>
            <w:vAlign w:val="center"/>
          </w:tcPr>
          <w:p w14:paraId="511A5AA1" w14:textId="77777777" w:rsidR="00D41A1A" w:rsidRDefault="00543D88">
            <w:pPr>
              <w:pStyle w:val="Jin0"/>
              <w:framePr w:w="10949" w:h="12125" w:wrap="none" w:vAnchor="page" w:hAnchor="page" w:x="562" w:y="1960"/>
              <w:shd w:val="clear" w:color="auto" w:fill="auto"/>
              <w:jc w:val="right"/>
              <w:rPr>
                <w:sz w:val="13"/>
                <w:szCs w:val="13"/>
              </w:rPr>
            </w:pPr>
            <w:r>
              <w:rPr>
                <w:sz w:val="13"/>
                <w:szCs w:val="13"/>
              </w:rPr>
              <w:t>1 100,00</w:t>
            </w:r>
          </w:p>
        </w:tc>
      </w:tr>
      <w:tr w:rsidR="00D41A1A" w14:paraId="282254F5" w14:textId="77777777">
        <w:tblPrEx>
          <w:tblCellMar>
            <w:top w:w="0" w:type="dxa"/>
            <w:bottom w:w="0" w:type="dxa"/>
          </w:tblCellMar>
        </w:tblPrEx>
        <w:trPr>
          <w:trHeight w:hRule="exact" w:val="192"/>
        </w:trPr>
        <w:tc>
          <w:tcPr>
            <w:tcW w:w="317" w:type="dxa"/>
            <w:tcBorders>
              <w:left w:val="single" w:sz="4" w:space="0" w:color="auto"/>
              <w:bottom w:val="single" w:sz="4" w:space="0" w:color="auto"/>
            </w:tcBorders>
            <w:shd w:val="clear" w:color="auto" w:fill="C0C0C0"/>
            <w:vAlign w:val="bottom"/>
          </w:tcPr>
          <w:p w14:paraId="3DCC786B"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Díl:</w:t>
            </w:r>
          </w:p>
        </w:tc>
        <w:tc>
          <w:tcPr>
            <w:tcW w:w="1042" w:type="dxa"/>
            <w:tcBorders>
              <w:left w:val="single" w:sz="4" w:space="0" w:color="auto"/>
              <w:bottom w:val="single" w:sz="4" w:space="0" w:color="auto"/>
            </w:tcBorders>
            <w:shd w:val="clear" w:color="auto" w:fill="C0C0C0"/>
            <w:vAlign w:val="bottom"/>
          </w:tcPr>
          <w:p w14:paraId="683482F3" w14:textId="77777777" w:rsidR="00D41A1A" w:rsidRDefault="00543D88">
            <w:pPr>
              <w:pStyle w:val="Jin0"/>
              <w:framePr w:w="10949" w:h="12125" w:wrap="none" w:vAnchor="page" w:hAnchor="page" w:x="562" w:y="1960"/>
              <w:shd w:val="clear" w:color="auto" w:fill="auto"/>
              <w:jc w:val="both"/>
              <w:rPr>
                <w:sz w:val="13"/>
                <w:szCs w:val="13"/>
              </w:rPr>
            </w:pPr>
            <w:r>
              <w:rPr>
                <w:rFonts w:ascii="Trebuchet MS" w:eastAsia="Trebuchet MS" w:hAnsi="Trebuchet MS" w:cs="Trebuchet MS"/>
                <w:sz w:val="13"/>
                <w:szCs w:val="13"/>
              </w:rPr>
              <w:t>M33</w:t>
            </w:r>
          </w:p>
        </w:tc>
        <w:tc>
          <w:tcPr>
            <w:tcW w:w="6888" w:type="dxa"/>
            <w:tcBorders>
              <w:left w:val="single" w:sz="4" w:space="0" w:color="auto"/>
              <w:bottom w:val="single" w:sz="4" w:space="0" w:color="auto"/>
            </w:tcBorders>
            <w:shd w:val="clear" w:color="auto" w:fill="C0C0C0"/>
          </w:tcPr>
          <w:p w14:paraId="41909B90" w14:textId="77777777" w:rsidR="00D41A1A" w:rsidRDefault="00543D88">
            <w:pPr>
              <w:pStyle w:val="Jin0"/>
              <w:framePr w:w="10949" w:h="12125" w:wrap="none" w:vAnchor="page" w:hAnchor="page" w:x="562" w:y="1960"/>
              <w:shd w:val="clear" w:color="auto" w:fill="auto"/>
              <w:rPr>
                <w:sz w:val="13"/>
                <w:szCs w:val="13"/>
              </w:rPr>
            </w:pPr>
            <w:r>
              <w:rPr>
                <w:rFonts w:ascii="Trebuchet MS" w:eastAsia="Trebuchet MS" w:hAnsi="Trebuchet MS" w:cs="Trebuchet MS"/>
                <w:sz w:val="13"/>
                <w:szCs w:val="13"/>
              </w:rPr>
              <w:t>Vlastní</w:t>
            </w:r>
          </w:p>
        </w:tc>
        <w:tc>
          <w:tcPr>
            <w:tcW w:w="322" w:type="dxa"/>
            <w:tcBorders>
              <w:left w:val="single" w:sz="4" w:space="0" w:color="auto"/>
              <w:bottom w:val="single" w:sz="4" w:space="0" w:color="auto"/>
            </w:tcBorders>
            <w:shd w:val="clear" w:color="auto" w:fill="C0C0C0"/>
          </w:tcPr>
          <w:p w14:paraId="63ACC3BE" w14:textId="77777777" w:rsidR="00D41A1A" w:rsidRDefault="00D41A1A">
            <w:pPr>
              <w:framePr w:w="10949" w:h="12125" w:wrap="none" w:vAnchor="page" w:hAnchor="page" w:x="562" w:y="1960"/>
              <w:rPr>
                <w:sz w:val="10"/>
                <w:szCs w:val="10"/>
              </w:rPr>
            </w:pPr>
          </w:p>
        </w:tc>
        <w:tc>
          <w:tcPr>
            <w:tcW w:w="754" w:type="dxa"/>
            <w:tcBorders>
              <w:left w:val="single" w:sz="4" w:space="0" w:color="auto"/>
              <w:bottom w:val="single" w:sz="4" w:space="0" w:color="auto"/>
            </w:tcBorders>
            <w:shd w:val="clear" w:color="auto" w:fill="C0C0C0"/>
          </w:tcPr>
          <w:p w14:paraId="75DE4775" w14:textId="77777777" w:rsidR="00D41A1A" w:rsidRDefault="00D41A1A">
            <w:pPr>
              <w:framePr w:w="10949" w:h="12125" w:wrap="none" w:vAnchor="page" w:hAnchor="page" w:x="562" w:y="1960"/>
              <w:rPr>
                <w:sz w:val="10"/>
                <w:szCs w:val="10"/>
              </w:rPr>
            </w:pPr>
          </w:p>
        </w:tc>
        <w:tc>
          <w:tcPr>
            <w:tcW w:w="715" w:type="dxa"/>
            <w:tcBorders>
              <w:left w:val="single" w:sz="4" w:space="0" w:color="auto"/>
              <w:bottom w:val="single" w:sz="4" w:space="0" w:color="auto"/>
            </w:tcBorders>
            <w:shd w:val="clear" w:color="auto" w:fill="C0C0C0"/>
          </w:tcPr>
          <w:p w14:paraId="6B6841DF" w14:textId="77777777" w:rsidR="00D41A1A" w:rsidRDefault="00D41A1A">
            <w:pPr>
              <w:framePr w:w="10949" w:h="12125" w:wrap="none" w:vAnchor="page" w:hAnchor="page" w:x="562" w:y="1960"/>
              <w:rPr>
                <w:sz w:val="10"/>
                <w:szCs w:val="10"/>
              </w:rPr>
            </w:pPr>
          </w:p>
        </w:tc>
        <w:tc>
          <w:tcPr>
            <w:tcW w:w="912" w:type="dxa"/>
            <w:tcBorders>
              <w:top w:val="single" w:sz="4" w:space="0" w:color="auto"/>
              <w:left w:val="single" w:sz="4" w:space="0" w:color="auto"/>
              <w:bottom w:val="single" w:sz="4" w:space="0" w:color="auto"/>
              <w:right w:val="single" w:sz="4" w:space="0" w:color="auto"/>
            </w:tcBorders>
            <w:shd w:val="clear" w:color="auto" w:fill="C0C0C0"/>
            <w:vAlign w:val="bottom"/>
          </w:tcPr>
          <w:p w14:paraId="19B3F748" w14:textId="77777777" w:rsidR="00D41A1A" w:rsidRDefault="00543D88">
            <w:pPr>
              <w:pStyle w:val="Jin0"/>
              <w:framePr w:w="10949" w:h="12125" w:wrap="none" w:vAnchor="page" w:hAnchor="page" w:x="562" w:y="1960"/>
              <w:shd w:val="clear" w:color="auto" w:fill="auto"/>
              <w:jc w:val="right"/>
              <w:rPr>
                <w:sz w:val="13"/>
                <w:szCs w:val="13"/>
              </w:rPr>
            </w:pPr>
            <w:r>
              <w:rPr>
                <w:rFonts w:ascii="Trebuchet MS" w:eastAsia="Trebuchet MS" w:hAnsi="Trebuchet MS" w:cs="Trebuchet MS"/>
                <w:sz w:val="13"/>
                <w:szCs w:val="13"/>
              </w:rPr>
              <w:t>113 100,00</w:t>
            </w:r>
          </w:p>
        </w:tc>
      </w:tr>
    </w:tbl>
    <w:p w14:paraId="4821FFA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B58F8BD"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7"/>
        <w:gridCol w:w="1042"/>
        <w:gridCol w:w="6888"/>
        <w:gridCol w:w="322"/>
        <w:gridCol w:w="754"/>
        <w:gridCol w:w="715"/>
        <w:gridCol w:w="912"/>
      </w:tblGrid>
      <w:tr w:rsidR="00D41A1A" w14:paraId="66D5FA82" w14:textId="77777777">
        <w:tblPrEx>
          <w:tblCellMar>
            <w:top w:w="0" w:type="dxa"/>
            <w:bottom w:w="0" w:type="dxa"/>
          </w:tblCellMar>
        </w:tblPrEx>
        <w:trPr>
          <w:trHeight w:hRule="exact" w:val="3158"/>
        </w:trPr>
        <w:tc>
          <w:tcPr>
            <w:tcW w:w="317" w:type="dxa"/>
            <w:tcBorders>
              <w:top w:val="single" w:sz="4" w:space="0" w:color="auto"/>
              <w:left w:val="single" w:sz="4" w:space="0" w:color="auto"/>
            </w:tcBorders>
            <w:shd w:val="clear" w:color="auto" w:fill="FFFFFF"/>
          </w:tcPr>
          <w:p w14:paraId="7F4B5368" w14:textId="77777777" w:rsidR="00D41A1A" w:rsidRDefault="00543D88">
            <w:pPr>
              <w:pStyle w:val="Jin0"/>
              <w:framePr w:w="10949" w:h="14486" w:wrap="none" w:vAnchor="page" w:hAnchor="page" w:x="562" w:y="1135"/>
              <w:shd w:val="clear" w:color="auto" w:fill="auto"/>
              <w:jc w:val="both"/>
              <w:rPr>
                <w:sz w:val="13"/>
                <w:szCs w:val="13"/>
              </w:rPr>
            </w:pPr>
            <w:r>
              <w:rPr>
                <w:sz w:val="13"/>
                <w:szCs w:val="13"/>
              </w:rPr>
              <w:t>49</w:t>
            </w:r>
          </w:p>
        </w:tc>
        <w:tc>
          <w:tcPr>
            <w:tcW w:w="1042" w:type="dxa"/>
            <w:tcBorders>
              <w:top w:val="single" w:sz="4" w:space="0" w:color="auto"/>
              <w:left w:val="single" w:sz="4" w:space="0" w:color="auto"/>
            </w:tcBorders>
            <w:shd w:val="clear" w:color="auto" w:fill="FFFFFF"/>
          </w:tcPr>
          <w:p w14:paraId="07CBBA71" w14:textId="77777777" w:rsidR="00D41A1A" w:rsidRDefault="00543D88">
            <w:pPr>
              <w:pStyle w:val="Jin0"/>
              <w:framePr w:w="10949" w:h="14486" w:wrap="none" w:vAnchor="page" w:hAnchor="page" w:x="562" w:y="1135"/>
              <w:shd w:val="clear" w:color="auto" w:fill="auto"/>
              <w:ind w:firstLine="300"/>
              <w:jc w:val="both"/>
              <w:rPr>
                <w:sz w:val="13"/>
                <w:szCs w:val="13"/>
              </w:rPr>
            </w:pPr>
            <w:r>
              <w:rPr>
                <w:sz w:val="13"/>
                <w:szCs w:val="13"/>
              </w:rPr>
              <w:t>286977887</w:t>
            </w:r>
          </w:p>
        </w:tc>
        <w:tc>
          <w:tcPr>
            <w:tcW w:w="6888" w:type="dxa"/>
            <w:tcBorders>
              <w:top w:val="single" w:sz="4" w:space="0" w:color="auto"/>
              <w:left w:val="single" w:sz="4" w:space="0" w:color="auto"/>
            </w:tcBorders>
            <w:shd w:val="clear" w:color="auto" w:fill="FFFFFF"/>
            <w:vAlign w:val="bottom"/>
          </w:tcPr>
          <w:p w14:paraId="2DBC25B1" w14:textId="77777777" w:rsidR="00D41A1A" w:rsidRDefault="00543D88">
            <w:pPr>
              <w:pStyle w:val="Jin0"/>
              <w:framePr w:w="10949" w:h="14486" w:wrap="none" w:vAnchor="page" w:hAnchor="page" w:x="562" w:y="1135"/>
              <w:shd w:val="clear" w:color="auto" w:fill="auto"/>
              <w:spacing w:line="27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w:t>
            </w:r>
          </w:p>
        </w:tc>
        <w:tc>
          <w:tcPr>
            <w:tcW w:w="322" w:type="dxa"/>
            <w:tcBorders>
              <w:top w:val="single" w:sz="4" w:space="0" w:color="auto"/>
              <w:left w:val="single" w:sz="4" w:space="0" w:color="auto"/>
            </w:tcBorders>
            <w:shd w:val="clear" w:color="auto" w:fill="FFFFFF"/>
          </w:tcPr>
          <w:p w14:paraId="25FECA53"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tcPr>
          <w:p w14:paraId="3AA48F85"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top w:val="single" w:sz="4" w:space="0" w:color="auto"/>
              <w:left w:val="single" w:sz="4" w:space="0" w:color="auto"/>
            </w:tcBorders>
            <w:shd w:val="clear" w:color="auto" w:fill="FFFFFF"/>
          </w:tcPr>
          <w:p w14:paraId="5622B217" w14:textId="77777777" w:rsidR="00D41A1A" w:rsidRDefault="00543D88">
            <w:pPr>
              <w:pStyle w:val="Jin0"/>
              <w:framePr w:w="10949" w:h="14486" w:wrap="none" w:vAnchor="page" w:hAnchor="page" w:x="562" w:y="1135"/>
              <w:shd w:val="clear" w:color="auto" w:fill="auto"/>
              <w:jc w:val="right"/>
              <w:rPr>
                <w:sz w:val="13"/>
                <w:szCs w:val="13"/>
              </w:rPr>
            </w:pPr>
            <w:r>
              <w:rPr>
                <w:sz w:val="13"/>
                <w:szCs w:val="13"/>
              </w:rPr>
              <w:t>60 000,00</w:t>
            </w:r>
          </w:p>
        </w:tc>
        <w:tc>
          <w:tcPr>
            <w:tcW w:w="912" w:type="dxa"/>
            <w:tcBorders>
              <w:left w:val="single" w:sz="4" w:space="0" w:color="auto"/>
              <w:right w:val="single" w:sz="4" w:space="0" w:color="auto"/>
            </w:tcBorders>
            <w:shd w:val="clear" w:color="auto" w:fill="FFFFFF"/>
          </w:tcPr>
          <w:p w14:paraId="0C16EEDB" w14:textId="77777777" w:rsidR="00D41A1A" w:rsidRDefault="00543D88">
            <w:pPr>
              <w:pStyle w:val="Jin0"/>
              <w:framePr w:w="10949" w:h="14486" w:wrap="none" w:vAnchor="page" w:hAnchor="page" w:x="562" w:y="1135"/>
              <w:shd w:val="clear" w:color="auto" w:fill="auto"/>
              <w:jc w:val="right"/>
              <w:rPr>
                <w:sz w:val="13"/>
                <w:szCs w:val="13"/>
              </w:rPr>
            </w:pPr>
            <w:r>
              <w:rPr>
                <w:sz w:val="13"/>
                <w:szCs w:val="13"/>
              </w:rPr>
              <w:t>60 000,00</w:t>
            </w:r>
          </w:p>
        </w:tc>
      </w:tr>
      <w:tr w:rsidR="00D41A1A" w14:paraId="644679A2" w14:textId="77777777">
        <w:tblPrEx>
          <w:tblCellMar>
            <w:top w:w="0" w:type="dxa"/>
            <w:bottom w:w="0" w:type="dxa"/>
          </w:tblCellMar>
        </w:tblPrEx>
        <w:trPr>
          <w:trHeight w:hRule="exact" w:val="5909"/>
        </w:trPr>
        <w:tc>
          <w:tcPr>
            <w:tcW w:w="317" w:type="dxa"/>
            <w:tcBorders>
              <w:top w:val="single" w:sz="4" w:space="0" w:color="auto"/>
              <w:left w:val="single" w:sz="4" w:space="0" w:color="auto"/>
            </w:tcBorders>
            <w:shd w:val="clear" w:color="auto" w:fill="FFFFFF"/>
          </w:tcPr>
          <w:p w14:paraId="39F83AD9" w14:textId="77777777" w:rsidR="00D41A1A" w:rsidRDefault="00D41A1A">
            <w:pPr>
              <w:framePr w:w="10949" w:h="14486" w:wrap="none" w:vAnchor="page" w:hAnchor="page" w:x="562" w:y="1135"/>
              <w:rPr>
                <w:sz w:val="10"/>
                <w:szCs w:val="10"/>
              </w:rPr>
            </w:pPr>
          </w:p>
        </w:tc>
        <w:tc>
          <w:tcPr>
            <w:tcW w:w="1042" w:type="dxa"/>
            <w:tcBorders>
              <w:top w:val="single" w:sz="4" w:space="0" w:color="auto"/>
              <w:left w:val="single" w:sz="4" w:space="0" w:color="auto"/>
            </w:tcBorders>
            <w:shd w:val="clear" w:color="auto" w:fill="FFFFFF"/>
          </w:tcPr>
          <w:p w14:paraId="02F666B6" w14:textId="77777777" w:rsidR="00D41A1A" w:rsidRDefault="00D41A1A">
            <w:pPr>
              <w:framePr w:w="10949" w:h="14486" w:wrap="none" w:vAnchor="page" w:hAnchor="page" w:x="562" w:y="1135"/>
              <w:rPr>
                <w:sz w:val="10"/>
                <w:szCs w:val="10"/>
              </w:rPr>
            </w:pPr>
          </w:p>
        </w:tc>
        <w:tc>
          <w:tcPr>
            <w:tcW w:w="6888" w:type="dxa"/>
            <w:tcBorders>
              <w:top w:val="single" w:sz="4" w:space="0" w:color="auto"/>
              <w:left w:val="single" w:sz="4" w:space="0" w:color="auto"/>
            </w:tcBorders>
            <w:shd w:val="clear" w:color="auto" w:fill="FFFFFF"/>
            <w:vAlign w:val="bottom"/>
          </w:tcPr>
          <w:p w14:paraId="41CEF95B" w14:textId="77777777" w:rsidR="00D41A1A" w:rsidRDefault="00543D88">
            <w:pPr>
              <w:pStyle w:val="Jin0"/>
              <w:framePr w:w="10949" w:h="14486" w:wrap="none" w:vAnchor="page" w:hAnchor="page" w:x="562" w:y="1135"/>
              <w:shd w:val="clear" w:color="auto" w:fill="auto"/>
              <w:spacing w:line="266" w:lineRule="auto"/>
              <w:rPr>
                <w:sz w:val="12"/>
                <w:szCs w:val="12"/>
              </w:rPr>
            </w:pPr>
            <w:r>
              <w:rPr>
                <w:i/>
                <w:iCs/>
                <w:color w:val="969696"/>
                <w:sz w:val="12"/>
                <w:szCs w:val="12"/>
              </w:rPr>
              <w:t>Poznámka k položce:</w:t>
            </w:r>
          </w:p>
          <w:p w14:paraId="3C40FC77" w14:textId="77777777" w:rsidR="00D41A1A" w:rsidRDefault="00543D88">
            <w:pPr>
              <w:pStyle w:val="Jin0"/>
              <w:framePr w:w="10949" w:h="14486" w:wrap="none" w:vAnchor="page" w:hAnchor="page" w:x="562" w:y="1135"/>
              <w:shd w:val="clear" w:color="auto" w:fill="auto"/>
              <w:spacing w:line="266" w:lineRule="auto"/>
              <w:rPr>
                <w:sz w:val="12"/>
                <w:szCs w:val="12"/>
              </w:rPr>
            </w:pPr>
            <w:r>
              <w:rPr>
                <w:i/>
                <w:iCs/>
                <w:color w:val="969696"/>
                <w:sz w:val="12"/>
                <w:szCs w:val="12"/>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2"/>
                <w:szCs w:val="12"/>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2"/>
                <w:szCs w:val="12"/>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2"/>
                <w:szCs w:val="12"/>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24223AFF" w14:textId="77777777" w:rsidR="00D41A1A" w:rsidRDefault="00543D88">
            <w:pPr>
              <w:pStyle w:val="Jin0"/>
              <w:framePr w:w="10949" w:h="14486" w:wrap="none" w:vAnchor="page" w:hAnchor="page" w:x="562" w:y="1135"/>
              <w:shd w:val="clear" w:color="auto" w:fill="auto"/>
              <w:spacing w:line="266" w:lineRule="auto"/>
              <w:rPr>
                <w:sz w:val="12"/>
                <w:szCs w:val="12"/>
              </w:rPr>
            </w:pPr>
            <w:r>
              <w:rPr>
                <w:i/>
                <w:iCs/>
                <w:color w:val="969696"/>
                <w:sz w:val="12"/>
                <w:szCs w:val="12"/>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2"/>
                <w:szCs w:val="12"/>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2"/>
                <w:szCs w:val="12"/>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2"/>
                <w:szCs w:val="12"/>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2"/>
                <w:szCs w:val="12"/>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22" w:type="dxa"/>
            <w:tcBorders>
              <w:top w:val="single" w:sz="4" w:space="0" w:color="auto"/>
              <w:left w:val="single" w:sz="4" w:space="0" w:color="auto"/>
            </w:tcBorders>
            <w:shd w:val="clear" w:color="auto" w:fill="FFFFFF"/>
          </w:tcPr>
          <w:p w14:paraId="503E1357" w14:textId="77777777" w:rsidR="00D41A1A" w:rsidRDefault="00D41A1A">
            <w:pPr>
              <w:framePr w:w="10949" w:h="14486" w:wrap="none" w:vAnchor="page" w:hAnchor="page" w:x="562" w:y="1135"/>
              <w:rPr>
                <w:sz w:val="10"/>
                <w:szCs w:val="10"/>
              </w:rPr>
            </w:pPr>
          </w:p>
        </w:tc>
        <w:tc>
          <w:tcPr>
            <w:tcW w:w="754" w:type="dxa"/>
            <w:tcBorders>
              <w:top w:val="single" w:sz="4" w:space="0" w:color="auto"/>
              <w:left w:val="single" w:sz="4" w:space="0" w:color="auto"/>
            </w:tcBorders>
            <w:shd w:val="clear" w:color="auto" w:fill="FFFFFF"/>
          </w:tcPr>
          <w:p w14:paraId="7878CE1D" w14:textId="77777777" w:rsidR="00D41A1A" w:rsidRDefault="00D41A1A">
            <w:pPr>
              <w:framePr w:w="10949" w:h="14486" w:wrap="none" w:vAnchor="page" w:hAnchor="page" w:x="562" w:y="1135"/>
              <w:rPr>
                <w:sz w:val="10"/>
                <w:szCs w:val="10"/>
              </w:rPr>
            </w:pPr>
          </w:p>
        </w:tc>
        <w:tc>
          <w:tcPr>
            <w:tcW w:w="715" w:type="dxa"/>
            <w:tcBorders>
              <w:top w:val="single" w:sz="4" w:space="0" w:color="auto"/>
              <w:left w:val="single" w:sz="4" w:space="0" w:color="auto"/>
            </w:tcBorders>
            <w:shd w:val="clear" w:color="auto" w:fill="FFFFFF"/>
          </w:tcPr>
          <w:p w14:paraId="4D8822C0" w14:textId="77777777" w:rsidR="00D41A1A" w:rsidRDefault="00D41A1A">
            <w:pPr>
              <w:framePr w:w="10949" w:h="14486" w:wrap="none" w:vAnchor="page" w:hAnchor="page" w:x="562" w:y="1135"/>
              <w:rPr>
                <w:sz w:val="10"/>
                <w:szCs w:val="10"/>
              </w:rPr>
            </w:pPr>
          </w:p>
        </w:tc>
        <w:tc>
          <w:tcPr>
            <w:tcW w:w="912" w:type="dxa"/>
            <w:tcBorders>
              <w:left w:val="single" w:sz="4" w:space="0" w:color="auto"/>
              <w:right w:val="single" w:sz="4" w:space="0" w:color="auto"/>
            </w:tcBorders>
            <w:shd w:val="clear" w:color="auto" w:fill="FFFFFF"/>
          </w:tcPr>
          <w:p w14:paraId="7AA9EF19" w14:textId="77777777" w:rsidR="00D41A1A" w:rsidRDefault="00543D88">
            <w:pPr>
              <w:pStyle w:val="Jin0"/>
              <w:framePr w:w="10949" w:h="14486" w:wrap="none" w:vAnchor="page" w:hAnchor="page" w:x="562" w:y="1135"/>
              <w:shd w:val="clear" w:color="auto" w:fill="auto"/>
              <w:jc w:val="right"/>
              <w:rPr>
                <w:sz w:val="13"/>
                <w:szCs w:val="13"/>
              </w:rPr>
            </w:pPr>
            <w:r>
              <w:rPr>
                <w:sz w:val="13"/>
                <w:szCs w:val="13"/>
              </w:rPr>
              <w:t>0,00</w:t>
            </w:r>
          </w:p>
        </w:tc>
      </w:tr>
      <w:tr w:rsidR="00D41A1A" w14:paraId="13C3E883" w14:textId="77777777">
        <w:tblPrEx>
          <w:tblCellMar>
            <w:top w:w="0" w:type="dxa"/>
            <w:bottom w:w="0" w:type="dxa"/>
          </w:tblCellMar>
        </w:tblPrEx>
        <w:trPr>
          <w:trHeight w:hRule="exact" w:val="2189"/>
        </w:trPr>
        <w:tc>
          <w:tcPr>
            <w:tcW w:w="317" w:type="dxa"/>
            <w:tcBorders>
              <w:top w:val="single" w:sz="4" w:space="0" w:color="auto"/>
              <w:left w:val="single" w:sz="4" w:space="0" w:color="auto"/>
            </w:tcBorders>
            <w:shd w:val="clear" w:color="auto" w:fill="FFFFFF"/>
          </w:tcPr>
          <w:p w14:paraId="7EB516E3"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50</w:t>
            </w:r>
          </w:p>
        </w:tc>
        <w:tc>
          <w:tcPr>
            <w:tcW w:w="1042" w:type="dxa"/>
            <w:tcBorders>
              <w:top w:val="single" w:sz="4" w:space="0" w:color="auto"/>
              <w:left w:val="single" w:sz="4" w:space="0" w:color="auto"/>
            </w:tcBorders>
            <w:shd w:val="clear" w:color="auto" w:fill="FFFFFF"/>
          </w:tcPr>
          <w:p w14:paraId="043BF6E8" w14:textId="77777777" w:rsidR="00D41A1A" w:rsidRDefault="00543D88">
            <w:pPr>
              <w:pStyle w:val="Jin0"/>
              <w:framePr w:w="10949" w:h="14486" w:wrap="none" w:vAnchor="page" w:hAnchor="page" w:x="562" w:y="1135"/>
              <w:shd w:val="clear" w:color="auto" w:fill="auto"/>
              <w:rPr>
                <w:sz w:val="13"/>
                <w:szCs w:val="13"/>
              </w:rPr>
            </w:pPr>
            <w:r>
              <w:rPr>
                <w:sz w:val="13"/>
                <w:szCs w:val="13"/>
              </w:rPr>
              <w:t>28697804R</w:t>
            </w:r>
          </w:p>
        </w:tc>
        <w:tc>
          <w:tcPr>
            <w:tcW w:w="6888" w:type="dxa"/>
            <w:tcBorders>
              <w:top w:val="single" w:sz="4" w:space="0" w:color="auto"/>
              <w:left w:val="single" w:sz="4" w:space="0" w:color="auto"/>
            </w:tcBorders>
            <w:shd w:val="clear" w:color="auto" w:fill="FFFFFF"/>
            <w:vAlign w:val="bottom"/>
          </w:tcPr>
          <w:p w14:paraId="0B7BE040" w14:textId="77777777" w:rsidR="00D41A1A" w:rsidRDefault="00543D88">
            <w:pPr>
              <w:pStyle w:val="Jin0"/>
              <w:framePr w:w="10949" w:h="14486" w:wrap="none" w:vAnchor="page" w:hAnchor="page" w:x="562" w:y="1135"/>
              <w:shd w:val="clear" w:color="auto" w:fill="auto"/>
              <w:spacing w:line="27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w:t>
            </w:r>
          </w:p>
        </w:tc>
        <w:tc>
          <w:tcPr>
            <w:tcW w:w="322" w:type="dxa"/>
            <w:tcBorders>
              <w:top w:val="single" w:sz="4" w:space="0" w:color="auto"/>
              <w:left w:val="single" w:sz="4" w:space="0" w:color="auto"/>
            </w:tcBorders>
            <w:shd w:val="clear" w:color="auto" w:fill="FFFFFF"/>
          </w:tcPr>
          <w:p w14:paraId="2A56B30B"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kus</w:t>
            </w:r>
          </w:p>
        </w:tc>
        <w:tc>
          <w:tcPr>
            <w:tcW w:w="754" w:type="dxa"/>
            <w:tcBorders>
              <w:top w:val="single" w:sz="4" w:space="0" w:color="auto"/>
              <w:left w:val="single" w:sz="4" w:space="0" w:color="auto"/>
            </w:tcBorders>
            <w:shd w:val="clear" w:color="auto" w:fill="FFFFFF"/>
          </w:tcPr>
          <w:p w14:paraId="5B1F84E3"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top w:val="single" w:sz="4" w:space="0" w:color="auto"/>
              <w:left w:val="single" w:sz="4" w:space="0" w:color="auto"/>
            </w:tcBorders>
            <w:shd w:val="clear" w:color="auto" w:fill="FFFFFF"/>
          </w:tcPr>
          <w:p w14:paraId="6339D4C6" w14:textId="77777777" w:rsidR="00D41A1A" w:rsidRDefault="00543D88">
            <w:pPr>
              <w:pStyle w:val="Jin0"/>
              <w:framePr w:w="10949" w:h="14486" w:wrap="none" w:vAnchor="page" w:hAnchor="page" w:x="562" w:y="1135"/>
              <w:shd w:val="clear" w:color="auto" w:fill="auto"/>
              <w:jc w:val="both"/>
              <w:rPr>
                <w:sz w:val="13"/>
                <w:szCs w:val="13"/>
              </w:rPr>
            </w:pPr>
            <w:r>
              <w:rPr>
                <w:sz w:val="13"/>
                <w:szCs w:val="13"/>
              </w:rPr>
              <w:t>8 500,00</w:t>
            </w:r>
          </w:p>
        </w:tc>
        <w:tc>
          <w:tcPr>
            <w:tcW w:w="912" w:type="dxa"/>
            <w:tcBorders>
              <w:left w:val="single" w:sz="4" w:space="0" w:color="auto"/>
              <w:right w:val="single" w:sz="4" w:space="0" w:color="auto"/>
            </w:tcBorders>
            <w:shd w:val="clear" w:color="auto" w:fill="FFFFFF"/>
          </w:tcPr>
          <w:p w14:paraId="3CA4A7BE"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8 500,00</w:t>
            </w:r>
          </w:p>
        </w:tc>
      </w:tr>
      <w:tr w:rsidR="00D41A1A" w14:paraId="3921F934" w14:textId="77777777">
        <w:tblPrEx>
          <w:tblCellMar>
            <w:top w:w="0" w:type="dxa"/>
            <w:bottom w:w="0" w:type="dxa"/>
          </w:tblCellMar>
        </w:tblPrEx>
        <w:trPr>
          <w:trHeight w:hRule="exact" w:val="749"/>
        </w:trPr>
        <w:tc>
          <w:tcPr>
            <w:tcW w:w="317" w:type="dxa"/>
            <w:tcBorders>
              <w:top w:val="single" w:sz="4" w:space="0" w:color="auto"/>
              <w:left w:val="single" w:sz="4" w:space="0" w:color="auto"/>
            </w:tcBorders>
            <w:shd w:val="clear" w:color="auto" w:fill="FFFFFF"/>
            <w:vAlign w:val="bottom"/>
          </w:tcPr>
          <w:p w14:paraId="5DBB9DD0"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51</w:t>
            </w:r>
          </w:p>
          <w:p w14:paraId="01A2258F"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52</w:t>
            </w:r>
          </w:p>
          <w:p w14:paraId="44878F21"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53</w:t>
            </w:r>
          </w:p>
          <w:p w14:paraId="1F8AB6F7"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54</w:t>
            </w:r>
          </w:p>
        </w:tc>
        <w:tc>
          <w:tcPr>
            <w:tcW w:w="1042" w:type="dxa"/>
            <w:tcBorders>
              <w:top w:val="single" w:sz="4" w:space="0" w:color="auto"/>
              <w:left w:val="single" w:sz="4" w:space="0" w:color="auto"/>
            </w:tcBorders>
            <w:shd w:val="clear" w:color="auto" w:fill="FFFFFF"/>
            <w:vAlign w:val="bottom"/>
          </w:tcPr>
          <w:p w14:paraId="2799D5BC" w14:textId="77777777" w:rsidR="00D41A1A" w:rsidRDefault="00543D88">
            <w:pPr>
              <w:pStyle w:val="Jin0"/>
              <w:framePr w:w="10949" w:h="14486" w:wrap="none" w:vAnchor="page" w:hAnchor="page" w:x="562" w:y="1135"/>
              <w:shd w:val="clear" w:color="auto" w:fill="auto"/>
              <w:rPr>
                <w:sz w:val="13"/>
                <w:szCs w:val="13"/>
              </w:rPr>
            </w:pPr>
            <w:r>
              <w:rPr>
                <w:sz w:val="13"/>
                <w:szCs w:val="13"/>
              </w:rPr>
              <w:t>28697960R</w:t>
            </w:r>
          </w:p>
          <w:p w14:paraId="53A94305" w14:textId="77777777" w:rsidR="00D41A1A" w:rsidRDefault="00543D88">
            <w:pPr>
              <w:pStyle w:val="Jin0"/>
              <w:framePr w:w="10949" w:h="14486" w:wrap="none" w:vAnchor="page" w:hAnchor="page" w:x="562" w:y="1135"/>
              <w:shd w:val="clear" w:color="auto" w:fill="auto"/>
              <w:rPr>
                <w:sz w:val="13"/>
                <w:szCs w:val="13"/>
              </w:rPr>
            </w:pPr>
            <w:r>
              <w:rPr>
                <w:sz w:val="13"/>
                <w:szCs w:val="13"/>
              </w:rPr>
              <w:t>RVODA</w:t>
            </w:r>
          </w:p>
          <w:p w14:paraId="1F7CF9B9" w14:textId="77777777" w:rsidR="00D41A1A" w:rsidRDefault="00543D88">
            <w:pPr>
              <w:pStyle w:val="Jin0"/>
              <w:framePr w:w="10949" w:h="14486" w:wrap="none" w:vAnchor="page" w:hAnchor="page" w:x="562" w:y="1135"/>
              <w:shd w:val="clear" w:color="auto" w:fill="auto"/>
              <w:rPr>
                <w:sz w:val="13"/>
                <w:szCs w:val="13"/>
              </w:rPr>
            </w:pPr>
            <w:r>
              <w:rPr>
                <w:sz w:val="13"/>
                <w:szCs w:val="13"/>
              </w:rPr>
              <w:t>28697960R</w:t>
            </w:r>
          </w:p>
          <w:p w14:paraId="1884FF0F" w14:textId="77777777" w:rsidR="00D41A1A" w:rsidRDefault="00543D88">
            <w:pPr>
              <w:pStyle w:val="Jin0"/>
              <w:framePr w:w="10949" w:h="14486" w:wrap="none" w:vAnchor="page" w:hAnchor="page" w:x="562" w:y="1135"/>
              <w:shd w:val="clear" w:color="auto" w:fill="auto"/>
              <w:rPr>
                <w:sz w:val="13"/>
                <w:szCs w:val="13"/>
              </w:rPr>
            </w:pPr>
            <w:r>
              <w:rPr>
                <w:sz w:val="13"/>
                <w:szCs w:val="13"/>
              </w:rPr>
              <w:t>28697960R</w:t>
            </w:r>
          </w:p>
        </w:tc>
        <w:tc>
          <w:tcPr>
            <w:tcW w:w="6888" w:type="dxa"/>
            <w:tcBorders>
              <w:top w:val="single" w:sz="4" w:space="0" w:color="auto"/>
              <w:left w:val="single" w:sz="4" w:space="0" w:color="auto"/>
            </w:tcBorders>
            <w:shd w:val="clear" w:color="auto" w:fill="FFFFFF"/>
            <w:vAlign w:val="bottom"/>
          </w:tcPr>
          <w:p w14:paraId="4139958D" w14:textId="77777777" w:rsidR="00D41A1A" w:rsidRDefault="00543D88">
            <w:pPr>
              <w:pStyle w:val="Jin0"/>
              <w:framePr w:w="10949" w:h="14486" w:wrap="none" w:vAnchor="page" w:hAnchor="page" w:x="562" w:y="1135"/>
              <w:shd w:val="clear" w:color="auto" w:fill="auto"/>
              <w:spacing w:line="300"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22" w:type="dxa"/>
            <w:tcBorders>
              <w:top w:val="single" w:sz="4" w:space="0" w:color="auto"/>
              <w:left w:val="single" w:sz="4" w:space="0" w:color="auto"/>
            </w:tcBorders>
            <w:shd w:val="clear" w:color="auto" w:fill="FFFFFF"/>
            <w:vAlign w:val="bottom"/>
          </w:tcPr>
          <w:p w14:paraId="592B176A" w14:textId="77777777" w:rsidR="00D41A1A" w:rsidRDefault="00543D88">
            <w:pPr>
              <w:pStyle w:val="Jin0"/>
              <w:framePr w:w="10949" w:h="14486" w:wrap="none" w:vAnchor="page" w:hAnchor="page" w:x="562" w:y="1135"/>
              <w:shd w:val="clear" w:color="auto" w:fill="auto"/>
              <w:spacing w:line="300" w:lineRule="auto"/>
              <w:jc w:val="both"/>
              <w:rPr>
                <w:sz w:val="13"/>
                <w:szCs w:val="13"/>
              </w:rPr>
            </w:pPr>
            <w:r>
              <w:rPr>
                <w:sz w:val="13"/>
                <w:szCs w:val="13"/>
              </w:rPr>
              <w:t>kpl kpl l</w:t>
            </w:r>
          </w:p>
          <w:p w14:paraId="652E2B80" w14:textId="77777777" w:rsidR="00D41A1A" w:rsidRDefault="00543D88">
            <w:pPr>
              <w:pStyle w:val="Jin0"/>
              <w:framePr w:w="10949" w:h="14486" w:wrap="none" w:vAnchor="page" w:hAnchor="page" w:x="562" w:y="1135"/>
              <w:shd w:val="clear" w:color="auto" w:fill="auto"/>
              <w:spacing w:line="300" w:lineRule="auto"/>
              <w:jc w:val="both"/>
              <w:rPr>
                <w:sz w:val="13"/>
                <w:szCs w:val="13"/>
              </w:rPr>
            </w:pPr>
            <w:r>
              <w:rPr>
                <w:sz w:val="13"/>
                <w:szCs w:val="13"/>
              </w:rPr>
              <w:t>kpl</w:t>
            </w:r>
          </w:p>
        </w:tc>
        <w:tc>
          <w:tcPr>
            <w:tcW w:w="754" w:type="dxa"/>
            <w:tcBorders>
              <w:top w:val="single" w:sz="4" w:space="0" w:color="auto"/>
              <w:left w:val="single" w:sz="4" w:space="0" w:color="auto"/>
            </w:tcBorders>
            <w:shd w:val="clear" w:color="auto" w:fill="FFFFFF"/>
            <w:vAlign w:val="bottom"/>
          </w:tcPr>
          <w:p w14:paraId="3747C037"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p w14:paraId="56A5DB57"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p w14:paraId="33DC7EE2"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0,00000</w:t>
            </w:r>
          </w:p>
          <w:p w14:paraId="2CFC7B9F"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top w:val="single" w:sz="4" w:space="0" w:color="auto"/>
              <w:left w:val="single" w:sz="4" w:space="0" w:color="auto"/>
            </w:tcBorders>
            <w:shd w:val="clear" w:color="auto" w:fill="FFFFFF"/>
            <w:vAlign w:val="bottom"/>
          </w:tcPr>
          <w:p w14:paraId="6D1F3C3B"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5 500,00</w:t>
            </w:r>
          </w:p>
          <w:p w14:paraId="6256897C" w14:textId="77777777" w:rsidR="00D41A1A" w:rsidRDefault="00543D88">
            <w:pPr>
              <w:pStyle w:val="Jin0"/>
              <w:framePr w:w="10949" w:h="14486" w:wrap="none" w:vAnchor="page" w:hAnchor="page" w:x="562" w:y="1135"/>
              <w:shd w:val="clear" w:color="auto" w:fill="auto"/>
              <w:jc w:val="both"/>
              <w:rPr>
                <w:sz w:val="13"/>
                <w:szCs w:val="13"/>
              </w:rPr>
            </w:pPr>
            <w:r>
              <w:rPr>
                <w:sz w:val="13"/>
                <w:szCs w:val="13"/>
              </w:rPr>
              <w:t>2 100,00</w:t>
            </w:r>
          </w:p>
          <w:p w14:paraId="2CE5432C" w14:textId="77777777" w:rsidR="00D41A1A" w:rsidRDefault="00543D88">
            <w:pPr>
              <w:pStyle w:val="Jin0"/>
              <w:framePr w:w="10949" w:h="14486" w:wrap="none" w:vAnchor="page" w:hAnchor="page" w:x="562" w:y="1135"/>
              <w:shd w:val="clear" w:color="auto" w:fill="auto"/>
              <w:jc w:val="right"/>
              <w:rPr>
                <w:sz w:val="13"/>
                <w:szCs w:val="13"/>
              </w:rPr>
            </w:pPr>
            <w:r>
              <w:rPr>
                <w:sz w:val="13"/>
                <w:szCs w:val="13"/>
              </w:rPr>
              <w:t>50,00</w:t>
            </w:r>
          </w:p>
          <w:p w14:paraId="724EC2C0" w14:textId="77777777" w:rsidR="00D41A1A" w:rsidRDefault="00543D88">
            <w:pPr>
              <w:pStyle w:val="Jin0"/>
              <w:framePr w:w="10949" w:h="14486" w:wrap="none" w:vAnchor="page" w:hAnchor="page" w:x="562" w:y="1135"/>
              <w:shd w:val="clear" w:color="auto" w:fill="auto"/>
              <w:jc w:val="both"/>
              <w:rPr>
                <w:sz w:val="13"/>
                <w:szCs w:val="13"/>
              </w:rPr>
            </w:pPr>
            <w:r>
              <w:rPr>
                <w:sz w:val="13"/>
                <w:szCs w:val="13"/>
              </w:rPr>
              <w:t>1 000,00</w:t>
            </w:r>
          </w:p>
        </w:tc>
        <w:tc>
          <w:tcPr>
            <w:tcW w:w="912" w:type="dxa"/>
            <w:tcBorders>
              <w:left w:val="single" w:sz="4" w:space="0" w:color="auto"/>
              <w:right w:val="single" w:sz="4" w:space="0" w:color="auto"/>
            </w:tcBorders>
            <w:shd w:val="clear" w:color="auto" w:fill="FFFFFF"/>
            <w:vAlign w:val="bottom"/>
          </w:tcPr>
          <w:p w14:paraId="529242CC"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5 500,00</w:t>
            </w:r>
          </w:p>
          <w:p w14:paraId="50198079"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2 100,00</w:t>
            </w:r>
          </w:p>
          <w:p w14:paraId="7D627F2A" w14:textId="77777777" w:rsidR="00D41A1A" w:rsidRDefault="00543D88">
            <w:pPr>
              <w:pStyle w:val="Jin0"/>
              <w:framePr w:w="10949" w:h="14486" w:wrap="none" w:vAnchor="page" w:hAnchor="page" w:x="562" w:y="1135"/>
              <w:shd w:val="clear" w:color="auto" w:fill="auto"/>
              <w:jc w:val="right"/>
              <w:rPr>
                <w:sz w:val="13"/>
                <w:szCs w:val="13"/>
              </w:rPr>
            </w:pPr>
            <w:r>
              <w:rPr>
                <w:sz w:val="13"/>
                <w:szCs w:val="13"/>
              </w:rPr>
              <w:t>0,00</w:t>
            </w:r>
          </w:p>
          <w:p w14:paraId="46B56CF6"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1 000,00</w:t>
            </w:r>
          </w:p>
        </w:tc>
      </w:tr>
      <w:tr w:rsidR="00D41A1A" w14:paraId="08A0FAAE" w14:textId="77777777">
        <w:tblPrEx>
          <w:tblCellMar>
            <w:top w:w="0" w:type="dxa"/>
            <w:bottom w:w="0" w:type="dxa"/>
          </w:tblCellMar>
        </w:tblPrEx>
        <w:trPr>
          <w:trHeight w:hRule="exact" w:val="470"/>
        </w:trPr>
        <w:tc>
          <w:tcPr>
            <w:tcW w:w="317" w:type="dxa"/>
            <w:tcBorders>
              <w:left w:val="single" w:sz="4" w:space="0" w:color="auto"/>
            </w:tcBorders>
            <w:shd w:val="clear" w:color="auto" w:fill="FFFFFF"/>
            <w:vAlign w:val="center"/>
          </w:tcPr>
          <w:p w14:paraId="6761FF94"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55</w:t>
            </w:r>
          </w:p>
        </w:tc>
        <w:tc>
          <w:tcPr>
            <w:tcW w:w="1042" w:type="dxa"/>
            <w:tcBorders>
              <w:left w:val="single" w:sz="4" w:space="0" w:color="auto"/>
            </w:tcBorders>
            <w:shd w:val="clear" w:color="auto" w:fill="FFFFFF"/>
          </w:tcPr>
          <w:p w14:paraId="3596B9BE" w14:textId="77777777" w:rsidR="00D41A1A" w:rsidRDefault="00543D88">
            <w:pPr>
              <w:pStyle w:val="Jin0"/>
              <w:framePr w:w="10949" w:h="14486" w:wrap="none" w:vAnchor="page" w:hAnchor="page" w:x="562" w:y="1135"/>
              <w:shd w:val="clear" w:color="auto" w:fill="auto"/>
              <w:rPr>
                <w:sz w:val="13"/>
                <w:szCs w:val="13"/>
              </w:rPr>
            </w:pPr>
            <w:r>
              <w:rPr>
                <w:sz w:val="13"/>
                <w:szCs w:val="13"/>
              </w:rPr>
              <w:t>28697960R</w:t>
            </w:r>
          </w:p>
        </w:tc>
        <w:tc>
          <w:tcPr>
            <w:tcW w:w="6888" w:type="dxa"/>
            <w:tcBorders>
              <w:top w:val="single" w:sz="4" w:space="0" w:color="auto"/>
              <w:left w:val="single" w:sz="4" w:space="0" w:color="auto"/>
            </w:tcBorders>
            <w:shd w:val="clear" w:color="auto" w:fill="FFFFFF"/>
            <w:vAlign w:val="bottom"/>
          </w:tcPr>
          <w:p w14:paraId="726073DB" w14:textId="77777777" w:rsidR="00D41A1A" w:rsidRDefault="00543D88">
            <w:pPr>
              <w:pStyle w:val="Jin0"/>
              <w:framePr w:w="10949" w:h="14486" w:wrap="none" w:vAnchor="page" w:hAnchor="page" w:x="562" w:y="1135"/>
              <w:shd w:val="clear" w:color="auto" w:fill="auto"/>
              <w:spacing w:line="276"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22" w:type="dxa"/>
            <w:tcBorders>
              <w:left w:val="single" w:sz="4" w:space="0" w:color="auto"/>
            </w:tcBorders>
            <w:shd w:val="clear" w:color="auto" w:fill="FFFFFF"/>
          </w:tcPr>
          <w:p w14:paraId="79497D7C"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kpl</w:t>
            </w:r>
          </w:p>
        </w:tc>
        <w:tc>
          <w:tcPr>
            <w:tcW w:w="754" w:type="dxa"/>
            <w:tcBorders>
              <w:left w:val="single" w:sz="4" w:space="0" w:color="auto"/>
            </w:tcBorders>
            <w:shd w:val="clear" w:color="auto" w:fill="FFFFFF"/>
          </w:tcPr>
          <w:p w14:paraId="135FF1AA"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tcPr>
          <w:p w14:paraId="62C6C4B9" w14:textId="77777777" w:rsidR="00D41A1A" w:rsidRDefault="00543D88">
            <w:pPr>
              <w:pStyle w:val="Jin0"/>
              <w:framePr w:w="10949" w:h="14486" w:wrap="none" w:vAnchor="page" w:hAnchor="page" w:x="562" w:y="1135"/>
              <w:shd w:val="clear" w:color="auto" w:fill="auto"/>
              <w:jc w:val="both"/>
              <w:rPr>
                <w:sz w:val="13"/>
                <w:szCs w:val="13"/>
              </w:rPr>
            </w:pPr>
            <w:r>
              <w:rPr>
                <w:sz w:val="13"/>
                <w:szCs w:val="13"/>
              </w:rPr>
              <w:t>2 200,00</w:t>
            </w:r>
          </w:p>
        </w:tc>
        <w:tc>
          <w:tcPr>
            <w:tcW w:w="912" w:type="dxa"/>
            <w:tcBorders>
              <w:left w:val="single" w:sz="4" w:space="0" w:color="auto"/>
              <w:right w:val="single" w:sz="4" w:space="0" w:color="auto"/>
            </w:tcBorders>
            <w:shd w:val="clear" w:color="auto" w:fill="FFFFFF"/>
          </w:tcPr>
          <w:p w14:paraId="7E75CF5C"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2 200,00</w:t>
            </w:r>
          </w:p>
        </w:tc>
      </w:tr>
      <w:tr w:rsidR="00D41A1A" w14:paraId="35B0FB3B"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22BD9B3D"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56</w:t>
            </w:r>
          </w:p>
        </w:tc>
        <w:tc>
          <w:tcPr>
            <w:tcW w:w="1042" w:type="dxa"/>
            <w:tcBorders>
              <w:left w:val="single" w:sz="4" w:space="0" w:color="auto"/>
            </w:tcBorders>
            <w:shd w:val="clear" w:color="auto" w:fill="FFFFFF"/>
            <w:vAlign w:val="center"/>
          </w:tcPr>
          <w:p w14:paraId="5EF92536" w14:textId="77777777" w:rsidR="00D41A1A" w:rsidRDefault="00543D88">
            <w:pPr>
              <w:pStyle w:val="Jin0"/>
              <w:framePr w:w="10949" w:h="14486" w:wrap="none" w:vAnchor="page" w:hAnchor="page" w:x="562" w:y="1135"/>
              <w:shd w:val="clear" w:color="auto" w:fill="auto"/>
              <w:rPr>
                <w:sz w:val="13"/>
                <w:szCs w:val="13"/>
              </w:rPr>
            </w:pPr>
            <w:r>
              <w:rPr>
                <w:sz w:val="13"/>
                <w:szCs w:val="13"/>
              </w:rPr>
              <w:t>28697960R</w:t>
            </w:r>
          </w:p>
        </w:tc>
        <w:tc>
          <w:tcPr>
            <w:tcW w:w="6888" w:type="dxa"/>
            <w:tcBorders>
              <w:top w:val="single" w:sz="4" w:space="0" w:color="auto"/>
              <w:left w:val="single" w:sz="4" w:space="0" w:color="auto"/>
            </w:tcBorders>
            <w:shd w:val="clear" w:color="auto" w:fill="FFFFFF"/>
            <w:vAlign w:val="bottom"/>
          </w:tcPr>
          <w:p w14:paraId="17156F59" w14:textId="77777777" w:rsidR="00D41A1A" w:rsidRDefault="00543D88">
            <w:pPr>
              <w:pStyle w:val="Jin0"/>
              <w:framePr w:w="10949" w:h="14486" w:wrap="none" w:vAnchor="page" w:hAnchor="page" w:x="562" w:y="1135"/>
              <w:shd w:val="clear" w:color="auto" w:fill="auto"/>
              <w:spacing w:line="276" w:lineRule="auto"/>
              <w:rPr>
                <w:sz w:val="13"/>
                <w:szCs w:val="13"/>
              </w:rPr>
            </w:pPr>
            <w:r>
              <w:rPr>
                <w:sz w:val="13"/>
                <w:szCs w:val="13"/>
              </w:rPr>
              <w:t>IoT modul: LTE-NB/M Multimode LPWA module, mikro sim, pracovní teplota -30°C až +60°C), včetně slotu pro možnost doplnění záložní baterie</w:t>
            </w:r>
          </w:p>
        </w:tc>
        <w:tc>
          <w:tcPr>
            <w:tcW w:w="322" w:type="dxa"/>
            <w:tcBorders>
              <w:left w:val="single" w:sz="4" w:space="0" w:color="auto"/>
            </w:tcBorders>
            <w:shd w:val="clear" w:color="auto" w:fill="FFFFFF"/>
            <w:vAlign w:val="center"/>
          </w:tcPr>
          <w:p w14:paraId="2C5D5DEF"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center"/>
          </w:tcPr>
          <w:p w14:paraId="14E960EF"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center"/>
          </w:tcPr>
          <w:p w14:paraId="583872C3" w14:textId="77777777" w:rsidR="00D41A1A" w:rsidRDefault="00543D88">
            <w:pPr>
              <w:pStyle w:val="Jin0"/>
              <w:framePr w:w="10949" w:h="14486" w:wrap="none" w:vAnchor="page" w:hAnchor="page" w:x="562" w:y="1135"/>
              <w:shd w:val="clear" w:color="auto" w:fill="auto"/>
              <w:jc w:val="both"/>
              <w:rPr>
                <w:sz w:val="13"/>
                <w:szCs w:val="13"/>
              </w:rPr>
            </w:pPr>
            <w:r>
              <w:rPr>
                <w:sz w:val="13"/>
                <w:szCs w:val="13"/>
              </w:rPr>
              <w:t>3 000,00</w:t>
            </w:r>
          </w:p>
        </w:tc>
        <w:tc>
          <w:tcPr>
            <w:tcW w:w="912" w:type="dxa"/>
            <w:tcBorders>
              <w:left w:val="single" w:sz="4" w:space="0" w:color="auto"/>
              <w:right w:val="single" w:sz="4" w:space="0" w:color="auto"/>
            </w:tcBorders>
            <w:shd w:val="clear" w:color="auto" w:fill="FFFFFF"/>
            <w:vAlign w:val="center"/>
          </w:tcPr>
          <w:p w14:paraId="089776B0"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3 000,00</w:t>
            </w:r>
          </w:p>
        </w:tc>
      </w:tr>
      <w:tr w:rsidR="00D41A1A" w14:paraId="39679F9B"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61A2D03C"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57</w:t>
            </w:r>
          </w:p>
        </w:tc>
        <w:tc>
          <w:tcPr>
            <w:tcW w:w="1042" w:type="dxa"/>
            <w:tcBorders>
              <w:left w:val="single" w:sz="4" w:space="0" w:color="auto"/>
            </w:tcBorders>
            <w:shd w:val="clear" w:color="auto" w:fill="FFFFFF"/>
            <w:vAlign w:val="center"/>
          </w:tcPr>
          <w:p w14:paraId="3E1B8AC7" w14:textId="77777777" w:rsidR="00D41A1A" w:rsidRDefault="00543D88">
            <w:pPr>
              <w:pStyle w:val="Jin0"/>
              <w:framePr w:w="10949" w:h="14486" w:wrap="none" w:vAnchor="page" w:hAnchor="page" w:x="562" w:y="1135"/>
              <w:shd w:val="clear" w:color="auto" w:fill="auto"/>
              <w:rPr>
                <w:sz w:val="13"/>
                <w:szCs w:val="13"/>
              </w:rPr>
            </w:pPr>
            <w:r>
              <w:rPr>
                <w:sz w:val="13"/>
                <w:szCs w:val="13"/>
              </w:rPr>
              <w:t>28600100R</w:t>
            </w:r>
          </w:p>
        </w:tc>
        <w:tc>
          <w:tcPr>
            <w:tcW w:w="6888" w:type="dxa"/>
            <w:tcBorders>
              <w:top w:val="single" w:sz="4" w:space="0" w:color="auto"/>
              <w:left w:val="single" w:sz="4" w:space="0" w:color="auto"/>
            </w:tcBorders>
            <w:shd w:val="clear" w:color="auto" w:fill="FFFFFF"/>
            <w:vAlign w:val="center"/>
          </w:tcPr>
          <w:p w14:paraId="41A7CD3C" w14:textId="77777777" w:rsidR="00D41A1A" w:rsidRDefault="00543D88">
            <w:pPr>
              <w:pStyle w:val="Jin0"/>
              <w:framePr w:w="10949" w:h="14486"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22" w:type="dxa"/>
            <w:tcBorders>
              <w:left w:val="single" w:sz="4" w:space="0" w:color="auto"/>
            </w:tcBorders>
            <w:shd w:val="clear" w:color="auto" w:fill="FFFFFF"/>
            <w:vAlign w:val="center"/>
          </w:tcPr>
          <w:p w14:paraId="5D794193"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center"/>
          </w:tcPr>
          <w:p w14:paraId="0FD588E2"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center"/>
          </w:tcPr>
          <w:p w14:paraId="0DF10FD6" w14:textId="77777777" w:rsidR="00D41A1A" w:rsidRDefault="00543D88">
            <w:pPr>
              <w:pStyle w:val="Jin0"/>
              <w:framePr w:w="10949" w:h="14486" w:wrap="none" w:vAnchor="page" w:hAnchor="page" w:x="562" w:y="1135"/>
              <w:shd w:val="clear" w:color="auto" w:fill="auto"/>
              <w:jc w:val="both"/>
              <w:rPr>
                <w:sz w:val="13"/>
                <w:szCs w:val="13"/>
              </w:rPr>
            </w:pPr>
            <w:r>
              <w:rPr>
                <w:sz w:val="13"/>
                <w:szCs w:val="13"/>
              </w:rPr>
              <w:t>13 800,00</w:t>
            </w:r>
          </w:p>
        </w:tc>
        <w:tc>
          <w:tcPr>
            <w:tcW w:w="912" w:type="dxa"/>
            <w:tcBorders>
              <w:left w:val="single" w:sz="4" w:space="0" w:color="auto"/>
              <w:right w:val="single" w:sz="4" w:space="0" w:color="auto"/>
            </w:tcBorders>
            <w:shd w:val="clear" w:color="auto" w:fill="FFFFFF"/>
            <w:vAlign w:val="center"/>
          </w:tcPr>
          <w:p w14:paraId="73F92E06" w14:textId="77777777" w:rsidR="00D41A1A" w:rsidRDefault="00543D88">
            <w:pPr>
              <w:pStyle w:val="Jin0"/>
              <w:framePr w:w="10949" w:h="14486" w:wrap="none" w:vAnchor="page" w:hAnchor="page" w:x="562" w:y="1135"/>
              <w:shd w:val="clear" w:color="auto" w:fill="auto"/>
              <w:jc w:val="right"/>
              <w:rPr>
                <w:sz w:val="13"/>
                <w:szCs w:val="13"/>
              </w:rPr>
            </w:pPr>
            <w:r>
              <w:rPr>
                <w:sz w:val="13"/>
                <w:szCs w:val="13"/>
              </w:rPr>
              <w:t>13 800,00</w:t>
            </w:r>
          </w:p>
        </w:tc>
      </w:tr>
      <w:tr w:rsidR="00D41A1A" w14:paraId="5DF880F3"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762C7DC"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58</w:t>
            </w:r>
          </w:p>
        </w:tc>
        <w:tc>
          <w:tcPr>
            <w:tcW w:w="1042" w:type="dxa"/>
            <w:tcBorders>
              <w:left w:val="single" w:sz="4" w:space="0" w:color="auto"/>
            </w:tcBorders>
            <w:shd w:val="clear" w:color="auto" w:fill="FFFFFF"/>
            <w:vAlign w:val="bottom"/>
          </w:tcPr>
          <w:p w14:paraId="039A38DD" w14:textId="77777777" w:rsidR="00D41A1A" w:rsidRDefault="00543D88">
            <w:pPr>
              <w:pStyle w:val="Jin0"/>
              <w:framePr w:w="10949" w:h="14486" w:wrap="none" w:vAnchor="page" w:hAnchor="page" w:x="562" w:y="1135"/>
              <w:shd w:val="clear" w:color="auto" w:fill="auto"/>
              <w:rPr>
                <w:sz w:val="13"/>
                <w:szCs w:val="13"/>
              </w:rPr>
            </w:pPr>
            <w:r>
              <w:rPr>
                <w:sz w:val="13"/>
                <w:szCs w:val="13"/>
              </w:rPr>
              <w:t>28600100R</w:t>
            </w:r>
          </w:p>
        </w:tc>
        <w:tc>
          <w:tcPr>
            <w:tcW w:w="6888" w:type="dxa"/>
            <w:tcBorders>
              <w:top w:val="single" w:sz="4" w:space="0" w:color="auto"/>
              <w:left w:val="single" w:sz="4" w:space="0" w:color="auto"/>
            </w:tcBorders>
            <w:shd w:val="clear" w:color="auto" w:fill="FFFFFF"/>
            <w:vAlign w:val="center"/>
          </w:tcPr>
          <w:p w14:paraId="4E842604" w14:textId="77777777" w:rsidR="00D41A1A" w:rsidRDefault="00543D88">
            <w:pPr>
              <w:pStyle w:val="Jin0"/>
              <w:framePr w:w="10949" w:h="14486"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22" w:type="dxa"/>
            <w:tcBorders>
              <w:left w:val="single" w:sz="4" w:space="0" w:color="auto"/>
            </w:tcBorders>
            <w:shd w:val="clear" w:color="auto" w:fill="FFFFFF"/>
            <w:vAlign w:val="bottom"/>
          </w:tcPr>
          <w:p w14:paraId="3EB335FA"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kpl</w:t>
            </w:r>
          </w:p>
        </w:tc>
        <w:tc>
          <w:tcPr>
            <w:tcW w:w="754" w:type="dxa"/>
            <w:tcBorders>
              <w:left w:val="single" w:sz="4" w:space="0" w:color="auto"/>
            </w:tcBorders>
            <w:shd w:val="clear" w:color="auto" w:fill="FFFFFF"/>
            <w:vAlign w:val="bottom"/>
          </w:tcPr>
          <w:p w14:paraId="7C2A9F71"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0A33BA46" w14:textId="77777777" w:rsidR="00D41A1A" w:rsidRDefault="00543D88">
            <w:pPr>
              <w:pStyle w:val="Jin0"/>
              <w:framePr w:w="10949" w:h="14486" w:wrap="none" w:vAnchor="page" w:hAnchor="page" w:x="562" w:y="1135"/>
              <w:shd w:val="clear" w:color="auto" w:fill="auto"/>
              <w:jc w:val="both"/>
              <w:rPr>
                <w:sz w:val="13"/>
                <w:szCs w:val="13"/>
              </w:rPr>
            </w:pPr>
            <w:r>
              <w:rPr>
                <w:sz w:val="13"/>
                <w:szCs w:val="13"/>
              </w:rPr>
              <w:t>3 000,00</w:t>
            </w:r>
          </w:p>
        </w:tc>
        <w:tc>
          <w:tcPr>
            <w:tcW w:w="912" w:type="dxa"/>
            <w:tcBorders>
              <w:left w:val="single" w:sz="4" w:space="0" w:color="auto"/>
              <w:right w:val="single" w:sz="4" w:space="0" w:color="auto"/>
            </w:tcBorders>
            <w:shd w:val="clear" w:color="auto" w:fill="FFFFFF"/>
            <w:vAlign w:val="bottom"/>
          </w:tcPr>
          <w:p w14:paraId="7D7DCB98"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3 000,00</w:t>
            </w:r>
          </w:p>
        </w:tc>
      </w:tr>
      <w:tr w:rsidR="00D41A1A" w14:paraId="2BF040F4" w14:textId="77777777">
        <w:tblPrEx>
          <w:tblCellMar>
            <w:top w:w="0" w:type="dxa"/>
            <w:bottom w:w="0" w:type="dxa"/>
          </w:tblCellMar>
        </w:tblPrEx>
        <w:trPr>
          <w:trHeight w:hRule="exact" w:val="624"/>
        </w:trPr>
        <w:tc>
          <w:tcPr>
            <w:tcW w:w="317" w:type="dxa"/>
            <w:tcBorders>
              <w:left w:val="single" w:sz="4" w:space="0" w:color="auto"/>
            </w:tcBorders>
            <w:shd w:val="clear" w:color="auto" w:fill="FFFFFF"/>
          </w:tcPr>
          <w:p w14:paraId="2177D880" w14:textId="77777777" w:rsidR="00D41A1A" w:rsidRDefault="00543D88">
            <w:pPr>
              <w:pStyle w:val="Jin0"/>
              <w:framePr w:w="10949" w:h="14486" w:wrap="none" w:vAnchor="page" w:hAnchor="page" w:x="562" w:y="1135"/>
              <w:shd w:val="clear" w:color="auto" w:fill="auto"/>
              <w:jc w:val="both"/>
              <w:rPr>
                <w:sz w:val="13"/>
                <w:szCs w:val="13"/>
              </w:rPr>
            </w:pPr>
            <w:r>
              <w:rPr>
                <w:sz w:val="13"/>
                <w:szCs w:val="13"/>
              </w:rPr>
              <w:t>59</w:t>
            </w:r>
          </w:p>
        </w:tc>
        <w:tc>
          <w:tcPr>
            <w:tcW w:w="1042" w:type="dxa"/>
            <w:tcBorders>
              <w:left w:val="single" w:sz="4" w:space="0" w:color="auto"/>
            </w:tcBorders>
            <w:shd w:val="clear" w:color="auto" w:fill="FFFFFF"/>
          </w:tcPr>
          <w:p w14:paraId="0DB96166" w14:textId="77777777" w:rsidR="00D41A1A" w:rsidRDefault="00543D88">
            <w:pPr>
              <w:pStyle w:val="Jin0"/>
              <w:framePr w:w="10949" w:h="14486" w:wrap="none" w:vAnchor="page" w:hAnchor="page" w:x="562" w:y="1135"/>
              <w:shd w:val="clear" w:color="auto" w:fill="auto"/>
              <w:rPr>
                <w:sz w:val="13"/>
                <w:szCs w:val="13"/>
              </w:rPr>
            </w:pPr>
            <w:r>
              <w:rPr>
                <w:sz w:val="13"/>
                <w:szCs w:val="13"/>
              </w:rPr>
              <w:t>28600100R</w:t>
            </w:r>
          </w:p>
        </w:tc>
        <w:tc>
          <w:tcPr>
            <w:tcW w:w="6888" w:type="dxa"/>
            <w:tcBorders>
              <w:top w:val="single" w:sz="4" w:space="0" w:color="auto"/>
              <w:left w:val="single" w:sz="4" w:space="0" w:color="auto"/>
            </w:tcBorders>
            <w:shd w:val="clear" w:color="auto" w:fill="FFFFFF"/>
            <w:vAlign w:val="bottom"/>
          </w:tcPr>
          <w:p w14:paraId="1BDA30B1" w14:textId="77777777" w:rsidR="00D41A1A" w:rsidRDefault="00543D88">
            <w:pPr>
              <w:pStyle w:val="Jin0"/>
              <w:framePr w:w="10949" w:h="14486" w:wrap="none" w:vAnchor="page" w:hAnchor="page" w:x="562" w:y="1135"/>
              <w:shd w:val="clear" w:color="auto" w:fill="auto"/>
              <w:spacing w:line="27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22" w:type="dxa"/>
            <w:tcBorders>
              <w:left w:val="single" w:sz="4" w:space="0" w:color="auto"/>
            </w:tcBorders>
            <w:shd w:val="clear" w:color="auto" w:fill="FFFFFF"/>
          </w:tcPr>
          <w:p w14:paraId="1C8AB757"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kus</w:t>
            </w:r>
          </w:p>
        </w:tc>
        <w:tc>
          <w:tcPr>
            <w:tcW w:w="754" w:type="dxa"/>
            <w:tcBorders>
              <w:left w:val="single" w:sz="4" w:space="0" w:color="auto"/>
            </w:tcBorders>
            <w:shd w:val="clear" w:color="auto" w:fill="FFFFFF"/>
          </w:tcPr>
          <w:p w14:paraId="10A8518F"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tcPr>
          <w:p w14:paraId="244DA355" w14:textId="77777777" w:rsidR="00D41A1A" w:rsidRDefault="00543D88">
            <w:pPr>
              <w:pStyle w:val="Jin0"/>
              <w:framePr w:w="10949" w:h="14486" w:wrap="none" w:vAnchor="page" w:hAnchor="page" w:x="562" w:y="1135"/>
              <w:shd w:val="clear" w:color="auto" w:fill="auto"/>
              <w:jc w:val="both"/>
              <w:rPr>
                <w:sz w:val="13"/>
                <w:szCs w:val="13"/>
              </w:rPr>
            </w:pPr>
            <w:r>
              <w:rPr>
                <w:sz w:val="13"/>
                <w:szCs w:val="13"/>
              </w:rPr>
              <w:t>7 500,00</w:t>
            </w:r>
          </w:p>
        </w:tc>
        <w:tc>
          <w:tcPr>
            <w:tcW w:w="912" w:type="dxa"/>
            <w:tcBorders>
              <w:left w:val="single" w:sz="4" w:space="0" w:color="auto"/>
              <w:right w:val="single" w:sz="4" w:space="0" w:color="auto"/>
            </w:tcBorders>
            <w:shd w:val="clear" w:color="auto" w:fill="FFFFFF"/>
          </w:tcPr>
          <w:p w14:paraId="517FB930"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7 500,00</w:t>
            </w:r>
          </w:p>
        </w:tc>
      </w:tr>
      <w:tr w:rsidR="00D41A1A" w14:paraId="19F304A1"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3AF8944D" w14:textId="77777777" w:rsidR="00D41A1A" w:rsidRDefault="00543D88">
            <w:pPr>
              <w:pStyle w:val="Jin0"/>
              <w:framePr w:w="10949" w:h="14486" w:wrap="none" w:vAnchor="page" w:hAnchor="page" w:x="562" w:y="1135"/>
              <w:shd w:val="clear" w:color="auto" w:fill="auto"/>
              <w:jc w:val="both"/>
              <w:rPr>
                <w:sz w:val="13"/>
                <w:szCs w:val="13"/>
              </w:rPr>
            </w:pPr>
            <w:r>
              <w:rPr>
                <w:sz w:val="13"/>
                <w:szCs w:val="13"/>
              </w:rPr>
              <w:t>60</w:t>
            </w:r>
          </w:p>
        </w:tc>
        <w:tc>
          <w:tcPr>
            <w:tcW w:w="1042" w:type="dxa"/>
            <w:tcBorders>
              <w:left w:val="single" w:sz="4" w:space="0" w:color="auto"/>
            </w:tcBorders>
            <w:shd w:val="clear" w:color="auto" w:fill="FFFFFF"/>
            <w:vAlign w:val="bottom"/>
          </w:tcPr>
          <w:p w14:paraId="6D5E28A2" w14:textId="77777777" w:rsidR="00D41A1A" w:rsidRDefault="00543D88">
            <w:pPr>
              <w:pStyle w:val="Jin0"/>
              <w:framePr w:w="10949" w:h="14486" w:wrap="none" w:vAnchor="page" w:hAnchor="page" w:x="562" w:y="1135"/>
              <w:shd w:val="clear" w:color="auto" w:fill="auto"/>
              <w:rPr>
                <w:sz w:val="13"/>
                <w:szCs w:val="13"/>
              </w:rPr>
            </w:pPr>
            <w:r>
              <w:rPr>
                <w:sz w:val="13"/>
                <w:szCs w:val="13"/>
              </w:rPr>
              <w:t>28600100R</w:t>
            </w:r>
          </w:p>
        </w:tc>
        <w:tc>
          <w:tcPr>
            <w:tcW w:w="6888" w:type="dxa"/>
            <w:tcBorders>
              <w:top w:val="single" w:sz="4" w:space="0" w:color="auto"/>
              <w:left w:val="single" w:sz="4" w:space="0" w:color="auto"/>
            </w:tcBorders>
            <w:shd w:val="clear" w:color="auto" w:fill="FFFFFF"/>
            <w:vAlign w:val="bottom"/>
          </w:tcPr>
          <w:p w14:paraId="5049C6D0" w14:textId="77777777" w:rsidR="00D41A1A" w:rsidRDefault="00543D88">
            <w:pPr>
              <w:pStyle w:val="Jin0"/>
              <w:framePr w:w="10949" w:h="14486"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22" w:type="dxa"/>
            <w:tcBorders>
              <w:left w:val="single" w:sz="4" w:space="0" w:color="auto"/>
            </w:tcBorders>
            <w:shd w:val="clear" w:color="auto" w:fill="FFFFFF"/>
            <w:vAlign w:val="bottom"/>
          </w:tcPr>
          <w:p w14:paraId="395CEC0F"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kus</w:t>
            </w:r>
          </w:p>
        </w:tc>
        <w:tc>
          <w:tcPr>
            <w:tcW w:w="754" w:type="dxa"/>
            <w:tcBorders>
              <w:left w:val="single" w:sz="4" w:space="0" w:color="auto"/>
            </w:tcBorders>
            <w:shd w:val="clear" w:color="auto" w:fill="FFFFFF"/>
            <w:vAlign w:val="bottom"/>
          </w:tcPr>
          <w:p w14:paraId="3CD8D4C4"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65672A75" w14:textId="77777777" w:rsidR="00D41A1A" w:rsidRDefault="00543D88">
            <w:pPr>
              <w:pStyle w:val="Jin0"/>
              <w:framePr w:w="10949" w:h="14486" w:wrap="none" w:vAnchor="page" w:hAnchor="page" w:x="562" w:y="1135"/>
              <w:shd w:val="clear" w:color="auto" w:fill="auto"/>
              <w:jc w:val="both"/>
              <w:rPr>
                <w:sz w:val="13"/>
                <w:szCs w:val="13"/>
              </w:rPr>
            </w:pPr>
            <w:r>
              <w:rPr>
                <w:sz w:val="13"/>
                <w:szCs w:val="13"/>
              </w:rPr>
              <w:t>6 500,00</w:t>
            </w:r>
          </w:p>
        </w:tc>
        <w:tc>
          <w:tcPr>
            <w:tcW w:w="912" w:type="dxa"/>
            <w:tcBorders>
              <w:left w:val="single" w:sz="4" w:space="0" w:color="auto"/>
              <w:right w:val="single" w:sz="4" w:space="0" w:color="auto"/>
            </w:tcBorders>
            <w:shd w:val="clear" w:color="auto" w:fill="FFFFFF"/>
            <w:vAlign w:val="bottom"/>
          </w:tcPr>
          <w:p w14:paraId="41D4C0BE"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6 500,00</w:t>
            </w:r>
          </w:p>
        </w:tc>
      </w:tr>
      <w:tr w:rsidR="00D41A1A" w14:paraId="14B68BD4" w14:textId="77777777">
        <w:tblPrEx>
          <w:tblCellMar>
            <w:top w:w="0" w:type="dxa"/>
            <w:bottom w:w="0" w:type="dxa"/>
          </w:tblCellMar>
        </w:tblPrEx>
        <w:trPr>
          <w:trHeight w:hRule="exact" w:val="187"/>
        </w:trPr>
        <w:tc>
          <w:tcPr>
            <w:tcW w:w="317" w:type="dxa"/>
            <w:tcBorders>
              <w:left w:val="single" w:sz="4" w:space="0" w:color="auto"/>
            </w:tcBorders>
            <w:shd w:val="clear" w:color="auto" w:fill="C0C0C0"/>
            <w:vAlign w:val="bottom"/>
          </w:tcPr>
          <w:p w14:paraId="1B055288" w14:textId="77777777" w:rsidR="00D41A1A" w:rsidRDefault="00543D88">
            <w:pPr>
              <w:pStyle w:val="Jin0"/>
              <w:framePr w:w="10949" w:h="14486"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1042" w:type="dxa"/>
            <w:tcBorders>
              <w:left w:val="single" w:sz="4" w:space="0" w:color="auto"/>
            </w:tcBorders>
            <w:shd w:val="clear" w:color="auto" w:fill="C0C0C0"/>
            <w:vAlign w:val="bottom"/>
          </w:tcPr>
          <w:p w14:paraId="363BEE2B" w14:textId="77777777" w:rsidR="00D41A1A" w:rsidRDefault="00543D88">
            <w:pPr>
              <w:pStyle w:val="Jin0"/>
              <w:framePr w:w="10949" w:h="14486"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6888" w:type="dxa"/>
            <w:tcBorders>
              <w:top w:val="single" w:sz="4" w:space="0" w:color="auto"/>
              <w:left w:val="single" w:sz="4" w:space="0" w:color="auto"/>
            </w:tcBorders>
            <w:shd w:val="clear" w:color="auto" w:fill="C0C0C0"/>
            <w:vAlign w:val="center"/>
          </w:tcPr>
          <w:p w14:paraId="342CBB64" w14:textId="77777777" w:rsidR="00D41A1A" w:rsidRDefault="00543D88">
            <w:pPr>
              <w:pStyle w:val="Jin0"/>
              <w:framePr w:w="10949" w:h="14486"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22" w:type="dxa"/>
            <w:tcBorders>
              <w:left w:val="single" w:sz="4" w:space="0" w:color="auto"/>
            </w:tcBorders>
            <w:shd w:val="clear" w:color="auto" w:fill="C0C0C0"/>
          </w:tcPr>
          <w:p w14:paraId="331DC804" w14:textId="77777777" w:rsidR="00D41A1A" w:rsidRDefault="00D41A1A">
            <w:pPr>
              <w:framePr w:w="10949" w:h="14486" w:wrap="none" w:vAnchor="page" w:hAnchor="page" w:x="562" w:y="1135"/>
              <w:rPr>
                <w:sz w:val="10"/>
                <w:szCs w:val="10"/>
              </w:rPr>
            </w:pPr>
          </w:p>
        </w:tc>
        <w:tc>
          <w:tcPr>
            <w:tcW w:w="754" w:type="dxa"/>
            <w:tcBorders>
              <w:left w:val="single" w:sz="4" w:space="0" w:color="auto"/>
            </w:tcBorders>
            <w:shd w:val="clear" w:color="auto" w:fill="C0C0C0"/>
          </w:tcPr>
          <w:p w14:paraId="188F0F62" w14:textId="77777777" w:rsidR="00D41A1A" w:rsidRDefault="00D41A1A">
            <w:pPr>
              <w:framePr w:w="10949" w:h="14486" w:wrap="none" w:vAnchor="page" w:hAnchor="page" w:x="562" w:y="1135"/>
              <w:rPr>
                <w:sz w:val="10"/>
                <w:szCs w:val="10"/>
              </w:rPr>
            </w:pPr>
          </w:p>
        </w:tc>
        <w:tc>
          <w:tcPr>
            <w:tcW w:w="715" w:type="dxa"/>
            <w:tcBorders>
              <w:left w:val="single" w:sz="4" w:space="0" w:color="auto"/>
            </w:tcBorders>
            <w:shd w:val="clear" w:color="auto" w:fill="C0C0C0"/>
          </w:tcPr>
          <w:p w14:paraId="434DD27B" w14:textId="77777777" w:rsidR="00D41A1A" w:rsidRDefault="00D41A1A">
            <w:pPr>
              <w:framePr w:w="10949" w:h="14486" w:wrap="none" w:vAnchor="page" w:hAnchor="page" w:x="562" w:y="1135"/>
              <w:rPr>
                <w:sz w:val="10"/>
                <w:szCs w:val="10"/>
              </w:rPr>
            </w:pPr>
          </w:p>
        </w:tc>
        <w:tc>
          <w:tcPr>
            <w:tcW w:w="912" w:type="dxa"/>
            <w:tcBorders>
              <w:top w:val="single" w:sz="4" w:space="0" w:color="auto"/>
              <w:left w:val="single" w:sz="4" w:space="0" w:color="auto"/>
              <w:right w:val="single" w:sz="4" w:space="0" w:color="auto"/>
            </w:tcBorders>
            <w:shd w:val="clear" w:color="auto" w:fill="C0C0C0"/>
            <w:vAlign w:val="bottom"/>
          </w:tcPr>
          <w:p w14:paraId="1B909526" w14:textId="77777777" w:rsidR="00D41A1A" w:rsidRDefault="00543D88">
            <w:pPr>
              <w:pStyle w:val="Jin0"/>
              <w:framePr w:w="10949" w:h="14486" w:wrap="none" w:vAnchor="page" w:hAnchor="page" w:x="562" w:y="1135"/>
              <w:shd w:val="clear" w:color="auto" w:fill="auto"/>
              <w:ind w:firstLine="320"/>
              <w:jc w:val="both"/>
              <w:rPr>
                <w:sz w:val="13"/>
                <w:szCs w:val="13"/>
              </w:rPr>
            </w:pPr>
            <w:r>
              <w:rPr>
                <w:rFonts w:ascii="Trebuchet MS" w:eastAsia="Trebuchet MS" w:hAnsi="Trebuchet MS" w:cs="Trebuchet MS"/>
                <w:sz w:val="13"/>
                <w:szCs w:val="13"/>
              </w:rPr>
              <w:t>1 900,00</w:t>
            </w:r>
          </w:p>
        </w:tc>
      </w:tr>
      <w:tr w:rsidR="00D41A1A" w14:paraId="680464BE" w14:textId="77777777">
        <w:tblPrEx>
          <w:tblCellMar>
            <w:top w:w="0" w:type="dxa"/>
            <w:bottom w:w="0" w:type="dxa"/>
          </w:tblCellMar>
        </w:tblPrEx>
        <w:trPr>
          <w:trHeight w:hRule="exact" w:val="197"/>
        </w:trPr>
        <w:tc>
          <w:tcPr>
            <w:tcW w:w="317" w:type="dxa"/>
            <w:tcBorders>
              <w:top w:val="single" w:sz="4" w:space="0" w:color="auto"/>
              <w:left w:val="single" w:sz="4" w:space="0" w:color="auto"/>
              <w:bottom w:val="single" w:sz="4" w:space="0" w:color="auto"/>
            </w:tcBorders>
            <w:shd w:val="clear" w:color="auto" w:fill="FFFFFF"/>
            <w:vAlign w:val="bottom"/>
          </w:tcPr>
          <w:p w14:paraId="3A1F0042" w14:textId="77777777" w:rsidR="00D41A1A" w:rsidRDefault="00543D88">
            <w:pPr>
              <w:pStyle w:val="Jin0"/>
              <w:framePr w:w="10949" w:h="14486" w:wrap="none" w:vAnchor="page" w:hAnchor="page" w:x="562" w:y="1135"/>
              <w:shd w:val="clear" w:color="auto" w:fill="auto"/>
              <w:jc w:val="both"/>
              <w:rPr>
                <w:sz w:val="13"/>
                <w:szCs w:val="13"/>
              </w:rPr>
            </w:pPr>
            <w:r>
              <w:rPr>
                <w:sz w:val="13"/>
                <w:szCs w:val="13"/>
              </w:rPr>
              <w:t>61</w:t>
            </w:r>
          </w:p>
        </w:tc>
        <w:tc>
          <w:tcPr>
            <w:tcW w:w="1042" w:type="dxa"/>
            <w:tcBorders>
              <w:top w:val="single" w:sz="4" w:space="0" w:color="auto"/>
              <w:left w:val="single" w:sz="4" w:space="0" w:color="auto"/>
              <w:bottom w:val="single" w:sz="4" w:space="0" w:color="auto"/>
            </w:tcBorders>
            <w:shd w:val="clear" w:color="auto" w:fill="FFFFFF"/>
            <w:vAlign w:val="bottom"/>
          </w:tcPr>
          <w:p w14:paraId="5259BF50" w14:textId="77777777" w:rsidR="00D41A1A" w:rsidRDefault="00543D88">
            <w:pPr>
              <w:pStyle w:val="Jin0"/>
              <w:framePr w:w="10949" w:h="14486" w:wrap="none" w:vAnchor="page" w:hAnchor="page" w:x="562" w:y="1135"/>
              <w:shd w:val="clear" w:color="auto" w:fill="auto"/>
              <w:rPr>
                <w:sz w:val="13"/>
                <w:szCs w:val="13"/>
              </w:rPr>
            </w:pPr>
            <w:r>
              <w:rPr>
                <w:sz w:val="13"/>
                <w:szCs w:val="13"/>
              </w:rPr>
              <w:t>650516816R00</w:t>
            </w:r>
          </w:p>
        </w:tc>
        <w:tc>
          <w:tcPr>
            <w:tcW w:w="6888" w:type="dxa"/>
            <w:tcBorders>
              <w:top w:val="single" w:sz="4" w:space="0" w:color="auto"/>
              <w:left w:val="single" w:sz="4" w:space="0" w:color="auto"/>
              <w:bottom w:val="single" w:sz="4" w:space="0" w:color="auto"/>
            </w:tcBorders>
            <w:shd w:val="clear" w:color="auto" w:fill="FFFFFF"/>
            <w:vAlign w:val="bottom"/>
          </w:tcPr>
          <w:p w14:paraId="580D4A03" w14:textId="77777777" w:rsidR="00D41A1A" w:rsidRDefault="00543D88">
            <w:pPr>
              <w:pStyle w:val="Jin0"/>
              <w:framePr w:w="10949" w:h="14486" w:wrap="none" w:vAnchor="page" w:hAnchor="page" w:x="562" w:y="1135"/>
              <w:shd w:val="clear" w:color="auto" w:fill="auto"/>
              <w:rPr>
                <w:sz w:val="13"/>
                <w:szCs w:val="13"/>
              </w:rPr>
            </w:pPr>
            <w:r>
              <w:rPr>
                <w:sz w:val="13"/>
                <w:szCs w:val="13"/>
              </w:rPr>
              <w:t>Revize elektro</w:t>
            </w:r>
          </w:p>
        </w:tc>
        <w:tc>
          <w:tcPr>
            <w:tcW w:w="322" w:type="dxa"/>
            <w:tcBorders>
              <w:top w:val="single" w:sz="4" w:space="0" w:color="auto"/>
              <w:left w:val="single" w:sz="4" w:space="0" w:color="auto"/>
              <w:bottom w:val="single" w:sz="4" w:space="0" w:color="auto"/>
            </w:tcBorders>
            <w:shd w:val="clear" w:color="auto" w:fill="FFFFFF"/>
            <w:vAlign w:val="bottom"/>
          </w:tcPr>
          <w:p w14:paraId="10DD28CA" w14:textId="77777777" w:rsidR="00D41A1A" w:rsidRDefault="00543D88">
            <w:pPr>
              <w:pStyle w:val="Jin0"/>
              <w:framePr w:w="10949" w:h="14486" w:wrap="none" w:vAnchor="page" w:hAnchor="page" w:x="562" w:y="1135"/>
              <w:shd w:val="clear" w:color="auto" w:fill="auto"/>
              <w:jc w:val="both"/>
              <w:rPr>
                <w:sz w:val="13"/>
                <w:szCs w:val="13"/>
              </w:rPr>
            </w:pPr>
            <w:r>
              <w:rPr>
                <w:sz w:val="13"/>
                <w:szCs w:val="13"/>
              </w:rPr>
              <w:t>kus</w:t>
            </w:r>
          </w:p>
        </w:tc>
        <w:tc>
          <w:tcPr>
            <w:tcW w:w="754" w:type="dxa"/>
            <w:tcBorders>
              <w:top w:val="single" w:sz="4" w:space="0" w:color="auto"/>
              <w:left w:val="single" w:sz="4" w:space="0" w:color="auto"/>
              <w:bottom w:val="single" w:sz="4" w:space="0" w:color="auto"/>
            </w:tcBorders>
            <w:shd w:val="clear" w:color="auto" w:fill="FFFFFF"/>
            <w:vAlign w:val="bottom"/>
          </w:tcPr>
          <w:p w14:paraId="0F727CBE" w14:textId="77777777" w:rsidR="00D41A1A" w:rsidRDefault="00543D88">
            <w:pPr>
              <w:pStyle w:val="Jin0"/>
              <w:framePr w:w="10949" w:h="14486" w:wrap="none" w:vAnchor="page" w:hAnchor="page" w:x="562" w:y="1135"/>
              <w:shd w:val="clear" w:color="auto" w:fill="auto"/>
              <w:ind w:firstLine="200"/>
              <w:jc w:val="both"/>
              <w:rPr>
                <w:sz w:val="13"/>
                <w:szCs w:val="13"/>
              </w:rPr>
            </w:pPr>
            <w:r>
              <w:rPr>
                <w:sz w:val="13"/>
                <w:szCs w:val="13"/>
              </w:rPr>
              <w:t>1,00000</w:t>
            </w:r>
          </w:p>
        </w:tc>
        <w:tc>
          <w:tcPr>
            <w:tcW w:w="715" w:type="dxa"/>
            <w:tcBorders>
              <w:top w:val="single" w:sz="4" w:space="0" w:color="auto"/>
              <w:left w:val="single" w:sz="4" w:space="0" w:color="auto"/>
              <w:bottom w:val="single" w:sz="4" w:space="0" w:color="auto"/>
            </w:tcBorders>
            <w:shd w:val="clear" w:color="auto" w:fill="FFFFFF"/>
            <w:vAlign w:val="bottom"/>
          </w:tcPr>
          <w:p w14:paraId="362830B5" w14:textId="77777777" w:rsidR="00D41A1A" w:rsidRDefault="00543D88">
            <w:pPr>
              <w:pStyle w:val="Jin0"/>
              <w:framePr w:w="10949" w:h="14486" w:wrap="none" w:vAnchor="page" w:hAnchor="page" w:x="562" w:y="1135"/>
              <w:shd w:val="clear" w:color="auto" w:fill="auto"/>
              <w:jc w:val="both"/>
              <w:rPr>
                <w:sz w:val="13"/>
                <w:szCs w:val="13"/>
              </w:rPr>
            </w:pPr>
            <w:r>
              <w:rPr>
                <w:sz w:val="13"/>
                <w:szCs w:val="13"/>
              </w:rPr>
              <w:t>1 900,00</w:t>
            </w:r>
          </w:p>
        </w:tc>
        <w:tc>
          <w:tcPr>
            <w:tcW w:w="912" w:type="dxa"/>
            <w:tcBorders>
              <w:top w:val="single" w:sz="4" w:space="0" w:color="auto"/>
              <w:left w:val="single" w:sz="4" w:space="0" w:color="auto"/>
              <w:right w:val="single" w:sz="4" w:space="0" w:color="auto"/>
            </w:tcBorders>
            <w:shd w:val="clear" w:color="auto" w:fill="FFFFFF"/>
            <w:vAlign w:val="bottom"/>
          </w:tcPr>
          <w:p w14:paraId="3EE1659F" w14:textId="77777777" w:rsidR="00D41A1A" w:rsidRDefault="00543D88">
            <w:pPr>
              <w:pStyle w:val="Jin0"/>
              <w:framePr w:w="10949" w:h="14486" w:wrap="none" w:vAnchor="page" w:hAnchor="page" w:x="562" w:y="1135"/>
              <w:shd w:val="clear" w:color="auto" w:fill="auto"/>
              <w:ind w:firstLine="320"/>
              <w:jc w:val="both"/>
              <w:rPr>
                <w:sz w:val="13"/>
                <w:szCs w:val="13"/>
              </w:rPr>
            </w:pPr>
            <w:r>
              <w:rPr>
                <w:sz w:val="13"/>
                <w:szCs w:val="13"/>
              </w:rPr>
              <w:t>1 900,00</w:t>
            </w:r>
          </w:p>
        </w:tc>
      </w:tr>
    </w:tbl>
    <w:p w14:paraId="0B99C10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48E70D3"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7DBA7CAE"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078B153D"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5FEAAE91"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764E0FE6"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2BC4F1F4"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8</w:t>
            </w:r>
          </w:p>
        </w:tc>
        <w:tc>
          <w:tcPr>
            <w:tcW w:w="1685" w:type="dxa"/>
            <w:tcBorders>
              <w:top w:val="single" w:sz="4" w:space="0" w:color="auto"/>
              <w:right w:val="single" w:sz="4" w:space="0" w:color="auto"/>
            </w:tcBorders>
            <w:shd w:val="clear" w:color="auto" w:fill="C0C0C0"/>
          </w:tcPr>
          <w:p w14:paraId="3D82D9CF" w14:textId="77777777" w:rsidR="00D41A1A" w:rsidRDefault="00D41A1A">
            <w:pPr>
              <w:framePr w:w="8429" w:h="12797" w:wrap="none" w:vAnchor="page" w:hAnchor="page" w:x="550" w:y="837"/>
              <w:rPr>
                <w:sz w:val="10"/>
                <w:szCs w:val="10"/>
              </w:rPr>
            </w:pPr>
          </w:p>
        </w:tc>
      </w:tr>
      <w:tr w:rsidR="00D41A1A" w14:paraId="4981C60A"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4937DEB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7F6918B4"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7DE5B0F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FC3E6FF" w14:textId="77777777" w:rsidR="00D41A1A" w:rsidRDefault="00D41A1A">
            <w:pPr>
              <w:framePr w:w="8429" w:h="12797" w:wrap="none" w:vAnchor="page" w:hAnchor="page" w:x="550" w:y="837"/>
              <w:rPr>
                <w:sz w:val="10"/>
                <w:szCs w:val="10"/>
              </w:rPr>
            </w:pPr>
          </w:p>
        </w:tc>
      </w:tr>
      <w:tr w:rsidR="00D41A1A" w14:paraId="253419EC"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2973BC9" w14:textId="77777777" w:rsidR="00D41A1A" w:rsidRDefault="00D41A1A">
            <w:pPr>
              <w:framePr w:w="8429" w:h="12797" w:wrap="none" w:vAnchor="page" w:hAnchor="page" w:x="550" w:y="837"/>
              <w:rPr>
                <w:sz w:val="10"/>
                <w:szCs w:val="10"/>
              </w:rPr>
            </w:pPr>
          </w:p>
        </w:tc>
        <w:tc>
          <w:tcPr>
            <w:tcW w:w="2006" w:type="dxa"/>
            <w:shd w:val="clear" w:color="auto" w:fill="FFFFFF"/>
          </w:tcPr>
          <w:p w14:paraId="4EDD52CE" w14:textId="77777777" w:rsidR="00D41A1A" w:rsidRDefault="00D41A1A">
            <w:pPr>
              <w:framePr w:w="8429" w:h="12797" w:wrap="none" w:vAnchor="page" w:hAnchor="page" w:x="550" w:y="837"/>
              <w:rPr>
                <w:sz w:val="10"/>
                <w:szCs w:val="10"/>
              </w:rPr>
            </w:pPr>
          </w:p>
        </w:tc>
        <w:tc>
          <w:tcPr>
            <w:tcW w:w="2165" w:type="dxa"/>
            <w:shd w:val="clear" w:color="auto" w:fill="FFFFFF"/>
          </w:tcPr>
          <w:p w14:paraId="1BBE78F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75324954" w14:textId="77777777" w:rsidR="00D41A1A" w:rsidRDefault="00D41A1A">
            <w:pPr>
              <w:framePr w:w="8429" w:h="12797" w:wrap="none" w:vAnchor="page" w:hAnchor="page" w:x="550" w:y="837"/>
              <w:rPr>
                <w:sz w:val="10"/>
                <w:szCs w:val="10"/>
              </w:rPr>
            </w:pPr>
          </w:p>
        </w:tc>
      </w:tr>
      <w:tr w:rsidR="00D41A1A" w14:paraId="5F122FD5"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5AD336B1"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73E61AD6"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DA06B3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E3E1756" w14:textId="77777777" w:rsidR="00D41A1A" w:rsidRDefault="00D41A1A">
            <w:pPr>
              <w:framePr w:w="8429" w:h="12797" w:wrap="none" w:vAnchor="page" w:hAnchor="page" w:x="550" w:y="837"/>
              <w:rPr>
                <w:sz w:val="10"/>
                <w:szCs w:val="10"/>
              </w:rPr>
            </w:pPr>
          </w:p>
        </w:tc>
      </w:tr>
      <w:tr w:rsidR="00D41A1A" w14:paraId="40151AD0"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57C1E64E"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44AD15B4"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F266C4A" w14:textId="77777777" w:rsidR="00D41A1A" w:rsidRDefault="00D41A1A">
            <w:pPr>
              <w:framePr w:w="8429" w:h="12797" w:wrap="none" w:vAnchor="page" w:hAnchor="page" w:x="550" w:y="837"/>
              <w:rPr>
                <w:sz w:val="10"/>
                <w:szCs w:val="10"/>
              </w:rPr>
            </w:pPr>
          </w:p>
        </w:tc>
      </w:tr>
      <w:tr w:rsidR="00D41A1A" w14:paraId="0513C1A4"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04B285CB"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4FC36342" w14:textId="77777777" w:rsidR="00D41A1A" w:rsidRDefault="00D41A1A">
            <w:pPr>
              <w:framePr w:w="8429" w:h="12797" w:wrap="none" w:vAnchor="page" w:hAnchor="page" w:x="550" w:y="837"/>
              <w:rPr>
                <w:sz w:val="10"/>
                <w:szCs w:val="10"/>
              </w:rPr>
            </w:pPr>
          </w:p>
        </w:tc>
        <w:tc>
          <w:tcPr>
            <w:tcW w:w="2165" w:type="dxa"/>
            <w:shd w:val="clear" w:color="auto" w:fill="FFFFFF"/>
          </w:tcPr>
          <w:p w14:paraId="15C3C2C1"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2132F8C" w14:textId="77777777" w:rsidR="00D41A1A" w:rsidRDefault="00D41A1A">
            <w:pPr>
              <w:framePr w:w="8429" w:h="12797" w:wrap="none" w:vAnchor="page" w:hAnchor="page" w:x="550" w:y="837"/>
              <w:rPr>
                <w:sz w:val="10"/>
                <w:szCs w:val="10"/>
              </w:rPr>
            </w:pPr>
          </w:p>
        </w:tc>
      </w:tr>
      <w:tr w:rsidR="00D41A1A" w14:paraId="72AE253F"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61F8516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0E577EF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DAE7317"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38821D63" w14:textId="77777777" w:rsidR="00D41A1A" w:rsidRDefault="00D41A1A">
            <w:pPr>
              <w:framePr w:w="8429" w:h="12797" w:wrap="none" w:vAnchor="page" w:hAnchor="page" w:x="550" w:y="837"/>
              <w:rPr>
                <w:sz w:val="10"/>
                <w:szCs w:val="10"/>
              </w:rPr>
            </w:pPr>
          </w:p>
        </w:tc>
      </w:tr>
      <w:tr w:rsidR="00D41A1A" w14:paraId="176BED57"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1DD7CA4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7A77473A" w14:textId="77777777" w:rsidR="00D41A1A" w:rsidRDefault="00D41A1A">
            <w:pPr>
              <w:framePr w:w="8429" w:h="12797" w:wrap="none" w:vAnchor="page" w:hAnchor="page" w:x="550" w:y="837"/>
              <w:rPr>
                <w:sz w:val="10"/>
                <w:szCs w:val="10"/>
              </w:rPr>
            </w:pPr>
          </w:p>
        </w:tc>
        <w:tc>
          <w:tcPr>
            <w:tcW w:w="2165" w:type="dxa"/>
            <w:shd w:val="clear" w:color="auto" w:fill="FFFFFF"/>
          </w:tcPr>
          <w:p w14:paraId="4CF46292"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56766776"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6357488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27CE36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2C2D5E4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386C4E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43C961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2AA8D0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68617C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014B9BC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CA4747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C13E7A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894D8D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3F0B7C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24C6572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809930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25A986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DE1FE0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14EB56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390E9A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95FC9D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ACE0D5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E17C21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1DBE47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7BD91F8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39B0D2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E556BD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82BDBA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07CFCC9"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35FA997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9DE3A0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D65098B"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3F3C6419"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4596A4C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3126299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AD8EBF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EE08D1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7916D9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10CA8C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015BF9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7D6335B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210294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876543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DB3397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FB0C1B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B04F6A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E6DF1F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E89474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53812AD7"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D555A17"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208B7B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AE90AE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2954A00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E8C116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E843C43"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5E681D03"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37DF952"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72D29DF2"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150240FB"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12839E99"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2116157B"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5B2DD63A"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08805C9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3F6DE24E"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758F9A0F" w14:textId="77777777" w:rsidR="00D41A1A" w:rsidRDefault="00D41A1A">
            <w:pPr>
              <w:framePr w:w="8429" w:h="12797" w:wrap="none" w:vAnchor="page" w:hAnchor="page" w:x="550" w:y="837"/>
              <w:rPr>
                <w:sz w:val="10"/>
                <w:szCs w:val="10"/>
              </w:rPr>
            </w:pPr>
          </w:p>
        </w:tc>
      </w:tr>
      <w:tr w:rsidR="00D41A1A" w14:paraId="0A1A2CFB"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6742D60A" w14:textId="77777777" w:rsidR="00D41A1A" w:rsidRDefault="00D41A1A">
            <w:pPr>
              <w:framePr w:w="8429" w:h="12797" w:wrap="none" w:vAnchor="page" w:hAnchor="page" w:x="550" w:y="837"/>
              <w:rPr>
                <w:sz w:val="10"/>
                <w:szCs w:val="10"/>
              </w:rPr>
            </w:pPr>
          </w:p>
        </w:tc>
      </w:tr>
      <w:tr w:rsidR="00D41A1A" w14:paraId="224F2329"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293C4984"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08DD0680"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51049A62"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8A38E2C" w14:textId="77777777" w:rsidR="00D41A1A" w:rsidRDefault="00543D88">
      <w:pPr>
        <w:pStyle w:val="Zhlavnebozpat0"/>
        <w:framePr w:wrap="none" w:vAnchor="page" w:hAnchor="page" w:x="9449" w:y="16283"/>
        <w:shd w:val="clear" w:color="auto" w:fill="auto"/>
      </w:pPr>
      <w:r>
        <w:t>Stránka 39 z 214</w:t>
      </w:r>
    </w:p>
    <w:p w14:paraId="75920F6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F654E42" w14:textId="77777777" w:rsidR="00D41A1A" w:rsidRDefault="00D41A1A">
      <w:pPr>
        <w:spacing w:line="1" w:lineRule="exact"/>
      </w:pPr>
    </w:p>
    <w:p w14:paraId="6C783F92" w14:textId="77777777" w:rsidR="00D41A1A" w:rsidRDefault="00543D88">
      <w:pPr>
        <w:pStyle w:val="Nadpis20"/>
        <w:framePr w:wrap="none" w:vAnchor="page" w:hAnchor="page" w:x="560" w:y="1519"/>
        <w:shd w:val="clear" w:color="auto" w:fill="auto"/>
        <w:spacing w:before="0" w:after="0"/>
      </w:pPr>
      <w:bookmarkStart w:id="18" w:name="bookmark18"/>
      <w:bookmarkStart w:id="19" w:name="bookmark19"/>
      <w:r>
        <w:t>Rekapitulace dílů</w:t>
      </w:r>
      <w:bookmarkEnd w:id="18"/>
      <w:bookmarkEnd w:id="19"/>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2EA4CAB4"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5C2BBF25"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1550D911"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9A426DC"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09739CEB"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3357926D"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41993C22"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4201E696"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030139E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6116221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29268C6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46E5E15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7C02220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78E0C14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6162E2E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29A7C7B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24A5340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70CA097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11DA366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7B6515C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70008A3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5FC4538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09C618C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0FB1218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195FD0F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0BE18CC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66E23C0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024D56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01C48A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81C264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AF4618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C4F6B8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DDD56A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4F518C52"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06810F3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20317A4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252C288B"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2A1C2BE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15CDC4E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1207359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399FEF1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47A4549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16 923,32</w:t>
            </w:r>
          </w:p>
          <w:p w14:paraId="064F16A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2323E12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3 930,00</w:t>
            </w:r>
          </w:p>
          <w:p w14:paraId="3282482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4B16BA9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086EA6CB"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5DF7E241"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09AFC8AF"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37B298B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999BF0E"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7A4371B8"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301 931,44</w:t>
            </w:r>
          </w:p>
        </w:tc>
      </w:tr>
    </w:tbl>
    <w:p w14:paraId="18017278"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A912C54" w14:textId="77777777" w:rsidR="00D41A1A" w:rsidRDefault="00543D88">
      <w:pPr>
        <w:pStyle w:val="Zhlavnebozpat0"/>
        <w:framePr w:wrap="none" w:vAnchor="page" w:hAnchor="page" w:x="9450" w:y="16283"/>
        <w:shd w:val="clear" w:color="auto" w:fill="auto"/>
      </w:pPr>
      <w:r>
        <w:t>Stránka 40 z 214</w:t>
      </w:r>
    </w:p>
    <w:p w14:paraId="7E5E57F8"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461D3E9" w14:textId="77777777" w:rsidR="00D41A1A" w:rsidRDefault="00D41A1A">
      <w:pPr>
        <w:spacing w:line="1" w:lineRule="exact"/>
      </w:pPr>
    </w:p>
    <w:p w14:paraId="380B4D37" w14:textId="77777777" w:rsidR="00D41A1A" w:rsidRDefault="00543D88">
      <w:pPr>
        <w:pStyle w:val="Nadpis30"/>
        <w:framePr w:w="10978" w:h="264" w:hRule="exact" w:wrap="none" w:vAnchor="page" w:hAnchor="page" w:x="560" w:y="1135"/>
        <w:shd w:val="clear" w:color="auto" w:fill="auto"/>
        <w:ind w:left="4527" w:right="4560"/>
        <w:jc w:val="center"/>
      </w:pPr>
      <w:bookmarkStart w:id="20" w:name="bookmark20"/>
      <w:bookmarkStart w:id="21" w:name="bookmark21"/>
      <w:r>
        <w:t>Položkový rozpočet</w:t>
      </w:r>
      <w:bookmarkEnd w:id="20"/>
      <w:bookmarkEnd w:id="21"/>
    </w:p>
    <w:tbl>
      <w:tblPr>
        <w:tblOverlap w:val="never"/>
        <w:tblW w:w="0" w:type="auto"/>
        <w:tblLayout w:type="fixed"/>
        <w:tblCellMar>
          <w:left w:w="10" w:type="dxa"/>
          <w:right w:w="10" w:type="dxa"/>
        </w:tblCellMar>
        <w:tblLook w:val="04A0" w:firstRow="1" w:lastRow="0" w:firstColumn="1" w:lastColumn="0" w:noHBand="0" w:noVBand="1"/>
      </w:tblPr>
      <w:tblGrid>
        <w:gridCol w:w="307"/>
        <w:gridCol w:w="10670"/>
      </w:tblGrid>
      <w:tr w:rsidR="00D41A1A" w14:paraId="0D24A31C"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249DF9F8" w14:textId="77777777" w:rsidR="00D41A1A" w:rsidRDefault="00543D88">
            <w:pPr>
              <w:pStyle w:val="Jin0"/>
              <w:framePr w:w="10978" w:h="394" w:wrap="none" w:vAnchor="page" w:hAnchor="page" w:x="560" w:y="1375"/>
              <w:shd w:val="clear" w:color="auto" w:fill="auto"/>
              <w:jc w:val="both"/>
              <w:rPr>
                <w:sz w:val="13"/>
                <w:szCs w:val="13"/>
              </w:rPr>
            </w:pPr>
            <w:r>
              <w:rPr>
                <w:rFonts w:ascii="Trebuchet MS" w:eastAsia="Trebuchet MS" w:hAnsi="Trebuchet MS" w:cs="Trebuchet MS"/>
                <w:sz w:val="13"/>
                <w:szCs w:val="13"/>
              </w:rPr>
              <w:t>S:</w:t>
            </w:r>
          </w:p>
        </w:tc>
        <w:tc>
          <w:tcPr>
            <w:tcW w:w="10670" w:type="dxa"/>
            <w:tcBorders>
              <w:top w:val="single" w:sz="4" w:space="0" w:color="auto"/>
              <w:left w:val="single" w:sz="4" w:space="0" w:color="auto"/>
              <w:bottom w:val="single" w:sz="4" w:space="0" w:color="auto"/>
              <w:right w:val="single" w:sz="4" w:space="0" w:color="auto"/>
            </w:tcBorders>
            <w:shd w:val="clear" w:color="auto" w:fill="FFFFFF"/>
            <w:vAlign w:val="center"/>
          </w:tcPr>
          <w:p w14:paraId="5B8B6167" w14:textId="77777777" w:rsidR="00D41A1A" w:rsidRDefault="00543D88">
            <w:pPr>
              <w:pStyle w:val="Jin0"/>
              <w:framePr w:w="10978" w:h="394" w:wrap="none" w:vAnchor="page" w:hAnchor="page" w:x="560" w:y="1375"/>
              <w:shd w:val="clear" w:color="auto" w:fill="auto"/>
              <w:ind w:left="1020"/>
              <w:rPr>
                <w:sz w:val="13"/>
                <w:szCs w:val="13"/>
              </w:rPr>
            </w:pPr>
            <w:r>
              <w:rPr>
                <w:rFonts w:ascii="Trebuchet MS" w:eastAsia="Trebuchet MS" w:hAnsi="Trebuchet MS" w:cs="Trebuchet MS"/>
                <w:sz w:val="13"/>
                <w:szCs w:val="13"/>
              </w:rPr>
              <w:t>Petrov 8</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061"/>
        <w:gridCol w:w="312"/>
        <w:gridCol w:w="725"/>
        <w:gridCol w:w="686"/>
        <w:gridCol w:w="883"/>
      </w:tblGrid>
      <w:tr w:rsidR="00D41A1A" w14:paraId="58935377"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519211DB"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6BC3F099"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Číslo položky</w:t>
            </w:r>
          </w:p>
        </w:tc>
        <w:tc>
          <w:tcPr>
            <w:tcW w:w="7061" w:type="dxa"/>
            <w:tcBorders>
              <w:top w:val="single" w:sz="4" w:space="0" w:color="auto"/>
              <w:left w:val="single" w:sz="4" w:space="0" w:color="auto"/>
            </w:tcBorders>
            <w:shd w:val="clear" w:color="auto" w:fill="C0C0C0"/>
            <w:vAlign w:val="bottom"/>
          </w:tcPr>
          <w:p w14:paraId="56F208F4" w14:textId="77777777" w:rsidR="00D41A1A" w:rsidRDefault="00543D88">
            <w:pPr>
              <w:pStyle w:val="Jin0"/>
              <w:framePr w:w="10978" w:h="11544" w:wrap="none" w:vAnchor="page" w:hAnchor="page" w:x="560"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1E4E5DB9"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3F6E36F5" w14:textId="77777777" w:rsidR="00D41A1A" w:rsidRDefault="00543D88">
            <w:pPr>
              <w:pStyle w:val="Jin0"/>
              <w:framePr w:w="10978" w:h="11544" w:wrap="none" w:vAnchor="page" w:hAnchor="page" w:x="560" w:y="1931"/>
              <w:shd w:val="clear" w:color="auto" w:fill="auto"/>
              <w:ind w:right="160"/>
              <w:jc w:val="right"/>
              <w:rPr>
                <w:sz w:val="13"/>
                <w:szCs w:val="13"/>
              </w:rPr>
            </w:pPr>
            <w:r>
              <w:rPr>
                <w:rFonts w:ascii="Trebuchet MS" w:eastAsia="Trebuchet MS" w:hAnsi="Trebuchet MS" w:cs="Trebuchet MS"/>
                <w:sz w:val="13"/>
                <w:szCs w:val="13"/>
              </w:rPr>
              <w:t>množství</w:t>
            </w:r>
          </w:p>
        </w:tc>
        <w:tc>
          <w:tcPr>
            <w:tcW w:w="686" w:type="dxa"/>
            <w:tcBorders>
              <w:top w:val="single" w:sz="4" w:space="0" w:color="auto"/>
              <w:left w:val="single" w:sz="4" w:space="0" w:color="auto"/>
            </w:tcBorders>
            <w:shd w:val="clear" w:color="auto" w:fill="C0C0C0"/>
            <w:vAlign w:val="bottom"/>
          </w:tcPr>
          <w:p w14:paraId="023F2A0D" w14:textId="77777777" w:rsidR="00D41A1A" w:rsidRDefault="00543D88">
            <w:pPr>
              <w:pStyle w:val="Jin0"/>
              <w:framePr w:w="10978" w:h="11544" w:wrap="none" w:vAnchor="page" w:hAnchor="page" w:x="560" w:y="1931"/>
              <w:shd w:val="clear" w:color="auto" w:fill="auto"/>
              <w:jc w:val="right"/>
              <w:rPr>
                <w:sz w:val="13"/>
                <w:szCs w:val="13"/>
              </w:rPr>
            </w:pPr>
            <w:r>
              <w:rPr>
                <w:rFonts w:ascii="Trebuchet MS" w:eastAsia="Trebuchet MS" w:hAnsi="Trebuchet MS" w:cs="Trebuchet MS"/>
                <w:sz w:val="13"/>
                <w:szCs w:val="13"/>
              </w:rPr>
              <w:t>cena / MJ</w:t>
            </w:r>
          </w:p>
        </w:tc>
        <w:tc>
          <w:tcPr>
            <w:tcW w:w="883" w:type="dxa"/>
            <w:tcBorders>
              <w:top w:val="single" w:sz="4" w:space="0" w:color="auto"/>
              <w:left w:val="single" w:sz="4" w:space="0" w:color="auto"/>
              <w:right w:val="single" w:sz="4" w:space="0" w:color="auto"/>
            </w:tcBorders>
            <w:shd w:val="clear" w:color="auto" w:fill="C0C0C0"/>
            <w:vAlign w:val="bottom"/>
          </w:tcPr>
          <w:p w14:paraId="4C3CEE6B"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Celkem</w:t>
            </w:r>
          </w:p>
        </w:tc>
      </w:tr>
      <w:tr w:rsidR="00D41A1A" w14:paraId="313AA86E"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26F5EFD9"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43FF15B9"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1</w:t>
            </w:r>
          </w:p>
        </w:tc>
        <w:tc>
          <w:tcPr>
            <w:tcW w:w="7061" w:type="dxa"/>
            <w:tcBorders>
              <w:top w:val="single" w:sz="4" w:space="0" w:color="auto"/>
              <w:left w:val="single" w:sz="4" w:space="0" w:color="auto"/>
            </w:tcBorders>
            <w:shd w:val="clear" w:color="auto" w:fill="C0C0C0"/>
            <w:vAlign w:val="bottom"/>
          </w:tcPr>
          <w:p w14:paraId="2BF13565" w14:textId="77777777" w:rsidR="00D41A1A" w:rsidRDefault="00543D88">
            <w:pPr>
              <w:pStyle w:val="Jin0"/>
              <w:framePr w:w="10978" w:h="11544" w:wrap="none" w:vAnchor="page" w:hAnchor="page" w:x="560"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5F9A3FB4" w14:textId="77777777" w:rsidR="00D41A1A" w:rsidRDefault="00D41A1A">
            <w:pPr>
              <w:framePr w:w="10978" w:h="11544" w:wrap="none" w:vAnchor="page" w:hAnchor="page" w:x="560" w:y="1931"/>
              <w:rPr>
                <w:sz w:val="10"/>
                <w:szCs w:val="10"/>
              </w:rPr>
            </w:pPr>
          </w:p>
        </w:tc>
        <w:tc>
          <w:tcPr>
            <w:tcW w:w="725" w:type="dxa"/>
            <w:tcBorders>
              <w:top w:val="single" w:sz="4" w:space="0" w:color="auto"/>
              <w:left w:val="single" w:sz="4" w:space="0" w:color="auto"/>
            </w:tcBorders>
            <w:shd w:val="clear" w:color="auto" w:fill="C0C0C0"/>
          </w:tcPr>
          <w:p w14:paraId="3B8AB854" w14:textId="77777777" w:rsidR="00D41A1A" w:rsidRDefault="00D41A1A">
            <w:pPr>
              <w:framePr w:w="10978" w:h="11544" w:wrap="none" w:vAnchor="page" w:hAnchor="page" w:x="560" w:y="1931"/>
              <w:rPr>
                <w:sz w:val="10"/>
                <w:szCs w:val="10"/>
              </w:rPr>
            </w:pPr>
          </w:p>
        </w:tc>
        <w:tc>
          <w:tcPr>
            <w:tcW w:w="686" w:type="dxa"/>
            <w:tcBorders>
              <w:top w:val="single" w:sz="4" w:space="0" w:color="auto"/>
              <w:left w:val="single" w:sz="4" w:space="0" w:color="auto"/>
            </w:tcBorders>
            <w:shd w:val="clear" w:color="auto" w:fill="C0C0C0"/>
          </w:tcPr>
          <w:p w14:paraId="53CE437C" w14:textId="77777777" w:rsidR="00D41A1A" w:rsidRDefault="00D41A1A">
            <w:pPr>
              <w:framePr w:w="10978"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2AFFC523" w14:textId="77777777" w:rsidR="00D41A1A" w:rsidRDefault="00543D88">
            <w:pPr>
              <w:pStyle w:val="Jin0"/>
              <w:framePr w:w="10978" w:h="11544" w:wrap="none" w:vAnchor="page" w:hAnchor="page" w:x="560" w:y="1931"/>
              <w:shd w:val="clear" w:color="auto" w:fill="auto"/>
              <w:jc w:val="right"/>
              <w:rPr>
                <w:sz w:val="13"/>
                <w:szCs w:val="13"/>
              </w:rPr>
            </w:pPr>
            <w:r>
              <w:rPr>
                <w:rFonts w:ascii="Trebuchet MS" w:eastAsia="Trebuchet MS" w:hAnsi="Trebuchet MS" w:cs="Trebuchet MS"/>
                <w:sz w:val="13"/>
                <w:szCs w:val="13"/>
              </w:rPr>
              <w:t>127 137,38</w:t>
            </w:r>
          </w:p>
        </w:tc>
      </w:tr>
      <w:tr w:rsidR="00D41A1A" w14:paraId="19EBBFC4"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325C6033"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1CE34F0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121100001RA0</w:t>
            </w:r>
          </w:p>
        </w:tc>
        <w:tc>
          <w:tcPr>
            <w:tcW w:w="7061" w:type="dxa"/>
            <w:tcBorders>
              <w:top w:val="single" w:sz="4" w:space="0" w:color="auto"/>
              <w:left w:val="single" w:sz="4" w:space="0" w:color="auto"/>
            </w:tcBorders>
            <w:shd w:val="clear" w:color="auto" w:fill="FFFFFF"/>
            <w:vAlign w:val="bottom"/>
          </w:tcPr>
          <w:p w14:paraId="575AC855" w14:textId="77777777" w:rsidR="00D41A1A" w:rsidRDefault="00543D88">
            <w:pPr>
              <w:pStyle w:val="Jin0"/>
              <w:framePr w:w="10978" w:h="11544" w:wrap="none" w:vAnchor="page" w:hAnchor="page" w:x="560"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50C43F1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13B549DF"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14,61000</w:t>
            </w:r>
          </w:p>
        </w:tc>
        <w:tc>
          <w:tcPr>
            <w:tcW w:w="686" w:type="dxa"/>
            <w:tcBorders>
              <w:top w:val="single" w:sz="4" w:space="0" w:color="auto"/>
              <w:left w:val="single" w:sz="4" w:space="0" w:color="auto"/>
            </w:tcBorders>
            <w:shd w:val="clear" w:color="auto" w:fill="FFFFFF"/>
            <w:vAlign w:val="bottom"/>
          </w:tcPr>
          <w:p w14:paraId="2CDFB4C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68,45</w:t>
            </w:r>
          </w:p>
        </w:tc>
        <w:tc>
          <w:tcPr>
            <w:tcW w:w="883" w:type="dxa"/>
            <w:tcBorders>
              <w:top w:val="single" w:sz="4" w:space="0" w:color="auto"/>
              <w:left w:val="single" w:sz="4" w:space="0" w:color="auto"/>
              <w:right w:val="single" w:sz="4" w:space="0" w:color="auto"/>
            </w:tcBorders>
            <w:shd w:val="clear" w:color="auto" w:fill="FFFFFF"/>
            <w:vAlign w:val="bottom"/>
          </w:tcPr>
          <w:p w14:paraId="1D27C636"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1 000,05</w:t>
            </w:r>
          </w:p>
        </w:tc>
      </w:tr>
      <w:tr w:rsidR="00D41A1A" w14:paraId="591A508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42873E2"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1EF268F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131201110R00</w:t>
            </w:r>
          </w:p>
        </w:tc>
        <w:tc>
          <w:tcPr>
            <w:tcW w:w="7061" w:type="dxa"/>
            <w:tcBorders>
              <w:left w:val="single" w:sz="4" w:space="0" w:color="auto"/>
            </w:tcBorders>
            <w:shd w:val="clear" w:color="auto" w:fill="FFFFFF"/>
            <w:vAlign w:val="bottom"/>
          </w:tcPr>
          <w:p w14:paraId="54B27B1D" w14:textId="77777777" w:rsidR="00D41A1A" w:rsidRDefault="00543D88">
            <w:pPr>
              <w:pStyle w:val="Jin0"/>
              <w:framePr w:w="10978" w:h="11544" w:wrap="none" w:vAnchor="page" w:hAnchor="page" w:x="560"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5E29F32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A6132E6"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4DEA6956"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630,32</w:t>
            </w:r>
          </w:p>
        </w:tc>
        <w:tc>
          <w:tcPr>
            <w:tcW w:w="883" w:type="dxa"/>
            <w:tcBorders>
              <w:left w:val="single" w:sz="4" w:space="0" w:color="auto"/>
              <w:right w:val="single" w:sz="4" w:space="0" w:color="auto"/>
            </w:tcBorders>
            <w:shd w:val="clear" w:color="auto" w:fill="FFFFFF"/>
            <w:vAlign w:val="bottom"/>
          </w:tcPr>
          <w:p w14:paraId="34D7E28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15 393,68</w:t>
            </w:r>
          </w:p>
        </w:tc>
      </w:tr>
      <w:tr w:rsidR="00D41A1A" w14:paraId="7B32D326"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1900BB4"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6E1DEF39"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132200020RA0</w:t>
            </w:r>
          </w:p>
        </w:tc>
        <w:tc>
          <w:tcPr>
            <w:tcW w:w="7061" w:type="dxa"/>
            <w:tcBorders>
              <w:left w:val="single" w:sz="4" w:space="0" w:color="auto"/>
            </w:tcBorders>
            <w:shd w:val="clear" w:color="auto" w:fill="FFFFFF"/>
            <w:vAlign w:val="bottom"/>
          </w:tcPr>
          <w:p w14:paraId="0D6F610F" w14:textId="77777777" w:rsidR="00D41A1A" w:rsidRDefault="00543D88">
            <w:pPr>
              <w:pStyle w:val="Jin0"/>
              <w:framePr w:w="10978" w:h="11544" w:wrap="none" w:vAnchor="page" w:hAnchor="page" w:x="560"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04EB3FF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0018D1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4,80000</w:t>
            </w:r>
          </w:p>
        </w:tc>
        <w:tc>
          <w:tcPr>
            <w:tcW w:w="686" w:type="dxa"/>
            <w:tcBorders>
              <w:left w:val="single" w:sz="4" w:space="0" w:color="auto"/>
            </w:tcBorders>
            <w:shd w:val="clear" w:color="auto" w:fill="FFFFFF"/>
            <w:vAlign w:val="bottom"/>
          </w:tcPr>
          <w:p w14:paraId="668EAB8E"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652,43</w:t>
            </w:r>
          </w:p>
        </w:tc>
        <w:tc>
          <w:tcPr>
            <w:tcW w:w="883" w:type="dxa"/>
            <w:tcBorders>
              <w:left w:val="single" w:sz="4" w:space="0" w:color="auto"/>
              <w:right w:val="single" w:sz="4" w:space="0" w:color="auto"/>
            </w:tcBorders>
            <w:shd w:val="clear" w:color="auto" w:fill="FFFFFF"/>
            <w:vAlign w:val="bottom"/>
          </w:tcPr>
          <w:p w14:paraId="0A585EA0"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3 131,66</w:t>
            </w:r>
          </w:p>
        </w:tc>
      </w:tr>
      <w:tr w:rsidR="00D41A1A" w14:paraId="7334B5B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7DB4D64"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6334E77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128601101R00</w:t>
            </w:r>
          </w:p>
        </w:tc>
        <w:tc>
          <w:tcPr>
            <w:tcW w:w="7061" w:type="dxa"/>
            <w:tcBorders>
              <w:left w:val="single" w:sz="4" w:space="0" w:color="auto"/>
            </w:tcBorders>
            <w:shd w:val="clear" w:color="auto" w:fill="FFFFFF"/>
            <w:vAlign w:val="bottom"/>
          </w:tcPr>
          <w:p w14:paraId="7F9FCC6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3070F936"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9156135"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1,50000</w:t>
            </w:r>
          </w:p>
        </w:tc>
        <w:tc>
          <w:tcPr>
            <w:tcW w:w="686" w:type="dxa"/>
            <w:tcBorders>
              <w:left w:val="single" w:sz="4" w:space="0" w:color="auto"/>
            </w:tcBorders>
            <w:shd w:val="clear" w:color="auto" w:fill="FFFFFF"/>
            <w:vAlign w:val="bottom"/>
          </w:tcPr>
          <w:p w14:paraId="443F313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5 590,00</w:t>
            </w:r>
          </w:p>
        </w:tc>
        <w:tc>
          <w:tcPr>
            <w:tcW w:w="883" w:type="dxa"/>
            <w:tcBorders>
              <w:left w:val="single" w:sz="4" w:space="0" w:color="auto"/>
              <w:right w:val="single" w:sz="4" w:space="0" w:color="auto"/>
            </w:tcBorders>
            <w:shd w:val="clear" w:color="auto" w:fill="FFFFFF"/>
            <w:vAlign w:val="bottom"/>
          </w:tcPr>
          <w:p w14:paraId="47506B64"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8 385,00</w:t>
            </w:r>
          </w:p>
        </w:tc>
      </w:tr>
      <w:tr w:rsidR="00D41A1A" w14:paraId="319F053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82B2363"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39F96FF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125203211R00</w:t>
            </w:r>
          </w:p>
        </w:tc>
        <w:tc>
          <w:tcPr>
            <w:tcW w:w="7061" w:type="dxa"/>
            <w:tcBorders>
              <w:left w:val="single" w:sz="4" w:space="0" w:color="auto"/>
            </w:tcBorders>
            <w:shd w:val="clear" w:color="auto" w:fill="FFFFFF"/>
            <w:vAlign w:val="bottom"/>
          </w:tcPr>
          <w:p w14:paraId="31486EBB" w14:textId="77777777" w:rsidR="00D41A1A" w:rsidRDefault="00543D88">
            <w:pPr>
              <w:pStyle w:val="Jin0"/>
              <w:framePr w:w="10978" w:h="11544" w:wrap="none" w:vAnchor="page" w:hAnchor="page" w:x="560"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42CCD14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685665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0,00000</w:t>
            </w:r>
          </w:p>
        </w:tc>
        <w:tc>
          <w:tcPr>
            <w:tcW w:w="686" w:type="dxa"/>
            <w:tcBorders>
              <w:left w:val="single" w:sz="4" w:space="0" w:color="auto"/>
            </w:tcBorders>
            <w:shd w:val="clear" w:color="auto" w:fill="FFFFFF"/>
            <w:vAlign w:val="bottom"/>
          </w:tcPr>
          <w:p w14:paraId="06B4C1E6"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658,25</w:t>
            </w:r>
          </w:p>
        </w:tc>
        <w:tc>
          <w:tcPr>
            <w:tcW w:w="883" w:type="dxa"/>
            <w:tcBorders>
              <w:left w:val="single" w:sz="4" w:space="0" w:color="auto"/>
              <w:right w:val="single" w:sz="4" w:space="0" w:color="auto"/>
            </w:tcBorders>
            <w:shd w:val="clear" w:color="auto" w:fill="FFFFFF"/>
            <w:vAlign w:val="bottom"/>
          </w:tcPr>
          <w:p w14:paraId="5F7F4C4D"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w:t>
            </w:r>
          </w:p>
        </w:tc>
      </w:tr>
      <w:tr w:rsidR="00D41A1A" w14:paraId="4451C7A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C9796EC"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1E85BF5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132200010RAD</w:t>
            </w:r>
          </w:p>
        </w:tc>
        <w:tc>
          <w:tcPr>
            <w:tcW w:w="7061" w:type="dxa"/>
            <w:tcBorders>
              <w:left w:val="single" w:sz="4" w:space="0" w:color="auto"/>
            </w:tcBorders>
            <w:shd w:val="clear" w:color="auto" w:fill="FFFFFF"/>
            <w:vAlign w:val="bottom"/>
          </w:tcPr>
          <w:p w14:paraId="0C094944" w14:textId="77777777" w:rsidR="00D41A1A" w:rsidRDefault="00543D88">
            <w:pPr>
              <w:pStyle w:val="Jin0"/>
              <w:framePr w:w="10978" w:h="11544" w:wrap="none" w:vAnchor="page" w:hAnchor="page" w:x="560"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5B4C6A14"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D8E59D5"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1,76000</w:t>
            </w:r>
          </w:p>
        </w:tc>
        <w:tc>
          <w:tcPr>
            <w:tcW w:w="686" w:type="dxa"/>
            <w:tcBorders>
              <w:left w:val="single" w:sz="4" w:space="0" w:color="auto"/>
            </w:tcBorders>
            <w:shd w:val="clear" w:color="auto" w:fill="FFFFFF"/>
            <w:vAlign w:val="bottom"/>
          </w:tcPr>
          <w:p w14:paraId="79190EAD"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1 839,25</w:t>
            </w:r>
          </w:p>
        </w:tc>
        <w:tc>
          <w:tcPr>
            <w:tcW w:w="883" w:type="dxa"/>
            <w:tcBorders>
              <w:left w:val="single" w:sz="4" w:space="0" w:color="auto"/>
              <w:right w:val="single" w:sz="4" w:space="0" w:color="auto"/>
            </w:tcBorders>
            <w:shd w:val="clear" w:color="auto" w:fill="FFFFFF"/>
            <w:vAlign w:val="bottom"/>
          </w:tcPr>
          <w:p w14:paraId="5154FBEE"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3 237,08</w:t>
            </w:r>
          </w:p>
        </w:tc>
      </w:tr>
      <w:tr w:rsidR="00D41A1A" w14:paraId="603188B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0663F79"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3D9DAF9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132200010RAA</w:t>
            </w:r>
          </w:p>
        </w:tc>
        <w:tc>
          <w:tcPr>
            <w:tcW w:w="7061" w:type="dxa"/>
            <w:tcBorders>
              <w:left w:val="single" w:sz="4" w:space="0" w:color="auto"/>
            </w:tcBorders>
            <w:shd w:val="clear" w:color="auto" w:fill="FFFFFF"/>
            <w:vAlign w:val="bottom"/>
          </w:tcPr>
          <w:p w14:paraId="65661B41" w14:textId="77777777" w:rsidR="00D41A1A" w:rsidRDefault="00543D88">
            <w:pPr>
              <w:pStyle w:val="Jin0"/>
              <w:framePr w:w="10978" w:h="11544" w:wrap="none" w:vAnchor="page" w:hAnchor="page" w:x="560"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19307FEE"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4A895D7"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0,56000</w:t>
            </w:r>
          </w:p>
        </w:tc>
        <w:tc>
          <w:tcPr>
            <w:tcW w:w="686" w:type="dxa"/>
            <w:tcBorders>
              <w:left w:val="single" w:sz="4" w:space="0" w:color="auto"/>
            </w:tcBorders>
            <w:shd w:val="clear" w:color="auto" w:fill="FFFFFF"/>
            <w:vAlign w:val="bottom"/>
          </w:tcPr>
          <w:p w14:paraId="028944C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1 653,80</w:t>
            </w:r>
          </w:p>
        </w:tc>
        <w:tc>
          <w:tcPr>
            <w:tcW w:w="883" w:type="dxa"/>
            <w:tcBorders>
              <w:left w:val="single" w:sz="4" w:space="0" w:color="auto"/>
              <w:right w:val="single" w:sz="4" w:space="0" w:color="auto"/>
            </w:tcBorders>
            <w:shd w:val="clear" w:color="auto" w:fill="FFFFFF"/>
            <w:vAlign w:val="bottom"/>
          </w:tcPr>
          <w:p w14:paraId="672060E1"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926,13</w:t>
            </w:r>
          </w:p>
        </w:tc>
      </w:tr>
      <w:tr w:rsidR="00D41A1A" w14:paraId="7959D16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7575B7A"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1D5D469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115100001RA0</w:t>
            </w:r>
          </w:p>
        </w:tc>
        <w:tc>
          <w:tcPr>
            <w:tcW w:w="7061" w:type="dxa"/>
            <w:tcBorders>
              <w:left w:val="single" w:sz="4" w:space="0" w:color="auto"/>
            </w:tcBorders>
            <w:shd w:val="clear" w:color="auto" w:fill="FFFFFF"/>
            <w:vAlign w:val="bottom"/>
          </w:tcPr>
          <w:p w14:paraId="1E69DE9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5E8CB7C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5773D364"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0,00000</w:t>
            </w:r>
          </w:p>
        </w:tc>
        <w:tc>
          <w:tcPr>
            <w:tcW w:w="686" w:type="dxa"/>
            <w:tcBorders>
              <w:left w:val="single" w:sz="4" w:space="0" w:color="auto"/>
            </w:tcBorders>
            <w:shd w:val="clear" w:color="auto" w:fill="FFFFFF"/>
            <w:vAlign w:val="bottom"/>
          </w:tcPr>
          <w:p w14:paraId="11818BB5"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92,75</w:t>
            </w:r>
          </w:p>
        </w:tc>
        <w:tc>
          <w:tcPr>
            <w:tcW w:w="883" w:type="dxa"/>
            <w:tcBorders>
              <w:left w:val="single" w:sz="4" w:space="0" w:color="auto"/>
              <w:right w:val="single" w:sz="4" w:space="0" w:color="auto"/>
            </w:tcBorders>
            <w:shd w:val="clear" w:color="auto" w:fill="FFFFFF"/>
            <w:vAlign w:val="bottom"/>
          </w:tcPr>
          <w:p w14:paraId="31D95334"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w:t>
            </w:r>
          </w:p>
        </w:tc>
      </w:tr>
      <w:tr w:rsidR="00D41A1A" w14:paraId="2E2A662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5C40CC8" w14:textId="77777777" w:rsidR="00D41A1A" w:rsidRDefault="00543D88">
            <w:pPr>
              <w:pStyle w:val="Jin0"/>
              <w:framePr w:w="10978" w:h="11544" w:wrap="none" w:vAnchor="page" w:hAnchor="page" w:x="560"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4D2B018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120001101R00</w:t>
            </w:r>
          </w:p>
        </w:tc>
        <w:tc>
          <w:tcPr>
            <w:tcW w:w="7061" w:type="dxa"/>
            <w:tcBorders>
              <w:left w:val="single" w:sz="4" w:space="0" w:color="auto"/>
            </w:tcBorders>
            <w:shd w:val="clear" w:color="auto" w:fill="FFFFFF"/>
            <w:vAlign w:val="bottom"/>
          </w:tcPr>
          <w:p w14:paraId="05E6DD6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04C8A33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029626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3,40000</w:t>
            </w:r>
          </w:p>
        </w:tc>
        <w:tc>
          <w:tcPr>
            <w:tcW w:w="686" w:type="dxa"/>
            <w:tcBorders>
              <w:left w:val="single" w:sz="4" w:space="0" w:color="auto"/>
            </w:tcBorders>
            <w:shd w:val="clear" w:color="auto" w:fill="FFFFFF"/>
            <w:vAlign w:val="bottom"/>
          </w:tcPr>
          <w:p w14:paraId="6EB197F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932,00</w:t>
            </w:r>
          </w:p>
        </w:tc>
        <w:tc>
          <w:tcPr>
            <w:tcW w:w="883" w:type="dxa"/>
            <w:tcBorders>
              <w:left w:val="single" w:sz="4" w:space="0" w:color="auto"/>
              <w:right w:val="single" w:sz="4" w:space="0" w:color="auto"/>
            </w:tcBorders>
            <w:shd w:val="clear" w:color="auto" w:fill="FFFFFF"/>
            <w:vAlign w:val="bottom"/>
          </w:tcPr>
          <w:p w14:paraId="2E2074B7"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3 168,80</w:t>
            </w:r>
          </w:p>
        </w:tc>
      </w:tr>
      <w:tr w:rsidR="00D41A1A" w14:paraId="509C9AF4"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2B9CA4B4"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3367676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115101201c</w:t>
            </w:r>
          </w:p>
        </w:tc>
        <w:tc>
          <w:tcPr>
            <w:tcW w:w="7061" w:type="dxa"/>
            <w:tcBorders>
              <w:top w:val="single" w:sz="4" w:space="0" w:color="auto"/>
              <w:left w:val="single" w:sz="4" w:space="0" w:color="auto"/>
            </w:tcBorders>
            <w:shd w:val="clear" w:color="auto" w:fill="FFFFFF"/>
            <w:vAlign w:val="bottom"/>
          </w:tcPr>
          <w:p w14:paraId="20F5D3D9" w14:textId="77777777" w:rsidR="00D41A1A" w:rsidRDefault="00543D88">
            <w:pPr>
              <w:pStyle w:val="Jin0"/>
              <w:framePr w:w="10978" w:h="11544" w:wrap="none" w:vAnchor="page" w:hAnchor="page" w:x="560"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11CCFCF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0011F82A"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4C6A019A" w14:textId="77777777" w:rsidR="00D41A1A" w:rsidRDefault="00543D88">
            <w:pPr>
              <w:pStyle w:val="Jin0"/>
              <w:framePr w:w="10978" w:h="11544" w:wrap="none" w:vAnchor="page" w:hAnchor="page" w:x="560" w:y="1931"/>
              <w:shd w:val="clear" w:color="auto" w:fill="auto"/>
              <w:jc w:val="both"/>
              <w:rPr>
                <w:sz w:val="15"/>
                <w:szCs w:val="15"/>
              </w:rPr>
            </w:pPr>
            <w:r>
              <w:rPr>
                <w:sz w:val="15"/>
                <w:szCs w:val="15"/>
              </w:rPr>
              <w:t>3 045,00</w:t>
            </w:r>
          </w:p>
        </w:tc>
        <w:tc>
          <w:tcPr>
            <w:tcW w:w="883" w:type="dxa"/>
            <w:tcBorders>
              <w:left w:val="single" w:sz="4" w:space="0" w:color="auto"/>
              <w:right w:val="single" w:sz="4" w:space="0" w:color="auto"/>
            </w:tcBorders>
            <w:shd w:val="clear" w:color="auto" w:fill="FFFFFF"/>
          </w:tcPr>
          <w:p w14:paraId="19CC6071"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w:t>
            </w:r>
          </w:p>
        </w:tc>
      </w:tr>
      <w:tr w:rsidR="00D41A1A" w14:paraId="6ED6656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2F15C8F"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20788C3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115101201d</w:t>
            </w:r>
          </w:p>
        </w:tc>
        <w:tc>
          <w:tcPr>
            <w:tcW w:w="7061" w:type="dxa"/>
            <w:tcBorders>
              <w:top w:val="single" w:sz="4" w:space="0" w:color="auto"/>
              <w:left w:val="single" w:sz="4" w:space="0" w:color="auto"/>
            </w:tcBorders>
            <w:shd w:val="clear" w:color="auto" w:fill="FFFFFF"/>
            <w:vAlign w:val="bottom"/>
          </w:tcPr>
          <w:p w14:paraId="4BA86257" w14:textId="77777777" w:rsidR="00D41A1A" w:rsidRDefault="00543D88">
            <w:pPr>
              <w:pStyle w:val="Jin0"/>
              <w:framePr w:w="10978" w:h="11544" w:wrap="none" w:vAnchor="page" w:hAnchor="page" w:x="560"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15D1723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F17237D"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55B929C8" w14:textId="77777777" w:rsidR="00D41A1A" w:rsidRDefault="00543D88">
            <w:pPr>
              <w:pStyle w:val="Jin0"/>
              <w:framePr w:w="10978" w:h="11544" w:wrap="none" w:vAnchor="page" w:hAnchor="page" w:x="560" w:y="1931"/>
              <w:shd w:val="clear" w:color="auto" w:fill="auto"/>
              <w:jc w:val="both"/>
              <w:rPr>
                <w:sz w:val="15"/>
                <w:szCs w:val="15"/>
              </w:rPr>
            </w:pPr>
            <w:r>
              <w:rPr>
                <w:sz w:val="15"/>
                <w:szCs w:val="15"/>
              </w:rPr>
              <w:t>1 565,00</w:t>
            </w:r>
          </w:p>
        </w:tc>
        <w:tc>
          <w:tcPr>
            <w:tcW w:w="883" w:type="dxa"/>
            <w:tcBorders>
              <w:left w:val="single" w:sz="4" w:space="0" w:color="auto"/>
              <w:right w:val="single" w:sz="4" w:space="0" w:color="auto"/>
            </w:tcBorders>
            <w:shd w:val="clear" w:color="auto" w:fill="FFFFFF"/>
            <w:vAlign w:val="bottom"/>
          </w:tcPr>
          <w:p w14:paraId="3B84C06A"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w:t>
            </w:r>
          </w:p>
        </w:tc>
      </w:tr>
      <w:tr w:rsidR="00D41A1A" w14:paraId="7EC06242"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1FD9B94"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6946513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115101201e</w:t>
            </w:r>
          </w:p>
        </w:tc>
        <w:tc>
          <w:tcPr>
            <w:tcW w:w="7061" w:type="dxa"/>
            <w:tcBorders>
              <w:top w:val="single" w:sz="4" w:space="0" w:color="auto"/>
              <w:left w:val="single" w:sz="4" w:space="0" w:color="auto"/>
            </w:tcBorders>
            <w:shd w:val="clear" w:color="auto" w:fill="FFFFFF"/>
            <w:vAlign w:val="bottom"/>
          </w:tcPr>
          <w:p w14:paraId="49A6534B" w14:textId="77777777" w:rsidR="00D41A1A" w:rsidRDefault="00543D88">
            <w:pPr>
              <w:pStyle w:val="Jin0"/>
              <w:framePr w:w="10978" w:h="11544" w:wrap="none" w:vAnchor="page" w:hAnchor="page" w:x="560"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0CD6337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080760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2B3CCDAD" w14:textId="77777777" w:rsidR="00D41A1A" w:rsidRDefault="00543D88">
            <w:pPr>
              <w:pStyle w:val="Jin0"/>
              <w:framePr w:w="10978" w:h="1154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56AB253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11 000,00</w:t>
            </w:r>
          </w:p>
        </w:tc>
      </w:tr>
      <w:tr w:rsidR="00D41A1A" w14:paraId="6243F44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5867AA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031C627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115101201f</w:t>
            </w:r>
          </w:p>
        </w:tc>
        <w:tc>
          <w:tcPr>
            <w:tcW w:w="7061" w:type="dxa"/>
            <w:tcBorders>
              <w:top w:val="single" w:sz="4" w:space="0" w:color="auto"/>
              <w:left w:val="single" w:sz="4" w:space="0" w:color="auto"/>
            </w:tcBorders>
            <w:shd w:val="clear" w:color="auto" w:fill="FFFFFF"/>
            <w:vAlign w:val="bottom"/>
          </w:tcPr>
          <w:p w14:paraId="72FA2421" w14:textId="77777777" w:rsidR="00D41A1A" w:rsidRDefault="00543D88">
            <w:pPr>
              <w:pStyle w:val="Jin0"/>
              <w:framePr w:w="10978" w:h="11544" w:wrap="none" w:vAnchor="page" w:hAnchor="page" w:x="560"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0148E8F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651E60E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5978BD49" w14:textId="77777777" w:rsidR="00D41A1A" w:rsidRDefault="00543D88">
            <w:pPr>
              <w:pStyle w:val="Jin0"/>
              <w:framePr w:w="10978" w:h="1154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08027B61"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12 000,00</w:t>
            </w:r>
          </w:p>
        </w:tc>
      </w:tr>
      <w:tr w:rsidR="00D41A1A" w14:paraId="7EA1BF77"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3FE4E6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2E12E21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115101201g</w:t>
            </w:r>
          </w:p>
        </w:tc>
        <w:tc>
          <w:tcPr>
            <w:tcW w:w="7061" w:type="dxa"/>
            <w:tcBorders>
              <w:top w:val="single" w:sz="4" w:space="0" w:color="auto"/>
              <w:left w:val="single" w:sz="4" w:space="0" w:color="auto"/>
            </w:tcBorders>
            <w:shd w:val="clear" w:color="auto" w:fill="FFFFFF"/>
            <w:vAlign w:val="bottom"/>
          </w:tcPr>
          <w:p w14:paraId="2578854B" w14:textId="77777777" w:rsidR="00D41A1A" w:rsidRDefault="00543D88">
            <w:pPr>
              <w:pStyle w:val="Jin0"/>
              <w:framePr w:w="10978" w:h="11544" w:wrap="none" w:vAnchor="page" w:hAnchor="page" w:x="560"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1B9E482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22435CC2"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0D4A4EBA" w14:textId="77777777" w:rsidR="00D41A1A" w:rsidRDefault="00543D88">
            <w:pPr>
              <w:pStyle w:val="Jin0"/>
              <w:framePr w:w="10978" w:h="1154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76BAFDA6"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12 000,00</w:t>
            </w:r>
          </w:p>
        </w:tc>
      </w:tr>
      <w:tr w:rsidR="00D41A1A" w14:paraId="65865359"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E3B234E"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5DC6308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RJIMKA</w:t>
            </w:r>
          </w:p>
        </w:tc>
        <w:tc>
          <w:tcPr>
            <w:tcW w:w="7061" w:type="dxa"/>
            <w:tcBorders>
              <w:top w:val="single" w:sz="4" w:space="0" w:color="auto"/>
              <w:left w:val="single" w:sz="4" w:space="0" w:color="auto"/>
            </w:tcBorders>
            <w:shd w:val="clear" w:color="auto" w:fill="FFFFFF"/>
            <w:vAlign w:val="bottom"/>
          </w:tcPr>
          <w:p w14:paraId="174109B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351F1E7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5E11C7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280DDB85" w14:textId="77777777" w:rsidR="00D41A1A" w:rsidRDefault="00543D88">
            <w:pPr>
              <w:pStyle w:val="Jin0"/>
              <w:framePr w:w="10978" w:h="1154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36AB5270"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w:t>
            </w:r>
          </w:p>
        </w:tc>
      </w:tr>
      <w:tr w:rsidR="00D41A1A" w14:paraId="158E942A"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6D38742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29CD729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111203201</w:t>
            </w:r>
          </w:p>
        </w:tc>
        <w:tc>
          <w:tcPr>
            <w:tcW w:w="7061" w:type="dxa"/>
            <w:tcBorders>
              <w:top w:val="single" w:sz="4" w:space="0" w:color="auto"/>
              <w:left w:val="single" w:sz="4" w:space="0" w:color="auto"/>
            </w:tcBorders>
            <w:shd w:val="clear" w:color="auto" w:fill="FFFFFF"/>
            <w:vAlign w:val="bottom"/>
          </w:tcPr>
          <w:p w14:paraId="49B28E2F" w14:textId="77777777" w:rsidR="00D41A1A" w:rsidRDefault="00543D88">
            <w:pPr>
              <w:pStyle w:val="Jin0"/>
              <w:framePr w:w="10978" w:h="11544" w:wrap="none" w:vAnchor="page" w:hAnchor="page" w:x="560"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62056DC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05522B51"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5,000</w:t>
            </w:r>
          </w:p>
        </w:tc>
        <w:tc>
          <w:tcPr>
            <w:tcW w:w="686" w:type="dxa"/>
            <w:tcBorders>
              <w:top w:val="single" w:sz="4" w:space="0" w:color="auto"/>
              <w:left w:val="single" w:sz="4" w:space="0" w:color="auto"/>
            </w:tcBorders>
            <w:shd w:val="clear" w:color="auto" w:fill="FFFFFF"/>
            <w:vAlign w:val="bottom"/>
          </w:tcPr>
          <w:p w14:paraId="3C546DBC" w14:textId="77777777" w:rsidR="00D41A1A" w:rsidRDefault="00543D88">
            <w:pPr>
              <w:pStyle w:val="Jin0"/>
              <w:framePr w:w="10978" w:h="11544" w:wrap="none" w:vAnchor="page" w:hAnchor="page" w:x="560" w:y="1931"/>
              <w:shd w:val="clear" w:color="auto" w:fill="auto"/>
              <w:jc w:val="right"/>
              <w:rPr>
                <w:sz w:val="15"/>
                <w:szCs w:val="15"/>
              </w:rPr>
            </w:pPr>
            <w:r>
              <w:rPr>
                <w:sz w:val="15"/>
                <w:szCs w:val="15"/>
              </w:rPr>
              <w:t>105,10</w:t>
            </w:r>
          </w:p>
        </w:tc>
        <w:tc>
          <w:tcPr>
            <w:tcW w:w="883" w:type="dxa"/>
            <w:tcBorders>
              <w:left w:val="single" w:sz="4" w:space="0" w:color="auto"/>
              <w:right w:val="single" w:sz="4" w:space="0" w:color="auto"/>
            </w:tcBorders>
            <w:shd w:val="clear" w:color="auto" w:fill="FFFFFF"/>
          </w:tcPr>
          <w:p w14:paraId="0E029EB1"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525,50</w:t>
            </w:r>
          </w:p>
        </w:tc>
      </w:tr>
      <w:tr w:rsidR="00D41A1A" w14:paraId="387D05EA"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19D6DB0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629CCE1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181411131</w:t>
            </w:r>
          </w:p>
        </w:tc>
        <w:tc>
          <w:tcPr>
            <w:tcW w:w="7061" w:type="dxa"/>
            <w:tcBorders>
              <w:top w:val="single" w:sz="4" w:space="0" w:color="auto"/>
              <w:left w:val="single" w:sz="4" w:space="0" w:color="auto"/>
            </w:tcBorders>
            <w:shd w:val="clear" w:color="auto" w:fill="FFFFFF"/>
            <w:vAlign w:val="bottom"/>
          </w:tcPr>
          <w:p w14:paraId="349A430F" w14:textId="77777777" w:rsidR="00D41A1A" w:rsidRDefault="00543D88">
            <w:pPr>
              <w:pStyle w:val="Jin0"/>
              <w:framePr w:w="10978" w:h="11544" w:wrap="none" w:vAnchor="page" w:hAnchor="page" w:x="560"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1D0B6AF9"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5A1381B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75,850</w:t>
            </w:r>
          </w:p>
        </w:tc>
        <w:tc>
          <w:tcPr>
            <w:tcW w:w="686" w:type="dxa"/>
            <w:tcBorders>
              <w:top w:val="single" w:sz="4" w:space="0" w:color="auto"/>
              <w:left w:val="single" w:sz="4" w:space="0" w:color="auto"/>
            </w:tcBorders>
            <w:shd w:val="clear" w:color="auto" w:fill="FFFFFF"/>
            <w:vAlign w:val="bottom"/>
          </w:tcPr>
          <w:p w14:paraId="3964FABD" w14:textId="77777777" w:rsidR="00D41A1A" w:rsidRDefault="00543D88">
            <w:pPr>
              <w:pStyle w:val="Jin0"/>
              <w:framePr w:w="10978" w:h="11544" w:wrap="none" w:vAnchor="page" w:hAnchor="page" w:x="560" w:y="1931"/>
              <w:shd w:val="clear" w:color="auto" w:fill="auto"/>
              <w:jc w:val="right"/>
              <w:rPr>
                <w:sz w:val="15"/>
                <w:szCs w:val="15"/>
              </w:rPr>
            </w:pPr>
            <w:r>
              <w:rPr>
                <w:sz w:val="15"/>
                <w:szCs w:val="15"/>
              </w:rPr>
              <w:t>27,00</w:t>
            </w:r>
          </w:p>
        </w:tc>
        <w:tc>
          <w:tcPr>
            <w:tcW w:w="883" w:type="dxa"/>
            <w:tcBorders>
              <w:left w:val="single" w:sz="4" w:space="0" w:color="auto"/>
              <w:right w:val="single" w:sz="4" w:space="0" w:color="auto"/>
            </w:tcBorders>
            <w:shd w:val="clear" w:color="auto" w:fill="FFFFFF"/>
          </w:tcPr>
          <w:p w14:paraId="71F3FEA5"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2 047,95</w:t>
            </w:r>
          </w:p>
        </w:tc>
      </w:tr>
      <w:tr w:rsidR="00D41A1A" w14:paraId="528259B3"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F58B32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78DDD481" w14:textId="77777777" w:rsidR="00D41A1A" w:rsidRDefault="00543D88">
            <w:pPr>
              <w:pStyle w:val="Jin0"/>
              <w:framePr w:w="10978" w:h="11544" w:wrap="none" w:vAnchor="page" w:hAnchor="page" w:x="560" w:y="1931"/>
              <w:shd w:val="clear" w:color="auto" w:fill="auto"/>
              <w:jc w:val="both"/>
              <w:rPr>
                <w:sz w:val="13"/>
                <w:szCs w:val="13"/>
              </w:rPr>
            </w:pPr>
            <w:r>
              <w:rPr>
                <w:i/>
                <w:iCs/>
                <w:color w:val="0000FF"/>
                <w:sz w:val="13"/>
                <w:szCs w:val="13"/>
              </w:rPr>
              <w:t>572410</w:t>
            </w:r>
          </w:p>
        </w:tc>
        <w:tc>
          <w:tcPr>
            <w:tcW w:w="7061" w:type="dxa"/>
            <w:tcBorders>
              <w:top w:val="single" w:sz="4" w:space="0" w:color="auto"/>
              <w:left w:val="single" w:sz="4" w:space="0" w:color="auto"/>
            </w:tcBorders>
            <w:shd w:val="clear" w:color="auto" w:fill="FFFFFF"/>
            <w:vAlign w:val="bottom"/>
          </w:tcPr>
          <w:p w14:paraId="712E43EF" w14:textId="77777777" w:rsidR="00D41A1A" w:rsidRDefault="00543D88">
            <w:pPr>
              <w:pStyle w:val="Jin0"/>
              <w:framePr w:w="10978" w:h="11544" w:wrap="none" w:vAnchor="page" w:hAnchor="page" w:x="560"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16F11765" w14:textId="77777777" w:rsidR="00D41A1A" w:rsidRDefault="00543D88">
            <w:pPr>
              <w:pStyle w:val="Jin0"/>
              <w:framePr w:w="10978" w:h="11544" w:wrap="none" w:vAnchor="page" w:hAnchor="page" w:x="560"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3A1B4300" w14:textId="77777777" w:rsidR="00D41A1A" w:rsidRDefault="00543D88">
            <w:pPr>
              <w:pStyle w:val="Jin0"/>
              <w:framePr w:w="10978" w:h="11544" w:wrap="none" w:vAnchor="page" w:hAnchor="page" w:x="560" w:y="1931"/>
              <w:shd w:val="clear" w:color="auto" w:fill="auto"/>
              <w:jc w:val="right"/>
              <w:rPr>
                <w:sz w:val="13"/>
                <w:szCs w:val="13"/>
              </w:rPr>
            </w:pPr>
            <w:r>
              <w:rPr>
                <w:i/>
                <w:iCs/>
                <w:color w:val="0000FF"/>
                <w:sz w:val="13"/>
                <w:szCs w:val="13"/>
              </w:rPr>
              <w:t>2,276</w:t>
            </w:r>
          </w:p>
        </w:tc>
        <w:tc>
          <w:tcPr>
            <w:tcW w:w="686" w:type="dxa"/>
            <w:tcBorders>
              <w:left w:val="single" w:sz="4" w:space="0" w:color="auto"/>
            </w:tcBorders>
            <w:shd w:val="clear" w:color="auto" w:fill="FFFFFF"/>
            <w:vAlign w:val="bottom"/>
          </w:tcPr>
          <w:p w14:paraId="42E63183" w14:textId="77777777" w:rsidR="00D41A1A" w:rsidRDefault="00543D88">
            <w:pPr>
              <w:pStyle w:val="Jin0"/>
              <w:framePr w:w="10978" w:h="11544" w:wrap="none" w:vAnchor="page" w:hAnchor="page" w:x="560" w:y="1931"/>
              <w:shd w:val="clear" w:color="auto" w:fill="auto"/>
              <w:jc w:val="right"/>
              <w:rPr>
                <w:sz w:val="15"/>
                <w:szCs w:val="15"/>
              </w:rPr>
            </w:pPr>
            <w:r>
              <w:rPr>
                <w:sz w:val="15"/>
                <w:szCs w:val="15"/>
              </w:rPr>
              <w:t>94,50</w:t>
            </w:r>
          </w:p>
        </w:tc>
        <w:tc>
          <w:tcPr>
            <w:tcW w:w="883" w:type="dxa"/>
            <w:tcBorders>
              <w:left w:val="single" w:sz="4" w:space="0" w:color="auto"/>
              <w:right w:val="single" w:sz="4" w:space="0" w:color="auto"/>
            </w:tcBorders>
            <w:shd w:val="clear" w:color="auto" w:fill="FFFFFF"/>
            <w:vAlign w:val="bottom"/>
          </w:tcPr>
          <w:p w14:paraId="1406589E"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215,08</w:t>
            </w:r>
          </w:p>
        </w:tc>
      </w:tr>
      <w:tr w:rsidR="00D41A1A" w14:paraId="5EDF8913"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DB7F99F"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45F0418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161101103R00</w:t>
            </w:r>
          </w:p>
        </w:tc>
        <w:tc>
          <w:tcPr>
            <w:tcW w:w="7061" w:type="dxa"/>
            <w:tcBorders>
              <w:top w:val="single" w:sz="4" w:space="0" w:color="auto"/>
              <w:left w:val="single" w:sz="4" w:space="0" w:color="auto"/>
            </w:tcBorders>
            <w:shd w:val="clear" w:color="auto" w:fill="FFFFFF"/>
            <w:vAlign w:val="bottom"/>
          </w:tcPr>
          <w:p w14:paraId="2D0F6A35" w14:textId="77777777" w:rsidR="00D41A1A" w:rsidRDefault="00543D88">
            <w:pPr>
              <w:pStyle w:val="Jin0"/>
              <w:framePr w:w="10978" w:h="11544" w:wrap="none" w:vAnchor="page" w:hAnchor="page" w:x="560"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436A3EA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5DF19C5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1907F7D3"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473,78</w:t>
            </w:r>
          </w:p>
        </w:tc>
        <w:tc>
          <w:tcPr>
            <w:tcW w:w="883" w:type="dxa"/>
            <w:tcBorders>
              <w:left w:val="single" w:sz="4" w:space="0" w:color="auto"/>
              <w:right w:val="single" w:sz="4" w:space="0" w:color="auto"/>
            </w:tcBorders>
            <w:shd w:val="clear" w:color="auto" w:fill="FFFFFF"/>
            <w:vAlign w:val="bottom"/>
          </w:tcPr>
          <w:p w14:paraId="61BB05EF"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13 059,27</w:t>
            </w:r>
          </w:p>
        </w:tc>
      </w:tr>
      <w:tr w:rsidR="00D41A1A" w14:paraId="3DCE269A"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09A834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02AB31C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162201101R00</w:t>
            </w:r>
          </w:p>
        </w:tc>
        <w:tc>
          <w:tcPr>
            <w:tcW w:w="7061" w:type="dxa"/>
            <w:tcBorders>
              <w:left w:val="single" w:sz="4" w:space="0" w:color="auto"/>
            </w:tcBorders>
            <w:shd w:val="clear" w:color="auto" w:fill="FFFFFF"/>
            <w:vAlign w:val="bottom"/>
          </w:tcPr>
          <w:p w14:paraId="7CA18A36" w14:textId="77777777" w:rsidR="00D41A1A" w:rsidRDefault="00543D88">
            <w:pPr>
              <w:pStyle w:val="Jin0"/>
              <w:framePr w:w="10978" w:h="11544" w:wrap="none" w:vAnchor="page" w:hAnchor="page" w:x="560"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5C40418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81F28B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18,64300</w:t>
            </w:r>
          </w:p>
        </w:tc>
        <w:tc>
          <w:tcPr>
            <w:tcW w:w="686" w:type="dxa"/>
            <w:tcBorders>
              <w:left w:val="single" w:sz="4" w:space="0" w:color="auto"/>
            </w:tcBorders>
            <w:shd w:val="clear" w:color="auto" w:fill="FFFFFF"/>
            <w:vAlign w:val="bottom"/>
          </w:tcPr>
          <w:p w14:paraId="4E69EFA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43,70</w:t>
            </w:r>
          </w:p>
        </w:tc>
        <w:tc>
          <w:tcPr>
            <w:tcW w:w="883" w:type="dxa"/>
            <w:tcBorders>
              <w:left w:val="single" w:sz="4" w:space="0" w:color="auto"/>
              <w:right w:val="single" w:sz="4" w:space="0" w:color="auto"/>
            </w:tcBorders>
            <w:shd w:val="clear" w:color="auto" w:fill="FFFFFF"/>
            <w:vAlign w:val="bottom"/>
          </w:tcPr>
          <w:p w14:paraId="511C17E9"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814,70</w:t>
            </w:r>
          </w:p>
        </w:tc>
      </w:tr>
      <w:tr w:rsidR="00D41A1A" w14:paraId="37D2783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8ABBD6F"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5F8F1CD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162701105RT3</w:t>
            </w:r>
          </w:p>
        </w:tc>
        <w:tc>
          <w:tcPr>
            <w:tcW w:w="7061" w:type="dxa"/>
            <w:tcBorders>
              <w:left w:val="single" w:sz="4" w:space="0" w:color="auto"/>
            </w:tcBorders>
            <w:shd w:val="clear" w:color="auto" w:fill="FFFFFF"/>
            <w:vAlign w:val="bottom"/>
          </w:tcPr>
          <w:p w14:paraId="10527C4A" w14:textId="77777777" w:rsidR="00D41A1A" w:rsidRDefault="00543D88">
            <w:pPr>
              <w:pStyle w:val="Jin0"/>
              <w:framePr w:w="10978" w:h="11544" w:wrap="none" w:vAnchor="page" w:hAnchor="page" w:x="560"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4776D2F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488FEEA"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8,23500</w:t>
            </w:r>
          </w:p>
        </w:tc>
        <w:tc>
          <w:tcPr>
            <w:tcW w:w="686" w:type="dxa"/>
            <w:tcBorders>
              <w:left w:val="single" w:sz="4" w:space="0" w:color="auto"/>
            </w:tcBorders>
            <w:shd w:val="clear" w:color="auto" w:fill="FFFFFF"/>
            <w:vAlign w:val="bottom"/>
          </w:tcPr>
          <w:p w14:paraId="06A82A0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294,90</w:t>
            </w:r>
          </w:p>
        </w:tc>
        <w:tc>
          <w:tcPr>
            <w:tcW w:w="883" w:type="dxa"/>
            <w:tcBorders>
              <w:left w:val="single" w:sz="4" w:space="0" w:color="auto"/>
              <w:right w:val="single" w:sz="4" w:space="0" w:color="auto"/>
            </w:tcBorders>
            <w:shd w:val="clear" w:color="auto" w:fill="FFFFFF"/>
            <w:vAlign w:val="bottom"/>
          </w:tcPr>
          <w:p w14:paraId="7C613245"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2 428,50</w:t>
            </w:r>
          </w:p>
        </w:tc>
      </w:tr>
      <w:tr w:rsidR="00D41A1A" w14:paraId="04B40522"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205A358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3FC4B00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162100010RAA</w:t>
            </w:r>
          </w:p>
        </w:tc>
        <w:tc>
          <w:tcPr>
            <w:tcW w:w="7061" w:type="dxa"/>
            <w:tcBorders>
              <w:left w:val="single" w:sz="4" w:space="0" w:color="auto"/>
            </w:tcBorders>
            <w:shd w:val="clear" w:color="auto" w:fill="FFFFFF"/>
            <w:vAlign w:val="bottom"/>
          </w:tcPr>
          <w:p w14:paraId="77A1953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0CE56FC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8FE5CF1"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73,89750</w:t>
            </w:r>
          </w:p>
        </w:tc>
        <w:tc>
          <w:tcPr>
            <w:tcW w:w="686" w:type="dxa"/>
            <w:tcBorders>
              <w:left w:val="single" w:sz="4" w:space="0" w:color="auto"/>
            </w:tcBorders>
            <w:shd w:val="clear" w:color="auto" w:fill="FFFFFF"/>
            <w:vAlign w:val="bottom"/>
          </w:tcPr>
          <w:p w14:paraId="31406B1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38,00</w:t>
            </w:r>
          </w:p>
        </w:tc>
        <w:tc>
          <w:tcPr>
            <w:tcW w:w="883" w:type="dxa"/>
            <w:tcBorders>
              <w:left w:val="single" w:sz="4" w:space="0" w:color="auto"/>
              <w:right w:val="single" w:sz="4" w:space="0" w:color="auto"/>
            </w:tcBorders>
            <w:shd w:val="clear" w:color="auto" w:fill="FFFFFF"/>
            <w:vAlign w:val="bottom"/>
          </w:tcPr>
          <w:p w14:paraId="0F59D7AF"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2 808,11</w:t>
            </w:r>
          </w:p>
        </w:tc>
      </w:tr>
      <w:tr w:rsidR="00D41A1A" w14:paraId="736CCA7B"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0935917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6719565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167101101R00</w:t>
            </w:r>
          </w:p>
        </w:tc>
        <w:tc>
          <w:tcPr>
            <w:tcW w:w="7061" w:type="dxa"/>
            <w:tcBorders>
              <w:left w:val="single" w:sz="4" w:space="0" w:color="auto"/>
            </w:tcBorders>
            <w:shd w:val="clear" w:color="auto" w:fill="FFFFFF"/>
            <w:vAlign w:val="bottom"/>
          </w:tcPr>
          <w:p w14:paraId="521253F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242B4CE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C32C3B1"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328A1B7E"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270,75</w:t>
            </w:r>
          </w:p>
        </w:tc>
        <w:tc>
          <w:tcPr>
            <w:tcW w:w="883" w:type="dxa"/>
            <w:tcBorders>
              <w:left w:val="single" w:sz="4" w:space="0" w:color="auto"/>
              <w:right w:val="single" w:sz="4" w:space="0" w:color="auto"/>
            </w:tcBorders>
            <w:shd w:val="clear" w:color="auto" w:fill="FFFFFF"/>
            <w:vAlign w:val="bottom"/>
          </w:tcPr>
          <w:p w14:paraId="774D817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7 462,95</w:t>
            </w:r>
          </w:p>
        </w:tc>
      </w:tr>
      <w:tr w:rsidR="00D41A1A" w14:paraId="4068D9B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FA0D47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4804600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199000005R00</w:t>
            </w:r>
          </w:p>
        </w:tc>
        <w:tc>
          <w:tcPr>
            <w:tcW w:w="7061" w:type="dxa"/>
            <w:tcBorders>
              <w:left w:val="single" w:sz="4" w:space="0" w:color="auto"/>
            </w:tcBorders>
            <w:shd w:val="clear" w:color="auto" w:fill="FFFFFF"/>
            <w:vAlign w:val="bottom"/>
          </w:tcPr>
          <w:p w14:paraId="6AE3E0B9" w14:textId="77777777" w:rsidR="00D41A1A" w:rsidRDefault="00543D88">
            <w:pPr>
              <w:pStyle w:val="Jin0"/>
              <w:framePr w:w="10978" w:h="11544" w:wrap="none" w:vAnchor="page" w:hAnchor="page" w:x="560" w:y="1931"/>
              <w:shd w:val="clear" w:color="auto" w:fill="auto"/>
              <w:jc w:val="both"/>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43311BA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4DFEDF03"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26,86400</w:t>
            </w:r>
          </w:p>
        </w:tc>
        <w:tc>
          <w:tcPr>
            <w:tcW w:w="686" w:type="dxa"/>
            <w:tcBorders>
              <w:left w:val="single" w:sz="4" w:space="0" w:color="auto"/>
            </w:tcBorders>
            <w:shd w:val="clear" w:color="auto" w:fill="FFFFFF"/>
            <w:vAlign w:val="bottom"/>
          </w:tcPr>
          <w:p w14:paraId="45BE4DE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675,00</w:t>
            </w:r>
          </w:p>
        </w:tc>
        <w:tc>
          <w:tcPr>
            <w:tcW w:w="883" w:type="dxa"/>
            <w:tcBorders>
              <w:left w:val="single" w:sz="4" w:space="0" w:color="auto"/>
              <w:right w:val="single" w:sz="4" w:space="0" w:color="auto"/>
            </w:tcBorders>
            <w:shd w:val="clear" w:color="auto" w:fill="FFFFFF"/>
            <w:vAlign w:val="bottom"/>
          </w:tcPr>
          <w:p w14:paraId="30BF92A0"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18 133,20</w:t>
            </w:r>
          </w:p>
        </w:tc>
      </w:tr>
      <w:tr w:rsidR="00D41A1A" w14:paraId="12769A4A"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17445C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34A59B0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151101201R00</w:t>
            </w:r>
          </w:p>
        </w:tc>
        <w:tc>
          <w:tcPr>
            <w:tcW w:w="7061" w:type="dxa"/>
            <w:tcBorders>
              <w:left w:val="single" w:sz="4" w:space="0" w:color="auto"/>
            </w:tcBorders>
            <w:shd w:val="clear" w:color="auto" w:fill="FFFFFF"/>
            <w:vAlign w:val="bottom"/>
          </w:tcPr>
          <w:p w14:paraId="5039ADDE" w14:textId="77777777" w:rsidR="00D41A1A" w:rsidRDefault="00543D88">
            <w:pPr>
              <w:pStyle w:val="Jin0"/>
              <w:framePr w:w="10978" w:h="11544" w:wrap="none" w:vAnchor="page" w:hAnchor="page" w:x="560"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4FCFF25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778FF101"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4,00000</w:t>
            </w:r>
          </w:p>
        </w:tc>
        <w:tc>
          <w:tcPr>
            <w:tcW w:w="686" w:type="dxa"/>
            <w:tcBorders>
              <w:left w:val="single" w:sz="4" w:space="0" w:color="auto"/>
            </w:tcBorders>
            <w:shd w:val="clear" w:color="auto" w:fill="FFFFFF"/>
            <w:vAlign w:val="bottom"/>
          </w:tcPr>
          <w:p w14:paraId="681D9C8F"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513,50</w:t>
            </w:r>
          </w:p>
        </w:tc>
        <w:tc>
          <w:tcPr>
            <w:tcW w:w="883" w:type="dxa"/>
            <w:tcBorders>
              <w:left w:val="single" w:sz="4" w:space="0" w:color="auto"/>
              <w:right w:val="single" w:sz="4" w:space="0" w:color="auto"/>
            </w:tcBorders>
            <w:shd w:val="clear" w:color="auto" w:fill="FFFFFF"/>
            <w:vAlign w:val="bottom"/>
          </w:tcPr>
          <w:p w14:paraId="530C1B0D"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2 054,00</w:t>
            </w:r>
          </w:p>
        </w:tc>
      </w:tr>
      <w:tr w:rsidR="00D41A1A" w14:paraId="0B69AEC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B09D72E"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7390F8C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151101211R00</w:t>
            </w:r>
          </w:p>
        </w:tc>
        <w:tc>
          <w:tcPr>
            <w:tcW w:w="7061" w:type="dxa"/>
            <w:tcBorders>
              <w:left w:val="single" w:sz="4" w:space="0" w:color="auto"/>
            </w:tcBorders>
            <w:shd w:val="clear" w:color="auto" w:fill="FFFFFF"/>
            <w:vAlign w:val="bottom"/>
          </w:tcPr>
          <w:p w14:paraId="1BA571F8" w14:textId="77777777" w:rsidR="00D41A1A" w:rsidRDefault="00543D88">
            <w:pPr>
              <w:pStyle w:val="Jin0"/>
              <w:framePr w:w="10978" w:h="11544" w:wrap="none" w:vAnchor="page" w:hAnchor="page" w:x="560"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3511F210"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0C8027C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4,00000</w:t>
            </w:r>
          </w:p>
        </w:tc>
        <w:tc>
          <w:tcPr>
            <w:tcW w:w="686" w:type="dxa"/>
            <w:tcBorders>
              <w:left w:val="single" w:sz="4" w:space="0" w:color="auto"/>
            </w:tcBorders>
            <w:shd w:val="clear" w:color="auto" w:fill="FFFFFF"/>
            <w:vAlign w:val="bottom"/>
          </w:tcPr>
          <w:p w14:paraId="2B82E093"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203,75</w:t>
            </w:r>
          </w:p>
        </w:tc>
        <w:tc>
          <w:tcPr>
            <w:tcW w:w="883" w:type="dxa"/>
            <w:tcBorders>
              <w:left w:val="single" w:sz="4" w:space="0" w:color="auto"/>
              <w:right w:val="single" w:sz="4" w:space="0" w:color="auto"/>
            </w:tcBorders>
            <w:shd w:val="clear" w:color="auto" w:fill="FFFFFF"/>
            <w:vAlign w:val="bottom"/>
          </w:tcPr>
          <w:p w14:paraId="56EE34BA"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815,00</w:t>
            </w:r>
          </w:p>
        </w:tc>
      </w:tr>
      <w:tr w:rsidR="00D41A1A" w14:paraId="055EDF77"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06378CF"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331E9FF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174101101R00</w:t>
            </w:r>
          </w:p>
        </w:tc>
        <w:tc>
          <w:tcPr>
            <w:tcW w:w="7061" w:type="dxa"/>
            <w:tcBorders>
              <w:left w:val="single" w:sz="4" w:space="0" w:color="auto"/>
            </w:tcBorders>
            <w:shd w:val="clear" w:color="auto" w:fill="FFFFFF"/>
            <w:vAlign w:val="bottom"/>
          </w:tcPr>
          <w:p w14:paraId="38EB05C5" w14:textId="77777777" w:rsidR="00D41A1A" w:rsidRDefault="00543D88">
            <w:pPr>
              <w:pStyle w:val="Jin0"/>
              <w:framePr w:w="10978" w:h="11544" w:wrap="none" w:vAnchor="page" w:hAnchor="page" w:x="560"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2B491DE6"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F0CD766"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1AB02B8A"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261,78</w:t>
            </w:r>
          </w:p>
        </w:tc>
        <w:tc>
          <w:tcPr>
            <w:tcW w:w="883" w:type="dxa"/>
            <w:tcBorders>
              <w:left w:val="single" w:sz="4" w:space="0" w:color="auto"/>
              <w:right w:val="single" w:sz="4" w:space="0" w:color="auto"/>
            </w:tcBorders>
            <w:shd w:val="clear" w:color="auto" w:fill="FFFFFF"/>
            <w:vAlign w:val="bottom"/>
          </w:tcPr>
          <w:p w14:paraId="73830B8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6 393,19</w:t>
            </w:r>
          </w:p>
        </w:tc>
      </w:tr>
      <w:tr w:rsidR="00D41A1A" w14:paraId="0880DE43"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23AF9766"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224FDC4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175100010RAA</w:t>
            </w:r>
          </w:p>
        </w:tc>
        <w:tc>
          <w:tcPr>
            <w:tcW w:w="7061" w:type="dxa"/>
            <w:tcBorders>
              <w:left w:val="single" w:sz="4" w:space="0" w:color="auto"/>
            </w:tcBorders>
            <w:shd w:val="clear" w:color="auto" w:fill="FFFFFF"/>
            <w:vAlign w:val="bottom"/>
          </w:tcPr>
          <w:p w14:paraId="6CC165EE" w14:textId="77777777" w:rsidR="00D41A1A" w:rsidRDefault="00543D88">
            <w:pPr>
              <w:pStyle w:val="Jin0"/>
              <w:framePr w:w="10978" w:h="11544" w:wrap="none" w:vAnchor="page" w:hAnchor="page" w:x="560"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52703DC4"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6FE6E0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0,36000</w:t>
            </w:r>
          </w:p>
        </w:tc>
        <w:tc>
          <w:tcPr>
            <w:tcW w:w="686" w:type="dxa"/>
            <w:tcBorders>
              <w:left w:val="single" w:sz="4" w:space="0" w:color="auto"/>
            </w:tcBorders>
            <w:shd w:val="clear" w:color="auto" w:fill="FFFFFF"/>
            <w:vAlign w:val="bottom"/>
          </w:tcPr>
          <w:p w14:paraId="59CFFCF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382,00</w:t>
            </w:r>
          </w:p>
        </w:tc>
        <w:tc>
          <w:tcPr>
            <w:tcW w:w="883" w:type="dxa"/>
            <w:tcBorders>
              <w:left w:val="single" w:sz="4" w:space="0" w:color="auto"/>
              <w:right w:val="single" w:sz="4" w:space="0" w:color="auto"/>
            </w:tcBorders>
            <w:shd w:val="clear" w:color="auto" w:fill="FFFFFF"/>
            <w:vAlign w:val="bottom"/>
          </w:tcPr>
          <w:p w14:paraId="1B28D505"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137,52</w:t>
            </w:r>
          </w:p>
        </w:tc>
      </w:tr>
      <w:tr w:rsidR="00D41A1A" w14:paraId="0585F2B5"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52DB61B7"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5409E38"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2</w:t>
            </w:r>
          </w:p>
        </w:tc>
        <w:tc>
          <w:tcPr>
            <w:tcW w:w="7061" w:type="dxa"/>
            <w:tcBorders>
              <w:left w:val="single" w:sz="4" w:space="0" w:color="auto"/>
            </w:tcBorders>
            <w:shd w:val="clear" w:color="auto" w:fill="C0C0C0"/>
            <w:vAlign w:val="center"/>
          </w:tcPr>
          <w:p w14:paraId="5B02A408" w14:textId="77777777" w:rsidR="00D41A1A" w:rsidRDefault="00543D88">
            <w:pPr>
              <w:pStyle w:val="Jin0"/>
              <w:framePr w:w="10978" w:h="11544" w:wrap="none" w:vAnchor="page" w:hAnchor="page" w:x="560"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0F5BB102" w14:textId="77777777" w:rsidR="00D41A1A" w:rsidRDefault="00D41A1A">
            <w:pPr>
              <w:framePr w:w="10978" w:h="11544" w:wrap="none" w:vAnchor="page" w:hAnchor="page" w:x="560" w:y="1931"/>
              <w:rPr>
                <w:sz w:val="10"/>
                <w:szCs w:val="10"/>
              </w:rPr>
            </w:pPr>
          </w:p>
        </w:tc>
        <w:tc>
          <w:tcPr>
            <w:tcW w:w="725" w:type="dxa"/>
            <w:tcBorders>
              <w:left w:val="single" w:sz="4" w:space="0" w:color="auto"/>
            </w:tcBorders>
            <w:shd w:val="clear" w:color="auto" w:fill="C0C0C0"/>
          </w:tcPr>
          <w:p w14:paraId="4BA254FF" w14:textId="77777777" w:rsidR="00D41A1A" w:rsidRDefault="00D41A1A">
            <w:pPr>
              <w:framePr w:w="10978" w:h="11544" w:wrap="none" w:vAnchor="page" w:hAnchor="page" w:x="560" w:y="1931"/>
              <w:rPr>
                <w:sz w:val="10"/>
                <w:szCs w:val="10"/>
              </w:rPr>
            </w:pPr>
          </w:p>
        </w:tc>
        <w:tc>
          <w:tcPr>
            <w:tcW w:w="686" w:type="dxa"/>
            <w:tcBorders>
              <w:left w:val="single" w:sz="4" w:space="0" w:color="auto"/>
            </w:tcBorders>
            <w:shd w:val="clear" w:color="auto" w:fill="C0C0C0"/>
          </w:tcPr>
          <w:p w14:paraId="2DA3881D" w14:textId="77777777" w:rsidR="00D41A1A" w:rsidRDefault="00D41A1A">
            <w:pPr>
              <w:framePr w:w="10978"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75A99354" w14:textId="77777777" w:rsidR="00D41A1A" w:rsidRDefault="00543D88">
            <w:pPr>
              <w:pStyle w:val="Jin0"/>
              <w:framePr w:w="10978" w:h="11544" w:wrap="none" w:vAnchor="page" w:hAnchor="page" w:x="560" w:y="1931"/>
              <w:shd w:val="clear" w:color="auto" w:fill="auto"/>
              <w:jc w:val="right"/>
              <w:rPr>
                <w:sz w:val="13"/>
                <w:szCs w:val="13"/>
              </w:rPr>
            </w:pPr>
            <w:r>
              <w:rPr>
                <w:rFonts w:ascii="Trebuchet MS" w:eastAsia="Trebuchet MS" w:hAnsi="Trebuchet MS" w:cs="Trebuchet MS"/>
                <w:sz w:val="13"/>
                <w:szCs w:val="13"/>
              </w:rPr>
              <w:t>9 205,05</w:t>
            </w:r>
          </w:p>
        </w:tc>
      </w:tr>
      <w:tr w:rsidR="00D41A1A" w14:paraId="0C67C716"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7EBCC086"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2A32CC6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212810010RAB</w:t>
            </w:r>
          </w:p>
        </w:tc>
        <w:tc>
          <w:tcPr>
            <w:tcW w:w="7061" w:type="dxa"/>
            <w:tcBorders>
              <w:top w:val="single" w:sz="4" w:space="0" w:color="auto"/>
              <w:left w:val="single" w:sz="4" w:space="0" w:color="auto"/>
            </w:tcBorders>
            <w:shd w:val="clear" w:color="auto" w:fill="FFFFFF"/>
            <w:vAlign w:val="bottom"/>
          </w:tcPr>
          <w:p w14:paraId="79D8E289" w14:textId="77777777" w:rsidR="00D41A1A" w:rsidRDefault="00543D88">
            <w:pPr>
              <w:pStyle w:val="Jin0"/>
              <w:framePr w:w="10978" w:h="11544" w:wrap="none" w:vAnchor="page" w:hAnchor="page" w:x="560"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10778E6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59F610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13,02000</w:t>
            </w:r>
          </w:p>
        </w:tc>
        <w:tc>
          <w:tcPr>
            <w:tcW w:w="686" w:type="dxa"/>
            <w:tcBorders>
              <w:top w:val="single" w:sz="4" w:space="0" w:color="auto"/>
              <w:left w:val="single" w:sz="4" w:space="0" w:color="auto"/>
            </w:tcBorders>
            <w:shd w:val="clear" w:color="auto" w:fill="FFFFFF"/>
            <w:vAlign w:val="bottom"/>
          </w:tcPr>
          <w:p w14:paraId="5E5A58A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682,75</w:t>
            </w:r>
          </w:p>
        </w:tc>
        <w:tc>
          <w:tcPr>
            <w:tcW w:w="883" w:type="dxa"/>
            <w:tcBorders>
              <w:top w:val="single" w:sz="4" w:space="0" w:color="auto"/>
              <w:left w:val="single" w:sz="4" w:space="0" w:color="auto"/>
              <w:right w:val="single" w:sz="4" w:space="0" w:color="auto"/>
            </w:tcBorders>
            <w:shd w:val="clear" w:color="auto" w:fill="FFFFFF"/>
            <w:vAlign w:val="bottom"/>
          </w:tcPr>
          <w:p w14:paraId="4B07FC53"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8 889,41</w:t>
            </w:r>
          </w:p>
        </w:tc>
      </w:tr>
      <w:tr w:rsidR="00D41A1A" w14:paraId="7D447149"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44D3CAF"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221DC710"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460080031</w:t>
            </w:r>
          </w:p>
        </w:tc>
        <w:tc>
          <w:tcPr>
            <w:tcW w:w="7061" w:type="dxa"/>
            <w:tcBorders>
              <w:top w:val="single" w:sz="4" w:space="0" w:color="auto"/>
              <w:left w:val="single" w:sz="4" w:space="0" w:color="auto"/>
            </w:tcBorders>
            <w:shd w:val="clear" w:color="auto" w:fill="FFFFFF"/>
            <w:vAlign w:val="bottom"/>
          </w:tcPr>
          <w:p w14:paraId="6B6A8135" w14:textId="77777777" w:rsidR="00D41A1A" w:rsidRDefault="00543D88">
            <w:pPr>
              <w:pStyle w:val="Jin0"/>
              <w:framePr w:w="10978" w:h="11544" w:wrap="none" w:vAnchor="page" w:hAnchor="page" w:x="560"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6FEBCAA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43C996C5"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27A9EF64"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2 940,00</w:t>
            </w:r>
          </w:p>
        </w:tc>
        <w:tc>
          <w:tcPr>
            <w:tcW w:w="883" w:type="dxa"/>
            <w:tcBorders>
              <w:left w:val="single" w:sz="4" w:space="0" w:color="auto"/>
              <w:right w:val="single" w:sz="4" w:space="0" w:color="auto"/>
            </w:tcBorders>
            <w:shd w:val="clear" w:color="auto" w:fill="FFFFFF"/>
            <w:vAlign w:val="bottom"/>
          </w:tcPr>
          <w:p w14:paraId="3D51916A"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w:t>
            </w:r>
          </w:p>
        </w:tc>
      </w:tr>
      <w:tr w:rsidR="00D41A1A" w14:paraId="6C5C43F7"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5BAFF4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31E0D12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273362021</w:t>
            </w:r>
          </w:p>
        </w:tc>
        <w:tc>
          <w:tcPr>
            <w:tcW w:w="7061" w:type="dxa"/>
            <w:tcBorders>
              <w:top w:val="single" w:sz="4" w:space="0" w:color="auto"/>
              <w:left w:val="single" w:sz="4" w:space="0" w:color="auto"/>
            </w:tcBorders>
            <w:shd w:val="clear" w:color="auto" w:fill="FFFFFF"/>
            <w:vAlign w:val="bottom"/>
          </w:tcPr>
          <w:p w14:paraId="18C507D6" w14:textId="77777777" w:rsidR="00D41A1A" w:rsidRDefault="00543D88">
            <w:pPr>
              <w:pStyle w:val="Jin0"/>
              <w:framePr w:w="10978" w:h="11544" w:wrap="none" w:vAnchor="page" w:hAnchor="page" w:x="560"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59CA4C7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0E48C7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1AEE3250"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43 160,00</w:t>
            </w:r>
          </w:p>
        </w:tc>
        <w:tc>
          <w:tcPr>
            <w:tcW w:w="883" w:type="dxa"/>
            <w:tcBorders>
              <w:left w:val="single" w:sz="4" w:space="0" w:color="auto"/>
              <w:right w:val="single" w:sz="4" w:space="0" w:color="auto"/>
            </w:tcBorders>
            <w:shd w:val="clear" w:color="auto" w:fill="FFFFFF"/>
            <w:vAlign w:val="bottom"/>
          </w:tcPr>
          <w:p w14:paraId="3F0CE28E"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0,00</w:t>
            </w:r>
          </w:p>
        </w:tc>
      </w:tr>
      <w:tr w:rsidR="00D41A1A" w14:paraId="1EE5E93A"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2AA8478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14CCD5FF"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211971110R00</w:t>
            </w:r>
          </w:p>
        </w:tc>
        <w:tc>
          <w:tcPr>
            <w:tcW w:w="7061" w:type="dxa"/>
            <w:tcBorders>
              <w:top w:val="single" w:sz="4" w:space="0" w:color="auto"/>
              <w:left w:val="single" w:sz="4" w:space="0" w:color="auto"/>
            </w:tcBorders>
            <w:shd w:val="clear" w:color="auto" w:fill="FFFFFF"/>
            <w:vAlign w:val="bottom"/>
          </w:tcPr>
          <w:p w14:paraId="113A43D9" w14:textId="77777777" w:rsidR="00D41A1A" w:rsidRDefault="00543D88">
            <w:pPr>
              <w:pStyle w:val="Jin0"/>
              <w:framePr w:w="10978" w:h="11544" w:wrap="none" w:vAnchor="page" w:hAnchor="page" w:x="560"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034995C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3902D040"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11,27300</w:t>
            </w:r>
          </w:p>
        </w:tc>
        <w:tc>
          <w:tcPr>
            <w:tcW w:w="686" w:type="dxa"/>
            <w:tcBorders>
              <w:left w:val="single" w:sz="4" w:space="0" w:color="auto"/>
            </w:tcBorders>
            <w:shd w:val="clear" w:color="auto" w:fill="FFFFFF"/>
            <w:vAlign w:val="bottom"/>
          </w:tcPr>
          <w:p w14:paraId="3BFBF780"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28,00</w:t>
            </w:r>
          </w:p>
        </w:tc>
        <w:tc>
          <w:tcPr>
            <w:tcW w:w="883" w:type="dxa"/>
            <w:tcBorders>
              <w:left w:val="single" w:sz="4" w:space="0" w:color="auto"/>
              <w:right w:val="single" w:sz="4" w:space="0" w:color="auto"/>
            </w:tcBorders>
            <w:shd w:val="clear" w:color="auto" w:fill="FFFFFF"/>
            <w:vAlign w:val="bottom"/>
          </w:tcPr>
          <w:p w14:paraId="4C52C895"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315,64</w:t>
            </w:r>
          </w:p>
        </w:tc>
      </w:tr>
      <w:tr w:rsidR="00D41A1A" w14:paraId="1D947867"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75311B87"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7F9F27D"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4</w:t>
            </w:r>
          </w:p>
        </w:tc>
        <w:tc>
          <w:tcPr>
            <w:tcW w:w="7061" w:type="dxa"/>
            <w:tcBorders>
              <w:left w:val="single" w:sz="4" w:space="0" w:color="auto"/>
            </w:tcBorders>
            <w:shd w:val="clear" w:color="auto" w:fill="C0C0C0"/>
            <w:vAlign w:val="bottom"/>
          </w:tcPr>
          <w:p w14:paraId="4AD8ADB4" w14:textId="77777777" w:rsidR="00D41A1A" w:rsidRDefault="00543D88">
            <w:pPr>
              <w:pStyle w:val="Jin0"/>
              <w:framePr w:w="10978" w:h="11544" w:wrap="none" w:vAnchor="page" w:hAnchor="page" w:x="560"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758CBBD0" w14:textId="77777777" w:rsidR="00D41A1A" w:rsidRDefault="00D41A1A">
            <w:pPr>
              <w:framePr w:w="10978" w:h="11544" w:wrap="none" w:vAnchor="page" w:hAnchor="page" w:x="560" w:y="1931"/>
              <w:rPr>
                <w:sz w:val="10"/>
                <w:szCs w:val="10"/>
              </w:rPr>
            </w:pPr>
          </w:p>
        </w:tc>
        <w:tc>
          <w:tcPr>
            <w:tcW w:w="725" w:type="dxa"/>
            <w:tcBorders>
              <w:left w:val="single" w:sz="4" w:space="0" w:color="auto"/>
            </w:tcBorders>
            <w:shd w:val="clear" w:color="auto" w:fill="C0C0C0"/>
          </w:tcPr>
          <w:p w14:paraId="330E0A35" w14:textId="77777777" w:rsidR="00D41A1A" w:rsidRDefault="00D41A1A">
            <w:pPr>
              <w:framePr w:w="10978" w:h="11544" w:wrap="none" w:vAnchor="page" w:hAnchor="page" w:x="560" w:y="1931"/>
              <w:rPr>
                <w:sz w:val="10"/>
                <w:szCs w:val="10"/>
              </w:rPr>
            </w:pPr>
          </w:p>
        </w:tc>
        <w:tc>
          <w:tcPr>
            <w:tcW w:w="686" w:type="dxa"/>
            <w:tcBorders>
              <w:left w:val="single" w:sz="4" w:space="0" w:color="auto"/>
            </w:tcBorders>
            <w:shd w:val="clear" w:color="auto" w:fill="C0C0C0"/>
          </w:tcPr>
          <w:p w14:paraId="3CAA5F9B" w14:textId="77777777" w:rsidR="00D41A1A" w:rsidRDefault="00D41A1A">
            <w:pPr>
              <w:framePr w:w="10978"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6F229AAB" w14:textId="77777777" w:rsidR="00D41A1A" w:rsidRDefault="00543D88">
            <w:pPr>
              <w:pStyle w:val="Jin0"/>
              <w:framePr w:w="10978" w:h="11544" w:wrap="none" w:vAnchor="page" w:hAnchor="page" w:x="560" w:y="1931"/>
              <w:shd w:val="clear" w:color="auto" w:fill="auto"/>
              <w:jc w:val="right"/>
              <w:rPr>
                <w:sz w:val="13"/>
                <w:szCs w:val="13"/>
              </w:rPr>
            </w:pPr>
            <w:r>
              <w:rPr>
                <w:rFonts w:ascii="Trebuchet MS" w:eastAsia="Trebuchet MS" w:hAnsi="Trebuchet MS" w:cs="Trebuchet MS"/>
                <w:sz w:val="13"/>
                <w:szCs w:val="13"/>
              </w:rPr>
              <w:t>10 120,43</w:t>
            </w:r>
          </w:p>
        </w:tc>
      </w:tr>
      <w:tr w:rsidR="00D41A1A" w14:paraId="373A1112"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63DBB8A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7F4778B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997006512</w:t>
            </w:r>
          </w:p>
        </w:tc>
        <w:tc>
          <w:tcPr>
            <w:tcW w:w="7061" w:type="dxa"/>
            <w:tcBorders>
              <w:top w:val="single" w:sz="4" w:space="0" w:color="auto"/>
              <w:left w:val="single" w:sz="4" w:space="0" w:color="auto"/>
            </w:tcBorders>
            <w:shd w:val="clear" w:color="auto" w:fill="FFFFFF"/>
            <w:vAlign w:val="bottom"/>
          </w:tcPr>
          <w:p w14:paraId="73EFF2F4" w14:textId="77777777" w:rsidR="00D41A1A" w:rsidRDefault="00543D88">
            <w:pPr>
              <w:pStyle w:val="Jin0"/>
              <w:framePr w:w="10978" w:h="11544" w:wrap="none" w:vAnchor="page" w:hAnchor="page" w:x="560" w:y="1931"/>
              <w:shd w:val="clear" w:color="auto" w:fill="auto"/>
              <w:jc w:val="both"/>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57486410" w14:textId="77777777" w:rsidR="00D41A1A" w:rsidRDefault="00543D88">
            <w:pPr>
              <w:pStyle w:val="Jin0"/>
              <w:framePr w:w="10978"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F33A98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0,250</w:t>
            </w:r>
          </w:p>
        </w:tc>
        <w:tc>
          <w:tcPr>
            <w:tcW w:w="686" w:type="dxa"/>
            <w:tcBorders>
              <w:top w:val="single" w:sz="4" w:space="0" w:color="auto"/>
              <w:left w:val="single" w:sz="4" w:space="0" w:color="auto"/>
            </w:tcBorders>
            <w:shd w:val="clear" w:color="auto" w:fill="FFFFFF"/>
            <w:vAlign w:val="bottom"/>
          </w:tcPr>
          <w:p w14:paraId="4BFB9994"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162,00</w:t>
            </w:r>
          </w:p>
        </w:tc>
        <w:tc>
          <w:tcPr>
            <w:tcW w:w="883" w:type="dxa"/>
            <w:tcBorders>
              <w:top w:val="single" w:sz="4" w:space="0" w:color="auto"/>
              <w:left w:val="single" w:sz="4" w:space="0" w:color="auto"/>
              <w:right w:val="single" w:sz="4" w:space="0" w:color="auto"/>
            </w:tcBorders>
            <w:shd w:val="clear" w:color="auto" w:fill="FFFFFF"/>
            <w:vAlign w:val="bottom"/>
          </w:tcPr>
          <w:p w14:paraId="0E3F8E12"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40,50</w:t>
            </w:r>
          </w:p>
        </w:tc>
      </w:tr>
      <w:tr w:rsidR="00D41A1A" w14:paraId="6D81E02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9ADB2C9"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27B09B4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997006519</w:t>
            </w:r>
          </w:p>
        </w:tc>
        <w:tc>
          <w:tcPr>
            <w:tcW w:w="7061" w:type="dxa"/>
            <w:tcBorders>
              <w:top w:val="single" w:sz="4" w:space="0" w:color="auto"/>
              <w:left w:val="single" w:sz="4" w:space="0" w:color="auto"/>
            </w:tcBorders>
            <w:shd w:val="clear" w:color="auto" w:fill="FFFFFF"/>
            <w:vAlign w:val="bottom"/>
          </w:tcPr>
          <w:p w14:paraId="3D4250A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341D10A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A14A56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651AD00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18,90</w:t>
            </w:r>
          </w:p>
        </w:tc>
        <w:tc>
          <w:tcPr>
            <w:tcW w:w="883" w:type="dxa"/>
            <w:tcBorders>
              <w:left w:val="single" w:sz="4" w:space="0" w:color="auto"/>
              <w:right w:val="single" w:sz="4" w:space="0" w:color="auto"/>
            </w:tcBorders>
            <w:shd w:val="clear" w:color="auto" w:fill="FFFFFF"/>
            <w:vAlign w:val="bottom"/>
          </w:tcPr>
          <w:p w14:paraId="50ABE520"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4,73</w:t>
            </w:r>
          </w:p>
        </w:tc>
      </w:tr>
      <w:tr w:rsidR="00D41A1A" w14:paraId="1736E98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A803439"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1360274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997013602</w:t>
            </w:r>
          </w:p>
        </w:tc>
        <w:tc>
          <w:tcPr>
            <w:tcW w:w="7061" w:type="dxa"/>
            <w:tcBorders>
              <w:top w:val="single" w:sz="4" w:space="0" w:color="auto"/>
              <w:left w:val="single" w:sz="4" w:space="0" w:color="auto"/>
            </w:tcBorders>
            <w:shd w:val="clear" w:color="auto" w:fill="FFFFFF"/>
            <w:vAlign w:val="bottom"/>
          </w:tcPr>
          <w:p w14:paraId="6ACFADF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3C51375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12C4EC62"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27AD350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1 960,00</w:t>
            </w:r>
          </w:p>
        </w:tc>
        <w:tc>
          <w:tcPr>
            <w:tcW w:w="883" w:type="dxa"/>
            <w:tcBorders>
              <w:left w:val="single" w:sz="4" w:space="0" w:color="auto"/>
              <w:right w:val="single" w:sz="4" w:space="0" w:color="auto"/>
            </w:tcBorders>
            <w:shd w:val="clear" w:color="auto" w:fill="FFFFFF"/>
            <w:vAlign w:val="bottom"/>
          </w:tcPr>
          <w:p w14:paraId="3AD84E0C"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490,00</w:t>
            </w:r>
          </w:p>
        </w:tc>
      </w:tr>
      <w:tr w:rsidR="00D41A1A" w14:paraId="14C9E4D8"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0AA4267"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0EC2392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451572111RK1</w:t>
            </w:r>
          </w:p>
        </w:tc>
        <w:tc>
          <w:tcPr>
            <w:tcW w:w="7061" w:type="dxa"/>
            <w:tcBorders>
              <w:top w:val="single" w:sz="4" w:space="0" w:color="auto"/>
              <w:left w:val="single" w:sz="4" w:space="0" w:color="auto"/>
            </w:tcBorders>
            <w:shd w:val="clear" w:color="auto" w:fill="FFFFFF"/>
            <w:vAlign w:val="bottom"/>
          </w:tcPr>
          <w:p w14:paraId="4C16FE1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291F3E7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2EABD084"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3,99800</w:t>
            </w:r>
          </w:p>
        </w:tc>
        <w:tc>
          <w:tcPr>
            <w:tcW w:w="686" w:type="dxa"/>
            <w:tcBorders>
              <w:left w:val="single" w:sz="4" w:space="0" w:color="auto"/>
            </w:tcBorders>
            <w:shd w:val="clear" w:color="auto" w:fill="FFFFFF"/>
            <w:vAlign w:val="bottom"/>
          </w:tcPr>
          <w:p w14:paraId="106B32C5"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2 397,50</w:t>
            </w:r>
          </w:p>
        </w:tc>
        <w:tc>
          <w:tcPr>
            <w:tcW w:w="883" w:type="dxa"/>
            <w:tcBorders>
              <w:left w:val="single" w:sz="4" w:space="0" w:color="auto"/>
              <w:right w:val="single" w:sz="4" w:space="0" w:color="auto"/>
            </w:tcBorders>
            <w:shd w:val="clear" w:color="auto" w:fill="FFFFFF"/>
            <w:vAlign w:val="bottom"/>
          </w:tcPr>
          <w:p w14:paraId="7B8768B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9 585,21</w:t>
            </w:r>
          </w:p>
        </w:tc>
      </w:tr>
      <w:tr w:rsidR="00D41A1A" w14:paraId="1A214707"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205CDF5A"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5F151F8"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5</w:t>
            </w:r>
          </w:p>
        </w:tc>
        <w:tc>
          <w:tcPr>
            <w:tcW w:w="7061" w:type="dxa"/>
            <w:tcBorders>
              <w:left w:val="single" w:sz="4" w:space="0" w:color="auto"/>
            </w:tcBorders>
            <w:shd w:val="clear" w:color="auto" w:fill="C0C0C0"/>
            <w:vAlign w:val="center"/>
          </w:tcPr>
          <w:p w14:paraId="35E25B81"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47DD377C" w14:textId="77777777" w:rsidR="00D41A1A" w:rsidRDefault="00D41A1A">
            <w:pPr>
              <w:framePr w:w="10978" w:h="11544" w:wrap="none" w:vAnchor="page" w:hAnchor="page" w:x="560" w:y="1931"/>
              <w:rPr>
                <w:sz w:val="10"/>
                <w:szCs w:val="10"/>
              </w:rPr>
            </w:pPr>
          </w:p>
        </w:tc>
        <w:tc>
          <w:tcPr>
            <w:tcW w:w="725" w:type="dxa"/>
            <w:tcBorders>
              <w:left w:val="single" w:sz="4" w:space="0" w:color="auto"/>
            </w:tcBorders>
            <w:shd w:val="clear" w:color="auto" w:fill="C0C0C0"/>
          </w:tcPr>
          <w:p w14:paraId="0CA65ECD" w14:textId="77777777" w:rsidR="00D41A1A" w:rsidRDefault="00D41A1A">
            <w:pPr>
              <w:framePr w:w="10978" w:h="11544" w:wrap="none" w:vAnchor="page" w:hAnchor="page" w:x="560" w:y="1931"/>
              <w:rPr>
                <w:sz w:val="10"/>
                <w:szCs w:val="10"/>
              </w:rPr>
            </w:pPr>
          </w:p>
        </w:tc>
        <w:tc>
          <w:tcPr>
            <w:tcW w:w="686" w:type="dxa"/>
            <w:tcBorders>
              <w:left w:val="single" w:sz="4" w:space="0" w:color="auto"/>
            </w:tcBorders>
            <w:shd w:val="clear" w:color="auto" w:fill="C0C0C0"/>
          </w:tcPr>
          <w:p w14:paraId="658F8E46" w14:textId="77777777" w:rsidR="00D41A1A" w:rsidRDefault="00D41A1A">
            <w:pPr>
              <w:framePr w:w="10978"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4F520F49" w14:textId="77777777" w:rsidR="00D41A1A" w:rsidRDefault="00543D88">
            <w:pPr>
              <w:pStyle w:val="Jin0"/>
              <w:framePr w:w="10978" w:h="11544" w:wrap="none" w:vAnchor="page" w:hAnchor="page" w:x="560"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2883DE35"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09AE936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095A020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568111111R00</w:t>
            </w:r>
          </w:p>
        </w:tc>
        <w:tc>
          <w:tcPr>
            <w:tcW w:w="7061" w:type="dxa"/>
            <w:tcBorders>
              <w:top w:val="single" w:sz="4" w:space="0" w:color="auto"/>
              <w:left w:val="single" w:sz="4" w:space="0" w:color="auto"/>
            </w:tcBorders>
            <w:shd w:val="clear" w:color="auto" w:fill="FFFFFF"/>
            <w:vAlign w:val="bottom"/>
          </w:tcPr>
          <w:p w14:paraId="5D0BB88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25B3F169"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03410A1D"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12,96300</w:t>
            </w:r>
          </w:p>
        </w:tc>
        <w:tc>
          <w:tcPr>
            <w:tcW w:w="686" w:type="dxa"/>
            <w:tcBorders>
              <w:top w:val="single" w:sz="4" w:space="0" w:color="auto"/>
              <w:left w:val="single" w:sz="4" w:space="0" w:color="auto"/>
            </w:tcBorders>
            <w:shd w:val="clear" w:color="auto" w:fill="FFFFFF"/>
            <w:vAlign w:val="bottom"/>
          </w:tcPr>
          <w:p w14:paraId="712D9A27"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22,00</w:t>
            </w:r>
          </w:p>
        </w:tc>
        <w:tc>
          <w:tcPr>
            <w:tcW w:w="883" w:type="dxa"/>
            <w:tcBorders>
              <w:top w:val="single" w:sz="4" w:space="0" w:color="auto"/>
              <w:left w:val="single" w:sz="4" w:space="0" w:color="auto"/>
              <w:right w:val="single" w:sz="4" w:space="0" w:color="auto"/>
            </w:tcBorders>
            <w:shd w:val="clear" w:color="auto" w:fill="FFFFFF"/>
            <w:vAlign w:val="bottom"/>
          </w:tcPr>
          <w:p w14:paraId="7D7FBD08"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285,19</w:t>
            </w:r>
          </w:p>
        </w:tc>
      </w:tr>
      <w:tr w:rsidR="00D41A1A" w14:paraId="09A4A14D" w14:textId="77777777">
        <w:tblPrEx>
          <w:tblCellMar>
            <w:top w:w="0" w:type="dxa"/>
            <w:bottom w:w="0" w:type="dxa"/>
          </w:tblCellMar>
        </w:tblPrEx>
        <w:trPr>
          <w:trHeight w:hRule="exact" w:val="197"/>
        </w:trPr>
        <w:tc>
          <w:tcPr>
            <w:tcW w:w="307" w:type="dxa"/>
            <w:tcBorders>
              <w:left w:val="single" w:sz="4" w:space="0" w:color="auto"/>
            </w:tcBorders>
            <w:shd w:val="clear" w:color="auto" w:fill="C0C0C0"/>
            <w:vAlign w:val="bottom"/>
          </w:tcPr>
          <w:p w14:paraId="65F06C4C"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53777FAB"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8</w:t>
            </w:r>
          </w:p>
        </w:tc>
        <w:tc>
          <w:tcPr>
            <w:tcW w:w="7061" w:type="dxa"/>
            <w:tcBorders>
              <w:left w:val="single" w:sz="4" w:space="0" w:color="auto"/>
            </w:tcBorders>
            <w:shd w:val="clear" w:color="auto" w:fill="C0C0C0"/>
          </w:tcPr>
          <w:p w14:paraId="2A6997B7"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2FEE2418" w14:textId="77777777" w:rsidR="00D41A1A" w:rsidRDefault="00D41A1A">
            <w:pPr>
              <w:framePr w:w="10978" w:h="11544" w:wrap="none" w:vAnchor="page" w:hAnchor="page" w:x="560" w:y="1931"/>
              <w:rPr>
                <w:sz w:val="10"/>
                <w:szCs w:val="10"/>
              </w:rPr>
            </w:pPr>
          </w:p>
        </w:tc>
        <w:tc>
          <w:tcPr>
            <w:tcW w:w="725" w:type="dxa"/>
            <w:tcBorders>
              <w:left w:val="single" w:sz="4" w:space="0" w:color="auto"/>
            </w:tcBorders>
            <w:shd w:val="clear" w:color="auto" w:fill="C0C0C0"/>
          </w:tcPr>
          <w:p w14:paraId="5DEB73AD" w14:textId="77777777" w:rsidR="00D41A1A" w:rsidRDefault="00D41A1A">
            <w:pPr>
              <w:framePr w:w="10978" w:h="11544" w:wrap="none" w:vAnchor="page" w:hAnchor="page" w:x="560" w:y="1931"/>
              <w:rPr>
                <w:sz w:val="10"/>
                <w:szCs w:val="10"/>
              </w:rPr>
            </w:pPr>
          </w:p>
        </w:tc>
        <w:tc>
          <w:tcPr>
            <w:tcW w:w="686" w:type="dxa"/>
            <w:tcBorders>
              <w:left w:val="single" w:sz="4" w:space="0" w:color="auto"/>
            </w:tcBorders>
            <w:shd w:val="clear" w:color="auto" w:fill="C0C0C0"/>
          </w:tcPr>
          <w:p w14:paraId="2CC18E36" w14:textId="77777777" w:rsidR="00D41A1A" w:rsidRDefault="00D41A1A">
            <w:pPr>
              <w:framePr w:w="10978"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187989B5" w14:textId="77777777" w:rsidR="00D41A1A" w:rsidRDefault="00543D88">
            <w:pPr>
              <w:pStyle w:val="Jin0"/>
              <w:framePr w:w="10978" w:h="11544" w:wrap="none" w:vAnchor="page" w:hAnchor="page" w:x="560" w:y="1931"/>
              <w:shd w:val="clear" w:color="auto" w:fill="auto"/>
              <w:jc w:val="right"/>
              <w:rPr>
                <w:sz w:val="13"/>
                <w:szCs w:val="13"/>
              </w:rPr>
            </w:pPr>
            <w:r>
              <w:rPr>
                <w:rFonts w:ascii="Trebuchet MS" w:eastAsia="Trebuchet MS" w:hAnsi="Trebuchet MS" w:cs="Trebuchet MS"/>
                <w:sz w:val="13"/>
                <w:szCs w:val="13"/>
              </w:rPr>
              <w:t>16 923,32</w:t>
            </w:r>
          </w:p>
        </w:tc>
      </w:tr>
      <w:tr w:rsidR="00D41A1A" w14:paraId="746BE710"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0BCCB176"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46C0AEF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871313121R00</w:t>
            </w:r>
          </w:p>
        </w:tc>
        <w:tc>
          <w:tcPr>
            <w:tcW w:w="7061" w:type="dxa"/>
            <w:tcBorders>
              <w:top w:val="single" w:sz="4" w:space="0" w:color="auto"/>
              <w:left w:val="single" w:sz="4" w:space="0" w:color="auto"/>
            </w:tcBorders>
            <w:shd w:val="clear" w:color="auto" w:fill="FFFFFF"/>
            <w:vAlign w:val="bottom"/>
          </w:tcPr>
          <w:p w14:paraId="69053549"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07DA1F8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55F7D74E"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18,00000</w:t>
            </w:r>
          </w:p>
        </w:tc>
        <w:tc>
          <w:tcPr>
            <w:tcW w:w="686" w:type="dxa"/>
            <w:tcBorders>
              <w:top w:val="single" w:sz="4" w:space="0" w:color="auto"/>
              <w:left w:val="single" w:sz="4" w:space="0" w:color="auto"/>
            </w:tcBorders>
            <w:shd w:val="clear" w:color="auto" w:fill="FFFFFF"/>
            <w:vAlign w:val="bottom"/>
          </w:tcPr>
          <w:p w14:paraId="200BA8B3"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51,87</w:t>
            </w:r>
          </w:p>
        </w:tc>
        <w:tc>
          <w:tcPr>
            <w:tcW w:w="883" w:type="dxa"/>
            <w:tcBorders>
              <w:top w:val="single" w:sz="4" w:space="0" w:color="auto"/>
              <w:left w:val="single" w:sz="4" w:space="0" w:color="auto"/>
              <w:right w:val="single" w:sz="4" w:space="0" w:color="auto"/>
            </w:tcBorders>
            <w:shd w:val="clear" w:color="auto" w:fill="FFFFFF"/>
            <w:vAlign w:val="bottom"/>
          </w:tcPr>
          <w:p w14:paraId="7A539AF0"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933,66</w:t>
            </w:r>
          </w:p>
        </w:tc>
      </w:tr>
      <w:tr w:rsidR="00D41A1A" w14:paraId="7A6DD8BC"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A8C570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24F2CDD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877313123R00</w:t>
            </w:r>
          </w:p>
        </w:tc>
        <w:tc>
          <w:tcPr>
            <w:tcW w:w="7061" w:type="dxa"/>
            <w:tcBorders>
              <w:left w:val="single" w:sz="4" w:space="0" w:color="auto"/>
            </w:tcBorders>
            <w:shd w:val="clear" w:color="auto" w:fill="FFFFFF"/>
            <w:vAlign w:val="bottom"/>
          </w:tcPr>
          <w:p w14:paraId="11D01424" w14:textId="77777777" w:rsidR="00D41A1A" w:rsidRDefault="00543D88">
            <w:pPr>
              <w:pStyle w:val="Jin0"/>
              <w:framePr w:w="10978" w:h="11544" w:wrap="none" w:vAnchor="page" w:hAnchor="page" w:x="560"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76A16ACA"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298AACB0"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2,00000</w:t>
            </w:r>
          </w:p>
        </w:tc>
        <w:tc>
          <w:tcPr>
            <w:tcW w:w="686" w:type="dxa"/>
            <w:tcBorders>
              <w:left w:val="single" w:sz="4" w:space="0" w:color="auto"/>
            </w:tcBorders>
            <w:shd w:val="clear" w:color="auto" w:fill="FFFFFF"/>
            <w:vAlign w:val="bottom"/>
          </w:tcPr>
          <w:p w14:paraId="480FA59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98,20</w:t>
            </w:r>
          </w:p>
        </w:tc>
        <w:tc>
          <w:tcPr>
            <w:tcW w:w="883" w:type="dxa"/>
            <w:tcBorders>
              <w:left w:val="single" w:sz="4" w:space="0" w:color="auto"/>
              <w:right w:val="single" w:sz="4" w:space="0" w:color="auto"/>
            </w:tcBorders>
            <w:shd w:val="clear" w:color="auto" w:fill="FFFFFF"/>
            <w:vAlign w:val="bottom"/>
          </w:tcPr>
          <w:p w14:paraId="1B5080E7"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196,40</w:t>
            </w:r>
          </w:p>
        </w:tc>
      </w:tr>
      <w:tr w:rsidR="00D41A1A" w14:paraId="7DB753DE"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632094B0"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73F50F7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28611260.AR</w:t>
            </w:r>
          </w:p>
        </w:tc>
        <w:tc>
          <w:tcPr>
            <w:tcW w:w="7061" w:type="dxa"/>
            <w:tcBorders>
              <w:left w:val="single" w:sz="4" w:space="0" w:color="auto"/>
            </w:tcBorders>
            <w:shd w:val="clear" w:color="auto" w:fill="FFFFFF"/>
            <w:vAlign w:val="bottom"/>
          </w:tcPr>
          <w:p w14:paraId="1B5EEE72" w14:textId="77777777" w:rsidR="00D41A1A" w:rsidRDefault="00543D88">
            <w:pPr>
              <w:pStyle w:val="Jin0"/>
              <w:framePr w:w="10978" w:h="11544" w:wrap="none" w:vAnchor="page" w:hAnchor="page" w:x="560"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23EE577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99E5816"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18,00000</w:t>
            </w:r>
          </w:p>
        </w:tc>
        <w:tc>
          <w:tcPr>
            <w:tcW w:w="686" w:type="dxa"/>
            <w:tcBorders>
              <w:left w:val="single" w:sz="4" w:space="0" w:color="auto"/>
            </w:tcBorders>
            <w:shd w:val="clear" w:color="auto" w:fill="FFFFFF"/>
            <w:vAlign w:val="bottom"/>
          </w:tcPr>
          <w:p w14:paraId="1AA5EE08"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586,35</w:t>
            </w:r>
          </w:p>
        </w:tc>
        <w:tc>
          <w:tcPr>
            <w:tcW w:w="883" w:type="dxa"/>
            <w:tcBorders>
              <w:left w:val="single" w:sz="4" w:space="0" w:color="auto"/>
              <w:right w:val="single" w:sz="4" w:space="0" w:color="auto"/>
            </w:tcBorders>
            <w:shd w:val="clear" w:color="auto" w:fill="FFFFFF"/>
            <w:vAlign w:val="bottom"/>
          </w:tcPr>
          <w:p w14:paraId="6AA9588F"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10 554,30</w:t>
            </w:r>
          </w:p>
        </w:tc>
      </w:tr>
      <w:tr w:rsidR="00D41A1A" w14:paraId="05BF47E8"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7D195764"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503A9F5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28651662.AR</w:t>
            </w:r>
          </w:p>
        </w:tc>
        <w:tc>
          <w:tcPr>
            <w:tcW w:w="7061" w:type="dxa"/>
            <w:tcBorders>
              <w:left w:val="single" w:sz="4" w:space="0" w:color="auto"/>
            </w:tcBorders>
            <w:shd w:val="clear" w:color="auto" w:fill="FFFFFF"/>
            <w:vAlign w:val="bottom"/>
          </w:tcPr>
          <w:p w14:paraId="73FF00B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18CAD328"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38137063"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2,00000</w:t>
            </w:r>
          </w:p>
        </w:tc>
        <w:tc>
          <w:tcPr>
            <w:tcW w:w="686" w:type="dxa"/>
            <w:tcBorders>
              <w:left w:val="single" w:sz="4" w:space="0" w:color="auto"/>
            </w:tcBorders>
            <w:shd w:val="clear" w:color="auto" w:fill="FFFFFF"/>
            <w:vAlign w:val="bottom"/>
          </w:tcPr>
          <w:p w14:paraId="5CCB4B0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196,48</w:t>
            </w:r>
          </w:p>
        </w:tc>
        <w:tc>
          <w:tcPr>
            <w:tcW w:w="883" w:type="dxa"/>
            <w:tcBorders>
              <w:left w:val="single" w:sz="4" w:space="0" w:color="auto"/>
              <w:right w:val="single" w:sz="4" w:space="0" w:color="auto"/>
            </w:tcBorders>
            <w:shd w:val="clear" w:color="auto" w:fill="FFFFFF"/>
            <w:vAlign w:val="bottom"/>
          </w:tcPr>
          <w:p w14:paraId="7E0AF754"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392,96</w:t>
            </w:r>
          </w:p>
        </w:tc>
      </w:tr>
      <w:tr w:rsidR="00D41A1A" w14:paraId="31BED1A1"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16364276"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3AA05EA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212751104</w:t>
            </w:r>
          </w:p>
        </w:tc>
        <w:tc>
          <w:tcPr>
            <w:tcW w:w="7061" w:type="dxa"/>
            <w:tcBorders>
              <w:top w:val="single" w:sz="4" w:space="0" w:color="auto"/>
              <w:left w:val="single" w:sz="4" w:space="0" w:color="auto"/>
            </w:tcBorders>
            <w:shd w:val="clear" w:color="auto" w:fill="FFFFFF"/>
            <w:vAlign w:val="bottom"/>
          </w:tcPr>
          <w:p w14:paraId="355C89A2" w14:textId="77777777" w:rsidR="00D41A1A" w:rsidRDefault="00543D88">
            <w:pPr>
              <w:pStyle w:val="Jin0"/>
              <w:framePr w:w="10978" w:h="11544" w:wrap="none" w:vAnchor="page" w:hAnchor="page" w:x="560"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3A18D894"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66397F9A"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9,740</w:t>
            </w:r>
          </w:p>
        </w:tc>
        <w:tc>
          <w:tcPr>
            <w:tcW w:w="686" w:type="dxa"/>
            <w:tcBorders>
              <w:left w:val="single" w:sz="4" w:space="0" w:color="auto"/>
            </w:tcBorders>
            <w:shd w:val="clear" w:color="auto" w:fill="FFFFFF"/>
          </w:tcPr>
          <w:p w14:paraId="46E12EF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435,75</w:t>
            </w:r>
          </w:p>
        </w:tc>
        <w:tc>
          <w:tcPr>
            <w:tcW w:w="883" w:type="dxa"/>
            <w:tcBorders>
              <w:left w:val="single" w:sz="4" w:space="0" w:color="auto"/>
              <w:right w:val="single" w:sz="4" w:space="0" w:color="auto"/>
            </w:tcBorders>
            <w:shd w:val="clear" w:color="auto" w:fill="FFFFFF"/>
          </w:tcPr>
          <w:p w14:paraId="47D42C93"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4 244,21</w:t>
            </w:r>
          </w:p>
        </w:tc>
      </w:tr>
      <w:tr w:rsidR="00D41A1A" w14:paraId="642FCD35"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007CD93F"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50A6EB80" w14:textId="77777777" w:rsidR="00D41A1A" w:rsidRDefault="00543D88">
            <w:pPr>
              <w:pStyle w:val="Jin0"/>
              <w:framePr w:w="10978" w:h="11544" w:wrap="none" w:vAnchor="page" w:hAnchor="page" w:x="560" w:y="1931"/>
              <w:shd w:val="clear" w:color="auto" w:fill="auto"/>
              <w:jc w:val="both"/>
              <w:rPr>
                <w:sz w:val="13"/>
                <w:szCs w:val="13"/>
              </w:rPr>
            </w:pPr>
            <w:r>
              <w:rPr>
                <w:sz w:val="13"/>
                <w:szCs w:val="13"/>
              </w:rPr>
              <w:t>998721201</w:t>
            </w:r>
          </w:p>
        </w:tc>
        <w:tc>
          <w:tcPr>
            <w:tcW w:w="7061" w:type="dxa"/>
            <w:tcBorders>
              <w:top w:val="single" w:sz="4" w:space="0" w:color="auto"/>
              <w:left w:val="single" w:sz="4" w:space="0" w:color="auto"/>
            </w:tcBorders>
            <w:shd w:val="clear" w:color="auto" w:fill="FFFFFF"/>
            <w:vAlign w:val="bottom"/>
          </w:tcPr>
          <w:p w14:paraId="2EA56E63" w14:textId="77777777" w:rsidR="00D41A1A" w:rsidRDefault="00543D88">
            <w:pPr>
              <w:pStyle w:val="Jin0"/>
              <w:framePr w:w="10978" w:h="11544" w:wrap="none" w:vAnchor="page" w:hAnchor="page" w:x="560"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center"/>
          </w:tcPr>
          <w:p w14:paraId="1B888596" w14:textId="77777777" w:rsidR="00D41A1A" w:rsidRDefault="00543D88">
            <w:pPr>
              <w:pStyle w:val="Jin0"/>
              <w:framePr w:w="10978" w:h="11544" w:wrap="none" w:vAnchor="page" w:hAnchor="page" w:x="560"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5F79991E"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6,000</w:t>
            </w:r>
          </w:p>
        </w:tc>
        <w:tc>
          <w:tcPr>
            <w:tcW w:w="686" w:type="dxa"/>
            <w:tcBorders>
              <w:left w:val="single" w:sz="4" w:space="0" w:color="auto"/>
            </w:tcBorders>
            <w:shd w:val="clear" w:color="auto" w:fill="FFFFFF"/>
          </w:tcPr>
          <w:p w14:paraId="56F3F4A1"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1,94</w:t>
            </w:r>
          </w:p>
        </w:tc>
        <w:tc>
          <w:tcPr>
            <w:tcW w:w="883" w:type="dxa"/>
            <w:tcBorders>
              <w:left w:val="single" w:sz="4" w:space="0" w:color="auto"/>
              <w:right w:val="single" w:sz="4" w:space="0" w:color="auto"/>
            </w:tcBorders>
            <w:shd w:val="clear" w:color="auto" w:fill="FFFFFF"/>
          </w:tcPr>
          <w:p w14:paraId="67FCB16F"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11,64</w:t>
            </w:r>
          </w:p>
        </w:tc>
      </w:tr>
      <w:tr w:rsidR="00D41A1A" w14:paraId="7847DFA8"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18E05AF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720DD6F2"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286568194R</w:t>
            </w:r>
          </w:p>
        </w:tc>
        <w:tc>
          <w:tcPr>
            <w:tcW w:w="7061" w:type="dxa"/>
            <w:tcBorders>
              <w:top w:val="single" w:sz="4" w:space="0" w:color="auto"/>
              <w:left w:val="single" w:sz="4" w:space="0" w:color="auto"/>
            </w:tcBorders>
            <w:shd w:val="clear" w:color="auto" w:fill="FFFFFF"/>
            <w:vAlign w:val="bottom"/>
          </w:tcPr>
          <w:p w14:paraId="17FBE45F" w14:textId="77777777" w:rsidR="00D41A1A" w:rsidRDefault="00543D88">
            <w:pPr>
              <w:pStyle w:val="Jin0"/>
              <w:framePr w:w="10978" w:h="11544" w:wrap="none" w:vAnchor="page" w:hAnchor="page" w:x="560"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3574DE10"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F77E593"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bottom"/>
          </w:tcPr>
          <w:p w14:paraId="15AF297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590,15</w:t>
            </w:r>
          </w:p>
        </w:tc>
        <w:tc>
          <w:tcPr>
            <w:tcW w:w="883" w:type="dxa"/>
            <w:tcBorders>
              <w:left w:val="single" w:sz="4" w:space="0" w:color="auto"/>
              <w:right w:val="single" w:sz="4" w:space="0" w:color="auto"/>
            </w:tcBorders>
            <w:shd w:val="clear" w:color="auto" w:fill="FFFFFF"/>
            <w:vAlign w:val="bottom"/>
          </w:tcPr>
          <w:p w14:paraId="7BD6BE1A"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590,15</w:t>
            </w:r>
          </w:p>
        </w:tc>
      </w:tr>
      <w:tr w:rsidR="00D41A1A" w14:paraId="11CF468E"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785C25BE"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220D1A7"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99</w:t>
            </w:r>
          </w:p>
        </w:tc>
        <w:tc>
          <w:tcPr>
            <w:tcW w:w="7061" w:type="dxa"/>
            <w:tcBorders>
              <w:left w:val="single" w:sz="4" w:space="0" w:color="auto"/>
            </w:tcBorders>
            <w:shd w:val="clear" w:color="auto" w:fill="C0C0C0"/>
            <w:vAlign w:val="center"/>
          </w:tcPr>
          <w:p w14:paraId="4017AF3C" w14:textId="77777777" w:rsidR="00D41A1A" w:rsidRDefault="00543D88">
            <w:pPr>
              <w:pStyle w:val="Jin0"/>
              <w:framePr w:w="10978" w:h="11544" w:wrap="none" w:vAnchor="page" w:hAnchor="page" w:x="560"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67AA7A25" w14:textId="77777777" w:rsidR="00D41A1A" w:rsidRDefault="00D41A1A">
            <w:pPr>
              <w:framePr w:w="10978" w:h="11544" w:wrap="none" w:vAnchor="page" w:hAnchor="page" w:x="560" w:y="1931"/>
              <w:rPr>
                <w:sz w:val="10"/>
                <w:szCs w:val="10"/>
              </w:rPr>
            </w:pPr>
          </w:p>
        </w:tc>
        <w:tc>
          <w:tcPr>
            <w:tcW w:w="725" w:type="dxa"/>
            <w:tcBorders>
              <w:left w:val="single" w:sz="4" w:space="0" w:color="auto"/>
            </w:tcBorders>
            <w:shd w:val="clear" w:color="auto" w:fill="C0C0C0"/>
          </w:tcPr>
          <w:p w14:paraId="121CDD1F" w14:textId="77777777" w:rsidR="00D41A1A" w:rsidRDefault="00D41A1A">
            <w:pPr>
              <w:framePr w:w="10978" w:h="11544" w:wrap="none" w:vAnchor="page" w:hAnchor="page" w:x="560" w:y="1931"/>
              <w:rPr>
                <w:sz w:val="10"/>
                <w:szCs w:val="10"/>
              </w:rPr>
            </w:pPr>
          </w:p>
        </w:tc>
        <w:tc>
          <w:tcPr>
            <w:tcW w:w="686" w:type="dxa"/>
            <w:tcBorders>
              <w:left w:val="single" w:sz="4" w:space="0" w:color="auto"/>
            </w:tcBorders>
            <w:shd w:val="clear" w:color="auto" w:fill="C0C0C0"/>
          </w:tcPr>
          <w:p w14:paraId="785BB584" w14:textId="77777777" w:rsidR="00D41A1A" w:rsidRDefault="00D41A1A">
            <w:pPr>
              <w:framePr w:w="10978"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center"/>
          </w:tcPr>
          <w:p w14:paraId="714F7F30" w14:textId="77777777" w:rsidR="00D41A1A" w:rsidRDefault="00543D88">
            <w:pPr>
              <w:pStyle w:val="Jin0"/>
              <w:framePr w:w="10978" w:h="11544" w:wrap="none" w:vAnchor="page" w:hAnchor="page" w:x="560" w:y="1931"/>
              <w:shd w:val="clear" w:color="auto" w:fill="auto"/>
              <w:jc w:val="right"/>
              <w:rPr>
                <w:sz w:val="13"/>
                <w:szCs w:val="13"/>
              </w:rPr>
            </w:pPr>
            <w:r>
              <w:rPr>
                <w:rFonts w:ascii="Trebuchet MS" w:eastAsia="Trebuchet MS" w:hAnsi="Trebuchet MS" w:cs="Trebuchet MS"/>
                <w:sz w:val="13"/>
                <w:szCs w:val="13"/>
              </w:rPr>
              <w:t>19 330,08</w:t>
            </w:r>
          </w:p>
        </w:tc>
      </w:tr>
      <w:tr w:rsidR="00D41A1A" w14:paraId="426D86C2"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57D281A3"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41C43211" w14:textId="77777777" w:rsidR="00D41A1A" w:rsidRDefault="00543D88">
            <w:pPr>
              <w:pStyle w:val="Jin0"/>
              <w:framePr w:w="10978" w:h="11544" w:wrap="none" w:vAnchor="page" w:hAnchor="page" w:x="560" w:y="1931"/>
              <w:shd w:val="clear" w:color="auto" w:fill="auto"/>
              <w:jc w:val="both"/>
              <w:rPr>
                <w:sz w:val="13"/>
                <w:szCs w:val="13"/>
              </w:rPr>
            </w:pPr>
            <w:r>
              <w:rPr>
                <w:sz w:val="13"/>
                <w:szCs w:val="13"/>
              </w:rPr>
              <w:t>998331091R00</w:t>
            </w:r>
          </w:p>
        </w:tc>
        <w:tc>
          <w:tcPr>
            <w:tcW w:w="7061" w:type="dxa"/>
            <w:tcBorders>
              <w:top w:val="single" w:sz="4" w:space="0" w:color="auto"/>
              <w:left w:val="single" w:sz="4" w:space="0" w:color="auto"/>
            </w:tcBorders>
            <w:shd w:val="clear" w:color="auto" w:fill="FFFFFF"/>
            <w:vAlign w:val="bottom"/>
          </w:tcPr>
          <w:p w14:paraId="1EC18694" w14:textId="77777777" w:rsidR="00D41A1A" w:rsidRDefault="00543D88">
            <w:pPr>
              <w:pStyle w:val="Jin0"/>
              <w:framePr w:w="10978" w:h="11544" w:wrap="none" w:vAnchor="page" w:hAnchor="page" w:x="560" w:y="1931"/>
              <w:shd w:val="clear" w:color="auto" w:fill="auto"/>
              <w:jc w:val="both"/>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01548B6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237575C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23,86430</w:t>
            </w:r>
          </w:p>
        </w:tc>
        <w:tc>
          <w:tcPr>
            <w:tcW w:w="686" w:type="dxa"/>
            <w:tcBorders>
              <w:top w:val="single" w:sz="4" w:space="0" w:color="auto"/>
              <w:left w:val="single" w:sz="4" w:space="0" w:color="auto"/>
            </w:tcBorders>
            <w:shd w:val="clear" w:color="auto" w:fill="FFFFFF"/>
            <w:vAlign w:val="bottom"/>
          </w:tcPr>
          <w:p w14:paraId="6C34B221"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810,00</w:t>
            </w:r>
          </w:p>
        </w:tc>
        <w:tc>
          <w:tcPr>
            <w:tcW w:w="883" w:type="dxa"/>
            <w:tcBorders>
              <w:top w:val="single" w:sz="4" w:space="0" w:color="auto"/>
              <w:left w:val="single" w:sz="4" w:space="0" w:color="auto"/>
              <w:right w:val="single" w:sz="4" w:space="0" w:color="auto"/>
            </w:tcBorders>
            <w:shd w:val="clear" w:color="auto" w:fill="FFFFFF"/>
            <w:vAlign w:val="bottom"/>
          </w:tcPr>
          <w:p w14:paraId="3CA288F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19 330,08</w:t>
            </w:r>
          </w:p>
        </w:tc>
      </w:tr>
      <w:tr w:rsidR="00D41A1A" w14:paraId="5953EC43"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7ED79332"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F36D363"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M21</w:t>
            </w:r>
          </w:p>
        </w:tc>
        <w:tc>
          <w:tcPr>
            <w:tcW w:w="7061" w:type="dxa"/>
            <w:tcBorders>
              <w:left w:val="single" w:sz="4" w:space="0" w:color="auto"/>
            </w:tcBorders>
            <w:shd w:val="clear" w:color="auto" w:fill="C0C0C0"/>
          </w:tcPr>
          <w:p w14:paraId="655837EE"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0466A3CB" w14:textId="77777777" w:rsidR="00D41A1A" w:rsidRDefault="00D41A1A">
            <w:pPr>
              <w:framePr w:w="10978" w:h="11544" w:wrap="none" w:vAnchor="page" w:hAnchor="page" w:x="560" w:y="1931"/>
              <w:rPr>
                <w:sz w:val="10"/>
                <w:szCs w:val="10"/>
              </w:rPr>
            </w:pPr>
          </w:p>
        </w:tc>
        <w:tc>
          <w:tcPr>
            <w:tcW w:w="725" w:type="dxa"/>
            <w:tcBorders>
              <w:left w:val="single" w:sz="4" w:space="0" w:color="auto"/>
            </w:tcBorders>
            <w:shd w:val="clear" w:color="auto" w:fill="C0C0C0"/>
          </w:tcPr>
          <w:p w14:paraId="70A65FA9" w14:textId="77777777" w:rsidR="00D41A1A" w:rsidRDefault="00D41A1A">
            <w:pPr>
              <w:framePr w:w="10978" w:h="11544" w:wrap="none" w:vAnchor="page" w:hAnchor="page" w:x="560" w:y="1931"/>
              <w:rPr>
                <w:sz w:val="10"/>
                <w:szCs w:val="10"/>
              </w:rPr>
            </w:pPr>
          </w:p>
        </w:tc>
        <w:tc>
          <w:tcPr>
            <w:tcW w:w="686" w:type="dxa"/>
            <w:tcBorders>
              <w:left w:val="single" w:sz="4" w:space="0" w:color="auto"/>
            </w:tcBorders>
            <w:shd w:val="clear" w:color="auto" w:fill="C0C0C0"/>
          </w:tcPr>
          <w:p w14:paraId="39B0CA16" w14:textId="77777777" w:rsidR="00D41A1A" w:rsidRDefault="00D41A1A">
            <w:pPr>
              <w:framePr w:w="10978"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4E4572DA" w14:textId="77777777" w:rsidR="00D41A1A" w:rsidRDefault="00543D88">
            <w:pPr>
              <w:pStyle w:val="Jin0"/>
              <w:framePr w:w="10978" w:h="11544" w:wrap="none" w:vAnchor="page" w:hAnchor="page" w:x="560" w:y="1931"/>
              <w:shd w:val="clear" w:color="auto" w:fill="auto"/>
              <w:jc w:val="right"/>
              <w:rPr>
                <w:sz w:val="13"/>
                <w:szCs w:val="13"/>
              </w:rPr>
            </w:pPr>
            <w:r>
              <w:rPr>
                <w:rFonts w:ascii="Trebuchet MS" w:eastAsia="Trebuchet MS" w:hAnsi="Trebuchet MS" w:cs="Trebuchet MS"/>
                <w:sz w:val="13"/>
                <w:szCs w:val="13"/>
              </w:rPr>
              <w:t>3 930,00</w:t>
            </w:r>
          </w:p>
        </w:tc>
      </w:tr>
      <w:tr w:rsidR="00D41A1A" w14:paraId="19377A91"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039BA2BB"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04BE91F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210810006RT1</w:t>
            </w:r>
          </w:p>
        </w:tc>
        <w:tc>
          <w:tcPr>
            <w:tcW w:w="7061" w:type="dxa"/>
            <w:tcBorders>
              <w:top w:val="single" w:sz="4" w:space="0" w:color="auto"/>
              <w:left w:val="single" w:sz="4" w:space="0" w:color="auto"/>
            </w:tcBorders>
            <w:shd w:val="clear" w:color="auto" w:fill="FFFFFF"/>
            <w:vAlign w:val="bottom"/>
          </w:tcPr>
          <w:p w14:paraId="1DF35747" w14:textId="77777777" w:rsidR="00D41A1A" w:rsidRDefault="00543D88">
            <w:pPr>
              <w:pStyle w:val="Jin0"/>
              <w:framePr w:w="10978" w:h="11544" w:wrap="none" w:vAnchor="page" w:hAnchor="page" w:x="560"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1B67F365" w14:textId="77777777" w:rsidR="00D41A1A" w:rsidRDefault="00543D88">
            <w:pPr>
              <w:pStyle w:val="Jin0"/>
              <w:framePr w:w="10978" w:h="1154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7DF130C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16,00000</w:t>
            </w:r>
          </w:p>
        </w:tc>
        <w:tc>
          <w:tcPr>
            <w:tcW w:w="686" w:type="dxa"/>
            <w:tcBorders>
              <w:top w:val="single" w:sz="4" w:space="0" w:color="auto"/>
              <w:left w:val="single" w:sz="4" w:space="0" w:color="auto"/>
            </w:tcBorders>
            <w:shd w:val="clear" w:color="auto" w:fill="FFFFFF"/>
            <w:vAlign w:val="bottom"/>
          </w:tcPr>
          <w:p w14:paraId="28E9EA6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55,00</w:t>
            </w:r>
          </w:p>
        </w:tc>
        <w:tc>
          <w:tcPr>
            <w:tcW w:w="883" w:type="dxa"/>
            <w:tcBorders>
              <w:top w:val="single" w:sz="4" w:space="0" w:color="auto"/>
              <w:left w:val="single" w:sz="4" w:space="0" w:color="auto"/>
              <w:right w:val="single" w:sz="4" w:space="0" w:color="auto"/>
            </w:tcBorders>
            <w:shd w:val="clear" w:color="auto" w:fill="FFFFFF"/>
            <w:vAlign w:val="bottom"/>
          </w:tcPr>
          <w:p w14:paraId="30D291FE" w14:textId="77777777" w:rsidR="00D41A1A" w:rsidRDefault="00543D88">
            <w:pPr>
              <w:pStyle w:val="Jin0"/>
              <w:framePr w:w="10978" w:h="11544" w:wrap="none" w:vAnchor="page" w:hAnchor="page" w:x="560" w:y="1931"/>
              <w:shd w:val="clear" w:color="auto" w:fill="auto"/>
              <w:ind w:firstLine="420"/>
              <w:jc w:val="both"/>
              <w:rPr>
                <w:sz w:val="13"/>
                <w:szCs w:val="13"/>
              </w:rPr>
            </w:pPr>
            <w:r>
              <w:rPr>
                <w:sz w:val="13"/>
                <w:szCs w:val="13"/>
              </w:rPr>
              <w:t>880,00</w:t>
            </w:r>
          </w:p>
        </w:tc>
      </w:tr>
      <w:tr w:rsidR="00D41A1A" w14:paraId="73F5CB9C"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0065D67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5DE2034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210174711R00</w:t>
            </w:r>
          </w:p>
        </w:tc>
        <w:tc>
          <w:tcPr>
            <w:tcW w:w="7061" w:type="dxa"/>
            <w:tcBorders>
              <w:top w:val="single" w:sz="4" w:space="0" w:color="auto"/>
              <w:left w:val="single" w:sz="4" w:space="0" w:color="auto"/>
            </w:tcBorders>
            <w:shd w:val="clear" w:color="auto" w:fill="FFFFFF"/>
            <w:vAlign w:val="bottom"/>
          </w:tcPr>
          <w:p w14:paraId="42A579EA" w14:textId="77777777" w:rsidR="00D41A1A" w:rsidRDefault="00543D88">
            <w:pPr>
              <w:pStyle w:val="Jin0"/>
              <w:framePr w:w="10978" w:h="11544" w:wrap="none" w:vAnchor="page" w:hAnchor="page" w:x="560"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6142DF2C"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5D787AA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tcPr>
          <w:p w14:paraId="7206CA3C"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1 950,00</w:t>
            </w:r>
          </w:p>
        </w:tc>
        <w:tc>
          <w:tcPr>
            <w:tcW w:w="883" w:type="dxa"/>
            <w:tcBorders>
              <w:left w:val="single" w:sz="4" w:space="0" w:color="auto"/>
              <w:right w:val="single" w:sz="4" w:space="0" w:color="auto"/>
            </w:tcBorders>
            <w:shd w:val="clear" w:color="auto" w:fill="FFFFFF"/>
          </w:tcPr>
          <w:p w14:paraId="09895104"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1 950,00</w:t>
            </w:r>
          </w:p>
        </w:tc>
      </w:tr>
      <w:tr w:rsidR="00D41A1A" w14:paraId="1200DBDA"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791129D" w14:textId="77777777" w:rsidR="00D41A1A" w:rsidRDefault="00543D88">
            <w:pPr>
              <w:pStyle w:val="Jin0"/>
              <w:framePr w:w="10978" w:h="11544" w:wrap="none" w:vAnchor="page" w:hAnchor="page" w:x="560"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5383DD16" w14:textId="77777777" w:rsidR="00D41A1A" w:rsidRDefault="00543D88">
            <w:pPr>
              <w:pStyle w:val="Jin0"/>
              <w:framePr w:w="10978" w:h="11544" w:wrap="none" w:vAnchor="page" w:hAnchor="page" w:x="560" w:y="1931"/>
              <w:shd w:val="clear" w:color="auto" w:fill="auto"/>
              <w:jc w:val="both"/>
              <w:rPr>
                <w:sz w:val="13"/>
                <w:szCs w:val="13"/>
              </w:rPr>
            </w:pPr>
            <w:r>
              <w:rPr>
                <w:sz w:val="13"/>
                <w:szCs w:val="13"/>
              </w:rPr>
              <w:t>210174711R00</w:t>
            </w:r>
          </w:p>
        </w:tc>
        <w:tc>
          <w:tcPr>
            <w:tcW w:w="7061" w:type="dxa"/>
            <w:tcBorders>
              <w:top w:val="single" w:sz="4" w:space="0" w:color="auto"/>
              <w:left w:val="single" w:sz="4" w:space="0" w:color="auto"/>
            </w:tcBorders>
            <w:shd w:val="clear" w:color="auto" w:fill="FFFFFF"/>
            <w:vAlign w:val="bottom"/>
          </w:tcPr>
          <w:p w14:paraId="04C57CD9" w14:textId="77777777" w:rsidR="00D41A1A" w:rsidRDefault="00543D88">
            <w:pPr>
              <w:pStyle w:val="Jin0"/>
              <w:framePr w:w="10978" w:h="11544" w:wrap="none" w:vAnchor="page" w:hAnchor="page" w:x="560"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27533ADE" w14:textId="77777777" w:rsidR="00D41A1A" w:rsidRDefault="00543D88">
            <w:pPr>
              <w:pStyle w:val="Jin0"/>
              <w:framePr w:w="10978"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3F062CAB"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center"/>
          </w:tcPr>
          <w:p w14:paraId="6AEC63AD"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1 100,00</w:t>
            </w:r>
          </w:p>
        </w:tc>
        <w:tc>
          <w:tcPr>
            <w:tcW w:w="883" w:type="dxa"/>
            <w:tcBorders>
              <w:left w:val="single" w:sz="4" w:space="0" w:color="auto"/>
              <w:right w:val="single" w:sz="4" w:space="0" w:color="auto"/>
            </w:tcBorders>
            <w:shd w:val="clear" w:color="auto" w:fill="FFFFFF"/>
            <w:vAlign w:val="center"/>
          </w:tcPr>
          <w:p w14:paraId="09B8CF99" w14:textId="77777777" w:rsidR="00D41A1A" w:rsidRDefault="00543D88">
            <w:pPr>
              <w:pStyle w:val="Jin0"/>
              <w:framePr w:w="10978" w:h="11544" w:wrap="none" w:vAnchor="page" w:hAnchor="page" w:x="560" w:y="1931"/>
              <w:shd w:val="clear" w:color="auto" w:fill="auto"/>
              <w:jc w:val="right"/>
              <w:rPr>
                <w:sz w:val="13"/>
                <w:szCs w:val="13"/>
              </w:rPr>
            </w:pPr>
            <w:r>
              <w:rPr>
                <w:sz w:val="13"/>
                <w:szCs w:val="13"/>
              </w:rPr>
              <w:t>1 100,00</w:t>
            </w:r>
          </w:p>
        </w:tc>
      </w:tr>
      <w:tr w:rsidR="00D41A1A" w14:paraId="637404B3" w14:textId="77777777">
        <w:tblPrEx>
          <w:tblCellMar>
            <w:top w:w="0" w:type="dxa"/>
            <w:bottom w:w="0" w:type="dxa"/>
          </w:tblCellMar>
        </w:tblPrEx>
        <w:trPr>
          <w:trHeight w:hRule="exact" w:val="182"/>
        </w:trPr>
        <w:tc>
          <w:tcPr>
            <w:tcW w:w="307" w:type="dxa"/>
            <w:tcBorders>
              <w:left w:val="single" w:sz="4" w:space="0" w:color="auto"/>
              <w:bottom w:val="single" w:sz="4" w:space="0" w:color="auto"/>
            </w:tcBorders>
            <w:shd w:val="clear" w:color="auto" w:fill="C0C0C0"/>
            <w:vAlign w:val="bottom"/>
          </w:tcPr>
          <w:p w14:paraId="45FF07AC"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63D62447"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M33</w:t>
            </w:r>
          </w:p>
        </w:tc>
        <w:tc>
          <w:tcPr>
            <w:tcW w:w="7061" w:type="dxa"/>
            <w:tcBorders>
              <w:left w:val="single" w:sz="4" w:space="0" w:color="auto"/>
              <w:bottom w:val="single" w:sz="4" w:space="0" w:color="auto"/>
            </w:tcBorders>
            <w:shd w:val="clear" w:color="auto" w:fill="C0C0C0"/>
          </w:tcPr>
          <w:p w14:paraId="293AACFC" w14:textId="77777777" w:rsidR="00D41A1A" w:rsidRDefault="00543D88">
            <w:pPr>
              <w:pStyle w:val="Jin0"/>
              <w:framePr w:w="10978" w:h="11544" w:wrap="none" w:vAnchor="page" w:hAnchor="page" w:x="560"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4B0AF652" w14:textId="77777777" w:rsidR="00D41A1A" w:rsidRDefault="00D41A1A">
            <w:pPr>
              <w:framePr w:w="10978" w:h="11544" w:wrap="none" w:vAnchor="page" w:hAnchor="page" w:x="560" w:y="1931"/>
              <w:rPr>
                <w:sz w:val="10"/>
                <w:szCs w:val="10"/>
              </w:rPr>
            </w:pPr>
          </w:p>
        </w:tc>
        <w:tc>
          <w:tcPr>
            <w:tcW w:w="725" w:type="dxa"/>
            <w:tcBorders>
              <w:left w:val="single" w:sz="4" w:space="0" w:color="auto"/>
              <w:bottom w:val="single" w:sz="4" w:space="0" w:color="auto"/>
            </w:tcBorders>
            <w:shd w:val="clear" w:color="auto" w:fill="C0C0C0"/>
          </w:tcPr>
          <w:p w14:paraId="7E987928" w14:textId="77777777" w:rsidR="00D41A1A" w:rsidRDefault="00D41A1A">
            <w:pPr>
              <w:framePr w:w="10978" w:h="11544" w:wrap="none" w:vAnchor="page" w:hAnchor="page" w:x="560" w:y="1931"/>
              <w:rPr>
                <w:sz w:val="10"/>
                <w:szCs w:val="10"/>
              </w:rPr>
            </w:pPr>
          </w:p>
        </w:tc>
        <w:tc>
          <w:tcPr>
            <w:tcW w:w="686" w:type="dxa"/>
            <w:tcBorders>
              <w:left w:val="single" w:sz="4" w:space="0" w:color="auto"/>
              <w:bottom w:val="single" w:sz="4" w:space="0" w:color="auto"/>
            </w:tcBorders>
            <w:shd w:val="clear" w:color="auto" w:fill="C0C0C0"/>
          </w:tcPr>
          <w:p w14:paraId="3A6CFDC6" w14:textId="77777777" w:rsidR="00D41A1A" w:rsidRDefault="00D41A1A">
            <w:pPr>
              <w:framePr w:w="10978" w:h="11544" w:wrap="none" w:vAnchor="page" w:hAnchor="page" w:x="560" w:y="1931"/>
              <w:rPr>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C0C0C0"/>
            <w:vAlign w:val="bottom"/>
          </w:tcPr>
          <w:p w14:paraId="025073B8" w14:textId="77777777" w:rsidR="00D41A1A" w:rsidRDefault="00543D88">
            <w:pPr>
              <w:pStyle w:val="Jin0"/>
              <w:framePr w:w="10978" w:h="11544" w:wrap="none" w:vAnchor="page" w:hAnchor="page" w:x="560" w:y="1931"/>
              <w:shd w:val="clear" w:color="auto" w:fill="auto"/>
              <w:jc w:val="right"/>
              <w:rPr>
                <w:sz w:val="13"/>
                <w:szCs w:val="13"/>
              </w:rPr>
            </w:pPr>
            <w:r>
              <w:rPr>
                <w:rFonts w:ascii="Trebuchet MS" w:eastAsia="Trebuchet MS" w:hAnsi="Trebuchet MS" w:cs="Trebuchet MS"/>
                <w:sz w:val="13"/>
                <w:szCs w:val="13"/>
              </w:rPr>
              <w:t>113 100,00</w:t>
            </w:r>
          </w:p>
        </w:tc>
      </w:tr>
    </w:tbl>
    <w:p w14:paraId="74E54355"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A5511D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061"/>
        <w:gridCol w:w="312"/>
        <w:gridCol w:w="725"/>
        <w:gridCol w:w="686"/>
        <w:gridCol w:w="883"/>
      </w:tblGrid>
      <w:tr w:rsidR="00D41A1A" w14:paraId="3CF7DC9F" w14:textId="77777777">
        <w:tblPrEx>
          <w:tblCellMar>
            <w:top w:w="0" w:type="dxa"/>
            <w:bottom w:w="0" w:type="dxa"/>
          </w:tblCellMar>
        </w:tblPrEx>
        <w:trPr>
          <w:trHeight w:hRule="exact" w:val="2904"/>
        </w:trPr>
        <w:tc>
          <w:tcPr>
            <w:tcW w:w="307" w:type="dxa"/>
            <w:tcBorders>
              <w:top w:val="single" w:sz="4" w:space="0" w:color="auto"/>
              <w:left w:val="single" w:sz="4" w:space="0" w:color="auto"/>
            </w:tcBorders>
            <w:shd w:val="clear" w:color="auto" w:fill="FFFFFF"/>
          </w:tcPr>
          <w:p w14:paraId="4C99FF41" w14:textId="77777777" w:rsidR="00D41A1A" w:rsidRDefault="00543D88">
            <w:pPr>
              <w:pStyle w:val="Jin0"/>
              <w:framePr w:w="10978" w:h="13138" w:wrap="none" w:vAnchor="page" w:hAnchor="page" w:x="560"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4AE24983" w14:textId="77777777" w:rsidR="00D41A1A" w:rsidRDefault="00543D88">
            <w:pPr>
              <w:pStyle w:val="Jin0"/>
              <w:framePr w:w="10978" w:h="13138" w:wrap="none" w:vAnchor="page" w:hAnchor="page" w:x="560" w:y="1135"/>
              <w:shd w:val="clear" w:color="auto" w:fill="auto"/>
              <w:ind w:firstLine="280"/>
              <w:rPr>
                <w:sz w:val="13"/>
                <w:szCs w:val="13"/>
              </w:rPr>
            </w:pPr>
            <w:r>
              <w:rPr>
                <w:sz w:val="13"/>
                <w:szCs w:val="13"/>
              </w:rPr>
              <w:t>286977887</w:t>
            </w:r>
          </w:p>
        </w:tc>
        <w:tc>
          <w:tcPr>
            <w:tcW w:w="7061" w:type="dxa"/>
            <w:tcBorders>
              <w:top w:val="single" w:sz="4" w:space="0" w:color="auto"/>
              <w:left w:val="single" w:sz="4" w:space="0" w:color="auto"/>
            </w:tcBorders>
            <w:shd w:val="clear" w:color="auto" w:fill="FFFFFF"/>
            <w:vAlign w:val="bottom"/>
          </w:tcPr>
          <w:p w14:paraId="662B0BD1" w14:textId="77777777" w:rsidR="00D41A1A" w:rsidRDefault="00543D88">
            <w:pPr>
              <w:pStyle w:val="Jin0"/>
              <w:framePr w:w="10978" w:h="13138" w:wrap="none" w:vAnchor="page" w:hAnchor="page" w:x="560" w:y="1135"/>
              <w:shd w:val="clear" w:color="auto" w:fill="auto"/>
              <w:spacing w:line="271"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w:t>
            </w:r>
          </w:p>
        </w:tc>
        <w:tc>
          <w:tcPr>
            <w:tcW w:w="312" w:type="dxa"/>
            <w:tcBorders>
              <w:top w:val="single" w:sz="4" w:space="0" w:color="auto"/>
              <w:left w:val="single" w:sz="4" w:space="0" w:color="auto"/>
            </w:tcBorders>
            <w:shd w:val="clear" w:color="auto" w:fill="FFFFFF"/>
          </w:tcPr>
          <w:p w14:paraId="1C7139FA"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3EC9F89F"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6553CC91" w14:textId="77777777" w:rsidR="00D41A1A" w:rsidRDefault="00543D88">
            <w:pPr>
              <w:pStyle w:val="Jin0"/>
              <w:framePr w:w="10978" w:h="13138" w:wrap="none" w:vAnchor="page" w:hAnchor="page" w:x="560" w:y="1135"/>
              <w:shd w:val="clear" w:color="auto" w:fill="auto"/>
              <w:jc w:val="both"/>
              <w:rPr>
                <w:sz w:val="13"/>
                <w:szCs w:val="13"/>
              </w:rPr>
            </w:pPr>
            <w:r>
              <w:rPr>
                <w:sz w:val="13"/>
                <w:szCs w:val="13"/>
              </w:rPr>
              <w:t>60 000,00</w:t>
            </w:r>
          </w:p>
        </w:tc>
        <w:tc>
          <w:tcPr>
            <w:tcW w:w="883" w:type="dxa"/>
            <w:tcBorders>
              <w:left w:val="single" w:sz="4" w:space="0" w:color="auto"/>
              <w:right w:val="single" w:sz="4" w:space="0" w:color="auto"/>
            </w:tcBorders>
            <w:shd w:val="clear" w:color="auto" w:fill="FFFFFF"/>
          </w:tcPr>
          <w:p w14:paraId="5ADBCA97"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60 000,00</w:t>
            </w:r>
          </w:p>
        </w:tc>
      </w:tr>
      <w:tr w:rsidR="00D41A1A" w14:paraId="45466CD7" w14:textId="77777777">
        <w:tblPrEx>
          <w:tblCellMar>
            <w:top w:w="0" w:type="dxa"/>
            <w:bottom w:w="0" w:type="dxa"/>
          </w:tblCellMar>
        </w:tblPrEx>
        <w:trPr>
          <w:trHeight w:hRule="exact" w:val="5434"/>
        </w:trPr>
        <w:tc>
          <w:tcPr>
            <w:tcW w:w="307" w:type="dxa"/>
            <w:tcBorders>
              <w:top w:val="single" w:sz="4" w:space="0" w:color="auto"/>
              <w:left w:val="single" w:sz="4" w:space="0" w:color="auto"/>
            </w:tcBorders>
            <w:shd w:val="clear" w:color="auto" w:fill="FFFFFF"/>
          </w:tcPr>
          <w:p w14:paraId="0BD78A78" w14:textId="77777777" w:rsidR="00D41A1A" w:rsidRDefault="00D41A1A">
            <w:pPr>
              <w:framePr w:w="10978" w:h="13138" w:wrap="none" w:vAnchor="page" w:hAnchor="page" w:x="560" w:y="1135"/>
              <w:rPr>
                <w:sz w:val="10"/>
                <w:szCs w:val="10"/>
              </w:rPr>
            </w:pPr>
          </w:p>
        </w:tc>
        <w:tc>
          <w:tcPr>
            <w:tcW w:w="1003" w:type="dxa"/>
            <w:tcBorders>
              <w:top w:val="single" w:sz="4" w:space="0" w:color="auto"/>
              <w:left w:val="single" w:sz="4" w:space="0" w:color="auto"/>
            </w:tcBorders>
            <w:shd w:val="clear" w:color="auto" w:fill="FFFFFF"/>
          </w:tcPr>
          <w:p w14:paraId="66E7D4BD" w14:textId="77777777" w:rsidR="00D41A1A" w:rsidRDefault="00D41A1A">
            <w:pPr>
              <w:framePr w:w="10978" w:h="13138" w:wrap="none" w:vAnchor="page" w:hAnchor="page" w:x="560" w:y="1135"/>
              <w:rPr>
                <w:sz w:val="10"/>
                <w:szCs w:val="10"/>
              </w:rPr>
            </w:pPr>
          </w:p>
        </w:tc>
        <w:tc>
          <w:tcPr>
            <w:tcW w:w="7061" w:type="dxa"/>
            <w:tcBorders>
              <w:top w:val="single" w:sz="4" w:space="0" w:color="auto"/>
              <w:left w:val="single" w:sz="4" w:space="0" w:color="auto"/>
            </w:tcBorders>
            <w:shd w:val="clear" w:color="auto" w:fill="FFFFFF"/>
            <w:vAlign w:val="bottom"/>
          </w:tcPr>
          <w:p w14:paraId="66D94ADF" w14:textId="77777777" w:rsidR="00D41A1A" w:rsidRDefault="00543D88">
            <w:pPr>
              <w:pStyle w:val="Jin0"/>
              <w:framePr w:w="10978" w:h="13138" w:wrap="none" w:vAnchor="page" w:hAnchor="page" w:x="560" w:y="1135"/>
              <w:shd w:val="clear" w:color="auto" w:fill="auto"/>
              <w:spacing w:line="283" w:lineRule="auto"/>
              <w:rPr>
                <w:sz w:val="11"/>
                <w:szCs w:val="11"/>
              </w:rPr>
            </w:pPr>
            <w:r>
              <w:rPr>
                <w:i/>
                <w:iCs/>
                <w:color w:val="969696"/>
                <w:sz w:val="11"/>
                <w:szCs w:val="11"/>
              </w:rPr>
              <w:t>Poznámka k položce:</w:t>
            </w:r>
          </w:p>
          <w:p w14:paraId="391A42A6" w14:textId="77777777" w:rsidR="00D41A1A" w:rsidRDefault="00543D88">
            <w:pPr>
              <w:pStyle w:val="Jin0"/>
              <w:framePr w:w="10978" w:h="13138" w:wrap="none" w:vAnchor="page" w:hAnchor="page" w:x="560"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3F7BBAE3" w14:textId="77777777" w:rsidR="00D41A1A" w:rsidRDefault="00543D88">
            <w:pPr>
              <w:pStyle w:val="Jin0"/>
              <w:framePr w:w="10978" w:h="13138" w:wrap="none" w:vAnchor="page" w:hAnchor="page" w:x="560"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08BD757A" w14:textId="77777777" w:rsidR="00D41A1A" w:rsidRDefault="00D41A1A">
            <w:pPr>
              <w:framePr w:w="10978" w:h="13138" w:wrap="none" w:vAnchor="page" w:hAnchor="page" w:x="560" w:y="1135"/>
              <w:rPr>
                <w:sz w:val="10"/>
                <w:szCs w:val="10"/>
              </w:rPr>
            </w:pPr>
          </w:p>
        </w:tc>
        <w:tc>
          <w:tcPr>
            <w:tcW w:w="725" w:type="dxa"/>
            <w:tcBorders>
              <w:top w:val="single" w:sz="4" w:space="0" w:color="auto"/>
              <w:left w:val="single" w:sz="4" w:space="0" w:color="auto"/>
            </w:tcBorders>
            <w:shd w:val="clear" w:color="auto" w:fill="FFFFFF"/>
          </w:tcPr>
          <w:p w14:paraId="67508915" w14:textId="77777777" w:rsidR="00D41A1A" w:rsidRDefault="00D41A1A">
            <w:pPr>
              <w:framePr w:w="10978" w:h="13138" w:wrap="none" w:vAnchor="page" w:hAnchor="page" w:x="560" w:y="1135"/>
              <w:rPr>
                <w:sz w:val="10"/>
                <w:szCs w:val="10"/>
              </w:rPr>
            </w:pPr>
          </w:p>
        </w:tc>
        <w:tc>
          <w:tcPr>
            <w:tcW w:w="686" w:type="dxa"/>
            <w:tcBorders>
              <w:top w:val="single" w:sz="4" w:space="0" w:color="auto"/>
              <w:left w:val="single" w:sz="4" w:space="0" w:color="auto"/>
            </w:tcBorders>
            <w:shd w:val="clear" w:color="auto" w:fill="FFFFFF"/>
          </w:tcPr>
          <w:p w14:paraId="17A7DA93" w14:textId="77777777" w:rsidR="00D41A1A" w:rsidRDefault="00D41A1A">
            <w:pPr>
              <w:framePr w:w="10978" w:h="13138" w:wrap="none" w:vAnchor="page" w:hAnchor="page" w:x="560" w:y="1135"/>
              <w:rPr>
                <w:sz w:val="10"/>
                <w:szCs w:val="10"/>
              </w:rPr>
            </w:pPr>
          </w:p>
        </w:tc>
        <w:tc>
          <w:tcPr>
            <w:tcW w:w="883" w:type="dxa"/>
            <w:tcBorders>
              <w:left w:val="single" w:sz="4" w:space="0" w:color="auto"/>
              <w:right w:val="single" w:sz="4" w:space="0" w:color="auto"/>
            </w:tcBorders>
            <w:shd w:val="clear" w:color="auto" w:fill="FFFFFF"/>
          </w:tcPr>
          <w:p w14:paraId="1D78FB1E"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0,00</w:t>
            </w:r>
          </w:p>
        </w:tc>
      </w:tr>
      <w:tr w:rsidR="00D41A1A" w14:paraId="6B5C58DD" w14:textId="77777777">
        <w:tblPrEx>
          <w:tblCellMar>
            <w:top w:w="0" w:type="dxa"/>
            <w:bottom w:w="0" w:type="dxa"/>
          </w:tblCellMar>
        </w:tblPrEx>
        <w:trPr>
          <w:trHeight w:hRule="exact" w:val="1958"/>
        </w:trPr>
        <w:tc>
          <w:tcPr>
            <w:tcW w:w="307" w:type="dxa"/>
            <w:tcBorders>
              <w:top w:val="single" w:sz="4" w:space="0" w:color="auto"/>
              <w:left w:val="single" w:sz="4" w:space="0" w:color="auto"/>
            </w:tcBorders>
            <w:shd w:val="clear" w:color="auto" w:fill="FFFFFF"/>
          </w:tcPr>
          <w:p w14:paraId="39CA3DC3"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1EB02A86" w14:textId="77777777" w:rsidR="00D41A1A" w:rsidRDefault="00543D88">
            <w:pPr>
              <w:pStyle w:val="Jin0"/>
              <w:framePr w:w="10978" w:h="13138" w:wrap="none" w:vAnchor="page" w:hAnchor="page" w:x="560" w:y="1135"/>
              <w:shd w:val="clear" w:color="auto" w:fill="auto"/>
              <w:rPr>
                <w:sz w:val="13"/>
                <w:szCs w:val="13"/>
              </w:rPr>
            </w:pPr>
            <w:r>
              <w:rPr>
                <w:sz w:val="13"/>
                <w:szCs w:val="13"/>
              </w:rPr>
              <w:t>28697804R</w:t>
            </w:r>
          </w:p>
        </w:tc>
        <w:tc>
          <w:tcPr>
            <w:tcW w:w="7061" w:type="dxa"/>
            <w:tcBorders>
              <w:top w:val="single" w:sz="4" w:space="0" w:color="auto"/>
              <w:left w:val="single" w:sz="4" w:space="0" w:color="auto"/>
            </w:tcBorders>
            <w:shd w:val="clear" w:color="auto" w:fill="FFFFFF"/>
            <w:vAlign w:val="bottom"/>
          </w:tcPr>
          <w:p w14:paraId="675C117F" w14:textId="77777777" w:rsidR="00D41A1A" w:rsidRDefault="00543D88">
            <w:pPr>
              <w:pStyle w:val="Jin0"/>
              <w:framePr w:w="10978" w:h="13138" w:wrap="none" w:vAnchor="page" w:hAnchor="page" w:x="560" w:y="1135"/>
              <w:shd w:val="clear" w:color="auto" w:fill="auto"/>
              <w:spacing w:line="269"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w:t>
            </w:r>
          </w:p>
        </w:tc>
        <w:tc>
          <w:tcPr>
            <w:tcW w:w="312" w:type="dxa"/>
            <w:tcBorders>
              <w:top w:val="single" w:sz="4" w:space="0" w:color="auto"/>
              <w:left w:val="single" w:sz="4" w:space="0" w:color="auto"/>
            </w:tcBorders>
            <w:shd w:val="clear" w:color="auto" w:fill="FFFFFF"/>
          </w:tcPr>
          <w:p w14:paraId="52182587"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03649792"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45176241" w14:textId="77777777" w:rsidR="00D41A1A" w:rsidRDefault="00543D88">
            <w:pPr>
              <w:pStyle w:val="Jin0"/>
              <w:framePr w:w="10978" w:h="13138" w:wrap="none" w:vAnchor="page" w:hAnchor="page" w:x="560" w:y="1135"/>
              <w:shd w:val="clear" w:color="auto" w:fill="auto"/>
              <w:jc w:val="both"/>
              <w:rPr>
                <w:sz w:val="13"/>
                <w:szCs w:val="13"/>
              </w:rPr>
            </w:pPr>
            <w:r>
              <w:rPr>
                <w:sz w:val="13"/>
                <w:szCs w:val="13"/>
              </w:rPr>
              <w:t>8 500,00</w:t>
            </w:r>
          </w:p>
        </w:tc>
        <w:tc>
          <w:tcPr>
            <w:tcW w:w="883" w:type="dxa"/>
            <w:tcBorders>
              <w:left w:val="single" w:sz="4" w:space="0" w:color="auto"/>
              <w:right w:val="single" w:sz="4" w:space="0" w:color="auto"/>
            </w:tcBorders>
            <w:shd w:val="clear" w:color="auto" w:fill="FFFFFF"/>
          </w:tcPr>
          <w:p w14:paraId="2D212384"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8 500,00</w:t>
            </w:r>
          </w:p>
        </w:tc>
      </w:tr>
      <w:tr w:rsidR="00D41A1A" w14:paraId="49469DD0"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50CA154A"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51</w:t>
            </w:r>
          </w:p>
          <w:p w14:paraId="739F8D39"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52</w:t>
            </w:r>
          </w:p>
          <w:p w14:paraId="4AF9BFA3"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53</w:t>
            </w:r>
          </w:p>
          <w:p w14:paraId="6A39BAD6"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43C18FCA" w14:textId="77777777" w:rsidR="00D41A1A" w:rsidRDefault="00543D88">
            <w:pPr>
              <w:pStyle w:val="Jin0"/>
              <w:framePr w:w="10978" w:h="13138" w:wrap="none" w:vAnchor="page" w:hAnchor="page" w:x="560" w:y="1135"/>
              <w:shd w:val="clear" w:color="auto" w:fill="auto"/>
              <w:rPr>
                <w:sz w:val="13"/>
                <w:szCs w:val="13"/>
              </w:rPr>
            </w:pPr>
            <w:r>
              <w:rPr>
                <w:sz w:val="13"/>
                <w:szCs w:val="13"/>
              </w:rPr>
              <w:t>28697960R</w:t>
            </w:r>
          </w:p>
          <w:p w14:paraId="73B60F5F" w14:textId="77777777" w:rsidR="00D41A1A" w:rsidRDefault="00543D88">
            <w:pPr>
              <w:pStyle w:val="Jin0"/>
              <w:framePr w:w="10978" w:h="13138" w:wrap="none" w:vAnchor="page" w:hAnchor="page" w:x="560" w:y="1135"/>
              <w:shd w:val="clear" w:color="auto" w:fill="auto"/>
              <w:rPr>
                <w:sz w:val="13"/>
                <w:szCs w:val="13"/>
              </w:rPr>
            </w:pPr>
            <w:r>
              <w:rPr>
                <w:sz w:val="13"/>
                <w:szCs w:val="13"/>
              </w:rPr>
              <w:t>RVODA</w:t>
            </w:r>
          </w:p>
          <w:p w14:paraId="2A78AB4B" w14:textId="77777777" w:rsidR="00D41A1A" w:rsidRDefault="00543D88">
            <w:pPr>
              <w:pStyle w:val="Jin0"/>
              <w:framePr w:w="10978" w:h="13138" w:wrap="none" w:vAnchor="page" w:hAnchor="page" w:x="560" w:y="1135"/>
              <w:shd w:val="clear" w:color="auto" w:fill="auto"/>
              <w:rPr>
                <w:sz w:val="13"/>
                <w:szCs w:val="13"/>
              </w:rPr>
            </w:pPr>
            <w:r>
              <w:rPr>
                <w:sz w:val="13"/>
                <w:szCs w:val="13"/>
              </w:rPr>
              <w:t>28697960R</w:t>
            </w:r>
          </w:p>
          <w:p w14:paraId="725038C8" w14:textId="77777777" w:rsidR="00D41A1A" w:rsidRDefault="00543D88">
            <w:pPr>
              <w:pStyle w:val="Jin0"/>
              <w:framePr w:w="10978" w:h="13138" w:wrap="none" w:vAnchor="page" w:hAnchor="page" w:x="560" w:y="1135"/>
              <w:shd w:val="clear" w:color="auto" w:fill="auto"/>
              <w:rPr>
                <w:sz w:val="13"/>
                <w:szCs w:val="13"/>
              </w:rPr>
            </w:pPr>
            <w:r>
              <w:rPr>
                <w:sz w:val="13"/>
                <w:szCs w:val="13"/>
              </w:rPr>
              <w:t>28697960R</w:t>
            </w:r>
          </w:p>
        </w:tc>
        <w:tc>
          <w:tcPr>
            <w:tcW w:w="7061" w:type="dxa"/>
            <w:tcBorders>
              <w:top w:val="single" w:sz="4" w:space="0" w:color="auto"/>
              <w:left w:val="single" w:sz="4" w:space="0" w:color="auto"/>
            </w:tcBorders>
            <w:shd w:val="clear" w:color="auto" w:fill="FFFFFF"/>
            <w:vAlign w:val="bottom"/>
          </w:tcPr>
          <w:p w14:paraId="0A9F3703" w14:textId="77777777" w:rsidR="00D41A1A" w:rsidRDefault="00543D88">
            <w:pPr>
              <w:pStyle w:val="Jin0"/>
              <w:framePr w:w="10978" w:h="13138"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190E265D" w14:textId="77777777" w:rsidR="00D41A1A" w:rsidRDefault="00543D88">
            <w:pPr>
              <w:pStyle w:val="Jin0"/>
              <w:framePr w:w="10978" w:h="13138" w:wrap="none" w:vAnchor="page" w:hAnchor="page" w:x="560" w:y="1135"/>
              <w:shd w:val="clear" w:color="auto" w:fill="auto"/>
              <w:spacing w:line="290" w:lineRule="auto"/>
              <w:jc w:val="both"/>
              <w:rPr>
                <w:sz w:val="13"/>
                <w:szCs w:val="13"/>
              </w:rPr>
            </w:pPr>
            <w:r>
              <w:rPr>
                <w:sz w:val="13"/>
                <w:szCs w:val="13"/>
              </w:rPr>
              <w:t>kpl kpl l</w:t>
            </w:r>
          </w:p>
          <w:p w14:paraId="4EE28112" w14:textId="77777777" w:rsidR="00D41A1A" w:rsidRDefault="00543D88">
            <w:pPr>
              <w:pStyle w:val="Jin0"/>
              <w:framePr w:w="10978" w:h="13138" w:wrap="none" w:vAnchor="page" w:hAnchor="page" w:x="560"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627E6DB9"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p w14:paraId="27443869"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p w14:paraId="7F34E4B0"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0,00000</w:t>
            </w:r>
          </w:p>
          <w:p w14:paraId="2B363E42"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vAlign w:val="bottom"/>
          </w:tcPr>
          <w:p w14:paraId="5AFF2971"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5 500,00</w:t>
            </w:r>
          </w:p>
          <w:p w14:paraId="09E5A820" w14:textId="77777777" w:rsidR="00D41A1A" w:rsidRDefault="00543D88">
            <w:pPr>
              <w:pStyle w:val="Jin0"/>
              <w:framePr w:w="10978" w:h="13138" w:wrap="none" w:vAnchor="page" w:hAnchor="page" w:x="560" w:y="1135"/>
              <w:shd w:val="clear" w:color="auto" w:fill="auto"/>
              <w:jc w:val="both"/>
              <w:rPr>
                <w:sz w:val="13"/>
                <w:szCs w:val="13"/>
              </w:rPr>
            </w:pPr>
            <w:r>
              <w:rPr>
                <w:sz w:val="13"/>
                <w:szCs w:val="13"/>
              </w:rPr>
              <w:t>2 100,00</w:t>
            </w:r>
          </w:p>
          <w:p w14:paraId="4A6F7F75"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50,00</w:t>
            </w:r>
          </w:p>
          <w:p w14:paraId="32798F4F" w14:textId="77777777" w:rsidR="00D41A1A" w:rsidRDefault="00543D88">
            <w:pPr>
              <w:pStyle w:val="Jin0"/>
              <w:framePr w:w="10978" w:h="13138" w:wrap="none" w:vAnchor="page" w:hAnchor="page" w:x="560" w:y="1135"/>
              <w:shd w:val="clear" w:color="auto" w:fill="auto"/>
              <w:jc w:val="both"/>
              <w:rPr>
                <w:sz w:val="13"/>
                <w:szCs w:val="13"/>
              </w:rPr>
            </w:pPr>
            <w:r>
              <w:rPr>
                <w:sz w:val="13"/>
                <w:szCs w:val="13"/>
              </w:rPr>
              <w:t>1 000,00</w:t>
            </w:r>
          </w:p>
        </w:tc>
        <w:tc>
          <w:tcPr>
            <w:tcW w:w="883" w:type="dxa"/>
            <w:tcBorders>
              <w:left w:val="single" w:sz="4" w:space="0" w:color="auto"/>
              <w:right w:val="single" w:sz="4" w:space="0" w:color="auto"/>
            </w:tcBorders>
            <w:shd w:val="clear" w:color="auto" w:fill="FFFFFF"/>
            <w:vAlign w:val="bottom"/>
          </w:tcPr>
          <w:p w14:paraId="7C7BA170"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5 500,00</w:t>
            </w:r>
          </w:p>
          <w:p w14:paraId="2DED3A6D"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2 100,00</w:t>
            </w:r>
          </w:p>
          <w:p w14:paraId="00E74171"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0,00</w:t>
            </w:r>
          </w:p>
          <w:p w14:paraId="42C6375C"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1 000,00</w:t>
            </w:r>
          </w:p>
        </w:tc>
      </w:tr>
      <w:tr w:rsidR="00D41A1A" w14:paraId="0578CB03"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35210E41"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502C9759" w14:textId="77777777" w:rsidR="00D41A1A" w:rsidRDefault="00543D88">
            <w:pPr>
              <w:pStyle w:val="Jin0"/>
              <w:framePr w:w="10978" w:h="13138" w:wrap="none" w:vAnchor="page" w:hAnchor="page" w:x="560" w:y="1135"/>
              <w:shd w:val="clear" w:color="auto" w:fill="auto"/>
              <w:rPr>
                <w:sz w:val="13"/>
                <w:szCs w:val="13"/>
              </w:rPr>
            </w:pPr>
            <w:r>
              <w:rPr>
                <w:sz w:val="13"/>
                <w:szCs w:val="13"/>
              </w:rPr>
              <w:t>28697960R</w:t>
            </w:r>
          </w:p>
        </w:tc>
        <w:tc>
          <w:tcPr>
            <w:tcW w:w="7061" w:type="dxa"/>
            <w:tcBorders>
              <w:top w:val="single" w:sz="4" w:space="0" w:color="auto"/>
              <w:left w:val="single" w:sz="4" w:space="0" w:color="auto"/>
            </w:tcBorders>
            <w:shd w:val="clear" w:color="auto" w:fill="FFFFFF"/>
            <w:vAlign w:val="bottom"/>
          </w:tcPr>
          <w:p w14:paraId="59B712F6" w14:textId="77777777" w:rsidR="00D41A1A" w:rsidRDefault="00543D88">
            <w:pPr>
              <w:pStyle w:val="Jin0"/>
              <w:framePr w:w="10978" w:h="13138" w:wrap="none" w:vAnchor="page" w:hAnchor="page" w:x="560"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5F5F5B34"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683AD30C"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33BF688C" w14:textId="77777777" w:rsidR="00D41A1A" w:rsidRDefault="00543D88">
            <w:pPr>
              <w:pStyle w:val="Jin0"/>
              <w:framePr w:w="10978" w:h="13138" w:wrap="none" w:vAnchor="page" w:hAnchor="page" w:x="560" w:y="1135"/>
              <w:shd w:val="clear" w:color="auto" w:fill="auto"/>
              <w:jc w:val="both"/>
              <w:rPr>
                <w:sz w:val="13"/>
                <w:szCs w:val="13"/>
              </w:rPr>
            </w:pPr>
            <w:r>
              <w:rPr>
                <w:sz w:val="13"/>
                <w:szCs w:val="13"/>
              </w:rPr>
              <w:t>2 200,00</w:t>
            </w:r>
          </w:p>
        </w:tc>
        <w:tc>
          <w:tcPr>
            <w:tcW w:w="883" w:type="dxa"/>
            <w:tcBorders>
              <w:left w:val="single" w:sz="4" w:space="0" w:color="auto"/>
              <w:right w:val="single" w:sz="4" w:space="0" w:color="auto"/>
            </w:tcBorders>
            <w:shd w:val="clear" w:color="auto" w:fill="FFFFFF"/>
          </w:tcPr>
          <w:p w14:paraId="511A9FFF"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2 200,00</w:t>
            </w:r>
          </w:p>
        </w:tc>
      </w:tr>
      <w:tr w:rsidR="00D41A1A" w14:paraId="5BDF44FF"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0610EF9C"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52C4EC04" w14:textId="77777777" w:rsidR="00D41A1A" w:rsidRDefault="00543D88">
            <w:pPr>
              <w:pStyle w:val="Jin0"/>
              <w:framePr w:w="10978" w:h="13138" w:wrap="none" w:vAnchor="page" w:hAnchor="page" w:x="560" w:y="1135"/>
              <w:shd w:val="clear" w:color="auto" w:fill="auto"/>
              <w:rPr>
                <w:sz w:val="13"/>
                <w:szCs w:val="13"/>
              </w:rPr>
            </w:pPr>
            <w:r>
              <w:rPr>
                <w:sz w:val="13"/>
                <w:szCs w:val="13"/>
              </w:rPr>
              <w:t>28697960R</w:t>
            </w:r>
          </w:p>
        </w:tc>
        <w:tc>
          <w:tcPr>
            <w:tcW w:w="7061" w:type="dxa"/>
            <w:tcBorders>
              <w:top w:val="single" w:sz="4" w:space="0" w:color="auto"/>
              <w:left w:val="single" w:sz="4" w:space="0" w:color="auto"/>
            </w:tcBorders>
            <w:shd w:val="clear" w:color="auto" w:fill="FFFFFF"/>
            <w:vAlign w:val="bottom"/>
          </w:tcPr>
          <w:p w14:paraId="679F4611" w14:textId="77777777" w:rsidR="00D41A1A" w:rsidRDefault="00543D88">
            <w:pPr>
              <w:pStyle w:val="Jin0"/>
              <w:framePr w:w="10978" w:h="13138"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644FFA9A"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6B4DCC85"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center"/>
          </w:tcPr>
          <w:p w14:paraId="22ABFDB5" w14:textId="77777777" w:rsidR="00D41A1A" w:rsidRDefault="00543D88">
            <w:pPr>
              <w:pStyle w:val="Jin0"/>
              <w:framePr w:w="10978" w:h="13138" w:wrap="none" w:vAnchor="page" w:hAnchor="page" w:x="560"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center"/>
          </w:tcPr>
          <w:p w14:paraId="3B30D81B"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3 000,00</w:t>
            </w:r>
          </w:p>
        </w:tc>
      </w:tr>
      <w:tr w:rsidR="00D41A1A" w14:paraId="05DB6657"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F66C587"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44B48C2E" w14:textId="77777777" w:rsidR="00D41A1A" w:rsidRDefault="00543D88">
            <w:pPr>
              <w:pStyle w:val="Jin0"/>
              <w:framePr w:w="10978" w:h="13138" w:wrap="none" w:vAnchor="page" w:hAnchor="page" w:x="560" w:y="1135"/>
              <w:shd w:val="clear" w:color="auto" w:fill="auto"/>
              <w:rPr>
                <w:sz w:val="13"/>
                <w:szCs w:val="13"/>
              </w:rPr>
            </w:pPr>
            <w:r>
              <w:rPr>
                <w:sz w:val="13"/>
                <w:szCs w:val="13"/>
              </w:rPr>
              <w:t>28600100R</w:t>
            </w:r>
          </w:p>
        </w:tc>
        <w:tc>
          <w:tcPr>
            <w:tcW w:w="7061" w:type="dxa"/>
            <w:tcBorders>
              <w:top w:val="single" w:sz="4" w:space="0" w:color="auto"/>
              <w:left w:val="single" w:sz="4" w:space="0" w:color="auto"/>
            </w:tcBorders>
            <w:shd w:val="clear" w:color="auto" w:fill="FFFFFF"/>
            <w:vAlign w:val="bottom"/>
          </w:tcPr>
          <w:p w14:paraId="5D72AD21" w14:textId="77777777" w:rsidR="00D41A1A" w:rsidRDefault="00543D88">
            <w:pPr>
              <w:pStyle w:val="Jin0"/>
              <w:framePr w:w="10978" w:h="13138"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1368C4D3"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35539377"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624D1AA3" w14:textId="77777777" w:rsidR="00D41A1A" w:rsidRDefault="00543D88">
            <w:pPr>
              <w:pStyle w:val="Jin0"/>
              <w:framePr w:w="10978" w:h="13138" w:wrap="none" w:vAnchor="page" w:hAnchor="page" w:x="560" w:y="1135"/>
              <w:shd w:val="clear" w:color="auto" w:fill="auto"/>
              <w:jc w:val="both"/>
              <w:rPr>
                <w:sz w:val="13"/>
                <w:szCs w:val="13"/>
              </w:rPr>
            </w:pPr>
            <w:r>
              <w:rPr>
                <w:sz w:val="13"/>
                <w:szCs w:val="13"/>
              </w:rPr>
              <w:t>13 800,00</w:t>
            </w:r>
          </w:p>
        </w:tc>
        <w:tc>
          <w:tcPr>
            <w:tcW w:w="883" w:type="dxa"/>
            <w:tcBorders>
              <w:left w:val="single" w:sz="4" w:space="0" w:color="auto"/>
              <w:right w:val="single" w:sz="4" w:space="0" w:color="auto"/>
            </w:tcBorders>
            <w:shd w:val="clear" w:color="auto" w:fill="FFFFFF"/>
            <w:vAlign w:val="bottom"/>
          </w:tcPr>
          <w:p w14:paraId="4303DA52"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13 800,00</w:t>
            </w:r>
          </w:p>
        </w:tc>
      </w:tr>
      <w:tr w:rsidR="00D41A1A" w14:paraId="30C191F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CF1D652"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74B7E2E6" w14:textId="77777777" w:rsidR="00D41A1A" w:rsidRDefault="00543D88">
            <w:pPr>
              <w:pStyle w:val="Jin0"/>
              <w:framePr w:w="10978" w:h="13138" w:wrap="none" w:vAnchor="page" w:hAnchor="page" w:x="560" w:y="1135"/>
              <w:shd w:val="clear" w:color="auto" w:fill="auto"/>
              <w:rPr>
                <w:sz w:val="13"/>
                <w:szCs w:val="13"/>
              </w:rPr>
            </w:pPr>
            <w:r>
              <w:rPr>
                <w:sz w:val="13"/>
                <w:szCs w:val="13"/>
              </w:rPr>
              <w:t>28600100R</w:t>
            </w:r>
          </w:p>
        </w:tc>
        <w:tc>
          <w:tcPr>
            <w:tcW w:w="7061" w:type="dxa"/>
            <w:tcBorders>
              <w:top w:val="single" w:sz="4" w:space="0" w:color="auto"/>
              <w:left w:val="single" w:sz="4" w:space="0" w:color="auto"/>
            </w:tcBorders>
            <w:shd w:val="clear" w:color="auto" w:fill="FFFFFF"/>
            <w:vAlign w:val="bottom"/>
          </w:tcPr>
          <w:p w14:paraId="4D888CF6" w14:textId="77777777" w:rsidR="00D41A1A" w:rsidRDefault="00543D88">
            <w:pPr>
              <w:pStyle w:val="Jin0"/>
              <w:framePr w:w="10978" w:h="13138"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0A949981"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01D19F11"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61D0014D" w14:textId="77777777" w:rsidR="00D41A1A" w:rsidRDefault="00543D88">
            <w:pPr>
              <w:pStyle w:val="Jin0"/>
              <w:framePr w:w="10978" w:h="13138" w:wrap="none" w:vAnchor="page" w:hAnchor="page" w:x="560"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bottom"/>
          </w:tcPr>
          <w:p w14:paraId="03CED4AD"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3 000,00</w:t>
            </w:r>
          </w:p>
        </w:tc>
      </w:tr>
      <w:tr w:rsidR="00D41A1A" w14:paraId="45B2A20C"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0D099583" w14:textId="77777777" w:rsidR="00D41A1A" w:rsidRDefault="00543D88">
            <w:pPr>
              <w:pStyle w:val="Jin0"/>
              <w:framePr w:w="10978" w:h="13138" w:wrap="none" w:vAnchor="page" w:hAnchor="page" w:x="560"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43B981D4" w14:textId="77777777" w:rsidR="00D41A1A" w:rsidRDefault="00543D88">
            <w:pPr>
              <w:pStyle w:val="Jin0"/>
              <w:framePr w:w="10978" w:h="13138" w:wrap="none" w:vAnchor="page" w:hAnchor="page" w:x="560" w:y="1135"/>
              <w:shd w:val="clear" w:color="auto" w:fill="auto"/>
              <w:rPr>
                <w:sz w:val="13"/>
                <w:szCs w:val="13"/>
              </w:rPr>
            </w:pPr>
            <w:r>
              <w:rPr>
                <w:sz w:val="13"/>
                <w:szCs w:val="13"/>
              </w:rPr>
              <w:t>28600100R</w:t>
            </w:r>
          </w:p>
        </w:tc>
        <w:tc>
          <w:tcPr>
            <w:tcW w:w="7061" w:type="dxa"/>
            <w:tcBorders>
              <w:top w:val="single" w:sz="4" w:space="0" w:color="auto"/>
              <w:left w:val="single" w:sz="4" w:space="0" w:color="auto"/>
            </w:tcBorders>
            <w:shd w:val="clear" w:color="auto" w:fill="FFFFFF"/>
            <w:vAlign w:val="bottom"/>
          </w:tcPr>
          <w:p w14:paraId="3EB6878B" w14:textId="77777777" w:rsidR="00D41A1A" w:rsidRDefault="00543D88">
            <w:pPr>
              <w:pStyle w:val="Jin0"/>
              <w:framePr w:w="10978" w:h="13138" w:wrap="none" w:vAnchor="page" w:hAnchor="page" w:x="560"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7B7ABE0D"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2EDA01C5"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7C829E95" w14:textId="77777777" w:rsidR="00D41A1A" w:rsidRDefault="00543D88">
            <w:pPr>
              <w:pStyle w:val="Jin0"/>
              <w:framePr w:w="10978" w:h="13138" w:wrap="none" w:vAnchor="page" w:hAnchor="page" w:x="560" w:y="1135"/>
              <w:shd w:val="clear" w:color="auto" w:fill="auto"/>
              <w:jc w:val="both"/>
              <w:rPr>
                <w:sz w:val="13"/>
                <w:szCs w:val="13"/>
              </w:rPr>
            </w:pPr>
            <w:r>
              <w:rPr>
                <w:sz w:val="13"/>
                <w:szCs w:val="13"/>
              </w:rPr>
              <w:t>7 500,00</w:t>
            </w:r>
          </w:p>
        </w:tc>
        <w:tc>
          <w:tcPr>
            <w:tcW w:w="883" w:type="dxa"/>
            <w:tcBorders>
              <w:left w:val="single" w:sz="4" w:space="0" w:color="auto"/>
              <w:right w:val="single" w:sz="4" w:space="0" w:color="auto"/>
            </w:tcBorders>
            <w:shd w:val="clear" w:color="auto" w:fill="FFFFFF"/>
          </w:tcPr>
          <w:p w14:paraId="3A0AA6ED"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7 500,00</w:t>
            </w:r>
          </w:p>
        </w:tc>
      </w:tr>
      <w:tr w:rsidR="00D41A1A" w14:paraId="01B1A15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0FF78ED" w14:textId="77777777" w:rsidR="00D41A1A" w:rsidRDefault="00543D88">
            <w:pPr>
              <w:pStyle w:val="Jin0"/>
              <w:framePr w:w="10978" w:h="13138" w:wrap="none" w:vAnchor="page" w:hAnchor="page" w:x="560"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13CF22BF" w14:textId="77777777" w:rsidR="00D41A1A" w:rsidRDefault="00543D88">
            <w:pPr>
              <w:pStyle w:val="Jin0"/>
              <w:framePr w:w="10978" w:h="13138" w:wrap="none" w:vAnchor="page" w:hAnchor="page" w:x="560" w:y="1135"/>
              <w:shd w:val="clear" w:color="auto" w:fill="auto"/>
              <w:rPr>
                <w:sz w:val="13"/>
                <w:szCs w:val="13"/>
              </w:rPr>
            </w:pPr>
            <w:r>
              <w:rPr>
                <w:sz w:val="13"/>
                <w:szCs w:val="13"/>
              </w:rPr>
              <w:t>28600100R</w:t>
            </w:r>
          </w:p>
        </w:tc>
        <w:tc>
          <w:tcPr>
            <w:tcW w:w="7061" w:type="dxa"/>
            <w:tcBorders>
              <w:top w:val="single" w:sz="4" w:space="0" w:color="auto"/>
              <w:left w:val="single" w:sz="4" w:space="0" w:color="auto"/>
            </w:tcBorders>
            <w:shd w:val="clear" w:color="auto" w:fill="FFFFFF"/>
            <w:vAlign w:val="center"/>
          </w:tcPr>
          <w:p w14:paraId="0C74BC9A" w14:textId="77777777" w:rsidR="00D41A1A" w:rsidRDefault="00543D88">
            <w:pPr>
              <w:pStyle w:val="Jin0"/>
              <w:framePr w:w="10978" w:h="13138"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757410CC"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0B54C70"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46420E93" w14:textId="77777777" w:rsidR="00D41A1A" w:rsidRDefault="00543D88">
            <w:pPr>
              <w:pStyle w:val="Jin0"/>
              <w:framePr w:w="10978" w:h="13138" w:wrap="none" w:vAnchor="page" w:hAnchor="page" w:x="560" w:y="1135"/>
              <w:shd w:val="clear" w:color="auto" w:fill="auto"/>
              <w:jc w:val="both"/>
              <w:rPr>
                <w:sz w:val="13"/>
                <w:szCs w:val="13"/>
              </w:rPr>
            </w:pPr>
            <w:r>
              <w:rPr>
                <w:sz w:val="13"/>
                <w:szCs w:val="13"/>
              </w:rPr>
              <w:t>6 500,00</w:t>
            </w:r>
          </w:p>
        </w:tc>
        <w:tc>
          <w:tcPr>
            <w:tcW w:w="883" w:type="dxa"/>
            <w:tcBorders>
              <w:left w:val="single" w:sz="4" w:space="0" w:color="auto"/>
              <w:right w:val="single" w:sz="4" w:space="0" w:color="auto"/>
            </w:tcBorders>
            <w:shd w:val="clear" w:color="auto" w:fill="FFFFFF"/>
            <w:vAlign w:val="bottom"/>
          </w:tcPr>
          <w:p w14:paraId="6F35E57B"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6 500,00</w:t>
            </w:r>
          </w:p>
        </w:tc>
      </w:tr>
      <w:tr w:rsidR="00D41A1A" w14:paraId="28397E78"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168636D5" w14:textId="77777777" w:rsidR="00D41A1A" w:rsidRDefault="00543D88">
            <w:pPr>
              <w:pStyle w:val="Jin0"/>
              <w:framePr w:w="10978" w:h="13138"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5F248C6" w14:textId="77777777" w:rsidR="00D41A1A" w:rsidRDefault="00543D88">
            <w:pPr>
              <w:pStyle w:val="Jin0"/>
              <w:framePr w:w="10978" w:h="13138"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061" w:type="dxa"/>
            <w:tcBorders>
              <w:top w:val="single" w:sz="4" w:space="0" w:color="auto"/>
              <w:left w:val="single" w:sz="4" w:space="0" w:color="auto"/>
            </w:tcBorders>
            <w:shd w:val="clear" w:color="auto" w:fill="C0C0C0"/>
            <w:vAlign w:val="center"/>
          </w:tcPr>
          <w:p w14:paraId="2ADE91AC" w14:textId="77777777" w:rsidR="00D41A1A" w:rsidRDefault="00543D88">
            <w:pPr>
              <w:pStyle w:val="Jin0"/>
              <w:framePr w:w="10978" w:h="13138"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378740BC" w14:textId="77777777" w:rsidR="00D41A1A" w:rsidRDefault="00D41A1A">
            <w:pPr>
              <w:framePr w:w="10978" w:h="13138" w:wrap="none" w:vAnchor="page" w:hAnchor="page" w:x="560" w:y="1135"/>
              <w:rPr>
                <w:sz w:val="10"/>
                <w:szCs w:val="10"/>
              </w:rPr>
            </w:pPr>
          </w:p>
        </w:tc>
        <w:tc>
          <w:tcPr>
            <w:tcW w:w="725" w:type="dxa"/>
            <w:tcBorders>
              <w:left w:val="single" w:sz="4" w:space="0" w:color="auto"/>
            </w:tcBorders>
            <w:shd w:val="clear" w:color="auto" w:fill="C0C0C0"/>
          </w:tcPr>
          <w:p w14:paraId="5ACB508D" w14:textId="77777777" w:rsidR="00D41A1A" w:rsidRDefault="00D41A1A">
            <w:pPr>
              <w:framePr w:w="10978" w:h="13138" w:wrap="none" w:vAnchor="page" w:hAnchor="page" w:x="560" w:y="1135"/>
              <w:rPr>
                <w:sz w:val="10"/>
                <w:szCs w:val="10"/>
              </w:rPr>
            </w:pPr>
          </w:p>
        </w:tc>
        <w:tc>
          <w:tcPr>
            <w:tcW w:w="686" w:type="dxa"/>
            <w:tcBorders>
              <w:left w:val="single" w:sz="4" w:space="0" w:color="auto"/>
            </w:tcBorders>
            <w:shd w:val="clear" w:color="auto" w:fill="C0C0C0"/>
          </w:tcPr>
          <w:p w14:paraId="44DE0C69" w14:textId="77777777" w:rsidR="00D41A1A" w:rsidRDefault="00D41A1A">
            <w:pPr>
              <w:framePr w:w="10978" w:h="13138" w:wrap="none" w:vAnchor="page" w:hAnchor="page" w:x="560" w:y="1135"/>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158EF429" w14:textId="77777777" w:rsidR="00D41A1A" w:rsidRDefault="00543D88">
            <w:pPr>
              <w:pStyle w:val="Jin0"/>
              <w:framePr w:w="10978" w:h="13138" w:wrap="none" w:vAnchor="page" w:hAnchor="page" w:x="560" w:y="1135"/>
              <w:shd w:val="clear" w:color="auto" w:fill="auto"/>
              <w:jc w:val="right"/>
              <w:rPr>
                <w:sz w:val="13"/>
                <w:szCs w:val="13"/>
              </w:rPr>
            </w:pPr>
            <w:r>
              <w:rPr>
                <w:rFonts w:ascii="Trebuchet MS" w:eastAsia="Trebuchet MS" w:hAnsi="Trebuchet MS" w:cs="Trebuchet MS"/>
                <w:sz w:val="13"/>
                <w:szCs w:val="13"/>
              </w:rPr>
              <w:t>1 900,00</w:t>
            </w:r>
          </w:p>
        </w:tc>
      </w:tr>
      <w:tr w:rsidR="00D41A1A" w14:paraId="7FDF1A4A"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40B59690" w14:textId="77777777" w:rsidR="00D41A1A" w:rsidRDefault="00543D88">
            <w:pPr>
              <w:pStyle w:val="Jin0"/>
              <w:framePr w:w="10978" w:h="13138" w:wrap="none" w:vAnchor="page" w:hAnchor="page" w:x="560"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115DEB68" w14:textId="77777777" w:rsidR="00D41A1A" w:rsidRDefault="00543D88">
            <w:pPr>
              <w:pStyle w:val="Jin0"/>
              <w:framePr w:w="10978" w:h="13138" w:wrap="none" w:vAnchor="page" w:hAnchor="page" w:x="560" w:y="1135"/>
              <w:shd w:val="clear" w:color="auto" w:fill="auto"/>
              <w:rPr>
                <w:sz w:val="13"/>
                <w:szCs w:val="13"/>
              </w:rPr>
            </w:pPr>
            <w:r>
              <w:rPr>
                <w:sz w:val="13"/>
                <w:szCs w:val="13"/>
              </w:rPr>
              <w:t>650516816R00</w:t>
            </w:r>
          </w:p>
        </w:tc>
        <w:tc>
          <w:tcPr>
            <w:tcW w:w="7061" w:type="dxa"/>
            <w:tcBorders>
              <w:top w:val="single" w:sz="4" w:space="0" w:color="auto"/>
              <w:left w:val="single" w:sz="4" w:space="0" w:color="auto"/>
              <w:bottom w:val="single" w:sz="4" w:space="0" w:color="auto"/>
            </w:tcBorders>
            <w:shd w:val="clear" w:color="auto" w:fill="FFFFFF"/>
            <w:vAlign w:val="bottom"/>
          </w:tcPr>
          <w:p w14:paraId="5B1CA722" w14:textId="77777777" w:rsidR="00D41A1A" w:rsidRDefault="00543D88">
            <w:pPr>
              <w:pStyle w:val="Jin0"/>
              <w:framePr w:w="10978" w:h="13138" w:wrap="none" w:vAnchor="page" w:hAnchor="page" w:x="560"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75449F96" w14:textId="77777777" w:rsidR="00D41A1A" w:rsidRDefault="00543D88">
            <w:pPr>
              <w:pStyle w:val="Jin0"/>
              <w:framePr w:w="10978" w:h="13138"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64AB2E55" w14:textId="77777777" w:rsidR="00D41A1A" w:rsidRDefault="00543D88">
            <w:pPr>
              <w:pStyle w:val="Jin0"/>
              <w:framePr w:w="10978" w:h="13138"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bottom w:val="single" w:sz="4" w:space="0" w:color="auto"/>
            </w:tcBorders>
            <w:shd w:val="clear" w:color="auto" w:fill="FFFFFF"/>
            <w:vAlign w:val="bottom"/>
          </w:tcPr>
          <w:p w14:paraId="161D6200" w14:textId="77777777" w:rsidR="00D41A1A" w:rsidRDefault="00543D88">
            <w:pPr>
              <w:pStyle w:val="Jin0"/>
              <w:framePr w:w="10978" w:h="13138" w:wrap="none" w:vAnchor="page" w:hAnchor="page" w:x="560" w:y="1135"/>
              <w:shd w:val="clear" w:color="auto" w:fill="auto"/>
              <w:jc w:val="both"/>
              <w:rPr>
                <w:sz w:val="13"/>
                <w:szCs w:val="13"/>
              </w:rPr>
            </w:pPr>
            <w:r>
              <w:rPr>
                <w:sz w:val="13"/>
                <w:szCs w:val="13"/>
              </w:rPr>
              <w:t>1 900,00</w:t>
            </w:r>
          </w:p>
        </w:tc>
        <w:tc>
          <w:tcPr>
            <w:tcW w:w="883" w:type="dxa"/>
            <w:tcBorders>
              <w:top w:val="single" w:sz="4" w:space="0" w:color="auto"/>
              <w:left w:val="single" w:sz="4" w:space="0" w:color="auto"/>
              <w:right w:val="single" w:sz="4" w:space="0" w:color="auto"/>
            </w:tcBorders>
            <w:shd w:val="clear" w:color="auto" w:fill="FFFFFF"/>
            <w:vAlign w:val="bottom"/>
          </w:tcPr>
          <w:p w14:paraId="00455BCB" w14:textId="77777777" w:rsidR="00D41A1A" w:rsidRDefault="00543D88">
            <w:pPr>
              <w:pStyle w:val="Jin0"/>
              <w:framePr w:w="10978" w:h="13138" w:wrap="none" w:vAnchor="page" w:hAnchor="page" w:x="560" w:y="1135"/>
              <w:shd w:val="clear" w:color="auto" w:fill="auto"/>
              <w:jc w:val="right"/>
              <w:rPr>
                <w:sz w:val="13"/>
                <w:szCs w:val="13"/>
              </w:rPr>
            </w:pPr>
            <w:r>
              <w:rPr>
                <w:sz w:val="13"/>
                <w:szCs w:val="13"/>
              </w:rPr>
              <w:t>1 900,00</w:t>
            </w:r>
          </w:p>
        </w:tc>
      </w:tr>
    </w:tbl>
    <w:p w14:paraId="2D0074C8"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58CF41A"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5E719D16"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0B7D3BF3"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204145B6"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47A43D98"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02DBB994"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9</w:t>
            </w:r>
          </w:p>
        </w:tc>
        <w:tc>
          <w:tcPr>
            <w:tcW w:w="1685" w:type="dxa"/>
            <w:tcBorders>
              <w:top w:val="single" w:sz="4" w:space="0" w:color="auto"/>
              <w:right w:val="single" w:sz="4" w:space="0" w:color="auto"/>
            </w:tcBorders>
            <w:shd w:val="clear" w:color="auto" w:fill="C0C0C0"/>
          </w:tcPr>
          <w:p w14:paraId="426B0F93" w14:textId="77777777" w:rsidR="00D41A1A" w:rsidRDefault="00D41A1A">
            <w:pPr>
              <w:framePr w:w="8429" w:h="12797" w:wrap="none" w:vAnchor="page" w:hAnchor="page" w:x="550" w:y="837"/>
              <w:rPr>
                <w:sz w:val="10"/>
                <w:szCs w:val="10"/>
              </w:rPr>
            </w:pPr>
          </w:p>
        </w:tc>
      </w:tr>
      <w:tr w:rsidR="00D41A1A" w14:paraId="4CAE8522"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031C104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66A9B10F"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16FA85EA"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23F016FC" w14:textId="77777777" w:rsidR="00D41A1A" w:rsidRDefault="00D41A1A">
            <w:pPr>
              <w:framePr w:w="8429" w:h="12797" w:wrap="none" w:vAnchor="page" w:hAnchor="page" w:x="550" w:y="837"/>
              <w:rPr>
                <w:sz w:val="10"/>
                <w:szCs w:val="10"/>
              </w:rPr>
            </w:pPr>
          </w:p>
        </w:tc>
      </w:tr>
      <w:tr w:rsidR="00D41A1A" w14:paraId="56C4E471"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5E363D0C" w14:textId="77777777" w:rsidR="00D41A1A" w:rsidRDefault="00D41A1A">
            <w:pPr>
              <w:framePr w:w="8429" w:h="12797" w:wrap="none" w:vAnchor="page" w:hAnchor="page" w:x="550" w:y="837"/>
              <w:rPr>
                <w:sz w:val="10"/>
                <w:szCs w:val="10"/>
              </w:rPr>
            </w:pPr>
          </w:p>
        </w:tc>
        <w:tc>
          <w:tcPr>
            <w:tcW w:w="2006" w:type="dxa"/>
            <w:shd w:val="clear" w:color="auto" w:fill="FFFFFF"/>
          </w:tcPr>
          <w:p w14:paraId="61D0CB13" w14:textId="77777777" w:rsidR="00D41A1A" w:rsidRDefault="00D41A1A">
            <w:pPr>
              <w:framePr w:w="8429" w:h="12797" w:wrap="none" w:vAnchor="page" w:hAnchor="page" w:x="550" w:y="837"/>
              <w:rPr>
                <w:sz w:val="10"/>
                <w:szCs w:val="10"/>
              </w:rPr>
            </w:pPr>
          </w:p>
        </w:tc>
        <w:tc>
          <w:tcPr>
            <w:tcW w:w="2165" w:type="dxa"/>
            <w:shd w:val="clear" w:color="auto" w:fill="FFFFFF"/>
          </w:tcPr>
          <w:p w14:paraId="220B905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0AC22EE" w14:textId="77777777" w:rsidR="00D41A1A" w:rsidRDefault="00D41A1A">
            <w:pPr>
              <w:framePr w:w="8429" w:h="12797" w:wrap="none" w:vAnchor="page" w:hAnchor="page" w:x="550" w:y="837"/>
              <w:rPr>
                <w:sz w:val="10"/>
                <w:szCs w:val="10"/>
              </w:rPr>
            </w:pPr>
          </w:p>
        </w:tc>
      </w:tr>
      <w:tr w:rsidR="00D41A1A" w14:paraId="1AFB7C5D"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5A7CB70A"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7D86DB5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399A6BB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423C2F7" w14:textId="77777777" w:rsidR="00D41A1A" w:rsidRDefault="00D41A1A">
            <w:pPr>
              <w:framePr w:w="8429" w:h="12797" w:wrap="none" w:vAnchor="page" w:hAnchor="page" w:x="550" w:y="837"/>
              <w:rPr>
                <w:sz w:val="10"/>
                <w:szCs w:val="10"/>
              </w:rPr>
            </w:pPr>
          </w:p>
        </w:tc>
      </w:tr>
      <w:tr w:rsidR="00D41A1A" w14:paraId="70183D79"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3CDEAE5D"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45D3F09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EC0A8CA" w14:textId="77777777" w:rsidR="00D41A1A" w:rsidRDefault="00D41A1A">
            <w:pPr>
              <w:framePr w:w="8429" w:h="12797" w:wrap="none" w:vAnchor="page" w:hAnchor="page" w:x="550" w:y="837"/>
              <w:rPr>
                <w:sz w:val="10"/>
                <w:szCs w:val="10"/>
              </w:rPr>
            </w:pPr>
          </w:p>
        </w:tc>
      </w:tr>
      <w:tr w:rsidR="00D41A1A" w14:paraId="727D59F3"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6CFB40F7"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7DF8473A" w14:textId="77777777" w:rsidR="00D41A1A" w:rsidRDefault="00D41A1A">
            <w:pPr>
              <w:framePr w:w="8429" w:h="12797" w:wrap="none" w:vAnchor="page" w:hAnchor="page" w:x="550" w:y="837"/>
              <w:rPr>
                <w:sz w:val="10"/>
                <w:szCs w:val="10"/>
              </w:rPr>
            </w:pPr>
          </w:p>
        </w:tc>
        <w:tc>
          <w:tcPr>
            <w:tcW w:w="2165" w:type="dxa"/>
            <w:shd w:val="clear" w:color="auto" w:fill="FFFFFF"/>
          </w:tcPr>
          <w:p w14:paraId="38D173E2"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565769A9" w14:textId="77777777" w:rsidR="00D41A1A" w:rsidRDefault="00D41A1A">
            <w:pPr>
              <w:framePr w:w="8429" w:h="12797" w:wrap="none" w:vAnchor="page" w:hAnchor="page" w:x="550" w:y="837"/>
              <w:rPr>
                <w:sz w:val="10"/>
                <w:szCs w:val="10"/>
              </w:rPr>
            </w:pPr>
          </w:p>
        </w:tc>
      </w:tr>
      <w:tr w:rsidR="00D41A1A" w14:paraId="28FE621F"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4DF0AC2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250904CC"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6609DB87"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2337A695" w14:textId="77777777" w:rsidR="00D41A1A" w:rsidRDefault="00D41A1A">
            <w:pPr>
              <w:framePr w:w="8429" w:h="12797" w:wrap="none" w:vAnchor="page" w:hAnchor="page" w:x="550" w:y="837"/>
              <w:rPr>
                <w:sz w:val="10"/>
                <w:szCs w:val="10"/>
              </w:rPr>
            </w:pPr>
          </w:p>
        </w:tc>
      </w:tr>
      <w:tr w:rsidR="00D41A1A" w14:paraId="5CBEAEE0"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4206F76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204D4651" w14:textId="77777777" w:rsidR="00D41A1A" w:rsidRDefault="00D41A1A">
            <w:pPr>
              <w:framePr w:w="8429" w:h="12797" w:wrap="none" w:vAnchor="page" w:hAnchor="page" w:x="550" w:y="837"/>
              <w:rPr>
                <w:sz w:val="10"/>
                <w:szCs w:val="10"/>
              </w:rPr>
            </w:pPr>
          </w:p>
        </w:tc>
        <w:tc>
          <w:tcPr>
            <w:tcW w:w="2165" w:type="dxa"/>
            <w:shd w:val="clear" w:color="auto" w:fill="FFFFFF"/>
          </w:tcPr>
          <w:p w14:paraId="4F8F517D"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48360DDD"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4BBD987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A47AE2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4AF1D64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AB64B2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E6D8CC0"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BF6E2C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38DCFB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3267515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0A83B9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103DB0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08C2C2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966C57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6B1F92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4B17E8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850D87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72FF2D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C86005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6BC7402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5F5D7E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367FBB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BA7C5C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5851D9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3ECE109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260253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D7F673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03E360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E5C6759"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49F5904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CADEB6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72CE446"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55AD074E"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2DACB51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2792683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9FE192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54178A2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61C526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A0F9A0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6B549F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63E475B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E8471D3"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C9C7FA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394A10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07F1B8D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F4D1E9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8ABFD4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ADAAF0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02791BE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B2F17A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3D3A6B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center"/>
          </w:tcPr>
          <w:p w14:paraId="5920447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45EF617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0B7C1DEE"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center"/>
          </w:tcPr>
          <w:p w14:paraId="3394F04E"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0B6B0966"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19AEC3A6"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609467C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385E518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15698048"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6E7EC44A"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24544D39"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51233BE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4FBDEF99"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449DA2E3" w14:textId="77777777" w:rsidR="00D41A1A" w:rsidRDefault="00D41A1A">
            <w:pPr>
              <w:framePr w:w="8429" w:h="12797" w:wrap="none" w:vAnchor="page" w:hAnchor="page" w:x="550" w:y="837"/>
              <w:rPr>
                <w:sz w:val="10"/>
                <w:szCs w:val="10"/>
              </w:rPr>
            </w:pPr>
          </w:p>
        </w:tc>
      </w:tr>
      <w:tr w:rsidR="00D41A1A" w14:paraId="199906C6"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103D4552" w14:textId="77777777" w:rsidR="00D41A1A" w:rsidRDefault="00D41A1A">
            <w:pPr>
              <w:framePr w:w="8429" w:h="12797" w:wrap="none" w:vAnchor="page" w:hAnchor="page" w:x="550" w:y="837"/>
              <w:rPr>
                <w:sz w:val="10"/>
                <w:szCs w:val="10"/>
              </w:rPr>
            </w:pPr>
          </w:p>
        </w:tc>
      </w:tr>
      <w:tr w:rsidR="00D41A1A" w14:paraId="118C4EA8"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1EA5A54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3C39732"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4EB22F50"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4CDF751" w14:textId="77777777" w:rsidR="00D41A1A" w:rsidRDefault="00543D88">
      <w:pPr>
        <w:pStyle w:val="Zhlavnebozpat0"/>
        <w:framePr w:wrap="none" w:vAnchor="page" w:hAnchor="page" w:x="9449" w:y="16283"/>
        <w:shd w:val="clear" w:color="auto" w:fill="auto"/>
      </w:pPr>
      <w:r>
        <w:t>Stránka 43 z 214</w:t>
      </w:r>
    </w:p>
    <w:p w14:paraId="0C959D7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2C5C8AC" w14:textId="77777777" w:rsidR="00D41A1A" w:rsidRDefault="00D41A1A">
      <w:pPr>
        <w:spacing w:line="1" w:lineRule="exact"/>
      </w:pPr>
    </w:p>
    <w:p w14:paraId="58B05968" w14:textId="77777777" w:rsidR="00D41A1A" w:rsidRDefault="00543D88">
      <w:pPr>
        <w:pStyle w:val="Nadpis20"/>
        <w:framePr w:wrap="none" w:vAnchor="page" w:hAnchor="page" w:x="560" w:y="1519"/>
        <w:shd w:val="clear" w:color="auto" w:fill="auto"/>
        <w:spacing w:before="0" w:after="0"/>
      </w:pPr>
      <w:bookmarkStart w:id="22" w:name="bookmark22"/>
      <w:bookmarkStart w:id="23" w:name="bookmark23"/>
      <w:r>
        <w:t>Rekapitulace dílů</w:t>
      </w:r>
      <w:bookmarkEnd w:id="22"/>
      <w:bookmarkEnd w:id="23"/>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4E69E29D"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0062CC58"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6945EC1C"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3A7FEB74"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58789DFA"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26515BA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A371694"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0C865A9"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4F27796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386837A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112B20F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3E9B5DE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696EEC3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5F67FC4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3345050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79DEDF5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762A175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47CE5A9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52773C8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435A252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744FB9F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319DCAB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0D7698B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19CE3E5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183B360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32936B0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C7DBAE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E77A46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EE9F82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0E0CA2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AB71A0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D6F11D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90BD931"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6980B37"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1F2EB5C"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F3C12F8"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7EB0992B"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57F1081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54D07C2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5D36B7A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1731892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6268133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9 577,41</w:t>
            </w:r>
          </w:p>
          <w:p w14:paraId="4DB6ABC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73E7E57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3 160,00</w:t>
            </w:r>
          </w:p>
          <w:p w14:paraId="225B556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24E859C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581A5B3A"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22F0B360"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071E3F73"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2E74C80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12A7AF0"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65BB28D5"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293 815,53</w:t>
            </w:r>
          </w:p>
        </w:tc>
      </w:tr>
    </w:tbl>
    <w:p w14:paraId="062AB6D6"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FB4DF66" w14:textId="77777777" w:rsidR="00D41A1A" w:rsidRDefault="00543D88">
      <w:pPr>
        <w:pStyle w:val="Zhlavnebozpat0"/>
        <w:framePr w:wrap="none" w:vAnchor="page" w:hAnchor="page" w:x="9449" w:y="16283"/>
        <w:shd w:val="clear" w:color="auto" w:fill="auto"/>
      </w:pPr>
      <w:r>
        <w:t>Stránka 44 z 214</w:t>
      </w:r>
    </w:p>
    <w:p w14:paraId="48EB139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D5C336A" w14:textId="77777777" w:rsidR="00D41A1A" w:rsidRDefault="00D41A1A">
      <w:pPr>
        <w:spacing w:line="1" w:lineRule="exact"/>
      </w:pPr>
    </w:p>
    <w:p w14:paraId="552D715A" w14:textId="77777777" w:rsidR="00D41A1A" w:rsidRDefault="00543D88">
      <w:pPr>
        <w:pStyle w:val="Nadpis30"/>
        <w:framePr w:wrap="none" w:vAnchor="page" w:hAnchor="page" w:x="5060" w:y="1135"/>
        <w:shd w:val="clear" w:color="auto" w:fill="auto"/>
        <w:rPr>
          <w:sz w:val="20"/>
          <w:szCs w:val="20"/>
        </w:rPr>
      </w:pPr>
      <w:bookmarkStart w:id="24" w:name="bookmark24"/>
      <w:bookmarkStart w:id="25" w:name="bookmark25"/>
      <w:r>
        <w:rPr>
          <w:sz w:val="20"/>
          <w:szCs w:val="20"/>
        </w:rPr>
        <w:t>Položkový rozpočet</w:t>
      </w:r>
      <w:bookmarkEnd w:id="24"/>
      <w:bookmarkEnd w:id="25"/>
    </w:p>
    <w:p w14:paraId="4B626FAC" w14:textId="77777777" w:rsidR="00D41A1A" w:rsidRDefault="00543D88">
      <w:pPr>
        <w:pStyle w:val="Zkladntext20"/>
        <w:framePr w:wrap="none" w:vAnchor="page" w:hAnchor="page" w:x="567" w:y="1490"/>
        <w:shd w:val="clear" w:color="auto" w:fill="auto"/>
        <w:spacing w:after="0"/>
        <w:ind w:left="5" w:right="14"/>
        <w:jc w:val="both"/>
        <w:rPr>
          <w:sz w:val="13"/>
          <w:szCs w:val="13"/>
        </w:rPr>
      </w:pPr>
      <w:r>
        <w:rPr>
          <w:sz w:val="13"/>
          <w:szCs w:val="13"/>
        </w:rPr>
        <w:t>S:</w:t>
      </w:r>
    </w:p>
    <w:p w14:paraId="1A62FB7E" w14:textId="77777777" w:rsidR="00D41A1A" w:rsidRDefault="00543D88">
      <w:pPr>
        <w:pStyle w:val="Zkladntext20"/>
        <w:framePr w:wrap="none" w:vAnchor="page" w:hAnchor="page" w:x="562" w:y="1480"/>
        <w:shd w:val="clear" w:color="auto" w:fill="auto"/>
        <w:spacing w:after="0"/>
        <w:ind w:left="354" w:right="8996" w:firstLine="1000"/>
        <w:rPr>
          <w:sz w:val="13"/>
          <w:szCs w:val="13"/>
        </w:rPr>
      </w:pPr>
      <w:r>
        <w:rPr>
          <w:sz w:val="13"/>
          <w:szCs w:val="13"/>
        </w:rPr>
        <w:t>Petrov 10</w:t>
      </w:r>
    </w:p>
    <w:tbl>
      <w:tblPr>
        <w:tblOverlap w:val="never"/>
        <w:tblW w:w="0" w:type="auto"/>
        <w:tblLayout w:type="fixed"/>
        <w:tblCellMar>
          <w:left w:w="10" w:type="dxa"/>
          <w:right w:w="10" w:type="dxa"/>
        </w:tblCellMar>
        <w:tblLook w:val="04A0" w:firstRow="1" w:lastRow="0" w:firstColumn="1" w:lastColumn="0" w:noHBand="0" w:noVBand="1"/>
      </w:tblPr>
      <w:tblGrid>
        <w:gridCol w:w="317"/>
        <w:gridCol w:w="1027"/>
        <w:gridCol w:w="6950"/>
        <w:gridCol w:w="317"/>
        <w:gridCol w:w="744"/>
        <w:gridCol w:w="706"/>
        <w:gridCol w:w="902"/>
      </w:tblGrid>
      <w:tr w:rsidR="00D41A1A" w14:paraId="2733B9DF" w14:textId="77777777">
        <w:tblPrEx>
          <w:tblCellMar>
            <w:top w:w="0" w:type="dxa"/>
            <w:bottom w:w="0" w:type="dxa"/>
          </w:tblCellMar>
        </w:tblPrEx>
        <w:trPr>
          <w:trHeight w:hRule="exact" w:val="566"/>
        </w:trPr>
        <w:tc>
          <w:tcPr>
            <w:tcW w:w="317" w:type="dxa"/>
            <w:tcBorders>
              <w:top w:val="single" w:sz="4" w:space="0" w:color="auto"/>
              <w:left w:val="single" w:sz="4" w:space="0" w:color="auto"/>
            </w:tcBorders>
            <w:shd w:val="clear" w:color="auto" w:fill="C0C0C0"/>
            <w:vAlign w:val="bottom"/>
          </w:tcPr>
          <w:p w14:paraId="6256DABA"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P.č.</w:t>
            </w:r>
          </w:p>
        </w:tc>
        <w:tc>
          <w:tcPr>
            <w:tcW w:w="1027" w:type="dxa"/>
            <w:tcBorders>
              <w:top w:val="single" w:sz="4" w:space="0" w:color="auto"/>
              <w:left w:val="single" w:sz="4" w:space="0" w:color="auto"/>
            </w:tcBorders>
            <w:shd w:val="clear" w:color="auto" w:fill="C0C0C0"/>
            <w:vAlign w:val="bottom"/>
          </w:tcPr>
          <w:p w14:paraId="3911F620"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Číslo položky</w:t>
            </w:r>
          </w:p>
        </w:tc>
        <w:tc>
          <w:tcPr>
            <w:tcW w:w="6950" w:type="dxa"/>
            <w:tcBorders>
              <w:top w:val="single" w:sz="4" w:space="0" w:color="auto"/>
              <w:left w:val="single" w:sz="4" w:space="0" w:color="auto"/>
            </w:tcBorders>
            <w:shd w:val="clear" w:color="auto" w:fill="C0C0C0"/>
            <w:vAlign w:val="bottom"/>
          </w:tcPr>
          <w:p w14:paraId="011BFA54"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Název položky</w:t>
            </w:r>
          </w:p>
        </w:tc>
        <w:tc>
          <w:tcPr>
            <w:tcW w:w="317" w:type="dxa"/>
            <w:tcBorders>
              <w:top w:val="single" w:sz="4" w:space="0" w:color="auto"/>
              <w:left w:val="single" w:sz="4" w:space="0" w:color="auto"/>
            </w:tcBorders>
            <w:shd w:val="clear" w:color="auto" w:fill="C0C0C0"/>
            <w:vAlign w:val="bottom"/>
          </w:tcPr>
          <w:p w14:paraId="295F0DAF"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MJ</w:t>
            </w:r>
          </w:p>
        </w:tc>
        <w:tc>
          <w:tcPr>
            <w:tcW w:w="744" w:type="dxa"/>
            <w:tcBorders>
              <w:top w:val="single" w:sz="4" w:space="0" w:color="auto"/>
              <w:left w:val="single" w:sz="4" w:space="0" w:color="auto"/>
            </w:tcBorders>
            <w:shd w:val="clear" w:color="auto" w:fill="C0C0C0"/>
            <w:vAlign w:val="bottom"/>
          </w:tcPr>
          <w:p w14:paraId="3E9CA9A6"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množství</w:t>
            </w:r>
          </w:p>
        </w:tc>
        <w:tc>
          <w:tcPr>
            <w:tcW w:w="706" w:type="dxa"/>
            <w:tcBorders>
              <w:top w:val="single" w:sz="4" w:space="0" w:color="auto"/>
              <w:left w:val="single" w:sz="4" w:space="0" w:color="auto"/>
            </w:tcBorders>
            <w:shd w:val="clear" w:color="auto" w:fill="C0C0C0"/>
            <w:vAlign w:val="bottom"/>
          </w:tcPr>
          <w:p w14:paraId="1B2517B1" w14:textId="77777777" w:rsidR="00D41A1A" w:rsidRDefault="00543D88">
            <w:pPr>
              <w:pStyle w:val="Jin0"/>
              <w:framePr w:w="10963" w:h="11981" w:wrap="none" w:vAnchor="page" w:hAnchor="page" w:x="562" w:y="1951"/>
              <w:shd w:val="clear" w:color="auto" w:fill="auto"/>
              <w:jc w:val="right"/>
              <w:rPr>
                <w:sz w:val="13"/>
                <w:szCs w:val="13"/>
              </w:rPr>
            </w:pPr>
            <w:r>
              <w:rPr>
                <w:rFonts w:ascii="Trebuchet MS" w:eastAsia="Trebuchet MS" w:hAnsi="Trebuchet MS" w:cs="Trebuchet MS"/>
                <w:sz w:val="13"/>
                <w:szCs w:val="13"/>
              </w:rPr>
              <w:t>cena / MJ</w:t>
            </w:r>
          </w:p>
        </w:tc>
        <w:tc>
          <w:tcPr>
            <w:tcW w:w="902" w:type="dxa"/>
            <w:tcBorders>
              <w:top w:val="single" w:sz="4" w:space="0" w:color="auto"/>
              <w:left w:val="single" w:sz="4" w:space="0" w:color="auto"/>
              <w:right w:val="single" w:sz="4" w:space="0" w:color="auto"/>
            </w:tcBorders>
            <w:shd w:val="clear" w:color="auto" w:fill="C0C0C0"/>
            <w:vAlign w:val="bottom"/>
          </w:tcPr>
          <w:p w14:paraId="790A9CF1"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Celkem</w:t>
            </w:r>
          </w:p>
        </w:tc>
      </w:tr>
      <w:tr w:rsidR="00D41A1A" w14:paraId="6911DE96" w14:textId="77777777">
        <w:tblPrEx>
          <w:tblCellMar>
            <w:top w:w="0" w:type="dxa"/>
            <w:bottom w:w="0" w:type="dxa"/>
          </w:tblCellMar>
        </w:tblPrEx>
        <w:trPr>
          <w:trHeight w:hRule="exact" w:val="182"/>
        </w:trPr>
        <w:tc>
          <w:tcPr>
            <w:tcW w:w="317" w:type="dxa"/>
            <w:tcBorders>
              <w:top w:val="single" w:sz="4" w:space="0" w:color="auto"/>
              <w:left w:val="single" w:sz="4" w:space="0" w:color="auto"/>
            </w:tcBorders>
            <w:shd w:val="clear" w:color="auto" w:fill="C0C0C0"/>
            <w:vAlign w:val="bottom"/>
          </w:tcPr>
          <w:p w14:paraId="066E5E48"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Díl:</w:t>
            </w:r>
          </w:p>
        </w:tc>
        <w:tc>
          <w:tcPr>
            <w:tcW w:w="1027" w:type="dxa"/>
            <w:tcBorders>
              <w:top w:val="single" w:sz="4" w:space="0" w:color="auto"/>
              <w:left w:val="single" w:sz="4" w:space="0" w:color="auto"/>
            </w:tcBorders>
            <w:shd w:val="clear" w:color="auto" w:fill="C0C0C0"/>
            <w:vAlign w:val="bottom"/>
          </w:tcPr>
          <w:p w14:paraId="5323A175"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1</w:t>
            </w:r>
          </w:p>
        </w:tc>
        <w:tc>
          <w:tcPr>
            <w:tcW w:w="6950" w:type="dxa"/>
            <w:tcBorders>
              <w:top w:val="single" w:sz="4" w:space="0" w:color="auto"/>
              <w:left w:val="single" w:sz="4" w:space="0" w:color="auto"/>
            </w:tcBorders>
            <w:shd w:val="clear" w:color="auto" w:fill="C0C0C0"/>
            <w:vAlign w:val="bottom"/>
          </w:tcPr>
          <w:p w14:paraId="18F5F347"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Zemní práce</w:t>
            </w:r>
          </w:p>
        </w:tc>
        <w:tc>
          <w:tcPr>
            <w:tcW w:w="317" w:type="dxa"/>
            <w:tcBorders>
              <w:top w:val="single" w:sz="4" w:space="0" w:color="auto"/>
              <w:left w:val="single" w:sz="4" w:space="0" w:color="auto"/>
            </w:tcBorders>
            <w:shd w:val="clear" w:color="auto" w:fill="C0C0C0"/>
          </w:tcPr>
          <w:p w14:paraId="2E82A23E" w14:textId="77777777" w:rsidR="00D41A1A" w:rsidRDefault="00D41A1A">
            <w:pPr>
              <w:framePr w:w="10963" w:h="11981" w:wrap="none" w:vAnchor="page" w:hAnchor="page" w:x="562" w:y="1951"/>
              <w:rPr>
                <w:sz w:val="10"/>
                <w:szCs w:val="10"/>
              </w:rPr>
            </w:pPr>
          </w:p>
        </w:tc>
        <w:tc>
          <w:tcPr>
            <w:tcW w:w="744" w:type="dxa"/>
            <w:tcBorders>
              <w:top w:val="single" w:sz="4" w:space="0" w:color="auto"/>
              <w:left w:val="single" w:sz="4" w:space="0" w:color="auto"/>
            </w:tcBorders>
            <w:shd w:val="clear" w:color="auto" w:fill="C0C0C0"/>
          </w:tcPr>
          <w:p w14:paraId="6496E7E2" w14:textId="77777777" w:rsidR="00D41A1A" w:rsidRDefault="00D41A1A">
            <w:pPr>
              <w:framePr w:w="10963" w:h="11981" w:wrap="none" w:vAnchor="page" w:hAnchor="page" w:x="562" w:y="1951"/>
              <w:rPr>
                <w:sz w:val="10"/>
                <w:szCs w:val="10"/>
              </w:rPr>
            </w:pPr>
          </w:p>
        </w:tc>
        <w:tc>
          <w:tcPr>
            <w:tcW w:w="706" w:type="dxa"/>
            <w:tcBorders>
              <w:top w:val="single" w:sz="4" w:space="0" w:color="auto"/>
              <w:left w:val="single" w:sz="4" w:space="0" w:color="auto"/>
            </w:tcBorders>
            <w:shd w:val="clear" w:color="auto" w:fill="C0C0C0"/>
          </w:tcPr>
          <w:p w14:paraId="0C4AAE42" w14:textId="77777777" w:rsidR="00D41A1A" w:rsidRDefault="00D41A1A">
            <w:pPr>
              <w:framePr w:w="10963" w:h="11981" w:wrap="none" w:vAnchor="page" w:hAnchor="page" w:x="562" w:y="1951"/>
              <w:rPr>
                <w:sz w:val="10"/>
                <w:szCs w:val="10"/>
              </w:rPr>
            </w:pPr>
          </w:p>
        </w:tc>
        <w:tc>
          <w:tcPr>
            <w:tcW w:w="902" w:type="dxa"/>
            <w:tcBorders>
              <w:top w:val="single" w:sz="4" w:space="0" w:color="auto"/>
              <w:left w:val="single" w:sz="4" w:space="0" w:color="auto"/>
              <w:right w:val="single" w:sz="4" w:space="0" w:color="auto"/>
            </w:tcBorders>
            <w:shd w:val="clear" w:color="auto" w:fill="C0C0C0"/>
            <w:vAlign w:val="bottom"/>
          </w:tcPr>
          <w:p w14:paraId="280BD5B2" w14:textId="77777777" w:rsidR="00D41A1A" w:rsidRDefault="00543D88">
            <w:pPr>
              <w:pStyle w:val="Jin0"/>
              <w:framePr w:w="10963" w:h="11981" w:wrap="none" w:vAnchor="page" w:hAnchor="page" w:x="562" w:y="1951"/>
              <w:shd w:val="clear" w:color="auto" w:fill="auto"/>
              <w:jc w:val="right"/>
              <w:rPr>
                <w:sz w:val="13"/>
                <w:szCs w:val="13"/>
              </w:rPr>
            </w:pPr>
            <w:r>
              <w:rPr>
                <w:rFonts w:ascii="Trebuchet MS" w:eastAsia="Trebuchet MS" w:hAnsi="Trebuchet MS" w:cs="Trebuchet MS"/>
                <w:sz w:val="13"/>
                <w:szCs w:val="13"/>
              </w:rPr>
              <w:t>127 137,38</w:t>
            </w:r>
          </w:p>
        </w:tc>
      </w:tr>
      <w:tr w:rsidR="00D41A1A" w14:paraId="7618E86C" w14:textId="77777777">
        <w:tblPrEx>
          <w:tblCellMar>
            <w:top w:w="0" w:type="dxa"/>
            <w:bottom w:w="0" w:type="dxa"/>
          </w:tblCellMar>
        </w:tblPrEx>
        <w:trPr>
          <w:trHeight w:hRule="exact" w:val="182"/>
        </w:trPr>
        <w:tc>
          <w:tcPr>
            <w:tcW w:w="317" w:type="dxa"/>
            <w:tcBorders>
              <w:top w:val="single" w:sz="4" w:space="0" w:color="auto"/>
              <w:left w:val="single" w:sz="4" w:space="0" w:color="auto"/>
            </w:tcBorders>
            <w:shd w:val="clear" w:color="auto" w:fill="FFFFFF"/>
            <w:vAlign w:val="bottom"/>
          </w:tcPr>
          <w:p w14:paraId="6D9500EC"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1</w:t>
            </w:r>
          </w:p>
        </w:tc>
        <w:tc>
          <w:tcPr>
            <w:tcW w:w="1027" w:type="dxa"/>
            <w:tcBorders>
              <w:top w:val="single" w:sz="4" w:space="0" w:color="auto"/>
              <w:left w:val="single" w:sz="4" w:space="0" w:color="auto"/>
            </w:tcBorders>
            <w:shd w:val="clear" w:color="auto" w:fill="FFFFFF"/>
            <w:vAlign w:val="bottom"/>
          </w:tcPr>
          <w:p w14:paraId="0851552C"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121100001RA0</w:t>
            </w:r>
          </w:p>
        </w:tc>
        <w:tc>
          <w:tcPr>
            <w:tcW w:w="6950" w:type="dxa"/>
            <w:tcBorders>
              <w:top w:val="single" w:sz="4" w:space="0" w:color="auto"/>
              <w:left w:val="single" w:sz="4" w:space="0" w:color="auto"/>
            </w:tcBorders>
            <w:shd w:val="clear" w:color="auto" w:fill="FFFFFF"/>
            <w:vAlign w:val="bottom"/>
          </w:tcPr>
          <w:p w14:paraId="333D4124" w14:textId="77777777" w:rsidR="00D41A1A" w:rsidRDefault="00543D88">
            <w:pPr>
              <w:pStyle w:val="Jin0"/>
              <w:framePr w:w="10963" w:h="11981" w:wrap="none" w:vAnchor="page" w:hAnchor="page" w:x="562" w:y="1951"/>
              <w:shd w:val="clear" w:color="auto" w:fill="auto"/>
              <w:rPr>
                <w:sz w:val="13"/>
                <w:szCs w:val="13"/>
              </w:rPr>
            </w:pPr>
            <w:r>
              <w:rPr>
                <w:sz w:val="13"/>
                <w:szCs w:val="13"/>
              </w:rPr>
              <w:t>Sejmutí ornice, naložení, odvoz a uložení</w:t>
            </w:r>
          </w:p>
        </w:tc>
        <w:tc>
          <w:tcPr>
            <w:tcW w:w="317" w:type="dxa"/>
            <w:tcBorders>
              <w:top w:val="single" w:sz="4" w:space="0" w:color="auto"/>
              <w:left w:val="single" w:sz="4" w:space="0" w:color="auto"/>
            </w:tcBorders>
            <w:shd w:val="clear" w:color="auto" w:fill="FFFFFF"/>
            <w:vAlign w:val="bottom"/>
          </w:tcPr>
          <w:p w14:paraId="4FF8D8D8"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top w:val="single" w:sz="4" w:space="0" w:color="auto"/>
              <w:left w:val="single" w:sz="4" w:space="0" w:color="auto"/>
            </w:tcBorders>
            <w:shd w:val="clear" w:color="auto" w:fill="FFFFFF"/>
            <w:vAlign w:val="bottom"/>
          </w:tcPr>
          <w:p w14:paraId="18A3BD59"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14,61000</w:t>
            </w:r>
          </w:p>
        </w:tc>
        <w:tc>
          <w:tcPr>
            <w:tcW w:w="706" w:type="dxa"/>
            <w:tcBorders>
              <w:top w:val="single" w:sz="4" w:space="0" w:color="auto"/>
              <w:left w:val="single" w:sz="4" w:space="0" w:color="auto"/>
            </w:tcBorders>
            <w:shd w:val="clear" w:color="auto" w:fill="FFFFFF"/>
            <w:vAlign w:val="bottom"/>
          </w:tcPr>
          <w:p w14:paraId="5CA3C1DE"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68,45</w:t>
            </w:r>
          </w:p>
        </w:tc>
        <w:tc>
          <w:tcPr>
            <w:tcW w:w="902" w:type="dxa"/>
            <w:tcBorders>
              <w:top w:val="single" w:sz="4" w:space="0" w:color="auto"/>
              <w:left w:val="single" w:sz="4" w:space="0" w:color="auto"/>
              <w:right w:val="single" w:sz="4" w:space="0" w:color="auto"/>
            </w:tcBorders>
            <w:shd w:val="clear" w:color="auto" w:fill="FFFFFF"/>
            <w:vAlign w:val="bottom"/>
          </w:tcPr>
          <w:p w14:paraId="115146E1"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1 000,05</w:t>
            </w:r>
          </w:p>
        </w:tc>
      </w:tr>
      <w:tr w:rsidR="00D41A1A" w14:paraId="24D2A100"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4996A66"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2</w:t>
            </w:r>
          </w:p>
        </w:tc>
        <w:tc>
          <w:tcPr>
            <w:tcW w:w="1027" w:type="dxa"/>
            <w:tcBorders>
              <w:left w:val="single" w:sz="4" w:space="0" w:color="auto"/>
            </w:tcBorders>
            <w:shd w:val="clear" w:color="auto" w:fill="FFFFFF"/>
            <w:vAlign w:val="bottom"/>
          </w:tcPr>
          <w:p w14:paraId="7C93ABE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131201110R00</w:t>
            </w:r>
          </w:p>
        </w:tc>
        <w:tc>
          <w:tcPr>
            <w:tcW w:w="6950" w:type="dxa"/>
            <w:tcBorders>
              <w:left w:val="single" w:sz="4" w:space="0" w:color="auto"/>
            </w:tcBorders>
            <w:shd w:val="clear" w:color="auto" w:fill="FFFFFF"/>
            <w:vAlign w:val="bottom"/>
          </w:tcPr>
          <w:p w14:paraId="4837EAB5" w14:textId="77777777" w:rsidR="00D41A1A" w:rsidRDefault="00543D88">
            <w:pPr>
              <w:pStyle w:val="Jin0"/>
              <w:framePr w:w="10963" w:h="11981" w:wrap="none" w:vAnchor="page" w:hAnchor="page" w:x="562" w:y="1951"/>
              <w:shd w:val="clear" w:color="auto" w:fill="auto"/>
              <w:rPr>
                <w:sz w:val="13"/>
                <w:szCs w:val="13"/>
              </w:rPr>
            </w:pPr>
            <w:r>
              <w:rPr>
                <w:sz w:val="13"/>
                <w:szCs w:val="13"/>
              </w:rPr>
              <w:t>Hloubení nezapaž. jam hor.3 do 50 m3, STROJNĚ</w:t>
            </w:r>
          </w:p>
        </w:tc>
        <w:tc>
          <w:tcPr>
            <w:tcW w:w="317" w:type="dxa"/>
            <w:tcBorders>
              <w:left w:val="single" w:sz="4" w:space="0" w:color="auto"/>
            </w:tcBorders>
            <w:shd w:val="clear" w:color="auto" w:fill="FFFFFF"/>
            <w:vAlign w:val="bottom"/>
          </w:tcPr>
          <w:p w14:paraId="2433F76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78A6CF21"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24,42200</w:t>
            </w:r>
          </w:p>
        </w:tc>
        <w:tc>
          <w:tcPr>
            <w:tcW w:w="706" w:type="dxa"/>
            <w:tcBorders>
              <w:left w:val="single" w:sz="4" w:space="0" w:color="auto"/>
            </w:tcBorders>
            <w:shd w:val="clear" w:color="auto" w:fill="FFFFFF"/>
            <w:vAlign w:val="bottom"/>
          </w:tcPr>
          <w:p w14:paraId="32652557"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630,32</w:t>
            </w:r>
          </w:p>
        </w:tc>
        <w:tc>
          <w:tcPr>
            <w:tcW w:w="902" w:type="dxa"/>
            <w:tcBorders>
              <w:left w:val="single" w:sz="4" w:space="0" w:color="auto"/>
              <w:right w:val="single" w:sz="4" w:space="0" w:color="auto"/>
            </w:tcBorders>
            <w:shd w:val="clear" w:color="auto" w:fill="FFFFFF"/>
            <w:vAlign w:val="bottom"/>
          </w:tcPr>
          <w:p w14:paraId="6D565A49"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15 393,68</w:t>
            </w:r>
          </w:p>
        </w:tc>
      </w:tr>
      <w:tr w:rsidR="00D41A1A" w14:paraId="18C78D6D"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F7747DB"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3</w:t>
            </w:r>
          </w:p>
        </w:tc>
        <w:tc>
          <w:tcPr>
            <w:tcW w:w="1027" w:type="dxa"/>
            <w:tcBorders>
              <w:left w:val="single" w:sz="4" w:space="0" w:color="auto"/>
            </w:tcBorders>
            <w:shd w:val="clear" w:color="auto" w:fill="FFFFFF"/>
            <w:vAlign w:val="bottom"/>
          </w:tcPr>
          <w:p w14:paraId="5E0C61A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132200020RA0</w:t>
            </w:r>
          </w:p>
        </w:tc>
        <w:tc>
          <w:tcPr>
            <w:tcW w:w="6950" w:type="dxa"/>
            <w:tcBorders>
              <w:left w:val="single" w:sz="4" w:space="0" w:color="auto"/>
            </w:tcBorders>
            <w:shd w:val="clear" w:color="auto" w:fill="FFFFFF"/>
            <w:vAlign w:val="bottom"/>
          </w:tcPr>
          <w:p w14:paraId="1C0ABC8D" w14:textId="77777777" w:rsidR="00D41A1A" w:rsidRDefault="00543D88">
            <w:pPr>
              <w:pStyle w:val="Jin0"/>
              <w:framePr w:w="10963" w:h="11981" w:wrap="none" w:vAnchor="page" w:hAnchor="page" w:x="562" w:y="1951"/>
              <w:shd w:val="clear" w:color="auto" w:fill="auto"/>
              <w:rPr>
                <w:sz w:val="13"/>
                <w:szCs w:val="13"/>
              </w:rPr>
            </w:pPr>
            <w:r>
              <w:rPr>
                <w:sz w:val="13"/>
                <w:szCs w:val="13"/>
              </w:rPr>
              <w:t>Hloubení nezapaž. rýh šířky do 60 cm v hornině 5-7</w:t>
            </w:r>
          </w:p>
        </w:tc>
        <w:tc>
          <w:tcPr>
            <w:tcW w:w="317" w:type="dxa"/>
            <w:tcBorders>
              <w:left w:val="single" w:sz="4" w:space="0" w:color="auto"/>
            </w:tcBorders>
            <w:shd w:val="clear" w:color="auto" w:fill="FFFFFF"/>
            <w:vAlign w:val="bottom"/>
          </w:tcPr>
          <w:p w14:paraId="62F03D3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356A736D"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4,80000</w:t>
            </w:r>
          </w:p>
        </w:tc>
        <w:tc>
          <w:tcPr>
            <w:tcW w:w="706" w:type="dxa"/>
            <w:tcBorders>
              <w:left w:val="single" w:sz="4" w:space="0" w:color="auto"/>
            </w:tcBorders>
            <w:shd w:val="clear" w:color="auto" w:fill="FFFFFF"/>
            <w:vAlign w:val="bottom"/>
          </w:tcPr>
          <w:p w14:paraId="4FDAF8C2"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652,43</w:t>
            </w:r>
          </w:p>
        </w:tc>
        <w:tc>
          <w:tcPr>
            <w:tcW w:w="902" w:type="dxa"/>
            <w:tcBorders>
              <w:left w:val="single" w:sz="4" w:space="0" w:color="auto"/>
              <w:right w:val="single" w:sz="4" w:space="0" w:color="auto"/>
            </w:tcBorders>
            <w:shd w:val="clear" w:color="auto" w:fill="FFFFFF"/>
            <w:vAlign w:val="bottom"/>
          </w:tcPr>
          <w:p w14:paraId="1E86145A"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3 131,66</w:t>
            </w:r>
          </w:p>
        </w:tc>
      </w:tr>
      <w:tr w:rsidR="00D41A1A" w14:paraId="171675F8"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3A894213"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4</w:t>
            </w:r>
          </w:p>
        </w:tc>
        <w:tc>
          <w:tcPr>
            <w:tcW w:w="1027" w:type="dxa"/>
            <w:tcBorders>
              <w:left w:val="single" w:sz="4" w:space="0" w:color="auto"/>
            </w:tcBorders>
            <w:shd w:val="clear" w:color="auto" w:fill="FFFFFF"/>
            <w:vAlign w:val="bottom"/>
          </w:tcPr>
          <w:p w14:paraId="3EB8A493"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128601101R00</w:t>
            </w:r>
          </w:p>
        </w:tc>
        <w:tc>
          <w:tcPr>
            <w:tcW w:w="6950" w:type="dxa"/>
            <w:tcBorders>
              <w:left w:val="single" w:sz="4" w:space="0" w:color="auto"/>
            </w:tcBorders>
            <w:shd w:val="clear" w:color="auto" w:fill="FFFFFF"/>
            <w:vAlign w:val="bottom"/>
          </w:tcPr>
          <w:p w14:paraId="4C8E74CB" w14:textId="77777777" w:rsidR="00D41A1A" w:rsidRDefault="00543D88">
            <w:pPr>
              <w:pStyle w:val="Jin0"/>
              <w:framePr w:w="10963" w:h="11981" w:wrap="none" w:vAnchor="page" w:hAnchor="page" w:x="562" w:y="1951"/>
              <w:shd w:val="clear" w:color="auto" w:fill="auto"/>
              <w:rPr>
                <w:sz w:val="13"/>
                <w:szCs w:val="13"/>
              </w:rPr>
            </w:pPr>
            <w:r>
              <w:rPr>
                <w:sz w:val="13"/>
                <w:szCs w:val="13"/>
              </w:rPr>
              <w:t>Dolamování na dně odkopávek v hor.7</w:t>
            </w:r>
          </w:p>
        </w:tc>
        <w:tc>
          <w:tcPr>
            <w:tcW w:w="317" w:type="dxa"/>
            <w:tcBorders>
              <w:left w:val="single" w:sz="4" w:space="0" w:color="auto"/>
            </w:tcBorders>
            <w:shd w:val="clear" w:color="auto" w:fill="FFFFFF"/>
            <w:vAlign w:val="bottom"/>
          </w:tcPr>
          <w:p w14:paraId="10235DF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37D8E536"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1,50000</w:t>
            </w:r>
          </w:p>
        </w:tc>
        <w:tc>
          <w:tcPr>
            <w:tcW w:w="706" w:type="dxa"/>
            <w:tcBorders>
              <w:left w:val="single" w:sz="4" w:space="0" w:color="auto"/>
            </w:tcBorders>
            <w:shd w:val="clear" w:color="auto" w:fill="FFFFFF"/>
            <w:vAlign w:val="bottom"/>
          </w:tcPr>
          <w:p w14:paraId="16DE1499"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5 590,00</w:t>
            </w:r>
          </w:p>
        </w:tc>
        <w:tc>
          <w:tcPr>
            <w:tcW w:w="902" w:type="dxa"/>
            <w:tcBorders>
              <w:left w:val="single" w:sz="4" w:space="0" w:color="auto"/>
              <w:right w:val="single" w:sz="4" w:space="0" w:color="auto"/>
            </w:tcBorders>
            <w:shd w:val="clear" w:color="auto" w:fill="FFFFFF"/>
            <w:vAlign w:val="bottom"/>
          </w:tcPr>
          <w:p w14:paraId="60C8EC19"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8 385,00</w:t>
            </w:r>
          </w:p>
        </w:tc>
      </w:tr>
      <w:tr w:rsidR="00D41A1A" w14:paraId="5CD6E96E"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53B85A5F"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5</w:t>
            </w:r>
          </w:p>
        </w:tc>
        <w:tc>
          <w:tcPr>
            <w:tcW w:w="1027" w:type="dxa"/>
            <w:tcBorders>
              <w:left w:val="single" w:sz="4" w:space="0" w:color="auto"/>
            </w:tcBorders>
            <w:shd w:val="clear" w:color="auto" w:fill="FFFFFF"/>
            <w:vAlign w:val="bottom"/>
          </w:tcPr>
          <w:p w14:paraId="626FDFF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125203211R00</w:t>
            </w:r>
          </w:p>
        </w:tc>
        <w:tc>
          <w:tcPr>
            <w:tcW w:w="6950" w:type="dxa"/>
            <w:tcBorders>
              <w:left w:val="single" w:sz="4" w:space="0" w:color="auto"/>
            </w:tcBorders>
            <w:shd w:val="clear" w:color="auto" w:fill="FFFFFF"/>
            <w:vAlign w:val="bottom"/>
          </w:tcPr>
          <w:p w14:paraId="78EF6DA0" w14:textId="77777777" w:rsidR="00D41A1A" w:rsidRDefault="00543D88">
            <w:pPr>
              <w:pStyle w:val="Jin0"/>
              <w:framePr w:w="10963" w:h="11981" w:wrap="none" w:vAnchor="page" w:hAnchor="page" w:x="562" w:y="1951"/>
              <w:shd w:val="clear" w:color="auto" w:fill="auto"/>
              <w:rPr>
                <w:sz w:val="13"/>
                <w:szCs w:val="13"/>
              </w:rPr>
            </w:pPr>
            <w:r>
              <w:rPr>
                <w:sz w:val="13"/>
                <w:szCs w:val="13"/>
              </w:rPr>
              <w:t>Hloubení jam nezapažených v hornině třídy, těžitelnosti skupiny 3 objem do 50 m3 strojně v</w:t>
            </w:r>
          </w:p>
        </w:tc>
        <w:tc>
          <w:tcPr>
            <w:tcW w:w="317" w:type="dxa"/>
            <w:tcBorders>
              <w:left w:val="single" w:sz="4" w:space="0" w:color="auto"/>
            </w:tcBorders>
            <w:shd w:val="clear" w:color="auto" w:fill="FFFFFF"/>
            <w:vAlign w:val="center"/>
          </w:tcPr>
          <w:p w14:paraId="144D991A"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center"/>
          </w:tcPr>
          <w:p w14:paraId="7FF7253A"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0,00000</w:t>
            </w:r>
          </w:p>
        </w:tc>
        <w:tc>
          <w:tcPr>
            <w:tcW w:w="706" w:type="dxa"/>
            <w:tcBorders>
              <w:left w:val="single" w:sz="4" w:space="0" w:color="auto"/>
            </w:tcBorders>
            <w:shd w:val="clear" w:color="auto" w:fill="FFFFFF"/>
            <w:vAlign w:val="center"/>
          </w:tcPr>
          <w:p w14:paraId="475C1768"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658,25</w:t>
            </w:r>
          </w:p>
        </w:tc>
        <w:tc>
          <w:tcPr>
            <w:tcW w:w="902" w:type="dxa"/>
            <w:tcBorders>
              <w:left w:val="single" w:sz="4" w:space="0" w:color="auto"/>
              <w:right w:val="single" w:sz="4" w:space="0" w:color="auto"/>
            </w:tcBorders>
            <w:shd w:val="clear" w:color="auto" w:fill="FFFFFF"/>
            <w:vAlign w:val="center"/>
          </w:tcPr>
          <w:p w14:paraId="32FADC01"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0,00</w:t>
            </w:r>
          </w:p>
        </w:tc>
      </w:tr>
      <w:tr w:rsidR="00D41A1A" w14:paraId="7B71445E"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3BC5FD59"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6</w:t>
            </w:r>
          </w:p>
        </w:tc>
        <w:tc>
          <w:tcPr>
            <w:tcW w:w="1027" w:type="dxa"/>
            <w:tcBorders>
              <w:left w:val="single" w:sz="4" w:space="0" w:color="auto"/>
            </w:tcBorders>
            <w:shd w:val="clear" w:color="auto" w:fill="FFFFFF"/>
            <w:vAlign w:val="bottom"/>
          </w:tcPr>
          <w:p w14:paraId="359517C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132200010RAD</w:t>
            </w:r>
          </w:p>
        </w:tc>
        <w:tc>
          <w:tcPr>
            <w:tcW w:w="6950" w:type="dxa"/>
            <w:tcBorders>
              <w:left w:val="single" w:sz="4" w:space="0" w:color="auto"/>
            </w:tcBorders>
            <w:shd w:val="clear" w:color="auto" w:fill="FFFFFF"/>
            <w:vAlign w:val="bottom"/>
          </w:tcPr>
          <w:p w14:paraId="33BCE11D" w14:textId="77777777" w:rsidR="00D41A1A" w:rsidRDefault="00543D88">
            <w:pPr>
              <w:pStyle w:val="Jin0"/>
              <w:framePr w:w="10963" w:h="11981" w:wrap="none" w:vAnchor="page" w:hAnchor="page" w:x="562" w:y="1951"/>
              <w:shd w:val="clear" w:color="auto" w:fill="auto"/>
              <w:rPr>
                <w:sz w:val="13"/>
                <w:szCs w:val="13"/>
              </w:rPr>
            </w:pPr>
            <w:r>
              <w:rPr>
                <w:sz w:val="13"/>
                <w:szCs w:val="13"/>
              </w:rPr>
              <w:t>Hloubení nezapaž. rýh šířky do 80 cm strojně s, urovnáním dna do předepsaného profilu a spádu v</w:t>
            </w:r>
          </w:p>
        </w:tc>
        <w:tc>
          <w:tcPr>
            <w:tcW w:w="317" w:type="dxa"/>
            <w:tcBorders>
              <w:left w:val="single" w:sz="4" w:space="0" w:color="auto"/>
            </w:tcBorders>
            <w:shd w:val="clear" w:color="auto" w:fill="FFFFFF"/>
            <w:vAlign w:val="bottom"/>
          </w:tcPr>
          <w:p w14:paraId="7014F07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6E5B259B"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1,76000</w:t>
            </w:r>
          </w:p>
        </w:tc>
        <w:tc>
          <w:tcPr>
            <w:tcW w:w="706" w:type="dxa"/>
            <w:tcBorders>
              <w:left w:val="single" w:sz="4" w:space="0" w:color="auto"/>
            </w:tcBorders>
            <w:shd w:val="clear" w:color="auto" w:fill="FFFFFF"/>
            <w:vAlign w:val="bottom"/>
          </w:tcPr>
          <w:p w14:paraId="39BE93A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1 839,25</w:t>
            </w:r>
          </w:p>
        </w:tc>
        <w:tc>
          <w:tcPr>
            <w:tcW w:w="902" w:type="dxa"/>
            <w:tcBorders>
              <w:left w:val="single" w:sz="4" w:space="0" w:color="auto"/>
              <w:right w:val="single" w:sz="4" w:space="0" w:color="auto"/>
            </w:tcBorders>
            <w:shd w:val="clear" w:color="auto" w:fill="FFFFFF"/>
            <w:vAlign w:val="bottom"/>
          </w:tcPr>
          <w:p w14:paraId="5F347B76"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3 237,08</w:t>
            </w:r>
          </w:p>
        </w:tc>
      </w:tr>
      <w:tr w:rsidR="00D41A1A" w14:paraId="7097D91D"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4358B692"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7</w:t>
            </w:r>
          </w:p>
        </w:tc>
        <w:tc>
          <w:tcPr>
            <w:tcW w:w="1027" w:type="dxa"/>
            <w:tcBorders>
              <w:left w:val="single" w:sz="4" w:space="0" w:color="auto"/>
            </w:tcBorders>
            <w:shd w:val="clear" w:color="auto" w:fill="FFFFFF"/>
            <w:vAlign w:val="bottom"/>
          </w:tcPr>
          <w:p w14:paraId="3D60D29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132200010RAA</w:t>
            </w:r>
          </w:p>
        </w:tc>
        <w:tc>
          <w:tcPr>
            <w:tcW w:w="6950" w:type="dxa"/>
            <w:tcBorders>
              <w:left w:val="single" w:sz="4" w:space="0" w:color="auto"/>
            </w:tcBorders>
            <w:shd w:val="clear" w:color="auto" w:fill="FFFFFF"/>
            <w:vAlign w:val="bottom"/>
          </w:tcPr>
          <w:p w14:paraId="467B8C46" w14:textId="77777777" w:rsidR="00D41A1A" w:rsidRDefault="00543D88">
            <w:pPr>
              <w:pStyle w:val="Jin0"/>
              <w:framePr w:w="10963" w:h="11981" w:wrap="none" w:vAnchor="page" w:hAnchor="page" w:x="562" w:y="1951"/>
              <w:shd w:val="clear" w:color="auto" w:fill="auto"/>
              <w:rPr>
                <w:sz w:val="13"/>
                <w:szCs w:val="13"/>
              </w:rPr>
            </w:pPr>
            <w:r>
              <w:rPr>
                <w:sz w:val="13"/>
                <w:szCs w:val="13"/>
              </w:rPr>
              <w:t>Hloubení nezapažených š do 2000mm v soudržných , horninách třídy těžitelnosti skupiny 3</w:t>
            </w:r>
          </w:p>
        </w:tc>
        <w:tc>
          <w:tcPr>
            <w:tcW w:w="317" w:type="dxa"/>
            <w:tcBorders>
              <w:left w:val="single" w:sz="4" w:space="0" w:color="auto"/>
            </w:tcBorders>
            <w:shd w:val="clear" w:color="auto" w:fill="FFFFFF"/>
            <w:vAlign w:val="bottom"/>
          </w:tcPr>
          <w:p w14:paraId="0CC133B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6AE9EEF6"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0,56000</w:t>
            </w:r>
          </w:p>
        </w:tc>
        <w:tc>
          <w:tcPr>
            <w:tcW w:w="706" w:type="dxa"/>
            <w:tcBorders>
              <w:left w:val="single" w:sz="4" w:space="0" w:color="auto"/>
            </w:tcBorders>
            <w:shd w:val="clear" w:color="auto" w:fill="FFFFFF"/>
            <w:vAlign w:val="bottom"/>
          </w:tcPr>
          <w:p w14:paraId="2B813A65"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1 653,80</w:t>
            </w:r>
          </w:p>
        </w:tc>
        <w:tc>
          <w:tcPr>
            <w:tcW w:w="902" w:type="dxa"/>
            <w:tcBorders>
              <w:left w:val="single" w:sz="4" w:space="0" w:color="auto"/>
              <w:right w:val="single" w:sz="4" w:space="0" w:color="auto"/>
            </w:tcBorders>
            <w:shd w:val="clear" w:color="auto" w:fill="FFFFFF"/>
            <w:vAlign w:val="bottom"/>
          </w:tcPr>
          <w:p w14:paraId="17AA053E"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926,13</w:t>
            </w:r>
          </w:p>
        </w:tc>
      </w:tr>
      <w:tr w:rsidR="00D41A1A" w14:paraId="10D37C54"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0C711337"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8</w:t>
            </w:r>
          </w:p>
        </w:tc>
        <w:tc>
          <w:tcPr>
            <w:tcW w:w="1027" w:type="dxa"/>
            <w:tcBorders>
              <w:left w:val="single" w:sz="4" w:space="0" w:color="auto"/>
            </w:tcBorders>
            <w:shd w:val="clear" w:color="auto" w:fill="FFFFFF"/>
            <w:vAlign w:val="bottom"/>
          </w:tcPr>
          <w:p w14:paraId="68FAEB3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115100001RA0</w:t>
            </w:r>
          </w:p>
        </w:tc>
        <w:tc>
          <w:tcPr>
            <w:tcW w:w="6950" w:type="dxa"/>
            <w:tcBorders>
              <w:left w:val="single" w:sz="4" w:space="0" w:color="auto"/>
            </w:tcBorders>
            <w:shd w:val="clear" w:color="auto" w:fill="FFFFFF"/>
            <w:vAlign w:val="bottom"/>
          </w:tcPr>
          <w:p w14:paraId="7D1D71D7" w14:textId="77777777" w:rsidR="00D41A1A" w:rsidRDefault="00543D88">
            <w:pPr>
              <w:pStyle w:val="Jin0"/>
              <w:framePr w:w="10963" w:h="11981" w:wrap="none" w:vAnchor="page" w:hAnchor="page" w:x="562" w:y="1951"/>
              <w:shd w:val="clear" w:color="auto" w:fill="auto"/>
              <w:rPr>
                <w:sz w:val="13"/>
                <w:szCs w:val="13"/>
              </w:rPr>
            </w:pPr>
            <w:r>
              <w:rPr>
                <w:sz w:val="13"/>
                <w:szCs w:val="13"/>
              </w:rPr>
              <w:t>Čerpání vody na výšku 10 m, do 500 l</w:t>
            </w:r>
          </w:p>
        </w:tc>
        <w:tc>
          <w:tcPr>
            <w:tcW w:w="317" w:type="dxa"/>
            <w:tcBorders>
              <w:left w:val="single" w:sz="4" w:space="0" w:color="auto"/>
            </w:tcBorders>
            <w:shd w:val="clear" w:color="auto" w:fill="FFFFFF"/>
            <w:vAlign w:val="bottom"/>
          </w:tcPr>
          <w:p w14:paraId="6DA54A67" w14:textId="77777777" w:rsidR="00D41A1A" w:rsidRDefault="00543D88">
            <w:pPr>
              <w:pStyle w:val="Jin0"/>
              <w:framePr w:w="10963" w:h="11981" w:wrap="none" w:vAnchor="page" w:hAnchor="page" w:x="562" w:y="1951"/>
              <w:shd w:val="clear" w:color="auto" w:fill="auto"/>
              <w:jc w:val="both"/>
              <w:rPr>
                <w:sz w:val="13"/>
                <w:szCs w:val="13"/>
              </w:rPr>
            </w:pPr>
            <w:r>
              <w:rPr>
                <w:sz w:val="13"/>
                <w:szCs w:val="13"/>
              </w:rPr>
              <w:t>h</w:t>
            </w:r>
          </w:p>
        </w:tc>
        <w:tc>
          <w:tcPr>
            <w:tcW w:w="744" w:type="dxa"/>
            <w:tcBorders>
              <w:left w:val="single" w:sz="4" w:space="0" w:color="auto"/>
            </w:tcBorders>
            <w:shd w:val="clear" w:color="auto" w:fill="FFFFFF"/>
            <w:vAlign w:val="center"/>
          </w:tcPr>
          <w:p w14:paraId="792430A6"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0,00000</w:t>
            </w:r>
          </w:p>
        </w:tc>
        <w:tc>
          <w:tcPr>
            <w:tcW w:w="706" w:type="dxa"/>
            <w:tcBorders>
              <w:left w:val="single" w:sz="4" w:space="0" w:color="auto"/>
            </w:tcBorders>
            <w:shd w:val="clear" w:color="auto" w:fill="FFFFFF"/>
            <w:vAlign w:val="center"/>
          </w:tcPr>
          <w:p w14:paraId="7C6B4B69"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92,75</w:t>
            </w:r>
          </w:p>
        </w:tc>
        <w:tc>
          <w:tcPr>
            <w:tcW w:w="902" w:type="dxa"/>
            <w:tcBorders>
              <w:left w:val="single" w:sz="4" w:space="0" w:color="auto"/>
              <w:right w:val="single" w:sz="4" w:space="0" w:color="auto"/>
            </w:tcBorders>
            <w:shd w:val="clear" w:color="auto" w:fill="FFFFFF"/>
            <w:vAlign w:val="center"/>
          </w:tcPr>
          <w:p w14:paraId="3B38E5C5"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0,00</w:t>
            </w:r>
          </w:p>
        </w:tc>
      </w:tr>
      <w:tr w:rsidR="00D41A1A" w14:paraId="4FD7C403"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1C555A1D" w14:textId="77777777" w:rsidR="00D41A1A" w:rsidRDefault="00543D88">
            <w:pPr>
              <w:pStyle w:val="Jin0"/>
              <w:framePr w:w="10963" w:h="11981" w:wrap="none" w:vAnchor="page" w:hAnchor="page" w:x="562" w:y="1951"/>
              <w:shd w:val="clear" w:color="auto" w:fill="auto"/>
              <w:ind w:firstLine="200"/>
              <w:jc w:val="both"/>
              <w:rPr>
                <w:sz w:val="13"/>
                <w:szCs w:val="13"/>
              </w:rPr>
            </w:pPr>
            <w:r>
              <w:rPr>
                <w:sz w:val="13"/>
                <w:szCs w:val="13"/>
              </w:rPr>
              <w:t>9</w:t>
            </w:r>
          </w:p>
        </w:tc>
        <w:tc>
          <w:tcPr>
            <w:tcW w:w="1027" w:type="dxa"/>
            <w:tcBorders>
              <w:left w:val="single" w:sz="4" w:space="0" w:color="auto"/>
            </w:tcBorders>
            <w:shd w:val="clear" w:color="auto" w:fill="FFFFFF"/>
            <w:vAlign w:val="bottom"/>
          </w:tcPr>
          <w:p w14:paraId="116EDBD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120001101R00</w:t>
            </w:r>
          </w:p>
        </w:tc>
        <w:tc>
          <w:tcPr>
            <w:tcW w:w="6950" w:type="dxa"/>
            <w:tcBorders>
              <w:left w:val="single" w:sz="4" w:space="0" w:color="auto"/>
            </w:tcBorders>
            <w:shd w:val="clear" w:color="auto" w:fill="FFFFFF"/>
            <w:vAlign w:val="bottom"/>
          </w:tcPr>
          <w:p w14:paraId="64F4574A" w14:textId="77777777" w:rsidR="00D41A1A" w:rsidRDefault="00543D88">
            <w:pPr>
              <w:pStyle w:val="Jin0"/>
              <w:framePr w:w="10963" w:h="11981" w:wrap="none" w:vAnchor="page" w:hAnchor="page" w:x="562" w:y="1951"/>
              <w:shd w:val="clear" w:color="auto" w:fill="auto"/>
              <w:rPr>
                <w:sz w:val="13"/>
                <w:szCs w:val="13"/>
              </w:rPr>
            </w:pPr>
            <w:r>
              <w:rPr>
                <w:sz w:val="13"/>
                <w:szCs w:val="13"/>
              </w:rPr>
              <w:t>Příplatek za ztížení vykopávky v blízkosti vedení</w:t>
            </w:r>
          </w:p>
        </w:tc>
        <w:tc>
          <w:tcPr>
            <w:tcW w:w="317" w:type="dxa"/>
            <w:tcBorders>
              <w:left w:val="single" w:sz="4" w:space="0" w:color="auto"/>
            </w:tcBorders>
            <w:shd w:val="clear" w:color="auto" w:fill="FFFFFF"/>
            <w:vAlign w:val="bottom"/>
          </w:tcPr>
          <w:p w14:paraId="0CC594B7"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12E6FA5D"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3,40000</w:t>
            </w:r>
          </w:p>
        </w:tc>
        <w:tc>
          <w:tcPr>
            <w:tcW w:w="706" w:type="dxa"/>
            <w:tcBorders>
              <w:left w:val="single" w:sz="4" w:space="0" w:color="auto"/>
            </w:tcBorders>
            <w:shd w:val="clear" w:color="auto" w:fill="FFFFFF"/>
            <w:vAlign w:val="bottom"/>
          </w:tcPr>
          <w:p w14:paraId="421F7902"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932,00</w:t>
            </w:r>
          </w:p>
        </w:tc>
        <w:tc>
          <w:tcPr>
            <w:tcW w:w="902" w:type="dxa"/>
            <w:tcBorders>
              <w:left w:val="single" w:sz="4" w:space="0" w:color="auto"/>
              <w:right w:val="single" w:sz="4" w:space="0" w:color="auto"/>
            </w:tcBorders>
            <w:shd w:val="clear" w:color="auto" w:fill="FFFFFF"/>
            <w:vAlign w:val="bottom"/>
          </w:tcPr>
          <w:p w14:paraId="4C72168C"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3 168,80</w:t>
            </w:r>
          </w:p>
        </w:tc>
      </w:tr>
      <w:tr w:rsidR="00D41A1A" w14:paraId="04A86A21"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2387880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10</w:t>
            </w:r>
          </w:p>
        </w:tc>
        <w:tc>
          <w:tcPr>
            <w:tcW w:w="1027" w:type="dxa"/>
            <w:tcBorders>
              <w:top w:val="single" w:sz="4" w:space="0" w:color="auto"/>
              <w:left w:val="single" w:sz="4" w:space="0" w:color="auto"/>
            </w:tcBorders>
            <w:shd w:val="clear" w:color="auto" w:fill="FFFFFF"/>
            <w:vAlign w:val="bottom"/>
          </w:tcPr>
          <w:p w14:paraId="217B0FD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115101201c</w:t>
            </w:r>
          </w:p>
        </w:tc>
        <w:tc>
          <w:tcPr>
            <w:tcW w:w="6950" w:type="dxa"/>
            <w:tcBorders>
              <w:top w:val="single" w:sz="4" w:space="0" w:color="auto"/>
              <w:left w:val="single" w:sz="4" w:space="0" w:color="auto"/>
            </w:tcBorders>
            <w:shd w:val="clear" w:color="auto" w:fill="FFFFFF"/>
            <w:vAlign w:val="bottom"/>
          </w:tcPr>
          <w:p w14:paraId="091BC95C" w14:textId="77777777" w:rsidR="00D41A1A" w:rsidRDefault="00543D88">
            <w:pPr>
              <w:pStyle w:val="Jin0"/>
              <w:framePr w:w="10963" w:h="11981" w:wrap="none" w:vAnchor="page" w:hAnchor="page" w:x="562" w:y="1951"/>
              <w:shd w:val="clear" w:color="auto" w:fill="auto"/>
              <w:spacing w:line="276"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7" w:type="dxa"/>
            <w:tcBorders>
              <w:top w:val="single" w:sz="4" w:space="0" w:color="auto"/>
              <w:left w:val="single" w:sz="4" w:space="0" w:color="auto"/>
            </w:tcBorders>
            <w:shd w:val="clear" w:color="auto" w:fill="FFFFFF"/>
            <w:vAlign w:val="center"/>
          </w:tcPr>
          <w:p w14:paraId="0A08738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m2</w:t>
            </w:r>
          </w:p>
        </w:tc>
        <w:tc>
          <w:tcPr>
            <w:tcW w:w="744" w:type="dxa"/>
            <w:tcBorders>
              <w:top w:val="single" w:sz="4" w:space="0" w:color="auto"/>
              <w:left w:val="single" w:sz="4" w:space="0" w:color="auto"/>
            </w:tcBorders>
            <w:shd w:val="clear" w:color="auto" w:fill="FFFFFF"/>
            <w:vAlign w:val="center"/>
          </w:tcPr>
          <w:p w14:paraId="01443F10"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0,000</w:t>
            </w:r>
          </w:p>
        </w:tc>
        <w:tc>
          <w:tcPr>
            <w:tcW w:w="706" w:type="dxa"/>
            <w:tcBorders>
              <w:top w:val="single" w:sz="4" w:space="0" w:color="auto"/>
              <w:left w:val="single" w:sz="4" w:space="0" w:color="auto"/>
            </w:tcBorders>
            <w:shd w:val="clear" w:color="auto" w:fill="FFFFFF"/>
            <w:vAlign w:val="bottom"/>
          </w:tcPr>
          <w:p w14:paraId="3233ED74" w14:textId="77777777" w:rsidR="00D41A1A" w:rsidRDefault="00543D88">
            <w:pPr>
              <w:pStyle w:val="Jin0"/>
              <w:framePr w:w="10963" w:h="11981" w:wrap="none" w:vAnchor="page" w:hAnchor="page" w:x="562" w:y="1951"/>
              <w:shd w:val="clear" w:color="auto" w:fill="auto"/>
              <w:jc w:val="both"/>
              <w:rPr>
                <w:sz w:val="15"/>
                <w:szCs w:val="15"/>
              </w:rPr>
            </w:pPr>
            <w:r>
              <w:rPr>
                <w:sz w:val="15"/>
                <w:szCs w:val="15"/>
              </w:rPr>
              <w:t>3 045,00</w:t>
            </w:r>
          </w:p>
        </w:tc>
        <w:tc>
          <w:tcPr>
            <w:tcW w:w="902" w:type="dxa"/>
            <w:tcBorders>
              <w:left w:val="single" w:sz="4" w:space="0" w:color="auto"/>
              <w:right w:val="single" w:sz="4" w:space="0" w:color="auto"/>
            </w:tcBorders>
            <w:shd w:val="clear" w:color="auto" w:fill="FFFFFF"/>
          </w:tcPr>
          <w:p w14:paraId="0D294E2A"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0,00</w:t>
            </w:r>
          </w:p>
        </w:tc>
      </w:tr>
      <w:tr w:rsidR="00D41A1A" w14:paraId="6C901764"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4BFC2D0C"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11</w:t>
            </w:r>
          </w:p>
        </w:tc>
        <w:tc>
          <w:tcPr>
            <w:tcW w:w="1027" w:type="dxa"/>
            <w:tcBorders>
              <w:top w:val="single" w:sz="4" w:space="0" w:color="auto"/>
              <w:left w:val="single" w:sz="4" w:space="0" w:color="auto"/>
            </w:tcBorders>
            <w:shd w:val="clear" w:color="auto" w:fill="FFFFFF"/>
            <w:vAlign w:val="bottom"/>
          </w:tcPr>
          <w:p w14:paraId="2458F84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115101201d</w:t>
            </w:r>
          </w:p>
        </w:tc>
        <w:tc>
          <w:tcPr>
            <w:tcW w:w="6950" w:type="dxa"/>
            <w:tcBorders>
              <w:top w:val="single" w:sz="4" w:space="0" w:color="auto"/>
              <w:left w:val="single" w:sz="4" w:space="0" w:color="auto"/>
            </w:tcBorders>
            <w:shd w:val="clear" w:color="auto" w:fill="FFFFFF"/>
            <w:vAlign w:val="bottom"/>
          </w:tcPr>
          <w:p w14:paraId="04393534" w14:textId="77777777" w:rsidR="00D41A1A" w:rsidRDefault="00543D88">
            <w:pPr>
              <w:pStyle w:val="Jin0"/>
              <w:framePr w:w="10963" w:h="11981" w:wrap="none" w:vAnchor="page" w:hAnchor="page" w:x="562" w:y="1951"/>
              <w:shd w:val="clear" w:color="auto" w:fill="auto"/>
              <w:rPr>
                <w:sz w:val="13"/>
                <w:szCs w:val="13"/>
              </w:rPr>
            </w:pPr>
            <w:r>
              <w:rPr>
                <w:sz w:val="13"/>
                <w:szCs w:val="13"/>
              </w:rPr>
              <w:t>Příplatek za rozebrání a opětovné uvedení do náležitého stavu oplocení</w:t>
            </w:r>
          </w:p>
        </w:tc>
        <w:tc>
          <w:tcPr>
            <w:tcW w:w="317" w:type="dxa"/>
            <w:tcBorders>
              <w:top w:val="single" w:sz="4" w:space="0" w:color="auto"/>
              <w:left w:val="single" w:sz="4" w:space="0" w:color="auto"/>
            </w:tcBorders>
            <w:shd w:val="clear" w:color="auto" w:fill="FFFFFF"/>
            <w:vAlign w:val="bottom"/>
          </w:tcPr>
          <w:p w14:paraId="21BABFF8"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top w:val="single" w:sz="4" w:space="0" w:color="auto"/>
              <w:left w:val="single" w:sz="4" w:space="0" w:color="auto"/>
            </w:tcBorders>
            <w:shd w:val="clear" w:color="auto" w:fill="FFFFFF"/>
            <w:vAlign w:val="bottom"/>
          </w:tcPr>
          <w:p w14:paraId="146349CA"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0,000</w:t>
            </w:r>
          </w:p>
        </w:tc>
        <w:tc>
          <w:tcPr>
            <w:tcW w:w="706" w:type="dxa"/>
            <w:tcBorders>
              <w:top w:val="single" w:sz="4" w:space="0" w:color="auto"/>
              <w:left w:val="single" w:sz="4" w:space="0" w:color="auto"/>
            </w:tcBorders>
            <w:shd w:val="clear" w:color="auto" w:fill="FFFFFF"/>
            <w:vAlign w:val="bottom"/>
          </w:tcPr>
          <w:p w14:paraId="401282CE" w14:textId="77777777" w:rsidR="00D41A1A" w:rsidRDefault="00543D88">
            <w:pPr>
              <w:pStyle w:val="Jin0"/>
              <w:framePr w:w="10963" w:h="11981" w:wrap="none" w:vAnchor="page" w:hAnchor="page" w:x="562" w:y="1951"/>
              <w:shd w:val="clear" w:color="auto" w:fill="auto"/>
              <w:jc w:val="both"/>
              <w:rPr>
                <w:sz w:val="15"/>
                <w:szCs w:val="15"/>
              </w:rPr>
            </w:pPr>
            <w:r>
              <w:rPr>
                <w:sz w:val="15"/>
                <w:szCs w:val="15"/>
              </w:rPr>
              <w:t>1 565,00</w:t>
            </w:r>
          </w:p>
        </w:tc>
        <w:tc>
          <w:tcPr>
            <w:tcW w:w="902" w:type="dxa"/>
            <w:tcBorders>
              <w:left w:val="single" w:sz="4" w:space="0" w:color="auto"/>
              <w:right w:val="single" w:sz="4" w:space="0" w:color="auto"/>
            </w:tcBorders>
            <w:shd w:val="clear" w:color="auto" w:fill="FFFFFF"/>
            <w:vAlign w:val="center"/>
          </w:tcPr>
          <w:p w14:paraId="2130EA0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0,00</w:t>
            </w:r>
          </w:p>
        </w:tc>
      </w:tr>
      <w:tr w:rsidR="00D41A1A" w14:paraId="0A1D73B2"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6EDE3E47"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12</w:t>
            </w:r>
          </w:p>
        </w:tc>
        <w:tc>
          <w:tcPr>
            <w:tcW w:w="1027" w:type="dxa"/>
            <w:tcBorders>
              <w:top w:val="single" w:sz="4" w:space="0" w:color="auto"/>
              <w:left w:val="single" w:sz="4" w:space="0" w:color="auto"/>
            </w:tcBorders>
            <w:shd w:val="clear" w:color="auto" w:fill="FFFFFF"/>
            <w:vAlign w:val="bottom"/>
          </w:tcPr>
          <w:p w14:paraId="5F0819C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115101201e</w:t>
            </w:r>
          </w:p>
        </w:tc>
        <w:tc>
          <w:tcPr>
            <w:tcW w:w="6950" w:type="dxa"/>
            <w:tcBorders>
              <w:top w:val="single" w:sz="4" w:space="0" w:color="auto"/>
              <w:left w:val="single" w:sz="4" w:space="0" w:color="auto"/>
            </w:tcBorders>
            <w:shd w:val="clear" w:color="auto" w:fill="FFFFFF"/>
            <w:vAlign w:val="bottom"/>
          </w:tcPr>
          <w:p w14:paraId="54D30951" w14:textId="77777777" w:rsidR="00D41A1A" w:rsidRDefault="00543D88">
            <w:pPr>
              <w:pStyle w:val="Jin0"/>
              <w:framePr w:w="10963" w:h="11981" w:wrap="none" w:vAnchor="page" w:hAnchor="page" w:x="562" w:y="1951"/>
              <w:shd w:val="clear" w:color="auto" w:fill="auto"/>
              <w:rPr>
                <w:sz w:val="13"/>
                <w:szCs w:val="13"/>
              </w:rPr>
            </w:pPr>
            <w:r>
              <w:rPr>
                <w:sz w:val="13"/>
                <w:szCs w:val="13"/>
              </w:rPr>
              <w:t>Příplatek za provedení potrubí skrz stávající septik</w:t>
            </w:r>
          </w:p>
        </w:tc>
        <w:tc>
          <w:tcPr>
            <w:tcW w:w="317" w:type="dxa"/>
            <w:tcBorders>
              <w:top w:val="single" w:sz="4" w:space="0" w:color="auto"/>
              <w:left w:val="single" w:sz="4" w:space="0" w:color="auto"/>
            </w:tcBorders>
            <w:shd w:val="clear" w:color="auto" w:fill="FFFFFF"/>
            <w:vAlign w:val="bottom"/>
          </w:tcPr>
          <w:p w14:paraId="3F19509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top w:val="single" w:sz="4" w:space="0" w:color="auto"/>
              <w:left w:val="single" w:sz="4" w:space="0" w:color="auto"/>
            </w:tcBorders>
            <w:shd w:val="clear" w:color="auto" w:fill="FFFFFF"/>
            <w:vAlign w:val="bottom"/>
          </w:tcPr>
          <w:p w14:paraId="493503AC"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1,000</w:t>
            </w:r>
          </w:p>
        </w:tc>
        <w:tc>
          <w:tcPr>
            <w:tcW w:w="706" w:type="dxa"/>
            <w:tcBorders>
              <w:top w:val="single" w:sz="4" w:space="0" w:color="auto"/>
              <w:left w:val="single" w:sz="4" w:space="0" w:color="auto"/>
            </w:tcBorders>
            <w:shd w:val="clear" w:color="auto" w:fill="FFFFFF"/>
            <w:vAlign w:val="bottom"/>
          </w:tcPr>
          <w:p w14:paraId="11DAC962" w14:textId="77777777" w:rsidR="00D41A1A" w:rsidRDefault="00543D88">
            <w:pPr>
              <w:pStyle w:val="Jin0"/>
              <w:framePr w:w="10963" w:h="11981" w:wrap="none" w:vAnchor="page" w:hAnchor="page" w:x="562" w:y="1951"/>
              <w:shd w:val="clear" w:color="auto" w:fill="auto"/>
              <w:jc w:val="right"/>
              <w:rPr>
                <w:sz w:val="15"/>
                <w:szCs w:val="15"/>
              </w:rPr>
            </w:pPr>
            <w:r>
              <w:rPr>
                <w:sz w:val="15"/>
                <w:szCs w:val="15"/>
              </w:rPr>
              <w:t>#######</w:t>
            </w:r>
          </w:p>
        </w:tc>
        <w:tc>
          <w:tcPr>
            <w:tcW w:w="902" w:type="dxa"/>
            <w:tcBorders>
              <w:left w:val="single" w:sz="4" w:space="0" w:color="auto"/>
              <w:right w:val="single" w:sz="4" w:space="0" w:color="auto"/>
            </w:tcBorders>
            <w:shd w:val="clear" w:color="auto" w:fill="FFFFFF"/>
            <w:vAlign w:val="bottom"/>
          </w:tcPr>
          <w:p w14:paraId="116C7DA9"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11 000,00</w:t>
            </w:r>
          </w:p>
        </w:tc>
      </w:tr>
      <w:tr w:rsidR="00D41A1A" w14:paraId="60FB0F6F"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26EC2917"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13</w:t>
            </w:r>
          </w:p>
        </w:tc>
        <w:tc>
          <w:tcPr>
            <w:tcW w:w="1027" w:type="dxa"/>
            <w:tcBorders>
              <w:top w:val="single" w:sz="4" w:space="0" w:color="auto"/>
              <w:left w:val="single" w:sz="4" w:space="0" w:color="auto"/>
            </w:tcBorders>
            <w:shd w:val="clear" w:color="auto" w:fill="FFFFFF"/>
            <w:vAlign w:val="bottom"/>
          </w:tcPr>
          <w:p w14:paraId="4CF11E63"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115101201f</w:t>
            </w:r>
          </w:p>
        </w:tc>
        <w:tc>
          <w:tcPr>
            <w:tcW w:w="6950" w:type="dxa"/>
            <w:tcBorders>
              <w:top w:val="single" w:sz="4" w:space="0" w:color="auto"/>
              <w:left w:val="single" w:sz="4" w:space="0" w:color="auto"/>
            </w:tcBorders>
            <w:shd w:val="clear" w:color="auto" w:fill="FFFFFF"/>
            <w:vAlign w:val="bottom"/>
          </w:tcPr>
          <w:p w14:paraId="59279D4C" w14:textId="77777777" w:rsidR="00D41A1A" w:rsidRDefault="00543D88">
            <w:pPr>
              <w:pStyle w:val="Jin0"/>
              <w:framePr w:w="10963" w:h="11981" w:wrap="none" w:vAnchor="page" w:hAnchor="page" w:x="562" w:y="1951"/>
              <w:shd w:val="clear" w:color="auto" w:fill="auto"/>
              <w:rPr>
                <w:sz w:val="13"/>
                <w:szCs w:val="13"/>
              </w:rPr>
            </w:pPr>
            <w:r>
              <w:rPr>
                <w:sz w:val="13"/>
                <w:szCs w:val="13"/>
              </w:rPr>
              <w:t>Příplatek za statické zajištění budov při výkopech poblíž jejich základů</w:t>
            </w:r>
          </w:p>
        </w:tc>
        <w:tc>
          <w:tcPr>
            <w:tcW w:w="317" w:type="dxa"/>
            <w:tcBorders>
              <w:top w:val="single" w:sz="4" w:space="0" w:color="auto"/>
              <w:left w:val="single" w:sz="4" w:space="0" w:color="auto"/>
            </w:tcBorders>
            <w:shd w:val="clear" w:color="auto" w:fill="FFFFFF"/>
            <w:vAlign w:val="bottom"/>
          </w:tcPr>
          <w:p w14:paraId="5FCA4493"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top w:val="single" w:sz="4" w:space="0" w:color="auto"/>
              <w:left w:val="single" w:sz="4" w:space="0" w:color="auto"/>
            </w:tcBorders>
            <w:shd w:val="clear" w:color="auto" w:fill="FFFFFF"/>
            <w:vAlign w:val="bottom"/>
          </w:tcPr>
          <w:p w14:paraId="6DB59EAE"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1,000</w:t>
            </w:r>
          </w:p>
        </w:tc>
        <w:tc>
          <w:tcPr>
            <w:tcW w:w="706" w:type="dxa"/>
            <w:tcBorders>
              <w:top w:val="single" w:sz="4" w:space="0" w:color="auto"/>
              <w:left w:val="single" w:sz="4" w:space="0" w:color="auto"/>
            </w:tcBorders>
            <w:shd w:val="clear" w:color="auto" w:fill="FFFFFF"/>
            <w:vAlign w:val="bottom"/>
          </w:tcPr>
          <w:p w14:paraId="6B956CE6" w14:textId="77777777" w:rsidR="00D41A1A" w:rsidRDefault="00543D88">
            <w:pPr>
              <w:pStyle w:val="Jin0"/>
              <w:framePr w:w="10963" w:h="11981" w:wrap="none" w:vAnchor="page" w:hAnchor="page" w:x="562" w:y="1951"/>
              <w:shd w:val="clear" w:color="auto" w:fill="auto"/>
              <w:jc w:val="right"/>
              <w:rPr>
                <w:sz w:val="15"/>
                <w:szCs w:val="15"/>
              </w:rPr>
            </w:pPr>
            <w:r>
              <w:rPr>
                <w:sz w:val="15"/>
                <w:szCs w:val="15"/>
              </w:rPr>
              <w:t>#######</w:t>
            </w:r>
          </w:p>
        </w:tc>
        <w:tc>
          <w:tcPr>
            <w:tcW w:w="902" w:type="dxa"/>
            <w:tcBorders>
              <w:left w:val="single" w:sz="4" w:space="0" w:color="auto"/>
              <w:right w:val="single" w:sz="4" w:space="0" w:color="auto"/>
            </w:tcBorders>
            <w:shd w:val="clear" w:color="auto" w:fill="FFFFFF"/>
            <w:vAlign w:val="center"/>
          </w:tcPr>
          <w:p w14:paraId="5E7F9EC7"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12 000,00</w:t>
            </w:r>
          </w:p>
        </w:tc>
      </w:tr>
      <w:tr w:rsidR="00D41A1A" w14:paraId="454BDB4A"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A8BF8A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14</w:t>
            </w:r>
          </w:p>
        </w:tc>
        <w:tc>
          <w:tcPr>
            <w:tcW w:w="1027" w:type="dxa"/>
            <w:tcBorders>
              <w:top w:val="single" w:sz="4" w:space="0" w:color="auto"/>
              <w:left w:val="single" w:sz="4" w:space="0" w:color="auto"/>
            </w:tcBorders>
            <w:shd w:val="clear" w:color="auto" w:fill="FFFFFF"/>
            <w:vAlign w:val="bottom"/>
          </w:tcPr>
          <w:p w14:paraId="06CFFF82"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115101201g</w:t>
            </w:r>
          </w:p>
        </w:tc>
        <w:tc>
          <w:tcPr>
            <w:tcW w:w="6950" w:type="dxa"/>
            <w:tcBorders>
              <w:top w:val="single" w:sz="4" w:space="0" w:color="auto"/>
              <w:left w:val="single" w:sz="4" w:space="0" w:color="auto"/>
            </w:tcBorders>
            <w:shd w:val="clear" w:color="auto" w:fill="FFFFFF"/>
            <w:vAlign w:val="bottom"/>
          </w:tcPr>
          <w:p w14:paraId="7489DEF6" w14:textId="77777777" w:rsidR="00D41A1A" w:rsidRDefault="00543D88">
            <w:pPr>
              <w:pStyle w:val="Jin0"/>
              <w:framePr w:w="10963" w:h="11981" w:wrap="none" w:vAnchor="page" w:hAnchor="page" w:x="562" w:y="1951"/>
              <w:shd w:val="clear" w:color="auto" w:fill="auto"/>
              <w:rPr>
                <w:sz w:val="13"/>
                <w:szCs w:val="13"/>
              </w:rPr>
            </w:pPr>
            <w:r>
              <w:rPr>
                <w:sz w:val="13"/>
                <w:szCs w:val="13"/>
              </w:rPr>
              <w:t>Příplatek za stíženou manipulaci s technikou v blízkosti objektů a instalaci ČOV</w:t>
            </w:r>
          </w:p>
        </w:tc>
        <w:tc>
          <w:tcPr>
            <w:tcW w:w="317" w:type="dxa"/>
            <w:tcBorders>
              <w:top w:val="single" w:sz="4" w:space="0" w:color="auto"/>
              <w:left w:val="single" w:sz="4" w:space="0" w:color="auto"/>
            </w:tcBorders>
            <w:shd w:val="clear" w:color="auto" w:fill="FFFFFF"/>
            <w:vAlign w:val="bottom"/>
          </w:tcPr>
          <w:p w14:paraId="683B812B"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top w:val="single" w:sz="4" w:space="0" w:color="auto"/>
              <w:left w:val="single" w:sz="4" w:space="0" w:color="auto"/>
            </w:tcBorders>
            <w:shd w:val="clear" w:color="auto" w:fill="FFFFFF"/>
            <w:vAlign w:val="bottom"/>
          </w:tcPr>
          <w:p w14:paraId="4DD74DEC"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1,000</w:t>
            </w:r>
          </w:p>
        </w:tc>
        <w:tc>
          <w:tcPr>
            <w:tcW w:w="706" w:type="dxa"/>
            <w:tcBorders>
              <w:top w:val="single" w:sz="4" w:space="0" w:color="auto"/>
              <w:left w:val="single" w:sz="4" w:space="0" w:color="auto"/>
            </w:tcBorders>
            <w:shd w:val="clear" w:color="auto" w:fill="FFFFFF"/>
            <w:vAlign w:val="bottom"/>
          </w:tcPr>
          <w:p w14:paraId="57D547E0" w14:textId="77777777" w:rsidR="00D41A1A" w:rsidRDefault="00543D88">
            <w:pPr>
              <w:pStyle w:val="Jin0"/>
              <w:framePr w:w="10963" w:h="11981" w:wrap="none" w:vAnchor="page" w:hAnchor="page" w:x="562" w:y="1951"/>
              <w:shd w:val="clear" w:color="auto" w:fill="auto"/>
              <w:jc w:val="right"/>
              <w:rPr>
                <w:sz w:val="15"/>
                <w:szCs w:val="15"/>
              </w:rPr>
            </w:pPr>
            <w:r>
              <w:rPr>
                <w:sz w:val="15"/>
                <w:szCs w:val="15"/>
              </w:rPr>
              <w:t>#######</w:t>
            </w:r>
          </w:p>
        </w:tc>
        <w:tc>
          <w:tcPr>
            <w:tcW w:w="902" w:type="dxa"/>
            <w:tcBorders>
              <w:left w:val="single" w:sz="4" w:space="0" w:color="auto"/>
              <w:right w:val="single" w:sz="4" w:space="0" w:color="auto"/>
            </w:tcBorders>
            <w:shd w:val="clear" w:color="auto" w:fill="FFFFFF"/>
            <w:vAlign w:val="bottom"/>
          </w:tcPr>
          <w:p w14:paraId="2C3340DB"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12 000,00</w:t>
            </w:r>
          </w:p>
        </w:tc>
      </w:tr>
      <w:tr w:rsidR="00D41A1A" w14:paraId="4BD8E10A"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0A28758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15</w:t>
            </w:r>
          </w:p>
        </w:tc>
        <w:tc>
          <w:tcPr>
            <w:tcW w:w="1027" w:type="dxa"/>
            <w:tcBorders>
              <w:top w:val="single" w:sz="4" w:space="0" w:color="auto"/>
              <w:left w:val="single" w:sz="4" w:space="0" w:color="auto"/>
            </w:tcBorders>
            <w:shd w:val="clear" w:color="auto" w:fill="FFFFFF"/>
            <w:vAlign w:val="bottom"/>
          </w:tcPr>
          <w:p w14:paraId="4D31BF77" w14:textId="77777777" w:rsidR="00D41A1A" w:rsidRDefault="00543D88">
            <w:pPr>
              <w:pStyle w:val="Jin0"/>
              <w:framePr w:w="10963" w:h="11981" w:wrap="none" w:vAnchor="page" w:hAnchor="page" w:x="562" w:y="1951"/>
              <w:shd w:val="clear" w:color="auto" w:fill="auto"/>
              <w:jc w:val="both"/>
              <w:rPr>
                <w:sz w:val="13"/>
                <w:szCs w:val="13"/>
              </w:rPr>
            </w:pPr>
            <w:r>
              <w:rPr>
                <w:sz w:val="13"/>
                <w:szCs w:val="13"/>
              </w:rPr>
              <w:t>RJIMKA</w:t>
            </w:r>
          </w:p>
        </w:tc>
        <w:tc>
          <w:tcPr>
            <w:tcW w:w="6950" w:type="dxa"/>
            <w:tcBorders>
              <w:top w:val="single" w:sz="4" w:space="0" w:color="auto"/>
              <w:left w:val="single" w:sz="4" w:space="0" w:color="auto"/>
            </w:tcBorders>
            <w:shd w:val="clear" w:color="auto" w:fill="FFFFFF"/>
            <w:vAlign w:val="bottom"/>
          </w:tcPr>
          <w:p w14:paraId="088B2900" w14:textId="77777777" w:rsidR="00D41A1A" w:rsidRDefault="00543D88">
            <w:pPr>
              <w:pStyle w:val="Jin0"/>
              <w:framePr w:w="10963" w:h="11981" w:wrap="none" w:vAnchor="page" w:hAnchor="page" w:x="562" w:y="1951"/>
              <w:shd w:val="clear" w:color="auto" w:fill="auto"/>
              <w:rPr>
                <w:sz w:val="13"/>
                <w:szCs w:val="13"/>
              </w:rPr>
            </w:pPr>
            <w:r>
              <w:rPr>
                <w:sz w:val="13"/>
                <w:szCs w:val="13"/>
              </w:rPr>
              <w:t>Příplatek za práce při instalaci do stávající jímky</w:t>
            </w:r>
          </w:p>
        </w:tc>
        <w:tc>
          <w:tcPr>
            <w:tcW w:w="317" w:type="dxa"/>
            <w:tcBorders>
              <w:top w:val="single" w:sz="4" w:space="0" w:color="auto"/>
              <w:left w:val="single" w:sz="4" w:space="0" w:color="auto"/>
            </w:tcBorders>
            <w:shd w:val="clear" w:color="auto" w:fill="FFFFFF"/>
            <w:vAlign w:val="bottom"/>
          </w:tcPr>
          <w:p w14:paraId="5DB0A6A3"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top w:val="single" w:sz="4" w:space="0" w:color="auto"/>
              <w:left w:val="single" w:sz="4" w:space="0" w:color="auto"/>
            </w:tcBorders>
            <w:shd w:val="clear" w:color="auto" w:fill="FFFFFF"/>
            <w:vAlign w:val="bottom"/>
          </w:tcPr>
          <w:p w14:paraId="5CF5998C"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0,000</w:t>
            </w:r>
          </w:p>
        </w:tc>
        <w:tc>
          <w:tcPr>
            <w:tcW w:w="706" w:type="dxa"/>
            <w:tcBorders>
              <w:top w:val="single" w:sz="4" w:space="0" w:color="auto"/>
              <w:left w:val="single" w:sz="4" w:space="0" w:color="auto"/>
            </w:tcBorders>
            <w:shd w:val="clear" w:color="auto" w:fill="FFFFFF"/>
            <w:vAlign w:val="bottom"/>
          </w:tcPr>
          <w:p w14:paraId="551083FF" w14:textId="77777777" w:rsidR="00D41A1A" w:rsidRDefault="00543D88">
            <w:pPr>
              <w:pStyle w:val="Jin0"/>
              <w:framePr w:w="10963" w:h="11981" w:wrap="none" w:vAnchor="page" w:hAnchor="page" w:x="562" w:y="1951"/>
              <w:shd w:val="clear" w:color="auto" w:fill="auto"/>
              <w:jc w:val="right"/>
              <w:rPr>
                <w:sz w:val="15"/>
                <w:szCs w:val="15"/>
              </w:rPr>
            </w:pPr>
            <w:r>
              <w:rPr>
                <w:sz w:val="15"/>
                <w:szCs w:val="15"/>
              </w:rPr>
              <w:t>#######</w:t>
            </w:r>
          </w:p>
        </w:tc>
        <w:tc>
          <w:tcPr>
            <w:tcW w:w="902" w:type="dxa"/>
            <w:tcBorders>
              <w:left w:val="single" w:sz="4" w:space="0" w:color="auto"/>
              <w:right w:val="single" w:sz="4" w:space="0" w:color="auto"/>
            </w:tcBorders>
            <w:shd w:val="clear" w:color="auto" w:fill="FFFFFF"/>
            <w:vAlign w:val="center"/>
          </w:tcPr>
          <w:p w14:paraId="75A4BC4E"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0,00</w:t>
            </w:r>
          </w:p>
        </w:tc>
      </w:tr>
      <w:tr w:rsidR="00D41A1A" w14:paraId="4B629769"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5A3E1B4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16</w:t>
            </w:r>
          </w:p>
        </w:tc>
        <w:tc>
          <w:tcPr>
            <w:tcW w:w="1027" w:type="dxa"/>
            <w:tcBorders>
              <w:top w:val="single" w:sz="4" w:space="0" w:color="auto"/>
              <w:left w:val="single" w:sz="4" w:space="0" w:color="auto"/>
            </w:tcBorders>
            <w:shd w:val="clear" w:color="auto" w:fill="FFFFFF"/>
            <w:vAlign w:val="bottom"/>
          </w:tcPr>
          <w:p w14:paraId="1BA8E95B"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111203201</w:t>
            </w:r>
          </w:p>
        </w:tc>
        <w:tc>
          <w:tcPr>
            <w:tcW w:w="6950" w:type="dxa"/>
            <w:tcBorders>
              <w:top w:val="single" w:sz="4" w:space="0" w:color="auto"/>
              <w:left w:val="single" w:sz="4" w:space="0" w:color="auto"/>
            </w:tcBorders>
            <w:shd w:val="clear" w:color="auto" w:fill="FFFFFF"/>
            <w:vAlign w:val="bottom"/>
          </w:tcPr>
          <w:p w14:paraId="3A0CFFE2" w14:textId="77777777" w:rsidR="00D41A1A" w:rsidRDefault="00543D88">
            <w:pPr>
              <w:pStyle w:val="Jin0"/>
              <w:framePr w:w="10963" w:h="11981" w:wrap="none" w:vAnchor="page" w:hAnchor="page" w:x="562" w:y="1951"/>
              <w:shd w:val="clear" w:color="auto" w:fill="auto"/>
              <w:spacing w:line="276" w:lineRule="auto"/>
              <w:rPr>
                <w:sz w:val="13"/>
                <w:szCs w:val="13"/>
              </w:rPr>
            </w:pPr>
            <w:r>
              <w:rPr>
                <w:sz w:val="13"/>
                <w:szCs w:val="13"/>
              </w:rPr>
              <w:t>Odstranění křovin a stromů s ponecháním kořenů prům. kmene do 100 mm, při jakémkoliv skl. terénu mimo LTM, při celkové ploše do 1 000 m2</w:t>
            </w:r>
          </w:p>
        </w:tc>
        <w:tc>
          <w:tcPr>
            <w:tcW w:w="317" w:type="dxa"/>
            <w:tcBorders>
              <w:top w:val="single" w:sz="4" w:space="0" w:color="auto"/>
              <w:left w:val="single" w:sz="4" w:space="0" w:color="auto"/>
            </w:tcBorders>
            <w:shd w:val="clear" w:color="auto" w:fill="FFFFFF"/>
            <w:vAlign w:val="center"/>
          </w:tcPr>
          <w:p w14:paraId="1FC140F1"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m2</w:t>
            </w:r>
          </w:p>
        </w:tc>
        <w:tc>
          <w:tcPr>
            <w:tcW w:w="744" w:type="dxa"/>
            <w:tcBorders>
              <w:top w:val="single" w:sz="4" w:space="0" w:color="auto"/>
              <w:left w:val="single" w:sz="4" w:space="0" w:color="auto"/>
            </w:tcBorders>
            <w:shd w:val="clear" w:color="auto" w:fill="FFFFFF"/>
            <w:vAlign w:val="center"/>
          </w:tcPr>
          <w:p w14:paraId="53E52E19"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5,000</w:t>
            </w:r>
          </w:p>
        </w:tc>
        <w:tc>
          <w:tcPr>
            <w:tcW w:w="706" w:type="dxa"/>
            <w:tcBorders>
              <w:top w:val="single" w:sz="4" w:space="0" w:color="auto"/>
              <w:left w:val="single" w:sz="4" w:space="0" w:color="auto"/>
            </w:tcBorders>
            <w:shd w:val="clear" w:color="auto" w:fill="FFFFFF"/>
            <w:vAlign w:val="bottom"/>
          </w:tcPr>
          <w:p w14:paraId="1A26590A" w14:textId="77777777" w:rsidR="00D41A1A" w:rsidRDefault="00543D88">
            <w:pPr>
              <w:pStyle w:val="Jin0"/>
              <w:framePr w:w="10963" w:h="11981" w:wrap="none" w:vAnchor="page" w:hAnchor="page" w:x="562" w:y="1951"/>
              <w:shd w:val="clear" w:color="auto" w:fill="auto"/>
              <w:jc w:val="right"/>
              <w:rPr>
                <w:sz w:val="15"/>
                <w:szCs w:val="15"/>
              </w:rPr>
            </w:pPr>
            <w:r>
              <w:rPr>
                <w:sz w:val="15"/>
                <w:szCs w:val="15"/>
              </w:rPr>
              <w:t>105,10</w:t>
            </w:r>
          </w:p>
        </w:tc>
        <w:tc>
          <w:tcPr>
            <w:tcW w:w="902" w:type="dxa"/>
            <w:tcBorders>
              <w:left w:val="single" w:sz="4" w:space="0" w:color="auto"/>
              <w:right w:val="single" w:sz="4" w:space="0" w:color="auto"/>
            </w:tcBorders>
            <w:shd w:val="clear" w:color="auto" w:fill="FFFFFF"/>
          </w:tcPr>
          <w:p w14:paraId="4C3293F2"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525,50</w:t>
            </w:r>
          </w:p>
        </w:tc>
      </w:tr>
      <w:tr w:rsidR="00D41A1A" w14:paraId="2F779D77" w14:textId="77777777">
        <w:tblPrEx>
          <w:tblCellMar>
            <w:top w:w="0" w:type="dxa"/>
            <w:bottom w:w="0" w:type="dxa"/>
          </w:tblCellMar>
        </w:tblPrEx>
        <w:trPr>
          <w:trHeight w:hRule="exact" w:val="307"/>
        </w:trPr>
        <w:tc>
          <w:tcPr>
            <w:tcW w:w="317" w:type="dxa"/>
            <w:tcBorders>
              <w:left w:val="single" w:sz="4" w:space="0" w:color="auto"/>
            </w:tcBorders>
            <w:shd w:val="clear" w:color="auto" w:fill="FFFFFF"/>
            <w:vAlign w:val="center"/>
          </w:tcPr>
          <w:p w14:paraId="2057719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17</w:t>
            </w:r>
          </w:p>
        </w:tc>
        <w:tc>
          <w:tcPr>
            <w:tcW w:w="1027" w:type="dxa"/>
            <w:tcBorders>
              <w:top w:val="single" w:sz="4" w:space="0" w:color="auto"/>
              <w:left w:val="single" w:sz="4" w:space="0" w:color="auto"/>
            </w:tcBorders>
            <w:shd w:val="clear" w:color="auto" w:fill="FFFFFF"/>
            <w:vAlign w:val="bottom"/>
          </w:tcPr>
          <w:p w14:paraId="55AD442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181411131</w:t>
            </w:r>
          </w:p>
        </w:tc>
        <w:tc>
          <w:tcPr>
            <w:tcW w:w="6950" w:type="dxa"/>
            <w:tcBorders>
              <w:top w:val="single" w:sz="4" w:space="0" w:color="auto"/>
              <w:left w:val="single" w:sz="4" w:space="0" w:color="auto"/>
            </w:tcBorders>
            <w:shd w:val="clear" w:color="auto" w:fill="FFFFFF"/>
            <w:vAlign w:val="bottom"/>
          </w:tcPr>
          <w:p w14:paraId="731D9DDB" w14:textId="77777777" w:rsidR="00D41A1A" w:rsidRDefault="00543D88">
            <w:pPr>
              <w:pStyle w:val="Jin0"/>
              <w:framePr w:w="10963" w:h="11981" w:wrap="none" w:vAnchor="page" w:hAnchor="page" w:x="562" w:y="195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7" w:type="dxa"/>
            <w:tcBorders>
              <w:top w:val="single" w:sz="4" w:space="0" w:color="auto"/>
              <w:left w:val="single" w:sz="4" w:space="0" w:color="auto"/>
            </w:tcBorders>
            <w:shd w:val="clear" w:color="auto" w:fill="FFFFFF"/>
            <w:vAlign w:val="center"/>
          </w:tcPr>
          <w:p w14:paraId="523DD22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m2</w:t>
            </w:r>
          </w:p>
        </w:tc>
        <w:tc>
          <w:tcPr>
            <w:tcW w:w="744" w:type="dxa"/>
            <w:tcBorders>
              <w:top w:val="single" w:sz="4" w:space="0" w:color="auto"/>
              <w:left w:val="single" w:sz="4" w:space="0" w:color="auto"/>
            </w:tcBorders>
            <w:shd w:val="clear" w:color="auto" w:fill="FFFFFF"/>
            <w:vAlign w:val="center"/>
          </w:tcPr>
          <w:p w14:paraId="28B3AB63"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75,850</w:t>
            </w:r>
          </w:p>
        </w:tc>
        <w:tc>
          <w:tcPr>
            <w:tcW w:w="706" w:type="dxa"/>
            <w:tcBorders>
              <w:top w:val="single" w:sz="4" w:space="0" w:color="auto"/>
              <w:left w:val="single" w:sz="4" w:space="0" w:color="auto"/>
            </w:tcBorders>
            <w:shd w:val="clear" w:color="auto" w:fill="FFFFFF"/>
            <w:vAlign w:val="bottom"/>
          </w:tcPr>
          <w:p w14:paraId="0FC2B58E" w14:textId="77777777" w:rsidR="00D41A1A" w:rsidRDefault="00543D88">
            <w:pPr>
              <w:pStyle w:val="Jin0"/>
              <w:framePr w:w="10963" w:h="11981" w:wrap="none" w:vAnchor="page" w:hAnchor="page" w:x="562" w:y="1951"/>
              <w:shd w:val="clear" w:color="auto" w:fill="auto"/>
              <w:jc w:val="right"/>
              <w:rPr>
                <w:sz w:val="15"/>
                <w:szCs w:val="15"/>
              </w:rPr>
            </w:pPr>
            <w:r>
              <w:rPr>
                <w:sz w:val="15"/>
                <w:szCs w:val="15"/>
              </w:rPr>
              <w:t>27,00</w:t>
            </w:r>
          </w:p>
        </w:tc>
        <w:tc>
          <w:tcPr>
            <w:tcW w:w="902" w:type="dxa"/>
            <w:tcBorders>
              <w:left w:val="single" w:sz="4" w:space="0" w:color="auto"/>
              <w:right w:val="single" w:sz="4" w:space="0" w:color="auto"/>
            </w:tcBorders>
            <w:shd w:val="clear" w:color="auto" w:fill="FFFFFF"/>
          </w:tcPr>
          <w:p w14:paraId="3BBBD217"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2 047,95</w:t>
            </w:r>
          </w:p>
        </w:tc>
      </w:tr>
      <w:tr w:rsidR="00D41A1A" w14:paraId="2F8F7C56"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AE0A14B"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18</w:t>
            </w:r>
          </w:p>
        </w:tc>
        <w:tc>
          <w:tcPr>
            <w:tcW w:w="1027" w:type="dxa"/>
            <w:tcBorders>
              <w:top w:val="single" w:sz="4" w:space="0" w:color="auto"/>
              <w:left w:val="single" w:sz="4" w:space="0" w:color="auto"/>
            </w:tcBorders>
            <w:shd w:val="clear" w:color="auto" w:fill="FFFFFF"/>
            <w:vAlign w:val="bottom"/>
          </w:tcPr>
          <w:p w14:paraId="36988387" w14:textId="77777777" w:rsidR="00D41A1A" w:rsidRDefault="00543D88">
            <w:pPr>
              <w:pStyle w:val="Jin0"/>
              <w:framePr w:w="10963" w:h="11981" w:wrap="none" w:vAnchor="page" w:hAnchor="page" w:x="562" w:y="1951"/>
              <w:shd w:val="clear" w:color="auto" w:fill="auto"/>
              <w:jc w:val="both"/>
              <w:rPr>
                <w:sz w:val="13"/>
                <w:szCs w:val="13"/>
              </w:rPr>
            </w:pPr>
            <w:r>
              <w:rPr>
                <w:i/>
                <w:iCs/>
                <w:color w:val="0000FF"/>
                <w:sz w:val="13"/>
                <w:szCs w:val="13"/>
              </w:rPr>
              <w:t>572410</w:t>
            </w:r>
          </w:p>
        </w:tc>
        <w:tc>
          <w:tcPr>
            <w:tcW w:w="6950" w:type="dxa"/>
            <w:tcBorders>
              <w:top w:val="single" w:sz="4" w:space="0" w:color="auto"/>
              <w:left w:val="single" w:sz="4" w:space="0" w:color="auto"/>
            </w:tcBorders>
            <w:shd w:val="clear" w:color="auto" w:fill="FFFFFF"/>
            <w:vAlign w:val="bottom"/>
          </w:tcPr>
          <w:p w14:paraId="13FA9E40" w14:textId="77777777" w:rsidR="00D41A1A" w:rsidRDefault="00543D88">
            <w:pPr>
              <w:pStyle w:val="Jin0"/>
              <w:framePr w:w="10963" w:h="11981" w:wrap="none" w:vAnchor="page" w:hAnchor="page" w:x="562" w:y="1951"/>
              <w:shd w:val="clear" w:color="auto" w:fill="auto"/>
              <w:rPr>
                <w:sz w:val="13"/>
                <w:szCs w:val="13"/>
              </w:rPr>
            </w:pPr>
            <w:r>
              <w:rPr>
                <w:i/>
                <w:iCs/>
                <w:color w:val="0000FF"/>
                <w:sz w:val="13"/>
                <w:szCs w:val="13"/>
              </w:rPr>
              <w:t>osivo směs travní parková</w:t>
            </w:r>
          </w:p>
        </w:tc>
        <w:tc>
          <w:tcPr>
            <w:tcW w:w="317" w:type="dxa"/>
            <w:tcBorders>
              <w:top w:val="single" w:sz="4" w:space="0" w:color="auto"/>
              <w:left w:val="single" w:sz="4" w:space="0" w:color="auto"/>
            </w:tcBorders>
            <w:shd w:val="clear" w:color="auto" w:fill="FFFFFF"/>
            <w:vAlign w:val="bottom"/>
          </w:tcPr>
          <w:p w14:paraId="1095A650" w14:textId="77777777" w:rsidR="00D41A1A" w:rsidRDefault="00543D88">
            <w:pPr>
              <w:pStyle w:val="Jin0"/>
              <w:framePr w:w="10963" w:h="11981" w:wrap="none" w:vAnchor="page" w:hAnchor="page" w:x="562" w:y="1951"/>
              <w:shd w:val="clear" w:color="auto" w:fill="auto"/>
              <w:jc w:val="both"/>
              <w:rPr>
                <w:sz w:val="13"/>
                <w:szCs w:val="13"/>
              </w:rPr>
            </w:pPr>
            <w:r>
              <w:rPr>
                <w:i/>
                <w:iCs/>
                <w:color w:val="0000FF"/>
                <w:sz w:val="13"/>
                <w:szCs w:val="13"/>
              </w:rPr>
              <w:t>kg</w:t>
            </w:r>
          </w:p>
        </w:tc>
        <w:tc>
          <w:tcPr>
            <w:tcW w:w="744" w:type="dxa"/>
            <w:tcBorders>
              <w:top w:val="single" w:sz="4" w:space="0" w:color="auto"/>
              <w:left w:val="single" w:sz="4" w:space="0" w:color="auto"/>
            </w:tcBorders>
            <w:shd w:val="clear" w:color="auto" w:fill="FFFFFF"/>
            <w:vAlign w:val="bottom"/>
          </w:tcPr>
          <w:p w14:paraId="581A1338" w14:textId="77777777" w:rsidR="00D41A1A" w:rsidRDefault="00543D88">
            <w:pPr>
              <w:pStyle w:val="Jin0"/>
              <w:framePr w:w="10963" w:h="11981" w:wrap="none" w:vAnchor="page" w:hAnchor="page" w:x="562" w:y="1951"/>
              <w:shd w:val="clear" w:color="auto" w:fill="auto"/>
              <w:jc w:val="right"/>
              <w:rPr>
                <w:sz w:val="13"/>
                <w:szCs w:val="13"/>
              </w:rPr>
            </w:pPr>
            <w:r>
              <w:rPr>
                <w:i/>
                <w:iCs/>
                <w:color w:val="0000FF"/>
                <w:sz w:val="13"/>
                <w:szCs w:val="13"/>
              </w:rPr>
              <w:t>2,276</w:t>
            </w:r>
          </w:p>
        </w:tc>
        <w:tc>
          <w:tcPr>
            <w:tcW w:w="706" w:type="dxa"/>
            <w:tcBorders>
              <w:left w:val="single" w:sz="4" w:space="0" w:color="auto"/>
            </w:tcBorders>
            <w:shd w:val="clear" w:color="auto" w:fill="FFFFFF"/>
            <w:vAlign w:val="bottom"/>
          </w:tcPr>
          <w:p w14:paraId="7B60221B" w14:textId="77777777" w:rsidR="00D41A1A" w:rsidRDefault="00543D88">
            <w:pPr>
              <w:pStyle w:val="Jin0"/>
              <w:framePr w:w="10963" w:h="11981" w:wrap="none" w:vAnchor="page" w:hAnchor="page" w:x="562" w:y="1951"/>
              <w:shd w:val="clear" w:color="auto" w:fill="auto"/>
              <w:jc w:val="right"/>
              <w:rPr>
                <w:sz w:val="15"/>
                <w:szCs w:val="15"/>
              </w:rPr>
            </w:pPr>
            <w:r>
              <w:rPr>
                <w:sz w:val="15"/>
                <w:szCs w:val="15"/>
              </w:rPr>
              <w:t>94,50</w:t>
            </w:r>
          </w:p>
        </w:tc>
        <w:tc>
          <w:tcPr>
            <w:tcW w:w="902" w:type="dxa"/>
            <w:tcBorders>
              <w:left w:val="single" w:sz="4" w:space="0" w:color="auto"/>
              <w:right w:val="single" w:sz="4" w:space="0" w:color="auto"/>
            </w:tcBorders>
            <w:shd w:val="clear" w:color="auto" w:fill="FFFFFF"/>
            <w:vAlign w:val="bottom"/>
          </w:tcPr>
          <w:p w14:paraId="3209730D"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215,08</w:t>
            </w:r>
          </w:p>
        </w:tc>
      </w:tr>
      <w:tr w:rsidR="00D41A1A" w14:paraId="3869CCA9"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2EA1B51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19</w:t>
            </w:r>
          </w:p>
        </w:tc>
        <w:tc>
          <w:tcPr>
            <w:tcW w:w="1027" w:type="dxa"/>
            <w:tcBorders>
              <w:top w:val="single" w:sz="4" w:space="0" w:color="auto"/>
              <w:left w:val="single" w:sz="4" w:space="0" w:color="auto"/>
            </w:tcBorders>
            <w:shd w:val="clear" w:color="auto" w:fill="FFFFFF"/>
            <w:vAlign w:val="bottom"/>
          </w:tcPr>
          <w:p w14:paraId="0CAC7ED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161101103R00</w:t>
            </w:r>
          </w:p>
        </w:tc>
        <w:tc>
          <w:tcPr>
            <w:tcW w:w="6950" w:type="dxa"/>
            <w:tcBorders>
              <w:top w:val="single" w:sz="4" w:space="0" w:color="auto"/>
              <w:left w:val="single" w:sz="4" w:space="0" w:color="auto"/>
            </w:tcBorders>
            <w:shd w:val="clear" w:color="auto" w:fill="FFFFFF"/>
            <w:vAlign w:val="bottom"/>
          </w:tcPr>
          <w:p w14:paraId="508A7E8E" w14:textId="77777777" w:rsidR="00D41A1A" w:rsidRDefault="00543D88">
            <w:pPr>
              <w:pStyle w:val="Jin0"/>
              <w:framePr w:w="10963" w:h="11981" w:wrap="none" w:vAnchor="page" w:hAnchor="page" w:x="562" w:y="1951"/>
              <w:shd w:val="clear" w:color="auto" w:fill="auto"/>
              <w:rPr>
                <w:sz w:val="13"/>
                <w:szCs w:val="13"/>
              </w:rPr>
            </w:pPr>
            <w:r>
              <w:rPr>
                <w:sz w:val="13"/>
                <w:szCs w:val="13"/>
              </w:rPr>
              <w:t>Svislé přemístění výkopku z hor.1-4 do 6,0 m</w:t>
            </w:r>
          </w:p>
        </w:tc>
        <w:tc>
          <w:tcPr>
            <w:tcW w:w="317" w:type="dxa"/>
            <w:tcBorders>
              <w:top w:val="single" w:sz="4" w:space="0" w:color="auto"/>
              <w:left w:val="single" w:sz="4" w:space="0" w:color="auto"/>
            </w:tcBorders>
            <w:shd w:val="clear" w:color="auto" w:fill="FFFFFF"/>
            <w:vAlign w:val="bottom"/>
          </w:tcPr>
          <w:p w14:paraId="6C25EAD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top w:val="single" w:sz="4" w:space="0" w:color="auto"/>
              <w:left w:val="single" w:sz="4" w:space="0" w:color="auto"/>
            </w:tcBorders>
            <w:shd w:val="clear" w:color="auto" w:fill="FFFFFF"/>
            <w:vAlign w:val="bottom"/>
          </w:tcPr>
          <w:p w14:paraId="05B04C53"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27,56400</w:t>
            </w:r>
          </w:p>
        </w:tc>
        <w:tc>
          <w:tcPr>
            <w:tcW w:w="706" w:type="dxa"/>
            <w:tcBorders>
              <w:left w:val="single" w:sz="4" w:space="0" w:color="auto"/>
            </w:tcBorders>
            <w:shd w:val="clear" w:color="auto" w:fill="FFFFFF"/>
            <w:vAlign w:val="bottom"/>
          </w:tcPr>
          <w:p w14:paraId="576CC16D"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473,78</w:t>
            </w:r>
          </w:p>
        </w:tc>
        <w:tc>
          <w:tcPr>
            <w:tcW w:w="902" w:type="dxa"/>
            <w:tcBorders>
              <w:left w:val="single" w:sz="4" w:space="0" w:color="auto"/>
              <w:right w:val="single" w:sz="4" w:space="0" w:color="auto"/>
            </w:tcBorders>
            <w:shd w:val="clear" w:color="auto" w:fill="FFFFFF"/>
            <w:vAlign w:val="bottom"/>
          </w:tcPr>
          <w:p w14:paraId="0245520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13 059,27</w:t>
            </w:r>
          </w:p>
        </w:tc>
      </w:tr>
      <w:tr w:rsidR="00D41A1A" w14:paraId="176E7E71"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4DDD469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20</w:t>
            </w:r>
          </w:p>
        </w:tc>
        <w:tc>
          <w:tcPr>
            <w:tcW w:w="1027" w:type="dxa"/>
            <w:tcBorders>
              <w:left w:val="single" w:sz="4" w:space="0" w:color="auto"/>
            </w:tcBorders>
            <w:shd w:val="clear" w:color="auto" w:fill="FFFFFF"/>
            <w:vAlign w:val="bottom"/>
          </w:tcPr>
          <w:p w14:paraId="3CEAD00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162201101R00</w:t>
            </w:r>
          </w:p>
        </w:tc>
        <w:tc>
          <w:tcPr>
            <w:tcW w:w="6950" w:type="dxa"/>
            <w:tcBorders>
              <w:left w:val="single" w:sz="4" w:space="0" w:color="auto"/>
            </w:tcBorders>
            <w:shd w:val="clear" w:color="auto" w:fill="FFFFFF"/>
            <w:vAlign w:val="bottom"/>
          </w:tcPr>
          <w:p w14:paraId="173A571C" w14:textId="77777777" w:rsidR="00D41A1A" w:rsidRDefault="00543D88">
            <w:pPr>
              <w:pStyle w:val="Jin0"/>
              <w:framePr w:w="10963" w:h="11981" w:wrap="none" w:vAnchor="page" w:hAnchor="page" w:x="562" w:y="1951"/>
              <w:shd w:val="clear" w:color="auto" w:fill="auto"/>
              <w:rPr>
                <w:sz w:val="13"/>
                <w:szCs w:val="13"/>
              </w:rPr>
            </w:pPr>
            <w:r>
              <w:rPr>
                <w:sz w:val="13"/>
                <w:szCs w:val="13"/>
              </w:rPr>
              <w:t>Vodorovné přemístění výkopku z hor.1-4 do 20 m</w:t>
            </w:r>
          </w:p>
        </w:tc>
        <w:tc>
          <w:tcPr>
            <w:tcW w:w="317" w:type="dxa"/>
            <w:tcBorders>
              <w:left w:val="single" w:sz="4" w:space="0" w:color="auto"/>
            </w:tcBorders>
            <w:shd w:val="clear" w:color="auto" w:fill="FFFFFF"/>
            <w:vAlign w:val="bottom"/>
          </w:tcPr>
          <w:p w14:paraId="342C8F1C"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2C7AF905"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18,64300</w:t>
            </w:r>
          </w:p>
        </w:tc>
        <w:tc>
          <w:tcPr>
            <w:tcW w:w="706" w:type="dxa"/>
            <w:tcBorders>
              <w:left w:val="single" w:sz="4" w:space="0" w:color="auto"/>
            </w:tcBorders>
            <w:shd w:val="clear" w:color="auto" w:fill="FFFFFF"/>
            <w:vAlign w:val="bottom"/>
          </w:tcPr>
          <w:p w14:paraId="04AFF21D"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43,70</w:t>
            </w:r>
          </w:p>
        </w:tc>
        <w:tc>
          <w:tcPr>
            <w:tcW w:w="902" w:type="dxa"/>
            <w:tcBorders>
              <w:left w:val="single" w:sz="4" w:space="0" w:color="auto"/>
              <w:right w:val="single" w:sz="4" w:space="0" w:color="auto"/>
            </w:tcBorders>
            <w:shd w:val="clear" w:color="auto" w:fill="FFFFFF"/>
            <w:vAlign w:val="bottom"/>
          </w:tcPr>
          <w:p w14:paraId="6CE7E5F9"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814,70</w:t>
            </w:r>
          </w:p>
        </w:tc>
      </w:tr>
      <w:tr w:rsidR="00D41A1A" w14:paraId="495DB84B"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4F567A2"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21</w:t>
            </w:r>
          </w:p>
        </w:tc>
        <w:tc>
          <w:tcPr>
            <w:tcW w:w="1027" w:type="dxa"/>
            <w:tcBorders>
              <w:left w:val="single" w:sz="4" w:space="0" w:color="auto"/>
            </w:tcBorders>
            <w:shd w:val="clear" w:color="auto" w:fill="FFFFFF"/>
            <w:vAlign w:val="bottom"/>
          </w:tcPr>
          <w:p w14:paraId="5595564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162701105RT3</w:t>
            </w:r>
          </w:p>
        </w:tc>
        <w:tc>
          <w:tcPr>
            <w:tcW w:w="6950" w:type="dxa"/>
            <w:tcBorders>
              <w:left w:val="single" w:sz="4" w:space="0" w:color="auto"/>
            </w:tcBorders>
            <w:shd w:val="clear" w:color="auto" w:fill="FFFFFF"/>
            <w:vAlign w:val="bottom"/>
          </w:tcPr>
          <w:p w14:paraId="5D1B532E" w14:textId="77777777" w:rsidR="00D41A1A" w:rsidRDefault="00543D88">
            <w:pPr>
              <w:pStyle w:val="Jin0"/>
              <w:framePr w:w="10963" w:h="11981" w:wrap="none" w:vAnchor="page" w:hAnchor="page" w:x="562" w:y="1951"/>
              <w:shd w:val="clear" w:color="auto" w:fill="auto"/>
              <w:rPr>
                <w:sz w:val="13"/>
                <w:szCs w:val="13"/>
              </w:rPr>
            </w:pPr>
            <w:r>
              <w:rPr>
                <w:sz w:val="13"/>
                <w:szCs w:val="13"/>
              </w:rPr>
              <w:t>Vodorovné přemístění výkopku z hor.1-4 do 10000 m, nosnost 12 t</w:t>
            </w:r>
          </w:p>
        </w:tc>
        <w:tc>
          <w:tcPr>
            <w:tcW w:w="317" w:type="dxa"/>
            <w:tcBorders>
              <w:left w:val="single" w:sz="4" w:space="0" w:color="auto"/>
            </w:tcBorders>
            <w:shd w:val="clear" w:color="auto" w:fill="FFFFFF"/>
            <w:vAlign w:val="bottom"/>
          </w:tcPr>
          <w:p w14:paraId="7C52FBC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1692DD7D"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8,23500</w:t>
            </w:r>
          </w:p>
        </w:tc>
        <w:tc>
          <w:tcPr>
            <w:tcW w:w="706" w:type="dxa"/>
            <w:tcBorders>
              <w:left w:val="single" w:sz="4" w:space="0" w:color="auto"/>
            </w:tcBorders>
            <w:shd w:val="clear" w:color="auto" w:fill="FFFFFF"/>
            <w:vAlign w:val="bottom"/>
          </w:tcPr>
          <w:p w14:paraId="1B47BB2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294,90</w:t>
            </w:r>
          </w:p>
        </w:tc>
        <w:tc>
          <w:tcPr>
            <w:tcW w:w="902" w:type="dxa"/>
            <w:tcBorders>
              <w:left w:val="single" w:sz="4" w:space="0" w:color="auto"/>
              <w:right w:val="single" w:sz="4" w:space="0" w:color="auto"/>
            </w:tcBorders>
            <w:shd w:val="clear" w:color="auto" w:fill="FFFFFF"/>
            <w:vAlign w:val="bottom"/>
          </w:tcPr>
          <w:p w14:paraId="29E4CB73"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2 428,50</w:t>
            </w:r>
          </w:p>
        </w:tc>
      </w:tr>
      <w:tr w:rsidR="00D41A1A" w14:paraId="51385C1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2B73F3F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22</w:t>
            </w:r>
          </w:p>
        </w:tc>
        <w:tc>
          <w:tcPr>
            <w:tcW w:w="1027" w:type="dxa"/>
            <w:tcBorders>
              <w:left w:val="single" w:sz="4" w:space="0" w:color="auto"/>
            </w:tcBorders>
            <w:shd w:val="clear" w:color="auto" w:fill="FFFFFF"/>
            <w:vAlign w:val="bottom"/>
          </w:tcPr>
          <w:p w14:paraId="1A62C843"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162100010RAA</w:t>
            </w:r>
          </w:p>
        </w:tc>
        <w:tc>
          <w:tcPr>
            <w:tcW w:w="6950" w:type="dxa"/>
            <w:tcBorders>
              <w:left w:val="single" w:sz="4" w:space="0" w:color="auto"/>
            </w:tcBorders>
            <w:shd w:val="clear" w:color="auto" w:fill="FFFFFF"/>
            <w:vAlign w:val="bottom"/>
          </w:tcPr>
          <w:p w14:paraId="5AA9660A" w14:textId="77777777" w:rsidR="00D41A1A" w:rsidRDefault="00543D88">
            <w:pPr>
              <w:pStyle w:val="Jin0"/>
              <w:framePr w:w="10963" w:h="11981" w:wrap="none" w:vAnchor="page" w:hAnchor="page" w:x="562" w:y="1951"/>
              <w:shd w:val="clear" w:color="auto" w:fill="auto"/>
              <w:rPr>
                <w:sz w:val="13"/>
                <w:szCs w:val="13"/>
              </w:rPr>
            </w:pPr>
            <w:r>
              <w:rPr>
                <w:sz w:val="13"/>
                <w:szCs w:val="13"/>
              </w:rPr>
              <w:t>Vodorovné přemístění výkopku, příplatek za každý další 1 km</w:t>
            </w:r>
          </w:p>
        </w:tc>
        <w:tc>
          <w:tcPr>
            <w:tcW w:w="317" w:type="dxa"/>
            <w:tcBorders>
              <w:left w:val="single" w:sz="4" w:space="0" w:color="auto"/>
            </w:tcBorders>
            <w:shd w:val="clear" w:color="auto" w:fill="FFFFFF"/>
            <w:vAlign w:val="bottom"/>
          </w:tcPr>
          <w:p w14:paraId="2FBC743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6BC308A4"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73,89750</w:t>
            </w:r>
          </w:p>
        </w:tc>
        <w:tc>
          <w:tcPr>
            <w:tcW w:w="706" w:type="dxa"/>
            <w:tcBorders>
              <w:left w:val="single" w:sz="4" w:space="0" w:color="auto"/>
            </w:tcBorders>
            <w:shd w:val="clear" w:color="auto" w:fill="FFFFFF"/>
            <w:vAlign w:val="bottom"/>
          </w:tcPr>
          <w:p w14:paraId="342F714B"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38,00</w:t>
            </w:r>
          </w:p>
        </w:tc>
        <w:tc>
          <w:tcPr>
            <w:tcW w:w="902" w:type="dxa"/>
            <w:tcBorders>
              <w:left w:val="single" w:sz="4" w:space="0" w:color="auto"/>
              <w:right w:val="single" w:sz="4" w:space="0" w:color="auto"/>
            </w:tcBorders>
            <w:shd w:val="clear" w:color="auto" w:fill="FFFFFF"/>
            <w:vAlign w:val="bottom"/>
          </w:tcPr>
          <w:p w14:paraId="1B1A0B83"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2 808,11</w:t>
            </w:r>
          </w:p>
        </w:tc>
      </w:tr>
      <w:tr w:rsidR="00D41A1A" w14:paraId="02DC43A3"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7A317402"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23</w:t>
            </w:r>
          </w:p>
        </w:tc>
        <w:tc>
          <w:tcPr>
            <w:tcW w:w="1027" w:type="dxa"/>
            <w:tcBorders>
              <w:left w:val="single" w:sz="4" w:space="0" w:color="auto"/>
            </w:tcBorders>
            <w:shd w:val="clear" w:color="auto" w:fill="FFFFFF"/>
            <w:vAlign w:val="bottom"/>
          </w:tcPr>
          <w:p w14:paraId="563C5D8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167101101R00</w:t>
            </w:r>
          </w:p>
        </w:tc>
        <w:tc>
          <w:tcPr>
            <w:tcW w:w="6950" w:type="dxa"/>
            <w:tcBorders>
              <w:left w:val="single" w:sz="4" w:space="0" w:color="auto"/>
            </w:tcBorders>
            <w:shd w:val="clear" w:color="auto" w:fill="FFFFFF"/>
            <w:vAlign w:val="bottom"/>
          </w:tcPr>
          <w:p w14:paraId="64DCADA0" w14:textId="77777777" w:rsidR="00D41A1A" w:rsidRDefault="00543D88">
            <w:pPr>
              <w:pStyle w:val="Jin0"/>
              <w:framePr w:w="10963" w:h="11981" w:wrap="none" w:vAnchor="page" w:hAnchor="page" w:x="562" w:y="1951"/>
              <w:shd w:val="clear" w:color="auto" w:fill="auto"/>
              <w:rPr>
                <w:sz w:val="13"/>
                <w:szCs w:val="13"/>
              </w:rPr>
            </w:pPr>
            <w:r>
              <w:rPr>
                <w:sz w:val="13"/>
                <w:szCs w:val="13"/>
              </w:rPr>
              <w:t>Nakládání výkopku z hor.1-4 v množství do 100 m3</w:t>
            </w:r>
          </w:p>
        </w:tc>
        <w:tc>
          <w:tcPr>
            <w:tcW w:w="317" w:type="dxa"/>
            <w:tcBorders>
              <w:left w:val="single" w:sz="4" w:space="0" w:color="auto"/>
            </w:tcBorders>
            <w:shd w:val="clear" w:color="auto" w:fill="FFFFFF"/>
            <w:vAlign w:val="bottom"/>
          </w:tcPr>
          <w:p w14:paraId="00FDCC1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238A3BBC"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27,56400</w:t>
            </w:r>
          </w:p>
        </w:tc>
        <w:tc>
          <w:tcPr>
            <w:tcW w:w="706" w:type="dxa"/>
            <w:tcBorders>
              <w:left w:val="single" w:sz="4" w:space="0" w:color="auto"/>
            </w:tcBorders>
            <w:shd w:val="clear" w:color="auto" w:fill="FFFFFF"/>
            <w:vAlign w:val="bottom"/>
          </w:tcPr>
          <w:p w14:paraId="09225E70"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270,75</w:t>
            </w:r>
          </w:p>
        </w:tc>
        <w:tc>
          <w:tcPr>
            <w:tcW w:w="902" w:type="dxa"/>
            <w:tcBorders>
              <w:left w:val="single" w:sz="4" w:space="0" w:color="auto"/>
              <w:right w:val="single" w:sz="4" w:space="0" w:color="auto"/>
            </w:tcBorders>
            <w:shd w:val="clear" w:color="auto" w:fill="FFFFFF"/>
            <w:vAlign w:val="bottom"/>
          </w:tcPr>
          <w:p w14:paraId="068DA414"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7 462,95</w:t>
            </w:r>
          </w:p>
        </w:tc>
      </w:tr>
      <w:tr w:rsidR="00D41A1A" w14:paraId="6BB16C21"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571B6E1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24</w:t>
            </w:r>
          </w:p>
        </w:tc>
        <w:tc>
          <w:tcPr>
            <w:tcW w:w="1027" w:type="dxa"/>
            <w:tcBorders>
              <w:left w:val="single" w:sz="4" w:space="0" w:color="auto"/>
            </w:tcBorders>
            <w:shd w:val="clear" w:color="auto" w:fill="FFFFFF"/>
            <w:vAlign w:val="bottom"/>
          </w:tcPr>
          <w:p w14:paraId="525A3398"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199000005R00</w:t>
            </w:r>
          </w:p>
        </w:tc>
        <w:tc>
          <w:tcPr>
            <w:tcW w:w="6950" w:type="dxa"/>
            <w:tcBorders>
              <w:left w:val="single" w:sz="4" w:space="0" w:color="auto"/>
            </w:tcBorders>
            <w:shd w:val="clear" w:color="auto" w:fill="FFFFFF"/>
            <w:vAlign w:val="bottom"/>
          </w:tcPr>
          <w:p w14:paraId="697A23DC" w14:textId="77777777" w:rsidR="00D41A1A" w:rsidRDefault="00543D88">
            <w:pPr>
              <w:pStyle w:val="Jin0"/>
              <w:framePr w:w="10963" w:h="11981" w:wrap="none" w:vAnchor="page" w:hAnchor="page" w:x="562" w:y="1951"/>
              <w:shd w:val="clear" w:color="auto" w:fill="auto"/>
              <w:rPr>
                <w:sz w:val="13"/>
                <w:szCs w:val="13"/>
              </w:rPr>
            </w:pPr>
            <w:r>
              <w:rPr>
                <w:sz w:val="13"/>
                <w:szCs w:val="13"/>
              </w:rPr>
              <w:t>Poplatek za skládku zeminy 1- 4</w:t>
            </w:r>
          </w:p>
        </w:tc>
        <w:tc>
          <w:tcPr>
            <w:tcW w:w="317" w:type="dxa"/>
            <w:tcBorders>
              <w:left w:val="single" w:sz="4" w:space="0" w:color="auto"/>
            </w:tcBorders>
            <w:shd w:val="clear" w:color="auto" w:fill="FFFFFF"/>
            <w:vAlign w:val="bottom"/>
          </w:tcPr>
          <w:p w14:paraId="0DBEA05E" w14:textId="77777777" w:rsidR="00D41A1A" w:rsidRDefault="00543D88">
            <w:pPr>
              <w:pStyle w:val="Jin0"/>
              <w:framePr w:w="10963" w:h="11981" w:wrap="none" w:vAnchor="page" w:hAnchor="page" w:x="562" w:y="1951"/>
              <w:shd w:val="clear" w:color="auto" w:fill="auto"/>
              <w:jc w:val="both"/>
              <w:rPr>
                <w:sz w:val="13"/>
                <w:szCs w:val="13"/>
              </w:rPr>
            </w:pPr>
            <w:r>
              <w:rPr>
                <w:sz w:val="13"/>
                <w:szCs w:val="13"/>
              </w:rPr>
              <w:t>t</w:t>
            </w:r>
          </w:p>
        </w:tc>
        <w:tc>
          <w:tcPr>
            <w:tcW w:w="744" w:type="dxa"/>
            <w:tcBorders>
              <w:left w:val="single" w:sz="4" w:space="0" w:color="auto"/>
            </w:tcBorders>
            <w:shd w:val="clear" w:color="auto" w:fill="FFFFFF"/>
            <w:vAlign w:val="bottom"/>
          </w:tcPr>
          <w:p w14:paraId="651AE9C6"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26,86400</w:t>
            </w:r>
          </w:p>
        </w:tc>
        <w:tc>
          <w:tcPr>
            <w:tcW w:w="706" w:type="dxa"/>
            <w:tcBorders>
              <w:left w:val="single" w:sz="4" w:space="0" w:color="auto"/>
            </w:tcBorders>
            <w:shd w:val="clear" w:color="auto" w:fill="FFFFFF"/>
            <w:vAlign w:val="bottom"/>
          </w:tcPr>
          <w:p w14:paraId="5487308A"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675,00</w:t>
            </w:r>
          </w:p>
        </w:tc>
        <w:tc>
          <w:tcPr>
            <w:tcW w:w="902" w:type="dxa"/>
            <w:tcBorders>
              <w:left w:val="single" w:sz="4" w:space="0" w:color="auto"/>
              <w:right w:val="single" w:sz="4" w:space="0" w:color="auto"/>
            </w:tcBorders>
            <w:shd w:val="clear" w:color="auto" w:fill="FFFFFF"/>
            <w:vAlign w:val="bottom"/>
          </w:tcPr>
          <w:p w14:paraId="615DEF47"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18 133,20</w:t>
            </w:r>
          </w:p>
        </w:tc>
      </w:tr>
      <w:tr w:rsidR="00D41A1A" w14:paraId="532B5A44"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08E191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25</w:t>
            </w:r>
          </w:p>
        </w:tc>
        <w:tc>
          <w:tcPr>
            <w:tcW w:w="1027" w:type="dxa"/>
            <w:tcBorders>
              <w:left w:val="single" w:sz="4" w:space="0" w:color="auto"/>
            </w:tcBorders>
            <w:shd w:val="clear" w:color="auto" w:fill="FFFFFF"/>
            <w:vAlign w:val="bottom"/>
          </w:tcPr>
          <w:p w14:paraId="3664440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151101201R00</w:t>
            </w:r>
          </w:p>
        </w:tc>
        <w:tc>
          <w:tcPr>
            <w:tcW w:w="6950" w:type="dxa"/>
            <w:tcBorders>
              <w:left w:val="single" w:sz="4" w:space="0" w:color="auto"/>
            </w:tcBorders>
            <w:shd w:val="clear" w:color="auto" w:fill="FFFFFF"/>
            <w:vAlign w:val="bottom"/>
          </w:tcPr>
          <w:p w14:paraId="3F92390D" w14:textId="77777777" w:rsidR="00D41A1A" w:rsidRDefault="00543D88">
            <w:pPr>
              <w:pStyle w:val="Jin0"/>
              <w:framePr w:w="10963" w:h="11981" w:wrap="none" w:vAnchor="page" w:hAnchor="page" w:x="562" w:y="1951"/>
              <w:shd w:val="clear" w:color="auto" w:fill="auto"/>
              <w:rPr>
                <w:sz w:val="13"/>
                <w:szCs w:val="13"/>
              </w:rPr>
            </w:pPr>
            <w:r>
              <w:rPr>
                <w:sz w:val="13"/>
                <w:szCs w:val="13"/>
              </w:rPr>
              <w:t>Pažení stěn výkopu - příložné - hloubky do 4 m</w:t>
            </w:r>
          </w:p>
        </w:tc>
        <w:tc>
          <w:tcPr>
            <w:tcW w:w="317" w:type="dxa"/>
            <w:tcBorders>
              <w:left w:val="single" w:sz="4" w:space="0" w:color="auto"/>
            </w:tcBorders>
            <w:shd w:val="clear" w:color="auto" w:fill="FFFFFF"/>
            <w:vAlign w:val="bottom"/>
          </w:tcPr>
          <w:p w14:paraId="67A37B4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m2</w:t>
            </w:r>
          </w:p>
        </w:tc>
        <w:tc>
          <w:tcPr>
            <w:tcW w:w="744" w:type="dxa"/>
            <w:tcBorders>
              <w:left w:val="single" w:sz="4" w:space="0" w:color="auto"/>
            </w:tcBorders>
            <w:shd w:val="clear" w:color="auto" w:fill="FFFFFF"/>
            <w:vAlign w:val="bottom"/>
          </w:tcPr>
          <w:p w14:paraId="05BCCDDA"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4,00000</w:t>
            </w:r>
          </w:p>
        </w:tc>
        <w:tc>
          <w:tcPr>
            <w:tcW w:w="706" w:type="dxa"/>
            <w:tcBorders>
              <w:left w:val="single" w:sz="4" w:space="0" w:color="auto"/>
            </w:tcBorders>
            <w:shd w:val="clear" w:color="auto" w:fill="FFFFFF"/>
            <w:vAlign w:val="bottom"/>
          </w:tcPr>
          <w:p w14:paraId="3731D81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513,50</w:t>
            </w:r>
          </w:p>
        </w:tc>
        <w:tc>
          <w:tcPr>
            <w:tcW w:w="902" w:type="dxa"/>
            <w:tcBorders>
              <w:left w:val="single" w:sz="4" w:space="0" w:color="auto"/>
              <w:right w:val="single" w:sz="4" w:space="0" w:color="auto"/>
            </w:tcBorders>
            <w:shd w:val="clear" w:color="auto" w:fill="FFFFFF"/>
            <w:vAlign w:val="bottom"/>
          </w:tcPr>
          <w:p w14:paraId="0E3CF262"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2 054,00</w:t>
            </w:r>
          </w:p>
        </w:tc>
      </w:tr>
      <w:tr w:rsidR="00D41A1A" w14:paraId="3D211A6C"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4132B32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26</w:t>
            </w:r>
          </w:p>
        </w:tc>
        <w:tc>
          <w:tcPr>
            <w:tcW w:w="1027" w:type="dxa"/>
            <w:tcBorders>
              <w:left w:val="single" w:sz="4" w:space="0" w:color="auto"/>
            </w:tcBorders>
            <w:shd w:val="clear" w:color="auto" w:fill="FFFFFF"/>
            <w:vAlign w:val="bottom"/>
          </w:tcPr>
          <w:p w14:paraId="5110A25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151101211R00</w:t>
            </w:r>
          </w:p>
        </w:tc>
        <w:tc>
          <w:tcPr>
            <w:tcW w:w="6950" w:type="dxa"/>
            <w:tcBorders>
              <w:left w:val="single" w:sz="4" w:space="0" w:color="auto"/>
            </w:tcBorders>
            <w:shd w:val="clear" w:color="auto" w:fill="FFFFFF"/>
            <w:vAlign w:val="bottom"/>
          </w:tcPr>
          <w:p w14:paraId="063080AE" w14:textId="77777777" w:rsidR="00D41A1A" w:rsidRDefault="00543D88">
            <w:pPr>
              <w:pStyle w:val="Jin0"/>
              <w:framePr w:w="10963" w:h="11981" w:wrap="none" w:vAnchor="page" w:hAnchor="page" w:x="562" w:y="1951"/>
              <w:shd w:val="clear" w:color="auto" w:fill="auto"/>
              <w:rPr>
                <w:sz w:val="13"/>
                <w:szCs w:val="13"/>
              </w:rPr>
            </w:pPr>
            <w:r>
              <w:rPr>
                <w:sz w:val="13"/>
                <w:szCs w:val="13"/>
              </w:rPr>
              <w:t>Odstranění pažení stěn - příložné - hl. do 4 m</w:t>
            </w:r>
          </w:p>
        </w:tc>
        <w:tc>
          <w:tcPr>
            <w:tcW w:w="317" w:type="dxa"/>
            <w:tcBorders>
              <w:left w:val="single" w:sz="4" w:space="0" w:color="auto"/>
            </w:tcBorders>
            <w:shd w:val="clear" w:color="auto" w:fill="FFFFFF"/>
            <w:vAlign w:val="bottom"/>
          </w:tcPr>
          <w:p w14:paraId="0DC558F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m2</w:t>
            </w:r>
          </w:p>
        </w:tc>
        <w:tc>
          <w:tcPr>
            <w:tcW w:w="744" w:type="dxa"/>
            <w:tcBorders>
              <w:left w:val="single" w:sz="4" w:space="0" w:color="auto"/>
            </w:tcBorders>
            <w:shd w:val="clear" w:color="auto" w:fill="FFFFFF"/>
            <w:vAlign w:val="bottom"/>
          </w:tcPr>
          <w:p w14:paraId="66F3000D"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4,00000</w:t>
            </w:r>
          </w:p>
        </w:tc>
        <w:tc>
          <w:tcPr>
            <w:tcW w:w="706" w:type="dxa"/>
            <w:tcBorders>
              <w:left w:val="single" w:sz="4" w:space="0" w:color="auto"/>
            </w:tcBorders>
            <w:shd w:val="clear" w:color="auto" w:fill="FFFFFF"/>
            <w:vAlign w:val="bottom"/>
          </w:tcPr>
          <w:p w14:paraId="1355EA63"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203,75</w:t>
            </w:r>
          </w:p>
        </w:tc>
        <w:tc>
          <w:tcPr>
            <w:tcW w:w="902" w:type="dxa"/>
            <w:tcBorders>
              <w:left w:val="single" w:sz="4" w:space="0" w:color="auto"/>
              <w:right w:val="single" w:sz="4" w:space="0" w:color="auto"/>
            </w:tcBorders>
            <w:shd w:val="clear" w:color="auto" w:fill="FFFFFF"/>
            <w:vAlign w:val="bottom"/>
          </w:tcPr>
          <w:p w14:paraId="620D8E83"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815,00</w:t>
            </w:r>
          </w:p>
        </w:tc>
      </w:tr>
      <w:tr w:rsidR="00D41A1A" w14:paraId="16A7524A"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9FF6B1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27</w:t>
            </w:r>
          </w:p>
        </w:tc>
        <w:tc>
          <w:tcPr>
            <w:tcW w:w="1027" w:type="dxa"/>
            <w:tcBorders>
              <w:left w:val="single" w:sz="4" w:space="0" w:color="auto"/>
            </w:tcBorders>
            <w:shd w:val="clear" w:color="auto" w:fill="FFFFFF"/>
            <w:vAlign w:val="bottom"/>
          </w:tcPr>
          <w:p w14:paraId="16BD152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174101101R00</w:t>
            </w:r>
          </w:p>
        </w:tc>
        <w:tc>
          <w:tcPr>
            <w:tcW w:w="6950" w:type="dxa"/>
            <w:tcBorders>
              <w:left w:val="single" w:sz="4" w:space="0" w:color="auto"/>
            </w:tcBorders>
            <w:shd w:val="clear" w:color="auto" w:fill="FFFFFF"/>
            <w:vAlign w:val="bottom"/>
          </w:tcPr>
          <w:p w14:paraId="6EE01B14" w14:textId="77777777" w:rsidR="00D41A1A" w:rsidRDefault="00543D88">
            <w:pPr>
              <w:pStyle w:val="Jin0"/>
              <w:framePr w:w="10963" w:h="11981" w:wrap="none" w:vAnchor="page" w:hAnchor="page" w:x="562" w:y="1951"/>
              <w:shd w:val="clear" w:color="auto" w:fill="auto"/>
              <w:rPr>
                <w:sz w:val="13"/>
                <w:szCs w:val="13"/>
              </w:rPr>
            </w:pPr>
            <w:r>
              <w:rPr>
                <w:sz w:val="13"/>
                <w:szCs w:val="13"/>
              </w:rPr>
              <w:t>Zásyp jam, rýh, šachet se zhutněním</w:t>
            </w:r>
          </w:p>
        </w:tc>
        <w:tc>
          <w:tcPr>
            <w:tcW w:w="317" w:type="dxa"/>
            <w:tcBorders>
              <w:left w:val="single" w:sz="4" w:space="0" w:color="auto"/>
            </w:tcBorders>
            <w:shd w:val="clear" w:color="auto" w:fill="FFFFFF"/>
            <w:vAlign w:val="bottom"/>
          </w:tcPr>
          <w:p w14:paraId="267BBFC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74793CA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24,42200</w:t>
            </w:r>
          </w:p>
        </w:tc>
        <w:tc>
          <w:tcPr>
            <w:tcW w:w="706" w:type="dxa"/>
            <w:tcBorders>
              <w:left w:val="single" w:sz="4" w:space="0" w:color="auto"/>
            </w:tcBorders>
            <w:shd w:val="clear" w:color="auto" w:fill="FFFFFF"/>
            <w:vAlign w:val="bottom"/>
          </w:tcPr>
          <w:p w14:paraId="6A1A0E64"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261,78</w:t>
            </w:r>
          </w:p>
        </w:tc>
        <w:tc>
          <w:tcPr>
            <w:tcW w:w="902" w:type="dxa"/>
            <w:tcBorders>
              <w:left w:val="single" w:sz="4" w:space="0" w:color="auto"/>
              <w:right w:val="single" w:sz="4" w:space="0" w:color="auto"/>
            </w:tcBorders>
            <w:shd w:val="clear" w:color="auto" w:fill="FFFFFF"/>
            <w:vAlign w:val="bottom"/>
          </w:tcPr>
          <w:p w14:paraId="04A7063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6 393,19</w:t>
            </w:r>
          </w:p>
        </w:tc>
      </w:tr>
      <w:tr w:rsidR="00D41A1A" w14:paraId="2E5CFA7C"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2C0CAB9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28</w:t>
            </w:r>
          </w:p>
        </w:tc>
        <w:tc>
          <w:tcPr>
            <w:tcW w:w="1027" w:type="dxa"/>
            <w:tcBorders>
              <w:left w:val="single" w:sz="4" w:space="0" w:color="auto"/>
            </w:tcBorders>
            <w:shd w:val="clear" w:color="auto" w:fill="FFFFFF"/>
            <w:vAlign w:val="bottom"/>
          </w:tcPr>
          <w:p w14:paraId="7D1F770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175100010RAA</w:t>
            </w:r>
          </w:p>
        </w:tc>
        <w:tc>
          <w:tcPr>
            <w:tcW w:w="6950" w:type="dxa"/>
            <w:tcBorders>
              <w:left w:val="single" w:sz="4" w:space="0" w:color="auto"/>
            </w:tcBorders>
            <w:shd w:val="clear" w:color="auto" w:fill="FFFFFF"/>
            <w:vAlign w:val="bottom"/>
          </w:tcPr>
          <w:p w14:paraId="3B252F37" w14:textId="77777777" w:rsidR="00D41A1A" w:rsidRDefault="00543D88">
            <w:pPr>
              <w:pStyle w:val="Jin0"/>
              <w:framePr w:w="10963" w:h="11981" w:wrap="none" w:vAnchor="page" w:hAnchor="page" w:x="562" w:y="1951"/>
              <w:shd w:val="clear" w:color="auto" w:fill="auto"/>
              <w:rPr>
                <w:sz w:val="13"/>
                <w:szCs w:val="13"/>
              </w:rPr>
            </w:pPr>
            <w:r>
              <w:rPr>
                <w:sz w:val="13"/>
                <w:szCs w:val="13"/>
              </w:rPr>
              <w:t>Obsyp potrubí prohozenou zeminou, dovoz zeminy ze vzdálenosti 50 m</w:t>
            </w:r>
          </w:p>
        </w:tc>
        <w:tc>
          <w:tcPr>
            <w:tcW w:w="317" w:type="dxa"/>
            <w:tcBorders>
              <w:left w:val="single" w:sz="4" w:space="0" w:color="auto"/>
            </w:tcBorders>
            <w:shd w:val="clear" w:color="auto" w:fill="FFFFFF"/>
            <w:vAlign w:val="bottom"/>
          </w:tcPr>
          <w:p w14:paraId="1C91205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left w:val="single" w:sz="4" w:space="0" w:color="auto"/>
            </w:tcBorders>
            <w:shd w:val="clear" w:color="auto" w:fill="FFFFFF"/>
            <w:vAlign w:val="bottom"/>
          </w:tcPr>
          <w:p w14:paraId="06921E12"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0,36000</w:t>
            </w:r>
          </w:p>
        </w:tc>
        <w:tc>
          <w:tcPr>
            <w:tcW w:w="706" w:type="dxa"/>
            <w:tcBorders>
              <w:left w:val="single" w:sz="4" w:space="0" w:color="auto"/>
            </w:tcBorders>
            <w:shd w:val="clear" w:color="auto" w:fill="FFFFFF"/>
            <w:vAlign w:val="bottom"/>
          </w:tcPr>
          <w:p w14:paraId="2E984D11"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382,00</w:t>
            </w:r>
          </w:p>
        </w:tc>
        <w:tc>
          <w:tcPr>
            <w:tcW w:w="902" w:type="dxa"/>
            <w:tcBorders>
              <w:left w:val="single" w:sz="4" w:space="0" w:color="auto"/>
              <w:right w:val="single" w:sz="4" w:space="0" w:color="auto"/>
            </w:tcBorders>
            <w:shd w:val="clear" w:color="auto" w:fill="FFFFFF"/>
            <w:vAlign w:val="bottom"/>
          </w:tcPr>
          <w:p w14:paraId="23D14551"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137,52</w:t>
            </w:r>
          </w:p>
        </w:tc>
      </w:tr>
      <w:tr w:rsidR="00D41A1A" w14:paraId="2FC33295" w14:textId="77777777">
        <w:tblPrEx>
          <w:tblCellMar>
            <w:top w:w="0" w:type="dxa"/>
            <w:bottom w:w="0" w:type="dxa"/>
          </w:tblCellMar>
        </w:tblPrEx>
        <w:trPr>
          <w:trHeight w:hRule="exact" w:val="178"/>
        </w:trPr>
        <w:tc>
          <w:tcPr>
            <w:tcW w:w="317" w:type="dxa"/>
            <w:tcBorders>
              <w:left w:val="single" w:sz="4" w:space="0" w:color="auto"/>
            </w:tcBorders>
            <w:shd w:val="clear" w:color="auto" w:fill="C0C0C0"/>
            <w:vAlign w:val="bottom"/>
          </w:tcPr>
          <w:p w14:paraId="40023A84"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Díl:</w:t>
            </w:r>
          </w:p>
        </w:tc>
        <w:tc>
          <w:tcPr>
            <w:tcW w:w="1027" w:type="dxa"/>
            <w:tcBorders>
              <w:left w:val="single" w:sz="4" w:space="0" w:color="auto"/>
            </w:tcBorders>
            <w:shd w:val="clear" w:color="auto" w:fill="C0C0C0"/>
            <w:vAlign w:val="bottom"/>
          </w:tcPr>
          <w:p w14:paraId="308BC121"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2</w:t>
            </w:r>
          </w:p>
        </w:tc>
        <w:tc>
          <w:tcPr>
            <w:tcW w:w="6950" w:type="dxa"/>
            <w:tcBorders>
              <w:left w:val="single" w:sz="4" w:space="0" w:color="auto"/>
            </w:tcBorders>
            <w:shd w:val="clear" w:color="auto" w:fill="C0C0C0"/>
            <w:vAlign w:val="center"/>
          </w:tcPr>
          <w:p w14:paraId="7C7CED65"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Základy,zvláštní zakládání</w:t>
            </w:r>
          </w:p>
        </w:tc>
        <w:tc>
          <w:tcPr>
            <w:tcW w:w="317" w:type="dxa"/>
            <w:tcBorders>
              <w:left w:val="single" w:sz="4" w:space="0" w:color="auto"/>
            </w:tcBorders>
            <w:shd w:val="clear" w:color="auto" w:fill="C0C0C0"/>
          </w:tcPr>
          <w:p w14:paraId="5FAC36CC" w14:textId="77777777" w:rsidR="00D41A1A" w:rsidRDefault="00D41A1A">
            <w:pPr>
              <w:framePr w:w="10963" w:h="11981" w:wrap="none" w:vAnchor="page" w:hAnchor="page" w:x="562" w:y="1951"/>
              <w:rPr>
                <w:sz w:val="10"/>
                <w:szCs w:val="10"/>
              </w:rPr>
            </w:pPr>
          </w:p>
        </w:tc>
        <w:tc>
          <w:tcPr>
            <w:tcW w:w="744" w:type="dxa"/>
            <w:tcBorders>
              <w:left w:val="single" w:sz="4" w:space="0" w:color="auto"/>
            </w:tcBorders>
            <w:shd w:val="clear" w:color="auto" w:fill="C0C0C0"/>
          </w:tcPr>
          <w:p w14:paraId="6CBF1ABB" w14:textId="77777777" w:rsidR="00D41A1A" w:rsidRDefault="00D41A1A">
            <w:pPr>
              <w:framePr w:w="10963" w:h="11981" w:wrap="none" w:vAnchor="page" w:hAnchor="page" w:x="562" w:y="1951"/>
              <w:rPr>
                <w:sz w:val="10"/>
                <w:szCs w:val="10"/>
              </w:rPr>
            </w:pPr>
          </w:p>
        </w:tc>
        <w:tc>
          <w:tcPr>
            <w:tcW w:w="706" w:type="dxa"/>
            <w:tcBorders>
              <w:left w:val="single" w:sz="4" w:space="0" w:color="auto"/>
            </w:tcBorders>
            <w:shd w:val="clear" w:color="auto" w:fill="C0C0C0"/>
          </w:tcPr>
          <w:p w14:paraId="7A7163FA" w14:textId="77777777" w:rsidR="00D41A1A" w:rsidRDefault="00D41A1A">
            <w:pPr>
              <w:framePr w:w="10963" w:h="11981" w:wrap="none" w:vAnchor="page" w:hAnchor="page" w:x="562" w:y="1951"/>
              <w:rPr>
                <w:sz w:val="10"/>
                <w:szCs w:val="10"/>
              </w:rPr>
            </w:pPr>
          </w:p>
        </w:tc>
        <w:tc>
          <w:tcPr>
            <w:tcW w:w="902" w:type="dxa"/>
            <w:tcBorders>
              <w:top w:val="single" w:sz="4" w:space="0" w:color="auto"/>
              <w:left w:val="single" w:sz="4" w:space="0" w:color="auto"/>
              <w:right w:val="single" w:sz="4" w:space="0" w:color="auto"/>
            </w:tcBorders>
            <w:shd w:val="clear" w:color="auto" w:fill="C0C0C0"/>
            <w:vAlign w:val="bottom"/>
          </w:tcPr>
          <w:p w14:paraId="6B156B53" w14:textId="77777777" w:rsidR="00D41A1A" w:rsidRDefault="00543D88">
            <w:pPr>
              <w:pStyle w:val="Jin0"/>
              <w:framePr w:w="10963" w:h="11981" w:wrap="none" w:vAnchor="page" w:hAnchor="page" w:x="562" w:y="1951"/>
              <w:shd w:val="clear" w:color="auto" w:fill="auto"/>
              <w:ind w:firstLine="320"/>
              <w:jc w:val="both"/>
              <w:rPr>
                <w:sz w:val="13"/>
                <w:szCs w:val="13"/>
              </w:rPr>
            </w:pPr>
            <w:r>
              <w:rPr>
                <w:rFonts w:ascii="Trebuchet MS" w:eastAsia="Trebuchet MS" w:hAnsi="Trebuchet MS" w:cs="Trebuchet MS"/>
                <w:sz w:val="13"/>
                <w:szCs w:val="13"/>
              </w:rPr>
              <w:t>9 205,05</w:t>
            </w:r>
          </w:p>
        </w:tc>
      </w:tr>
      <w:tr w:rsidR="00D41A1A" w14:paraId="6D6BF19B" w14:textId="77777777">
        <w:tblPrEx>
          <w:tblCellMar>
            <w:top w:w="0" w:type="dxa"/>
            <w:bottom w:w="0" w:type="dxa"/>
          </w:tblCellMar>
        </w:tblPrEx>
        <w:trPr>
          <w:trHeight w:hRule="exact" w:val="187"/>
        </w:trPr>
        <w:tc>
          <w:tcPr>
            <w:tcW w:w="317" w:type="dxa"/>
            <w:tcBorders>
              <w:top w:val="single" w:sz="4" w:space="0" w:color="auto"/>
              <w:left w:val="single" w:sz="4" w:space="0" w:color="auto"/>
            </w:tcBorders>
            <w:shd w:val="clear" w:color="auto" w:fill="FFFFFF"/>
            <w:vAlign w:val="bottom"/>
          </w:tcPr>
          <w:p w14:paraId="6E785977"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29</w:t>
            </w:r>
          </w:p>
        </w:tc>
        <w:tc>
          <w:tcPr>
            <w:tcW w:w="1027" w:type="dxa"/>
            <w:tcBorders>
              <w:top w:val="single" w:sz="4" w:space="0" w:color="auto"/>
              <w:left w:val="single" w:sz="4" w:space="0" w:color="auto"/>
            </w:tcBorders>
            <w:shd w:val="clear" w:color="auto" w:fill="FFFFFF"/>
            <w:vAlign w:val="bottom"/>
          </w:tcPr>
          <w:p w14:paraId="1A0D142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212810010RAB</w:t>
            </w:r>
          </w:p>
        </w:tc>
        <w:tc>
          <w:tcPr>
            <w:tcW w:w="6950" w:type="dxa"/>
            <w:tcBorders>
              <w:top w:val="single" w:sz="4" w:space="0" w:color="auto"/>
              <w:left w:val="single" w:sz="4" w:space="0" w:color="auto"/>
            </w:tcBorders>
            <w:shd w:val="clear" w:color="auto" w:fill="FFFFFF"/>
            <w:vAlign w:val="bottom"/>
          </w:tcPr>
          <w:p w14:paraId="02CBFC8F" w14:textId="77777777" w:rsidR="00D41A1A" w:rsidRDefault="00543D88">
            <w:pPr>
              <w:pStyle w:val="Jin0"/>
              <w:framePr w:w="10963" w:h="11981" w:wrap="none" w:vAnchor="page" w:hAnchor="page" w:x="562" w:y="1951"/>
              <w:shd w:val="clear" w:color="auto" w:fill="auto"/>
              <w:rPr>
                <w:sz w:val="13"/>
                <w:szCs w:val="13"/>
              </w:rPr>
            </w:pPr>
            <w:r>
              <w:rPr>
                <w:sz w:val="13"/>
                <w:szCs w:val="13"/>
              </w:rPr>
              <w:t>štěrkopísek 0-22mm</w:t>
            </w:r>
          </w:p>
        </w:tc>
        <w:tc>
          <w:tcPr>
            <w:tcW w:w="317" w:type="dxa"/>
            <w:tcBorders>
              <w:top w:val="single" w:sz="4" w:space="0" w:color="auto"/>
              <w:left w:val="single" w:sz="4" w:space="0" w:color="auto"/>
            </w:tcBorders>
            <w:shd w:val="clear" w:color="auto" w:fill="FFFFFF"/>
            <w:vAlign w:val="bottom"/>
          </w:tcPr>
          <w:p w14:paraId="66A4B73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t</w:t>
            </w:r>
          </w:p>
        </w:tc>
        <w:tc>
          <w:tcPr>
            <w:tcW w:w="744" w:type="dxa"/>
            <w:tcBorders>
              <w:top w:val="single" w:sz="4" w:space="0" w:color="auto"/>
              <w:left w:val="single" w:sz="4" w:space="0" w:color="auto"/>
            </w:tcBorders>
            <w:shd w:val="clear" w:color="auto" w:fill="FFFFFF"/>
            <w:vAlign w:val="bottom"/>
          </w:tcPr>
          <w:p w14:paraId="58168F54"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13,02000</w:t>
            </w:r>
          </w:p>
        </w:tc>
        <w:tc>
          <w:tcPr>
            <w:tcW w:w="706" w:type="dxa"/>
            <w:tcBorders>
              <w:top w:val="single" w:sz="4" w:space="0" w:color="auto"/>
              <w:left w:val="single" w:sz="4" w:space="0" w:color="auto"/>
            </w:tcBorders>
            <w:shd w:val="clear" w:color="auto" w:fill="FFFFFF"/>
            <w:vAlign w:val="bottom"/>
          </w:tcPr>
          <w:p w14:paraId="74857722"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682,75</w:t>
            </w:r>
          </w:p>
        </w:tc>
        <w:tc>
          <w:tcPr>
            <w:tcW w:w="902" w:type="dxa"/>
            <w:tcBorders>
              <w:top w:val="single" w:sz="4" w:space="0" w:color="auto"/>
              <w:left w:val="single" w:sz="4" w:space="0" w:color="auto"/>
              <w:right w:val="single" w:sz="4" w:space="0" w:color="auto"/>
            </w:tcBorders>
            <w:shd w:val="clear" w:color="auto" w:fill="FFFFFF"/>
            <w:vAlign w:val="bottom"/>
          </w:tcPr>
          <w:p w14:paraId="3F384997"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8 889,41</w:t>
            </w:r>
          </w:p>
        </w:tc>
      </w:tr>
      <w:tr w:rsidR="00D41A1A" w14:paraId="638781D6" w14:textId="77777777">
        <w:tblPrEx>
          <w:tblCellMar>
            <w:top w:w="0" w:type="dxa"/>
            <w:bottom w:w="0" w:type="dxa"/>
          </w:tblCellMar>
        </w:tblPrEx>
        <w:trPr>
          <w:trHeight w:hRule="exact" w:val="307"/>
        </w:trPr>
        <w:tc>
          <w:tcPr>
            <w:tcW w:w="317" w:type="dxa"/>
            <w:tcBorders>
              <w:left w:val="single" w:sz="4" w:space="0" w:color="auto"/>
            </w:tcBorders>
            <w:shd w:val="clear" w:color="auto" w:fill="FFFFFF"/>
            <w:vAlign w:val="center"/>
          </w:tcPr>
          <w:p w14:paraId="6120B9A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30</w:t>
            </w:r>
          </w:p>
        </w:tc>
        <w:tc>
          <w:tcPr>
            <w:tcW w:w="1027" w:type="dxa"/>
            <w:tcBorders>
              <w:top w:val="single" w:sz="4" w:space="0" w:color="auto"/>
              <w:left w:val="single" w:sz="4" w:space="0" w:color="auto"/>
            </w:tcBorders>
            <w:shd w:val="clear" w:color="auto" w:fill="FFFFFF"/>
            <w:vAlign w:val="center"/>
          </w:tcPr>
          <w:p w14:paraId="3F7EF65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460080031</w:t>
            </w:r>
          </w:p>
        </w:tc>
        <w:tc>
          <w:tcPr>
            <w:tcW w:w="6950" w:type="dxa"/>
            <w:tcBorders>
              <w:top w:val="single" w:sz="4" w:space="0" w:color="auto"/>
              <w:left w:val="single" w:sz="4" w:space="0" w:color="auto"/>
            </w:tcBorders>
            <w:shd w:val="clear" w:color="auto" w:fill="FFFFFF"/>
            <w:vAlign w:val="center"/>
          </w:tcPr>
          <w:p w14:paraId="04BD23B4" w14:textId="77777777" w:rsidR="00D41A1A" w:rsidRDefault="00543D88">
            <w:pPr>
              <w:pStyle w:val="Jin0"/>
              <w:framePr w:w="10963" w:h="11981" w:wrap="none" w:vAnchor="page" w:hAnchor="page" w:x="562" w:y="1951"/>
              <w:shd w:val="clear" w:color="auto" w:fill="auto"/>
              <w:rPr>
                <w:sz w:val="13"/>
                <w:szCs w:val="13"/>
              </w:rPr>
            </w:pPr>
            <w:r>
              <w:rPr>
                <w:sz w:val="13"/>
                <w:szCs w:val="13"/>
              </w:rPr>
              <w:t>Základové konstrukce základ bez bednění do rostlé zeminy z monolitického železobetonu bez výztuže tř. C 8/10</w:t>
            </w:r>
          </w:p>
        </w:tc>
        <w:tc>
          <w:tcPr>
            <w:tcW w:w="317" w:type="dxa"/>
            <w:tcBorders>
              <w:top w:val="single" w:sz="4" w:space="0" w:color="auto"/>
              <w:left w:val="single" w:sz="4" w:space="0" w:color="auto"/>
            </w:tcBorders>
            <w:shd w:val="clear" w:color="auto" w:fill="FFFFFF"/>
            <w:vAlign w:val="center"/>
          </w:tcPr>
          <w:p w14:paraId="670F576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top w:val="single" w:sz="4" w:space="0" w:color="auto"/>
              <w:left w:val="single" w:sz="4" w:space="0" w:color="auto"/>
            </w:tcBorders>
            <w:shd w:val="clear" w:color="auto" w:fill="FFFFFF"/>
            <w:vAlign w:val="center"/>
          </w:tcPr>
          <w:p w14:paraId="5299E2CA"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0,000</w:t>
            </w:r>
          </w:p>
        </w:tc>
        <w:tc>
          <w:tcPr>
            <w:tcW w:w="706" w:type="dxa"/>
            <w:tcBorders>
              <w:left w:val="single" w:sz="4" w:space="0" w:color="auto"/>
            </w:tcBorders>
            <w:shd w:val="clear" w:color="auto" w:fill="FFFFFF"/>
          </w:tcPr>
          <w:p w14:paraId="749E3253"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2 940,00</w:t>
            </w:r>
          </w:p>
        </w:tc>
        <w:tc>
          <w:tcPr>
            <w:tcW w:w="902" w:type="dxa"/>
            <w:tcBorders>
              <w:left w:val="single" w:sz="4" w:space="0" w:color="auto"/>
              <w:right w:val="single" w:sz="4" w:space="0" w:color="auto"/>
            </w:tcBorders>
            <w:shd w:val="clear" w:color="auto" w:fill="FFFFFF"/>
          </w:tcPr>
          <w:p w14:paraId="73FD9D46"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0,00</w:t>
            </w:r>
          </w:p>
        </w:tc>
      </w:tr>
      <w:tr w:rsidR="00D41A1A" w14:paraId="00075A2C"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608CCEE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31</w:t>
            </w:r>
          </w:p>
        </w:tc>
        <w:tc>
          <w:tcPr>
            <w:tcW w:w="1027" w:type="dxa"/>
            <w:tcBorders>
              <w:top w:val="single" w:sz="4" w:space="0" w:color="auto"/>
              <w:left w:val="single" w:sz="4" w:space="0" w:color="auto"/>
            </w:tcBorders>
            <w:shd w:val="clear" w:color="auto" w:fill="FFFFFF"/>
            <w:vAlign w:val="center"/>
          </w:tcPr>
          <w:p w14:paraId="14E942F1"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273362021</w:t>
            </w:r>
          </w:p>
        </w:tc>
        <w:tc>
          <w:tcPr>
            <w:tcW w:w="6950" w:type="dxa"/>
            <w:tcBorders>
              <w:top w:val="single" w:sz="4" w:space="0" w:color="auto"/>
              <w:left w:val="single" w:sz="4" w:space="0" w:color="auto"/>
            </w:tcBorders>
            <w:shd w:val="clear" w:color="auto" w:fill="FFFFFF"/>
            <w:vAlign w:val="bottom"/>
          </w:tcPr>
          <w:p w14:paraId="53B9C9AD" w14:textId="77777777" w:rsidR="00D41A1A" w:rsidRDefault="00543D88">
            <w:pPr>
              <w:pStyle w:val="Jin0"/>
              <w:framePr w:w="10963" w:h="11981" w:wrap="none" w:vAnchor="page" w:hAnchor="page" w:x="562" w:y="1951"/>
              <w:shd w:val="clear" w:color="auto" w:fill="auto"/>
              <w:rPr>
                <w:sz w:val="13"/>
                <w:szCs w:val="13"/>
              </w:rPr>
            </w:pPr>
            <w:r>
              <w:rPr>
                <w:sz w:val="13"/>
                <w:szCs w:val="13"/>
              </w:rPr>
              <w:t>Výztuž základových konstrukcí svařovanými sítěmi Kari</w:t>
            </w:r>
          </w:p>
        </w:tc>
        <w:tc>
          <w:tcPr>
            <w:tcW w:w="317" w:type="dxa"/>
            <w:tcBorders>
              <w:top w:val="single" w:sz="4" w:space="0" w:color="auto"/>
              <w:left w:val="single" w:sz="4" w:space="0" w:color="auto"/>
            </w:tcBorders>
            <w:shd w:val="clear" w:color="auto" w:fill="FFFFFF"/>
            <w:vAlign w:val="bottom"/>
          </w:tcPr>
          <w:p w14:paraId="197ADF8C" w14:textId="77777777" w:rsidR="00D41A1A" w:rsidRDefault="00543D88">
            <w:pPr>
              <w:pStyle w:val="Jin0"/>
              <w:framePr w:w="10963" w:h="11981" w:wrap="none" w:vAnchor="page" w:hAnchor="page" w:x="562" w:y="1951"/>
              <w:shd w:val="clear" w:color="auto" w:fill="auto"/>
              <w:jc w:val="both"/>
              <w:rPr>
                <w:sz w:val="13"/>
                <w:szCs w:val="13"/>
              </w:rPr>
            </w:pPr>
            <w:r>
              <w:rPr>
                <w:sz w:val="13"/>
                <w:szCs w:val="13"/>
              </w:rPr>
              <w:t>t</w:t>
            </w:r>
          </w:p>
        </w:tc>
        <w:tc>
          <w:tcPr>
            <w:tcW w:w="744" w:type="dxa"/>
            <w:tcBorders>
              <w:top w:val="single" w:sz="4" w:space="0" w:color="auto"/>
              <w:left w:val="single" w:sz="4" w:space="0" w:color="auto"/>
            </w:tcBorders>
            <w:shd w:val="clear" w:color="auto" w:fill="FFFFFF"/>
            <w:vAlign w:val="center"/>
          </w:tcPr>
          <w:p w14:paraId="19DEAE57"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0,000</w:t>
            </w:r>
          </w:p>
        </w:tc>
        <w:tc>
          <w:tcPr>
            <w:tcW w:w="706" w:type="dxa"/>
            <w:tcBorders>
              <w:left w:val="single" w:sz="4" w:space="0" w:color="auto"/>
            </w:tcBorders>
            <w:shd w:val="clear" w:color="auto" w:fill="FFFFFF"/>
            <w:vAlign w:val="center"/>
          </w:tcPr>
          <w:p w14:paraId="0ED30717"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43 160,00</w:t>
            </w:r>
          </w:p>
        </w:tc>
        <w:tc>
          <w:tcPr>
            <w:tcW w:w="902" w:type="dxa"/>
            <w:tcBorders>
              <w:left w:val="single" w:sz="4" w:space="0" w:color="auto"/>
              <w:right w:val="single" w:sz="4" w:space="0" w:color="auto"/>
            </w:tcBorders>
            <w:shd w:val="clear" w:color="auto" w:fill="FFFFFF"/>
            <w:vAlign w:val="center"/>
          </w:tcPr>
          <w:p w14:paraId="50C3BBC5"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0,00</w:t>
            </w:r>
          </w:p>
        </w:tc>
      </w:tr>
      <w:tr w:rsidR="00D41A1A" w14:paraId="609F530F"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351B092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32</w:t>
            </w:r>
          </w:p>
        </w:tc>
        <w:tc>
          <w:tcPr>
            <w:tcW w:w="1027" w:type="dxa"/>
            <w:tcBorders>
              <w:top w:val="single" w:sz="4" w:space="0" w:color="auto"/>
              <w:left w:val="single" w:sz="4" w:space="0" w:color="auto"/>
            </w:tcBorders>
            <w:shd w:val="clear" w:color="auto" w:fill="FFFFFF"/>
            <w:vAlign w:val="center"/>
          </w:tcPr>
          <w:p w14:paraId="693AD55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211971110R00</w:t>
            </w:r>
          </w:p>
        </w:tc>
        <w:tc>
          <w:tcPr>
            <w:tcW w:w="6950" w:type="dxa"/>
            <w:tcBorders>
              <w:top w:val="single" w:sz="4" w:space="0" w:color="auto"/>
              <w:left w:val="single" w:sz="4" w:space="0" w:color="auto"/>
            </w:tcBorders>
            <w:shd w:val="clear" w:color="auto" w:fill="FFFFFF"/>
            <w:vAlign w:val="bottom"/>
          </w:tcPr>
          <w:p w14:paraId="1118411B" w14:textId="77777777" w:rsidR="00D41A1A" w:rsidRDefault="00543D88">
            <w:pPr>
              <w:pStyle w:val="Jin0"/>
              <w:framePr w:w="10963" w:h="11981" w:wrap="none" w:vAnchor="page" w:hAnchor="page" w:x="562" w:y="1951"/>
              <w:shd w:val="clear" w:color="auto" w:fill="auto"/>
              <w:rPr>
                <w:sz w:val="13"/>
                <w:szCs w:val="13"/>
              </w:rPr>
            </w:pPr>
            <w:r>
              <w:rPr>
                <w:sz w:val="13"/>
                <w:szCs w:val="13"/>
              </w:rPr>
              <w:t>Zřízení vrstvy z geotextílie filtrační, separační,, odvodňovací, ochranné</w:t>
            </w:r>
          </w:p>
        </w:tc>
        <w:tc>
          <w:tcPr>
            <w:tcW w:w="317" w:type="dxa"/>
            <w:tcBorders>
              <w:top w:val="single" w:sz="4" w:space="0" w:color="auto"/>
              <w:left w:val="single" w:sz="4" w:space="0" w:color="auto"/>
            </w:tcBorders>
            <w:shd w:val="clear" w:color="auto" w:fill="FFFFFF"/>
            <w:vAlign w:val="bottom"/>
          </w:tcPr>
          <w:p w14:paraId="6A8666F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m2</w:t>
            </w:r>
          </w:p>
        </w:tc>
        <w:tc>
          <w:tcPr>
            <w:tcW w:w="744" w:type="dxa"/>
            <w:tcBorders>
              <w:top w:val="single" w:sz="4" w:space="0" w:color="auto"/>
              <w:left w:val="single" w:sz="4" w:space="0" w:color="auto"/>
            </w:tcBorders>
            <w:shd w:val="clear" w:color="auto" w:fill="FFFFFF"/>
            <w:vAlign w:val="bottom"/>
          </w:tcPr>
          <w:p w14:paraId="412A3BB3"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11,27300</w:t>
            </w:r>
          </w:p>
        </w:tc>
        <w:tc>
          <w:tcPr>
            <w:tcW w:w="706" w:type="dxa"/>
            <w:tcBorders>
              <w:left w:val="single" w:sz="4" w:space="0" w:color="auto"/>
            </w:tcBorders>
            <w:shd w:val="clear" w:color="auto" w:fill="FFFFFF"/>
            <w:vAlign w:val="bottom"/>
          </w:tcPr>
          <w:p w14:paraId="0C410D8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28,00</w:t>
            </w:r>
          </w:p>
        </w:tc>
        <w:tc>
          <w:tcPr>
            <w:tcW w:w="902" w:type="dxa"/>
            <w:tcBorders>
              <w:left w:val="single" w:sz="4" w:space="0" w:color="auto"/>
              <w:right w:val="single" w:sz="4" w:space="0" w:color="auto"/>
            </w:tcBorders>
            <w:shd w:val="clear" w:color="auto" w:fill="FFFFFF"/>
            <w:vAlign w:val="bottom"/>
          </w:tcPr>
          <w:p w14:paraId="36B1DE06"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315,64</w:t>
            </w:r>
          </w:p>
        </w:tc>
      </w:tr>
      <w:tr w:rsidR="00D41A1A" w14:paraId="2F4C0ACB" w14:textId="77777777">
        <w:tblPrEx>
          <w:tblCellMar>
            <w:top w:w="0" w:type="dxa"/>
            <w:bottom w:w="0" w:type="dxa"/>
          </w:tblCellMar>
        </w:tblPrEx>
        <w:trPr>
          <w:trHeight w:hRule="exact" w:val="178"/>
        </w:trPr>
        <w:tc>
          <w:tcPr>
            <w:tcW w:w="317" w:type="dxa"/>
            <w:tcBorders>
              <w:left w:val="single" w:sz="4" w:space="0" w:color="auto"/>
            </w:tcBorders>
            <w:shd w:val="clear" w:color="auto" w:fill="C0C0C0"/>
            <w:vAlign w:val="bottom"/>
          </w:tcPr>
          <w:p w14:paraId="5B426035"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Díl:</w:t>
            </w:r>
          </w:p>
        </w:tc>
        <w:tc>
          <w:tcPr>
            <w:tcW w:w="1027" w:type="dxa"/>
            <w:tcBorders>
              <w:left w:val="single" w:sz="4" w:space="0" w:color="auto"/>
            </w:tcBorders>
            <w:shd w:val="clear" w:color="auto" w:fill="C0C0C0"/>
            <w:vAlign w:val="bottom"/>
          </w:tcPr>
          <w:p w14:paraId="1C71B177"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4</w:t>
            </w:r>
          </w:p>
        </w:tc>
        <w:tc>
          <w:tcPr>
            <w:tcW w:w="6950" w:type="dxa"/>
            <w:tcBorders>
              <w:left w:val="single" w:sz="4" w:space="0" w:color="auto"/>
            </w:tcBorders>
            <w:shd w:val="clear" w:color="auto" w:fill="C0C0C0"/>
            <w:vAlign w:val="bottom"/>
          </w:tcPr>
          <w:p w14:paraId="50B1DE66"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Vodorovné konstrukce</w:t>
            </w:r>
          </w:p>
        </w:tc>
        <w:tc>
          <w:tcPr>
            <w:tcW w:w="317" w:type="dxa"/>
            <w:tcBorders>
              <w:left w:val="single" w:sz="4" w:space="0" w:color="auto"/>
            </w:tcBorders>
            <w:shd w:val="clear" w:color="auto" w:fill="C0C0C0"/>
          </w:tcPr>
          <w:p w14:paraId="52ADC36C" w14:textId="77777777" w:rsidR="00D41A1A" w:rsidRDefault="00D41A1A">
            <w:pPr>
              <w:framePr w:w="10963" w:h="11981" w:wrap="none" w:vAnchor="page" w:hAnchor="page" w:x="562" w:y="1951"/>
              <w:rPr>
                <w:sz w:val="10"/>
                <w:szCs w:val="10"/>
              </w:rPr>
            </w:pPr>
          </w:p>
        </w:tc>
        <w:tc>
          <w:tcPr>
            <w:tcW w:w="744" w:type="dxa"/>
            <w:tcBorders>
              <w:left w:val="single" w:sz="4" w:space="0" w:color="auto"/>
            </w:tcBorders>
            <w:shd w:val="clear" w:color="auto" w:fill="C0C0C0"/>
          </w:tcPr>
          <w:p w14:paraId="6F2EF44D" w14:textId="77777777" w:rsidR="00D41A1A" w:rsidRDefault="00D41A1A">
            <w:pPr>
              <w:framePr w:w="10963" w:h="11981" w:wrap="none" w:vAnchor="page" w:hAnchor="page" w:x="562" w:y="1951"/>
              <w:rPr>
                <w:sz w:val="10"/>
                <w:szCs w:val="10"/>
              </w:rPr>
            </w:pPr>
          </w:p>
        </w:tc>
        <w:tc>
          <w:tcPr>
            <w:tcW w:w="706" w:type="dxa"/>
            <w:tcBorders>
              <w:left w:val="single" w:sz="4" w:space="0" w:color="auto"/>
            </w:tcBorders>
            <w:shd w:val="clear" w:color="auto" w:fill="C0C0C0"/>
          </w:tcPr>
          <w:p w14:paraId="775F27A7" w14:textId="77777777" w:rsidR="00D41A1A" w:rsidRDefault="00D41A1A">
            <w:pPr>
              <w:framePr w:w="10963" w:h="11981" w:wrap="none" w:vAnchor="page" w:hAnchor="page" w:x="562" w:y="1951"/>
              <w:rPr>
                <w:sz w:val="10"/>
                <w:szCs w:val="10"/>
              </w:rPr>
            </w:pPr>
          </w:p>
        </w:tc>
        <w:tc>
          <w:tcPr>
            <w:tcW w:w="902" w:type="dxa"/>
            <w:tcBorders>
              <w:top w:val="single" w:sz="4" w:space="0" w:color="auto"/>
              <w:left w:val="single" w:sz="4" w:space="0" w:color="auto"/>
              <w:right w:val="single" w:sz="4" w:space="0" w:color="auto"/>
            </w:tcBorders>
            <w:shd w:val="clear" w:color="auto" w:fill="C0C0C0"/>
            <w:vAlign w:val="bottom"/>
          </w:tcPr>
          <w:p w14:paraId="18813146" w14:textId="77777777" w:rsidR="00D41A1A" w:rsidRDefault="00543D88">
            <w:pPr>
              <w:pStyle w:val="Jin0"/>
              <w:framePr w:w="10963" w:h="11981" w:wrap="none" w:vAnchor="page" w:hAnchor="page" w:x="562" w:y="1951"/>
              <w:shd w:val="clear" w:color="auto" w:fill="auto"/>
              <w:jc w:val="right"/>
              <w:rPr>
                <w:sz w:val="13"/>
                <w:szCs w:val="13"/>
              </w:rPr>
            </w:pPr>
            <w:r>
              <w:rPr>
                <w:rFonts w:ascii="Trebuchet MS" w:eastAsia="Trebuchet MS" w:hAnsi="Trebuchet MS" w:cs="Trebuchet MS"/>
                <w:sz w:val="13"/>
                <w:szCs w:val="13"/>
              </w:rPr>
              <w:t>10 120,43</w:t>
            </w:r>
          </w:p>
        </w:tc>
      </w:tr>
      <w:tr w:rsidR="00D41A1A" w14:paraId="0A6FE8C3" w14:textId="77777777">
        <w:tblPrEx>
          <w:tblCellMar>
            <w:top w:w="0" w:type="dxa"/>
            <w:bottom w:w="0" w:type="dxa"/>
          </w:tblCellMar>
        </w:tblPrEx>
        <w:trPr>
          <w:trHeight w:hRule="exact" w:val="182"/>
        </w:trPr>
        <w:tc>
          <w:tcPr>
            <w:tcW w:w="317" w:type="dxa"/>
            <w:tcBorders>
              <w:top w:val="single" w:sz="4" w:space="0" w:color="auto"/>
              <w:left w:val="single" w:sz="4" w:space="0" w:color="auto"/>
            </w:tcBorders>
            <w:shd w:val="clear" w:color="auto" w:fill="FFFFFF"/>
            <w:vAlign w:val="bottom"/>
          </w:tcPr>
          <w:p w14:paraId="1346E8B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33</w:t>
            </w:r>
          </w:p>
        </w:tc>
        <w:tc>
          <w:tcPr>
            <w:tcW w:w="1027" w:type="dxa"/>
            <w:tcBorders>
              <w:top w:val="single" w:sz="4" w:space="0" w:color="auto"/>
              <w:left w:val="single" w:sz="4" w:space="0" w:color="auto"/>
            </w:tcBorders>
            <w:shd w:val="clear" w:color="auto" w:fill="FFFFFF"/>
            <w:vAlign w:val="bottom"/>
          </w:tcPr>
          <w:p w14:paraId="225A553A" w14:textId="77777777" w:rsidR="00D41A1A" w:rsidRDefault="00543D88">
            <w:pPr>
              <w:pStyle w:val="Jin0"/>
              <w:framePr w:w="10963" w:h="11981" w:wrap="none" w:vAnchor="page" w:hAnchor="page" w:x="562" w:y="1951"/>
              <w:shd w:val="clear" w:color="auto" w:fill="auto"/>
              <w:jc w:val="both"/>
              <w:rPr>
                <w:sz w:val="13"/>
                <w:szCs w:val="13"/>
              </w:rPr>
            </w:pPr>
            <w:r>
              <w:rPr>
                <w:sz w:val="13"/>
                <w:szCs w:val="13"/>
              </w:rPr>
              <w:t>997006512</w:t>
            </w:r>
          </w:p>
        </w:tc>
        <w:tc>
          <w:tcPr>
            <w:tcW w:w="6950" w:type="dxa"/>
            <w:tcBorders>
              <w:top w:val="single" w:sz="4" w:space="0" w:color="auto"/>
              <w:left w:val="single" w:sz="4" w:space="0" w:color="auto"/>
            </w:tcBorders>
            <w:shd w:val="clear" w:color="auto" w:fill="FFFFFF"/>
            <w:vAlign w:val="bottom"/>
          </w:tcPr>
          <w:p w14:paraId="7E845401" w14:textId="77777777" w:rsidR="00D41A1A" w:rsidRDefault="00543D88">
            <w:pPr>
              <w:pStyle w:val="Jin0"/>
              <w:framePr w:w="10963" w:h="11981" w:wrap="none" w:vAnchor="page" w:hAnchor="page" w:x="562" w:y="1951"/>
              <w:shd w:val="clear" w:color="auto" w:fill="auto"/>
              <w:rPr>
                <w:sz w:val="13"/>
                <w:szCs w:val="13"/>
              </w:rPr>
            </w:pPr>
            <w:r>
              <w:rPr>
                <w:sz w:val="13"/>
                <w:szCs w:val="13"/>
              </w:rPr>
              <w:t>Vodorovné doprava suti s naložením a složením na skládku přes 100 m do 1 km</w:t>
            </w:r>
          </w:p>
        </w:tc>
        <w:tc>
          <w:tcPr>
            <w:tcW w:w="317" w:type="dxa"/>
            <w:tcBorders>
              <w:top w:val="single" w:sz="4" w:space="0" w:color="auto"/>
              <w:left w:val="single" w:sz="4" w:space="0" w:color="auto"/>
            </w:tcBorders>
            <w:shd w:val="clear" w:color="auto" w:fill="FFFFFF"/>
            <w:vAlign w:val="bottom"/>
          </w:tcPr>
          <w:p w14:paraId="3597A493" w14:textId="77777777" w:rsidR="00D41A1A" w:rsidRDefault="00543D88">
            <w:pPr>
              <w:pStyle w:val="Jin0"/>
              <w:framePr w:w="10963" w:h="11981" w:wrap="none" w:vAnchor="page" w:hAnchor="page" w:x="562" w:y="1951"/>
              <w:shd w:val="clear" w:color="auto" w:fill="auto"/>
              <w:jc w:val="both"/>
              <w:rPr>
                <w:sz w:val="13"/>
                <w:szCs w:val="13"/>
              </w:rPr>
            </w:pPr>
            <w:r>
              <w:rPr>
                <w:sz w:val="13"/>
                <w:szCs w:val="13"/>
              </w:rPr>
              <w:t>t</w:t>
            </w:r>
          </w:p>
        </w:tc>
        <w:tc>
          <w:tcPr>
            <w:tcW w:w="744" w:type="dxa"/>
            <w:tcBorders>
              <w:top w:val="single" w:sz="4" w:space="0" w:color="auto"/>
              <w:left w:val="single" w:sz="4" w:space="0" w:color="auto"/>
            </w:tcBorders>
            <w:shd w:val="clear" w:color="auto" w:fill="FFFFFF"/>
            <w:vAlign w:val="bottom"/>
          </w:tcPr>
          <w:p w14:paraId="159158C6"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0,250</w:t>
            </w:r>
          </w:p>
        </w:tc>
        <w:tc>
          <w:tcPr>
            <w:tcW w:w="706" w:type="dxa"/>
            <w:tcBorders>
              <w:top w:val="single" w:sz="4" w:space="0" w:color="auto"/>
              <w:left w:val="single" w:sz="4" w:space="0" w:color="auto"/>
            </w:tcBorders>
            <w:shd w:val="clear" w:color="auto" w:fill="FFFFFF"/>
            <w:vAlign w:val="bottom"/>
          </w:tcPr>
          <w:p w14:paraId="04074E58"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162,00</w:t>
            </w:r>
          </w:p>
        </w:tc>
        <w:tc>
          <w:tcPr>
            <w:tcW w:w="902" w:type="dxa"/>
            <w:tcBorders>
              <w:top w:val="single" w:sz="4" w:space="0" w:color="auto"/>
              <w:left w:val="single" w:sz="4" w:space="0" w:color="auto"/>
              <w:right w:val="single" w:sz="4" w:space="0" w:color="auto"/>
            </w:tcBorders>
            <w:shd w:val="clear" w:color="auto" w:fill="FFFFFF"/>
            <w:vAlign w:val="bottom"/>
          </w:tcPr>
          <w:p w14:paraId="2755321A"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40,50</w:t>
            </w:r>
          </w:p>
        </w:tc>
      </w:tr>
      <w:tr w:rsidR="00D41A1A" w14:paraId="24FB1109"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241481A"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34</w:t>
            </w:r>
          </w:p>
        </w:tc>
        <w:tc>
          <w:tcPr>
            <w:tcW w:w="1027" w:type="dxa"/>
            <w:tcBorders>
              <w:top w:val="single" w:sz="4" w:space="0" w:color="auto"/>
              <w:left w:val="single" w:sz="4" w:space="0" w:color="auto"/>
            </w:tcBorders>
            <w:shd w:val="clear" w:color="auto" w:fill="FFFFFF"/>
            <w:vAlign w:val="bottom"/>
          </w:tcPr>
          <w:p w14:paraId="1D77B6F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997006519</w:t>
            </w:r>
          </w:p>
        </w:tc>
        <w:tc>
          <w:tcPr>
            <w:tcW w:w="6950" w:type="dxa"/>
            <w:tcBorders>
              <w:top w:val="single" w:sz="4" w:space="0" w:color="auto"/>
              <w:left w:val="single" w:sz="4" w:space="0" w:color="auto"/>
            </w:tcBorders>
            <w:shd w:val="clear" w:color="auto" w:fill="FFFFFF"/>
            <w:vAlign w:val="bottom"/>
          </w:tcPr>
          <w:p w14:paraId="14B2A09D" w14:textId="77777777" w:rsidR="00D41A1A" w:rsidRDefault="00543D88">
            <w:pPr>
              <w:pStyle w:val="Jin0"/>
              <w:framePr w:w="10963" w:h="11981" w:wrap="none" w:vAnchor="page" w:hAnchor="page" w:x="562" w:y="1951"/>
              <w:shd w:val="clear" w:color="auto" w:fill="auto"/>
              <w:rPr>
                <w:sz w:val="13"/>
                <w:szCs w:val="13"/>
              </w:rPr>
            </w:pPr>
            <w:r>
              <w:rPr>
                <w:sz w:val="13"/>
                <w:szCs w:val="13"/>
              </w:rPr>
              <w:t>Příplatek k vodorovnému přemístění suti na skládku ZKD 1 km přes 1 km</w:t>
            </w:r>
          </w:p>
        </w:tc>
        <w:tc>
          <w:tcPr>
            <w:tcW w:w="317" w:type="dxa"/>
            <w:tcBorders>
              <w:top w:val="single" w:sz="4" w:space="0" w:color="auto"/>
              <w:left w:val="single" w:sz="4" w:space="0" w:color="auto"/>
            </w:tcBorders>
            <w:shd w:val="clear" w:color="auto" w:fill="FFFFFF"/>
            <w:vAlign w:val="bottom"/>
          </w:tcPr>
          <w:p w14:paraId="23C855B8" w14:textId="77777777" w:rsidR="00D41A1A" w:rsidRDefault="00543D88">
            <w:pPr>
              <w:pStyle w:val="Jin0"/>
              <w:framePr w:w="10963" w:h="11981" w:wrap="none" w:vAnchor="page" w:hAnchor="page" w:x="562" w:y="1951"/>
              <w:shd w:val="clear" w:color="auto" w:fill="auto"/>
              <w:jc w:val="both"/>
              <w:rPr>
                <w:sz w:val="13"/>
                <w:szCs w:val="13"/>
              </w:rPr>
            </w:pPr>
            <w:r>
              <w:rPr>
                <w:sz w:val="13"/>
                <w:szCs w:val="13"/>
              </w:rPr>
              <w:t>t</w:t>
            </w:r>
          </w:p>
        </w:tc>
        <w:tc>
          <w:tcPr>
            <w:tcW w:w="744" w:type="dxa"/>
            <w:tcBorders>
              <w:top w:val="single" w:sz="4" w:space="0" w:color="auto"/>
              <w:left w:val="single" w:sz="4" w:space="0" w:color="auto"/>
            </w:tcBorders>
            <w:shd w:val="clear" w:color="auto" w:fill="FFFFFF"/>
            <w:vAlign w:val="bottom"/>
          </w:tcPr>
          <w:p w14:paraId="578D2D8A"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0,250</w:t>
            </w:r>
          </w:p>
        </w:tc>
        <w:tc>
          <w:tcPr>
            <w:tcW w:w="706" w:type="dxa"/>
            <w:tcBorders>
              <w:left w:val="single" w:sz="4" w:space="0" w:color="auto"/>
            </w:tcBorders>
            <w:shd w:val="clear" w:color="auto" w:fill="FFFFFF"/>
            <w:vAlign w:val="bottom"/>
          </w:tcPr>
          <w:p w14:paraId="5E18DBBA"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18,90</w:t>
            </w:r>
          </w:p>
        </w:tc>
        <w:tc>
          <w:tcPr>
            <w:tcW w:w="902" w:type="dxa"/>
            <w:tcBorders>
              <w:left w:val="single" w:sz="4" w:space="0" w:color="auto"/>
              <w:right w:val="single" w:sz="4" w:space="0" w:color="auto"/>
            </w:tcBorders>
            <w:shd w:val="clear" w:color="auto" w:fill="FFFFFF"/>
            <w:vAlign w:val="bottom"/>
          </w:tcPr>
          <w:p w14:paraId="7AB24B2E"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4,73</w:t>
            </w:r>
          </w:p>
        </w:tc>
      </w:tr>
      <w:tr w:rsidR="00D41A1A" w14:paraId="38414276"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4EC93A58"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35</w:t>
            </w:r>
          </w:p>
        </w:tc>
        <w:tc>
          <w:tcPr>
            <w:tcW w:w="1027" w:type="dxa"/>
            <w:tcBorders>
              <w:top w:val="single" w:sz="4" w:space="0" w:color="auto"/>
              <w:left w:val="single" w:sz="4" w:space="0" w:color="auto"/>
            </w:tcBorders>
            <w:shd w:val="clear" w:color="auto" w:fill="FFFFFF"/>
            <w:vAlign w:val="center"/>
          </w:tcPr>
          <w:p w14:paraId="18D02507" w14:textId="77777777" w:rsidR="00D41A1A" w:rsidRDefault="00543D88">
            <w:pPr>
              <w:pStyle w:val="Jin0"/>
              <w:framePr w:w="10963" w:h="11981" w:wrap="none" w:vAnchor="page" w:hAnchor="page" w:x="562" w:y="1951"/>
              <w:shd w:val="clear" w:color="auto" w:fill="auto"/>
              <w:jc w:val="both"/>
              <w:rPr>
                <w:sz w:val="13"/>
                <w:szCs w:val="13"/>
              </w:rPr>
            </w:pPr>
            <w:r>
              <w:rPr>
                <w:sz w:val="13"/>
                <w:szCs w:val="13"/>
              </w:rPr>
              <w:t>997013602</w:t>
            </w:r>
          </w:p>
        </w:tc>
        <w:tc>
          <w:tcPr>
            <w:tcW w:w="6950" w:type="dxa"/>
            <w:tcBorders>
              <w:top w:val="single" w:sz="4" w:space="0" w:color="auto"/>
              <w:left w:val="single" w:sz="4" w:space="0" w:color="auto"/>
            </w:tcBorders>
            <w:shd w:val="clear" w:color="auto" w:fill="FFFFFF"/>
            <w:vAlign w:val="bottom"/>
          </w:tcPr>
          <w:p w14:paraId="042935F8" w14:textId="77777777" w:rsidR="00D41A1A" w:rsidRDefault="00543D88">
            <w:pPr>
              <w:pStyle w:val="Jin0"/>
              <w:framePr w:w="10963" w:h="11981" w:wrap="none" w:vAnchor="page" w:hAnchor="page" w:x="562" w:y="1951"/>
              <w:shd w:val="clear" w:color="auto" w:fill="auto"/>
              <w:rPr>
                <w:sz w:val="13"/>
                <w:szCs w:val="13"/>
              </w:rPr>
            </w:pPr>
            <w:r>
              <w:rPr>
                <w:sz w:val="13"/>
                <w:szCs w:val="13"/>
              </w:rPr>
              <w:t>Poplatek za uložení na skládce (skládkovné) stavebního odpadu železobetonového kód odpadu 17 01 01</w:t>
            </w:r>
          </w:p>
        </w:tc>
        <w:tc>
          <w:tcPr>
            <w:tcW w:w="317" w:type="dxa"/>
            <w:tcBorders>
              <w:top w:val="single" w:sz="4" w:space="0" w:color="auto"/>
              <w:left w:val="single" w:sz="4" w:space="0" w:color="auto"/>
            </w:tcBorders>
            <w:shd w:val="clear" w:color="auto" w:fill="FFFFFF"/>
            <w:vAlign w:val="bottom"/>
          </w:tcPr>
          <w:p w14:paraId="3C0815F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t</w:t>
            </w:r>
          </w:p>
        </w:tc>
        <w:tc>
          <w:tcPr>
            <w:tcW w:w="744" w:type="dxa"/>
            <w:tcBorders>
              <w:top w:val="single" w:sz="4" w:space="0" w:color="auto"/>
              <w:left w:val="single" w:sz="4" w:space="0" w:color="auto"/>
            </w:tcBorders>
            <w:shd w:val="clear" w:color="auto" w:fill="FFFFFF"/>
            <w:vAlign w:val="bottom"/>
          </w:tcPr>
          <w:p w14:paraId="1D3F0796"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0,250</w:t>
            </w:r>
          </w:p>
        </w:tc>
        <w:tc>
          <w:tcPr>
            <w:tcW w:w="706" w:type="dxa"/>
            <w:tcBorders>
              <w:left w:val="single" w:sz="4" w:space="0" w:color="auto"/>
            </w:tcBorders>
            <w:shd w:val="clear" w:color="auto" w:fill="FFFFFF"/>
            <w:vAlign w:val="bottom"/>
          </w:tcPr>
          <w:p w14:paraId="1612C615"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1 960,00</w:t>
            </w:r>
          </w:p>
        </w:tc>
        <w:tc>
          <w:tcPr>
            <w:tcW w:w="902" w:type="dxa"/>
            <w:tcBorders>
              <w:left w:val="single" w:sz="4" w:space="0" w:color="auto"/>
              <w:right w:val="single" w:sz="4" w:space="0" w:color="auto"/>
            </w:tcBorders>
            <w:shd w:val="clear" w:color="auto" w:fill="FFFFFF"/>
            <w:vAlign w:val="bottom"/>
          </w:tcPr>
          <w:p w14:paraId="6945DD22"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490,00</w:t>
            </w:r>
          </w:p>
        </w:tc>
      </w:tr>
      <w:tr w:rsidR="00D41A1A" w14:paraId="17442860"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3A9F6BEE"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36</w:t>
            </w:r>
          </w:p>
        </w:tc>
        <w:tc>
          <w:tcPr>
            <w:tcW w:w="1027" w:type="dxa"/>
            <w:tcBorders>
              <w:top w:val="single" w:sz="4" w:space="0" w:color="auto"/>
              <w:left w:val="single" w:sz="4" w:space="0" w:color="auto"/>
            </w:tcBorders>
            <w:shd w:val="clear" w:color="auto" w:fill="FFFFFF"/>
            <w:vAlign w:val="bottom"/>
          </w:tcPr>
          <w:p w14:paraId="10FC52BE"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451572111RK1</w:t>
            </w:r>
          </w:p>
        </w:tc>
        <w:tc>
          <w:tcPr>
            <w:tcW w:w="6950" w:type="dxa"/>
            <w:tcBorders>
              <w:top w:val="single" w:sz="4" w:space="0" w:color="auto"/>
              <w:left w:val="single" w:sz="4" w:space="0" w:color="auto"/>
            </w:tcBorders>
            <w:shd w:val="clear" w:color="auto" w:fill="FFFFFF"/>
            <w:vAlign w:val="bottom"/>
          </w:tcPr>
          <w:p w14:paraId="3AFF0F3A" w14:textId="77777777" w:rsidR="00D41A1A" w:rsidRDefault="00543D88">
            <w:pPr>
              <w:pStyle w:val="Jin0"/>
              <w:framePr w:w="10963" w:h="11981" w:wrap="none" w:vAnchor="page" w:hAnchor="page" w:x="562" w:y="1951"/>
              <w:shd w:val="clear" w:color="auto" w:fill="auto"/>
              <w:rPr>
                <w:sz w:val="13"/>
                <w:szCs w:val="13"/>
              </w:rPr>
            </w:pPr>
            <w:r>
              <w:rPr>
                <w:sz w:val="13"/>
                <w:szCs w:val="13"/>
              </w:rPr>
              <w:t>Lože pod potrubí z kameniva těženého 0 - 4 mm</w:t>
            </w:r>
          </w:p>
        </w:tc>
        <w:tc>
          <w:tcPr>
            <w:tcW w:w="317" w:type="dxa"/>
            <w:tcBorders>
              <w:top w:val="single" w:sz="4" w:space="0" w:color="auto"/>
              <w:left w:val="single" w:sz="4" w:space="0" w:color="auto"/>
            </w:tcBorders>
            <w:shd w:val="clear" w:color="auto" w:fill="FFFFFF"/>
            <w:vAlign w:val="bottom"/>
          </w:tcPr>
          <w:p w14:paraId="65F7F37E"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m3</w:t>
            </w:r>
          </w:p>
        </w:tc>
        <w:tc>
          <w:tcPr>
            <w:tcW w:w="744" w:type="dxa"/>
            <w:tcBorders>
              <w:top w:val="single" w:sz="4" w:space="0" w:color="auto"/>
              <w:left w:val="single" w:sz="4" w:space="0" w:color="auto"/>
            </w:tcBorders>
            <w:shd w:val="clear" w:color="auto" w:fill="FFFFFF"/>
            <w:vAlign w:val="bottom"/>
          </w:tcPr>
          <w:p w14:paraId="7445174A"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3,99800</w:t>
            </w:r>
          </w:p>
        </w:tc>
        <w:tc>
          <w:tcPr>
            <w:tcW w:w="706" w:type="dxa"/>
            <w:tcBorders>
              <w:left w:val="single" w:sz="4" w:space="0" w:color="auto"/>
            </w:tcBorders>
            <w:shd w:val="clear" w:color="auto" w:fill="FFFFFF"/>
            <w:vAlign w:val="bottom"/>
          </w:tcPr>
          <w:p w14:paraId="199B6F04"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2 397,50</w:t>
            </w:r>
          </w:p>
        </w:tc>
        <w:tc>
          <w:tcPr>
            <w:tcW w:w="902" w:type="dxa"/>
            <w:tcBorders>
              <w:left w:val="single" w:sz="4" w:space="0" w:color="auto"/>
              <w:right w:val="single" w:sz="4" w:space="0" w:color="auto"/>
            </w:tcBorders>
            <w:shd w:val="clear" w:color="auto" w:fill="FFFFFF"/>
            <w:vAlign w:val="bottom"/>
          </w:tcPr>
          <w:p w14:paraId="7AFEAD1D"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9 585,21</w:t>
            </w:r>
          </w:p>
        </w:tc>
      </w:tr>
      <w:tr w:rsidR="00D41A1A" w14:paraId="78636925" w14:textId="77777777">
        <w:tblPrEx>
          <w:tblCellMar>
            <w:top w:w="0" w:type="dxa"/>
            <w:bottom w:w="0" w:type="dxa"/>
          </w:tblCellMar>
        </w:tblPrEx>
        <w:trPr>
          <w:trHeight w:hRule="exact" w:val="178"/>
        </w:trPr>
        <w:tc>
          <w:tcPr>
            <w:tcW w:w="317" w:type="dxa"/>
            <w:tcBorders>
              <w:left w:val="single" w:sz="4" w:space="0" w:color="auto"/>
            </w:tcBorders>
            <w:shd w:val="clear" w:color="auto" w:fill="C0C0C0"/>
            <w:vAlign w:val="bottom"/>
          </w:tcPr>
          <w:p w14:paraId="2CCDA1A6"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Díl:</w:t>
            </w:r>
          </w:p>
        </w:tc>
        <w:tc>
          <w:tcPr>
            <w:tcW w:w="1027" w:type="dxa"/>
            <w:tcBorders>
              <w:left w:val="single" w:sz="4" w:space="0" w:color="auto"/>
            </w:tcBorders>
            <w:shd w:val="clear" w:color="auto" w:fill="C0C0C0"/>
            <w:vAlign w:val="bottom"/>
          </w:tcPr>
          <w:p w14:paraId="67BF2EAD"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5</w:t>
            </w:r>
          </w:p>
        </w:tc>
        <w:tc>
          <w:tcPr>
            <w:tcW w:w="6950" w:type="dxa"/>
            <w:tcBorders>
              <w:left w:val="single" w:sz="4" w:space="0" w:color="auto"/>
            </w:tcBorders>
            <w:shd w:val="clear" w:color="auto" w:fill="C0C0C0"/>
            <w:vAlign w:val="center"/>
          </w:tcPr>
          <w:p w14:paraId="2C6E86BB"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Komunikace</w:t>
            </w:r>
          </w:p>
        </w:tc>
        <w:tc>
          <w:tcPr>
            <w:tcW w:w="317" w:type="dxa"/>
            <w:tcBorders>
              <w:left w:val="single" w:sz="4" w:space="0" w:color="auto"/>
            </w:tcBorders>
            <w:shd w:val="clear" w:color="auto" w:fill="C0C0C0"/>
          </w:tcPr>
          <w:p w14:paraId="27336C48" w14:textId="77777777" w:rsidR="00D41A1A" w:rsidRDefault="00D41A1A">
            <w:pPr>
              <w:framePr w:w="10963" w:h="11981" w:wrap="none" w:vAnchor="page" w:hAnchor="page" w:x="562" w:y="1951"/>
              <w:rPr>
                <w:sz w:val="10"/>
                <w:szCs w:val="10"/>
              </w:rPr>
            </w:pPr>
          </w:p>
        </w:tc>
        <w:tc>
          <w:tcPr>
            <w:tcW w:w="744" w:type="dxa"/>
            <w:tcBorders>
              <w:left w:val="single" w:sz="4" w:space="0" w:color="auto"/>
            </w:tcBorders>
            <w:shd w:val="clear" w:color="auto" w:fill="C0C0C0"/>
          </w:tcPr>
          <w:p w14:paraId="7ACDD068" w14:textId="77777777" w:rsidR="00D41A1A" w:rsidRDefault="00D41A1A">
            <w:pPr>
              <w:framePr w:w="10963" w:h="11981" w:wrap="none" w:vAnchor="page" w:hAnchor="page" w:x="562" w:y="1951"/>
              <w:rPr>
                <w:sz w:val="10"/>
                <w:szCs w:val="10"/>
              </w:rPr>
            </w:pPr>
          </w:p>
        </w:tc>
        <w:tc>
          <w:tcPr>
            <w:tcW w:w="706" w:type="dxa"/>
            <w:tcBorders>
              <w:left w:val="single" w:sz="4" w:space="0" w:color="auto"/>
            </w:tcBorders>
            <w:shd w:val="clear" w:color="auto" w:fill="C0C0C0"/>
          </w:tcPr>
          <w:p w14:paraId="44C12635" w14:textId="77777777" w:rsidR="00D41A1A" w:rsidRDefault="00D41A1A">
            <w:pPr>
              <w:framePr w:w="10963" w:h="11981" w:wrap="none" w:vAnchor="page" w:hAnchor="page" w:x="562" w:y="1951"/>
              <w:rPr>
                <w:sz w:val="10"/>
                <w:szCs w:val="10"/>
              </w:rPr>
            </w:pPr>
          </w:p>
        </w:tc>
        <w:tc>
          <w:tcPr>
            <w:tcW w:w="902" w:type="dxa"/>
            <w:tcBorders>
              <w:top w:val="single" w:sz="4" w:space="0" w:color="auto"/>
              <w:left w:val="single" w:sz="4" w:space="0" w:color="auto"/>
              <w:right w:val="single" w:sz="4" w:space="0" w:color="auto"/>
            </w:tcBorders>
            <w:shd w:val="clear" w:color="auto" w:fill="C0C0C0"/>
            <w:vAlign w:val="bottom"/>
          </w:tcPr>
          <w:p w14:paraId="40E3A5FB" w14:textId="77777777" w:rsidR="00D41A1A" w:rsidRDefault="00543D88">
            <w:pPr>
              <w:pStyle w:val="Jin0"/>
              <w:framePr w:w="10963" w:h="11981" w:wrap="none" w:vAnchor="page" w:hAnchor="page" w:x="562" w:y="1951"/>
              <w:shd w:val="clear" w:color="auto" w:fill="auto"/>
              <w:ind w:firstLine="440"/>
              <w:jc w:val="both"/>
              <w:rPr>
                <w:sz w:val="13"/>
                <w:szCs w:val="13"/>
              </w:rPr>
            </w:pPr>
            <w:r>
              <w:rPr>
                <w:rFonts w:ascii="Trebuchet MS" w:eastAsia="Trebuchet MS" w:hAnsi="Trebuchet MS" w:cs="Trebuchet MS"/>
                <w:sz w:val="13"/>
                <w:szCs w:val="13"/>
              </w:rPr>
              <w:t>285,19</w:t>
            </w:r>
          </w:p>
        </w:tc>
      </w:tr>
      <w:tr w:rsidR="00D41A1A" w14:paraId="50F07752" w14:textId="77777777">
        <w:tblPrEx>
          <w:tblCellMar>
            <w:top w:w="0" w:type="dxa"/>
            <w:bottom w:w="0" w:type="dxa"/>
          </w:tblCellMar>
        </w:tblPrEx>
        <w:trPr>
          <w:trHeight w:hRule="exact" w:val="202"/>
        </w:trPr>
        <w:tc>
          <w:tcPr>
            <w:tcW w:w="317" w:type="dxa"/>
            <w:tcBorders>
              <w:top w:val="single" w:sz="4" w:space="0" w:color="auto"/>
              <w:left w:val="single" w:sz="4" w:space="0" w:color="auto"/>
            </w:tcBorders>
            <w:shd w:val="clear" w:color="auto" w:fill="FFFFFF"/>
            <w:vAlign w:val="bottom"/>
          </w:tcPr>
          <w:p w14:paraId="18C59DEA"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37</w:t>
            </w:r>
          </w:p>
        </w:tc>
        <w:tc>
          <w:tcPr>
            <w:tcW w:w="1027" w:type="dxa"/>
            <w:tcBorders>
              <w:top w:val="single" w:sz="4" w:space="0" w:color="auto"/>
              <w:left w:val="single" w:sz="4" w:space="0" w:color="auto"/>
            </w:tcBorders>
            <w:shd w:val="clear" w:color="auto" w:fill="FFFFFF"/>
            <w:vAlign w:val="center"/>
          </w:tcPr>
          <w:p w14:paraId="7047DC0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568111111R00</w:t>
            </w:r>
          </w:p>
        </w:tc>
        <w:tc>
          <w:tcPr>
            <w:tcW w:w="6950" w:type="dxa"/>
            <w:tcBorders>
              <w:top w:val="single" w:sz="4" w:space="0" w:color="auto"/>
              <w:left w:val="single" w:sz="4" w:space="0" w:color="auto"/>
            </w:tcBorders>
            <w:shd w:val="clear" w:color="auto" w:fill="FFFFFF"/>
            <w:vAlign w:val="center"/>
          </w:tcPr>
          <w:p w14:paraId="0FD086A2" w14:textId="77777777" w:rsidR="00D41A1A" w:rsidRDefault="00543D88">
            <w:pPr>
              <w:pStyle w:val="Jin0"/>
              <w:framePr w:w="10963" w:h="11981" w:wrap="none" w:vAnchor="page" w:hAnchor="page" w:x="562" w:y="1951"/>
              <w:shd w:val="clear" w:color="auto" w:fill="auto"/>
              <w:rPr>
                <w:sz w:val="13"/>
                <w:szCs w:val="13"/>
              </w:rPr>
            </w:pPr>
            <w:r>
              <w:rPr>
                <w:sz w:val="13"/>
                <w:szCs w:val="13"/>
              </w:rPr>
              <w:t>geotextílie netkaná separační, ochranná, filtrační</w:t>
            </w:r>
          </w:p>
        </w:tc>
        <w:tc>
          <w:tcPr>
            <w:tcW w:w="317" w:type="dxa"/>
            <w:tcBorders>
              <w:top w:val="single" w:sz="4" w:space="0" w:color="auto"/>
              <w:left w:val="single" w:sz="4" w:space="0" w:color="auto"/>
            </w:tcBorders>
            <w:shd w:val="clear" w:color="auto" w:fill="FFFFFF"/>
            <w:vAlign w:val="center"/>
          </w:tcPr>
          <w:p w14:paraId="4DC9AE0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m2</w:t>
            </w:r>
          </w:p>
        </w:tc>
        <w:tc>
          <w:tcPr>
            <w:tcW w:w="744" w:type="dxa"/>
            <w:tcBorders>
              <w:top w:val="single" w:sz="4" w:space="0" w:color="auto"/>
              <w:left w:val="single" w:sz="4" w:space="0" w:color="auto"/>
            </w:tcBorders>
            <w:shd w:val="clear" w:color="auto" w:fill="FFFFFF"/>
            <w:vAlign w:val="center"/>
          </w:tcPr>
          <w:p w14:paraId="4D25E65C"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12,96300</w:t>
            </w:r>
          </w:p>
        </w:tc>
        <w:tc>
          <w:tcPr>
            <w:tcW w:w="706" w:type="dxa"/>
            <w:tcBorders>
              <w:top w:val="single" w:sz="4" w:space="0" w:color="auto"/>
              <w:left w:val="single" w:sz="4" w:space="0" w:color="auto"/>
            </w:tcBorders>
            <w:shd w:val="clear" w:color="auto" w:fill="FFFFFF"/>
            <w:vAlign w:val="center"/>
          </w:tcPr>
          <w:p w14:paraId="42032A84"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22,00</w:t>
            </w:r>
          </w:p>
        </w:tc>
        <w:tc>
          <w:tcPr>
            <w:tcW w:w="902" w:type="dxa"/>
            <w:tcBorders>
              <w:top w:val="single" w:sz="4" w:space="0" w:color="auto"/>
              <w:left w:val="single" w:sz="4" w:space="0" w:color="auto"/>
              <w:right w:val="single" w:sz="4" w:space="0" w:color="auto"/>
            </w:tcBorders>
            <w:shd w:val="clear" w:color="auto" w:fill="FFFFFF"/>
            <w:vAlign w:val="center"/>
          </w:tcPr>
          <w:p w14:paraId="0E82F4A8"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285,19</w:t>
            </w:r>
          </w:p>
        </w:tc>
      </w:tr>
      <w:tr w:rsidR="00D41A1A" w14:paraId="30FCA18C" w14:textId="77777777">
        <w:tblPrEx>
          <w:tblCellMar>
            <w:top w:w="0" w:type="dxa"/>
            <w:bottom w:w="0" w:type="dxa"/>
          </w:tblCellMar>
        </w:tblPrEx>
        <w:trPr>
          <w:trHeight w:hRule="exact" w:val="202"/>
        </w:trPr>
        <w:tc>
          <w:tcPr>
            <w:tcW w:w="317" w:type="dxa"/>
            <w:tcBorders>
              <w:left w:val="single" w:sz="4" w:space="0" w:color="auto"/>
            </w:tcBorders>
            <w:shd w:val="clear" w:color="auto" w:fill="C0C0C0"/>
            <w:vAlign w:val="bottom"/>
          </w:tcPr>
          <w:p w14:paraId="341E57A9"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Díl:</w:t>
            </w:r>
          </w:p>
        </w:tc>
        <w:tc>
          <w:tcPr>
            <w:tcW w:w="1027" w:type="dxa"/>
            <w:tcBorders>
              <w:left w:val="single" w:sz="4" w:space="0" w:color="auto"/>
            </w:tcBorders>
            <w:shd w:val="clear" w:color="auto" w:fill="C0C0C0"/>
            <w:vAlign w:val="bottom"/>
          </w:tcPr>
          <w:p w14:paraId="0B15C431"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8</w:t>
            </w:r>
          </w:p>
        </w:tc>
        <w:tc>
          <w:tcPr>
            <w:tcW w:w="6950" w:type="dxa"/>
            <w:tcBorders>
              <w:left w:val="single" w:sz="4" w:space="0" w:color="auto"/>
            </w:tcBorders>
            <w:shd w:val="clear" w:color="auto" w:fill="C0C0C0"/>
            <w:vAlign w:val="center"/>
          </w:tcPr>
          <w:p w14:paraId="5D143E73"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Trubní vedení</w:t>
            </w:r>
          </w:p>
        </w:tc>
        <w:tc>
          <w:tcPr>
            <w:tcW w:w="317" w:type="dxa"/>
            <w:tcBorders>
              <w:left w:val="single" w:sz="4" w:space="0" w:color="auto"/>
            </w:tcBorders>
            <w:shd w:val="clear" w:color="auto" w:fill="C0C0C0"/>
          </w:tcPr>
          <w:p w14:paraId="6CACB9E3" w14:textId="77777777" w:rsidR="00D41A1A" w:rsidRDefault="00D41A1A">
            <w:pPr>
              <w:framePr w:w="10963" w:h="11981" w:wrap="none" w:vAnchor="page" w:hAnchor="page" w:x="562" w:y="1951"/>
              <w:rPr>
                <w:sz w:val="10"/>
                <w:szCs w:val="10"/>
              </w:rPr>
            </w:pPr>
          </w:p>
        </w:tc>
        <w:tc>
          <w:tcPr>
            <w:tcW w:w="744" w:type="dxa"/>
            <w:tcBorders>
              <w:left w:val="single" w:sz="4" w:space="0" w:color="auto"/>
            </w:tcBorders>
            <w:shd w:val="clear" w:color="auto" w:fill="C0C0C0"/>
          </w:tcPr>
          <w:p w14:paraId="396419D3" w14:textId="77777777" w:rsidR="00D41A1A" w:rsidRDefault="00D41A1A">
            <w:pPr>
              <w:framePr w:w="10963" w:h="11981" w:wrap="none" w:vAnchor="page" w:hAnchor="page" w:x="562" w:y="1951"/>
              <w:rPr>
                <w:sz w:val="10"/>
                <w:szCs w:val="10"/>
              </w:rPr>
            </w:pPr>
          </w:p>
        </w:tc>
        <w:tc>
          <w:tcPr>
            <w:tcW w:w="706" w:type="dxa"/>
            <w:tcBorders>
              <w:left w:val="single" w:sz="4" w:space="0" w:color="auto"/>
            </w:tcBorders>
            <w:shd w:val="clear" w:color="auto" w:fill="C0C0C0"/>
          </w:tcPr>
          <w:p w14:paraId="503F7DE8" w14:textId="77777777" w:rsidR="00D41A1A" w:rsidRDefault="00D41A1A">
            <w:pPr>
              <w:framePr w:w="10963" w:h="11981" w:wrap="none" w:vAnchor="page" w:hAnchor="page" w:x="562" w:y="1951"/>
              <w:rPr>
                <w:sz w:val="10"/>
                <w:szCs w:val="10"/>
              </w:rPr>
            </w:pPr>
          </w:p>
        </w:tc>
        <w:tc>
          <w:tcPr>
            <w:tcW w:w="902" w:type="dxa"/>
            <w:tcBorders>
              <w:top w:val="single" w:sz="4" w:space="0" w:color="auto"/>
              <w:left w:val="single" w:sz="4" w:space="0" w:color="auto"/>
              <w:right w:val="single" w:sz="4" w:space="0" w:color="auto"/>
            </w:tcBorders>
            <w:shd w:val="clear" w:color="auto" w:fill="C0C0C0"/>
            <w:vAlign w:val="center"/>
          </w:tcPr>
          <w:p w14:paraId="2ECE0759" w14:textId="77777777" w:rsidR="00D41A1A" w:rsidRDefault="00543D88">
            <w:pPr>
              <w:pStyle w:val="Jin0"/>
              <w:framePr w:w="10963" w:h="11981" w:wrap="none" w:vAnchor="page" w:hAnchor="page" w:x="562" w:y="1951"/>
              <w:shd w:val="clear" w:color="auto" w:fill="auto"/>
              <w:ind w:firstLine="320"/>
              <w:jc w:val="both"/>
              <w:rPr>
                <w:sz w:val="13"/>
                <w:szCs w:val="13"/>
              </w:rPr>
            </w:pPr>
            <w:r>
              <w:rPr>
                <w:rFonts w:ascii="Trebuchet MS" w:eastAsia="Trebuchet MS" w:hAnsi="Trebuchet MS" w:cs="Trebuchet MS"/>
                <w:sz w:val="13"/>
                <w:szCs w:val="13"/>
              </w:rPr>
              <w:t>9 577,41</w:t>
            </w:r>
          </w:p>
        </w:tc>
      </w:tr>
      <w:tr w:rsidR="00D41A1A" w14:paraId="551D7C1C" w14:textId="77777777">
        <w:tblPrEx>
          <w:tblCellMar>
            <w:top w:w="0" w:type="dxa"/>
            <w:bottom w:w="0" w:type="dxa"/>
          </w:tblCellMar>
        </w:tblPrEx>
        <w:trPr>
          <w:trHeight w:hRule="exact" w:val="178"/>
        </w:trPr>
        <w:tc>
          <w:tcPr>
            <w:tcW w:w="317" w:type="dxa"/>
            <w:tcBorders>
              <w:top w:val="single" w:sz="4" w:space="0" w:color="auto"/>
              <w:left w:val="single" w:sz="4" w:space="0" w:color="auto"/>
            </w:tcBorders>
            <w:shd w:val="clear" w:color="auto" w:fill="FFFFFF"/>
            <w:vAlign w:val="bottom"/>
          </w:tcPr>
          <w:p w14:paraId="66CE44E2"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38</w:t>
            </w:r>
          </w:p>
        </w:tc>
        <w:tc>
          <w:tcPr>
            <w:tcW w:w="1027" w:type="dxa"/>
            <w:tcBorders>
              <w:top w:val="single" w:sz="4" w:space="0" w:color="auto"/>
              <w:left w:val="single" w:sz="4" w:space="0" w:color="auto"/>
            </w:tcBorders>
            <w:shd w:val="clear" w:color="auto" w:fill="FFFFFF"/>
            <w:vAlign w:val="bottom"/>
          </w:tcPr>
          <w:p w14:paraId="123587D1" w14:textId="77777777" w:rsidR="00D41A1A" w:rsidRDefault="00543D88">
            <w:pPr>
              <w:pStyle w:val="Jin0"/>
              <w:framePr w:w="10963" w:h="11981" w:wrap="none" w:vAnchor="page" w:hAnchor="page" w:x="562" w:y="1951"/>
              <w:shd w:val="clear" w:color="auto" w:fill="auto"/>
              <w:jc w:val="both"/>
              <w:rPr>
                <w:sz w:val="13"/>
                <w:szCs w:val="13"/>
              </w:rPr>
            </w:pPr>
            <w:r>
              <w:rPr>
                <w:sz w:val="13"/>
                <w:szCs w:val="13"/>
              </w:rPr>
              <w:t>871313121R00</w:t>
            </w:r>
          </w:p>
        </w:tc>
        <w:tc>
          <w:tcPr>
            <w:tcW w:w="6950" w:type="dxa"/>
            <w:tcBorders>
              <w:top w:val="single" w:sz="4" w:space="0" w:color="auto"/>
              <w:left w:val="single" w:sz="4" w:space="0" w:color="auto"/>
            </w:tcBorders>
            <w:shd w:val="clear" w:color="auto" w:fill="FFFFFF"/>
            <w:vAlign w:val="bottom"/>
          </w:tcPr>
          <w:p w14:paraId="2AA81E1D" w14:textId="77777777" w:rsidR="00D41A1A" w:rsidRDefault="00543D88">
            <w:pPr>
              <w:pStyle w:val="Jin0"/>
              <w:framePr w:w="10963" w:h="11981" w:wrap="none" w:vAnchor="page" w:hAnchor="page" w:x="562" w:y="1951"/>
              <w:shd w:val="clear" w:color="auto" w:fill="auto"/>
              <w:rPr>
                <w:sz w:val="13"/>
                <w:szCs w:val="13"/>
              </w:rPr>
            </w:pPr>
            <w:r>
              <w:rPr>
                <w:sz w:val="13"/>
                <w:szCs w:val="13"/>
              </w:rPr>
              <w:t>Montáž trub kanaliz. z plastu, hrdlových, DN 150</w:t>
            </w:r>
          </w:p>
        </w:tc>
        <w:tc>
          <w:tcPr>
            <w:tcW w:w="317" w:type="dxa"/>
            <w:tcBorders>
              <w:top w:val="single" w:sz="4" w:space="0" w:color="auto"/>
              <w:left w:val="single" w:sz="4" w:space="0" w:color="auto"/>
            </w:tcBorders>
            <w:shd w:val="clear" w:color="auto" w:fill="FFFFFF"/>
            <w:vAlign w:val="bottom"/>
          </w:tcPr>
          <w:p w14:paraId="0E98196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w:t>
            </w:r>
          </w:p>
        </w:tc>
        <w:tc>
          <w:tcPr>
            <w:tcW w:w="744" w:type="dxa"/>
            <w:tcBorders>
              <w:top w:val="single" w:sz="4" w:space="0" w:color="auto"/>
              <w:left w:val="single" w:sz="4" w:space="0" w:color="auto"/>
            </w:tcBorders>
            <w:shd w:val="clear" w:color="auto" w:fill="FFFFFF"/>
            <w:vAlign w:val="bottom"/>
          </w:tcPr>
          <w:p w14:paraId="7C142ABC"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9,00000</w:t>
            </w:r>
          </w:p>
        </w:tc>
        <w:tc>
          <w:tcPr>
            <w:tcW w:w="706" w:type="dxa"/>
            <w:tcBorders>
              <w:top w:val="single" w:sz="4" w:space="0" w:color="auto"/>
              <w:left w:val="single" w:sz="4" w:space="0" w:color="auto"/>
            </w:tcBorders>
            <w:shd w:val="clear" w:color="auto" w:fill="FFFFFF"/>
            <w:vAlign w:val="bottom"/>
          </w:tcPr>
          <w:p w14:paraId="2CB85AB8"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51,87</w:t>
            </w:r>
          </w:p>
        </w:tc>
        <w:tc>
          <w:tcPr>
            <w:tcW w:w="902" w:type="dxa"/>
            <w:tcBorders>
              <w:top w:val="single" w:sz="4" w:space="0" w:color="auto"/>
              <w:left w:val="single" w:sz="4" w:space="0" w:color="auto"/>
              <w:right w:val="single" w:sz="4" w:space="0" w:color="auto"/>
            </w:tcBorders>
            <w:shd w:val="clear" w:color="auto" w:fill="FFFFFF"/>
            <w:vAlign w:val="bottom"/>
          </w:tcPr>
          <w:p w14:paraId="377D1864"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466,83</w:t>
            </w:r>
          </w:p>
        </w:tc>
      </w:tr>
      <w:tr w:rsidR="00D41A1A" w14:paraId="18142031"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672F187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39</w:t>
            </w:r>
          </w:p>
        </w:tc>
        <w:tc>
          <w:tcPr>
            <w:tcW w:w="1027" w:type="dxa"/>
            <w:tcBorders>
              <w:left w:val="single" w:sz="4" w:space="0" w:color="auto"/>
            </w:tcBorders>
            <w:shd w:val="clear" w:color="auto" w:fill="FFFFFF"/>
            <w:vAlign w:val="center"/>
          </w:tcPr>
          <w:p w14:paraId="14CA3BF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877313123R00</w:t>
            </w:r>
          </w:p>
        </w:tc>
        <w:tc>
          <w:tcPr>
            <w:tcW w:w="6950" w:type="dxa"/>
            <w:tcBorders>
              <w:left w:val="single" w:sz="4" w:space="0" w:color="auto"/>
            </w:tcBorders>
            <w:shd w:val="clear" w:color="auto" w:fill="FFFFFF"/>
            <w:vAlign w:val="bottom"/>
          </w:tcPr>
          <w:p w14:paraId="2D6C1993" w14:textId="77777777" w:rsidR="00D41A1A" w:rsidRDefault="00543D88">
            <w:pPr>
              <w:pStyle w:val="Jin0"/>
              <w:framePr w:w="10963" w:h="11981" w:wrap="none" w:vAnchor="page" w:hAnchor="page" w:x="562" w:y="1951"/>
              <w:shd w:val="clear" w:color="auto" w:fill="auto"/>
              <w:rPr>
                <w:sz w:val="13"/>
                <w:szCs w:val="13"/>
              </w:rPr>
            </w:pPr>
            <w:r>
              <w:rPr>
                <w:sz w:val="13"/>
                <w:szCs w:val="13"/>
              </w:rPr>
              <w:t>Montáž tvarovek jednoos. plast. gum.kroužek DN 150</w:t>
            </w:r>
          </w:p>
        </w:tc>
        <w:tc>
          <w:tcPr>
            <w:tcW w:w="317" w:type="dxa"/>
            <w:tcBorders>
              <w:left w:val="single" w:sz="4" w:space="0" w:color="auto"/>
            </w:tcBorders>
            <w:shd w:val="clear" w:color="auto" w:fill="FFFFFF"/>
            <w:vAlign w:val="bottom"/>
          </w:tcPr>
          <w:p w14:paraId="271DECE1"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left w:val="single" w:sz="4" w:space="0" w:color="auto"/>
            </w:tcBorders>
            <w:shd w:val="clear" w:color="auto" w:fill="FFFFFF"/>
            <w:vAlign w:val="bottom"/>
          </w:tcPr>
          <w:p w14:paraId="42152A5C"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1,00000</w:t>
            </w:r>
          </w:p>
        </w:tc>
        <w:tc>
          <w:tcPr>
            <w:tcW w:w="706" w:type="dxa"/>
            <w:tcBorders>
              <w:left w:val="single" w:sz="4" w:space="0" w:color="auto"/>
            </w:tcBorders>
            <w:shd w:val="clear" w:color="auto" w:fill="FFFFFF"/>
            <w:vAlign w:val="bottom"/>
          </w:tcPr>
          <w:p w14:paraId="4106F539"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98,20</w:t>
            </w:r>
          </w:p>
        </w:tc>
        <w:tc>
          <w:tcPr>
            <w:tcW w:w="902" w:type="dxa"/>
            <w:tcBorders>
              <w:left w:val="single" w:sz="4" w:space="0" w:color="auto"/>
              <w:right w:val="single" w:sz="4" w:space="0" w:color="auto"/>
            </w:tcBorders>
            <w:shd w:val="clear" w:color="auto" w:fill="FFFFFF"/>
            <w:vAlign w:val="bottom"/>
          </w:tcPr>
          <w:p w14:paraId="42FA5177" w14:textId="77777777" w:rsidR="00D41A1A" w:rsidRDefault="00543D88">
            <w:pPr>
              <w:pStyle w:val="Jin0"/>
              <w:framePr w:w="10963" w:h="11981" w:wrap="none" w:vAnchor="page" w:hAnchor="page" w:x="562" w:y="1951"/>
              <w:shd w:val="clear" w:color="auto" w:fill="auto"/>
              <w:ind w:firstLine="500"/>
              <w:jc w:val="both"/>
              <w:rPr>
                <w:sz w:val="13"/>
                <w:szCs w:val="13"/>
              </w:rPr>
            </w:pPr>
            <w:r>
              <w:rPr>
                <w:sz w:val="13"/>
                <w:szCs w:val="13"/>
              </w:rPr>
              <w:t>98,20</w:t>
            </w:r>
          </w:p>
        </w:tc>
      </w:tr>
      <w:tr w:rsidR="00D41A1A" w14:paraId="3696FAA0"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5723C91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40</w:t>
            </w:r>
          </w:p>
        </w:tc>
        <w:tc>
          <w:tcPr>
            <w:tcW w:w="1027" w:type="dxa"/>
            <w:tcBorders>
              <w:left w:val="single" w:sz="4" w:space="0" w:color="auto"/>
            </w:tcBorders>
            <w:shd w:val="clear" w:color="auto" w:fill="FFFFFF"/>
            <w:vAlign w:val="bottom"/>
          </w:tcPr>
          <w:p w14:paraId="12E6A0F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28611260.AR</w:t>
            </w:r>
          </w:p>
        </w:tc>
        <w:tc>
          <w:tcPr>
            <w:tcW w:w="6950" w:type="dxa"/>
            <w:tcBorders>
              <w:left w:val="single" w:sz="4" w:space="0" w:color="auto"/>
            </w:tcBorders>
            <w:shd w:val="clear" w:color="auto" w:fill="FFFFFF"/>
            <w:vAlign w:val="bottom"/>
          </w:tcPr>
          <w:p w14:paraId="34BB131B" w14:textId="77777777" w:rsidR="00D41A1A" w:rsidRDefault="00543D88">
            <w:pPr>
              <w:pStyle w:val="Jin0"/>
              <w:framePr w:w="10963" w:h="11981" w:wrap="none" w:vAnchor="page" w:hAnchor="page" w:x="562" w:y="1951"/>
              <w:shd w:val="clear" w:color="auto" w:fill="auto"/>
              <w:rPr>
                <w:sz w:val="13"/>
                <w:szCs w:val="13"/>
              </w:rPr>
            </w:pPr>
            <w:r>
              <w:rPr>
                <w:sz w:val="13"/>
                <w:szCs w:val="13"/>
              </w:rPr>
              <w:t>Trubka kanalizační KGEM SN 8 PVC 160x4,7x1000</w:t>
            </w:r>
          </w:p>
        </w:tc>
        <w:tc>
          <w:tcPr>
            <w:tcW w:w="317" w:type="dxa"/>
            <w:tcBorders>
              <w:left w:val="single" w:sz="4" w:space="0" w:color="auto"/>
            </w:tcBorders>
            <w:shd w:val="clear" w:color="auto" w:fill="FFFFFF"/>
            <w:vAlign w:val="bottom"/>
          </w:tcPr>
          <w:p w14:paraId="07D8BCB1"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left w:val="single" w:sz="4" w:space="0" w:color="auto"/>
            </w:tcBorders>
            <w:shd w:val="clear" w:color="auto" w:fill="FFFFFF"/>
            <w:vAlign w:val="bottom"/>
          </w:tcPr>
          <w:p w14:paraId="20CB8986"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9,00000</w:t>
            </w:r>
          </w:p>
        </w:tc>
        <w:tc>
          <w:tcPr>
            <w:tcW w:w="706" w:type="dxa"/>
            <w:tcBorders>
              <w:left w:val="single" w:sz="4" w:space="0" w:color="auto"/>
            </w:tcBorders>
            <w:shd w:val="clear" w:color="auto" w:fill="FFFFFF"/>
            <w:vAlign w:val="bottom"/>
          </w:tcPr>
          <w:p w14:paraId="3B67AE80"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586,35</w:t>
            </w:r>
          </w:p>
        </w:tc>
        <w:tc>
          <w:tcPr>
            <w:tcW w:w="902" w:type="dxa"/>
            <w:tcBorders>
              <w:left w:val="single" w:sz="4" w:space="0" w:color="auto"/>
              <w:right w:val="single" w:sz="4" w:space="0" w:color="auto"/>
            </w:tcBorders>
            <w:shd w:val="clear" w:color="auto" w:fill="FFFFFF"/>
            <w:vAlign w:val="bottom"/>
          </w:tcPr>
          <w:p w14:paraId="139E2FA8"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5 277,15</w:t>
            </w:r>
          </w:p>
        </w:tc>
      </w:tr>
      <w:tr w:rsidR="00D41A1A" w14:paraId="111AE00E"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5919A79C"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41</w:t>
            </w:r>
          </w:p>
        </w:tc>
        <w:tc>
          <w:tcPr>
            <w:tcW w:w="1027" w:type="dxa"/>
            <w:tcBorders>
              <w:left w:val="single" w:sz="4" w:space="0" w:color="auto"/>
            </w:tcBorders>
            <w:shd w:val="clear" w:color="auto" w:fill="FFFFFF"/>
            <w:vAlign w:val="bottom"/>
          </w:tcPr>
          <w:p w14:paraId="4840038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28651662.AR</w:t>
            </w:r>
          </w:p>
        </w:tc>
        <w:tc>
          <w:tcPr>
            <w:tcW w:w="6950" w:type="dxa"/>
            <w:tcBorders>
              <w:left w:val="single" w:sz="4" w:space="0" w:color="auto"/>
            </w:tcBorders>
            <w:shd w:val="clear" w:color="auto" w:fill="FFFFFF"/>
            <w:vAlign w:val="bottom"/>
          </w:tcPr>
          <w:p w14:paraId="5AD55067" w14:textId="77777777" w:rsidR="00D41A1A" w:rsidRDefault="00543D88">
            <w:pPr>
              <w:pStyle w:val="Jin0"/>
              <w:framePr w:w="10963" w:h="11981" w:wrap="none" w:vAnchor="page" w:hAnchor="page" w:x="562" w:y="1951"/>
              <w:shd w:val="clear" w:color="auto" w:fill="auto"/>
              <w:rPr>
                <w:sz w:val="13"/>
                <w:szCs w:val="13"/>
              </w:rPr>
            </w:pPr>
            <w:r>
              <w:rPr>
                <w:sz w:val="13"/>
                <w:szCs w:val="13"/>
              </w:rPr>
              <w:t>Koleno kanalizační KGB 160/ 45° PVC</w:t>
            </w:r>
          </w:p>
        </w:tc>
        <w:tc>
          <w:tcPr>
            <w:tcW w:w="317" w:type="dxa"/>
            <w:tcBorders>
              <w:left w:val="single" w:sz="4" w:space="0" w:color="auto"/>
            </w:tcBorders>
            <w:shd w:val="clear" w:color="auto" w:fill="FFFFFF"/>
            <w:vAlign w:val="bottom"/>
          </w:tcPr>
          <w:p w14:paraId="447A55E3"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left w:val="single" w:sz="4" w:space="0" w:color="auto"/>
            </w:tcBorders>
            <w:shd w:val="clear" w:color="auto" w:fill="FFFFFF"/>
            <w:vAlign w:val="bottom"/>
          </w:tcPr>
          <w:p w14:paraId="243DB078"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1,00000</w:t>
            </w:r>
          </w:p>
        </w:tc>
        <w:tc>
          <w:tcPr>
            <w:tcW w:w="706" w:type="dxa"/>
            <w:tcBorders>
              <w:left w:val="single" w:sz="4" w:space="0" w:color="auto"/>
            </w:tcBorders>
            <w:shd w:val="clear" w:color="auto" w:fill="FFFFFF"/>
            <w:vAlign w:val="bottom"/>
          </w:tcPr>
          <w:p w14:paraId="6DA7BE9D"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196,48</w:t>
            </w:r>
          </w:p>
        </w:tc>
        <w:tc>
          <w:tcPr>
            <w:tcW w:w="902" w:type="dxa"/>
            <w:tcBorders>
              <w:left w:val="single" w:sz="4" w:space="0" w:color="auto"/>
              <w:right w:val="single" w:sz="4" w:space="0" w:color="auto"/>
            </w:tcBorders>
            <w:shd w:val="clear" w:color="auto" w:fill="FFFFFF"/>
            <w:vAlign w:val="bottom"/>
          </w:tcPr>
          <w:p w14:paraId="574870C3"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196,48</w:t>
            </w:r>
          </w:p>
        </w:tc>
      </w:tr>
      <w:tr w:rsidR="00D41A1A" w14:paraId="2F6CB863" w14:textId="77777777">
        <w:tblPrEx>
          <w:tblCellMar>
            <w:top w:w="0" w:type="dxa"/>
            <w:bottom w:w="0" w:type="dxa"/>
          </w:tblCellMar>
        </w:tblPrEx>
        <w:trPr>
          <w:trHeight w:hRule="exact" w:val="461"/>
        </w:trPr>
        <w:tc>
          <w:tcPr>
            <w:tcW w:w="317" w:type="dxa"/>
            <w:tcBorders>
              <w:left w:val="single" w:sz="4" w:space="0" w:color="auto"/>
            </w:tcBorders>
            <w:shd w:val="clear" w:color="auto" w:fill="FFFFFF"/>
            <w:vAlign w:val="center"/>
          </w:tcPr>
          <w:p w14:paraId="4F122C30"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42</w:t>
            </w:r>
          </w:p>
        </w:tc>
        <w:tc>
          <w:tcPr>
            <w:tcW w:w="1027" w:type="dxa"/>
            <w:tcBorders>
              <w:top w:val="single" w:sz="4" w:space="0" w:color="auto"/>
              <w:left w:val="single" w:sz="4" w:space="0" w:color="auto"/>
            </w:tcBorders>
            <w:shd w:val="clear" w:color="auto" w:fill="FFFFFF"/>
            <w:vAlign w:val="center"/>
          </w:tcPr>
          <w:p w14:paraId="073602A2"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212751104</w:t>
            </w:r>
          </w:p>
        </w:tc>
        <w:tc>
          <w:tcPr>
            <w:tcW w:w="6950" w:type="dxa"/>
            <w:tcBorders>
              <w:top w:val="single" w:sz="4" w:space="0" w:color="auto"/>
              <w:left w:val="single" w:sz="4" w:space="0" w:color="auto"/>
            </w:tcBorders>
            <w:shd w:val="clear" w:color="auto" w:fill="FFFFFF"/>
            <w:vAlign w:val="bottom"/>
          </w:tcPr>
          <w:p w14:paraId="3E0FC87C" w14:textId="77777777" w:rsidR="00D41A1A" w:rsidRDefault="00543D88">
            <w:pPr>
              <w:pStyle w:val="Jin0"/>
              <w:framePr w:w="10963" w:h="11981" w:wrap="none" w:vAnchor="page" w:hAnchor="page" w:x="562" w:y="1951"/>
              <w:shd w:val="clear" w:color="auto" w:fill="auto"/>
              <w:spacing w:line="276"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7" w:type="dxa"/>
            <w:tcBorders>
              <w:top w:val="single" w:sz="4" w:space="0" w:color="auto"/>
              <w:left w:val="single" w:sz="4" w:space="0" w:color="auto"/>
            </w:tcBorders>
            <w:shd w:val="clear" w:color="auto" w:fill="FFFFFF"/>
            <w:vAlign w:val="center"/>
          </w:tcPr>
          <w:p w14:paraId="7E8B096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w:t>
            </w:r>
          </w:p>
        </w:tc>
        <w:tc>
          <w:tcPr>
            <w:tcW w:w="744" w:type="dxa"/>
            <w:tcBorders>
              <w:top w:val="single" w:sz="4" w:space="0" w:color="auto"/>
              <w:left w:val="single" w:sz="4" w:space="0" w:color="auto"/>
            </w:tcBorders>
            <w:shd w:val="clear" w:color="auto" w:fill="FFFFFF"/>
            <w:vAlign w:val="center"/>
          </w:tcPr>
          <w:p w14:paraId="36F46B6B"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6,740</w:t>
            </w:r>
          </w:p>
        </w:tc>
        <w:tc>
          <w:tcPr>
            <w:tcW w:w="706" w:type="dxa"/>
            <w:tcBorders>
              <w:left w:val="single" w:sz="4" w:space="0" w:color="auto"/>
            </w:tcBorders>
            <w:shd w:val="clear" w:color="auto" w:fill="FFFFFF"/>
          </w:tcPr>
          <w:p w14:paraId="59C9A7E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435,75</w:t>
            </w:r>
          </w:p>
        </w:tc>
        <w:tc>
          <w:tcPr>
            <w:tcW w:w="902" w:type="dxa"/>
            <w:tcBorders>
              <w:left w:val="single" w:sz="4" w:space="0" w:color="auto"/>
              <w:right w:val="single" w:sz="4" w:space="0" w:color="auto"/>
            </w:tcBorders>
            <w:shd w:val="clear" w:color="auto" w:fill="FFFFFF"/>
          </w:tcPr>
          <w:p w14:paraId="283C6147"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2 936,96</w:t>
            </w:r>
          </w:p>
        </w:tc>
      </w:tr>
      <w:tr w:rsidR="00D41A1A" w14:paraId="6CBA2947"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78EA6E6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43</w:t>
            </w:r>
          </w:p>
        </w:tc>
        <w:tc>
          <w:tcPr>
            <w:tcW w:w="1027" w:type="dxa"/>
            <w:tcBorders>
              <w:top w:val="single" w:sz="4" w:space="0" w:color="auto"/>
              <w:left w:val="single" w:sz="4" w:space="0" w:color="auto"/>
            </w:tcBorders>
            <w:shd w:val="clear" w:color="auto" w:fill="FFFFFF"/>
            <w:vAlign w:val="center"/>
          </w:tcPr>
          <w:p w14:paraId="549A475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998721201</w:t>
            </w:r>
          </w:p>
        </w:tc>
        <w:tc>
          <w:tcPr>
            <w:tcW w:w="6950" w:type="dxa"/>
            <w:tcBorders>
              <w:top w:val="single" w:sz="4" w:space="0" w:color="auto"/>
              <w:left w:val="single" w:sz="4" w:space="0" w:color="auto"/>
            </w:tcBorders>
            <w:shd w:val="clear" w:color="auto" w:fill="FFFFFF"/>
            <w:vAlign w:val="bottom"/>
          </w:tcPr>
          <w:p w14:paraId="3DB00AC2" w14:textId="77777777" w:rsidR="00D41A1A" w:rsidRDefault="00543D88">
            <w:pPr>
              <w:pStyle w:val="Jin0"/>
              <w:framePr w:w="10963" w:h="11981" w:wrap="none" w:vAnchor="page" w:hAnchor="page" w:x="562" w:y="1951"/>
              <w:shd w:val="clear" w:color="auto" w:fill="auto"/>
              <w:spacing w:line="276" w:lineRule="auto"/>
              <w:rPr>
                <w:sz w:val="13"/>
                <w:szCs w:val="13"/>
              </w:rPr>
            </w:pPr>
            <w:r>
              <w:rPr>
                <w:sz w:val="13"/>
                <w:szCs w:val="13"/>
              </w:rPr>
              <w:t>Přesun hmot pro vnitřní kanalizace stanovený procentní sazbou (%) z ceny vodorovná dopravní vzdálenost do 50 m v objektech výšky do 6 m</w:t>
            </w:r>
          </w:p>
        </w:tc>
        <w:tc>
          <w:tcPr>
            <w:tcW w:w="317" w:type="dxa"/>
            <w:tcBorders>
              <w:top w:val="single" w:sz="4" w:space="0" w:color="auto"/>
              <w:left w:val="single" w:sz="4" w:space="0" w:color="auto"/>
            </w:tcBorders>
            <w:shd w:val="clear" w:color="auto" w:fill="FFFFFF"/>
            <w:vAlign w:val="bottom"/>
          </w:tcPr>
          <w:p w14:paraId="25997DC2" w14:textId="77777777" w:rsidR="00D41A1A" w:rsidRDefault="00543D88">
            <w:pPr>
              <w:pStyle w:val="Jin0"/>
              <w:framePr w:w="10963" w:h="11981" w:wrap="none" w:vAnchor="page" w:hAnchor="page" w:x="562" w:y="1951"/>
              <w:shd w:val="clear" w:color="auto" w:fill="auto"/>
              <w:jc w:val="both"/>
              <w:rPr>
                <w:sz w:val="13"/>
                <w:szCs w:val="13"/>
              </w:rPr>
            </w:pPr>
            <w:r>
              <w:rPr>
                <w:sz w:val="13"/>
                <w:szCs w:val="13"/>
              </w:rPr>
              <w:t>%</w:t>
            </w:r>
          </w:p>
        </w:tc>
        <w:tc>
          <w:tcPr>
            <w:tcW w:w="744" w:type="dxa"/>
            <w:tcBorders>
              <w:top w:val="single" w:sz="4" w:space="0" w:color="auto"/>
              <w:left w:val="single" w:sz="4" w:space="0" w:color="auto"/>
            </w:tcBorders>
            <w:shd w:val="clear" w:color="auto" w:fill="FFFFFF"/>
            <w:vAlign w:val="center"/>
          </w:tcPr>
          <w:p w14:paraId="0C7A47AF" w14:textId="77777777" w:rsidR="00D41A1A" w:rsidRDefault="00543D88">
            <w:pPr>
              <w:pStyle w:val="Jin0"/>
              <w:framePr w:w="10963" w:h="11981" w:wrap="none" w:vAnchor="page" w:hAnchor="page" w:x="562" w:y="1951"/>
              <w:shd w:val="clear" w:color="auto" w:fill="auto"/>
              <w:ind w:firstLine="340"/>
              <w:jc w:val="both"/>
              <w:rPr>
                <w:sz w:val="13"/>
                <w:szCs w:val="13"/>
              </w:rPr>
            </w:pPr>
            <w:r>
              <w:rPr>
                <w:sz w:val="13"/>
                <w:szCs w:val="13"/>
              </w:rPr>
              <w:t>6,000</w:t>
            </w:r>
          </w:p>
        </w:tc>
        <w:tc>
          <w:tcPr>
            <w:tcW w:w="706" w:type="dxa"/>
            <w:tcBorders>
              <w:left w:val="single" w:sz="4" w:space="0" w:color="auto"/>
            </w:tcBorders>
            <w:shd w:val="clear" w:color="auto" w:fill="FFFFFF"/>
          </w:tcPr>
          <w:p w14:paraId="4A1CADA2"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1,94</w:t>
            </w:r>
          </w:p>
        </w:tc>
        <w:tc>
          <w:tcPr>
            <w:tcW w:w="902" w:type="dxa"/>
            <w:tcBorders>
              <w:left w:val="single" w:sz="4" w:space="0" w:color="auto"/>
              <w:right w:val="single" w:sz="4" w:space="0" w:color="auto"/>
            </w:tcBorders>
            <w:shd w:val="clear" w:color="auto" w:fill="FFFFFF"/>
          </w:tcPr>
          <w:p w14:paraId="493E0E5F" w14:textId="77777777" w:rsidR="00D41A1A" w:rsidRDefault="00543D88">
            <w:pPr>
              <w:pStyle w:val="Jin0"/>
              <w:framePr w:w="10963" w:h="11981" w:wrap="none" w:vAnchor="page" w:hAnchor="page" w:x="562" w:y="1951"/>
              <w:shd w:val="clear" w:color="auto" w:fill="auto"/>
              <w:ind w:firstLine="500"/>
              <w:jc w:val="both"/>
              <w:rPr>
                <w:sz w:val="13"/>
                <w:szCs w:val="13"/>
              </w:rPr>
            </w:pPr>
            <w:r>
              <w:rPr>
                <w:sz w:val="13"/>
                <w:szCs w:val="13"/>
              </w:rPr>
              <w:t>11,64</w:t>
            </w:r>
          </w:p>
        </w:tc>
      </w:tr>
      <w:tr w:rsidR="00D41A1A" w14:paraId="4A0A8B78"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3CCE6FAC"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44</w:t>
            </w:r>
          </w:p>
        </w:tc>
        <w:tc>
          <w:tcPr>
            <w:tcW w:w="1027" w:type="dxa"/>
            <w:tcBorders>
              <w:top w:val="single" w:sz="4" w:space="0" w:color="auto"/>
              <w:left w:val="single" w:sz="4" w:space="0" w:color="auto"/>
            </w:tcBorders>
            <w:shd w:val="clear" w:color="auto" w:fill="FFFFFF"/>
            <w:vAlign w:val="bottom"/>
          </w:tcPr>
          <w:p w14:paraId="569EDC18"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286568194R</w:t>
            </w:r>
          </w:p>
        </w:tc>
        <w:tc>
          <w:tcPr>
            <w:tcW w:w="6950" w:type="dxa"/>
            <w:tcBorders>
              <w:top w:val="single" w:sz="4" w:space="0" w:color="auto"/>
              <w:left w:val="single" w:sz="4" w:space="0" w:color="auto"/>
            </w:tcBorders>
            <w:shd w:val="clear" w:color="auto" w:fill="FFFFFF"/>
            <w:vAlign w:val="bottom"/>
          </w:tcPr>
          <w:p w14:paraId="276E70EB" w14:textId="77777777" w:rsidR="00D41A1A" w:rsidRDefault="00543D88">
            <w:pPr>
              <w:pStyle w:val="Jin0"/>
              <w:framePr w:w="10963" w:h="11981" w:wrap="none" w:vAnchor="page" w:hAnchor="page" w:x="562" w:y="1951"/>
              <w:shd w:val="clear" w:color="auto" w:fill="auto"/>
              <w:rPr>
                <w:sz w:val="13"/>
                <w:szCs w:val="13"/>
              </w:rPr>
            </w:pPr>
            <w:r>
              <w:rPr>
                <w:sz w:val="13"/>
                <w:szCs w:val="13"/>
              </w:rPr>
              <w:t>Přechodka X-STREAM čep/KG hrdlo PP DN 150/160 mm</w:t>
            </w:r>
          </w:p>
        </w:tc>
        <w:tc>
          <w:tcPr>
            <w:tcW w:w="317" w:type="dxa"/>
            <w:tcBorders>
              <w:top w:val="single" w:sz="4" w:space="0" w:color="auto"/>
              <w:left w:val="single" w:sz="4" w:space="0" w:color="auto"/>
            </w:tcBorders>
            <w:shd w:val="clear" w:color="auto" w:fill="FFFFFF"/>
            <w:vAlign w:val="bottom"/>
          </w:tcPr>
          <w:p w14:paraId="52EEA5E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top w:val="single" w:sz="4" w:space="0" w:color="auto"/>
              <w:left w:val="single" w:sz="4" w:space="0" w:color="auto"/>
            </w:tcBorders>
            <w:shd w:val="clear" w:color="auto" w:fill="FFFFFF"/>
            <w:vAlign w:val="bottom"/>
          </w:tcPr>
          <w:p w14:paraId="2860B55E"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1,00000</w:t>
            </w:r>
          </w:p>
        </w:tc>
        <w:tc>
          <w:tcPr>
            <w:tcW w:w="706" w:type="dxa"/>
            <w:tcBorders>
              <w:left w:val="single" w:sz="4" w:space="0" w:color="auto"/>
            </w:tcBorders>
            <w:shd w:val="clear" w:color="auto" w:fill="FFFFFF"/>
            <w:vAlign w:val="bottom"/>
          </w:tcPr>
          <w:p w14:paraId="211A8E13"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590,15</w:t>
            </w:r>
          </w:p>
        </w:tc>
        <w:tc>
          <w:tcPr>
            <w:tcW w:w="902" w:type="dxa"/>
            <w:tcBorders>
              <w:left w:val="single" w:sz="4" w:space="0" w:color="auto"/>
              <w:right w:val="single" w:sz="4" w:space="0" w:color="auto"/>
            </w:tcBorders>
            <w:shd w:val="clear" w:color="auto" w:fill="FFFFFF"/>
            <w:vAlign w:val="bottom"/>
          </w:tcPr>
          <w:p w14:paraId="12C927DA"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590,15</w:t>
            </w:r>
          </w:p>
        </w:tc>
      </w:tr>
      <w:tr w:rsidR="00D41A1A" w14:paraId="5C5604BE" w14:textId="77777777">
        <w:tblPrEx>
          <w:tblCellMar>
            <w:top w:w="0" w:type="dxa"/>
            <w:bottom w:w="0" w:type="dxa"/>
          </w:tblCellMar>
        </w:tblPrEx>
        <w:trPr>
          <w:trHeight w:hRule="exact" w:val="178"/>
        </w:trPr>
        <w:tc>
          <w:tcPr>
            <w:tcW w:w="317" w:type="dxa"/>
            <w:tcBorders>
              <w:left w:val="single" w:sz="4" w:space="0" w:color="auto"/>
            </w:tcBorders>
            <w:shd w:val="clear" w:color="auto" w:fill="C0C0C0"/>
            <w:vAlign w:val="bottom"/>
          </w:tcPr>
          <w:p w14:paraId="11955A0E"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Díl:</w:t>
            </w:r>
          </w:p>
        </w:tc>
        <w:tc>
          <w:tcPr>
            <w:tcW w:w="1027" w:type="dxa"/>
            <w:tcBorders>
              <w:left w:val="single" w:sz="4" w:space="0" w:color="auto"/>
            </w:tcBorders>
            <w:shd w:val="clear" w:color="auto" w:fill="C0C0C0"/>
            <w:vAlign w:val="bottom"/>
          </w:tcPr>
          <w:p w14:paraId="29AC8E4C"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99</w:t>
            </w:r>
          </w:p>
        </w:tc>
        <w:tc>
          <w:tcPr>
            <w:tcW w:w="6950" w:type="dxa"/>
            <w:tcBorders>
              <w:left w:val="single" w:sz="4" w:space="0" w:color="auto"/>
            </w:tcBorders>
            <w:shd w:val="clear" w:color="auto" w:fill="C0C0C0"/>
            <w:vAlign w:val="center"/>
          </w:tcPr>
          <w:p w14:paraId="5BDBD0D3"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Staveništní přesun hmot</w:t>
            </w:r>
          </w:p>
        </w:tc>
        <w:tc>
          <w:tcPr>
            <w:tcW w:w="317" w:type="dxa"/>
            <w:tcBorders>
              <w:left w:val="single" w:sz="4" w:space="0" w:color="auto"/>
            </w:tcBorders>
            <w:shd w:val="clear" w:color="auto" w:fill="C0C0C0"/>
          </w:tcPr>
          <w:p w14:paraId="1AE718FA" w14:textId="77777777" w:rsidR="00D41A1A" w:rsidRDefault="00D41A1A">
            <w:pPr>
              <w:framePr w:w="10963" w:h="11981" w:wrap="none" w:vAnchor="page" w:hAnchor="page" w:x="562" w:y="1951"/>
              <w:rPr>
                <w:sz w:val="10"/>
                <w:szCs w:val="10"/>
              </w:rPr>
            </w:pPr>
          </w:p>
        </w:tc>
        <w:tc>
          <w:tcPr>
            <w:tcW w:w="744" w:type="dxa"/>
            <w:tcBorders>
              <w:left w:val="single" w:sz="4" w:space="0" w:color="auto"/>
            </w:tcBorders>
            <w:shd w:val="clear" w:color="auto" w:fill="C0C0C0"/>
          </w:tcPr>
          <w:p w14:paraId="2EB5FEFF" w14:textId="77777777" w:rsidR="00D41A1A" w:rsidRDefault="00D41A1A">
            <w:pPr>
              <w:framePr w:w="10963" w:h="11981" w:wrap="none" w:vAnchor="page" w:hAnchor="page" w:x="562" w:y="1951"/>
              <w:rPr>
                <w:sz w:val="10"/>
                <w:szCs w:val="10"/>
              </w:rPr>
            </w:pPr>
          </w:p>
        </w:tc>
        <w:tc>
          <w:tcPr>
            <w:tcW w:w="706" w:type="dxa"/>
            <w:tcBorders>
              <w:left w:val="single" w:sz="4" w:space="0" w:color="auto"/>
            </w:tcBorders>
            <w:shd w:val="clear" w:color="auto" w:fill="C0C0C0"/>
          </w:tcPr>
          <w:p w14:paraId="17043DC1" w14:textId="77777777" w:rsidR="00D41A1A" w:rsidRDefault="00D41A1A">
            <w:pPr>
              <w:framePr w:w="10963" w:h="11981" w:wrap="none" w:vAnchor="page" w:hAnchor="page" w:x="562" w:y="1951"/>
              <w:rPr>
                <w:sz w:val="10"/>
                <w:szCs w:val="10"/>
              </w:rPr>
            </w:pPr>
          </w:p>
        </w:tc>
        <w:tc>
          <w:tcPr>
            <w:tcW w:w="902" w:type="dxa"/>
            <w:tcBorders>
              <w:top w:val="single" w:sz="4" w:space="0" w:color="auto"/>
              <w:left w:val="single" w:sz="4" w:space="0" w:color="auto"/>
              <w:right w:val="single" w:sz="4" w:space="0" w:color="auto"/>
            </w:tcBorders>
            <w:shd w:val="clear" w:color="auto" w:fill="C0C0C0"/>
            <w:vAlign w:val="bottom"/>
          </w:tcPr>
          <w:p w14:paraId="18C1C2AC" w14:textId="77777777" w:rsidR="00D41A1A" w:rsidRDefault="00543D88">
            <w:pPr>
              <w:pStyle w:val="Jin0"/>
              <w:framePr w:w="10963" w:h="11981" w:wrap="none" w:vAnchor="page" w:hAnchor="page" w:x="562" w:y="1951"/>
              <w:shd w:val="clear" w:color="auto" w:fill="auto"/>
              <w:jc w:val="right"/>
              <w:rPr>
                <w:sz w:val="13"/>
                <w:szCs w:val="13"/>
              </w:rPr>
            </w:pPr>
            <w:r>
              <w:rPr>
                <w:rFonts w:ascii="Trebuchet MS" w:eastAsia="Trebuchet MS" w:hAnsi="Trebuchet MS" w:cs="Trebuchet MS"/>
                <w:sz w:val="13"/>
                <w:szCs w:val="13"/>
              </w:rPr>
              <w:t>19 330,08</w:t>
            </w:r>
          </w:p>
        </w:tc>
      </w:tr>
      <w:tr w:rsidR="00D41A1A" w14:paraId="286C81A6" w14:textId="77777777">
        <w:tblPrEx>
          <w:tblCellMar>
            <w:top w:w="0" w:type="dxa"/>
            <w:bottom w:w="0" w:type="dxa"/>
          </w:tblCellMar>
        </w:tblPrEx>
        <w:trPr>
          <w:trHeight w:hRule="exact" w:val="192"/>
        </w:trPr>
        <w:tc>
          <w:tcPr>
            <w:tcW w:w="317" w:type="dxa"/>
            <w:tcBorders>
              <w:top w:val="single" w:sz="4" w:space="0" w:color="auto"/>
              <w:left w:val="single" w:sz="4" w:space="0" w:color="auto"/>
            </w:tcBorders>
            <w:shd w:val="clear" w:color="auto" w:fill="FFFFFF"/>
            <w:vAlign w:val="bottom"/>
          </w:tcPr>
          <w:p w14:paraId="6B00D911"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45</w:t>
            </w:r>
          </w:p>
        </w:tc>
        <w:tc>
          <w:tcPr>
            <w:tcW w:w="1027" w:type="dxa"/>
            <w:tcBorders>
              <w:top w:val="single" w:sz="4" w:space="0" w:color="auto"/>
              <w:left w:val="single" w:sz="4" w:space="0" w:color="auto"/>
            </w:tcBorders>
            <w:shd w:val="clear" w:color="auto" w:fill="FFFFFF"/>
            <w:vAlign w:val="center"/>
          </w:tcPr>
          <w:p w14:paraId="1A945E8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998331091R00</w:t>
            </w:r>
          </w:p>
        </w:tc>
        <w:tc>
          <w:tcPr>
            <w:tcW w:w="6950" w:type="dxa"/>
            <w:tcBorders>
              <w:top w:val="single" w:sz="4" w:space="0" w:color="auto"/>
              <w:left w:val="single" w:sz="4" w:space="0" w:color="auto"/>
            </w:tcBorders>
            <w:shd w:val="clear" w:color="auto" w:fill="FFFFFF"/>
            <w:vAlign w:val="bottom"/>
          </w:tcPr>
          <w:p w14:paraId="48FB5CE6" w14:textId="77777777" w:rsidR="00D41A1A" w:rsidRDefault="00543D88">
            <w:pPr>
              <w:pStyle w:val="Jin0"/>
              <w:framePr w:w="10963" w:h="11981" w:wrap="none" w:vAnchor="page" w:hAnchor="page" w:x="562" w:y="1951"/>
              <w:shd w:val="clear" w:color="auto" w:fill="auto"/>
              <w:rPr>
                <w:sz w:val="13"/>
                <w:szCs w:val="13"/>
              </w:rPr>
            </w:pPr>
            <w:r>
              <w:rPr>
                <w:sz w:val="13"/>
                <w:szCs w:val="13"/>
              </w:rPr>
              <w:t>Přesun hmot pro nádrže, příplatek do 1 km</w:t>
            </w:r>
          </w:p>
        </w:tc>
        <w:tc>
          <w:tcPr>
            <w:tcW w:w="317" w:type="dxa"/>
            <w:tcBorders>
              <w:top w:val="single" w:sz="4" w:space="0" w:color="auto"/>
              <w:left w:val="single" w:sz="4" w:space="0" w:color="auto"/>
            </w:tcBorders>
            <w:shd w:val="clear" w:color="auto" w:fill="FFFFFF"/>
            <w:vAlign w:val="bottom"/>
          </w:tcPr>
          <w:p w14:paraId="6E27C70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t</w:t>
            </w:r>
          </w:p>
        </w:tc>
        <w:tc>
          <w:tcPr>
            <w:tcW w:w="744" w:type="dxa"/>
            <w:tcBorders>
              <w:top w:val="single" w:sz="4" w:space="0" w:color="auto"/>
              <w:left w:val="single" w:sz="4" w:space="0" w:color="auto"/>
            </w:tcBorders>
            <w:shd w:val="clear" w:color="auto" w:fill="FFFFFF"/>
            <w:vAlign w:val="bottom"/>
          </w:tcPr>
          <w:p w14:paraId="070C6CAF"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23,86430</w:t>
            </w:r>
          </w:p>
        </w:tc>
        <w:tc>
          <w:tcPr>
            <w:tcW w:w="706" w:type="dxa"/>
            <w:tcBorders>
              <w:top w:val="single" w:sz="4" w:space="0" w:color="auto"/>
              <w:left w:val="single" w:sz="4" w:space="0" w:color="auto"/>
            </w:tcBorders>
            <w:shd w:val="clear" w:color="auto" w:fill="FFFFFF"/>
            <w:vAlign w:val="bottom"/>
          </w:tcPr>
          <w:p w14:paraId="02B22E26"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810,00</w:t>
            </w:r>
          </w:p>
        </w:tc>
        <w:tc>
          <w:tcPr>
            <w:tcW w:w="902" w:type="dxa"/>
            <w:tcBorders>
              <w:top w:val="single" w:sz="4" w:space="0" w:color="auto"/>
              <w:left w:val="single" w:sz="4" w:space="0" w:color="auto"/>
              <w:right w:val="single" w:sz="4" w:space="0" w:color="auto"/>
            </w:tcBorders>
            <w:shd w:val="clear" w:color="auto" w:fill="FFFFFF"/>
            <w:vAlign w:val="bottom"/>
          </w:tcPr>
          <w:p w14:paraId="08A1209B"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19 330,08</w:t>
            </w:r>
          </w:p>
        </w:tc>
      </w:tr>
      <w:tr w:rsidR="00D41A1A" w14:paraId="27093FD7" w14:textId="77777777">
        <w:tblPrEx>
          <w:tblCellMar>
            <w:top w:w="0" w:type="dxa"/>
            <w:bottom w:w="0" w:type="dxa"/>
          </w:tblCellMar>
        </w:tblPrEx>
        <w:trPr>
          <w:trHeight w:hRule="exact" w:val="178"/>
        </w:trPr>
        <w:tc>
          <w:tcPr>
            <w:tcW w:w="317" w:type="dxa"/>
            <w:tcBorders>
              <w:left w:val="single" w:sz="4" w:space="0" w:color="auto"/>
            </w:tcBorders>
            <w:shd w:val="clear" w:color="auto" w:fill="C0C0C0"/>
            <w:vAlign w:val="bottom"/>
          </w:tcPr>
          <w:p w14:paraId="65B695A2"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Díl:</w:t>
            </w:r>
          </w:p>
        </w:tc>
        <w:tc>
          <w:tcPr>
            <w:tcW w:w="1027" w:type="dxa"/>
            <w:tcBorders>
              <w:left w:val="single" w:sz="4" w:space="0" w:color="auto"/>
            </w:tcBorders>
            <w:shd w:val="clear" w:color="auto" w:fill="C0C0C0"/>
            <w:vAlign w:val="bottom"/>
          </w:tcPr>
          <w:p w14:paraId="28975EBA"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M21</w:t>
            </w:r>
          </w:p>
        </w:tc>
        <w:tc>
          <w:tcPr>
            <w:tcW w:w="6950" w:type="dxa"/>
            <w:tcBorders>
              <w:left w:val="single" w:sz="4" w:space="0" w:color="auto"/>
            </w:tcBorders>
            <w:shd w:val="clear" w:color="auto" w:fill="C0C0C0"/>
            <w:vAlign w:val="center"/>
          </w:tcPr>
          <w:p w14:paraId="5219D2E5"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Elektromontáže</w:t>
            </w:r>
          </w:p>
        </w:tc>
        <w:tc>
          <w:tcPr>
            <w:tcW w:w="317" w:type="dxa"/>
            <w:tcBorders>
              <w:left w:val="single" w:sz="4" w:space="0" w:color="auto"/>
            </w:tcBorders>
            <w:shd w:val="clear" w:color="auto" w:fill="C0C0C0"/>
          </w:tcPr>
          <w:p w14:paraId="43BC866A" w14:textId="77777777" w:rsidR="00D41A1A" w:rsidRDefault="00D41A1A">
            <w:pPr>
              <w:framePr w:w="10963" w:h="11981" w:wrap="none" w:vAnchor="page" w:hAnchor="page" w:x="562" w:y="1951"/>
              <w:rPr>
                <w:sz w:val="10"/>
                <w:szCs w:val="10"/>
              </w:rPr>
            </w:pPr>
          </w:p>
        </w:tc>
        <w:tc>
          <w:tcPr>
            <w:tcW w:w="744" w:type="dxa"/>
            <w:tcBorders>
              <w:left w:val="single" w:sz="4" w:space="0" w:color="auto"/>
            </w:tcBorders>
            <w:shd w:val="clear" w:color="auto" w:fill="C0C0C0"/>
          </w:tcPr>
          <w:p w14:paraId="327D6793" w14:textId="77777777" w:rsidR="00D41A1A" w:rsidRDefault="00D41A1A">
            <w:pPr>
              <w:framePr w:w="10963" w:h="11981" w:wrap="none" w:vAnchor="page" w:hAnchor="page" w:x="562" w:y="1951"/>
              <w:rPr>
                <w:sz w:val="10"/>
                <w:szCs w:val="10"/>
              </w:rPr>
            </w:pPr>
          </w:p>
        </w:tc>
        <w:tc>
          <w:tcPr>
            <w:tcW w:w="706" w:type="dxa"/>
            <w:tcBorders>
              <w:left w:val="single" w:sz="4" w:space="0" w:color="auto"/>
            </w:tcBorders>
            <w:shd w:val="clear" w:color="auto" w:fill="C0C0C0"/>
          </w:tcPr>
          <w:p w14:paraId="0FFB4ECB" w14:textId="77777777" w:rsidR="00D41A1A" w:rsidRDefault="00D41A1A">
            <w:pPr>
              <w:framePr w:w="10963" w:h="11981" w:wrap="none" w:vAnchor="page" w:hAnchor="page" w:x="562" w:y="1951"/>
              <w:rPr>
                <w:sz w:val="10"/>
                <w:szCs w:val="10"/>
              </w:rPr>
            </w:pPr>
          </w:p>
        </w:tc>
        <w:tc>
          <w:tcPr>
            <w:tcW w:w="902" w:type="dxa"/>
            <w:tcBorders>
              <w:top w:val="single" w:sz="4" w:space="0" w:color="auto"/>
              <w:left w:val="single" w:sz="4" w:space="0" w:color="auto"/>
              <w:right w:val="single" w:sz="4" w:space="0" w:color="auto"/>
            </w:tcBorders>
            <w:shd w:val="clear" w:color="auto" w:fill="C0C0C0"/>
            <w:vAlign w:val="bottom"/>
          </w:tcPr>
          <w:p w14:paraId="370A73CD" w14:textId="77777777" w:rsidR="00D41A1A" w:rsidRDefault="00543D88">
            <w:pPr>
              <w:pStyle w:val="Jin0"/>
              <w:framePr w:w="10963" w:h="11981" w:wrap="none" w:vAnchor="page" w:hAnchor="page" w:x="562" w:y="1951"/>
              <w:shd w:val="clear" w:color="auto" w:fill="auto"/>
              <w:ind w:firstLine="320"/>
              <w:jc w:val="both"/>
              <w:rPr>
                <w:sz w:val="13"/>
                <w:szCs w:val="13"/>
              </w:rPr>
            </w:pPr>
            <w:r>
              <w:rPr>
                <w:rFonts w:ascii="Trebuchet MS" w:eastAsia="Trebuchet MS" w:hAnsi="Trebuchet MS" w:cs="Trebuchet MS"/>
                <w:sz w:val="13"/>
                <w:szCs w:val="13"/>
              </w:rPr>
              <w:t>3 160,00</w:t>
            </w:r>
          </w:p>
        </w:tc>
      </w:tr>
      <w:tr w:rsidR="00D41A1A" w14:paraId="3FB63C7A" w14:textId="77777777">
        <w:tblPrEx>
          <w:tblCellMar>
            <w:top w:w="0" w:type="dxa"/>
            <w:bottom w:w="0" w:type="dxa"/>
          </w:tblCellMar>
        </w:tblPrEx>
        <w:trPr>
          <w:trHeight w:hRule="exact" w:val="182"/>
        </w:trPr>
        <w:tc>
          <w:tcPr>
            <w:tcW w:w="317" w:type="dxa"/>
            <w:tcBorders>
              <w:top w:val="single" w:sz="4" w:space="0" w:color="auto"/>
              <w:left w:val="single" w:sz="4" w:space="0" w:color="auto"/>
            </w:tcBorders>
            <w:shd w:val="clear" w:color="auto" w:fill="FFFFFF"/>
            <w:vAlign w:val="bottom"/>
          </w:tcPr>
          <w:p w14:paraId="28E2CFB5"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46</w:t>
            </w:r>
          </w:p>
        </w:tc>
        <w:tc>
          <w:tcPr>
            <w:tcW w:w="1027" w:type="dxa"/>
            <w:tcBorders>
              <w:top w:val="single" w:sz="4" w:space="0" w:color="auto"/>
              <w:left w:val="single" w:sz="4" w:space="0" w:color="auto"/>
            </w:tcBorders>
            <w:shd w:val="clear" w:color="auto" w:fill="FFFFFF"/>
            <w:vAlign w:val="bottom"/>
          </w:tcPr>
          <w:p w14:paraId="204719D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210810006RT1</w:t>
            </w:r>
          </w:p>
        </w:tc>
        <w:tc>
          <w:tcPr>
            <w:tcW w:w="6950" w:type="dxa"/>
            <w:tcBorders>
              <w:top w:val="single" w:sz="4" w:space="0" w:color="auto"/>
              <w:left w:val="single" w:sz="4" w:space="0" w:color="auto"/>
            </w:tcBorders>
            <w:shd w:val="clear" w:color="auto" w:fill="FFFFFF"/>
            <w:vAlign w:val="bottom"/>
          </w:tcPr>
          <w:p w14:paraId="62B7F538" w14:textId="77777777" w:rsidR="00D41A1A" w:rsidRDefault="00543D88">
            <w:pPr>
              <w:pStyle w:val="Jin0"/>
              <w:framePr w:w="10963" w:h="11981" w:wrap="none" w:vAnchor="page" w:hAnchor="page" w:x="562" w:y="1951"/>
              <w:shd w:val="clear" w:color="auto" w:fill="auto"/>
              <w:rPr>
                <w:sz w:val="13"/>
                <w:szCs w:val="13"/>
              </w:rPr>
            </w:pPr>
            <w:r>
              <w:rPr>
                <w:sz w:val="13"/>
                <w:szCs w:val="13"/>
              </w:rPr>
              <w:t>Kabel CYKY- 3J x 2,5 mm2 včetně výstražné folie, včetně dodávky kabelu</w:t>
            </w:r>
          </w:p>
        </w:tc>
        <w:tc>
          <w:tcPr>
            <w:tcW w:w="317" w:type="dxa"/>
            <w:tcBorders>
              <w:top w:val="single" w:sz="4" w:space="0" w:color="auto"/>
              <w:left w:val="single" w:sz="4" w:space="0" w:color="auto"/>
            </w:tcBorders>
            <w:shd w:val="clear" w:color="auto" w:fill="FFFFFF"/>
            <w:vAlign w:val="bottom"/>
          </w:tcPr>
          <w:p w14:paraId="46475F8D" w14:textId="77777777" w:rsidR="00D41A1A" w:rsidRDefault="00543D88">
            <w:pPr>
              <w:pStyle w:val="Jin0"/>
              <w:framePr w:w="10963" w:h="11981" w:wrap="none" w:vAnchor="page" w:hAnchor="page" w:x="562" w:y="1951"/>
              <w:shd w:val="clear" w:color="auto" w:fill="auto"/>
              <w:jc w:val="both"/>
              <w:rPr>
                <w:sz w:val="13"/>
                <w:szCs w:val="13"/>
              </w:rPr>
            </w:pPr>
            <w:r>
              <w:rPr>
                <w:sz w:val="13"/>
                <w:szCs w:val="13"/>
              </w:rPr>
              <w:t>m</w:t>
            </w:r>
          </w:p>
        </w:tc>
        <w:tc>
          <w:tcPr>
            <w:tcW w:w="744" w:type="dxa"/>
            <w:tcBorders>
              <w:top w:val="single" w:sz="4" w:space="0" w:color="auto"/>
              <w:left w:val="single" w:sz="4" w:space="0" w:color="auto"/>
            </w:tcBorders>
            <w:shd w:val="clear" w:color="auto" w:fill="FFFFFF"/>
            <w:vAlign w:val="bottom"/>
          </w:tcPr>
          <w:p w14:paraId="3B2987E1"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2,00000</w:t>
            </w:r>
          </w:p>
        </w:tc>
        <w:tc>
          <w:tcPr>
            <w:tcW w:w="706" w:type="dxa"/>
            <w:tcBorders>
              <w:top w:val="single" w:sz="4" w:space="0" w:color="auto"/>
              <w:left w:val="single" w:sz="4" w:space="0" w:color="auto"/>
            </w:tcBorders>
            <w:shd w:val="clear" w:color="auto" w:fill="FFFFFF"/>
            <w:vAlign w:val="bottom"/>
          </w:tcPr>
          <w:p w14:paraId="434E8C8B"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55,00</w:t>
            </w:r>
          </w:p>
        </w:tc>
        <w:tc>
          <w:tcPr>
            <w:tcW w:w="902" w:type="dxa"/>
            <w:tcBorders>
              <w:top w:val="single" w:sz="4" w:space="0" w:color="auto"/>
              <w:left w:val="single" w:sz="4" w:space="0" w:color="auto"/>
              <w:right w:val="single" w:sz="4" w:space="0" w:color="auto"/>
            </w:tcBorders>
            <w:shd w:val="clear" w:color="auto" w:fill="FFFFFF"/>
            <w:vAlign w:val="bottom"/>
          </w:tcPr>
          <w:p w14:paraId="3772871D" w14:textId="77777777" w:rsidR="00D41A1A" w:rsidRDefault="00543D88">
            <w:pPr>
              <w:pStyle w:val="Jin0"/>
              <w:framePr w:w="10963" w:h="11981" w:wrap="none" w:vAnchor="page" w:hAnchor="page" w:x="562" w:y="1951"/>
              <w:shd w:val="clear" w:color="auto" w:fill="auto"/>
              <w:ind w:firstLine="440"/>
              <w:jc w:val="both"/>
              <w:rPr>
                <w:sz w:val="13"/>
                <w:szCs w:val="13"/>
              </w:rPr>
            </w:pPr>
            <w:r>
              <w:rPr>
                <w:sz w:val="13"/>
                <w:szCs w:val="13"/>
              </w:rPr>
              <w:t>110,00</w:t>
            </w:r>
          </w:p>
        </w:tc>
      </w:tr>
      <w:tr w:rsidR="00D41A1A" w14:paraId="18E81086"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4D3ADF1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47</w:t>
            </w:r>
          </w:p>
        </w:tc>
        <w:tc>
          <w:tcPr>
            <w:tcW w:w="1027" w:type="dxa"/>
            <w:tcBorders>
              <w:left w:val="single" w:sz="4" w:space="0" w:color="auto"/>
            </w:tcBorders>
            <w:shd w:val="clear" w:color="auto" w:fill="FFFFFF"/>
          </w:tcPr>
          <w:p w14:paraId="668DA68F"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210174711R00</w:t>
            </w:r>
          </w:p>
        </w:tc>
        <w:tc>
          <w:tcPr>
            <w:tcW w:w="6950" w:type="dxa"/>
            <w:tcBorders>
              <w:top w:val="single" w:sz="4" w:space="0" w:color="auto"/>
              <w:left w:val="single" w:sz="4" w:space="0" w:color="auto"/>
            </w:tcBorders>
            <w:shd w:val="clear" w:color="auto" w:fill="FFFFFF"/>
            <w:vAlign w:val="bottom"/>
          </w:tcPr>
          <w:p w14:paraId="633BAC0A" w14:textId="77777777" w:rsidR="00D41A1A" w:rsidRDefault="00543D88">
            <w:pPr>
              <w:pStyle w:val="Jin0"/>
              <w:framePr w:w="10963" w:h="11981" w:wrap="none" w:vAnchor="page" w:hAnchor="page" w:x="562" w:y="1951"/>
              <w:shd w:val="clear" w:color="auto" w:fill="auto"/>
              <w:spacing w:line="276" w:lineRule="auto"/>
              <w:rPr>
                <w:sz w:val="13"/>
                <w:szCs w:val="13"/>
              </w:rPr>
            </w:pPr>
            <w:r>
              <w:rPr>
                <w:sz w:val="13"/>
                <w:szCs w:val="13"/>
              </w:rPr>
              <w:t>Připojovací plastová elektrorozvodnice pro 5 modulů pro venkovní instalaci, IP67, včetně proudového chrániče 30 mA a jističe 16 B na 10 kA</w:t>
            </w:r>
          </w:p>
        </w:tc>
        <w:tc>
          <w:tcPr>
            <w:tcW w:w="317" w:type="dxa"/>
            <w:tcBorders>
              <w:left w:val="single" w:sz="4" w:space="0" w:color="auto"/>
            </w:tcBorders>
            <w:shd w:val="clear" w:color="auto" w:fill="FFFFFF"/>
            <w:vAlign w:val="center"/>
          </w:tcPr>
          <w:p w14:paraId="0343F1A6"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left w:val="single" w:sz="4" w:space="0" w:color="auto"/>
            </w:tcBorders>
            <w:shd w:val="clear" w:color="auto" w:fill="FFFFFF"/>
          </w:tcPr>
          <w:p w14:paraId="609A2400"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1,00000</w:t>
            </w:r>
          </w:p>
        </w:tc>
        <w:tc>
          <w:tcPr>
            <w:tcW w:w="706" w:type="dxa"/>
            <w:tcBorders>
              <w:left w:val="single" w:sz="4" w:space="0" w:color="auto"/>
            </w:tcBorders>
            <w:shd w:val="clear" w:color="auto" w:fill="FFFFFF"/>
          </w:tcPr>
          <w:p w14:paraId="146404C6"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1 950,00</w:t>
            </w:r>
          </w:p>
        </w:tc>
        <w:tc>
          <w:tcPr>
            <w:tcW w:w="902" w:type="dxa"/>
            <w:tcBorders>
              <w:left w:val="single" w:sz="4" w:space="0" w:color="auto"/>
              <w:right w:val="single" w:sz="4" w:space="0" w:color="auto"/>
            </w:tcBorders>
            <w:shd w:val="clear" w:color="auto" w:fill="FFFFFF"/>
          </w:tcPr>
          <w:p w14:paraId="5C17D235"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1 950,00</w:t>
            </w:r>
          </w:p>
        </w:tc>
      </w:tr>
      <w:tr w:rsidR="00D41A1A" w14:paraId="590186ED"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19CEB348" w14:textId="77777777" w:rsidR="00D41A1A" w:rsidRDefault="00543D88">
            <w:pPr>
              <w:pStyle w:val="Jin0"/>
              <w:framePr w:w="10963" w:h="11981" w:wrap="none" w:vAnchor="page" w:hAnchor="page" w:x="562" w:y="1951"/>
              <w:shd w:val="clear" w:color="auto" w:fill="auto"/>
              <w:jc w:val="both"/>
              <w:rPr>
                <w:sz w:val="13"/>
                <w:szCs w:val="13"/>
              </w:rPr>
            </w:pPr>
            <w:r>
              <w:rPr>
                <w:sz w:val="13"/>
                <w:szCs w:val="13"/>
              </w:rPr>
              <w:t>48</w:t>
            </w:r>
          </w:p>
        </w:tc>
        <w:tc>
          <w:tcPr>
            <w:tcW w:w="1027" w:type="dxa"/>
            <w:tcBorders>
              <w:left w:val="single" w:sz="4" w:space="0" w:color="auto"/>
            </w:tcBorders>
            <w:shd w:val="clear" w:color="auto" w:fill="FFFFFF"/>
            <w:vAlign w:val="center"/>
          </w:tcPr>
          <w:p w14:paraId="29C09964" w14:textId="77777777" w:rsidR="00D41A1A" w:rsidRDefault="00543D88">
            <w:pPr>
              <w:pStyle w:val="Jin0"/>
              <w:framePr w:w="10963" w:h="11981" w:wrap="none" w:vAnchor="page" w:hAnchor="page" w:x="562" w:y="1951"/>
              <w:shd w:val="clear" w:color="auto" w:fill="auto"/>
              <w:jc w:val="both"/>
              <w:rPr>
                <w:sz w:val="13"/>
                <w:szCs w:val="13"/>
              </w:rPr>
            </w:pPr>
            <w:r>
              <w:rPr>
                <w:sz w:val="13"/>
                <w:szCs w:val="13"/>
              </w:rPr>
              <w:t>210174711R00</w:t>
            </w:r>
          </w:p>
        </w:tc>
        <w:tc>
          <w:tcPr>
            <w:tcW w:w="6950" w:type="dxa"/>
            <w:tcBorders>
              <w:top w:val="single" w:sz="4" w:space="0" w:color="auto"/>
              <w:left w:val="single" w:sz="4" w:space="0" w:color="auto"/>
            </w:tcBorders>
            <w:shd w:val="clear" w:color="auto" w:fill="FFFFFF"/>
            <w:vAlign w:val="bottom"/>
          </w:tcPr>
          <w:p w14:paraId="5CC948B3" w14:textId="77777777" w:rsidR="00D41A1A" w:rsidRDefault="00543D88">
            <w:pPr>
              <w:pStyle w:val="Jin0"/>
              <w:framePr w:w="10963" w:h="11981" w:wrap="none" w:vAnchor="page" w:hAnchor="page" w:x="562" w:y="1951"/>
              <w:shd w:val="clear" w:color="auto" w:fill="auto"/>
              <w:rPr>
                <w:sz w:val="13"/>
                <w:szCs w:val="13"/>
              </w:rPr>
            </w:pPr>
            <w:r>
              <w:rPr>
                <w:sz w:val="13"/>
                <w:szCs w:val="13"/>
              </w:rPr>
              <w:t>Instalace připojovací plastové rozvodnice pro 5 , modul</w:t>
            </w:r>
          </w:p>
        </w:tc>
        <w:tc>
          <w:tcPr>
            <w:tcW w:w="317" w:type="dxa"/>
            <w:tcBorders>
              <w:left w:val="single" w:sz="4" w:space="0" w:color="auto"/>
            </w:tcBorders>
            <w:shd w:val="clear" w:color="auto" w:fill="FFFFFF"/>
            <w:vAlign w:val="bottom"/>
          </w:tcPr>
          <w:p w14:paraId="30F6DDC9" w14:textId="77777777" w:rsidR="00D41A1A" w:rsidRDefault="00543D88">
            <w:pPr>
              <w:pStyle w:val="Jin0"/>
              <w:framePr w:w="10963" w:h="11981" w:wrap="none" w:vAnchor="page" w:hAnchor="page" w:x="562" w:y="1951"/>
              <w:shd w:val="clear" w:color="auto" w:fill="auto"/>
              <w:jc w:val="both"/>
              <w:rPr>
                <w:sz w:val="13"/>
                <w:szCs w:val="13"/>
              </w:rPr>
            </w:pPr>
            <w:r>
              <w:rPr>
                <w:sz w:val="13"/>
                <w:szCs w:val="13"/>
              </w:rPr>
              <w:t>kus</w:t>
            </w:r>
          </w:p>
        </w:tc>
        <w:tc>
          <w:tcPr>
            <w:tcW w:w="744" w:type="dxa"/>
            <w:tcBorders>
              <w:left w:val="single" w:sz="4" w:space="0" w:color="auto"/>
            </w:tcBorders>
            <w:shd w:val="clear" w:color="auto" w:fill="FFFFFF"/>
            <w:vAlign w:val="center"/>
          </w:tcPr>
          <w:p w14:paraId="09A72AEF" w14:textId="77777777" w:rsidR="00D41A1A" w:rsidRDefault="00543D88">
            <w:pPr>
              <w:pStyle w:val="Jin0"/>
              <w:framePr w:w="10963" w:h="11981" w:wrap="none" w:vAnchor="page" w:hAnchor="page" w:x="562" w:y="1951"/>
              <w:shd w:val="clear" w:color="auto" w:fill="auto"/>
              <w:ind w:firstLine="220"/>
              <w:jc w:val="both"/>
              <w:rPr>
                <w:sz w:val="13"/>
                <w:szCs w:val="13"/>
              </w:rPr>
            </w:pPr>
            <w:r>
              <w:rPr>
                <w:sz w:val="13"/>
                <w:szCs w:val="13"/>
              </w:rPr>
              <w:t>1,00000</w:t>
            </w:r>
          </w:p>
        </w:tc>
        <w:tc>
          <w:tcPr>
            <w:tcW w:w="706" w:type="dxa"/>
            <w:tcBorders>
              <w:left w:val="single" w:sz="4" w:space="0" w:color="auto"/>
            </w:tcBorders>
            <w:shd w:val="clear" w:color="auto" w:fill="FFFFFF"/>
            <w:vAlign w:val="center"/>
          </w:tcPr>
          <w:p w14:paraId="6D26CE2A"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1 100,00</w:t>
            </w:r>
          </w:p>
        </w:tc>
        <w:tc>
          <w:tcPr>
            <w:tcW w:w="902" w:type="dxa"/>
            <w:tcBorders>
              <w:left w:val="single" w:sz="4" w:space="0" w:color="auto"/>
              <w:right w:val="single" w:sz="4" w:space="0" w:color="auto"/>
            </w:tcBorders>
            <w:shd w:val="clear" w:color="auto" w:fill="FFFFFF"/>
            <w:vAlign w:val="center"/>
          </w:tcPr>
          <w:p w14:paraId="04C01C12" w14:textId="77777777" w:rsidR="00D41A1A" w:rsidRDefault="00543D88">
            <w:pPr>
              <w:pStyle w:val="Jin0"/>
              <w:framePr w:w="10963" w:h="11981" w:wrap="none" w:vAnchor="page" w:hAnchor="page" w:x="562" w:y="1951"/>
              <w:shd w:val="clear" w:color="auto" w:fill="auto"/>
              <w:jc w:val="right"/>
              <w:rPr>
                <w:sz w:val="13"/>
                <w:szCs w:val="13"/>
              </w:rPr>
            </w:pPr>
            <w:r>
              <w:rPr>
                <w:sz w:val="13"/>
                <w:szCs w:val="13"/>
              </w:rPr>
              <w:t>1 100,00</w:t>
            </w:r>
          </w:p>
        </w:tc>
      </w:tr>
      <w:tr w:rsidR="00D41A1A" w14:paraId="68366F10" w14:textId="77777777">
        <w:tblPrEx>
          <w:tblCellMar>
            <w:top w:w="0" w:type="dxa"/>
            <w:bottom w:w="0" w:type="dxa"/>
          </w:tblCellMar>
        </w:tblPrEx>
        <w:trPr>
          <w:trHeight w:hRule="exact" w:val="187"/>
        </w:trPr>
        <w:tc>
          <w:tcPr>
            <w:tcW w:w="317" w:type="dxa"/>
            <w:tcBorders>
              <w:left w:val="single" w:sz="4" w:space="0" w:color="auto"/>
              <w:bottom w:val="single" w:sz="4" w:space="0" w:color="auto"/>
            </w:tcBorders>
            <w:shd w:val="clear" w:color="auto" w:fill="C0C0C0"/>
            <w:vAlign w:val="bottom"/>
          </w:tcPr>
          <w:p w14:paraId="2AA20844"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Díl:</w:t>
            </w:r>
          </w:p>
        </w:tc>
        <w:tc>
          <w:tcPr>
            <w:tcW w:w="1027" w:type="dxa"/>
            <w:tcBorders>
              <w:left w:val="single" w:sz="4" w:space="0" w:color="auto"/>
              <w:bottom w:val="single" w:sz="4" w:space="0" w:color="auto"/>
            </w:tcBorders>
            <w:shd w:val="clear" w:color="auto" w:fill="C0C0C0"/>
            <w:vAlign w:val="bottom"/>
          </w:tcPr>
          <w:p w14:paraId="2523EE33" w14:textId="77777777" w:rsidR="00D41A1A" w:rsidRDefault="00543D88">
            <w:pPr>
              <w:pStyle w:val="Jin0"/>
              <w:framePr w:w="10963" w:h="11981" w:wrap="none" w:vAnchor="page" w:hAnchor="page" w:x="562" w:y="1951"/>
              <w:shd w:val="clear" w:color="auto" w:fill="auto"/>
              <w:jc w:val="both"/>
              <w:rPr>
                <w:sz w:val="13"/>
                <w:szCs w:val="13"/>
              </w:rPr>
            </w:pPr>
            <w:r>
              <w:rPr>
                <w:rFonts w:ascii="Trebuchet MS" w:eastAsia="Trebuchet MS" w:hAnsi="Trebuchet MS" w:cs="Trebuchet MS"/>
                <w:sz w:val="13"/>
                <w:szCs w:val="13"/>
              </w:rPr>
              <w:t>M33</w:t>
            </w:r>
          </w:p>
        </w:tc>
        <w:tc>
          <w:tcPr>
            <w:tcW w:w="6950" w:type="dxa"/>
            <w:tcBorders>
              <w:left w:val="single" w:sz="4" w:space="0" w:color="auto"/>
              <w:bottom w:val="single" w:sz="4" w:space="0" w:color="auto"/>
            </w:tcBorders>
            <w:shd w:val="clear" w:color="auto" w:fill="C0C0C0"/>
          </w:tcPr>
          <w:p w14:paraId="6E75D7AB" w14:textId="77777777" w:rsidR="00D41A1A" w:rsidRDefault="00543D88">
            <w:pPr>
              <w:pStyle w:val="Jin0"/>
              <w:framePr w:w="10963" w:h="11981" w:wrap="none" w:vAnchor="page" w:hAnchor="page" w:x="562" w:y="1951"/>
              <w:shd w:val="clear" w:color="auto" w:fill="auto"/>
              <w:rPr>
                <w:sz w:val="13"/>
                <w:szCs w:val="13"/>
              </w:rPr>
            </w:pPr>
            <w:r>
              <w:rPr>
                <w:rFonts w:ascii="Trebuchet MS" w:eastAsia="Trebuchet MS" w:hAnsi="Trebuchet MS" w:cs="Trebuchet MS"/>
                <w:sz w:val="13"/>
                <w:szCs w:val="13"/>
              </w:rPr>
              <w:t>Vlastní</w:t>
            </w:r>
          </w:p>
        </w:tc>
        <w:tc>
          <w:tcPr>
            <w:tcW w:w="317" w:type="dxa"/>
            <w:tcBorders>
              <w:left w:val="single" w:sz="4" w:space="0" w:color="auto"/>
              <w:bottom w:val="single" w:sz="4" w:space="0" w:color="auto"/>
            </w:tcBorders>
            <w:shd w:val="clear" w:color="auto" w:fill="C0C0C0"/>
          </w:tcPr>
          <w:p w14:paraId="39DF9D5A" w14:textId="77777777" w:rsidR="00D41A1A" w:rsidRDefault="00D41A1A">
            <w:pPr>
              <w:framePr w:w="10963" w:h="11981" w:wrap="none" w:vAnchor="page" w:hAnchor="page" w:x="562" w:y="1951"/>
              <w:rPr>
                <w:sz w:val="10"/>
                <w:szCs w:val="10"/>
              </w:rPr>
            </w:pPr>
          </w:p>
        </w:tc>
        <w:tc>
          <w:tcPr>
            <w:tcW w:w="744" w:type="dxa"/>
            <w:tcBorders>
              <w:left w:val="single" w:sz="4" w:space="0" w:color="auto"/>
              <w:bottom w:val="single" w:sz="4" w:space="0" w:color="auto"/>
            </w:tcBorders>
            <w:shd w:val="clear" w:color="auto" w:fill="C0C0C0"/>
          </w:tcPr>
          <w:p w14:paraId="52A464A1" w14:textId="77777777" w:rsidR="00D41A1A" w:rsidRDefault="00D41A1A">
            <w:pPr>
              <w:framePr w:w="10963" w:h="11981" w:wrap="none" w:vAnchor="page" w:hAnchor="page" w:x="562" w:y="1951"/>
              <w:rPr>
                <w:sz w:val="10"/>
                <w:szCs w:val="10"/>
              </w:rPr>
            </w:pPr>
          </w:p>
        </w:tc>
        <w:tc>
          <w:tcPr>
            <w:tcW w:w="706" w:type="dxa"/>
            <w:tcBorders>
              <w:left w:val="single" w:sz="4" w:space="0" w:color="auto"/>
              <w:bottom w:val="single" w:sz="4" w:space="0" w:color="auto"/>
            </w:tcBorders>
            <w:shd w:val="clear" w:color="auto" w:fill="C0C0C0"/>
          </w:tcPr>
          <w:p w14:paraId="07B553A7" w14:textId="77777777" w:rsidR="00D41A1A" w:rsidRDefault="00D41A1A">
            <w:pPr>
              <w:framePr w:w="10963" w:h="11981" w:wrap="none" w:vAnchor="page" w:hAnchor="page" w:x="562" w:y="1951"/>
              <w:rPr>
                <w:sz w:val="10"/>
                <w:szCs w:val="10"/>
              </w:rPr>
            </w:pPr>
          </w:p>
        </w:tc>
        <w:tc>
          <w:tcPr>
            <w:tcW w:w="902" w:type="dxa"/>
            <w:tcBorders>
              <w:top w:val="single" w:sz="4" w:space="0" w:color="auto"/>
              <w:left w:val="single" w:sz="4" w:space="0" w:color="auto"/>
              <w:bottom w:val="single" w:sz="4" w:space="0" w:color="auto"/>
              <w:right w:val="single" w:sz="4" w:space="0" w:color="auto"/>
            </w:tcBorders>
            <w:shd w:val="clear" w:color="auto" w:fill="C0C0C0"/>
            <w:vAlign w:val="bottom"/>
          </w:tcPr>
          <w:p w14:paraId="5256D501" w14:textId="77777777" w:rsidR="00D41A1A" w:rsidRDefault="00543D88">
            <w:pPr>
              <w:pStyle w:val="Jin0"/>
              <w:framePr w:w="10963" w:h="11981" w:wrap="none" w:vAnchor="page" w:hAnchor="page" w:x="562" w:y="1951"/>
              <w:shd w:val="clear" w:color="auto" w:fill="auto"/>
              <w:jc w:val="right"/>
              <w:rPr>
                <w:sz w:val="13"/>
                <w:szCs w:val="13"/>
              </w:rPr>
            </w:pPr>
            <w:r>
              <w:rPr>
                <w:rFonts w:ascii="Trebuchet MS" w:eastAsia="Trebuchet MS" w:hAnsi="Trebuchet MS" w:cs="Trebuchet MS"/>
                <w:sz w:val="13"/>
                <w:szCs w:val="13"/>
              </w:rPr>
              <w:t>113 100,00</w:t>
            </w:r>
          </w:p>
        </w:tc>
      </w:tr>
    </w:tbl>
    <w:p w14:paraId="0B4FA1A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8F8C87A"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7"/>
        <w:gridCol w:w="1027"/>
        <w:gridCol w:w="6950"/>
        <w:gridCol w:w="317"/>
        <w:gridCol w:w="744"/>
        <w:gridCol w:w="715"/>
      </w:tblGrid>
      <w:tr w:rsidR="00D41A1A" w14:paraId="548AB84A" w14:textId="77777777">
        <w:tblPrEx>
          <w:tblCellMar>
            <w:top w:w="0" w:type="dxa"/>
            <w:bottom w:w="0" w:type="dxa"/>
          </w:tblCellMar>
        </w:tblPrEx>
        <w:trPr>
          <w:trHeight w:hRule="exact" w:val="4339"/>
        </w:trPr>
        <w:tc>
          <w:tcPr>
            <w:tcW w:w="317" w:type="dxa"/>
            <w:tcBorders>
              <w:top w:val="single" w:sz="4" w:space="0" w:color="auto"/>
              <w:left w:val="single" w:sz="4" w:space="0" w:color="auto"/>
            </w:tcBorders>
            <w:shd w:val="clear" w:color="auto" w:fill="FFFFFF"/>
          </w:tcPr>
          <w:p w14:paraId="4B2FB721" w14:textId="77777777" w:rsidR="00D41A1A" w:rsidRDefault="00543D88">
            <w:pPr>
              <w:pStyle w:val="Jin0"/>
              <w:framePr w:w="10070" w:h="13982" w:wrap="none" w:vAnchor="page" w:hAnchor="page" w:x="562" w:y="1135"/>
              <w:shd w:val="clear" w:color="auto" w:fill="auto"/>
              <w:rPr>
                <w:sz w:val="13"/>
                <w:szCs w:val="13"/>
              </w:rPr>
            </w:pPr>
            <w:r>
              <w:rPr>
                <w:sz w:val="13"/>
                <w:szCs w:val="13"/>
              </w:rPr>
              <w:t>49</w:t>
            </w:r>
          </w:p>
        </w:tc>
        <w:tc>
          <w:tcPr>
            <w:tcW w:w="1027" w:type="dxa"/>
            <w:tcBorders>
              <w:top w:val="single" w:sz="4" w:space="0" w:color="auto"/>
              <w:left w:val="single" w:sz="4" w:space="0" w:color="auto"/>
            </w:tcBorders>
            <w:shd w:val="clear" w:color="auto" w:fill="FFFFFF"/>
          </w:tcPr>
          <w:p w14:paraId="0091396B" w14:textId="77777777" w:rsidR="00D41A1A" w:rsidRDefault="00543D88">
            <w:pPr>
              <w:pStyle w:val="Jin0"/>
              <w:framePr w:w="10070" w:h="13982" w:wrap="none" w:vAnchor="page" w:hAnchor="page" w:x="562" w:y="1135"/>
              <w:shd w:val="clear" w:color="auto" w:fill="auto"/>
              <w:ind w:firstLine="300"/>
              <w:rPr>
                <w:sz w:val="13"/>
                <w:szCs w:val="13"/>
              </w:rPr>
            </w:pPr>
            <w:r>
              <w:rPr>
                <w:sz w:val="13"/>
                <w:szCs w:val="13"/>
              </w:rPr>
              <w:t>286977887</w:t>
            </w:r>
          </w:p>
        </w:tc>
        <w:tc>
          <w:tcPr>
            <w:tcW w:w="6950" w:type="dxa"/>
            <w:tcBorders>
              <w:top w:val="single" w:sz="4" w:space="0" w:color="auto"/>
              <w:left w:val="single" w:sz="4" w:space="0" w:color="auto"/>
            </w:tcBorders>
            <w:shd w:val="clear" w:color="auto" w:fill="FFFFFF"/>
            <w:vAlign w:val="bottom"/>
          </w:tcPr>
          <w:p w14:paraId="5E547BD6" w14:textId="77777777" w:rsidR="00D41A1A" w:rsidRDefault="00543D88">
            <w:pPr>
              <w:pStyle w:val="Jin0"/>
              <w:framePr w:w="10070" w:h="13982" w:wrap="none" w:vAnchor="page" w:hAnchor="page" w:x="562" w:y="1135"/>
              <w:shd w:val="clear" w:color="auto" w:fill="auto"/>
              <w:spacing w:line="27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w:t>
            </w:r>
          </w:p>
        </w:tc>
        <w:tc>
          <w:tcPr>
            <w:tcW w:w="317" w:type="dxa"/>
            <w:tcBorders>
              <w:top w:val="single" w:sz="4" w:space="0" w:color="auto"/>
              <w:left w:val="single" w:sz="4" w:space="0" w:color="auto"/>
            </w:tcBorders>
            <w:shd w:val="clear" w:color="auto" w:fill="FFFFFF"/>
          </w:tcPr>
          <w:p w14:paraId="6A1FA2E6" w14:textId="77777777" w:rsidR="00D41A1A" w:rsidRDefault="00543D88">
            <w:pPr>
              <w:pStyle w:val="Jin0"/>
              <w:framePr w:w="10070" w:h="13982" w:wrap="none" w:vAnchor="page" w:hAnchor="page" w:x="562" w:y="1135"/>
              <w:shd w:val="clear" w:color="auto" w:fill="auto"/>
              <w:rPr>
                <w:sz w:val="13"/>
                <w:szCs w:val="13"/>
              </w:rPr>
            </w:pPr>
            <w:r>
              <w:rPr>
                <w:sz w:val="13"/>
                <w:szCs w:val="13"/>
              </w:rPr>
              <w:t>kus</w:t>
            </w:r>
          </w:p>
        </w:tc>
        <w:tc>
          <w:tcPr>
            <w:tcW w:w="744" w:type="dxa"/>
            <w:tcBorders>
              <w:top w:val="single" w:sz="4" w:space="0" w:color="auto"/>
              <w:left w:val="single" w:sz="4" w:space="0" w:color="auto"/>
            </w:tcBorders>
            <w:shd w:val="clear" w:color="auto" w:fill="FFFFFF"/>
          </w:tcPr>
          <w:p w14:paraId="5AB934E9"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tc>
        <w:tc>
          <w:tcPr>
            <w:tcW w:w="715" w:type="dxa"/>
            <w:tcBorders>
              <w:top w:val="single" w:sz="4" w:space="0" w:color="auto"/>
              <w:left w:val="single" w:sz="4" w:space="0" w:color="auto"/>
              <w:right w:val="single" w:sz="4" w:space="0" w:color="auto"/>
            </w:tcBorders>
            <w:shd w:val="clear" w:color="auto" w:fill="FFFFFF"/>
          </w:tcPr>
          <w:p w14:paraId="0E2FA2F1"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60 000,00</w:t>
            </w:r>
          </w:p>
        </w:tc>
      </w:tr>
      <w:tr w:rsidR="00D41A1A" w14:paraId="43E55F3E" w14:textId="77777777">
        <w:tblPrEx>
          <w:tblCellMar>
            <w:top w:w="0" w:type="dxa"/>
            <w:bottom w:w="0" w:type="dxa"/>
          </w:tblCellMar>
        </w:tblPrEx>
        <w:trPr>
          <w:trHeight w:hRule="exact" w:val="5563"/>
        </w:trPr>
        <w:tc>
          <w:tcPr>
            <w:tcW w:w="317" w:type="dxa"/>
            <w:tcBorders>
              <w:top w:val="single" w:sz="4" w:space="0" w:color="auto"/>
              <w:left w:val="single" w:sz="4" w:space="0" w:color="auto"/>
            </w:tcBorders>
            <w:shd w:val="clear" w:color="auto" w:fill="FFFFFF"/>
          </w:tcPr>
          <w:p w14:paraId="68CCC652" w14:textId="77777777" w:rsidR="00D41A1A" w:rsidRDefault="00D41A1A">
            <w:pPr>
              <w:framePr w:w="10070" w:h="13982" w:wrap="none" w:vAnchor="page" w:hAnchor="page" w:x="562" w:y="1135"/>
              <w:rPr>
                <w:sz w:val="10"/>
                <w:szCs w:val="10"/>
              </w:rPr>
            </w:pPr>
          </w:p>
        </w:tc>
        <w:tc>
          <w:tcPr>
            <w:tcW w:w="1027" w:type="dxa"/>
            <w:tcBorders>
              <w:top w:val="single" w:sz="4" w:space="0" w:color="auto"/>
              <w:left w:val="single" w:sz="4" w:space="0" w:color="auto"/>
            </w:tcBorders>
            <w:shd w:val="clear" w:color="auto" w:fill="FFFFFF"/>
          </w:tcPr>
          <w:p w14:paraId="12E13705" w14:textId="77777777" w:rsidR="00D41A1A" w:rsidRDefault="00D41A1A">
            <w:pPr>
              <w:framePr w:w="10070" w:h="13982" w:wrap="none" w:vAnchor="page" w:hAnchor="page" w:x="562" w:y="1135"/>
              <w:rPr>
                <w:sz w:val="10"/>
                <w:szCs w:val="10"/>
              </w:rPr>
            </w:pPr>
          </w:p>
        </w:tc>
        <w:tc>
          <w:tcPr>
            <w:tcW w:w="6950" w:type="dxa"/>
            <w:tcBorders>
              <w:top w:val="single" w:sz="4" w:space="0" w:color="auto"/>
              <w:left w:val="single" w:sz="4" w:space="0" w:color="auto"/>
            </w:tcBorders>
            <w:shd w:val="clear" w:color="auto" w:fill="FFFFFF"/>
            <w:vAlign w:val="bottom"/>
          </w:tcPr>
          <w:p w14:paraId="65087EA0" w14:textId="77777777" w:rsidR="00D41A1A" w:rsidRDefault="00543D88">
            <w:pPr>
              <w:pStyle w:val="Jin0"/>
              <w:framePr w:w="10070" w:h="13982" w:wrap="none" w:vAnchor="page" w:hAnchor="page" w:x="562" w:y="1135"/>
              <w:shd w:val="clear" w:color="auto" w:fill="auto"/>
              <w:spacing w:line="288" w:lineRule="auto"/>
              <w:rPr>
                <w:sz w:val="11"/>
                <w:szCs w:val="11"/>
              </w:rPr>
            </w:pPr>
            <w:r>
              <w:rPr>
                <w:i/>
                <w:iCs/>
                <w:color w:val="969696"/>
                <w:sz w:val="11"/>
                <w:szCs w:val="11"/>
              </w:rPr>
              <w:t>Poznámka k položce:</w:t>
            </w:r>
          </w:p>
          <w:p w14:paraId="11EEA8BA" w14:textId="77777777" w:rsidR="00D41A1A" w:rsidRDefault="00543D88">
            <w:pPr>
              <w:pStyle w:val="Jin0"/>
              <w:framePr w:w="10070" w:h="13982" w:wrap="none" w:vAnchor="page" w:hAnchor="page" w:x="562" w:y="1135"/>
              <w:shd w:val="clear" w:color="auto" w:fill="auto"/>
              <w:spacing w:line="288"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0BCBB0EE" w14:textId="77777777" w:rsidR="00D41A1A" w:rsidRDefault="00543D88">
            <w:pPr>
              <w:pStyle w:val="Jin0"/>
              <w:framePr w:w="10070" w:h="13982" w:wrap="none" w:vAnchor="page" w:hAnchor="page" w:x="562" w:y="1135"/>
              <w:shd w:val="clear" w:color="auto" w:fill="auto"/>
              <w:spacing w:line="288"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7" w:type="dxa"/>
            <w:tcBorders>
              <w:top w:val="single" w:sz="4" w:space="0" w:color="auto"/>
              <w:left w:val="single" w:sz="4" w:space="0" w:color="auto"/>
            </w:tcBorders>
            <w:shd w:val="clear" w:color="auto" w:fill="FFFFFF"/>
          </w:tcPr>
          <w:p w14:paraId="204F4745" w14:textId="77777777" w:rsidR="00D41A1A" w:rsidRDefault="00D41A1A">
            <w:pPr>
              <w:framePr w:w="10070" w:h="13982" w:wrap="none" w:vAnchor="page" w:hAnchor="page" w:x="562" w:y="1135"/>
              <w:rPr>
                <w:sz w:val="10"/>
                <w:szCs w:val="10"/>
              </w:rPr>
            </w:pPr>
          </w:p>
        </w:tc>
        <w:tc>
          <w:tcPr>
            <w:tcW w:w="744" w:type="dxa"/>
            <w:tcBorders>
              <w:top w:val="single" w:sz="4" w:space="0" w:color="auto"/>
              <w:left w:val="single" w:sz="4" w:space="0" w:color="auto"/>
            </w:tcBorders>
            <w:shd w:val="clear" w:color="auto" w:fill="FFFFFF"/>
          </w:tcPr>
          <w:p w14:paraId="1C6DED5F" w14:textId="77777777" w:rsidR="00D41A1A" w:rsidRDefault="00D41A1A">
            <w:pPr>
              <w:framePr w:w="10070" w:h="13982" w:wrap="none" w:vAnchor="page" w:hAnchor="page" w:x="562" w:y="1135"/>
              <w:rPr>
                <w:sz w:val="10"/>
                <w:szCs w:val="10"/>
              </w:rPr>
            </w:pPr>
          </w:p>
        </w:tc>
        <w:tc>
          <w:tcPr>
            <w:tcW w:w="715" w:type="dxa"/>
            <w:tcBorders>
              <w:top w:val="single" w:sz="4" w:space="0" w:color="auto"/>
              <w:left w:val="single" w:sz="4" w:space="0" w:color="auto"/>
              <w:right w:val="single" w:sz="4" w:space="0" w:color="auto"/>
            </w:tcBorders>
            <w:shd w:val="clear" w:color="auto" w:fill="FFFFFF"/>
          </w:tcPr>
          <w:p w14:paraId="40381E0B" w14:textId="77777777" w:rsidR="00D41A1A" w:rsidRDefault="00D41A1A">
            <w:pPr>
              <w:framePr w:w="10070" w:h="13982" w:wrap="none" w:vAnchor="page" w:hAnchor="page" w:x="562" w:y="1135"/>
              <w:rPr>
                <w:sz w:val="10"/>
                <w:szCs w:val="10"/>
              </w:rPr>
            </w:pPr>
          </w:p>
        </w:tc>
      </w:tr>
      <w:tr w:rsidR="00D41A1A" w14:paraId="19CB20BB" w14:textId="77777777">
        <w:tblPrEx>
          <w:tblCellMar>
            <w:top w:w="0" w:type="dxa"/>
            <w:bottom w:w="0" w:type="dxa"/>
          </w:tblCellMar>
        </w:tblPrEx>
        <w:trPr>
          <w:trHeight w:hRule="exact" w:val="2165"/>
        </w:trPr>
        <w:tc>
          <w:tcPr>
            <w:tcW w:w="317" w:type="dxa"/>
            <w:tcBorders>
              <w:top w:val="single" w:sz="4" w:space="0" w:color="auto"/>
              <w:left w:val="single" w:sz="4" w:space="0" w:color="auto"/>
            </w:tcBorders>
            <w:shd w:val="clear" w:color="auto" w:fill="FFFFFF"/>
          </w:tcPr>
          <w:p w14:paraId="51839FCB" w14:textId="77777777" w:rsidR="00D41A1A" w:rsidRDefault="00543D88">
            <w:pPr>
              <w:pStyle w:val="Jin0"/>
              <w:framePr w:w="10070" w:h="13982" w:wrap="none" w:vAnchor="page" w:hAnchor="page" w:x="562" w:y="1135"/>
              <w:shd w:val="clear" w:color="auto" w:fill="auto"/>
              <w:rPr>
                <w:sz w:val="13"/>
                <w:szCs w:val="13"/>
              </w:rPr>
            </w:pPr>
            <w:r>
              <w:rPr>
                <w:sz w:val="13"/>
                <w:szCs w:val="13"/>
              </w:rPr>
              <w:t>50</w:t>
            </w:r>
          </w:p>
        </w:tc>
        <w:tc>
          <w:tcPr>
            <w:tcW w:w="1027" w:type="dxa"/>
            <w:tcBorders>
              <w:top w:val="single" w:sz="4" w:space="0" w:color="auto"/>
              <w:left w:val="single" w:sz="4" w:space="0" w:color="auto"/>
            </w:tcBorders>
            <w:shd w:val="clear" w:color="auto" w:fill="FFFFFF"/>
          </w:tcPr>
          <w:p w14:paraId="41961985" w14:textId="77777777" w:rsidR="00D41A1A" w:rsidRDefault="00543D88">
            <w:pPr>
              <w:pStyle w:val="Jin0"/>
              <w:framePr w:w="10070" w:h="13982" w:wrap="none" w:vAnchor="page" w:hAnchor="page" w:x="562" w:y="1135"/>
              <w:shd w:val="clear" w:color="auto" w:fill="auto"/>
              <w:rPr>
                <w:sz w:val="13"/>
                <w:szCs w:val="13"/>
              </w:rPr>
            </w:pPr>
            <w:r>
              <w:rPr>
                <w:sz w:val="13"/>
                <w:szCs w:val="13"/>
              </w:rPr>
              <w:t>28697804R</w:t>
            </w:r>
          </w:p>
        </w:tc>
        <w:tc>
          <w:tcPr>
            <w:tcW w:w="6950" w:type="dxa"/>
            <w:tcBorders>
              <w:top w:val="single" w:sz="4" w:space="0" w:color="auto"/>
              <w:left w:val="single" w:sz="4" w:space="0" w:color="auto"/>
            </w:tcBorders>
            <w:shd w:val="clear" w:color="auto" w:fill="FFFFFF"/>
            <w:vAlign w:val="bottom"/>
          </w:tcPr>
          <w:p w14:paraId="365DD6F0" w14:textId="77777777" w:rsidR="00D41A1A" w:rsidRDefault="00543D88">
            <w:pPr>
              <w:pStyle w:val="Jin0"/>
              <w:framePr w:w="10070" w:h="13982" w:wrap="none" w:vAnchor="page" w:hAnchor="page" w:x="562" w:y="1135"/>
              <w:shd w:val="clear" w:color="auto" w:fill="auto"/>
              <w:spacing w:line="27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7" w:type="dxa"/>
            <w:tcBorders>
              <w:top w:val="single" w:sz="4" w:space="0" w:color="auto"/>
              <w:left w:val="single" w:sz="4" w:space="0" w:color="auto"/>
            </w:tcBorders>
            <w:shd w:val="clear" w:color="auto" w:fill="FFFFFF"/>
          </w:tcPr>
          <w:p w14:paraId="490B83F0" w14:textId="77777777" w:rsidR="00D41A1A" w:rsidRDefault="00543D88">
            <w:pPr>
              <w:pStyle w:val="Jin0"/>
              <w:framePr w:w="10070" w:h="13982" w:wrap="none" w:vAnchor="page" w:hAnchor="page" w:x="562" w:y="1135"/>
              <w:shd w:val="clear" w:color="auto" w:fill="auto"/>
              <w:jc w:val="both"/>
              <w:rPr>
                <w:sz w:val="13"/>
                <w:szCs w:val="13"/>
              </w:rPr>
            </w:pPr>
            <w:r>
              <w:rPr>
                <w:sz w:val="13"/>
                <w:szCs w:val="13"/>
              </w:rPr>
              <w:t>kus</w:t>
            </w:r>
          </w:p>
        </w:tc>
        <w:tc>
          <w:tcPr>
            <w:tcW w:w="744" w:type="dxa"/>
            <w:tcBorders>
              <w:top w:val="single" w:sz="4" w:space="0" w:color="auto"/>
              <w:left w:val="single" w:sz="4" w:space="0" w:color="auto"/>
            </w:tcBorders>
            <w:shd w:val="clear" w:color="auto" w:fill="FFFFFF"/>
          </w:tcPr>
          <w:p w14:paraId="59D1645B"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tc>
        <w:tc>
          <w:tcPr>
            <w:tcW w:w="715" w:type="dxa"/>
            <w:tcBorders>
              <w:top w:val="single" w:sz="4" w:space="0" w:color="auto"/>
              <w:left w:val="single" w:sz="4" w:space="0" w:color="auto"/>
              <w:right w:val="single" w:sz="4" w:space="0" w:color="auto"/>
            </w:tcBorders>
            <w:shd w:val="clear" w:color="auto" w:fill="FFFFFF"/>
          </w:tcPr>
          <w:p w14:paraId="5103CC8D"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8 500,00</w:t>
            </w:r>
          </w:p>
        </w:tc>
      </w:tr>
      <w:tr w:rsidR="00D41A1A" w14:paraId="0FECB8E7" w14:textId="77777777">
        <w:tblPrEx>
          <w:tblCellMar>
            <w:top w:w="0" w:type="dxa"/>
            <w:bottom w:w="0" w:type="dxa"/>
          </w:tblCellMar>
        </w:tblPrEx>
        <w:trPr>
          <w:trHeight w:hRule="exact" w:val="739"/>
        </w:trPr>
        <w:tc>
          <w:tcPr>
            <w:tcW w:w="317" w:type="dxa"/>
            <w:tcBorders>
              <w:top w:val="single" w:sz="4" w:space="0" w:color="auto"/>
              <w:left w:val="single" w:sz="4" w:space="0" w:color="auto"/>
            </w:tcBorders>
            <w:shd w:val="clear" w:color="auto" w:fill="FFFFFF"/>
            <w:vAlign w:val="bottom"/>
          </w:tcPr>
          <w:p w14:paraId="20B361CE" w14:textId="77777777" w:rsidR="00D41A1A" w:rsidRDefault="00543D88">
            <w:pPr>
              <w:pStyle w:val="Jin0"/>
              <w:framePr w:w="10070" w:h="13982" w:wrap="none" w:vAnchor="page" w:hAnchor="page" w:x="562" w:y="1135"/>
              <w:shd w:val="clear" w:color="auto" w:fill="auto"/>
              <w:rPr>
                <w:sz w:val="13"/>
                <w:szCs w:val="13"/>
              </w:rPr>
            </w:pPr>
            <w:r>
              <w:rPr>
                <w:sz w:val="13"/>
                <w:szCs w:val="13"/>
              </w:rPr>
              <w:t>51</w:t>
            </w:r>
          </w:p>
          <w:p w14:paraId="1CBBD456" w14:textId="77777777" w:rsidR="00D41A1A" w:rsidRDefault="00543D88">
            <w:pPr>
              <w:pStyle w:val="Jin0"/>
              <w:framePr w:w="10070" w:h="13982" w:wrap="none" w:vAnchor="page" w:hAnchor="page" w:x="562" w:y="1135"/>
              <w:shd w:val="clear" w:color="auto" w:fill="auto"/>
              <w:rPr>
                <w:sz w:val="13"/>
                <w:szCs w:val="13"/>
              </w:rPr>
            </w:pPr>
            <w:r>
              <w:rPr>
                <w:sz w:val="13"/>
                <w:szCs w:val="13"/>
              </w:rPr>
              <w:t>52</w:t>
            </w:r>
          </w:p>
          <w:p w14:paraId="6CCD9911" w14:textId="77777777" w:rsidR="00D41A1A" w:rsidRDefault="00543D88">
            <w:pPr>
              <w:pStyle w:val="Jin0"/>
              <w:framePr w:w="10070" w:h="13982" w:wrap="none" w:vAnchor="page" w:hAnchor="page" w:x="562" w:y="1135"/>
              <w:shd w:val="clear" w:color="auto" w:fill="auto"/>
              <w:rPr>
                <w:sz w:val="13"/>
                <w:szCs w:val="13"/>
              </w:rPr>
            </w:pPr>
            <w:r>
              <w:rPr>
                <w:sz w:val="13"/>
                <w:szCs w:val="13"/>
              </w:rPr>
              <w:t>53</w:t>
            </w:r>
          </w:p>
          <w:p w14:paraId="2676195D" w14:textId="77777777" w:rsidR="00D41A1A" w:rsidRDefault="00543D88">
            <w:pPr>
              <w:pStyle w:val="Jin0"/>
              <w:framePr w:w="10070" w:h="13982" w:wrap="none" w:vAnchor="page" w:hAnchor="page" w:x="562" w:y="1135"/>
              <w:shd w:val="clear" w:color="auto" w:fill="auto"/>
              <w:rPr>
                <w:sz w:val="13"/>
                <w:szCs w:val="13"/>
              </w:rPr>
            </w:pPr>
            <w:r>
              <w:rPr>
                <w:sz w:val="13"/>
                <w:szCs w:val="13"/>
              </w:rPr>
              <w:t>54</w:t>
            </w:r>
          </w:p>
        </w:tc>
        <w:tc>
          <w:tcPr>
            <w:tcW w:w="1027" w:type="dxa"/>
            <w:tcBorders>
              <w:top w:val="single" w:sz="4" w:space="0" w:color="auto"/>
              <w:left w:val="single" w:sz="4" w:space="0" w:color="auto"/>
            </w:tcBorders>
            <w:shd w:val="clear" w:color="auto" w:fill="FFFFFF"/>
            <w:vAlign w:val="bottom"/>
          </w:tcPr>
          <w:p w14:paraId="1BB7C5C0" w14:textId="77777777" w:rsidR="00D41A1A" w:rsidRDefault="00543D88">
            <w:pPr>
              <w:pStyle w:val="Jin0"/>
              <w:framePr w:w="10070" w:h="13982" w:wrap="none" w:vAnchor="page" w:hAnchor="page" w:x="562" w:y="1135"/>
              <w:shd w:val="clear" w:color="auto" w:fill="auto"/>
              <w:rPr>
                <w:sz w:val="13"/>
                <w:szCs w:val="13"/>
              </w:rPr>
            </w:pPr>
            <w:r>
              <w:rPr>
                <w:sz w:val="13"/>
                <w:szCs w:val="13"/>
              </w:rPr>
              <w:t>28697960R</w:t>
            </w:r>
          </w:p>
          <w:p w14:paraId="742A1CBB" w14:textId="77777777" w:rsidR="00D41A1A" w:rsidRDefault="00543D88">
            <w:pPr>
              <w:pStyle w:val="Jin0"/>
              <w:framePr w:w="10070" w:h="13982" w:wrap="none" w:vAnchor="page" w:hAnchor="page" w:x="562" w:y="1135"/>
              <w:shd w:val="clear" w:color="auto" w:fill="auto"/>
              <w:rPr>
                <w:sz w:val="13"/>
                <w:szCs w:val="13"/>
              </w:rPr>
            </w:pPr>
            <w:r>
              <w:rPr>
                <w:sz w:val="13"/>
                <w:szCs w:val="13"/>
              </w:rPr>
              <w:t>RVODA</w:t>
            </w:r>
          </w:p>
          <w:p w14:paraId="0E9D24CD" w14:textId="77777777" w:rsidR="00D41A1A" w:rsidRDefault="00543D88">
            <w:pPr>
              <w:pStyle w:val="Jin0"/>
              <w:framePr w:w="10070" w:h="13982" w:wrap="none" w:vAnchor="page" w:hAnchor="page" w:x="562" w:y="1135"/>
              <w:shd w:val="clear" w:color="auto" w:fill="auto"/>
              <w:rPr>
                <w:sz w:val="13"/>
                <w:szCs w:val="13"/>
              </w:rPr>
            </w:pPr>
            <w:r>
              <w:rPr>
                <w:sz w:val="13"/>
                <w:szCs w:val="13"/>
              </w:rPr>
              <w:t>28697960R</w:t>
            </w:r>
          </w:p>
          <w:p w14:paraId="3D99917B" w14:textId="77777777" w:rsidR="00D41A1A" w:rsidRDefault="00543D88">
            <w:pPr>
              <w:pStyle w:val="Jin0"/>
              <w:framePr w:w="10070" w:h="13982" w:wrap="none" w:vAnchor="page" w:hAnchor="page" w:x="562" w:y="1135"/>
              <w:shd w:val="clear" w:color="auto" w:fill="auto"/>
              <w:rPr>
                <w:sz w:val="13"/>
                <w:szCs w:val="13"/>
              </w:rPr>
            </w:pPr>
            <w:r>
              <w:rPr>
                <w:sz w:val="13"/>
                <w:szCs w:val="13"/>
              </w:rPr>
              <w:t>28697960R</w:t>
            </w:r>
          </w:p>
        </w:tc>
        <w:tc>
          <w:tcPr>
            <w:tcW w:w="6950" w:type="dxa"/>
            <w:tcBorders>
              <w:top w:val="single" w:sz="4" w:space="0" w:color="auto"/>
              <w:left w:val="single" w:sz="4" w:space="0" w:color="auto"/>
            </w:tcBorders>
            <w:shd w:val="clear" w:color="auto" w:fill="FFFFFF"/>
            <w:vAlign w:val="bottom"/>
          </w:tcPr>
          <w:p w14:paraId="476F00B0" w14:textId="77777777" w:rsidR="00D41A1A" w:rsidRDefault="00543D88">
            <w:pPr>
              <w:pStyle w:val="Jin0"/>
              <w:framePr w:w="10070" w:h="13982" w:wrap="none" w:vAnchor="page" w:hAnchor="page" w:x="562" w:y="1135"/>
              <w:shd w:val="clear" w:color="auto" w:fill="auto"/>
              <w:spacing w:line="295"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7" w:type="dxa"/>
            <w:tcBorders>
              <w:top w:val="single" w:sz="4" w:space="0" w:color="auto"/>
              <w:left w:val="single" w:sz="4" w:space="0" w:color="auto"/>
            </w:tcBorders>
            <w:shd w:val="clear" w:color="auto" w:fill="FFFFFF"/>
            <w:vAlign w:val="bottom"/>
          </w:tcPr>
          <w:p w14:paraId="087A3416" w14:textId="77777777" w:rsidR="00D41A1A" w:rsidRDefault="00543D88">
            <w:pPr>
              <w:pStyle w:val="Jin0"/>
              <w:framePr w:w="10070" w:h="13982" w:wrap="none" w:vAnchor="page" w:hAnchor="page" w:x="562" w:y="1135"/>
              <w:shd w:val="clear" w:color="auto" w:fill="auto"/>
              <w:spacing w:line="298" w:lineRule="auto"/>
              <w:jc w:val="both"/>
              <w:rPr>
                <w:sz w:val="13"/>
                <w:szCs w:val="13"/>
              </w:rPr>
            </w:pPr>
            <w:r>
              <w:rPr>
                <w:sz w:val="13"/>
                <w:szCs w:val="13"/>
              </w:rPr>
              <w:t>kpl kpl l</w:t>
            </w:r>
          </w:p>
          <w:p w14:paraId="532CE2CB" w14:textId="77777777" w:rsidR="00D41A1A" w:rsidRDefault="00543D88">
            <w:pPr>
              <w:pStyle w:val="Jin0"/>
              <w:framePr w:w="10070" w:h="13982" w:wrap="none" w:vAnchor="page" w:hAnchor="page" w:x="562" w:y="1135"/>
              <w:shd w:val="clear" w:color="auto" w:fill="auto"/>
              <w:spacing w:line="298" w:lineRule="auto"/>
              <w:jc w:val="both"/>
              <w:rPr>
                <w:sz w:val="13"/>
                <w:szCs w:val="13"/>
              </w:rPr>
            </w:pPr>
            <w:r>
              <w:rPr>
                <w:sz w:val="13"/>
                <w:szCs w:val="13"/>
              </w:rPr>
              <w:t>kpl</w:t>
            </w:r>
          </w:p>
        </w:tc>
        <w:tc>
          <w:tcPr>
            <w:tcW w:w="744" w:type="dxa"/>
            <w:tcBorders>
              <w:top w:val="single" w:sz="4" w:space="0" w:color="auto"/>
              <w:left w:val="single" w:sz="4" w:space="0" w:color="auto"/>
            </w:tcBorders>
            <w:shd w:val="clear" w:color="auto" w:fill="FFFFFF"/>
            <w:vAlign w:val="bottom"/>
          </w:tcPr>
          <w:p w14:paraId="7C05656D"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p w14:paraId="76110513"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p w14:paraId="05FC9B1F"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0,00000</w:t>
            </w:r>
          </w:p>
          <w:p w14:paraId="46D7B96C"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tc>
        <w:tc>
          <w:tcPr>
            <w:tcW w:w="715" w:type="dxa"/>
            <w:tcBorders>
              <w:top w:val="single" w:sz="4" w:space="0" w:color="auto"/>
              <w:left w:val="single" w:sz="4" w:space="0" w:color="auto"/>
              <w:right w:val="single" w:sz="4" w:space="0" w:color="auto"/>
            </w:tcBorders>
            <w:shd w:val="clear" w:color="auto" w:fill="FFFFFF"/>
            <w:vAlign w:val="bottom"/>
          </w:tcPr>
          <w:p w14:paraId="5CF130CF"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5 500,00</w:t>
            </w:r>
          </w:p>
          <w:p w14:paraId="2BEA6777"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2 100,00</w:t>
            </w:r>
          </w:p>
          <w:p w14:paraId="5A901A25"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50,00</w:t>
            </w:r>
          </w:p>
          <w:p w14:paraId="6547D614"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1 000,00</w:t>
            </w:r>
          </w:p>
        </w:tc>
      </w:tr>
      <w:tr w:rsidR="00D41A1A" w14:paraId="481A6BE3" w14:textId="77777777">
        <w:tblPrEx>
          <w:tblCellMar>
            <w:top w:w="0" w:type="dxa"/>
            <w:bottom w:w="0" w:type="dxa"/>
          </w:tblCellMar>
        </w:tblPrEx>
        <w:trPr>
          <w:trHeight w:hRule="exact" w:val="461"/>
        </w:trPr>
        <w:tc>
          <w:tcPr>
            <w:tcW w:w="317" w:type="dxa"/>
            <w:tcBorders>
              <w:left w:val="single" w:sz="4" w:space="0" w:color="auto"/>
            </w:tcBorders>
            <w:shd w:val="clear" w:color="auto" w:fill="FFFFFF"/>
            <w:vAlign w:val="center"/>
          </w:tcPr>
          <w:p w14:paraId="077E1E29" w14:textId="77777777" w:rsidR="00D41A1A" w:rsidRDefault="00543D88">
            <w:pPr>
              <w:pStyle w:val="Jin0"/>
              <w:framePr w:w="10070" w:h="13982" w:wrap="none" w:vAnchor="page" w:hAnchor="page" w:x="562" w:y="1135"/>
              <w:shd w:val="clear" w:color="auto" w:fill="auto"/>
              <w:rPr>
                <w:sz w:val="13"/>
                <w:szCs w:val="13"/>
              </w:rPr>
            </w:pPr>
            <w:r>
              <w:rPr>
                <w:sz w:val="13"/>
                <w:szCs w:val="13"/>
              </w:rPr>
              <w:t>55</w:t>
            </w:r>
          </w:p>
        </w:tc>
        <w:tc>
          <w:tcPr>
            <w:tcW w:w="1027" w:type="dxa"/>
            <w:tcBorders>
              <w:left w:val="single" w:sz="4" w:space="0" w:color="auto"/>
            </w:tcBorders>
            <w:shd w:val="clear" w:color="auto" w:fill="FFFFFF"/>
          </w:tcPr>
          <w:p w14:paraId="0C57ACC4" w14:textId="77777777" w:rsidR="00D41A1A" w:rsidRDefault="00543D88">
            <w:pPr>
              <w:pStyle w:val="Jin0"/>
              <w:framePr w:w="10070" w:h="13982" w:wrap="none" w:vAnchor="page" w:hAnchor="page" w:x="562" w:y="1135"/>
              <w:shd w:val="clear" w:color="auto" w:fill="auto"/>
              <w:rPr>
                <w:sz w:val="13"/>
                <w:szCs w:val="13"/>
              </w:rPr>
            </w:pPr>
            <w:r>
              <w:rPr>
                <w:sz w:val="13"/>
                <w:szCs w:val="13"/>
              </w:rPr>
              <w:t>28697960R</w:t>
            </w:r>
          </w:p>
        </w:tc>
        <w:tc>
          <w:tcPr>
            <w:tcW w:w="6950" w:type="dxa"/>
            <w:tcBorders>
              <w:top w:val="single" w:sz="4" w:space="0" w:color="auto"/>
              <w:left w:val="single" w:sz="4" w:space="0" w:color="auto"/>
            </w:tcBorders>
            <w:shd w:val="clear" w:color="auto" w:fill="FFFFFF"/>
            <w:vAlign w:val="bottom"/>
          </w:tcPr>
          <w:p w14:paraId="1A8B9294" w14:textId="77777777" w:rsidR="00D41A1A" w:rsidRDefault="00543D88">
            <w:pPr>
              <w:pStyle w:val="Jin0"/>
              <w:framePr w:w="10070" w:h="13982" w:wrap="none" w:vAnchor="page" w:hAnchor="page" w:x="562" w:y="1135"/>
              <w:shd w:val="clear" w:color="auto" w:fill="auto"/>
              <w:spacing w:line="276"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7" w:type="dxa"/>
            <w:tcBorders>
              <w:left w:val="single" w:sz="4" w:space="0" w:color="auto"/>
            </w:tcBorders>
            <w:shd w:val="clear" w:color="auto" w:fill="FFFFFF"/>
          </w:tcPr>
          <w:p w14:paraId="7782F428" w14:textId="77777777" w:rsidR="00D41A1A" w:rsidRDefault="00543D88">
            <w:pPr>
              <w:pStyle w:val="Jin0"/>
              <w:framePr w:w="10070" w:h="13982" w:wrap="none" w:vAnchor="page" w:hAnchor="page" w:x="562" w:y="1135"/>
              <w:shd w:val="clear" w:color="auto" w:fill="auto"/>
              <w:jc w:val="both"/>
              <w:rPr>
                <w:sz w:val="13"/>
                <w:szCs w:val="13"/>
              </w:rPr>
            </w:pPr>
            <w:r>
              <w:rPr>
                <w:sz w:val="13"/>
                <w:szCs w:val="13"/>
              </w:rPr>
              <w:t>kpl</w:t>
            </w:r>
          </w:p>
        </w:tc>
        <w:tc>
          <w:tcPr>
            <w:tcW w:w="744" w:type="dxa"/>
            <w:tcBorders>
              <w:left w:val="single" w:sz="4" w:space="0" w:color="auto"/>
            </w:tcBorders>
            <w:shd w:val="clear" w:color="auto" w:fill="FFFFFF"/>
          </w:tcPr>
          <w:p w14:paraId="75DD8BCD"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tc>
        <w:tc>
          <w:tcPr>
            <w:tcW w:w="715" w:type="dxa"/>
            <w:tcBorders>
              <w:left w:val="single" w:sz="4" w:space="0" w:color="auto"/>
              <w:right w:val="single" w:sz="4" w:space="0" w:color="auto"/>
            </w:tcBorders>
            <w:shd w:val="clear" w:color="auto" w:fill="FFFFFF"/>
          </w:tcPr>
          <w:p w14:paraId="4F493F9E"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2 200,00</w:t>
            </w:r>
          </w:p>
        </w:tc>
      </w:tr>
      <w:tr w:rsidR="00D41A1A" w14:paraId="41BC93CB"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38A9B4FD" w14:textId="77777777" w:rsidR="00D41A1A" w:rsidRDefault="00543D88">
            <w:pPr>
              <w:pStyle w:val="Jin0"/>
              <w:framePr w:w="10070" w:h="13982" w:wrap="none" w:vAnchor="page" w:hAnchor="page" w:x="562" w:y="1135"/>
              <w:shd w:val="clear" w:color="auto" w:fill="auto"/>
              <w:rPr>
                <w:sz w:val="13"/>
                <w:szCs w:val="13"/>
              </w:rPr>
            </w:pPr>
            <w:r>
              <w:rPr>
                <w:sz w:val="13"/>
                <w:szCs w:val="13"/>
              </w:rPr>
              <w:t>56</w:t>
            </w:r>
          </w:p>
        </w:tc>
        <w:tc>
          <w:tcPr>
            <w:tcW w:w="1027" w:type="dxa"/>
            <w:tcBorders>
              <w:left w:val="single" w:sz="4" w:space="0" w:color="auto"/>
            </w:tcBorders>
            <w:shd w:val="clear" w:color="auto" w:fill="FFFFFF"/>
            <w:vAlign w:val="center"/>
          </w:tcPr>
          <w:p w14:paraId="6191195C" w14:textId="77777777" w:rsidR="00D41A1A" w:rsidRDefault="00543D88">
            <w:pPr>
              <w:pStyle w:val="Jin0"/>
              <w:framePr w:w="10070" w:h="13982" w:wrap="none" w:vAnchor="page" w:hAnchor="page" w:x="562" w:y="1135"/>
              <w:shd w:val="clear" w:color="auto" w:fill="auto"/>
              <w:rPr>
                <w:sz w:val="13"/>
                <w:szCs w:val="13"/>
              </w:rPr>
            </w:pPr>
            <w:r>
              <w:rPr>
                <w:sz w:val="13"/>
                <w:szCs w:val="13"/>
              </w:rPr>
              <w:t>28697960R</w:t>
            </w:r>
          </w:p>
        </w:tc>
        <w:tc>
          <w:tcPr>
            <w:tcW w:w="6950" w:type="dxa"/>
            <w:tcBorders>
              <w:top w:val="single" w:sz="4" w:space="0" w:color="auto"/>
              <w:left w:val="single" w:sz="4" w:space="0" w:color="auto"/>
            </w:tcBorders>
            <w:shd w:val="clear" w:color="auto" w:fill="FFFFFF"/>
            <w:vAlign w:val="bottom"/>
          </w:tcPr>
          <w:p w14:paraId="1686DB41" w14:textId="77777777" w:rsidR="00D41A1A" w:rsidRDefault="00543D88">
            <w:pPr>
              <w:pStyle w:val="Jin0"/>
              <w:framePr w:w="10070" w:h="13982" w:wrap="none" w:vAnchor="page" w:hAnchor="page" w:x="562" w:y="1135"/>
              <w:shd w:val="clear" w:color="auto" w:fill="auto"/>
              <w:spacing w:line="276" w:lineRule="auto"/>
              <w:rPr>
                <w:sz w:val="13"/>
                <w:szCs w:val="13"/>
              </w:rPr>
            </w:pPr>
            <w:r>
              <w:rPr>
                <w:sz w:val="13"/>
                <w:szCs w:val="13"/>
              </w:rPr>
              <w:t>IoT modul: LTE-NB/M Multimode LPWA module, mikro sim, pracovní teplota -30°C až +60°C), včetně slotu pro možnost doplnění záložní baterie</w:t>
            </w:r>
          </w:p>
        </w:tc>
        <w:tc>
          <w:tcPr>
            <w:tcW w:w="317" w:type="dxa"/>
            <w:tcBorders>
              <w:left w:val="single" w:sz="4" w:space="0" w:color="auto"/>
            </w:tcBorders>
            <w:shd w:val="clear" w:color="auto" w:fill="FFFFFF"/>
            <w:vAlign w:val="center"/>
          </w:tcPr>
          <w:p w14:paraId="4E96179E" w14:textId="77777777" w:rsidR="00D41A1A" w:rsidRDefault="00543D88">
            <w:pPr>
              <w:pStyle w:val="Jin0"/>
              <w:framePr w:w="10070" w:h="13982" w:wrap="none" w:vAnchor="page" w:hAnchor="page" w:x="562" w:y="1135"/>
              <w:shd w:val="clear" w:color="auto" w:fill="auto"/>
              <w:jc w:val="both"/>
              <w:rPr>
                <w:sz w:val="13"/>
                <w:szCs w:val="13"/>
              </w:rPr>
            </w:pPr>
            <w:r>
              <w:rPr>
                <w:sz w:val="13"/>
                <w:szCs w:val="13"/>
              </w:rPr>
              <w:t>kus</w:t>
            </w:r>
          </w:p>
        </w:tc>
        <w:tc>
          <w:tcPr>
            <w:tcW w:w="744" w:type="dxa"/>
            <w:tcBorders>
              <w:left w:val="single" w:sz="4" w:space="0" w:color="auto"/>
            </w:tcBorders>
            <w:shd w:val="clear" w:color="auto" w:fill="FFFFFF"/>
            <w:vAlign w:val="center"/>
          </w:tcPr>
          <w:p w14:paraId="6F14DB6B"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tc>
        <w:tc>
          <w:tcPr>
            <w:tcW w:w="715" w:type="dxa"/>
            <w:tcBorders>
              <w:left w:val="single" w:sz="4" w:space="0" w:color="auto"/>
              <w:right w:val="single" w:sz="4" w:space="0" w:color="auto"/>
            </w:tcBorders>
            <w:shd w:val="clear" w:color="auto" w:fill="FFFFFF"/>
            <w:vAlign w:val="center"/>
          </w:tcPr>
          <w:p w14:paraId="0E327B9B"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3 000,00</w:t>
            </w:r>
          </w:p>
        </w:tc>
      </w:tr>
      <w:tr w:rsidR="00D41A1A" w14:paraId="5F92D97D"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7A7EAC35" w14:textId="77777777" w:rsidR="00D41A1A" w:rsidRDefault="00543D88">
            <w:pPr>
              <w:pStyle w:val="Jin0"/>
              <w:framePr w:w="10070" w:h="13982" w:wrap="none" w:vAnchor="page" w:hAnchor="page" w:x="562" w:y="1135"/>
              <w:shd w:val="clear" w:color="auto" w:fill="auto"/>
              <w:rPr>
                <w:sz w:val="13"/>
                <w:szCs w:val="13"/>
              </w:rPr>
            </w:pPr>
            <w:r>
              <w:rPr>
                <w:sz w:val="13"/>
                <w:szCs w:val="13"/>
              </w:rPr>
              <w:t>57</w:t>
            </w:r>
          </w:p>
        </w:tc>
        <w:tc>
          <w:tcPr>
            <w:tcW w:w="1027" w:type="dxa"/>
            <w:tcBorders>
              <w:left w:val="single" w:sz="4" w:space="0" w:color="auto"/>
            </w:tcBorders>
            <w:shd w:val="clear" w:color="auto" w:fill="FFFFFF"/>
            <w:vAlign w:val="bottom"/>
          </w:tcPr>
          <w:p w14:paraId="68A168CF" w14:textId="77777777" w:rsidR="00D41A1A" w:rsidRDefault="00543D88">
            <w:pPr>
              <w:pStyle w:val="Jin0"/>
              <w:framePr w:w="10070" w:h="13982" w:wrap="none" w:vAnchor="page" w:hAnchor="page" w:x="562" w:y="1135"/>
              <w:shd w:val="clear" w:color="auto" w:fill="auto"/>
              <w:rPr>
                <w:sz w:val="13"/>
                <w:szCs w:val="13"/>
              </w:rPr>
            </w:pPr>
            <w:r>
              <w:rPr>
                <w:sz w:val="13"/>
                <w:szCs w:val="13"/>
              </w:rPr>
              <w:t>28600100R</w:t>
            </w:r>
          </w:p>
        </w:tc>
        <w:tc>
          <w:tcPr>
            <w:tcW w:w="6950" w:type="dxa"/>
            <w:tcBorders>
              <w:top w:val="single" w:sz="4" w:space="0" w:color="auto"/>
              <w:left w:val="single" w:sz="4" w:space="0" w:color="auto"/>
            </w:tcBorders>
            <w:shd w:val="clear" w:color="auto" w:fill="FFFFFF"/>
            <w:vAlign w:val="bottom"/>
          </w:tcPr>
          <w:p w14:paraId="133EBB46" w14:textId="77777777" w:rsidR="00D41A1A" w:rsidRDefault="00543D88">
            <w:pPr>
              <w:pStyle w:val="Jin0"/>
              <w:framePr w:w="10070" w:h="13982"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17" w:type="dxa"/>
            <w:tcBorders>
              <w:left w:val="single" w:sz="4" w:space="0" w:color="auto"/>
            </w:tcBorders>
            <w:shd w:val="clear" w:color="auto" w:fill="FFFFFF"/>
            <w:vAlign w:val="bottom"/>
          </w:tcPr>
          <w:p w14:paraId="68A31962" w14:textId="77777777" w:rsidR="00D41A1A" w:rsidRDefault="00543D88">
            <w:pPr>
              <w:pStyle w:val="Jin0"/>
              <w:framePr w:w="10070" w:h="13982" w:wrap="none" w:vAnchor="page" w:hAnchor="page" w:x="562" w:y="1135"/>
              <w:shd w:val="clear" w:color="auto" w:fill="auto"/>
              <w:jc w:val="both"/>
              <w:rPr>
                <w:sz w:val="13"/>
                <w:szCs w:val="13"/>
              </w:rPr>
            </w:pPr>
            <w:r>
              <w:rPr>
                <w:sz w:val="13"/>
                <w:szCs w:val="13"/>
              </w:rPr>
              <w:t>kus</w:t>
            </w:r>
          </w:p>
        </w:tc>
        <w:tc>
          <w:tcPr>
            <w:tcW w:w="744" w:type="dxa"/>
            <w:tcBorders>
              <w:left w:val="single" w:sz="4" w:space="0" w:color="auto"/>
            </w:tcBorders>
            <w:shd w:val="clear" w:color="auto" w:fill="FFFFFF"/>
            <w:vAlign w:val="bottom"/>
          </w:tcPr>
          <w:p w14:paraId="5411C434"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tc>
        <w:tc>
          <w:tcPr>
            <w:tcW w:w="715" w:type="dxa"/>
            <w:tcBorders>
              <w:left w:val="single" w:sz="4" w:space="0" w:color="auto"/>
              <w:right w:val="single" w:sz="4" w:space="0" w:color="auto"/>
            </w:tcBorders>
            <w:shd w:val="clear" w:color="auto" w:fill="FFFFFF"/>
            <w:vAlign w:val="bottom"/>
          </w:tcPr>
          <w:p w14:paraId="48A0E58B"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13 800,00</w:t>
            </w:r>
          </w:p>
        </w:tc>
      </w:tr>
      <w:tr w:rsidR="00D41A1A" w14:paraId="16215976" w14:textId="77777777">
        <w:tblPrEx>
          <w:tblCellMar>
            <w:top w:w="0" w:type="dxa"/>
            <w:bottom w:w="0" w:type="dxa"/>
          </w:tblCellMar>
        </w:tblPrEx>
        <w:trPr>
          <w:trHeight w:hRule="exact" w:val="221"/>
        </w:trPr>
        <w:tc>
          <w:tcPr>
            <w:tcW w:w="317" w:type="dxa"/>
            <w:tcBorders>
              <w:left w:val="single" w:sz="4" w:space="0" w:color="auto"/>
            </w:tcBorders>
            <w:shd w:val="clear" w:color="auto" w:fill="FFFFFF"/>
            <w:vAlign w:val="bottom"/>
          </w:tcPr>
          <w:p w14:paraId="1FAE8201" w14:textId="77777777" w:rsidR="00D41A1A" w:rsidRDefault="00543D88">
            <w:pPr>
              <w:pStyle w:val="Jin0"/>
              <w:framePr w:w="10070" w:h="13982" w:wrap="none" w:vAnchor="page" w:hAnchor="page" w:x="562" w:y="1135"/>
              <w:shd w:val="clear" w:color="auto" w:fill="auto"/>
              <w:rPr>
                <w:sz w:val="13"/>
                <w:szCs w:val="13"/>
              </w:rPr>
            </w:pPr>
            <w:r>
              <w:rPr>
                <w:sz w:val="13"/>
                <w:szCs w:val="13"/>
              </w:rPr>
              <w:t>58</w:t>
            </w:r>
          </w:p>
        </w:tc>
        <w:tc>
          <w:tcPr>
            <w:tcW w:w="1027" w:type="dxa"/>
            <w:tcBorders>
              <w:left w:val="single" w:sz="4" w:space="0" w:color="auto"/>
            </w:tcBorders>
            <w:shd w:val="clear" w:color="auto" w:fill="FFFFFF"/>
            <w:vAlign w:val="bottom"/>
          </w:tcPr>
          <w:p w14:paraId="04BE21EE" w14:textId="77777777" w:rsidR="00D41A1A" w:rsidRDefault="00543D88">
            <w:pPr>
              <w:pStyle w:val="Jin0"/>
              <w:framePr w:w="10070" w:h="13982" w:wrap="none" w:vAnchor="page" w:hAnchor="page" w:x="562" w:y="1135"/>
              <w:shd w:val="clear" w:color="auto" w:fill="auto"/>
              <w:rPr>
                <w:sz w:val="13"/>
                <w:szCs w:val="13"/>
              </w:rPr>
            </w:pPr>
            <w:r>
              <w:rPr>
                <w:sz w:val="13"/>
                <w:szCs w:val="13"/>
              </w:rPr>
              <w:t>28600100R</w:t>
            </w:r>
          </w:p>
        </w:tc>
        <w:tc>
          <w:tcPr>
            <w:tcW w:w="6950" w:type="dxa"/>
            <w:tcBorders>
              <w:top w:val="single" w:sz="4" w:space="0" w:color="auto"/>
              <w:left w:val="single" w:sz="4" w:space="0" w:color="auto"/>
            </w:tcBorders>
            <w:shd w:val="clear" w:color="auto" w:fill="FFFFFF"/>
            <w:vAlign w:val="center"/>
          </w:tcPr>
          <w:p w14:paraId="0D285878" w14:textId="77777777" w:rsidR="00D41A1A" w:rsidRDefault="00543D88">
            <w:pPr>
              <w:pStyle w:val="Jin0"/>
              <w:framePr w:w="10070" w:h="13982"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17" w:type="dxa"/>
            <w:tcBorders>
              <w:left w:val="single" w:sz="4" w:space="0" w:color="auto"/>
            </w:tcBorders>
            <w:shd w:val="clear" w:color="auto" w:fill="FFFFFF"/>
            <w:vAlign w:val="bottom"/>
          </w:tcPr>
          <w:p w14:paraId="5FD69F20" w14:textId="77777777" w:rsidR="00D41A1A" w:rsidRDefault="00543D88">
            <w:pPr>
              <w:pStyle w:val="Jin0"/>
              <w:framePr w:w="10070" w:h="13982" w:wrap="none" w:vAnchor="page" w:hAnchor="page" w:x="562" w:y="1135"/>
              <w:shd w:val="clear" w:color="auto" w:fill="auto"/>
              <w:jc w:val="both"/>
              <w:rPr>
                <w:sz w:val="13"/>
                <w:szCs w:val="13"/>
              </w:rPr>
            </w:pPr>
            <w:r>
              <w:rPr>
                <w:sz w:val="13"/>
                <w:szCs w:val="13"/>
              </w:rPr>
              <w:t>kpl</w:t>
            </w:r>
          </w:p>
        </w:tc>
        <w:tc>
          <w:tcPr>
            <w:tcW w:w="744" w:type="dxa"/>
            <w:tcBorders>
              <w:left w:val="single" w:sz="4" w:space="0" w:color="auto"/>
            </w:tcBorders>
            <w:shd w:val="clear" w:color="auto" w:fill="FFFFFF"/>
            <w:vAlign w:val="bottom"/>
          </w:tcPr>
          <w:p w14:paraId="47A37CEB"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1,00000</w:t>
            </w:r>
          </w:p>
        </w:tc>
        <w:tc>
          <w:tcPr>
            <w:tcW w:w="715" w:type="dxa"/>
            <w:tcBorders>
              <w:left w:val="single" w:sz="4" w:space="0" w:color="auto"/>
              <w:right w:val="single" w:sz="4" w:space="0" w:color="auto"/>
            </w:tcBorders>
            <w:shd w:val="clear" w:color="auto" w:fill="FFFFFF"/>
            <w:vAlign w:val="bottom"/>
          </w:tcPr>
          <w:p w14:paraId="65FC2B98" w14:textId="77777777" w:rsidR="00D41A1A" w:rsidRDefault="00543D88">
            <w:pPr>
              <w:pStyle w:val="Jin0"/>
              <w:framePr w:w="10070" w:h="13982" w:wrap="none" w:vAnchor="page" w:hAnchor="page" w:x="562" w:y="1135"/>
              <w:shd w:val="clear" w:color="auto" w:fill="auto"/>
              <w:jc w:val="right"/>
              <w:rPr>
                <w:sz w:val="13"/>
                <w:szCs w:val="13"/>
              </w:rPr>
            </w:pPr>
            <w:r>
              <w:rPr>
                <w:sz w:val="13"/>
                <w:szCs w:val="13"/>
              </w:rPr>
              <w:t>3 000,00</w:t>
            </w:r>
          </w:p>
        </w:tc>
      </w:tr>
    </w:tbl>
    <w:p w14:paraId="1871C548" w14:textId="77777777" w:rsidR="00D41A1A" w:rsidRDefault="00543D88">
      <w:pPr>
        <w:pStyle w:val="Zkladntext30"/>
        <w:framePr w:wrap="none" w:vAnchor="page" w:hAnchor="page" w:x="10858" w:y="1149"/>
        <w:shd w:val="clear" w:color="auto" w:fill="auto"/>
        <w:rPr>
          <w:sz w:val="13"/>
          <w:szCs w:val="13"/>
        </w:rPr>
      </w:pPr>
      <w:r>
        <w:rPr>
          <w:sz w:val="13"/>
          <w:szCs w:val="13"/>
        </w:rPr>
        <w:t>60 000,00</w:t>
      </w:r>
    </w:p>
    <w:p w14:paraId="5FAA2496" w14:textId="77777777" w:rsidR="00D41A1A" w:rsidRDefault="00543D88">
      <w:pPr>
        <w:pStyle w:val="Zkladntext30"/>
        <w:framePr w:wrap="none" w:vAnchor="page" w:hAnchor="page" w:x="11194" w:y="5474"/>
        <w:shd w:val="clear" w:color="auto" w:fill="auto"/>
        <w:rPr>
          <w:sz w:val="13"/>
          <w:szCs w:val="13"/>
        </w:rPr>
      </w:pPr>
      <w:r>
        <w:rPr>
          <w:sz w:val="13"/>
          <w:szCs w:val="13"/>
        </w:rPr>
        <w:t>0,00</w:t>
      </w:r>
    </w:p>
    <w:p w14:paraId="1D4A68A2" w14:textId="77777777" w:rsidR="00D41A1A" w:rsidRDefault="00543D88">
      <w:pPr>
        <w:pStyle w:val="Zkladntext30"/>
        <w:framePr w:wrap="none" w:vAnchor="page" w:hAnchor="page" w:x="10930" w:y="11037"/>
        <w:shd w:val="clear" w:color="auto" w:fill="auto"/>
        <w:rPr>
          <w:sz w:val="13"/>
          <w:szCs w:val="13"/>
        </w:rPr>
      </w:pPr>
      <w:r>
        <w:rPr>
          <w:sz w:val="13"/>
          <w:szCs w:val="13"/>
        </w:rPr>
        <w:t>8 500,00</w:t>
      </w:r>
    </w:p>
    <w:p w14:paraId="4A9CD608" w14:textId="77777777" w:rsidR="00D41A1A" w:rsidRDefault="00543D88">
      <w:pPr>
        <w:pStyle w:val="Zkladntext30"/>
        <w:framePr w:w="658" w:h="1891" w:hRule="exact" w:wrap="none" w:vAnchor="page" w:hAnchor="page" w:x="10858" w:y="13202"/>
        <w:shd w:val="clear" w:color="auto" w:fill="auto"/>
        <w:jc w:val="both"/>
        <w:rPr>
          <w:sz w:val="13"/>
          <w:szCs w:val="13"/>
        </w:rPr>
      </w:pPr>
      <w:r>
        <w:rPr>
          <w:sz w:val="13"/>
          <w:szCs w:val="13"/>
        </w:rPr>
        <w:t>5 500,00</w:t>
      </w:r>
    </w:p>
    <w:p w14:paraId="7DCBE02C" w14:textId="77777777" w:rsidR="00D41A1A" w:rsidRDefault="00543D88">
      <w:pPr>
        <w:pStyle w:val="Zkladntext30"/>
        <w:framePr w:w="658" w:h="1891" w:hRule="exact" w:wrap="none" w:vAnchor="page" w:hAnchor="page" w:x="10858" w:y="13202"/>
        <w:shd w:val="clear" w:color="auto" w:fill="auto"/>
        <w:jc w:val="both"/>
        <w:rPr>
          <w:sz w:val="13"/>
          <w:szCs w:val="13"/>
        </w:rPr>
      </w:pPr>
      <w:r>
        <w:rPr>
          <w:sz w:val="13"/>
          <w:szCs w:val="13"/>
        </w:rPr>
        <w:t>2 100,00</w:t>
      </w:r>
    </w:p>
    <w:p w14:paraId="1163EE13" w14:textId="77777777" w:rsidR="00D41A1A" w:rsidRDefault="00543D88">
      <w:pPr>
        <w:pStyle w:val="Zkladntext30"/>
        <w:framePr w:w="658" w:h="1891" w:hRule="exact" w:wrap="none" w:vAnchor="page" w:hAnchor="page" w:x="10858" w:y="13202"/>
        <w:shd w:val="clear" w:color="auto" w:fill="auto"/>
        <w:ind w:firstLine="340"/>
        <w:rPr>
          <w:sz w:val="13"/>
          <w:szCs w:val="13"/>
        </w:rPr>
      </w:pPr>
      <w:r>
        <w:rPr>
          <w:sz w:val="13"/>
          <w:szCs w:val="13"/>
        </w:rPr>
        <w:t>0,00</w:t>
      </w:r>
    </w:p>
    <w:p w14:paraId="41B10C92" w14:textId="77777777" w:rsidR="00D41A1A" w:rsidRDefault="00543D88">
      <w:pPr>
        <w:pStyle w:val="Zkladntext30"/>
        <w:framePr w:w="658" w:h="1891" w:hRule="exact" w:wrap="none" w:vAnchor="page" w:hAnchor="page" w:x="10858" w:y="13202"/>
        <w:shd w:val="clear" w:color="auto" w:fill="auto"/>
        <w:jc w:val="both"/>
        <w:rPr>
          <w:sz w:val="13"/>
          <w:szCs w:val="13"/>
        </w:rPr>
      </w:pPr>
      <w:r>
        <w:rPr>
          <w:sz w:val="13"/>
          <w:szCs w:val="13"/>
        </w:rPr>
        <w:t>1 000,00</w:t>
      </w:r>
    </w:p>
    <w:p w14:paraId="403C0352" w14:textId="77777777" w:rsidR="00D41A1A" w:rsidRDefault="00543D88">
      <w:pPr>
        <w:pStyle w:val="Zkladntext30"/>
        <w:framePr w:w="658" w:h="1891" w:hRule="exact" w:wrap="none" w:vAnchor="page" w:hAnchor="page" w:x="10858" w:y="13202"/>
        <w:shd w:val="clear" w:color="auto" w:fill="auto"/>
        <w:spacing w:after="300"/>
        <w:jc w:val="both"/>
        <w:rPr>
          <w:sz w:val="13"/>
          <w:szCs w:val="13"/>
        </w:rPr>
      </w:pPr>
      <w:r>
        <w:rPr>
          <w:sz w:val="13"/>
          <w:szCs w:val="13"/>
        </w:rPr>
        <w:t>2 200,00</w:t>
      </w:r>
    </w:p>
    <w:p w14:paraId="5958492A" w14:textId="77777777" w:rsidR="00D41A1A" w:rsidRDefault="00543D88">
      <w:pPr>
        <w:pStyle w:val="Zkladntext30"/>
        <w:framePr w:w="658" w:h="1891" w:hRule="exact" w:wrap="none" w:vAnchor="page" w:hAnchor="page" w:x="10858" w:y="13202"/>
        <w:shd w:val="clear" w:color="auto" w:fill="auto"/>
        <w:spacing w:after="160"/>
        <w:jc w:val="both"/>
        <w:rPr>
          <w:sz w:val="13"/>
          <w:szCs w:val="13"/>
        </w:rPr>
      </w:pPr>
      <w:r>
        <w:rPr>
          <w:sz w:val="13"/>
          <w:szCs w:val="13"/>
        </w:rPr>
        <w:t>3 000,00</w:t>
      </w:r>
    </w:p>
    <w:p w14:paraId="2AFBAB13" w14:textId="77777777" w:rsidR="00D41A1A" w:rsidRDefault="00543D88">
      <w:pPr>
        <w:pStyle w:val="Zkladntext30"/>
        <w:framePr w:w="658" w:h="1891" w:hRule="exact" w:wrap="none" w:vAnchor="page" w:hAnchor="page" w:x="10858" w:y="13202"/>
        <w:shd w:val="clear" w:color="auto" w:fill="auto"/>
        <w:jc w:val="right"/>
        <w:rPr>
          <w:sz w:val="13"/>
          <w:szCs w:val="13"/>
        </w:rPr>
      </w:pPr>
      <w:r>
        <w:rPr>
          <w:sz w:val="13"/>
          <w:szCs w:val="13"/>
        </w:rPr>
        <w:t>13 800,00</w:t>
      </w:r>
    </w:p>
    <w:p w14:paraId="13DEB113" w14:textId="77777777" w:rsidR="00D41A1A" w:rsidRDefault="00543D88">
      <w:pPr>
        <w:pStyle w:val="Zkladntext30"/>
        <w:framePr w:w="658" w:h="1891" w:hRule="exact" w:wrap="none" w:vAnchor="page" w:hAnchor="page" w:x="10858" w:y="13202"/>
        <w:shd w:val="clear" w:color="auto" w:fill="auto"/>
        <w:jc w:val="both"/>
        <w:rPr>
          <w:sz w:val="13"/>
          <w:szCs w:val="13"/>
        </w:rPr>
      </w:pPr>
      <w:r>
        <w:rPr>
          <w:sz w:val="13"/>
          <w:szCs w:val="13"/>
        </w:rPr>
        <w:t>3 000,00</w:t>
      </w:r>
    </w:p>
    <w:p w14:paraId="613BF01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37628B9"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7"/>
        <w:gridCol w:w="1027"/>
        <w:gridCol w:w="6950"/>
        <w:gridCol w:w="317"/>
        <w:gridCol w:w="744"/>
        <w:gridCol w:w="706"/>
        <w:gridCol w:w="902"/>
      </w:tblGrid>
      <w:tr w:rsidR="00D41A1A" w14:paraId="63E157FE" w14:textId="77777777">
        <w:tblPrEx>
          <w:tblCellMar>
            <w:top w:w="0" w:type="dxa"/>
            <w:bottom w:w="0" w:type="dxa"/>
          </w:tblCellMar>
        </w:tblPrEx>
        <w:trPr>
          <w:trHeight w:hRule="exact" w:val="619"/>
        </w:trPr>
        <w:tc>
          <w:tcPr>
            <w:tcW w:w="317" w:type="dxa"/>
            <w:tcBorders>
              <w:left w:val="single" w:sz="4" w:space="0" w:color="auto"/>
            </w:tcBorders>
            <w:shd w:val="clear" w:color="auto" w:fill="FFFFFF"/>
          </w:tcPr>
          <w:p w14:paraId="77052BE7" w14:textId="77777777" w:rsidR="00D41A1A" w:rsidRDefault="00543D88">
            <w:pPr>
              <w:pStyle w:val="Jin0"/>
              <w:framePr w:w="10963" w:h="1186" w:wrap="none" w:vAnchor="page" w:hAnchor="page" w:x="562" w:y="1144"/>
              <w:shd w:val="clear" w:color="auto" w:fill="auto"/>
              <w:rPr>
                <w:sz w:val="13"/>
                <w:szCs w:val="13"/>
              </w:rPr>
            </w:pPr>
            <w:r>
              <w:rPr>
                <w:sz w:val="13"/>
                <w:szCs w:val="13"/>
              </w:rPr>
              <w:t>59</w:t>
            </w:r>
          </w:p>
        </w:tc>
        <w:tc>
          <w:tcPr>
            <w:tcW w:w="1027" w:type="dxa"/>
            <w:tcBorders>
              <w:left w:val="single" w:sz="4" w:space="0" w:color="auto"/>
            </w:tcBorders>
            <w:shd w:val="clear" w:color="auto" w:fill="FFFFFF"/>
          </w:tcPr>
          <w:p w14:paraId="1C722FEF" w14:textId="77777777" w:rsidR="00D41A1A" w:rsidRDefault="00543D88">
            <w:pPr>
              <w:pStyle w:val="Jin0"/>
              <w:framePr w:w="10963" w:h="1186" w:wrap="none" w:vAnchor="page" w:hAnchor="page" w:x="562" w:y="1144"/>
              <w:shd w:val="clear" w:color="auto" w:fill="auto"/>
              <w:rPr>
                <w:sz w:val="13"/>
                <w:szCs w:val="13"/>
              </w:rPr>
            </w:pPr>
            <w:r>
              <w:rPr>
                <w:sz w:val="13"/>
                <w:szCs w:val="13"/>
              </w:rPr>
              <w:t>28600100R</w:t>
            </w:r>
          </w:p>
        </w:tc>
        <w:tc>
          <w:tcPr>
            <w:tcW w:w="6950" w:type="dxa"/>
            <w:tcBorders>
              <w:top w:val="single" w:sz="4" w:space="0" w:color="auto"/>
              <w:left w:val="single" w:sz="4" w:space="0" w:color="auto"/>
            </w:tcBorders>
            <w:shd w:val="clear" w:color="auto" w:fill="FFFFFF"/>
            <w:vAlign w:val="bottom"/>
          </w:tcPr>
          <w:p w14:paraId="63A5B6C5" w14:textId="77777777" w:rsidR="00D41A1A" w:rsidRDefault="00543D88">
            <w:pPr>
              <w:pStyle w:val="Jin0"/>
              <w:framePr w:w="10963" w:h="1186" w:wrap="none" w:vAnchor="page" w:hAnchor="page" w:x="562" w:y="1144"/>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7" w:type="dxa"/>
            <w:tcBorders>
              <w:left w:val="single" w:sz="4" w:space="0" w:color="auto"/>
            </w:tcBorders>
            <w:shd w:val="clear" w:color="auto" w:fill="FFFFFF"/>
          </w:tcPr>
          <w:p w14:paraId="67618053" w14:textId="77777777" w:rsidR="00D41A1A" w:rsidRDefault="00543D88">
            <w:pPr>
              <w:pStyle w:val="Jin0"/>
              <w:framePr w:w="10963" w:h="1186" w:wrap="none" w:vAnchor="page" w:hAnchor="page" w:x="562" w:y="1144"/>
              <w:shd w:val="clear" w:color="auto" w:fill="auto"/>
              <w:jc w:val="both"/>
              <w:rPr>
                <w:sz w:val="13"/>
                <w:szCs w:val="13"/>
              </w:rPr>
            </w:pPr>
            <w:r>
              <w:rPr>
                <w:sz w:val="13"/>
                <w:szCs w:val="13"/>
              </w:rPr>
              <w:t>kus</w:t>
            </w:r>
          </w:p>
        </w:tc>
        <w:tc>
          <w:tcPr>
            <w:tcW w:w="744" w:type="dxa"/>
            <w:tcBorders>
              <w:left w:val="single" w:sz="4" w:space="0" w:color="auto"/>
            </w:tcBorders>
            <w:shd w:val="clear" w:color="auto" w:fill="FFFFFF"/>
          </w:tcPr>
          <w:p w14:paraId="2284EB69" w14:textId="77777777" w:rsidR="00D41A1A" w:rsidRDefault="00543D88">
            <w:pPr>
              <w:pStyle w:val="Jin0"/>
              <w:framePr w:w="10963" w:h="1186" w:wrap="none" w:vAnchor="page" w:hAnchor="page" w:x="562" w:y="1144"/>
              <w:shd w:val="clear" w:color="auto" w:fill="auto"/>
              <w:jc w:val="right"/>
              <w:rPr>
                <w:sz w:val="13"/>
                <w:szCs w:val="13"/>
              </w:rPr>
            </w:pPr>
            <w:r>
              <w:rPr>
                <w:sz w:val="13"/>
                <w:szCs w:val="13"/>
              </w:rPr>
              <w:t>1,00000</w:t>
            </w:r>
          </w:p>
        </w:tc>
        <w:tc>
          <w:tcPr>
            <w:tcW w:w="706" w:type="dxa"/>
            <w:tcBorders>
              <w:left w:val="single" w:sz="4" w:space="0" w:color="auto"/>
            </w:tcBorders>
            <w:shd w:val="clear" w:color="auto" w:fill="FFFFFF"/>
          </w:tcPr>
          <w:p w14:paraId="6047ED44" w14:textId="77777777" w:rsidR="00D41A1A" w:rsidRDefault="00543D88">
            <w:pPr>
              <w:pStyle w:val="Jin0"/>
              <w:framePr w:w="10963" w:h="1186" w:wrap="none" w:vAnchor="page" w:hAnchor="page" w:x="562" w:y="1144"/>
              <w:shd w:val="clear" w:color="auto" w:fill="auto"/>
              <w:ind w:firstLine="140"/>
              <w:jc w:val="both"/>
              <w:rPr>
                <w:sz w:val="13"/>
                <w:szCs w:val="13"/>
              </w:rPr>
            </w:pPr>
            <w:r>
              <w:rPr>
                <w:sz w:val="13"/>
                <w:szCs w:val="13"/>
              </w:rPr>
              <w:t>7 500,00</w:t>
            </w:r>
          </w:p>
        </w:tc>
        <w:tc>
          <w:tcPr>
            <w:tcW w:w="902" w:type="dxa"/>
            <w:tcBorders>
              <w:left w:val="single" w:sz="4" w:space="0" w:color="auto"/>
              <w:right w:val="single" w:sz="4" w:space="0" w:color="auto"/>
            </w:tcBorders>
            <w:shd w:val="clear" w:color="auto" w:fill="FFFFFF"/>
          </w:tcPr>
          <w:p w14:paraId="4266268A" w14:textId="77777777" w:rsidR="00D41A1A" w:rsidRDefault="00543D88">
            <w:pPr>
              <w:pStyle w:val="Jin0"/>
              <w:framePr w:w="10963" w:h="1186" w:wrap="none" w:vAnchor="page" w:hAnchor="page" w:x="562" w:y="1144"/>
              <w:shd w:val="clear" w:color="auto" w:fill="auto"/>
              <w:jc w:val="right"/>
              <w:rPr>
                <w:sz w:val="13"/>
                <w:szCs w:val="13"/>
              </w:rPr>
            </w:pPr>
            <w:r>
              <w:rPr>
                <w:sz w:val="13"/>
                <w:szCs w:val="13"/>
              </w:rPr>
              <w:t>7 500,00</w:t>
            </w:r>
          </w:p>
        </w:tc>
      </w:tr>
      <w:tr w:rsidR="00D41A1A" w14:paraId="7BA92A8F"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6F99FA3" w14:textId="77777777" w:rsidR="00D41A1A" w:rsidRDefault="00543D88">
            <w:pPr>
              <w:pStyle w:val="Jin0"/>
              <w:framePr w:w="10963" w:h="1186" w:wrap="none" w:vAnchor="page" w:hAnchor="page" w:x="562" w:y="1144"/>
              <w:shd w:val="clear" w:color="auto" w:fill="auto"/>
              <w:rPr>
                <w:sz w:val="13"/>
                <w:szCs w:val="13"/>
              </w:rPr>
            </w:pPr>
            <w:r>
              <w:rPr>
                <w:sz w:val="13"/>
                <w:szCs w:val="13"/>
              </w:rPr>
              <w:t>60</w:t>
            </w:r>
          </w:p>
        </w:tc>
        <w:tc>
          <w:tcPr>
            <w:tcW w:w="1027" w:type="dxa"/>
            <w:tcBorders>
              <w:left w:val="single" w:sz="4" w:space="0" w:color="auto"/>
            </w:tcBorders>
            <w:shd w:val="clear" w:color="auto" w:fill="FFFFFF"/>
            <w:vAlign w:val="bottom"/>
          </w:tcPr>
          <w:p w14:paraId="416E0D6D" w14:textId="77777777" w:rsidR="00D41A1A" w:rsidRDefault="00543D88">
            <w:pPr>
              <w:pStyle w:val="Jin0"/>
              <w:framePr w:w="10963" w:h="1186" w:wrap="none" w:vAnchor="page" w:hAnchor="page" w:x="562" w:y="1144"/>
              <w:shd w:val="clear" w:color="auto" w:fill="auto"/>
              <w:rPr>
                <w:sz w:val="13"/>
                <w:szCs w:val="13"/>
              </w:rPr>
            </w:pPr>
            <w:r>
              <w:rPr>
                <w:sz w:val="13"/>
                <w:szCs w:val="13"/>
              </w:rPr>
              <w:t>28600100R</w:t>
            </w:r>
          </w:p>
        </w:tc>
        <w:tc>
          <w:tcPr>
            <w:tcW w:w="6950" w:type="dxa"/>
            <w:tcBorders>
              <w:top w:val="single" w:sz="4" w:space="0" w:color="auto"/>
              <w:left w:val="single" w:sz="4" w:space="0" w:color="auto"/>
            </w:tcBorders>
            <w:shd w:val="clear" w:color="auto" w:fill="FFFFFF"/>
            <w:vAlign w:val="bottom"/>
          </w:tcPr>
          <w:p w14:paraId="3605E6F0" w14:textId="77777777" w:rsidR="00D41A1A" w:rsidRDefault="00543D88">
            <w:pPr>
              <w:pStyle w:val="Jin0"/>
              <w:framePr w:w="10963" w:h="1186" w:wrap="none" w:vAnchor="page" w:hAnchor="page" w:x="562" w:y="1144"/>
              <w:shd w:val="clear" w:color="auto" w:fill="auto"/>
              <w:rPr>
                <w:sz w:val="13"/>
                <w:szCs w:val="13"/>
              </w:rPr>
            </w:pPr>
            <w:r>
              <w:rPr>
                <w:sz w:val="13"/>
                <w:szCs w:val="13"/>
              </w:rPr>
              <w:t>Dávkovací čerpadlo chemikálií a vnitřní vystrojení (zásobník, čerpadlo, propojení s řídící jednotkou)</w:t>
            </w:r>
          </w:p>
        </w:tc>
        <w:tc>
          <w:tcPr>
            <w:tcW w:w="317" w:type="dxa"/>
            <w:tcBorders>
              <w:left w:val="single" w:sz="4" w:space="0" w:color="auto"/>
            </w:tcBorders>
            <w:shd w:val="clear" w:color="auto" w:fill="FFFFFF"/>
            <w:vAlign w:val="bottom"/>
          </w:tcPr>
          <w:p w14:paraId="1B7964F3" w14:textId="77777777" w:rsidR="00D41A1A" w:rsidRDefault="00543D88">
            <w:pPr>
              <w:pStyle w:val="Jin0"/>
              <w:framePr w:w="10963" w:h="1186" w:wrap="none" w:vAnchor="page" w:hAnchor="page" w:x="562" w:y="1144"/>
              <w:shd w:val="clear" w:color="auto" w:fill="auto"/>
              <w:jc w:val="both"/>
              <w:rPr>
                <w:sz w:val="13"/>
                <w:szCs w:val="13"/>
              </w:rPr>
            </w:pPr>
            <w:r>
              <w:rPr>
                <w:sz w:val="13"/>
                <w:szCs w:val="13"/>
              </w:rPr>
              <w:t>kus</w:t>
            </w:r>
          </w:p>
        </w:tc>
        <w:tc>
          <w:tcPr>
            <w:tcW w:w="744" w:type="dxa"/>
            <w:tcBorders>
              <w:left w:val="single" w:sz="4" w:space="0" w:color="auto"/>
            </w:tcBorders>
            <w:shd w:val="clear" w:color="auto" w:fill="FFFFFF"/>
            <w:vAlign w:val="bottom"/>
          </w:tcPr>
          <w:p w14:paraId="1B227700" w14:textId="77777777" w:rsidR="00D41A1A" w:rsidRDefault="00543D88">
            <w:pPr>
              <w:pStyle w:val="Jin0"/>
              <w:framePr w:w="10963" w:h="1186" w:wrap="none" w:vAnchor="page" w:hAnchor="page" w:x="562" w:y="1144"/>
              <w:shd w:val="clear" w:color="auto" w:fill="auto"/>
              <w:ind w:firstLine="220"/>
              <w:jc w:val="both"/>
              <w:rPr>
                <w:sz w:val="13"/>
                <w:szCs w:val="13"/>
              </w:rPr>
            </w:pPr>
            <w:r>
              <w:rPr>
                <w:sz w:val="13"/>
                <w:szCs w:val="13"/>
              </w:rPr>
              <w:t>1,00000</w:t>
            </w:r>
          </w:p>
        </w:tc>
        <w:tc>
          <w:tcPr>
            <w:tcW w:w="706" w:type="dxa"/>
            <w:tcBorders>
              <w:left w:val="single" w:sz="4" w:space="0" w:color="auto"/>
            </w:tcBorders>
            <w:shd w:val="clear" w:color="auto" w:fill="FFFFFF"/>
            <w:vAlign w:val="bottom"/>
          </w:tcPr>
          <w:p w14:paraId="143C01BC" w14:textId="77777777" w:rsidR="00D41A1A" w:rsidRDefault="00543D88">
            <w:pPr>
              <w:pStyle w:val="Jin0"/>
              <w:framePr w:w="10963" w:h="1186" w:wrap="none" w:vAnchor="page" w:hAnchor="page" w:x="562" w:y="1144"/>
              <w:shd w:val="clear" w:color="auto" w:fill="auto"/>
              <w:ind w:firstLine="140"/>
              <w:jc w:val="both"/>
              <w:rPr>
                <w:sz w:val="13"/>
                <w:szCs w:val="13"/>
              </w:rPr>
            </w:pPr>
            <w:r>
              <w:rPr>
                <w:sz w:val="13"/>
                <w:szCs w:val="13"/>
              </w:rPr>
              <w:t>6 500,00</w:t>
            </w:r>
          </w:p>
        </w:tc>
        <w:tc>
          <w:tcPr>
            <w:tcW w:w="902" w:type="dxa"/>
            <w:tcBorders>
              <w:left w:val="single" w:sz="4" w:space="0" w:color="auto"/>
              <w:right w:val="single" w:sz="4" w:space="0" w:color="auto"/>
            </w:tcBorders>
            <w:shd w:val="clear" w:color="auto" w:fill="FFFFFF"/>
            <w:vAlign w:val="bottom"/>
          </w:tcPr>
          <w:p w14:paraId="5D1B4EC1" w14:textId="77777777" w:rsidR="00D41A1A" w:rsidRDefault="00543D88">
            <w:pPr>
              <w:pStyle w:val="Jin0"/>
              <w:framePr w:w="10963" w:h="1186" w:wrap="none" w:vAnchor="page" w:hAnchor="page" w:x="562" w:y="1144"/>
              <w:shd w:val="clear" w:color="auto" w:fill="auto"/>
              <w:jc w:val="right"/>
              <w:rPr>
                <w:sz w:val="13"/>
                <w:szCs w:val="13"/>
              </w:rPr>
            </w:pPr>
            <w:r>
              <w:rPr>
                <w:sz w:val="13"/>
                <w:szCs w:val="13"/>
              </w:rPr>
              <w:t>6 500,00</w:t>
            </w:r>
          </w:p>
        </w:tc>
      </w:tr>
      <w:tr w:rsidR="00D41A1A" w14:paraId="0D33D765" w14:textId="77777777">
        <w:tblPrEx>
          <w:tblCellMar>
            <w:top w:w="0" w:type="dxa"/>
            <w:bottom w:w="0" w:type="dxa"/>
          </w:tblCellMar>
        </w:tblPrEx>
        <w:trPr>
          <w:trHeight w:hRule="exact" w:val="182"/>
        </w:trPr>
        <w:tc>
          <w:tcPr>
            <w:tcW w:w="317" w:type="dxa"/>
            <w:tcBorders>
              <w:left w:val="single" w:sz="4" w:space="0" w:color="auto"/>
            </w:tcBorders>
            <w:shd w:val="clear" w:color="auto" w:fill="C0C0C0"/>
            <w:vAlign w:val="bottom"/>
          </w:tcPr>
          <w:p w14:paraId="23D2B819" w14:textId="77777777" w:rsidR="00D41A1A" w:rsidRDefault="00543D88">
            <w:pPr>
              <w:pStyle w:val="Jin0"/>
              <w:framePr w:w="10963" w:h="1186" w:wrap="none" w:vAnchor="page" w:hAnchor="page" w:x="562" w:y="1144"/>
              <w:shd w:val="clear" w:color="auto" w:fill="auto"/>
              <w:rPr>
                <w:sz w:val="13"/>
                <w:szCs w:val="13"/>
              </w:rPr>
            </w:pPr>
            <w:r>
              <w:rPr>
                <w:rFonts w:ascii="Trebuchet MS" w:eastAsia="Trebuchet MS" w:hAnsi="Trebuchet MS" w:cs="Trebuchet MS"/>
                <w:sz w:val="13"/>
                <w:szCs w:val="13"/>
              </w:rPr>
              <w:t>Díl:</w:t>
            </w:r>
          </w:p>
        </w:tc>
        <w:tc>
          <w:tcPr>
            <w:tcW w:w="1027" w:type="dxa"/>
            <w:tcBorders>
              <w:left w:val="single" w:sz="4" w:space="0" w:color="auto"/>
            </w:tcBorders>
            <w:shd w:val="clear" w:color="auto" w:fill="C0C0C0"/>
            <w:vAlign w:val="bottom"/>
          </w:tcPr>
          <w:p w14:paraId="65ED4C34" w14:textId="77777777" w:rsidR="00D41A1A" w:rsidRDefault="00543D88">
            <w:pPr>
              <w:pStyle w:val="Jin0"/>
              <w:framePr w:w="10963" w:h="1186" w:wrap="none" w:vAnchor="page" w:hAnchor="page" w:x="562" w:y="1144"/>
              <w:shd w:val="clear" w:color="auto" w:fill="auto"/>
              <w:rPr>
                <w:sz w:val="13"/>
                <w:szCs w:val="13"/>
              </w:rPr>
            </w:pPr>
            <w:r>
              <w:rPr>
                <w:rFonts w:ascii="Trebuchet MS" w:eastAsia="Trebuchet MS" w:hAnsi="Trebuchet MS" w:cs="Trebuchet MS"/>
                <w:sz w:val="13"/>
                <w:szCs w:val="13"/>
              </w:rPr>
              <w:t>M65</w:t>
            </w:r>
          </w:p>
        </w:tc>
        <w:tc>
          <w:tcPr>
            <w:tcW w:w="6950" w:type="dxa"/>
            <w:tcBorders>
              <w:top w:val="single" w:sz="4" w:space="0" w:color="auto"/>
              <w:left w:val="single" w:sz="4" w:space="0" w:color="auto"/>
            </w:tcBorders>
            <w:shd w:val="clear" w:color="auto" w:fill="C0C0C0"/>
            <w:vAlign w:val="center"/>
          </w:tcPr>
          <w:p w14:paraId="5B915EC6" w14:textId="77777777" w:rsidR="00D41A1A" w:rsidRDefault="00543D88">
            <w:pPr>
              <w:pStyle w:val="Jin0"/>
              <w:framePr w:w="10963" w:h="1186" w:wrap="none" w:vAnchor="page" w:hAnchor="page" w:x="562" w:y="1144"/>
              <w:shd w:val="clear" w:color="auto" w:fill="auto"/>
              <w:rPr>
                <w:sz w:val="13"/>
                <w:szCs w:val="13"/>
              </w:rPr>
            </w:pPr>
            <w:r>
              <w:rPr>
                <w:rFonts w:ascii="Trebuchet MS" w:eastAsia="Trebuchet MS" w:hAnsi="Trebuchet MS" w:cs="Trebuchet MS"/>
                <w:sz w:val="13"/>
                <w:szCs w:val="13"/>
              </w:rPr>
              <w:t>Elektroinstalace</w:t>
            </w:r>
          </w:p>
        </w:tc>
        <w:tc>
          <w:tcPr>
            <w:tcW w:w="317" w:type="dxa"/>
            <w:tcBorders>
              <w:left w:val="single" w:sz="4" w:space="0" w:color="auto"/>
            </w:tcBorders>
            <w:shd w:val="clear" w:color="auto" w:fill="C0C0C0"/>
          </w:tcPr>
          <w:p w14:paraId="72EDC3BE" w14:textId="77777777" w:rsidR="00D41A1A" w:rsidRDefault="00D41A1A">
            <w:pPr>
              <w:framePr w:w="10963" w:h="1186" w:wrap="none" w:vAnchor="page" w:hAnchor="page" w:x="562" w:y="1144"/>
              <w:rPr>
                <w:sz w:val="10"/>
                <w:szCs w:val="10"/>
              </w:rPr>
            </w:pPr>
          </w:p>
        </w:tc>
        <w:tc>
          <w:tcPr>
            <w:tcW w:w="744" w:type="dxa"/>
            <w:tcBorders>
              <w:left w:val="single" w:sz="4" w:space="0" w:color="auto"/>
            </w:tcBorders>
            <w:shd w:val="clear" w:color="auto" w:fill="C0C0C0"/>
          </w:tcPr>
          <w:p w14:paraId="267B4CDB" w14:textId="77777777" w:rsidR="00D41A1A" w:rsidRDefault="00D41A1A">
            <w:pPr>
              <w:framePr w:w="10963" w:h="1186" w:wrap="none" w:vAnchor="page" w:hAnchor="page" w:x="562" w:y="1144"/>
              <w:rPr>
                <w:sz w:val="10"/>
                <w:szCs w:val="10"/>
              </w:rPr>
            </w:pPr>
          </w:p>
        </w:tc>
        <w:tc>
          <w:tcPr>
            <w:tcW w:w="706" w:type="dxa"/>
            <w:tcBorders>
              <w:left w:val="single" w:sz="4" w:space="0" w:color="auto"/>
            </w:tcBorders>
            <w:shd w:val="clear" w:color="auto" w:fill="C0C0C0"/>
          </w:tcPr>
          <w:p w14:paraId="634038B6" w14:textId="77777777" w:rsidR="00D41A1A" w:rsidRDefault="00D41A1A">
            <w:pPr>
              <w:framePr w:w="10963" w:h="1186" w:wrap="none" w:vAnchor="page" w:hAnchor="page" w:x="562" w:y="1144"/>
              <w:rPr>
                <w:sz w:val="10"/>
                <w:szCs w:val="10"/>
              </w:rPr>
            </w:pPr>
          </w:p>
        </w:tc>
        <w:tc>
          <w:tcPr>
            <w:tcW w:w="902" w:type="dxa"/>
            <w:tcBorders>
              <w:top w:val="single" w:sz="4" w:space="0" w:color="auto"/>
              <w:left w:val="single" w:sz="4" w:space="0" w:color="auto"/>
              <w:right w:val="single" w:sz="4" w:space="0" w:color="auto"/>
            </w:tcBorders>
            <w:shd w:val="clear" w:color="auto" w:fill="C0C0C0"/>
            <w:vAlign w:val="bottom"/>
          </w:tcPr>
          <w:p w14:paraId="31CC7F13" w14:textId="77777777" w:rsidR="00D41A1A" w:rsidRDefault="00543D88">
            <w:pPr>
              <w:pStyle w:val="Jin0"/>
              <w:framePr w:w="10963" w:h="1186" w:wrap="none" w:vAnchor="page" w:hAnchor="page" w:x="562" w:y="1144"/>
              <w:shd w:val="clear" w:color="auto" w:fill="auto"/>
              <w:jc w:val="right"/>
              <w:rPr>
                <w:sz w:val="13"/>
                <w:szCs w:val="13"/>
              </w:rPr>
            </w:pPr>
            <w:r>
              <w:rPr>
                <w:rFonts w:ascii="Trebuchet MS" w:eastAsia="Trebuchet MS" w:hAnsi="Trebuchet MS" w:cs="Trebuchet MS"/>
                <w:sz w:val="13"/>
                <w:szCs w:val="13"/>
              </w:rPr>
              <w:t>1 900,00</w:t>
            </w:r>
          </w:p>
        </w:tc>
      </w:tr>
      <w:tr w:rsidR="00D41A1A" w14:paraId="645290AB" w14:textId="77777777">
        <w:tblPrEx>
          <w:tblCellMar>
            <w:top w:w="0" w:type="dxa"/>
            <w:bottom w:w="0" w:type="dxa"/>
          </w:tblCellMar>
        </w:tblPrEx>
        <w:trPr>
          <w:trHeight w:hRule="exact" w:val="197"/>
        </w:trPr>
        <w:tc>
          <w:tcPr>
            <w:tcW w:w="317" w:type="dxa"/>
            <w:tcBorders>
              <w:top w:val="single" w:sz="4" w:space="0" w:color="auto"/>
              <w:left w:val="single" w:sz="4" w:space="0" w:color="auto"/>
              <w:bottom w:val="single" w:sz="4" w:space="0" w:color="auto"/>
            </w:tcBorders>
            <w:shd w:val="clear" w:color="auto" w:fill="FFFFFF"/>
            <w:vAlign w:val="bottom"/>
          </w:tcPr>
          <w:p w14:paraId="18DAE8DA" w14:textId="77777777" w:rsidR="00D41A1A" w:rsidRDefault="00543D88">
            <w:pPr>
              <w:pStyle w:val="Jin0"/>
              <w:framePr w:w="10963" w:h="1186" w:wrap="none" w:vAnchor="page" w:hAnchor="page" w:x="562" w:y="1144"/>
              <w:shd w:val="clear" w:color="auto" w:fill="auto"/>
              <w:rPr>
                <w:sz w:val="13"/>
                <w:szCs w:val="13"/>
              </w:rPr>
            </w:pPr>
            <w:r>
              <w:rPr>
                <w:sz w:val="13"/>
                <w:szCs w:val="13"/>
              </w:rPr>
              <w:t>61</w:t>
            </w:r>
          </w:p>
        </w:tc>
        <w:tc>
          <w:tcPr>
            <w:tcW w:w="1027" w:type="dxa"/>
            <w:tcBorders>
              <w:top w:val="single" w:sz="4" w:space="0" w:color="auto"/>
              <w:left w:val="single" w:sz="4" w:space="0" w:color="auto"/>
              <w:bottom w:val="single" w:sz="4" w:space="0" w:color="auto"/>
            </w:tcBorders>
            <w:shd w:val="clear" w:color="auto" w:fill="FFFFFF"/>
            <w:vAlign w:val="bottom"/>
          </w:tcPr>
          <w:p w14:paraId="2123BEA6" w14:textId="77777777" w:rsidR="00D41A1A" w:rsidRDefault="00543D88">
            <w:pPr>
              <w:pStyle w:val="Jin0"/>
              <w:framePr w:w="10963" w:h="1186" w:wrap="none" w:vAnchor="page" w:hAnchor="page" w:x="562" w:y="1144"/>
              <w:shd w:val="clear" w:color="auto" w:fill="auto"/>
              <w:rPr>
                <w:sz w:val="13"/>
                <w:szCs w:val="13"/>
              </w:rPr>
            </w:pPr>
            <w:r>
              <w:rPr>
                <w:sz w:val="13"/>
                <w:szCs w:val="13"/>
              </w:rPr>
              <w:t>650516816R00</w:t>
            </w:r>
          </w:p>
        </w:tc>
        <w:tc>
          <w:tcPr>
            <w:tcW w:w="6950" w:type="dxa"/>
            <w:tcBorders>
              <w:top w:val="single" w:sz="4" w:space="0" w:color="auto"/>
              <w:left w:val="single" w:sz="4" w:space="0" w:color="auto"/>
              <w:bottom w:val="single" w:sz="4" w:space="0" w:color="auto"/>
            </w:tcBorders>
            <w:shd w:val="clear" w:color="auto" w:fill="FFFFFF"/>
            <w:vAlign w:val="bottom"/>
          </w:tcPr>
          <w:p w14:paraId="7355BCC5" w14:textId="77777777" w:rsidR="00D41A1A" w:rsidRDefault="00543D88">
            <w:pPr>
              <w:pStyle w:val="Jin0"/>
              <w:framePr w:w="10963" w:h="1186" w:wrap="none" w:vAnchor="page" w:hAnchor="page" w:x="562" w:y="1144"/>
              <w:shd w:val="clear" w:color="auto" w:fill="auto"/>
              <w:rPr>
                <w:sz w:val="13"/>
                <w:szCs w:val="13"/>
              </w:rPr>
            </w:pPr>
            <w:r>
              <w:rPr>
                <w:sz w:val="13"/>
                <w:szCs w:val="13"/>
              </w:rPr>
              <w:t>Revize elektro</w:t>
            </w:r>
          </w:p>
        </w:tc>
        <w:tc>
          <w:tcPr>
            <w:tcW w:w="317" w:type="dxa"/>
            <w:tcBorders>
              <w:top w:val="single" w:sz="4" w:space="0" w:color="auto"/>
              <w:left w:val="single" w:sz="4" w:space="0" w:color="auto"/>
              <w:bottom w:val="single" w:sz="4" w:space="0" w:color="auto"/>
            </w:tcBorders>
            <w:shd w:val="clear" w:color="auto" w:fill="FFFFFF"/>
            <w:vAlign w:val="bottom"/>
          </w:tcPr>
          <w:p w14:paraId="3B37C2EF" w14:textId="77777777" w:rsidR="00D41A1A" w:rsidRDefault="00543D88">
            <w:pPr>
              <w:pStyle w:val="Jin0"/>
              <w:framePr w:w="10963" w:h="1186" w:wrap="none" w:vAnchor="page" w:hAnchor="page" w:x="562" w:y="1144"/>
              <w:shd w:val="clear" w:color="auto" w:fill="auto"/>
              <w:jc w:val="both"/>
              <w:rPr>
                <w:sz w:val="13"/>
                <w:szCs w:val="13"/>
              </w:rPr>
            </w:pPr>
            <w:r>
              <w:rPr>
                <w:sz w:val="13"/>
                <w:szCs w:val="13"/>
              </w:rPr>
              <w:t>kus</w:t>
            </w:r>
          </w:p>
        </w:tc>
        <w:tc>
          <w:tcPr>
            <w:tcW w:w="744" w:type="dxa"/>
            <w:tcBorders>
              <w:top w:val="single" w:sz="4" w:space="0" w:color="auto"/>
              <w:left w:val="single" w:sz="4" w:space="0" w:color="auto"/>
              <w:bottom w:val="single" w:sz="4" w:space="0" w:color="auto"/>
            </w:tcBorders>
            <w:shd w:val="clear" w:color="auto" w:fill="FFFFFF"/>
            <w:vAlign w:val="bottom"/>
          </w:tcPr>
          <w:p w14:paraId="653E1DEB" w14:textId="77777777" w:rsidR="00D41A1A" w:rsidRDefault="00543D88">
            <w:pPr>
              <w:pStyle w:val="Jin0"/>
              <w:framePr w:w="10963" w:h="1186" w:wrap="none" w:vAnchor="page" w:hAnchor="page" w:x="562" w:y="1144"/>
              <w:shd w:val="clear" w:color="auto" w:fill="auto"/>
              <w:ind w:firstLine="220"/>
              <w:jc w:val="both"/>
              <w:rPr>
                <w:sz w:val="13"/>
                <w:szCs w:val="13"/>
              </w:rPr>
            </w:pPr>
            <w:r>
              <w:rPr>
                <w:sz w:val="13"/>
                <w:szCs w:val="13"/>
              </w:rPr>
              <w:t>1,00000</w:t>
            </w:r>
          </w:p>
        </w:tc>
        <w:tc>
          <w:tcPr>
            <w:tcW w:w="706" w:type="dxa"/>
            <w:tcBorders>
              <w:top w:val="single" w:sz="4" w:space="0" w:color="auto"/>
              <w:left w:val="single" w:sz="4" w:space="0" w:color="auto"/>
              <w:bottom w:val="single" w:sz="4" w:space="0" w:color="auto"/>
            </w:tcBorders>
            <w:shd w:val="clear" w:color="auto" w:fill="FFFFFF"/>
            <w:vAlign w:val="bottom"/>
          </w:tcPr>
          <w:p w14:paraId="1B0EAB12" w14:textId="77777777" w:rsidR="00D41A1A" w:rsidRDefault="00543D88">
            <w:pPr>
              <w:pStyle w:val="Jin0"/>
              <w:framePr w:w="10963" w:h="1186" w:wrap="none" w:vAnchor="page" w:hAnchor="page" w:x="562" w:y="1144"/>
              <w:shd w:val="clear" w:color="auto" w:fill="auto"/>
              <w:ind w:firstLine="140"/>
              <w:jc w:val="both"/>
              <w:rPr>
                <w:sz w:val="13"/>
                <w:szCs w:val="13"/>
              </w:rPr>
            </w:pPr>
            <w:r>
              <w:rPr>
                <w:sz w:val="13"/>
                <w:szCs w:val="13"/>
              </w:rPr>
              <w:t>1 900,00</w:t>
            </w:r>
          </w:p>
        </w:tc>
        <w:tc>
          <w:tcPr>
            <w:tcW w:w="902" w:type="dxa"/>
            <w:tcBorders>
              <w:top w:val="single" w:sz="4" w:space="0" w:color="auto"/>
              <w:left w:val="single" w:sz="4" w:space="0" w:color="auto"/>
              <w:right w:val="single" w:sz="4" w:space="0" w:color="auto"/>
            </w:tcBorders>
            <w:shd w:val="clear" w:color="auto" w:fill="FFFFFF"/>
            <w:vAlign w:val="bottom"/>
          </w:tcPr>
          <w:p w14:paraId="1CC59E31" w14:textId="77777777" w:rsidR="00D41A1A" w:rsidRDefault="00543D88">
            <w:pPr>
              <w:pStyle w:val="Jin0"/>
              <w:framePr w:w="10963" w:h="1186" w:wrap="none" w:vAnchor="page" w:hAnchor="page" w:x="562" w:y="1144"/>
              <w:shd w:val="clear" w:color="auto" w:fill="auto"/>
              <w:jc w:val="right"/>
              <w:rPr>
                <w:sz w:val="13"/>
                <w:szCs w:val="13"/>
              </w:rPr>
            </w:pPr>
            <w:r>
              <w:rPr>
                <w:sz w:val="13"/>
                <w:szCs w:val="13"/>
              </w:rPr>
              <w:t>1 900,00</w:t>
            </w:r>
          </w:p>
        </w:tc>
      </w:tr>
    </w:tbl>
    <w:p w14:paraId="4E84EC4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C6938CE"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4BB52EF2"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00D6DA47"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4D807989"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62D07379"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54C348E6"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78E256BE"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71EAD394"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58C3C0D0"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10</w:t>
            </w:r>
          </w:p>
        </w:tc>
        <w:tc>
          <w:tcPr>
            <w:tcW w:w="1685" w:type="dxa"/>
            <w:tcBorders>
              <w:top w:val="single" w:sz="4" w:space="0" w:color="auto"/>
              <w:right w:val="single" w:sz="4" w:space="0" w:color="auto"/>
            </w:tcBorders>
            <w:shd w:val="clear" w:color="auto" w:fill="C0C0C0"/>
          </w:tcPr>
          <w:p w14:paraId="68C8C2B4" w14:textId="77777777" w:rsidR="00D41A1A" w:rsidRDefault="00D41A1A">
            <w:pPr>
              <w:framePr w:w="8429" w:h="12797" w:wrap="none" w:vAnchor="page" w:hAnchor="page" w:x="550" w:y="837"/>
              <w:rPr>
                <w:sz w:val="10"/>
                <w:szCs w:val="10"/>
              </w:rPr>
            </w:pPr>
          </w:p>
        </w:tc>
      </w:tr>
      <w:tr w:rsidR="00D41A1A" w14:paraId="5EB649F2"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1E26B1A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4D7B4763"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0D6E7F6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3195A9E" w14:textId="77777777" w:rsidR="00D41A1A" w:rsidRDefault="00D41A1A">
            <w:pPr>
              <w:framePr w:w="8429" w:h="12797" w:wrap="none" w:vAnchor="page" w:hAnchor="page" w:x="550" w:y="837"/>
              <w:rPr>
                <w:sz w:val="10"/>
                <w:szCs w:val="10"/>
              </w:rPr>
            </w:pPr>
          </w:p>
        </w:tc>
      </w:tr>
      <w:tr w:rsidR="00D41A1A" w14:paraId="53A206C3"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23FADFF" w14:textId="77777777" w:rsidR="00D41A1A" w:rsidRDefault="00D41A1A">
            <w:pPr>
              <w:framePr w:w="8429" w:h="12797" w:wrap="none" w:vAnchor="page" w:hAnchor="page" w:x="550" w:y="837"/>
              <w:rPr>
                <w:sz w:val="10"/>
                <w:szCs w:val="10"/>
              </w:rPr>
            </w:pPr>
          </w:p>
        </w:tc>
        <w:tc>
          <w:tcPr>
            <w:tcW w:w="2006" w:type="dxa"/>
            <w:shd w:val="clear" w:color="auto" w:fill="FFFFFF"/>
          </w:tcPr>
          <w:p w14:paraId="3002C463" w14:textId="77777777" w:rsidR="00D41A1A" w:rsidRDefault="00D41A1A">
            <w:pPr>
              <w:framePr w:w="8429" w:h="12797" w:wrap="none" w:vAnchor="page" w:hAnchor="page" w:x="550" w:y="837"/>
              <w:rPr>
                <w:sz w:val="10"/>
                <w:szCs w:val="10"/>
              </w:rPr>
            </w:pPr>
          </w:p>
        </w:tc>
        <w:tc>
          <w:tcPr>
            <w:tcW w:w="2165" w:type="dxa"/>
            <w:shd w:val="clear" w:color="auto" w:fill="FFFFFF"/>
          </w:tcPr>
          <w:p w14:paraId="7534DF0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85C2FCA" w14:textId="77777777" w:rsidR="00D41A1A" w:rsidRDefault="00D41A1A">
            <w:pPr>
              <w:framePr w:w="8429" w:h="12797" w:wrap="none" w:vAnchor="page" w:hAnchor="page" w:x="550" w:y="837"/>
              <w:rPr>
                <w:sz w:val="10"/>
                <w:szCs w:val="10"/>
              </w:rPr>
            </w:pPr>
          </w:p>
        </w:tc>
      </w:tr>
      <w:tr w:rsidR="00D41A1A" w14:paraId="7B74BA09"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09EA5164"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7D41280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47AA091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12C4C37" w14:textId="77777777" w:rsidR="00D41A1A" w:rsidRDefault="00D41A1A">
            <w:pPr>
              <w:framePr w:w="8429" w:h="12797" w:wrap="none" w:vAnchor="page" w:hAnchor="page" w:x="550" w:y="837"/>
              <w:rPr>
                <w:sz w:val="10"/>
                <w:szCs w:val="10"/>
              </w:rPr>
            </w:pPr>
          </w:p>
        </w:tc>
      </w:tr>
      <w:tr w:rsidR="00D41A1A" w14:paraId="06A0D8AA"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4811E63A"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1BA1BC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BC7AF68" w14:textId="77777777" w:rsidR="00D41A1A" w:rsidRDefault="00D41A1A">
            <w:pPr>
              <w:framePr w:w="8429" w:h="12797" w:wrap="none" w:vAnchor="page" w:hAnchor="page" w:x="550" w:y="837"/>
              <w:rPr>
                <w:sz w:val="10"/>
                <w:szCs w:val="10"/>
              </w:rPr>
            </w:pPr>
          </w:p>
        </w:tc>
      </w:tr>
      <w:tr w:rsidR="00D41A1A" w14:paraId="05B7CA9A"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63A4A7DB"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3EC85BF1" w14:textId="77777777" w:rsidR="00D41A1A" w:rsidRDefault="00D41A1A">
            <w:pPr>
              <w:framePr w:w="8429" w:h="12797" w:wrap="none" w:vAnchor="page" w:hAnchor="page" w:x="550" w:y="837"/>
              <w:rPr>
                <w:sz w:val="10"/>
                <w:szCs w:val="10"/>
              </w:rPr>
            </w:pPr>
          </w:p>
        </w:tc>
        <w:tc>
          <w:tcPr>
            <w:tcW w:w="2165" w:type="dxa"/>
            <w:shd w:val="clear" w:color="auto" w:fill="FFFFFF"/>
          </w:tcPr>
          <w:p w14:paraId="277C0F29"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5D5E4CDE" w14:textId="77777777" w:rsidR="00D41A1A" w:rsidRDefault="00D41A1A">
            <w:pPr>
              <w:framePr w:w="8429" w:h="12797" w:wrap="none" w:vAnchor="page" w:hAnchor="page" w:x="550" w:y="837"/>
              <w:rPr>
                <w:sz w:val="10"/>
                <w:szCs w:val="10"/>
              </w:rPr>
            </w:pPr>
          </w:p>
        </w:tc>
      </w:tr>
      <w:tr w:rsidR="00D41A1A" w14:paraId="613F979C"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76E4234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292A308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293E3A3"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0E90BA16" w14:textId="77777777" w:rsidR="00D41A1A" w:rsidRDefault="00D41A1A">
            <w:pPr>
              <w:framePr w:w="8429" w:h="12797" w:wrap="none" w:vAnchor="page" w:hAnchor="page" w:x="550" w:y="837"/>
              <w:rPr>
                <w:sz w:val="10"/>
                <w:szCs w:val="10"/>
              </w:rPr>
            </w:pPr>
          </w:p>
        </w:tc>
      </w:tr>
      <w:tr w:rsidR="00D41A1A" w14:paraId="1C5B2F81"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5FA82FA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52394720" w14:textId="77777777" w:rsidR="00D41A1A" w:rsidRDefault="00D41A1A">
            <w:pPr>
              <w:framePr w:w="8429" w:h="12797" w:wrap="none" w:vAnchor="page" w:hAnchor="page" w:x="550" w:y="837"/>
              <w:rPr>
                <w:sz w:val="10"/>
                <w:szCs w:val="10"/>
              </w:rPr>
            </w:pPr>
          </w:p>
        </w:tc>
        <w:tc>
          <w:tcPr>
            <w:tcW w:w="2165" w:type="dxa"/>
            <w:shd w:val="clear" w:color="auto" w:fill="FFFFFF"/>
          </w:tcPr>
          <w:p w14:paraId="7A6A8391"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34655EC"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032A0C5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13A297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5F56F1D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5886C9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DBAD27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C64369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F28DE2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5DDEF82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DE3B2E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3526E7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730C29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B9073D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5FB8BF2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D8ABA1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E11427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5A49A2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4A5635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57E09D3A"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EFCA2B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CFC49B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9ECF55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6BB2F4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361261F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A45BF2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0C4689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5BBB45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28DFDCD"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5C4E757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8FD47D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7B92B37"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05CA7B5E"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1D028C3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051FBDA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3EB870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DA74AF7"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5F3CD8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23C23C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DBBB02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14624F2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A83ED87"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85A1F6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834FA3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370961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13A65A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52F20D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4731ED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1F73CE77"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8C47E54"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831191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C0C17D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56FBB2B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103793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D4CD917"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0E102E67"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E9CDACE"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5282DAF0"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01161BAF"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4830AAAB"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4B738923"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1DD0E0EA"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71512D06"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52392BFA"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7658E5C4" w14:textId="77777777" w:rsidR="00D41A1A" w:rsidRDefault="00D41A1A">
            <w:pPr>
              <w:framePr w:w="8429" w:h="12797" w:wrap="none" w:vAnchor="page" w:hAnchor="page" w:x="550" w:y="837"/>
              <w:rPr>
                <w:sz w:val="10"/>
                <w:szCs w:val="10"/>
              </w:rPr>
            </w:pPr>
          </w:p>
        </w:tc>
      </w:tr>
      <w:tr w:rsidR="00D41A1A" w14:paraId="621D56E0"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2A60E426" w14:textId="77777777" w:rsidR="00D41A1A" w:rsidRDefault="00D41A1A">
            <w:pPr>
              <w:framePr w:w="8429" w:h="12797" w:wrap="none" w:vAnchor="page" w:hAnchor="page" w:x="550" w:y="837"/>
              <w:rPr>
                <w:sz w:val="10"/>
                <w:szCs w:val="10"/>
              </w:rPr>
            </w:pPr>
          </w:p>
        </w:tc>
      </w:tr>
      <w:tr w:rsidR="00D41A1A" w14:paraId="42975A19"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1A9ABDB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3D6E113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4368593C"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53418B5" w14:textId="77777777" w:rsidR="00D41A1A" w:rsidRDefault="00543D88">
      <w:pPr>
        <w:pStyle w:val="Zhlavnebozpat0"/>
        <w:framePr w:wrap="none" w:vAnchor="page" w:hAnchor="page" w:x="9449" w:y="16283"/>
        <w:shd w:val="clear" w:color="auto" w:fill="auto"/>
      </w:pPr>
      <w:r>
        <w:t>Stránka 51 z 214</w:t>
      </w:r>
    </w:p>
    <w:p w14:paraId="0AA49D4A"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832E8F0" w14:textId="77777777" w:rsidR="00D41A1A" w:rsidRDefault="00D41A1A">
      <w:pPr>
        <w:spacing w:line="1" w:lineRule="exact"/>
      </w:pPr>
    </w:p>
    <w:p w14:paraId="041F1CDA" w14:textId="77777777" w:rsidR="00D41A1A" w:rsidRDefault="00543D88">
      <w:pPr>
        <w:pStyle w:val="Nadpis20"/>
        <w:framePr w:wrap="none" w:vAnchor="page" w:hAnchor="page" w:x="561" w:y="1519"/>
        <w:shd w:val="clear" w:color="auto" w:fill="auto"/>
        <w:spacing w:before="0" w:after="0"/>
      </w:pPr>
      <w:bookmarkStart w:id="26" w:name="bookmark26"/>
      <w:bookmarkStart w:id="27" w:name="bookmark27"/>
      <w:r>
        <w:t>Rekapitulace dílů</w:t>
      </w:r>
      <w:bookmarkEnd w:id="26"/>
      <w:bookmarkEnd w:id="2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5FD5D70F"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38A28C9F" w14:textId="77777777" w:rsidR="00D41A1A" w:rsidRDefault="00543D88">
            <w:pPr>
              <w:pStyle w:val="Jin0"/>
              <w:framePr w:w="8410" w:h="5170" w:wrap="none" w:vAnchor="page" w:hAnchor="page" w:x="561"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4EF976CB" w14:textId="77777777" w:rsidR="00D41A1A" w:rsidRDefault="00543D88">
            <w:pPr>
              <w:pStyle w:val="Jin0"/>
              <w:framePr w:w="8410" w:h="5170" w:wrap="none" w:vAnchor="page" w:hAnchor="page" w:x="561"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34F2B14" w14:textId="77777777" w:rsidR="00D41A1A" w:rsidRDefault="00543D88">
            <w:pPr>
              <w:pStyle w:val="Jin0"/>
              <w:framePr w:w="8410" w:h="5170" w:wrap="none" w:vAnchor="page" w:hAnchor="page" w:x="561"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1F34763C"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tcBorders>
            <w:shd w:val="clear" w:color="auto" w:fill="C0C0C0"/>
          </w:tcPr>
          <w:p w14:paraId="3AA898B7"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70F771CE" w14:textId="77777777" w:rsidR="00D41A1A" w:rsidRDefault="00543D88">
            <w:pPr>
              <w:pStyle w:val="Jin0"/>
              <w:framePr w:w="8410" w:h="5170" w:wrap="none" w:vAnchor="page" w:hAnchor="page" w:x="561" w:y="2018"/>
              <w:shd w:val="clear" w:color="auto" w:fill="auto"/>
              <w:jc w:val="center"/>
              <w:rPr>
                <w:sz w:val="17"/>
                <w:szCs w:val="17"/>
              </w:rPr>
            </w:pPr>
            <w:r>
              <w:rPr>
                <w:b/>
                <w:bCs/>
                <w:sz w:val="17"/>
                <w:szCs w:val="17"/>
              </w:rPr>
              <w:t>Celkem</w:t>
            </w:r>
          </w:p>
        </w:tc>
      </w:tr>
      <w:tr w:rsidR="00D41A1A" w14:paraId="4C28C9C3"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29A83198"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1</w:t>
            </w:r>
          </w:p>
          <w:p w14:paraId="34835136"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2</w:t>
            </w:r>
          </w:p>
          <w:p w14:paraId="2CCF58EA"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4</w:t>
            </w:r>
          </w:p>
          <w:p w14:paraId="2992C9BF"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5</w:t>
            </w:r>
          </w:p>
          <w:p w14:paraId="7F527BD3"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8</w:t>
            </w:r>
          </w:p>
          <w:p w14:paraId="1A654CE2"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99</w:t>
            </w:r>
          </w:p>
          <w:p w14:paraId="3B433E10"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M21</w:t>
            </w:r>
          </w:p>
          <w:p w14:paraId="1DB0BBFD"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M33</w:t>
            </w:r>
          </w:p>
          <w:p w14:paraId="20289A06"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50A9AC19"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Zemní práce</w:t>
            </w:r>
          </w:p>
          <w:p w14:paraId="183C25B5"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Základy,zvláštní zakládání</w:t>
            </w:r>
          </w:p>
          <w:p w14:paraId="567F5670"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Vodorovné konstrukce</w:t>
            </w:r>
          </w:p>
          <w:p w14:paraId="6E23DDAD"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Komunikace</w:t>
            </w:r>
          </w:p>
          <w:p w14:paraId="70FC31A0"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Trubní vedení</w:t>
            </w:r>
          </w:p>
          <w:p w14:paraId="1608CA07"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Staveništní přesun hmot</w:t>
            </w:r>
          </w:p>
          <w:p w14:paraId="6A3B2E9B"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Elektromontáže</w:t>
            </w:r>
          </w:p>
          <w:p w14:paraId="7B77D5C2"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Vlastní</w:t>
            </w:r>
          </w:p>
          <w:p w14:paraId="3F50716E"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0C1C6FD7"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39FB4DA4"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78DE71CE"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08C0D4E4"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68B3D56A"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560F3240"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2007ACED"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p w14:paraId="6181B43F"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p w14:paraId="47ECBEE9"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6064CB4E"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tcBorders>
            <w:shd w:val="clear" w:color="auto" w:fill="FFFFFF"/>
          </w:tcPr>
          <w:p w14:paraId="15D8674D"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29FFA108"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127 137,38</w:t>
            </w:r>
          </w:p>
          <w:p w14:paraId="4ED18240"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9 205,05</w:t>
            </w:r>
          </w:p>
          <w:p w14:paraId="567EC2FD"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10 120,43</w:t>
            </w:r>
          </w:p>
          <w:p w14:paraId="580B59C5"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285,19</w:t>
            </w:r>
          </w:p>
          <w:p w14:paraId="467FD00E"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8 939,19</w:t>
            </w:r>
          </w:p>
          <w:p w14:paraId="305D7BBC"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19 330,08</w:t>
            </w:r>
          </w:p>
          <w:p w14:paraId="0D609C30"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3 325,00</w:t>
            </w:r>
          </w:p>
          <w:p w14:paraId="4E549C74"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113 100,00</w:t>
            </w:r>
          </w:p>
          <w:p w14:paraId="1F02DEC4"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1 900,00</w:t>
            </w:r>
          </w:p>
        </w:tc>
      </w:tr>
      <w:tr w:rsidR="00D41A1A" w14:paraId="6ABE7453"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53D11F65" w14:textId="77777777" w:rsidR="00D41A1A" w:rsidRDefault="00543D88">
            <w:pPr>
              <w:pStyle w:val="Jin0"/>
              <w:framePr w:w="8410" w:h="5170" w:wrap="none" w:vAnchor="page" w:hAnchor="page" w:x="561"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18AE5291" w14:textId="77777777" w:rsidR="00D41A1A" w:rsidRDefault="00D41A1A">
            <w:pPr>
              <w:framePr w:w="8410" w:h="5170" w:wrap="none" w:vAnchor="page" w:hAnchor="page" w:x="561"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72A2353A"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3E0E6E2"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76064CD5" w14:textId="77777777" w:rsidR="00D41A1A" w:rsidRDefault="00543D88">
            <w:pPr>
              <w:pStyle w:val="Jin0"/>
              <w:framePr w:w="8410" w:h="5170" w:wrap="none" w:vAnchor="page" w:hAnchor="page" w:x="561" w:y="2018"/>
              <w:shd w:val="clear" w:color="auto" w:fill="auto"/>
              <w:ind w:firstLine="700"/>
              <w:rPr>
                <w:sz w:val="18"/>
                <w:szCs w:val="18"/>
              </w:rPr>
            </w:pPr>
            <w:r>
              <w:rPr>
                <w:sz w:val="18"/>
                <w:szCs w:val="18"/>
              </w:rPr>
              <w:t>293 342,31</w:t>
            </w:r>
          </w:p>
        </w:tc>
      </w:tr>
    </w:tbl>
    <w:p w14:paraId="27817230" w14:textId="77777777" w:rsidR="00D41A1A" w:rsidRDefault="00543D88">
      <w:pPr>
        <w:pStyle w:val="Zhlavnebozpat0"/>
        <w:framePr w:wrap="none" w:vAnchor="page" w:hAnchor="page" w:x="1046"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C0673B4" w14:textId="77777777" w:rsidR="00D41A1A" w:rsidRDefault="00543D88">
      <w:pPr>
        <w:pStyle w:val="Zhlavnebozpat0"/>
        <w:framePr w:wrap="none" w:vAnchor="page" w:hAnchor="page" w:x="9450" w:y="16283"/>
        <w:shd w:val="clear" w:color="auto" w:fill="auto"/>
      </w:pPr>
      <w:r>
        <w:t>Stránka 52 z 214</w:t>
      </w:r>
    </w:p>
    <w:p w14:paraId="0E91992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2AE5CEC" w14:textId="77777777" w:rsidR="00D41A1A" w:rsidRDefault="00D41A1A">
      <w:pPr>
        <w:spacing w:line="1" w:lineRule="exact"/>
      </w:pPr>
    </w:p>
    <w:p w14:paraId="762F69BA" w14:textId="77777777" w:rsidR="00D41A1A" w:rsidRDefault="00543D88">
      <w:pPr>
        <w:pStyle w:val="Nadpis30"/>
        <w:framePr w:w="10934" w:h="264" w:hRule="exact" w:wrap="none" w:vAnchor="page" w:hAnchor="page" w:x="561" w:y="1135"/>
        <w:shd w:val="clear" w:color="auto" w:fill="auto"/>
        <w:ind w:left="4508" w:right="4536"/>
        <w:jc w:val="center"/>
      </w:pPr>
      <w:bookmarkStart w:id="28" w:name="bookmark28"/>
      <w:bookmarkStart w:id="29" w:name="bookmark29"/>
      <w:r>
        <w:t>Položkový rozpočet</w:t>
      </w:r>
      <w:bookmarkEnd w:id="28"/>
      <w:bookmarkEnd w:id="29"/>
    </w:p>
    <w:tbl>
      <w:tblPr>
        <w:tblOverlap w:val="never"/>
        <w:tblW w:w="0" w:type="auto"/>
        <w:tblLayout w:type="fixed"/>
        <w:tblCellMar>
          <w:left w:w="10" w:type="dxa"/>
          <w:right w:w="10" w:type="dxa"/>
        </w:tblCellMar>
        <w:tblLook w:val="04A0" w:firstRow="1" w:lastRow="0" w:firstColumn="1" w:lastColumn="0" w:noHBand="0" w:noVBand="1"/>
      </w:tblPr>
      <w:tblGrid>
        <w:gridCol w:w="307"/>
        <w:gridCol w:w="10627"/>
      </w:tblGrid>
      <w:tr w:rsidR="00D41A1A" w14:paraId="2462C11B"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13F7F3EB" w14:textId="77777777" w:rsidR="00D41A1A" w:rsidRDefault="00543D88">
            <w:pPr>
              <w:pStyle w:val="Jin0"/>
              <w:framePr w:w="10934" w:h="394" w:wrap="none" w:vAnchor="page" w:hAnchor="page" w:x="561" w:y="1375"/>
              <w:shd w:val="clear" w:color="auto" w:fill="auto"/>
              <w:jc w:val="both"/>
              <w:rPr>
                <w:sz w:val="13"/>
                <w:szCs w:val="13"/>
              </w:rPr>
            </w:pPr>
            <w:r>
              <w:rPr>
                <w:rFonts w:ascii="Trebuchet MS" w:eastAsia="Trebuchet MS" w:hAnsi="Trebuchet MS" w:cs="Trebuchet MS"/>
                <w:sz w:val="13"/>
                <w:szCs w:val="13"/>
              </w:rPr>
              <w:t>S:</w:t>
            </w:r>
          </w:p>
        </w:tc>
        <w:tc>
          <w:tcPr>
            <w:tcW w:w="10627" w:type="dxa"/>
            <w:tcBorders>
              <w:top w:val="single" w:sz="4" w:space="0" w:color="auto"/>
              <w:left w:val="single" w:sz="4" w:space="0" w:color="auto"/>
              <w:bottom w:val="single" w:sz="4" w:space="0" w:color="auto"/>
              <w:right w:val="single" w:sz="4" w:space="0" w:color="auto"/>
            </w:tcBorders>
            <w:shd w:val="clear" w:color="auto" w:fill="FFFFFF"/>
            <w:vAlign w:val="center"/>
          </w:tcPr>
          <w:p w14:paraId="2A5545C8" w14:textId="77777777" w:rsidR="00D41A1A" w:rsidRDefault="00543D88">
            <w:pPr>
              <w:pStyle w:val="Jin0"/>
              <w:framePr w:w="10934" w:h="394" w:wrap="none" w:vAnchor="page" w:hAnchor="page" w:x="561" w:y="1375"/>
              <w:shd w:val="clear" w:color="auto" w:fill="auto"/>
              <w:ind w:left="1020"/>
              <w:rPr>
                <w:sz w:val="13"/>
                <w:szCs w:val="13"/>
              </w:rPr>
            </w:pPr>
            <w:r>
              <w:rPr>
                <w:rFonts w:ascii="Trebuchet MS" w:eastAsia="Trebuchet MS" w:hAnsi="Trebuchet MS" w:cs="Trebuchet MS"/>
                <w:sz w:val="13"/>
                <w:szCs w:val="13"/>
              </w:rPr>
              <w:t>Petrov 11</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018"/>
        <w:gridCol w:w="312"/>
        <w:gridCol w:w="725"/>
        <w:gridCol w:w="686"/>
        <w:gridCol w:w="883"/>
      </w:tblGrid>
      <w:tr w:rsidR="00D41A1A" w14:paraId="1A927FE8"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7B96EC2A"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67EF12C6"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Číslo položky</w:t>
            </w:r>
          </w:p>
        </w:tc>
        <w:tc>
          <w:tcPr>
            <w:tcW w:w="7018" w:type="dxa"/>
            <w:tcBorders>
              <w:top w:val="single" w:sz="4" w:space="0" w:color="auto"/>
              <w:left w:val="single" w:sz="4" w:space="0" w:color="auto"/>
            </w:tcBorders>
            <w:shd w:val="clear" w:color="auto" w:fill="C0C0C0"/>
            <w:vAlign w:val="bottom"/>
          </w:tcPr>
          <w:p w14:paraId="59B01829"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539BBBC1"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187EB34E" w14:textId="77777777" w:rsidR="00D41A1A" w:rsidRDefault="00543D88">
            <w:pPr>
              <w:pStyle w:val="Jin0"/>
              <w:framePr w:w="10934" w:h="11544" w:wrap="none" w:vAnchor="page" w:hAnchor="page" w:x="561" w:y="1931"/>
              <w:shd w:val="clear" w:color="auto" w:fill="auto"/>
              <w:ind w:right="160"/>
              <w:jc w:val="right"/>
              <w:rPr>
                <w:sz w:val="13"/>
                <w:szCs w:val="13"/>
              </w:rPr>
            </w:pPr>
            <w:r>
              <w:rPr>
                <w:rFonts w:ascii="Trebuchet MS" w:eastAsia="Trebuchet MS" w:hAnsi="Trebuchet MS" w:cs="Trebuchet MS"/>
                <w:sz w:val="13"/>
                <w:szCs w:val="13"/>
              </w:rPr>
              <w:t>množství</w:t>
            </w:r>
          </w:p>
        </w:tc>
        <w:tc>
          <w:tcPr>
            <w:tcW w:w="686" w:type="dxa"/>
            <w:tcBorders>
              <w:top w:val="single" w:sz="4" w:space="0" w:color="auto"/>
              <w:left w:val="single" w:sz="4" w:space="0" w:color="auto"/>
            </w:tcBorders>
            <w:shd w:val="clear" w:color="auto" w:fill="C0C0C0"/>
            <w:vAlign w:val="bottom"/>
          </w:tcPr>
          <w:p w14:paraId="4FB18928" w14:textId="77777777" w:rsidR="00D41A1A" w:rsidRDefault="00543D88">
            <w:pPr>
              <w:pStyle w:val="Jin0"/>
              <w:framePr w:w="10934" w:h="11544" w:wrap="none" w:vAnchor="page" w:hAnchor="page" w:x="561" w:y="1931"/>
              <w:shd w:val="clear" w:color="auto" w:fill="auto"/>
              <w:jc w:val="right"/>
              <w:rPr>
                <w:sz w:val="13"/>
                <w:szCs w:val="13"/>
              </w:rPr>
            </w:pPr>
            <w:r>
              <w:rPr>
                <w:rFonts w:ascii="Trebuchet MS" w:eastAsia="Trebuchet MS" w:hAnsi="Trebuchet MS" w:cs="Trebuchet MS"/>
                <w:sz w:val="13"/>
                <w:szCs w:val="13"/>
              </w:rPr>
              <w:t>cena / MJ</w:t>
            </w:r>
          </w:p>
        </w:tc>
        <w:tc>
          <w:tcPr>
            <w:tcW w:w="883" w:type="dxa"/>
            <w:tcBorders>
              <w:top w:val="single" w:sz="4" w:space="0" w:color="auto"/>
              <w:left w:val="single" w:sz="4" w:space="0" w:color="auto"/>
              <w:right w:val="single" w:sz="4" w:space="0" w:color="auto"/>
            </w:tcBorders>
            <w:shd w:val="clear" w:color="auto" w:fill="C0C0C0"/>
            <w:vAlign w:val="bottom"/>
          </w:tcPr>
          <w:p w14:paraId="68E7AADB"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Celkem</w:t>
            </w:r>
          </w:p>
        </w:tc>
      </w:tr>
      <w:tr w:rsidR="00D41A1A" w14:paraId="0AA81119"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0141B3CA"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509AEAF4"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1</w:t>
            </w:r>
          </w:p>
        </w:tc>
        <w:tc>
          <w:tcPr>
            <w:tcW w:w="7018" w:type="dxa"/>
            <w:tcBorders>
              <w:top w:val="single" w:sz="4" w:space="0" w:color="auto"/>
              <w:left w:val="single" w:sz="4" w:space="0" w:color="auto"/>
            </w:tcBorders>
            <w:shd w:val="clear" w:color="auto" w:fill="C0C0C0"/>
            <w:vAlign w:val="bottom"/>
          </w:tcPr>
          <w:p w14:paraId="623470AD"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10D38095" w14:textId="77777777" w:rsidR="00D41A1A" w:rsidRDefault="00D41A1A">
            <w:pPr>
              <w:framePr w:w="10934" w:h="11544" w:wrap="none" w:vAnchor="page" w:hAnchor="page" w:x="561" w:y="1931"/>
              <w:rPr>
                <w:sz w:val="10"/>
                <w:szCs w:val="10"/>
              </w:rPr>
            </w:pPr>
          </w:p>
        </w:tc>
        <w:tc>
          <w:tcPr>
            <w:tcW w:w="725" w:type="dxa"/>
            <w:tcBorders>
              <w:top w:val="single" w:sz="4" w:space="0" w:color="auto"/>
              <w:left w:val="single" w:sz="4" w:space="0" w:color="auto"/>
            </w:tcBorders>
            <w:shd w:val="clear" w:color="auto" w:fill="C0C0C0"/>
          </w:tcPr>
          <w:p w14:paraId="1CF87E8A" w14:textId="77777777" w:rsidR="00D41A1A" w:rsidRDefault="00D41A1A">
            <w:pPr>
              <w:framePr w:w="10934" w:h="11544" w:wrap="none" w:vAnchor="page" w:hAnchor="page" w:x="561" w:y="1931"/>
              <w:rPr>
                <w:sz w:val="10"/>
                <w:szCs w:val="10"/>
              </w:rPr>
            </w:pPr>
          </w:p>
        </w:tc>
        <w:tc>
          <w:tcPr>
            <w:tcW w:w="686" w:type="dxa"/>
            <w:tcBorders>
              <w:top w:val="single" w:sz="4" w:space="0" w:color="auto"/>
              <w:left w:val="single" w:sz="4" w:space="0" w:color="auto"/>
            </w:tcBorders>
            <w:shd w:val="clear" w:color="auto" w:fill="C0C0C0"/>
          </w:tcPr>
          <w:p w14:paraId="041B46A2" w14:textId="77777777" w:rsidR="00D41A1A" w:rsidRDefault="00D41A1A">
            <w:pPr>
              <w:framePr w:w="10934" w:h="11544" w:wrap="none" w:vAnchor="page" w:hAnchor="page" w:x="561"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257167CE" w14:textId="77777777" w:rsidR="00D41A1A" w:rsidRDefault="00543D88">
            <w:pPr>
              <w:pStyle w:val="Jin0"/>
              <w:framePr w:w="10934" w:h="11544" w:wrap="none" w:vAnchor="page" w:hAnchor="page" w:x="561" w:y="1931"/>
              <w:shd w:val="clear" w:color="auto" w:fill="auto"/>
              <w:jc w:val="right"/>
              <w:rPr>
                <w:sz w:val="13"/>
                <w:szCs w:val="13"/>
              </w:rPr>
            </w:pPr>
            <w:r>
              <w:rPr>
                <w:rFonts w:ascii="Trebuchet MS" w:eastAsia="Trebuchet MS" w:hAnsi="Trebuchet MS" w:cs="Trebuchet MS"/>
                <w:sz w:val="13"/>
                <w:szCs w:val="13"/>
              </w:rPr>
              <w:t>127 137,38</w:t>
            </w:r>
          </w:p>
        </w:tc>
      </w:tr>
      <w:tr w:rsidR="00D41A1A" w14:paraId="010BC04C"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6CA49597"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010BB3D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121100001RA0</w:t>
            </w:r>
          </w:p>
        </w:tc>
        <w:tc>
          <w:tcPr>
            <w:tcW w:w="7018" w:type="dxa"/>
            <w:tcBorders>
              <w:top w:val="single" w:sz="4" w:space="0" w:color="auto"/>
              <w:left w:val="single" w:sz="4" w:space="0" w:color="auto"/>
            </w:tcBorders>
            <w:shd w:val="clear" w:color="auto" w:fill="FFFFFF"/>
            <w:vAlign w:val="bottom"/>
          </w:tcPr>
          <w:p w14:paraId="38FE63C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1246464D"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2D03ACB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14,61000</w:t>
            </w:r>
          </w:p>
        </w:tc>
        <w:tc>
          <w:tcPr>
            <w:tcW w:w="686" w:type="dxa"/>
            <w:tcBorders>
              <w:top w:val="single" w:sz="4" w:space="0" w:color="auto"/>
              <w:left w:val="single" w:sz="4" w:space="0" w:color="auto"/>
            </w:tcBorders>
            <w:shd w:val="clear" w:color="auto" w:fill="FFFFFF"/>
            <w:vAlign w:val="bottom"/>
          </w:tcPr>
          <w:p w14:paraId="01060A41"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68,45</w:t>
            </w:r>
          </w:p>
        </w:tc>
        <w:tc>
          <w:tcPr>
            <w:tcW w:w="883" w:type="dxa"/>
            <w:tcBorders>
              <w:top w:val="single" w:sz="4" w:space="0" w:color="auto"/>
              <w:left w:val="single" w:sz="4" w:space="0" w:color="auto"/>
              <w:right w:val="single" w:sz="4" w:space="0" w:color="auto"/>
            </w:tcBorders>
            <w:shd w:val="clear" w:color="auto" w:fill="FFFFFF"/>
            <w:vAlign w:val="bottom"/>
          </w:tcPr>
          <w:p w14:paraId="5FC4194E"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1 000,05</w:t>
            </w:r>
          </w:p>
        </w:tc>
      </w:tr>
      <w:tr w:rsidR="00D41A1A" w14:paraId="602DF049"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ADCE552"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47566018"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131201110R00</w:t>
            </w:r>
          </w:p>
        </w:tc>
        <w:tc>
          <w:tcPr>
            <w:tcW w:w="7018" w:type="dxa"/>
            <w:tcBorders>
              <w:left w:val="single" w:sz="4" w:space="0" w:color="auto"/>
            </w:tcBorders>
            <w:shd w:val="clear" w:color="auto" w:fill="FFFFFF"/>
            <w:vAlign w:val="bottom"/>
          </w:tcPr>
          <w:p w14:paraId="57B14DD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4803F1C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A5EE30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0538D39F"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630,32</w:t>
            </w:r>
          </w:p>
        </w:tc>
        <w:tc>
          <w:tcPr>
            <w:tcW w:w="883" w:type="dxa"/>
            <w:tcBorders>
              <w:left w:val="single" w:sz="4" w:space="0" w:color="auto"/>
              <w:right w:val="single" w:sz="4" w:space="0" w:color="auto"/>
            </w:tcBorders>
            <w:shd w:val="clear" w:color="auto" w:fill="FFFFFF"/>
            <w:vAlign w:val="bottom"/>
          </w:tcPr>
          <w:p w14:paraId="701B3E32"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15 393,68</w:t>
            </w:r>
          </w:p>
        </w:tc>
      </w:tr>
      <w:tr w:rsidR="00D41A1A" w14:paraId="75C8C62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D67FE8E"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799D65D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132200020RA0</w:t>
            </w:r>
          </w:p>
        </w:tc>
        <w:tc>
          <w:tcPr>
            <w:tcW w:w="7018" w:type="dxa"/>
            <w:tcBorders>
              <w:left w:val="single" w:sz="4" w:space="0" w:color="auto"/>
            </w:tcBorders>
            <w:shd w:val="clear" w:color="auto" w:fill="FFFFFF"/>
            <w:vAlign w:val="bottom"/>
          </w:tcPr>
          <w:p w14:paraId="265934FD" w14:textId="77777777" w:rsidR="00D41A1A" w:rsidRDefault="00543D88">
            <w:pPr>
              <w:pStyle w:val="Jin0"/>
              <w:framePr w:w="10934" w:h="11544" w:wrap="none" w:vAnchor="page" w:hAnchor="page" w:x="561" w:y="1931"/>
              <w:shd w:val="clear" w:color="auto" w:fill="auto"/>
              <w:jc w:val="both"/>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47528AD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4A4B457"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4,80000</w:t>
            </w:r>
          </w:p>
        </w:tc>
        <w:tc>
          <w:tcPr>
            <w:tcW w:w="686" w:type="dxa"/>
            <w:tcBorders>
              <w:left w:val="single" w:sz="4" w:space="0" w:color="auto"/>
            </w:tcBorders>
            <w:shd w:val="clear" w:color="auto" w:fill="FFFFFF"/>
            <w:vAlign w:val="bottom"/>
          </w:tcPr>
          <w:p w14:paraId="7DA758D3"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652,43</w:t>
            </w:r>
          </w:p>
        </w:tc>
        <w:tc>
          <w:tcPr>
            <w:tcW w:w="883" w:type="dxa"/>
            <w:tcBorders>
              <w:left w:val="single" w:sz="4" w:space="0" w:color="auto"/>
              <w:right w:val="single" w:sz="4" w:space="0" w:color="auto"/>
            </w:tcBorders>
            <w:shd w:val="clear" w:color="auto" w:fill="FFFFFF"/>
            <w:vAlign w:val="bottom"/>
          </w:tcPr>
          <w:p w14:paraId="18079416"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3 131,66</w:t>
            </w:r>
          </w:p>
        </w:tc>
      </w:tr>
      <w:tr w:rsidR="00D41A1A" w14:paraId="462CC3EC"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2671F9C"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3934824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128601101R00</w:t>
            </w:r>
          </w:p>
        </w:tc>
        <w:tc>
          <w:tcPr>
            <w:tcW w:w="7018" w:type="dxa"/>
            <w:tcBorders>
              <w:left w:val="single" w:sz="4" w:space="0" w:color="auto"/>
            </w:tcBorders>
            <w:shd w:val="clear" w:color="auto" w:fill="FFFFFF"/>
            <w:vAlign w:val="bottom"/>
          </w:tcPr>
          <w:p w14:paraId="2E77D3F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460C48B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04F1422"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1,50000</w:t>
            </w:r>
          </w:p>
        </w:tc>
        <w:tc>
          <w:tcPr>
            <w:tcW w:w="686" w:type="dxa"/>
            <w:tcBorders>
              <w:left w:val="single" w:sz="4" w:space="0" w:color="auto"/>
            </w:tcBorders>
            <w:shd w:val="clear" w:color="auto" w:fill="FFFFFF"/>
            <w:vAlign w:val="bottom"/>
          </w:tcPr>
          <w:p w14:paraId="54C45343"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5 590,00</w:t>
            </w:r>
          </w:p>
        </w:tc>
        <w:tc>
          <w:tcPr>
            <w:tcW w:w="883" w:type="dxa"/>
            <w:tcBorders>
              <w:left w:val="single" w:sz="4" w:space="0" w:color="auto"/>
              <w:right w:val="single" w:sz="4" w:space="0" w:color="auto"/>
            </w:tcBorders>
            <w:shd w:val="clear" w:color="auto" w:fill="FFFFFF"/>
            <w:vAlign w:val="bottom"/>
          </w:tcPr>
          <w:p w14:paraId="0ABB154C"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8 385,00</w:t>
            </w:r>
          </w:p>
        </w:tc>
      </w:tr>
      <w:tr w:rsidR="00D41A1A" w14:paraId="01C53E99"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E65213B"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48B8AED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125203211R00</w:t>
            </w:r>
          </w:p>
        </w:tc>
        <w:tc>
          <w:tcPr>
            <w:tcW w:w="7018" w:type="dxa"/>
            <w:tcBorders>
              <w:left w:val="single" w:sz="4" w:space="0" w:color="auto"/>
            </w:tcBorders>
            <w:shd w:val="clear" w:color="auto" w:fill="FFFFFF"/>
            <w:vAlign w:val="bottom"/>
          </w:tcPr>
          <w:p w14:paraId="7019841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1DEC5EF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003D4AB"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0,00000</w:t>
            </w:r>
          </w:p>
        </w:tc>
        <w:tc>
          <w:tcPr>
            <w:tcW w:w="686" w:type="dxa"/>
            <w:tcBorders>
              <w:left w:val="single" w:sz="4" w:space="0" w:color="auto"/>
            </w:tcBorders>
            <w:shd w:val="clear" w:color="auto" w:fill="FFFFFF"/>
            <w:vAlign w:val="bottom"/>
          </w:tcPr>
          <w:p w14:paraId="7E025AA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658,25</w:t>
            </w:r>
          </w:p>
        </w:tc>
        <w:tc>
          <w:tcPr>
            <w:tcW w:w="883" w:type="dxa"/>
            <w:tcBorders>
              <w:left w:val="single" w:sz="4" w:space="0" w:color="auto"/>
              <w:right w:val="single" w:sz="4" w:space="0" w:color="auto"/>
            </w:tcBorders>
            <w:shd w:val="clear" w:color="auto" w:fill="FFFFFF"/>
            <w:vAlign w:val="bottom"/>
          </w:tcPr>
          <w:p w14:paraId="3B5D34F4"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w:t>
            </w:r>
          </w:p>
        </w:tc>
      </w:tr>
      <w:tr w:rsidR="00D41A1A" w14:paraId="002C989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6FF31C7"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072549A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132200010RAD</w:t>
            </w:r>
          </w:p>
        </w:tc>
        <w:tc>
          <w:tcPr>
            <w:tcW w:w="7018" w:type="dxa"/>
            <w:tcBorders>
              <w:left w:val="single" w:sz="4" w:space="0" w:color="auto"/>
            </w:tcBorders>
            <w:shd w:val="clear" w:color="auto" w:fill="FFFFFF"/>
            <w:vAlign w:val="bottom"/>
          </w:tcPr>
          <w:p w14:paraId="3C86880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101CA03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53AB7EB"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1,76000</w:t>
            </w:r>
          </w:p>
        </w:tc>
        <w:tc>
          <w:tcPr>
            <w:tcW w:w="686" w:type="dxa"/>
            <w:tcBorders>
              <w:left w:val="single" w:sz="4" w:space="0" w:color="auto"/>
            </w:tcBorders>
            <w:shd w:val="clear" w:color="auto" w:fill="FFFFFF"/>
            <w:vAlign w:val="bottom"/>
          </w:tcPr>
          <w:p w14:paraId="28AE81B9"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1 839,25</w:t>
            </w:r>
          </w:p>
        </w:tc>
        <w:tc>
          <w:tcPr>
            <w:tcW w:w="883" w:type="dxa"/>
            <w:tcBorders>
              <w:left w:val="single" w:sz="4" w:space="0" w:color="auto"/>
              <w:right w:val="single" w:sz="4" w:space="0" w:color="auto"/>
            </w:tcBorders>
            <w:shd w:val="clear" w:color="auto" w:fill="FFFFFF"/>
            <w:vAlign w:val="bottom"/>
          </w:tcPr>
          <w:p w14:paraId="49B35765"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3 237,08</w:t>
            </w:r>
          </w:p>
        </w:tc>
      </w:tr>
      <w:tr w:rsidR="00D41A1A" w14:paraId="7202700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9E64C44"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2308B92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132200010RAA</w:t>
            </w:r>
          </w:p>
        </w:tc>
        <w:tc>
          <w:tcPr>
            <w:tcW w:w="7018" w:type="dxa"/>
            <w:tcBorders>
              <w:left w:val="single" w:sz="4" w:space="0" w:color="auto"/>
            </w:tcBorders>
            <w:shd w:val="clear" w:color="auto" w:fill="FFFFFF"/>
            <w:vAlign w:val="bottom"/>
          </w:tcPr>
          <w:p w14:paraId="20B2E27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09A76B1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6C3319B"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0,56000</w:t>
            </w:r>
          </w:p>
        </w:tc>
        <w:tc>
          <w:tcPr>
            <w:tcW w:w="686" w:type="dxa"/>
            <w:tcBorders>
              <w:left w:val="single" w:sz="4" w:space="0" w:color="auto"/>
            </w:tcBorders>
            <w:shd w:val="clear" w:color="auto" w:fill="FFFFFF"/>
            <w:vAlign w:val="bottom"/>
          </w:tcPr>
          <w:p w14:paraId="3952FD9F"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1 653,80</w:t>
            </w:r>
          </w:p>
        </w:tc>
        <w:tc>
          <w:tcPr>
            <w:tcW w:w="883" w:type="dxa"/>
            <w:tcBorders>
              <w:left w:val="single" w:sz="4" w:space="0" w:color="auto"/>
              <w:right w:val="single" w:sz="4" w:space="0" w:color="auto"/>
            </w:tcBorders>
            <w:shd w:val="clear" w:color="auto" w:fill="FFFFFF"/>
            <w:vAlign w:val="bottom"/>
          </w:tcPr>
          <w:p w14:paraId="3FD88F68"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926,13</w:t>
            </w:r>
          </w:p>
        </w:tc>
      </w:tr>
      <w:tr w:rsidR="00D41A1A" w14:paraId="365DB097"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290C848"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6760693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115100001RA0</w:t>
            </w:r>
          </w:p>
        </w:tc>
        <w:tc>
          <w:tcPr>
            <w:tcW w:w="7018" w:type="dxa"/>
            <w:tcBorders>
              <w:left w:val="single" w:sz="4" w:space="0" w:color="auto"/>
            </w:tcBorders>
            <w:shd w:val="clear" w:color="auto" w:fill="FFFFFF"/>
            <w:vAlign w:val="bottom"/>
          </w:tcPr>
          <w:p w14:paraId="78B154D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4611CC7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33DD1EBC"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0,00000</w:t>
            </w:r>
          </w:p>
        </w:tc>
        <w:tc>
          <w:tcPr>
            <w:tcW w:w="686" w:type="dxa"/>
            <w:tcBorders>
              <w:left w:val="single" w:sz="4" w:space="0" w:color="auto"/>
            </w:tcBorders>
            <w:shd w:val="clear" w:color="auto" w:fill="FFFFFF"/>
            <w:vAlign w:val="bottom"/>
          </w:tcPr>
          <w:p w14:paraId="44F0ECA9"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92,75</w:t>
            </w:r>
          </w:p>
        </w:tc>
        <w:tc>
          <w:tcPr>
            <w:tcW w:w="883" w:type="dxa"/>
            <w:tcBorders>
              <w:left w:val="single" w:sz="4" w:space="0" w:color="auto"/>
              <w:right w:val="single" w:sz="4" w:space="0" w:color="auto"/>
            </w:tcBorders>
            <w:shd w:val="clear" w:color="auto" w:fill="FFFFFF"/>
            <w:vAlign w:val="bottom"/>
          </w:tcPr>
          <w:p w14:paraId="69B3EB7B"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w:t>
            </w:r>
          </w:p>
        </w:tc>
      </w:tr>
      <w:tr w:rsidR="00D41A1A" w14:paraId="1FC8CD3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34C61B4" w14:textId="77777777" w:rsidR="00D41A1A" w:rsidRDefault="00543D88">
            <w:pPr>
              <w:pStyle w:val="Jin0"/>
              <w:framePr w:w="10934" w:h="11544" w:wrap="none" w:vAnchor="page" w:hAnchor="page" w:x="561"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644D0FDA"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120001101R00</w:t>
            </w:r>
          </w:p>
        </w:tc>
        <w:tc>
          <w:tcPr>
            <w:tcW w:w="7018" w:type="dxa"/>
            <w:tcBorders>
              <w:left w:val="single" w:sz="4" w:space="0" w:color="auto"/>
            </w:tcBorders>
            <w:shd w:val="clear" w:color="auto" w:fill="FFFFFF"/>
            <w:vAlign w:val="bottom"/>
          </w:tcPr>
          <w:p w14:paraId="7B6619C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16F6C8B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48013BE"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3,40000</w:t>
            </w:r>
          </w:p>
        </w:tc>
        <w:tc>
          <w:tcPr>
            <w:tcW w:w="686" w:type="dxa"/>
            <w:tcBorders>
              <w:left w:val="single" w:sz="4" w:space="0" w:color="auto"/>
            </w:tcBorders>
            <w:shd w:val="clear" w:color="auto" w:fill="FFFFFF"/>
            <w:vAlign w:val="bottom"/>
          </w:tcPr>
          <w:p w14:paraId="10821706"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932,00</w:t>
            </w:r>
          </w:p>
        </w:tc>
        <w:tc>
          <w:tcPr>
            <w:tcW w:w="883" w:type="dxa"/>
            <w:tcBorders>
              <w:left w:val="single" w:sz="4" w:space="0" w:color="auto"/>
              <w:right w:val="single" w:sz="4" w:space="0" w:color="auto"/>
            </w:tcBorders>
            <w:shd w:val="clear" w:color="auto" w:fill="FFFFFF"/>
            <w:vAlign w:val="bottom"/>
          </w:tcPr>
          <w:p w14:paraId="69BA0117"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3 168,80</w:t>
            </w:r>
          </w:p>
        </w:tc>
      </w:tr>
      <w:tr w:rsidR="00D41A1A" w14:paraId="71B9A76F"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757656A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57E6448A"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115101201c</w:t>
            </w:r>
          </w:p>
        </w:tc>
        <w:tc>
          <w:tcPr>
            <w:tcW w:w="7018" w:type="dxa"/>
            <w:tcBorders>
              <w:top w:val="single" w:sz="4" w:space="0" w:color="auto"/>
              <w:left w:val="single" w:sz="4" w:space="0" w:color="auto"/>
            </w:tcBorders>
            <w:shd w:val="clear" w:color="auto" w:fill="FFFFFF"/>
            <w:vAlign w:val="bottom"/>
          </w:tcPr>
          <w:p w14:paraId="37E04B42" w14:textId="77777777" w:rsidR="00D41A1A" w:rsidRDefault="00543D88">
            <w:pPr>
              <w:pStyle w:val="Jin0"/>
              <w:framePr w:w="10934" w:h="11544" w:wrap="none" w:vAnchor="page" w:hAnchor="page" w:x="561" w:y="1931"/>
              <w:shd w:val="clear" w:color="auto" w:fill="auto"/>
              <w:spacing w:line="271" w:lineRule="auto"/>
              <w:jc w:val="both"/>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32B3F6B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3D0DDA13"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5773D8D4" w14:textId="77777777" w:rsidR="00D41A1A" w:rsidRDefault="00543D88">
            <w:pPr>
              <w:pStyle w:val="Jin0"/>
              <w:framePr w:w="10934" w:h="11544" w:wrap="none" w:vAnchor="page" w:hAnchor="page" w:x="561" w:y="1931"/>
              <w:shd w:val="clear" w:color="auto" w:fill="auto"/>
              <w:jc w:val="both"/>
              <w:rPr>
                <w:sz w:val="15"/>
                <w:szCs w:val="15"/>
              </w:rPr>
            </w:pPr>
            <w:r>
              <w:rPr>
                <w:sz w:val="15"/>
                <w:szCs w:val="15"/>
              </w:rPr>
              <w:t>3 045,00</w:t>
            </w:r>
          </w:p>
        </w:tc>
        <w:tc>
          <w:tcPr>
            <w:tcW w:w="883" w:type="dxa"/>
            <w:tcBorders>
              <w:left w:val="single" w:sz="4" w:space="0" w:color="auto"/>
              <w:right w:val="single" w:sz="4" w:space="0" w:color="auto"/>
            </w:tcBorders>
            <w:shd w:val="clear" w:color="auto" w:fill="FFFFFF"/>
          </w:tcPr>
          <w:p w14:paraId="12521343"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w:t>
            </w:r>
          </w:p>
        </w:tc>
      </w:tr>
      <w:tr w:rsidR="00D41A1A" w14:paraId="4AB331DA"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A59531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4FD4BC38"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115101201d</w:t>
            </w:r>
          </w:p>
        </w:tc>
        <w:tc>
          <w:tcPr>
            <w:tcW w:w="7018" w:type="dxa"/>
            <w:tcBorders>
              <w:top w:val="single" w:sz="4" w:space="0" w:color="auto"/>
              <w:left w:val="single" w:sz="4" w:space="0" w:color="auto"/>
            </w:tcBorders>
            <w:shd w:val="clear" w:color="auto" w:fill="FFFFFF"/>
            <w:vAlign w:val="bottom"/>
          </w:tcPr>
          <w:p w14:paraId="2F4592BA"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1B1AB00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69DEE64F"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27365DA3" w14:textId="77777777" w:rsidR="00D41A1A" w:rsidRDefault="00543D88">
            <w:pPr>
              <w:pStyle w:val="Jin0"/>
              <w:framePr w:w="10934" w:h="11544" w:wrap="none" w:vAnchor="page" w:hAnchor="page" w:x="561" w:y="1931"/>
              <w:shd w:val="clear" w:color="auto" w:fill="auto"/>
              <w:jc w:val="both"/>
              <w:rPr>
                <w:sz w:val="15"/>
                <w:szCs w:val="15"/>
              </w:rPr>
            </w:pPr>
            <w:r>
              <w:rPr>
                <w:sz w:val="15"/>
                <w:szCs w:val="15"/>
              </w:rPr>
              <w:t>1 565,00</w:t>
            </w:r>
          </w:p>
        </w:tc>
        <w:tc>
          <w:tcPr>
            <w:tcW w:w="883" w:type="dxa"/>
            <w:tcBorders>
              <w:left w:val="single" w:sz="4" w:space="0" w:color="auto"/>
              <w:right w:val="single" w:sz="4" w:space="0" w:color="auto"/>
            </w:tcBorders>
            <w:shd w:val="clear" w:color="auto" w:fill="FFFFFF"/>
            <w:vAlign w:val="bottom"/>
          </w:tcPr>
          <w:p w14:paraId="6BB2F022"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w:t>
            </w:r>
          </w:p>
        </w:tc>
      </w:tr>
      <w:tr w:rsidR="00D41A1A" w14:paraId="436D38FD"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78C487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3BC4057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115101201e</w:t>
            </w:r>
          </w:p>
        </w:tc>
        <w:tc>
          <w:tcPr>
            <w:tcW w:w="7018" w:type="dxa"/>
            <w:tcBorders>
              <w:top w:val="single" w:sz="4" w:space="0" w:color="auto"/>
              <w:left w:val="single" w:sz="4" w:space="0" w:color="auto"/>
            </w:tcBorders>
            <w:shd w:val="clear" w:color="auto" w:fill="FFFFFF"/>
            <w:vAlign w:val="bottom"/>
          </w:tcPr>
          <w:p w14:paraId="6A13A8E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0F44C3D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C1937D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4E7F0F50" w14:textId="77777777" w:rsidR="00D41A1A" w:rsidRDefault="00543D88">
            <w:pPr>
              <w:pStyle w:val="Jin0"/>
              <w:framePr w:w="10934" w:h="11544" w:wrap="none" w:vAnchor="page" w:hAnchor="page" w:x="561"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7B7B475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11 000,00</w:t>
            </w:r>
          </w:p>
        </w:tc>
      </w:tr>
      <w:tr w:rsidR="00D41A1A" w14:paraId="319F66B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0300DF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5E947E3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115101201f</w:t>
            </w:r>
          </w:p>
        </w:tc>
        <w:tc>
          <w:tcPr>
            <w:tcW w:w="7018" w:type="dxa"/>
            <w:tcBorders>
              <w:top w:val="single" w:sz="4" w:space="0" w:color="auto"/>
              <w:left w:val="single" w:sz="4" w:space="0" w:color="auto"/>
            </w:tcBorders>
            <w:shd w:val="clear" w:color="auto" w:fill="FFFFFF"/>
            <w:vAlign w:val="bottom"/>
          </w:tcPr>
          <w:p w14:paraId="01BAFAB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7D32210A"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72A6A8F"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0146A5FA" w14:textId="77777777" w:rsidR="00D41A1A" w:rsidRDefault="00543D88">
            <w:pPr>
              <w:pStyle w:val="Jin0"/>
              <w:framePr w:w="10934" w:h="11544" w:wrap="none" w:vAnchor="page" w:hAnchor="page" w:x="561"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0E5A19E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12 000,00</w:t>
            </w:r>
          </w:p>
        </w:tc>
      </w:tr>
      <w:tr w:rsidR="00D41A1A" w14:paraId="7E5FECE6"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B35472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55F66C6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115101201g</w:t>
            </w:r>
          </w:p>
        </w:tc>
        <w:tc>
          <w:tcPr>
            <w:tcW w:w="7018" w:type="dxa"/>
            <w:tcBorders>
              <w:top w:val="single" w:sz="4" w:space="0" w:color="auto"/>
              <w:left w:val="single" w:sz="4" w:space="0" w:color="auto"/>
            </w:tcBorders>
            <w:shd w:val="clear" w:color="auto" w:fill="FFFFFF"/>
            <w:vAlign w:val="bottom"/>
          </w:tcPr>
          <w:p w14:paraId="69A8ADF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07279A3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55387D2"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408E4F57" w14:textId="77777777" w:rsidR="00D41A1A" w:rsidRDefault="00543D88">
            <w:pPr>
              <w:pStyle w:val="Jin0"/>
              <w:framePr w:w="10934" w:h="11544" w:wrap="none" w:vAnchor="page" w:hAnchor="page" w:x="561"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2E86A475"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12 000,00</w:t>
            </w:r>
          </w:p>
        </w:tc>
      </w:tr>
      <w:tr w:rsidR="00D41A1A" w14:paraId="2F20B71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1102FF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250BD1B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RJIMKA</w:t>
            </w:r>
          </w:p>
        </w:tc>
        <w:tc>
          <w:tcPr>
            <w:tcW w:w="7018" w:type="dxa"/>
            <w:tcBorders>
              <w:top w:val="single" w:sz="4" w:space="0" w:color="auto"/>
              <w:left w:val="single" w:sz="4" w:space="0" w:color="auto"/>
            </w:tcBorders>
            <w:shd w:val="clear" w:color="auto" w:fill="FFFFFF"/>
            <w:vAlign w:val="bottom"/>
          </w:tcPr>
          <w:p w14:paraId="517A51C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5C9FD40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7A96B642"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02DB0362" w14:textId="77777777" w:rsidR="00D41A1A" w:rsidRDefault="00543D88">
            <w:pPr>
              <w:pStyle w:val="Jin0"/>
              <w:framePr w:w="10934" w:h="11544" w:wrap="none" w:vAnchor="page" w:hAnchor="page" w:x="561"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271D6E64"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w:t>
            </w:r>
          </w:p>
        </w:tc>
      </w:tr>
      <w:tr w:rsidR="00D41A1A" w14:paraId="33B695D2"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151DBAA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308DD6A8"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111203201</w:t>
            </w:r>
          </w:p>
        </w:tc>
        <w:tc>
          <w:tcPr>
            <w:tcW w:w="7018" w:type="dxa"/>
            <w:tcBorders>
              <w:top w:val="single" w:sz="4" w:space="0" w:color="auto"/>
              <w:left w:val="single" w:sz="4" w:space="0" w:color="auto"/>
            </w:tcBorders>
            <w:shd w:val="clear" w:color="auto" w:fill="FFFFFF"/>
            <w:vAlign w:val="bottom"/>
          </w:tcPr>
          <w:p w14:paraId="4C70C3E5" w14:textId="77777777" w:rsidR="00D41A1A" w:rsidRDefault="00543D88">
            <w:pPr>
              <w:pStyle w:val="Jin0"/>
              <w:framePr w:w="10934" w:h="11544" w:wrap="none" w:vAnchor="page" w:hAnchor="page" w:x="561"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1D18125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3F856263"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5,000</w:t>
            </w:r>
          </w:p>
        </w:tc>
        <w:tc>
          <w:tcPr>
            <w:tcW w:w="686" w:type="dxa"/>
            <w:tcBorders>
              <w:top w:val="single" w:sz="4" w:space="0" w:color="auto"/>
              <w:left w:val="single" w:sz="4" w:space="0" w:color="auto"/>
            </w:tcBorders>
            <w:shd w:val="clear" w:color="auto" w:fill="FFFFFF"/>
            <w:vAlign w:val="bottom"/>
          </w:tcPr>
          <w:p w14:paraId="7B1C3951" w14:textId="77777777" w:rsidR="00D41A1A" w:rsidRDefault="00543D88">
            <w:pPr>
              <w:pStyle w:val="Jin0"/>
              <w:framePr w:w="10934" w:h="11544" w:wrap="none" w:vAnchor="page" w:hAnchor="page" w:x="561" w:y="1931"/>
              <w:shd w:val="clear" w:color="auto" w:fill="auto"/>
              <w:jc w:val="right"/>
              <w:rPr>
                <w:sz w:val="15"/>
                <w:szCs w:val="15"/>
              </w:rPr>
            </w:pPr>
            <w:r>
              <w:rPr>
                <w:sz w:val="15"/>
                <w:szCs w:val="15"/>
              </w:rPr>
              <w:t>105,10</w:t>
            </w:r>
          </w:p>
        </w:tc>
        <w:tc>
          <w:tcPr>
            <w:tcW w:w="883" w:type="dxa"/>
            <w:tcBorders>
              <w:left w:val="single" w:sz="4" w:space="0" w:color="auto"/>
              <w:right w:val="single" w:sz="4" w:space="0" w:color="auto"/>
            </w:tcBorders>
            <w:shd w:val="clear" w:color="auto" w:fill="FFFFFF"/>
          </w:tcPr>
          <w:p w14:paraId="04CFD1F7"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525,50</w:t>
            </w:r>
          </w:p>
        </w:tc>
      </w:tr>
      <w:tr w:rsidR="00D41A1A" w14:paraId="00E21560"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7E9E6FC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1F32307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181411131</w:t>
            </w:r>
          </w:p>
        </w:tc>
        <w:tc>
          <w:tcPr>
            <w:tcW w:w="7018" w:type="dxa"/>
            <w:tcBorders>
              <w:top w:val="single" w:sz="4" w:space="0" w:color="auto"/>
              <w:left w:val="single" w:sz="4" w:space="0" w:color="auto"/>
            </w:tcBorders>
            <w:shd w:val="clear" w:color="auto" w:fill="FFFFFF"/>
            <w:vAlign w:val="bottom"/>
          </w:tcPr>
          <w:p w14:paraId="637AB1C7" w14:textId="77777777" w:rsidR="00D41A1A" w:rsidRDefault="00543D88">
            <w:pPr>
              <w:pStyle w:val="Jin0"/>
              <w:framePr w:w="10934" w:h="11544" w:wrap="none" w:vAnchor="page" w:hAnchor="page" w:x="561"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750309FD"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10A321EE"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75,850</w:t>
            </w:r>
          </w:p>
        </w:tc>
        <w:tc>
          <w:tcPr>
            <w:tcW w:w="686" w:type="dxa"/>
            <w:tcBorders>
              <w:top w:val="single" w:sz="4" w:space="0" w:color="auto"/>
              <w:left w:val="single" w:sz="4" w:space="0" w:color="auto"/>
            </w:tcBorders>
            <w:shd w:val="clear" w:color="auto" w:fill="FFFFFF"/>
            <w:vAlign w:val="bottom"/>
          </w:tcPr>
          <w:p w14:paraId="5D59540B" w14:textId="77777777" w:rsidR="00D41A1A" w:rsidRDefault="00543D88">
            <w:pPr>
              <w:pStyle w:val="Jin0"/>
              <w:framePr w:w="10934" w:h="11544" w:wrap="none" w:vAnchor="page" w:hAnchor="page" w:x="561" w:y="1931"/>
              <w:shd w:val="clear" w:color="auto" w:fill="auto"/>
              <w:jc w:val="right"/>
              <w:rPr>
                <w:sz w:val="15"/>
                <w:szCs w:val="15"/>
              </w:rPr>
            </w:pPr>
            <w:r>
              <w:rPr>
                <w:sz w:val="15"/>
                <w:szCs w:val="15"/>
              </w:rPr>
              <w:t>27,00</w:t>
            </w:r>
          </w:p>
        </w:tc>
        <w:tc>
          <w:tcPr>
            <w:tcW w:w="883" w:type="dxa"/>
            <w:tcBorders>
              <w:left w:val="single" w:sz="4" w:space="0" w:color="auto"/>
              <w:right w:val="single" w:sz="4" w:space="0" w:color="auto"/>
            </w:tcBorders>
            <w:shd w:val="clear" w:color="auto" w:fill="FFFFFF"/>
          </w:tcPr>
          <w:p w14:paraId="46FA06C2"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2 047,95</w:t>
            </w:r>
          </w:p>
        </w:tc>
      </w:tr>
      <w:tr w:rsidR="00D41A1A" w14:paraId="4591ED4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C5AAFA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3E10B6B0" w14:textId="77777777" w:rsidR="00D41A1A" w:rsidRDefault="00543D88">
            <w:pPr>
              <w:pStyle w:val="Jin0"/>
              <w:framePr w:w="10934" w:h="11544" w:wrap="none" w:vAnchor="page" w:hAnchor="page" w:x="561" w:y="1931"/>
              <w:shd w:val="clear" w:color="auto" w:fill="auto"/>
              <w:jc w:val="both"/>
              <w:rPr>
                <w:sz w:val="13"/>
                <w:szCs w:val="13"/>
              </w:rPr>
            </w:pPr>
            <w:r>
              <w:rPr>
                <w:i/>
                <w:iCs/>
                <w:color w:val="0000FF"/>
                <w:sz w:val="13"/>
                <w:szCs w:val="13"/>
              </w:rPr>
              <w:t>572410</w:t>
            </w:r>
          </w:p>
        </w:tc>
        <w:tc>
          <w:tcPr>
            <w:tcW w:w="7018" w:type="dxa"/>
            <w:tcBorders>
              <w:top w:val="single" w:sz="4" w:space="0" w:color="auto"/>
              <w:left w:val="single" w:sz="4" w:space="0" w:color="auto"/>
            </w:tcBorders>
            <w:shd w:val="clear" w:color="auto" w:fill="FFFFFF"/>
            <w:vAlign w:val="bottom"/>
          </w:tcPr>
          <w:p w14:paraId="223D656A" w14:textId="77777777" w:rsidR="00D41A1A" w:rsidRDefault="00543D88">
            <w:pPr>
              <w:pStyle w:val="Jin0"/>
              <w:framePr w:w="10934" w:h="11544" w:wrap="none" w:vAnchor="page" w:hAnchor="page" w:x="561" w:y="1931"/>
              <w:shd w:val="clear" w:color="auto" w:fill="auto"/>
              <w:jc w:val="both"/>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2868676E" w14:textId="77777777" w:rsidR="00D41A1A" w:rsidRDefault="00543D88">
            <w:pPr>
              <w:pStyle w:val="Jin0"/>
              <w:framePr w:w="10934" w:h="11544" w:wrap="none" w:vAnchor="page" w:hAnchor="page" w:x="561"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4854AB38" w14:textId="77777777" w:rsidR="00D41A1A" w:rsidRDefault="00543D88">
            <w:pPr>
              <w:pStyle w:val="Jin0"/>
              <w:framePr w:w="10934" w:h="11544" w:wrap="none" w:vAnchor="page" w:hAnchor="page" w:x="561" w:y="1931"/>
              <w:shd w:val="clear" w:color="auto" w:fill="auto"/>
              <w:jc w:val="right"/>
              <w:rPr>
                <w:sz w:val="13"/>
                <w:szCs w:val="13"/>
              </w:rPr>
            </w:pPr>
            <w:r>
              <w:rPr>
                <w:i/>
                <w:iCs/>
                <w:color w:val="0000FF"/>
                <w:sz w:val="13"/>
                <w:szCs w:val="13"/>
              </w:rPr>
              <w:t>2,276</w:t>
            </w:r>
          </w:p>
        </w:tc>
        <w:tc>
          <w:tcPr>
            <w:tcW w:w="686" w:type="dxa"/>
            <w:tcBorders>
              <w:left w:val="single" w:sz="4" w:space="0" w:color="auto"/>
            </w:tcBorders>
            <w:shd w:val="clear" w:color="auto" w:fill="FFFFFF"/>
            <w:vAlign w:val="bottom"/>
          </w:tcPr>
          <w:p w14:paraId="73396F63" w14:textId="77777777" w:rsidR="00D41A1A" w:rsidRDefault="00543D88">
            <w:pPr>
              <w:pStyle w:val="Jin0"/>
              <w:framePr w:w="10934" w:h="11544" w:wrap="none" w:vAnchor="page" w:hAnchor="page" w:x="561" w:y="1931"/>
              <w:shd w:val="clear" w:color="auto" w:fill="auto"/>
              <w:jc w:val="right"/>
              <w:rPr>
                <w:sz w:val="15"/>
                <w:szCs w:val="15"/>
              </w:rPr>
            </w:pPr>
            <w:r>
              <w:rPr>
                <w:sz w:val="15"/>
                <w:szCs w:val="15"/>
              </w:rPr>
              <w:t>94,50</w:t>
            </w:r>
          </w:p>
        </w:tc>
        <w:tc>
          <w:tcPr>
            <w:tcW w:w="883" w:type="dxa"/>
            <w:tcBorders>
              <w:left w:val="single" w:sz="4" w:space="0" w:color="auto"/>
              <w:right w:val="single" w:sz="4" w:space="0" w:color="auto"/>
            </w:tcBorders>
            <w:shd w:val="clear" w:color="auto" w:fill="FFFFFF"/>
            <w:vAlign w:val="bottom"/>
          </w:tcPr>
          <w:p w14:paraId="7D732651"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215,08</w:t>
            </w:r>
          </w:p>
        </w:tc>
      </w:tr>
      <w:tr w:rsidR="00D41A1A" w14:paraId="18B02F5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A48C6BD"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24FD038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161101103R00</w:t>
            </w:r>
          </w:p>
        </w:tc>
        <w:tc>
          <w:tcPr>
            <w:tcW w:w="7018" w:type="dxa"/>
            <w:tcBorders>
              <w:top w:val="single" w:sz="4" w:space="0" w:color="auto"/>
              <w:left w:val="single" w:sz="4" w:space="0" w:color="auto"/>
            </w:tcBorders>
            <w:shd w:val="clear" w:color="auto" w:fill="FFFFFF"/>
            <w:vAlign w:val="bottom"/>
          </w:tcPr>
          <w:p w14:paraId="197BF9E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442DDEF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2ECE91D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45BE2AEB"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473,78</w:t>
            </w:r>
          </w:p>
        </w:tc>
        <w:tc>
          <w:tcPr>
            <w:tcW w:w="883" w:type="dxa"/>
            <w:tcBorders>
              <w:left w:val="single" w:sz="4" w:space="0" w:color="auto"/>
              <w:right w:val="single" w:sz="4" w:space="0" w:color="auto"/>
            </w:tcBorders>
            <w:shd w:val="clear" w:color="auto" w:fill="FFFFFF"/>
            <w:vAlign w:val="bottom"/>
          </w:tcPr>
          <w:p w14:paraId="2B81413B"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13 059,27</w:t>
            </w:r>
          </w:p>
        </w:tc>
      </w:tr>
      <w:tr w:rsidR="00D41A1A" w14:paraId="1CE0CC3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A147A8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3EACDAF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162201101R00</w:t>
            </w:r>
          </w:p>
        </w:tc>
        <w:tc>
          <w:tcPr>
            <w:tcW w:w="7018" w:type="dxa"/>
            <w:tcBorders>
              <w:left w:val="single" w:sz="4" w:space="0" w:color="auto"/>
            </w:tcBorders>
            <w:shd w:val="clear" w:color="auto" w:fill="FFFFFF"/>
            <w:vAlign w:val="bottom"/>
          </w:tcPr>
          <w:p w14:paraId="085A0F3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0206EC7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EA9E373"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18,64300</w:t>
            </w:r>
          </w:p>
        </w:tc>
        <w:tc>
          <w:tcPr>
            <w:tcW w:w="686" w:type="dxa"/>
            <w:tcBorders>
              <w:left w:val="single" w:sz="4" w:space="0" w:color="auto"/>
            </w:tcBorders>
            <w:shd w:val="clear" w:color="auto" w:fill="FFFFFF"/>
            <w:vAlign w:val="bottom"/>
          </w:tcPr>
          <w:p w14:paraId="36878D4B"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43,70</w:t>
            </w:r>
          </w:p>
        </w:tc>
        <w:tc>
          <w:tcPr>
            <w:tcW w:w="883" w:type="dxa"/>
            <w:tcBorders>
              <w:left w:val="single" w:sz="4" w:space="0" w:color="auto"/>
              <w:right w:val="single" w:sz="4" w:space="0" w:color="auto"/>
            </w:tcBorders>
            <w:shd w:val="clear" w:color="auto" w:fill="FFFFFF"/>
            <w:vAlign w:val="bottom"/>
          </w:tcPr>
          <w:p w14:paraId="094450EA"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814,70</w:t>
            </w:r>
          </w:p>
        </w:tc>
      </w:tr>
      <w:tr w:rsidR="00D41A1A" w14:paraId="7E508BA0"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70838F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117D6E4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162701105RT3</w:t>
            </w:r>
          </w:p>
        </w:tc>
        <w:tc>
          <w:tcPr>
            <w:tcW w:w="7018" w:type="dxa"/>
            <w:tcBorders>
              <w:left w:val="single" w:sz="4" w:space="0" w:color="auto"/>
            </w:tcBorders>
            <w:shd w:val="clear" w:color="auto" w:fill="FFFFFF"/>
            <w:vAlign w:val="bottom"/>
          </w:tcPr>
          <w:p w14:paraId="13FBCBC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3DC6013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02965FB"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8,23500</w:t>
            </w:r>
          </w:p>
        </w:tc>
        <w:tc>
          <w:tcPr>
            <w:tcW w:w="686" w:type="dxa"/>
            <w:tcBorders>
              <w:left w:val="single" w:sz="4" w:space="0" w:color="auto"/>
            </w:tcBorders>
            <w:shd w:val="clear" w:color="auto" w:fill="FFFFFF"/>
            <w:vAlign w:val="bottom"/>
          </w:tcPr>
          <w:p w14:paraId="7F3A479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294,90</w:t>
            </w:r>
          </w:p>
        </w:tc>
        <w:tc>
          <w:tcPr>
            <w:tcW w:w="883" w:type="dxa"/>
            <w:tcBorders>
              <w:left w:val="single" w:sz="4" w:space="0" w:color="auto"/>
              <w:right w:val="single" w:sz="4" w:space="0" w:color="auto"/>
            </w:tcBorders>
            <w:shd w:val="clear" w:color="auto" w:fill="FFFFFF"/>
            <w:vAlign w:val="bottom"/>
          </w:tcPr>
          <w:p w14:paraId="79D86967"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2 428,50</w:t>
            </w:r>
          </w:p>
        </w:tc>
      </w:tr>
      <w:tr w:rsidR="00D41A1A" w14:paraId="6B645CAA"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7309790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4D74DDC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162100010RAA</w:t>
            </w:r>
          </w:p>
        </w:tc>
        <w:tc>
          <w:tcPr>
            <w:tcW w:w="7018" w:type="dxa"/>
            <w:tcBorders>
              <w:left w:val="single" w:sz="4" w:space="0" w:color="auto"/>
            </w:tcBorders>
            <w:shd w:val="clear" w:color="auto" w:fill="FFFFFF"/>
            <w:vAlign w:val="bottom"/>
          </w:tcPr>
          <w:p w14:paraId="176D0C3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4D7A433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67084E4"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73,89750</w:t>
            </w:r>
          </w:p>
        </w:tc>
        <w:tc>
          <w:tcPr>
            <w:tcW w:w="686" w:type="dxa"/>
            <w:tcBorders>
              <w:left w:val="single" w:sz="4" w:space="0" w:color="auto"/>
            </w:tcBorders>
            <w:shd w:val="clear" w:color="auto" w:fill="FFFFFF"/>
            <w:vAlign w:val="bottom"/>
          </w:tcPr>
          <w:p w14:paraId="05A713B8"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38,00</w:t>
            </w:r>
          </w:p>
        </w:tc>
        <w:tc>
          <w:tcPr>
            <w:tcW w:w="883" w:type="dxa"/>
            <w:tcBorders>
              <w:left w:val="single" w:sz="4" w:space="0" w:color="auto"/>
              <w:right w:val="single" w:sz="4" w:space="0" w:color="auto"/>
            </w:tcBorders>
            <w:shd w:val="clear" w:color="auto" w:fill="FFFFFF"/>
            <w:vAlign w:val="bottom"/>
          </w:tcPr>
          <w:p w14:paraId="75AC3B1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2 808,11</w:t>
            </w:r>
          </w:p>
        </w:tc>
      </w:tr>
      <w:tr w:rsidR="00D41A1A" w14:paraId="67511722"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0443C84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3767935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167101101R00</w:t>
            </w:r>
          </w:p>
        </w:tc>
        <w:tc>
          <w:tcPr>
            <w:tcW w:w="7018" w:type="dxa"/>
            <w:tcBorders>
              <w:left w:val="single" w:sz="4" w:space="0" w:color="auto"/>
            </w:tcBorders>
            <w:shd w:val="clear" w:color="auto" w:fill="FFFFFF"/>
            <w:vAlign w:val="bottom"/>
          </w:tcPr>
          <w:p w14:paraId="1B8BCC3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5D25430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988309C"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78BDDA2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270,75</w:t>
            </w:r>
          </w:p>
        </w:tc>
        <w:tc>
          <w:tcPr>
            <w:tcW w:w="883" w:type="dxa"/>
            <w:tcBorders>
              <w:left w:val="single" w:sz="4" w:space="0" w:color="auto"/>
              <w:right w:val="single" w:sz="4" w:space="0" w:color="auto"/>
            </w:tcBorders>
            <w:shd w:val="clear" w:color="auto" w:fill="FFFFFF"/>
            <w:vAlign w:val="bottom"/>
          </w:tcPr>
          <w:p w14:paraId="26676316"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7 462,95</w:t>
            </w:r>
          </w:p>
        </w:tc>
      </w:tr>
      <w:tr w:rsidR="00D41A1A" w14:paraId="7126B5F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CF172E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45D1016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199000005R00</w:t>
            </w:r>
          </w:p>
        </w:tc>
        <w:tc>
          <w:tcPr>
            <w:tcW w:w="7018" w:type="dxa"/>
            <w:tcBorders>
              <w:left w:val="single" w:sz="4" w:space="0" w:color="auto"/>
            </w:tcBorders>
            <w:shd w:val="clear" w:color="auto" w:fill="FFFFFF"/>
            <w:vAlign w:val="bottom"/>
          </w:tcPr>
          <w:p w14:paraId="7E30645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21869B8D" w14:textId="77777777" w:rsidR="00D41A1A" w:rsidRDefault="00543D88">
            <w:pPr>
              <w:pStyle w:val="Jin0"/>
              <w:framePr w:w="10934" w:h="11544" w:wrap="none" w:vAnchor="page" w:hAnchor="page" w:x="561"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440A3562"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26,86400</w:t>
            </w:r>
          </w:p>
        </w:tc>
        <w:tc>
          <w:tcPr>
            <w:tcW w:w="686" w:type="dxa"/>
            <w:tcBorders>
              <w:left w:val="single" w:sz="4" w:space="0" w:color="auto"/>
            </w:tcBorders>
            <w:shd w:val="clear" w:color="auto" w:fill="FFFFFF"/>
            <w:vAlign w:val="bottom"/>
          </w:tcPr>
          <w:p w14:paraId="56AEBD2D"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675,00</w:t>
            </w:r>
          </w:p>
        </w:tc>
        <w:tc>
          <w:tcPr>
            <w:tcW w:w="883" w:type="dxa"/>
            <w:tcBorders>
              <w:left w:val="single" w:sz="4" w:space="0" w:color="auto"/>
              <w:right w:val="single" w:sz="4" w:space="0" w:color="auto"/>
            </w:tcBorders>
            <w:shd w:val="clear" w:color="auto" w:fill="FFFFFF"/>
            <w:vAlign w:val="bottom"/>
          </w:tcPr>
          <w:p w14:paraId="089C599E"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18 133,20</w:t>
            </w:r>
          </w:p>
        </w:tc>
      </w:tr>
      <w:tr w:rsidR="00D41A1A" w14:paraId="77900F2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51F03EA"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41E623B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151101201R00</w:t>
            </w:r>
          </w:p>
        </w:tc>
        <w:tc>
          <w:tcPr>
            <w:tcW w:w="7018" w:type="dxa"/>
            <w:tcBorders>
              <w:left w:val="single" w:sz="4" w:space="0" w:color="auto"/>
            </w:tcBorders>
            <w:shd w:val="clear" w:color="auto" w:fill="FFFFFF"/>
            <w:vAlign w:val="bottom"/>
          </w:tcPr>
          <w:p w14:paraId="34F4F92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35060BB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43FBD261"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4,00000</w:t>
            </w:r>
          </w:p>
        </w:tc>
        <w:tc>
          <w:tcPr>
            <w:tcW w:w="686" w:type="dxa"/>
            <w:tcBorders>
              <w:left w:val="single" w:sz="4" w:space="0" w:color="auto"/>
            </w:tcBorders>
            <w:shd w:val="clear" w:color="auto" w:fill="FFFFFF"/>
            <w:vAlign w:val="bottom"/>
          </w:tcPr>
          <w:p w14:paraId="2EC2B2D9"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513,50</w:t>
            </w:r>
          </w:p>
        </w:tc>
        <w:tc>
          <w:tcPr>
            <w:tcW w:w="883" w:type="dxa"/>
            <w:tcBorders>
              <w:left w:val="single" w:sz="4" w:space="0" w:color="auto"/>
              <w:right w:val="single" w:sz="4" w:space="0" w:color="auto"/>
            </w:tcBorders>
            <w:shd w:val="clear" w:color="auto" w:fill="FFFFFF"/>
            <w:vAlign w:val="bottom"/>
          </w:tcPr>
          <w:p w14:paraId="7E53FFF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2 054,00</w:t>
            </w:r>
          </w:p>
        </w:tc>
      </w:tr>
      <w:tr w:rsidR="00D41A1A" w14:paraId="0F4B06D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CA25CC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2BCD2F4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151101211R00</w:t>
            </w:r>
          </w:p>
        </w:tc>
        <w:tc>
          <w:tcPr>
            <w:tcW w:w="7018" w:type="dxa"/>
            <w:tcBorders>
              <w:left w:val="single" w:sz="4" w:space="0" w:color="auto"/>
            </w:tcBorders>
            <w:shd w:val="clear" w:color="auto" w:fill="FFFFFF"/>
            <w:vAlign w:val="bottom"/>
          </w:tcPr>
          <w:p w14:paraId="799AB40A" w14:textId="77777777" w:rsidR="00D41A1A" w:rsidRDefault="00543D88">
            <w:pPr>
              <w:pStyle w:val="Jin0"/>
              <w:framePr w:w="10934" w:h="11544" w:wrap="none" w:vAnchor="page" w:hAnchor="page" w:x="561" w:y="1931"/>
              <w:shd w:val="clear" w:color="auto" w:fill="auto"/>
              <w:jc w:val="both"/>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3EF9E54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13DCF81C"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4,00000</w:t>
            </w:r>
          </w:p>
        </w:tc>
        <w:tc>
          <w:tcPr>
            <w:tcW w:w="686" w:type="dxa"/>
            <w:tcBorders>
              <w:left w:val="single" w:sz="4" w:space="0" w:color="auto"/>
            </w:tcBorders>
            <w:shd w:val="clear" w:color="auto" w:fill="FFFFFF"/>
            <w:vAlign w:val="bottom"/>
          </w:tcPr>
          <w:p w14:paraId="1F27099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203,75</w:t>
            </w:r>
          </w:p>
        </w:tc>
        <w:tc>
          <w:tcPr>
            <w:tcW w:w="883" w:type="dxa"/>
            <w:tcBorders>
              <w:left w:val="single" w:sz="4" w:space="0" w:color="auto"/>
              <w:right w:val="single" w:sz="4" w:space="0" w:color="auto"/>
            </w:tcBorders>
            <w:shd w:val="clear" w:color="auto" w:fill="FFFFFF"/>
            <w:vAlign w:val="bottom"/>
          </w:tcPr>
          <w:p w14:paraId="37A6A66A"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815,00</w:t>
            </w:r>
          </w:p>
        </w:tc>
      </w:tr>
      <w:tr w:rsidR="00D41A1A" w14:paraId="4A7DE523"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C51B01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74DCF0E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174101101R00</w:t>
            </w:r>
          </w:p>
        </w:tc>
        <w:tc>
          <w:tcPr>
            <w:tcW w:w="7018" w:type="dxa"/>
            <w:tcBorders>
              <w:left w:val="single" w:sz="4" w:space="0" w:color="auto"/>
            </w:tcBorders>
            <w:shd w:val="clear" w:color="auto" w:fill="FFFFFF"/>
            <w:vAlign w:val="bottom"/>
          </w:tcPr>
          <w:p w14:paraId="5B123DC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65DA061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8287CA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44437D91"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261,78</w:t>
            </w:r>
          </w:p>
        </w:tc>
        <w:tc>
          <w:tcPr>
            <w:tcW w:w="883" w:type="dxa"/>
            <w:tcBorders>
              <w:left w:val="single" w:sz="4" w:space="0" w:color="auto"/>
              <w:right w:val="single" w:sz="4" w:space="0" w:color="auto"/>
            </w:tcBorders>
            <w:shd w:val="clear" w:color="auto" w:fill="FFFFFF"/>
            <w:vAlign w:val="bottom"/>
          </w:tcPr>
          <w:p w14:paraId="6C350E99"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6 393,19</w:t>
            </w:r>
          </w:p>
        </w:tc>
      </w:tr>
      <w:tr w:rsidR="00D41A1A" w14:paraId="72B2CBBC"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5ACC5CB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6D0E7D2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175100010RAA</w:t>
            </w:r>
          </w:p>
        </w:tc>
        <w:tc>
          <w:tcPr>
            <w:tcW w:w="7018" w:type="dxa"/>
            <w:tcBorders>
              <w:left w:val="single" w:sz="4" w:space="0" w:color="auto"/>
            </w:tcBorders>
            <w:shd w:val="clear" w:color="auto" w:fill="FFFFFF"/>
            <w:vAlign w:val="bottom"/>
          </w:tcPr>
          <w:p w14:paraId="5FE4076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49FBCF5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C4EBBF6"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0,36000</w:t>
            </w:r>
          </w:p>
        </w:tc>
        <w:tc>
          <w:tcPr>
            <w:tcW w:w="686" w:type="dxa"/>
            <w:tcBorders>
              <w:left w:val="single" w:sz="4" w:space="0" w:color="auto"/>
            </w:tcBorders>
            <w:shd w:val="clear" w:color="auto" w:fill="FFFFFF"/>
            <w:vAlign w:val="bottom"/>
          </w:tcPr>
          <w:p w14:paraId="538DA767"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382,00</w:t>
            </w:r>
          </w:p>
        </w:tc>
        <w:tc>
          <w:tcPr>
            <w:tcW w:w="883" w:type="dxa"/>
            <w:tcBorders>
              <w:left w:val="single" w:sz="4" w:space="0" w:color="auto"/>
              <w:right w:val="single" w:sz="4" w:space="0" w:color="auto"/>
            </w:tcBorders>
            <w:shd w:val="clear" w:color="auto" w:fill="FFFFFF"/>
            <w:vAlign w:val="bottom"/>
          </w:tcPr>
          <w:p w14:paraId="7C5C0EDA"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137,52</w:t>
            </w:r>
          </w:p>
        </w:tc>
      </w:tr>
      <w:tr w:rsidR="00D41A1A" w14:paraId="6252C2C0"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503EE5F4"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1808A8D2"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2</w:t>
            </w:r>
          </w:p>
        </w:tc>
        <w:tc>
          <w:tcPr>
            <w:tcW w:w="7018" w:type="dxa"/>
            <w:tcBorders>
              <w:left w:val="single" w:sz="4" w:space="0" w:color="auto"/>
            </w:tcBorders>
            <w:shd w:val="clear" w:color="auto" w:fill="C0C0C0"/>
            <w:vAlign w:val="center"/>
          </w:tcPr>
          <w:p w14:paraId="1F413856"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241B0FFD" w14:textId="77777777" w:rsidR="00D41A1A" w:rsidRDefault="00D41A1A">
            <w:pPr>
              <w:framePr w:w="10934" w:h="11544" w:wrap="none" w:vAnchor="page" w:hAnchor="page" w:x="561" w:y="1931"/>
              <w:rPr>
                <w:sz w:val="10"/>
                <w:szCs w:val="10"/>
              </w:rPr>
            </w:pPr>
          </w:p>
        </w:tc>
        <w:tc>
          <w:tcPr>
            <w:tcW w:w="725" w:type="dxa"/>
            <w:tcBorders>
              <w:left w:val="single" w:sz="4" w:space="0" w:color="auto"/>
            </w:tcBorders>
            <w:shd w:val="clear" w:color="auto" w:fill="C0C0C0"/>
          </w:tcPr>
          <w:p w14:paraId="3D412118" w14:textId="77777777" w:rsidR="00D41A1A" w:rsidRDefault="00D41A1A">
            <w:pPr>
              <w:framePr w:w="10934" w:h="11544" w:wrap="none" w:vAnchor="page" w:hAnchor="page" w:x="561" w:y="1931"/>
              <w:rPr>
                <w:sz w:val="10"/>
                <w:szCs w:val="10"/>
              </w:rPr>
            </w:pPr>
          </w:p>
        </w:tc>
        <w:tc>
          <w:tcPr>
            <w:tcW w:w="686" w:type="dxa"/>
            <w:tcBorders>
              <w:left w:val="single" w:sz="4" w:space="0" w:color="auto"/>
            </w:tcBorders>
            <w:shd w:val="clear" w:color="auto" w:fill="C0C0C0"/>
          </w:tcPr>
          <w:p w14:paraId="069F7ACD" w14:textId="77777777" w:rsidR="00D41A1A" w:rsidRDefault="00D41A1A">
            <w:pPr>
              <w:framePr w:w="10934" w:h="11544" w:wrap="none" w:vAnchor="page" w:hAnchor="page" w:x="561"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2F36BF39" w14:textId="77777777" w:rsidR="00D41A1A" w:rsidRDefault="00543D88">
            <w:pPr>
              <w:pStyle w:val="Jin0"/>
              <w:framePr w:w="10934" w:h="11544" w:wrap="none" w:vAnchor="page" w:hAnchor="page" w:x="561" w:y="1931"/>
              <w:shd w:val="clear" w:color="auto" w:fill="auto"/>
              <w:jc w:val="right"/>
              <w:rPr>
                <w:sz w:val="13"/>
                <w:szCs w:val="13"/>
              </w:rPr>
            </w:pPr>
            <w:r>
              <w:rPr>
                <w:rFonts w:ascii="Trebuchet MS" w:eastAsia="Trebuchet MS" w:hAnsi="Trebuchet MS" w:cs="Trebuchet MS"/>
                <w:sz w:val="13"/>
                <w:szCs w:val="13"/>
              </w:rPr>
              <w:t>9 205,05</w:t>
            </w:r>
          </w:p>
        </w:tc>
      </w:tr>
      <w:tr w:rsidR="00D41A1A" w14:paraId="58EAF069"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1C061FD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31FF1CC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212810010RAB</w:t>
            </w:r>
          </w:p>
        </w:tc>
        <w:tc>
          <w:tcPr>
            <w:tcW w:w="7018" w:type="dxa"/>
            <w:tcBorders>
              <w:top w:val="single" w:sz="4" w:space="0" w:color="auto"/>
              <w:left w:val="single" w:sz="4" w:space="0" w:color="auto"/>
            </w:tcBorders>
            <w:shd w:val="clear" w:color="auto" w:fill="FFFFFF"/>
            <w:vAlign w:val="bottom"/>
          </w:tcPr>
          <w:p w14:paraId="2300745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637CB46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220C79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13,02000</w:t>
            </w:r>
          </w:p>
        </w:tc>
        <w:tc>
          <w:tcPr>
            <w:tcW w:w="686" w:type="dxa"/>
            <w:tcBorders>
              <w:top w:val="single" w:sz="4" w:space="0" w:color="auto"/>
              <w:left w:val="single" w:sz="4" w:space="0" w:color="auto"/>
            </w:tcBorders>
            <w:shd w:val="clear" w:color="auto" w:fill="FFFFFF"/>
            <w:vAlign w:val="bottom"/>
          </w:tcPr>
          <w:p w14:paraId="7E963B07"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682,75</w:t>
            </w:r>
          </w:p>
        </w:tc>
        <w:tc>
          <w:tcPr>
            <w:tcW w:w="883" w:type="dxa"/>
            <w:tcBorders>
              <w:top w:val="single" w:sz="4" w:space="0" w:color="auto"/>
              <w:left w:val="single" w:sz="4" w:space="0" w:color="auto"/>
              <w:right w:val="single" w:sz="4" w:space="0" w:color="auto"/>
            </w:tcBorders>
            <w:shd w:val="clear" w:color="auto" w:fill="FFFFFF"/>
            <w:vAlign w:val="bottom"/>
          </w:tcPr>
          <w:p w14:paraId="646384CF"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8 889,41</w:t>
            </w:r>
          </w:p>
        </w:tc>
      </w:tr>
      <w:tr w:rsidR="00D41A1A" w14:paraId="61D5DE6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815C59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064AC6D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460080031</w:t>
            </w:r>
          </w:p>
        </w:tc>
        <w:tc>
          <w:tcPr>
            <w:tcW w:w="7018" w:type="dxa"/>
            <w:tcBorders>
              <w:top w:val="single" w:sz="4" w:space="0" w:color="auto"/>
              <w:left w:val="single" w:sz="4" w:space="0" w:color="auto"/>
            </w:tcBorders>
            <w:shd w:val="clear" w:color="auto" w:fill="FFFFFF"/>
            <w:vAlign w:val="bottom"/>
          </w:tcPr>
          <w:p w14:paraId="7DBBFA4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2F7D688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791F20A9"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3A34E0A4"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2 940,00</w:t>
            </w:r>
          </w:p>
        </w:tc>
        <w:tc>
          <w:tcPr>
            <w:tcW w:w="883" w:type="dxa"/>
            <w:tcBorders>
              <w:left w:val="single" w:sz="4" w:space="0" w:color="auto"/>
              <w:right w:val="single" w:sz="4" w:space="0" w:color="auto"/>
            </w:tcBorders>
            <w:shd w:val="clear" w:color="auto" w:fill="FFFFFF"/>
            <w:vAlign w:val="bottom"/>
          </w:tcPr>
          <w:p w14:paraId="199AC72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w:t>
            </w:r>
          </w:p>
        </w:tc>
      </w:tr>
      <w:tr w:rsidR="00D41A1A" w14:paraId="0B66121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4C2161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04D585A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273362021</w:t>
            </w:r>
          </w:p>
        </w:tc>
        <w:tc>
          <w:tcPr>
            <w:tcW w:w="7018" w:type="dxa"/>
            <w:tcBorders>
              <w:top w:val="single" w:sz="4" w:space="0" w:color="auto"/>
              <w:left w:val="single" w:sz="4" w:space="0" w:color="auto"/>
            </w:tcBorders>
            <w:shd w:val="clear" w:color="auto" w:fill="FFFFFF"/>
            <w:vAlign w:val="bottom"/>
          </w:tcPr>
          <w:p w14:paraId="0E75651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48B2C0E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C9FFAB9"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70624EA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43 160,00</w:t>
            </w:r>
          </w:p>
        </w:tc>
        <w:tc>
          <w:tcPr>
            <w:tcW w:w="883" w:type="dxa"/>
            <w:tcBorders>
              <w:left w:val="single" w:sz="4" w:space="0" w:color="auto"/>
              <w:right w:val="single" w:sz="4" w:space="0" w:color="auto"/>
            </w:tcBorders>
            <w:shd w:val="clear" w:color="auto" w:fill="FFFFFF"/>
            <w:vAlign w:val="bottom"/>
          </w:tcPr>
          <w:p w14:paraId="066FD5B4"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0,00</w:t>
            </w:r>
          </w:p>
        </w:tc>
      </w:tr>
      <w:tr w:rsidR="00D41A1A" w14:paraId="19FCC560"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65CFC81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6F3B800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211971110R00</w:t>
            </w:r>
          </w:p>
        </w:tc>
        <w:tc>
          <w:tcPr>
            <w:tcW w:w="7018" w:type="dxa"/>
            <w:tcBorders>
              <w:top w:val="single" w:sz="4" w:space="0" w:color="auto"/>
              <w:left w:val="single" w:sz="4" w:space="0" w:color="auto"/>
            </w:tcBorders>
            <w:shd w:val="clear" w:color="auto" w:fill="FFFFFF"/>
            <w:vAlign w:val="bottom"/>
          </w:tcPr>
          <w:p w14:paraId="58AC7C4A" w14:textId="77777777" w:rsidR="00D41A1A" w:rsidRDefault="00543D88">
            <w:pPr>
              <w:pStyle w:val="Jin0"/>
              <w:framePr w:w="10934" w:h="11544" w:wrap="none" w:vAnchor="page" w:hAnchor="page" w:x="561" w:y="1931"/>
              <w:shd w:val="clear" w:color="auto" w:fill="auto"/>
              <w:jc w:val="both"/>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6C290F9A"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7E487649"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11,27300</w:t>
            </w:r>
          </w:p>
        </w:tc>
        <w:tc>
          <w:tcPr>
            <w:tcW w:w="686" w:type="dxa"/>
            <w:tcBorders>
              <w:left w:val="single" w:sz="4" w:space="0" w:color="auto"/>
            </w:tcBorders>
            <w:shd w:val="clear" w:color="auto" w:fill="FFFFFF"/>
            <w:vAlign w:val="bottom"/>
          </w:tcPr>
          <w:p w14:paraId="3CEECBB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28,00</w:t>
            </w:r>
          </w:p>
        </w:tc>
        <w:tc>
          <w:tcPr>
            <w:tcW w:w="883" w:type="dxa"/>
            <w:tcBorders>
              <w:left w:val="single" w:sz="4" w:space="0" w:color="auto"/>
              <w:right w:val="single" w:sz="4" w:space="0" w:color="auto"/>
            </w:tcBorders>
            <w:shd w:val="clear" w:color="auto" w:fill="FFFFFF"/>
            <w:vAlign w:val="bottom"/>
          </w:tcPr>
          <w:p w14:paraId="300A6621"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315,64</w:t>
            </w:r>
          </w:p>
        </w:tc>
      </w:tr>
      <w:tr w:rsidR="00D41A1A" w14:paraId="101E6B51"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12CAEFF"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A422C2C"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4</w:t>
            </w:r>
          </w:p>
        </w:tc>
        <w:tc>
          <w:tcPr>
            <w:tcW w:w="7018" w:type="dxa"/>
            <w:tcBorders>
              <w:left w:val="single" w:sz="4" w:space="0" w:color="auto"/>
            </w:tcBorders>
            <w:shd w:val="clear" w:color="auto" w:fill="C0C0C0"/>
            <w:vAlign w:val="bottom"/>
          </w:tcPr>
          <w:p w14:paraId="57A59562"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0660C51E" w14:textId="77777777" w:rsidR="00D41A1A" w:rsidRDefault="00D41A1A">
            <w:pPr>
              <w:framePr w:w="10934" w:h="11544" w:wrap="none" w:vAnchor="page" w:hAnchor="page" w:x="561" w:y="1931"/>
              <w:rPr>
                <w:sz w:val="10"/>
                <w:szCs w:val="10"/>
              </w:rPr>
            </w:pPr>
          </w:p>
        </w:tc>
        <w:tc>
          <w:tcPr>
            <w:tcW w:w="725" w:type="dxa"/>
            <w:tcBorders>
              <w:left w:val="single" w:sz="4" w:space="0" w:color="auto"/>
            </w:tcBorders>
            <w:shd w:val="clear" w:color="auto" w:fill="C0C0C0"/>
          </w:tcPr>
          <w:p w14:paraId="4976D4AF" w14:textId="77777777" w:rsidR="00D41A1A" w:rsidRDefault="00D41A1A">
            <w:pPr>
              <w:framePr w:w="10934" w:h="11544" w:wrap="none" w:vAnchor="page" w:hAnchor="page" w:x="561" w:y="1931"/>
              <w:rPr>
                <w:sz w:val="10"/>
                <w:szCs w:val="10"/>
              </w:rPr>
            </w:pPr>
          </w:p>
        </w:tc>
        <w:tc>
          <w:tcPr>
            <w:tcW w:w="686" w:type="dxa"/>
            <w:tcBorders>
              <w:left w:val="single" w:sz="4" w:space="0" w:color="auto"/>
            </w:tcBorders>
            <w:shd w:val="clear" w:color="auto" w:fill="C0C0C0"/>
          </w:tcPr>
          <w:p w14:paraId="6ECA0DAC" w14:textId="77777777" w:rsidR="00D41A1A" w:rsidRDefault="00D41A1A">
            <w:pPr>
              <w:framePr w:w="10934" w:h="11544" w:wrap="none" w:vAnchor="page" w:hAnchor="page" w:x="561"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587B5FFE" w14:textId="77777777" w:rsidR="00D41A1A" w:rsidRDefault="00543D88">
            <w:pPr>
              <w:pStyle w:val="Jin0"/>
              <w:framePr w:w="10934" w:h="11544" w:wrap="none" w:vAnchor="page" w:hAnchor="page" w:x="561" w:y="1931"/>
              <w:shd w:val="clear" w:color="auto" w:fill="auto"/>
              <w:jc w:val="right"/>
              <w:rPr>
                <w:sz w:val="13"/>
                <w:szCs w:val="13"/>
              </w:rPr>
            </w:pPr>
            <w:r>
              <w:rPr>
                <w:rFonts w:ascii="Trebuchet MS" w:eastAsia="Trebuchet MS" w:hAnsi="Trebuchet MS" w:cs="Trebuchet MS"/>
                <w:sz w:val="13"/>
                <w:szCs w:val="13"/>
              </w:rPr>
              <w:t>10 120,43</w:t>
            </w:r>
          </w:p>
        </w:tc>
      </w:tr>
      <w:tr w:rsidR="00D41A1A" w14:paraId="2F03936C"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7A07C64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174FB44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997006512</w:t>
            </w:r>
          </w:p>
        </w:tc>
        <w:tc>
          <w:tcPr>
            <w:tcW w:w="7018" w:type="dxa"/>
            <w:tcBorders>
              <w:top w:val="single" w:sz="4" w:space="0" w:color="auto"/>
              <w:left w:val="single" w:sz="4" w:space="0" w:color="auto"/>
            </w:tcBorders>
            <w:shd w:val="clear" w:color="auto" w:fill="FFFFFF"/>
            <w:vAlign w:val="bottom"/>
          </w:tcPr>
          <w:p w14:paraId="67C3805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5220BD6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D0E68FD"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0,250</w:t>
            </w:r>
          </w:p>
        </w:tc>
        <w:tc>
          <w:tcPr>
            <w:tcW w:w="686" w:type="dxa"/>
            <w:tcBorders>
              <w:top w:val="single" w:sz="4" w:space="0" w:color="auto"/>
              <w:left w:val="single" w:sz="4" w:space="0" w:color="auto"/>
            </w:tcBorders>
            <w:shd w:val="clear" w:color="auto" w:fill="FFFFFF"/>
            <w:vAlign w:val="bottom"/>
          </w:tcPr>
          <w:p w14:paraId="3CDE8C93"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162,00</w:t>
            </w:r>
          </w:p>
        </w:tc>
        <w:tc>
          <w:tcPr>
            <w:tcW w:w="883" w:type="dxa"/>
            <w:tcBorders>
              <w:top w:val="single" w:sz="4" w:space="0" w:color="auto"/>
              <w:left w:val="single" w:sz="4" w:space="0" w:color="auto"/>
              <w:right w:val="single" w:sz="4" w:space="0" w:color="auto"/>
            </w:tcBorders>
            <w:shd w:val="clear" w:color="auto" w:fill="FFFFFF"/>
            <w:vAlign w:val="bottom"/>
          </w:tcPr>
          <w:p w14:paraId="40C3B50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40,50</w:t>
            </w:r>
          </w:p>
        </w:tc>
      </w:tr>
      <w:tr w:rsidR="00D41A1A" w14:paraId="05B3D73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73B689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7D27E78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997006519</w:t>
            </w:r>
          </w:p>
        </w:tc>
        <w:tc>
          <w:tcPr>
            <w:tcW w:w="7018" w:type="dxa"/>
            <w:tcBorders>
              <w:top w:val="single" w:sz="4" w:space="0" w:color="auto"/>
              <w:left w:val="single" w:sz="4" w:space="0" w:color="auto"/>
            </w:tcBorders>
            <w:shd w:val="clear" w:color="auto" w:fill="FFFFFF"/>
            <w:vAlign w:val="bottom"/>
          </w:tcPr>
          <w:p w14:paraId="7EE935B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53BEEFC5" w14:textId="77777777" w:rsidR="00D41A1A" w:rsidRDefault="00543D88">
            <w:pPr>
              <w:pStyle w:val="Jin0"/>
              <w:framePr w:w="10934" w:h="11544"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F013241"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4BF1D1B6"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18,90</w:t>
            </w:r>
          </w:p>
        </w:tc>
        <w:tc>
          <w:tcPr>
            <w:tcW w:w="883" w:type="dxa"/>
            <w:tcBorders>
              <w:left w:val="single" w:sz="4" w:space="0" w:color="auto"/>
              <w:right w:val="single" w:sz="4" w:space="0" w:color="auto"/>
            </w:tcBorders>
            <w:shd w:val="clear" w:color="auto" w:fill="FFFFFF"/>
            <w:vAlign w:val="bottom"/>
          </w:tcPr>
          <w:p w14:paraId="170714C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4,73</w:t>
            </w:r>
          </w:p>
        </w:tc>
      </w:tr>
      <w:tr w:rsidR="00D41A1A" w14:paraId="00D331C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F549EDD"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4C5F797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997013602</w:t>
            </w:r>
          </w:p>
        </w:tc>
        <w:tc>
          <w:tcPr>
            <w:tcW w:w="7018" w:type="dxa"/>
            <w:tcBorders>
              <w:top w:val="single" w:sz="4" w:space="0" w:color="auto"/>
              <w:left w:val="single" w:sz="4" w:space="0" w:color="auto"/>
            </w:tcBorders>
            <w:shd w:val="clear" w:color="auto" w:fill="FFFFFF"/>
            <w:vAlign w:val="bottom"/>
          </w:tcPr>
          <w:p w14:paraId="05C3F41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49780E1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1DC16C3D"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20621882"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1 960,00</w:t>
            </w:r>
          </w:p>
        </w:tc>
        <w:tc>
          <w:tcPr>
            <w:tcW w:w="883" w:type="dxa"/>
            <w:tcBorders>
              <w:left w:val="single" w:sz="4" w:space="0" w:color="auto"/>
              <w:right w:val="single" w:sz="4" w:space="0" w:color="auto"/>
            </w:tcBorders>
            <w:shd w:val="clear" w:color="auto" w:fill="FFFFFF"/>
            <w:vAlign w:val="bottom"/>
          </w:tcPr>
          <w:p w14:paraId="6E52FD7A"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490,00</w:t>
            </w:r>
          </w:p>
        </w:tc>
      </w:tr>
      <w:tr w:rsidR="00D41A1A" w14:paraId="3A9001A0"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4128531D"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43095A8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451572111RK1</w:t>
            </w:r>
          </w:p>
        </w:tc>
        <w:tc>
          <w:tcPr>
            <w:tcW w:w="7018" w:type="dxa"/>
            <w:tcBorders>
              <w:top w:val="single" w:sz="4" w:space="0" w:color="auto"/>
              <w:left w:val="single" w:sz="4" w:space="0" w:color="auto"/>
            </w:tcBorders>
            <w:shd w:val="clear" w:color="auto" w:fill="FFFFFF"/>
            <w:vAlign w:val="bottom"/>
          </w:tcPr>
          <w:p w14:paraId="58E1B31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659F99D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36DCF6CA"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3,99800</w:t>
            </w:r>
          </w:p>
        </w:tc>
        <w:tc>
          <w:tcPr>
            <w:tcW w:w="686" w:type="dxa"/>
            <w:tcBorders>
              <w:left w:val="single" w:sz="4" w:space="0" w:color="auto"/>
            </w:tcBorders>
            <w:shd w:val="clear" w:color="auto" w:fill="FFFFFF"/>
            <w:vAlign w:val="bottom"/>
          </w:tcPr>
          <w:p w14:paraId="55F473A1"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2 397,50</w:t>
            </w:r>
          </w:p>
        </w:tc>
        <w:tc>
          <w:tcPr>
            <w:tcW w:w="883" w:type="dxa"/>
            <w:tcBorders>
              <w:left w:val="single" w:sz="4" w:space="0" w:color="auto"/>
              <w:right w:val="single" w:sz="4" w:space="0" w:color="auto"/>
            </w:tcBorders>
            <w:shd w:val="clear" w:color="auto" w:fill="FFFFFF"/>
            <w:vAlign w:val="bottom"/>
          </w:tcPr>
          <w:p w14:paraId="1E04D5EF"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9 585,21</w:t>
            </w:r>
          </w:p>
        </w:tc>
      </w:tr>
      <w:tr w:rsidR="00D41A1A" w14:paraId="3D34F02B"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419B1BC2"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684CA00"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5</w:t>
            </w:r>
          </w:p>
        </w:tc>
        <w:tc>
          <w:tcPr>
            <w:tcW w:w="7018" w:type="dxa"/>
            <w:tcBorders>
              <w:left w:val="single" w:sz="4" w:space="0" w:color="auto"/>
            </w:tcBorders>
            <w:shd w:val="clear" w:color="auto" w:fill="C0C0C0"/>
            <w:vAlign w:val="center"/>
          </w:tcPr>
          <w:p w14:paraId="5F464AC0"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26AE7F31" w14:textId="77777777" w:rsidR="00D41A1A" w:rsidRDefault="00D41A1A">
            <w:pPr>
              <w:framePr w:w="10934" w:h="11544" w:wrap="none" w:vAnchor="page" w:hAnchor="page" w:x="561" w:y="1931"/>
              <w:rPr>
                <w:sz w:val="10"/>
                <w:szCs w:val="10"/>
              </w:rPr>
            </w:pPr>
          </w:p>
        </w:tc>
        <w:tc>
          <w:tcPr>
            <w:tcW w:w="725" w:type="dxa"/>
            <w:tcBorders>
              <w:left w:val="single" w:sz="4" w:space="0" w:color="auto"/>
            </w:tcBorders>
            <w:shd w:val="clear" w:color="auto" w:fill="C0C0C0"/>
          </w:tcPr>
          <w:p w14:paraId="0F5253AB" w14:textId="77777777" w:rsidR="00D41A1A" w:rsidRDefault="00D41A1A">
            <w:pPr>
              <w:framePr w:w="10934" w:h="11544" w:wrap="none" w:vAnchor="page" w:hAnchor="page" w:x="561" w:y="1931"/>
              <w:rPr>
                <w:sz w:val="10"/>
                <w:szCs w:val="10"/>
              </w:rPr>
            </w:pPr>
          </w:p>
        </w:tc>
        <w:tc>
          <w:tcPr>
            <w:tcW w:w="686" w:type="dxa"/>
            <w:tcBorders>
              <w:left w:val="single" w:sz="4" w:space="0" w:color="auto"/>
            </w:tcBorders>
            <w:shd w:val="clear" w:color="auto" w:fill="C0C0C0"/>
          </w:tcPr>
          <w:p w14:paraId="64608AEE" w14:textId="77777777" w:rsidR="00D41A1A" w:rsidRDefault="00D41A1A">
            <w:pPr>
              <w:framePr w:w="10934" w:h="11544" w:wrap="none" w:vAnchor="page" w:hAnchor="page" w:x="561"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66BEB50F" w14:textId="77777777" w:rsidR="00D41A1A" w:rsidRDefault="00543D88">
            <w:pPr>
              <w:pStyle w:val="Jin0"/>
              <w:framePr w:w="10934" w:h="11544" w:wrap="none" w:vAnchor="page" w:hAnchor="page" w:x="561"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275B295C"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32EE74C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01035B0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568111111R00</w:t>
            </w:r>
          </w:p>
        </w:tc>
        <w:tc>
          <w:tcPr>
            <w:tcW w:w="7018" w:type="dxa"/>
            <w:tcBorders>
              <w:top w:val="single" w:sz="4" w:space="0" w:color="auto"/>
              <w:left w:val="single" w:sz="4" w:space="0" w:color="auto"/>
            </w:tcBorders>
            <w:shd w:val="clear" w:color="auto" w:fill="FFFFFF"/>
            <w:vAlign w:val="bottom"/>
          </w:tcPr>
          <w:p w14:paraId="78C8CA4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4A03F2D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1488BFCF"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12,96300</w:t>
            </w:r>
          </w:p>
        </w:tc>
        <w:tc>
          <w:tcPr>
            <w:tcW w:w="686" w:type="dxa"/>
            <w:tcBorders>
              <w:top w:val="single" w:sz="4" w:space="0" w:color="auto"/>
              <w:left w:val="single" w:sz="4" w:space="0" w:color="auto"/>
            </w:tcBorders>
            <w:shd w:val="clear" w:color="auto" w:fill="FFFFFF"/>
            <w:vAlign w:val="bottom"/>
          </w:tcPr>
          <w:p w14:paraId="5D333287"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22,00</w:t>
            </w:r>
          </w:p>
        </w:tc>
        <w:tc>
          <w:tcPr>
            <w:tcW w:w="883" w:type="dxa"/>
            <w:tcBorders>
              <w:top w:val="single" w:sz="4" w:space="0" w:color="auto"/>
              <w:left w:val="single" w:sz="4" w:space="0" w:color="auto"/>
              <w:right w:val="single" w:sz="4" w:space="0" w:color="auto"/>
            </w:tcBorders>
            <w:shd w:val="clear" w:color="auto" w:fill="FFFFFF"/>
            <w:vAlign w:val="bottom"/>
          </w:tcPr>
          <w:p w14:paraId="10264614"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285,19</w:t>
            </w:r>
          </w:p>
        </w:tc>
      </w:tr>
      <w:tr w:rsidR="00D41A1A" w14:paraId="67C3E6AA" w14:textId="77777777">
        <w:tblPrEx>
          <w:tblCellMar>
            <w:top w:w="0" w:type="dxa"/>
            <w:bottom w:w="0" w:type="dxa"/>
          </w:tblCellMar>
        </w:tblPrEx>
        <w:trPr>
          <w:trHeight w:hRule="exact" w:val="197"/>
        </w:trPr>
        <w:tc>
          <w:tcPr>
            <w:tcW w:w="307" w:type="dxa"/>
            <w:tcBorders>
              <w:left w:val="single" w:sz="4" w:space="0" w:color="auto"/>
            </w:tcBorders>
            <w:shd w:val="clear" w:color="auto" w:fill="C0C0C0"/>
            <w:vAlign w:val="bottom"/>
          </w:tcPr>
          <w:p w14:paraId="6F4E7BD2"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0F1197B"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8</w:t>
            </w:r>
          </w:p>
        </w:tc>
        <w:tc>
          <w:tcPr>
            <w:tcW w:w="7018" w:type="dxa"/>
            <w:tcBorders>
              <w:left w:val="single" w:sz="4" w:space="0" w:color="auto"/>
            </w:tcBorders>
            <w:shd w:val="clear" w:color="auto" w:fill="C0C0C0"/>
          </w:tcPr>
          <w:p w14:paraId="2C6B56A1"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2CE73B40" w14:textId="77777777" w:rsidR="00D41A1A" w:rsidRDefault="00D41A1A">
            <w:pPr>
              <w:framePr w:w="10934" w:h="11544" w:wrap="none" w:vAnchor="page" w:hAnchor="page" w:x="561" w:y="1931"/>
              <w:rPr>
                <w:sz w:val="10"/>
                <w:szCs w:val="10"/>
              </w:rPr>
            </w:pPr>
          </w:p>
        </w:tc>
        <w:tc>
          <w:tcPr>
            <w:tcW w:w="725" w:type="dxa"/>
            <w:tcBorders>
              <w:left w:val="single" w:sz="4" w:space="0" w:color="auto"/>
            </w:tcBorders>
            <w:shd w:val="clear" w:color="auto" w:fill="C0C0C0"/>
          </w:tcPr>
          <w:p w14:paraId="3DD8DB25" w14:textId="77777777" w:rsidR="00D41A1A" w:rsidRDefault="00D41A1A">
            <w:pPr>
              <w:framePr w:w="10934" w:h="11544" w:wrap="none" w:vAnchor="page" w:hAnchor="page" w:x="561" w:y="1931"/>
              <w:rPr>
                <w:sz w:val="10"/>
                <w:szCs w:val="10"/>
              </w:rPr>
            </w:pPr>
          </w:p>
        </w:tc>
        <w:tc>
          <w:tcPr>
            <w:tcW w:w="686" w:type="dxa"/>
            <w:tcBorders>
              <w:left w:val="single" w:sz="4" w:space="0" w:color="auto"/>
            </w:tcBorders>
            <w:shd w:val="clear" w:color="auto" w:fill="C0C0C0"/>
          </w:tcPr>
          <w:p w14:paraId="435BEC90" w14:textId="77777777" w:rsidR="00D41A1A" w:rsidRDefault="00D41A1A">
            <w:pPr>
              <w:framePr w:w="10934" w:h="11544" w:wrap="none" w:vAnchor="page" w:hAnchor="page" w:x="561"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388F2D26" w14:textId="77777777" w:rsidR="00D41A1A" w:rsidRDefault="00543D88">
            <w:pPr>
              <w:pStyle w:val="Jin0"/>
              <w:framePr w:w="10934" w:h="11544" w:wrap="none" w:vAnchor="page" w:hAnchor="page" w:x="561" w:y="1931"/>
              <w:shd w:val="clear" w:color="auto" w:fill="auto"/>
              <w:jc w:val="right"/>
              <w:rPr>
                <w:sz w:val="13"/>
                <w:szCs w:val="13"/>
              </w:rPr>
            </w:pPr>
            <w:r>
              <w:rPr>
                <w:rFonts w:ascii="Trebuchet MS" w:eastAsia="Trebuchet MS" w:hAnsi="Trebuchet MS" w:cs="Trebuchet MS"/>
                <w:sz w:val="13"/>
                <w:szCs w:val="13"/>
              </w:rPr>
              <w:t>8 939,19</w:t>
            </w:r>
          </w:p>
        </w:tc>
      </w:tr>
      <w:tr w:rsidR="00D41A1A" w14:paraId="09EAA525"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6174FC1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5FF90E7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871313121R00</w:t>
            </w:r>
          </w:p>
        </w:tc>
        <w:tc>
          <w:tcPr>
            <w:tcW w:w="7018" w:type="dxa"/>
            <w:tcBorders>
              <w:top w:val="single" w:sz="4" w:space="0" w:color="auto"/>
              <w:left w:val="single" w:sz="4" w:space="0" w:color="auto"/>
            </w:tcBorders>
            <w:shd w:val="clear" w:color="auto" w:fill="FFFFFF"/>
            <w:vAlign w:val="bottom"/>
          </w:tcPr>
          <w:p w14:paraId="70AD104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3A57135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398EDC62"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8,00000</w:t>
            </w:r>
          </w:p>
        </w:tc>
        <w:tc>
          <w:tcPr>
            <w:tcW w:w="686" w:type="dxa"/>
            <w:tcBorders>
              <w:top w:val="single" w:sz="4" w:space="0" w:color="auto"/>
              <w:left w:val="single" w:sz="4" w:space="0" w:color="auto"/>
            </w:tcBorders>
            <w:shd w:val="clear" w:color="auto" w:fill="FFFFFF"/>
            <w:vAlign w:val="bottom"/>
          </w:tcPr>
          <w:p w14:paraId="38A97045"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51,87</w:t>
            </w:r>
          </w:p>
        </w:tc>
        <w:tc>
          <w:tcPr>
            <w:tcW w:w="883" w:type="dxa"/>
            <w:tcBorders>
              <w:top w:val="single" w:sz="4" w:space="0" w:color="auto"/>
              <w:left w:val="single" w:sz="4" w:space="0" w:color="auto"/>
              <w:right w:val="single" w:sz="4" w:space="0" w:color="auto"/>
            </w:tcBorders>
            <w:shd w:val="clear" w:color="auto" w:fill="FFFFFF"/>
            <w:vAlign w:val="bottom"/>
          </w:tcPr>
          <w:p w14:paraId="5744EAA5"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414,96</w:t>
            </w:r>
          </w:p>
        </w:tc>
      </w:tr>
      <w:tr w:rsidR="00D41A1A" w14:paraId="65DFBBD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9CE30D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46339A7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877313123R00</w:t>
            </w:r>
          </w:p>
        </w:tc>
        <w:tc>
          <w:tcPr>
            <w:tcW w:w="7018" w:type="dxa"/>
            <w:tcBorders>
              <w:left w:val="single" w:sz="4" w:space="0" w:color="auto"/>
            </w:tcBorders>
            <w:shd w:val="clear" w:color="auto" w:fill="FFFFFF"/>
            <w:vAlign w:val="bottom"/>
          </w:tcPr>
          <w:p w14:paraId="44BAA21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46E885A0"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615B12FB"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7DF4087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98,20</w:t>
            </w:r>
          </w:p>
        </w:tc>
        <w:tc>
          <w:tcPr>
            <w:tcW w:w="883" w:type="dxa"/>
            <w:tcBorders>
              <w:left w:val="single" w:sz="4" w:space="0" w:color="auto"/>
              <w:right w:val="single" w:sz="4" w:space="0" w:color="auto"/>
            </w:tcBorders>
            <w:shd w:val="clear" w:color="auto" w:fill="FFFFFF"/>
            <w:vAlign w:val="bottom"/>
          </w:tcPr>
          <w:p w14:paraId="15F4A80D"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98,20</w:t>
            </w:r>
          </w:p>
        </w:tc>
      </w:tr>
      <w:tr w:rsidR="00D41A1A" w14:paraId="4978B9B4"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5335D4A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532C420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28611260.AR</w:t>
            </w:r>
          </w:p>
        </w:tc>
        <w:tc>
          <w:tcPr>
            <w:tcW w:w="7018" w:type="dxa"/>
            <w:tcBorders>
              <w:left w:val="single" w:sz="4" w:space="0" w:color="auto"/>
            </w:tcBorders>
            <w:shd w:val="clear" w:color="auto" w:fill="FFFFFF"/>
            <w:vAlign w:val="bottom"/>
          </w:tcPr>
          <w:p w14:paraId="63ED7F7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2941287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3BB3F31"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8,00000</w:t>
            </w:r>
          </w:p>
        </w:tc>
        <w:tc>
          <w:tcPr>
            <w:tcW w:w="686" w:type="dxa"/>
            <w:tcBorders>
              <w:left w:val="single" w:sz="4" w:space="0" w:color="auto"/>
            </w:tcBorders>
            <w:shd w:val="clear" w:color="auto" w:fill="FFFFFF"/>
            <w:vAlign w:val="bottom"/>
          </w:tcPr>
          <w:p w14:paraId="01741757"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586,35</w:t>
            </w:r>
          </w:p>
        </w:tc>
        <w:tc>
          <w:tcPr>
            <w:tcW w:w="883" w:type="dxa"/>
            <w:tcBorders>
              <w:left w:val="single" w:sz="4" w:space="0" w:color="auto"/>
              <w:right w:val="single" w:sz="4" w:space="0" w:color="auto"/>
            </w:tcBorders>
            <w:shd w:val="clear" w:color="auto" w:fill="FFFFFF"/>
            <w:vAlign w:val="bottom"/>
          </w:tcPr>
          <w:p w14:paraId="5DB02498"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4 690,80</w:t>
            </w:r>
          </w:p>
        </w:tc>
      </w:tr>
      <w:tr w:rsidR="00D41A1A" w14:paraId="01CE4B90"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779159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3B3D3A1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28651662.AR</w:t>
            </w:r>
          </w:p>
        </w:tc>
        <w:tc>
          <w:tcPr>
            <w:tcW w:w="7018" w:type="dxa"/>
            <w:tcBorders>
              <w:left w:val="single" w:sz="4" w:space="0" w:color="auto"/>
            </w:tcBorders>
            <w:shd w:val="clear" w:color="auto" w:fill="FFFFFF"/>
            <w:vAlign w:val="bottom"/>
          </w:tcPr>
          <w:p w14:paraId="36EA32BD"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51A940D8"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6529838C"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04A86CF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196,48</w:t>
            </w:r>
          </w:p>
        </w:tc>
        <w:tc>
          <w:tcPr>
            <w:tcW w:w="883" w:type="dxa"/>
            <w:tcBorders>
              <w:left w:val="single" w:sz="4" w:space="0" w:color="auto"/>
              <w:right w:val="single" w:sz="4" w:space="0" w:color="auto"/>
            </w:tcBorders>
            <w:shd w:val="clear" w:color="auto" w:fill="FFFFFF"/>
            <w:vAlign w:val="bottom"/>
          </w:tcPr>
          <w:p w14:paraId="4C696180"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196,48</w:t>
            </w:r>
          </w:p>
        </w:tc>
      </w:tr>
      <w:tr w:rsidR="00D41A1A" w14:paraId="78486581"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6235818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39B78E1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212751104</w:t>
            </w:r>
          </w:p>
        </w:tc>
        <w:tc>
          <w:tcPr>
            <w:tcW w:w="7018" w:type="dxa"/>
            <w:tcBorders>
              <w:top w:val="single" w:sz="4" w:space="0" w:color="auto"/>
              <w:left w:val="single" w:sz="4" w:space="0" w:color="auto"/>
            </w:tcBorders>
            <w:shd w:val="clear" w:color="auto" w:fill="FFFFFF"/>
            <w:vAlign w:val="bottom"/>
          </w:tcPr>
          <w:p w14:paraId="51D3A622" w14:textId="77777777" w:rsidR="00D41A1A" w:rsidRDefault="00543D88">
            <w:pPr>
              <w:pStyle w:val="Jin0"/>
              <w:framePr w:w="10934" w:h="11544" w:wrap="none" w:vAnchor="page" w:hAnchor="page" w:x="561"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3F9937A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73F8B837"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6,740</w:t>
            </w:r>
          </w:p>
        </w:tc>
        <w:tc>
          <w:tcPr>
            <w:tcW w:w="686" w:type="dxa"/>
            <w:tcBorders>
              <w:left w:val="single" w:sz="4" w:space="0" w:color="auto"/>
            </w:tcBorders>
            <w:shd w:val="clear" w:color="auto" w:fill="FFFFFF"/>
          </w:tcPr>
          <w:p w14:paraId="27BFF8D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435,75</w:t>
            </w:r>
          </w:p>
        </w:tc>
        <w:tc>
          <w:tcPr>
            <w:tcW w:w="883" w:type="dxa"/>
            <w:tcBorders>
              <w:left w:val="single" w:sz="4" w:space="0" w:color="auto"/>
              <w:right w:val="single" w:sz="4" w:space="0" w:color="auto"/>
            </w:tcBorders>
            <w:shd w:val="clear" w:color="auto" w:fill="FFFFFF"/>
          </w:tcPr>
          <w:p w14:paraId="0AB90D85"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2 936,96</w:t>
            </w:r>
          </w:p>
        </w:tc>
      </w:tr>
      <w:tr w:rsidR="00D41A1A" w14:paraId="5CB34356"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0C6AFCE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7F75DBB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998721201</w:t>
            </w:r>
          </w:p>
        </w:tc>
        <w:tc>
          <w:tcPr>
            <w:tcW w:w="7018" w:type="dxa"/>
            <w:tcBorders>
              <w:top w:val="single" w:sz="4" w:space="0" w:color="auto"/>
              <w:left w:val="single" w:sz="4" w:space="0" w:color="auto"/>
            </w:tcBorders>
            <w:shd w:val="clear" w:color="auto" w:fill="FFFFFF"/>
            <w:vAlign w:val="bottom"/>
          </w:tcPr>
          <w:p w14:paraId="677A466E" w14:textId="77777777" w:rsidR="00D41A1A" w:rsidRDefault="00543D88">
            <w:pPr>
              <w:pStyle w:val="Jin0"/>
              <w:framePr w:w="10934" w:h="11544" w:wrap="none" w:vAnchor="page" w:hAnchor="page" w:x="561"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center"/>
          </w:tcPr>
          <w:p w14:paraId="58ECD31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106AC6C4"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6,000</w:t>
            </w:r>
          </w:p>
        </w:tc>
        <w:tc>
          <w:tcPr>
            <w:tcW w:w="686" w:type="dxa"/>
            <w:tcBorders>
              <w:left w:val="single" w:sz="4" w:space="0" w:color="auto"/>
            </w:tcBorders>
            <w:shd w:val="clear" w:color="auto" w:fill="FFFFFF"/>
          </w:tcPr>
          <w:p w14:paraId="6B580386"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1,94</w:t>
            </w:r>
          </w:p>
        </w:tc>
        <w:tc>
          <w:tcPr>
            <w:tcW w:w="883" w:type="dxa"/>
            <w:tcBorders>
              <w:left w:val="single" w:sz="4" w:space="0" w:color="auto"/>
              <w:right w:val="single" w:sz="4" w:space="0" w:color="auto"/>
            </w:tcBorders>
            <w:shd w:val="clear" w:color="auto" w:fill="FFFFFF"/>
          </w:tcPr>
          <w:p w14:paraId="2A8C1FF8"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11,64</w:t>
            </w:r>
          </w:p>
        </w:tc>
      </w:tr>
      <w:tr w:rsidR="00D41A1A" w14:paraId="63DCC637"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642B16B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6412D6C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286568194R</w:t>
            </w:r>
          </w:p>
        </w:tc>
        <w:tc>
          <w:tcPr>
            <w:tcW w:w="7018" w:type="dxa"/>
            <w:tcBorders>
              <w:top w:val="single" w:sz="4" w:space="0" w:color="auto"/>
              <w:left w:val="single" w:sz="4" w:space="0" w:color="auto"/>
            </w:tcBorders>
            <w:shd w:val="clear" w:color="auto" w:fill="FFFFFF"/>
            <w:vAlign w:val="bottom"/>
          </w:tcPr>
          <w:p w14:paraId="41C64C89" w14:textId="77777777" w:rsidR="00D41A1A" w:rsidRDefault="00543D88">
            <w:pPr>
              <w:pStyle w:val="Jin0"/>
              <w:framePr w:w="10934" w:h="11544" w:wrap="none" w:vAnchor="page" w:hAnchor="page" w:x="561"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6F72FF1B"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29B198C2"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1D3E1E53"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590,15</w:t>
            </w:r>
          </w:p>
        </w:tc>
        <w:tc>
          <w:tcPr>
            <w:tcW w:w="883" w:type="dxa"/>
            <w:tcBorders>
              <w:left w:val="single" w:sz="4" w:space="0" w:color="auto"/>
              <w:right w:val="single" w:sz="4" w:space="0" w:color="auto"/>
            </w:tcBorders>
            <w:shd w:val="clear" w:color="auto" w:fill="FFFFFF"/>
            <w:vAlign w:val="bottom"/>
          </w:tcPr>
          <w:p w14:paraId="731E1371"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590,15</w:t>
            </w:r>
          </w:p>
        </w:tc>
      </w:tr>
      <w:tr w:rsidR="00D41A1A" w14:paraId="47FB5962"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27AD290A"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90C1E2E"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99</w:t>
            </w:r>
          </w:p>
        </w:tc>
        <w:tc>
          <w:tcPr>
            <w:tcW w:w="7018" w:type="dxa"/>
            <w:tcBorders>
              <w:left w:val="single" w:sz="4" w:space="0" w:color="auto"/>
            </w:tcBorders>
            <w:shd w:val="clear" w:color="auto" w:fill="C0C0C0"/>
            <w:vAlign w:val="center"/>
          </w:tcPr>
          <w:p w14:paraId="20EE915F"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7B4BA800" w14:textId="77777777" w:rsidR="00D41A1A" w:rsidRDefault="00D41A1A">
            <w:pPr>
              <w:framePr w:w="10934" w:h="11544" w:wrap="none" w:vAnchor="page" w:hAnchor="page" w:x="561" w:y="1931"/>
              <w:rPr>
                <w:sz w:val="10"/>
                <w:szCs w:val="10"/>
              </w:rPr>
            </w:pPr>
          </w:p>
        </w:tc>
        <w:tc>
          <w:tcPr>
            <w:tcW w:w="725" w:type="dxa"/>
            <w:tcBorders>
              <w:left w:val="single" w:sz="4" w:space="0" w:color="auto"/>
            </w:tcBorders>
            <w:shd w:val="clear" w:color="auto" w:fill="C0C0C0"/>
          </w:tcPr>
          <w:p w14:paraId="2078F493" w14:textId="77777777" w:rsidR="00D41A1A" w:rsidRDefault="00D41A1A">
            <w:pPr>
              <w:framePr w:w="10934" w:h="11544" w:wrap="none" w:vAnchor="page" w:hAnchor="page" w:x="561" w:y="1931"/>
              <w:rPr>
                <w:sz w:val="10"/>
                <w:szCs w:val="10"/>
              </w:rPr>
            </w:pPr>
          </w:p>
        </w:tc>
        <w:tc>
          <w:tcPr>
            <w:tcW w:w="686" w:type="dxa"/>
            <w:tcBorders>
              <w:left w:val="single" w:sz="4" w:space="0" w:color="auto"/>
            </w:tcBorders>
            <w:shd w:val="clear" w:color="auto" w:fill="C0C0C0"/>
          </w:tcPr>
          <w:p w14:paraId="5B4B6685" w14:textId="77777777" w:rsidR="00D41A1A" w:rsidRDefault="00D41A1A">
            <w:pPr>
              <w:framePr w:w="10934" w:h="11544" w:wrap="none" w:vAnchor="page" w:hAnchor="page" w:x="561"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76A8E237" w14:textId="77777777" w:rsidR="00D41A1A" w:rsidRDefault="00543D88">
            <w:pPr>
              <w:pStyle w:val="Jin0"/>
              <w:framePr w:w="10934" w:h="11544" w:wrap="none" w:vAnchor="page" w:hAnchor="page" w:x="561" w:y="1931"/>
              <w:shd w:val="clear" w:color="auto" w:fill="auto"/>
              <w:jc w:val="right"/>
              <w:rPr>
                <w:sz w:val="13"/>
                <w:szCs w:val="13"/>
              </w:rPr>
            </w:pPr>
            <w:r>
              <w:rPr>
                <w:rFonts w:ascii="Trebuchet MS" w:eastAsia="Trebuchet MS" w:hAnsi="Trebuchet MS" w:cs="Trebuchet MS"/>
                <w:sz w:val="13"/>
                <w:szCs w:val="13"/>
              </w:rPr>
              <w:t>19 330,08</w:t>
            </w:r>
          </w:p>
        </w:tc>
      </w:tr>
      <w:tr w:rsidR="00D41A1A" w14:paraId="5E006C90"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10A0D2C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04C1FAE7" w14:textId="77777777" w:rsidR="00D41A1A" w:rsidRDefault="00543D88">
            <w:pPr>
              <w:pStyle w:val="Jin0"/>
              <w:framePr w:w="10934" w:h="11544" w:wrap="none" w:vAnchor="page" w:hAnchor="page" w:x="561" w:y="1931"/>
              <w:shd w:val="clear" w:color="auto" w:fill="auto"/>
              <w:jc w:val="both"/>
              <w:rPr>
                <w:sz w:val="13"/>
                <w:szCs w:val="13"/>
              </w:rPr>
            </w:pPr>
            <w:r>
              <w:rPr>
                <w:sz w:val="13"/>
                <w:szCs w:val="13"/>
              </w:rPr>
              <w:t>998331091R00</w:t>
            </w:r>
          </w:p>
        </w:tc>
        <w:tc>
          <w:tcPr>
            <w:tcW w:w="7018" w:type="dxa"/>
            <w:tcBorders>
              <w:top w:val="single" w:sz="4" w:space="0" w:color="auto"/>
              <w:left w:val="single" w:sz="4" w:space="0" w:color="auto"/>
            </w:tcBorders>
            <w:shd w:val="clear" w:color="auto" w:fill="FFFFFF"/>
            <w:vAlign w:val="bottom"/>
          </w:tcPr>
          <w:p w14:paraId="20C319A8" w14:textId="77777777" w:rsidR="00D41A1A" w:rsidRDefault="00543D88">
            <w:pPr>
              <w:pStyle w:val="Jin0"/>
              <w:framePr w:w="10934" w:h="11544" w:wrap="none" w:vAnchor="page" w:hAnchor="page" w:x="561" w:y="1931"/>
              <w:shd w:val="clear" w:color="auto" w:fill="auto"/>
              <w:jc w:val="both"/>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77BBFC2C" w14:textId="77777777" w:rsidR="00D41A1A" w:rsidRDefault="00543D88">
            <w:pPr>
              <w:pStyle w:val="Jin0"/>
              <w:framePr w:w="10934" w:h="11544"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1C62264"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23,86430</w:t>
            </w:r>
          </w:p>
        </w:tc>
        <w:tc>
          <w:tcPr>
            <w:tcW w:w="686" w:type="dxa"/>
            <w:tcBorders>
              <w:top w:val="single" w:sz="4" w:space="0" w:color="auto"/>
              <w:left w:val="single" w:sz="4" w:space="0" w:color="auto"/>
            </w:tcBorders>
            <w:shd w:val="clear" w:color="auto" w:fill="FFFFFF"/>
            <w:vAlign w:val="bottom"/>
          </w:tcPr>
          <w:p w14:paraId="29221A4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810,00</w:t>
            </w:r>
          </w:p>
        </w:tc>
        <w:tc>
          <w:tcPr>
            <w:tcW w:w="883" w:type="dxa"/>
            <w:tcBorders>
              <w:top w:val="single" w:sz="4" w:space="0" w:color="auto"/>
              <w:left w:val="single" w:sz="4" w:space="0" w:color="auto"/>
              <w:right w:val="single" w:sz="4" w:space="0" w:color="auto"/>
            </w:tcBorders>
            <w:shd w:val="clear" w:color="auto" w:fill="FFFFFF"/>
            <w:vAlign w:val="bottom"/>
          </w:tcPr>
          <w:p w14:paraId="1C575910"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19 330,08</w:t>
            </w:r>
          </w:p>
        </w:tc>
      </w:tr>
      <w:tr w:rsidR="00D41A1A" w14:paraId="06C5AB5C"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5151C187"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87A437D"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M21</w:t>
            </w:r>
          </w:p>
        </w:tc>
        <w:tc>
          <w:tcPr>
            <w:tcW w:w="7018" w:type="dxa"/>
            <w:tcBorders>
              <w:left w:val="single" w:sz="4" w:space="0" w:color="auto"/>
            </w:tcBorders>
            <w:shd w:val="clear" w:color="auto" w:fill="C0C0C0"/>
          </w:tcPr>
          <w:p w14:paraId="157BFE62"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50DAC5A0" w14:textId="77777777" w:rsidR="00D41A1A" w:rsidRDefault="00D41A1A">
            <w:pPr>
              <w:framePr w:w="10934" w:h="11544" w:wrap="none" w:vAnchor="page" w:hAnchor="page" w:x="561" w:y="1931"/>
              <w:rPr>
                <w:sz w:val="10"/>
                <w:szCs w:val="10"/>
              </w:rPr>
            </w:pPr>
          </w:p>
        </w:tc>
        <w:tc>
          <w:tcPr>
            <w:tcW w:w="725" w:type="dxa"/>
            <w:tcBorders>
              <w:left w:val="single" w:sz="4" w:space="0" w:color="auto"/>
            </w:tcBorders>
            <w:shd w:val="clear" w:color="auto" w:fill="C0C0C0"/>
          </w:tcPr>
          <w:p w14:paraId="73DC64A9" w14:textId="77777777" w:rsidR="00D41A1A" w:rsidRDefault="00D41A1A">
            <w:pPr>
              <w:framePr w:w="10934" w:h="11544" w:wrap="none" w:vAnchor="page" w:hAnchor="page" w:x="561" w:y="1931"/>
              <w:rPr>
                <w:sz w:val="10"/>
                <w:szCs w:val="10"/>
              </w:rPr>
            </w:pPr>
          </w:p>
        </w:tc>
        <w:tc>
          <w:tcPr>
            <w:tcW w:w="686" w:type="dxa"/>
            <w:tcBorders>
              <w:left w:val="single" w:sz="4" w:space="0" w:color="auto"/>
            </w:tcBorders>
            <w:shd w:val="clear" w:color="auto" w:fill="C0C0C0"/>
          </w:tcPr>
          <w:p w14:paraId="690EA9EB" w14:textId="77777777" w:rsidR="00D41A1A" w:rsidRDefault="00D41A1A">
            <w:pPr>
              <w:framePr w:w="10934" w:h="11544" w:wrap="none" w:vAnchor="page" w:hAnchor="page" w:x="561"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72998664" w14:textId="77777777" w:rsidR="00D41A1A" w:rsidRDefault="00543D88">
            <w:pPr>
              <w:pStyle w:val="Jin0"/>
              <w:framePr w:w="10934" w:h="11544" w:wrap="none" w:vAnchor="page" w:hAnchor="page" w:x="561" w:y="1931"/>
              <w:shd w:val="clear" w:color="auto" w:fill="auto"/>
              <w:jc w:val="right"/>
              <w:rPr>
                <w:sz w:val="13"/>
                <w:szCs w:val="13"/>
              </w:rPr>
            </w:pPr>
            <w:r>
              <w:rPr>
                <w:rFonts w:ascii="Trebuchet MS" w:eastAsia="Trebuchet MS" w:hAnsi="Trebuchet MS" w:cs="Trebuchet MS"/>
                <w:sz w:val="13"/>
                <w:szCs w:val="13"/>
              </w:rPr>
              <w:t>3 325,00</w:t>
            </w:r>
          </w:p>
        </w:tc>
      </w:tr>
      <w:tr w:rsidR="00D41A1A" w14:paraId="5BA2FD94"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684B93CE"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36722632"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210810006RT1</w:t>
            </w:r>
          </w:p>
        </w:tc>
        <w:tc>
          <w:tcPr>
            <w:tcW w:w="7018" w:type="dxa"/>
            <w:tcBorders>
              <w:top w:val="single" w:sz="4" w:space="0" w:color="auto"/>
              <w:left w:val="single" w:sz="4" w:space="0" w:color="auto"/>
            </w:tcBorders>
            <w:shd w:val="clear" w:color="auto" w:fill="FFFFFF"/>
            <w:vAlign w:val="bottom"/>
          </w:tcPr>
          <w:p w14:paraId="5430164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53D32131" w14:textId="77777777" w:rsidR="00D41A1A" w:rsidRDefault="00543D88">
            <w:pPr>
              <w:pStyle w:val="Jin0"/>
              <w:framePr w:w="10934" w:h="11544" w:wrap="none" w:vAnchor="page" w:hAnchor="page" w:x="561"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65AD439E"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5,00000</w:t>
            </w:r>
          </w:p>
        </w:tc>
        <w:tc>
          <w:tcPr>
            <w:tcW w:w="686" w:type="dxa"/>
            <w:tcBorders>
              <w:top w:val="single" w:sz="4" w:space="0" w:color="auto"/>
              <w:left w:val="single" w:sz="4" w:space="0" w:color="auto"/>
            </w:tcBorders>
            <w:shd w:val="clear" w:color="auto" w:fill="FFFFFF"/>
            <w:vAlign w:val="bottom"/>
          </w:tcPr>
          <w:p w14:paraId="4307F70A"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55,00</w:t>
            </w:r>
          </w:p>
        </w:tc>
        <w:tc>
          <w:tcPr>
            <w:tcW w:w="883" w:type="dxa"/>
            <w:tcBorders>
              <w:top w:val="single" w:sz="4" w:space="0" w:color="auto"/>
              <w:left w:val="single" w:sz="4" w:space="0" w:color="auto"/>
              <w:right w:val="single" w:sz="4" w:space="0" w:color="auto"/>
            </w:tcBorders>
            <w:shd w:val="clear" w:color="auto" w:fill="FFFFFF"/>
            <w:vAlign w:val="bottom"/>
          </w:tcPr>
          <w:p w14:paraId="239D1107" w14:textId="77777777" w:rsidR="00D41A1A" w:rsidRDefault="00543D88">
            <w:pPr>
              <w:pStyle w:val="Jin0"/>
              <w:framePr w:w="10934" w:h="11544" w:wrap="none" w:vAnchor="page" w:hAnchor="page" w:x="561" w:y="1931"/>
              <w:shd w:val="clear" w:color="auto" w:fill="auto"/>
              <w:ind w:firstLine="420"/>
              <w:jc w:val="both"/>
              <w:rPr>
                <w:sz w:val="13"/>
                <w:szCs w:val="13"/>
              </w:rPr>
            </w:pPr>
            <w:r>
              <w:rPr>
                <w:sz w:val="13"/>
                <w:szCs w:val="13"/>
              </w:rPr>
              <w:t>275,00</w:t>
            </w:r>
          </w:p>
        </w:tc>
      </w:tr>
      <w:tr w:rsidR="00D41A1A" w14:paraId="116D6DE4"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16E6EDE9"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3441C0A3"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210174711R00</w:t>
            </w:r>
          </w:p>
        </w:tc>
        <w:tc>
          <w:tcPr>
            <w:tcW w:w="7018" w:type="dxa"/>
            <w:tcBorders>
              <w:top w:val="single" w:sz="4" w:space="0" w:color="auto"/>
              <w:left w:val="single" w:sz="4" w:space="0" w:color="auto"/>
            </w:tcBorders>
            <w:shd w:val="clear" w:color="auto" w:fill="FFFFFF"/>
            <w:vAlign w:val="bottom"/>
          </w:tcPr>
          <w:p w14:paraId="59880182" w14:textId="77777777" w:rsidR="00D41A1A" w:rsidRDefault="00543D88">
            <w:pPr>
              <w:pStyle w:val="Jin0"/>
              <w:framePr w:w="10934" w:h="11544" w:wrap="none" w:vAnchor="page" w:hAnchor="page" w:x="561"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51AEBF54"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37EED0F5"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5FD31FDE"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1 950,00</w:t>
            </w:r>
          </w:p>
        </w:tc>
        <w:tc>
          <w:tcPr>
            <w:tcW w:w="883" w:type="dxa"/>
            <w:tcBorders>
              <w:left w:val="single" w:sz="4" w:space="0" w:color="auto"/>
              <w:right w:val="single" w:sz="4" w:space="0" w:color="auto"/>
            </w:tcBorders>
            <w:shd w:val="clear" w:color="auto" w:fill="FFFFFF"/>
          </w:tcPr>
          <w:p w14:paraId="417A71D2"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1 950,00</w:t>
            </w:r>
          </w:p>
        </w:tc>
      </w:tr>
      <w:tr w:rsidR="00D41A1A" w14:paraId="007FBEA7"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2E1D8D2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3EBE173F" w14:textId="77777777" w:rsidR="00D41A1A" w:rsidRDefault="00543D88">
            <w:pPr>
              <w:pStyle w:val="Jin0"/>
              <w:framePr w:w="10934" w:h="11544" w:wrap="none" w:vAnchor="page" w:hAnchor="page" w:x="561" w:y="1931"/>
              <w:shd w:val="clear" w:color="auto" w:fill="auto"/>
              <w:jc w:val="both"/>
              <w:rPr>
                <w:sz w:val="13"/>
                <w:szCs w:val="13"/>
              </w:rPr>
            </w:pPr>
            <w:r>
              <w:rPr>
                <w:sz w:val="13"/>
                <w:szCs w:val="13"/>
              </w:rPr>
              <w:t>210174711R00</w:t>
            </w:r>
          </w:p>
        </w:tc>
        <w:tc>
          <w:tcPr>
            <w:tcW w:w="7018" w:type="dxa"/>
            <w:tcBorders>
              <w:top w:val="single" w:sz="4" w:space="0" w:color="auto"/>
              <w:left w:val="single" w:sz="4" w:space="0" w:color="auto"/>
            </w:tcBorders>
            <w:shd w:val="clear" w:color="auto" w:fill="FFFFFF"/>
            <w:vAlign w:val="bottom"/>
          </w:tcPr>
          <w:p w14:paraId="1D8E9731" w14:textId="77777777" w:rsidR="00D41A1A" w:rsidRDefault="00543D88">
            <w:pPr>
              <w:pStyle w:val="Jin0"/>
              <w:framePr w:w="10934" w:h="11544" w:wrap="none" w:vAnchor="page" w:hAnchor="page" w:x="561"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024AFB56" w14:textId="77777777" w:rsidR="00D41A1A" w:rsidRDefault="00543D88">
            <w:pPr>
              <w:pStyle w:val="Jin0"/>
              <w:framePr w:w="10934" w:h="11544"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1198BF21" w14:textId="77777777" w:rsidR="00D41A1A" w:rsidRDefault="00543D88">
            <w:pPr>
              <w:pStyle w:val="Jin0"/>
              <w:framePr w:w="10934" w:h="11544" w:wrap="none" w:vAnchor="page" w:hAnchor="page" w:x="561"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center"/>
          </w:tcPr>
          <w:p w14:paraId="2BE900E6"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1 100,00</w:t>
            </w:r>
          </w:p>
        </w:tc>
        <w:tc>
          <w:tcPr>
            <w:tcW w:w="883" w:type="dxa"/>
            <w:tcBorders>
              <w:left w:val="single" w:sz="4" w:space="0" w:color="auto"/>
              <w:right w:val="single" w:sz="4" w:space="0" w:color="auto"/>
            </w:tcBorders>
            <w:shd w:val="clear" w:color="auto" w:fill="FFFFFF"/>
            <w:vAlign w:val="center"/>
          </w:tcPr>
          <w:p w14:paraId="24D452F8" w14:textId="77777777" w:rsidR="00D41A1A" w:rsidRDefault="00543D88">
            <w:pPr>
              <w:pStyle w:val="Jin0"/>
              <w:framePr w:w="10934" w:h="11544" w:wrap="none" w:vAnchor="page" w:hAnchor="page" w:x="561" w:y="1931"/>
              <w:shd w:val="clear" w:color="auto" w:fill="auto"/>
              <w:jc w:val="right"/>
              <w:rPr>
                <w:sz w:val="13"/>
                <w:szCs w:val="13"/>
              </w:rPr>
            </w:pPr>
            <w:r>
              <w:rPr>
                <w:sz w:val="13"/>
                <w:szCs w:val="13"/>
              </w:rPr>
              <w:t>1 100,00</w:t>
            </w:r>
          </w:p>
        </w:tc>
      </w:tr>
      <w:tr w:rsidR="00D41A1A" w14:paraId="607016EE" w14:textId="77777777">
        <w:tblPrEx>
          <w:tblCellMar>
            <w:top w:w="0" w:type="dxa"/>
            <w:bottom w:w="0" w:type="dxa"/>
          </w:tblCellMar>
        </w:tblPrEx>
        <w:trPr>
          <w:trHeight w:hRule="exact" w:val="182"/>
        </w:trPr>
        <w:tc>
          <w:tcPr>
            <w:tcW w:w="307" w:type="dxa"/>
            <w:tcBorders>
              <w:left w:val="single" w:sz="4" w:space="0" w:color="auto"/>
              <w:bottom w:val="single" w:sz="4" w:space="0" w:color="auto"/>
            </w:tcBorders>
            <w:shd w:val="clear" w:color="auto" w:fill="C0C0C0"/>
            <w:vAlign w:val="bottom"/>
          </w:tcPr>
          <w:p w14:paraId="3FC1B5E1"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056B4ED6"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M33</w:t>
            </w:r>
          </w:p>
        </w:tc>
        <w:tc>
          <w:tcPr>
            <w:tcW w:w="7018" w:type="dxa"/>
            <w:tcBorders>
              <w:left w:val="single" w:sz="4" w:space="0" w:color="auto"/>
              <w:bottom w:val="single" w:sz="4" w:space="0" w:color="auto"/>
            </w:tcBorders>
            <w:shd w:val="clear" w:color="auto" w:fill="C0C0C0"/>
          </w:tcPr>
          <w:p w14:paraId="00BC1B5F" w14:textId="77777777" w:rsidR="00D41A1A" w:rsidRDefault="00543D88">
            <w:pPr>
              <w:pStyle w:val="Jin0"/>
              <w:framePr w:w="10934" w:h="11544" w:wrap="none" w:vAnchor="page" w:hAnchor="page" w:x="561"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4B72C4C2" w14:textId="77777777" w:rsidR="00D41A1A" w:rsidRDefault="00D41A1A">
            <w:pPr>
              <w:framePr w:w="10934" w:h="11544" w:wrap="none" w:vAnchor="page" w:hAnchor="page" w:x="561" w:y="1931"/>
              <w:rPr>
                <w:sz w:val="10"/>
                <w:szCs w:val="10"/>
              </w:rPr>
            </w:pPr>
          </w:p>
        </w:tc>
        <w:tc>
          <w:tcPr>
            <w:tcW w:w="725" w:type="dxa"/>
            <w:tcBorders>
              <w:left w:val="single" w:sz="4" w:space="0" w:color="auto"/>
              <w:bottom w:val="single" w:sz="4" w:space="0" w:color="auto"/>
            </w:tcBorders>
            <w:shd w:val="clear" w:color="auto" w:fill="C0C0C0"/>
          </w:tcPr>
          <w:p w14:paraId="0CF317A1" w14:textId="77777777" w:rsidR="00D41A1A" w:rsidRDefault="00D41A1A">
            <w:pPr>
              <w:framePr w:w="10934" w:h="11544" w:wrap="none" w:vAnchor="page" w:hAnchor="page" w:x="561" w:y="1931"/>
              <w:rPr>
                <w:sz w:val="10"/>
                <w:szCs w:val="10"/>
              </w:rPr>
            </w:pPr>
          </w:p>
        </w:tc>
        <w:tc>
          <w:tcPr>
            <w:tcW w:w="686" w:type="dxa"/>
            <w:tcBorders>
              <w:left w:val="single" w:sz="4" w:space="0" w:color="auto"/>
              <w:bottom w:val="single" w:sz="4" w:space="0" w:color="auto"/>
            </w:tcBorders>
            <w:shd w:val="clear" w:color="auto" w:fill="C0C0C0"/>
          </w:tcPr>
          <w:p w14:paraId="64DE2F90" w14:textId="77777777" w:rsidR="00D41A1A" w:rsidRDefault="00D41A1A">
            <w:pPr>
              <w:framePr w:w="10934" w:h="11544" w:wrap="none" w:vAnchor="page" w:hAnchor="page" w:x="561" w:y="1931"/>
              <w:rPr>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C0C0C0"/>
            <w:vAlign w:val="bottom"/>
          </w:tcPr>
          <w:p w14:paraId="3AD38A5E" w14:textId="77777777" w:rsidR="00D41A1A" w:rsidRDefault="00543D88">
            <w:pPr>
              <w:pStyle w:val="Jin0"/>
              <w:framePr w:w="10934" w:h="11544" w:wrap="none" w:vAnchor="page" w:hAnchor="page" w:x="561" w:y="1931"/>
              <w:shd w:val="clear" w:color="auto" w:fill="auto"/>
              <w:jc w:val="right"/>
              <w:rPr>
                <w:sz w:val="13"/>
                <w:szCs w:val="13"/>
              </w:rPr>
            </w:pPr>
            <w:r>
              <w:rPr>
                <w:rFonts w:ascii="Trebuchet MS" w:eastAsia="Trebuchet MS" w:hAnsi="Trebuchet MS" w:cs="Trebuchet MS"/>
                <w:sz w:val="13"/>
                <w:szCs w:val="13"/>
              </w:rPr>
              <w:t>113 100,00</w:t>
            </w:r>
          </w:p>
        </w:tc>
      </w:tr>
    </w:tbl>
    <w:p w14:paraId="472CA00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604C24E"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018"/>
        <w:gridCol w:w="312"/>
        <w:gridCol w:w="725"/>
        <w:gridCol w:w="686"/>
        <w:gridCol w:w="883"/>
      </w:tblGrid>
      <w:tr w:rsidR="00D41A1A" w14:paraId="7022C502" w14:textId="77777777">
        <w:tblPrEx>
          <w:tblCellMar>
            <w:top w:w="0" w:type="dxa"/>
            <w:bottom w:w="0" w:type="dxa"/>
          </w:tblCellMar>
        </w:tblPrEx>
        <w:trPr>
          <w:trHeight w:hRule="exact" w:val="2904"/>
        </w:trPr>
        <w:tc>
          <w:tcPr>
            <w:tcW w:w="307" w:type="dxa"/>
            <w:tcBorders>
              <w:top w:val="single" w:sz="4" w:space="0" w:color="auto"/>
              <w:left w:val="single" w:sz="4" w:space="0" w:color="auto"/>
            </w:tcBorders>
            <w:shd w:val="clear" w:color="auto" w:fill="FFFFFF"/>
          </w:tcPr>
          <w:p w14:paraId="4F9EEAEC" w14:textId="77777777" w:rsidR="00D41A1A" w:rsidRDefault="00543D88">
            <w:pPr>
              <w:pStyle w:val="Jin0"/>
              <w:framePr w:w="10934" w:h="13138" w:wrap="none" w:vAnchor="page" w:hAnchor="page" w:x="561"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1EA74F9B" w14:textId="77777777" w:rsidR="00D41A1A" w:rsidRDefault="00543D88">
            <w:pPr>
              <w:pStyle w:val="Jin0"/>
              <w:framePr w:w="10934" w:h="13138" w:wrap="none" w:vAnchor="page" w:hAnchor="page" w:x="561" w:y="1135"/>
              <w:shd w:val="clear" w:color="auto" w:fill="auto"/>
              <w:ind w:firstLine="280"/>
              <w:rPr>
                <w:sz w:val="13"/>
                <w:szCs w:val="13"/>
              </w:rPr>
            </w:pPr>
            <w:r>
              <w:rPr>
                <w:sz w:val="13"/>
                <w:szCs w:val="13"/>
              </w:rPr>
              <w:t>286977887</w:t>
            </w:r>
          </w:p>
        </w:tc>
        <w:tc>
          <w:tcPr>
            <w:tcW w:w="7018" w:type="dxa"/>
            <w:tcBorders>
              <w:top w:val="single" w:sz="4" w:space="0" w:color="auto"/>
              <w:left w:val="single" w:sz="4" w:space="0" w:color="auto"/>
            </w:tcBorders>
            <w:shd w:val="clear" w:color="auto" w:fill="FFFFFF"/>
            <w:vAlign w:val="bottom"/>
          </w:tcPr>
          <w:p w14:paraId="13A5A80E" w14:textId="77777777" w:rsidR="00D41A1A" w:rsidRDefault="00543D88">
            <w:pPr>
              <w:pStyle w:val="Jin0"/>
              <w:framePr w:w="10934" w:h="13138" w:wrap="none" w:vAnchor="page" w:hAnchor="page" w:x="561" w:y="1135"/>
              <w:shd w:val="clear" w:color="auto" w:fill="auto"/>
              <w:tabs>
                <w:tab w:val="left" w:pos="1430"/>
              </w:tabs>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 xml:space="preserve">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načti </w:t>
            </w:r>
            <w:r>
              <w:rPr>
                <w:sz w:val="13"/>
                <w:szCs w:val="13"/>
                <w:lang w:val="en-US" w:eastAsia="en-US" w:bidi="en-US"/>
              </w:rPr>
              <w:t xml:space="preserve">in </w:t>
            </w:r>
            <w:r>
              <w:rPr>
                <w:sz w:val="13"/>
                <w:szCs w:val="13"/>
              </w:rPr>
              <w:t>ioiíhr.</w:t>
            </w:r>
            <w:r>
              <w:rPr>
                <w:sz w:val="13"/>
                <w:szCs w:val="13"/>
              </w:rPr>
              <w:tab/>
              <w:t>uřafnč i i\ za zda ní nntřahná HnKw hzrzdm ití hafani i nřozd aeoTOním nřn\/ o ioiínn no ni iřtžní unrlni i</w:t>
            </w:r>
          </w:p>
        </w:tc>
        <w:tc>
          <w:tcPr>
            <w:tcW w:w="312" w:type="dxa"/>
            <w:tcBorders>
              <w:top w:val="single" w:sz="4" w:space="0" w:color="auto"/>
              <w:left w:val="single" w:sz="4" w:space="0" w:color="auto"/>
            </w:tcBorders>
            <w:shd w:val="clear" w:color="auto" w:fill="FFFFFF"/>
          </w:tcPr>
          <w:p w14:paraId="552CE425"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36394F16"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4F9BCB32" w14:textId="77777777" w:rsidR="00D41A1A" w:rsidRDefault="00543D88">
            <w:pPr>
              <w:pStyle w:val="Jin0"/>
              <w:framePr w:w="10934" w:h="13138" w:wrap="none" w:vAnchor="page" w:hAnchor="page" w:x="561" w:y="1135"/>
              <w:shd w:val="clear" w:color="auto" w:fill="auto"/>
              <w:jc w:val="both"/>
              <w:rPr>
                <w:sz w:val="13"/>
                <w:szCs w:val="13"/>
              </w:rPr>
            </w:pPr>
            <w:r>
              <w:rPr>
                <w:sz w:val="13"/>
                <w:szCs w:val="13"/>
              </w:rPr>
              <w:t>60 000,00</w:t>
            </w:r>
          </w:p>
        </w:tc>
        <w:tc>
          <w:tcPr>
            <w:tcW w:w="883" w:type="dxa"/>
            <w:tcBorders>
              <w:left w:val="single" w:sz="4" w:space="0" w:color="auto"/>
              <w:right w:val="single" w:sz="4" w:space="0" w:color="auto"/>
            </w:tcBorders>
            <w:shd w:val="clear" w:color="auto" w:fill="FFFFFF"/>
          </w:tcPr>
          <w:p w14:paraId="26CF0C97"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60 000,00</w:t>
            </w:r>
          </w:p>
        </w:tc>
      </w:tr>
      <w:tr w:rsidR="00D41A1A" w14:paraId="782E68D6" w14:textId="77777777">
        <w:tblPrEx>
          <w:tblCellMar>
            <w:top w:w="0" w:type="dxa"/>
            <w:bottom w:w="0" w:type="dxa"/>
          </w:tblCellMar>
        </w:tblPrEx>
        <w:trPr>
          <w:trHeight w:hRule="exact" w:val="5434"/>
        </w:trPr>
        <w:tc>
          <w:tcPr>
            <w:tcW w:w="307" w:type="dxa"/>
            <w:tcBorders>
              <w:top w:val="single" w:sz="4" w:space="0" w:color="auto"/>
              <w:left w:val="single" w:sz="4" w:space="0" w:color="auto"/>
            </w:tcBorders>
            <w:shd w:val="clear" w:color="auto" w:fill="FFFFFF"/>
          </w:tcPr>
          <w:p w14:paraId="00ECDADC" w14:textId="77777777" w:rsidR="00D41A1A" w:rsidRDefault="00D41A1A">
            <w:pPr>
              <w:framePr w:w="10934" w:h="13138" w:wrap="none" w:vAnchor="page" w:hAnchor="page" w:x="561" w:y="1135"/>
              <w:rPr>
                <w:sz w:val="10"/>
                <w:szCs w:val="10"/>
              </w:rPr>
            </w:pPr>
          </w:p>
        </w:tc>
        <w:tc>
          <w:tcPr>
            <w:tcW w:w="1003" w:type="dxa"/>
            <w:tcBorders>
              <w:top w:val="single" w:sz="4" w:space="0" w:color="auto"/>
              <w:left w:val="single" w:sz="4" w:space="0" w:color="auto"/>
            </w:tcBorders>
            <w:shd w:val="clear" w:color="auto" w:fill="FFFFFF"/>
          </w:tcPr>
          <w:p w14:paraId="1994EA96" w14:textId="77777777" w:rsidR="00D41A1A" w:rsidRDefault="00D41A1A">
            <w:pPr>
              <w:framePr w:w="10934" w:h="13138" w:wrap="none" w:vAnchor="page" w:hAnchor="page" w:x="561" w:y="1135"/>
              <w:rPr>
                <w:sz w:val="10"/>
                <w:szCs w:val="10"/>
              </w:rPr>
            </w:pPr>
          </w:p>
        </w:tc>
        <w:tc>
          <w:tcPr>
            <w:tcW w:w="7018" w:type="dxa"/>
            <w:tcBorders>
              <w:top w:val="single" w:sz="4" w:space="0" w:color="auto"/>
              <w:left w:val="single" w:sz="4" w:space="0" w:color="auto"/>
            </w:tcBorders>
            <w:shd w:val="clear" w:color="auto" w:fill="FFFFFF"/>
            <w:vAlign w:val="bottom"/>
          </w:tcPr>
          <w:p w14:paraId="00F84CF8" w14:textId="77777777" w:rsidR="00D41A1A" w:rsidRDefault="00543D88">
            <w:pPr>
              <w:pStyle w:val="Jin0"/>
              <w:framePr w:w="10934" w:h="13138" w:wrap="none" w:vAnchor="page" w:hAnchor="page" w:x="561" w:y="1135"/>
              <w:shd w:val="clear" w:color="auto" w:fill="auto"/>
              <w:spacing w:line="276" w:lineRule="auto"/>
              <w:rPr>
                <w:sz w:val="11"/>
                <w:szCs w:val="11"/>
              </w:rPr>
            </w:pPr>
            <w:r>
              <w:rPr>
                <w:i/>
                <w:iCs/>
                <w:color w:val="969696"/>
                <w:sz w:val="13"/>
                <w:szCs w:val="13"/>
                <w:vertAlign w:val="subscript"/>
              </w:rPr>
              <w:t>Poznám ka</w:t>
            </w:r>
            <w:r>
              <w:rPr>
                <w:color w:val="969696"/>
                <w:sz w:val="13"/>
                <w:szCs w:val="13"/>
              </w:rPr>
              <w:t xml:space="preserve"> </w:t>
            </w:r>
            <w:r>
              <w:rPr>
                <w:sz w:val="13"/>
                <w:szCs w:val="13"/>
              </w:rPr>
              <w:t>j</w:t>
            </w:r>
            <w:r>
              <w:rPr>
                <w:i/>
                <w:iCs/>
                <w:color w:val="969696"/>
                <w:sz w:val="13"/>
                <w:szCs w:val="13"/>
                <w:vertAlign w:val="subscript"/>
              </w:rPr>
              <w:t>k</w:t>
            </w:r>
            <w:r>
              <w:rPr>
                <w:sz w:val="13"/>
                <w:szCs w:val="13"/>
              </w:rPr>
              <w:t xml:space="preserve">h </w:t>
            </w:r>
            <w:r>
              <w:rPr>
                <w:i/>
                <w:iCs/>
                <w:color w:val="969696"/>
                <w:sz w:val="13"/>
                <w:szCs w:val="13"/>
                <w:vertAlign w:val="subscript"/>
              </w:rPr>
              <w:t>po ložce:</w:t>
            </w:r>
            <w:r>
              <w:rPr>
                <w:color w:val="969696"/>
                <w:sz w:val="13"/>
                <w:szCs w:val="13"/>
              </w:rPr>
              <w:t xml:space="preserve"> </w:t>
            </w:r>
            <w:r>
              <w:rPr>
                <w:sz w:val="13"/>
                <w:szCs w:val="13"/>
              </w:rPr>
              <w:t xml:space="preserve">vení, včetně uvedení potřebné doby tvrdnutí betonu před osazením DČOV a jejím napuštění vodou </w:t>
            </w: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w:t>
            </w:r>
          </w:p>
          <w:p w14:paraId="50AD8838" w14:textId="77777777" w:rsidR="00D41A1A" w:rsidRDefault="00543D88">
            <w:pPr>
              <w:pStyle w:val="Jin0"/>
              <w:framePr w:w="10934" w:h="13138" w:wrap="none" w:vAnchor="page" w:hAnchor="page" w:x="561" w:y="1135"/>
              <w:shd w:val="clear" w:color="auto" w:fill="auto"/>
              <w:spacing w:line="286" w:lineRule="auto"/>
              <w:rPr>
                <w:sz w:val="11"/>
                <w:szCs w:val="11"/>
              </w:rPr>
            </w:pPr>
            <w:r>
              <w:rPr>
                <w:i/>
                <w:iCs/>
                <w:color w:val="969696"/>
                <w:sz w:val="11"/>
                <w:szCs w:val="11"/>
              </w:rPr>
              <w:t>V jednom řídícím systému musí být možné přenášet i poruchy na vstupní čerpací stanici a i na čerpací stanici vyčištěné odpadní vody,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w:t>
            </w:r>
            <w:r>
              <w:rPr>
                <w:i/>
                <w:iCs/>
                <w:color w:val="969696"/>
                <w:sz w:val="11"/>
                <w:szCs w:val="11"/>
              </w:rPr>
              <w:t>ačem a zásuvkou 230 V. ČOV musí umožňovat provedení nátoku v libovolné hloubce v rozmezí nivelety od -0,4 m do -1,2 m pod terénem, 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w:t>
            </w:r>
            <w:r>
              <w:rPr>
                <w:i/>
                <w:iCs/>
                <w:color w:val="969696"/>
                <w:sz w:val="11"/>
                <w:szCs w:val="11"/>
              </w:rPr>
              <w:t>ulace výkonu DČOV a dále k potřebě automatické regulace objemově proporcionálního dávkování srážedla pro chemické odstraňování fosforu,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w:t>
            </w:r>
            <w:r>
              <w:rPr>
                <w:i/>
                <w:iCs/>
                <w:color w:val="969696"/>
                <w:sz w:val="11"/>
                <w:szCs w:val="11"/>
              </w:rPr>
              <w:t>vána.</w:t>
            </w:r>
          </w:p>
          <w:p w14:paraId="2C4F9E6E" w14:textId="77777777" w:rsidR="00D41A1A" w:rsidRDefault="00543D88">
            <w:pPr>
              <w:pStyle w:val="Jin0"/>
              <w:framePr w:w="10934" w:h="13138" w:wrap="none" w:vAnchor="page" w:hAnchor="page" w:x="561" w:y="1135"/>
              <w:shd w:val="clear" w:color="auto" w:fill="auto"/>
              <w:spacing w:line="28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057DB3A3" w14:textId="77777777" w:rsidR="00D41A1A" w:rsidRDefault="00D41A1A">
            <w:pPr>
              <w:framePr w:w="10934" w:h="13138" w:wrap="none" w:vAnchor="page" w:hAnchor="page" w:x="561" w:y="1135"/>
              <w:rPr>
                <w:sz w:val="10"/>
                <w:szCs w:val="10"/>
              </w:rPr>
            </w:pPr>
          </w:p>
        </w:tc>
        <w:tc>
          <w:tcPr>
            <w:tcW w:w="725" w:type="dxa"/>
            <w:tcBorders>
              <w:top w:val="single" w:sz="4" w:space="0" w:color="auto"/>
              <w:left w:val="single" w:sz="4" w:space="0" w:color="auto"/>
            </w:tcBorders>
            <w:shd w:val="clear" w:color="auto" w:fill="FFFFFF"/>
          </w:tcPr>
          <w:p w14:paraId="4261273E" w14:textId="77777777" w:rsidR="00D41A1A" w:rsidRDefault="00D41A1A">
            <w:pPr>
              <w:framePr w:w="10934" w:h="13138" w:wrap="none" w:vAnchor="page" w:hAnchor="page" w:x="561" w:y="1135"/>
              <w:rPr>
                <w:sz w:val="10"/>
                <w:szCs w:val="10"/>
              </w:rPr>
            </w:pPr>
          </w:p>
        </w:tc>
        <w:tc>
          <w:tcPr>
            <w:tcW w:w="686" w:type="dxa"/>
            <w:tcBorders>
              <w:top w:val="single" w:sz="4" w:space="0" w:color="auto"/>
              <w:left w:val="single" w:sz="4" w:space="0" w:color="auto"/>
            </w:tcBorders>
            <w:shd w:val="clear" w:color="auto" w:fill="FFFFFF"/>
          </w:tcPr>
          <w:p w14:paraId="242B43C0" w14:textId="77777777" w:rsidR="00D41A1A" w:rsidRDefault="00D41A1A">
            <w:pPr>
              <w:framePr w:w="10934" w:h="13138" w:wrap="none" w:vAnchor="page" w:hAnchor="page" w:x="561" w:y="1135"/>
              <w:rPr>
                <w:sz w:val="10"/>
                <w:szCs w:val="10"/>
              </w:rPr>
            </w:pPr>
          </w:p>
        </w:tc>
        <w:tc>
          <w:tcPr>
            <w:tcW w:w="883" w:type="dxa"/>
            <w:tcBorders>
              <w:left w:val="single" w:sz="4" w:space="0" w:color="auto"/>
              <w:right w:val="single" w:sz="4" w:space="0" w:color="auto"/>
            </w:tcBorders>
            <w:shd w:val="clear" w:color="auto" w:fill="FFFFFF"/>
          </w:tcPr>
          <w:p w14:paraId="2AD2E881"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0,00</w:t>
            </w:r>
          </w:p>
        </w:tc>
      </w:tr>
      <w:tr w:rsidR="00D41A1A" w14:paraId="27F1FB2F" w14:textId="77777777">
        <w:tblPrEx>
          <w:tblCellMar>
            <w:top w:w="0" w:type="dxa"/>
            <w:bottom w:w="0" w:type="dxa"/>
          </w:tblCellMar>
        </w:tblPrEx>
        <w:trPr>
          <w:trHeight w:hRule="exact" w:val="1958"/>
        </w:trPr>
        <w:tc>
          <w:tcPr>
            <w:tcW w:w="307" w:type="dxa"/>
            <w:tcBorders>
              <w:top w:val="single" w:sz="4" w:space="0" w:color="auto"/>
              <w:left w:val="single" w:sz="4" w:space="0" w:color="auto"/>
            </w:tcBorders>
            <w:shd w:val="clear" w:color="auto" w:fill="FFFFFF"/>
          </w:tcPr>
          <w:p w14:paraId="2778E0FD"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635C1E81" w14:textId="77777777" w:rsidR="00D41A1A" w:rsidRDefault="00543D88">
            <w:pPr>
              <w:pStyle w:val="Jin0"/>
              <w:framePr w:w="10934" w:h="13138" w:wrap="none" w:vAnchor="page" w:hAnchor="page" w:x="561" w:y="1135"/>
              <w:shd w:val="clear" w:color="auto" w:fill="auto"/>
              <w:rPr>
                <w:sz w:val="13"/>
                <w:szCs w:val="13"/>
              </w:rPr>
            </w:pPr>
            <w:r>
              <w:rPr>
                <w:sz w:val="13"/>
                <w:szCs w:val="13"/>
              </w:rPr>
              <w:t>28697804R</w:t>
            </w:r>
          </w:p>
        </w:tc>
        <w:tc>
          <w:tcPr>
            <w:tcW w:w="7018" w:type="dxa"/>
            <w:tcBorders>
              <w:top w:val="single" w:sz="4" w:space="0" w:color="auto"/>
              <w:left w:val="single" w:sz="4" w:space="0" w:color="auto"/>
            </w:tcBorders>
            <w:shd w:val="clear" w:color="auto" w:fill="FFFFFF"/>
            <w:vAlign w:val="bottom"/>
          </w:tcPr>
          <w:p w14:paraId="600B1779" w14:textId="77777777" w:rsidR="00D41A1A" w:rsidRDefault="00543D88">
            <w:pPr>
              <w:pStyle w:val="Jin0"/>
              <w:framePr w:w="10934" w:h="13138" w:wrap="none" w:vAnchor="page" w:hAnchor="page" w:x="561" w:y="1135"/>
              <w:shd w:val="clear" w:color="auto" w:fill="auto"/>
              <w:spacing w:line="269"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w:t>
            </w:r>
          </w:p>
        </w:tc>
        <w:tc>
          <w:tcPr>
            <w:tcW w:w="312" w:type="dxa"/>
            <w:tcBorders>
              <w:top w:val="single" w:sz="4" w:space="0" w:color="auto"/>
              <w:left w:val="single" w:sz="4" w:space="0" w:color="auto"/>
            </w:tcBorders>
            <w:shd w:val="clear" w:color="auto" w:fill="FFFFFF"/>
          </w:tcPr>
          <w:p w14:paraId="24906A48"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534A0028"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58F4DA9E" w14:textId="77777777" w:rsidR="00D41A1A" w:rsidRDefault="00543D88">
            <w:pPr>
              <w:pStyle w:val="Jin0"/>
              <w:framePr w:w="10934" w:h="13138" w:wrap="none" w:vAnchor="page" w:hAnchor="page" w:x="561" w:y="1135"/>
              <w:shd w:val="clear" w:color="auto" w:fill="auto"/>
              <w:jc w:val="both"/>
              <w:rPr>
                <w:sz w:val="13"/>
                <w:szCs w:val="13"/>
              </w:rPr>
            </w:pPr>
            <w:r>
              <w:rPr>
                <w:sz w:val="13"/>
                <w:szCs w:val="13"/>
              </w:rPr>
              <w:t>8 500,00</w:t>
            </w:r>
          </w:p>
        </w:tc>
        <w:tc>
          <w:tcPr>
            <w:tcW w:w="883" w:type="dxa"/>
            <w:tcBorders>
              <w:left w:val="single" w:sz="4" w:space="0" w:color="auto"/>
              <w:right w:val="single" w:sz="4" w:space="0" w:color="auto"/>
            </w:tcBorders>
            <w:shd w:val="clear" w:color="auto" w:fill="FFFFFF"/>
          </w:tcPr>
          <w:p w14:paraId="4473C24E"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8 500,00</w:t>
            </w:r>
          </w:p>
        </w:tc>
      </w:tr>
      <w:tr w:rsidR="00D41A1A" w14:paraId="36C3B916"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093E138B"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51</w:t>
            </w:r>
          </w:p>
          <w:p w14:paraId="2D806A54"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52</w:t>
            </w:r>
          </w:p>
          <w:p w14:paraId="327BE026"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53</w:t>
            </w:r>
          </w:p>
          <w:p w14:paraId="5552DE28"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672181E4" w14:textId="77777777" w:rsidR="00D41A1A" w:rsidRDefault="00543D88">
            <w:pPr>
              <w:pStyle w:val="Jin0"/>
              <w:framePr w:w="10934" w:h="13138" w:wrap="none" w:vAnchor="page" w:hAnchor="page" w:x="561" w:y="1135"/>
              <w:shd w:val="clear" w:color="auto" w:fill="auto"/>
              <w:rPr>
                <w:sz w:val="13"/>
                <w:szCs w:val="13"/>
              </w:rPr>
            </w:pPr>
            <w:r>
              <w:rPr>
                <w:sz w:val="13"/>
                <w:szCs w:val="13"/>
              </w:rPr>
              <w:t>28697960R</w:t>
            </w:r>
          </w:p>
          <w:p w14:paraId="0B80EE1C" w14:textId="77777777" w:rsidR="00D41A1A" w:rsidRDefault="00543D88">
            <w:pPr>
              <w:pStyle w:val="Jin0"/>
              <w:framePr w:w="10934" w:h="13138" w:wrap="none" w:vAnchor="page" w:hAnchor="page" w:x="561" w:y="1135"/>
              <w:shd w:val="clear" w:color="auto" w:fill="auto"/>
              <w:rPr>
                <w:sz w:val="13"/>
                <w:szCs w:val="13"/>
              </w:rPr>
            </w:pPr>
            <w:r>
              <w:rPr>
                <w:sz w:val="13"/>
                <w:szCs w:val="13"/>
              </w:rPr>
              <w:t>RVODA</w:t>
            </w:r>
          </w:p>
          <w:p w14:paraId="6C3B5953" w14:textId="77777777" w:rsidR="00D41A1A" w:rsidRDefault="00543D88">
            <w:pPr>
              <w:pStyle w:val="Jin0"/>
              <w:framePr w:w="10934" w:h="13138" w:wrap="none" w:vAnchor="page" w:hAnchor="page" w:x="561" w:y="1135"/>
              <w:shd w:val="clear" w:color="auto" w:fill="auto"/>
              <w:rPr>
                <w:sz w:val="13"/>
                <w:szCs w:val="13"/>
              </w:rPr>
            </w:pPr>
            <w:r>
              <w:rPr>
                <w:sz w:val="13"/>
                <w:szCs w:val="13"/>
              </w:rPr>
              <w:t>28697960R</w:t>
            </w:r>
          </w:p>
          <w:p w14:paraId="3BDEA4FC" w14:textId="77777777" w:rsidR="00D41A1A" w:rsidRDefault="00543D88">
            <w:pPr>
              <w:pStyle w:val="Jin0"/>
              <w:framePr w:w="10934" w:h="13138" w:wrap="none" w:vAnchor="page" w:hAnchor="page" w:x="561" w:y="1135"/>
              <w:shd w:val="clear" w:color="auto" w:fill="auto"/>
              <w:rPr>
                <w:sz w:val="13"/>
                <w:szCs w:val="13"/>
              </w:rPr>
            </w:pPr>
            <w:r>
              <w:rPr>
                <w:sz w:val="13"/>
                <w:szCs w:val="13"/>
              </w:rPr>
              <w:t>28697960R</w:t>
            </w:r>
          </w:p>
        </w:tc>
        <w:tc>
          <w:tcPr>
            <w:tcW w:w="7018" w:type="dxa"/>
            <w:tcBorders>
              <w:top w:val="single" w:sz="4" w:space="0" w:color="auto"/>
              <w:left w:val="single" w:sz="4" w:space="0" w:color="auto"/>
            </w:tcBorders>
            <w:shd w:val="clear" w:color="auto" w:fill="FFFFFF"/>
            <w:vAlign w:val="bottom"/>
          </w:tcPr>
          <w:p w14:paraId="676C3DAC" w14:textId="77777777" w:rsidR="00D41A1A" w:rsidRDefault="00543D88">
            <w:pPr>
              <w:pStyle w:val="Jin0"/>
              <w:framePr w:w="10934" w:h="13138" w:wrap="none" w:vAnchor="page" w:hAnchor="page" w:x="561"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3E86DF6D" w14:textId="77777777" w:rsidR="00D41A1A" w:rsidRDefault="00543D88">
            <w:pPr>
              <w:pStyle w:val="Jin0"/>
              <w:framePr w:w="10934" w:h="13138" w:wrap="none" w:vAnchor="page" w:hAnchor="page" w:x="561" w:y="1135"/>
              <w:shd w:val="clear" w:color="auto" w:fill="auto"/>
              <w:spacing w:line="290" w:lineRule="auto"/>
              <w:jc w:val="both"/>
              <w:rPr>
                <w:sz w:val="13"/>
                <w:szCs w:val="13"/>
              </w:rPr>
            </w:pPr>
            <w:r>
              <w:rPr>
                <w:sz w:val="13"/>
                <w:szCs w:val="13"/>
              </w:rPr>
              <w:t>kpl kpl l</w:t>
            </w:r>
          </w:p>
          <w:p w14:paraId="573640AC" w14:textId="77777777" w:rsidR="00D41A1A" w:rsidRDefault="00543D88">
            <w:pPr>
              <w:pStyle w:val="Jin0"/>
              <w:framePr w:w="10934" w:h="13138" w:wrap="none" w:vAnchor="page" w:hAnchor="page" w:x="561"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575BEBC9"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p w14:paraId="7C716E09"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p w14:paraId="26973E51"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0,00000</w:t>
            </w:r>
          </w:p>
          <w:p w14:paraId="133E6466"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vAlign w:val="bottom"/>
          </w:tcPr>
          <w:p w14:paraId="5B9E4EA8"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5 500,00</w:t>
            </w:r>
          </w:p>
          <w:p w14:paraId="633C664F" w14:textId="77777777" w:rsidR="00D41A1A" w:rsidRDefault="00543D88">
            <w:pPr>
              <w:pStyle w:val="Jin0"/>
              <w:framePr w:w="10934" w:h="13138" w:wrap="none" w:vAnchor="page" w:hAnchor="page" w:x="561" w:y="1135"/>
              <w:shd w:val="clear" w:color="auto" w:fill="auto"/>
              <w:jc w:val="both"/>
              <w:rPr>
                <w:sz w:val="13"/>
                <w:szCs w:val="13"/>
              </w:rPr>
            </w:pPr>
            <w:r>
              <w:rPr>
                <w:sz w:val="13"/>
                <w:szCs w:val="13"/>
              </w:rPr>
              <w:t>2 100,00</w:t>
            </w:r>
          </w:p>
          <w:p w14:paraId="1F2DD864"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50,00</w:t>
            </w:r>
          </w:p>
          <w:p w14:paraId="3CD33930" w14:textId="77777777" w:rsidR="00D41A1A" w:rsidRDefault="00543D88">
            <w:pPr>
              <w:pStyle w:val="Jin0"/>
              <w:framePr w:w="10934" w:h="13138" w:wrap="none" w:vAnchor="page" w:hAnchor="page" w:x="561" w:y="1135"/>
              <w:shd w:val="clear" w:color="auto" w:fill="auto"/>
              <w:jc w:val="both"/>
              <w:rPr>
                <w:sz w:val="13"/>
                <w:szCs w:val="13"/>
              </w:rPr>
            </w:pPr>
            <w:r>
              <w:rPr>
                <w:sz w:val="13"/>
                <w:szCs w:val="13"/>
              </w:rPr>
              <w:t>1 000,00</w:t>
            </w:r>
          </w:p>
        </w:tc>
        <w:tc>
          <w:tcPr>
            <w:tcW w:w="883" w:type="dxa"/>
            <w:tcBorders>
              <w:left w:val="single" w:sz="4" w:space="0" w:color="auto"/>
              <w:right w:val="single" w:sz="4" w:space="0" w:color="auto"/>
            </w:tcBorders>
            <w:shd w:val="clear" w:color="auto" w:fill="FFFFFF"/>
            <w:vAlign w:val="bottom"/>
          </w:tcPr>
          <w:p w14:paraId="0E45BD82"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5 500,00</w:t>
            </w:r>
          </w:p>
          <w:p w14:paraId="2483DA40"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2 100,00</w:t>
            </w:r>
          </w:p>
          <w:p w14:paraId="7158A1AA"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0,00</w:t>
            </w:r>
          </w:p>
          <w:p w14:paraId="703EDD7B"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1 000,00</w:t>
            </w:r>
          </w:p>
        </w:tc>
      </w:tr>
      <w:tr w:rsidR="00D41A1A" w14:paraId="3E17BBB1"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0DA04F25"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5A090339" w14:textId="77777777" w:rsidR="00D41A1A" w:rsidRDefault="00543D88">
            <w:pPr>
              <w:pStyle w:val="Jin0"/>
              <w:framePr w:w="10934" w:h="13138" w:wrap="none" w:vAnchor="page" w:hAnchor="page" w:x="561" w:y="1135"/>
              <w:shd w:val="clear" w:color="auto" w:fill="auto"/>
              <w:rPr>
                <w:sz w:val="13"/>
                <w:szCs w:val="13"/>
              </w:rPr>
            </w:pPr>
            <w:r>
              <w:rPr>
                <w:sz w:val="13"/>
                <w:szCs w:val="13"/>
              </w:rPr>
              <w:t>28697960R</w:t>
            </w:r>
          </w:p>
        </w:tc>
        <w:tc>
          <w:tcPr>
            <w:tcW w:w="7018" w:type="dxa"/>
            <w:tcBorders>
              <w:top w:val="single" w:sz="4" w:space="0" w:color="auto"/>
              <w:left w:val="single" w:sz="4" w:space="0" w:color="auto"/>
            </w:tcBorders>
            <w:shd w:val="clear" w:color="auto" w:fill="FFFFFF"/>
            <w:vAlign w:val="bottom"/>
          </w:tcPr>
          <w:p w14:paraId="26CD982C" w14:textId="77777777" w:rsidR="00D41A1A" w:rsidRDefault="00543D88">
            <w:pPr>
              <w:pStyle w:val="Jin0"/>
              <w:framePr w:w="10934" w:h="13138" w:wrap="none" w:vAnchor="page" w:hAnchor="page" w:x="561"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38538A21"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77E6EC07"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70F9B2CA" w14:textId="77777777" w:rsidR="00D41A1A" w:rsidRDefault="00543D88">
            <w:pPr>
              <w:pStyle w:val="Jin0"/>
              <w:framePr w:w="10934" w:h="13138" w:wrap="none" w:vAnchor="page" w:hAnchor="page" w:x="561" w:y="1135"/>
              <w:shd w:val="clear" w:color="auto" w:fill="auto"/>
              <w:jc w:val="both"/>
              <w:rPr>
                <w:sz w:val="13"/>
                <w:szCs w:val="13"/>
              </w:rPr>
            </w:pPr>
            <w:r>
              <w:rPr>
                <w:sz w:val="13"/>
                <w:szCs w:val="13"/>
              </w:rPr>
              <w:t>2 200,00</w:t>
            </w:r>
          </w:p>
        </w:tc>
        <w:tc>
          <w:tcPr>
            <w:tcW w:w="883" w:type="dxa"/>
            <w:tcBorders>
              <w:left w:val="single" w:sz="4" w:space="0" w:color="auto"/>
              <w:right w:val="single" w:sz="4" w:space="0" w:color="auto"/>
            </w:tcBorders>
            <w:shd w:val="clear" w:color="auto" w:fill="FFFFFF"/>
          </w:tcPr>
          <w:p w14:paraId="364CDF1A"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2 200,00</w:t>
            </w:r>
          </w:p>
        </w:tc>
      </w:tr>
      <w:tr w:rsidR="00D41A1A" w14:paraId="095E6E00"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2F884793"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1A2E96D1" w14:textId="77777777" w:rsidR="00D41A1A" w:rsidRDefault="00543D88">
            <w:pPr>
              <w:pStyle w:val="Jin0"/>
              <w:framePr w:w="10934" w:h="13138" w:wrap="none" w:vAnchor="page" w:hAnchor="page" w:x="561" w:y="1135"/>
              <w:shd w:val="clear" w:color="auto" w:fill="auto"/>
              <w:rPr>
                <w:sz w:val="13"/>
                <w:szCs w:val="13"/>
              </w:rPr>
            </w:pPr>
            <w:r>
              <w:rPr>
                <w:sz w:val="13"/>
                <w:szCs w:val="13"/>
              </w:rPr>
              <w:t>28697960R</w:t>
            </w:r>
          </w:p>
        </w:tc>
        <w:tc>
          <w:tcPr>
            <w:tcW w:w="7018" w:type="dxa"/>
            <w:tcBorders>
              <w:top w:val="single" w:sz="4" w:space="0" w:color="auto"/>
              <w:left w:val="single" w:sz="4" w:space="0" w:color="auto"/>
            </w:tcBorders>
            <w:shd w:val="clear" w:color="auto" w:fill="FFFFFF"/>
            <w:vAlign w:val="bottom"/>
          </w:tcPr>
          <w:p w14:paraId="085C7D30" w14:textId="77777777" w:rsidR="00D41A1A" w:rsidRDefault="00543D88">
            <w:pPr>
              <w:pStyle w:val="Jin0"/>
              <w:framePr w:w="10934" w:h="13138" w:wrap="none" w:vAnchor="page" w:hAnchor="page" w:x="561"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5F3B42D3"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7F7F6ED1"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center"/>
          </w:tcPr>
          <w:p w14:paraId="56CB43C8" w14:textId="77777777" w:rsidR="00D41A1A" w:rsidRDefault="00543D88">
            <w:pPr>
              <w:pStyle w:val="Jin0"/>
              <w:framePr w:w="10934" w:h="13138" w:wrap="none" w:vAnchor="page" w:hAnchor="page" w:x="561"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center"/>
          </w:tcPr>
          <w:p w14:paraId="4EF4333C"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3 000,00</w:t>
            </w:r>
          </w:p>
        </w:tc>
      </w:tr>
      <w:tr w:rsidR="00D41A1A" w14:paraId="1EEDACD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6AEAA61"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75CAFD70" w14:textId="77777777" w:rsidR="00D41A1A" w:rsidRDefault="00543D88">
            <w:pPr>
              <w:pStyle w:val="Jin0"/>
              <w:framePr w:w="10934" w:h="13138" w:wrap="none" w:vAnchor="page" w:hAnchor="page" w:x="561" w:y="1135"/>
              <w:shd w:val="clear" w:color="auto" w:fill="auto"/>
              <w:rPr>
                <w:sz w:val="13"/>
                <w:szCs w:val="13"/>
              </w:rPr>
            </w:pPr>
            <w:r>
              <w:rPr>
                <w:sz w:val="13"/>
                <w:szCs w:val="13"/>
              </w:rPr>
              <w:t>28600100R</w:t>
            </w:r>
          </w:p>
        </w:tc>
        <w:tc>
          <w:tcPr>
            <w:tcW w:w="7018" w:type="dxa"/>
            <w:tcBorders>
              <w:top w:val="single" w:sz="4" w:space="0" w:color="auto"/>
              <w:left w:val="single" w:sz="4" w:space="0" w:color="auto"/>
            </w:tcBorders>
            <w:shd w:val="clear" w:color="auto" w:fill="FFFFFF"/>
            <w:vAlign w:val="bottom"/>
          </w:tcPr>
          <w:p w14:paraId="0769A65B" w14:textId="77777777" w:rsidR="00D41A1A" w:rsidRDefault="00543D88">
            <w:pPr>
              <w:pStyle w:val="Jin0"/>
              <w:framePr w:w="10934" w:h="13138" w:wrap="none" w:vAnchor="page" w:hAnchor="page" w:x="561"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7B1F9D7D"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6E9B99A"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4F81FFB8" w14:textId="77777777" w:rsidR="00D41A1A" w:rsidRDefault="00543D88">
            <w:pPr>
              <w:pStyle w:val="Jin0"/>
              <w:framePr w:w="10934" w:h="13138" w:wrap="none" w:vAnchor="page" w:hAnchor="page" w:x="561" w:y="1135"/>
              <w:shd w:val="clear" w:color="auto" w:fill="auto"/>
              <w:jc w:val="both"/>
              <w:rPr>
                <w:sz w:val="13"/>
                <w:szCs w:val="13"/>
              </w:rPr>
            </w:pPr>
            <w:r>
              <w:rPr>
                <w:sz w:val="13"/>
                <w:szCs w:val="13"/>
              </w:rPr>
              <w:t>13 800,00</w:t>
            </w:r>
          </w:p>
        </w:tc>
        <w:tc>
          <w:tcPr>
            <w:tcW w:w="883" w:type="dxa"/>
            <w:tcBorders>
              <w:left w:val="single" w:sz="4" w:space="0" w:color="auto"/>
              <w:right w:val="single" w:sz="4" w:space="0" w:color="auto"/>
            </w:tcBorders>
            <w:shd w:val="clear" w:color="auto" w:fill="FFFFFF"/>
            <w:vAlign w:val="bottom"/>
          </w:tcPr>
          <w:p w14:paraId="493C0737"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13 800,00</w:t>
            </w:r>
          </w:p>
        </w:tc>
      </w:tr>
      <w:tr w:rsidR="00D41A1A" w14:paraId="2C81A36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F0D52A2"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5D27DB1B" w14:textId="77777777" w:rsidR="00D41A1A" w:rsidRDefault="00543D88">
            <w:pPr>
              <w:pStyle w:val="Jin0"/>
              <w:framePr w:w="10934" w:h="13138" w:wrap="none" w:vAnchor="page" w:hAnchor="page" w:x="561" w:y="1135"/>
              <w:shd w:val="clear" w:color="auto" w:fill="auto"/>
              <w:rPr>
                <w:sz w:val="13"/>
                <w:szCs w:val="13"/>
              </w:rPr>
            </w:pPr>
            <w:r>
              <w:rPr>
                <w:sz w:val="13"/>
                <w:szCs w:val="13"/>
              </w:rPr>
              <w:t>28600100R</w:t>
            </w:r>
          </w:p>
        </w:tc>
        <w:tc>
          <w:tcPr>
            <w:tcW w:w="7018" w:type="dxa"/>
            <w:tcBorders>
              <w:top w:val="single" w:sz="4" w:space="0" w:color="auto"/>
              <w:left w:val="single" w:sz="4" w:space="0" w:color="auto"/>
            </w:tcBorders>
            <w:shd w:val="clear" w:color="auto" w:fill="FFFFFF"/>
            <w:vAlign w:val="bottom"/>
          </w:tcPr>
          <w:p w14:paraId="5D0D74DF" w14:textId="77777777" w:rsidR="00D41A1A" w:rsidRDefault="00543D88">
            <w:pPr>
              <w:pStyle w:val="Jin0"/>
              <w:framePr w:w="10934" w:h="13138" w:wrap="none" w:vAnchor="page" w:hAnchor="page" w:x="561"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68497596"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6530EEE1"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21492374" w14:textId="77777777" w:rsidR="00D41A1A" w:rsidRDefault="00543D88">
            <w:pPr>
              <w:pStyle w:val="Jin0"/>
              <w:framePr w:w="10934" w:h="13138" w:wrap="none" w:vAnchor="page" w:hAnchor="page" w:x="561"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bottom"/>
          </w:tcPr>
          <w:p w14:paraId="0DE1DA55"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3 000,00</w:t>
            </w:r>
          </w:p>
        </w:tc>
      </w:tr>
      <w:tr w:rsidR="00D41A1A" w14:paraId="0214BB59"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04668CED" w14:textId="77777777" w:rsidR="00D41A1A" w:rsidRDefault="00543D88">
            <w:pPr>
              <w:pStyle w:val="Jin0"/>
              <w:framePr w:w="10934" w:h="13138" w:wrap="none" w:vAnchor="page" w:hAnchor="page" w:x="561"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6D38FFCA" w14:textId="77777777" w:rsidR="00D41A1A" w:rsidRDefault="00543D88">
            <w:pPr>
              <w:pStyle w:val="Jin0"/>
              <w:framePr w:w="10934" w:h="13138" w:wrap="none" w:vAnchor="page" w:hAnchor="page" w:x="561" w:y="1135"/>
              <w:shd w:val="clear" w:color="auto" w:fill="auto"/>
              <w:rPr>
                <w:sz w:val="13"/>
                <w:szCs w:val="13"/>
              </w:rPr>
            </w:pPr>
            <w:r>
              <w:rPr>
                <w:sz w:val="13"/>
                <w:szCs w:val="13"/>
              </w:rPr>
              <w:t>28600100R</w:t>
            </w:r>
          </w:p>
        </w:tc>
        <w:tc>
          <w:tcPr>
            <w:tcW w:w="7018" w:type="dxa"/>
            <w:tcBorders>
              <w:top w:val="single" w:sz="4" w:space="0" w:color="auto"/>
              <w:left w:val="single" w:sz="4" w:space="0" w:color="auto"/>
            </w:tcBorders>
            <w:shd w:val="clear" w:color="auto" w:fill="FFFFFF"/>
            <w:vAlign w:val="bottom"/>
          </w:tcPr>
          <w:p w14:paraId="3EB9E237" w14:textId="77777777" w:rsidR="00D41A1A" w:rsidRDefault="00543D88">
            <w:pPr>
              <w:pStyle w:val="Jin0"/>
              <w:framePr w:w="10934" w:h="13138" w:wrap="none" w:vAnchor="page" w:hAnchor="page" w:x="561"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7C283F4E"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2F117FAF"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4D5C293A" w14:textId="77777777" w:rsidR="00D41A1A" w:rsidRDefault="00543D88">
            <w:pPr>
              <w:pStyle w:val="Jin0"/>
              <w:framePr w:w="10934" w:h="13138" w:wrap="none" w:vAnchor="page" w:hAnchor="page" w:x="561" w:y="1135"/>
              <w:shd w:val="clear" w:color="auto" w:fill="auto"/>
              <w:jc w:val="both"/>
              <w:rPr>
                <w:sz w:val="13"/>
                <w:szCs w:val="13"/>
              </w:rPr>
            </w:pPr>
            <w:r>
              <w:rPr>
                <w:sz w:val="13"/>
                <w:szCs w:val="13"/>
              </w:rPr>
              <w:t>7 500,00</w:t>
            </w:r>
          </w:p>
        </w:tc>
        <w:tc>
          <w:tcPr>
            <w:tcW w:w="883" w:type="dxa"/>
            <w:tcBorders>
              <w:left w:val="single" w:sz="4" w:space="0" w:color="auto"/>
              <w:right w:val="single" w:sz="4" w:space="0" w:color="auto"/>
            </w:tcBorders>
            <w:shd w:val="clear" w:color="auto" w:fill="FFFFFF"/>
          </w:tcPr>
          <w:p w14:paraId="63A668F0"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7 500,00</w:t>
            </w:r>
          </w:p>
        </w:tc>
      </w:tr>
      <w:tr w:rsidR="00D41A1A" w14:paraId="1367054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063F7FB" w14:textId="77777777" w:rsidR="00D41A1A" w:rsidRDefault="00543D88">
            <w:pPr>
              <w:pStyle w:val="Jin0"/>
              <w:framePr w:w="10934" w:h="13138" w:wrap="none" w:vAnchor="page" w:hAnchor="page" w:x="561"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462D504C" w14:textId="77777777" w:rsidR="00D41A1A" w:rsidRDefault="00543D88">
            <w:pPr>
              <w:pStyle w:val="Jin0"/>
              <w:framePr w:w="10934" w:h="13138" w:wrap="none" w:vAnchor="page" w:hAnchor="page" w:x="561" w:y="1135"/>
              <w:shd w:val="clear" w:color="auto" w:fill="auto"/>
              <w:rPr>
                <w:sz w:val="13"/>
                <w:szCs w:val="13"/>
              </w:rPr>
            </w:pPr>
            <w:r>
              <w:rPr>
                <w:sz w:val="13"/>
                <w:szCs w:val="13"/>
              </w:rPr>
              <w:t>28600100R</w:t>
            </w:r>
          </w:p>
        </w:tc>
        <w:tc>
          <w:tcPr>
            <w:tcW w:w="7018" w:type="dxa"/>
            <w:tcBorders>
              <w:top w:val="single" w:sz="4" w:space="0" w:color="auto"/>
              <w:left w:val="single" w:sz="4" w:space="0" w:color="auto"/>
            </w:tcBorders>
            <w:shd w:val="clear" w:color="auto" w:fill="FFFFFF"/>
            <w:vAlign w:val="center"/>
          </w:tcPr>
          <w:p w14:paraId="536E449B" w14:textId="77777777" w:rsidR="00D41A1A" w:rsidRDefault="00543D88">
            <w:pPr>
              <w:pStyle w:val="Jin0"/>
              <w:framePr w:w="10934" w:h="13138" w:wrap="none" w:vAnchor="page" w:hAnchor="page" w:x="561"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484AD5B6"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79F57411"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58729EEB" w14:textId="77777777" w:rsidR="00D41A1A" w:rsidRDefault="00543D88">
            <w:pPr>
              <w:pStyle w:val="Jin0"/>
              <w:framePr w:w="10934" w:h="13138" w:wrap="none" w:vAnchor="page" w:hAnchor="page" w:x="561" w:y="1135"/>
              <w:shd w:val="clear" w:color="auto" w:fill="auto"/>
              <w:jc w:val="both"/>
              <w:rPr>
                <w:sz w:val="13"/>
                <w:szCs w:val="13"/>
              </w:rPr>
            </w:pPr>
            <w:r>
              <w:rPr>
                <w:sz w:val="13"/>
                <w:szCs w:val="13"/>
              </w:rPr>
              <w:t>6 500,00</w:t>
            </w:r>
          </w:p>
        </w:tc>
        <w:tc>
          <w:tcPr>
            <w:tcW w:w="883" w:type="dxa"/>
            <w:tcBorders>
              <w:left w:val="single" w:sz="4" w:space="0" w:color="auto"/>
              <w:right w:val="single" w:sz="4" w:space="0" w:color="auto"/>
            </w:tcBorders>
            <w:shd w:val="clear" w:color="auto" w:fill="FFFFFF"/>
            <w:vAlign w:val="bottom"/>
          </w:tcPr>
          <w:p w14:paraId="40478931"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6 500,00</w:t>
            </w:r>
          </w:p>
        </w:tc>
      </w:tr>
      <w:tr w:rsidR="00D41A1A" w14:paraId="19F3B609"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72414A07" w14:textId="77777777" w:rsidR="00D41A1A" w:rsidRDefault="00543D88">
            <w:pPr>
              <w:pStyle w:val="Jin0"/>
              <w:framePr w:w="10934" w:h="13138" w:wrap="none" w:vAnchor="page" w:hAnchor="page" w:x="561"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DC1F051" w14:textId="77777777" w:rsidR="00D41A1A" w:rsidRDefault="00543D88">
            <w:pPr>
              <w:pStyle w:val="Jin0"/>
              <w:framePr w:w="10934" w:h="13138" w:wrap="none" w:vAnchor="page" w:hAnchor="page" w:x="561" w:y="1135"/>
              <w:shd w:val="clear" w:color="auto" w:fill="auto"/>
              <w:rPr>
                <w:sz w:val="13"/>
                <w:szCs w:val="13"/>
              </w:rPr>
            </w:pPr>
            <w:r>
              <w:rPr>
                <w:rFonts w:ascii="Trebuchet MS" w:eastAsia="Trebuchet MS" w:hAnsi="Trebuchet MS" w:cs="Trebuchet MS"/>
                <w:sz w:val="13"/>
                <w:szCs w:val="13"/>
              </w:rPr>
              <w:t>M65</w:t>
            </w:r>
          </w:p>
        </w:tc>
        <w:tc>
          <w:tcPr>
            <w:tcW w:w="7018" w:type="dxa"/>
            <w:tcBorders>
              <w:top w:val="single" w:sz="4" w:space="0" w:color="auto"/>
              <w:left w:val="single" w:sz="4" w:space="0" w:color="auto"/>
            </w:tcBorders>
            <w:shd w:val="clear" w:color="auto" w:fill="C0C0C0"/>
            <w:vAlign w:val="center"/>
          </w:tcPr>
          <w:p w14:paraId="242D4458" w14:textId="77777777" w:rsidR="00D41A1A" w:rsidRDefault="00543D88">
            <w:pPr>
              <w:pStyle w:val="Jin0"/>
              <w:framePr w:w="10934" w:h="13138" w:wrap="none" w:vAnchor="page" w:hAnchor="page" w:x="561"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77A3B38A" w14:textId="77777777" w:rsidR="00D41A1A" w:rsidRDefault="00D41A1A">
            <w:pPr>
              <w:framePr w:w="10934" w:h="13138" w:wrap="none" w:vAnchor="page" w:hAnchor="page" w:x="561" w:y="1135"/>
              <w:rPr>
                <w:sz w:val="10"/>
                <w:szCs w:val="10"/>
              </w:rPr>
            </w:pPr>
          </w:p>
        </w:tc>
        <w:tc>
          <w:tcPr>
            <w:tcW w:w="725" w:type="dxa"/>
            <w:tcBorders>
              <w:left w:val="single" w:sz="4" w:space="0" w:color="auto"/>
            </w:tcBorders>
            <w:shd w:val="clear" w:color="auto" w:fill="C0C0C0"/>
          </w:tcPr>
          <w:p w14:paraId="5E2BB196" w14:textId="77777777" w:rsidR="00D41A1A" w:rsidRDefault="00D41A1A">
            <w:pPr>
              <w:framePr w:w="10934" w:h="13138" w:wrap="none" w:vAnchor="page" w:hAnchor="page" w:x="561" w:y="1135"/>
              <w:rPr>
                <w:sz w:val="10"/>
                <w:szCs w:val="10"/>
              </w:rPr>
            </w:pPr>
          </w:p>
        </w:tc>
        <w:tc>
          <w:tcPr>
            <w:tcW w:w="686" w:type="dxa"/>
            <w:tcBorders>
              <w:left w:val="single" w:sz="4" w:space="0" w:color="auto"/>
            </w:tcBorders>
            <w:shd w:val="clear" w:color="auto" w:fill="C0C0C0"/>
          </w:tcPr>
          <w:p w14:paraId="4D48BC74" w14:textId="77777777" w:rsidR="00D41A1A" w:rsidRDefault="00D41A1A">
            <w:pPr>
              <w:framePr w:w="10934" w:h="13138" w:wrap="none" w:vAnchor="page" w:hAnchor="page" w:x="561" w:y="1135"/>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7A729CBB" w14:textId="77777777" w:rsidR="00D41A1A" w:rsidRDefault="00543D88">
            <w:pPr>
              <w:pStyle w:val="Jin0"/>
              <w:framePr w:w="10934" w:h="13138" w:wrap="none" w:vAnchor="page" w:hAnchor="page" w:x="561" w:y="1135"/>
              <w:shd w:val="clear" w:color="auto" w:fill="auto"/>
              <w:jc w:val="right"/>
              <w:rPr>
                <w:sz w:val="13"/>
                <w:szCs w:val="13"/>
              </w:rPr>
            </w:pPr>
            <w:r>
              <w:rPr>
                <w:rFonts w:ascii="Trebuchet MS" w:eastAsia="Trebuchet MS" w:hAnsi="Trebuchet MS" w:cs="Trebuchet MS"/>
                <w:sz w:val="13"/>
                <w:szCs w:val="13"/>
              </w:rPr>
              <w:t>1 900,00</w:t>
            </w:r>
          </w:p>
        </w:tc>
      </w:tr>
      <w:tr w:rsidR="00D41A1A" w14:paraId="47B4AEEC"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359B33BD" w14:textId="77777777" w:rsidR="00D41A1A" w:rsidRDefault="00543D88">
            <w:pPr>
              <w:pStyle w:val="Jin0"/>
              <w:framePr w:w="10934" w:h="13138" w:wrap="none" w:vAnchor="page" w:hAnchor="page" w:x="561"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1E1CA38B" w14:textId="77777777" w:rsidR="00D41A1A" w:rsidRDefault="00543D88">
            <w:pPr>
              <w:pStyle w:val="Jin0"/>
              <w:framePr w:w="10934" w:h="13138" w:wrap="none" w:vAnchor="page" w:hAnchor="page" w:x="561" w:y="1135"/>
              <w:shd w:val="clear" w:color="auto" w:fill="auto"/>
              <w:rPr>
                <w:sz w:val="13"/>
                <w:szCs w:val="13"/>
              </w:rPr>
            </w:pPr>
            <w:r>
              <w:rPr>
                <w:sz w:val="13"/>
                <w:szCs w:val="13"/>
              </w:rPr>
              <w:t>650516816R00</w:t>
            </w:r>
          </w:p>
        </w:tc>
        <w:tc>
          <w:tcPr>
            <w:tcW w:w="7018" w:type="dxa"/>
            <w:tcBorders>
              <w:top w:val="single" w:sz="4" w:space="0" w:color="auto"/>
              <w:left w:val="single" w:sz="4" w:space="0" w:color="auto"/>
              <w:bottom w:val="single" w:sz="4" w:space="0" w:color="auto"/>
            </w:tcBorders>
            <w:shd w:val="clear" w:color="auto" w:fill="FFFFFF"/>
            <w:vAlign w:val="bottom"/>
          </w:tcPr>
          <w:p w14:paraId="4BBAC2B8" w14:textId="77777777" w:rsidR="00D41A1A" w:rsidRDefault="00543D88">
            <w:pPr>
              <w:pStyle w:val="Jin0"/>
              <w:framePr w:w="10934" w:h="13138" w:wrap="none" w:vAnchor="page" w:hAnchor="page" w:x="561"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56CCE1A9" w14:textId="77777777" w:rsidR="00D41A1A" w:rsidRDefault="00543D88">
            <w:pPr>
              <w:pStyle w:val="Jin0"/>
              <w:framePr w:w="10934" w:h="13138" w:wrap="none" w:vAnchor="page" w:hAnchor="page" w:x="561"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0CFA01EA" w14:textId="77777777" w:rsidR="00D41A1A" w:rsidRDefault="00543D88">
            <w:pPr>
              <w:pStyle w:val="Jin0"/>
              <w:framePr w:w="10934" w:h="13138" w:wrap="none" w:vAnchor="page" w:hAnchor="page" w:x="561"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bottom w:val="single" w:sz="4" w:space="0" w:color="auto"/>
            </w:tcBorders>
            <w:shd w:val="clear" w:color="auto" w:fill="FFFFFF"/>
            <w:vAlign w:val="bottom"/>
          </w:tcPr>
          <w:p w14:paraId="6E282899" w14:textId="77777777" w:rsidR="00D41A1A" w:rsidRDefault="00543D88">
            <w:pPr>
              <w:pStyle w:val="Jin0"/>
              <w:framePr w:w="10934" w:h="13138" w:wrap="none" w:vAnchor="page" w:hAnchor="page" w:x="561" w:y="1135"/>
              <w:shd w:val="clear" w:color="auto" w:fill="auto"/>
              <w:jc w:val="both"/>
              <w:rPr>
                <w:sz w:val="13"/>
                <w:szCs w:val="13"/>
              </w:rPr>
            </w:pPr>
            <w:r>
              <w:rPr>
                <w:sz w:val="13"/>
                <w:szCs w:val="13"/>
              </w:rPr>
              <w:t>1 900,00</w:t>
            </w:r>
          </w:p>
        </w:tc>
        <w:tc>
          <w:tcPr>
            <w:tcW w:w="883" w:type="dxa"/>
            <w:tcBorders>
              <w:top w:val="single" w:sz="4" w:space="0" w:color="auto"/>
              <w:left w:val="single" w:sz="4" w:space="0" w:color="auto"/>
              <w:right w:val="single" w:sz="4" w:space="0" w:color="auto"/>
            </w:tcBorders>
            <w:shd w:val="clear" w:color="auto" w:fill="FFFFFF"/>
            <w:vAlign w:val="bottom"/>
          </w:tcPr>
          <w:p w14:paraId="15AA7770" w14:textId="77777777" w:rsidR="00D41A1A" w:rsidRDefault="00543D88">
            <w:pPr>
              <w:pStyle w:val="Jin0"/>
              <w:framePr w:w="10934" w:h="13138" w:wrap="none" w:vAnchor="page" w:hAnchor="page" w:x="561" w:y="1135"/>
              <w:shd w:val="clear" w:color="auto" w:fill="auto"/>
              <w:jc w:val="right"/>
              <w:rPr>
                <w:sz w:val="13"/>
                <w:szCs w:val="13"/>
              </w:rPr>
            </w:pPr>
            <w:r>
              <w:rPr>
                <w:sz w:val="13"/>
                <w:szCs w:val="13"/>
              </w:rPr>
              <w:t>1 900,00</w:t>
            </w:r>
          </w:p>
        </w:tc>
      </w:tr>
    </w:tbl>
    <w:p w14:paraId="79A7662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606DEE1"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71B61344"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70A12930"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0A34D527"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710E0938"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42848A60"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11</w:t>
            </w:r>
          </w:p>
        </w:tc>
        <w:tc>
          <w:tcPr>
            <w:tcW w:w="1685" w:type="dxa"/>
            <w:tcBorders>
              <w:top w:val="single" w:sz="4" w:space="0" w:color="auto"/>
              <w:right w:val="single" w:sz="4" w:space="0" w:color="auto"/>
            </w:tcBorders>
            <w:shd w:val="clear" w:color="auto" w:fill="C0C0C0"/>
          </w:tcPr>
          <w:p w14:paraId="71BD6767" w14:textId="77777777" w:rsidR="00D41A1A" w:rsidRDefault="00D41A1A">
            <w:pPr>
              <w:framePr w:w="8429" w:h="12797" w:wrap="none" w:vAnchor="page" w:hAnchor="page" w:x="550" w:y="837"/>
              <w:rPr>
                <w:sz w:val="10"/>
                <w:szCs w:val="10"/>
              </w:rPr>
            </w:pPr>
          </w:p>
        </w:tc>
      </w:tr>
      <w:tr w:rsidR="00D41A1A" w14:paraId="0001B8C7"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27E2010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244E2470"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64D8ADAF"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78BF9F9" w14:textId="77777777" w:rsidR="00D41A1A" w:rsidRDefault="00D41A1A">
            <w:pPr>
              <w:framePr w:w="8429" w:h="12797" w:wrap="none" w:vAnchor="page" w:hAnchor="page" w:x="550" w:y="837"/>
              <w:rPr>
                <w:sz w:val="10"/>
                <w:szCs w:val="10"/>
              </w:rPr>
            </w:pPr>
          </w:p>
        </w:tc>
      </w:tr>
      <w:tr w:rsidR="00D41A1A" w14:paraId="7A33A053"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5D1A4C4F" w14:textId="77777777" w:rsidR="00D41A1A" w:rsidRDefault="00D41A1A">
            <w:pPr>
              <w:framePr w:w="8429" w:h="12797" w:wrap="none" w:vAnchor="page" w:hAnchor="page" w:x="550" w:y="837"/>
              <w:rPr>
                <w:sz w:val="10"/>
                <w:szCs w:val="10"/>
              </w:rPr>
            </w:pPr>
          </w:p>
        </w:tc>
        <w:tc>
          <w:tcPr>
            <w:tcW w:w="2006" w:type="dxa"/>
            <w:shd w:val="clear" w:color="auto" w:fill="FFFFFF"/>
          </w:tcPr>
          <w:p w14:paraId="54EE5E5F" w14:textId="77777777" w:rsidR="00D41A1A" w:rsidRDefault="00D41A1A">
            <w:pPr>
              <w:framePr w:w="8429" w:h="12797" w:wrap="none" w:vAnchor="page" w:hAnchor="page" w:x="550" w:y="837"/>
              <w:rPr>
                <w:sz w:val="10"/>
                <w:szCs w:val="10"/>
              </w:rPr>
            </w:pPr>
          </w:p>
        </w:tc>
        <w:tc>
          <w:tcPr>
            <w:tcW w:w="2165" w:type="dxa"/>
            <w:shd w:val="clear" w:color="auto" w:fill="FFFFFF"/>
          </w:tcPr>
          <w:p w14:paraId="57A74AE3"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47F0C147" w14:textId="77777777" w:rsidR="00D41A1A" w:rsidRDefault="00D41A1A">
            <w:pPr>
              <w:framePr w:w="8429" w:h="12797" w:wrap="none" w:vAnchor="page" w:hAnchor="page" w:x="550" w:y="837"/>
              <w:rPr>
                <w:sz w:val="10"/>
                <w:szCs w:val="10"/>
              </w:rPr>
            </w:pPr>
          </w:p>
        </w:tc>
      </w:tr>
      <w:tr w:rsidR="00D41A1A" w14:paraId="25C19247"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299A80B2"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2747FFE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10315FE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51397EC8" w14:textId="77777777" w:rsidR="00D41A1A" w:rsidRDefault="00D41A1A">
            <w:pPr>
              <w:framePr w:w="8429" w:h="12797" w:wrap="none" w:vAnchor="page" w:hAnchor="page" w:x="550" w:y="837"/>
              <w:rPr>
                <w:sz w:val="10"/>
                <w:szCs w:val="10"/>
              </w:rPr>
            </w:pPr>
          </w:p>
        </w:tc>
      </w:tr>
      <w:tr w:rsidR="00D41A1A" w14:paraId="68F713C1"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0E157C8C"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6957B6A9"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5076D40" w14:textId="77777777" w:rsidR="00D41A1A" w:rsidRDefault="00D41A1A">
            <w:pPr>
              <w:framePr w:w="8429" w:h="12797" w:wrap="none" w:vAnchor="page" w:hAnchor="page" w:x="550" w:y="837"/>
              <w:rPr>
                <w:sz w:val="10"/>
                <w:szCs w:val="10"/>
              </w:rPr>
            </w:pPr>
          </w:p>
        </w:tc>
      </w:tr>
      <w:tr w:rsidR="00D41A1A" w14:paraId="23A2E73B"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69BDB558"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2DE2CFD4" w14:textId="77777777" w:rsidR="00D41A1A" w:rsidRDefault="00D41A1A">
            <w:pPr>
              <w:framePr w:w="8429" w:h="12797" w:wrap="none" w:vAnchor="page" w:hAnchor="page" w:x="550" w:y="837"/>
              <w:rPr>
                <w:sz w:val="10"/>
                <w:szCs w:val="10"/>
              </w:rPr>
            </w:pPr>
          </w:p>
        </w:tc>
        <w:tc>
          <w:tcPr>
            <w:tcW w:w="2165" w:type="dxa"/>
            <w:shd w:val="clear" w:color="auto" w:fill="FFFFFF"/>
          </w:tcPr>
          <w:p w14:paraId="714BD034"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047F5314" w14:textId="77777777" w:rsidR="00D41A1A" w:rsidRDefault="00D41A1A">
            <w:pPr>
              <w:framePr w:w="8429" w:h="12797" w:wrap="none" w:vAnchor="page" w:hAnchor="page" w:x="550" w:y="837"/>
              <w:rPr>
                <w:sz w:val="10"/>
                <w:szCs w:val="10"/>
              </w:rPr>
            </w:pPr>
          </w:p>
        </w:tc>
      </w:tr>
      <w:tr w:rsidR="00D41A1A" w14:paraId="18121D24"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3B8D886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3FB73D60"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3BA50CE"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4DBAF33C" w14:textId="77777777" w:rsidR="00D41A1A" w:rsidRDefault="00D41A1A">
            <w:pPr>
              <w:framePr w:w="8429" w:h="12797" w:wrap="none" w:vAnchor="page" w:hAnchor="page" w:x="550" w:y="837"/>
              <w:rPr>
                <w:sz w:val="10"/>
                <w:szCs w:val="10"/>
              </w:rPr>
            </w:pPr>
          </w:p>
        </w:tc>
      </w:tr>
      <w:tr w:rsidR="00D41A1A" w14:paraId="026ECBC8"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09F4A77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09C9AC0B" w14:textId="77777777" w:rsidR="00D41A1A" w:rsidRDefault="00D41A1A">
            <w:pPr>
              <w:framePr w:w="8429" w:h="12797" w:wrap="none" w:vAnchor="page" w:hAnchor="page" w:x="550" w:y="837"/>
              <w:rPr>
                <w:sz w:val="10"/>
                <w:szCs w:val="10"/>
              </w:rPr>
            </w:pPr>
          </w:p>
        </w:tc>
        <w:tc>
          <w:tcPr>
            <w:tcW w:w="2165" w:type="dxa"/>
            <w:shd w:val="clear" w:color="auto" w:fill="FFFFFF"/>
          </w:tcPr>
          <w:p w14:paraId="18D9E8BB"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7AC21364"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4EE7958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F8C733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A2D3B0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43F87D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44B116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5EBE41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55F3DB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51CF9D1A"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4CABF7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11F397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38677C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59A351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37F3EBE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3ADE57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14808C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5BF782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8AD652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2F0D956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729785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CFA9F5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AA3406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D70C50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4A42C5F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EB0EE8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4BB25B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B63EA7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3EBE9CB"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6C74FA2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EAE334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BF1840E"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038246D2"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2325FDB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32256CA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7E39FC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274BB8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34B130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6F5505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0C6013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272A27F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74C58B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5B881C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C17A88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62A8AF6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C5E38D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930FED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25877B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26F5134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2F0567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4551F5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7AE985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301707A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E8DD839"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22AD1040"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2CF67F67"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30A15B3A"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39358022"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54817DCE"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06C41F6E"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1EC95D82"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07824DFD"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2CF6A5E6"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0D472ADF"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7E4456F8" w14:textId="77777777" w:rsidR="00D41A1A" w:rsidRDefault="00D41A1A">
            <w:pPr>
              <w:framePr w:w="8429" w:h="12797" w:wrap="none" w:vAnchor="page" w:hAnchor="page" w:x="550" w:y="837"/>
              <w:rPr>
                <w:sz w:val="10"/>
                <w:szCs w:val="10"/>
              </w:rPr>
            </w:pPr>
          </w:p>
        </w:tc>
      </w:tr>
      <w:tr w:rsidR="00D41A1A" w14:paraId="7912DC28"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2E150FFB" w14:textId="77777777" w:rsidR="00D41A1A" w:rsidRDefault="00D41A1A">
            <w:pPr>
              <w:framePr w:w="8429" w:h="12797" w:wrap="none" w:vAnchor="page" w:hAnchor="page" w:x="550" w:y="837"/>
              <w:rPr>
                <w:sz w:val="10"/>
                <w:szCs w:val="10"/>
              </w:rPr>
            </w:pPr>
          </w:p>
        </w:tc>
      </w:tr>
      <w:tr w:rsidR="00D41A1A" w14:paraId="432F6814"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394F1C6"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640C33E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0CB88E3A"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F34FB13" w14:textId="77777777" w:rsidR="00D41A1A" w:rsidRDefault="00543D88">
      <w:pPr>
        <w:pStyle w:val="Zhlavnebozpat0"/>
        <w:framePr w:wrap="none" w:vAnchor="page" w:hAnchor="page" w:x="9449" w:y="16283"/>
        <w:shd w:val="clear" w:color="auto" w:fill="auto"/>
      </w:pPr>
      <w:r>
        <w:t>Stránka 55 z 214</w:t>
      </w:r>
    </w:p>
    <w:p w14:paraId="4E90BDA0"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1C78608" w14:textId="77777777" w:rsidR="00D41A1A" w:rsidRDefault="00D41A1A">
      <w:pPr>
        <w:spacing w:line="1" w:lineRule="exact"/>
      </w:pPr>
    </w:p>
    <w:p w14:paraId="7E6DB1C0" w14:textId="77777777" w:rsidR="00D41A1A" w:rsidRDefault="00543D88">
      <w:pPr>
        <w:pStyle w:val="Nadpis20"/>
        <w:framePr w:wrap="none" w:vAnchor="page" w:hAnchor="page" w:x="560" w:y="1519"/>
        <w:shd w:val="clear" w:color="auto" w:fill="auto"/>
        <w:spacing w:before="0" w:after="0"/>
      </w:pPr>
      <w:bookmarkStart w:id="30" w:name="bookmark30"/>
      <w:bookmarkStart w:id="31" w:name="bookmark31"/>
      <w:r>
        <w:t>Rekapitulace dílů</w:t>
      </w:r>
      <w:bookmarkEnd w:id="30"/>
      <w:bookmarkEnd w:id="3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741D8785"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51491294"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7B5A8D1B"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BE440BD"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5E947D48"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01971F35"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D94E4E3"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726AEB5C"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2BE4E15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06A62ED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305E915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36FB98A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6D1BAF1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5A189AD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7CF9C8D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159B58B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03A758B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460273F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67269EC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4FA5CA9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26594F8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4B4CDDF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5EECF49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43715D1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6F0C1ED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3F079A0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21AE12C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E135AA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788690B"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732985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B0A6D0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A04E32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88B51EB"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3D27CCA"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5D0A11B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6657A75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4BBBEECD"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03C516C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3B077DC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2970F89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6DFD5C4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2BCAA63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7 024,53</w:t>
            </w:r>
          </w:p>
          <w:p w14:paraId="1857D80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7D06B5D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3 160,00</w:t>
            </w:r>
          </w:p>
          <w:p w14:paraId="057BEA2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7DD1BDC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1030C5A0"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0AD427BB"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0804D56D"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3C7C7BAF"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0EA1AE30"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6BA41118"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291 262,65</w:t>
            </w:r>
          </w:p>
        </w:tc>
      </w:tr>
    </w:tbl>
    <w:p w14:paraId="3A1A4100"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C3C677B" w14:textId="77777777" w:rsidR="00D41A1A" w:rsidRDefault="00543D88">
      <w:pPr>
        <w:pStyle w:val="Zhlavnebozpat0"/>
        <w:framePr w:wrap="none" w:vAnchor="page" w:hAnchor="page" w:x="9449" w:y="16283"/>
        <w:shd w:val="clear" w:color="auto" w:fill="auto"/>
      </w:pPr>
      <w:r>
        <w:t>Stránka 56 z 214</w:t>
      </w:r>
    </w:p>
    <w:p w14:paraId="545AA24A"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410CB19" w14:textId="77777777" w:rsidR="00D41A1A" w:rsidRDefault="00D41A1A">
      <w:pPr>
        <w:spacing w:line="1" w:lineRule="exact"/>
      </w:pPr>
    </w:p>
    <w:p w14:paraId="034C4C3C" w14:textId="77777777" w:rsidR="00D41A1A" w:rsidRDefault="00543D88">
      <w:pPr>
        <w:pStyle w:val="Nadpis30"/>
        <w:framePr w:wrap="none" w:vAnchor="page" w:hAnchor="page" w:x="5117" w:y="1135"/>
        <w:shd w:val="clear" w:color="auto" w:fill="auto"/>
      </w:pPr>
      <w:bookmarkStart w:id="32" w:name="bookmark32"/>
      <w:bookmarkStart w:id="33" w:name="bookmark33"/>
      <w:r>
        <w:t>Položkový rozpočet</w:t>
      </w:r>
      <w:bookmarkEnd w:id="32"/>
      <w:bookmarkEnd w:id="33"/>
    </w:p>
    <w:p w14:paraId="21155E95" w14:textId="77777777" w:rsidR="00D41A1A" w:rsidRDefault="00543D88">
      <w:pPr>
        <w:pStyle w:val="Zkladntext60"/>
        <w:framePr w:wrap="none" w:vAnchor="page" w:hAnchor="page" w:x="567" w:y="1475"/>
        <w:shd w:val="clear" w:color="auto" w:fill="auto"/>
        <w:spacing w:after="0"/>
        <w:ind w:left="5" w:right="14" w:firstLine="0"/>
        <w:jc w:val="both"/>
        <w:rPr>
          <w:sz w:val="13"/>
          <w:szCs w:val="13"/>
        </w:rPr>
      </w:pPr>
      <w:r>
        <w:rPr>
          <w:sz w:val="13"/>
          <w:szCs w:val="13"/>
        </w:rPr>
        <w:t>S:</w:t>
      </w:r>
    </w:p>
    <w:p w14:paraId="4BDA4A3B" w14:textId="77777777" w:rsidR="00D41A1A" w:rsidRDefault="00543D88">
      <w:pPr>
        <w:pStyle w:val="Zkladntext60"/>
        <w:framePr w:wrap="none" w:vAnchor="page" w:hAnchor="page" w:x="562" w:y="1466"/>
        <w:shd w:val="clear" w:color="auto" w:fill="auto"/>
        <w:spacing w:after="0"/>
        <w:ind w:left="361" w:right="9110" w:firstLine="940"/>
        <w:rPr>
          <w:sz w:val="13"/>
          <w:szCs w:val="13"/>
        </w:rPr>
      </w:pPr>
      <w:r>
        <w:rPr>
          <w:sz w:val="13"/>
          <w:szCs w:val="13"/>
        </w:rPr>
        <w:t>Petrov 12</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38"/>
        <w:gridCol w:w="307"/>
        <w:gridCol w:w="715"/>
        <w:gridCol w:w="682"/>
        <w:gridCol w:w="869"/>
      </w:tblGrid>
      <w:tr w:rsidR="00D41A1A" w14:paraId="370A8112"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105E8A96"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15F7451B"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38" w:type="dxa"/>
            <w:tcBorders>
              <w:top w:val="single" w:sz="4" w:space="0" w:color="auto"/>
              <w:left w:val="single" w:sz="4" w:space="0" w:color="auto"/>
            </w:tcBorders>
            <w:shd w:val="clear" w:color="auto" w:fill="C0C0C0"/>
            <w:vAlign w:val="bottom"/>
          </w:tcPr>
          <w:p w14:paraId="4A22E184"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37327473"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25AA1E0B"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0A4F63AA" w14:textId="77777777" w:rsidR="00D41A1A" w:rsidRDefault="00543D88">
            <w:pPr>
              <w:pStyle w:val="Jin0"/>
              <w:framePr w:w="11002" w:h="11491"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22AF382B"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7BBDF3CC"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290652E7"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72A726B5"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38" w:type="dxa"/>
            <w:tcBorders>
              <w:top w:val="single" w:sz="4" w:space="0" w:color="auto"/>
              <w:left w:val="single" w:sz="4" w:space="0" w:color="auto"/>
            </w:tcBorders>
            <w:shd w:val="clear" w:color="auto" w:fill="C0C0C0"/>
            <w:vAlign w:val="bottom"/>
          </w:tcPr>
          <w:p w14:paraId="1184CFD7"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2F2615BE" w14:textId="77777777" w:rsidR="00D41A1A" w:rsidRDefault="00D41A1A">
            <w:pPr>
              <w:framePr w:w="11002" w:h="11491"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631CDB0F" w14:textId="77777777" w:rsidR="00D41A1A" w:rsidRDefault="00D41A1A">
            <w:pPr>
              <w:framePr w:w="11002" w:h="11491"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650CC1C3" w14:textId="77777777" w:rsidR="00D41A1A" w:rsidRDefault="00D41A1A">
            <w:pPr>
              <w:framePr w:w="11002"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5724496" w14:textId="77777777" w:rsidR="00D41A1A" w:rsidRDefault="00543D88">
            <w:pPr>
              <w:pStyle w:val="Jin0"/>
              <w:framePr w:w="11002" w:h="11491"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34B4C56D"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413ED9FC"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233D8293"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121100001RA0</w:t>
            </w:r>
          </w:p>
        </w:tc>
        <w:tc>
          <w:tcPr>
            <w:tcW w:w="7138" w:type="dxa"/>
            <w:tcBorders>
              <w:top w:val="single" w:sz="4" w:space="0" w:color="auto"/>
              <w:left w:val="single" w:sz="4" w:space="0" w:color="auto"/>
            </w:tcBorders>
            <w:shd w:val="clear" w:color="auto" w:fill="FFFFFF"/>
            <w:vAlign w:val="bottom"/>
          </w:tcPr>
          <w:p w14:paraId="09C6F5B5" w14:textId="77777777" w:rsidR="00D41A1A" w:rsidRDefault="00543D88">
            <w:pPr>
              <w:pStyle w:val="Jin0"/>
              <w:framePr w:w="11002" w:h="11491"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30CCCBF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3BBA7B55"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7C1A3E39"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15D20273"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1 000,05</w:t>
            </w:r>
          </w:p>
        </w:tc>
      </w:tr>
      <w:tr w:rsidR="00D41A1A" w14:paraId="5E0F6611"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606C3A9"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1C8CF4C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131201110R00</w:t>
            </w:r>
          </w:p>
        </w:tc>
        <w:tc>
          <w:tcPr>
            <w:tcW w:w="7138" w:type="dxa"/>
            <w:tcBorders>
              <w:left w:val="single" w:sz="4" w:space="0" w:color="auto"/>
            </w:tcBorders>
            <w:shd w:val="clear" w:color="auto" w:fill="FFFFFF"/>
            <w:vAlign w:val="bottom"/>
          </w:tcPr>
          <w:p w14:paraId="66981E1C" w14:textId="77777777" w:rsidR="00D41A1A" w:rsidRDefault="00543D88">
            <w:pPr>
              <w:pStyle w:val="Jin0"/>
              <w:framePr w:w="11002" w:h="11491"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74C7F68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648A70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1C3B99D2"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3588D99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15 393,68</w:t>
            </w:r>
          </w:p>
        </w:tc>
      </w:tr>
      <w:tr w:rsidR="00D41A1A" w14:paraId="60F9159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FCB8494"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0DA9D28C"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132200020RA0</w:t>
            </w:r>
          </w:p>
        </w:tc>
        <w:tc>
          <w:tcPr>
            <w:tcW w:w="7138" w:type="dxa"/>
            <w:tcBorders>
              <w:left w:val="single" w:sz="4" w:space="0" w:color="auto"/>
            </w:tcBorders>
            <w:shd w:val="clear" w:color="auto" w:fill="FFFFFF"/>
            <w:vAlign w:val="bottom"/>
          </w:tcPr>
          <w:p w14:paraId="46FF01DA" w14:textId="77777777" w:rsidR="00D41A1A" w:rsidRDefault="00543D88">
            <w:pPr>
              <w:pStyle w:val="Jin0"/>
              <w:framePr w:w="11002" w:h="11491"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3FF6DC7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C758E82"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44E90F08"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3BF27ED9"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3 131,66</w:t>
            </w:r>
          </w:p>
        </w:tc>
      </w:tr>
      <w:tr w:rsidR="00D41A1A" w14:paraId="1487873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EBEE626"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0C902FE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128601101R00</w:t>
            </w:r>
          </w:p>
        </w:tc>
        <w:tc>
          <w:tcPr>
            <w:tcW w:w="7138" w:type="dxa"/>
            <w:tcBorders>
              <w:left w:val="single" w:sz="4" w:space="0" w:color="auto"/>
            </w:tcBorders>
            <w:shd w:val="clear" w:color="auto" w:fill="FFFFFF"/>
            <w:vAlign w:val="bottom"/>
          </w:tcPr>
          <w:p w14:paraId="128A5A35" w14:textId="77777777" w:rsidR="00D41A1A" w:rsidRDefault="00543D88">
            <w:pPr>
              <w:pStyle w:val="Jin0"/>
              <w:framePr w:w="11002" w:h="11491"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60B359F3"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B8EB00B"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0C047E00"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23627DF9"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8 385,00</w:t>
            </w:r>
          </w:p>
        </w:tc>
      </w:tr>
      <w:tr w:rsidR="00D41A1A" w14:paraId="40DC6BA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E5BD11B"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1371B72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125203211R00</w:t>
            </w:r>
          </w:p>
        </w:tc>
        <w:tc>
          <w:tcPr>
            <w:tcW w:w="7138" w:type="dxa"/>
            <w:tcBorders>
              <w:left w:val="single" w:sz="4" w:space="0" w:color="auto"/>
            </w:tcBorders>
            <w:shd w:val="clear" w:color="auto" w:fill="FFFFFF"/>
            <w:vAlign w:val="bottom"/>
          </w:tcPr>
          <w:p w14:paraId="0C8C0B71" w14:textId="77777777" w:rsidR="00D41A1A" w:rsidRDefault="00543D88">
            <w:pPr>
              <w:pStyle w:val="Jin0"/>
              <w:framePr w:w="11002" w:h="11491"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739FB15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0630E6D"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032D51E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7CAAD5E3" w14:textId="77777777" w:rsidR="00D41A1A" w:rsidRDefault="00543D88">
            <w:pPr>
              <w:pStyle w:val="Jin0"/>
              <w:framePr w:w="11002" w:h="11491" w:wrap="none" w:vAnchor="page" w:hAnchor="page" w:x="562" w:y="1927"/>
              <w:shd w:val="clear" w:color="auto" w:fill="auto"/>
              <w:ind w:firstLine="560"/>
              <w:jc w:val="both"/>
              <w:rPr>
                <w:sz w:val="13"/>
                <w:szCs w:val="13"/>
              </w:rPr>
            </w:pPr>
            <w:r>
              <w:rPr>
                <w:sz w:val="13"/>
                <w:szCs w:val="13"/>
              </w:rPr>
              <w:t>0,00</w:t>
            </w:r>
          </w:p>
        </w:tc>
      </w:tr>
      <w:tr w:rsidR="00D41A1A" w14:paraId="5CB62C4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31B2F73"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24F82EB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132200010RAD</w:t>
            </w:r>
          </w:p>
        </w:tc>
        <w:tc>
          <w:tcPr>
            <w:tcW w:w="7138" w:type="dxa"/>
            <w:tcBorders>
              <w:left w:val="single" w:sz="4" w:space="0" w:color="auto"/>
            </w:tcBorders>
            <w:shd w:val="clear" w:color="auto" w:fill="FFFFFF"/>
            <w:vAlign w:val="bottom"/>
          </w:tcPr>
          <w:p w14:paraId="6023DC98" w14:textId="77777777" w:rsidR="00D41A1A" w:rsidRDefault="00543D88">
            <w:pPr>
              <w:pStyle w:val="Jin0"/>
              <w:framePr w:w="11002" w:h="11491"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5AD2981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C20D71C"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72E92E93"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76ACC2B2"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3 237,08</w:t>
            </w:r>
          </w:p>
        </w:tc>
      </w:tr>
      <w:tr w:rsidR="00D41A1A" w14:paraId="7E63ABC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3CCDB15"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74FD9F2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132200010RAA</w:t>
            </w:r>
          </w:p>
        </w:tc>
        <w:tc>
          <w:tcPr>
            <w:tcW w:w="7138" w:type="dxa"/>
            <w:tcBorders>
              <w:left w:val="single" w:sz="4" w:space="0" w:color="auto"/>
            </w:tcBorders>
            <w:shd w:val="clear" w:color="auto" w:fill="FFFFFF"/>
            <w:vAlign w:val="bottom"/>
          </w:tcPr>
          <w:p w14:paraId="40D0666D" w14:textId="77777777" w:rsidR="00D41A1A" w:rsidRDefault="00543D88">
            <w:pPr>
              <w:pStyle w:val="Jin0"/>
              <w:framePr w:w="11002" w:h="11491"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15F63EC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2D38109"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2709EBD8"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42A99270"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926,13</w:t>
            </w:r>
          </w:p>
        </w:tc>
      </w:tr>
      <w:tr w:rsidR="00D41A1A" w14:paraId="649A335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0C1CA02"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356F8AF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115100001RA0</w:t>
            </w:r>
          </w:p>
        </w:tc>
        <w:tc>
          <w:tcPr>
            <w:tcW w:w="7138" w:type="dxa"/>
            <w:tcBorders>
              <w:left w:val="single" w:sz="4" w:space="0" w:color="auto"/>
            </w:tcBorders>
            <w:shd w:val="clear" w:color="auto" w:fill="FFFFFF"/>
            <w:vAlign w:val="bottom"/>
          </w:tcPr>
          <w:p w14:paraId="1332F036" w14:textId="77777777" w:rsidR="00D41A1A" w:rsidRDefault="00543D88">
            <w:pPr>
              <w:pStyle w:val="Jin0"/>
              <w:framePr w:w="11002" w:h="11491"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2436103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491934EC"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67100FE2"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6E3E3C3F" w14:textId="77777777" w:rsidR="00D41A1A" w:rsidRDefault="00543D88">
            <w:pPr>
              <w:pStyle w:val="Jin0"/>
              <w:framePr w:w="11002" w:h="11491" w:wrap="none" w:vAnchor="page" w:hAnchor="page" w:x="562" w:y="1927"/>
              <w:shd w:val="clear" w:color="auto" w:fill="auto"/>
              <w:ind w:firstLine="560"/>
              <w:jc w:val="both"/>
              <w:rPr>
                <w:sz w:val="13"/>
                <w:szCs w:val="13"/>
              </w:rPr>
            </w:pPr>
            <w:r>
              <w:rPr>
                <w:sz w:val="13"/>
                <w:szCs w:val="13"/>
              </w:rPr>
              <w:t>0,00</w:t>
            </w:r>
          </w:p>
        </w:tc>
      </w:tr>
      <w:tr w:rsidR="00D41A1A" w14:paraId="4F113380"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0AB0BDEB" w14:textId="77777777" w:rsidR="00D41A1A" w:rsidRDefault="00543D88">
            <w:pPr>
              <w:pStyle w:val="Jin0"/>
              <w:framePr w:w="11002" w:h="11491"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3972990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120001101R00</w:t>
            </w:r>
          </w:p>
        </w:tc>
        <w:tc>
          <w:tcPr>
            <w:tcW w:w="7138" w:type="dxa"/>
            <w:tcBorders>
              <w:left w:val="single" w:sz="4" w:space="0" w:color="auto"/>
            </w:tcBorders>
            <w:shd w:val="clear" w:color="auto" w:fill="FFFFFF"/>
            <w:vAlign w:val="bottom"/>
          </w:tcPr>
          <w:p w14:paraId="7C651494" w14:textId="77777777" w:rsidR="00D41A1A" w:rsidRDefault="00543D88">
            <w:pPr>
              <w:pStyle w:val="Jin0"/>
              <w:framePr w:w="11002" w:h="11491"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4CD361B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45844FA"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295B1E10"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279D0D3A"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3 168,80</w:t>
            </w:r>
          </w:p>
        </w:tc>
      </w:tr>
      <w:tr w:rsidR="00D41A1A" w14:paraId="34BB7C3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1F18FA3"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0B204DC3"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115101201c</w:t>
            </w:r>
          </w:p>
        </w:tc>
        <w:tc>
          <w:tcPr>
            <w:tcW w:w="7138" w:type="dxa"/>
            <w:tcBorders>
              <w:top w:val="single" w:sz="4" w:space="0" w:color="auto"/>
              <w:left w:val="single" w:sz="4" w:space="0" w:color="auto"/>
            </w:tcBorders>
            <w:shd w:val="clear" w:color="auto" w:fill="FFFFFF"/>
            <w:vAlign w:val="bottom"/>
          </w:tcPr>
          <w:p w14:paraId="7153FABE" w14:textId="77777777" w:rsidR="00D41A1A" w:rsidRDefault="00543D88">
            <w:pPr>
              <w:pStyle w:val="Jin0"/>
              <w:framePr w:w="11002" w:h="11491"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3DC7411C"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019B334"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14FC982D" w14:textId="77777777" w:rsidR="00D41A1A" w:rsidRDefault="00543D88">
            <w:pPr>
              <w:pStyle w:val="Jin0"/>
              <w:framePr w:w="11002" w:h="11491"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3966B85C" w14:textId="77777777" w:rsidR="00D41A1A" w:rsidRDefault="00543D88">
            <w:pPr>
              <w:pStyle w:val="Jin0"/>
              <w:framePr w:w="11002" w:h="11491" w:wrap="none" w:vAnchor="page" w:hAnchor="page" w:x="562" w:y="1927"/>
              <w:shd w:val="clear" w:color="auto" w:fill="auto"/>
              <w:ind w:firstLine="560"/>
              <w:jc w:val="both"/>
              <w:rPr>
                <w:sz w:val="13"/>
                <w:szCs w:val="13"/>
              </w:rPr>
            </w:pPr>
            <w:r>
              <w:rPr>
                <w:sz w:val="13"/>
                <w:szCs w:val="13"/>
              </w:rPr>
              <w:t>0,00</w:t>
            </w:r>
          </w:p>
        </w:tc>
      </w:tr>
      <w:tr w:rsidR="00D41A1A" w14:paraId="7BF67CE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799E95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06992C1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115101201d</w:t>
            </w:r>
          </w:p>
        </w:tc>
        <w:tc>
          <w:tcPr>
            <w:tcW w:w="7138" w:type="dxa"/>
            <w:tcBorders>
              <w:top w:val="single" w:sz="4" w:space="0" w:color="auto"/>
              <w:left w:val="single" w:sz="4" w:space="0" w:color="auto"/>
            </w:tcBorders>
            <w:shd w:val="clear" w:color="auto" w:fill="FFFFFF"/>
            <w:vAlign w:val="bottom"/>
          </w:tcPr>
          <w:p w14:paraId="3D3C0E8C" w14:textId="77777777" w:rsidR="00D41A1A" w:rsidRDefault="00543D88">
            <w:pPr>
              <w:pStyle w:val="Jin0"/>
              <w:framePr w:w="11002" w:h="11491"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4406D53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52DABD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42543CC" w14:textId="77777777" w:rsidR="00D41A1A" w:rsidRDefault="00543D88">
            <w:pPr>
              <w:pStyle w:val="Jin0"/>
              <w:framePr w:w="11002" w:h="11491"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34A6BEE7" w14:textId="77777777" w:rsidR="00D41A1A" w:rsidRDefault="00543D88">
            <w:pPr>
              <w:pStyle w:val="Jin0"/>
              <w:framePr w:w="11002" w:h="11491" w:wrap="none" w:vAnchor="page" w:hAnchor="page" w:x="562" w:y="1927"/>
              <w:shd w:val="clear" w:color="auto" w:fill="auto"/>
              <w:ind w:firstLine="560"/>
              <w:jc w:val="both"/>
              <w:rPr>
                <w:sz w:val="13"/>
                <w:szCs w:val="13"/>
              </w:rPr>
            </w:pPr>
            <w:r>
              <w:rPr>
                <w:sz w:val="13"/>
                <w:szCs w:val="13"/>
              </w:rPr>
              <w:t>0,00</w:t>
            </w:r>
          </w:p>
        </w:tc>
      </w:tr>
      <w:tr w:rsidR="00D41A1A" w14:paraId="754725E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A23AE9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05ECF77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115101201e</w:t>
            </w:r>
          </w:p>
        </w:tc>
        <w:tc>
          <w:tcPr>
            <w:tcW w:w="7138" w:type="dxa"/>
            <w:tcBorders>
              <w:top w:val="single" w:sz="4" w:space="0" w:color="auto"/>
              <w:left w:val="single" w:sz="4" w:space="0" w:color="auto"/>
            </w:tcBorders>
            <w:shd w:val="clear" w:color="auto" w:fill="FFFFFF"/>
            <w:vAlign w:val="bottom"/>
          </w:tcPr>
          <w:p w14:paraId="6EDEAE07" w14:textId="77777777" w:rsidR="00D41A1A" w:rsidRDefault="00543D88">
            <w:pPr>
              <w:pStyle w:val="Jin0"/>
              <w:framePr w:w="11002" w:h="11491"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6FC730E9"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47AC49EA"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379C65CF" w14:textId="77777777" w:rsidR="00D41A1A" w:rsidRDefault="00543D88">
            <w:pPr>
              <w:pStyle w:val="Jin0"/>
              <w:framePr w:w="11002" w:h="11491"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05FA7AD6"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11 000,00</w:t>
            </w:r>
          </w:p>
        </w:tc>
      </w:tr>
      <w:tr w:rsidR="00D41A1A" w14:paraId="26655F8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585F7AB"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3F7B329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115101201f</w:t>
            </w:r>
          </w:p>
        </w:tc>
        <w:tc>
          <w:tcPr>
            <w:tcW w:w="7138" w:type="dxa"/>
            <w:tcBorders>
              <w:top w:val="single" w:sz="4" w:space="0" w:color="auto"/>
              <w:left w:val="single" w:sz="4" w:space="0" w:color="auto"/>
            </w:tcBorders>
            <w:shd w:val="clear" w:color="auto" w:fill="FFFFFF"/>
            <w:vAlign w:val="bottom"/>
          </w:tcPr>
          <w:p w14:paraId="744F972D" w14:textId="77777777" w:rsidR="00D41A1A" w:rsidRDefault="00543D88">
            <w:pPr>
              <w:pStyle w:val="Jin0"/>
              <w:framePr w:w="11002" w:h="11491"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2C67838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A2D6DFE"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5BE17998" w14:textId="77777777" w:rsidR="00D41A1A" w:rsidRDefault="00543D88">
            <w:pPr>
              <w:pStyle w:val="Jin0"/>
              <w:framePr w:w="11002" w:h="11491"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7402B1A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12 000,00</w:t>
            </w:r>
          </w:p>
        </w:tc>
      </w:tr>
      <w:tr w:rsidR="00D41A1A" w14:paraId="537A8A8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A0EA99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3F8BEC4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115101201g</w:t>
            </w:r>
          </w:p>
        </w:tc>
        <w:tc>
          <w:tcPr>
            <w:tcW w:w="7138" w:type="dxa"/>
            <w:tcBorders>
              <w:top w:val="single" w:sz="4" w:space="0" w:color="auto"/>
              <w:left w:val="single" w:sz="4" w:space="0" w:color="auto"/>
            </w:tcBorders>
            <w:shd w:val="clear" w:color="auto" w:fill="FFFFFF"/>
            <w:vAlign w:val="bottom"/>
          </w:tcPr>
          <w:p w14:paraId="75F34583" w14:textId="77777777" w:rsidR="00D41A1A" w:rsidRDefault="00543D88">
            <w:pPr>
              <w:pStyle w:val="Jin0"/>
              <w:framePr w:w="11002" w:h="11491"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10BEB2DF"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EE0C749"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104A3728" w14:textId="77777777" w:rsidR="00D41A1A" w:rsidRDefault="00543D88">
            <w:pPr>
              <w:pStyle w:val="Jin0"/>
              <w:framePr w:w="11002" w:h="11491"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0A32A1EC"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12 000,00</w:t>
            </w:r>
          </w:p>
        </w:tc>
      </w:tr>
      <w:tr w:rsidR="00D41A1A" w14:paraId="2719C84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F21A5A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68DBCEA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RJIMKA</w:t>
            </w:r>
          </w:p>
        </w:tc>
        <w:tc>
          <w:tcPr>
            <w:tcW w:w="7138" w:type="dxa"/>
            <w:tcBorders>
              <w:top w:val="single" w:sz="4" w:space="0" w:color="auto"/>
              <w:left w:val="single" w:sz="4" w:space="0" w:color="auto"/>
            </w:tcBorders>
            <w:shd w:val="clear" w:color="auto" w:fill="FFFFFF"/>
            <w:vAlign w:val="bottom"/>
          </w:tcPr>
          <w:p w14:paraId="5392D8B8" w14:textId="77777777" w:rsidR="00D41A1A" w:rsidRDefault="00543D88">
            <w:pPr>
              <w:pStyle w:val="Jin0"/>
              <w:framePr w:w="11002" w:h="11491"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4390E9B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9627695"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416C03F3" w14:textId="77777777" w:rsidR="00D41A1A" w:rsidRDefault="00543D88">
            <w:pPr>
              <w:pStyle w:val="Jin0"/>
              <w:framePr w:w="11002" w:h="11491"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67E0689A" w14:textId="77777777" w:rsidR="00D41A1A" w:rsidRDefault="00543D88">
            <w:pPr>
              <w:pStyle w:val="Jin0"/>
              <w:framePr w:w="11002" w:h="11491" w:wrap="none" w:vAnchor="page" w:hAnchor="page" w:x="562" w:y="1927"/>
              <w:shd w:val="clear" w:color="auto" w:fill="auto"/>
              <w:ind w:firstLine="560"/>
              <w:jc w:val="both"/>
              <w:rPr>
                <w:sz w:val="13"/>
                <w:szCs w:val="13"/>
              </w:rPr>
            </w:pPr>
            <w:r>
              <w:rPr>
                <w:sz w:val="13"/>
                <w:szCs w:val="13"/>
              </w:rPr>
              <w:t>0,00</w:t>
            </w:r>
          </w:p>
        </w:tc>
      </w:tr>
      <w:tr w:rsidR="00D41A1A" w14:paraId="48BB3F44"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325B1C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7820D7AE"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111203201</w:t>
            </w:r>
          </w:p>
        </w:tc>
        <w:tc>
          <w:tcPr>
            <w:tcW w:w="7138" w:type="dxa"/>
            <w:tcBorders>
              <w:top w:val="single" w:sz="4" w:space="0" w:color="auto"/>
              <w:left w:val="single" w:sz="4" w:space="0" w:color="auto"/>
            </w:tcBorders>
            <w:shd w:val="clear" w:color="auto" w:fill="FFFFFF"/>
            <w:vAlign w:val="bottom"/>
          </w:tcPr>
          <w:p w14:paraId="1EFF329D" w14:textId="77777777" w:rsidR="00D41A1A" w:rsidRDefault="00543D88">
            <w:pPr>
              <w:pStyle w:val="Jin0"/>
              <w:framePr w:w="11002" w:h="11491"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3F456303"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3F449D9"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2DC1E8EB" w14:textId="77777777" w:rsidR="00D41A1A" w:rsidRDefault="00543D88">
            <w:pPr>
              <w:pStyle w:val="Jin0"/>
              <w:framePr w:w="11002" w:h="11491"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0311461C"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525,50</w:t>
            </w:r>
          </w:p>
        </w:tc>
      </w:tr>
      <w:tr w:rsidR="00D41A1A" w14:paraId="0E992020"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276FC28"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39B45CF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181411131</w:t>
            </w:r>
          </w:p>
        </w:tc>
        <w:tc>
          <w:tcPr>
            <w:tcW w:w="7138" w:type="dxa"/>
            <w:tcBorders>
              <w:top w:val="single" w:sz="4" w:space="0" w:color="auto"/>
              <w:left w:val="single" w:sz="4" w:space="0" w:color="auto"/>
            </w:tcBorders>
            <w:shd w:val="clear" w:color="auto" w:fill="FFFFFF"/>
            <w:vAlign w:val="bottom"/>
          </w:tcPr>
          <w:p w14:paraId="575ECEFC" w14:textId="77777777" w:rsidR="00D41A1A" w:rsidRDefault="00543D88">
            <w:pPr>
              <w:pStyle w:val="Jin0"/>
              <w:framePr w:w="11002" w:h="11491"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6B378B49"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CE76562"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64292FCD" w14:textId="77777777" w:rsidR="00D41A1A" w:rsidRDefault="00543D88">
            <w:pPr>
              <w:pStyle w:val="Jin0"/>
              <w:framePr w:w="11002" w:h="11491" w:wrap="none" w:vAnchor="page" w:hAnchor="page" w:x="562"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1B1BA517"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2 047,95</w:t>
            </w:r>
          </w:p>
        </w:tc>
      </w:tr>
      <w:tr w:rsidR="00D41A1A" w14:paraId="4FA5072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3722B0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6DE9058D" w14:textId="77777777" w:rsidR="00D41A1A" w:rsidRDefault="00543D88">
            <w:pPr>
              <w:pStyle w:val="Jin0"/>
              <w:framePr w:w="11002" w:h="11491" w:wrap="none" w:vAnchor="page" w:hAnchor="page" w:x="562" w:y="1927"/>
              <w:shd w:val="clear" w:color="auto" w:fill="auto"/>
              <w:jc w:val="both"/>
              <w:rPr>
                <w:sz w:val="13"/>
                <w:szCs w:val="13"/>
              </w:rPr>
            </w:pPr>
            <w:r>
              <w:rPr>
                <w:i/>
                <w:iCs/>
                <w:color w:val="0000FF"/>
                <w:sz w:val="13"/>
                <w:szCs w:val="13"/>
              </w:rPr>
              <w:t>572410</w:t>
            </w:r>
          </w:p>
        </w:tc>
        <w:tc>
          <w:tcPr>
            <w:tcW w:w="7138" w:type="dxa"/>
            <w:tcBorders>
              <w:top w:val="single" w:sz="4" w:space="0" w:color="auto"/>
              <w:left w:val="single" w:sz="4" w:space="0" w:color="auto"/>
            </w:tcBorders>
            <w:shd w:val="clear" w:color="auto" w:fill="FFFFFF"/>
            <w:vAlign w:val="bottom"/>
          </w:tcPr>
          <w:p w14:paraId="1F86EEE8" w14:textId="77777777" w:rsidR="00D41A1A" w:rsidRDefault="00543D88">
            <w:pPr>
              <w:pStyle w:val="Jin0"/>
              <w:framePr w:w="11002" w:h="11491"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1687F75A" w14:textId="77777777" w:rsidR="00D41A1A" w:rsidRDefault="00543D88">
            <w:pPr>
              <w:pStyle w:val="Jin0"/>
              <w:framePr w:w="11002" w:h="11491"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7928EC97" w14:textId="77777777" w:rsidR="00D41A1A" w:rsidRDefault="00543D88">
            <w:pPr>
              <w:pStyle w:val="Jin0"/>
              <w:framePr w:w="11002" w:h="11491"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32096633" w14:textId="77777777" w:rsidR="00D41A1A" w:rsidRDefault="00543D88">
            <w:pPr>
              <w:pStyle w:val="Jin0"/>
              <w:framePr w:w="11002" w:h="11491" w:wrap="none" w:vAnchor="page" w:hAnchor="page" w:x="562"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2DA28A6B"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215,08</w:t>
            </w:r>
          </w:p>
        </w:tc>
      </w:tr>
      <w:tr w:rsidR="00D41A1A" w14:paraId="18ACC196"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0911678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7BBD4429"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161101103R00</w:t>
            </w:r>
          </w:p>
        </w:tc>
        <w:tc>
          <w:tcPr>
            <w:tcW w:w="7138" w:type="dxa"/>
            <w:tcBorders>
              <w:top w:val="single" w:sz="4" w:space="0" w:color="auto"/>
              <w:left w:val="single" w:sz="4" w:space="0" w:color="auto"/>
            </w:tcBorders>
            <w:shd w:val="clear" w:color="auto" w:fill="FFFFFF"/>
            <w:vAlign w:val="bottom"/>
          </w:tcPr>
          <w:p w14:paraId="26ECD9D9" w14:textId="77777777" w:rsidR="00D41A1A" w:rsidRDefault="00543D88">
            <w:pPr>
              <w:pStyle w:val="Jin0"/>
              <w:framePr w:w="11002" w:h="11491"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676E2489"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077C7949"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4D458D02"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003F550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13 059,27</w:t>
            </w:r>
          </w:p>
        </w:tc>
      </w:tr>
      <w:tr w:rsidR="00D41A1A" w14:paraId="000EF26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68B502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198E433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162201101R00</w:t>
            </w:r>
          </w:p>
        </w:tc>
        <w:tc>
          <w:tcPr>
            <w:tcW w:w="7138" w:type="dxa"/>
            <w:tcBorders>
              <w:left w:val="single" w:sz="4" w:space="0" w:color="auto"/>
            </w:tcBorders>
            <w:shd w:val="clear" w:color="auto" w:fill="FFFFFF"/>
            <w:vAlign w:val="bottom"/>
          </w:tcPr>
          <w:p w14:paraId="01B53B46" w14:textId="77777777" w:rsidR="00D41A1A" w:rsidRDefault="00543D88">
            <w:pPr>
              <w:pStyle w:val="Jin0"/>
              <w:framePr w:w="11002" w:h="11491"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20AF98F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B8B04FC"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6F4B0133"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2B79F093"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814,70</w:t>
            </w:r>
          </w:p>
        </w:tc>
      </w:tr>
      <w:tr w:rsidR="00D41A1A" w14:paraId="751CF8E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874FE7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1B53719B"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162701105RT3</w:t>
            </w:r>
          </w:p>
        </w:tc>
        <w:tc>
          <w:tcPr>
            <w:tcW w:w="7138" w:type="dxa"/>
            <w:tcBorders>
              <w:left w:val="single" w:sz="4" w:space="0" w:color="auto"/>
            </w:tcBorders>
            <w:shd w:val="clear" w:color="auto" w:fill="FFFFFF"/>
            <w:vAlign w:val="bottom"/>
          </w:tcPr>
          <w:p w14:paraId="6B39FBE8" w14:textId="77777777" w:rsidR="00D41A1A" w:rsidRDefault="00543D88">
            <w:pPr>
              <w:pStyle w:val="Jin0"/>
              <w:framePr w:w="11002" w:h="11491"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2A81E0C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3980E20"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0B62BC7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65E3F438"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2 428,50</w:t>
            </w:r>
          </w:p>
        </w:tc>
      </w:tr>
      <w:tr w:rsidR="00D41A1A" w14:paraId="60D2ABC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384EF8F"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4DE72BB9"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162100010RAA</w:t>
            </w:r>
          </w:p>
        </w:tc>
        <w:tc>
          <w:tcPr>
            <w:tcW w:w="7138" w:type="dxa"/>
            <w:tcBorders>
              <w:left w:val="single" w:sz="4" w:space="0" w:color="auto"/>
            </w:tcBorders>
            <w:shd w:val="clear" w:color="auto" w:fill="FFFFFF"/>
            <w:vAlign w:val="bottom"/>
          </w:tcPr>
          <w:p w14:paraId="38852BE7" w14:textId="77777777" w:rsidR="00D41A1A" w:rsidRDefault="00543D88">
            <w:pPr>
              <w:pStyle w:val="Jin0"/>
              <w:framePr w:w="11002" w:h="11491"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67F212A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CC1C943"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4152E535"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2430023D"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2 808,11</w:t>
            </w:r>
          </w:p>
        </w:tc>
      </w:tr>
      <w:tr w:rsidR="00D41A1A" w14:paraId="194B02E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D151EC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7E4998B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167101101R00</w:t>
            </w:r>
          </w:p>
        </w:tc>
        <w:tc>
          <w:tcPr>
            <w:tcW w:w="7138" w:type="dxa"/>
            <w:tcBorders>
              <w:left w:val="single" w:sz="4" w:space="0" w:color="auto"/>
            </w:tcBorders>
            <w:shd w:val="clear" w:color="auto" w:fill="FFFFFF"/>
            <w:vAlign w:val="bottom"/>
          </w:tcPr>
          <w:p w14:paraId="6873C28C" w14:textId="77777777" w:rsidR="00D41A1A" w:rsidRDefault="00543D88">
            <w:pPr>
              <w:pStyle w:val="Jin0"/>
              <w:framePr w:w="11002" w:h="11491"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3BFB65A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6769320"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7DF710F5"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0A527B25"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7 462,95</w:t>
            </w:r>
          </w:p>
        </w:tc>
      </w:tr>
      <w:tr w:rsidR="00D41A1A" w14:paraId="289D478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DBAFDD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39A8AAC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199000005R00</w:t>
            </w:r>
          </w:p>
        </w:tc>
        <w:tc>
          <w:tcPr>
            <w:tcW w:w="7138" w:type="dxa"/>
            <w:tcBorders>
              <w:left w:val="single" w:sz="4" w:space="0" w:color="auto"/>
            </w:tcBorders>
            <w:shd w:val="clear" w:color="auto" w:fill="FFFFFF"/>
            <w:vAlign w:val="bottom"/>
          </w:tcPr>
          <w:p w14:paraId="16AC320B" w14:textId="77777777" w:rsidR="00D41A1A" w:rsidRDefault="00543D88">
            <w:pPr>
              <w:pStyle w:val="Jin0"/>
              <w:framePr w:w="11002" w:h="11491"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670887BE" w14:textId="77777777" w:rsidR="00D41A1A" w:rsidRDefault="00543D88">
            <w:pPr>
              <w:pStyle w:val="Jin0"/>
              <w:framePr w:w="11002" w:h="11491"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4D4C6342"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0688AFA6"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44C73085"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18 133,20</w:t>
            </w:r>
          </w:p>
        </w:tc>
      </w:tr>
      <w:tr w:rsidR="00D41A1A" w14:paraId="0098DA3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4CD6DB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47F5F7DE"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151101201R00</w:t>
            </w:r>
          </w:p>
        </w:tc>
        <w:tc>
          <w:tcPr>
            <w:tcW w:w="7138" w:type="dxa"/>
            <w:tcBorders>
              <w:left w:val="single" w:sz="4" w:space="0" w:color="auto"/>
            </w:tcBorders>
            <w:shd w:val="clear" w:color="auto" w:fill="FFFFFF"/>
            <w:vAlign w:val="bottom"/>
          </w:tcPr>
          <w:p w14:paraId="4232CDF3" w14:textId="77777777" w:rsidR="00D41A1A" w:rsidRDefault="00543D88">
            <w:pPr>
              <w:pStyle w:val="Jin0"/>
              <w:framePr w:w="11002" w:h="11491"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3213B60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3939E5DB"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7D33E3D0"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4AB799EC"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2 054,00</w:t>
            </w:r>
          </w:p>
        </w:tc>
      </w:tr>
      <w:tr w:rsidR="00D41A1A" w14:paraId="5C4C109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2F81D8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0391FB6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151101211R00</w:t>
            </w:r>
          </w:p>
        </w:tc>
        <w:tc>
          <w:tcPr>
            <w:tcW w:w="7138" w:type="dxa"/>
            <w:tcBorders>
              <w:left w:val="single" w:sz="4" w:space="0" w:color="auto"/>
            </w:tcBorders>
            <w:shd w:val="clear" w:color="auto" w:fill="FFFFFF"/>
            <w:vAlign w:val="bottom"/>
          </w:tcPr>
          <w:p w14:paraId="126622E1" w14:textId="77777777" w:rsidR="00D41A1A" w:rsidRDefault="00543D88">
            <w:pPr>
              <w:pStyle w:val="Jin0"/>
              <w:framePr w:w="11002" w:h="11491"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7354BA0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14713FF7"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57AF9ACE"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06D2B3E5"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815,00</w:t>
            </w:r>
          </w:p>
        </w:tc>
      </w:tr>
      <w:tr w:rsidR="00D41A1A" w14:paraId="7E23BBE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D26284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6BE341EB"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174101101R00</w:t>
            </w:r>
          </w:p>
        </w:tc>
        <w:tc>
          <w:tcPr>
            <w:tcW w:w="7138" w:type="dxa"/>
            <w:tcBorders>
              <w:left w:val="single" w:sz="4" w:space="0" w:color="auto"/>
            </w:tcBorders>
            <w:shd w:val="clear" w:color="auto" w:fill="FFFFFF"/>
            <w:vAlign w:val="bottom"/>
          </w:tcPr>
          <w:p w14:paraId="0864BB67" w14:textId="77777777" w:rsidR="00D41A1A" w:rsidRDefault="00543D88">
            <w:pPr>
              <w:pStyle w:val="Jin0"/>
              <w:framePr w:w="11002" w:h="11491"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1B76089B"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A34DFE7"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797E603B"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003EA3EF"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6 393,19</w:t>
            </w:r>
          </w:p>
        </w:tc>
      </w:tr>
      <w:tr w:rsidR="00D41A1A" w14:paraId="6BCBB3C2"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3BEC499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72D0D2D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175100010RAA</w:t>
            </w:r>
          </w:p>
        </w:tc>
        <w:tc>
          <w:tcPr>
            <w:tcW w:w="7138" w:type="dxa"/>
            <w:tcBorders>
              <w:left w:val="single" w:sz="4" w:space="0" w:color="auto"/>
            </w:tcBorders>
            <w:shd w:val="clear" w:color="auto" w:fill="FFFFFF"/>
            <w:vAlign w:val="bottom"/>
          </w:tcPr>
          <w:p w14:paraId="503574E5" w14:textId="77777777" w:rsidR="00D41A1A" w:rsidRDefault="00543D88">
            <w:pPr>
              <w:pStyle w:val="Jin0"/>
              <w:framePr w:w="11002" w:h="11491"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2DD2598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9C12578"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01C76ADA"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5A5AE338"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137,52</w:t>
            </w:r>
          </w:p>
        </w:tc>
      </w:tr>
      <w:tr w:rsidR="00D41A1A" w14:paraId="698FE80E"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00BC1736"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AD31E4D"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38" w:type="dxa"/>
            <w:tcBorders>
              <w:left w:val="single" w:sz="4" w:space="0" w:color="auto"/>
            </w:tcBorders>
            <w:shd w:val="clear" w:color="auto" w:fill="C0C0C0"/>
            <w:vAlign w:val="center"/>
          </w:tcPr>
          <w:p w14:paraId="203E45D8"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100A348E" w14:textId="77777777" w:rsidR="00D41A1A" w:rsidRDefault="00D41A1A">
            <w:pPr>
              <w:framePr w:w="11002" w:h="11491" w:wrap="none" w:vAnchor="page" w:hAnchor="page" w:x="562" w:y="1927"/>
              <w:rPr>
                <w:sz w:val="10"/>
                <w:szCs w:val="10"/>
              </w:rPr>
            </w:pPr>
          </w:p>
        </w:tc>
        <w:tc>
          <w:tcPr>
            <w:tcW w:w="715" w:type="dxa"/>
            <w:tcBorders>
              <w:left w:val="single" w:sz="4" w:space="0" w:color="auto"/>
            </w:tcBorders>
            <w:shd w:val="clear" w:color="auto" w:fill="C0C0C0"/>
          </w:tcPr>
          <w:p w14:paraId="728EF131" w14:textId="77777777" w:rsidR="00D41A1A" w:rsidRDefault="00D41A1A">
            <w:pPr>
              <w:framePr w:w="11002" w:h="11491" w:wrap="none" w:vAnchor="page" w:hAnchor="page" w:x="562" w:y="1927"/>
              <w:rPr>
                <w:sz w:val="10"/>
                <w:szCs w:val="10"/>
              </w:rPr>
            </w:pPr>
          </w:p>
        </w:tc>
        <w:tc>
          <w:tcPr>
            <w:tcW w:w="682" w:type="dxa"/>
            <w:tcBorders>
              <w:left w:val="single" w:sz="4" w:space="0" w:color="auto"/>
            </w:tcBorders>
            <w:shd w:val="clear" w:color="auto" w:fill="C0C0C0"/>
          </w:tcPr>
          <w:p w14:paraId="70C7DB2F" w14:textId="77777777" w:rsidR="00D41A1A" w:rsidRDefault="00D41A1A">
            <w:pPr>
              <w:framePr w:w="11002"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E3099FA" w14:textId="77777777" w:rsidR="00D41A1A" w:rsidRDefault="00543D88">
            <w:pPr>
              <w:pStyle w:val="Jin0"/>
              <w:framePr w:w="11002"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18FAD572"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50C651E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6341E01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212810010RAB</w:t>
            </w:r>
          </w:p>
        </w:tc>
        <w:tc>
          <w:tcPr>
            <w:tcW w:w="7138" w:type="dxa"/>
            <w:tcBorders>
              <w:top w:val="single" w:sz="4" w:space="0" w:color="auto"/>
              <w:left w:val="single" w:sz="4" w:space="0" w:color="auto"/>
            </w:tcBorders>
            <w:shd w:val="clear" w:color="auto" w:fill="FFFFFF"/>
            <w:vAlign w:val="bottom"/>
          </w:tcPr>
          <w:p w14:paraId="713DC663" w14:textId="77777777" w:rsidR="00D41A1A" w:rsidRDefault="00543D88">
            <w:pPr>
              <w:pStyle w:val="Jin0"/>
              <w:framePr w:w="11002" w:h="11491"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69F0B87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2E20B8B"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44E1AA90"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205932B4"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8 889,41</w:t>
            </w:r>
          </w:p>
        </w:tc>
      </w:tr>
      <w:tr w:rsidR="00D41A1A" w14:paraId="0F6027E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9DB36C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19D14B4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460080031</w:t>
            </w:r>
          </w:p>
        </w:tc>
        <w:tc>
          <w:tcPr>
            <w:tcW w:w="7138" w:type="dxa"/>
            <w:tcBorders>
              <w:top w:val="single" w:sz="4" w:space="0" w:color="auto"/>
              <w:left w:val="single" w:sz="4" w:space="0" w:color="auto"/>
            </w:tcBorders>
            <w:shd w:val="clear" w:color="auto" w:fill="FFFFFF"/>
            <w:vAlign w:val="bottom"/>
          </w:tcPr>
          <w:p w14:paraId="0D40EA16" w14:textId="77777777" w:rsidR="00D41A1A" w:rsidRDefault="00543D88">
            <w:pPr>
              <w:pStyle w:val="Jin0"/>
              <w:framePr w:w="11002" w:h="11491"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0E610FEF"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3CACF14E"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51B220FD"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39A87A14" w14:textId="77777777" w:rsidR="00D41A1A" w:rsidRDefault="00543D88">
            <w:pPr>
              <w:pStyle w:val="Jin0"/>
              <w:framePr w:w="11002" w:h="11491" w:wrap="none" w:vAnchor="page" w:hAnchor="page" w:x="562" w:y="1927"/>
              <w:shd w:val="clear" w:color="auto" w:fill="auto"/>
              <w:ind w:firstLine="560"/>
              <w:jc w:val="both"/>
              <w:rPr>
                <w:sz w:val="13"/>
                <w:szCs w:val="13"/>
              </w:rPr>
            </w:pPr>
            <w:r>
              <w:rPr>
                <w:sz w:val="13"/>
                <w:szCs w:val="13"/>
              </w:rPr>
              <w:t>0,00</w:t>
            </w:r>
          </w:p>
        </w:tc>
      </w:tr>
      <w:tr w:rsidR="00D41A1A" w14:paraId="36EA915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6E6E20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127A8AC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273362021</w:t>
            </w:r>
          </w:p>
        </w:tc>
        <w:tc>
          <w:tcPr>
            <w:tcW w:w="7138" w:type="dxa"/>
            <w:tcBorders>
              <w:top w:val="single" w:sz="4" w:space="0" w:color="auto"/>
              <w:left w:val="single" w:sz="4" w:space="0" w:color="auto"/>
            </w:tcBorders>
            <w:shd w:val="clear" w:color="auto" w:fill="FFFFFF"/>
            <w:vAlign w:val="bottom"/>
          </w:tcPr>
          <w:p w14:paraId="022AB290" w14:textId="77777777" w:rsidR="00D41A1A" w:rsidRDefault="00543D88">
            <w:pPr>
              <w:pStyle w:val="Jin0"/>
              <w:framePr w:w="11002" w:h="11491"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3B10EF9E" w14:textId="77777777" w:rsidR="00D41A1A" w:rsidRDefault="00543D88">
            <w:pPr>
              <w:pStyle w:val="Jin0"/>
              <w:framePr w:w="11002" w:h="11491"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13C547CF"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12609EA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1FB326F7" w14:textId="77777777" w:rsidR="00D41A1A" w:rsidRDefault="00543D88">
            <w:pPr>
              <w:pStyle w:val="Jin0"/>
              <w:framePr w:w="11002" w:h="11491" w:wrap="none" w:vAnchor="page" w:hAnchor="page" w:x="562" w:y="1927"/>
              <w:shd w:val="clear" w:color="auto" w:fill="auto"/>
              <w:ind w:firstLine="560"/>
              <w:jc w:val="both"/>
              <w:rPr>
                <w:sz w:val="13"/>
                <w:szCs w:val="13"/>
              </w:rPr>
            </w:pPr>
            <w:r>
              <w:rPr>
                <w:sz w:val="13"/>
                <w:szCs w:val="13"/>
              </w:rPr>
              <w:t>0,00</w:t>
            </w:r>
          </w:p>
        </w:tc>
      </w:tr>
      <w:tr w:rsidR="00D41A1A" w14:paraId="006FFE3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FD6BEF9"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4C6946C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211971110R00</w:t>
            </w:r>
          </w:p>
        </w:tc>
        <w:tc>
          <w:tcPr>
            <w:tcW w:w="7138" w:type="dxa"/>
            <w:tcBorders>
              <w:top w:val="single" w:sz="4" w:space="0" w:color="auto"/>
              <w:left w:val="single" w:sz="4" w:space="0" w:color="auto"/>
            </w:tcBorders>
            <w:shd w:val="clear" w:color="auto" w:fill="FFFFFF"/>
            <w:vAlign w:val="bottom"/>
          </w:tcPr>
          <w:p w14:paraId="7DCCFE7B" w14:textId="77777777" w:rsidR="00D41A1A" w:rsidRDefault="00543D88">
            <w:pPr>
              <w:pStyle w:val="Jin0"/>
              <w:framePr w:w="11002" w:h="11491"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3C4BABBF"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3E0889FD"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68A29350"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3FFA4D30"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315,64</w:t>
            </w:r>
          </w:p>
        </w:tc>
      </w:tr>
      <w:tr w:rsidR="00D41A1A" w14:paraId="5D848402"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37813F0"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0A1D27B"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38" w:type="dxa"/>
            <w:tcBorders>
              <w:left w:val="single" w:sz="4" w:space="0" w:color="auto"/>
            </w:tcBorders>
            <w:shd w:val="clear" w:color="auto" w:fill="C0C0C0"/>
            <w:vAlign w:val="bottom"/>
          </w:tcPr>
          <w:p w14:paraId="2B147407"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4AB404FD" w14:textId="77777777" w:rsidR="00D41A1A" w:rsidRDefault="00D41A1A">
            <w:pPr>
              <w:framePr w:w="11002" w:h="11491" w:wrap="none" w:vAnchor="page" w:hAnchor="page" w:x="562" w:y="1927"/>
              <w:rPr>
                <w:sz w:val="10"/>
                <w:szCs w:val="10"/>
              </w:rPr>
            </w:pPr>
          </w:p>
        </w:tc>
        <w:tc>
          <w:tcPr>
            <w:tcW w:w="715" w:type="dxa"/>
            <w:tcBorders>
              <w:left w:val="single" w:sz="4" w:space="0" w:color="auto"/>
            </w:tcBorders>
            <w:shd w:val="clear" w:color="auto" w:fill="C0C0C0"/>
          </w:tcPr>
          <w:p w14:paraId="77302C95" w14:textId="77777777" w:rsidR="00D41A1A" w:rsidRDefault="00D41A1A">
            <w:pPr>
              <w:framePr w:w="11002" w:h="11491" w:wrap="none" w:vAnchor="page" w:hAnchor="page" w:x="562" w:y="1927"/>
              <w:rPr>
                <w:sz w:val="10"/>
                <w:szCs w:val="10"/>
              </w:rPr>
            </w:pPr>
          </w:p>
        </w:tc>
        <w:tc>
          <w:tcPr>
            <w:tcW w:w="682" w:type="dxa"/>
            <w:tcBorders>
              <w:left w:val="single" w:sz="4" w:space="0" w:color="auto"/>
            </w:tcBorders>
            <w:shd w:val="clear" w:color="auto" w:fill="C0C0C0"/>
          </w:tcPr>
          <w:p w14:paraId="0E2B45B2" w14:textId="77777777" w:rsidR="00D41A1A" w:rsidRDefault="00D41A1A">
            <w:pPr>
              <w:framePr w:w="11002"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D1D70FE" w14:textId="77777777" w:rsidR="00D41A1A" w:rsidRDefault="00543D88">
            <w:pPr>
              <w:pStyle w:val="Jin0"/>
              <w:framePr w:w="11002" w:h="11491" w:wrap="none" w:vAnchor="page" w:hAnchor="page" w:x="562" w:y="1927"/>
              <w:shd w:val="clear" w:color="auto" w:fill="auto"/>
              <w:jc w:val="right"/>
              <w:rPr>
                <w:sz w:val="13"/>
                <w:szCs w:val="13"/>
              </w:rPr>
            </w:pPr>
            <w:r>
              <w:rPr>
                <w:rFonts w:ascii="Trebuchet MS" w:eastAsia="Trebuchet MS" w:hAnsi="Trebuchet MS" w:cs="Trebuchet MS"/>
                <w:sz w:val="13"/>
                <w:szCs w:val="13"/>
              </w:rPr>
              <w:t>10 120,43</w:t>
            </w:r>
          </w:p>
        </w:tc>
      </w:tr>
      <w:tr w:rsidR="00D41A1A" w14:paraId="248065C5"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3FC9225C"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2237F0E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997006512</w:t>
            </w:r>
          </w:p>
        </w:tc>
        <w:tc>
          <w:tcPr>
            <w:tcW w:w="7138" w:type="dxa"/>
            <w:tcBorders>
              <w:top w:val="single" w:sz="4" w:space="0" w:color="auto"/>
              <w:left w:val="single" w:sz="4" w:space="0" w:color="auto"/>
            </w:tcBorders>
            <w:shd w:val="clear" w:color="auto" w:fill="FFFFFF"/>
            <w:vAlign w:val="bottom"/>
          </w:tcPr>
          <w:p w14:paraId="57217A59" w14:textId="77777777" w:rsidR="00D41A1A" w:rsidRDefault="00543D88">
            <w:pPr>
              <w:pStyle w:val="Jin0"/>
              <w:framePr w:w="11002" w:h="11491"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3A5F9D85" w14:textId="77777777" w:rsidR="00D41A1A" w:rsidRDefault="00543D88">
            <w:pPr>
              <w:pStyle w:val="Jin0"/>
              <w:framePr w:w="11002" w:h="11491"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012AD475"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63253783"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25CF8079" w14:textId="77777777" w:rsidR="00D41A1A" w:rsidRDefault="00543D88">
            <w:pPr>
              <w:pStyle w:val="Jin0"/>
              <w:framePr w:w="11002" w:h="11491" w:wrap="none" w:vAnchor="page" w:hAnchor="page" w:x="562" w:y="1927"/>
              <w:shd w:val="clear" w:color="auto" w:fill="auto"/>
              <w:ind w:firstLine="480"/>
              <w:jc w:val="both"/>
              <w:rPr>
                <w:sz w:val="13"/>
                <w:szCs w:val="13"/>
              </w:rPr>
            </w:pPr>
            <w:r>
              <w:rPr>
                <w:sz w:val="13"/>
                <w:szCs w:val="13"/>
              </w:rPr>
              <w:t>40,50</w:t>
            </w:r>
          </w:p>
        </w:tc>
      </w:tr>
      <w:tr w:rsidR="00D41A1A" w14:paraId="5A61925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CCCF8C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0E71C03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997006519</w:t>
            </w:r>
          </w:p>
        </w:tc>
        <w:tc>
          <w:tcPr>
            <w:tcW w:w="7138" w:type="dxa"/>
            <w:tcBorders>
              <w:top w:val="single" w:sz="4" w:space="0" w:color="auto"/>
              <w:left w:val="single" w:sz="4" w:space="0" w:color="auto"/>
            </w:tcBorders>
            <w:shd w:val="clear" w:color="auto" w:fill="FFFFFF"/>
            <w:vAlign w:val="bottom"/>
          </w:tcPr>
          <w:p w14:paraId="3CE6EB0C" w14:textId="77777777" w:rsidR="00D41A1A" w:rsidRDefault="00543D88">
            <w:pPr>
              <w:pStyle w:val="Jin0"/>
              <w:framePr w:w="11002" w:h="11491"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01D3FDA2" w14:textId="77777777" w:rsidR="00D41A1A" w:rsidRDefault="00543D88">
            <w:pPr>
              <w:pStyle w:val="Jin0"/>
              <w:framePr w:w="11002" w:h="11491"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3CB5F443"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2B6881F7"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634EA01E" w14:textId="77777777" w:rsidR="00D41A1A" w:rsidRDefault="00543D88">
            <w:pPr>
              <w:pStyle w:val="Jin0"/>
              <w:framePr w:w="11002" w:h="11491" w:wrap="none" w:vAnchor="page" w:hAnchor="page" w:x="562" w:y="1927"/>
              <w:shd w:val="clear" w:color="auto" w:fill="auto"/>
              <w:ind w:firstLine="560"/>
              <w:jc w:val="both"/>
              <w:rPr>
                <w:sz w:val="13"/>
                <w:szCs w:val="13"/>
              </w:rPr>
            </w:pPr>
            <w:r>
              <w:rPr>
                <w:sz w:val="13"/>
                <w:szCs w:val="13"/>
              </w:rPr>
              <w:t>4,73</w:t>
            </w:r>
          </w:p>
        </w:tc>
      </w:tr>
      <w:tr w:rsidR="00D41A1A" w14:paraId="346D6D2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C38D01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5A9458E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997013602</w:t>
            </w:r>
          </w:p>
        </w:tc>
        <w:tc>
          <w:tcPr>
            <w:tcW w:w="7138" w:type="dxa"/>
            <w:tcBorders>
              <w:top w:val="single" w:sz="4" w:space="0" w:color="auto"/>
              <w:left w:val="single" w:sz="4" w:space="0" w:color="auto"/>
            </w:tcBorders>
            <w:shd w:val="clear" w:color="auto" w:fill="FFFFFF"/>
            <w:vAlign w:val="bottom"/>
          </w:tcPr>
          <w:p w14:paraId="082264B7" w14:textId="77777777" w:rsidR="00D41A1A" w:rsidRDefault="00543D88">
            <w:pPr>
              <w:pStyle w:val="Jin0"/>
              <w:framePr w:w="11002" w:h="11491"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2A7E8411" w14:textId="77777777" w:rsidR="00D41A1A" w:rsidRDefault="00543D88">
            <w:pPr>
              <w:pStyle w:val="Jin0"/>
              <w:framePr w:w="11002" w:h="11491"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29D53DF"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78A767BA"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494342FB"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490,00</w:t>
            </w:r>
          </w:p>
        </w:tc>
      </w:tr>
      <w:tr w:rsidR="00D41A1A" w14:paraId="50733BB6"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65004B93"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5760364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451572111RK1</w:t>
            </w:r>
          </w:p>
        </w:tc>
        <w:tc>
          <w:tcPr>
            <w:tcW w:w="7138" w:type="dxa"/>
            <w:tcBorders>
              <w:top w:val="single" w:sz="4" w:space="0" w:color="auto"/>
              <w:left w:val="single" w:sz="4" w:space="0" w:color="auto"/>
            </w:tcBorders>
            <w:shd w:val="clear" w:color="auto" w:fill="FFFFFF"/>
            <w:vAlign w:val="bottom"/>
          </w:tcPr>
          <w:p w14:paraId="210ED62D" w14:textId="77777777" w:rsidR="00D41A1A" w:rsidRDefault="00543D88">
            <w:pPr>
              <w:pStyle w:val="Jin0"/>
              <w:framePr w:w="11002" w:h="11491"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513B3F68"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8FC686C"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363EE9CD"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269C2CE6"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9 585,21</w:t>
            </w:r>
          </w:p>
        </w:tc>
      </w:tr>
      <w:tr w:rsidR="00D41A1A" w14:paraId="34045D66"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FC68BE2"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EF143FB"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38" w:type="dxa"/>
            <w:tcBorders>
              <w:left w:val="single" w:sz="4" w:space="0" w:color="auto"/>
            </w:tcBorders>
            <w:shd w:val="clear" w:color="auto" w:fill="C0C0C0"/>
            <w:vAlign w:val="center"/>
          </w:tcPr>
          <w:p w14:paraId="78C9B6CB"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6D7675F1" w14:textId="77777777" w:rsidR="00D41A1A" w:rsidRDefault="00D41A1A">
            <w:pPr>
              <w:framePr w:w="11002" w:h="11491" w:wrap="none" w:vAnchor="page" w:hAnchor="page" w:x="562" w:y="1927"/>
              <w:rPr>
                <w:sz w:val="10"/>
                <w:szCs w:val="10"/>
              </w:rPr>
            </w:pPr>
          </w:p>
        </w:tc>
        <w:tc>
          <w:tcPr>
            <w:tcW w:w="715" w:type="dxa"/>
            <w:tcBorders>
              <w:left w:val="single" w:sz="4" w:space="0" w:color="auto"/>
            </w:tcBorders>
            <w:shd w:val="clear" w:color="auto" w:fill="C0C0C0"/>
          </w:tcPr>
          <w:p w14:paraId="7497837A" w14:textId="77777777" w:rsidR="00D41A1A" w:rsidRDefault="00D41A1A">
            <w:pPr>
              <w:framePr w:w="11002" w:h="11491" w:wrap="none" w:vAnchor="page" w:hAnchor="page" w:x="562" w:y="1927"/>
              <w:rPr>
                <w:sz w:val="10"/>
                <w:szCs w:val="10"/>
              </w:rPr>
            </w:pPr>
          </w:p>
        </w:tc>
        <w:tc>
          <w:tcPr>
            <w:tcW w:w="682" w:type="dxa"/>
            <w:tcBorders>
              <w:left w:val="single" w:sz="4" w:space="0" w:color="auto"/>
            </w:tcBorders>
            <w:shd w:val="clear" w:color="auto" w:fill="C0C0C0"/>
          </w:tcPr>
          <w:p w14:paraId="739BD2EF" w14:textId="77777777" w:rsidR="00D41A1A" w:rsidRDefault="00D41A1A">
            <w:pPr>
              <w:framePr w:w="11002"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BF7FF27" w14:textId="77777777" w:rsidR="00D41A1A" w:rsidRDefault="00543D88">
            <w:pPr>
              <w:pStyle w:val="Jin0"/>
              <w:framePr w:w="11002" w:h="11491"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40D4740A"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267FF0E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154A193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568111111R00</w:t>
            </w:r>
          </w:p>
        </w:tc>
        <w:tc>
          <w:tcPr>
            <w:tcW w:w="7138" w:type="dxa"/>
            <w:tcBorders>
              <w:top w:val="single" w:sz="4" w:space="0" w:color="auto"/>
              <w:left w:val="single" w:sz="4" w:space="0" w:color="auto"/>
            </w:tcBorders>
            <w:shd w:val="clear" w:color="auto" w:fill="FFFFFF"/>
            <w:vAlign w:val="center"/>
          </w:tcPr>
          <w:p w14:paraId="56B58B59" w14:textId="77777777" w:rsidR="00D41A1A" w:rsidRDefault="00543D88">
            <w:pPr>
              <w:pStyle w:val="Jin0"/>
              <w:framePr w:w="11002" w:h="11491"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0DAFBCA9"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9E5656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606F06BD"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1E626BF6"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285,19</w:t>
            </w:r>
          </w:p>
        </w:tc>
      </w:tr>
      <w:tr w:rsidR="00D41A1A" w14:paraId="506D9FF2" w14:textId="77777777">
        <w:tblPrEx>
          <w:tblCellMar>
            <w:top w:w="0" w:type="dxa"/>
            <w:bottom w:w="0" w:type="dxa"/>
          </w:tblCellMar>
        </w:tblPrEx>
        <w:trPr>
          <w:trHeight w:hRule="exact" w:val="187"/>
        </w:trPr>
        <w:tc>
          <w:tcPr>
            <w:tcW w:w="302" w:type="dxa"/>
            <w:tcBorders>
              <w:left w:val="single" w:sz="4" w:space="0" w:color="auto"/>
            </w:tcBorders>
            <w:shd w:val="clear" w:color="auto" w:fill="C0C0C0"/>
            <w:vAlign w:val="bottom"/>
          </w:tcPr>
          <w:p w14:paraId="31747BE6"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CC1FF58"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38" w:type="dxa"/>
            <w:tcBorders>
              <w:left w:val="single" w:sz="4" w:space="0" w:color="auto"/>
            </w:tcBorders>
            <w:shd w:val="clear" w:color="auto" w:fill="C0C0C0"/>
            <w:vAlign w:val="center"/>
          </w:tcPr>
          <w:p w14:paraId="196DB62D"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20F2A2B5" w14:textId="77777777" w:rsidR="00D41A1A" w:rsidRDefault="00D41A1A">
            <w:pPr>
              <w:framePr w:w="11002" w:h="11491" w:wrap="none" w:vAnchor="page" w:hAnchor="page" w:x="562" w:y="1927"/>
              <w:rPr>
                <w:sz w:val="10"/>
                <w:szCs w:val="10"/>
              </w:rPr>
            </w:pPr>
          </w:p>
        </w:tc>
        <w:tc>
          <w:tcPr>
            <w:tcW w:w="715" w:type="dxa"/>
            <w:tcBorders>
              <w:left w:val="single" w:sz="4" w:space="0" w:color="auto"/>
            </w:tcBorders>
            <w:shd w:val="clear" w:color="auto" w:fill="C0C0C0"/>
          </w:tcPr>
          <w:p w14:paraId="1758C2BD" w14:textId="77777777" w:rsidR="00D41A1A" w:rsidRDefault="00D41A1A">
            <w:pPr>
              <w:framePr w:w="11002" w:h="11491" w:wrap="none" w:vAnchor="page" w:hAnchor="page" w:x="562" w:y="1927"/>
              <w:rPr>
                <w:sz w:val="10"/>
                <w:szCs w:val="10"/>
              </w:rPr>
            </w:pPr>
          </w:p>
        </w:tc>
        <w:tc>
          <w:tcPr>
            <w:tcW w:w="682" w:type="dxa"/>
            <w:tcBorders>
              <w:left w:val="single" w:sz="4" w:space="0" w:color="auto"/>
            </w:tcBorders>
            <w:shd w:val="clear" w:color="auto" w:fill="C0C0C0"/>
          </w:tcPr>
          <w:p w14:paraId="43337CFD" w14:textId="77777777" w:rsidR="00D41A1A" w:rsidRDefault="00D41A1A">
            <w:pPr>
              <w:framePr w:w="11002"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center"/>
          </w:tcPr>
          <w:p w14:paraId="294ED5D2" w14:textId="77777777" w:rsidR="00D41A1A" w:rsidRDefault="00543D88">
            <w:pPr>
              <w:pStyle w:val="Jin0"/>
              <w:framePr w:w="11002"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7 024,53</w:t>
            </w:r>
          </w:p>
        </w:tc>
      </w:tr>
      <w:tr w:rsidR="00D41A1A" w14:paraId="2F8EE2F1" w14:textId="77777777">
        <w:tblPrEx>
          <w:tblCellMar>
            <w:top w:w="0" w:type="dxa"/>
            <w:bottom w:w="0" w:type="dxa"/>
          </w:tblCellMar>
        </w:tblPrEx>
        <w:trPr>
          <w:trHeight w:hRule="exact" w:val="168"/>
        </w:trPr>
        <w:tc>
          <w:tcPr>
            <w:tcW w:w="302" w:type="dxa"/>
            <w:tcBorders>
              <w:top w:val="single" w:sz="4" w:space="0" w:color="auto"/>
              <w:left w:val="single" w:sz="4" w:space="0" w:color="auto"/>
            </w:tcBorders>
            <w:shd w:val="clear" w:color="auto" w:fill="FFFFFF"/>
            <w:vAlign w:val="bottom"/>
          </w:tcPr>
          <w:p w14:paraId="189DEBC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center"/>
          </w:tcPr>
          <w:p w14:paraId="7D6AAAC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871313121R00</w:t>
            </w:r>
          </w:p>
        </w:tc>
        <w:tc>
          <w:tcPr>
            <w:tcW w:w="7138" w:type="dxa"/>
            <w:tcBorders>
              <w:top w:val="single" w:sz="4" w:space="0" w:color="auto"/>
              <w:left w:val="single" w:sz="4" w:space="0" w:color="auto"/>
            </w:tcBorders>
            <w:shd w:val="clear" w:color="auto" w:fill="FFFFFF"/>
            <w:vAlign w:val="bottom"/>
          </w:tcPr>
          <w:p w14:paraId="00264F57" w14:textId="77777777" w:rsidR="00D41A1A" w:rsidRDefault="00543D88">
            <w:pPr>
              <w:pStyle w:val="Jin0"/>
              <w:framePr w:w="11002" w:h="11491"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58BE752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1DA21E83"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5,00000</w:t>
            </w:r>
          </w:p>
        </w:tc>
        <w:tc>
          <w:tcPr>
            <w:tcW w:w="682" w:type="dxa"/>
            <w:tcBorders>
              <w:top w:val="single" w:sz="4" w:space="0" w:color="auto"/>
              <w:left w:val="single" w:sz="4" w:space="0" w:color="auto"/>
            </w:tcBorders>
            <w:shd w:val="clear" w:color="auto" w:fill="FFFFFF"/>
            <w:vAlign w:val="bottom"/>
          </w:tcPr>
          <w:p w14:paraId="6F793D50"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193208F8"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259,35</w:t>
            </w:r>
          </w:p>
        </w:tc>
      </w:tr>
      <w:tr w:rsidR="00D41A1A" w14:paraId="798CF5DC" w14:textId="77777777">
        <w:tblPrEx>
          <w:tblCellMar>
            <w:top w:w="0" w:type="dxa"/>
            <w:bottom w:w="0" w:type="dxa"/>
          </w:tblCellMar>
        </w:tblPrEx>
        <w:trPr>
          <w:trHeight w:hRule="exact" w:val="168"/>
        </w:trPr>
        <w:tc>
          <w:tcPr>
            <w:tcW w:w="302" w:type="dxa"/>
            <w:tcBorders>
              <w:left w:val="single" w:sz="4" w:space="0" w:color="auto"/>
            </w:tcBorders>
            <w:shd w:val="clear" w:color="auto" w:fill="FFFFFF"/>
            <w:vAlign w:val="bottom"/>
          </w:tcPr>
          <w:p w14:paraId="17A5110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328A9BA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877313123R00</w:t>
            </w:r>
          </w:p>
        </w:tc>
        <w:tc>
          <w:tcPr>
            <w:tcW w:w="7138" w:type="dxa"/>
            <w:tcBorders>
              <w:left w:val="single" w:sz="4" w:space="0" w:color="auto"/>
            </w:tcBorders>
            <w:shd w:val="clear" w:color="auto" w:fill="FFFFFF"/>
            <w:vAlign w:val="bottom"/>
          </w:tcPr>
          <w:p w14:paraId="0A81F6F1" w14:textId="77777777" w:rsidR="00D41A1A" w:rsidRDefault="00543D88">
            <w:pPr>
              <w:pStyle w:val="Jin0"/>
              <w:framePr w:w="11002" w:h="11491"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36EB218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572887E"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5EB300D"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6A9F3A50" w14:textId="77777777" w:rsidR="00D41A1A" w:rsidRDefault="00543D88">
            <w:pPr>
              <w:pStyle w:val="Jin0"/>
              <w:framePr w:w="11002" w:h="11491" w:wrap="none" w:vAnchor="page" w:hAnchor="page" w:x="562" w:y="1927"/>
              <w:shd w:val="clear" w:color="auto" w:fill="auto"/>
              <w:ind w:firstLine="480"/>
              <w:jc w:val="both"/>
              <w:rPr>
                <w:sz w:val="13"/>
                <w:szCs w:val="13"/>
              </w:rPr>
            </w:pPr>
            <w:r>
              <w:rPr>
                <w:sz w:val="13"/>
                <w:szCs w:val="13"/>
              </w:rPr>
              <w:t>98,20</w:t>
            </w:r>
          </w:p>
        </w:tc>
      </w:tr>
      <w:tr w:rsidR="00D41A1A" w14:paraId="275730E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FC10138"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1A588468"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28611260.AR</w:t>
            </w:r>
          </w:p>
        </w:tc>
        <w:tc>
          <w:tcPr>
            <w:tcW w:w="7138" w:type="dxa"/>
            <w:tcBorders>
              <w:left w:val="single" w:sz="4" w:space="0" w:color="auto"/>
            </w:tcBorders>
            <w:shd w:val="clear" w:color="auto" w:fill="FFFFFF"/>
            <w:vAlign w:val="bottom"/>
          </w:tcPr>
          <w:p w14:paraId="50DC530F" w14:textId="77777777" w:rsidR="00D41A1A" w:rsidRDefault="00543D88">
            <w:pPr>
              <w:pStyle w:val="Jin0"/>
              <w:framePr w:w="11002" w:h="11491"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2F6B590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442BDE1"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5,00000</w:t>
            </w:r>
          </w:p>
        </w:tc>
        <w:tc>
          <w:tcPr>
            <w:tcW w:w="682" w:type="dxa"/>
            <w:tcBorders>
              <w:left w:val="single" w:sz="4" w:space="0" w:color="auto"/>
            </w:tcBorders>
            <w:shd w:val="clear" w:color="auto" w:fill="FFFFFF"/>
            <w:vAlign w:val="bottom"/>
          </w:tcPr>
          <w:p w14:paraId="4F7B28E5"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42DCAFF5"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2 931,75</w:t>
            </w:r>
          </w:p>
        </w:tc>
      </w:tr>
      <w:tr w:rsidR="00D41A1A" w14:paraId="4921429C"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6FB10A3"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78BA227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28651662.AR</w:t>
            </w:r>
          </w:p>
        </w:tc>
        <w:tc>
          <w:tcPr>
            <w:tcW w:w="7138" w:type="dxa"/>
            <w:tcBorders>
              <w:left w:val="single" w:sz="4" w:space="0" w:color="auto"/>
            </w:tcBorders>
            <w:shd w:val="clear" w:color="auto" w:fill="FFFFFF"/>
            <w:vAlign w:val="bottom"/>
          </w:tcPr>
          <w:p w14:paraId="17C8321A" w14:textId="77777777" w:rsidR="00D41A1A" w:rsidRDefault="00543D88">
            <w:pPr>
              <w:pStyle w:val="Jin0"/>
              <w:framePr w:w="11002" w:h="11491"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7636DC65"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1B1FD70"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14547726"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076BAEE5"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196,48</w:t>
            </w:r>
          </w:p>
        </w:tc>
      </w:tr>
      <w:tr w:rsidR="00D41A1A" w14:paraId="29A768BE"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1C05361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0EF8B48D"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212751104</w:t>
            </w:r>
          </w:p>
        </w:tc>
        <w:tc>
          <w:tcPr>
            <w:tcW w:w="7138" w:type="dxa"/>
            <w:tcBorders>
              <w:top w:val="single" w:sz="4" w:space="0" w:color="auto"/>
              <w:left w:val="single" w:sz="4" w:space="0" w:color="auto"/>
            </w:tcBorders>
            <w:shd w:val="clear" w:color="auto" w:fill="FFFFFF"/>
            <w:vAlign w:val="center"/>
          </w:tcPr>
          <w:p w14:paraId="76332E6E" w14:textId="77777777" w:rsidR="00D41A1A" w:rsidRDefault="00543D88">
            <w:pPr>
              <w:pStyle w:val="Jin0"/>
              <w:framePr w:w="11002" w:h="11491"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24892E6B"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3DC68D79"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6,740</w:t>
            </w:r>
          </w:p>
        </w:tc>
        <w:tc>
          <w:tcPr>
            <w:tcW w:w="682" w:type="dxa"/>
            <w:tcBorders>
              <w:left w:val="single" w:sz="4" w:space="0" w:color="auto"/>
            </w:tcBorders>
            <w:shd w:val="clear" w:color="auto" w:fill="FFFFFF"/>
          </w:tcPr>
          <w:p w14:paraId="052E2331"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5608C62C"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2 936,96</w:t>
            </w:r>
          </w:p>
        </w:tc>
      </w:tr>
      <w:tr w:rsidR="00D41A1A" w14:paraId="1052B970"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66A03F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7C25C98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998721201</w:t>
            </w:r>
          </w:p>
        </w:tc>
        <w:tc>
          <w:tcPr>
            <w:tcW w:w="7138" w:type="dxa"/>
            <w:tcBorders>
              <w:top w:val="single" w:sz="4" w:space="0" w:color="auto"/>
              <w:left w:val="single" w:sz="4" w:space="0" w:color="auto"/>
            </w:tcBorders>
            <w:shd w:val="clear" w:color="auto" w:fill="FFFFFF"/>
            <w:vAlign w:val="bottom"/>
          </w:tcPr>
          <w:p w14:paraId="50B13ADA" w14:textId="77777777" w:rsidR="00D41A1A" w:rsidRDefault="00543D88">
            <w:pPr>
              <w:pStyle w:val="Jin0"/>
              <w:framePr w:w="11002" w:h="11491"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3A2B8BF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33A49915"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4C91901F"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0752D8C5" w14:textId="77777777" w:rsidR="00D41A1A" w:rsidRDefault="00543D88">
            <w:pPr>
              <w:pStyle w:val="Jin0"/>
              <w:framePr w:w="11002" w:h="11491" w:wrap="none" w:vAnchor="page" w:hAnchor="page" w:x="562" w:y="1927"/>
              <w:shd w:val="clear" w:color="auto" w:fill="auto"/>
              <w:ind w:firstLine="480"/>
              <w:jc w:val="both"/>
              <w:rPr>
                <w:sz w:val="13"/>
                <w:szCs w:val="13"/>
              </w:rPr>
            </w:pPr>
            <w:r>
              <w:rPr>
                <w:sz w:val="13"/>
                <w:szCs w:val="13"/>
              </w:rPr>
              <w:t>11,64</w:t>
            </w:r>
          </w:p>
        </w:tc>
      </w:tr>
      <w:tr w:rsidR="00D41A1A" w14:paraId="01E4F934"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0A0B62F"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407A014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286568194R</w:t>
            </w:r>
          </w:p>
        </w:tc>
        <w:tc>
          <w:tcPr>
            <w:tcW w:w="7138" w:type="dxa"/>
            <w:tcBorders>
              <w:top w:val="single" w:sz="4" w:space="0" w:color="auto"/>
              <w:left w:val="single" w:sz="4" w:space="0" w:color="auto"/>
            </w:tcBorders>
            <w:shd w:val="clear" w:color="auto" w:fill="FFFFFF"/>
            <w:vAlign w:val="bottom"/>
          </w:tcPr>
          <w:p w14:paraId="238F5F87" w14:textId="77777777" w:rsidR="00D41A1A" w:rsidRDefault="00543D88">
            <w:pPr>
              <w:pStyle w:val="Jin0"/>
              <w:framePr w:w="11002" w:h="11491"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4E507F0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12535B7"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0B8A539F"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54B6BFB2"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590,15</w:t>
            </w:r>
          </w:p>
        </w:tc>
      </w:tr>
      <w:tr w:rsidR="00D41A1A" w14:paraId="3AC8D420"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4839007B"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DD43831"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38" w:type="dxa"/>
            <w:tcBorders>
              <w:left w:val="single" w:sz="4" w:space="0" w:color="auto"/>
            </w:tcBorders>
            <w:shd w:val="clear" w:color="auto" w:fill="C0C0C0"/>
            <w:vAlign w:val="center"/>
          </w:tcPr>
          <w:p w14:paraId="617C818C"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0082B839" w14:textId="77777777" w:rsidR="00D41A1A" w:rsidRDefault="00D41A1A">
            <w:pPr>
              <w:framePr w:w="11002" w:h="11491" w:wrap="none" w:vAnchor="page" w:hAnchor="page" w:x="562" w:y="1927"/>
              <w:rPr>
                <w:sz w:val="10"/>
                <w:szCs w:val="10"/>
              </w:rPr>
            </w:pPr>
          </w:p>
        </w:tc>
        <w:tc>
          <w:tcPr>
            <w:tcW w:w="715" w:type="dxa"/>
            <w:tcBorders>
              <w:left w:val="single" w:sz="4" w:space="0" w:color="auto"/>
            </w:tcBorders>
            <w:shd w:val="clear" w:color="auto" w:fill="C0C0C0"/>
          </w:tcPr>
          <w:p w14:paraId="31E20673" w14:textId="77777777" w:rsidR="00D41A1A" w:rsidRDefault="00D41A1A">
            <w:pPr>
              <w:framePr w:w="11002" w:h="11491" w:wrap="none" w:vAnchor="page" w:hAnchor="page" w:x="562" w:y="1927"/>
              <w:rPr>
                <w:sz w:val="10"/>
                <w:szCs w:val="10"/>
              </w:rPr>
            </w:pPr>
          </w:p>
        </w:tc>
        <w:tc>
          <w:tcPr>
            <w:tcW w:w="682" w:type="dxa"/>
            <w:tcBorders>
              <w:left w:val="single" w:sz="4" w:space="0" w:color="auto"/>
            </w:tcBorders>
            <w:shd w:val="clear" w:color="auto" w:fill="C0C0C0"/>
          </w:tcPr>
          <w:p w14:paraId="471E35E8" w14:textId="77777777" w:rsidR="00D41A1A" w:rsidRDefault="00D41A1A">
            <w:pPr>
              <w:framePr w:w="11002"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D06D93C" w14:textId="77777777" w:rsidR="00D41A1A" w:rsidRDefault="00543D88">
            <w:pPr>
              <w:pStyle w:val="Jin0"/>
              <w:framePr w:w="11002" w:h="11491"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19 330,08</w:t>
            </w:r>
          </w:p>
        </w:tc>
      </w:tr>
      <w:tr w:rsidR="00D41A1A" w14:paraId="36F6080E"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457E96E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246F2BF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998331091R00</w:t>
            </w:r>
          </w:p>
        </w:tc>
        <w:tc>
          <w:tcPr>
            <w:tcW w:w="7138" w:type="dxa"/>
            <w:tcBorders>
              <w:top w:val="single" w:sz="4" w:space="0" w:color="auto"/>
              <w:left w:val="single" w:sz="4" w:space="0" w:color="auto"/>
            </w:tcBorders>
            <w:shd w:val="clear" w:color="auto" w:fill="FFFFFF"/>
            <w:vAlign w:val="bottom"/>
          </w:tcPr>
          <w:p w14:paraId="57F6E16C" w14:textId="77777777" w:rsidR="00D41A1A" w:rsidRDefault="00543D88">
            <w:pPr>
              <w:pStyle w:val="Jin0"/>
              <w:framePr w:w="11002" w:h="11491"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3532D0A4" w14:textId="77777777" w:rsidR="00D41A1A" w:rsidRDefault="00543D88">
            <w:pPr>
              <w:pStyle w:val="Jin0"/>
              <w:framePr w:w="11002"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97AE656"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7AE36B5F"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019B1EB7"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19 330,08</w:t>
            </w:r>
          </w:p>
        </w:tc>
      </w:tr>
      <w:tr w:rsidR="00D41A1A" w14:paraId="0A88357B"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79FD60F"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9E3BBA3"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38" w:type="dxa"/>
            <w:tcBorders>
              <w:left w:val="single" w:sz="4" w:space="0" w:color="auto"/>
            </w:tcBorders>
            <w:shd w:val="clear" w:color="auto" w:fill="C0C0C0"/>
            <w:vAlign w:val="center"/>
          </w:tcPr>
          <w:p w14:paraId="60A25346"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4E619652" w14:textId="77777777" w:rsidR="00D41A1A" w:rsidRDefault="00D41A1A">
            <w:pPr>
              <w:framePr w:w="11002" w:h="11491" w:wrap="none" w:vAnchor="page" w:hAnchor="page" w:x="562" w:y="1927"/>
              <w:rPr>
                <w:sz w:val="10"/>
                <w:szCs w:val="10"/>
              </w:rPr>
            </w:pPr>
          </w:p>
        </w:tc>
        <w:tc>
          <w:tcPr>
            <w:tcW w:w="715" w:type="dxa"/>
            <w:tcBorders>
              <w:left w:val="single" w:sz="4" w:space="0" w:color="auto"/>
            </w:tcBorders>
            <w:shd w:val="clear" w:color="auto" w:fill="C0C0C0"/>
          </w:tcPr>
          <w:p w14:paraId="10D0A53A" w14:textId="77777777" w:rsidR="00D41A1A" w:rsidRDefault="00D41A1A">
            <w:pPr>
              <w:framePr w:w="11002" w:h="11491" w:wrap="none" w:vAnchor="page" w:hAnchor="page" w:x="562" w:y="1927"/>
              <w:rPr>
                <w:sz w:val="10"/>
                <w:szCs w:val="10"/>
              </w:rPr>
            </w:pPr>
          </w:p>
        </w:tc>
        <w:tc>
          <w:tcPr>
            <w:tcW w:w="682" w:type="dxa"/>
            <w:tcBorders>
              <w:left w:val="single" w:sz="4" w:space="0" w:color="auto"/>
            </w:tcBorders>
            <w:shd w:val="clear" w:color="auto" w:fill="C0C0C0"/>
          </w:tcPr>
          <w:p w14:paraId="2F5F68F4" w14:textId="77777777" w:rsidR="00D41A1A" w:rsidRDefault="00D41A1A">
            <w:pPr>
              <w:framePr w:w="11002"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A4A2C08" w14:textId="77777777" w:rsidR="00D41A1A" w:rsidRDefault="00543D88">
            <w:pPr>
              <w:pStyle w:val="Jin0"/>
              <w:framePr w:w="11002"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3 160,00</w:t>
            </w:r>
          </w:p>
        </w:tc>
      </w:tr>
      <w:tr w:rsidR="00D41A1A" w14:paraId="57A5295E"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26786BDA"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74CE5E90"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210810006RT1</w:t>
            </w:r>
          </w:p>
        </w:tc>
        <w:tc>
          <w:tcPr>
            <w:tcW w:w="7138" w:type="dxa"/>
            <w:tcBorders>
              <w:top w:val="single" w:sz="4" w:space="0" w:color="auto"/>
              <w:left w:val="single" w:sz="4" w:space="0" w:color="auto"/>
            </w:tcBorders>
            <w:shd w:val="clear" w:color="auto" w:fill="FFFFFF"/>
            <w:vAlign w:val="bottom"/>
          </w:tcPr>
          <w:p w14:paraId="2C0EA862" w14:textId="77777777" w:rsidR="00D41A1A" w:rsidRDefault="00543D88">
            <w:pPr>
              <w:pStyle w:val="Jin0"/>
              <w:framePr w:w="11002" w:h="11491"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495E8AFF" w14:textId="77777777" w:rsidR="00D41A1A" w:rsidRDefault="00543D88">
            <w:pPr>
              <w:pStyle w:val="Jin0"/>
              <w:framePr w:w="11002"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4B0738D8"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2,00000</w:t>
            </w:r>
          </w:p>
        </w:tc>
        <w:tc>
          <w:tcPr>
            <w:tcW w:w="682" w:type="dxa"/>
            <w:tcBorders>
              <w:top w:val="single" w:sz="4" w:space="0" w:color="auto"/>
              <w:left w:val="single" w:sz="4" w:space="0" w:color="auto"/>
            </w:tcBorders>
            <w:shd w:val="clear" w:color="auto" w:fill="FFFFFF"/>
            <w:vAlign w:val="center"/>
          </w:tcPr>
          <w:p w14:paraId="6F1C98FF"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3726695F" w14:textId="77777777" w:rsidR="00D41A1A" w:rsidRDefault="00543D88">
            <w:pPr>
              <w:pStyle w:val="Jin0"/>
              <w:framePr w:w="11002" w:h="11491" w:wrap="none" w:vAnchor="page" w:hAnchor="page" w:x="562" w:y="1927"/>
              <w:shd w:val="clear" w:color="auto" w:fill="auto"/>
              <w:ind w:firstLine="420"/>
              <w:jc w:val="both"/>
              <w:rPr>
                <w:sz w:val="13"/>
                <w:szCs w:val="13"/>
              </w:rPr>
            </w:pPr>
            <w:r>
              <w:rPr>
                <w:sz w:val="13"/>
                <w:szCs w:val="13"/>
              </w:rPr>
              <w:t>110,00</w:t>
            </w:r>
          </w:p>
        </w:tc>
      </w:tr>
      <w:tr w:rsidR="00D41A1A" w14:paraId="5EE8455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630DC6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4B8452C7"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2E6883C5" w14:textId="77777777" w:rsidR="00D41A1A" w:rsidRDefault="00543D88">
            <w:pPr>
              <w:pStyle w:val="Jin0"/>
              <w:framePr w:w="11002" w:h="11491"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7A93F07C"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187DAFAC"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28C91F3F"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46C06B7C"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1 950,00</w:t>
            </w:r>
          </w:p>
        </w:tc>
      </w:tr>
      <w:tr w:rsidR="00D41A1A" w14:paraId="5767F33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FB91DE2" w14:textId="77777777" w:rsidR="00D41A1A" w:rsidRDefault="00543D88">
            <w:pPr>
              <w:pStyle w:val="Jin0"/>
              <w:framePr w:w="11002" w:h="11491"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4BBC2391" w14:textId="77777777" w:rsidR="00D41A1A" w:rsidRDefault="00543D88">
            <w:pPr>
              <w:pStyle w:val="Jin0"/>
              <w:framePr w:w="11002" w:h="11491" w:wrap="none" w:vAnchor="page" w:hAnchor="page" w:x="562" w:y="1927"/>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0BAD61EC" w14:textId="77777777" w:rsidR="00D41A1A" w:rsidRDefault="00543D88">
            <w:pPr>
              <w:pStyle w:val="Jin0"/>
              <w:framePr w:w="11002" w:h="11491"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159251F6" w14:textId="77777777" w:rsidR="00D41A1A" w:rsidRDefault="00543D88">
            <w:pPr>
              <w:pStyle w:val="Jin0"/>
              <w:framePr w:w="11002"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295EF8D3" w14:textId="77777777" w:rsidR="00D41A1A" w:rsidRDefault="00543D88">
            <w:pPr>
              <w:pStyle w:val="Jin0"/>
              <w:framePr w:w="11002"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3B7C81CE" w14:textId="77777777" w:rsidR="00D41A1A" w:rsidRDefault="00543D88">
            <w:pPr>
              <w:pStyle w:val="Jin0"/>
              <w:framePr w:w="11002" w:h="11491"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328C9CCB" w14:textId="77777777" w:rsidR="00D41A1A" w:rsidRDefault="00543D88">
            <w:pPr>
              <w:pStyle w:val="Jin0"/>
              <w:framePr w:w="11002" w:h="11491" w:wrap="none" w:vAnchor="page" w:hAnchor="page" w:x="562" w:y="1927"/>
              <w:shd w:val="clear" w:color="auto" w:fill="auto"/>
              <w:ind w:firstLine="300"/>
              <w:jc w:val="both"/>
              <w:rPr>
                <w:sz w:val="13"/>
                <w:szCs w:val="13"/>
              </w:rPr>
            </w:pPr>
            <w:r>
              <w:rPr>
                <w:sz w:val="13"/>
                <w:szCs w:val="13"/>
              </w:rPr>
              <w:t>1 100,00</w:t>
            </w:r>
          </w:p>
        </w:tc>
      </w:tr>
      <w:tr w:rsidR="00D41A1A" w14:paraId="59620350"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49EB1652"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5AC4133E" w14:textId="77777777" w:rsidR="00D41A1A" w:rsidRDefault="00543D88">
            <w:pPr>
              <w:pStyle w:val="Jin0"/>
              <w:framePr w:w="11002" w:h="11491"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38" w:type="dxa"/>
            <w:tcBorders>
              <w:left w:val="single" w:sz="4" w:space="0" w:color="auto"/>
              <w:bottom w:val="single" w:sz="4" w:space="0" w:color="auto"/>
            </w:tcBorders>
            <w:shd w:val="clear" w:color="auto" w:fill="C0C0C0"/>
            <w:vAlign w:val="center"/>
          </w:tcPr>
          <w:p w14:paraId="2F2307FE" w14:textId="77777777" w:rsidR="00D41A1A" w:rsidRDefault="00543D88">
            <w:pPr>
              <w:pStyle w:val="Jin0"/>
              <w:framePr w:w="11002" w:h="11491"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6DF66646" w14:textId="77777777" w:rsidR="00D41A1A" w:rsidRDefault="00D41A1A">
            <w:pPr>
              <w:framePr w:w="11002" w:h="11491"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20BE84D1" w14:textId="77777777" w:rsidR="00D41A1A" w:rsidRDefault="00D41A1A">
            <w:pPr>
              <w:framePr w:w="11002" w:h="11491"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47FA034B" w14:textId="77777777" w:rsidR="00D41A1A" w:rsidRDefault="00D41A1A">
            <w:pPr>
              <w:framePr w:w="11002" w:h="11491"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5D5D2504" w14:textId="77777777" w:rsidR="00D41A1A" w:rsidRDefault="00543D88">
            <w:pPr>
              <w:pStyle w:val="Jin0"/>
              <w:framePr w:w="11002" w:h="11491"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2025ED6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A10697E"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38"/>
        <w:gridCol w:w="307"/>
        <w:gridCol w:w="715"/>
        <w:gridCol w:w="682"/>
        <w:gridCol w:w="869"/>
      </w:tblGrid>
      <w:tr w:rsidR="00D41A1A" w14:paraId="0011EF04"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12ABFD03" w14:textId="77777777" w:rsidR="00D41A1A" w:rsidRDefault="00543D88">
            <w:pPr>
              <w:pStyle w:val="Jin0"/>
              <w:framePr w:w="11002" w:h="13891" w:wrap="none" w:vAnchor="page" w:hAnchor="page" w:x="562"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6B1627B1" w14:textId="77777777" w:rsidR="00D41A1A" w:rsidRDefault="00543D88">
            <w:pPr>
              <w:pStyle w:val="Jin0"/>
              <w:framePr w:w="11002" w:h="13891" w:wrap="none" w:vAnchor="page" w:hAnchor="page" w:x="562" w:y="1135"/>
              <w:shd w:val="clear" w:color="auto" w:fill="auto"/>
              <w:ind w:firstLine="300"/>
              <w:rPr>
                <w:sz w:val="13"/>
                <w:szCs w:val="13"/>
              </w:rPr>
            </w:pPr>
            <w:r>
              <w:rPr>
                <w:sz w:val="13"/>
                <w:szCs w:val="13"/>
              </w:rPr>
              <w:t>286977887</w:t>
            </w:r>
          </w:p>
        </w:tc>
        <w:tc>
          <w:tcPr>
            <w:tcW w:w="7138" w:type="dxa"/>
            <w:tcBorders>
              <w:top w:val="single" w:sz="4" w:space="0" w:color="auto"/>
              <w:left w:val="single" w:sz="4" w:space="0" w:color="auto"/>
            </w:tcBorders>
            <w:shd w:val="clear" w:color="auto" w:fill="FFFFFF"/>
            <w:vAlign w:val="bottom"/>
          </w:tcPr>
          <w:p w14:paraId="4BFD95B4" w14:textId="77777777" w:rsidR="00D41A1A" w:rsidRDefault="00543D88">
            <w:pPr>
              <w:pStyle w:val="Jin0"/>
              <w:framePr w:w="11002" w:h="13891" w:wrap="none" w:vAnchor="page" w:hAnchor="page" w:x="562" w:y="1135"/>
              <w:shd w:val="clear" w:color="auto" w:fill="auto"/>
              <w:spacing w:line="266" w:lineRule="auto"/>
              <w:jc w:val="both"/>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 přítok.</w:t>
            </w:r>
          </w:p>
        </w:tc>
        <w:tc>
          <w:tcPr>
            <w:tcW w:w="307" w:type="dxa"/>
            <w:tcBorders>
              <w:top w:val="single" w:sz="4" w:space="0" w:color="auto"/>
              <w:left w:val="single" w:sz="4" w:space="0" w:color="auto"/>
            </w:tcBorders>
            <w:shd w:val="clear" w:color="auto" w:fill="FFFFFF"/>
          </w:tcPr>
          <w:p w14:paraId="5A650384" w14:textId="77777777" w:rsidR="00D41A1A" w:rsidRDefault="00543D88">
            <w:pPr>
              <w:pStyle w:val="Jin0"/>
              <w:framePr w:w="11002"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7044B2B8" w14:textId="77777777" w:rsidR="00D41A1A" w:rsidRDefault="00543D88">
            <w:pPr>
              <w:pStyle w:val="Jin0"/>
              <w:framePr w:w="11002" w:h="13891"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16893FE5" w14:textId="77777777" w:rsidR="00D41A1A" w:rsidRDefault="00543D88">
            <w:pPr>
              <w:pStyle w:val="Jin0"/>
              <w:framePr w:w="11002" w:h="13891" w:wrap="none" w:vAnchor="page" w:hAnchor="page" w:x="562" w:y="1135"/>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2A650232" w14:textId="77777777" w:rsidR="00D41A1A" w:rsidRDefault="00543D88">
            <w:pPr>
              <w:pStyle w:val="Jin0"/>
              <w:framePr w:w="11002" w:h="13891" w:wrap="none" w:vAnchor="page" w:hAnchor="page" w:x="562" w:y="1135"/>
              <w:shd w:val="clear" w:color="auto" w:fill="auto"/>
              <w:jc w:val="right"/>
              <w:rPr>
                <w:sz w:val="13"/>
                <w:szCs w:val="13"/>
              </w:rPr>
            </w:pPr>
            <w:r>
              <w:rPr>
                <w:sz w:val="13"/>
                <w:szCs w:val="13"/>
              </w:rPr>
              <w:t>60 000,00</w:t>
            </w:r>
          </w:p>
        </w:tc>
      </w:tr>
      <w:tr w:rsidR="00D41A1A" w14:paraId="4D353262"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4B0B1E6E" w14:textId="77777777" w:rsidR="00D41A1A" w:rsidRDefault="00D41A1A">
            <w:pPr>
              <w:framePr w:w="11002" w:h="13891" w:wrap="none" w:vAnchor="page" w:hAnchor="page" w:x="562" w:y="1135"/>
              <w:rPr>
                <w:sz w:val="10"/>
                <w:szCs w:val="10"/>
              </w:rPr>
            </w:pPr>
          </w:p>
        </w:tc>
        <w:tc>
          <w:tcPr>
            <w:tcW w:w="989" w:type="dxa"/>
            <w:tcBorders>
              <w:top w:val="single" w:sz="4" w:space="0" w:color="auto"/>
              <w:left w:val="single" w:sz="4" w:space="0" w:color="auto"/>
            </w:tcBorders>
            <w:shd w:val="clear" w:color="auto" w:fill="FFFFFF"/>
          </w:tcPr>
          <w:p w14:paraId="049B41BA" w14:textId="77777777" w:rsidR="00D41A1A" w:rsidRDefault="00D41A1A">
            <w:pPr>
              <w:framePr w:w="11002" w:h="13891" w:wrap="none" w:vAnchor="page" w:hAnchor="page" w:x="562" w:y="1135"/>
              <w:rPr>
                <w:sz w:val="10"/>
                <w:szCs w:val="10"/>
              </w:rPr>
            </w:pPr>
          </w:p>
        </w:tc>
        <w:tc>
          <w:tcPr>
            <w:tcW w:w="7138" w:type="dxa"/>
            <w:tcBorders>
              <w:top w:val="single" w:sz="4" w:space="0" w:color="auto"/>
              <w:left w:val="single" w:sz="4" w:space="0" w:color="auto"/>
            </w:tcBorders>
            <w:shd w:val="clear" w:color="auto" w:fill="FFFFFF"/>
            <w:vAlign w:val="bottom"/>
          </w:tcPr>
          <w:p w14:paraId="53351C90" w14:textId="77777777" w:rsidR="00D41A1A" w:rsidRDefault="00543D88">
            <w:pPr>
              <w:pStyle w:val="Jin0"/>
              <w:framePr w:w="11002" w:h="13891" w:wrap="none" w:vAnchor="page" w:hAnchor="page" w:x="562" w:y="1135"/>
              <w:shd w:val="clear" w:color="auto" w:fill="auto"/>
              <w:spacing w:line="276" w:lineRule="auto"/>
              <w:rPr>
                <w:sz w:val="11"/>
                <w:szCs w:val="11"/>
              </w:rPr>
            </w:pPr>
            <w:r>
              <w:rPr>
                <w:i/>
                <w:iCs/>
                <w:color w:val="969696"/>
                <w:sz w:val="11"/>
                <w:szCs w:val="11"/>
              </w:rPr>
              <w:t>Poznámka k položce:</w:t>
            </w:r>
          </w:p>
          <w:p w14:paraId="3795AFA8" w14:textId="77777777" w:rsidR="00D41A1A" w:rsidRDefault="00543D88">
            <w:pPr>
              <w:pStyle w:val="Jin0"/>
              <w:framePr w:w="11002" w:h="13891" w:wrap="none" w:vAnchor="page" w:hAnchor="page" w:x="562"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048096BA" w14:textId="77777777" w:rsidR="00D41A1A" w:rsidRDefault="00543D88">
            <w:pPr>
              <w:pStyle w:val="Jin0"/>
              <w:framePr w:w="11002" w:h="13891" w:wrap="none" w:vAnchor="page" w:hAnchor="page" w:x="562"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5423171D" w14:textId="77777777" w:rsidR="00D41A1A" w:rsidRDefault="00D41A1A">
            <w:pPr>
              <w:framePr w:w="11002" w:h="13891" w:wrap="none" w:vAnchor="page" w:hAnchor="page" w:x="562" w:y="1135"/>
              <w:rPr>
                <w:sz w:val="10"/>
                <w:szCs w:val="10"/>
              </w:rPr>
            </w:pPr>
          </w:p>
        </w:tc>
        <w:tc>
          <w:tcPr>
            <w:tcW w:w="715" w:type="dxa"/>
            <w:tcBorders>
              <w:top w:val="single" w:sz="4" w:space="0" w:color="auto"/>
              <w:left w:val="single" w:sz="4" w:space="0" w:color="auto"/>
            </w:tcBorders>
            <w:shd w:val="clear" w:color="auto" w:fill="FFFFFF"/>
          </w:tcPr>
          <w:p w14:paraId="613AA08E" w14:textId="77777777" w:rsidR="00D41A1A" w:rsidRDefault="00D41A1A">
            <w:pPr>
              <w:framePr w:w="11002" w:h="13891" w:wrap="none" w:vAnchor="page" w:hAnchor="page" w:x="562" w:y="1135"/>
              <w:rPr>
                <w:sz w:val="10"/>
                <w:szCs w:val="10"/>
              </w:rPr>
            </w:pPr>
          </w:p>
        </w:tc>
        <w:tc>
          <w:tcPr>
            <w:tcW w:w="682" w:type="dxa"/>
            <w:tcBorders>
              <w:top w:val="single" w:sz="4" w:space="0" w:color="auto"/>
              <w:left w:val="single" w:sz="4" w:space="0" w:color="auto"/>
            </w:tcBorders>
            <w:shd w:val="clear" w:color="auto" w:fill="FFFFFF"/>
          </w:tcPr>
          <w:p w14:paraId="212E4C71" w14:textId="77777777" w:rsidR="00D41A1A" w:rsidRDefault="00D41A1A">
            <w:pPr>
              <w:framePr w:w="11002" w:h="13891" w:wrap="none" w:vAnchor="page" w:hAnchor="page" w:x="562" w:y="1135"/>
              <w:rPr>
                <w:sz w:val="10"/>
                <w:szCs w:val="10"/>
              </w:rPr>
            </w:pPr>
          </w:p>
        </w:tc>
        <w:tc>
          <w:tcPr>
            <w:tcW w:w="869" w:type="dxa"/>
            <w:tcBorders>
              <w:left w:val="single" w:sz="4" w:space="0" w:color="auto"/>
              <w:right w:val="single" w:sz="4" w:space="0" w:color="auto"/>
            </w:tcBorders>
            <w:shd w:val="clear" w:color="auto" w:fill="FFFFFF"/>
          </w:tcPr>
          <w:p w14:paraId="08375143" w14:textId="77777777" w:rsidR="00D41A1A" w:rsidRDefault="00543D88">
            <w:pPr>
              <w:pStyle w:val="Jin0"/>
              <w:framePr w:w="11002" w:h="13891" w:wrap="none" w:vAnchor="page" w:hAnchor="page" w:x="562" w:y="1135"/>
              <w:shd w:val="clear" w:color="auto" w:fill="auto"/>
              <w:jc w:val="right"/>
              <w:rPr>
                <w:sz w:val="13"/>
                <w:szCs w:val="13"/>
              </w:rPr>
            </w:pPr>
            <w:r>
              <w:rPr>
                <w:sz w:val="13"/>
                <w:szCs w:val="13"/>
              </w:rPr>
              <w:t>0,00</w:t>
            </w:r>
          </w:p>
        </w:tc>
      </w:tr>
      <w:tr w:rsidR="00D41A1A" w14:paraId="26EAB373"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0CDAB88A"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3DE63EEE"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28697804R</w:t>
            </w:r>
          </w:p>
        </w:tc>
        <w:tc>
          <w:tcPr>
            <w:tcW w:w="7138" w:type="dxa"/>
            <w:tcBorders>
              <w:top w:val="single" w:sz="4" w:space="0" w:color="auto"/>
              <w:left w:val="single" w:sz="4" w:space="0" w:color="auto"/>
            </w:tcBorders>
            <w:shd w:val="clear" w:color="auto" w:fill="FFFFFF"/>
            <w:vAlign w:val="bottom"/>
          </w:tcPr>
          <w:p w14:paraId="4508FE29" w14:textId="77777777" w:rsidR="00D41A1A" w:rsidRDefault="00543D88">
            <w:pPr>
              <w:pStyle w:val="Jin0"/>
              <w:framePr w:w="11002" w:h="13891" w:wrap="none" w:vAnchor="page" w:hAnchor="page" w:x="562" w:y="1135"/>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050B5299" w14:textId="77777777" w:rsidR="00D41A1A" w:rsidRDefault="00543D88">
            <w:pPr>
              <w:pStyle w:val="Jin0"/>
              <w:framePr w:w="11002"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1E6C7A0C"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4292D642" w14:textId="77777777" w:rsidR="00D41A1A" w:rsidRDefault="00543D88">
            <w:pPr>
              <w:pStyle w:val="Jin0"/>
              <w:framePr w:w="11002" w:h="13891" w:wrap="none" w:vAnchor="page" w:hAnchor="page" w:x="562" w:y="1135"/>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163268C9"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8 500,00</w:t>
            </w:r>
          </w:p>
        </w:tc>
      </w:tr>
      <w:tr w:rsidR="00D41A1A" w14:paraId="712EE13F"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14F300BF"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51</w:t>
            </w:r>
          </w:p>
          <w:p w14:paraId="49705B2E"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52</w:t>
            </w:r>
          </w:p>
          <w:p w14:paraId="7666CB99"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53</w:t>
            </w:r>
          </w:p>
          <w:p w14:paraId="609DAF41"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1C59486D"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28697960R</w:t>
            </w:r>
          </w:p>
          <w:p w14:paraId="283C4215" w14:textId="77777777" w:rsidR="00D41A1A" w:rsidRDefault="00543D88">
            <w:pPr>
              <w:pStyle w:val="Jin0"/>
              <w:framePr w:w="11002" w:h="13891" w:wrap="none" w:vAnchor="page" w:hAnchor="page" w:x="562" w:y="1135"/>
              <w:shd w:val="clear" w:color="auto" w:fill="auto"/>
              <w:jc w:val="both"/>
              <w:rPr>
                <w:sz w:val="13"/>
                <w:szCs w:val="13"/>
              </w:rPr>
            </w:pPr>
            <w:r>
              <w:rPr>
                <w:sz w:val="13"/>
                <w:szCs w:val="13"/>
              </w:rPr>
              <w:t>RVODA</w:t>
            </w:r>
          </w:p>
          <w:p w14:paraId="2ABFFA38"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28697960R</w:t>
            </w:r>
          </w:p>
          <w:p w14:paraId="21EF00F9"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690526FF" w14:textId="77777777" w:rsidR="00D41A1A" w:rsidRDefault="00543D88">
            <w:pPr>
              <w:pStyle w:val="Jin0"/>
              <w:framePr w:w="11002" w:h="13891" w:wrap="none" w:vAnchor="page" w:hAnchor="page" w:x="562"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05B5FCFA" w14:textId="77777777" w:rsidR="00D41A1A" w:rsidRDefault="00543D88">
            <w:pPr>
              <w:pStyle w:val="Jin0"/>
              <w:framePr w:w="11002" w:h="13891" w:wrap="none" w:vAnchor="page" w:hAnchor="page" w:x="562" w:y="1135"/>
              <w:shd w:val="clear" w:color="auto" w:fill="auto"/>
              <w:spacing w:line="290" w:lineRule="auto"/>
              <w:jc w:val="both"/>
              <w:rPr>
                <w:sz w:val="13"/>
                <w:szCs w:val="13"/>
              </w:rPr>
            </w:pPr>
            <w:r>
              <w:rPr>
                <w:sz w:val="13"/>
                <w:szCs w:val="13"/>
              </w:rPr>
              <w:t>kpl kpl l</w:t>
            </w:r>
          </w:p>
          <w:p w14:paraId="31B6AB5C" w14:textId="77777777" w:rsidR="00D41A1A" w:rsidRDefault="00543D88">
            <w:pPr>
              <w:pStyle w:val="Jin0"/>
              <w:framePr w:w="11002" w:h="13891" w:wrap="none" w:vAnchor="page" w:hAnchor="page" w:x="562"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47D8A62A"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p w14:paraId="5D6B6682"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p w14:paraId="7C486D7A"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0,00000</w:t>
            </w:r>
          </w:p>
          <w:p w14:paraId="019CE2E0"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7AB86118"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5 500,00</w:t>
            </w:r>
          </w:p>
          <w:p w14:paraId="0E71DEFE"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2 100,00</w:t>
            </w:r>
          </w:p>
          <w:p w14:paraId="41846C4C" w14:textId="77777777" w:rsidR="00D41A1A" w:rsidRDefault="00543D88">
            <w:pPr>
              <w:pStyle w:val="Jin0"/>
              <w:framePr w:w="11002" w:h="13891" w:wrap="none" w:vAnchor="page" w:hAnchor="page" w:x="562" w:y="1135"/>
              <w:shd w:val="clear" w:color="auto" w:fill="auto"/>
              <w:jc w:val="right"/>
              <w:rPr>
                <w:sz w:val="13"/>
                <w:szCs w:val="13"/>
              </w:rPr>
            </w:pPr>
            <w:r>
              <w:rPr>
                <w:sz w:val="13"/>
                <w:szCs w:val="13"/>
              </w:rPr>
              <w:t>50,00</w:t>
            </w:r>
          </w:p>
          <w:p w14:paraId="103B7807" w14:textId="77777777" w:rsidR="00D41A1A" w:rsidRDefault="00543D88">
            <w:pPr>
              <w:pStyle w:val="Jin0"/>
              <w:framePr w:w="11002" w:h="13891" w:wrap="none" w:vAnchor="page" w:hAnchor="page" w:x="562"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547864E8"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5 500,00</w:t>
            </w:r>
          </w:p>
          <w:p w14:paraId="29C3F33F"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2 100,00</w:t>
            </w:r>
          </w:p>
          <w:p w14:paraId="5D577EFE" w14:textId="77777777" w:rsidR="00D41A1A" w:rsidRDefault="00543D88">
            <w:pPr>
              <w:pStyle w:val="Jin0"/>
              <w:framePr w:w="11002" w:h="13891" w:wrap="none" w:vAnchor="page" w:hAnchor="page" w:x="562" w:y="1135"/>
              <w:shd w:val="clear" w:color="auto" w:fill="auto"/>
              <w:jc w:val="right"/>
              <w:rPr>
                <w:sz w:val="13"/>
                <w:szCs w:val="13"/>
              </w:rPr>
            </w:pPr>
            <w:r>
              <w:rPr>
                <w:sz w:val="13"/>
                <w:szCs w:val="13"/>
              </w:rPr>
              <w:t>0,00</w:t>
            </w:r>
          </w:p>
          <w:p w14:paraId="00AFBE94"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1 000,00</w:t>
            </w:r>
          </w:p>
        </w:tc>
      </w:tr>
      <w:tr w:rsidR="00D41A1A" w14:paraId="05601698"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2E84118B"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1BA1D6D8"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2ABBCBAD" w14:textId="77777777" w:rsidR="00D41A1A" w:rsidRDefault="00543D88">
            <w:pPr>
              <w:pStyle w:val="Jin0"/>
              <w:framePr w:w="11002" w:h="13891" w:wrap="none" w:vAnchor="page" w:hAnchor="page" w:x="562" w:y="1135"/>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01816FF6" w14:textId="77777777" w:rsidR="00D41A1A" w:rsidRDefault="00543D88">
            <w:pPr>
              <w:pStyle w:val="Jin0"/>
              <w:framePr w:w="11002" w:h="13891" w:wrap="none" w:vAnchor="page" w:hAnchor="page" w:x="562"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5DB0E81D"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66C57FC5"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41C388B3"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2 200,00</w:t>
            </w:r>
          </w:p>
        </w:tc>
      </w:tr>
      <w:tr w:rsidR="00D41A1A" w14:paraId="3499D964"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24F7758"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4DA258AA"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68304899" w14:textId="77777777" w:rsidR="00D41A1A" w:rsidRDefault="00543D88">
            <w:pPr>
              <w:pStyle w:val="Jin0"/>
              <w:framePr w:w="11002" w:h="13891" w:wrap="none" w:vAnchor="page" w:hAnchor="page" w:x="562"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1F5E036E" w14:textId="77777777" w:rsidR="00D41A1A" w:rsidRDefault="00543D88">
            <w:pPr>
              <w:pStyle w:val="Jin0"/>
              <w:framePr w:w="11002"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74B65160"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115CB57B" w14:textId="77777777" w:rsidR="00D41A1A" w:rsidRDefault="00543D88">
            <w:pPr>
              <w:pStyle w:val="Jin0"/>
              <w:framePr w:w="11002" w:h="13891" w:wrap="none" w:vAnchor="page" w:hAnchor="page" w:x="562"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2CAAEEDA"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3 000,00</w:t>
            </w:r>
          </w:p>
        </w:tc>
      </w:tr>
      <w:tr w:rsidR="00D41A1A" w14:paraId="10E331D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D35B403"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60479308"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34E07FBC" w14:textId="77777777" w:rsidR="00D41A1A" w:rsidRDefault="00543D88">
            <w:pPr>
              <w:pStyle w:val="Jin0"/>
              <w:framePr w:w="11002" w:h="13891"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2391235E" w14:textId="77777777" w:rsidR="00D41A1A" w:rsidRDefault="00543D88">
            <w:pPr>
              <w:pStyle w:val="Jin0"/>
              <w:framePr w:w="11002"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12069F59"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231BD6C6" w14:textId="77777777" w:rsidR="00D41A1A" w:rsidRDefault="00543D88">
            <w:pPr>
              <w:pStyle w:val="Jin0"/>
              <w:framePr w:w="11002" w:h="13891" w:wrap="none" w:vAnchor="page" w:hAnchor="page" w:x="562"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7E0B41AB" w14:textId="77777777" w:rsidR="00D41A1A" w:rsidRDefault="00543D88">
            <w:pPr>
              <w:pStyle w:val="Jin0"/>
              <w:framePr w:w="11002" w:h="13891" w:wrap="none" w:vAnchor="page" w:hAnchor="page" w:x="562" w:y="1135"/>
              <w:shd w:val="clear" w:color="auto" w:fill="auto"/>
              <w:jc w:val="right"/>
              <w:rPr>
                <w:sz w:val="13"/>
                <w:szCs w:val="13"/>
              </w:rPr>
            </w:pPr>
            <w:r>
              <w:rPr>
                <w:sz w:val="13"/>
                <w:szCs w:val="13"/>
              </w:rPr>
              <w:t>13 800,00</w:t>
            </w:r>
          </w:p>
        </w:tc>
      </w:tr>
      <w:tr w:rsidR="00D41A1A" w14:paraId="3EF3E64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6FC9EC2"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54637083"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05E02B22" w14:textId="77777777" w:rsidR="00D41A1A" w:rsidRDefault="00543D88">
            <w:pPr>
              <w:pStyle w:val="Jin0"/>
              <w:framePr w:w="11002" w:h="13891"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03E36D27" w14:textId="77777777" w:rsidR="00D41A1A" w:rsidRDefault="00543D88">
            <w:pPr>
              <w:pStyle w:val="Jin0"/>
              <w:framePr w:w="11002" w:h="13891" w:wrap="none" w:vAnchor="page" w:hAnchor="page" w:x="562" w:y="1135"/>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46DF34AE"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BF4C3EF" w14:textId="77777777" w:rsidR="00D41A1A" w:rsidRDefault="00543D88">
            <w:pPr>
              <w:pStyle w:val="Jin0"/>
              <w:framePr w:w="11002" w:h="13891" w:wrap="none" w:vAnchor="page" w:hAnchor="page" w:x="562"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780DA806"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3 000,00</w:t>
            </w:r>
          </w:p>
        </w:tc>
      </w:tr>
      <w:tr w:rsidR="00D41A1A" w14:paraId="18871AD1"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2DD68551" w14:textId="77777777" w:rsidR="00D41A1A" w:rsidRDefault="00543D88">
            <w:pPr>
              <w:pStyle w:val="Jin0"/>
              <w:framePr w:w="11002" w:h="13891" w:wrap="none" w:vAnchor="page" w:hAnchor="page" w:x="562"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19C54580"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40080782" w14:textId="77777777" w:rsidR="00D41A1A" w:rsidRDefault="00543D88">
            <w:pPr>
              <w:pStyle w:val="Jin0"/>
              <w:framePr w:w="11002" w:h="13891" w:wrap="none" w:vAnchor="page" w:hAnchor="page" w:x="562"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0F14CF0F" w14:textId="77777777" w:rsidR="00D41A1A" w:rsidRDefault="00543D88">
            <w:pPr>
              <w:pStyle w:val="Jin0"/>
              <w:framePr w:w="11002"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C583B35"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4FE4220A" w14:textId="77777777" w:rsidR="00D41A1A" w:rsidRDefault="00543D88">
            <w:pPr>
              <w:pStyle w:val="Jin0"/>
              <w:framePr w:w="11002" w:h="13891" w:wrap="none" w:vAnchor="page" w:hAnchor="page" w:x="562"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7DFAC5E7"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7 500,00</w:t>
            </w:r>
          </w:p>
        </w:tc>
      </w:tr>
      <w:tr w:rsidR="00D41A1A" w14:paraId="49E2231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21C8CFC" w14:textId="77777777" w:rsidR="00D41A1A" w:rsidRDefault="00543D88">
            <w:pPr>
              <w:pStyle w:val="Jin0"/>
              <w:framePr w:w="11002" w:h="13891" w:wrap="none" w:vAnchor="page" w:hAnchor="page" w:x="562"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6C5956D7" w14:textId="77777777" w:rsidR="00D41A1A" w:rsidRDefault="00543D88">
            <w:pPr>
              <w:pStyle w:val="Jin0"/>
              <w:framePr w:w="11002" w:h="13891" w:wrap="none" w:vAnchor="page" w:hAnchor="page" w:x="562"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3A657842" w14:textId="77777777" w:rsidR="00D41A1A" w:rsidRDefault="00543D88">
            <w:pPr>
              <w:pStyle w:val="Jin0"/>
              <w:framePr w:w="11002" w:h="13891"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61C34315" w14:textId="77777777" w:rsidR="00D41A1A" w:rsidRDefault="00543D88">
            <w:pPr>
              <w:pStyle w:val="Jin0"/>
              <w:framePr w:w="11002"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1AF164EF" w14:textId="77777777" w:rsidR="00D41A1A" w:rsidRDefault="00543D88">
            <w:pPr>
              <w:pStyle w:val="Jin0"/>
              <w:framePr w:w="1100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39B9D24E" w14:textId="77777777" w:rsidR="00D41A1A" w:rsidRDefault="00543D88">
            <w:pPr>
              <w:pStyle w:val="Jin0"/>
              <w:framePr w:w="11002" w:h="13891" w:wrap="none" w:vAnchor="page" w:hAnchor="page" w:x="562"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28C5DDFE"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6 500,00</w:t>
            </w:r>
          </w:p>
        </w:tc>
      </w:tr>
      <w:tr w:rsidR="00D41A1A" w14:paraId="2ADD28E0"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03688CE3" w14:textId="77777777" w:rsidR="00D41A1A" w:rsidRDefault="00543D88">
            <w:pPr>
              <w:pStyle w:val="Jin0"/>
              <w:framePr w:w="11002" w:h="13891"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CF1930A" w14:textId="77777777" w:rsidR="00D41A1A" w:rsidRDefault="00543D88">
            <w:pPr>
              <w:pStyle w:val="Jin0"/>
              <w:framePr w:w="11002" w:h="13891"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7138" w:type="dxa"/>
            <w:tcBorders>
              <w:top w:val="single" w:sz="4" w:space="0" w:color="auto"/>
              <w:left w:val="single" w:sz="4" w:space="0" w:color="auto"/>
            </w:tcBorders>
            <w:shd w:val="clear" w:color="auto" w:fill="C0C0C0"/>
            <w:vAlign w:val="center"/>
          </w:tcPr>
          <w:p w14:paraId="3AA2D7C6" w14:textId="77777777" w:rsidR="00D41A1A" w:rsidRDefault="00543D88">
            <w:pPr>
              <w:pStyle w:val="Jin0"/>
              <w:framePr w:w="11002" w:h="13891"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143CAB69" w14:textId="77777777" w:rsidR="00D41A1A" w:rsidRDefault="00D41A1A">
            <w:pPr>
              <w:framePr w:w="11002" w:h="13891" w:wrap="none" w:vAnchor="page" w:hAnchor="page" w:x="562" w:y="1135"/>
              <w:rPr>
                <w:sz w:val="10"/>
                <w:szCs w:val="10"/>
              </w:rPr>
            </w:pPr>
          </w:p>
        </w:tc>
        <w:tc>
          <w:tcPr>
            <w:tcW w:w="715" w:type="dxa"/>
            <w:tcBorders>
              <w:left w:val="single" w:sz="4" w:space="0" w:color="auto"/>
            </w:tcBorders>
            <w:shd w:val="clear" w:color="auto" w:fill="C0C0C0"/>
          </w:tcPr>
          <w:p w14:paraId="7688A4DF" w14:textId="77777777" w:rsidR="00D41A1A" w:rsidRDefault="00D41A1A">
            <w:pPr>
              <w:framePr w:w="11002" w:h="13891" w:wrap="none" w:vAnchor="page" w:hAnchor="page" w:x="562" w:y="1135"/>
              <w:rPr>
                <w:sz w:val="10"/>
                <w:szCs w:val="10"/>
              </w:rPr>
            </w:pPr>
          </w:p>
        </w:tc>
        <w:tc>
          <w:tcPr>
            <w:tcW w:w="682" w:type="dxa"/>
            <w:tcBorders>
              <w:left w:val="single" w:sz="4" w:space="0" w:color="auto"/>
            </w:tcBorders>
            <w:shd w:val="clear" w:color="auto" w:fill="C0C0C0"/>
          </w:tcPr>
          <w:p w14:paraId="7329F505" w14:textId="77777777" w:rsidR="00D41A1A" w:rsidRDefault="00D41A1A">
            <w:pPr>
              <w:framePr w:w="11002" w:h="13891" w:wrap="none" w:vAnchor="page" w:hAnchor="page" w:x="562"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BA9C451" w14:textId="77777777" w:rsidR="00D41A1A" w:rsidRDefault="00543D88">
            <w:pPr>
              <w:pStyle w:val="Jin0"/>
              <w:framePr w:w="11002" w:h="13891" w:wrap="none" w:vAnchor="page" w:hAnchor="page" w:x="562"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73CEE213"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0175DDDD" w14:textId="77777777" w:rsidR="00D41A1A" w:rsidRDefault="00543D88">
            <w:pPr>
              <w:pStyle w:val="Jin0"/>
              <w:framePr w:w="11002" w:h="13891" w:wrap="none" w:vAnchor="page" w:hAnchor="page" w:x="562"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21CD1B83" w14:textId="77777777" w:rsidR="00D41A1A" w:rsidRDefault="00543D88">
            <w:pPr>
              <w:pStyle w:val="Jin0"/>
              <w:framePr w:w="11002" w:h="13891" w:wrap="none" w:vAnchor="page" w:hAnchor="page" w:x="562" w:y="1135"/>
              <w:shd w:val="clear" w:color="auto" w:fill="auto"/>
              <w:rPr>
                <w:sz w:val="13"/>
                <w:szCs w:val="13"/>
              </w:rPr>
            </w:pPr>
            <w:r>
              <w:rPr>
                <w:sz w:val="13"/>
                <w:szCs w:val="13"/>
              </w:rPr>
              <w:t>650516816R00</w:t>
            </w:r>
          </w:p>
        </w:tc>
        <w:tc>
          <w:tcPr>
            <w:tcW w:w="7138" w:type="dxa"/>
            <w:tcBorders>
              <w:top w:val="single" w:sz="4" w:space="0" w:color="auto"/>
              <w:left w:val="single" w:sz="4" w:space="0" w:color="auto"/>
              <w:bottom w:val="single" w:sz="4" w:space="0" w:color="auto"/>
            </w:tcBorders>
            <w:shd w:val="clear" w:color="auto" w:fill="FFFFFF"/>
            <w:vAlign w:val="bottom"/>
          </w:tcPr>
          <w:p w14:paraId="54A53B38" w14:textId="77777777" w:rsidR="00D41A1A" w:rsidRDefault="00543D88">
            <w:pPr>
              <w:pStyle w:val="Jin0"/>
              <w:framePr w:w="11002" w:h="13891" w:wrap="none" w:vAnchor="page" w:hAnchor="page" w:x="562"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61DDB563" w14:textId="77777777" w:rsidR="00D41A1A" w:rsidRDefault="00543D88">
            <w:pPr>
              <w:pStyle w:val="Jin0"/>
              <w:framePr w:w="11002"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118477A0" w14:textId="77777777" w:rsidR="00D41A1A" w:rsidRDefault="00543D88">
            <w:pPr>
              <w:pStyle w:val="Jin0"/>
              <w:framePr w:w="11002" w:h="13891"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21EDF4BE" w14:textId="77777777" w:rsidR="00D41A1A" w:rsidRDefault="00543D88">
            <w:pPr>
              <w:pStyle w:val="Jin0"/>
              <w:framePr w:w="11002" w:h="13891" w:wrap="none" w:vAnchor="page" w:hAnchor="page" w:x="562" w:y="1135"/>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40D2D8AB" w14:textId="77777777" w:rsidR="00D41A1A" w:rsidRDefault="00543D88">
            <w:pPr>
              <w:pStyle w:val="Jin0"/>
              <w:framePr w:w="11002" w:h="13891" w:wrap="none" w:vAnchor="page" w:hAnchor="page" w:x="562" w:y="1135"/>
              <w:shd w:val="clear" w:color="auto" w:fill="auto"/>
              <w:ind w:firstLine="300"/>
              <w:jc w:val="both"/>
              <w:rPr>
                <w:sz w:val="13"/>
                <w:szCs w:val="13"/>
              </w:rPr>
            </w:pPr>
            <w:r>
              <w:rPr>
                <w:sz w:val="13"/>
                <w:szCs w:val="13"/>
              </w:rPr>
              <w:t>1 900,00</w:t>
            </w:r>
          </w:p>
        </w:tc>
      </w:tr>
    </w:tbl>
    <w:p w14:paraId="62C3D77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E2D745B"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00D57A2A"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18BC4C17"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7C8122C3"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0ABFD5FE"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B09849E"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011F7EDA"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3052318F"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12</w:t>
            </w:r>
          </w:p>
        </w:tc>
        <w:tc>
          <w:tcPr>
            <w:tcW w:w="1685" w:type="dxa"/>
            <w:tcBorders>
              <w:top w:val="single" w:sz="4" w:space="0" w:color="auto"/>
              <w:right w:val="single" w:sz="4" w:space="0" w:color="auto"/>
            </w:tcBorders>
            <w:shd w:val="clear" w:color="auto" w:fill="C0C0C0"/>
          </w:tcPr>
          <w:p w14:paraId="5C4415E9" w14:textId="77777777" w:rsidR="00D41A1A" w:rsidRDefault="00D41A1A">
            <w:pPr>
              <w:framePr w:w="8429" w:h="12797" w:wrap="none" w:vAnchor="page" w:hAnchor="page" w:x="550" w:y="837"/>
              <w:rPr>
                <w:sz w:val="10"/>
                <w:szCs w:val="10"/>
              </w:rPr>
            </w:pPr>
          </w:p>
        </w:tc>
      </w:tr>
      <w:tr w:rsidR="00D41A1A" w14:paraId="556E6600"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7731720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3EF014BD"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1B58784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2C0BA2B9" w14:textId="77777777" w:rsidR="00D41A1A" w:rsidRDefault="00D41A1A">
            <w:pPr>
              <w:framePr w:w="8429" w:h="12797" w:wrap="none" w:vAnchor="page" w:hAnchor="page" w:x="550" w:y="837"/>
              <w:rPr>
                <w:sz w:val="10"/>
                <w:szCs w:val="10"/>
              </w:rPr>
            </w:pPr>
          </w:p>
        </w:tc>
      </w:tr>
      <w:tr w:rsidR="00D41A1A" w14:paraId="214727E9"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074C0331" w14:textId="77777777" w:rsidR="00D41A1A" w:rsidRDefault="00D41A1A">
            <w:pPr>
              <w:framePr w:w="8429" w:h="12797" w:wrap="none" w:vAnchor="page" w:hAnchor="page" w:x="550" w:y="837"/>
              <w:rPr>
                <w:sz w:val="10"/>
                <w:szCs w:val="10"/>
              </w:rPr>
            </w:pPr>
          </w:p>
        </w:tc>
        <w:tc>
          <w:tcPr>
            <w:tcW w:w="2006" w:type="dxa"/>
            <w:shd w:val="clear" w:color="auto" w:fill="FFFFFF"/>
          </w:tcPr>
          <w:p w14:paraId="0A232594" w14:textId="77777777" w:rsidR="00D41A1A" w:rsidRDefault="00D41A1A">
            <w:pPr>
              <w:framePr w:w="8429" w:h="12797" w:wrap="none" w:vAnchor="page" w:hAnchor="page" w:x="550" w:y="837"/>
              <w:rPr>
                <w:sz w:val="10"/>
                <w:szCs w:val="10"/>
              </w:rPr>
            </w:pPr>
          </w:p>
        </w:tc>
        <w:tc>
          <w:tcPr>
            <w:tcW w:w="2165" w:type="dxa"/>
            <w:shd w:val="clear" w:color="auto" w:fill="FFFFFF"/>
          </w:tcPr>
          <w:p w14:paraId="016549C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5CC14D0" w14:textId="77777777" w:rsidR="00D41A1A" w:rsidRDefault="00D41A1A">
            <w:pPr>
              <w:framePr w:w="8429" w:h="12797" w:wrap="none" w:vAnchor="page" w:hAnchor="page" w:x="550" w:y="837"/>
              <w:rPr>
                <w:sz w:val="10"/>
                <w:szCs w:val="10"/>
              </w:rPr>
            </w:pPr>
          </w:p>
        </w:tc>
      </w:tr>
      <w:tr w:rsidR="00D41A1A" w14:paraId="6903A860"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41D2EB66"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539D90C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EC7962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29D8460A" w14:textId="77777777" w:rsidR="00D41A1A" w:rsidRDefault="00D41A1A">
            <w:pPr>
              <w:framePr w:w="8429" w:h="12797" w:wrap="none" w:vAnchor="page" w:hAnchor="page" w:x="550" w:y="837"/>
              <w:rPr>
                <w:sz w:val="10"/>
                <w:szCs w:val="10"/>
              </w:rPr>
            </w:pPr>
          </w:p>
        </w:tc>
      </w:tr>
      <w:tr w:rsidR="00D41A1A" w14:paraId="268EB55A"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4C5F544C"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0031D742"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31BA4D2" w14:textId="77777777" w:rsidR="00D41A1A" w:rsidRDefault="00D41A1A">
            <w:pPr>
              <w:framePr w:w="8429" w:h="12797" w:wrap="none" w:vAnchor="page" w:hAnchor="page" w:x="550" w:y="837"/>
              <w:rPr>
                <w:sz w:val="10"/>
                <w:szCs w:val="10"/>
              </w:rPr>
            </w:pPr>
          </w:p>
        </w:tc>
      </w:tr>
      <w:tr w:rsidR="00D41A1A" w14:paraId="07D57E86"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4BD01438"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08A48230" w14:textId="77777777" w:rsidR="00D41A1A" w:rsidRDefault="00D41A1A">
            <w:pPr>
              <w:framePr w:w="8429" w:h="12797" w:wrap="none" w:vAnchor="page" w:hAnchor="page" w:x="550" w:y="837"/>
              <w:rPr>
                <w:sz w:val="10"/>
                <w:szCs w:val="10"/>
              </w:rPr>
            </w:pPr>
          </w:p>
        </w:tc>
        <w:tc>
          <w:tcPr>
            <w:tcW w:w="2165" w:type="dxa"/>
            <w:shd w:val="clear" w:color="auto" w:fill="FFFFFF"/>
          </w:tcPr>
          <w:p w14:paraId="2A2316BF"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F2C76C7" w14:textId="77777777" w:rsidR="00D41A1A" w:rsidRDefault="00D41A1A">
            <w:pPr>
              <w:framePr w:w="8429" w:h="12797" w:wrap="none" w:vAnchor="page" w:hAnchor="page" w:x="550" w:y="837"/>
              <w:rPr>
                <w:sz w:val="10"/>
                <w:szCs w:val="10"/>
              </w:rPr>
            </w:pPr>
          </w:p>
        </w:tc>
      </w:tr>
      <w:tr w:rsidR="00D41A1A" w14:paraId="1EAF4BFC"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2463801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1834FE8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414EED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21B5C42" w14:textId="77777777" w:rsidR="00D41A1A" w:rsidRDefault="00D41A1A">
            <w:pPr>
              <w:framePr w:w="8429" w:h="12797" w:wrap="none" w:vAnchor="page" w:hAnchor="page" w:x="550" w:y="837"/>
              <w:rPr>
                <w:sz w:val="10"/>
                <w:szCs w:val="10"/>
              </w:rPr>
            </w:pPr>
          </w:p>
        </w:tc>
      </w:tr>
      <w:tr w:rsidR="00D41A1A" w14:paraId="62140C11"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4602CDB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749A2CFB" w14:textId="77777777" w:rsidR="00D41A1A" w:rsidRDefault="00D41A1A">
            <w:pPr>
              <w:framePr w:w="8429" w:h="12797" w:wrap="none" w:vAnchor="page" w:hAnchor="page" w:x="550" w:y="837"/>
              <w:rPr>
                <w:sz w:val="10"/>
                <w:szCs w:val="10"/>
              </w:rPr>
            </w:pPr>
          </w:p>
        </w:tc>
        <w:tc>
          <w:tcPr>
            <w:tcW w:w="2165" w:type="dxa"/>
            <w:shd w:val="clear" w:color="auto" w:fill="FFFFFF"/>
          </w:tcPr>
          <w:p w14:paraId="59BC9B08"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339479DE"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64ABF9D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61FE0E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00032FD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54F40F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C7C393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914E4D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49B884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4DC8CB2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B25DD6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6AB6A2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5565E0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19BD13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21B50A6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95D2E2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6C1012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7235C5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D6328F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3027322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ABC7C6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BFE558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959EBC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29AD9C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79A0EB5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D71A98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C822F3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BE0879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9B818DF"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269F177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0537B1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DA69CF7"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0978995A"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4FBFBB1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6548736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29FD62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78E87D4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A1BBDA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ED15DD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7813E2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2439DC9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AD0942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52A640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109AC4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3B22782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4686D00"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A29FE5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64B4D6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71E48C5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7E869A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C516F5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80E2A5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27A2470"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2D4D3AC"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9C95868"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3B089291"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B29231C"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2434E67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1C79BE98"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05918784"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647387AF"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52EBA6AE"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3566518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31528C99"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46E89A48" w14:textId="77777777" w:rsidR="00D41A1A" w:rsidRDefault="00D41A1A">
            <w:pPr>
              <w:framePr w:w="8429" w:h="12797" w:wrap="none" w:vAnchor="page" w:hAnchor="page" w:x="550" w:y="837"/>
              <w:rPr>
                <w:sz w:val="10"/>
                <w:szCs w:val="10"/>
              </w:rPr>
            </w:pPr>
          </w:p>
        </w:tc>
      </w:tr>
      <w:tr w:rsidR="00D41A1A" w14:paraId="280A93F9"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3F292203" w14:textId="77777777" w:rsidR="00D41A1A" w:rsidRDefault="00D41A1A">
            <w:pPr>
              <w:framePr w:w="8429" w:h="12797" w:wrap="none" w:vAnchor="page" w:hAnchor="page" w:x="550" w:y="837"/>
              <w:rPr>
                <w:sz w:val="10"/>
                <w:szCs w:val="10"/>
              </w:rPr>
            </w:pPr>
          </w:p>
        </w:tc>
      </w:tr>
      <w:tr w:rsidR="00D41A1A" w14:paraId="6C8B2AF2"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38DB8AD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96AAD6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31FB80A6"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883282A" w14:textId="77777777" w:rsidR="00D41A1A" w:rsidRDefault="00543D88">
      <w:pPr>
        <w:pStyle w:val="Zhlavnebozpat0"/>
        <w:framePr w:wrap="none" w:vAnchor="page" w:hAnchor="page" w:x="9449" w:y="16283"/>
        <w:shd w:val="clear" w:color="auto" w:fill="auto"/>
      </w:pPr>
      <w:r>
        <w:t>Stránka 61 z 214</w:t>
      </w:r>
    </w:p>
    <w:p w14:paraId="7AA88E2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F623F2B" w14:textId="77777777" w:rsidR="00D41A1A" w:rsidRDefault="00D41A1A">
      <w:pPr>
        <w:spacing w:line="1" w:lineRule="exact"/>
      </w:pPr>
    </w:p>
    <w:p w14:paraId="671E15BB" w14:textId="77777777" w:rsidR="00D41A1A" w:rsidRDefault="00543D88">
      <w:pPr>
        <w:pStyle w:val="Nadpis20"/>
        <w:framePr w:wrap="none" w:vAnchor="page" w:hAnchor="page" w:x="560" w:y="1519"/>
        <w:shd w:val="clear" w:color="auto" w:fill="auto"/>
        <w:spacing w:before="0" w:after="0"/>
      </w:pPr>
      <w:bookmarkStart w:id="34" w:name="bookmark34"/>
      <w:bookmarkStart w:id="35" w:name="bookmark35"/>
      <w:r>
        <w:t>Rekapitulace dílů</w:t>
      </w:r>
      <w:bookmarkEnd w:id="34"/>
      <w:bookmarkEnd w:id="35"/>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0044A39C"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0834A138"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6619A59A"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00F2F0FF"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0314174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34CD6120"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4613CA4C"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5036DC8"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6445594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53800A0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720DD76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180E80D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7F715E8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3B44DB4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5B9E0CE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59613A3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0203B42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322803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3D9DFEE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71498A0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2D406C9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1B93562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7E5C892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3F059FF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55D68CA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22DE351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1A8629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3DB188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7485BB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DF44F2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08C8D4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B1523B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5087A3A"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145CCE0"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0DD183F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9C1803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4F6088C2"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456B5EF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4326A6B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3CD749F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2A3CA5F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73B8323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11 492,07</w:t>
            </w:r>
          </w:p>
          <w:p w14:paraId="7C6B9CB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4767AA1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3 325,00</w:t>
            </w:r>
          </w:p>
          <w:p w14:paraId="6EF5023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48627A8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36EB12CE"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6F9731DF"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16613C43"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2B51A0BF"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75908105"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3B2A184"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302 895,19</w:t>
            </w:r>
          </w:p>
        </w:tc>
      </w:tr>
    </w:tbl>
    <w:p w14:paraId="733D381B"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E9E6AC2" w14:textId="77777777" w:rsidR="00D41A1A" w:rsidRDefault="00543D88">
      <w:pPr>
        <w:pStyle w:val="Zhlavnebozpat0"/>
        <w:framePr w:wrap="none" w:vAnchor="page" w:hAnchor="page" w:x="9449" w:y="16283"/>
        <w:shd w:val="clear" w:color="auto" w:fill="auto"/>
      </w:pPr>
      <w:r>
        <w:t>Stránka 62 z 214</w:t>
      </w:r>
    </w:p>
    <w:p w14:paraId="6E724D3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2086443" w14:textId="77777777" w:rsidR="00D41A1A" w:rsidRDefault="00D41A1A">
      <w:pPr>
        <w:spacing w:line="1" w:lineRule="exact"/>
      </w:pPr>
    </w:p>
    <w:p w14:paraId="06FB23CD" w14:textId="77777777" w:rsidR="00D41A1A" w:rsidRDefault="00543D88">
      <w:pPr>
        <w:pStyle w:val="Zkladntext1"/>
        <w:framePr w:wrap="none" w:vAnchor="page" w:hAnchor="page" w:x="5050" w:y="1135"/>
        <w:shd w:val="clear" w:color="auto" w:fill="auto"/>
        <w:rPr>
          <w:sz w:val="20"/>
          <w:szCs w:val="20"/>
        </w:rPr>
      </w:pPr>
      <w:r>
        <w:rPr>
          <w:sz w:val="20"/>
          <w:szCs w:val="20"/>
        </w:rPr>
        <w:t>Položkový rozpočet</w:t>
      </w:r>
    </w:p>
    <w:p w14:paraId="6B99318F" w14:textId="77777777" w:rsidR="00D41A1A" w:rsidRDefault="00543D88">
      <w:pPr>
        <w:pStyle w:val="Zkladntext20"/>
        <w:framePr w:wrap="none" w:vAnchor="page" w:hAnchor="page" w:x="567" w:y="1490"/>
        <w:shd w:val="clear" w:color="auto" w:fill="auto"/>
        <w:spacing w:after="0"/>
        <w:ind w:left="5" w:right="19"/>
        <w:jc w:val="both"/>
      </w:pPr>
      <w:r>
        <w:t>S:</w:t>
      </w:r>
    </w:p>
    <w:p w14:paraId="6F0F1CBA" w14:textId="77777777" w:rsidR="00D41A1A" w:rsidRDefault="00543D88">
      <w:pPr>
        <w:pStyle w:val="Zkladntext20"/>
        <w:framePr w:wrap="none" w:vAnchor="page" w:hAnchor="page" w:x="562" w:y="1480"/>
        <w:shd w:val="clear" w:color="auto" w:fill="auto"/>
        <w:spacing w:after="0"/>
        <w:ind w:left="1383" w:right="8995"/>
      </w:pPr>
      <w:r>
        <w:t>Petrov 13</w:t>
      </w:r>
    </w:p>
    <w:tbl>
      <w:tblPr>
        <w:tblOverlap w:val="never"/>
        <w:tblW w:w="0" w:type="auto"/>
        <w:tblLayout w:type="fixed"/>
        <w:tblCellMar>
          <w:left w:w="10" w:type="dxa"/>
          <w:right w:w="10" w:type="dxa"/>
        </w:tblCellMar>
        <w:tblLook w:val="04A0" w:firstRow="1" w:lastRow="0" w:firstColumn="1" w:lastColumn="0" w:noHBand="0" w:noVBand="1"/>
      </w:tblPr>
      <w:tblGrid>
        <w:gridCol w:w="322"/>
        <w:gridCol w:w="1051"/>
        <w:gridCol w:w="6902"/>
        <w:gridCol w:w="326"/>
        <w:gridCol w:w="758"/>
        <w:gridCol w:w="720"/>
        <w:gridCol w:w="926"/>
      </w:tblGrid>
      <w:tr w:rsidR="00D41A1A" w14:paraId="6973AEE4" w14:textId="77777777">
        <w:tblPrEx>
          <w:tblCellMar>
            <w:top w:w="0" w:type="dxa"/>
            <w:bottom w:w="0" w:type="dxa"/>
          </w:tblCellMar>
        </w:tblPrEx>
        <w:trPr>
          <w:trHeight w:hRule="exact" w:val="581"/>
        </w:trPr>
        <w:tc>
          <w:tcPr>
            <w:tcW w:w="322" w:type="dxa"/>
            <w:tcBorders>
              <w:top w:val="single" w:sz="4" w:space="0" w:color="auto"/>
              <w:left w:val="single" w:sz="4" w:space="0" w:color="auto"/>
            </w:tcBorders>
            <w:shd w:val="clear" w:color="auto" w:fill="C0C0C0"/>
            <w:vAlign w:val="bottom"/>
          </w:tcPr>
          <w:p w14:paraId="31CE0D6C"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P.č.</w:t>
            </w:r>
          </w:p>
        </w:tc>
        <w:tc>
          <w:tcPr>
            <w:tcW w:w="1051" w:type="dxa"/>
            <w:tcBorders>
              <w:top w:val="single" w:sz="4" w:space="0" w:color="auto"/>
              <w:left w:val="single" w:sz="4" w:space="0" w:color="auto"/>
            </w:tcBorders>
            <w:shd w:val="clear" w:color="auto" w:fill="C0C0C0"/>
            <w:vAlign w:val="bottom"/>
          </w:tcPr>
          <w:p w14:paraId="48E5B9D5"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Číslo položky</w:t>
            </w:r>
          </w:p>
        </w:tc>
        <w:tc>
          <w:tcPr>
            <w:tcW w:w="6902" w:type="dxa"/>
            <w:tcBorders>
              <w:top w:val="single" w:sz="4" w:space="0" w:color="auto"/>
              <w:left w:val="single" w:sz="4" w:space="0" w:color="auto"/>
            </w:tcBorders>
            <w:shd w:val="clear" w:color="auto" w:fill="C0C0C0"/>
            <w:vAlign w:val="bottom"/>
          </w:tcPr>
          <w:p w14:paraId="3016F2CD"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Název položky</w:t>
            </w:r>
          </w:p>
        </w:tc>
        <w:tc>
          <w:tcPr>
            <w:tcW w:w="326" w:type="dxa"/>
            <w:tcBorders>
              <w:top w:val="single" w:sz="4" w:space="0" w:color="auto"/>
              <w:left w:val="single" w:sz="4" w:space="0" w:color="auto"/>
            </w:tcBorders>
            <w:shd w:val="clear" w:color="auto" w:fill="C0C0C0"/>
            <w:vAlign w:val="bottom"/>
          </w:tcPr>
          <w:p w14:paraId="7B6D74D1"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MJ</w:t>
            </w:r>
          </w:p>
        </w:tc>
        <w:tc>
          <w:tcPr>
            <w:tcW w:w="758" w:type="dxa"/>
            <w:tcBorders>
              <w:top w:val="single" w:sz="4" w:space="0" w:color="auto"/>
              <w:left w:val="single" w:sz="4" w:space="0" w:color="auto"/>
            </w:tcBorders>
            <w:shd w:val="clear" w:color="auto" w:fill="C0C0C0"/>
            <w:vAlign w:val="bottom"/>
          </w:tcPr>
          <w:p w14:paraId="312767AB"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množství</w:t>
            </w:r>
          </w:p>
        </w:tc>
        <w:tc>
          <w:tcPr>
            <w:tcW w:w="720" w:type="dxa"/>
            <w:tcBorders>
              <w:top w:val="single" w:sz="4" w:space="0" w:color="auto"/>
              <w:left w:val="single" w:sz="4" w:space="0" w:color="auto"/>
            </w:tcBorders>
            <w:shd w:val="clear" w:color="auto" w:fill="C0C0C0"/>
            <w:vAlign w:val="bottom"/>
          </w:tcPr>
          <w:p w14:paraId="4FC0DAC5" w14:textId="77777777" w:rsidR="00D41A1A" w:rsidRDefault="00543D88">
            <w:pPr>
              <w:pStyle w:val="Jin0"/>
              <w:framePr w:w="11006" w:h="12278" w:wrap="none" w:vAnchor="page" w:hAnchor="page" w:x="562" w:y="1970"/>
              <w:shd w:val="clear" w:color="auto" w:fill="auto"/>
              <w:jc w:val="right"/>
            </w:pPr>
            <w:r>
              <w:rPr>
                <w:rFonts w:ascii="Trebuchet MS" w:eastAsia="Trebuchet MS" w:hAnsi="Trebuchet MS" w:cs="Trebuchet MS"/>
              </w:rPr>
              <w:t>cena / MJ</w:t>
            </w:r>
          </w:p>
        </w:tc>
        <w:tc>
          <w:tcPr>
            <w:tcW w:w="926" w:type="dxa"/>
            <w:tcBorders>
              <w:top w:val="single" w:sz="4" w:space="0" w:color="auto"/>
              <w:left w:val="single" w:sz="4" w:space="0" w:color="auto"/>
              <w:right w:val="single" w:sz="4" w:space="0" w:color="auto"/>
            </w:tcBorders>
            <w:shd w:val="clear" w:color="auto" w:fill="C0C0C0"/>
            <w:vAlign w:val="bottom"/>
          </w:tcPr>
          <w:p w14:paraId="349594A1"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Celkem</w:t>
            </w:r>
          </w:p>
        </w:tc>
      </w:tr>
      <w:tr w:rsidR="00D41A1A" w14:paraId="35732B95" w14:textId="77777777">
        <w:tblPrEx>
          <w:tblCellMar>
            <w:top w:w="0" w:type="dxa"/>
            <w:bottom w:w="0" w:type="dxa"/>
          </w:tblCellMar>
        </w:tblPrEx>
        <w:trPr>
          <w:trHeight w:hRule="exact" w:val="187"/>
        </w:trPr>
        <w:tc>
          <w:tcPr>
            <w:tcW w:w="322" w:type="dxa"/>
            <w:tcBorders>
              <w:top w:val="single" w:sz="4" w:space="0" w:color="auto"/>
              <w:left w:val="single" w:sz="4" w:space="0" w:color="auto"/>
            </w:tcBorders>
            <w:shd w:val="clear" w:color="auto" w:fill="C0C0C0"/>
            <w:vAlign w:val="bottom"/>
          </w:tcPr>
          <w:p w14:paraId="160948D5"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Díl:</w:t>
            </w:r>
          </w:p>
        </w:tc>
        <w:tc>
          <w:tcPr>
            <w:tcW w:w="1051" w:type="dxa"/>
            <w:tcBorders>
              <w:top w:val="single" w:sz="4" w:space="0" w:color="auto"/>
              <w:left w:val="single" w:sz="4" w:space="0" w:color="auto"/>
            </w:tcBorders>
            <w:shd w:val="clear" w:color="auto" w:fill="C0C0C0"/>
            <w:vAlign w:val="bottom"/>
          </w:tcPr>
          <w:p w14:paraId="7D3BCB59"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1</w:t>
            </w:r>
          </w:p>
        </w:tc>
        <w:tc>
          <w:tcPr>
            <w:tcW w:w="6902" w:type="dxa"/>
            <w:tcBorders>
              <w:top w:val="single" w:sz="4" w:space="0" w:color="auto"/>
              <w:left w:val="single" w:sz="4" w:space="0" w:color="auto"/>
            </w:tcBorders>
            <w:shd w:val="clear" w:color="auto" w:fill="C0C0C0"/>
            <w:vAlign w:val="bottom"/>
          </w:tcPr>
          <w:p w14:paraId="79F50978"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Zemní práce</w:t>
            </w:r>
          </w:p>
        </w:tc>
        <w:tc>
          <w:tcPr>
            <w:tcW w:w="326" w:type="dxa"/>
            <w:tcBorders>
              <w:top w:val="single" w:sz="4" w:space="0" w:color="auto"/>
              <w:left w:val="single" w:sz="4" w:space="0" w:color="auto"/>
            </w:tcBorders>
            <w:shd w:val="clear" w:color="auto" w:fill="C0C0C0"/>
          </w:tcPr>
          <w:p w14:paraId="48792F6A" w14:textId="77777777" w:rsidR="00D41A1A" w:rsidRDefault="00D41A1A">
            <w:pPr>
              <w:framePr w:w="11006" w:h="12278" w:wrap="none" w:vAnchor="page" w:hAnchor="page" w:x="562" w:y="1970"/>
              <w:rPr>
                <w:sz w:val="10"/>
                <w:szCs w:val="10"/>
              </w:rPr>
            </w:pPr>
          </w:p>
        </w:tc>
        <w:tc>
          <w:tcPr>
            <w:tcW w:w="758" w:type="dxa"/>
            <w:tcBorders>
              <w:top w:val="single" w:sz="4" w:space="0" w:color="auto"/>
              <w:left w:val="single" w:sz="4" w:space="0" w:color="auto"/>
            </w:tcBorders>
            <w:shd w:val="clear" w:color="auto" w:fill="C0C0C0"/>
          </w:tcPr>
          <w:p w14:paraId="6C1CC1DB" w14:textId="77777777" w:rsidR="00D41A1A" w:rsidRDefault="00D41A1A">
            <w:pPr>
              <w:framePr w:w="11006" w:h="12278" w:wrap="none" w:vAnchor="page" w:hAnchor="page" w:x="562" w:y="1970"/>
              <w:rPr>
                <w:sz w:val="10"/>
                <w:szCs w:val="10"/>
              </w:rPr>
            </w:pPr>
          </w:p>
        </w:tc>
        <w:tc>
          <w:tcPr>
            <w:tcW w:w="720" w:type="dxa"/>
            <w:tcBorders>
              <w:top w:val="single" w:sz="4" w:space="0" w:color="auto"/>
              <w:left w:val="single" w:sz="4" w:space="0" w:color="auto"/>
            </w:tcBorders>
            <w:shd w:val="clear" w:color="auto" w:fill="C0C0C0"/>
          </w:tcPr>
          <w:p w14:paraId="2645F249" w14:textId="77777777" w:rsidR="00D41A1A" w:rsidRDefault="00D41A1A">
            <w:pPr>
              <w:framePr w:w="11006" w:h="12278" w:wrap="none" w:vAnchor="page" w:hAnchor="page" w:x="562" w:y="1970"/>
              <w:rPr>
                <w:sz w:val="10"/>
                <w:szCs w:val="10"/>
              </w:rPr>
            </w:pPr>
          </w:p>
        </w:tc>
        <w:tc>
          <w:tcPr>
            <w:tcW w:w="926" w:type="dxa"/>
            <w:tcBorders>
              <w:top w:val="single" w:sz="4" w:space="0" w:color="auto"/>
              <w:left w:val="single" w:sz="4" w:space="0" w:color="auto"/>
              <w:right w:val="single" w:sz="4" w:space="0" w:color="auto"/>
            </w:tcBorders>
            <w:shd w:val="clear" w:color="auto" w:fill="C0C0C0"/>
            <w:vAlign w:val="bottom"/>
          </w:tcPr>
          <w:p w14:paraId="646C9A95" w14:textId="77777777" w:rsidR="00D41A1A" w:rsidRDefault="00543D88">
            <w:pPr>
              <w:pStyle w:val="Jin0"/>
              <w:framePr w:w="11006" w:h="12278" w:wrap="none" w:vAnchor="page" w:hAnchor="page" w:x="562" w:y="1970"/>
              <w:shd w:val="clear" w:color="auto" w:fill="auto"/>
              <w:jc w:val="right"/>
            </w:pPr>
            <w:r>
              <w:rPr>
                <w:rFonts w:ascii="Trebuchet MS" w:eastAsia="Trebuchet MS" w:hAnsi="Trebuchet MS" w:cs="Trebuchet MS"/>
              </w:rPr>
              <w:t>127 137,38</w:t>
            </w:r>
          </w:p>
        </w:tc>
      </w:tr>
      <w:tr w:rsidR="00D41A1A" w14:paraId="13E2420F" w14:textId="77777777">
        <w:tblPrEx>
          <w:tblCellMar>
            <w:top w:w="0" w:type="dxa"/>
            <w:bottom w:w="0" w:type="dxa"/>
          </w:tblCellMar>
        </w:tblPrEx>
        <w:trPr>
          <w:trHeight w:hRule="exact" w:val="182"/>
        </w:trPr>
        <w:tc>
          <w:tcPr>
            <w:tcW w:w="322" w:type="dxa"/>
            <w:tcBorders>
              <w:top w:val="single" w:sz="4" w:space="0" w:color="auto"/>
              <w:left w:val="single" w:sz="4" w:space="0" w:color="auto"/>
            </w:tcBorders>
            <w:shd w:val="clear" w:color="auto" w:fill="FFFFFF"/>
            <w:vAlign w:val="bottom"/>
          </w:tcPr>
          <w:p w14:paraId="1E5BCAB9"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1</w:t>
            </w:r>
          </w:p>
        </w:tc>
        <w:tc>
          <w:tcPr>
            <w:tcW w:w="1051" w:type="dxa"/>
            <w:tcBorders>
              <w:top w:val="single" w:sz="4" w:space="0" w:color="auto"/>
              <w:left w:val="single" w:sz="4" w:space="0" w:color="auto"/>
            </w:tcBorders>
            <w:shd w:val="clear" w:color="auto" w:fill="FFFFFF"/>
            <w:vAlign w:val="bottom"/>
          </w:tcPr>
          <w:p w14:paraId="427CDBA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121100001RA0</w:t>
            </w:r>
          </w:p>
        </w:tc>
        <w:tc>
          <w:tcPr>
            <w:tcW w:w="6902" w:type="dxa"/>
            <w:tcBorders>
              <w:top w:val="single" w:sz="4" w:space="0" w:color="auto"/>
              <w:left w:val="single" w:sz="4" w:space="0" w:color="auto"/>
            </w:tcBorders>
            <w:shd w:val="clear" w:color="auto" w:fill="FFFFFF"/>
            <w:vAlign w:val="bottom"/>
          </w:tcPr>
          <w:p w14:paraId="4B032ADF" w14:textId="77777777" w:rsidR="00D41A1A" w:rsidRDefault="00543D88">
            <w:pPr>
              <w:pStyle w:val="Jin0"/>
              <w:framePr w:w="11006" w:h="12278" w:wrap="none" w:vAnchor="page" w:hAnchor="page" w:x="562" w:y="1970"/>
              <w:shd w:val="clear" w:color="auto" w:fill="auto"/>
              <w:rPr>
                <w:sz w:val="13"/>
                <w:szCs w:val="13"/>
              </w:rPr>
            </w:pPr>
            <w:r>
              <w:rPr>
                <w:sz w:val="13"/>
                <w:szCs w:val="13"/>
              </w:rPr>
              <w:t>Sejmutí ornice, naložení, odvoz a uložení</w:t>
            </w:r>
          </w:p>
        </w:tc>
        <w:tc>
          <w:tcPr>
            <w:tcW w:w="326" w:type="dxa"/>
            <w:tcBorders>
              <w:top w:val="single" w:sz="4" w:space="0" w:color="auto"/>
              <w:left w:val="single" w:sz="4" w:space="0" w:color="auto"/>
            </w:tcBorders>
            <w:shd w:val="clear" w:color="auto" w:fill="FFFFFF"/>
            <w:vAlign w:val="bottom"/>
          </w:tcPr>
          <w:p w14:paraId="5390965C"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top w:val="single" w:sz="4" w:space="0" w:color="auto"/>
              <w:left w:val="single" w:sz="4" w:space="0" w:color="auto"/>
            </w:tcBorders>
            <w:shd w:val="clear" w:color="auto" w:fill="FFFFFF"/>
            <w:vAlign w:val="bottom"/>
          </w:tcPr>
          <w:p w14:paraId="6CE53018"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14,61000</w:t>
            </w:r>
          </w:p>
        </w:tc>
        <w:tc>
          <w:tcPr>
            <w:tcW w:w="720" w:type="dxa"/>
            <w:tcBorders>
              <w:top w:val="single" w:sz="4" w:space="0" w:color="auto"/>
              <w:left w:val="single" w:sz="4" w:space="0" w:color="auto"/>
            </w:tcBorders>
            <w:shd w:val="clear" w:color="auto" w:fill="FFFFFF"/>
            <w:vAlign w:val="bottom"/>
          </w:tcPr>
          <w:p w14:paraId="2F72FF6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68,45</w:t>
            </w:r>
          </w:p>
        </w:tc>
        <w:tc>
          <w:tcPr>
            <w:tcW w:w="926" w:type="dxa"/>
            <w:tcBorders>
              <w:top w:val="single" w:sz="4" w:space="0" w:color="auto"/>
              <w:left w:val="single" w:sz="4" w:space="0" w:color="auto"/>
              <w:right w:val="single" w:sz="4" w:space="0" w:color="auto"/>
            </w:tcBorders>
            <w:shd w:val="clear" w:color="auto" w:fill="FFFFFF"/>
            <w:vAlign w:val="bottom"/>
          </w:tcPr>
          <w:p w14:paraId="69BD07D4"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1 000,05</w:t>
            </w:r>
          </w:p>
        </w:tc>
      </w:tr>
      <w:tr w:rsidR="00D41A1A" w14:paraId="11F0CFEE"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6A0CFE75"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2</w:t>
            </w:r>
          </w:p>
        </w:tc>
        <w:tc>
          <w:tcPr>
            <w:tcW w:w="1051" w:type="dxa"/>
            <w:tcBorders>
              <w:left w:val="single" w:sz="4" w:space="0" w:color="auto"/>
            </w:tcBorders>
            <w:shd w:val="clear" w:color="auto" w:fill="FFFFFF"/>
            <w:vAlign w:val="bottom"/>
          </w:tcPr>
          <w:p w14:paraId="0F8AB383"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131201110R00</w:t>
            </w:r>
          </w:p>
        </w:tc>
        <w:tc>
          <w:tcPr>
            <w:tcW w:w="6902" w:type="dxa"/>
            <w:tcBorders>
              <w:left w:val="single" w:sz="4" w:space="0" w:color="auto"/>
            </w:tcBorders>
            <w:shd w:val="clear" w:color="auto" w:fill="FFFFFF"/>
            <w:vAlign w:val="bottom"/>
          </w:tcPr>
          <w:p w14:paraId="5715565F" w14:textId="77777777" w:rsidR="00D41A1A" w:rsidRDefault="00543D88">
            <w:pPr>
              <w:pStyle w:val="Jin0"/>
              <w:framePr w:w="11006" w:h="12278" w:wrap="none" w:vAnchor="page" w:hAnchor="page" w:x="562" w:y="1970"/>
              <w:shd w:val="clear" w:color="auto" w:fill="auto"/>
              <w:rPr>
                <w:sz w:val="13"/>
                <w:szCs w:val="13"/>
              </w:rPr>
            </w:pPr>
            <w:r>
              <w:rPr>
                <w:sz w:val="13"/>
                <w:szCs w:val="13"/>
              </w:rPr>
              <w:t>Hloubení nezapaž. jam hor.3 do 50 m3, STROJNĚ</w:t>
            </w:r>
          </w:p>
        </w:tc>
        <w:tc>
          <w:tcPr>
            <w:tcW w:w="326" w:type="dxa"/>
            <w:tcBorders>
              <w:left w:val="single" w:sz="4" w:space="0" w:color="auto"/>
            </w:tcBorders>
            <w:shd w:val="clear" w:color="auto" w:fill="FFFFFF"/>
            <w:vAlign w:val="bottom"/>
          </w:tcPr>
          <w:p w14:paraId="689F53A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4359F388"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24,42200</w:t>
            </w:r>
          </w:p>
        </w:tc>
        <w:tc>
          <w:tcPr>
            <w:tcW w:w="720" w:type="dxa"/>
            <w:tcBorders>
              <w:left w:val="single" w:sz="4" w:space="0" w:color="auto"/>
            </w:tcBorders>
            <w:shd w:val="clear" w:color="auto" w:fill="FFFFFF"/>
            <w:vAlign w:val="bottom"/>
          </w:tcPr>
          <w:p w14:paraId="6CE08085"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630,32</w:t>
            </w:r>
          </w:p>
        </w:tc>
        <w:tc>
          <w:tcPr>
            <w:tcW w:w="926" w:type="dxa"/>
            <w:tcBorders>
              <w:left w:val="single" w:sz="4" w:space="0" w:color="auto"/>
              <w:right w:val="single" w:sz="4" w:space="0" w:color="auto"/>
            </w:tcBorders>
            <w:shd w:val="clear" w:color="auto" w:fill="FFFFFF"/>
            <w:vAlign w:val="bottom"/>
          </w:tcPr>
          <w:p w14:paraId="7BAF5F8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15 393,68</w:t>
            </w:r>
          </w:p>
        </w:tc>
      </w:tr>
      <w:tr w:rsidR="00D41A1A" w14:paraId="667F3ED3"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5E65AA1C"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3</w:t>
            </w:r>
          </w:p>
        </w:tc>
        <w:tc>
          <w:tcPr>
            <w:tcW w:w="1051" w:type="dxa"/>
            <w:tcBorders>
              <w:left w:val="single" w:sz="4" w:space="0" w:color="auto"/>
            </w:tcBorders>
            <w:shd w:val="clear" w:color="auto" w:fill="FFFFFF"/>
            <w:vAlign w:val="bottom"/>
          </w:tcPr>
          <w:p w14:paraId="7D3BED67"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132200020RA0</w:t>
            </w:r>
          </w:p>
        </w:tc>
        <w:tc>
          <w:tcPr>
            <w:tcW w:w="6902" w:type="dxa"/>
            <w:tcBorders>
              <w:left w:val="single" w:sz="4" w:space="0" w:color="auto"/>
            </w:tcBorders>
            <w:shd w:val="clear" w:color="auto" w:fill="FFFFFF"/>
            <w:vAlign w:val="bottom"/>
          </w:tcPr>
          <w:p w14:paraId="7F0F8492" w14:textId="77777777" w:rsidR="00D41A1A" w:rsidRDefault="00543D88">
            <w:pPr>
              <w:pStyle w:val="Jin0"/>
              <w:framePr w:w="11006" w:h="12278" w:wrap="none" w:vAnchor="page" w:hAnchor="page" w:x="562" w:y="1970"/>
              <w:shd w:val="clear" w:color="auto" w:fill="auto"/>
              <w:rPr>
                <w:sz w:val="13"/>
                <w:szCs w:val="13"/>
              </w:rPr>
            </w:pPr>
            <w:r>
              <w:rPr>
                <w:sz w:val="13"/>
                <w:szCs w:val="13"/>
              </w:rPr>
              <w:t>Hloubení nezapaž. rýh šířky do 60 cm v hornině 5-7</w:t>
            </w:r>
          </w:p>
        </w:tc>
        <w:tc>
          <w:tcPr>
            <w:tcW w:w="326" w:type="dxa"/>
            <w:tcBorders>
              <w:left w:val="single" w:sz="4" w:space="0" w:color="auto"/>
            </w:tcBorders>
            <w:shd w:val="clear" w:color="auto" w:fill="FFFFFF"/>
            <w:vAlign w:val="bottom"/>
          </w:tcPr>
          <w:p w14:paraId="115DD47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57ADBE90"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4,80000</w:t>
            </w:r>
          </w:p>
        </w:tc>
        <w:tc>
          <w:tcPr>
            <w:tcW w:w="720" w:type="dxa"/>
            <w:tcBorders>
              <w:left w:val="single" w:sz="4" w:space="0" w:color="auto"/>
            </w:tcBorders>
            <w:shd w:val="clear" w:color="auto" w:fill="FFFFFF"/>
            <w:vAlign w:val="bottom"/>
          </w:tcPr>
          <w:p w14:paraId="3F747D85"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652,43</w:t>
            </w:r>
          </w:p>
        </w:tc>
        <w:tc>
          <w:tcPr>
            <w:tcW w:w="926" w:type="dxa"/>
            <w:tcBorders>
              <w:left w:val="single" w:sz="4" w:space="0" w:color="auto"/>
              <w:right w:val="single" w:sz="4" w:space="0" w:color="auto"/>
            </w:tcBorders>
            <w:shd w:val="clear" w:color="auto" w:fill="FFFFFF"/>
            <w:vAlign w:val="bottom"/>
          </w:tcPr>
          <w:p w14:paraId="73001DAC"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3 131,66</w:t>
            </w:r>
          </w:p>
        </w:tc>
      </w:tr>
      <w:tr w:rsidR="00D41A1A" w14:paraId="0001C373"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3A9A21DC"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4</w:t>
            </w:r>
          </w:p>
        </w:tc>
        <w:tc>
          <w:tcPr>
            <w:tcW w:w="1051" w:type="dxa"/>
            <w:tcBorders>
              <w:left w:val="single" w:sz="4" w:space="0" w:color="auto"/>
            </w:tcBorders>
            <w:shd w:val="clear" w:color="auto" w:fill="FFFFFF"/>
            <w:vAlign w:val="bottom"/>
          </w:tcPr>
          <w:p w14:paraId="4611BC67"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128601101R00</w:t>
            </w:r>
          </w:p>
        </w:tc>
        <w:tc>
          <w:tcPr>
            <w:tcW w:w="6902" w:type="dxa"/>
            <w:tcBorders>
              <w:left w:val="single" w:sz="4" w:space="0" w:color="auto"/>
            </w:tcBorders>
            <w:shd w:val="clear" w:color="auto" w:fill="FFFFFF"/>
            <w:vAlign w:val="bottom"/>
          </w:tcPr>
          <w:p w14:paraId="3175A033" w14:textId="77777777" w:rsidR="00D41A1A" w:rsidRDefault="00543D88">
            <w:pPr>
              <w:pStyle w:val="Jin0"/>
              <w:framePr w:w="11006" w:h="12278" w:wrap="none" w:vAnchor="page" w:hAnchor="page" w:x="562" w:y="1970"/>
              <w:shd w:val="clear" w:color="auto" w:fill="auto"/>
              <w:rPr>
                <w:sz w:val="13"/>
                <w:szCs w:val="13"/>
              </w:rPr>
            </w:pPr>
            <w:r>
              <w:rPr>
                <w:sz w:val="13"/>
                <w:szCs w:val="13"/>
              </w:rPr>
              <w:t>Dolamování na dně odkopávek v hor.7</w:t>
            </w:r>
          </w:p>
        </w:tc>
        <w:tc>
          <w:tcPr>
            <w:tcW w:w="326" w:type="dxa"/>
            <w:tcBorders>
              <w:left w:val="single" w:sz="4" w:space="0" w:color="auto"/>
            </w:tcBorders>
            <w:shd w:val="clear" w:color="auto" w:fill="FFFFFF"/>
            <w:vAlign w:val="bottom"/>
          </w:tcPr>
          <w:p w14:paraId="088F83C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04BEDBBC"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1,50000</w:t>
            </w:r>
          </w:p>
        </w:tc>
        <w:tc>
          <w:tcPr>
            <w:tcW w:w="720" w:type="dxa"/>
            <w:tcBorders>
              <w:left w:val="single" w:sz="4" w:space="0" w:color="auto"/>
            </w:tcBorders>
            <w:shd w:val="clear" w:color="auto" w:fill="FFFFFF"/>
            <w:vAlign w:val="bottom"/>
          </w:tcPr>
          <w:p w14:paraId="2900737F"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5 590,00</w:t>
            </w:r>
          </w:p>
        </w:tc>
        <w:tc>
          <w:tcPr>
            <w:tcW w:w="926" w:type="dxa"/>
            <w:tcBorders>
              <w:left w:val="single" w:sz="4" w:space="0" w:color="auto"/>
              <w:right w:val="single" w:sz="4" w:space="0" w:color="auto"/>
            </w:tcBorders>
            <w:shd w:val="clear" w:color="auto" w:fill="FFFFFF"/>
            <w:vAlign w:val="bottom"/>
          </w:tcPr>
          <w:p w14:paraId="115B8B75"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8 385,00</w:t>
            </w:r>
          </w:p>
        </w:tc>
      </w:tr>
      <w:tr w:rsidR="00D41A1A" w14:paraId="5E0FED46" w14:textId="77777777">
        <w:tblPrEx>
          <w:tblCellMar>
            <w:top w:w="0" w:type="dxa"/>
            <w:bottom w:w="0" w:type="dxa"/>
          </w:tblCellMar>
        </w:tblPrEx>
        <w:trPr>
          <w:trHeight w:hRule="exact" w:val="197"/>
        </w:trPr>
        <w:tc>
          <w:tcPr>
            <w:tcW w:w="322" w:type="dxa"/>
            <w:tcBorders>
              <w:left w:val="single" w:sz="4" w:space="0" w:color="auto"/>
            </w:tcBorders>
            <w:shd w:val="clear" w:color="auto" w:fill="FFFFFF"/>
            <w:vAlign w:val="bottom"/>
          </w:tcPr>
          <w:p w14:paraId="5EB3D23D"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5</w:t>
            </w:r>
          </w:p>
        </w:tc>
        <w:tc>
          <w:tcPr>
            <w:tcW w:w="1051" w:type="dxa"/>
            <w:tcBorders>
              <w:left w:val="single" w:sz="4" w:space="0" w:color="auto"/>
            </w:tcBorders>
            <w:shd w:val="clear" w:color="auto" w:fill="FFFFFF"/>
            <w:vAlign w:val="bottom"/>
          </w:tcPr>
          <w:p w14:paraId="33956898"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125203211R00</w:t>
            </w:r>
          </w:p>
        </w:tc>
        <w:tc>
          <w:tcPr>
            <w:tcW w:w="6902" w:type="dxa"/>
            <w:tcBorders>
              <w:left w:val="single" w:sz="4" w:space="0" w:color="auto"/>
            </w:tcBorders>
            <w:shd w:val="clear" w:color="auto" w:fill="FFFFFF"/>
            <w:vAlign w:val="bottom"/>
          </w:tcPr>
          <w:p w14:paraId="05DA6F48" w14:textId="77777777" w:rsidR="00D41A1A" w:rsidRDefault="00543D88">
            <w:pPr>
              <w:pStyle w:val="Jin0"/>
              <w:framePr w:w="11006" w:h="12278" w:wrap="none" w:vAnchor="page" w:hAnchor="page" w:x="562" w:y="1970"/>
              <w:shd w:val="clear" w:color="auto" w:fill="auto"/>
              <w:rPr>
                <w:sz w:val="13"/>
                <w:szCs w:val="13"/>
              </w:rPr>
            </w:pPr>
            <w:r>
              <w:rPr>
                <w:sz w:val="13"/>
                <w:szCs w:val="13"/>
              </w:rPr>
              <w:t>Hloubení jam nezapažených v hornině třídy, těžitelnosti skupiny 3 objem do 50 m3 strojně v</w:t>
            </w:r>
          </w:p>
        </w:tc>
        <w:tc>
          <w:tcPr>
            <w:tcW w:w="326" w:type="dxa"/>
            <w:tcBorders>
              <w:left w:val="single" w:sz="4" w:space="0" w:color="auto"/>
            </w:tcBorders>
            <w:shd w:val="clear" w:color="auto" w:fill="FFFFFF"/>
            <w:vAlign w:val="bottom"/>
          </w:tcPr>
          <w:p w14:paraId="27EBCB6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1BE67194"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0,00000</w:t>
            </w:r>
          </w:p>
        </w:tc>
        <w:tc>
          <w:tcPr>
            <w:tcW w:w="720" w:type="dxa"/>
            <w:tcBorders>
              <w:left w:val="single" w:sz="4" w:space="0" w:color="auto"/>
            </w:tcBorders>
            <w:shd w:val="clear" w:color="auto" w:fill="FFFFFF"/>
            <w:vAlign w:val="bottom"/>
          </w:tcPr>
          <w:p w14:paraId="72A001B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658,25</w:t>
            </w:r>
          </w:p>
        </w:tc>
        <w:tc>
          <w:tcPr>
            <w:tcW w:w="926" w:type="dxa"/>
            <w:tcBorders>
              <w:left w:val="single" w:sz="4" w:space="0" w:color="auto"/>
              <w:right w:val="single" w:sz="4" w:space="0" w:color="auto"/>
            </w:tcBorders>
            <w:shd w:val="clear" w:color="auto" w:fill="FFFFFF"/>
            <w:vAlign w:val="bottom"/>
          </w:tcPr>
          <w:p w14:paraId="7F6EF09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0,00</w:t>
            </w:r>
          </w:p>
        </w:tc>
      </w:tr>
      <w:tr w:rsidR="00D41A1A" w14:paraId="42267A20"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240E8759"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6</w:t>
            </w:r>
          </w:p>
        </w:tc>
        <w:tc>
          <w:tcPr>
            <w:tcW w:w="1051" w:type="dxa"/>
            <w:tcBorders>
              <w:left w:val="single" w:sz="4" w:space="0" w:color="auto"/>
            </w:tcBorders>
            <w:shd w:val="clear" w:color="auto" w:fill="FFFFFF"/>
            <w:vAlign w:val="bottom"/>
          </w:tcPr>
          <w:p w14:paraId="5C6B30E8"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132200010RAD</w:t>
            </w:r>
          </w:p>
        </w:tc>
        <w:tc>
          <w:tcPr>
            <w:tcW w:w="6902" w:type="dxa"/>
            <w:tcBorders>
              <w:left w:val="single" w:sz="4" w:space="0" w:color="auto"/>
            </w:tcBorders>
            <w:shd w:val="clear" w:color="auto" w:fill="FFFFFF"/>
            <w:vAlign w:val="bottom"/>
          </w:tcPr>
          <w:p w14:paraId="17400A60" w14:textId="77777777" w:rsidR="00D41A1A" w:rsidRDefault="00543D88">
            <w:pPr>
              <w:pStyle w:val="Jin0"/>
              <w:framePr w:w="11006" w:h="12278" w:wrap="none" w:vAnchor="page" w:hAnchor="page" w:x="562" w:y="1970"/>
              <w:shd w:val="clear" w:color="auto" w:fill="auto"/>
              <w:rPr>
                <w:sz w:val="13"/>
                <w:szCs w:val="13"/>
              </w:rPr>
            </w:pPr>
            <w:r>
              <w:rPr>
                <w:sz w:val="13"/>
                <w:szCs w:val="13"/>
              </w:rPr>
              <w:t>Hloubení nezapaž. rýh šířky do 80 cm strojně s, urovnáním dna do předepsaného profilu a spádu v</w:t>
            </w:r>
          </w:p>
        </w:tc>
        <w:tc>
          <w:tcPr>
            <w:tcW w:w="326" w:type="dxa"/>
            <w:tcBorders>
              <w:left w:val="single" w:sz="4" w:space="0" w:color="auto"/>
            </w:tcBorders>
            <w:shd w:val="clear" w:color="auto" w:fill="FFFFFF"/>
            <w:vAlign w:val="bottom"/>
          </w:tcPr>
          <w:p w14:paraId="0EDAD367"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7BECD7AD"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1,76000</w:t>
            </w:r>
          </w:p>
        </w:tc>
        <w:tc>
          <w:tcPr>
            <w:tcW w:w="720" w:type="dxa"/>
            <w:tcBorders>
              <w:left w:val="single" w:sz="4" w:space="0" w:color="auto"/>
            </w:tcBorders>
            <w:shd w:val="clear" w:color="auto" w:fill="FFFFFF"/>
            <w:vAlign w:val="bottom"/>
          </w:tcPr>
          <w:p w14:paraId="481B101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1 839,25</w:t>
            </w:r>
          </w:p>
        </w:tc>
        <w:tc>
          <w:tcPr>
            <w:tcW w:w="926" w:type="dxa"/>
            <w:tcBorders>
              <w:left w:val="single" w:sz="4" w:space="0" w:color="auto"/>
              <w:right w:val="single" w:sz="4" w:space="0" w:color="auto"/>
            </w:tcBorders>
            <w:shd w:val="clear" w:color="auto" w:fill="FFFFFF"/>
            <w:vAlign w:val="bottom"/>
          </w:tcPr>
          <w:p w14:paraId="51443EB5"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3 237,08</w:t>
            </w:r>
          </w:p>
        </w:tc>
      </w:tr>
      <w:tr w:rsidR="00D41A1A" w14:paraId="5543BBC7"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5927E555"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7</w:t>
            </w:r>
          </w:p>
        </w:tc>
        <w:tc>
          <w:tcPr>
            <w:tcW w:w="1051" w:type="dxa"/>
            <w:tcBorders>
              <w:left w:val="single" w:sz="4" w:space="0" w:color="auto"/>
            </w:tcBorders>
            <w:shd w:val="clear" w:color="auto" w:fill="FFFFFF"/>
            <w:vAlign w:val="bottom"/>
          </w:tcPr>
          <w:p w14:paraId="6A95C132"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132200010RAA</w:t>
            </w:r>
          </w:p>
        </w:tc>
        <w:tc>
          <w:tcPr>
            <w:tcW w:w="6902" w:type="dxa"/>
            <w:tcBorders>
              <w:left w:val="single" w:sz="4" w:space="0" w:color="auto"/>
            </w:tcBorders>
            <w:shd w:val="clear" w:color="auto" w:fill="FFFFFF"/>
            <w:vAlign w:val="bottom"/>
          </w:tcPr>
          <w:p w14:paraId="0E219AC5" w14:textId="77777777" w:rsidR="00D41A1A" w:rsidRDefault="00543D88">
            <w:pPr>
              <w:pStyle w:val="Jin0"/>
              <w:framePr w:w="11006" w:h="12278" w:wrap="none" w:vAnchor="page" w:hAnchor="page" w:x="562" w:y="1970"/>
              <w:shd w:val="clear" w:color="auto" w:fill="auto"/>
              <w:rPr>
                <w:sz w:val="13"/>
                <w:szCs w:val="13"/>
              </w:rPr>
            </w:pPr>
            <w:r>
              <w:rPr>
                <w:sz w:val="13"/>
                <w:szCs w:val="13"/>
              </w:rPr>
              <w:t>Hloubení nezapažených š do 2000mm v soudržných , horninách třídy těžitelnosti skupiny 3</w:t>
            </w:r>
          </w:p>
        </w:tc>
        <w:tc>
          <w:tcPr>
            <w:tcW w:w="326" w:type="dxa"/>
            <w:tcBorders>
              <w:left w:val="single" w:sz="4" w:space="0" w:color="auto"/>
            </w:tcBorders>
            <w:shd w:val="clear" w:color="auto" w:fill="FFFFFF"/>
            <w:vAlign w:val="bottom"/>
          </w:tcPr>
          <w:p w14:paraId="3A3B37D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0CDAA08F"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0,56000</w:t>
            </w:r>
          </w:p>
        </w:tc>
        <w:tc>
          <w:tcPr>
            <w:tcW w:w="720" w:type="dxa"/>
            <w:tcBorders>
              <w:left w:val="single" w:sz="4" w:space="0" w:color="auto"/>
            </w:tcBorders>
            <w:shd w:val="clear" w:color="auto" w:fill="FFFFFF"/>
            <w:vAlign w:val="bottom"/>
          </w:tcPr>
          <w:p w14:paraId="3A4E32D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1 653,80</w:t>
            </w:r>
          </w:p>
        </w:tc>
        <w:tc>
          <w:tcPr>
            <w:tcW w:w="926" w:type="dxa"/>
            <w:tcBorders>
              <w:left w:val="single" w:sz="4" w:space="0" w:color="auto"/>
              <w:right w:val="single" w:sz="4" w:space="0" w:color="auto"/>
            </w:tcBorders>
            <w:shd w:val="clear" w:color="auto" w:fill="FFFFFF"/>
            <w:vAlign w:val="bottom"/>
          </w:tcPr>
          <w:p w14:paraId="65003D7C"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926,13</w:t>
            </w:r>
          </w:p>
        </w:tc>
      </w:tr>
      <w:tr w:rsidR="00D41A1A" w14:paraId="7671CB58"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22879331"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8</w:t>
            </w:r>
          </w:p>
        </w:tc>
        <w:tc>
          <w:tcPr>
            <w:tcW w:w="1051" w:type="dxa"/>
            <w:tcBorders>
              <w:left w:val="single" w:sz="4" w:space="0" w:color="auto"/>
            </w:tcBorders>
            <w:shd w:val="clear" w:color="auto" w:fill="FFFFFF"/>
            <w:vAlign w:val="bottom"/>
          </w:tcPr>
          <w:p w14:paraId="462686B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115100001RA0</w:t>
            </w:r>
          </w:p>
        </w:tc>
        <w:tc>
          <w:tcPr>
            <w:tcW w:w="6902" w:type="dxa"/>
            <w:tcBorders>
              <w:left w:val="single" w:sz="4" w:space="0" w:color="auto"/>
            </w:tcBorders>
            <w:shd w:val="clear" w:color="auto" w:fill="FFFFFF"/>
            <w:vAlign w:val="bottom"/>
          </w:tcPr>
          <w:p w14:paraId="4F0B9C29" w14:textId="77777777" w:rsidR="00D41A1A" w:rsidRDefault="00543D88">
            <w:pPr>
              <w:pStyle w:val="Jin0"/>
              <w:framePr w:w="11006" w:h="12278" w:wrap="none" w:vAnchor="page" w:hAnchor="page" w:x="562" w:y="1970"/>
              <w:shd w:val="clear" w:color="auto" w:fill="auto"/>
              <w:rPr>
                <w:sz w:val="13"/>
                <w:szCs w:val="13"/>
              </w:rPr>
            </w:pPr>
            <w:r>
              <w:rPr>
                <w:sz w:val="13"/>
                <w:szCs w:val="13"/>
              </w:rPr>
              <w:t>Čerpání vody na výšku 10 m, do 500 l</w:t>
            </w:r>
          </w:p>
        </w:tc>
        <w:tc>
          <w:tcPr>
            <w:tcW w:w="326" w:type="dxa"/>
            <w:tcBorders>
              <w:left w:val="single" w:sz="4" w:space="0" w:color="auto"/>
            </w:tcBorders>
            <w:shd w:val="clear" w:color="auto" w:fill="FFFFFF"/>
            <w:vAlign w:val="bottom"/>
          </w:tcPr>
          <w:p w14:paraId="0B729DC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h</w:t>
            </w:r>
          </w:p>
        </w:tc>
        <w:tc>
          <w:tcPr>
            <w:tcW w:w="758" w:type="dxa"/>
            <w:tcBorders>
              <w:left w:val="single" w:sz="4" w:space="0" w:color="auto"/>
            </w:tcBorders>
            <w:shd w:val="clear" w:color="auto" w:fill="FFFFFF"/>
            <w:vAlign w:val="bottom"/>
          </w:tcPr>
          <w:p w14:paraId="471B7658"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0,00000</w:t>
            </w:r>
          </w:p>
        </w:tc>
        <w:tc>
          <w:tcPr>
            <w:tcW w:w="720" w:type="dxa"/>
            <w:tcBorders>
              <w:left w:val="single" w:sz="4" w:space="0" w:color="auto"/>
            </w:tcBorders>
            <w:shd w:val="clear" w:color="auto" w:fill="FFFFFF"/>
            <w:vAlign w:val="bottom"/>
          </w:tcPr>
          <w:p w14:paraId="0397D767"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92,75</w:t>
            </w:r>
          </w:p>
        </w:tc>
        <w:tc>
          <w:tcPr>
            <w:tcW w:w="926" w:type="dxa"/>
            <w:tcBorders>
              <w:left w:val="single" w:sz="4" w:space="0" w:color="auto"/>
              <w:right w:val="single" w:sz="4" w:space="0" w:color="auto"/>
            </w:tcBorders>
            <w:shd w:val="clear" w:color="auto" w:fill="FFFFFF"/>
            <w:vAlign w:val="bottom"/>
          </w:tcPr>
          <w:p w14:paraId="732F3E3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0,00</w:t>
            </w:r>
          </w:p>
        </w:tc>
      </w:tr>
      <w:tr w:rsidR="00D41A1A" w14:paraId="2B2CB144"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0692DE64" w14:textId="77777777" w:rsidR="00D41A1A" w:rsidRDefault="00543D88">
            <w:pPr>
              <w:pStyle w:val="Jin0"/>
              <w:framePr w:w="11006" w:h="12278" w:wrap="none" w:vAnchor="page" w:hAnchor="page" w:x="562" w:y="1970"/>
              <w:shd w:val="clear" w:color="auto" w:fill="auto"/>
              <w:ind w:firstLine="200"/>
              <w:jc w:val="both"/>
              <w:rPr>
                <w:sz w:val="13"/>
                <w:szCs w:val="13"/>
              </w:rPr>
            </w:pPr>
            <w:r>
              <w:rPr>
                <w:sz w:val="13"/>
                <w:szCs w:val="13"/>
              </w:rPr>
              <w:t>9</w:t>
            </w:r>
          </w:p>
        </w:tc>
        <w:tc>
          <w:tcPr>
            <w:tcW w:w="1051" w:type="dxa"/>
            <w:tcBorders>
              <w:left w:val="single" w:sz="4" w:space="0" w:color="auto"/>
            </w:tcBorders>
            <w:shd w:val="clear" w:color="auto" w:fill="FFFFFF"/>
            <w:vAlign w:val="bottom"/>
          </w:tcPr>
          <w:p w14:paraId="4B6A59B3"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120001101R00</w:t>
            </w:r>
          </w:p>
        </w:tc>
        <w:tc>
          <w:tcPr>
            <w:tcW w:w="6902" w:type="dxa"/>
            <w:tcBorders>
              <w:left w:val="single" w:sz="4" w:space="0" w:color="auto"/>
            </w:tcBorders>
            <w:shd w:val="clear" w:color="auto" w:fill="FFFFFF"/>
            <w:vAlign w:val="bottom"/>
          </w:tcPr>
          <w:p w14:paraId="4A000AC8" w14:textId="77777777" w:rsidR="00D41A1A" w:rsidRDefault="00543D88">
            <w:pPr>
              <w:pStyle w:val="Jin0"/>
              <w:framePr w:w="11006" w:h="12278" w:wrap="none" w:vAnchor="page" w:hAnchor="page" w:x="562" w:y="1970"/>
              <w:shd w:val="clear" w:color="auto" w:fill="auto"/>
              <w:rPr>
                <w:sz w:val="13"/>
                <w:szCs w:val="13"/>
              </w:rPr>
            </w:pPr>
            <w:r>
              <w:rPr>
                <w:sz w:val="13"/>
                <w:szCs w:val="13"/>
              </w:rPr>
              <w:t>Příplatek za ztížení vykopávky v blízkosti vedení</w:t>
            </w:r>
          </w:p>
        </w:tc>
        <w:tc>
          <w:tcPr>
            <w:tcW w:w="326" w:type="dxa"/>
            <w:tcBorders>
              <w:left w:val="single" w:sz="4" w:space="0" w:color="auto"/>
            </w:tcBorders>
            <w:shd w:val="clear" w:color="auto" w:fill="FFFFFF"/>
            <w:vAlign w:val="bottom"/>
          </w:tcPr>
          <w:p w14:paraId="7EAA83E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6E94232A"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3,40000</w:t>
            </w:r>
          </w:p>
        </w:tc>
        <w:tc>
          <w:tcPr>
            <w:tcW w:w="720" w:type="dxa"/>
            <w:tcBorders>
              <w:left w:val="single" w:sz="4" w:space="0" w:color="auto"/>
            </w:tcBorders>
            <w:shd w:val="clear" w:color="auto" w:fill="FFFFFF"/>
            <w:vAlign w:val="bottom"/>
          </w:tcPr>
          <w:p w14:paraId="4415FD1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932,00</w:t>
            </w:r>
          </w:p>
        </w:tc>
        <w:tc>
          <w:tcPr>
            <w:tcW w:w="926" w:type="dxa"/>
            <w:tcBorders>
              <w:left w:val="single" w:sz="4" w:space="0" w:color="auto"/>
              <w:right w:val="single" w:sz="4" w:space="0" w:color="auto"/>
            </w:tcBorders>
            <w:shd w:val="clear" w:color="auto" w:fill="FFFFFF"/>
            <w:vAlign w:val="bottom"/>
          </w:tcPr>
          <w:p w14:paraId="1A9A43EE"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3 168,80</w:t>
            </w:r>
          </w:p>
        </w:tc>
      </w:tr>
      <w:tr w:rsidR="00D41A1A" w14:paraId="1B7B1345" w14:textId="77777777">
        <w:tblPrEx>
          <w:tblCellMar>
            <w:top w:w="0" w:type="dxa"/>
            <w:bottom w:w="0" w:type="dxa"/>
          </w:tblCellMar>
        </w:tblPrEx>
        <w:trPr>
          <w:trHeight w:hRule="exact" w:val="317"/>
        </w:trPr>
        <w:tc>
          <w:tcPr>
            <w:tcW w:w="322" w:type="dxa"/>
            <w:tcBorders>
              <w:left w:val="single" w:sz="4" w:space="0" w:color="auto"/>
            </w:tcBorders>
            <w:shd w:val="clear" w:color="auto" w:fill="FFFFFF"/>
            <w:vAlign w:val="center"/>
          </w:tcPr>
          <w:p w14:paraId="6C995332"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10</w:t>
            </w:r>
          </w:p>
        </w:tc>
        <w:tc>
          <w:tcPr>
            <w:tcW w:w="1051" w:type="dxa"/>
            <w:tcBorders>
              <w:top w:val="single" w:sz="4" w:space="0" w:color="auto"/>
              <w:left w:val="single" w:sz="4" w:space="0" w:color="auto"/>
            </w:tcBorders>
            <w:shd w:val="clear" w:color="auto" w:fill="FFFFFF"/>
            <w:vAlign w:val="bottom"/>
          </w:tcPr>
          <w:p w14:paraId="511988A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115101201c</w:t>
            </w:r>
          </w:p>
        </w:tc>
        <w:tc>
          <w:tcPr>
            <w:tcW w:w="6902" w:type="dxa"/>
            <w:tcBorders>
              <w:top w:val="single" w:sz="4" w:space="0" w:color="auto"/>
              <w:left w:val="single" w:sz="4" w:space="0" w:color="auto"/>
            </w:tcBorders>
            <w:shd w:val="clear" w:color="auto" w:fill="FFFFFF"/>
            <w:vAlign w:val="bottom"/>
          </w:tcPr>
          <w:p w14:paraId="5B9CEA5A" w14:textId="77777777" w:rsidR="00D41A1A" w:rsidRDefault="00543D88">
            <w:pPr>
              <w:pStyle w:val="Jin0"/>
              <w:framePr w:w="11006" w:h="12278" w:wrap="none" w:vAnchor="page" w:hAnchor="page" w:x="562" w:y="1970"/>
              <w:shd w:val="clear" w:color="auto" w:fill="auto"/>
              <w:spacing w:line="276"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26" w:type="dxa"/>
            <w:tcBorders>
              <w:top w:val="single" w:sz="4" w:space="0" w:color="auto"/>
              <w:left w:val="single" w:sz="4" w:space="0" w:color="auto"/>
            </w:tcBorders>
            <w:shd w:val="clear" w:color="auto" w:fill="FFFFFF"/>
            <w:vAlign w:val="center"/>
          </w:tcPr>
          <w:p w14:paraId="2DD75D8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m2</w:t>
            </w:r>
          </w:p>
        </w:tc>
        <w:tc>
          <w:tcPr>
            <w:tcW w:w="758" w:type="dxa"/>
            <w:tcBorders>
              <w:top w:val="single" w:sz="4" w:space="0" w:color="auto"/>
              <w:left w:val="single" w:sz="4" w:space="0" w:color="auto"/>
            </w:tcBorders>
            <w:shd w:val="clear" w:color="auto" w:fill="FFFFFF"/>
            <w:vAlign w:val="center"/>
          </w:tcPr>
          <w:p w14:paraId="3A2CE8C7"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0,000</w:t>
            </w:r>
          </w:p>
        </w:tc>
        <w:tc>
          <w:tcPr>
            <w:tcW w:w="720" w:type="dxa"/>
            <w:tcBorders>
              <w:top w:val="single" w:sz="4" w:space="0" w:color="auto"/>
              <w:left w:val="single" w:sz="4" w:space="0" w:color="auto"/>
            </w:tcBorders>
            <w:shd w:val="clear" w:color="auto" w:fill="FFFFFF"/>
            <w:vAlign w:val="bottom"/>
          </w:tcPr>
          <w:p w14:paraId="67EAEC1D" w14:textId="77777777" w:rsidR="00D41A1A" w:rsidRDefault="00543D88">
            <w:pPr>
              <w:pStyle w:val="Jin0"/>
              <w:framePr w:w="11006" w:h="12278" w:wrap="none" w:vAnchor="page" w:hAnchor="page" w:x="562" w:y="1970"/>
              <w:shd w:val="clear" w:color="auto" w:fill="auto"/>
              <w:jc w:val="both"/>
              <w:rPr>
                <w:sz w:val="15"/>
                <w:szCs w:val="15"/>
              </w:rPr>
            </w:pPr>
            <w:r>
              <w:rPr>
                <w:sz w:val="15"/>
                <w:szCs w:val="15"/>
              </w:rPr>
              <w:t>3 045,00</w:t>
            </w:r>
          </w:p>
        </w:tc>
        <w:tc>
          <w:tcPr>
            <w:tcW w:w="926" w:type="dxa"/>
            <w:tcBorders>
              <w:left w:val="single" w:sz="4" w:space="0" w:color="auto"/>
              <w:right w:val="single" w:sz="4" w:space="0" w:color="auto"/>
            </w:tcBorders>
            <w:shd w:val="clear" w:color="auto" w:fill="FFFFFF"/>
          </w:tcPr>
          <w:p w14:paraId="3A70FBDD"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0,00</w:t>
            </w:r>
          </w:p>
        </w:tc>
      </w:tr>
      <w:tr w:rsidR="00D41A1A" w14:paraId="6B64A6B2"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5B9F0A9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11</w:t>
            </w:r>
          </w:p>
        </w:tc>
        <w:tc>
          <w:tcPr>
            <w:tcW w:w="1051" w:type="dxa"/>
            <w:tcBorders>
              <w:top w:val="single" w:sz="4" w:space="0" w:color="auto"/>
              <w:left w:val="single" w:sz="4" w:space="0" w:color="auto"/>
            </w:tcBorders>
            <w:shd w:val="clear" w:color="auto" w:fill="FFFFFF"/>
            <w:vAlign w:val="bottom"/>
          </w:tcPr>
          <w:p w14:paraId="7F6547F8"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115101201d</w:t>
            </w:r>
          </w:p>
        </w:tc>
        <w:tc>
          <w:tcPr>
            <w:tcW w:w="6902" w:type="dxa"/>
            <w:tcBorders>
              <w:top w:val="single" w:sz="4" w:space="0" w:color="auto"/>
              <w:left w:val="single" w:sz="4" w:space="0" w:color="auto"/>
            </w:tcBorders>
            <w:shd w:val="clear" w:color="auto" w:fill="FFFFFF"/>
            <w:vAlign w:val="bottom"/>
          </w:tcPr>
          <w:p w14:paraId="6B86F97D" w14:textId="77777777" w:rsidR="00D41A1A" w:rsidRDefault="00543D88">
            <w:pPr>
              <w:pStyle w:val="Jin0"/>
              <w:framePr w:w="11006" w:h="12278" w:wrap="none" w:vAnchor="page" w:hAnchor="page" w:x="562" w:y="1970"/>
              <w:shd w:val="clear" w:color="auto" w:fill="auto"/>
              <w:rPr>
                <w:sz w:val="13"/>
                <w:szCs w:val="13"/>
              </w:rPr>
            </w:pPr>
            <w:r>
              <w:rPr>
                <w:sz w:val="13"/>
                <w:szCs w:val="13"/>
              </w:rPr>
              <w:t>Příplatek za rozebrání a opětovné uvedení do náležitého stavu oplocení</w:t>
            </w:r>
          </w:p>
        </w:tc>
        <w:tc>
          <w:tcPr>
            <w:tcW w:w="326" w:type="dxa"/>
            <w:tcBorders>
              <w:top w:val="single" w:sz="4" w:space="0" w:color="auto"/>
              <w:left w:val="single" w:sz="4" w:space="0" w:color="auto"/>
            </w:tcBorders>
            <w:shd w:val="clear" w:color="auto" w:fill="FFFFFF"/>
            <w:vAlign w:val="bottom"/>
          </w:tcPr>
          <w:p w14:paraId="341E2F1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top w:val="single" w:sz="4" w:space="0" w:color="auto"/>
              <w:left w:val="single" w:sz="4" w:space="0" w:color="auto"/>
            </w:tcBorders>
            <w:shd w:val="clear" w:color="auto" w:fill="FFFFFF"/>
            <w:vAlign w:val="bottom"/>
          </w:tcPr>
          <w:p w14:paraId="05024B5F"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0,000</w:t>
            </w:r>
          </w:p>
        </w:tc>
        <w:tc>
          <w:tcPr>
            <w:tcW w:w="720" w:type="dxa"/>
            <w:tcBorders>
              <w:top w:val="single" w:sz="4" w:space="0" w:color="auto"/>
              <w:left w:val="single" w:sz="4" w:space="0" w:color="auto"/>
            </w:tcBorders>
            <w:shd w:val="clear" w:color="auto" w:fill="FFFFFF"/>
            <w:vAlign w:val="bottom"/>
          </w:tcPr>
          <w:p w14:paraId="44123B33" w14:textId="77777777" w:rsidR="00D41A1A" w:rsidRDefault="00543D88">
            <w:pPr>
              <w:pStyle w:val="Jin0"/>
              <w:framePr w:w="11006" w:h="12278" w:wrap="none" w:vAnchor="page" w:hAnchor="page" w:x="562" w:y="1970"/>
              <w:shd w:val="clear" w:color="auto" w:fill="auto"/>
              <w:jc w:val="both"/>
              <w:rPr>
                <w:sz w:val="15"/>
                <w:szCs w:val="15"/>
              </w:rPr>
            </w:pPr>
            <w:r>
              <w:rPr>
                <w:sz w:val="15"/>
                <w:szCs w:val="15"/>
              </w:rPr>
              <w:t>1 565,00</w:t>
            </w:r>
          </w:p>
        </w:tc>
        <w:tc>
          <w:tcPr>
            <w:tcW w:w="926" w:type="dxa"/>
            <w:tcBorders>
              <w:left w:val="single" w:sz="4" w:space="0" w:color="auto"/>
              <w:right w:val="single" w:sz="4" w:space="0" w:color="auto"/>
            </w:tcBorders>
            <w:shd w:val="clear" w:color="auto" w:fill="FFFFFF"/>
            <w:vAlign w:val="center"/>
          </w:tcPr>
          <w:p w14:paraId="0A75FC8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0,00</w:t>
            </w:r>
          </w:p>
        </w:tc>
      </w:tr>
      <w:tr w:rsidR="00D41A1A" w14:paraId="7B222031"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0F5BDF99"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12</w:t>
            </w:r>
          </w:p>
        </w:tc>
        <w:tc>
          <w:tcPr>
            <w:tcW w:w="1051" w:type="dxa"/>
            <w:tcBorders>
              <w:top w:val="single" w:sz="4" w:space="0" w:color="auto"/>
              <w:left w:val="single" w:sz="4" w:space="0" w:color="auto"/>
            </w:tcBorders>
            <w:shd w:val="clear" w:color="auto" w:fill="FFFFFF"/>
            <w:vAlign w:val="bottom"/>
          </w:tcPr>
          <w:p w14:paraId="529D9778"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115101201e</w:t>
            </w:r>
          </w:p>
        </w:tc>
        <w:tc>
          <w:tcPr>
            <w:tcW w:w="6902" w:type="dxa"/>
            <w:tcBorders>
              <w:top w:val="single" w:sz="4" w:space="0" w:color="auto"/>
              <w:left w:val="single" w:sz="4" w:space="0" w:color="auto"/>
            </w:tcBorders>
            <w:shd w:val="clear" w:color="auto" w:fill="FFFFFF"/>
            <w:vAlign w:val="bottom"/>
          </w:tcPr>
          <w:p w14:paraId="02C8BADA" w14:textId="77777777" w:rsidR="00D41A1A" w:rsidRDefault="00543D88">
            <w:pPr>
              <w:pStyle w:val="Jin0"/>
              <w:framePr w:w="11006" w:h="12278" w:wrap="none" w:vAnchor="page" w:hAnchor="page" w:x="562" w:y="1970"/>
              <w:shd w:val="clear" w:color="auto" w:fill="auto"/>
              <w:rPr>
                <w:sz w:val="13"/>
                <w:szCs w:val="13"/>
              </w:rPr>
            </w:pPr>
            <w:r>
              <w:rPr>
                <w:sz w:val="13"/>
                <w:szCs w:val="13"/>
              </w:rPr>
              <w:t>Příplatek za provedení potrubí skrz stávající septik</w:t>
            </w:r>
          </w:p>
        </w:tc>
        <w:tc>
          <w:tcPr>
            <w:tcW w:w="326" w:type="dxa"/>
            <w:tcBorders>
              <w:top w:val="single" w:sz="4" w:space="0" w:color="auto"/>
              <w:left w:val="single" w:sz="4" w:space="0" w:color="auto"/>
            </w:tcBorders>
            <w:shd w:val="clear" w:color="auto" w:fill="FFFFFF"/>
            <w:vAlign w:val="bottom"/>
          </w:tcPr>
          <w:p w14:paraId="69B4F20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top w:val="single" w:sz="4" w:space="0" w:color="auto"/>
              <w:left w:val="single" w:sz="4" w:space="0" w:color="auto"/>
            </w:tcBorders>
            <w:shd w:val="clear" w:color="auto" w:fill="FFFFFF"/>
            <w:vAlign w:val="bottom"/>
          </w:tcPr>
          <w:p w14:paraId="5DB585D4"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1,000</w:t>
            </w:r>
          </w:p>
        </w:tc>
        <w:tc>
          <w:tcPr>
            <w:tcW w:w="720" w:type="dxa"/>
            <w:tcBorders>
              <w:top w:val="single" w:sz="4" w:space="0" w:color="auto"/>
              <w:left w:val="single" w:sz="4" w:space="0" w:color="auto"/>
            </w:tcBorders>
            <w:shd w:val="clear" w:color="auto" w:fill="FFFFFF"/>
            <w:vAlign w:val="bottom"/>
          </w:tcPr>
          <w:p w14:paraId="17DC08F5" w14:textId="77777777" w:rsidR="00D41A1A" w:rsidRDefault="00543D88">
            <w:pPr>
              <w:pStyle w:val="Jin0"/>
              <w:framePr w:w="11006" w:h="12278" w:wrap="none" w:vAnchor="page" w:hAnchor="page" w:x="562" w:y="1970"/>
              <w:shd w:val="clear" w:color="auto" w:fill="auto"/>
              <w:jc w:val="right"/>
              <w:rPr>
                <w:sz w:val="15"/>
                <w:szCs w:val="15"/>
              </w:rPr>
            </w:pPr>
            <w:r>
              <w:rPr>
                <w:sz w:val="15"/>
                <w:szCs w:val="15"/>
              </w:rPr>
              <w:t>#######</w:t>
            </w:r>
          </w:p>
        </w:tc>
        <w:tc>
          <w:tcPr>
            <w:tcW w:w="926" w:type="dxa"/>
            <w:tcBorders>
              <w:left w:val="single" w:sz="4" w:space="0" w:color="auto"/>
              <w:right w:val="single" w:sz="4" w:space="0" w:color="auto"/>
            </w:tcBorders>
            <w:shd w:val="clear" w:color="auto" w:fill="FFFFFF"/>
            <w:vAlign w:val="center"/>
          </w:tcPr>
          <w:p w14:paraId="6F506AE7"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11 000,00</w:t>
            </w:r>
          </w:p>
        </w:tc>
      </w:tr>
      <w:tr w:rsidR="00D41A1A" w14:paraId="28D6A5BF"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6739F6C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13</w:t>
            </w:r>
          </w:p>
        </w:tc>
        <w:tc>
          <w:tcPr>
            <w:tcW w:w="1051" w:type="dxa"/>
            <w:tcBorders>
              <w:top w:val="single" w:sz="4" w:space="0" w:color="auto"/>
              <w:left w:val="single" w:sz="4" w:space="0" w:color="auto"/>
            </w:tcBorders>
            <w:shd w:val="clear" w:color="auto" w:fill="FFFFFF"/>
            <w:vAlign w:val="bottom"/>
          </w:tcPr>
          <w:p w14:paraId="35BE122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115101201f</w:t>
            </w:r>
          </w:p>
        </w:tc>
        <w:tc>
          <w:tcPr>
            <w:tcW w:w="6902" w:type="dxa"/>
            <w:tcBorders>
              <w:top w:val="single" w:sz="4" w:space="0" w:color="auto"/>
              <w:left w:val="single" w:sz="4" w:space="0" w:color="auto"/>
            </w:tcBorders>
            <w:shd w:val="clear" w:color="auto" w:fill="FFFFFF"/>
            <w:vAlign w:val="bottom"/>
          </w:tcPr>
          <w:p w14:paraId="57CC4447" w14:textId="77777777" w:rsidR="00D41A1A" w:rsidRDefault="00543D88">
            <w:pPr>
              <w:pStyle w:val="Jin0"/>
              <w:framePr w:w="11006" w:h="12278" w:wrap="none" w:vAnchor="page" w:hAnchor="page" w:x="562" w:y="1970"/>
              <w:shd w:val="clear" w:color="auto" w:fill="auto"/>
              <w:rPr>
                <w:sz w:val="13"/>
                <w:szCs w:val="13"/>
              </w:rPr>
            </w:pPr>
            <w:r>
              <w:rPr>
                <w:sz w:val="13"/>
                <w:szCs w:val="13"/>
              </w:rPr>
              <w:t>Příplatek za statické zajištění budov při výkopech poblíž jejich základů</w:t>
            </w:r>
          </w:p>
        </w:tc>
        <w:tc>
          <w:tcPr>
            <w:tcW w:w="326" w:type="dxa"/>
            <w:tcBorders>
              <w:top w:val="single" w:sz="4" w:space="0" w:color="auto"/>
              <w:left w:val="single" w:sz="4" w:space="0" w:color="auto"/>
            </w:tcBorders>
            <w:shd w:val="clear" w:color="auto" w:fill="FFFFFF"/>
            <w:vAlign w:val="bottom"/>
          </w:tcPr>
          <w:p w14:paraId="5264424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top w:val="single" w:sz="4" w:space="0" w:color="auto"/>
              <w:left w:val="single" w:sz="4" w:space="0" w:color="auto"/>
            </w:tcBorders>
            <w:shd w:val="clear" w:color="auto" w:fill="FFFFFF"/>
            <w:vAlign w:val="bottom"/>
          </w:tcPr>
          <w:p w14:paraId="6B4F08D0"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1,000</w:t>
            </w:r>
          </w:p>
        </w:tc>
        <w:tc>
          <w:tcPr>
            <w:tcW w:w="720" w:type="dxa"/>
            <w:tcBorders>
              <w:top w:val="single" w:sz="4" w:space="0" w:color="auto"/>
              <w:left w:val="single" w:sz="4" w:space="0" w:color="auto"/>
            </w:tcBorders>
            <w:shd w:val="clear" w:color="auto" w:fill="FFFFFF"/>
            <w:vAlign w:val="bottom"/>
          </w:tcPr>
          <w:p w14:paraId="5211F2CC" w14:textId="77777777" w:rsidR="00D41A1A" w:rsidRDefault="00543D88">
            <w:pPr>
              <w:pStyle w:val="Jin0"/>
              <w:framePr w:w="11006" w:h="12278" w:wrap="none" w:vAnchor="page" w:hAnchor="page" w:x="562" w:y="1970"/>
              <w:shd w:val="clear" w:color="auto" w:fill="auto"/>
              <w:jc w:val="right"/>
              <w:rPr>
                <w:sz w:val="15"/>
                <w:szCs w:val="15"/>
              </w:rPr>
            </w:pPr>
            <w:r>
              <w:rPr>
                <w:sz w:val="15"/>
                <w:szCs w:val="15"/>
              </w:rPr>
              <w:t>#######</w:t>
            </w:r>
          </w:p>
        </w:tc>
        <w:tc>
          <w:tcPr>
            <w:tcW w:w="926" w:type="dxa"/>
            <w:tcBorders>
              <w:left w:val="single" w:sz="4" w:space="0" w:color="auto"/>
              <w:right w:val="single" w:sz="4" w:space="0" w:color="auto"/>
            </w:tcBorders>
            <w:shd w:val="clear" w:color="auto" w:fill="FFFFFF"/>
            <w:vAlign w:val="center"/>
          </w:tcPr>
          <w:p w14:paraId="159C50DB"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12 000,00</w:t>
            </w:r>
          </w:p>
        </w:tc>
      </w:tr>
      <w:tr w:rsidR="00D41A1A" w14:paraId="4ACB4400"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4DA14F1A"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14</w:t>
            </w:r>
          </w:p>
        </w:tc>
        <w:tc>
          <w:tcPr>
            <w:tcW w:w="1051" w:type="dxa"/>
            <w:tcBorders>
              <w:top w:val="single" w:sz="4" w:space="0" w:color="auto"/>
              <w:left w:val="single" w:sz="4" w:space="0" w:color="auto"/>
            </w:tcBorders>
            <w:shd w:val="clear" w:color="auto" w:fill="FFFFFF"/>
            <w:vAlign w:val="bottom"/>
          </w:tcPr>
          <w:p w14:paraId="4064738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115101201g</w:t>
            </w:r>
          </w:p>
        </w:tc>
        <w:tc>
          <w:tcPr>
            <w:tcW w:w="6902" w:type="dxa"/>
            <w:tcBorders>
              <w:top w:val="single" w:sz="4" w:space="0" w:color="auto"/>
              <w:left w:val="single" w:sz="4" w:space="0" w:color="auto"/>
            </w:tcBorders>
            <w:shd w:val="clear" w:color="auto" w:fill="FFFFFF"/>
            <w:vAlign w:val="bottom"/>
          </w:tcPr>
          <w:p w14:paraId="68B209FE" w14:textId="77777777" w:rsidR="00D41A1A" w:rsidRDefault="00543D88">
            <w:pPr>
              <w:pStyle w:val="Jin0"/>
              <w:framePr w:w="11006" w:h="12278" w:wrap="none" w:vAnchor="page" w:hAnchor="page" w:x="562" w:y="1970"/>
              <w:shd w:val="clear" w:color="auto" w:fill="auto"/>
              <w:rPr>
                <w:sz w:val="13"/>
                <w:szCs w:val="13"/>
              </w:rPr>
            </w:pPr>
            <w:r>
              <w:rPr>
                <w:sz w:val="13"/>
                <w:szCs w:val="13"/>
              </w:rPr>
              <w:t>Příplatek za stíženou manipulaci s technikou v blízkosti objektů a instalaci ČOV</w:t>
            </w:r>
          </w:p>
        </w:tc>
        <w:tc>
          <w:tcPr>
            <w:tcW w:w="326" w:type="dxa"/>
            <w:tcBorders>
              <w:top w:val="single" w:sz="4" w:space="0" w:color="auto"/>
              <w:left w:val="single" w:sz="4" w:space="0" w:color="auto"/>
            </w:tcBorders>
            <w:shd w:val="clear" w:color="auto" w:fill="FFFFFF"/>
            <w:vAlign w:val="bottom"/>
          </w:tcPr>
          <w:p w14:paraId="1136355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top w:val="single" w:sz="4" w:space="0" w:color="auto"/>
              <w:left w:val="single" w:sz="4" w:space="0" w:color="auto"/>
            </w:tcBorders>
            <w:shd w:val="clear" w:color="auto" w:fill="FFFFFF"/>
            <w:vAlign w:val="bottom"/>
          </w:tcPr>
          <w:p w14:paraId="67A8D279"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1,000</w:t>
            </w:r>
          </w:p>
        </w:tc>
        <w:tc>
          <w:tcPr>
            <w:tcW w:w="720" w:type="dxa"/>
            <w:tcBorders>
              <w:top w:val="single" w:sz="4" w:space="0" w:color="auto"/>
              <w:left w:val="single" w:sz="4" w:space="0" w:color="auto"/>
            </w:tcBorders>
            <w:shd w:val="clear" w:color="auto" w:fill="FFFFFF"/>
            <w:vAlign w:val="bottom"/>
          </w:tcPr>
          <w:p w14:paraId="529F4891" w14:textId="77777777" w:rsidR="00D41A1A" w:rsidRDefault="00543D88">
            <w:pPr>
              <w:pStyle w:val="Jin0"/>
              <w:framePr w:w="11006" w:h="12278" w:wrap="none" w:vAnchor="page" w:hAnchor="page" w:x="562" w:y="1970"/>
              <w:shd w:val="clear" w:color="auto" w:fill="auto"/>
              <w:jc w:val="right"/>
              <w:rPr>
                <w:sz w:val="15"/>
                <w:szCs w:val="15"/>
              </w:rPr>
            </w:pPr>
            <w:r>
              <w:rPr>
                <w:sz w:val="15"/>
                <w:szCs w:val="15"/>
              </w:rPr>
              <w:t>#######</w:t>
            </w:r>
          </w:p>
        </w:tc>
        <w:tc>
          <w:tcPr>
            <w:tcW w:w="926" w:type="dxa"/>
            <w:tcBorders>
              <w:left w:val="single" w:sz="4" w:space="0" w:color="auto"/>
              <w:right w:val="single" w:sz="4" w:space="0" w:color="auto"/>
            </w:tcBorders>
            <w:shd w:val="clear" w:color="auto" w:fill="FFFFFF"/>
            <w:vAlign w:val="center"/>
          </w:tcPr>
          <w:p w14:paraId="43AFCFFF"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12 000,00</w:t>
            </w:r>
          </w:p>
        </w:tc>
      </w:tr>
      <w:tr w:rsidR="00D41A1A" w14:paraId="5EC36CBC"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72FC901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15</w:t>
            </w:r>
          </w:p>
        </w:tc>
        <w:tc>
          <w:tcPr>
            <w:tcW w:w="1051" w:type="dxa"/>
            <w:tcBorders>
              <w:top w:val="single" w:sz="4" w:space="0" w:color="auto"/>
              <w:left w:val="single" w:sz="4" w:space="0" w:color="auto"/>
            </w:tcBorders>
            <w:shd w:val="clear" w:color="auto" w:fill="FFFFFF"/>
            <w:vAlign w:val="bottom"/>
          </w:tcPr>
          <w:p w14:paraId="5E307EE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RJIMKA</w:t>
            </w:r>
          </w:p>
        </w:tc>
        <w:tc>
          <w:tcPr>
            <w:tcW w:w="6902" w:type="dxa"/>
            <w:tcBorders>
              <w:top w:val="single" w:sz="4" w:space="0" w:color="auto"/>
              <w:left w:val="single" w:sz="4" w:space="0" w:color="auto"/>
            </w:tcBorders>
            <w:shd w:val="clear" w:color="auto" w:fill="FFFFFF"/>
            <w:vAlign w:val="bottom"/>
          </w:tcPr>
          <w:p w14:paraId="05810E68" w14:textId="77777777" w:rsidR="00D41A1A" w:rsidRDefault="00543D88">
            <w:pPr>
              <w:pStyle w:val="Jin0"/>
              <w:framePr w:w="11006" w:h="12278" w:wrap="none" w:vAnchor="page" w:hAnchor="page" w:x="562" w:y="1970"/>
              <w:shd w:val="clear" w:color="auto" w:fill="auto"/>
              <w:rPr>
                <w:sz w:val="13"/>
                <w:szCs w:val="13"/>
              </w:rPr>
            </w:pPr>
            <w:r>
              <w:rPr>
                <w:sz w:val="13"/>
                <w:szCs w:val="13"/>
              </w:rPr>
              <w:t>Příplatek za práce při instalaci do stávající jímky</w:t>
            </w:r>
          </w:p>
        </w:tc>
        <w:tc>
          <w:tcPr>
            <w:tcW w:w="326" w:type="dxa"/>
            <w:tcBorders>
              <w:top w:val="single" w:sz="4" w:space="0" w:color="auto"/>
              <w:left w:val="single" w:sz="4" w:space="0" w:color="auto"/>
            </w:tcBorders>
            <w:shd w:val="clear" w:color="auto" w:fill="FFFFFF"/>
            <w:vAlign w:val="bottom"/>
          </w:tcPr>
          <w:p w14:paraId="43125EE2"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top w:val="single" w:sz="4" w:space="0" w:color="auto"/>
              <w:left w:val="single" w:sz="4" w:space="0" w:color="auto"/>
            </w:tcBorders>
            <w:shd w:val="clear" w:color="auto" w:fill="FFFFFF"/>
            <w:vAlign w:val="bottom"/>
          </w:tcPr>
          <w:p w14:paraId="32CED94C"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0,000</w:t>
            </w:r>
          </w:p>
        </w:tc>
        <w:tc>
          <w:tcPr>
            <w:tcW w:w="720" w:type="dxa"/>
            <w:tcBorders>
              <w:top w:val="single" w:sz="4" w:space="0" w:color="auto"/>
              <w:left w:val="single" w:sz="4" w:space="0" w:color="auto"/>
            </w:tcBorders>
            <w:shd w:val="clear" w:color="auto" w:fill="FFFFFF"/>
            <w:vAlign w:val="bottom"/>
          </w:tcPr>
          <w:p w14:paraId="4473003E" w14:textId="77777777" w:rsidR="00D41A1A" w:rsidRDefault="00543D88">
            <w:pPr>
              <w:pStyle w:val="Jin0"/>
              <w:framePr w:w="11006" w:h="12278" w:wrap="none" w:vAnchor="page" w:hAnchor="page" w:x="562" w:y="1970"/>
              <w:shd w:val="clear" w:color="auto" w:fill="auto"/>
              <w:jc w:val="right"/>
              <w:rPr>
                <w:sz w:val="15"/>
                <w:szCs w:val="15"/>
              </w:rPr>
            </w:pPr>
            <w:r>
              <w:rPr>
                <w:sz w:val="15"/>
                <w:szCs w:val="15"/>
              </w:rPr>
              <w:t>#######</w:t>
            </w:r>
          </w:p>
        </w:tc>
        <w:tc>
          <w:tcPr>
            <w:tcW w:w="926" w:type="dxa"/>
            <w:tcBorders>
              <w:left w:val="single" w:sz="4" w:space="0" w:color="auto"/>
              <w:right w:val="single" w:sz="4" w:space="0" w:color="auto"/>
            </w:tcBorders>
            <w:shd w:val="clear" w:color="auto" w:fill="FFFFFF"/>
            <w:vAlign w:val="center"/>
          </w:tcPr>
          <w:p w14:paraId="0ADD16E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0,00</w:t>
            </w:r>
          </w:p>
        </w:tc>
      </w:tr>
      <w:tr w:rsidR="00D41A1A" w14:paraId="1DE38884" w14:textId="77777777">
        <w:tblPrEx>
          <w:tblCellMar>
            <w:top w:w="0" w:type="dxa"/>
            <w:bottom w:w="0" w:type="dxa"/>
          </w:tblCellMar>
        </w:tblPrEx>
        <w:trPr>
          <w:trHeight w:hRule="exact" w:val="317"/>
        </w:trPr>
        <w:tc>
          <w:tcPr>
            <w:tcW w:w="322" w:type="dxa"/>
            <w:tcBorders>
              <w:left w:val="single" w:sz="4" w:space="0" w:color="auto"/>
            </w:tcBorders>
            <w:shd w:val="clear" w:color="auto" w:fill="FFFFFF"/>
            <w:vAlign w:val="center"/>
          </w:tcPr>
          <w:p w14:paraId="0A2F4E9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16</w:t>
            </w:r>
          </w:p>
        </w:tc>
        <w:tc>
          <w:tcPr>
            <w:tcW w:w="1051" w:type="dxa"/>
            <w:tcBorders>
              <w:top w:val="single" w:sz="4" w:space="0" w:color="auto"/>
              <w:left w:val="single" w:sz="4" w:space="0" w:color="auto"/>
            </w:tcBorders>
            <w:shd w:val="clear" w:color="auto" w:fill="FFFFFF"/>
            <w:vAlign w:val="bottom"/>
          </w:tcPr>
          <w:p w14:paraId="53E634E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111203201</w:t>
            </w:r>
          </w:p>
        </w:tc>
        <w:tc>
          <w:tcPr>
            <w:tcW w:w="6902" w:type="dxa"/>
            <w:tcBorders>
              <w:top w:val="single" w:sz="4" w:space="0" w:color="auto"/>
              <w:left w:val="single" w:sz="4" w:space="0" w:color="auto"/>
            </w:tcBorders>
            <w:shd w:val="clear" w:color="auto" w:fill="FFFFFF"/>
            <w:vAlign w:val="bottom"/>
          </w:tcPr>
          <w:p w14:paraId="4188FB34" w14:textId="77777777" w:rsidR="00D41A1A" w:rsidRDefault="00543D88">
            <w:pPr>
              <w:pStyle w:val="Jin0"/>
              <w:framePr w:w="11006" w:h="12278" w:wrap="none" w:vAnchor="page" w:hAnchor="page" w:x="562" w:y="1970"/>
              <w:shd w:val="clear" w:color="auto" w:fill="auto"/>
              <w:spacing w:line="286" w:lineRule="auto"/>
              <w:rPr>
                <w:sz w:val="13"/>
                <w:szCs w:val="13"/>
              </w:rPr>
            </w:pPr>
            <w:r>
              <w:rPr>
                <w:sz w:val="13"/>
                <w:szCs w:val="13"/>
              </w:rPr>
              <w:t>Odstranění křovin a stromů s ponecháním kořenů prům. kmene do 100 mm, při jakémkoliv skl. terénu mimo LTM, při celkové ploše do 1 000 m2</w:t>
            </w:r>
          </w:p>
        </w:tc>
        <w:tc>
          <w:tcPr>
            <w:tcW w:w="326" w:type="dxa"/>
            <w:tcBorders>
              <w:top w:val="single" w:sz="4" w:space="0" w:color="auto"/>
              <w:left w:val="single" w:sz="4" w:space="0" w:color="auto"/>
            </w:tcBorders>
            <w:shd w:val="clear" w:color="auto" w:fill="FFFFFF"/>
            <w:vAlign w:val="center"/>
          </w:tcPr>
          <w:p w14:paraId="3F19DFF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m2</w:t>
            </w:r>
          </w:p>
        </w:tc>
        <w:tc>
          <w:tcPr>
            <w:tcW w:w="758" w:type="dxa"/>
            <w:tcBorders>
              <w:top w:val="single" w:sz="4" w:space="0" w:color="auto"/>
              <w:left w:val="single" w:sz="4" w:space="0" w:color="auto"/>
            </w:tcBorders>
            <w:shd w:val="clear" w:color="auto" w:fill="FFFFFF"/>
            <w:vAlign w:val="center"/>
          </w:tcPr>
          <w:p w14:paraId="5EB10986"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5,000</w:t>
            </w:r>
          </w:p>
        </w:tc>
        <w:tc>
          <w:tcPr>
            <w:tcW w:w="720" w:type="dxa"/>
            <w:tcBorders>
              <w:top w:val="single" w:sz="4" w:space="0" w:color="auto"/>
              <w:left w:val="single" w:sz="4" w:space="0" w:color="auto"/>
            </w:tcBorders>
            <w:shd w:val="clear" w:color="auto" w:fill="FFFFFF"/>
            <w:vAlign w:val="bottom"/>
          </w:tcPr>
          <w:p w14:paraId="48C745E0" w14:textId="77777777" w:rsidR="00D41A1A" w:rsidRDefault="00543D88">
            <w:pPr>
              <w:pStyle w:val="Jin0"/>
              <w:framePr w:w="11006" w:h="12278" w:wrap="none" w:vAnchor="page" w:hAnchor="page" w:x="562" w:y="1970"/>
              <w:shd w:val="clear" w:color="auto" w:fill="auto"/>
              <w:jc w:val="right"/>
              <w:rPr>
                <w:sz w:val="15"/>
                <w:szCs w:val="15"/>
              </w:rPr>
            </w:pPr>
            <w:r>
              <w:rPr>
                <w:sz w:val="15"/>
                <w:szCs w:val="15"/>
              </w:rPr>
              <w:t>105,10</w:t>
            </w:r>
          </w:p>
        </w:tc>
        <w:tc>
          <w:tcPr>
            <w:tcW w:w="926" w:type="dxa"/>
            <w:tcBorders>
              <w:left w:val="single" w:sz="4" w:space="0" w:color="auto"/>
              <w:right w:val="single" w:sz="4" w:space="0" w:color="auto"/>
            </w:tcBorders>
            <w:shd w:val="clear" w:color="auto" w:fill="FFFFFF"/>
          </w:tcPr>
          <w:p w14:paraId="1FD0874E"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525,50</w:t>
            </w:r>
          </w:p>
        </w:tc>
      </w:tr>
      <w:tr w:rsidR="00D41A1A" w14:paraId="7A5AD9E4" w14:textId="77777777">
        <w:tblPrEx>
          <w:tblCellMar>
            <w:top w:w="0" w:type="dxa"/>
            <w:bottom w:w="0" w:type="dxa"/>
          </w:tblCellMar>
        </w:tblPrEx>
        <w:trPr>
          <w:trHeight w:hRule="exact" w:val="317"/>
        </w:trPr>
        <w:tc>
          <w:tcPr>
            <w:tcW w:w="322" w:type="dxa"/>
            <w:tcBorders>
              <w:left w:val="single" w:sz="4" w:space="0" w:color="auto"/>
            </w:tcBorders>
            <w:shd w:val="clear" w:color="auto" w:fill="FFFFFF"/>
            <w:vAlign w:val="center"/>
          </w:tcPr>
          <w:p w14:paraId="3CF8E6E0"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17</w:t>
            </w:r>
          </w:p>
        </w:tc>
        <w:tc>
          <w:tcPr>
            <w:tcW w:w="1051" w:type="dxa"/>
            <w:tcBorders>
              <w:top w:val="single" w:sz="4" w:space="0" w:color="auto"/>
              <w:left w:val="single" w:sz="4" w:space="0" w:color="auto"/>
            </w:tcBorders>
            <w:shd w:val="clear" w:color="auto" w:fill="FFFFFF"/>
            <w:vAlign w:val="bottom"/>
          </w:tcPr>
          <w:p w14:paraId="33BDFEA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181411131</w:t>
            </w:r>
          </w:p>
        </w:tc>
        <w:tc>
          <w:tcPr>
            <w:tcW w:w="6902" w:type="dxa"/>
            <w:tcBorders>
              <w:top w:val="single" w:sz="4" w:space="0" w:color="auto"/>
              <w:left w:val="single" w:sz="4" w:space="0" w:color="auto"/>
            </w:tcBorders>
            <w:shd w:val="clear" w:color="auto" w:fill="FFFFFF"/>
            <w:vAlign w:val="bottom"/>
          </w:tcPr>
          <w:p w14:paraId="1AE05B37" w14:textId="77777777" w:rsidR="00D41A1A" w:rsidRDefault="00543D88">
            <w:pPr>
              <w:pStyle w:val="Jin0"/>
              <w:framePr w:w="11006" w:h="12278" w:wrap="none" w:vAnchor="page" w:hAnchor="page" w:x="562" w:y="1970"/>
              <w:shd w:val="clear" w:color="auto" w:fill="auto"/>
              <w:spacing w:line="286" w:lineRule="auto"/>
              <w:rPr>
                <w:sz w:val="13"/>
                <w:szCs w:val="13"/>
              </w:rPr>
            </w:pPr>
            <w:r>
              <w:rPr>
                <w:sz w:val="13"/>
                <w:szCs w:val="13"/>
              </w:rPr>
              <w:t>Založení trávníku na půdě předem připravené plochy do 1000 m2 výsevem včetně utažení parkového v rovině nebo na svahu do 1:5</w:t>
            </w:r>
          </w:p>
        </w:tc>
        <w:tc>
          <w:tcPr>
            <w:tcW w:w="326" w:type="dxa"/>
            <w:tcBorders>
              <w:top w:val="single" w:sz="4" w:space="0" w:color="auto"/>
              <w:left w:val="single" w:sz="4" w:space="0" w:color="auto"/>
            </w:tcBorders>
            <w:shd w:val="clear" w:color="auto" w:fill="FFFFFF"/>
            <w:vAlign w:val="center"/>
          </w:tcPr>
          <w:p w14:paraId="2C18061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m2</w:t>
            </w:r>
          </w:p>
        </w:tc>
        <w:tc>
          <w:tcPr>
            <w:tcW w:w="758" w:type="dxa"/>
            <w:tcBorders>
              <w:top w:val="single" w:sz="4" w:space="0" w:color="auto"/>
              <w:left w:val="single" w:sz="4" w:space="0" w:color="auto"/>
            </w:tcBorders>
            <w:shd w:val="clear" w:color="auto" w:fill="FFFFFF"/>
            <w:vAlign w:val="center"/>
          </w:tcPr>
          <w:p w14:paraId="30ADF07A"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75,850</w:t>
            </w:r>
          </w:p>
        </w:tc>
        <w:tc>
          <w:tcPr>
            <w:tcW w:w="720" w:type="dxa"/>
            <w:tcBorders>
              <w:top w:val="single" w:sz="4" w:space="0" w:color="auto"/>
              <w:left w:val="single" w:sz="4" w:space="0" w:color="auto"/>
            </w:tcBorders>
            <w:shd w:val="clear" w:color="auto" w:fill="FFFFFF"/>
            <w:vAlign w:val="bottom"/>
          </w:tcPr>
          <w:p w14:paraId="1BEF4F8A" w14:textId="77777777" w:rsidR="00D41A1A" w:rsidRDefault="00543D88">
            <w:pPr>
              <w:pStyle w:val="Jin0"/>
              <w:framePr w:w="11006" w:h="12278" w:wrap="none" w:vAnchor="page" w:hAnchor="page" w:x="562" w:y="1970"/>
              <w:shd w:val="clear" w:color="auto" w:fill="auto"/>
              <w:jc w:val="right"/>
              <w:rPr>
                <w:sz w:val="15"/>
                <w:szCs w:val="15"/>
              </w:rPr>
            </w:pPr>
            <w:r>
              <w:rPr>
                <w:sz w:val="15"/>
                <w:szCs w:val="15"/>
              </w:rPr>
              <w:t>27,00</w:t>
            </w:r>
          </w:p>
        </w:tc>
        <w:tc>
          <w:tcPr>
            <w:tcW w:w="926" w:type="dxa"/>
            <w:tcBorders>
              <w:left w:val="single" w:sz="4" w:space="0" w:color="auto"/>
              <w:right w:val="single" w:sz="4" w:space="0" w:color="auto"/>
            </w:tcBorders>
            <w:shd w:val="clear" w:color="auto" w:fill="FFFFFF"/>
          </w:tcPr>
          <w:p w14:paraId="46CB251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2 047,95</w:t>
            </w:r>
          </w:p>
        </w:tc>
      </w:tr>
      <w:tr w:rsidR="00D41A1A" w14:paraId="27B4ABD8"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0A65E74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18</w:t>
            </w:r>
          </w:p>
        </w:tc>
        <w:tc>
          <w:tcPr>
            <w:tcW w:w="1051" w:type="dxa"/>
            <w:tcBorders>
              <w:top w:val="single" w:sz="4" w:space="0" w:color="auto"/>
              <w:left w:val="single" w:sz="4" w:space="0" w:color="auto"/>
            </w:tcBorders>
            <w:shd w:val="clear" w:color="auto" w:fill="FFFFFF"/>
            <w:vAlign w:val="bottom"/>
          </w:tcPr>
          <w:p w14:paraId="02676F56" w14:textId="77777777" w:rsidR="00D41A1A" w:rsidRDefault="00543D88">
            <w:pPr>
              <w:pStyle w:val="Jin0"/>
              <w:framePr w:w="11006" w:h="12278" w:wrap="none" w:vAnchor="page" w:hAnchor="page" w:x="562" w:y="1970"/>
              <w:shd w:val="clear" w:color="auto" w:fill="auto"/>
              <w:jc w:val="both"/>
            </w:pPr>
            <w:r>
              <w:rPr>
                <w:i/>
                <w:iCs/>
                <w:color w:val="0000FF"/>
              </w:rPr>
              <w:t>572410</w:t>
            </w:r>
          </w:p>
        </w:tc>
        <w:tc>
          <w:tcPr>
            <w:tcW w:w="6902" w:type="dxa"/>
            <w:tcBorders>
              <w:top w:val="single" w:sz="4" w:space="0" w:color="auto"/>
              <w:left w:val="single" w:sz="4" w:space="0" w:color="auto"/>
            </w:tcBorders>
            <w:shd w:val="clear" w:color="auto" w:fill="FFFFFF"/>
            <w:vAlign w:val="bottom"/>
          </w:tcPr>
          <w:p w14:paraId="5526DB1B" w14:textId="77777777" w:rsidR="00D41A1A" w:rsidRDefault="00543D88">
            <w:pPr>
              <w:pStyle w:val="Jin0"/>
              <w:framePr w:w="11006" w:h="12278" w:wrap="none" w:vAnchor="page" w:hAnchor="page" w:x="562" w:y="1970"/>
              <w:shd w:val="clear" w:color="auto" w:fill="auto"/>
            </w:pPr>
            <w:r>
              <w:rPr>
                <w:i/>
                <w:iCs/>
                <w:color w:val="0000FF"/>
              </w:rPr>
              <w:t>osivo směs travní parková</w:t>
            </w:r>
          </w:p>
        </w:tc>
        <w:tc>
          <w:tcPr>
            <w:tcW w:w="326" w:type="dxa"/>
            <w:tcBorders>
              <w:top w:val="single" w:sz="4" w:space="0" w:color="auto"/>
              <w:left w:val="single" w:sz="4" w:space="0" w:color="auto"/>
            </w:tcBorders>
            <w:shd w:val="clear" w:color="auto" w:fill="FFFFFF"/>
            <w:vAlign w:val="bottom"/>
          </w:tcPr>
          <w:p w14:paraId="4EB082BC" w14:textId="77777777" w:rsidR="00D41A1A" w:rsidRDefault="00543D88">
            <w:pPr>
              <w:pStyle w:val="Jin0"/>
              <w:framePr w:w="11006" w:h="12278" w:wrap="none" w:vAnchor="page" w:hAnchor="page" w:x="562" w:y="1970"/>
              <w:shd w:val="clear" w:color="auto" w:fill="auto"/>
              <w:jc w:val="both"/>
            </w:pPr>
            <w:r>
              <w:rPr>
                <w:i/>
                <w:iCs/>
                <w:color w:val="0000FF"/>
              </w:rPr>
              <w:t>kg</w:t>
            </w:r>
          </w:p>
        </w:tc>
        <w:tc>
          <w:tcPr>
            <w:tcW w:w="758" w:type="dxa"/>
            <w:tcBorders>
              <w:top w:val="single" w:sz="4" w:space="0" w:color="auto"/>
              <w:left w:val="single" w:sz="4" w:space="0" w:color="auto"/>
            </w:tcBorders>
            <w:shd w:val="clear" w:color="auto" w:fill="FFFFFF"/>
            <w:vAlign w:val="bottom"/>
          </w:tcPr>
          <w:p w14:paraId="649454AA" w14:textId="77777777" w:rsidR="00D41A1A" w:rsidRDefault="00543D88">
            <w:pPr>
              <w:pStyle w:val="Jin0"/>
              <w:framePr w:w="11006" w:h="12278" w:wrap="none" w:vAnchor="page" w:hAnchor="page" w:x="562" w:y="1970"/>
              <w:shd w:val="clear" w:color="auto" w:fill="auto"/>
              <w:jc w:val="right"/>
            </w:pPr>
            <w:r>
              <w:rPr>
                <w:i/>
                <w:iCs/>
                <w:color w:val="0000FF"/>
              </w:rPr>
              <w:t>2,276</w:t>
            </w:r>
          </w:p>
        </w:tc>
        <w:tc>
          <w:tcPr>
            <w:tcW w:w="720" w:type="dxa"/>
            <w:tcBorders>
              <w:left w:val="single" w:sz="4" w:space="0" w:color="auto"/>
            </w:tcBorders>
            <w:shd w:val="clear" w:color="auto" w:fill="FFFFFF"/>
            <w:vAlign w:val="bottom"/>
          </w:tcPr>
          <w:p w14:paraId="2980ECF4" w14:textId="77777777" w:rsidR="00D41A1A" w:rsidRDefault="00543D88">
            <w:pPr>
              <w:pStyle w:val="Jin0"/>
              <w:framePr w:w="11006" w:h="12278" w:wrap="none" w:vAnchor="page" w:hAnchor="page" w:x="562" w:y="1970"/>
              <w:shd w:val="clear" w:color="auto" w:fill="auto"/>
              <w:jc w:val="right"/>
              <w:rPr>
                <w:sz w:val="15"/>
                <w:szCs w:val="15"/>
              </w:rPr>
            </w:pPr>
            <w:r>
              <w:rPr>
                <w:sz w:val="15"/>
                <w:szCs w:val="15"/>
              </w:rPr>
              <w:t>94,50</w:t>
            </w:r>
          </w:p>
        </w:tc>
        <w:tc>
          <w:tcPr>
            <w:tcW w:w="926" w:type="dxa"/>
            <w:tcBorders>
              <w:left w:val="single" w:sz="4" w:space="0" w:color="auto"/>
              <w:right w:val="single" w:sz="4" w:space="0" w:color="auto"/>
            </w:tcBorders>
            <w:shd w:val="clear" w:color="auto" w:fill="FFFFFF"/>
            <w:vAlign w:val="bottom"/>
          </w:tcPr>
          <w:p w14:paraId="520F1565"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215,08</w:t>
            </w:r>
          </w:p>
        </w:tc>
      </w:tr>
      <w:tr w:rsidR="00D41A1A" w14:paraId="35240A58" w14:textId="77777777">
        <w:tblPrEx>
          <w:tblCellMar>
            <w:top w:w="0" w:type="dxa"/>
            <w:bottom w:w="0" w:type="dxa"/>
          </w:tblCellMar>
        </w:tblPrEx>
        <w:trPr>
          <w:trHeight w:hRule="exact" w:val="182"/>
        </w:trPr>
        <w:tc>
          <w:tcPr>
            <w:tcW w:w="322" w:type="dxa"/>
            <w:tcBorders>
              <w:left w:val="single" w:sz="4" w:space="0" w:color="auto"/>
            </w:tcBorders>
            <w:shd w:val="clear" w:color="auto" w:fill="FFFFFF"/>
            <w:vAlign w:val="bottom"/>
          </w:tcPr>
          <w:p w14:paraId="59314360"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19</w:t>
            </w:r>
          </w:p>
        </w:tc>
        <w:tc>
          <w:tcPr>
            <w:tcW w:w="1051" w:type="dxa"/>
            <w:tcBorders>
              <w:top w:val="single" w:sz="4" w:space="0" w:color="auto"/>
              <w:left w:val="single" w:sz="4" w:space="0" w:color="auto"/>
            </w:tcBorders>
            <w:shd w:val="clear" w:color="auto" w:fill="FFFFFF"/>
            <w:vAlign w:val="bottom"/>
          </w:tcPr>
          <w:p w14:paraId="51F2A5C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161101103R00</w:t>
            </w:r>
          </w:p>
        </w:tc>
        <w:tc>
          <w:tcPr>
            <w:tcW w:w="6902" w:type="dxa"/>
            <w:tcBorders>
              <w:top w:val="single" w:sz="4" w:space="0" w:color="auto"/>
              <w:left w:val="single" w:sz="4" w:space="0" w:color="auto"/>
            </w:tcBorders>
            <w:shd w:val="clear" w:color="auto" w:fill="FFFFFF"/>
            <w:vAlign w:val="bottom"/>
          </w:tcPr>
          <w:p w14:paraId="64CE65FC" w14:textId="77777777" w:rsidR="00D41A1A" w:rsidRDefault="00543D88">
            <w:pPr>
              <w:pStyle w:val="Jin0"/>
              <w:framePr w:w="11006" w:h="12278" w:wrap="none" w:vAnchor="page" w:hAnchor="page" w:x="562" w:y="1970"/>
              <w:shd w:val="clear" w:color="auto" w:fill="auto"/>
              <w:rPr>
                <w:sz w:val="13"/>
                <w:szCs w:val="13"/>
              </w:rPr>
            </w:pPr>
            <w:r>
              <w:rPr>
                <w:sz w:val="13"/>
                <w:szCs w:val="13"/>
              </w:rPr>
              <w:t>Svislé přemístění výkopku z hor.1-4 do 6,0 m</w:t>
            </w:r>
          </w:p>
        </w:tc>
        <w:tc>
          <w:tcPr>
            <w:tcW w:w="326" w:type="dxa"/>
            <w:tcBorders>
              <w:top w:val="single" w:sz="4" w:space="0" w:color="auto"/>
              <w:left w:val="single" w:sz="4" w:space="0" w:color="auto"/>
            </w:tcBorders>
            <w:shd w:val="clear" w:color="auto" w:fill="FFFFFF"/>
            <w:vAlign w:val="bottom"/>
          </w:tcPr>
          <w:p w14:paraId="5D2B523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top w:val="single" w:sz="4" w:space="0" w:color="auto"/>
              <w:left w:val="single" w:sz="4" w:space="0" w:color="auto"/>
            </w:tcBorders>
            <w:shd w:val="clear" w:color="auto" w:fill="FFFFFF"/>
            <w:vAlign w:val="bottom"/>
          </w:tcPr>
          <w:p w14:paraId="61FD970A"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27,56400</w:t>
            </w:r>
          </w:p>
        </w:tc>
        <w:tc>
          <w:tcPr>
            <w:tcW w:w="720" w:type="dxa"/>
            <w:tcBorders>
              <w:left w:val="single" w:sz="4" w:space="0" w:color="auto"/>
            </w:tcBorders>
            <w:shd w:val="clear" w:color="auto" w:fill="FFFFFF"/>
            <w:vAlign w:val="bottom"/>
          </w:tcPr>
          <w:p w14:paraId="58984807"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473,78</w:t>
            </w:r>
          </w:p>
        </w:tc>
        <w:tc>
          <w:tcPr>
            <w:tcW w:w="926" w:type="dxa"/>
            <w:tcBorders>
              <w:left w:val="single" w:sz="4" w:space="0" w:color="auto"/>
              <w:right w:val="single" w:sz="4" w:space="0" w:color="auto"/>
            </w:tcBorders>
            <w:shd w:val="clear" w:color="auto" w:fill="FFFFFF"/>
            <w:vAlign w:val="bottom"/>
          </w:tcPr>
          <w:p w14:paraId="651015DF"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13 059,27</w:t>
            </w:r>
          </w:p>
        </w:tc>
      </w:tr>
      <w:tr w:rsidR="00D41A1A" w14:paraId="4B116A11"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42AD8EE3"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20</w:t>
            </w:r>
          </w:p>
        </w:tc>
        <w:tc>
          <w:tcPr>
            <w:tcW w:w="1051" w:type="dxa"/>
            <w:tcBorders>
              <w:left w:val="single" w:sz="4" w:space="0" w:color="auto"/>
            </w:tcBorders>
            <w:shd w:val="clear" w:color="auto" w:fill="FFFFFF"/>
            <w:vAlign w:val="bottom"/>
          </w:tcPr>
          <w:p w14:paraId="174F67C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162201101R00</w:t>
            </w:r>
          </w:p>
        </w:tc>
        <w:tc>
          <w:tcPr>
            <w:tcW w:w="6902" w:type="dxa"/>
            <w:tcBorders>
              <w:left w:val="single" w:sz="4" w:space="0" w:color="auto"/>
            </w:tcBorders>
            <w:shd w:val="clear" w:color="auto" w:fill="FFFFFF"/>
            <w:vAlign w:val="bottom"/>
          </w:tcPr>
          <w:p w14:paraId="5C4D9B9B" w14:textId="77777777" w:rsidR="00D41A1A" w:rsidRDefault="00543D88">
            <w:pPr>
              <w:pStyle w:val="Jin0"/>
              <w:framePr w:w="11006" w:h="12278" w:wrap="none" w:vAnchor="page" w:hAnchor="page" w:x="562" w:y="1970"/>
              <w:shd w:val="clear" w:color="auto" w:fill="auto"/>
              <w:rPr>
                <w:sz w:val="13"/>
                <w:szCs w:val="13"/>
              </w:rPr>
            </w:pPr>
            <w:r>
              <w:rPr>
                <w:sz w:val="13"/>
                <w:szCs w:val="13"/>
              </w:rPr>
              <w:t>Vodorovné přemístění výkopku z hor.1-4 do 20 m</w:t>
            </w:r>
          </w:p>
        </w:tc>
        <w:tc>
          <w:tcPr>
            <w:tcW w:w="326" w:type="dxa"/>
            <w:tcBorders>
              <w:left w:val="single" w:sz="4" w:space="0" w:color="auto"/>
            </w:tcBorders>
            <w:shd w:val="clear" w:color="auto" w:fill="FFFFFF"/>
            <w:vAlign w:val="bottom"/>
          </w:tcPr>
          <w:p w14:paraId="2857606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3B191F43"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18,64300</w:t>
            </w:r>
          </w:p>
        </w:tc>
        <w:tc>
          <w:tcPr>
            <w:tcW w:w="720" w:type="dxa"/>
            <w:tcBorders>
              <w:left w:val="single" w:sz="4" w:space="0" w:color="auto"/>
            </w:tcBorders>
            <w:shd w:val="clear" w:color="auto" w:fill="FFFFFF"/>
            <w:vAlign w:val="bottom"/>
          </w:tcPr>
          <w:p w14:paraId="4DD125C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43,70</w:t>
            </w:r>
          </w:p>
        </w:tc>
        <w:tc>
          <w:tcPr>
            <w:tcW w:w="926" w:type="dxa"/>
            <w:tcBorders>
              <w:left w:val="single" w:sz="4" w:space="0" w:color="auto"/>
              <w:right w:val="single" w:sz="4" w:space="0" w:color="auto"/>
            </w:tcBorders>
            <w:shd w:val="clear" w:color="auto" w:fill="FFFFFF"/>
            <w:vAlign w:val="bottom"/>
          </w:tcPr>
          <w:p w14:paraId="6BA243D6"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814,70</w:t>
            </w:r>
          </w:p>
        </w:tc>
      </w:tr>
      <w:tr w:rsidR="00D41A1A" w14:paraId="33094B3F"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761EFBC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21</w:t>
            </w:r>
          </w:p>
        </w:tc>
        <w:tc>
          <w:tcPr>
            <w:tcW w:w="1051" w:type="dxa"/>
            <w:tcBorders>
              <w:left w:val="single" w:sz="4" w:space="0" w:color="auto"/>
            </w:tcBorders>
            <w:shd w:val="clear" w:color="auto" w:fill="FFFFFF"/>
            <w:vAlign w:val="bottom"/>
          </w:tcPr>
          <w:p w14:paraId="1DAE90FC"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162701105RT3</w:t>
            </w:r>
          </w:p>
        </w:tc>
        <w:tc>
          <w:tcPr>
            <w:tcW w:w="6902" w:type="dxa"/>
            <w:tcBorders>
              <w:left w:val="single" w:sz="4" w:space="0" w:color="auto"/>
            </w:tcBorders>
            <w:shd w:val="clear" w:color="auto" w:fill="FFFFFF"/>
            <w:vAlign w:val="bottom"/>
          </w:tcPr>
          <w:p w14:paraId="4CFCDF4D" w14:textId="77777777" w:rsidR="00D41A1A" w:rsidRDefault="00543D88">
            <w:pPr>
              <w:pStyle w:val="Jin0"/>
              <w:framePr w:w="11006" w:h="12278" w:wrap="none" w:vAnchor="page" w:hAnchor="page" w:x="562" w:y="1970"/>
              <w:shd w:val="clear" w:color="auto" w:fill="auto"/>
              <w:rPr>
                <w:sz w:val="13"/>
                <w:szCs w:val="13"/>
              </w:rPr>
            </w:pPr>
            <w:r>
              <w:rPr>
                <w:sz w:val="13"/>
                <w:szCs w:val="13"/>
              </w:rPr>
              <w:t>Vodorovné přemístění výkopku z hor.1-4 do 10000 m, nosnost 12 t</w:t>
            </w:r>
          </w:p>
        </w:tc>
        <w:tc>
          <w:tcPr>
            <w:tcW w:w="326" w:type="dxa"/>
            <w:tcBorders>
              <w:left w:val="single" w:sz="4" w:space="0" w:color="auto"/>
            </w:tcBorders>
            <w:shd w:val="clear" w:color="auto" w:fill="FFFFFF"/>
            <w:vAlign w:val="bottom"/>
          </w:tcPr>
          <w:p w14:paraId="1C0F58F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13D4432A"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8,23500</w:t>
            </w:r>
          </w:p>
        </w:tc>
        <w:tc>
          <w:tcPr>
            <w:tcW w:w="720" w:type="dxa"/>
            <w:tcBorders>
              <w:left w:val="single" w:sz="4" w:space="0" w:color="auto"/>
            </w:tcBorders>
            <w:shd w:val="clear" w:color="auto" w:fill="FFFFFF"/>
            <w:vAlign w:val="bottom"/>
          </w:tcPr>
          <w:p w14:paraId="5121506A"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294,90</w:t>
            </w:r>
          </w:p>
        </w:tc>
        <w:tc>
          <w:tcPr>
            <w:tcW w:w="926" w:type="dxa"/>
            <w:tcBorders>
              <w:left w:val="single" w:sz="4" w:space="0" w:color="auto"/>
              <w:right w:val="single" w:sz="4" w:space="0" w:color="auto"/>
            </w:tcBorders>
            <w:shd w:val="clear" w:color="auto" w:fill="FFFFFF"/>
            <w:vAlign w:val="bottom"/>
          </w:tcPr>
          <w:p w14:paraId="0616C82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2 428,50</w:t>
            </w:r>
          </w:p>
        </w:tc>
      </w:tr>
      <w:tr w:rsidR="00D41A1A" w14:paraId="34133983" w14:textId="77777777">
        <w:tblPrEx>
          <w:tblCellMar>
            <w:top w:w="0" w:type="dxa"/>
            <w:bottom w:w="0" w:type="dxa"/>
          </w:tblCellMar>
        </w:tblPrEx>
        <w:trPr>
          <w:trHeight w:hRule="exact" w:val="197"/>
        </w:trPr>
        <w:tc>
          <w:tcPr>
            <w:tcW w:w="322" w:type="dxa"/>
            <w:tcBorders>
              <w:left w:val="single" w:sz="4" w:space="0" w:color="auto"/>
            </w:tcBorders>
            <w:shd w:val="clear" w:color="auto" w:fill="FFFFFF"/>
            <w:vAlign w:val="bottom"/>
          </w:tcPr>
          <w:p w14:paraId="069889E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22</w:t>
            </w:r>
          </w:p>
        </w:tc>
        <w:tc>
          <w:tcPr>
            <w:tcW w:w="1051" w:type="dxa"/>
            <w:tcBorders>
              <w:left w:val="single" w:sz="4" w:space="0" w:color="auto"/>
            </w:tcBorders>
            <w:shd w:val="clear" w:color="auto" w:fill="FFFFFF"/>
            <w:vAlign w:val="bottom"/>
          </w:tcPr>
          <w:p w14:paraId="24EE35FC"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162100010RAA</w:t>
            </w:r>
          </w:p>
        </w:tc>
        <w:tc>
          <w:tcPr>
            <w:tcW w:w="6902" w:type="dxa"/>
            <w:tcBorders>
              <w:left w:val="single" w:sz="4" w:space="0" w:color="auto"/>
            </w:tcBorders>
            <w:shd w:val="clear" w:color="auto" w:fill="FFFFFF"/>
            <w:vAlign w:val="bottom"/>
          </w:tcPr>
          <w:p w14:paraId="6199D5B1" w14:textId="77777777" w:rsidR="00D41A1A" w:rsidRDefault="00543D88">
            <w:pPr>
              <w:pStyle w:val="Jin0"/>
              <w:framePr w:w="11006" w:h="12278" w:wrap="none" w:vAnchor="page" w:hAnchor="page" w:x="562" w:y="1970"/>
              <w:shd w:val="clear" w:color="auto" w:fill="auto"/>
              <w:rPr>
                <w:sz w:val="13"/>
                <w:szCs w:val="13"/>
              </w:rPr>
            </w:pPr>
            <w:r>
              <w:rPr>
                <w:sz w:val="13"/>
                <w:szCs w:val="13"/>
              </w:rPr>
              <w:t>Vodorovné přemístění výkopku, příplatek za každý další 1 km</w:t>
            </w:r>
          </w:p>
        </w:tc>
        <w:tc>
          <w:tcPr>
            <w:tcW w:w="326" w:type="dxa"/>
            <w:tcBorders>
              <w:left w:val="single" w:sz="4" w:space="0" w:color="auto"/>
            </w:tcBorders>
            <w:shd w:val="clear" w:color="auto" w:fill="FFFFFF"/>
            <w:vAlign w:val="bottom"/>
          </w:tcPr>
          <w:p w14:paraId="65A7DCA3"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73C84449"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73,89750</w:t>
            </w:r>
          </w:p>
        </w:tc>
        <w:tc>
          <w:tcPr>
            <w:tcW w:w="720" w:type="dxa"/>
            <w:tcBorders>
              <w:left w:val="single" w:sz="4" w:space="0" w:color="auto"/>
            </w:tcBorders>
            <w:shd w:val="clear" w:color="auto" w:fill="FFFFFF"/>
            <w:vAlign w:val="bottom"/>
          </w:tcPr>
          <w:p w14:paraId="64F09403"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38,00</w:t>
            </w:r>
          </w:p>
        </w:tc>
        <w:tc>
          <w:tcPr>
            <w:tcW w:w="926" w:type="dxa"/>
            <w:tcBorders>
              <w:left w:val="single" w:sz="4" w:space="0" w:color="auto"/>
              <w:right w:val="single" w:sz="4" w:space="0" w:color="auto"/>
            </w:tcBorders>
            <w:shd w:val="clear" w:color="auto" w:fill="FFFFFF"/>
            <w:vAlign w:val="bottom"/>
          </w:tcPr>
          <w:p w14:paraId="7C6B1BB7"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2 808,11</w:t>
            </w:r>
          </w:p>
        </w:tc>
      </w:tr>
      <w:tr w:rsidR="00D41A1A" w14:paraId="2CEF4745" w14:textId="77777777">
        <w:tblPrEx>
          <w:tblCellMar>
            <w:top w:w="0" w:type="dxa"/>
            <w:bottom w:w="0" w:type="dxa"/>
          </w:tblCellMar>
        </w:tblPrEx>
        <w:trPr>
          <w:trHeight w:hRule="exact" w:val="182"/>
        </w:trPr>
        <w:tc>
          <w:tcPr>
            <w:tcW w:w="322" w:type="dxa"/>
            <w:tcBorders>
              <w:left w:val="single" w:sz="4" w:space="0" w:color="auto"/>
            </w:tcBorders>
            <w:shd w:val="clear" w:color="auto" w:fill="FFFFFF"/>
            <w:vAlign w:val="bottom"/>
          </w:tcPr>
          <w:p w14:paraId="60921E2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23</w:t>
            </w:r>
          </w:p>
        </w:tc>
        <w:tc>
          <w:tcPr>
            <w:tcW w:w="1051" w:type="dxa"/>
            <w:tcBorders>
              <w:left w:val="single" w:sz="4" w:space="0" w:color="auto"/>
            </w:tcBorders>
            <w:shd w:val="clear" w:color="auto" w:fill="FFFFFF"/>
            <w:vAlign w:val="bottom"/>
          </w:tcPr>
          <w:p w14:paraId="609B5D30"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167101101R00</w:t>
            </w:r>
          </w:p>
        </w:tc>
        <w:tc>
          <w:tcPr>
            <w:tcW w:w="6902" w:type="dxa"/>
            <w:tcBorders>
              <w:left w:val="single" w:sz="4" w:space="0" w:color="auto"/>
            </w:tcBorders>
            <w:shd w:val="clear" w:color="auto" w:fill="FFFFFF"/>
            <w:vAlign w:val="bottom"/>
          </w:tcPr>
          <w:p w14:paraId="4352DBEB" w14:textId="77777777" w:rsidR="00D41A1A" w:rsidRDefault="00543D88">
            <w:pPr>
              <w:pStyle w:val="Jin0"/>
              <w:framePr w:w="11006" w:h="12278" w:wrap="none" w:vAnchor="page" w:hAnchor="page" w:x="562" w:y="1970"/>
              <w:shd w:val="clear" w:color="auto" w:fill="auto"/>
              <w:rPr>
                <w:sz w:val="13"/>
                <w:szCs w:val="13"/>
              </w:rPr>
            </w:pPr>
            <w:r>
              <w:rPr>
                <w:sz w:val="13"/>
                <w:szCs w:val="13"/>
              </w:rPr>
              <w:t>Nakládání výkopku z hor.1-4 v množství do 100 m3</w:t>
            </w:r>
          </w:p>
        </w:tc>
        <w:tc>
          <w:tcPr>
            <w:tcW w:w="326" w:type="dxa"/>
            <w:tcBorders>
              <w:left w:val="single" w:sz="4" w:space="0" w:color="auto"/>
            </w:tcBorders>
            <w:shd w:val="clear" w:color="auto" w:fill="FFFFFF"/>
            <w:vAlign w:val="bottom"/>
          </w:tcPr>
          <w:p w14:paraId="5CCBAC4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0C9CD479"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27,56400</w:t>
            </w:r>
          </w:p>
        </w:tc>
        <w:tc>
          <w:tcPr>
            <w:tcW w:w="720" w:type="dxa"/>
            <w:tcBorders>
              <w:left w:val="single" w:sz="4" w:space="0" w:color="auto"/>
            </w:tcBorders>
            <w:shd w:val="clear" w:color="auto" w:fill="FFFFFF"/>
            <w:vAlign w:val="bottom"/>
          </w:tcPr>
          <w:p w14:paraId="778FCDAA"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270,75</w:t>
            </w:r>
          </w:p>
        </w:tc>
        <w:tc>
          <w:tcPr>
            <w:tcW w:w="926" w:type="dxa"/>
            <w:tcBorders>
              <w:left w:val="single" w:sz="4" w:space="0" w:color="auto"/>
              <w:right w:val="single" w:sz="4" w:space="0" w:color="auto"/>
            </w:tcBorders>
            <w:shd w:val="clear" w:color="auto" w:fill="FFFFFF"/>
            <w:vAlign w:val="bottom"/>
          </w:tcPr>
          <w:p w14:paraId="62D1FD4C" w14:textId="77777777" w:rsidR="00D41A1A" w:rsidRDefault="00543D88">
            <w:pPr>
              <w:pStyle w:val="Jin0"/>
              <w:framePr w:w="11006" w:h="12278" w:wrap="none" w:vAnchor="page" w:hAnchor="page" w:x="562" w:y="1970"/>
              <w:shd w:val="clear" w:color="auto" w:fill="auto"/>
              <w:ind w:firstLine="320"/>
              <w:jc w:val="both"/>
              <w:rPr>
                <w:sz w:val="13"/>
                <w:szCs w:val="13"/>
              </w:rPr>
            </w:pPr>
            <w:r>
              <w:rPr>
                <w:sz w:val="13"/>
                <w:szCs w:val="13"/>
              </w:rPr>
              <w:t>7 462,95</w:t>
            </w:r>
          </w:p>
        </w:tc>
      </w:tr>
      <w:tr w:rsidR="00D41A1A" w14:paraId="3B35691B"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728DE2C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24</w:t>
            </w:r>
          </w:p>
        </w:tc>
        <w:tc>
          <w:tcPr>
            <w:tcW w:w="1051" w:type="dxa"/>
            <w:tcBorders>
              <w:left w:val="single" w:sz="4" w:space="0" w:color="auto"/>
            </w:tcBorders>
            <w:shd w:val="clear" w:color="auto" w:fill="FFFFFF"/>
            <w:vAlign w:val="bottom"/>
          </w:tcPr>
          <w:p w14:paraId="4842D047"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199000005R00</w:t>
            </w:r>
          </w:p>
        </w:tc>
        <w:tc>
          <w:tcPr>
            <w:tcW w:w="6902" w:type="dxa"/>
            <w:tcBorders>
              <w:left w:val="single" w:sz="4" w:space="0" w:color="auto"/>
            </w:tcBorders>
            <w:shd w:val="clear" w:color="auto" w:fill="FFFFFF"/>
            <w:vAlign w:val="bottom"/>
          </w:tcPr>
          <w:p w14:paraId="463D0CBC" w14:textId="77777777" w:rsidR="00D41A1A" w:rsidRDefault="00543D88">
            <w:pPr>
              <w:pStyle w:val="Jin0"/>
              <w:framePr w:w="11006" w:h="12278" w:wrap="none" w:vAnchor="page" w:hAnchor="page" w:x="562" w:y="1970"/>
              <w:shd w:val="clear" w:color="auto" w:fill="auto"/>
              <w:rPr>
                <w:sz w:val="13"/>
                <w:szCs w:val="13"/>
              </w:rPr>
            </w:pPr>
            <w:r>
              <w:rPr>
                <w:sz w:val="13"/>
                <w:szCs w:val="13"/>
              </w:rPr>
              <w:t>Poplatek za skládku zeminy 1- 4</w:t>
            </w:r>
          </w:p>
        </w:tc>
        <w:tc>
          <w:tcPr>
            <w:tcW w:w="326" w:type="dxa"/>
            <w:tcBorders>
              <w:left w:val="single" w:sz="4" w:space="0" w:color="auto"/>
            </w:tcBorders>
            <w:shd w:val="clear" w:color="auto" w:fill="FFFFFF"/>
            <w:vAlign w:val="bottom"/>
          </w:tcPr>
          <w:p w14:paraId="2F1E531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t</w:t>
            </w:r>
          </w:p>
        </w:tc>
        <w:tc>
          <w:tcPr>
            <w:tcW w:w="758" w:type="dxa"/>
            <w:tcBorders>
              <w:left w:val="single" w:sz="4" w:space="0" w:color="auto"/>
            </w:tcBorders>
            <w:shd w:val="clear" w:color="auto" w:fill="FFFFFF"/>
            <w:vAlign w:val="bottom"/>
          </w:tcPr>
          <w:p w14:paraId="3965E462"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26,86400</w:t>
            </w:r>
          </w:p>
        </w:tc>
        <w:tc>
          <w:tcPr>
            <w:tcW w:w="720" w:type="dxa"/>
            <w:tcBorders>
              <w:left w:val="single" w:sz="4" w:space="0" w:color="auto"/>
            </w:tcBorders>
            <w:shd w:val="clear" w:color="auto" w:fill="FFFFFF"/>
            <w:vAlign w:val="bottom"/>
          </w:tcPr>
          <w:p w14:paraId="14F74D55"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675,00</w:t>
            </w:r>
          </w:p>
        </w:tc>
        <w:tc>
          <w:tcPr>
            <w:tcW w:w="926" w:type="dxa"/>
            <w:tcBorders>
              <w:left w:val="single" w:sz="4" w:space="0" w:color="auto"/>
              <w:right w:val="single" w:sz="4" w:space="0" w:color="auto"/>
            </w:tcBorders>
            <w:shd w:val="clear" w:color="auto" w:fill="FFFFFF"/>
            <w:vAlign w:val="bottom"/>
          </w:tcPr>
          <w:p w14:paraId="6E5E8586"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18 133,20</w:t>
            </w:r>
          </w:p>
        </w:tc>
      </w:tr>
      <w:tr w:rsidR="00D41A1A" w14:paraId="1E28E49A"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0B0DFB5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25</w:t>
            </w:r>
          </w:p>
        </w:tc>
        <w:tc>
          <w:tcPr>
            <w:tcW w:w="1051" w:type="dxa"/>
            <w:tcBorders>
              <w:left w:val="single" w:sz="4" w:space="0" w:color="auto"/>
            </w:tcBorders>
            <w:shd w:val="clear" w:color="auto" w:fill="FFFFFF"/>
            <w:vAlign w:val="bottom"/>
          </w:tcPr>
          <w:p w14:paraId="3270EE5C"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151101201R00</w:t>
            </w:r>
          </w:p>
        </w:tc>
        <w:tc>
          <w:tcPr>
            <w:tcW w:w="6902" w:type="dxa"/>
            <w:tcBorders>
              <w:left w:val="single" w:sz="4" w:space="0" w:color="auto"/>
            </w:tcBorders>
            <w:shd w:val="clear" w:color="auto" w:fill="FFFFFF"/>
            <w:vAlign w:val="bottom"/>
          </w:tcPr>
          <w:p w14:paraId="31751584" w14:textId="77777777" w:rsidR="00D41A1A" w:rsidRDefault="00543D88">
            <w:pPr>
              <w:pStyle w:val="Jin0"/>
              <w:framePr w:w="11006" w:h="12278" w:wrap="none" w:vAnchor="page" w:hAnchor="page" w:x="562" w:y="1970"/>
              <w:shd w:val="clear" w:color="auto" w:fill="auto"/>
              <w:rPr>
                <w:sz w:val="13"/>
                <w:szCs w:val="13"/>
              </w:rPr>
            </w:pPr>
            <w:r>
              <w:rPr>
                <w:sz w:val="13"/>
                <w:szCs w:val="13"/>
              </w:rPr>
              <w:t>Pažení stěn výkopu - příložné - hloubky do 4 m</w:t>
            </w:r>
          </w:p>
        </w:tc>
        <w:tc>
          <w:tcPr>
            <w:tcW w:w="326" w:type="dxa"/>
            <w:tcBorders>
              <w:left w:val="single" w:sz="4" w:space="0" w:color="auto"/>
            </w:tcBorders>
            <w:shd w:val="clear" w:color="auto" w:fill="FFFFFF"/>
            <w:vAlign w:val="bottom"/>
          </w:tcPr>
          <w:p w14:paraId="73C7377A"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m2</w:t>
            </w:r>
          </w:p>
        </w:tc>
        <w:tc>
          <w:tcPr>
            <w:tcW w:w="758" w:type="dxa"/>
            <w:tcBorders>
              <w:left w:val="single" w:sz="4" w:space="0" w:color="auto"/>
            </w:tcBorders>
            <w:shd w:val="clear" w:color="auto" w:fill="FFFFFF"/>
            <w:vAlign w:val="bottom"/>
          </w:tcPr>
          <w:p w14:paraId="3CA82AF2"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4,00000</w:t>
            </w:r>
          </w:p>
        </w:tc>
        <w:tc>
          <w:tcPr>
            <w:tcW w:w="720" w:type="dxa"/>
            <w:tcBorders>
              <w:left w:val="single" w:sz="4" w:space="0" w:color="auto"/>
            </w:tcBorders>
            <w:shd w:val="clear" w:color="auto" w:fill="FFFFFF"/>
            <w:vAlign w:val="bottom"/>
          </w:tcPr>
          <w:p w14:paraId="1A8467D9"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513,50</w:t>
            </w:r>
          </w:p>
        </w:tc>
        <w:tc>
          <w:tcPr>
            <w:tcW w:w="926" w:type="dxa"/>
            <w:tcBorders>
              <w:left w:val="single" w:sz="4" w:space="0" w:color="auto"/>
              <w:right w:val="single" w:sz="4" w:space="0" w:color="auto"/>
            </w:tcBorders>
            <w:shd w:val="clear" w:color="auto" w:fill="FFFFFF"/>
            <w:vAlign w:val="bottom"/>
          </w:tcPr>
          <w:p w14:paraId="6490B2D1"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2 054,00</w:t>
            </w:r>
          </w:p>
        </w:tc>
      </w:tr>
      <w:tr w:rsidR="00D41A1A" w14:paraId="3F1450A9"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21D6B84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26</w:t>
            </w:r>
          </w:p>
        </w:tc>
        <w:tc>
          <w:tcPr>
            <w:tcW w:w="1051" w:type="dxa"/>
            <w:tcBorders>
              <w:left w:val="single" w:sz="4" w:space="0" w:color="auto"/>
            </w:tcBorders>
            <w:shd w:val="clear" w:color="auto" w:fill="FFFFFF"/>
            <w:vAlign w:val="bottom"/>
          </w:tcPr>
          <w:p w14:paraId="4567FE1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151101211R00</w:t>
            </w:r>
          </w:p>
        </w:tc>
        <w:tc>
          <w:tcPr>
            <w:tcW w:w="6902" w:type="dxa"/>
            <w:tcBorders>
              <w:left w:val="single" w:sz="4" w:space="0" w:color="auto"/>
            </w:tcBorders>
            <w:shd w:val="clear" w:color="auto" w:fill="FFFFFF"/>
            <w:vAlign w:val="bottom"/>
          </w:tcPr>
          <w:p w14:paraId="418C9094" w14:textId="77777777" w:rsidR="00D41A1A" w:rsidRDefault="00543D88">
            <w:pPr>
              <w:pStyle w:val="Jin0"/>
              <w:framePr w:w="11006" w:h="12278" w:wrap="none" w:vAnchor="page" w:hAnchor="page" w:x="562" w:y="1970"/>
              <w:shd w:val="clear" w:color="auto" w:fill="auto"/>
              <w:rPr>
                <w:sz w:val="13"/>
                <w:szCs w:val="13"/>
              </w:rPr>
            </w:pPr>
            <w:r>
              <w:rPr>
                <w:sz w:val="13"/>
                <w:szCs w:val="13"/>
              </w:rPr>
              <w:t>Odstranění pažení stěn - příložné - hl. do 4 m</w:t>
            </w:r>
          </w:p>
        </w:tc>
        <w:tc>
          <w:tcPr>
            <w:tcW w:w="326" w:type="dxa"/>
            <w:tcBorders>
              <w:left w:val="single" w:sz="4" w:space="0" w:color="auto"/>
            </w:tcBorders>
            <w:shd w:val="clear" w:color="auto" w:fill="FFFFFF"/>
            <w:vAlign w:val="bottom"/>
          </w:tcPr>
          <w:p w14:paraId="489342C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m2</w:t>
            </w:r>
          </w:p>
        </w:tc>
        <w:tc>
          <w:tcPr>
            <w:tcW w:w="758" w:type="dxa"/>
            <w:tcBorders>
              <w:left w:val="single" w:sz="4" w:space="0" w:color="auto"/>
            </w:tcBorders>
            <w:shd w:val="clear" w:color="auto" w:fill="FFFFFF"/>
            <w:vAlign w:val="bottom"/>
          </w:tcPr>
          <w:p w14:paraId="54758AEF"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4,00000</w:t>
            </w:r>
          </w:p>
        </w:tc>
        <w:tc>
          <w:tcPr>
            <w:tcW w:w="720" w:type="dxa"/>
            <w:tcBorders>
              <w:left w:val="single" w:sz="4" w:space="0" w:color="auto"/>
            </w:tcBorders>
            <w:shd w:val="clear" w:color="auto" w:fill="FFFFFF"/>
            <w:vAlign w:val="bottom"/>
          </w:tcPr>
          <w:p w14:paraId="3C5FC6F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203,75</w:t>
            </w:r>
          </w:p>
        </w:tc>
        <w:tc>
          <w:tcPr>
            <w:tcW w:w="926" w:type="dxa"/>
            <w:tcBorders>
              <w:left w:val="single" w:sz="4" w:space="0" w:color="auto"/>
              <w:right w:val="single" w:sz="4" w:space="0" w:color="auto"/>
            </w:tcBorders>
            <w:shd w:val="clear" w:color="auto" w:fill="FFFFFF"/>
            <w:vAlign w:val="bottom"/>
          </w:tcPr>
          <w:p w14:paraId="4160F142"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815,00</w:t>
            </w:r>
          </w:p>
        </w:tc>
      </w:tr>
      <w:tr w:rsidR="00D41A1A" w14:paraId="76E52E18"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09673B8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27</w:t>
            </w:r>
          </w:p>
        </w:tc>
        <w:tc>
          <w:tcPr>
            <w:tcW w:w="1051" w:type="dxa"/>
            <w:tcBorders>
              <w:left w:val="single" w:sz="4" w:space="0" w:color="auto"/>
            </w:tcBorders>
            <w:shd w:val="clear" w:color="auto" w:fill="FFFFFF"/>
            <w:vAlign w:val="bottom"/>
          </w:tcPr>
          <w:p w14:paraId="5862DB7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174101101R00</w:t>
            </w:r>
          </w:p>
        </w:tc>
        <w:tc>
          <w:tcPr>
            <w:tcW w:w="6902" w:type="dxa"/>
            <w:tcBorders>
              <w:left w:val="single" w:sz="4" w:space="0" w:color="auto"/>
            </w:tcBorders>
            <w:shd w:val="clear" w:color="auto" w:fill="FFFFFF"/>
            <w:vAlign w:val="bottom"/>
          </w:tcPr>
          <w:p w14:paraId="6389697F" w14:textId="77777777" w:rsidR="00D41A1A" w:rsidRDefault="00543D88">
            <w:pPr>
              <w:pStyle w:val="Jin0"/>
              <w:framePr w:w="11006" w:h="12278" w:wrap="none" w:vAnchor="page" w:hAnchor="page" w:x="562" w:y="1970"/>
              <w:shd w:val="clear" w:color="auto" w:fill="auto"/>
              <w:rPr>
                <w:sz w:val="13"/>
                <w:szCs w:val="13"/>
              </w:rPr>
            </w:pPr>
            <w:r>
              <w:rPr>
                <w:sz w:val="13"/>
                <w:szCs w:val="13"/>
              </w:rPr>
              <w:t>Zásyp jam, rýh, šachet se zhutněním</w:t>
            </w:r>
          </w:p>
        </w:tc>
        <w:tc>
          <w:tcPr>
            <w:tcW w:w="326" w:type="dxa"/>
            <w:tcBorders>
              <w:left w:val="single" w:sz="4" w:space="0" w:color="auto"/>
            </w:tcBorders>
            <w:shd w:val="clear" w:color="auto" w:fill="FFFFFF"/>
            <w:vAlign w:val="bottom"/>
          </w:tcPr>
          <w:p w14:paraId="29A1191C"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244D1733"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24,42200</w:t>
            </w:r>
          </w:p>
        </w:tc>
        <w:tc>
          <w:tcPr>
            <w:tcW w:w="720" w:type="dxa"/>
            <w:tcBorders>
              <w:left w:val="single" w:sz="4" w:space="0" w:color="auto"/>
            </w:tcBorders>
            <w:shd w:val="clear" w:color="auto" w:fill="FFFFFF"/>
            <w:vAlign w:val="bottom"/>
          </w:tcPr>
          <w:p w14:paraId="3C7FB2B4"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261,78</w:t>
            </w:r>
          </w:p>
        </w:tc>
        <w:tc>
          <w:tcPr>
            <w:tcW w:w="926" w:type="dxa"/>
            <w:tcBorders>
              <w:left w:val="single" w:sz="4" w:space="0" w:color="auto"/>
              <w:right w:val="single" w:sz="4" w:space="0" w:color="auto"/>
            </w:tcBorders>
            <w:shd w:val="clear" w:color="auto" w:fill="FFFFFF"/>
            <w:vAlign w:val="bottom"/>
          </w:tcPr>
          <w:p w14:paraId="09F77F8E"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6 393,19</w:t>
            </w:r>
          </w:p>
        </w:tc>
      </w:tr>
      <w:tr w:rsidR="00D41A1A" w14:paraId="4A04956D" w14:textId="77777777">
        <w:tblPrEx>
          <w:tblCellMar>
            <w:top w:w="0" w:type="dxa"/>
            <w:bottom w:w="0" w:type="dxa"/>
          </w:tblCellMar>
        </w:tblPrEx>
        <w:trPr>
          <w:trHeight w:hRule="exact" w:val="202"/>
        </w:trPr>
        <w:tc>
          <w:tcPr>
            <w:tcW w:w="322" w:type="dxa"/>
            <w:tcBorders>
              <w:left w:val="single" w:sz="4" w:space="0" w:color="auto"/>
            </w:tcBorders>
            <w:shd w:val="clear" w:color="auto" w:fill="FFFFFF"/>
            <w:vAlign w:val="bottom"/>
          </w:tcPr>
          <w:p w14:paraId="512641C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28</w:t>
            </w:r>
          </w:p>
        </w:tc>
        <w:tc>
          <w:tcPr>
            <w:tcW w:w="1051" w:type="dxa"/>
            <w:tcBorders>
              <w:left w:val="single" w:sz="4" w:space="0" w:color="auto"/>
            </w:tcBorders>
            <w:shd w:val="clear" w:color="auto" w:fill="FFFFFF"/>
            <w:vAlign w:val="bottom"/>
          </w:tcPr>
          <w:p w14:paraId="43B77C0A" w14:textId="77777777" w:rsidR="00D41A1A" w:rsidRDefault="00543D88">
            <w:pPr>
              <w:pStyle w:val="Jin0"/>
              <w:framePr w:w="11006" w:h="12278" w:wrap="none" w:vAnchor="page" w:hAnchor="page" w:x="562" w:y="1970"/>
              <w:shd w:val="clear" w:color="auto" w:fill="auto"/>
              <w:jc w:val="both"/>
              <w:rPr>
                <w:sz w:val="13"/>
                <w:szCs w:val="13"/>
              </w:rPr>
            </w:pPr>
            <w:r>
              <w:rPr>
                <w:sz w:val="13"/>
                <w:szCs w:val="13"/>
              </w:rPr>
              <w:t>175100010RAA</w:t>
            </w:r>
          </w:p>
        </w:tc>
        <w:tc>
          <w:tcPr>
            <w:tcW w:w="6902" w:type="dxa"/>
            <w:tcBorders>
              <w:left w:val="single" w:sz="4" w:space="0" w:color="auto"/>
            </w:tcBorders>
            <w:shd w:val="clear" w:color="auto" w:fill="FFFFFF"/>
            <w:vAlign w:val="bottom"/>
          </w:tcPr>
          <w:p w14:paraId="711E5D4D" w14:textId="77777777" w:rsidR="00D41A1A" w:rsidRDefault="00543D88">
            <w:pPr>
              <w:pStyle w:val="Jin0"/>
              <w:framePr w:w="11006" w:h="12278" w:wrap="none" w:vAnchor="page" w:hAnchor="page" w:x="562" w:y="1970"/>
              <w:shd w:val="clear" w:color="auto" w:fill="auto"/>
              <w:rPr>
                <w:sz w:val="13"/>
                <w:szCs w:val="13"/>
              </w:rPr>
            </w:pPr>
            <w:r>
              <w:rPr>
                <w:sz w:val="13"/>
                <w:szCs w:val="13"/>
              </w:rPr>
              <w:t>Obsyp potrubí prohozenou zeminou, dovoz zeminy ze vzdálenosti 50 m</w:t>
            </w:r>
          </w:p>
        </w:tc>
        <w:tc>
          <w:tcPr>
            <w:tcW w:w="326" w:type="dxa"/>
            <w:tcBorders>
              <w:left w:val="single" w:sz="4" w:space="0" w:color="auto"/>
            </w:tcBorders>
            <w:shd w:val="clear" w:color="auto" w:fill="FFFFFF"/>
            <w:vAlign w:val="bottom"/>
          </w:tcPr>
          <w:p w14:paraId="34EE52BA"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left w:val="single" w:sz="4" w:space="0" w:color="auto"/>
            </w:tcBorders>
            <w:shd w:val="clear" w:color="auto" w:fill="FFFFFF"/>
            <w:vAlign w:val="bottom"/>
          </w:tcPr>
          <w:p w14:paraId="35E877DF"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0,36000</w:t>
            </w:r>
          </w:p>
        </w:tc>
        <w:tc>
          <w:tcPr>
            <w:tcW w:w="720" w:type="dxa"/>
            <w:tcBorders>
              <w:left w:val="single" w:sz="4" w:space="0" w:color="auto"/>
            </w:tcBorders>
            <w:shd w:val="clear" w:color="auto" w:fill="FFFFFF"/>
            <w:vAlign w:val="bottom"/>
          </w:tcPr>
          <w:p w14:paraId="324B78BC"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382,00</w:t>
            </w:r>
          </w:p>
        </w:tc>
        <w:tc>
          <w:tcPr>
            <w:tcW w:w="926" w:type="dxa"/>
            <w:tcBorders>
              <w:left w:val="single" w:sz="4" w:space="0" w:color="auto"/>
              <w:right w:val="single" w:sz="4" w:space="0" w:color="auto"/>
            </w:tcBorders>
            <w:shd w:val="clear" w:color="auto" w:fill="FFFFFF"/>
            <w:vAlign w:val="bottom"/>
          </w:tcPr>
          <w:p w14:paraId="14638C28"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137,52</w:t>
            </w:r>
          </w:p>
        </w:tc>
      </w:tr>
      <w:tr w:rsidR="00D41A1A" w14:paraId="61F97909" w14:textId="77777777">
        <w:tblPrEx>
          <w:tblCellMar>
            <w:top w:w="0" w:type="dxa"/>
            <w:bottom w:w="0" w:type="dxa"/>
          </w:tblCellMar>
        </w:tblPrEx>
        <w:trPr>
          <w:trHeight w:hRule="exact" w:val="182"/>
        </w:trPr>
        <w:tc>
          <w:tcPr>
            <w:tcW w:w="322" w:type="dxa"/>
            <w:tcBorders>
              <w:left w:val="single" w:sz="4" w:space="0" w:color="auto"/>
            </w:tcBorders>
            <w:shd w:val="clear" w:color="auto" w:fill="C0C0C0"/>
            <w:vAlign w:val="bottom"/>
          </w:tcPr>
          <w:p w14:paraId="2CE54799"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Díl:</w:t>
            </w:r>
          </w:p>
        </w:tc>
        <w:tc>
          <w:tcPr>
            <w:tcW w:w="1051" w:type="dxa"/>
            <w:tcBorders>
              <w:left w:val="single" w:sz="4" w:space="0" w:color="auto"/>
            </w:tcBorders>
            <w:shd w:val="clear" w:color="auto" w:fill="C0C0C0"/>
            <w:vAlign w:val="bottom"/>
          </w:tcPr>
          <w:p w14:paraId="72F8799E"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2</w:t>
            </w:r>
          </w:p>
        </w:tc>
        <w:tc>
          <w:tcPr>
            <w:tcW w:w="6902" w:type="dxa"/>
            <w:tcBorders>
              <w:left w:val="single" w:sz="4" w:space="0" w:color="auto"/>
            </w:tcBorders>
            <w:shd w:val="clear" w:color="auto" w:fill="C0C0C0"/>
            <w:vAlign w:val="center"/>
          </w:tcPr>
          <w:p w14:paraId="415E95B7"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Základy,zvláštní zakládání</w:t>
            </w:r>
          </w:p>
        </w:tc>
        <w:tc>
          <w:tcPr>
            <w:tcW w:w="326" w:type="dxa"/>
            <w:tcBorders>
              <w:left w:val="single" w:sz="4" w:space="0" w:color="auto"/>
            </w:tcBorders>
            <w:shd w:val="clear" w:color="auto" w:fill="C0C0C0"/>
          </w:tcPr>
          <w:p w14:paraId="64A255EF" w14:textId="77777777" w:rsidR="00D41A1A" w:rsidRDefault="00D41A1A">
            <w:pPr>
              <w:framePr w:w="11006" w:h="12278" w:wrap="none" w:vAnchor="page" w:hAnchor="page" w:x="562" w:y="1970"/>
              <w:rPr>
                <w:sz w:val="10"/>
                <w:szCs w:val="10"/>
              </w:rPr>
            </w:pPr>
          </w:p>
        </w:tc>
        <w:tc>
          <w:tcPr>
            <w:tcW w:w="758" w:type="dxa"/>
            <w:tcBorders>
              <w:left w:val="single" w:sz="4" w:space="0" w:color="auto"/>
            </w:tcBorders>
            <w:shd w:val="clear" w:color="auto" w:fill="C0C0C0"/>
          </w:tcPr>
          <w:p w14:paraId="42C7A477" w14:textId="77777777" w:rsidR="00D41A1A" w:rsidRDefault="00D41A1A">
            <w:pPr>
              <w:framePr w:w="11006" w:h="12278" w:wrap="none" w:vAnchor="page" w:hAnchor="page" w:x="562" w:y="1970"/>
              <w:rPr>
                <w:sz w:val="10"/>
                <w:szCs w:val="10"/>
              </w:rPr>
            </w:pPr>
          </w:p>
        </w:tc>
        <w:tc>
          <w:tcPr>
            <w:tcW w:w="720" w:type="dxa"/>
            <w:tcBorders>
              <w:left w:val="single" w:sz="4" w:space="0" w:color="auto"/>
            </w:tcBorders>
            <w:shd w:val="clear" w:color="auto" w:fill="C0C0C0"/>
          </w:tcPr>
          <w:p w14:paraId="7FFD3F9F" w14:textId="77777777" w:rsidR="00D41A1A" w:rsidRDefault="00D41A1A">
            <w:pPr>
              <w:framePr w:w="11006" w:h="12278" w:wrap="none" w:vAnchor="page" w:hAnchor="page" w:x="562" w:y="1970"/>
              <w:rPr>
                <w:sz w:val="10"/>
                <w:szCs w:val="10"/>
              </w:rPr>
            </w:pPr>
          </w:p>
        </w:tc>
        <w:tc>
          <w:tcPr>
            <w:tcW w:w="926" w:type="dxa"/>
            <w:tcBorders>
              <w:top w:val="single" w:sz="4" w:space="0" w:color="auto"/>
              <w:left w:val="single" w:sz="4" w:space="0" w:color="auto"/>
              <w:right w:val="single" w:sz="4" w:space="0" w:color="auto"/>
            </w:tcBorders>
            <w:shd w:val="clear" w:color="auto" w:fill="C0C0C0"/>
            <w:vAlign w:val="bottom"/>
          </w:tcPr>
          <w:p w14:paraId="317EA129" w14:textId="77777777" w:rsidR="00D41A1A" w:rsidRDefault="00543D88">
            <w:pPr>
              <w:pStyle w:val="Jin0"/>
              <w:framePr w:w="11006" w:h="12278" w:wrap="none" w:vAnchor="page" w:hAnchor="page" w:x="562" w:y="1970"/>
              <w:shd w:val="clear" w:color="auto" w:fill="auto"/>
              <w:ind w:firstLine="320"/>
              <w:jc w:val="both"/>
            </w:pPr>
            <w:r>
              <w:rPr>
                <w:rFonts w:ascii="Trebuchet MS" w:eastAsia="Trebuchet MS" w:hAnsi="Trebuchet MS" w:cs="Trebuchet MS"/>
              </w:rPr>
              <w:t>9 205,05</w:t>
            </w:r>
          </w:p>
        </w:tc>
      </w:tr>
      <w:tr w:rsidR="00D41A1A" w14:paraId="6AF5F4E1" w14:textId="77777777">
        <w:tblPrEx>
          <w:tblCellMar>
            <w:top w:w="0" w:type="dxa"/>
            <w:bottom w:w="0" w:type="dxa"/>
          </w:tblCellMar>
        </w:tblPrEx>
        <w:trPr>
          <w:trHeight w:hRule="exact" w:val="192"/>
        </w:trPr>
        <w:tc>
          <w:tcPr>
            <w:tcW w:w="322" w:type="dxa"/>
            <w:tcBorders>
              <w:top w:val="single" w:sz="4" w:space="0" w:color="auto"/>
              <w:left w:val="single" w:sz="4" w:space="0" w:color="auto"/>
            </w:tcBorders>
            <w:shd w:val="clear" w:color="auto" w:fill="FFFFFF"/>
            <w:vAlign w:val="bottom"/>
          </w:tcPr>
          <w:p w14:paraId="3AA531A0"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29</w:t>
            </w:r>
          </w:p>
        </w:tc>
        <w:tc>
          <w:tcPr>
            <w:tcW w:w="1051" w:type="dxa"/>
            <w:tcBorders>
              <w:top w:val="single" w:sz="4" w:space="0" w:color="auto"/>
              <w:left w:val="single" w:sz="4" w:space="0" w:color="auto"/>
            </w:tcBorders>
            <w:shd w:val="clear" w:color="auto" w:fill="FFFFFF"/>
            <w:vAlign w:val="bottom"/>
          </w:tcPr>
          <w:p w14:paraId="6E6D9B6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212810010RAB</w:t>
            </w:r>
          </w:p>
        </w:tc>
        <w:tc>
          <w:tcPr>
            <w:tcW w:w="6902" w:type="dxa"/>
            <w:tcBorders>
              <w:top w:val="single" w:sz="4" w:space="0" w:color="auto"/>
              <w:left w:val="single" w:sz="4" w:space="0" w:color="auto"/>
            </w:tcBorders>
            <w:shd w:val="clear" w:color="auto" w:fill="FFFFFF"/>
            <w:vAlign w:val="bottom"/>
          </w:tcPr>
          <w:p w14:paraId="7DF03EF8" w14:textId="77777777" w:rsidR="00D41A1A" w:rsidRDefault="00543D88">
            <w:pPr>
              <w:pStyle w:val="Jin0"/>
              <w:framePr w:w="11006" w:h="12278" w:wrap="none" w:vAnchor="page" w:hAnchor="page" w:x="562" w:y="1970"/>
              <w:shd w:val="clear" w:color="auto" w:fill="auto"/>
              <w:rPr>
                <w:sz w:val="13"/>
                <w:szCs w:val="13"/>
              </w:rPr>
            </w:pPr>
            <w:r>
              <w:rPr>
                <w:sz w:val="13"/>
                <w:szCs w:val="13"/>
              </w:rPr>
              <w:t>štěrkopísek 0-22mm</w:t>
            </w:r>
          </w:p>
        </w:tc>
        <w:tc>
          <w:tcPr>
            <w:tcW w:w="326" w:type="dxa"/>
            <w:tcBorders>
              <w:top w:val="single" w:sz="4" w:space="0" w:color="auto"/>
              <w:left w:val="single" w:sz="4" w:space="0" w:color="auto"/>
            </w:tcBorders>
            <w:shd w:val="clear" w:color="auto" w:fill="FFFFFF"/>
            <w:vAlign w:val="bottom"/>
          </w:tcPr>
          <w:p w14:paraId="04ACADE7" w14:textId="77777777" w:rsidR="00D41A1A" w:rsidRDefault="00543D88">
            <w:pPr>
              <w:pStyle w:val="Jin0"/>
              <w:framePr w:w="11006" w:h="12278" w:wrap="none" w:vAnchor="page" w:hAnchor="page" w:x="562" w:y="1970"/>
              <w:shd w:val="clear" w:color="auto" w:fill="auto"/>
              <w:jc w:val="both"/>
              <w:rPr>
                <w:sz w:val="13"/>
                <w:szCs w:val="13"/>
              </w:rPr>
            </w:pPr>
            <w:r>
              <w:rPr>
                <w:sz w:val="13"/>
                <w:szCs w:val="13"/>
              </w:rPr>
              <w:t>t</w:t>
            </w:r>
          </w:p>
        </w:tc>
        <w:tc>
          <w:tcPr>
            <w:tcW w:w="758" w:type="dxa"/>
            <w:tcBorders>
              <w:top w:val="single" w:sz="4" w:space="0" w:color="auto"/>
              <w:left w:val="single" w:sz="4" w:space="0" w:color="auto"/>
            </w:tcBorders>
            <w:shd w:val="clear" w:color="auto" w:fill="FFFFFF"/>
            <w:vAlign w:val="bottom"/>
          </w:tcPr>
          <w:p w14:paraId="6F98297E"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13,02000</w:t>
            </w:r>
          </w:p>
        </w:tc>
        <w:tc>
          <w:tcPr>
            <w:tcW w:w="720" w:type="dxa"/>
            <w:tcBorders>
              <w:top w:val="single" w:sz="4" w:space="0" w:color="auto"/>
              <w:left w:val="single" w:sz="4" w:space="0" w:color="auto"/>
            </w:tcBorders>
            <w:shd w:val="clear" w:color="auto" w:fill="FFFFFF"/>
            <w:vAlign w:val="bottom"/>
          </w:tcPr>
          <w:p w14:paraId="3B7CB7EA"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682,75</w:t>
            </w:r>
          </w:p>
        </w:tc>
        <w:tc>
          <w:tcPr>
            <w:tcW w:w="926" w:type="dxa"/>
            <w:tcBorders>
              <w:top w:val="single" w:sz="4" w:space="0" w:color="auto"/>
              <w:left w:val="single" w:sz="4" w:space="0" w:color="auto"/>
              <w:right w:val="single" w:sz="4" w:space="0" w:color="auto"/>
            </w:tcBorders>
            <w:shd w:val="clear" w:color="auto" w:fill="FFFFFF"/>
            <w:vAlign w:val="bottom"/>
          </w:tcPr>
          <w:p w14:paraId="3AA870A3"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8 889,41</w:t>
            </w:r>
          </w:p>
        </w:tc>
      </w:tr>
      <w:tr w:rsidR="00D41A1A" w14:paraId="5201EF27" w14:textId="77777777">
        <w:tblPrEx>
          <w:tblCellMar>
            <w:top w:w="0" w:type="dxa"/>
            <w:bottom w:w="0" w:type="dxa"/>
          </w:tblCellMar>
        </w:tblPrEx>
        <w:trPr>
          <w:trHeight w:hRule="exact" w:val="317"/>
        </w:trPr>
        <w:tc>
          <w:tcPr>
            <w:tcW w:w="322" w:type="dxa"/>
            <w:tcBorders>
              <w:left w:val="single" w:sz="4" w:space="0" w:color="auto"/>
            </w:tcBorders>
            <w:shd w:val="clear" w:color="auto" w:fill="FFFFFF"/>
            <w:vAlign w:val="center"/>
          </w:tcPr>
          <w:p w14:paraId="78C0498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30</w:t>
            </w:r>
          </w:p>
        </w:tc>
        <w:tc>
          <w:tcPr>
            <w:tcW w:w="1051" w:type="dxa"/>
            <w:tcBorders>
              <w:top w:val="single" w:sz="4" w:space="0" w:color="auto"/>
              <w:left w:val="single" w:sz="4" w:space="0" w:color="auto"/>
            </w:tcBorders>
            <w:shd w:val="clear" w:color="auto" w:fill="FFFFFF"/>
            <w:vAlign w:val="center"/>
          </w:tcPr>
          <w:p w14:paraId="03D0DE1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460080031</w:t>
            </w:r>
          </w:p>
        </w:tc>
        <w:tc>
          <w:tcPr>
            <w:tcW w:w="6902" w:type="dxa"/>
            <w:tcBorders>
              <w:top w:val="single" w:sz="4" w:space="0" w:color="auto"/>
              <w:left w:val="single" w:sz="4" w:space="0" w:color="auto"/>
            </w:tcBorders>
            <w:shd w:val="clear" w:color="auto" w:fill="FFFFFF"/>
            <w:vAlign w:val="center"/>
          </w:tcPr>
          <w:p w14:paraId="7EE5C8EF" w14:textId="77777777" w:rsidR="00D41A1A" w:rsidRDefault="00543D88">
            <w:pPr>
              <w:pStyle w:val="Jin0"/>
              <w:framePr w:w="11006" w:h="12278" w:wrap="none" w:vAnchor="page" w:hAnchor="page" w:x="562" w:y="1970"/>
              <w:shd w:val="clear" w:color="auto" w:fill="auto"/>
              <w:rPr>
                <w:sz w:val="13"/>
                <w:szCs w:val="13"/>
              </w:rPr>
            </w:pPr>
            <w:r>
              <w:rPr>
                <w:sz w:val="13"/>
                <w:szCs w:val="13"/>
              </w:rPr>
              <w:t>Základové konstrukce základ bez bednění do rostlé zeminy z monolitického železobetonu bez výztuže tř. C 8/10</w:t>
            </w:r>
          </w:p>
        </w:tc>
        <w:tc>
          <w:tcPr>
            <w:tcW w:w="326" w:type="dxa"/>
            <w:tcBorders>
              <w:top w:val="single" w:sz="4" w:space="0" w:color="auto"/>
              <w:left w:val="single" w:sz="4" w:space="0" w:color="auto"/>
            </w:tcBorders>
            <w:shd w:val="clear" w:color="auto" w:fill="FFFFFF"/>
            <w:vAlign w:val="center"/>
          </w:tcPr>
          <w:p w14:paraId="505A8730"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top w:val="single" w:sz="4" w:space="0" w:color="auto"/>
              <w:left w:val="single" w:sz="4" w:space="0" w:color="auto"/>
            </w:tcBorders>
            <w:shd w:val="clear" w:color="auto" w:fill="FFFFFF"/>
            <w:vAlign w:val="center"/>
          </w:tcPr>
          <w:p w14:paraId="3C011AC6"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0,000</w:t>
            </w:r>
          </w:p>
        </w:tc>
        <w:tc>
          <w:tcPr>
            <w:tcW w:w="720" w:type="dxa"/>
            <w:tcBorders>
              <w:left w:val="single" w:sz="4" w:space="0" w:color="auto"/>
            </w:tcBorders>
            <w:shd w:val="clear" w:color="auto" w:fill="FFFFFF"/>
          </w:tcPr>
          <w:p w14:paraId="116CEBB5"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2 940,00</w:t>
            </w:r>
          </w:p>
        </w:tc>
        <w:tc>
          <w:tcPr>
            <w:tcW w:w="926" w:type="dxa"/>
            <w:tcBorders>
              <w:left w:val="single" w:sz="4" w:space="0" w:color="auto"/>
              <w:right w:val="single" w:sz="4" w:space="0" w:color="auto"/>
            </w:tcBorders>
            <w:shd w:val="clear" w:color="auto" w:fill="FFFFFF"/>
          </w:tcPr>
          <w:p w14:paraId="1A9B4710"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0,00</w:t>
            </w:r>
          </w:p>
        </w:tc>
      </w:tr>
      <w:tr w:rsidR="00D41A1A" w14:paraId="3A31EFA6"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2F4089C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31</w:t>
            </w:r>
          </w:p>
        </w:tc>
        <w:tc>
          <w:tcPr>
            <w:tcW w:w="1051" w:type="dxa"/>
            <w:tcBorders>
              <w:top w:val="single" w:sz="4" w:space="0" w:color="auto"/>
              <w:left w:val="single" w:sz="4" w:space="0" w:color="auto"/>
            </w:tcBorders>
            <w:shd w:val="clear" w:color="auto" w:fill="FFFFFF"/>
            <w:vAlign w:val="center"/>
          </w:tcPr>
          <w:p w14:paraId="59F3671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273362021</w:t>
            </w:r>
          </w:p>
        </w:tc>
        <w:tc>
          <w:tcPr>
            <w:tcW w:w="6902" w:type="dxa"/>
            <w:tcBorders>
              <w:top w:val="single" w:sz="4" w:space="0" w:color="auto"/>
              <w:left w:val="single" w:sz="4" w:space="0" w:color="auto"/>
            </w:tcBorders>
            <w:shd w:val="clear" w:color="auto" w:fill="FFFFFF"/>
            <w:vAlign w:val="bottom"/>
          </w:tcPr>
          <w:p w14:paraId="69C7EE72" w14:textId="77777777" w:rsidR="00D41A1A" w:rsidRDefault="00543D88">
            <w:pPr>
              <w:pStyle w:val="Jin0"/>
              <w:framePr w:w="11006" w:h="12278" w:wrap="none" w:vAnchor="page" w:hAnchor="page" w:x="562" w:y="1970"/>
              <w:shd w:val="clear" w:color="auto" w:fill="auto"/>
              <w:rPr>
                <w:sz w:val="13"/>
                <w:szCs w:val="13"/>
              </w:rPr>
            </w:pPr>
            <w:r>
              <w:rPr>
                <w:sz w:val="13"/>
                <w:szCs w:val="13"/>
              </w:rPr>
              <w:t>Výztuž základových konstrukcí svařovanými sítěmi Kari</w:t>
            </w:r>
          </w:p>
        </w:tc>
        <w:tc>
          <w:tcPr>
            <w:tcW w:w="326" w:type="dxa"/>
            <w:tcBorders>
              <w:top w:val="single" w:sz="4" w:space="0" w:color="auto"/>
              <w:left w:val="single" w:sz="4" w:space="0" w:color="auto"/>
            </w:tcBorders>
            <w:shd w:val="clear" w:color="auto" w:fill="FFFFFF"/>
            <w:vAlign w:val="bottom"/>
          </w:tcPr>
          <w:p w14:paraId="3613719E" w14:textId="77777777" w:rsidR="00D41A1A" w:rsidRDefault="00543D88">
            <w:pPr>
              <w:pStyle w:val="Jin0"/>
              <w:framePr w:w="11006" w:h="12278" w:wrap="none" w:vAnchor="page" w:hAnchor="page" w:x="562" w:y="1970"/>
              <w:shd w:val="clear" w:color="auto" w:fill="auto"/>
              <w:jc w:val="center"/>
              <w:rPr>
                <w:sz w:val="13"/>
                <w:szCs w:val="13"/>
              </w:rPr>
            </w:pPr>
            <w:r>
              <w:rPr>
                <w:sz w:val="13"/>
                <w:szCs w:val="13"/>
              </w:rPr>
              <w:t>t</w:t>
            </w:r>
          </w:p>
        </w:tc>
        <w:tc>
          <w:tcPr>
            <w:tcW w:w="758" w:type="dxa"/>
            <w:tcBorders>
              <w:top w:val="single" w:sz="4" w:space="0" w:color="auto"/>
              <w:left w:val="single" w:sz="4" w:space="0" w:color="auto"/>
            </w:tcBorders>
            <w:shd w:val="clear" w:color="auto" w:fill="FFFFFF"/>
            <w:vAlign w:val="center"/>
          </w:tcPr>
          <w:p w14:paraId="22FA8AF3"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0,000</w:t>
            </w:r>
          </w:p>
        </w:tc>
        <w:tc>
          <w:tcPr>
            <w:tcW w:w="720" w:type="dxa"/>
            <w:tcBorders>
              <w:left w:val="single" w:sz="4" w:space="0" w:color="auto"/>
            </w:tcBorders>
            <w:shd w:val="clear" w:color="auto" w:fill="FFFFFF"/>
            <w:vAlign w:val="center"/>
          </w:tcPr>
          <w:p w14:paraId="00B149D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43 160,00</w:t>
            </w:r>
          </w:p>
        </w:tc>
        <w:tc>
          <w:tcPr>
            <w:tcW w:w="926" w:type="dxa"/>
            <w:tcBorders>
              <w:left w:val="single" w:sz="4" w:space="0" w:color="auto"/>
              <w:right w:val="single" w:sz="4" w:space="0" w:color="auto"/>
            </w:tcBorders>
            <w:shd w:val="clear" w:color="auto" w:fill="FFFFFF"/>
            <w:vAlign w:val="center"/>
          </w:tcPr>
          <w:p w14:paraId="2C6BAF54"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0,00</w:t>
            </w:r>
          </w:p>
        </w:tc>
      </w:tr>
      <w:tr w:rsidR="00D41A1A" w14:paraId="6897FAF7" w14:textId="77777777">
        <w:tblPrEx>
          <w:tblCellMar>
            <w:top w:w="0" w:type="dxa"/>
            <w:bottom w:w="0" w:type="dxa"/>
          </w:tblCellMar>
        </w:tblPrEx>
        <w:trPr>
          <w:trHeight w:hRule="exact" w:val="197"/>
        </w:trPr>
        <w:tc>
          <w:tcPr>
            <w:tcW w:w="322" w:type="dxa"/>
            <w:tcBorders>
              <w:left w:val="single" w:sz="4" w:space="0" w:color="auto"/>
            </w:tcBorders>
            <w:shd w:val="clear" w:color="auto" w:fill="FFFFFF"/>
            <w:vAlign w:val="bottom"/>
          </w:tcPr>
          <w:p w14:paraId="28C3993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32</w:t>
            </w:r>
          </w:p>
        </w:tc>
        <w:tc>
          <w:tcPr>
            <w:tcW w:w="1051" w:type="dxa"/>
            <w:tcBorders>
              <w:top w:val="single" w:sz="4" w:space="0" w:color="auto"/>
              <w:left w:val="single" w:sz="4" w:space="0" w:color="auto"/>
            </w:tcBorders>
            <w:shd w:val="clear" w:color="auto" w:fill="FFFFFF"/>
            <w:vAlign w:val="center"/>
          </w:tcPr>
          <w:p w14:paraId="72DAD143"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211971110R00</w:t>
            </w:r>
          </w:p>
        </w:tc>
        <w:tc>
          <w:tcPr>
            <w:tcW w:w="6902" w:type="dxa"/>
            <w:tcBorders>
              <w:top w:val="single" w:sz="4" w:space="0" w:color="auto"/>
              <w:left w:val="single" w:sz="4" w:space="0" w:color="auto"/>
            </w:tcBorders>
            <w:shd w:val="clear" w:color="auto" w:fill="FFFFFF"/>
            <w:vAlign w:val="bottom"/>
          </w:tcPr>
          <w:p w14:paraId="4F9AED34" w14:textId="77777777" w:rsidR="00D41A1A" w:rsidRDefault="00543D88">
            <w:pPr>
              <w:pStyle w:val="Jin0"/>
              <w:framePr w:w="11006" w:h="12278" w:wrap="none" w:vAnchor="page" w:hAnchor="page" w:x="562" w:y="1970"/>
              <w:shd w:val="clear" w:color="auto" w:fill="auto"/>
              <w:rPr>
                <w:sz w:val="13"/>
                <w:szCs w:val="13"/>
              </w:rPr>
            </w:pPr>
            <w:r>
              <w:rPr>
                <w:sz w:val="13"/>
                <w:szCs w:val="13"/>
              </w:rPr>
              <w:t>Zřízení vrstvy z geotextílie filtrační, separační,, odvodňovací, ochranné</w:t>
            </w:r>
          </w:p>
        </w:tc>
        <w:tc>
          <w:tcPr>
            <w:tcW w:w="326" w:type="dxa"/>
            <w:tcBorders>
              <w:top w:val="single" w:sz="4" w:space="0" w:color="auto"/>
              <w:left w:val="single" w:sz="4" w:space="0" w:color="auto"/>
            </w:tcBorders>
            <w:shd w:val="clear" w:color="auto" w:fill="FFFFFF"/>
            <w:vAlign w:val="bottom"/>
          </w:tcPr>
          <w:p w14:paraId="058AB318"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m2</w:t>
            </w:r>
          </w:p>
        </w:tc>
        <w:tc>
          <w:tcPr>
            <w:tcW w:w="758" w:type="dxa"/>
            <w:tcBorders>
              <w:top w:val="single" w:sz="4" w:space="0" w:color="auto"/>
              <w:left w:val="single" w:sz="4" w:space="0" w:color="auto"/>
            </w:tcBorders>
            <w:shd w:val="clear" w:color="auto" w:fill="FFFFFF"/>
            <w:vAlign w:val="bottom"/>
          </w:tcPr>
          <w:p w14:paraId="350552F8"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11,27300</w:t>
            </w:r>
          </w:p>
        </w:tc>
        <w:tc>
          <w:tcPr>
            <w:tcW w:w="720" w:type="dxa"/>
            <w:tcBorders>
              <w:left w:val="single" w:sz="4" w:space="0" w:color="auto"/>
            </w:tcBorders>
            <w:shd w:val="clear" w:color="auto" w:fill="FFFFFF"/>
            <w:vAlign w:val="bottom"/>
          </w:tcPr>
          <w:p w14:paraId="284CD73A"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28,00</w:t>
            </w:r>
          </w:p>
        </w:tc>
        <w:tc>
          <w:tcPr>
            <w:tcW w:w="926" w:type="dxa"/>
            <w:tcBorders>
              <w:left w:val="single" w:sz="4" w:space="0" w:color="auto"/>
              <w:right w:val="single" w:sz="4" w:space="0" w:color="auto"/>
            </w:tcBorders>
            <w:shd w:val="clear" w:color="auto" w:fill="FFFFFF"/>
            <w:vAlign w:val="bottom"/>
          </w:tcPr>
          <w:p w14:paraId="26E98B76"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315,64</w:t>
            </w:r>
          </w:p>
        </w:tc>
      </w:tr>
      <w:tr w:rsidR="00D41A1A" w14:paraId="67679B7E" w14:textId="77777777">
        <w:tblPrEx>
          <w:tblCellMar>
            <w:top w:w="0" w:type="dxa"/>
            <w:bottom w:w="0" w:type="dxa"/>
          </w:tblCellMar>
        </w:tblPrEx>
        <w:trPr>
          <w:trHeight w:hRule="exact" w:val="182"/>
        </w:trPr>
        <w:tc>
          <w:tcPr>
            <w:tcW w:w="322" w:type="dxa"/>
            <w:tcBorders>
              <w:left w:val="single" w:sz="4" w:space="0" w:color="auto"/>
            </w:tcBorders>
            <w:shd w:val="clear" w:color="auto" w:fill="C0C0C0"/>
            <w:vAlign w:val="bottom"/>
          </w:tcPr>
          <w:p w14:paraId="2983D26A"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Díl:</w:t>
            </w:r>
          </w:p>
        </w:tc>
        <w:tc>
          <w:tcPr>
            <w:tcW w:w="1051" w:type="dxa"/>
            <w:tcBorders>
              <w:left w:val="single" w:sz="4" w:space="0" w:color="auto"/>
            </w:tcBorders>
            <w:shd w:val="clear" w:color="auto" w:fill="C0C0C0"/>
            <w:vAlign w:val="bottom"/>
          </w:tcPr>
          <w:p w14:paraId="412BE993"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4</w:t>
            </w:r>
          </w:p>
        </w:tc>
        <w:tc>
          <w:tcPr>
            <w:tcW w:w="6902" w:type="dxa"/>
            <w:tcBorders>
              <w:left w:val="single" w:sz="4" w:space="0" w:color="auto"/>
            </w:tcBorders>
            <w:shd w:val="clear" w:color="auto" w:fill="C0C0C0"/>
            <w:vAlign w:val="bottom"/>
          </w:tcPr>
          <w:p w14:paraId="4CAC87AA"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Vodorovné konstrukce</w:t>
            </w:r>
          </w:p>
        </w:tc>
        <w:tc>
          <w:tcPr>
            <w:tcW w:w="326" w:type="dxa"/>
            <w:tcBorders>
              <w:left w:val="single" w:sz="4" w:space="0" w:color="auto"/>
            </w:tcBorders>
            <w:shd w:val="clear" w:color="auto" w:fill="C0C0C0"/>
          </w:tcPr>
          <w:p w14:paraId="11DD67BE" w14:textId="77777777" w:rsidR="00D41A1A" w:rsidRDefault="00D41A1A">
            <w:pPr>
              <w:framePr w:w="11006" w:h="12278" w:wrap="none" w:vAnchor="page" w:hAnchor="page" w:x="562" w:y="1970"/>
              <w:rPr>
                <w:sz w:val="10"/>
                <w:szCs w:val="10"/>
              </w:rPr>
            </w:pPr>
          </w:p>
        </w:tc>
        <w:tc>
          <w:tcPr>
            <w:tcW w:w="758" w:type="dxa"/>
            <w:tcBorders>
              <w:left w:val="single" w:sz="4" w:space="0" w:color="auto"/>
            </w:tcBorders>
            <w:shd w:val="clear" w:color="auto" w:fill="C0C0C0"/>
          </w:tcPr>
          <w:p w14:paraId="75E19579" w14:textId="77777777" w:rsidR="00D41A1A" w:rsidRDefault="00D41A1A">
            <w:pPr>
              <w:framePr w:w="11006" w:h="12278" w:wrap="none" w:vAnchor="page" w:hAnchor="page" w:x="562" w:y="1970"/>
              <w:rPr>
                <w:sz w:val="10"/>
                <w:szCs w:val="10"/>
              </w:rPr>
            </w:pPr>
          </w:p>
        </w:tc>
        <w:tc>
          <w:tcPr>
            <w:tcW w:w="720" w:type="dxa"/>
            <w:tcBorders>
              <w:left w:val="single" w:sz="4" w:space="0" w:color="auto"/>
            </w:tcBorders>
            <w:shd w:val="clear" w:color="auto" w:fill="C0C0C0"/>
          </w:tcPr>
          <w:p w14:paraId="6A303EA9" w14:textId="77777777" w:rsidR="00D41A1A" w:rsidRDefault="00D41A1A">
            <w:pPr>
              <w:framePr w:w="11006" w:h="12278" w:wrap="none" w:vAnchor="page" w:hAnchor="page" w:x="562" w:y="1970"/>
              <w:rPr>
                <w:sz w:val="10"/>
                <w:szCs w:val="10"/>
              </w:rPr>
            </w:pPr>
          </w:p>
        </w:tc>
        <w:tc>
          <w:tcPr>
            <w:tcW w:w="926" w:type="dxa"/>
            <w:tcBorders>
              <w:top w:val="single" w:sz="4" w:space="0" w:color="auto"/>
              <w:left w:val="single" w:sz="4" w:space="0" w:color="auto"/>
              <w:right w:val="single" w:sz="4" w:space="0" w:color="auto"/>
            </w:tcBorders>
            <w:shd w:val="clear" w:color="auto" w:fill="C0C0C0"/>
            <w:vAlign w:val="bottom"/>
          </w:tcPr>
          <w:p w14:paraId="57E0D566" w14:textId="77777777" w:rsidR="00D41A1A" w:rsidRDefault="00543D88">
            <w:pPr>
              <w:pStyle w:val="Jin0"/>
              <w:framePr w:w="11006" w:h="12278" w:wrap="none" w:vAnchor="page" w:hAnchor="page" w:x="562" w:y="1970"/>
              <w:shd w:val="clear" w:color="auto" w:fill="auto"/>
              <w:jc w:val="right"/>
            </w:pPr>
            <w:r>
              <w:rPr>
                <w:rFonts w:ascii="Trebuchet MS" w:eastAsia="Trebuchet MS" w:hAnsi="Trebuchet MS" w:cs="Trebuchet MS"/>
              </w:rPr>
              <w:t>10 120,43</w:t>
            </w:r>
          </w:p>
        </w:tc>
      </w:tr>
      <w:tr w:rsidR="00D41A1A" w14:paraId="5D59B1C2" w14:textId="77777777">
        <w:tblPrEx>
          <w:tblCellMar>
            <w:top w:w="0" w:type="dxa"/>
            <w:bottom w:w="0" w:type="dxa"/>
          </w:tblCellMar>
        </w:tblPrEx>
        <w:trPr>
          <w:trHeight w:hRule="exact" w:val="192"/>
        </w:trPr>
        <w:tc>
          <w:tcPr>
            <w:tcW w:w="322" w:type="dxa"/>
            <w:tcBorders>
              <w:top w:val="single" w:sz="4" w:space="0" w:color="auto"/>
              <w:left w:val="single" w:sz="4" w:space="0" w:color="auto"/>
            </w:tcBorders>
            <w:shd w:val="clear" w:color="auto" w:fill="FFFFFF"/>
            <w:vAlign w:val="bottom"/>
          </w:tcPr>
          <w:p w14:paraId="0CC5312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33</w:t>
            </w:r>
          </w:p>
        </w:tc>
        <w:tc>
          <w:tcPr>
            <w:tcW w:w="1051" w:type="dxa"/>
            <w:tcBorders>
              <w:top w:val="single" w:sz="4" w:space="0" w:color="auto"/>
              <w:left w:val="single" w:sz="4" w:space="0" w:color="auto"/>
            </w:tcBorders>
            <w:shd w:val="clear" w:color="auto" w:fill="FFFFFF"/>
            <w:vAlign w:val="center"/>
          </w:tcPr>
          <w:p w14:paraId="03FA783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997006512</w:t>
            </w:r>
          </w:p>
        </w:tc>
        <w:tc>
          <w:tcPr>
            <w:tcW w:w="6902" w:type="dxa"/>
            <w:tcBorders>
              <w:top w:val="single" w:sz="4" w:space="0" w:color="auto"/>
              <w:left w:val="single" w:sz="4" w:space="0" w:color="auto"/>
            </w:tcBorders>
            <w:shd w:val="clear" w:color="auto" w:fill="FFFFFF"/>
            <w:vAlign w:val="bottom"/>
          </w:tcPr>
          <w:p w14:paraId="3AE366F2" w14:textId="77777777" w:rsidR="00D41A1A" w:rsidRDefault="00543D88">
            <w:pPr>
              <w:pStyle w:val="Jin0"/>
              <w:framePr w:w="11006" w:h="12278" w:wrap="none" w:vAnchor="page" w:hAnchor="page" w:x="562" w:y="1970"/>
              <w:shd w:val="clear" w:color="auto" w:fill="auto"/>
              <w:rPr>
                <w:sz w:val="13"/>
                <w:szCs w:val="13"/>
              </w:rPr>
            </w:pPr>
            <w:r>
              <w:rPr>
                <w:sz w:val="13"/>
                <w:szCs w:val="13"/>
              </w:rPr>
              <w:t>Vodorovné doprava suti s naložením a složením na skládku přes 100 m do 1 km</w:t>
            </w:r>
          </w:p>
        </w:tc>
        <w:tc>
          <w:tcPr>
            <w:tcW w:w="326" w:type="dxa"/>
            <w:tcBorders>
              <w:top w:val="single" w:sz="4" w:space="0" w:color="auto"/>
              <w:left w:val="single" w:sz="4" w:space="0" w:color="auto"/>
            </w:tcBorders>
            <w:shd w:val="clear" w:color="auto" w:fill="FFFFFF"/>
            <w:vAlign w:val="bottom"/>
          </w:tcPr>
          <w:p w14:paraId="40F120E4" w14:textId="77777777" w:rsidR="00D41A1A" w:rsidRDefault="00543D88">
            <w:pPr>
              <w:pStyle w:val="Jin0"/>
              <w:framePr w:w="11006" w:h="12278" w:wrap="none" w:vAnchor="page" w:hAnchor="page" w:x="562" w:y="1970"/>
              <w:shd w:val="clear" w:color="auto" w:fill="auto"/>
              <w:jc w:val="center"/>
              <w:rPr>
                <w:sz w:val="13"/>
                <w:szCs w:val="13"/>
              </w:rPr>
            </w:pPr>
            <w:r>
              <w:rPr>
                <w:sz w:val="13"/>
                <w:szCs w:val="13"/>
              </w:rPr>
              <w:t>t</w:t>
            </w:r>
          </w:p>
        </w:tc>
        <w:tc>
          <w:tcPr>
            <w:tcW w:w="758" w:type="dxa"/>
            <w:tcBorders>
              <w:top w:val="single" w:sz="4" w:space="0" w:color="auto"/>
              <w:left w:val="single" w:sz="4" w:space="0" w:color="auto"/>
            </w:tcBorders>
            <w:shd w:val="clear" w:color="auto" w:fill="FFFFFF"/>
            <w:vAlign w:val="center"/>
          </w:tcPr>
          <w:p w14:paraId="7D878F89"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0,250</w:t>
            </w:r>
          </w:p>
        </w:tc>
        <w:tc>
          <w:tcPr>
            <w:tcW w:w="720" w:type="dxa"/>
            <w:tcBorders>
              <w:top w:val="single" w:sz="4" w:space="0" w:color="auto"/>
              <w:left w:val="single" w:sz="4" w:space="0" w:color="auto"/>
            </w:tcBorders>
            <w:shd w:val="clear" w:color="auto" w:fill="FFFFFF"/>
            <w:vAlign w:val="center"/>
          </w:tcPr>
          <w:p w14:paraId="549A6A43"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162,00</w:t>
            </w:r>
          </w:p>
        </w:tc>
        <w:tc>
          <w:tcPr>
            <w:tcW w:w="926" w:type="dxa"/>
            <w:tcBorders>
              <w:top w:val="single" w:sz="4" w:space="0" w:color="auto"/>
              <w:left w:val="single" w:sz="4" w:space="0" w:color="auto"/>
              <w:right w:val="single" w:sz="4" w:space="0" w:color="auto"/>
            </w:tcBorders>
            <w:shd w:val="clear" w:color="auto" w:fill="FFFFFF"/>
            <w:vAlign w:val="center"/>
          </w:tcPr>
          <w:p w14:paraId="42EB70F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40,50</w:t>
            </w:r>
          </w:p>
        </w:tc>
      </w:tr>
      <w:tr w:rsidR="00D41A1A" w14:paraId="0FD78D99"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55054D3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34</w:t>
            </w:r>
          </w:p>
        </w:tc>
        <w:tc>
          <w:tcPr>
            <w:tcW w:w="1051" w:type="dxa"/>
            <w:tcBorders>
              <w:top w:val="single" w:sz="4" w:space="0" w:color="auto"/>
              <w:left w:val="single" w:sz="4" w:space="0" w:color="auto"/>
            </w:tcBorders>
            <w:shd w:val="clear" w:color="auto" w:fill="FFFFFF"/>
            <w:vAlign w:val="bottom"/>
          </w:tcPr>
          <w:p w14:paraId="477147B2" w14:textId="77777777" w:rsidR="00D41A1A" w:rsidRDefault="00543D88">
            <w:pPr>
              <w:pStyle w:val="Jin0"/>
              <w:framePr w:w="11006" w:h="12278" w:wrap="none" w:vAnchor="page" w:hAnchor="page" w:x="562" w:y="1970"/>
              <w:shd w:val="clear" w:color="auto" w:fill="auto"/>
              <w:jc w:val="both"/>
              <w:rPr>
                <w:sz w:val="13"/>
                <w:szCs w:val="13"/>
              </w:rPr>
            </w:pPr>
            <w:r>
              <w:rPr>
                <w:sz w:val="13"/>
                <w:szCs w:val="13"/>
              </w:rPr>
              <w:t>997006519</w:t>
            </w:r>
          </w:p>
        </w:tc>
        <w:tc>
          <w:tcPr>
            <w:tcW w:w="6902" w:type="dxa"/>
            <w:tcBorders>
              <w:top w:val="single" w:sz="4" w:space="0" w:color="auto"/>
              <w:left w:val="single" w:sz="4" w:space="0" w:color="auto"/>
            </w:tcBorders>
            <w:shd w:val="clear" w:color="auto" w:fill="FFFFFF"/>
            <w:vAlign w:val="bottom"/>
          </w:tcPr>
          <w:p w14:paraId="5FD86163" w14:textId="77777777" w:rsidR="00D41A1A" w:rsidRDefault="00543D88">
            <w:pPr>
              <w:pStyle w:val="Jin0"/>
              <w:framePr w:w="11006" w:h="12278" w:wrap="none" w:vAnchor="page" w:hAnchor="page" w:x="562" w:y="1970"/>
              <w:shd w:val="clear" w:color="auto" w:fill="auto"/>
              <w:rPr>
                <w:sz w:val="13"/>
                <w:szCs w:val="13"/>
              </w:rPr>
            </w:pPr>
            <w:r>
              <w:rPr>
                <w:sz w:val="13"/>
                <w:szCs w:val="13"/>
              </w:rPr>
              <w:t>Příplatek k vodorovnému přemístění suti na skládku ZKD 1 km přes 1 km</w:t>
            </w:r>
          </w:p>
        </w:tc>
        <w:tc>
          <w:tcPr>
            <w:tcW w:w="326" w:type="dxa"/>
            <w:tcBorders>
              <w:top w:val="single" w:sz="4" w:space="0" w:color="auto"/>
              <w:left w:val="single" w:sz="4" w:space="0" w:color="auto"/>
            </w:tcBorders>
            <w:shd w:val="clear" w:color="auto" w:fill="FFFFFF"/>
            <w:vAlign w:val="bottom"/>
          </w:tcPr>
          <w:p w14:paraId="0B1CF81F" w14:textId="77777777" w:rsidR="00D41A1A" w:rsidRDefault="00543D88">
            <w:pPr>
              <w:pStyle w:val="Jin0"/>
              <w:framePr w:w="11006" w:h="12278" w:wrap="none" w:vAnchor="page" w:hAnchor="page" w:x="562" w:y="1970"/>
              <w:shd w:val="clear" w:color="auto" w:fill="auto"/>
              <w:jc w:val="center"/>
              <w:rPr>
                <w:sz w:val="13"/>
                <w:szCs w:val="13"/>
              </w:rPr>
            </w:pPr>
            <w:r>
              <w:rPr>
                <w:sz w:val="13"/>
                <w:szCs w:val="13"/>
              </w:rPr>
              <w:t>t</w:t>
            </w:r>
          </w:p>
        </w:tc>
        <w:tc>
          <w:tcPr>
            <w:tcW w:w="758" w:type="dxa"/>
            <w:tcBorders>
              <w:top w:val="single" w:sz="4" w:space="0" w:color="auto"/>
              <w:left w:val="single" w:sz="4" w:space="0" w:color="auto"/>
            </w:tcBorders>
            <w:shd w:val="clear" w:color="auto" w:fill="FFFFFF"/>
            <w:vAlign w:val="bottom"/>
          </w:tcPr>
          <w:p w14:paraId="716778FA"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0,250</w:t>
            </w:r>
          </w:p>
        </w:tc>
        <w:tc>
          <w:tcPr>
            <w:tcW w:w="720" w:type="dxa"/>
            <w:tcBorders>
              <w:left w:val="single" w:sz="4" w:space="0" w:color="auto"/>
            </w:tcBorders>
            <w:shd w:val="clear" w:color="auto" w:fill="FFFFFF"/>
            <w:vAlign w:val="bottom"/>
          </w:tcPr>
          <w:p w14:paraId="2999061C"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18,90</w:t>
            </w:r>
          </w:p>
        </w:tc>
        <w:tc>
          <w:tcPr>
            <w:tcW w:w="926" w:type="dxa"/>
            <w:tcBorders>
              <w:left w:val="single" w:sz="4" w:space="0" w:color="auto"/>
              <w:right w:val="single" w:sz="4" w:space="0" w:color="auto"/>
            </w:tcBorders>
            <w:shd w:val="clear" w:color="auto" w:fill="FFFFFF"/>
            <w:vAlign w:val="bottom"/>
          </w:tcPr>
          <w:p w14:paraId="6E8C1A3D"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4,73</w:t>
            </w:r>
          </w:p>
        </w:tc>
      </w:tr>
      <w:tr w:rsidR="00D41A1A" w14:paraId="36C48A74"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5B5FEEB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35</w:t>
            </w:r>
          </w:p>
        </w:tc>
        <w:tc>
          <w:tcPr>
            <w:tcW w:w="1051" w:type="dxa"/>
            <w:tcBorders>
              <w:top w:val="single" w:sz="4" w:space="0" w:color="auto"/>
              <w:left w:val="single" w:sz="4" w:space="0" w:color="auto"/>
            </w:tcBorders>
            <w:shd w:val="clear" w:color="auto" w:fill="FFFFFF"/>
            <w:vAlign w:val="center"/>
          </w:tcPr>
          <w:p w14:paraId="0A569F6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997013602</w:t>
            </w:r>
          </w:p>
        </w:tc>
        <w:tc>
          <w:tcPr>
            <w:tcW w:w="6902" w:type="dxa"/>
            <w:tcBorders>
              <w:top w:val="single" w:sz="4" w:space="0" w:color="auto"/>
              <w:left w:val="single" w:sz="4" w:space="0" w:color="auto"/>
            </w:tcBorders>
            <w:shd w:val="clear" w:color="auto" w:fill="FFFFFF"/>
            <w:vAlign w:val="bottom"/>
          </w:tcPr>
          <w:p w14:paraId="382EFF7A" w14:textId="77777777" w:rsidR="00D41A1A" w:rsidRDefault="00543D88">
            <w:pPr>
              <w:pStyle w:val="Jin0"/>
              <w:framePr w:w="11006" w:h="12278" w:wrap="none" w:vAnchor="page" w:hAnchor="page" w:x="562" w:y="1970"/>
              <w:shd w:val="clear" w:color="auto" w:fill="auto"/>
              <w:rPr>
                <w:sz w:val="13"/>
                <w:szCs w:val="13"/>
              </w:rPr>
            </w:pPr>
            <w:r>
              <w:rPr>
                <w:sz w:val="13"/>
                <w:szCs w:val="13"/>
              </w:rPr>
              <w:t>Poplatek za uložení na skládce (skládkovné) stavebního odpadu železobetonového kód odpadu 17 01 01</w:t>
            </w:r>
          </w:p>
        </w:tc>
        <w:tc>
          <w:tcPr>
            <w:tcW w:w="326" w:type="dxa"/>
            <w:tcBorders>
              <w:top w:val="single" w:sz="4" w:space="0" w:color="auto"/>
              <w:left w:val="single" w:sz="4" w:space="0" w:color="auto"/>
            </w:tcBorders>
            <w:shd w:val="clear" w:color="auto" w:fill="FFFFFF"/>
            <w:vAlign w:val="bottom"/>
          </w:tcPr>
          <w:p w14:paraId="7E0BADDA" w14:textId="77777777" w:rsidR="00D41A1A" w:rsidRDefault="00543D88">
            <w:pPr>
              <w:pStyle w:val="Jin0"/>
              <w:framePr w:w="11006" w:h="12278" w:wrap="none" w:vAnchor="page" w:hAnchor="page" w:x="562" w:y="1970"/>
              <w:shd w:val="clear" w:color="auto" w:fill="auto"/>
              <w:jc w:val="center"/>
              <w:rPr>
                <w:sz w:val="13"/>
                <w:szCs w:val="13"/>
              </w:rPr>
            </w:pPr>
            <w:r>
              <w:rPr>
                <w:sz w:val="13"/>
                <w:szCs w:val="13"/>
              </w:rPr>
              <w:t>t</w:t>
            </w:r>
          </w:p>
        </w:tc>
        <w:tc>
          <w:tcPr>
            <w:tcW w:w="758" w:type="dxa"/>
            <w:tcBorders>
              <w:top w:val="single" w:sz="4" w:space="0" w:color="auto"/>
              <w:left w:val="single" w:sz="4" w:space="0" w:color="auto"/>
            </w:tcBorders>
            <w:shd w:val="clear" w:color="auto" w:fill="FFFFFF"/>
            <w:vAlign w:val="bottom"/>
          </w:tcPr>
          <w:p w14:paraId="21198FCA"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0,250</w:t>
            </w:r>
          </w:p>
        </w:tc>
        <w:tc>
          <w:tcPr>
            <w:tcW w:w="720" w:type="dxa"/>
            <w:tcBorders>
              <w:left w:val="single" w:sz="4" w:space="0" w:color="auto"/>
            </w:tcBorders>
            <w:shd w:val="clear" w:color="auto" w:fill="FFFFFF"/>
            <w:vAlign w:val="bottom"/>
          </w:tcPr>
          <w:p w14:paraId="6CADFB24"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1 960,00</w:t>
            </w:r>
          </w:p>
        </w:tc>
        <w:tc>
          <w:tcPr>
            <w:tcW w:w="926" w:type="dxa"/>
            <w:tcBorders>
              <w:left w:val="single" w:sz="4" w:space="0" w:color="auto"/>
              <w:right w:val="single" w:sz="4" w:space="0" w:color="auto"/>
            </w:tcBorders>
            <w:shd w:val="clear" w:color="auto" w:fill="FFFFFF"/>
            <w:vAlign w:val="bottom"/>
          </w:tcPr>
          <w:p w14:paraId="69888E36"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490,00</w:t>
            </w:r>
          </w:p>
        </w:tc>
      </w:tr>
      <w:tr w:rsidR="00D41A1A" w14:paraId="37A3C32B" w14:textId="77777777">
        <w:tblPrEx>
          <w:tblCellMar>
            <w:top w:w="0" w:type="dxa"/>
            <w:bottom w:w="0" w:type="dxa"/>
          </w:tblCellMar>
        </w:tblPrEx>
        <w:trPr>
          <w:trHeight w:hRule="exact" w:val="197"/>
        </w:trPr>
        <w:tc>
          <w:tcPr>
            <w:tcW w:w="322" w:type="dxa"/>
            <w:tcBorders>
              <w:left w:val="single" w:sz="4" w:space="0" w:color="auto"/>
            </w:tcBorders>
            <w:shd w:val="clear" w:color="auto" w:fill="FFFFFF"/>
            <w:vAlign w:val="bottom"/>
          </w:tcPr>
          <w:p w14:paraId="2D00600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36</w:t>
            </w:r>
          </w:p>
        </w:tc>
        <w:tc>
          <w:tcPr>
            <w:tcW w:w="1051" w:type="dxa"/>
            <w:tcBorders>
              <w:top w:val="single" w:sz="4" w:space="0" w:color="auto"/>
              <w:left w:val="single" w:sz="4" w:space="0" w:color="auto"/>
            </w:tcBorders>
            <w:shd w:val="clear" w:color="auto" w:fill="FFFFFF"/>
            <w:vAlign w:val="bottom"/>
          </w:tcPr>
          <w:p w14:paraId="026FD45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451572111RK1</w:t>
            </w:r>
          </w:p>
        </w:tc>
        <w:tc>
          <w:tcPr>
            <w:tcW w:w="6902" w:type="dxa"/>
            <w:tcBorders>
              <w:top w:val="single" w:sz="4" w:space="0" w:color="auto"/>
              <w:left w:val="single" w:sz="4" w:space="0" w:color="auto"/>
            </w:tcBorders>
            <w:shd w:val="clear" w:color="auto" w:fill="FFFFFF"/>
            <w:vAlign w:val="bottom"/>
          </w:tcPr>
          <w:p w14:paraId="1732D100" w14:textId="77777777" w:rsidR="00D41A1A" w:rsidRDefault="00543D88">
            <w:pPr>
              <w:pStyle w:val="Jin0"/>
              <w:framePr w:w="11006" w:h="12278" w:wrap="none" w:vAnchor="page" w:hAnchor="page" w:x="562" w:y="1970"/>
              <w:shd w:val="clear" w:color="auto" w:fill="auto"/>
              <w:rPr>
                <w:sz w:val="13"/>
                <w:szCs w:val="13"/>
              </w:rPr>
            </w:pPr>
            <w:r>
              <w:rPr>
                <w:sz w:val="13"/>
                <w:szCs w:val="13"/>
              </w:rPr>
              <w:t>Lože pod potrubí z kameniva těženého 0 - 4 mm</w:t>
            </w:r>
          </w:p>
        </w:tc>
        <w:tc>
          <w:tcPr>
            <w:tcW w:w="326" w:type="dxa"/>
            <w:tcBorders>
              <w:top w:val="single" w:sz="4" w:space="0" w:color="auto"/>
              <w:left w:val="single" w:sz="4" w:space="0" w:color="auto"/>
            </w:tcBorders>
            <w:shd w:val="clear" w:color="auto" w:fill="FFFFFF"/>
            <w:vAlign w:val="bottom"/>
          </w:tcPr>
          <w:p w14:paraId="13889EFC"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m3</w:t>
            </w:r>
          </w:p>
        </w:tc>
        <w:tc>
          <w:tcPr>
            <w:tcW w:w="758" w:type="dxa"/>
            <w:tcBorders>
              <w:top w:val="single" w:sz="4" w:space="0" w:color="auto"/>
              <w:left w:val="single" w:sz="4" w:space="0" w:color="auto"/>
            </w:tcBorders>
            <w:shd w:val="clear" w:color="auto" w:fill="FFFFFF"/>
            <w:vAlign w:val="bottom"/>
          </w:tcPr>
          <w:p w14:paraId="7B47D394"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3,99800</w:t>
            </w:r>
          </w:p>
        </w:tc>
        <w:tc>
          <w:tcPr>
            <w:tcW w:w="720" w:type="dxa"/>
            <w:tcBorders>
              <w:left w:val="single" w:sz="4" w:space="0" w:color="auto"/>
            </w:tcBorders>
            <w:shd w:val="clear" w:color="auto" w:fill="FFFFFF"/>
            <w:vAlign w:val="bottom"/>
          </w:tcPr>
          <w:p w14:paraId="0D8CD126"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2 397,50</w:t>
            </w:r>
          </w:p>
        </w:tc>
        <w:tc>
          <w:tcPr>
            <w:tcW w:w="926" w:type="dxa"/>
            <w:tcBorders>
              <w:left w:val="single" w:sz="4" w:space="0" w:color="auto"/>
              <w:right w:val="single" w:sz="4" w:space="0" w:color="auto"/>
            </w:tcBorders>
            <w:shd w:val="clear" w:color="auto" w:fill="FFFFFF"/>
            <w:vAlign w:val="bottom"/>
          </w:tcPr>
          <w:p w14:paraId="6E40665C"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9 585,21</w:t>
            </w:r>
          </w:p>
        </w:tc>
      </w:tr>
      <w:tr w:rsidR="00D41A1A" w14:paraId="1BB2AB17" w14:textId="77777777">
        <w:tblPrEx>
          <w:tblCellMar>
            <w:top w:w="0" w:type="dxa"/>
            <w:bottom w:w="0" w:type="dxa"/>
          </w:tblCellMar>
        </w:tblPrEx>
        <w:trPr>
          <w:trHeight w:hRule="exact" w:val="182"/>
        </w:trPr>
        <w:tc>
          <w:tcPr>
            <w:tcW w:w="322" w:type="dxa"/>
            <w:tcBorders>
              <w:left w:val="single" w:sz="4" w:space="0" w:color="auto"/>
            </w:tcBorders>
            <w:shd w:val="clear" w:color="auto" w:fill="C0C0C0"/>
            <w:vAlign w:val="bottom"/>
          </w:tcPr>
          <w:p w14:paraId="20832A41"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Díl:</w:t>
            </w:r>
          </w:p>
        </w:tc>
        <w:tc>
          <w:tcPr>
            <w:tcW w:w="1051" w:type="dxa"/>
            <w:tcBorders>
              <w:left w:val="single" w:sz="4" w:space="0" w:color="auto"/>
            </w:tcBorders>
            <w:shd w:val="clear" w:color="auto" w:fill="C0C0C0"/>
            <w:vAlign w:val="bottom"/>
          </w:tcPr>
          <w:p w14:paraId="62F8CD16"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5</w:t>
            </w:r>
          </w:p>
        </w:tc>
        <w:tc>
          <w:tcPr>
            <w:tcW w:w="6902" w:type="dxa"/>
            <w:tcBorders>
              <w:left w:val="single" w:sz="4" w:space="0" w:color="auto"/>
            </w:tcBorders>
            <w:shd w:val="clear" w:color="auto" w:fill="C0C0C0"/>
            <w:vAlign w:val="center"/>
          </w:tcPr>
          <w:p w14:paraId="7DE0BE26"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Komunikace</w:t>
            </w:r>
          </w:p>
        </w:tc>
        <w:tc>
          <w:tcPr>
            <w:tcW w:w="326" w:type="dxa"/>
            <w:tcBorders>
              <w:left w:val="single" w:sz="4" w:space="0" w:color="auto"/>
            </w:tcBorders>
            <w:shd w:val="clear" w:color="auto" w:fill="C0C0C0"/>
          </w:tcPr>
          <w:p w14:paraId="31EBACFE" w14:textId="77777777" w:rsidR="00D41A1A" w:rsidRDefault="00D41A1A">
            <w:pPr>
              <w:framePr w:w="11006" w:h="12278" w:wrap="none" w:vAnchor="page" w:hAnchor="page" w:x="562" w:y="1970"/>
              <w:rPr>
                <w:sz w:val="10"/>
                <w:szCs w:val="10"/>
              </w:rPr>
            </w:pPr>
          </w:p>
        </w:tc>
        <w:tc>
          <w:tcPr>
            <w:tcW w:w="758" w:type="dxa"/>
            <w:tcBorders>
              <w:left w:val="single" w:sz="4" w:space="0" w:color="auto"/>
            </w:tcBorders>
            <w:shd w:val="clear" w:color="auto" w:fill="C0C0C0"/>
          </w:tcPr>
          <w:p w14:paraId="39586969" w14:textId="77777777" w:rsidR="00D41A1A" w:rsidRDefault="00D41A1A">
            <w:pPr>
              <w:framePr w:w="11006" w:h="12278" w:wrap="none" w:vAnchor="page" w:hAnchor="page" w:x="562" w:y="1970"/>
              <w:rPr>
                <w:sz w:val="10"/>
                <w:szCs w:val="10"/>
              </w:rPr>
            </w:pPr>
          </w:p>
        </w:tc>
        <w:tc>
          <w:tcPr>
            <w:tcW w:w="720" w:type="dxa"/>
            <w:tcBorders>
              <w:left w:val="single" w:sz="4" w:space="0" w:color="auto"/>
            </w:tcBorders>
            <w:shd w:val="clear" w:color="auto" w:fill="C0C0C0"/>
          </w:tcPr>
          <w:p w14:paraId="0FD0B285" w14:textId="77777777" w:rsidR="00D41A1A" w:rsidRDefault="00D41A1A">
            <w:pPr>
              <w:framePr w:w="11006" w:h="12278" w:wrap="none" w:vAnchor="page" w:hAnchor="page" w:x="562" w:y="1970"/>
              <w:rPr>
                <w:sz w:val="10"/>
                <w:szCs w:val="10"/>
              </w:rPr>
            </w:pPr>
          </w:p>
        </w:tc>
        <w:tc>
          <w:tcPr>
            <w:tcW w:w="926" w:type="dxa"/>
            <w:tcBorders>
              <w:top w:val="single" w:sz="4" w:space="0" w:color="auto"/>
              <w:left w:val="single" w:sz="4" w:space="0" w:color="auto"/>
              <w:right w:val="single" w:sz="4" w:space="0" w:color="auto"/>
            </w:tcBorders>
            <w:shd w:val="clear" w:color="auto" w:fill="C0C0C0"/>
            <w:vAlign w:val="bottom"/>
          </w:tcPr>
          <w:p w14:paraId="545D55D5" w14:textId="77777777" w:rsidR="00D41A1A" w:rsidRDefault="00543D88">
            <w:pPr>
              <w:pStyle w:val="Jin0"/>
              <w:framePr w:w="11006" w:h="12278" w:wrap="none" w:vAnchor="page" w:hAnchor="page" w:x="562" w:y="1970"/>
              <w:shd w:val="clear" w:color="auto" w:fill="auto"/>
              <w:ind w:firstLine="440"/>
              <w:jc w:val="both"/>
            </w:pPr>
            <w:r>
              <w:rPr>
                <w:rFonts w:ascii="Trebuchet MS" w:eastAsia="Trebuchet MS" w:hAnsi="Trebuchet MS" w:cs="Trebuchet MS"/>
              </w:rPr>
              <w:t>285,19</w:t>
            </w:r>
          </w:p>
        </w:tc>
      </w:tr>
      <w:tr w:rsidR="00D41A1A" w14:paraId="44F95065" w14:textId="77777777">
        <w:tblPrEx>
          <w:tblCellMar>
            <w:top w:w="0" w:type="dxa"/>
            <w:bottom w:w="0" w:type="dxa"/>
          </w:tblCellMar>
        </w:tblPrEx>
        <w:trPr>
          <w:trHeight w:hRule="exact" w:val="202"/>
        </w:trPr>
        <w:tc>
          <w:tcPr>
            <w:tcW w:w="322" w:type="dxa"/>
            <w:tcBorders>
              <w:top w:val="single" w:sz="4" w:space="0" w:color="auto"/>
              <w:left w:val="single" w:sz="4" w:space="0" w:color="auto"/>
            </w:tcBorders>
            <w:shd w:val="clear" w:color="auto" w:fill="FFFFFF"/>
            <w:vAlign w:val="bottom"/>
          </w:tcPr>
          <w:p w14:paraId="305A5B9C"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37</w:t>
            </w:r>
          </w:p>
        </w:tc>
        <w:tc>
          <w:tcPr>
            <w:tcW w:w="1051" w:type="dxa"/>
            <w:tcBorders>
              <w:top w:val="single" w:sz="4" w:space="0" w:color="auto"/>
              <w:left w:val="single" w:sz="4" w:space="0" w:color="auto"/>
            </w:tcBorders>
            <w:shd w:val="clear" w:color="auto" w:fill="FFFFFF"/>
            <w:vAlign w:val="center"/>
          </w:tcPr>
          <w:p w14:paraId="157949B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568111111R00</w:t>
            </w:r>
          </w:p>
        </w:tc>
        <w:tc>
          <w:tcPr>
            <w:tcW w:w="6902" w:type="dxa"/>
            <w:tcBorders>
              <w:top w:val="single" w:sz="4" w:space="0" w:color="auto"/>
              <w:left w:val="single" w:sz="4" w:space="0" w:color="auto"/>
            </w:tcBorders>
            <w:shd w:val="clear" w:color="auto" w:fill="FFFFFF"/>
            <w:vAlign w:val="center"/>
          </w:tcPr>
          <w:p w14:paraId="690E97DF" w14:textId="77777777" w:rsidR="00D41A1A" w:rsidRDefault="00543D88">
            <w:pPr>
              <w:pStyle w:val="Jin0"/>
              <w:framePr w:w="11006" w:h="12278" w:wrap="none" w:vAnchor="page" w:hAnchor="page" w:x="562" w:y="1970"/>
              <w:shd w:val="clear" w:color="auto" w:fill="auto"/>
              <w:rPr>
                <w:sz w:val="13"/>
                <w:szCs w:val="13"/>
              </w:rPr>
            </w:pPr>
            <w:r>
              <w:rPr>
                <w:sz w:val="13"/>
                <w:szCs w:val="13"/>
              </w:rPr>
              <w:t>geotextílie netkaná separační, ochranná, filtrační</w:t>
            </w:r>
          </w:p>
        </w:tc>
        <w:tc>
          <w:tcPr>
            <w:tcW w:w="326" w:type="dxa"/>
            <w:tcBorders>
              <w:top w:val="single" w:sz="4" w:space="0" w:color="auto"/>
              <w:left w:val="single" w:sz="4" w:space="0" w:color="auto"/>
            </w:tcBorders>
            <w:shd w:val="clear" w:color="auto" w:fill="FFFFFF"/>
            <w:vAlign w:val="center"/>
          </w:tcPr>
          <w:p w14:paraId="6FE5396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m2</w:t>
            </w:r>
          </w:p>
        </w:tc>
        <w:tc>
          <w:tcPr>
            <w:tcW w:w="758" w:type="dxa"/>
            <w:tcBorders>
              <w:top w:val="single" w:sz="4" w:space="0" w:color="auto"/>
              <w:left w:val="single" w:sz="4" w:space="0" w:color="auto"/>
            </w:tcBorders>
            <w:shd w:val="clear" w:color="auto" w:fill="FFFFFF"/>
            <w:vAlign w:val="center"/>
          </w:tcPr>
          <w:p w14:paraId="47D7F3C4"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12,96300</w:t>
            </w:r>
          </w:p>
        </w:tc>
        <w:tc>
          <w:tcPr>
            <w:tcW w:w="720" w:type="dxa"/>
            <w:tcBorders>
              <w:top w:val="single" w:sz="4" w:space="0" w:color="auto"/>
              <w:left w:val="single" w:sz="4" w:space="0" w:color="auto"/>
            </w:tcBorders>
            <w:shd w:val="clear" w:color="auto" w:fill="FFFFFF"/>
            <w:vAlign w:val="center"/>
          </w:tcPr>
          <w:p w14:paraId="42AF8DD4"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22,00</w:t>
            </w:r>
          </w:p>
        </w:tc>
        <w:tc>
          <w:tcPr>
            <w:tcW w:w="926" w:type="dxa"/>
            <w:tcBorders>
              <w:top w:val="single" w:sz="4" w:space="0" w:color="auto"/>
              <w:left w:val="single" w:sz="4" w:space="0" w:color="auto"/>
              <w:right w:val="single" w:sz="4" w:space="0" w:color="auto"/>
            </w:tcBorders>
            <w:shd w:val="clear" w:color="auto" w:fill="FFFFFF"/>
            <w:vAlign w:val="center"/>
          </w:tcPr>
          <w:p w14:paraId="63E0DFDF"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285,19</w:t>
            </w:r>
          </w:p>
        </w:tc>
      </w:tr>
      <w:tr w:rsidR="00D41A1A" w14:paraId="56352880" w14:textId="77777777">
        <w:tblPrEx>
          <w:tblCellMar>
            <w:top w:w="0" w:type="dxa"/>
            <w:bottom w:w="0" w:type="dxa"/>
          </w:tblCellMar>
        </w:tblPrEx>
        <w:trPr>
          <w:trHeight w:hRule="exact" w:val="202"/>
        </w:trPr>
        <w:tc>
          <w:tcPr>
            <w:tcW w:w="322" w:type="dxa"/>
            <w:tcBorders>
              <w:left w:val="single" w:sz="4" w:space="0" w:color="auto"/>
            </w:tcBorders>
            <w:shd w:val="clear" w:color="auto" w:fill="C0C0C0"/>
            <w:vAlign w:val="bottom"/>
          </w:tcPr>
          <w:p w14:paraId="2B8DF920"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Díl:</w:t>
            </w:r>
          </w:p>
        </w:tc>
        <w:tc>
          <w:tcPr>
            <w:tcW w:w="1051" w:type="dxa"/>
            <w:tcBorders>
              <w:left w:val="single" w:sz="4" w:space="0" w:color="auto"/>
            </w:tcBorders>
            <w:shd w:val="clear" w:color="auto" w:fill="C0C0C0"/>
            <w:vAlign w:val="bottom"/>
          </w:tcPr>
          <w:p w14:paraId="009B1094"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8</w:t>
            </w:r>
          </w:p>
        </w:tc>
        <w:tc>
          <w:tcPr>
            <w:tcW w:w="6902" w:type="dxa"/>
            <w:tcBorders>
              <w:left w:val="single" w:sz="4" w:space="0" w:color="auto"/>
            </w:tcBorders>
            <w:shd w:val="clear" w:color="auto" w:fill="C0C0C0"/>
            <w:vAlign w:val="center"/>
          </w:tcPr>
          <w:p w14:paraId="57D7A9F9"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Trubní vedení</w:t>
            </w:r>
          </w:p>
        </w:tc>
        <w:tc>
          <w:tcPr>
            <w:tcW w:w="326" w:type="dxa"/>
            <w:tcBorders>
              <w:left w:val="single" w:sz="4" w:space="0" w:color="auto"/>
            </w:tcBorders>
            <w:shd w:val="clear" w:color="auto" w:fill="C0C0C0"/>
          </w:tcPr>
          <w:p w14:paraId="07A095BF" w14:textId="77777777" w:rsidR="00D41A1A" w:rsidRDefault="00D41A1A">
            <w:pPr>
              <w:framePr w:w="11006" w:h="12278" w:wrap="none" w:vAnchor="page" w:hAnchor="page" w:x="562" w:y="1970"/>
              <w:rPr>
                <w:sz w:val="10"/>
                <w:szCs w:val="10"/>
              </w:rPr>
            </w:pPr>
          </w:p>
        </w:tc>
        <w:tc>
          <w:tcPr>
            <w:tcW w:w="758" w:type="dxa"/>
            <w:tcBorders>
              <w:left w:val="single" w:sz="4" w:space="0" w:color="auto"/>
            </w:tcBorders>
            <w:shd w:val="clear" w:color="auto" w:fill="C0C0C0"/>
          </w:tcPr>
          <w:p w14:paraId="369D68A0" w14:textId="77777777" w:rsidR="00D41A1A" w:rsidRDefault="00D41A1A">
            <w:pPr>
              <w:framePr w:w="11006" w:h="12278" w:wrap="none" w:vAnchor="page" w:hAnchor="page" w:x="562" w:y="1970"/>
              <w:rPr>
                <w:sz w:val="10"/>
                <w:szCs w:val="10"/>
              </w:rPr>
            </w:pPr>
          </w:p>
        </w:tc>
        <w:tc>
          <w:tcPr>
            <w:tcW w:w="720" w:type="dxa"/>
            <w:tcBorders>
              <w:left w:val="single" w:sz="4" w:space="0" w:color="auto"/>
            </w:tcBorders>
            <w:shd w:val="clear" w:color="auto" w:fill="C0C0C0"/>
          </w:tcPr>
          <w:p w14:paraId="4FC38A5B" w14:textId="77777777" w:rsidR="00D41A1A" w:rsidRDefault="00D41A1A">
            <w:pPr>
              <w:framePr w:w="11006" w:h="12278" w:wrap="none" w:vAnchor="page" w:hAnchor="page" w:x="562" w:y="1970"/>
              <w:rPr>
                <w:sz w:val="10"/>
                <w:szCs w:val="10"/>
              </w:rPr>
            </w:pPr>
          </w:p>
        </w:tc>
        <w:tc>
          <w:tcPr>
            <w:tcW w:w="926" w:type="dxa"/>
            <w:tcBorders>
              <w:top w:val="single" w:sz="4" w:space="0" w:color="auto"/>
              <w:left w:val="single" w:sz="4" w:space="0" w:color="auto"/>
              <w:right w:val="single" w:sz="4" w:space="0" w:color="auto"/>
            </w:tcBorders>
            <w:shd w:val="clear" w:color="auto" w:fill="C0C0C0"/>
            <w:vAlign w:val="center"/>
          </w:tcPr>
          <w:p w14:paraId="1B9FA2CC" w14:textId="77777777" w:rsidR="00D41A1A" w:rsidRDefault="00543D88">
            <w:pPr>
              <w:pStyle w:val="Jin0"/>
              <w:framePr w:w="11006" w:h="12278" w:wrap="none" w:vAnchor="page" w:hAnchor="page" w:x="562" w:y="1970"/>
              <w:shd w:val="clear" w:color="auto" w:fill="auto"/>
              <w:jc w:val="right"/>
            </w:pPr>
            <w:r>
              <w:rPr>
                <w:rFonts w:ascii="Trebuchet MS" w:eastAsia="Trebuchet MS" w:hAnsi="Trebuchet MS" w:cs="Trebuchet MS"/>
              </w:rPr>
              <w:t>11 492,07</w:t>
            </w:r>
          </w:p>
        </w:tc>
      </w:tr>
      <w:tr w:rsidR="00D41A1A" w14:paraId="770FDB11" w14:textId="77777777">
        <w:tblPrEx>
          <w:tblCellMar>
            <w:top w:w="0" w:type="dxa"/>
            <w:bottom w:w="0" w:type="dxa"/>
          </w:tblCellMar>
        </w:tblPrEx>
        <w:trPr>
          <w:trHeight w:hRule="exact" w:val="182"/>
        </w:trPr>
        <w:tc>
          <w:tcPr>
            <w:tcW w:w="322" w:type="dxa"/>
            <w:tcBorders>
              <w:top w:val="single" w:sz="4" w:space="0" w:color="auto"/>
              <w:left w:val="single" w:sz="4" w:space="0" w:color="auto"/>
            </w:tcBorders>
            <w:shd w:val="clear" w:color="auto" w:fill="FFFFFF"/>
            <w:vAlign w:val="bottom"/>
          </w:tcPr>
          <w:p w14:paraId="505F9FC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38</w:t>
            </w:r>
          </w:p>
        </w:tc>
        <w:tc>
          <w:tcPr>
            <w:tcW w:w="1051" w:type="dxa"/>
            <w:tcBorders>
              <w:top w:val="single" w:sz="4" w:space="0" w:color="auto"/>
              <w:left w:val="single" w:sz="4" w:space="0" w:color="auto"/>
            </w:tcBorders>
            <w:shd w:val="clear" w:color="auto" w:fill="FFFFFF"/>
            <w:vAlign w:val="center"/>
          </w:tcPr>
          <w:p w14:paraId="7F8150A2" w14:textId="77777777" w:rsidR="00D41A1A" w:rsidRDefault="00543D88">
            <w:pPr>
              <w:pStyle w:val="Jin0"/>
              <w:framePr w:w="11006" w:h="12278" w:wrap="none" w:vAnchor="page" w:hAnchor="page" w:x="562" w:y="1970"/>
              <w:shd w:val="clear" w:color="auto" w:fill="auto"/>
              <w:jc w:val="both"/>
              <w:rPr>
                <w:sz w:val="13"/>
                <w:szCs w:val="13"/>
              </w:rPr>
            </w:pPr>
            <w:r>
              <w:rPr>
                <w:sz w:val="13"/>
                <w:szCs w:val="13"/>
              </w:rPr>
              <w:t>871313121R00</w:t>
            </w:r>
          </w:p>
        </w:tc>
        <w:tc>
          <w:tcPr>
            <w:tcW w:w="6902" w:type="dxa"/>
            <w:tcBorders>
              <w:top w:val="single" w:sz="4" w:space="0" w:color="auto"/>
              <w:left w:val="single" w:sz="4" w:space="0" w:color="auto"/>
            </w:tcBorders>
            <w:shd w:val="clear" w:color="auto" w:fill="FFFFFF"/>
            <w:vAlign w:val="bottom"/>
          </w:tcPr>
          <w:p w14:paraId="1EFF51A9" w14:textId="77777777" w:rsidR="00D41A1A" w:rsidRDefault="00543D88">
            <w:pPr>
              <w:pStyle w:val="Jin0"/>
              <w:framePr w:w="11006" w:h="12278" w:wrap="none" w:vAnchor="page" w:hAnchor="page" w:x="562" w:y="1970"/>
              <w:shd w:val="clear" w:color="auto" w:fill="auto"/>
              <w:rPr>
                <w:sz w:val="13"/>
                <w:szCs w:val="13"/>
              </w:rPr>
            </w:pPr>
            <w:r>
              <w:rPr>
                <w:sz w:val="13"/>
                <w:szCs w:val="13"/>
              </w:rPr>
              <w:t>Montáž trub kanaliz. z plastu, hrdlových, DN 150</w:t>
            </w:r>
          </w:p>
        </w:tc>
        <w:tc>
          <w:tcPr>
            <w:tcW w:w="326" w:type="dxa"/>
            <w:tcBorders>
              <w:top w:val="single" w:sz="4" w:space="0" w:color="auto"/>
              <w:left w:val="single" w:sz="4" w:space="0" w:color="auto"/>
            </w:tcBorders>
            <w:shd w:val="clear" w:color="auto" w:fill="FFFFFF"/>
            <w:vAlign w:val="bottom"/>
          </w:tcPr>
          <w:p w14:paraId="43EC8F2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w:t>
            </w:r>
          </w:p>
        </w:tc>
        <w:tc>
          <w:tcPr>
            <w:tcW w:w="758" w:type="dxa"/>
            <w:tcBorders>
              <w:top w:val="single" w:sz="4" w:space="0" w:color="auto"/>
              <w:left w:val="single" w:sz="4" w:space="0" w:color="auto"/>
            </w:tcBorders>
            <w:shd w:val="clear" w:color="auto" w:fill="FFFFFF"/>
            <w:vAlign w:val="bottom"/>
          </w:tcPr>
          <w:p w14:paraId="653C549B"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12,00000</w:t>
            </w:r>
          </w:p>
        </w:tc>
        <w:tc>
          <w:tcPr>
            <w:tcW w:w="720" w:type="dxa"/>
            <w:tcBorders>
              <w:top w:val="single" w:sz="4" w:space="0" w:color="auto"/>
              <w:left w:val="single" w:sz="4" w:space="0" w:color="auto"/>
            </w:tcBorders>
            <w:shd w:val="clear" w:color="auto" w:fill="FFFFFF"/>
            <w:vAlign w:val="bottom"/>
          </w:tcPr>
          <w:p w14:paraId="5686BA2A"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51,87</w:t>
            </w:r>
          </w:p>
        </w:tc>
        <w:tc>
          <w:tcPr>
            <w:tcW w:w="926" w:type="dxa"/>
            <w:tcBorders>
              <w:top w:val="single" w:sz="4" w:space="0" w:color="auto"/>
              <w:left w:val="single" w:sz="4" w:space="0" w:color="auto"/>
              <w:right w:val="single" w:sz="4" w:space="0" w:color="auto"/>
            </w:tcBorders>
            <w:shd w:val="clear" w:color="auto" w:fill="FFFFFF"/>
            <w:vAlign w:val="bottom"/>
          </w:tcPr>
          <w:p w14:paraId="09A0C0C4"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622,44</w:t>
            </w:r>
          </w:p>
        </w:tc>
      </w:tr>
      <w:tr w:rsidR="00D41A1A" w14:paraId="180D1D86"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3654206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39</w:t>
            </w:r>
          </w:p>
        </w:tc>
        <w:tc>
          <w:tcPr>
            <w:tcW w:w="1051" w:type="dxa"/>
            <w:tcBorders>
              <w:left w:val="single" w:sz="4" w:space="0" w:color="auto"/>
            </w:tcBorders>
            <w:shd w:val="clear" w:color="auto" w:fill="FFFFFF"/>
            <w:vAlign w:val="center"/>
          </w:tcPr>
          <w:p w14:paraId="546BC16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877313123R00</w:t>
            </w:r>
          </w:p>
        </w:tc>
        <w:tc>
          <w:tcPr>
            <w:tcW w:w="6902" w:type="dxa"/>
            <w:tcBorders>
              <w:left w:val="single" w:sz="4" w:space="0" w:color="auto"/>
            </w:tcBorders>
            <w:shd w:val="clear" w:color="auto" w:fill="FFFFFF"/>
            <w:vAlign w:val="bottom"/>
          </w:tcPr>
          <w:p w14:paraId="44E71F73" w14:textId="77777777" w:rsidR="00D41A1A" w:rsidRDefault="00543D88">
            <w:pPr>
              <w:pStyle w:val="Jin0"/>
              <w:framePr w:w="11006" w:h="12278" w:wrap="none" w:vAnchor="page" w:hAnchor="page" w:x="562" w:y="1970"/>
              <w:shd w:val="clear" w:color="auto" w:fill="auto"/>
              <w:rPr>
                <w:sz w:val="13"/>
                <w:szCs w:val="13"/>
              </w:rPr>
            </w:pPr>
            <w:r>
              <w:rPr>
                <w:sz w:val="13"/>
                <w:szCs w:val="13"/>
              </w:rPr>
              <w:t>Montáž tvarovek jednoos. plast. gum.kroužek DN 150</w:t>
            </w:r>
          </w:p>
        </w:tc>
        <w:tc>
          <w:tcPr>
            <w:tcW w:w="326" w:type="dxa"/>
            <w:tcBorders>
              <w:left w:val="single" w:sz="4" w:space="0" w:color="auto"/>
            </w:tcBorders>
            <w:shd w:val="clear" w:color="auto" w:fill="FFFFFF"/>
            <w:vAlign w:val="bottom"/>
          </w:tcPr>
          <w:p w14:paraId="71AE5DDC"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left w:val="single" w:sz="4" w:space="0" w:color="auto"/>
            </w:tcBorders>
            <w:shd w:val="clear" w:color="auto" w:fill="FFFFFF"/>
            <w:vAlign w:val="bottom"/>
          </w:tcPr>
          <w:p w14:paraId="4953AE04"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vAlign w:val="bottom"/>
          </w:tcPr>
          <w:p w14:paraId="2A47BB47"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98,20</w:t>
            </w:r>
          </w:p>
        </w:tc>
        <w:tc>
          <w:tcPr>
            <w:tcW w:w="926" w:type="dxa"/>
            <w:tcBorders>
              <w:left w:val="single" w:sz="4" w:space="0" w:color="auto"/>
              <w:right w:val="single" w:sz="4" w:space="0" w:color="auto"/>
            </w:tcBorders>
            <w:shd w:val="clear" w:color="auto" w:fill="FFFFFF"/>
            <w:vAlign w:val="bottom"/>
          </w:tcPr>
          <w:p w14:paraId="1CE854E2"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98,20</w:t>
            </w:r>
          </w:p>
        </w:tc>
      </w:tr>
      <w:tr w:rsidR="00D41A1A" w14:paraId="1B683CF2" w14:textId="77777777">
        <w:tblPrEx>
          <w:tblCellMar>
            <w:top w:w="0" w:type="dxa"/>
            <w:bottom w:w="0" w:type="dxa"/>
          </w:tblCellMar>
        </w:tblPrEx>
        <w:trPr>
          <w:trHeight w:hRule="exact" w:val="187"/>
        </w:trPr>
        <w:tc>
          <w:tcPr>
            <w:tcW w:w="322" w:type="dxa"/>
            <w:tcBorders>
              <w:left w:val="single" w:sz="4" w:space="0" w:color="auto"/>
            </w:tcBorders>
            <w:shd w:val="clear" w:color="auto" w:fill="FFFFFF"/>
            <w:vAlign w:val="bottom"/>
          </w:tcPr>
          <w:p w14:paraId="4A3252B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40</w:t>
            </w:r>
          </w:p>
        </w:tc>
        <w:tc>
          <w:tcPr>
            <w:tcW w:w="1051" w:type="dxa"/>
            <w:tcBorders>
              <w:left w:val="single" w:sz="4" w:space="0" w:color="auto"/>
            </w:tcBorders>
            <w:shd w:val="clear" w:color="auto" w:fill="FFFFFF"/>
            <w:vAlign w:val="bottom"/>
          </w:tcPr>
          <w:p w14:paraId="079C9A7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28611260.AR</w:t>
            </w:r>
          </w:p>
        </w:tc>
        <w:tc>
          <w:tcPr>
            <w:tcW w:w="6902" w:type="dxa"/>
            <w:tcBorders>
              <w:left w:val="single" w:sz="4" w:space="0" w:color="auto"/>
            </w:tcBorders>
            <w:shd w:val="clear" w:color="auto" w:fill="FFFFFF"/>
            <w:vAlign w:val="bottom"/>
          </w:tcPr>
          <w:p w14:paraId="1DDF7CFD" w14:textId="77777777" w:rsidR="00D41A1A" w:rsidRDefault="00543D88">
            <w:pPr>
              <w:pStyle w:val="Jin0"/>
              <w:framePr w:w="11006" w:h="12278" w:wrap="none" w:vAnchor="page" w:hAnchor="page" w:x="562" w:y="1970"/>
              <w:shd w:val="clear" w:color="auto" w:fill="auto"/>
              <w:rPr>
                <w:sz w:val="13"/>
                <w:szCs w:val="13"/>
              </w:rPr>
            </w:pPr>
            <w:r>
              <w:rPr>
                <w:sz w:val="13"/>
                <w:szCs w:val="13"/>
              </w:rPr>
              <w:t>Trubka kanalizační KGEM SN 8 PVC 160x4,7x1000</w:t>
            </w:r>
          </w:p>
        </w:tc>
        <w:tc>
          <w:tcPr>
            <w:tcW w:w="326" w:type="dxa"/>
            <w:tcBorders>
              <w:left w:val="single" w:sz="4" w:space="0" w:color="auto"/>
            </w:tcBorders>
            <w:shd w:val="clear" w:color="auto" w:fill="FFFFFF"/>
            <w:vAlign w:val="bottom"/>
          </w:tcPr>
          <w:p w14:paraId="21CAA5A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left w:val="single" w:sz="4" w:space="0" w:color="auto"/>
            </w:tcBorders>
            <w:shd w:val="clear" w:color="auto" w:fill="FFFFFF"/>
            <w:vAlign w:val="bottom"/>
          </w:tcPr>
          <w:p w14:paraId="7641531A"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12,00000</w:t>
            </w:r>
          </w:p>
        </w:tc>
        <w:tc>
          <w:tcPr>
            <w:tcW w:w="720" w:type="dxa"/>
            <w:tcBorders>
              <w:left w:val="single" w:sz="4" w:space="0" w:color="auto"/>
            </w:tcBorders>
            <w:shd w:val="clear" w:color="auto" w:fill="FFFFFF"/>
            <w:vAlign w:val="bottom"/>
          </w:tcPr>
          <w:p w14:paraId="431DF412"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586,35</w:t>
            </w:r>
          </w:p>
        </w:tc>
        <w:tc>
          <w:tcPr>
            <w:tcW w:w="926" w:type="dxa"/>
            <w:tcBorders>
              <w:left w:val="single" w:sz="4" w:space="0" w:color="auto"/>
              <w:right w:val="single" w:sz="4" w:space="0" w:color="auto"/>
            </w:tcBorders>
            <w:shd w:val="clear" w:color="auto" w:fill="FFFFFF"/>
            <w:vAlign w:val="bottom"/>
          </w:tcPr>
          <w:p w14:paraId="6F29387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7 036,20</w:t>
            </w:r>
          </w:p>
        </w:tc>
      </w:tr>
      <w:tr w:rsidR="00D41A1A" w14:paraId="20A650CE" w14:textId="77777777">
        <w:tblPrEx>
          <w:tblCellMar>
            <w:top w:w="0" w:type="dxa"/>
            <w:bottom w:w="0" w:type="dxa"/>
          </w:tblCellMar>
        </w:tblPrEx>
        <w:trPr>
          <w:trHeight w:hRule="exact" w:val="197"/>
        </w:trPr>
        <w:tc>
          <w:tcPr>
            <w:tcW w:w="322" w:type="dxa"/>
            <w:tcBorders>
              <w:left w:val="single" w:sz="4" w:space="0" w:color="auto"/>
            </w:tcBorders>
            <w:shd w:val="clear" w:color="auto" w:fill="FFFFFF"/>
            <w:vAlign w:val="bottom"/>
          </w:tcPr>
          <w:p w14:paraId="08F6D26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41</w:t>
            </w:r>
          </w:p>
        </w:tc>
        <w:tc>
          <w:tcPr>
            <w:tcW w:w="1051" w:type="dxa"/>
            <w:tcBorders>
              <w:left w:val="single" w:sz="4" w:space="0" w:color="auto"/>
            </w:tcBorders>
            <w:shd w:val="clear" w:color="auto" w:fill="FFFFFF"/>
            <w:vAlign w:val="bottom"/>
          </w:tcPr>
          <w:p w14:paraId="7FF18B22"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28651662.AR</w:t>
            </w:r>
          </w:p>
        </w:tc>
        <w:tc>
          <w:tcPr>
            <w:tcW w:w="6902" w:type="dxa"/>
            <w:tcBorders>
              <w:left w:val="single" w:sz="4" w:space="0" w:color="auto"/>
            </w:tcBorders>
            <w:shd w:val="clear" w:color="auto" w:fill="FFFFFF"/>
            <w:vAlign w:val="bottom"/>
          </w:tcPr>
          <w:p w14:paraId="70738485" w14:textId="77777777" w:rsidR="00D41A1A" w:rsidRDefault="00543D88">
            <w:pPr>
              <w:pStyle w:val="Jin0"/>
              <w:framePr w:w="11006" w:h="12278" w:wrap="none" w:vAnchor="page" w:hAnchor="page" w:x="562" w:y="1970"/>
              <w:shd w:val="clear" w:color="auto" w:fill="auto"/>
              <w:rPr>
                <w:sz w:val="13"/>
                <w:szCs w:val="13"/>
              </w:rPr>
            </w:pPr>
            <w:r>
              <w:rPr>
                <w:sz w:val="13"/>
                <w:szCs w:val="13"/>
              </w:rPr>
              <w:t>Koleno kanalizační KGB 160/ 45° PVC</w:t>
            </w:r>
          </w:p>
        </w:tc>
        <w:tc>
          <w:tcPr>
            <w:tcW w:w="326" w:type="dxa"/>
            <w:tcBorders>
              <w:left w:val="single" w:sz="4" w:space="0" w:color="auto"/>
            </w:tcBorders>
            <w:shd w:val="clear" w:color="auto" w:fill="FFFFFF"/>
            <w:vAlign w:val="bottom"/>
          </w:tcPr>
          <w:p w14:paraId="1AAFD52F"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left w:val="single" w:sz="4" w:space="0" w:color="auto"/>
            </w:tcBorders>
            <w:shd w:val="clear" w:color="auto" w:fill="FFFFFF"/>
            <w:vAlign w:val="bottom"/>
          </w:tcPr>
          <w:p w14:paraId="66923115"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vAlign w:val="bottom"/>
          </w:tcPr>
          <w:p w14:paraId="1171D7A3"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196,48</w:t>
            </w:r>
          </w:p>
        </w:tc>
        <w:tc>
          <w:tcPr>
            <w:tcW w:w="926" w:type="dxa"/>
            <w:tcBorders>
              <w:left w:val="single" w:sz="4" w:space="0" w:color="auto"/>
              <w:right w:val="single" w:sz="4" w:space="0" w:color="auto"/>
            </w:tcBorders>
            <w:shd w:val="clear" w:color="auto" w:fill="FFFFFF"/>
            <w:vAlign w:val="bottom"/>
          </w:tcPr>
          <w:p w14:paraId="576A35FF"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196,48</w:t>
            </w:r>
          </w:p>
        </w:tc>
      </w:tr>
      <w:tr w:rsidR="00D41A1A" w14:paraId="0988DDF9" w14:textId="77777777">
        <w:tblPrEx>
          <w:tblCellMar>
            <w:top w:w="0" w:type="dxa"/>
            <w:bottom w:w="0" w:type="dxa"/>
          </w:tblCellMar>
        </w:tblPrEx>
        <w:trPr>
          <w:trHeight w:hRule="exact" w:val="475"/>
        </w:trPr>
        <w:tc>
          <w:tcPr>
            <w:tcW w:w="322" w:type="dxa"/>
            <w:tcBorders>
              <w:left w:val="single" w:sz="4" w:space="0" w:color="auto"/>
            </w:tcBorders>
            <w:shd w:val="clear" w:color="auto" w:fill="FFFFFF"/>
            <w:vAlign w:val="center"/>
          </w:tcPr>
          <w:p w14:paraId="2776A828"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42</w:t>
            </w:r>
          </w:p>
        </w:tc>
        <w:tc>
          <w:tcPr>
            <w:tcW w:w="1051" w:type="dxa"/>
            <w:tcBorders>
              <w:top w:val="single" w:sz="4" w:space="0" w:color="auto"/>
              <w:left w:val="single" w:sz="4" w:space="0" w:color="auto"/>
            </w:tcBorders>
            <w:shd w:val="clear" w:color="auto" w:fill="FFFFFF"/>
            <w:vAlign w:val="center"/>
          </w:tcPr>
          <w:p w14:paraId="0E1DDEA6"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212751104</w:t>
            </w:r>
          </w:p>
        </w:tc>
        <w:tc>
          <w:tcPr>
            <w:tcW w:w="6902" w:type="dxa"/>
            <w:tcBorders>
              <w:top w:val="single" w:sz="4" w:space="0" w:color="auto"/>
              <w:left w:val="single" w:sz="4" w:space="0" w:color="auto"/>
            </w:tcBorders>
            <w:shd w:val="clear" w:color="auto" w:fill="FFFFFF"/>
            <w:vAlign w:val="bottom"/>
          </w:tcPr>
          <w:p w14:paraId="2AF35129" w14:textId="77777777" w:rsidR="00D41A1A" w:rsidRDefault="00543D88">
            <w:pPr>
              <w:pStyle w:val="Jin0"/>
              <w:framePr w:w="11006" w:h="12278" w:wrap="none" w:vAnchor="page" w:hAnchor="page" w:x="562" w:y="1970"/>
              <w:shd w:val="clear" w:color="auto" w:fill="auto"/>
              <w:spacing w:line="276"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26" w:type="dxa"/>
            <w:tcBorders>
              <w:top w:val="single" w:sz="4" w:space="0" w:color="auto"/>
              <w:left w:val="single" w:sz="4" w:space="0" w:color="auto"/>
            </w:tcBorders>
            <w:shd w:val="clear" w:color="auto" w:fill="FFFFFF"/>
            <w:vAlign w:val="center"/>
          </w:tcPr>
          <w:p w14:paraId="537D56FA"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w:t>
            </w:r>
          </w:p>
        </w:tc>
        <w:tc>
          <w:tcPr>
            <w:tcW w:w="758" w:type="dxa"/>
            <w:tcBorders>
              <w:top w:val="single" w:sz="4" w:space="0" w:color="auto"/>
              <w:left w:val="single" w:sz="4" w:space="0" w:color="auto"/>
            </w:tcBorders>
            <w:shd w:val="clear" w:color="auto" w:fill="FFFFFF"/>
            <w:vAlign w:val="center"/>
          </w:tcPr>
          <w:p w14:paraId="0A7EA0CC"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6,740</w:t>
            </w:r>
          </w:p>
        </w:tc>
        <w:tc>
          <w:tcPr>
            <w:tcW w:w="720" w:type="dxa"/>
            <w:tcBorders>
              <w:left w:val="single" w:sz="4" w:space="0" w:color="auto"/>
            </w:tcBorders>
            <w:shd w:val="clear" w:color="auto" w:fill="FFFFFF"/>
          </w:tcPr>
          <w:p w14:paraId="36EB5BC5"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435,75</w:t>
            </w:r>
          </w:p>
        </w:tc>
        <w:tc>
          <w:tcPr>
            <w:tcW w:w="926" w:type="dxa"/>
            <w:tcBorders>
              <w:left w:val="single" w:sz="4" w:space="0" w:color="auto"/>
              <w:right w:val="single" w:sz="4" w:space="0" w:color="auto"/>
            </w:tcBorders>
            <w:shd w:val="clear" w:color="auto" w:fill="FFFFFF"/>
          </w:tcPr>
          <w:p w14:paraId="7E2C6E1A"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2 936,96</w:t>
            </w:r>
          </w:p>
        </w:tc>
      </w:tr>
      <w:tr w:rsidR="00D41A1A" w14:paraId="668BE524" w14:textId="77777777">
        <w:tblPrEx>
          <w:tblCellMar>
            <w:top w:w="0" w:type="dxa"/>
            <w:bottom w:w="0" w:type="dxa"/>
          </w:tblCellMar>
        </w:tblPrEx>
        <w:trPr>
          <w:trHeight w:hRule="exact" w:val="317"/>
        </w:trPr>
        <w:tc>
          <w:tcPr>
            <w:tcW w:w="322" w:type="dxa"/>
            <w:tcBorders>
              <w:left w:val="single" w:sz="4" w:space="0" w:color="auto"/>
            </w:tcBorders>
            <w:shd w:val="clear" w:color="auto" w:fill="FFFFFF"/>
            <w:vAlign w:val="center"/>
          </w:tcPr>
          <w:p w14:paraId="62B85D1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43</w:t>
            </w:r>
          </w:p>
        </w:tc>
        <w:tc>
          <w:tcPr>
            <w:tcW w:w="1051" w:type="dxa"/>
            <w:tcBorders>
              <w:top w:val="single" w:sz="4" w:space="0" w:color="auto"/>
              <w:left w:val="single" w:sz="4" w:space="0" w:color="auto"/>
            </w:tcBorders>
            <w:shd w:val="clear" w:color="auto" w:fill="FFFFFF"/>
            <w:vAlign w:val="center"/>
          </w:tcPr>
          <w:p w14:paraId="55D92290" w14:textId="77777777" w:rsidR="00D41A1A" w:rsidRDefault="00543D88">
            <w:pPr>
              <w:pStyle w:val="Jin0"/>
              <w:framePr w:w="11006" w:h="12278" w:wrap="none" w:vAnchor="page" w:hAnchor="page" w:x="562" w:y="1970"/>
              <w:shd w:val="clear" w:color="auto" w:fill="auto"/>
              <w:jc w:val="both"/>
              <w:rPr>
                <w:sz w:val="13"/>
                <w:szCs w:val="13"/>
              </w:rPr>
            </w:pPr>
            <w:r>
              <w:rPr>
                <w:sz w:val="13"/>
                <w:szCs w:val="13"/>
              </w:rPr>
              <w:t>998721201</w:t>
            </w:r>
          </w:p>
        </w:tc>
        <w:tc>
          <w:tcPr>
            <w:tcW w:w="6902" w:type="dxa"/>
            <w:tcBorders>
              <w:top w:val="single" w:sz="4" w:space="0" w:color="auto"/>
              <w:left w:val="single" w:sz="4" w:space="0" w:color="auto"/>
            </w:tcBorders>
            <w:shd w:val="clear" w:color="auto" w:fill="FFFFFF"/>
            <w:vAlign w:val="bottom"/>
          </w:tcPr>
          <w:p w14:paraId="060FBFEA" w14:textId="77777777" w:rsidR="00D41A1A" w:rsidRDefault="00543D88">
            <w:pPr>
              <w:pStyle w:val="Jin0"/>
              <w:framePr w:w="11006" w:h="12278" w:wrap="none" w:vAnchor="page" w:hAnchor="page" w:x="562" w:y="1970"/>
              <w:shd w:val="clear" w:color="auto" w:fill="auto"/>
              <w:spacing w:line="276" w:lineRule="auto"/>
              <w:rPr>
                <w:sz w:val="13"/>
                <w:szCs w:val="13"/>
              </w:rPr>
            </w:pPr>
            <w:r>
              <w:rPr>
                <w:sz w:val="13"/>
                <w:szCs w:val="13"/>
              </w:rPr>
              <w:t>Přesun hmot pro vnitřní kanalizace stanovený procentní sazbou (%) z ceny vodorovná dopravní vzdálenost do 50 m v objektech výšky do 6 m</w:t>
            </w:r>
          </w:p>
        </w:tc>
        <w:tc>
          <w:tcPr>
            <w:tcW w:w="326" w:type="dxa"/>
            <w:tcBorders>
              <w:top w:val="single" w:sz="4" w:space="0" w:color="auto"/>
              <w:left w:val="single" w:sz="4" w:space="0" w:color="auto"/>
            </w:tcBorders>
            <w:shd w:val="clear" w:color="auto" w:fill="FFFFFF"/>
            <w:vAlign w:val="bottom"/>
          </w:tcPr>
          <w:p w14:paraId="2542201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w:t>
            </w:r>
          </w:p>
        </w:tc>
        <w:tc>
          <w:tcPr>
            <w:tcW w:w="758" w:type="dxa"/>
            <w:tcBorders>
              <w:top w:val="single" w:sz="4" w:space="0" w:color="auto"/>
              <w:left w:val="single" w:sz="4" w:space="0" w:color="auto"/>
            </w:tcBorders>
            <w:shd w:val="clear" w:color="auto" w:fill="FFFFFF"/>
            <w:vAlign w:val="center"/>
          </w:tcPr>
          <w:p w14:paraId="74D4FE85" w14:textId="77777777" w:rsidR="00D41A1A" w:rsidRDefault="00543D88">
            <w:pPr>
              <w:pStyle w:val="Jin0"/>
              <w:framePr w:w="11006" w:h="12278" w:wrap="none" w:vAnchor="page" w:hAnchor="page" w:x="562" w:y="1970"/>
              <w:shd w:val="clear" w:color="auto" w:fill="auto"/>
              <w:ind w:firstLine="340"/>
              <w:jc w:val="both"/>
              <w:rPr>
                <w:sz w:val="13"/>
                <w:szCs w:val="13"/>
              </w:rPr>
            </w:pPr>
            <w:r>
              <w:rPr>
                <w:sz w:val="13"/>
                <w:szCs w:val="13"/>
              </w:rPr>
              <w:t>6,000</w:t>
            </w:r>
          </w:p>
        </w:tc>
        <w:tc>
          <w:tcPr>
            <w:tcW w:w="720" w:type="dxa"/>
            <w:tcBorders>
              <w:left w:val="single" w:sz="4" w:space="0" w:color="auto"/>
            </w:tcBorders>
            <w:shd w:val="clear" w:color="auto" w:fill="FFFFFF"/>
          </w:tcPr>
          <w:p w14:paraId="2A35260F"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1,94</w:t>
            </w:r>
          </w:p>
        </w:tc>
        <w:tc>
          <w:tcPr>
            <w:tcW w:w="926" w:type="dxa"/>
            <w:tcBorders>
              <w:left w:val="single" w:sz="4" w:space="0" w:color="auto"/>
              <w:right w:val="single" w:sz="4" w:space="0" w:color="auto"/>
            </w:tcBorders>
            <w:shd w:val="clear" w:color="auto" w:fill="FFFFFF"/>
          </w:tcPr>
          <w:p w14:paraId="5401DD19"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11,64</w:t>
            </w:r>
          </w:p>
        </w:tc>
      </w:tr>
      <w:tr w:rsidR="00D41A1A" w14:paraId="2FE233A2" w14:textId="77777777">
        <w:tblPrEx>
          <w:tblCellMar>
            <w:top w:w="0" w:type="dxa"/>
            <w:bottom w:w="0" w:type="dxa"/>
          </w:tblCellMar>
        </w:tblPrEx>
        <w:trPr>
          <w:trHeight w:hRule="exact" w:val="197"/>
        </w:trPr>
        <w:tc>
          <w:tcPr>
            <w:tcW w:w="322" w:type="dxa"/>
            <w:tcBorders>
              <w:left w:val="single" w:sz="4" w:space="0" w:color="auto"/>
            </w:tcBorders>
            <w:shd w:val="clear" w:color="auto" w:fill="FFFFFF"/>
            <w:vAlign w:val="bottom"/>
          </w:tcPr>
          <w:p w14:paraId="1FE286D9"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44</w:t>
            </w:r>
          </w:p>
        </w:tc>
        <w:tc>
          <w:tcPr>
            <w:tcW w:w="1051" w:type="dxa"/>
            <w:tcBorders>
              <w:top w:val="single" w:sz="4" w:space="0" w:color="auto"/>
              <w:left w:val="single" w:sz="4" w:space="0" w:color="auto"/>
            </w:tcBorders>
            <w:shd w:val="clear" w:color="auto" w:fill="FFFFFF"/>
            <w:vAlign w:val="bottom"/>
          </w:tcPr>
          <w:p w14:paraId="505BF478"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286568194R</w:t>
            </w:r>
          </w:p>
        </w:tc>
        <w:tc>
          <w:tcPr>
            <w:tcW w:w="6902" w:type="dxa"/>
            <w:tcBorders>
              <w:top w:val="single" w:sz="4" w:space="0" w:color="auto"/>
              <w:left w:val="single" w:sz="4" w:space="0" w:color="auto"/>
            </w:tcBorders>
            <w:shd w:val="clear" w:color="auto" w:fill="FFFFFF"/>
            <w:vAlign w:val="bottom"/>
          </w:tcPr>
          <w:p w14:paraId="72BE7DED" w14:textId="77777777" w:rsidR="00D41A1A" w:rsidRDefault="00543D88">
            <w:pPr>
              <w:pStyle w:val="Jin0"/>
              <w:framePr w:w="11006" w:h="12278" w:wrap="none" w:vAnchor="page" w:hAnchor="page" w:x="562" w:y="1970"/>
              <w:shd w:val="clear" w:color="auto" w:fill="auto"/>
              <w:rPr>
                <w:sz w:val="13"/>
                <w:szCs w:val="13"/>
              </w:rPr>
            </w:pPr>
            <w:r>
              <w:rPr>
                <w:sz w:val="13"/>
                <w:szCs w:val="13"/>
              </w:rPr>
              <w:t>Přechodka X-STREAM čep/KG hrdlo PP DN 150/160 mm</w:t>
            </w:r>
          </w:p>
        </w:tc>
        <w:tc>
          <w:tcPr>
            <w:tcW w:w="326" w:type="dxa"/>
            <w:tcBorders>
              <w:top w:val="single" w:sz="4" w:space="0" w:color="auto"/>
              <w:left w:val="single" w:sz="4" w:space="0" w:color="auto"/>
            </w:tcBorders>
            <w:shd w:val="clear" w:color="auto" w:fill="FFFFFF"/>
            <w:vAlign w:val="bottom"/>
          </w:tcPr>
          <w:p w14:paraId="10F1E13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top w:val="single" w:sz="4" w:space="0" w:color="auto"/>
              <w:left w:val="single" w:sz="4" w:space="0" w:color="auto"/>
            </w:tcBorders>
            <w:shd w:val="clear" w:color="auto" w:fill="FFFFFF"/>
            <w:vAlign w:val="bottom"/>
          </w:tcPr>
          <w:p w14:paraId="2A5AA99E"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vAlign w:val="bottom"/>
          </w:tcPr>
          <w:p w14:paraId="7329DEAC"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590,15</w:t>
            </w:r>
          </w:p>
        </w:tc>
        <w:tc>
          <w:tcPr>
            <w:tcW w:w="926" w:type="dxa"/>
            <w:tcBorders>
              <w:left w:val="single" w:sz="4" w:space="0" w:color="auto"/>
              <w:right w:val="single" w:sz="4" w:space="0" w:color="auto"/>
            </w:tcBorders>
            <w:shd w:val="clear" w:color="auto" w:fill="FFFFFF"/>
            <w:vAlign w:val="bottom"/>
          </w:tcPr>
          <w:p w14:paraId="2850693E"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590,15</w:t>
            </w:r>
          </w:p>
        </w:tc>
      </w:tr>
      <w:tr w:rsidR="00D41A1A" w14:paraId="245A0E8C" w14:textId="77777777">
        <w:tblPrEx>
          <w:tblCellMar>
            <w:top w:w="0" w:type="dxa"/>
            <w:bottom w:w="0" w:type="dxa"/>
          </w:tblCellMar>
        </w:tblPrEx>
        <w:trPr>
          <w:trHeight w:hRule="exact" w:val="182"/>
        </w:trPr>
        <w:tc>
          <w:tcPr>
            <w:tcW w:w="322" w:type="dxa"/>
            <w:tcBorders>
              <w:left w:val="single" w:sz="4" w:space="0" w:color="auto"/>
            </w:tcBorders>
            <w:shd w:val="clear" w:color="auto" w:fill="C0C0C0"/>
            <w:vAlign w:val="bottom"/>
          </w:tcPr>
          <w:p w14:paraId="13E3ABF7"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Díl:</w:t>
            </w:r>
          </w:p>
        </w:tc>
        <w:tc>
          <w:tcPr>
            <w:tcW w:w="1051" w:type="dxa"/>
            <w:tcBorders>
              <w:left w:val="single" w:sz="4" w:space="0" w:color="auto"/>
            </w:tcBorders>
            <w:shd w:val="clear" w:color="auto" w:fill="C0C0C0"/>
            <w:vAlign w:val="bottom"/>
          </w:tcPr>
          <w:p w14:paraId="2048DB9A"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99</w:t>
            </w:r>
          </w:p>
        </w:tc>
        <w:tc>
          <w:tcPr>
            <w:tcW w:w="6902" w:type="dxa"/>
            <w:tcBorders>
              <w:left w:val="single" w:sz="4" w:space="0" w:color="auto"/>
            </w:tcBorders>
            <w:shd w:val="clear" w:color="auto" w:fill="C0C0C0"/>
            <w:vAlign w:val="center"/>
          </w:tcPr>
          <w:p w14:paraId="261D779E"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Staveništní přesun hmot</w:t>
            </w:r>
          </w:p>
        </w:tc>
        <w:tc>
          <w:tcPr>
            <w:tcW w:w="326" w:type="dxa"/>
            <w:tcBorders>
              <w:left w:val="single" w:sz="4" w:space="0" w:color="auto"/>
            </w:tcBorders>
            <w:shd w:val="clear" w:color="auto" w:fill="C0C0C0"/>
          </w:tcPr>
          <w:p w14:paraId="5382A59D" w14:textId="77777777" w:rsidR="00D41A1A" w:rsidRDefault="00D41A1A">
            <w:pPr>
              <w:framePr w:w="11006" w:h="12278" w:wrap="none" w:vAnchor="page" w:hAnchor="page" w:x="562" w:y="1970"/>
              <w:rPr>
                <w:sz w:val="10"/>
                <w:szCs w:val="10"/>
              </w:rPr>
            </w:pPr>
          </w:p>
        </w:tc>
        <w:tc>
          <w:tcPr>
            <w:tcW w:w="758" w:type="dxa"/>
            <w:tcBorders>
              <w:left w:val="single" w:sz="4" w:space="0" w:color="auto"/>
            </w:tcBorders>
            <w:shd w:val="clear" w:color="auto" w:fill="C0C0C0"/>
          </w:tcPr>
          <w:p w14:paraId="5618613C" w14:textId="77777777" w:rsidR="00D41A1A" w:rsidRDefault="00D41A1A">
            <w:pPr>
              <w:framePr w:w="11006" w:h="12278" w:wrap="none" w:vAnchor="page" w:hAnchor="page" w:x="562" w:y="1970"/>
              <w:rPr>
                <w:sz w:val="10"/>
                <w:szCs w:val="10"/>
              </w:rPr>
            </w:pPr>
          </w:p>
        </w:tc>
        <w:tc>
          <w:tcPr>
            <w:tcW w:w="720" w:type="dxa"/>
            <w:tcBorders>
              <w:left w:val="single" w:sz="4" w:space="0" w:color="auto"/>
            </w:tcBorders>
            <w:shd w:val="clear" w:color="auto" w:fill="C0C0C0"/>
          </w:tcPr>
          <w:p w14:paraId="0057158A" w14:textId="77777777" w:rsidR="00D41A1A" w:rsidRDefault="00D41A1A">
            <w:pPr>
              <w:framePr w:w="11006" w:h="12278" w:wrap="none" w:vAnchor="page" w:hAnchor="page" w:x="562" w:y="1970"/>
              <w:rPr>
                <w:sz w:val="10"/>
                <w:szCs w:val="10"/>
              </w:rPr>
            </w:pPr>
          </w:p>
        </w:tc>
        <w:tc>
          <w:tcPr>
            <w:tcW w:w="926" w:type="dxa"/>
            <w:tcBorders>
              <w:top w:val="single" w:sz="4" w:space="0" w:color="auto"/>
              <w:left w:val="single" w:sz="4" w:space="0" w:color="auto"/>
              <w:right w:val="single" w:sz="4" w:space="0" w:color="auto"/>
            </w:tcBorders>
            <w:shd w:val="clear" w:color="auto" w:fill="C0C0C0"/>
            <w:vAlign w:val="bottom"/>
          </w:tcPr>
          <w:p w14:paraId="27E20156" w14:textId="77777777" w:rsidR="00D41A1A" w:rsidRDefault="00543D88">
            <w:pPr>
              <w:pStyle w:val="Jin0"/>
              <w:framePr w:w="11006" w:h="12278" w:wrap="none" w:vAnchor="page" w:hAnchor="page" w:x="562" w:y="1970"/>
              <w:shd w:val="clear" w:color="auto" w:fill="auto"/>
              <w:jc w:val="right"/>
            </w:pPr>
            <w:r>
              <w:rPr>
                <w:rFonts w:ascii="Trebuchet MS" w:eastAsia="Trebuchet MS" w:hAnsi="Trebuchet MS" w:cs="Trebuchet MS"/>
              </w:rPr>
              <w:t>19 330,08</w:t>
            </w:r>
          </w:p>
        </w:tc>
      </w:tr>
      <w:tr w:rsidR="00D41A1A" w14:paraId="1E2506BE" w14:textId="77777777">
        <w:tblPrEx>
          <w:tblCellMar>
            <w:top w:w="0" w:type="dxa"/>
            <w:bottom w:w="0" w:type="dxa"/>
          </w:tblCellMar>
        </w:tblPrEx>
        <w:trPr>
          <w:trHeight w:hRule="exact" w:val="197"/>
        </w:trPr>
        <w:tc>
          <w:tcPr>
            <w:tcW w:w="322" w:type="dxa"/>
            <w:tcBorders>
              <w:top w:val="single" w:sz="4" w:space="0" w:color="auto"/>
              <w:left w:val="single" w:sz="4" w:space="0" w:color="auto"/>
            </w:tcBorders>
            <w:shd w:val="clear" w:color="auto" w:fill="FFFFFF"/>
            <w:vAlign w:val="bottom"/>
          </w:tcPr>
          <w:p w14:paraId="2DECCB9B"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45</w:t>
            </w:r>
          </w:p>
        </w:tc>
        <w:tc>
          <w:tcPr>
            <w:tcW w:w="1051" w:type="dxa"/>
            <w:tcBorders>
              <w:top w:val="single" w:sz="4" w:space="0" w:color="auto"/>
              <w:left w:val="single" w:sz="4" w:space="0" w:color="auto"/>
            </w:tcBorders>
            <w:shd w:val="clear" w:color="auto" w:fill="FFFFFF"/>
            <w:vAlign w:val="center"/>
          </w:tcPr>
          <w:p w14:paraId="704BBC5E" w14:textId="77777777" w:rsidR="00D41A1A" w:rsidRDefault="00543D88">
            <w:pPr>
              <w:pStyle w:val="Jin0"/>
              <w:framePr w:w="11006" w:h="12278" w:wrap="none" w:vAnchor="page" w:hAnchor="page" w:x="562" w:y="1970"/>
              <w:shd w:val="clear" w:color="auto" w:fill="auto"/>
              <w:jc w:val="both"/>
              <w:rPr>
                <w:sz w:val="13"/>
                <w:szCs w:val="13"/>
              </w:rPr>
            </w:pPr>
            <w:r>
              <w:rPr>
                <w:sz w:val="13"/>
                <w:szCs w:val="13"/>
              </w:rPr>
              <w:t>998331091R00</w:t>
            </w:r>
          </w:p>
        </w:tc>
        <w:tc>
          <w:tcPr>
            <w:tcW w:w="6902" w:type="dxa"/>
            <w:tcBorders>
              <w:top w:val="single" w:sz="4" w:space="0" w:color="auto"/>
              <w:left w:val="single" w:sz="4" w:space="0" w:color="auto"/>
            </w:tcBorders>
            <w:shd w:val="clear" w:color="auto" w:fill="FFFFFF"/>
            <w:vAlign w:val="bottom"/>
          </w:tcPr>
          <w:p w14:paraId="248651CB" w14:textId="77777777" w:rsidR="00D41A1A" w:rsidRDefault="00543D88">
            <w:pPr>
              <w:pStyle w:val="Jin0"/>
              <w:framePr w:w="11006" w:h="12278" w:wrap="none" w:vAnchor="page" w:hAnchor="page" w:x="562" w:y="1970"/>
              <w:shd w:val="clear" w:color="auto" w:fill="auto"/>
              <w:rPr>
                <w:sz w:val="13"/>
                <w:szCs w:val="13"/>
              </w:rPr>
            </w:pPr>
            <w:r>
              <w:rPr>
                <w:sz w:val="13"/>
                <w:szCs w:val="13"/>
              </w:rPr>
              <w:t>Přesun hmot pro nádrže, příplatek do 1 km</w:t>
            </w:r>
          </w:p>
        </w:tc>
        <w:tc>
          <w:tcPr>
            <w:tcW w:w="326" w:type="dxa"/>
            <w:tcBorders>
              <w:top w:val="single" w:sz="4" w:space="0" w:color="auto"/>
              <w:left w:val="single" w:sz="4" w:space="0" w:color="auto"/>
            </w:tcBorders>
            <w:shd w:val="clear" w:color="auto" w:fill="FFFFFF"/>
            <w:vAlign w:val="bottom"/>
          </w:tcPr>
          <w:p w14:paraId="4FFCA519" w14:textId="77777777" w:rsidR="00D41A1A" w:rsidRDefault="00543D88">
            <w:pPr>
              <w:pStyle w:val="Jin0"/>
              <w:framePr w:w="11006" w:h="12278" w:wrap="none" w:vAnchor="page" w:hAnchor="page" w:x="562" w:y="1970"/>
              <w:shd w:val="clear" w:color="auto" w:fill="auto"/>
              <w:jc w:val="both"/>
              <w:rPr>
                <w:sz w:val="13"/>
                <w:szCs w:val="13"/>
              </w:rPr>
            </w:pPr>
            <w:r>
              <w:rPr>
                <w:sz w:val="13"/>
                <w:szCs w:val="13"/>
              </w:rPr>
              <w:t>t</w:t>
            </w:r>
          </w:p>
        </w:tc>
        <w:tc>
          <w:tcPr>
            <w:tcW w:w="758" w:type="dxa"/>
            <w:tcBorders>
              <w:top w:val="single" w:sz="4" w:space="0" w:color="auto"/>
              <w:left w:val="single" w:sz="4" w:space="0" w:color="auto"/>
            </w:tcBorders>
            <w:shd w:val="clear" w:color="auto" w:fill="FFFFFF"/>
            <w:vAlign w:val="bottom"/>
          </w:tcPr>
          <w:p w14:paraId="2A568D72" w14:textId="77777777" w:rsidR="00D41A1A" w:rsidRDefault="00543D88">
            <w:pPr>
              <w:pStyle w:val="Jin0"/>
              <w:framePr w:w="11006" w:h="12278" w:wrap="none" w:vAnchor="page" w:hAnchor="page" w:x="562" w:y="1970"/>
              <w:shd w:val="clear" w:color="auto" w:fill="auto"/>
              <w:ind w:firstLine="140"/>
              <w:jc w:val="both"/>
              <w:rPr>
                <w:sz w:val="13"/>
                <w:szCs w:val="13"/>
              </w:rPr>
            </w:pPr>
            <w:r>
              <w:rPr>
                <w:sz w:val="13"/>
                <w:szCs w:val="13"/>
              </w:rPr>
              <w:t>23,86430</w:t>
            </w:r>
          </w:p>
        </w:tc>
        <w:tc>
          <w:tcPr>
            <w:tcW w:w="720" w:type="dxa"/>
            <w:tcBorders>
              <w:top w:val="single" w:sz="4" w:space="0" w:color="auto"/>
              <w:left w:val="single" w:sz="4" w:space="0" w:color="auto"/>
            </w:tcBorders>
            <w:shd w:val="clear" w:color="auto" w:fill="FFFFFF"/>
            <w:vAlign w:val="bottom"/>
          </w:tcPr>
          <w:p w14:paraId="557D0E54"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810,00</w:t>
            </w:r>
          </w:p>
        </w:tc>
        <w:tc>
          <w:tcPr>
            <w:tcW w:w="926" w:type="dxa"/>
            <w:tcBorders>
              <w:top w:val="single" w:sz="4" w:space="0" w:color="auto"/>
              <w:left w:val="single" w:sz="4" w:space="0" w:color="auto"/>
              <w:right w:val="single" w:sz="4" w:space="0" w:color="auto"/>
            </w:tcBorders>
            <w:shd w:val="clear" w:color="auto" w:fill="FFFFFF"/>
            <w:vAlign w:val="bottom"/>
          </w:tcPr>
          <w:p w14:paraId="399B8408"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19 330,08</w:t>
            </w:r>
          </w:p>
        </w:tc>
      </w:tr>
      <w:tr w:rsidR="00D41A1A" w14:paraId="1FAC8494" w14:textId="77777777">
        <w:tblPrEx>
          <w:tblCellMar>
            <w:top w:w="0" w:type="dxa"/>
            <w:bottom w:w="0" w:type="dxa"/>
          </w:tblCellMar>
        </w:tblPrEx>
        <w:trPr>
          <w:trHeight w:hRule="exact" w:val="182"/>
        </w:trPr>
        <w:tc>
          <w:tcPr>
            <w:tcW w:w="322" w:type="dxa"/>
            <w:tcBorders>
              <w:left w:val="single" w:sz="4" w:space="0" w:color="auto"/>
            </w:tcBorders>
            <w:shd w:val="clear" w:color="auto" w:fill="C0C0C0"/>
            <w:vAlign w:val="bottom"/>
          </w:tcPr>
          <w:p w14:paraId="0D8066B7"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Díl:</w:t>
            </w:r>
          </w:p>
        </w:tc>
        <w:tc>
          <w:tcPr>
            <w:tcW w:w="1051" w:type="dxa"/>
            <w:tcBorders>
              <w:left w:val="single" w:sz="4" w:space="0" w:color="auto"/>
            </w:tcBorders>
            <w:shd w:val="clear" w:color="auto" w:fill="C0C0C0"/>
            <w:vAlign w:val="bottom"/>
          </w:tcPr>
          <w:p w14:paraId="11F13D18"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M21</w:t>
            </w:r>
          </w:p>
        </w:tc>
        <w:tc>
          <w:tcPr>
            <w:tcW w:w="6902" w:type="dxa"/>
            <w:tcBorders>
              <w:left w:val="single" w:sz="4" w:space="0" w:color="auto"/>
            </w:tcBorders>
            <w:shd w:val="clear" w:color="auto" w:fill="C0C0C0"/>
            <w:vAlign w:val="center"/>
          </w:tcPr>
          <w:p w14:paraId="6EC1878D"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Elektromontáže</w:t>
            </w:r>
          </w:p>
        </w:tc>
        <w:tc>
          <w:tcPr>
            <w:tcW w:w="326" w:type="dxa"/>
            <w:tcBorders>
              <w:left w:val="single" w:sz="4" w:space="0" w:color="auto"/>
            </w:tcBorders>
            <w:shd w:val="clear" w:color="auto" w:fill="C0C0C0"/>
          </w:tcPr>
          <w:p w14:paraId="117A1127" w14:textId="77777777" w:rsidR="00D41A1A" w:rsidRDefault="00D41A1A">
            <w:pPr>
              <w:framePr w:w="11006" w:h="12278" w:wrap="none" w:vAnchor="page" w:hAnchor="page" w:x="562" w:y="1970"/>
              <w:rPr>
                <w:sz w:val="10"/>
                <w:szCs w:val="10"/>
              </w:rPr>
            </w:pPr>
          </w:p>
        </w:tc>
        <w:tc>
          <w:tcPr>
            <w:tcW w:w="758" w:type="dxa"/>
            <w:tcBorders>
              <w:left w:val="single" w:sz="4" w:space="0" w:color="auto"/>
            </w:tcBorders>
            <w:shd w:val="clear" w:color="auto" w:fill="C0C0C0"/>
          </w:tcPr>
          <w:p w14:paraId="12F0D26C" w14:textId="77777777" w:rsidR="00D41A1A" w:rsidRDefault="00D41A1A">
            <w:pPr>
              <w:framePr w:w="11006" w:h="12278" w:wrap="none" w:vAnchor="page" w:hAnchor="page" w:x="562" w:y="1970"/>
              <w:rPr>
                <w:sz w:val="10"/>
                <w:szCs w:val="10"/>
              </w:rPr>
            </w:pPr>
          </w:p>
        </w:tc>
        <w:tc>
          <w:tcPr>
            <w:tcW w:w="720" w:type="dxa"/>
            <w:tcBorders>
              <w:left w:val="single" w:sz="4" w:space="0" w:color="auto"/>
            </w:tcBorders>
            <w:shd w:val="clear" w:color="auto" w:fill="C0C0C0"/>
          </w:tcPr>
          <w:p w14:paraId="3BC53720" w14:textId="77777777" w:rsidR="00D41A1A" w:rsidRDefault="00D41A1A">
            <w:pPr>
              <w:framePr w:w="11006" w:h="12278" w:wrap="none" w:vAnchor="page" w:hAnchor="page" w:x="562" w:y="1970"/>
              <w:rPr>
                <w:sz w:val="10"/>
                <w:szCs w:val="10"/>
              </w:rPr>
            </w:pPr>
          </w:p>
        </w:tc>
        <w:tc>
          <w:tcPr>
            <w:tcW w:w="926" w:type="dxa"/>
            <w:tcBorders>
              <w:top w:val="single" w:sz="4" w:space="0" w:color="auto"/>
              <w:left w:val="single" w:sz="4" w:space="0" w:color="auto"/>
              <w:right w:val="single" w:sz="4" w:space="0" w:color="auto"/>
            </w:tcBorders>
            <w:shd w:val="clear" w:color="auto" w:fill="C0C0C0"/>
            <w:vAlign w:val="bottom"/>
          </w:tcPr>
          <w:p w14:paraId="17E0A1D1" w14:textId="77777777" w:rsidR="00D41A1A" w:rsidRDefault="00543D88">
            <w:pPr>
              <w:pStyle w:val="Jin0"/>
              <w:framePr w:w="11006" w:h="12278" w:wrap="none" w:vAnchor="page" w:hAnchor="page" w:x="562" w:y="1970"/>
              <w:shd w:val="clear" w:color="auto" w:fill="auto"/>
              <w:ind w:firstLine="320"/>
              <w:jc w:val="both"/>
            </w:pPr>
            <w:r>
              <w:rPr>
                <w:rFonts w:ascii="Trebuchet MS" w:eastAsia="Trebuchet MS" w:hAnsi="Trebuchet MS" w:cs="Trebuchet MS"/>
              </w:rPr>
              <w:t>3 325,00</w:t>
            </w:r>
          </w:p>
        </w:tc>
      </w:tr>
      <w:tr w:rsidR="00D41A1A" w14:paraId="78E4B756" w14:textId="77777777">
        <w:tblPrEx>
          <w:tblCellMar>
            <w:top w:w="0" w:type="dxa"/>
            <w:bottom w:w="0" w:type="dxa"/>
          </w:tblCellMar>
        </w:tblPrEx>
        <w:trPr>
          <w:trHeight w:hRule="exact" w:val="187"/>
        </w:trPr>
        <w:tc>
          <w:tcPr>
            <w:tcW w:w="322" w:type="dxa"/>
            <w:tcBorders>
              <w:top w:val="single" w:sz="4" w:space="0" w:color="auto"/>
              <w:left w:val="single" w:sz="4" w:space="0" w:color="auto"/>
            </w:tcBorders>
            <w:shd w:val="clear" w:color="auto" w:fill="FFFFFF"/>
            <w:vAlign w:val="bottom"/>
          </w:tcPr>
          <w:p w14:paraId="3866D757"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46</w:t>
            </w:r>
          </w:p>
        </w:tc>
        <w:tc>
          <w:tcPr>
            <w:tcW w:w="1051" w:type="dxa"/>
            <w:tcBorders>
              <w:top w:val="single" w:sz="4" w:space="0" w:color="auto"/>
              <w:left w:val="single" w:sz="4" w:space="0" w:color="auto"/>
            </w:tcBorders>
            <w:shd w:val="clear" w:color="auto" w:fill="FFFFFF"/>
            <w:vAlign w:val="bottom"/>
          </w:tcPr>
          <w:p w14:paraId="5C5FF993"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210810006RT1</w:t>
            </w:r>
          </w:p>
        </w:tc>
        <w:tc>
          <w:tcPr>
            <w:tcW w:w="6902" w:type="dxa"/>
            <w:tcBorders>
              <w:top w:val="single" w:sz="4" w:space="0" w:color="auto"/>
              <w:left w:val="single" w:sz="4" w:space="0" w:color="auto"/>
            </w:tcBorders>
            <w:shd w:val="clear" w:color="auto" w:fill="FFFFFF"/>
            <w:vAlign w:val="bottom"/>
          </w:tcPr>
          <w:p w14:paraId="68F6557D" w14:textId="77777777" w:rsidR="00D41A1A" w:rsidRDefault="00543D88">
            <w:pPr>
              <w:pStyle w:val="Jin0"/>
              <w:framePr w:w="11006" w:h="12278" w:wrap="none" w:vAnchor="page" w:hAnchor="page" w:x="562" w:y="1970"/>
              <w:shd w:val="clear" w:color="auto" w:fill="auto"/>
              <w:rPr>
                <w:sz w:val="13"/>
                <w:szCs w:val="13"/>
              </w:rPr>
            </w:pPr>
            <w:r>
              <w:rPr>
                <w:sz w:val="13"/>
                <w:szCs w:val="13"/>
              </w:rPr>
              <w:t>Kabel CYKY- 3J x 2,5 mm2 včetně výstražné folie, včetně dodávky kabelu</w:t>
            </w:r>
          </w:p>
        </w:tc>
        <w:tc>
          <w:tcPr>
            <w:tcW w:w="326" w:type="dxa"/>
            <w:tcBorders>
              <w:top w:val="single" w:sz="4" w:space="0" w:color="auto"/>
              <w:left w:val="single" w:sz="4" w:space="0" w:color="auto"/>
            </w:tcBorders>
            <w:shd w:val="clear" w:color="auto" w:fill="FFFFFF"/>
            <w:vAlign w:val="bottom"/>
          </w:tcPr>
          <w:p w14:paraId="4D3A9B7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m</w:t>
            </w:r>
          </w:p>
        </w:tc>
        <w:tc>
          <w:tcPr>
            <w:tcW w:w="758" w:type="dxa"/>
            <w:tcBorders>
              <w:top w:val="single" w:sz="4" w:space="0" w:color="auto"/>
              <w:left w:val="single" w:sz="4" w:space="0" w:color="auto"/>
            </w:tcBorders>
            <w:shd w:val="clear" w:color="auto" w:fill="FFFFFF"/>
            <w:vAlign w:val="bottom"/>
          </w:tcPr>
          <w:p w14:paraId="5C6BE6A5"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5,00000</w:t>
            </w:r>
          </w:p>
        </w:tc>
        <w:tc>
          <w:tcPr>
            <w:tcW w:w="720" w:type="dxa"/>
            <w:tcBorders>
              <w:top w:val="single" w:sz="4" w:space="0" w:color="auto"/>
              <w:left w:val="single" w:sz="4" w:space="0" w:color="auto"/>
            </w:tcBorders>
            <w:shd w:val="clear" w:color="auto" w:fill="FFFFFF"/>
            <w:vAlign w:val="bottom"/>
          </w:tcPr>
          <w:p w14:paraId="327C38C9"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55,00</w:t>
            </w:r>
          </w:p>
        </w:tc>
        <w:tc>
          <w:tcPr>
            <w:tcW w:w="926" w:type="dxa"/>
            <w:tcBorders>
              <w:top w:val="single" w:sz="4" w:space="0" w:color="auto"/>
              <w:left w:val="single" w:sz="4" w:space="0" w:color="auto"/>
              <w:right w:val="single" w:sz="4" w:space="0" w:color="auto"/>
            </w:tcBorders>
            <w:shd w:val="clear" w:color="auto" w:fill="FFFFFF"/>
            <w:vAlign w:val="bottom"/>
          </w:tcPr>
          <w:p w14:paraId="629B3FA0" w14:textId="77777777" w:rsidR="00D41A1A" w:rsidRDefault="00543D88">
            <w:pPr>
              <w:pStyle w:val="Jin0"/>
              <w:framePr w:w="11006" w:h="12278" w:wrap="none" w:vAnchor="page" w:hAnchor="page" w:x="562" w:y="1970"/>
              <w:shd w:val="clear" w:color="auto" w:fill="auto"/>
              <w:ind w:firstLine="440"/>
              <w:jc w:val="both"/>
              <w:rPr>
                <w:sz w:val="13"/>
                <w:szCs w:val="13"/>
              </w:rPr>
            </w:pPr>
            <w:r>
              <w:rPr>
                <w:sz w:val="13"/>
                <w:szCs w:val="13"/>
              </w:rPr>
              <w:t>275,00</w:t>
            </w:r>
          </w:p>
        </w:tc>
      </w:tr>
      <w:tr w:rsidR="00D41A1A" w14:paraId="326CBDD1" w14:textId="77777777">
        <w:tblPrEx>
          <w:tblCellMar>
            <w:top w:w="0" w:type="dxa"/>
            <w:bottom w:w="0" w:type="dxa"/>
          </w:tblCellMar>
        </w:tblPrEx>
        <w:trPr>
          <w:trHeight w:hRule="exact" w:val="317"/>
        </w:trPr>
        <w:tc>
          <w:tcPr>
            <w:tcW w:w="322" w:type="dxa"/>
            <w:tcBorders>
              <w:left w:val="single" w:sz="4" w:space="0" w:color="auto"/>
            </w:tcBorders>
            <w:shd w:val="clear" w:color="auto" w:fill="FFFFFF"/>
            <w:vAlign w:val="center"/>
          </w:tcPr>
          <w:p w14:paraId="795A52C1"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47</w:t>
            </w:r>
          </w:p>
        </w:tc>
        <w:tc>
          <w:tcPr>
            <w:tcW w:w="1051" w:type="dxa"/>
            <w:tcBorders>
              <w:left w:val="single" w:sz="4" w:space="0" w:color="auto"/>
            </w:tcBorders>
            <w:shd w:val="clear" w:color="auto" w:fill="FFFFFF"/>
          </w:tcPr>
          <w:p w14:paraId="1925A157"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210174711R00</w:t>
            </w:r>
          </w:p>
        </w:tc>
        <w:tc>
          <w:tcPr>
            <w:tcW w:w="6902" w:type="dxa"/>
            <w:tcBorders>
              <w:top w:val="single" w:sz="4" w:space="0" w:color="auto"/>
              <w:left w:val="single" w:sz="4" w:space="0" w:color="auto"/>
            </w:tcBorders>
            <w:shd w:val="clear" w:color="auto" w:fill="FFFFFF"/>
            <w:vAlign w:val="bottom"/>
          </w:tcPr>
          <w:p w14:paraId="53AB3762" w14:textId="77777777" w:rsidR="00D41A1A" w:rsidRDefault="00543D88">
            <w:pPr>
              <w:pStyle w:val="Jin0"/>
              <w:framePr w:w="11006" w:h="12278" w:wrap="none" w:vAnchor="page" w:hAnchor="page" w:x="562" w:y="1970"/>
              <w:shd w:val="clear" w:color="auto" w:fill="auto"/>
              <w:spacing w:line="286" w:lineRule="auto"/>
              <w:rPr>
                <w:sz w:val="13"/>
                <w:szCs w:val="13"/>
              </w:rPr>
            </w:pPr>
            <w:r>
              <w:rPr>
                <w:sz w:val="13"/>
                <w:szCs w:val="13"/>
              </w:rPr>
              <w:t>Připojovací plastová elektrorozvodnice pro 5 modulů pro venkovní instalaci, IP67, včetně proudového chrániče 30 mA a jističe 16 B na 10 kA</w:t>
            </w:r>
          </w:p>
        </w:tc>
        <w:tc>
          <w:tcPr>
            <w:tcW w:w="326" w:type="dxa"/>
            <w:tcBorders>
              <w:left w:val="single" w:sz="4" w:space="0" w:color="auto"/>
            </w:tcBorders>
            <w:shd w:val="clear" w:color="auto" w:fill="FFFFFF"/>
            <w:vAlign w:val="center"/>
          </w:tcPr>
          <w:p w14:paraId="6A788DF4"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left w:val="single" w:sz="4" w:space="0" w:color="auto"/>
            </w:tcBorders>
            <w:shd w:val="clear" w:color="auto" w:fill="FFFFFF"/>
          </w:tcPr>
          <w:p w14:paraId="2DEAC44D"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tcPr>
          <w:p w14:paraId="22797EB6"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1 950,00</w:t>
            </w:r>
          </w:p>
        </w:tc>
        <w:tc>
          <w:tcPr>
            <w:tcW w:w="926" w:type="dxa"/>
            <w:tcBorders>
              <w:left w:val="single" w:sz="4" w:space="0" w:color="auto"/>
              <w:right w:val="single" w:sz="4" w:space="0" w:color="auto"/>
            </w:tcBorders>
            <w:shd w:val="clear" w:color="auto" w:fill="FFFFFF"/>
          </w:tcPr>
          <w:p w14:paraId="29FEE38F"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1 950,00</w:t>
            </w:r>
          </w:p>
        </w:tc>
      </w:tr>
      <w:tr w:rsidR="00D41A1A" w14:paraId="72EB8617" w14:textId="77777777">
        <w:tblPrEx>
          <w:tblCellMar>
            <w:top w:w="0" w:type="dxa"/>
            <w:bottom w:w="0" w:type="dxa"/>
          </w:tblCellMar>
        </w:tblPrEx>
        <w:trPr>
          <w:trHeight w:hRule="exact" w:val="197"/>
        </w:trPr>
        <w:tc>
          <w:tcPr>
            <w:tcW w:w="322" w:type="dxa"/>
            <w:tcBorders>
              <w:left w:val="single" w:sz="4" w:space="0" w:color="auto"/>
            </w:tcBorders>
            <w:shd w:val="clear" w:color="auto" w:fill="FFFFFF"/>
            <w:vAlign w:val="bottom"/>
          </w:tcPr>
          <w:p w14:paraId="10BABEBD" w14:textId="77777777" w:rsidR="00D41A1A" w:rsidRDefault="00543D88">
            <w:pPr>
              <w:pStyle w:val="Jin0"/>
              <w:framePr w:w="11006" w:h="12278" w:wrap="none" w:vAnchor="page" w:hAnchor="page" w:x="562" w:y="1970"/>
              <w:shd w:val="clear" w:color="auto" w:fill="auto"/>
              <w:jc w:val="both"/>
              <w:rPr>
                <w:sz w:val="13"/>
                <w:szCs w:val="13"/>
              </w:rPr>
            </w:pPr>
            <w:r>
              <w:rPr>
                <w:sz w:val="13"/>
                <w:szCs w:val="13"/>
              </w:rPr>
              <w:t>48</w:t>
            </w:r>
          </w:p>
        </w:tc>
        <w:tc>
          <w:tcPr>
            <w:tcW w:w="1051" w:type="dxa"/>
            <w:tcBorders>
              <w:left w:val="single" w:sz="4" w:space="0" w:color="auto"/>
            </w:tcBorders>
            <w:shd w:val="clear" w:color="auto" w:fill="FFFFFF"/>
            <w:vAlign w:val="center"/>
          </w:tcPr>
          <w:p w14:paraId="67341AE5" w14:textId="77777777" w:rsidR="00D41A1A" w:rsidRDefault="00543D88">
            <w:pPr>
              <w:pStyle w:val="Jin0"/>
              <w:framePr w:w="11006" w:h="12278" w:wrap="none" w:vAnchor="page" w:hAnchor="page" w:x="562" w:y="1970"/>
              <w:shd w:val="clear" w:color="auto" w:fill="auto"/>
              <w:jc w:val="both"/>
              <w:rPr>
                <w:sz w:val="13"/>
                <w:szCs w:val="13"/>
              </w:rPr>
            </w:pPr>
            <w:r>
              <w:rPr>
                <w:sz w:val="13"/>
                <w:szCs w:val="13"/>
              </w:rPr>
              <w:t>210174711R00</w:t>
            </w:r>
          </w:p>
        </w:tc>
        <w:tc>
          <w:tcPr>
            <w:tcW w:w="6902" w:type="dxa"/>
            <w:tcBorders>
              <w:top w:val="single" w:sz="4" w:space="0" w:color="auto"/>
              <w:left w:val="single" w:sz="4" w:space="0" w:color="auto"/>
            </w:tcBorders>
            <w:shd w:val="clear" w:color="auto" w:fill="FFFFFF"/>
            <w:vAlign w:val="bottom"/>
          </w:tcPr>
          <w:p w14:paraId="54F8B2E9" w14:textId="77777777" w:rsidR="00D41A1A" w:rsidRDefault="00543D88">
            <w:pPr>
              <w:pStyle w:val="Jin0"/>
              <w:framePr w:w="11006" w:h="12278" w:wrap="none" w:vAnchor="page" w:hAnchor="page" w:x="562" w:y="1970"/>
              <w:shd w:val="clear" w:color="auto" w:fill="auto"/>
              <w:rPr>
                <w:sz w:val="13"/>
                <w:szCs w:val="13"/>
              </w:rPr>
            </w:pPr>
            <w:r>
              <w:rPr>
                <w:sz w:val="13"/>
                <w:szCs w:val="13"/>
              </w:rPr>
              <w:t>Instalace připojovací plastové rozvodnice pro 5 , modul</w:t>
            </w:r>
          </w:p>
        </w:tc>
        <w:tc>
          <w:tcPr>
            <w:tcW w:w="326" w:type="dxa"/>
            <w:tcBorders>
              <w:left w:val="single" w:sz="4" w:space="0" w:color="auto"/>
            </w:tcBorders>
            <w:shd w:val="clear" w:color="auto" w:fill="FFFFFF"/>
            <w:vAlign w:val="bottom"/>
          </w:tcPr>
          <w:p w14:paraId="63F467D0" w14:textId="77777777" w:rsidR="00D41A1A" w:rsidRDefault="00543D88">
            <w:pPr>
              <w:pStyle w:val="Jin0"/>
              <w:framePr w:w="11006" w:h="12278" w:wrap="none" w:vAnchor="page" w:hAnchor="page" w:x="562" w:y="1970"/>
              <w:shd w:val="clear" w:color="auto" w:fill="auto"/>
              <w:jc w:val="both"/>
              <w:rPr>
                <w:sz w:val="13"/>
                <w:szCs w:val="13"/>
              </w:rPr>
            </w:pPr>
            <w:r>
              <w:rPr>
                <w:sz w:val="13"/>
                <w:szCs w:val="13"/>
              </w:rPr>
              <w:t>kus</w:t>
            </w:r>
          </w:p>
        </w:tc>
        <w:tc>
          <w:tcPr>
            <w:tcW w:w="758" w:type="dxa"/>
            <w:tcBorders>
              <w:left w:val="single" w:sz="4" w:space="0" w:color="auto"/>
            </w:tcBorders>
            <w:shd w:val="clear" w:color="auto" w:fill="FFFFFF"/>
            <w:vAlign w:val="center"/>
          </w:tcPr>
          <w:p w14:paraId="323F883B" w14:textId="77777777" w:rsidR="00D41A1A" w:rsidRDefault="00543D88">
            <w:pPr>
              <w:pStyle w:val="Jin0"/>
              <w:framePr w:w="11006" w:h="12278" w:wrap="none" w:vAnchor="page" w:hAnchor="page" w:x="562" w:y="1970"/>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vAlign w:val="center"/>
          </w:tcPr>
          <w:p w14:paraId="4A5A07F7"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1 100,00</w:t>
            </w:r>
          </w:p>
        </w:tc>
        <w:tc>
          <w:tcPr>
            <w:tcW w:w="926" w:type="dxa"/>
            <w:tcBorders>
              <w:left w:val="single" w:sz="4" w:space="0" w:color="auto"/>
              <w:right w:val="single" w:sz="4" w:space="0" w:color="auto"/>
            </w:tcBorders>
            <w:shd w:val="clear" w:color="auto" w:fill="FFFFFF"/>
            <w:vAlign w:val="center"/>
          </w:tcPr>
          <w:p w14:paraId="7AF061F9" w14:textId="77777777" w:rsidR="00D41A1A" w:rsidRDefault="00543D88">
            <w:pPr>
              <w:pStyle w:val="Jin0"/>
              <w:framePr w:w="11006" w:h="12278" w:wrap="none" w:vAnchor="page" w:hAnchor="page" w:x="562" w:y="1970"/>
              <w:shd w:val="clear" w:color="auto" w:fill="auto"/>
              <w:jc w:val="right"/>
              <w:rPr>
                <w:sz w:val="13"/>
                <w:szCs w:val="13"/>
              </w:rPr>
            </w:pPr>
            <w:r>
              <w:rPr>
                <w:sz w:val="13"/>
                <w:szCs w:val="13"/>
              </w:rPr>
              <w:t>1 100,00</w:t>
            </w:r>
          </w:p>
        </w:tc>
      </w:tr>
      <w:tr w:rsidR="00D41A1A" w14:paraId="08D54699" w14:textId="77777777">
        <w:tblPrEx>
          <w:tblCellMar>
            <w:top w:w="0" w:type="dxa"/>
            <w:bottom w:w="0" w:type="dxa"/>
          </w:tblCellMar>
        </w:tblPrEx>
        <w:trPr>
          <w:trHeight w:hRule="exact" w:val="197"/>
        </w:trPr>
        <w:tc>
          <w:tcPr>
            <w:tcW w:w="322" w:type="dxa"/>
            <w:tcBorders>
              <w:left w:val="single" w:sz="4" w:space="0" w:color="auto"/>
              <w:bottom w:val="single" w:sz="4" w:space="0" w:color="auto"/>
            </w:tcBorders>
            <w:shd w:val="clear" w:color="auto" w:fill="C0C0C0"/>
            <w:vAlign w:val="bottom"/>
          </w:tcPr>
          <w:p w14:paraId="50840B47"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Díl:</w:t>
            </w:r>
          </w:p>
        </w:tc>
        <w:tc>
          <w:tcPr>
            <w:tcW w:w="1051" w:type="dxa"/>
            <w:tcBorders>
              <w:left w:val="single" w:sz="4" w:space="0" w:color="auto"/>
              <w:bottom w:val="single" w:sz="4" w:space="0" w:color="auto"/>
            </w:tcBorders>
            <w:shd w:val="clear" w:color="auto" w:fill="C0C0C0"/>
            <w:vAlign w:val="bottom"/>
          </w:tcPr>
          <w:p w14:paraId="74B1846C" w14:textId="77777777" w:rsidR="00D41A1A" w:rsidRDefault="00543D88">
            <w:pPr>
              <w:pStyle w:val="Jin0"/>
              <w:framePr w:w="11006" w:h="12278" w:wrap="none" w:vAnchor="page" w:hAnchor="page" w:x="562" w:y="1970"/>
              <w:shd w:val="clear" w:color="auto" w:fill="auto"/>
              <w:jc w:val="both"/>
            </w:pPr>
            <w:r>
              <w:rPr>
                <w:rFonts w:ascii="Trebuchet MS" w:eastAsia="Trebuchet MS" w:hAnsi="Trebuchet MS" w:cs="Trebuchet MS"/>
              </w:rPr>
              <w:t>M33</w:t>
            </w:r>
          </w:p>
        </w:tc>
        <w:tc>
          <w:tcPr>
            <w:tcW w:w="6902" w:type="dxa"/>
            <w:tcBorders>
              <w:left w:val="single" w:sz="4" w:space="0" w:color="auto"/>
              <w:bottom w:val="single" w:sz="4" w:space="0" w:color="auto"/>
            </w:tcBorders>
            <w:shd w:val="clear" w:color="auto" w:fill="C0C0C0"/>
            <w:vAlign w:val="center"/>
          </w:tcPr>
          <w:p w14:paraId="59321713" w14:textId="77777777" w:rsidR="00D41A1A" w:rsidRDefault="00543D88">
            <w:pPr>
              <w:pStyle w:val="Jin0"/>
              <w:framePr w:w="11006" w:h="12278" w:wrap="none" w:vAnchor="page" w:hAnchor="page" w:x="562" w:y="1970"/>
              <w:shd w:val="clear" w:color="auto" w:fill="auto"/>
            </w:pPr>
            <w:r>
              <w:rPr>
                <w:rFonts w:ascii="Trebuchet MS" w:eastAsia="Trebuchet MS" w:hAnsi="Trebuchet MS" w:cs="Trebuchet MS"/>
              </w:rPr>
              <w:t>Vlastní</w:t>
            </w:r>
          </w:p>
        </w:tc>
        <w:tc>
          <w:tcPr>
            <w:tcW w:w="326" w:type="dxa"/>
            <w:tcBorders>
              <w:left w:val="single" w:sz="4" w:space="0" w:color="auto"/>
              <w:bottom w:val="single" w:sz="4" w:space="0" w:color="auto"/>
            </w:tcBorders>
            <w:shd w:val="clear" w:color="auto" w:fill="C0C0C0"/>
          </w:tcPr>
          <w:p w14:paraId="71AC06D8" w14:textId="77777777" w:rsidR="00D41A1A" w:rsidRDefault="00D41A1A">
            <w:pPr>
              <w:framePr w:w="11006" w:h="12278" w:wrap="none" w:vAnchor="page" w:hAnchor="page" w:x="562" w:y="1970"/>
              <w:rPr>
                <w:sz w:val="10"/>
                <w:szCs w:val="10"/>
              </w:rPr>
            </w:pPr>
          </w:p>
        </w:tc>
        <w:tc>
          <w:tcPr>
            <w:tcW w:w="758" w:type="dxa"/>
            <w:tcBorders>
              <w:left w:val="single" w:sz="4" w:space="0" w:color="auto"/>
              <w:bottom w:val="single" w:sz="4" w:space="0" w:color="auto"/>
            </w:tcBorders>
            <w:shd w:val="clear" w:color="auto" w:fill="C0C0C0"/>
          </w:tcPr>
          <w:p w14:paraId="6F8F8F97" w14:textId="77777777" w:rsidR="00D41A1A" w:rsidRDefault="00D41A1A">
            <w:pPr>
              <w:framePr w:w="11006" w:h="12278" w:wrap="none" w:vAnchor="page" w:hAnchor="page" w:x="562" w:y="1970"/>
              <w:rPr>
                <w:sz w:val="10"/>
                <w:szCs w:val="10"/>
              </w:rPr>
            </w:pPr>
          </w:p>
        </w:tc>
        <w:tc>
          <w:tcPr>
            <w:tcW w:w="720" w:type="dxa"/>
            <w:tcBorders>
              <w:left w:val="single" w:sz="4" w:space="0" w:color="auto"/>
              <w:bottom w:val="single" w:sz="4" w:space="0" w:color="auto"/>
            </w:tcBorders>
            <w:shd w:val="clear" w:color="auto" w:fill="C0C0C0"/>
          </w:tcPr>
          <w:p w14:paraId="71848F42" w14:textId="77777777" w:rsidR="00D41A1A" w:rsidRDefault="00D41A1A">
            <w:pPr>
              <w:framePr w:w="11006" w:h="12278" w:wrap="none" w:vAnchor="page" w:hAnchor="page" w:x="562" w:y="1970"/>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C0C0C0"/>
            <w:vAlign w:val="bottom"/>
          </w:tcPr>
          <w:p w14:paraId="0578DD7A" w14:textId="77777777" w:rsidR="00D41A1A" w:rsidRDefault="00543D88">
            <w:pPr>
              <w:pStyle w:val="Jin0"/>
              <w:framePr w:w="11006" w:h="12278" w:wrap="none" w:vAnchor="page" w:hAnchor="page" w:x="562" w:y="1970"/>
              <w:shd w:val="clear" w:color="auto" w:fill="auto"/>
              <w:jc w:val="right"/>
            </w:pPr>
            <w:r>
              <w:rPr>
                <w:rFonts w:ascii="Trebuchet MS" w:eastAsia="Trebuchet MS" w:hAnsi="Trebuchet MS" w:cs="Trebuchet MS"/>
              </w:rPr>
              <w:t>120 100,00</w:t>
            </w:r>
          </w:p>
        </w:tc>
      </w:tr>
    </w:tbl>
    <w:p w14:paraId="790214A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FE01A6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2"/>
        <w:gridCol w:w="1051"/>
        <w:gridCol w:w="6902"/>
        <w:gridCol w:w="326"/>
        <w:gridCol w:w="758"/>
        <w:gridCol w:w="720"/>
        <w:gridCol w:w="926"/>
      </w:tblGrid>
      <w:tr w:rsidR="00D41A1A" w14:paraId="1802CBFD" w14:textId="77777777">
        <w:tblPrEx>
          <w:tblCellMar>
            <w:top w:w="0" w:type="dxa"/>
            <w:bottom w:w="0" w:type="dxa"/>
          </w:tblCellMar>
        </w:tblPrEx>
        <w:trPr>
          <w:trHeight w:hRule="exact" w:val="370"/>
        </w:trPr>
        <w:tc>
          <w:tcPr>
            <w:tcW w:w="322" w:type="dxa"/>
            <w:tcBorders>
              <w:top w:val="single" w:sz="4" w:space="0" w:color="auto"/>
              <w:left w:val="single" w:sz="4" w:space="0" w:color="auto"/>
            </w:tcBorders>
            <w:shd w:val="clear" w:color="auto" w:fill="FFFFFF"/>
          </w:tcPr>
          <w:p w14:paraId="33627887" w14:textId="77777777" w:rsidR="00D41A1A" w:rsidRDefault="00543D88">
            <w:pPr>
              <w:pStyle w:val="Jin0"/>
              <w:framePr w:w="11006" w:h="14438" w:wrap="none" w:vAnchor="page" w:hAnchor="page" w:x="562" w:y="1135"/>
              <w:shd w:val="clear" w:color="auto" w:fill="auto"/>
              <w:jc w:val="both"/>
              <w:rPr>
                <w:sz w:val="13"/>
                <w:szCs w:val="13"/>
              </w:rPr>
            </w:pPr>
            <w:r>
              <w:rPr>
                <w:sz w:val="13"/>
                <w:szCs w:val="13"/>
              </w:rPr>
              <w:t>49</w:t>
            </w:r>
          </w:p>
        </w:tc>
        <w:tc>
          <w:tcPr>
            <w:tcW w:w="1051" w:type="dxa"/>
            <w:tcBorders>
              <w:top w:val="single" w:sz="4" w:space="0" w:color="auto"/>
              <w:left w:val="single" w:sz="4" w:space="0" w:color="auto"/>
            </w:tcBorders>
            <w:shd w:val="clear" w:color="auto" w:fill="FFFFFF"/>
          </w:tcPr>
          <w:p w14:paraId="63B69DF8" w14:textId="77777777" w:rsidR="00D41A1A" w:rsidRDefault="00543D88">
            <w:pPr>
              <w:pStyle w:val="Jin0"/>
              <w:framePr w:w="11006" w:h="14438" w:wrap="none" w:vAnchor="page" w:hAnchor="page" w:x="562" w:y="1135"/>
              <w:shd w:val="clear" w:color="auto" w:fill="auto"/>
              <w:ind w:firstLine="320"/>
              <w:rPr>
                <w:sz w:val="13"/>
                <w:szCs w:val="13"/>
              </w:rPr>
            </w:pPr>
            <w:r>
              <w:rPr>
                <w:sz w:val="13"/>
                <w:szCs w:val="13"/>
              </w:rPr>
              <w:t>286977887</w:t>
            </w:r>
          </w:p>
        </w:tc>
        <w:tc>
          <w:tcPr>
            <w:tcW w:w="6902" w:type="dxa"/>
            <w:tcBorders>
              <w:top w:val="single" w:sz="4" w:space="0" w:color="auto"/>
              <w:left w:val="single" w:sz="4" w:space="0" w:color="auto"/>
            </w:tcBorders>
            <w:shd w:val="clear" w:color="auto" w:fill="FFFFFF"/>
            <w:vAlign w:val="bottom"/>
          </w:tcPr>
          <w:p w14:paraId="6FD72582"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w:t>
            </w:r>
          </w:p>
        </w:tc>
        <w:tc>
          <w:tcPr>
            <w:tcW w:w="326" w:type="dxa"/>
            <w:tcBorders>
              <w:top w:val="single" w:sz="4" w:space="0" w:color="auto"/>
              <w:left w:val="single" w:sz="4" w:space="0" w:color="auto"/>
            </w:tcBorders>
            <w:shd w:val="clear" w:color="auto" w:fill="FFFFFF"/>
          </w:tcPr>
          <w:p w14:paraId="2BC6D414"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kus</w:t>
            </w:r>
          </w:p>
        </w:tc>
        <w:tc>
          <w:tcPr>
            <w:tcW w:w="758" w:type="dxa"/>
            <w:tcBorders>
              <w:top w:val="single" w:sz="4" w:space="0" w:color="auto"/>
              <w:left w:val="single" w:sz="4" w:space="0" w:color="auto"/>
            </w:tcBorders>
            <w:shd w:val="clear" w:color="auto" w:fill="FFFFFF"/>
          </w:tcPr>
          <w:p w14:paraId="05C2D3D1"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top w:val="single" w:sz="4" w:space="0" w:color="auto"/>
              <w:left w:val="single" w:sz="4" w:space="0" w:color="auto"/>
            </w:tcBorders>
            <w:shd w:val="clear" w:color="auto" w:fill="FFFFFF"/>
          </w:tcPr>
          <w:p w14:paraId="1E44B685"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65 000,00</w:t>
            </w:r>
          </w:p>
        </w:tc>
        <w:tc>
          <w:tcPr>
            <w:tcW w:w="926" w:type="dxa"/>
            <w:tcBorders>
              <w:left w:val="single" w:sz="4" w:space="0" w:color="auto"/>
              <w:right w:val="single" w:sz="4" w:space="0" w:color="auto"/>
            </w:tcBorders>
            <w:shd w:val="clear" w:color="auto" w:fill="FFFFFF"/>
          </w:tcPr>
          <w:p w14:paraId="4D1ACBA1"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65 000,00</w:t>
            </w:r>
          </w:p>
        </w:tc>
      </w:tr>
      <w:tr w:rsidR="00D41A1A" w14:paraId="0EF61FCE" w14:textId="77777777">
        <w:tblPrEx>
          <w:tblCellMar>
            <w:top w:w="0" w:type="dxa"/>
            <w:bottom w:w="0" w:type="dxa"/>
          </w:tblCellMar>
        </w:tblPrEx>
        <w:trPr>
          <w:trHeight w:hRule="exact" w:val="350"/>
        </w:trPr>
        <w:tc>
          <w:tcPr>
            <w:tcW w:w="322" w:type="dxa"/>
            <w:tcBorders>
              <w:left w:val="single" w:sz="4" w:space="0" w:color="auto"/>
            </w:tcBorders>
            <w:shd w:val="clear" w:color="auto" w:fill="FFFFFF"/>
          </w:tcPr>
          <w:p w14:paraId="3E585CFC" w14:textId="77777777" w:rsidR="00D41A1A" w:rsidRDefault="00D41A1A">
            <w:pPr>
              <w:framePr w:w="11006" w:h="14438" w:wrap="none" w:vAnchor="page" w:hAnchor="page" w:x="562" w:y="1135"/>
              <w:rPr>
                <w:sz w:val="10"/>
                <w:szCs w:val="10"/>
              </w:rPr>
            </w:pPr>
          </w:p>
        </w:tc>
        <w:tc>
          <w:tcPr>
            <w:tcW w:w="1051" w:type="dxa"/>
            <w:tcBorders>
              <w:left w:val="single" w:sz="4" w:space="0" w:color="auto"/>
            </w:tcBorders>
            <w:shd w:val="clear" w:color="auto" w:fill="FFFFFF"/>
          </w:tcPr>
          <w:p w14:paraId="5EF4129A" w14:textId="77777777" w:rsidR="00D41A1A" w:rsidRDefault="00D41A1A">
            <w:pPr>
              <w:framePr w:w="11006" w:h="14438" w:wrap="none" w:vAnchor="page" w:hAnchor="page" w:x="562" w:y="1135"/>
              <w:rPr>
                <w:sz w:val="10"/>
                <w:szCs w:val="10"/>
              </w:rPr>
            </w:pPr>
          </w:p>
        </w:tc>
        <w:tc>
          <w:tcPr>
            <w:tcW w:w="6902" w:type="dxa"/>
            <w:tcBorders>
              <w:left w:val="single" w:sz="4" w:space="0" w:color="auto"/>
            </w:tcBorders>
            <w:shd w:val="clear" w:color="auto" w:fill="FFFFFF"/>
            <w:vAlign w:val="bottom"/>
          </w:tcPr>
          <w:p w14:paraId="547A7CBB"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nařízení EP a Rady EU 305/2011 ze dne 9.3.2011, kterým se stanoví harmonizované podmínky pro uvádění stavebních výrobků na trh a kterým se zrušuje směrnice Rady 89/106/EHS a podle ČSN EN 12566-3+A2 Malé</w:t>
            </w:r>
          </w:p>
        </w:tc>
        <w:tc>
          <w:tcPr>
            <w:tcW w:w="326" w:type="dxa"/>
            <w:tcBorders>
              <w:left w:val="single" w:sz="4" w:space="0" w:color="auto"/>
            </w:tcBorders>
            <w:shd w:val="clear" w:color="auto" w:fill="FFFFFF"/>
          </w:tcPr>
          <w:p w14:paraId="7A0FE327" w14:textId="77777777" w:rsidR="00D41A1A" w:rsidRDefault="00D41A1A">
            <w:pPr>
              <w:framePr w:w="11006" w:h="14438" w:wrap="none" w:vAnchor="page" w:hAnchor="page" w:x="562" w:y="1135"/>
              <w:rPr>
                <w:sz w:val="10"/>
                <w:szCs w:val="10"/>
              </w:rPr>
            </w:pPr>
          </w:p>
        </w:tc>
        <w:tc>
          <w:tcPr>
            <w:tcW w:w="758" w:type="dxa"/>
            <w:tcBorders>
              <w:left w:val="single" w:sz="4" w:space="0" w:color="auto"/>
            </w:tcBorders>
            <w:shd w:val="clear" w:color="auto" w:fill="FFFFFF"/>
          </w:tcPr>
          <w:p w14:paraId="4E8A4B79" w14:textId="77777777" w:rsidR="00D41A1A" w:rsidRDefault="00D41A1A">
            <w:pPr>
              <w:framePr w:w="11006" w:h="14438" w:wrap="none" w:vAnchor="page" w:hAnchor="page" w:x="562" w:y="1135"/>
              <w:rPr>
                <w:sz w:val="10"/>
                <w:szCs w:val="10"/>
              </w:rPr>
            </w:pPr>
          </w:p>
        </w:tc>
        <w:tc>
          <w:tcPr>
            <w:tcW w:w="720" w:type="dxa"/>
            <w:tcBorders>
              <w:left w:val="single" w:sz="4" w:space="0" w:color="auto"/>
            </w:tcBorders>
            <w:shd w:val="clear" w:color="auto" w:fill="FFFFFF"/>
          </w:tcPr>
          <w:p w14:paraId="2A7E47FC" w14:textId="77777777" w:rsidR="00D41A1A" w:rsidRDefault="00D41A1A">
            <w:pPr>
              <w:framePr w:w="11006" w:h="14438" w:wrap="none" w:vAnchor="page" w:hAnchor="page" w:x="562" w:y="1135"/>
              <w:rPr>
                <w:sz w:val="10"/>
                <w:szCs w:val="10"/>
              </w:rPr>
            </w:pPr>
          </w:p>
        </w:tc>
        <w:tc>
          <w:tcPr>
            <w:tcW w:w="926" w:type="dxa"/>
            <w:tcBorders>
              <w:left w:val="single" w:sz="4" w:space="0" w:color="auto"/>
              <w:right w:val="single" w:sz="4" w:space="0" w:color="auto"/>
            </w:tcBorders>
            <w:shd w:val="clear" w:color="auto" w:fill="FFFFFF"/>
          </w:tcPr>
          <w:p w14:paraId="499C5F05" w14:textId="77777777" w:rsidR="00D41A1A" w:rsidRDefault="00D41A1A">
            <w:pPr>
              <w:framePr w:w="11006" w:h="14438" w:wrap="none" w:vAnchor="page" w:hAnchor="page" w:x="562" w:y="1135"/>
              <w:rPr>
                <w:sz w:val="10"/>
                <w:szCs w:val="10"/>
              </w:rPr>
            </w:pPr>
          </w:p>
        </w:tc>
      </w:tr>
      <w:tr w:rsidR="00D41A1A" w14:paraId="4FF28DCB" w14:textId="77777777">
        <w:tblPrEx>
          <w:tblCellMar>
            <w:top w:w="0" w:type="dxa"/>
            <w:bottom w:w="0" w:type="dxa"/>
          </w:tblCellMar>
        </w:tblPrEx>
        <w:trPr>
          <w:trHeight w:hRule="exact" w:val="350"/>
        </w:trPr>
        <w:tc>
          <w:tcPr>
            <w:tcW w:w="322" w:type="dxa"/>
            <w:tcBorders>
              <w:left w:val="single" w:sz="4" w:space="0" w:color="auto"/>
            </w:tcBorders>
            <w:shd w:val="clear" w:color="auto" w:fill="FFFFFF"/>
          </w:tcPr>
          <w:p w14:paraId="132EE546" w14:textId="77777777" w:rsidR="00D41A1A" w:rsidRDefault="00D41A1A">
            <w:pPr>
              <w:framePr w:w="11006" w:h="14438" w:wrap="none" w:vAnchor="page" w:hAnchor="page" w:x="562" w:y="1135"/>
              <w:rPr>
                <w:sz w:val="10"/>
                <w:szCs w:val="10"/>
              </w:rPr>
            </w:pPr>
          </w:p>
        </w:tc>
        <w:tc>
          <w:tcPr>
            <w:tcW w:w="1051" w:type="dxa"/>
            <w:tcBorders>
              <w:left w:val="single" w:sz="4" w:space="0" w:color="auto"/>
            </w:tcBorders>
            <w:shd w:val="clear" w:color="auto" w:fill="FFFFFF"/>
          </w:tcPr>
          <w:p w14:paraId="091E7431" w14:textId="77777777" w:rsidR="00D41A1A" w:rsidRDefault="00D41A1A">
            <w:pPr>
              <w:framePr w:w="11006" w:h="14438" w:wrap="none" w:vAnchor="page" w:hAnchor="page" w:x="562" w:y="1135"/>
              <w:rPr>
                <w:sz w:val="10"/>
                <w:szCs w:val="10"/>
              </w:rPr>
            </w:pPr>
          </w:p>
        </w:tc>
        <w:tc>
          <w:tcPr>
            <w:tcW w:w="6902" w:type="dxa"/>
            <w:tcBorders>
              <w:left w:val="single" w:sz="4" w:space="0" w:color="auto"/>
            </w:tcBorders>
            <w:shd w:val="clear" w:color="auto" w:fill="FFFFFF"/>
            <w:vAlign w:val="bottom"/>
          </w:tcPr>
          <w:p w14:paraId="705C3365"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čistírny odpadních vod do 50 ekvivalentních obyvatel - část 3: Balené a/nebo na místě montované domovní čistírny odpadních vod (DČOV). ČOV musí splňovat jak podmínky kategorie PZV dle NV č. 57/2016 Sb.pro</w:t>
            </w:r>
          </w:p>
        </w:tc>
        <w:tc>
          <w:tcPr>
            <w:tcW w:w="326" w:type="dxa"/>
            <w:tcBorders>
              <w:left w:val="single" w:sz="4" w:space="0" w:color="auto"/>
            </w:tcBorders>
            <w:shd w:val="clear" w:color="auto" w:fill="FFFFFF"/>
          </w:tcPr>
          <w:p w14:paraId="1C2CA15B" w14:textId="77777777" w:rsidR="00D41A1A" w:rsidRDefault="00D41A1A">
            <w:pPr>
              <w:framePr w:w="11006" w:h="14438" w:wrap="none" w:vAnchor="page" w:hAnchor="page" w:x="562" w:y="1135"/>
              <w:rPr>
                <w:sz w:val="10"/>
                <w:szCs w:val="10"/>
              </w:rPr>
            </w:pPr>
          </w:p>
        </w:tc>
        <w:tc>
          <w:tcPr>
            <w:tcW w:w="758" w:type="dxa"/>
            <w:tcBorders>
              <w:left w:val="single" w:sz="4" w:space="0" w:color="auto"/>
            </w:tcBorders>
            <w:shd w:val="clear" w:color="auto" w:fill="FFFFFF"/>
          </w:tcPr>
          <w:p w14:paraId="7736D6AE" w14:textId="77777777" w:rsidR="00D41A1A" w:rsidRDefault="00D41A1A">
            <w:pPr>
              <w:framePr w:w="11006" w:h="14438" w:wrap="none" w:vAnchor="page" w:hAnchor="page" w:x="562" w:y="1135"/>
              <w:rPr>
                <w:sz w:val="10"/>
                <w:szCs w:val="10"/>
              </w:rPr>
            </w:pPr>
          </w:p>
        </w:tc>
        <w:tc>
          <w:tcPr>
            <w:tcW w:w="720" w:type="dxa"/>
            <w:tcBorders>
              <w:left w:val="single" w:sz="4" w:space="0" w:color="auto"/>
            </w:tcBorders>
            <w:shd w:val="clear" w:color="auto" w:fill="FFFFFF"/>
          </w:tcPr>
          <w:p w14:paraId="0DD6BB03" w14:textId="77777777" w:rsidR="00D41A1A" w:rsidRDefault="00D41A1A">
            <w:pPr>
              <w:framePr w:w="11006" w:h="14438" w:wrap="none" w:vAnchor="page" w:hAnchor="page" w:x="562" w:y="1135"/>
              <w:rPr>
                <w:sz w:val="10"/>
                <w:szCs w:val="10"/>
              </w:rPr>
            </w:pPr>
          </w:p>
        </w:tc>
        <w:tc>
          <w:tcPr>
            <w:tcW w:w="926" w:type="dxa"/>
            <w:tcBorders>
              <w:left w:val="single" w:sz="4" w:space="0" w:color="auto"/>
              <w:right w:val="single" w:sz="4" w:space="0" w:color="auto"/>
            </w:tcBorders>
            <w:shd w:val="clear" w:color="auto" w:fill="FFFFFF"/>
          </w:tcPr>
          <w:p w14:paraId="01D127DA" w14:textId="77777777" w:rsidR="00D41A1A" w:rsidRDefault="00D41A1A">
            <w:pPr>
              <w:framePr w:w="11006" w:h="14438" w:wrap="none" w:vAnchor="page" w:hAnchor="page" w:x="562" w:y="1135"/>
              <w:rPr>
                <w:sz w:val="10"/>
                <w:szCs w:val="10"/>
              </w:rPr>
            </w:pPr>
          </w:p>
        </w:tc>
      </w:tr>
      <w:tr w:rsidR="00D41A1A" w14:paraId="6DA1F6A1" w14:textId="77777777">
        <w:tblPrEx>
          <w:tblCellMar>
            <w:top w:w="0" w:type="dxa"/>
            <w:bottom w:w="0" w:type="dxa"/>
          </w:tblCellMar>
        </w:tblPrEx>
        <w:trPr>
          <w:trHeight w:hRule="exact" w:val="2093"/>
        </w:trPr>
        <w:tc>
          <w:tcPr>
            <w:tcW w:w="322" w:type="dxa"/>
            <w:tcBorders>
              <w:left w:val="single" w:sz="4" w:space="0" w:color="auto"/>
            </w:tcBorders>
            <w:shd w:val="clear" w:color="auto" w:fill="FFFFFF"/>
          </w:tcPr>
          <w:p w14:paraId="2736760C" w14:textId="77777777" w:rsidR="00D41A1A" w:rsidRDefault="00D41A1A">
            <w:pPr>
              <w:framePr w:w="11006" w:h="14438" w:wrap="none" w:vAnchor="page" w:hAnchor="page" w:x="562" w:y="1135"/>
              <w:rPr>
                <w:sz w:val="10"/>
                <w:szCs w:val="10"/>
              </w:rPr>
            </w:pPr>
          </w:p>
        </w:tc>
        <w:tc>
          <w:tcPr>
            <w:tcW w:w="1051" w:type="dxa"/>
            <w:tcBorders>
              <w:left w:val="single" w:sz="4" w:space="0" w:color="auto"/>
            </w:tcBorders>
            <w:shd w:val="clear" w:color="auto" w:fill="FFFFFF"/>
          </w:tcPr>
          <w:p w14:paraId="6F5B77E8" w14:textId="77777777" w:rsidR="00D41A1A" w:rsidRDefault="00D41A1A">
            <w:pPr>
              <w:framePr w:w="11006" w:h="14438" w:wrap="none" w:vAnchor="page" w:hAnchor="page" w:x="562" w:y="1135"/>
              <w:rPr>
                <w:sz w:val="10"/>
                <w:szCs w:val="10"/>
              </w:rPr>
            </w:pPr>
          </w:p>
        </w:tc>
        <w:tc>
          <w:tcPr>
            <w:tcW w:w="6902" w:type="dxa"/>
            <w:tcBorders>
              <w:left w:val="single" w:sz="4" w:space="0" w:color="auto"/>
            </w:tcBorders>
            <w:shd w:val="clear" w:color="auto" w:fill="FFFFFF"/>
            <w:vAlign w:val="bottom"/>
          </w:tcPr>
          <w:p w14:paraId="2313FF69"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 v NV č. 401/2015 Sb. pod Tabulkou 1c Přílohy č. 1 pro kategorii III, tedy jak DČOV kategorie PZV, tak</w:t>
            </w:r>
            <w:r>
              <w:rPr>
                <w:sz w:val="13"/>
                <w:szCs w:val="13"/>
              </w:rPr>
              <w:t xml:space="preserve">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betonování podkladní základové desky při instalaci do běžných podmínek (bez výskytu hladiny podzemní vody na</w:t>
            </w:r>
            <w:r>
              <w:rPr>
                <w:sz w:val="13"/>
                <w:szCs w:val="13"/>
              </w:rPr>
              <w:t>d úroveň základové spáry). Pokud nebude použita DČOV se samonosnou nádrží, tak doloží uchazeč jednoznačnou výkresovou dokumentací jiné technické řešení, tedy předloží podrobný technický a statický návrh požadované podkladní</w:t>
            </w:r>
          </w:p>
        </w:tc>
        <w:tc>
          <w:tcPr>
            <w:tcW w:w="326" w:type="dxa"/>
            <w:tcBorders>
              <w:left w:val="single" w:sz="4" w:space="0" w:color="auto"/>
            </w:tcBorders>
            <w:shd w:val="clear" w:color="auto" w:fill="FFFFFF"/>
          </w:tcPr>
          <w:p w14:paraId="513A29FF" w14:textId="77777777" w:rsidR="00D41A1A" w:rsidRDefault="00D41A1A">
            <w:pPr>
              <w:framePr w:w="11006" w:h="14438" w:wrap="none" w:vAnchor="page" w:hAnchor="page" w:x="562" w:y="1135"/>
              <w:rPr>
                <w:sz w:val="10"/>
                <w:szCs w:val="10"/>
              </w:rPr>
            </w:pPr>
          </w:p>
        </w:tc>
        <w:tc>
          <w:tcPr>
            <w:tcW w:w="758" w:type="dxa"/>
            <w:tcBorders>
              <w:left w:val="single" w:sz="4" w:space="0" w:color="auto"/>
            </w:tcBorders>
            <w:shd w:val="clear" w:color="auto" w:fill="FFFFFF"/>
          </w:tcPr>
          <w:p w14:paraId="3F6A0716" w14:textId="77777777" w:rsidR="00D41A1A" w:rsidRDefault="00D41A1A">
            <w:pPr>
              <w:framePr w:w="11006" w:h="14438" w:wrap="none" w:vAnchor="page" w:hAnchor="page" w:x="562" w:y="1135"/>
              <w:rPr>
                <w:sz w:val="10"/>
                <w:szCs w:val="10"/>
              </w:rPr>
            </w:pPr>
          </w:p>
        </w:tc>
        <w:tc>
          <w:tcPr>
            <w:tcW w:w="720" w:type="dxa"/>
            <w:tcBorders>
              <w:left w:val="single" w:sz="4" w:space="0" w:color="auto"/>
            </w:tcBorders>
            <w:shd w:val="clear" w:color="auto" w:fill="FFFFFF"/>
          </w:tcPr>
          <w:p w14:paraId="619E9C99" w14:textId="77777777" w:rsidR="00D41A1A" w:rsidRDefault="00D41A1A">
            <w:pPr>
              <w:framePr w:w="11006" w:h="14438" w:wrap="none" w:vAnchor="page" w:hAnchor="page" w:x="562" w:y="1135"/>
              <w:rPr>
                <w:sz w:val="10"/>
                <w:szCs w:val="10"/>
              </w:rPr>
            </w:pPr>
          </w:p>
        </w:tc>
        <w:tc>
          <w:tcPr>
            <w:tcW w:w="926" w:type="dxa"/>
            <w:tcBorders>
              <w:left w:val="single" w:sz="4" w:space="0" w:color="auto"/>
              <w:right w:val="single" w:sz="4" w:space="0" w:color="auto"/>
            </w:tcBorders>
            <w:shd w:val="clear" w:color="auto" w:fill="FFFFFF"/>
          </w:tcPr>
          <w:p w14:paraId="1CEA8FF9" w14:textId="77777777" w:rsidR="00D41A1A" w:rsidRDefault="00D41A1A">
            <w:pPr>
              <w:framePr w:w="11006" w:h="14438" w:wrap="none" w:vAnchor="page" w:hAnchor="page" w:x="562" w:y="1135"/>
              <w:rPr>
                <w:sz w:val="10"/>
                <w:szCs w:val="10"/>
              </w:rPr>
            </w:pPr>
          </w:p>
        </w:tc>
      </w:tr>
      <w:tr w:rsidR="00D41A1A" w14:paraId="67604419" w14:textId="77777777">
        <w:tblPrEx>
          <w:tblCellMar>
            <w:top w:w="0" w:type="dxa"/>
            <w:bottom w:w="0" w:type="dxa"/>
          </w:tblCellMar>
        </w:tblPrEx>
        <w:trPr>
          <w:trHeight w:hRule="exact" w:val="5981"/>
        </w:trPr>
        <w:tc>
          <w:tcPr>
            <w:tcW w:w="322" w:type="dxa"/>
            <w:tcBorders>
              <w:top w:val="single" w:sz="4" w:space="0" w:color="auto"/>
              <w:left w:val="single" w:sz="4" w:space="0" w:color="auto"/>
            </w:tcBorders>
            <w:shd w:val="clear" w:color="auto" w:fill="FFFFFF"/>
          </w:tcPr>
          <w:p w14:paraId="797F8103" w14:textId="77777777" w:rsidR="00D41A1A" w:rsidRDefault="00D41A1A">
            <w:pPr>
              <w:framePr w:w="11006" w:h="14438" w:wrap="none" w:vAnchor="page" w:hAnchor="page" w:x="562" w:y="1135"/>
              <w:rPr>
                <w:sz w:val="10"/>
                <w:szCs w:val="10"/>
              </w:rPr>
            </w:pPr>
          </w:p>
        </w:tc>
        <w:tc>
          <w:tcPr>
            <w:tcW w:w="1051" w:type="dxa"/>
            <w:tcBorders>
              <w:top w:val="single" w:sz="4" w:space="0" w:color="auto"/>
              <w:left w:val="single" w:sz="4" w:space="0" w:color="auto"/>
            </w:tcBorders>
            <w:shd w:val="clear" w:color="auto" w:fill="FFFFFF"/>
          </w:tcPr>
          <w:p w14:paraId="2B853A1D" w14:textId="77777777" w:rsidR="00D41A1A" w:rsidRDefault="00D41A1A">
            <w:pPr>
              <w:framePr w:w="11006" w:h="14438" w:wrap="none" w:vAnchor="page" w:hAnchor="page" w:x="562" w:y="1135"/>
              <w:rPr>
                <w:sz w:val="10"/>
                <w:szCs w:val="10"/>
              </w:rPr>
            </w:pPr>
          </w:p>
        </w:tc>
        <w:tc>
          <w:tcPr>
            <w:tcW w:w="6902" w:type="dxa"/>
            <w:tcBorders>
              <w:top w:val="single" w:sz="4" w:space="0" w:color="auto"/>
              <w:left w:val="single" w:sz="4" w:space="0" w:color="auto"/>
            </w:tcBorders>
            <w:shd w:val="clear" w:color="auto" w:fill="FFFFFF"/>
            <w:vAlign w:val="bottom"/>
          </w:tcPr>
          <w:p w14:paraId="31134546" w14:textId="77777777" w:rsidR="00D41A1A" w:rsidRDefault="00543D88">
            <w:pPr>
              <w:pStyle w:val="Jin0"/>
              <w:framePr w:w="11006" w:h="14438" w:wrap="none" w:vAnchor="page" w:hAnchor="page" w:x="562" w:y="1135"/>
              <w:shd w:val="clear" w:color="auto" w:fill="auto"/>
              <w:spacing w:line="271" w:lineRule="auto"/>
              <w:rPr>
                <w:sz w:val="12"/>
                <w:szCs w:val="12"/>
              </w:rPr>
            </w:pPr>
            <w:r>
              <w:rPr>
                <w:i/>
                <w:iCs/>
                <w:color w:val="969696"/>
                <w:sz w:val="12"/>
                <w:szCs w:val="12"/>
              </w:rPr>
              <w:t>Poznámka k položce:</w:t>
            </w:r>
          </w:p>
          <w:p w14:paraId="4B5566FF" w14:textId="77777777" w:rsidR="00D41A1A" w:rsidRDefault="00543D88">
            <w:pPr>
              <w:pStyle w:val="Jin0"/>
              <w:framePr w:w="11006" w:h="14438" w:wrap="none" w:vAnchor="page" w:hAnchor="page" w:x="562" w:y="1135"/>
              <w:shd w:val="clear" w:color="auto" w:fill="auto"/>
              <w:spacing w:line="271" w:lineRule="auto"/>
              <w:rPr>
                <w:sz w:val="12"/>
                <w:szCs w:val="12"/>
              </w:rPr>
            </w:pPr>
            <w:r>
              <w:rPr>
                <w:i/>
                <w:iCs/>
                <w:color w:val="969696"/>
                <w:sz w:val="12"/>
                <w:szCs w:val="12"/>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2"/>
                <w:szCs w:val="12"/>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2"/>
                <w:szCs w:val="12"/>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2"/>
                <w:szCs w:val="12"/>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265D12F0" w14:textId="77777777" w:rsidR="00D41A1A" w:rsidRDefault="00543D88">
            <w:pPr>
              <w:pStyle w:val="Jin0"/>
              <w:framePr w:w="11006" w:h="14438" w:wrap="none" w:vAnchor="page" w:hAnchor="page" w:x="562" w:y="1135"/>
              <w:shd w:val="clear" w:color="auto" w:fill="auto"/>
              <w:spacing w:line="271" w:lineRule="auto"/>
              <w:rPr>
                <w:sz w:val="12"/>
                <w:szCs w:val="12"/>
              </w:rPr>
            </w:pPr>
            <w:r>
              <w:rPr>
                <w:i/>
                <w:iCs/>
                <w:color w:val="969696"/>
                <w:sz w:val="12"/>
                <w:szCs w:val="12"/>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2"/>
                <w:szCs w:val="12"/>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2"/>
                <w:szCs w:val="12"/>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2"/>
                <w:szCs w:val="12"/>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2"/>
                <w:szCs w:val="12"/>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26" w:type="dxa"/>
            <w:tcBorders>
              <w:top w:val="single" w:sz="4" w:space="0" w:color="auto"/>
              <w:left w:val="single" w:sz="4" w:space="0" w:color="auto"/>
            </w:tcBorders>
            <w:shd w:val="clear" w:color="auto" w:fill="FFFFFF"/>
          </w:tcPr>
          <w:p w14:paraId="5BAC53E8" w14:textId="77777777" w:rsidR="00D41A1A" w:rsidRDefault="00D41A1A">
            <w:pPr>
              <w:framePr w:w="11006" w:h="14438" w:wrap="none" w:vAnchor="page" w:hAnchor="page" w:x="562" w:y="1135"/>
              <w:rPr>
                <w:sz w:val="10"/>
                <w:szCs w:val="10"/>
              </w:rPr>
            </w:pPr>
          </w:p>
        </w:tc>
        <w:tc>
          <w:tcPr>
            <w:tcW w:w="758" w:type="dxa"/>
            <w:tcBorders>
              <w:top w:val="single" w:sz="4" w:space="0" w:color="auto"/>
              <w:left w:val="single" w:sz="4" w:space="0" w:color="auto"/>
            </w:tcBorders>
            <w:shd w:val="clear" w:color="auto" w:fill="FFFFFF"/>
          </w:tcPr>
          <w:p w14:paraId="7D1BD97F" w14:textId="77777777" w:rsidR="00D41A1A" w:rsidRDefault="00D41A1A">
            <w:pPr>
              <w:framePr w:w="11006" w:h="14438" w:wrap="none" w:vAnchor="page" w:hAnchor="page" w:x="562" w:y="1135"/>
              <w:rPr>
                <w:sz w:val="10"/>
                <w:szCs w:val="10"/>
              </w:rPr>
            </w:pPr>
          </w:p>
        </w:tc>
        <w:tc>
          <w:tcPr>
            <w:tcW w:w="720" w:type="dxa"/>
            <w:tcBorders>
              <w:top w:val="single" w:sz="4" w:space="0" w:color="auto"/>
              <w:left w:val="single" w:sz="4" w:space="0" w:color="auto"/>
            </w:tcBorders>
            <w:shd w:val="clear" w:color="auto" w:fill="FFFFFF"/>
          </w:tcPr>
          <w:p w14:paraId="3073E4C2" w14:textId="77777777" w:rsidR="00D41A1A" w:rsidRDefault="00D41A1A">
            <w:pPr>
              <w:framePr w:w="11006" w:h="14438" w:wrap="none" w:vAnchor="page" w:hAnchor="page" w:x="562" w:y="1135"/>
              <w:rPr>
                <w:sz w:val="10"/>
                <w:szCs w:val="10"/>
              </w:rPr>
            </w:pPr>
          </w:p>
        </w:tc>
        <w:tc>
          <w:tcPr>
            <w:tcW w:w="926" w:type="dxa"/>
            <w:tcBorders>
              <w:left w:val="single" w:sz="4" w:space="0" w:color="auto"/>
              <w:right w:val="single" w:sz="4" w:space="0" w:color="auto"/>
            </w:tcBorders>
            <w:shd w:val="clear" w:color="auto" w:fill="FFFFFF"/>
          </w:tcPr>
          <w:p w14:paraId="691BB79F"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0,00</w:t>
            </w:r>
          </w:p>
        </w:tc>
      </w:tr>
      <w:tr w:rsidR="00D41A1A" w14:paraId="447DAD14" w14:textId="77777777">
        <w:tblPrEx>
          <w:tblCellMar>
            <w:top w:w="0" w:type="dxa"/>
            <w:bottom w:w="0" w:type="dxa"/>
          </w:tblCellMar>
        </w:tblPrEx>
        <w:trPr>
          <w:trHeight w:hRule="exact" w:val="317"/>
        </w:trPr>
        <w:tc>
          <w:tcPr>
            <w:tcW w:w="322" w:type="dxa"/>
            <w:tcBorders>
              <w:top w:val="single" w:sz="4" w:space="0" w:color="auto"/>
              <w:left w:val="single" w:sz="4" w:space="0" w:color="auto"/>
            </w:tcBorders>
            <w:shd w:val="clear" w:color="auto" w:fill="FFFFFF"/>
          </w:tcPr>
          <w:p w14:paraId="73215E27"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50</w:t>
            </w:r>
          </w:p>
        </w:tc>
        <w:tc>
          <w:tcPr>
            <w:tcW w:w="1051" w:type="dxa"/>
            <w:tcBorders>
              <w:top w:val="single" w:sz="4" w:space="0" w:color="auto"/>
              <w:left w:val="single" w:sz="4" w:space="0" w:color="auto"/>
            </w:tcBorders>
            <w:shd w:val="clear" w:color="auto" w:fill="FFFFFF"/>
          </w:tcPr>
          <w:p w14:paraId="6225EDA9"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28697804R</w:t>
            </w:r>
          </w:p>
        </w:tc>
        <w:tc>
          <w:tcPr>
            <w:tcW w:w="6902" w:type="dxa"/>
            <w:tcBorders>
              <w:top w:val="single" w:sz="4" w:space="0" w:color="auto"/>
              <w:left w:val="single" w:sz="4" w:space="0" w:color="auto"/>
            </w:tcBorders>
            <w:shd w:val="clear" w:color="auto" w:fill="FFFFFF"/>
            <w:vAlign w:val="bottom"/>
          </w:tcPr>
          <w:p w14:paraId="641B5105"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w:t>
            </w:r>
          </w:p>
        </w:tc>
        <w:tc>
          <w:tcPr>
            <w:tcW w:w="326" w:type="dxa"/>
            <w:tcBorders>
              <w:top w:val="single" w:sz="4" w:space="0" w:color="auto"/>
              <w:left w:val="single" w:sz="4" w:space="0" w:color="auto"/>
            </w:tcBorders>
            <w:shd w:val="clear" w:color="auto" w:fill="FFFFFF"/>
          </w:tcPr>
          <w:p w14:paraId="07002AD9"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kus</w:t>
            </w:r>
          </w:p>
        </w:tc>
        <w:tc>
          <w:tcPr>
            <w:tcW w:w="758" w:type="dxa"/>
            <w:tcBorders>
              <w:top w:val="single" w:sz="4" w:space="0" w:color="auto"/>
              <w:left w:val="single" w:sz="4" w:space="0" w:color="auto"/>
            </w:tcBorders>
            <w:shd w:val="clear" w:color="auto" w:fill="FFFFFF"/>
          </w:tcPr>
          <w:p w14:paraId="2C788E3D"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top w:val="single" w:sz="4" w:space="0" w:color="auto"/>
              <w:left w:val="single" w:sz="4" w:space="0" w:color="auto"/>
            </w:tcBorders>
            <w:shd w:val="clear" w:color="auto" w:fill="FFFFFF"/>
          </w:tcPr>
          <w:p w14:paraId="27F597F9"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9 500,00</w:t>
            </w:r>
          </w:p>
        </w:tc>
        <w:tc>
          <w:tcPr>
            <w:tcW w:w="926" w:type="dxa"/>
            <w:tcBorders>
              <w:left w:val="single" w:sz="4" w:space="0" w:color="auto"/>
              <w:right w:val="single" w:sz="4" w:space="0" w:color="auto"/>
            </w:tcBorders>
            <w:shd w:val="clear" w:color="auto" w:fill="FFFFFF"/>
          </w:tcPr>
          <w:p w14:paraId="13D3EED2"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9 500,00</w:t>
            </w:r>
          </w:p>
        </w:tc>
      </w:tr>
      <w:tr w:rsidR="00D41A1A" w14:paraId="3CAAF72F" w14:textId="77777777">
        <w:tblPrEx>
          <w:tblCellMar>
            <w:top w:w="0" w:type="dxa"/>
            <w:bottom w:w="0" w:type="dxa"/>
          </w:tblCellMar>
        </w:tblPrEx>
        <w:trPr>
          <w:trHeight w:hRule="exact" w:val="1589"/>
        </w:trPr>
        <w:tc>
          <w:tcPr>
            <w:tcW w:w="322" w:type="dxa"/>
            <w:tcBorders>
              <w:left w:val="single" w:sz="4" w:space="0" w:color="auto"/>
            </w:tcBorders>
            <w:shd w:val="clear" w:color="auto" w:fill="FFFFFF"/>
          </w:tcPr>
          <w:p w14:paraId="2465BA59" w14:textId="77777777" w:rsidR="00D41A1A" w:rsidRDefault="00D41A1A">
            <w:pPr>
              <w:framePr w:w="11006" w:h="14438" w:wrap="none" w:vAnchor="page" w:hAnchor="page" w:x="562" w:y="1135"/>
              <w:rPr>
                <w:sz w:val="10"/>
                <w:szCs w:val="10"/>
              </w:rPr>
            </w:pPr>
          </w:p>
        </w:tc>
        <w:tc>
          <w:tcPr>
            <w:tcW w:w="1051" w:type="dxa"/>
            <w:tcBorders>
              <w:left w:val="single" w:sz="4" w:space="0" w:color="auto"/>
            </w:tcBorders>
            <w:shd w:val="clear" w:color="auto" w:fill="FFFFFF"/>
          </w:tcPr>
          <w:p w14:paraId="6DAAB941" w14:textId="77777777" w:rsidR="00D41A1A" w:rsidRDefault="00D41A1A">
            <w:pPr>
              <w:framePr w:w="11006" w:h="14438" w:wrap="none" w:vAnchor="page" w:hAnchor="page" w:x="562" w:y="1135"/>
              <w:rPr>
                <w:sz w:val="10"/>
                <w:szCs w:val="10"/>
              </w:rPr>
            </w:pPr>
          </w:p>
        </w:tc>
        <w:tc>
          <w:tcPr>
            <w:tcW w:w="6902" w:type="dxa"/>
            <w:tcBorders>
              <w:left w:val="single" w:sz="4" w:space="0" w:color="auto"/>
            </w:tcBorders>
            <w:shd w:val="clear" w:color="auto" w:fill="FFFFFF"/>
            <w:vAlign w:val="bottom"/>
          </w:tcPr>
          <w:p w14:paraId="4991D30C"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 umožňovat jeho pravidelnou kontrolu obsluhou ČOV. Dále musí v případě potřeby umožňovat výměnu filtrační náplně bez nutnosti demontáží částí konstrukce nádrže, popř. zastropení pískového filtru. Pískový filtr nem</w:t>
            </w:r>
            <w:r>
              <w:rPr>
                <w:sz w:val="13"/>
                <w:szCs w:val="13"/>
              </w:rPr>
              <w:t>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nabízeného řešení dočištění na pískovém filtru, včetně jednoznačné výkresové dokumentace. V případě návrhu jiného řešení, tak jak je pospáno výše, má</w:t>
            </w:r>
          </w:p>
        </w:tc>
        <w:tc>
          <w:tcPr>
            <w:tcW w:w="326" w:type="dxa"/>
            <w:tcBorders>
              <w:left w:val="single" w:sz="4" w:space="0" w:color="auto"/>
            </w:tcBorders>
            <w:shd w:val="clear" w:color="auto" w:fill="FFFFFF"/>
          </w:tcPr>
          <w:p w14:paraId="7A5A4481" w14:textId="77777777" w:rsidR="00D41A1A" w:rsidRDefault="00D41A1A">
            <w:pPr>
              <w:framePr w:w="11006" w:h="14438" w:wrap="none" w:vAnchor="page" w:hAnchor="page" w:x="562" w:y="1135"/>
              <w:rPr>
                <w:sz w:val="10"/>
                <w:szCs w:val="10"/>
              </w:rPr>
            </w:pPr>
          </w:p>
        </w:tc>
        <w:tc>
          <w:tcPr>
            <w:tcW w:w="758" w:type="dxa"/>
            <w:tcBorders>
              <w:left w:val="single" w:sz="4" w:space="0" w:color="auto"/>
            </w:tcBorders>
            <w:shd w:val="clear" w:color="auto" w:fill="FFFFFF"/>
          </w:tcPr>
          <w:p w14:paraId="7402FE33" w14:textId="77777777" w:rsidR="00D41A1A" w:rsidRDefault="00D41A1A">
            <w:pPr>
              <w:framePr w:w="11006" w:h="14438" w:wrap="none" w:vAnchor="page" w:hAnchor="page" w:x="562" w:y="1135"/>
              <w:rPr>
                <w:sz w:val="10"/>
                <w:szCs w:val="10"/>
              </w:rPr>
            </w:pPr>
          </w:p>
        </w:tc>
        <w:tc>
          <w:tcPr>
            <w:tcW w:w="720" w:type="dxa"/>
            <w:tcBorders>
              <w:left w:val="single" w:sz="4" w:space="0" w:color="auto"/>
            </w:tcBorders>
            <w:shd w:val="clear" w:color="auto" w:fill="FFFFFF"/>
          </w:tcPr>
          <w:p w14:paraId="31DED5C0" w14:textId="77777777" w:rsidR="00D41A1A" w:rsidRDefault="00D41A1A">
            <w:pPr>
              <w:framePr w:w="11006" w:h="14438" w:wrap="none" w:vAnchor="page" w:hAnchor="page" w:x="562" w:y="1135"/>
              <w:rPr>
                <w:sz w:val="10"/>
                <w:szCs w:val="10"/>
              </w:rPr>
            </w:pPr>
          </w:p>
        </w:tc>
        <w:tc>
          <w:tcPr>
            <w:tcW w:w="926" w:type="dxa"/>
            <w:tcBorders>
              <w:left w:val="single" w:sz="4" w:space="0" w:color="auto"/>
              <w:right w:val="single" w:sz="4" w:space="0" w:color="auto"/>
            </w:tcBorders>
            <w:shd w:val="clear" w:color="auto" w:fill="FFFFFF"/>
          </w:tcPr>
          <w:p w14:paraId="4CBAFDE4" w14:textId="77777777" w:rsidR="00D41A1A" w:rsidRDefault="00D41A1A">
            <w:pPr>
              <w:framePr w:w="11006" w:h="14438" w:wrap="none" w:vAnchor="page" w:hAnchor="page" w:x="562" w:y="1135"/>
              <w:rPr>
                <w:sz w:val="10"/>
                <w:szCs w:val="10"/>
              </w:rPr>
            </w:pPr>
          </w:p>
        </w:tc>
      </w:tr>
      <w:tr w:rsidR="00D41A1A" w14:paraId="399B854B" w14:textId="77777777">
        <w:tblPrEx>
          <w:tblCellMar>
            <w:top w:w="0" w:type="dxa"/>
            <w:bottom w:w="0" w:type="dxa"/>
          </w:tblCellMar>
        </w:tblPrEx>
        <w:trPr>
          <w:trHeight w:hRule="exact" w:val="307"/>
        </w:trPr>
        <w:tc>
          <w:tcPr>
            <w:tcW w:w="322" w:type="dxa"/>
            <w:tcBorders>
              <w:left w:val="single" w:sz="4" w:space="0" w:color="auto"/>
            </w:tcBorders>
            <w:shd w:val="clear" w:color="auto" w:fill="FFFFFF"/>
          </w:tcPr>
          <w:p w14:paraId="05D99A5F" w14:textId="77777777" w:rsidR="00D41A1A" w:rsidRDefault="00D41A1A">
            <w:pPr>
              <w:framePr w:w="11006" w:h="14438" w:wrap="none" w:vAnchor="page" w:hAnchor="page" w:x="562" w:y="1135"/>
              <w:rPr>
                <w:sz w:val="10"/>
                <w:szCs w:val="10"/>
              </w:rPr>
            </w:pPr>
          </w:p>
        </w:tc>
        <w:tc>
          <w:tcPr>
            <w:tcW w:w="1051" w:type="dxa"/>
            <w:tcBorders>
              <w:left w:val="single" w:sz="4" w:space="0" w:color="auto"/>
            </w:tcBorders>
            <w:shd w:val="clear" w:color="auto" w:fill="FFFFFF"/>
          </w:tcPr>
          <w:p w14:paraId="0803EF41" w14:textId="77777777" w:rsidR="00D41A1A" w:rsidRDefault="00D41A1A">
            <w:pPr>
              <w:framePr w:w="11006" w:h="14438" w:wrap="none" w:vAnchor="page" w:hAnchor="page" w:x="562" w:y="1135"/>
              <w:rPr>
                <w:sz w:val="10"/>
                <w:szCs w:val="10"/>
              </w:rPr>
            </w:pPr>
          </w:p>
        </w:tc>
        <w:tc>
          <w:tcPr>
            <w:tcW w:w="6902" w:type="dxa"/>
            <w:tcBorders>
              <w:left w:val="single" w:sz="4" w:space="0" w:color="auto"/>
            </w:tcBorders>
            <w:shd w:val="clear" w:color="auto" w:fill="FFFFFF"/>
            <w:vAlign w:val="bottom"/>
          </w:tcPr>
          <w:p w14:paraId="19FE41B2"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uchazeč povinnost veškeré související náklady vyvolané jím navrhovanou změnou zahrnout do ceny této položky. Jedná se např. o vyztužení dna, ŽB základovou desku, nástavce, box na dmychadlo, terénní úpravy,</w:t>
            </w:r>
          </w:p>
        </w:tc>
        <w:tc>
          <w:tcPr>
            <w:tcW w:w="326" w:type="dxa"/>
            <w:tcBorders>
              <w:left w:val="single" w:sz="4" w:space="0" w:color="auto"/>
            </w:tcBorders>
            <w:shd w:val="clear" w:color="auto" w:fill="FFFFFF"/>
          </w:tcPr>
          <w:p w14:paraId="4A2AFC2A" w14:textId="77777777" w:rsidR="00D41A1A" w:rsidRDefault="00D41A1A">
            <w:pPr>
              <w:framePr w:w="11006" w:h="14438" w:wrap="none" w:vAnchor="page" w:hAnchor="page" w:x="562" w:y="1135"/>
              <w:rPr>
                <w:sz w:val="10"/>
                <w:szCs w:val="10"/>
              </w:rPr>
            </w:pPr>
          </w:p>
        </w:tc>
        <w:tc>
          <w:tcPr>
            <w:tcW w:w="758" w:type="dxa"/>
            <w:tcBorders>
              <w:left w:val="single" w:sz="4" w:space="0" w:color="auto"/>
            </w:tcBorders>
            <w:shd w:val="clear" w:color="auto" w:fill="FFFFFF"/>
          </w:tcPr>
          <w:p w14:paraId="6E18C16E" w14:textId="77777777" w:rsidR="00D41A1A" w:rsidRDefault="00D41A1A">
            <w:pPr>
              <w:framePr w:w="11006" w:h="14438" w:wrap="none" w:vAnchor="page" w:hAnchor="page" w:x="562" w:y="1135"/>
              <w:rPr>
                <w:sz w:val="10"/>
                <w:szCs w:val="10"/>
              </w:rPr>
            </w:pPr>
          </w:p>
        </w:tc>
        <w:tc>
          <w:tcPr>
            <w:tcW w:w="720" w:type="dxa"/>
            <w:tcBorders>
              <w:left w:val="single" w:sz="4" w:space="0" w:color="auto"/>
            </w:tcBorders>
            <w:shd w:val="clear" w:color="auto" w:fill="FFFFFF"/>
          </w:tcPr>
          <w:p w14:paraId="46C18190" w14:textId="77777777" w:rsidR="00D41A1A" w:rsidRDefault="00D41A1A">
            <w:pPr>
              <w:framePr w:w="11006" w:h="14438" w:wrap="none" w:vAnchor="page" w:hAnchor="page" w:x="562" w:y="1135"/>
              <w:rPr>
                <w:sz w:val="10"/>
                <w:szCs w:val="10"/>
              </w:rPr>
            </w:pPr>
          </w:p>
        </w:tc>
        <w:tc>
          <w:tcPr>
            <w:tcW w:w="926" w:type="dxa"/>
            <w:tcBorders>
              <w:left w:val="single" w:sz="4" w:space="0" w:color="auto"/>
              <w:right w:val="single" w:sz="4" w:space="0" w:color="auto"/>
            </w:tcBorders>
            <w:shd w:val="clear" w:color="auto" w:fill="FFFFFF"/>
          </w:tcPr>
          <w:p w14:paraId="08943AAC" w14:textId="77777777" w:rsidR="00D41A1A" w:rsidRDefault="00D41A1A">
            <w:pPr>
              <w:framePr w:w="11006" w:h="14438" w:wrap="none" w:vAnchor="page" w:hAnchor="page" w:x="562" w:y="1135"/>
              <w:rPr>
                <w:sz w:val="10"/>
                <w:szCs w:val="10"/>
              </w:rPr>
            </w:pPr>
          </w:p>
        </w:tc>
      </w:tr>
      <w:tr w:rsidR="00D41A1A" w14:paraId="4F75E005" w14:textId="77777777">
        <w:tblPrEx>
          <w:tblCellMar>
            <w:top w:w="0" w:type="dxa"/>
            <w:bottom w:w="0" w:type="dxa"/>
          </w:tblCellMar>
        </w:tblPrEx>
        <w:trPr>
          <w:trHeight w:hRule="exact" w:val="192"/>
        </w:trPr>
        <w:tc>
          <w:tcPr>
            <w:tcW w:w="322" w:type="dxa"/>
            <w:tcBorders>
              <w:top w:val="single" w:sz="4" w:space="0" w:color="auto"/>
              <w:left w:val="single" w:sz="4" w:space="0" w:color="auto"/>
            </w:tcBorders>
            <w:shd w:val="clear" w:color="auto" w:fill="FFFFFF"/>
          </w:tcPr>
          <w:p w14:paraId="1E55598D"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51</w:t>
            </w:r>
          </w:p>
        </w:tc>
        <w:tc>
          <w:tcPr>
            <w:tcW w:w="1051" w:type="dxa"/>
            <w:tcBorders>
              <w:top w:val="single" w:sz="4" w:space="0" w:color="auto"/>
              <w:left w:val="single" w:sz="4" w:space="0" w:color="auto"/>
            </w:tcBorders>
            <w:shd w:val="clear" w:color="auto" w:fill="FFFFFF"/>
            <w:vAlign w:val="bottom"/>
          </w:tcPr>
          <w:p w14:paraId="4B593EC1"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28697960R</w:t>
            </w:r>
          </w:p>
        </w:tc>
        <w:tc>
          <w:tcPr>
            <w:tcW w:w="6902" w:type="dxa"/>
            <w:tcBorders>
              <w:top w:val="single" w:sz="4" w:space="0" w:color="auto"/>
              <w:left w:val="single" w:sz="4" w:space="0" w:color="auto"/>
            </w:tcBorders>
            <w:shd w:val="clear" w:color="auto" w:fill="FFFFFF"/>
            <w:vAlign w:val="bottom"/>
          </w:tcPr>
          <w:p w14:paraId="39C9455C" w14:textId="77777777" w:rsidR="00D41A1A" w:rsidRDefault="00543D88">
            <w:pPr>
              <w:pStyle w:val="Jin0"/>
              <w:framePr w:w="11006" w:h="14438" w:wrap="none" w:vAnchor="page" w:hAnchor="page" w:x="562" w:y="1135"/>
              <w:shd w:val="clear" w:color="auto" w:fill="auto"/>
              <w:rPr>
                <w:sz w:val="13"/>
                <w:szCs w:val="13"/>
              </w:rPr>
            </w:pPr>
            <w:r>
              <w:rPr>
                <w:sz w:val="13"/>
                <w:szCs w:val="13"/>
              </w:rPr>
              <w:t>Doprava a montáž DČOV5-15 EO (vč. nakládky a, uložení do výkopu mechanizací)</w:t>
            </w:r>
          </w:p>
        </w:tc>
        <w:tc>
          <w:tcPr>
            <w:tcW w:w="326" w:type="dxa"/>
            <w:tcBorders>
              <w:top w:val="single" w:sz="4" w:space="0" w:color="auto"/>
              <w:left w:val="single" w:sz="4" w:space="0" w:color="auto"/>
            </w:tcBorders>
            <w:shd w:val="clear" w:color="auto" w:fill="FFFFFF"/>
            <w:vAlign w:val="bottom"/>
          </w:tcPr>
          <w:p w14:paraId="7976ACB1"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kpl</w:t>
            </w:r>
          </w:p>
        </w:tc>
        <w:tc>
          <w:tcPr>
            <w:tcW w:w="758" w:type="dxa"/>
            <w:tcBorders>
              <w:top w:val="single" w:sz="4" w:space="0" w:color="auto"/>
              <w:left w:val="single" w:sz="4" w:space="0" w:color="auto"/>
            </w:tcBorders>
            <w:shd w:val="clear" w:color="auto" w:fill="FFFFFF"/>
            <w:vAlign w:val="bottom"/>
          </w:tcPr>
          <w:p w14:paraId="58CBED13"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top w:val="single" w:sz="4" w:space="0" w:color="auto"/>
              <w:left w:val="single" w:sz="4" w:space="0" w:color="auto"/>
            </w:tcBorders>
            <w:shd w:val="clear" w:color="auto" w:fill="FFFFFF"/>
          </w:tcPr>
          <w:p w14:paraId="2252C599"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6 500,00</w:t>
            </w:r>
          </w:p>
        </w:tc>
        <w:tc>
          <w:tcPr>
            <w:tcW w:w="926" w:type="dxa"/>
            <w:tcBorders>
              <w:left w:val="single" w:sz="4" w:space="0" w:color="auto"/>
              <w:right w:val="single" w:sz="4" w:space="0" w:color="auto"/>
            </w:tcBorders>
            <w:shd w:val="clear" w:color="auto" w:fill="FFFFFF"/>
          </w:tcPr>
          <w:p w14:paraId="5C73544C"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6 500,00</w:t>
            </w:r>
          </w:p>
        </w:tc>
      </w:tr>
      <w:tr w:rsidR="00D41A1A" w14:paraId="16AF1DBE" w14:textId="77777777">
        <w:tblPrEx>
          <w:tblCellMar>
            <w:top w:w="0" w:type="dxa"/>
            <w:bottom w:w="0" w:type="dxa"/>
          </w:tblCellMar>
        </w:tblPrEx>
        <w:trPr>
          <w:trHeight w:hRule="exact" w:val="192"/>
        </w:trPr>
        <w:tc>
          <w:tcPr>
            <w:tcW w:w="322" w:type="dxa"/>
            <w:tcBorders>
              <w:left w:val="single" w:sz="4" w:space="0" w:color="auto"/>
            </w:tcBorders>
            <w:shd w:val="clear" w:color="auto" w:fill="FFFFFF"/>
          </w:tcPr>
          <w:p w14:paraId="781FF5AE"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52</w:t>
            </w:r>
          </w:p>
        </w:tc>
        <w:tc>
          <w:tcPr>
            <w:tcW w:w="1051" w:type="dxa"/>
            <w:tcBorders>
              <w:left w:val="single" w:sz="4" w:space="0" w:color="auto"/>
            </w:tcBorders>
            <w:shd w:val="clear" w:color="auto" w:fill="FFFFFF"/>
            <w:vAlign w:val="bottom"/>
          </w:tcPr>
          <w:p w14:paraId="7D211A8E" w14:textId="77777777" w:rsidR="00D41A1A" w:rsidRDefault="00543D88">
            <w:pPr>
              <w:pStyle w:val="Jin0"/>
              <w:framePr w:w="11006" w:h="14438" w:wrap="none" w:vAnchor="page" w:hAnchor="page" w:x="562" w:y="1135"/>
              <w:shd w:val="clear" w:color="auto" w:fill="auto"/>
              <w:jc w:val="both"/>
              <w:rPr>
                <w:sz w:val="13"/>
                <w:szCs w:val="13"/>
              </w:rPr>
            </w:pPr>
            <w:r>
              <w:rPr>
                <w:sz w:val="13"/>
                <w:szCs w:val="13"/>
              </w:rPr>
              <w:t>RVODA</w:t>
            </w:r>
          </w:p>
        </w:tc>
        <w:tc>
          <w:tcPr>
            <w:tcW w:w="6902" w:type="dxa"/>
            <w:tcBorders>
              <w:left w:val="single" w:sz="4" w:space="0" w:color="auto"/>
            </w:tcBorders>
            <w:shd w:val="clear" w:color="auto" w:fill="FFFFFF"/>
            <w:vAlign w:val="bottom"/>
          </w:tcPr>
          <w:p w14:paraId="7A04ADA6" w14:textId="77777777" w:rsidR="00D41A1A" w:rsidRDefault="00543D88">
            <w:pPr>
              <w:pStyle w:val="Jin0"/>
              <w:framePr w:w="11006" w:h="14438" w:wrap="none" w:vAnchor="page" w:hAnchor="page" w:x="562" w:y="1135"/>
              <w:shd w:val="clear" w:color="auto" w:fill="auto"/>
              <w:rPr>
                <w:sz w:val="13"/>
                <w:szCs w:val="13"/>
              </w:rPr>
            </w:pPr>
            <w:r>
              <w:rPr>
                <w:sz w:val="13"/>
                <w:szCs w:val="13"/>
              </w:rPr>
              <w:t>Příplatek za provedení ČOV pro instalaci na , vysokou hladinu podzemní vody</w:t>
            </w:r>
          </w:p>
        </w:tc>
        <w:tc>
          <w:tcPr>
            <w:tcW w:w="326" w:type="dxa"/>
            <w:tcBorders>
              <w:left w:val="single" w:sz="4" w:space="0" w:color="auto"/>
            </w:tcBorders>
            <w:shd w:val="clear" w:color="auto" w:fill="FFFFFF"/>
            <w:vAlign w:val="bottom"/>
          </w:tcPr>
          <w:p w14:paraId="2086A115"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kpl</w:t>
            </w:r>
          </w:p>
        </w:tc>
        <w:tc>
          <w:tcPr>
            <w:tcW w:w="758" w:type="dxa"/>
            <w:tcBorders>
              <w:left w:val="single" w:sz="4" w:space="0" w:color="auto"/>
            </w:tcBorders>
            <w:shd w:val="clear" w:color="auto" w:fill="FFFFFF"/>
            <w:vAlign w:val="bottom"/>
          </w:tcPr>
          <w:p w14:paraId="67DE6C22"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vAlign w:val="bottom"/>
          </w:tcPr>
          <w:p w14:paraId="5AE73575"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2 100,00</w:t>
            </w:r>
          </w:p>
        </w:tc>
        <w:tc>
          <w:tcPr>
            <w:tcW w:w="926" w:type="dxa"/>
            <w:tcBorders>
              <w:left w:val="single" w:sz="4" w:space="0" w:color="auto"/>
              <w:right w:val="single" w:sz="4" w:space="0" w:color="auto"/>
            </w:tcBorders>
            <w:shd w:val="clear" w:color="auto" w:fill="FFFFFF"/>
            <w:vAlign w:val="bottom"/>
          </w:tcPr>
          <w:p w14:paraId="72FAB2ED"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2 100,00</w:t>
            </w:r>
          </w:p>
        </w:tc>
      </w:tr>
      <w:tr w:rsidR="00D41A1A" w14:paraId="7AF9D373" w14:textId="77777777">
        <w:tblPrEx>
          <w:tblCellMar>
            <w:top w:w="0" w:type="dxa"/>
            <w:bottom w:w="0" w:type="dxa"/>
          </w:tblCellMar>
        </w:tblPrEx>
        <w:trPr>
          <w:trHeight w:hRule="exact" w:val="187"/>
        </w:trPr>
        <w:tc>
          <w:tcPr>
            <w:tcW w:w="322" w:type="dxa"/>
            <w:tcBorders>
              <w:left w:val="single" w:sz="4" w:space="0" w:color="auto"/>
            </w:tcBorders>
            <w:shd w:val="clear" w:color="auto" w:fill="FFFFFF"/>
          </w:tcPr>
          <w:p w14:paraId="5714CE60"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53</w:t>
            </w:r>
          </w:p>
        </w:tc>
        <w:tc>
          <w:tcPr>
            <w:tcW w:w="1051" w:type="dxa"/>
            <w:tcBorders>
              <w:left w:val="single" w:sz="4" w:space="0" w:color="auto"/>
            </w:tcBorders>
            <w:shd w:val="clear" w:color="auto" w:fill="FFFFFF"/>
            <w:vAlign w:val="bottom"/>
          </w:tcPr>
          <w:p w14:paraId="543E163C"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28697960R</w:t>
            </w:r>
          </w:p>
        </w:tc>
        <w:tc>
          <w:tcPr>
            <w:tcW w:w="6902" w:type="dxa"/>
            <w:tcBorders>
              <w:left w:val="single" w:sz="4" w:space="0" w:color="auto"/>
            </w:tcBorders>
            <w:shd w:val="clear" w:color="auto" w:fill="FFFFFF"/>
            <w:vAlign w:val="bottom"/>
          </w:tcPr>
          <w:p w14:paraId="6CE7E212" w14:textId="77777777" w:rsidR="00D41A1A" w:rsidRDefault="00543D88">
            <w:pPr>
              <w:pStyle w:val="Jin0"/>
              <w:framePr w:w="11006" w:h="14438" w:wrap="none" w:vAnchor="page" w:hAnchor="page" w:x="562" w:y="1135"/>
              <w:shd w:val="clear" w:color="auto" w:fill="auto"/>
              <w:rPr>
                <w:sz w:val="13"/>
                <w:szCs w:val="13"/>
              </w:rPr>
            </w:pPr>
            <w:r>
              <w:rPr>
                <w:sz w:val="13"/>
                <w:szCs w:val="13"/>
              </w:rPr>
              <w:t>Dodání provozních chemikálií - 1.náplň - 5l, (kolagulant pro chemické srážení fosforu)</w:t>
            </w:r>
          </w:p>
        </w:tc>
        <w:tc>
          <w:tcPr>
            <w:tcW w:w="326" w:type="dxa"/>
            <w:tcBorders>
              <w:left w:val="single" w:sz="4" w:space="0" w:color="auto"/>
            </w:tcBorders>
            <w:shd w:val="clear" w:color="auto" w:fill="FFFFFF"/>
            <w:vAlign w:val="bottom"/>
          </w:tcPr>
          <w:p w14:paraId="16D8CA6C" w14:textId="77777777" w:rsidR="00D41A1A" w:rsidRDefault="00543D88">
            <w:pPr>
              <w:pStyle w:val="Jin0"/>
              <w:framePr w:w="11006" w:h="14438" w:wrap="none" w:vAnchor="page" w:hAnchor="page" w:x="562" w:y="1135"/>
              <w:shd w:val="clear" w:color="auto" w:fill="auto"/>
              <w:jc w:val="both"/>
              <w:rPr>
                <w:sz w:val="13"/>
                <w:szCs w:val="13"/>
              </w:rPr>
            </w:pPr>
            <w:r>
              <w:rPr>
                <w:sz w:val="13"/>
                <w:szCs w:val="13"/>
              </w:rPr>
              <w:t>l</w:t>
            </w:r>
          </w:p>
        </w:tc>
        <w:tc>
          <w:tcPr>
            <w:tcW w:w="758" w:type="dxa"/>
            <w:tcBorders>
              <w:left w:val="single" w:sz="4" w:space="0" w:color="auto"/>
            </w:tcBorders>
            <w:shd w:val="clear" w:color="auto" w:fill="FFFFFF"/>
            <w:vAlign w:val="bottom"/>
          </w:tcPr>
          <w:p w14:paraId="15DA4AB5"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0,00000</w:t>
            </w:r>
          </w:p>
        </w:tc>
        <w:tc>
          <w:tcPr>
            <w:tcW w:w="720" w:type="dxa"/>
            <w:tcBorders>
              <w:left w:val="single" w:sz="4" w:space="0" w:color="auto"/>
            </w:tcBorders>
            <w:shd w:val="clear" w:color="auto" w:fill="FFFFFF"/>
          </w:tcPr>
          <w:p w14:paraId="7270C171"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50,00</w:t>
            </w:r>
          </w:p>
        </w:tc>
        <w:tc>
          <w:tcPr>
            <w:tcW w:w="926" w:type="dxa"/>
            <w:tcBorders>
              <w:left w:val="single" w:sz="4" w:space="0" w:color="auto"/>
              <w:right w:val="single" w:sz="4" w:space="0" w:color="auto"/>
            </w:tcBorders>
            <w:shd w:val="clear" w:color="auto" w:fill="FFFFFF"/>
            <w:vAlign w:val="bottom"/>
          </w:tcPr>
          <w:p w14:paraId="6AB9F506"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0,00</w:t>
            </w:r>
          </w:p>
        </w:tc>
      </w:tr>
      <w:tr w:rsidR="00D41A1A" w14:paraId="1EFB32D6" w14:textId="77777777">
        <w:tblPrEx>
          <w:tblCellMar>
            <w:top w:w="0" w:type="dxa"/>
            <w:bottom w:w="0" w:type="dxa"/>
          </w:tblCellMar>
        </w:tblPrEx>
        <w:trPr>
          <w:trHeight w:hRule="exact" w:val="187"/>
        </w:trPr>
        <w:tc>
          <w:tcPr>
            <w:tcW w:w="322" w:type="dxa"/>
            <w:tcBorders>
              <w:left w:val="single" w:sz="4" w:space="0" w:color="auto"/>
            </w:tcBorders>
            <w:shd w:val="clear" w:color="auto" w:fill="FFFFFF"/>
          </w:tcPr>
          <w:p w14:paraId="5D31CEAC"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54</w:t>
            </w:r>
          </w:p>
        </w:tc>
        <w:tc>
          <w:tcPr>
            <w:tcW w:w="1051" w:type="dxa"/>
            <w:tcBorders>
              <w:left w:val="single" w:sz="4" w:space="0" w:color="auto"/>
            </w:tcBorders>
            <w:shd w:val="clear" w:color="auto" w:fill="FFFFFF"/>
            <w:vAlign w:val="center"/>
          </w:tcPr>
          <w:p w14:paraId="5AD28BE7"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28697960R</w:t>
            </w:r>
          </w:p>
        </w:tc>
        <w:tc>
          <w:tcPr>
            <w:tcW w:w="6902" w:type="dxa"/>
            <w:tcBorders>
              <w:left w:val="single" w:sz="4" w:space="0" w:color="auto"/>
            </w:tcBorders>
            <w:shd w:val="clear" w:color="auto" w:fill="FFFFFF"/>
            <w:vAlign w:val="bottom"/>
          </w:tcPr>
          <w:p w14:paraId="5A4DFA94" w14:textId="77777777" w:rsidR="00D41A1A" w:rsidRDefault="00543D88">
            <w:pPr>
              <w:pStyle w:val="Jin0"/>
              <w:framePr w:w="11006" w:h="14438" w:wrap="none" w:vAnchor="page" w:hAnchor="page" w:x="562" w:y="1135"/>
              <w:shd w:val="clear" w:color="auto" w:fill="auto"/>
              <w:rPr>
                <w:sz w:val="13"/>
                <w:szCs w:val="13"/>
              </w:rPr>
            </w:pPr>
            <w:r>
              <w:rPr>
                <w:sz w:val="13"/>
                <w:szCs w:val="13"/>
              </w:rPr>
              <w:t>Zaočkování ČOV aktivovaným kalem - 50l</w:t>
            </w:r>
          </w:p>
        </w:tc>
        <w:tc>
          <w:tcPr>
            <w:tcW w:w="326" w:type="dxa"/>
            <w:tcBorders>
              <w:left w:val="single" w:sz="4" w:space="0" w:color="auto"/>
            </w:tcBorders>
            <w:shd w:val="clear" w:color="auto" w:fill="FFFFFF"/>
            <w:vAlign w:val="bottom"/>
          </w:tcPr>
          <w:p w14:paraId="7C92DB8D"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kpl</w:t>
            </w:r>
          </w:p>
        </w:tc>
        <w:tc>
          <w:tcPr>
            <w:tcW w:w="758" w:type="dxa"/>
            <w:tcBorders>
              <w:left w:val="single" w:sz="4" w:space="0" w:color="auto"/>
            </w:tcBorders>
            <w:shd w:val="clear" w:color="auto" w:fill="FFFFFF"/>
            <w:vAlign w:val="bottom"/>
          </w:tcPr>
          <w:p w14:paraId="28FD9D9F"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vAlign w:val="bottom"/>
          </w:tcPr>
          <w:p w14:paraId="249497BB"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1 000,00</w:t>
            </w:r>
          </w:p>
        </w:tc>
        <w:tc>
          <w:tcPr>
            <w:tcW w:w="926" w:type="dxa"/>
            <w:tcBorders>
              <w:left w:val="single" w:sz="4" w:space="0" w:color="auto"/>
              <w:right w:val="single" w:sz="4" w:space="0" w:color="auto"/>
            </w:tcBorders>
            <w:shd w:val="clear" w:color="auto" w:fill="FFFFFF"/>
            <w:vAlign w:val="bottom"/>
          </w:tcPr>
          <w:p w14:paraId="738DB8E6"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1 000,00</w:t>
            </w:r>
          </w:p>
        </w:tc>
      </w:tr>
      <w:tr w:rsidR="00D41A1A" w14:paraId="3CD2CC65" w14:textId="77777777">
        <w:tblPrEx>
          <w:tblCellMar>
            <w:top w:w="0" w:type="dxa"/>
            <w:bottom w:w="0" w:type="dxa"/>
          </w:tblCellMar>
        </w:tblPrEx>
        <w:trPr>
          <w:trHeight w:hRule="exact" w:val="475"/>
        </w:trPr>
        <w:tc>
          <w:tcPr>
            <w:tcW w:w="322" w:type="dxa"/>
            <w:tcBorders>
              <w:left w:val="single" w:sz="4" w:space="0" w:color="auto"/>
            </w:tcBorders>
            <w:shd w:val="clear" w:color="auto" w:fill="FFFFFF"/>
          </w:tcPr>
          <w:p w14:paraId="25DA0925"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55</w:t>
            </w:r>
          </w:p>
        </w:tc>
        <w:tc>
          <w:tcPr>
            <w:tcW w:w="1051" w:type="dxa"/>
            <w:tcBorders>
              <w:left w:val="single" w:sz="4" w:space="0" w:color="auto"/>
            </w:tcBorders>
            <w:shd w:val="clear" w:color="auto" w:fill="FFFFFF"/>
          </w:tcPr>
          <w:p w14:paraId="389D9C45"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28697960R</w:t>
            </w:r>
          </w:p>
        </w:tc>
        <w:tc>
          <w:tcPr>
            <w:tcW w:w="6902" w:type="dxa"/>
            <w:tcBorders>
              <w:top w:val="single" w:sz="4" w:space="0" w:color="auto"/>
              <w:left w:val="single" w:sz="4" w:space="0" w:color="auto"/>
            </w:tcBorders>
            <w:shd w:val="clear" w:color="auto" w:fill="FFFFFF"/>
            <w:vAlign w:val="bottom"/>
          </w:tcPr>
          <w:p w14:paraId="1180D604"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26" w:type="dxa"/>
            <w:tcBorders>
              <w:left w:val="single" w:sz="4" w:space="0" w:color="auto"/>
            </w:tcBorders>
            <w:shd w:val="clear" w:color="auto" w:fill="FFFFFF"/>
          </w:tcPr>
          <w:p w14:paraId="169F0DDB"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kpl</w:t>
            </w:r>
          </w:p>
        </w:tc>
        <w:tc>
          <w:tcPr>
            <w:tcW w:w="758" w:type="dxa"/>
            <w:tcBorders>
              <w:left w:val="single" w:sz="4" w:space="0" w:color="auto"/>
            </w:tcBorders>
            <w:shd w:val="clear" w:color="auto" w:fill="FFFFFF"/>
          </w:tcPr>
          <w:p w14:paraId="6EE33916"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tcPr>
          <w:p w14:paraId="1E11F97B"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2 200,00</w:t>
            </w:r>
          </w:p>
        </w:tc>
        <w:tc>
          <w:tcPr>
            <w:tcW w:w="926" w:type="dxa"/>
            <w:tcBorders>
              <w:left w:val="single" w:sz="4" w:space="0" w:color="auto"/>
              <w:right w:val="single" w:sz="4" w:space="0" w:color="auto"/>
            </w:tcBorders>
            <w:shd w:val="clear" w:color="auto" w:fill="FFFFFF"/>
          </w:tcPr>
          <w:p w14:paraId="329C9A28"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2 200,00</w:t>
            </w:r>
          </w:p>
        </w:tc>
      </w:tr>
      <w:tr w:rsidR="00D41A1A" w14:paraId="772F6EB5" w14:textId="77777777">
        <w:tblPrEx>
          <w:tblCellMar>
            <w:top w:w="0" w:type="dxa"/>
            <w:bottom w:w="0" w:type="dxa"/>
          </w:tblCellMar>
        </w:tblPrEx>
        <w:trPr>
          <w:trHeight w:hRule="exact" w:val="317"/>
        </w:trPr>
        <w:tc>
          <w:tcPr>
            <w:tcW w:w="322" w:type="dxa"/>
            <w:tcBorders>
              <w:left w:val="single" w:sz="4" w:space="0" w:color="auto"/>
            </w:tcBorders>
            <w:shd w:val="clear" w:color="auto" w:fill="FFFFFF"/>
          </w:tcPr>
          <w:p w14:paraId="7DF80CB0"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56</w:t>
            </w:r>
          </w:p>
        </w:tc>
        <w:tc>
          <w:tcPr>
            <w:tcW w:w="1051" w:type="dxa"/>
            <w:tcBorders>
              <w:left w:val="single" w:sz="4" w:space="0" w:color="auto"/>
            </w:tcBorders>
            <w:shd w:val="clear" w:color="auto" w:fill="FFFFFF"/>
          </w:tcPr>
          <w:p w14:paraId="300BBF83"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28697960R</w:t>
            </w:r>
          </w:p>
        </w:tc>
        <w:tc>
          <w:tcPr>
            <w:tcW w:w="6902" w:type="dxa"/>
            <w:tcBorders>
              <w:top w:val="single" w:sz="4" w:space="0" w:color="auto"/>
              <w:left w:val="single" w:sz="4" w:space="0" w:color="auto"/>
            </w:tcBorders>
            <w:shd w:val="clear" w:color="auto" w:fill="FFFFFF"/>
            <w:vAlign w:val="bottom"/>
          </w:tcPr>
          <w:p w14:paraId="4DBEDCEE" w14:textId="77777777" w:rsidR="00D41A1A" w:rsidRDefault="00543D88">
            <w:pPr>
              <w:pStyle w:val="Jin0"/>
              <w:framePr w:w="11006" w:h="14438" w:wrap="none" w:vAnchor="page" w:hAnchor="page" w:x="562" w:y="1135"/>
              <w:shd w:val="clear" w:color="auto" w:fill="auto"/>
              <w:spacing w:line="286" w:lineRule="auto"/>
              <w:rPr>
                <w:sz w:val="13"/>
                <w:szCs w:val="13"/>
              </w:rPr>
            </w:pPr>
            <w:r>
              <w:rPr>
                <w:sz w:val="13"/>
                <w:szCs w:val="13"/>
              </w:rPr>
              <w:t>IoT modul: LTE-NB/M Multimode LPWA module, mikro sim, pracovní teplota -30°C až +60°C), včetně slotu pro možnost doplnění záložní baterie</w:t>
            </w:r>
          </w:p>
        </w:tc>
        <w:tc>
          <w:tcPr>
            <w:tcW w:w="326" w:type="dxa"/>
            <w:tcBorders>
              <w:left w:val="single" w:sz="4" w:space="0" w:color="auto"/>
            </w:tcBorders>
            <w:shd w:val="clear" w:color="auto" w:fill="FFFFFF"/>
            <w:vAlign w:val="center"/>
          </w:tcPr>
          <w:p w14:paraId="2E2E7639"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kus</w:t>
            </w:r>
          </w:p>
        </w:tc>
        <w:tc>
          <w:tcPr>
            <w:tcW w:w="758" w:type="dxa"/>
            <w:tcBorders>
              <w:left w:val="single" w:sz="4" w:space="0" w:color="auto"/>
            </w:tcBorders>
            <w:shd w:val="clear" w:color="auto" w:fill="FFFFFF"/>
          </w:tcPr>
          <w:p w14:paraId="477A216D"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tcPr>
          <w:p w14:paraId="33613FB2"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3 000,00</w:t>
            </w:r>
          </w:p>
        </w:tc>
        <w:tc>
          <w:tcPr>
            <w:tcW w:w="926" w:type="dxa"/>
            <w:tcBorders>
              <w:left w:val="single" w:sz="4" w:space="0" w:color="auto"/>
              <w:right w:val="single" w:sz="4" w:space="0" w:color="auto"/>
            </w:tcBorders>
            <w:shd w:val="clear" w:color="auto" w:fill="FFFFFF"/>
          </w:tcPr>
          <w:p w14:paraId="34D55520"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3 000,00</w:t>
            </w:r>
          </w:p>
        </w:tc>
      </w:tr>
      <w:tr w:rsidR="00D41A1A" w14:paraId="2B7AB34F" w14:textId="77777777">
        <w:tblPrEx>
          <w:tblCellMar>
            <w:top w:w="0" w:type="dxa"/>
            <w:bottom w:w="0" w:type="dxa"/>
          </w:tblCellMar>
        </w:tblPrEx>
        <w:trPr>
          <w:trHeight w:hRule="exact" w:val="317"/>
        </w:trPr>
        <w:tc>
          <w:tcPr>
            <w:tcW w:w="322" w:type="dxa"/>
            <w:tcBorders>
              <w:left w:val="single" w:sz="4" w:space="0" w:color="auto"/>
            </w:tcBorders>
            <w:shd w:val="clear" w:color="auto" w:fill="FFFFFF"/>
          </w:tcPr>
          <w:p w14:paraId="71B71DE5"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57</w:t>
            </w:r>
          </w:p>
        </w:tc>
        <w:tc>
          <w:tcPr>
            <w:tcW w:w="1051" w:type="dxa"/>
            <w:tcBorders>
              <w:left w:val="single" w:sz="4" w:space="0" w:color="auto"/>
            </w:tcBorders>
            <w:shd w:val="clear" w:color="auto" w:fill="FFFFFF"/>
          </w:tcPr>
          <w:p w14:paraId="1902DC0B"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28600100R</w:t>
            </w:r>
          </w:p>
        </w:tc>
        <w:tc>
          <w:tcPr>
            <w:tcW w:w="6902" w:type="dxa"/>
            <w:tcBorders>
              <w:top w:val="single" w:sz="4" w:space="0" w:color="auto"/>
              <w:left w:val="single" w:sz="4" w:space="0" w:color="auto"/>
            </w:tcBorders>
            <w:shd w:val="clear" w:color="auto" w:fill="FFFFFF"/>
            <w:vAlign w:val="center"/>
          </w:tcPr>
          <w:p w14:paraId="1DC06398" w14:textId="77777777" w:rsidR="00D41A1A" w:rsidRDefault="00543D88">
            <w:pPr>
              <w:pStyle w:val="Jin0"/>
              <w:framePr w:w="11006" w:h="14438"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26" w:type="dxa"/>
            <w:tcBorders>
              <w:left w:val="single" w:sz="4" w:space="0" w:color="auto"/>
            </w:tcBorders>
            <w:shd w:val="clear" w:color="auto" w:fill="FFFFFF"/>
          </w:tcPr>
          <w:p w14:paraId="78B990A3"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kus</w:t>
            </w:r>
          </w:p>
        </w:tc>
        <w:tc>
          <w:tcPr>
            <w:tcW w:w="758" w:type="dxa"/>
            <w:tcBorders>
              <w:left w:val="single" w:sz="4" w:space="0" w:color="auto"/>
            </w:tcBorders>
            <w:shd w:val="clear" w:color="auto" w:fill="FFFFFF"/>
          </w:tcPr>
          <w:p w14:paraId="01EEB5EE"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tcPr>
          <w:p w14:paraId="3DC6108D"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13 800,00</w:t>
            </w:r>
          </w:p>
        </w:tc>
        <w:tc>
          <w:tcPr>
            <w:tcW w:w="926" w:type="dxa"/>
            <w:tcBorders>
              <w:left w:val="single" w:sz="4" w:space="0" w:color="auto"/>
              <w:right w:val="single" w:sz="4" w:space="0" w:color="auto"/>
            </w:tcBorders>
            <w:shd w:val="clear" w:color="auto" w:fill="FFFFFF"/>
          </w:tcPr>
          <w:p w14:paraId="7275C7B1"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13 800,00</w:t>
            </w:r>
          </w:p>
        </w:tc>
      </w:tr>
      <w:tr w:rsidR="00D41A1A" w14:paraId="01AE5DC6" w14:textId="77777777">
        <w:tblPrEx>
          <w:tblCellMar>
            <w:top w:w="0" w:type="dxa"/>
            <w:bottom w:w="0" w:type="dxa"/>
          </w:tblCellMar>
        </w:tblPrEx>
        <w:trPr>
          <w:trHeight w:hRule="exact" w:val="192"/>
        </w:trPr>
        <w:tc>
          <w:tcPr>
            <w:tcW w:w="322" w:type="dxa"/>
            <w:tcBorders>
              <w:left w:val="single" w:sz="4" w:space="0" w:color="auto"/>
            </w:tcBorders>
            <w:shd w:val="clear" w:color="auto" w:fill="FFFFFF"/>
          </w:tcPr>
          <w:p w14:paraId="1D3DA7A8"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58</w:t>
            </w:r>
          </w:p>
        </w:tc>
        <w:tc>
          <w:tcPr>
            <w:tcW w:w="1051" w:type="dxa"/>
            <w:tcBorders>
              <w:left w:val="single" w:sz="4" w:space="0" w:color="auto"/>
            </w:tcBorders>
            <w:shd w:val="clear" w:color="auto" w:fill="FFFFFF"/>
          </w:tcPr>
          <w:p w14:paraId="61559638"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28600100R</w:t>
            </w:r>
          </w:p>
        </w:tc>
        <w:tc>
          <w:tcPr>
            <w:tcW w:w="6902" w:type="dxa"/>
            <w:tcBorders>
              <w:top w:val="single" w:sz="4" w:space="0" w:color="auto"/>
              <w:left w:val="single" w:sz="4" w:space="0" w:color="auto"/>
            </w:tcBorders>
            <w:shd w:val="clear" w:color="auto" w:fill="FFFFFF"/>
            <w:vAlign w:val="bottom"/>
          </w:tcPr>
          <w:p w14:paraId="2B70D968" w14:textId="77777777" w:rsidR="00D41A1A" w:rsidRDefault="00543D88">
            <w:pPr>
              <w:pStyle w:val="Jin0"/>
              <w:framePr w:w="11006" w:h="14438"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26" w:type="dxa"/>
            <w:tcBorders>
              <w:left w:val="single" w:sz="4" w:space="0" w:color="auto"/>
            </w:tcBorders>
            <w:shd w:val="clear" w:color="auto" w:fill="FFFFFF"/>
            <w:vAlign w:val="bottom"/>
          </w:tcPr>
          <w:p w14:paraId="23513650"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kpl</w:t>
            </w:r>
          </w:p>
        </w:tc>
        <w:tc>
          <w:tcPr>
            <w:tcW w:w="758" w:type="dxa"/>
            <w:tcBorders>
              <w:left w:val="single" w:sz="4" w:space="0" w:color="auto"/>
            </w:tcBorders>
            <w:shd w:val="clear" w:color="auto" w:fill="FFFFFF"/>
            <w:vAlign w:val="bottom"/>
          </w:tcPr>
          <w:p w14:paraId="7D9D5222"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vAlign w:val="bottom"/>
          </w:tcPr>
          <w:p w14:paraId="1764CF9A"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3 000,00</w:t>
            </w:r>
          </w:p>
        </w:tc>
        <w:tc>
          <w:tcPr>
            <w:tcW w:w="926" w:type="dxa"/>
            <w:tcBorders>
              <w:left w:val="single" w:sz="4" w:space="0" w:color="auto"/>
              <w:right w:val="single" w:sz="4" w:space="0" w:color="auto"/>
            </w:tcBorders>
            <w:shd w:val="clear" w:color="auto" w:fill="FFFFFF"/>
            <w:vAlign w:val="bottom"/>
          </w:tcPr>
          <w:p w14:paraId="117CF421"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3 000,00</w:t>
            </w:r>
          </w:p>
        </w:tc>
      </w:tr>
      <w:tr w:rsidR="00D41A1A" w14:paraId="1AFEBFA0" w14:textId="77777777">
        <w:tblPrEx>
          <w:tblCellMar>
            <w:top w:w="0" w:type="dxa"/>
            <w:bottom w:w="0" w:type="dxa"/>
          </w:tblCellMar>
        </w:tblPrEx>
        <w:trPr>
          <w:trHeight w:hRule="exact" w:val="629"/>
        </w:trPr>
        <w:tc>
          <w:tcPr>
            <w:tcW w:w="322" w:type="dxa"/>
            <w:tcBorders>
              <w:left w:val="single" w:sz="4" w:space="0" w:color="auto"/>
            </w:tcBorders>
            <w:shd w:val="clear" w:color="auto" w:fill="FFFFFF"/>
          </w:tcPr>
          <w:p w14:paraId="195028DC" w14:textId="77777777" w:rsidR="00D41A1A" w:rsidRDefault="00543D88">
            <w:pPr>
              <w:pStyle w:val="Jin0"/>
              <w:framePr w:w="11006" w:h="14438" w:wrap="none" w:vAnchor="page" w:hAnchor="page" w:x="562" w:y="1135"/>
              <w:shd w:val="clear" w:color="auto" w:fill="auto"/>
              <w:jc w:val="both"/>
              <w:rPr>
                <w:sz w:val="13"/>
                <w:szCs w:val="13"/>
              </w:rPr>
            </w:pPr>
            <w:r>
              <w:rPr>
                <w:sz w:val="13"/>
                <w:szCs w:val="13"/>
              </w:rPr>
              <w:t>59</w:t>
            </w:r>
          </w:p>
        </w:tc>
        <w:tc>
          <w:tcPr>
            <w:tcW w:w="1051" w:type="dxa"/>
            <w:tcBorders>
              <w:left w:val="single" w:sz="4" w:space="0" w:color="auto"/>
            </w:tcBorders>
            <w:shd w:val="clear" w:color="auto" w:fill="FFFFFF"/>
          </w:tcPr>
          <w:p w14:paraId="333C2EAE"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28600100R</w:t>
            </w:r>
          </w:p>
        </w:tc>
        <w:tc>
          <w:tcPr>
            <w:tcW w:w="6902" w:type="dxa"/>
            <w:tcBorders>
              <w:top w:val="single" w:sz="4" w:space="0" w:color="auto"/>
              <w:left w:val="single" w:sz="4" w:space="0" w:color="auto"/>
            </w:tcBorders>
            <w:shd w:val="clear" w:color="auto" w:fill="FFFFFF"/>
            <w:vAlign w:val="bottom"/>
          </w:tcPr>
          <w:p w14:paraId="26D7A0E1" w14:textId="77777777" w:rsidR="00D41A1A" w:rsidRDefault="00543D88">
            <w:pPr>
              <w:pStyle w:val="Jin0"/>
              <w:framePr w:w="11006" w:h="14438" w:wrap="none" w:vAnchor="page" w:hAnchor="page" w:x="562" w:y="1135"/>
              <w:shd w:val="clear" w:color="auto" w:fill="auto"/>
              <w:spacing w:line="27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26" w:type="dxa"/>
            <w:tcBorders>
              <w:left w:val="single" w:sz="4" w:space="0" w:color="auto"/>
            </w:tcBorders>
            <w:shd w:val="clear" w:color="auto" w:fill="FFFFFF"/>
          </w:tcPr>
          <w:p w14:paraId="39439F25"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kus</w:t>
            </w:r>
          </w:p>
        </w:tc>
        <w:tc>
          <w:tcPr>
            <w:tcW w:w="758" w:type="dxa"/>
            <w:tcBorders>
              <w:left w:val="single" w:sz="4" w:space="0" w:color="auto"/>
            </w:tcBorders>
            <w:shd w:val="clear" w:color="auto" w:fill="FFFFFF"/>
          </w:tcPr>
          <w:p w14:paraId="723D2C40"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tcPr>
          <w:p w14:paraId="2FD77CFA"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7 500,00</w:t>
            </w:r>
          </w:p>
        </w:tc>
        <w:tc>
          <w:tcPr>
            <w:tcW w:w="926" w:type="dxa"/>
            <w:tcBorders>
              <w:left w:val="single" w:sz="4" w:space="0" w:color="auto"/>
              <w:right w:val="single" w:sz="4" w:space="0" w:color="auto"/>
            </w:tcBorders>
            <w:shd w:val="clear" w:color="auto" w:fill="FFFFFF"/>
          </w:tcPr>
          <w:p w14:paraId="78E241AF"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7 500,00</w:t>
            </w:r>
          </w:p>
        </w:tc>
      </w:tr>
      <w:tr w:rsidR="00D41A1A" w14:paraId="5FB4B9E4" w14:textId="77777777">
        <w:tblPrEx>
          <w:tblCellMar>
            <w:top w:w="0" w:type="dxa"/>
            <w:bottom w:w="0" w:type="dxa"/>
          </w:tblCellMar>
        </w:tblPrEx>
        <w:trPr>
          <w:trHeight w:hRule="exact" w:val="192"/>
        </w:trPr>
        <w:tc>
          <w:tcPr>
            <w:tcW w:w="322" w:type="dxa"/>
            <w:tcBorders>
              <w:left w:val="single" w:sz="4" w:space="0" w:color="auto"/>
            </w:tcBorders>
            <w:shd w:val="clear" w:color="auto" w:fill="FFFFFF"/>
            <w:vAlign w:val="bottom"/>
          </w:tcPr>
          <w:p w14:paraId="3A0A2A14" w14:textId="77777777" w:rsidR="00D41A1A" w:rsidRDefault="00543D88">
            <w:pPr>
              <w:pStyle w:val="Jin0"/>
              <w:framePr w:w="11006" w:h="14438" w:wrap="none" w:vAnchor="page" w:hAnchor="page" w:x="562" w:y="1135"/>
              <w:shd w:val="clear" w:color="auto" w:fill="auto"/>
              <w:jc w:val="both"/>
              <w:rPr>
                <w:sz w:val="13"/>
                <w:szCs w:val="13"/>
              </w:rPr>
            </w:pPr>
            <w:r>
              <w:rPr>
                <w:sz w:val="13"/>
                <w:szCs w:val="13"/>
              </w:rPr>
              <w:t>60</w:t>
            </w:r>
          </w:p>
        </w:tc>
        <w:tc>
          <w:tcPr>
            <w:tcW w:w="1051" w:type="dxa"/>
            <w:tcBorders>
              <w:left w:val="single" w:sz="4" w:space="0" w:color="auto"/>
            </w:tcBorders>
            <w:shd w:val="clear" w:color="auto" w:fill="FFFFFF"/>
          </w:tcPr>
          <w:p w14:paraId="32FD09A6" w14:textId="77777777" w:rsidR="00D41A1A" w:rsidRDefault="00543D88">
            <w:pPr>
              <w:pStyle w:val="Jin0"/>
              <w:framePr w:w="11006" w:h="14438" w:wrap="none" w:vAnchor="page" w:hAnchor="page" w:x="562" w:y="1135"/>
              <w:shd w:val="clear" w:color="auto" w:fill="auto"/>
              <w:jc w:val="both"/>
              <w:rPr>
                <w:sz w:val="13"/>
                <w:szCs w:val="13"/>
              </w:rPr>
            </w:pPr>
            <w:r>
              <w:rPr>
                <w:sz w:val="13"/>
                <w:szCs w:val="13"/>
              </w:rPr>
              <w:t>28600100R</w:t>
            </w:r>
          </w:p>
        </w:tc>
        <w:tc>
          <w:tcPr>
            <w:tcW w:w="6902" w:type="dxa"/>
            <w:tcBorders>
              <w:top w:val="single" w:sz="4" w:space="0" w:color="auto"/>
              <w:left w:val="single" w:sz="4" w:space="0" w:color="auto"/>
            </w:tcBorders>
            <w:shd w:val="clear" w:color="auto" w:fill="FFFFFF"/>
            <w:vAlign w:val="bottom"/>
          </w:tcPr>
          <w:p w14:paraId="3067EA9D" w14:textId="77777777" w:rsidR="00D41A1A" w:rsidRDefault="00543D88">
            <w:pPr>
              <w:pStyle w:val="Jin0"/>
              <w:framePr w:w="11006" w:h="14438"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26" w:type="dxa"/>
            <w:tcBorders>
              <w:left w:val="single" w:sz="4" w:space="0" w:color="auto"/>
            </w:tcBorders>
            <w:shd w:val="clear" w:color="auto" w:fill="FFFFFF"/>
            <w:vAlign w:val="bottom"/>
          </w:tcPr>
          <w:p w14:paraId="1DA0638D" w14:textId="77777777" w:rsidR="00D41A1A" w:rsidRDefault="00543D88">
            <w:pPr>
              <w:pStyle w:val="Jin0"/>
              <w:framePr w:w="11006" w:h="14438" w:wrap="none" w:vAnchor="page" w:hAnchor="page" w:x="562" w:y="1135"/>
              <w:shd w:val="clear" w:color="auto" w:fill="auto"/>
              <w:jc w:val="both"/>
              <w:rPr>
                <w:sz w:val="13"/>
                <w:szCs w:val="13"/>
              </w:rPr>
            </w:pPr>
            <w:r>
              <w:rPr>
                <w:sz w:val="13"/>
                <w:szCs w:val="13"/>
              </w:rPr>
              <w:t>kus</w:t>
            </w:r>
          </w:p>
        </w:tc>
        <w:tc>
          <w:tcPr>
            <w:tcW w:w="758" w:type="dxa"/>
            <w:tcBorders>
              <w:left w:val="single" w:sz="4" w:space="0" w:color="auto"/>
            </w:tcBorders>
            <w:shd w:val="clear" w:color="auto" w:fill="FFFFFF"/>
            <w:vAlign w:val="bottom"/>
          </w:tcPr>
          <w:p w14:paraId="2D17DBE2" w14:textId="77777777" w:rsidR="00D41A1A" w:rsidRDefault="00543D88">
            <w:pPr>
              <w:pStyle w:val="Jin0"/>
              <w:framePr w:w="11006" w:h="14438" w:wrap="none" w:vAnchor="page" w:hAnchor="page" w:x="562" w:y="1135"/>
              <w:shd w:val="clear" w:color="auto" w:fill="auto"/>
              <w:ind w:firstLine="220"/>
              <w:jc w:val="both"/>
              <w:rPr>
                <w:sz w:val="13"/>
                <w:szCs w:val="13"/>
              </w:rPr>
            </w:pPr>
            <w:r>
              <w:rPr>
                <w:sz w:val="13"/>
                <w:szCs w:val="13"/>
              </w:rPr>
              <w:t>1,00000</w:t>
            </w:r>
          </w:p>
        </w:tc>
        <w:tc>
          <w:tcPr>
            <w:tcW w:w="720" w:type="dxa"/>
            <w:tcBorders>
              <w:left w:val="single" w:sz="4" w:space="0" w:color="auto"/>
            </w:tcBorders>
            <w:shd w:val="clear" w:color="auto" w:fill="FFFFFF"/>
          </w:tcPr>
          <w:p w14:paraId="075B47C5"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6 500,00</w:t>
            </w:r>
          </w:p>
        </w:tc>
        <w:tc>
          <w:tcPr>
            <w:tcW w:w="926" w:type="dxa"/>
            <w:tcBorders>
              <w:left w:val="single" w:sz="4" w:space="0" w:color="auto"/>
              <w:right w:val="single" w:sz="4" w:space="0" w:color="auto"/>
            </w:tcBorders>
            <w:shd w:val="clear" w:color="auto" w:fill="FFFFFF"/>
          </w:tcPr>
          <w:p w14:paraId="53DCFBCD" w14:textId="77777777" w:rsidR="00D41A1A" w:rsidRDefault="00543D88">
            <w:pPr>
              <w:pStyle w:val="Jin0"/>
              <w:framePr w:w="11006" w:h="14438" w:wrap="none" w:vAnchor="page" w:hAnchor="page" w:x="562" w:y="1135"/>
              <w:shd w:val="clear" w:color="auto" w:fill="auto"/>
              <w:jc w:val="right"/>
              <w:rPr>
                <w:sz w:val="13"/>
                <w:szCs w:val="13"/>
              </w:rPr>
            </w:pPr>
            <w:r>
              <w:rPr>
                <w:sz w:val="13"/>
                <w:szCs w:val="13"/>
              </w:rPr>
              <w:t>6 500,00</w:t>
            </w:r>
          </w:p>
        </w:tc>
      </w:tr>
      <w:tr w:rsidR="00D41A1A" w14:paraId="1AB6F9D4" w14:textId="77777777">
        <w:tblPrEx>
          <w:tblCellMar>
            <w:top w:w="0" w:type="dxa"/>
            <w:bottom w:w="0" w:type="dxa"/>
          </w:tblCellMar>
        </w:tblPrEx>
        <w:trPr>
          <w:trHeight w:hRule="exact" w:val="202"/>
        </w:trPr>
        <w:tc>
          <w:tcPr>
            <w:tcW w:w="322" w:type="dxa"/>
            <w:tcBorders>
              <w:left w:val="single" w:sz="4" w:space="0" w:color="auto"/>
              <w:bottom w:val="single" w:sz="4" w:space="0" w:color="auto"/>
            </w:tcBorders>
            <w:shd w:val="clear" w:color="auto" w:fill="C0C0C0"/>
            <w:vAlign w:val="bottom"/>
          </w:tcPr>
          <w:p w14:paraId="334C588A" w14:textId="77777777" w:rsidR="00D41A1A" w:rsidRDefault="00543D88">
            <w:pPr>
              <w:pStyle w:val="Jin0"/>
              <w:framePr w:w="11006" w:h="14438" w:wrap="none" w:vAnchor="page" w:hAnchor="page" w:x="562" w:y="1135"/>
              <w:shd w:val="clear" w:color="auto" w:fill="auto"/>
            </w:pPr>
            <w:r>
              <w:rPr>
                <w:rFonts w:ascii="Trebuchet MS" w:eastAsia="Trebuchet MS" w:hAnsi="Trebuchet MS" w:cs="Trebuchet MS"/>
              </w:rPr>
              <w:t>Díl:</w:t>
            </w:r>
          </w:p>
        </w:tc>
        <w:tc>
          <w:tcPr>
            <w:tcW w:w="1051" w:type="dxa"/>
            <w:tcBorders>
              <w:left w:val="single" w:sz="4" w:space="0" w:color="auto"/>
              <w:bottom w:val="single" w:sz="4" w:space="0" w:color="auto"/>
            </w:tcBorders>
            <w:shd w:val="clear" w:color="auto" w:fill="C0C0C0"/>
            <w:vAlign w:val="bottom"/>
          </w:tcPr>
          <w:p w14:paraId="12ED7184" w14:textId="77777777" w:rsidR="00D41A1A" w:rsidRDefault="00543D88">
            <w:pPr>
              <w:pStyle w:val="Jin0"/>
              <w:framePr w:w="11006" w:h="14438" w:wrap="none" w:vAnchor="page" w:hAnchor="page" w:x="562" w:y="1135"/>
              <w:shd w:val="clear" w:color="auto" w:fill="auto"/>
              <w:jc w:val="both"/>
            </w:pPr>
            <w:r>
              <w:rPr>
                <w:rFonts w:ascii="Trebuchet MS" w:eastAsia="Trebuchet MS" w:hAnsi="Trebuchet MS" w:cs="Trebuchet MS"/>
              </w:rPr>
              <w:t>M65</w:t>
            </w:r>
          </w:p>
        </w:tc>
        <w:tc>
          <w:tcPr>
            <w:tcW w:w="6902" w:type="dxa"/>
            <w:tcBorders>
              <w:top w:val="single" w:sz="4" w:space="0" w:color="auto"/>
              <w:left w:val="single" w:sz="4" w:space="0" w:color="auto"/>
              <w:bottom w:val="single" w:sz="4" w:space="0" w:color="auto"/>
            </w:tcBorders>
            <w:shd w:val="clear" w:color="auto" w:fill="C0C0C0"/>
            <w:vAlign w:val="center"/>
          </w:tcPr>
          <w:p w14:paraId="3A287E17" w14:textId="77777777" w:rsidR="00D41A1A" w:rsidRDefault="00543D88">
            <w:pPr>
              <w:pStyle w:val="Jin0"/>
              <w:framePr w:w="11006" w:h="14438" w:wrap="none" w:vAnchor="page" w:hAnchor="page" w:x="562" w:y="1135"/>
              <w:shd w:val="clear" w:color="auto" w:fill="auto"/>
            </w:pPr>
            <w:r>
              <w:rPr>
                <w:rFonts w:ascii="Trebuchet MS" w:eastAsia="Trebuchet MS" w:hAnsi="Trebuchet MS" w:cs="Trebuchet MS"/>
              </w:rPr>
              <w:t>Elektroinstalace</w:t>
            </w:r>
          </w:p>
        </w:tc>
        <w:tc>
          <w:tcPr>
            <w:tcW w:w="326" w:type="dxa"/>
            <w:tcBorders>
              <w:left w:val="single" w:sz="4" w:space="0" w:color="auto"/>
              <w:bottom w:val="single" w:sz="4" w:space="0" w:color="auto"/>
            </w:tcBorders>
            <w:shd w:val="clear" w:color="auto" w:fill="C0C0C0"/>
          </w:tcPr>
          <w:p w14:paraId="3E7A077B" w14:textId="77777777" w:rsidR="00D41A1A" w:rsidRDefault="00D41A1A">
            <w:pPr>
              <w:framePr w:w="11006" w:h="14438" w:wrap="none" w:vAnchor="page" w:hAnchor="page" w:x="562" w:y="1135"/>
              <w:rPr>
                <w:sz w:val="10"/>
                <w:szCs w:val="10"/>
              </w:rPr>
            </w:pPr>
          </w:p>
        </w:tc>
        <w:tc>
          <w:tcPr>
            <w:tcW w:w="758" w:type="dxa"/>
            <w:tcBorders>
              <w:left w:val="single" w:sz="4" w:space="0" w:color="auto"/>
              <w:bottom w:val="single" w:sz="4" w:space="0" w:color="auto"/>
            </w:tcBorders>
            <w:shd w:val="clear" w:color="auto" w:fill="C0C0C0"/>
          </w:tcPr>
          <w:p w14:paraId="6A7DCC54" w14:textId="77777777" w:rsidR="00D41A1A" w:rsidRDefault="00D41A1A">
            <w:pPr>
              <w:framePr w:w="11006" w:h="14438" w:wrap="none" w:vAnchor="page" w:hAnchor="page" w:x="562" w:y="1135"/>
              <w:rPr>
                <w:sz w:val="10"/>
                <w:szCs w:val="10"/>
              </w:rPr>
            </w:pPr>
          </w:p>
        </w:tc>
        <w:tc>
          <w:tcPr>
            <w:tcW w:w="720" w:type="dxa"/>
            <w:tcBorders>
              <w:left w:val="single" w:sz="4" w:space="0" w:color="auto"/>
              <w:bottom w:val="single" w:sz="4" w:space="0" w:color="auto"/>
            </w:tcBorders>
            <w:shd w:val="clear" w:color="auto" w:fill="C0C0C0"/>
          </w:tcPr>
          <w:p w14:paraId="771499C4" w14:textId="77777777" w:rsidR="00D41A1A" w:rsidRDefault="00D41A1A">
            <w:pPr>
              <w:framePr w:w="11006" w:h="14438" w:wrap="none" w:vAnchor="page" w:hAnchor="page" w:x="562" w:y="1135"/>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C0C0C0"/>
            <w:vAlign w:val="bottom"/>
          </w:tcPr>
          <w:p w14:paraId="6C5BD994" w14:textId="77777777" w:rsidR="00D41A1A" w:rsidRDefault="00543D88">
            <w:pPr>
              <w:pStyle w:val="Jin0"/>
              <w:framePr w:w="11006" w:h="14438" w:wrap="none" w:vAnchor="page" w:hAnchor="page" w:x="562" w:y="1135"/>
              <w:shd w:val="clear" w:color="auto" w:fill="auto"/>
              <w:ind w:firstLine="320"/>
              <w:jc w:val="both"/>
            </w:pPr>
            <w:r>
              <w:rPr>
                <w:rFonts w:ascii="Trebuchet MS" w:eastAsia="Trebuchet MS" w:hAnsi="Trebuchet MS" w:cs="Trebuchet MS"/>
              </w:rPr>
              <w:t>1 900,00</w:t>
            </w:r>
          </w:p>
        </w:tc>
      </w:tr>
    </w:tbl>
    <w:p w14:paraId="789B059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E3362CD" w14:textId="77777777" w:rsidR="00D41A1A" w:rsidRDefault="00D41A1A">
      <w:pPr>
        <w:spacing w:line="1" w:lineRule="exact"/>
      </w:pPr>
    </w:p>
    <w:p w14:paraId="44623B99" w14:textId="77777777" w:rsidR="00D41A1A" w:rsidRDefault="00543D88">
      <w:pPr>
        <w:pStyle w:val="Zkladntext30"/>
        <w:framePr w:wrap="none" w:vAnchor="page" w:hAnchor="page" w:x="528" w:y="1115"/>
        <w:shd w:val="clear" w:color="auto" w:fill="auto"/>
        <w:rPr>
          <w:sz w:val="13"/>
          <w:szCs w:val="13"/>
        </w:rPr>
      </w:pPr>
      <w:r>
        <w:rPr>
          <w:sz w:val="13"/>
          <w:szCs w:val="13"/>
        </w:rPr>
        <w:t xml:space="preserve">| </w:t>
      </w:r>
      <w:r>
        <w:rPr>
          <w:sz w:val="13"/>
          <w:szCs w:val="13"/>
          <w:lang w:val="en-US" w:eastAsia="en-US" w:bidi="en-US"/>
        </w:rPr>
        <w:t xml:space="preserve">61 [650516816R00 </w:t>
      </w:r>
      <w:r>
        <w:rPr>
          <w:sz w:val="13"/>
          <w:szCs w:val="13"/>
        </w:rPr>
        <w:t xml:space="preserve">[Revize </w:t>
      </w:r>
      <w:r>
        <w:rPr>
          <w:sz w:val="13"/>
          <w:szCs w:val="13"/>
          <w:lang w:val="en-US" w:eastAsia="en-US" w:bidi="en-US"/>
        </w:rPr>
        <w:t>elektro</w:t>
      </w:r>
    </w:p>
    <w:p w14:paraId="0795306E" w14:textId="77777777" w:rsidR="00D41A1A" w:rsidRDefault="00543D88">
      <w:pPr>
        <w:pStyle w:val="Zkladntext30"/>
        <w:framePr w:w="8429" w:h="264" w:hRule="exact" w:wrap="none" w:vAnchor="page" w:hAnchor="page" w:x="3178" w:y="1115"/>
        <w:shd w:val="clear" w:color="auto" w:fill="auto"/>
        <w:tabs>
          <w:tab w:val="left" w:pos="562"/>
          <w:tab w:val="left" w:pos="2170"/>
        </w:tabs>
        <w:jc w:val="right"/>
        <w:rPr>
          <w:sz w:val="13"/>
          <w:szCs w:val="13"/>
        </w:rPr>
      </w:pPr>
      <w:r>
        <w:rPr>
          <w:sz w:val="13"/>
          <w:szCs w:val="13"/>
          <w:u w:val="single"/>
          <w:lang w:val="en-US" w:eastAsia="en-US" w:bidi="en-US"/>
        </w:rPr>
        <w:t>|kus|</w:t>
      </w:r>
      <w:r>
        <w:rPr>
          <w:sz w:val="13"/>
          <w:szCs w:val="13"/>
          <w:u w:val="single"/>
          <w:lang w:val="en-US" w:eastAsia="en-US" w:bidi="en-US"/>
        </w:rPr>
        <w:tab/>
      </w:r>
      <w:r>
        <w:rPr>
          <w:sz w:val="13"/>
          <w:szCs w:val="13"/>
          <w:u w:val="single"/>
          <w:lang w:val="en-US" w:eastAsia="en-US" w:bidi="en-US"/>
        </w:rPr>
        <w:t>1,00000 1 900,00</w:t>
      </w:r>
      <w:r>
        <w:rPr>
          <w:sz w:val="13"/>
          <w:szCs w:val="13"/>
          <w:lang w:val="en-US" w:eastAsia="en-US" w:bidi="en-US"/>
        </w:rPr>
        <w:tab/>
        <w:t>1 900,0O|</w:t>
      </w:r>
    </w:p>
    <w:p w14:paraId="016FA94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3BCEC6B"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6B47EED9"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71C69B7D"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27FB53DB"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41A2FABC"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2479DA89"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13</w:t>
            </w:r>
          </w:p>
        </w:tc>
        <w:tc>
          <w:tcPr>
            <w:tcW w:w="1685" w:type="dxa"/>
            <w:tcBorders>
              <w:top w:val="single" w:sz="4" w:space="0" w:color="auto"/>
              <w:right w:val="single" w:sz="4" w:space="0" w:color="auto"/>
            </w:tcBorders>
            <w:shd w:val="clear" w:color="auto" w:fill="C0C0C0"/>
          </w:tcPr>
          <w:p w14:paraId="71C1843F" w14:textId="77777777" w:rsidR="00D41A1A" w:rsidRDefault="00D41A1A">
            <w:pPr>
              <w:framePr w:w="8429" w:h="12797" w:wrap="none" w:vAnchor="page" w:hAnchor="page" w:x="550" w:y="837"/>
              <w:rPr>
                <w:sz w:val="10"/>
                <w:szCs w:val="10"/>
              </w:rPr>
            </w:pPr>
          </w:p>
        </w:tc>
      </w:tr>
      <w:tr w:rsidR="00D41A1A" w14:paraId="06B82A30"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6FCCD2D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1FC1A3F4"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62BB884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4F68E8CF" w14:textId="77777777" w:rsidR="00D41A1A" w:rsidRDefault="00D41A1A">
            <w:pPr>
              <w:framePr w:w="8429" w:h="12797" w:wrap="none" w:vAnchor="page" w:hAnchor="page" w:x="550" w:y="837"/>
              <w:rPr>
                <w:sz w:val="10"/>
                <w:szCs w:val="10"/>
              </w:rPr>
            </w:pPr>
          </w:p>
        </w:tc>
      </w:tr>
      <w:tr w:rsidR="00D41A1A" w14:paraId="461C2B13"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623736DF" w14:textId="77777777" w:rsidR="00D41A1A" w:rsidRDefault="00D41A1A">
            <w:pPr>
              <w:framePr w:w="8429" w:h="12797" w:wrap="none" w:vAnchor="page" w:hAnchor="page" w:x="550" w:y="837"/>
              <w:rPr>
                <w:sz w:val="10"/>
                <w:szCs w:val="10"/>
              </w:rPr>
            </w:pPr>
          </w:p>
        </w:tc>
        <w:tc>
          <w:tcPr>
            <w:tcW w:w="2006" w:type="dxa"/>
            <w:shd w:val="clear" w:color="auto" w:fill="FFFFFF"/>
          </w:tcPr>
          <w:p w14:paraId="7B40F521" w14:textId="77777777" w:rsidR="00D41A1A" w:rsidRDefault="00D41A1A">
            <w:pPr>
              <w:framePr w:w="8429" w:h="12797" w:wrap="none" w:vAnchor="page" w:hAnchor="page" w:x="550" w:y="837"/>
              <w:rPr>
                <w:sz w:val="10"/>
                <w:szCs w:val="10"/>
              </w:rPr>
            </w:pPr>
          </w:p>
        </w:tc>
        <w:tc>
          <w:tcPr>
            <w:tcW w:w="2165" w:type="dxa"/>
            <w:shd w:val="clear" w:color="auto" w:fill="FFFFFF"/>
          </w:tcPr>
          <w:p w14:paraId="0608F75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1048983" w14:textId="77777777" w:rsidR="00D41A1A" w:rsidRDefault="00D41A1A">
            <w:pPr>
              <w:framePr w:w="8429" w:h="12797" w:wrap="none" w:vAnchor="page" w:hAnchor="page" w:x="550" w:y="837"/>
              <w:rPr>
                <w:sz w:val="10"/>
                <w:szCs w:val="10"/>
              </w:rPr>
            </w:pPr>
          </w:p>
        </w:tc>
      </w:tr>
      <w:tr w:rsidR="00D41A1A" w14:paraId="23BFE682"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41AD527E"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3142766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DC523F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F016656" w14:textId="77777777" w:rsidR="00D41A1A" w:rsidRDefault="00D41A1A">
            <w:pPr>
              <w:framePr w:w="8429" w:h="12797" w:wrap="none" w:vAnchor="page" w:hAnchor="page" w:x="550" w:y="837"/>
              <w:rPr>
                <w:sz w:val="10"/>
                <w:szCs w:val="10"/>
              </w:rPr>
            </w:pPr>
          </w:p>
        </w:tc>
      </w:tr>
      <w:tr w:rsidR="00D41A1A" w14:paraId="5CFEC719"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13FAC70C"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16B2C53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344AF1D" w14:textId="77777777" w:rsidR="00D41A1A" w:rsidRDefault="00D41A1A">
            <w:pPr>
              <w:framePr w:w="8429" w:h="12797" w:wrap="none" w:vAnchor="page" w:hAnchor="page" w:x="550" w:y="837"/>
              <w:rPr>
                <w:sz w:val="10"/>
                <w:szCs w:val="10"/>
              </w:rPr>
            </w:pPr>
          </w:p>
        </w:tc>
      </w:tr>
      <w:tr w:rsidR="00D41A1A" w14:paraId="169E119A"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3528E293"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7C88E8BB" w14:textId="77777777" w:rsidR="00D41A1A" w:rsidRDefault="00D41A1A">
            <w:pPr>
              <w:framePr w:w="8429" w:h="12797" w:wrap="none" w:vAnchor="page" w:hAnchor="page" w:x="550" w:y="837"/>
              <w:rPr>
                <w:sz w:val="10"/>
                <w:szCs w:val="10"/>
              </w:rPr>
            </w:pPr>
          </w:p>
        </w:tc>
        <w:tc>
          <w:tcPr>
            <w:tcW w:w="2165" w:type="dxa"/>
            <w:shd w:val="clear" w:color="auto" w:fill="FFFFFF"/>
          </w:tcPr>
          <w:p w14:paraId="2B554B24"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02306BA4" w14:textId="77777777" w:rsidR="00D41A1A" w:rsidRDefault="00D41A1A">
            <w:pPr>
              <w:framePr w:w="8429" w:h="12797" w:wrap="none" w:vAnchor="page" w:hAnchor="page" w:x="550" w:y="837"/>
              <w:rPr>
                <w:sz w:val="10"/>
                <w:szCs w:val="10"/>
              </w:rPr>
            </w:pPr>
          </w:p>
        </w:tc>
      </w:tr>
      <w:tr w:rsidR="00D41A1A" w14:paraId="1CB80C80"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4915FC1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6B73EEB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999DAD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E6C52F9" w14:textId="77777777" w:rsidR="00D41A1A" w:rsidRDefault="00D41A1A">
            <w:pPr>
              <w:framePr w:w="8429" w:h="12797" w:wrap="none" w:vAnchor="page" w:hAnchor="page" w:x="550" w:y="837"/>
              <w:rPr>
                <w:sz w:val="10"/>
                <w:szCs w:val="10"/>
              </w:rPr>
            </w:pPr>
          </w:p>
        </w:tc>
      </w:tr>
      <w:tr w:rsidR="00D41A1A" w14:paraId="490108E2"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5BC44FA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1530D2F9" w14:textId="77777777" w:rsidR="00D41A1A" w:rsidRDefault="00D41A1A">
            <w:pPr>
              <w:framePr w:w="8429" w:h="12797" w:wrap="none" w:vAnchor="page" w:hAnchor="page" w:x="550" w:y="837"/>
              <w:rPr>
                <w:sz w:val="10"/>
                <w:szCs w:val="10"/>
              </w:rPr>
            </w:pPr>
          </w:p>
        </w:tc>
        <w:tc>
          <w:tcPr>
            <w:tcW w:w="2165" w:type="dxa"/>
            <w:shd w:val="clear" w:color="auto" w:fill="FFFFFF"/>
          </w:tcPr>
          <w:p w14:paraId="0D1A665D"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48D5B156"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5F9B87F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7BE9B5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65B5A1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99CD2C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04E86F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020F34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CBB11D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5FA7BBB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0DA5E0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4565C5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8B0CE1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B21F92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016051D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7317F6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0F240E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57224F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1DEF8A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71F7317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33228B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650665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8BE481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700F50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3AC479D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E82E95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F3ED6A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3A49CA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6DFAE3C"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0E2C098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A75DF0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6F8D8DF"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6FF9E90D"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4D19C07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054EAAE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16E84A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67E47227"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1FC40CC"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FD1ADE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5FF1CC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16FF2B33"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6290C8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5005F1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A09F04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A53C0D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A18D06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CFFA47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A4C63A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5F989C6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CB5941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52791E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655C00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32B5837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88271A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3F4E2D2B"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4AF90D73"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4A14349D"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043336A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3BC3EF9F"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66CC6985"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515387B6"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4F85D177"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5BC1902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2BC424C6"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1EC39C65" w14:textId="77777777" w:rsidR="00D41A1A" w:rsidRDefault="00D41A1A">
            <w:pPr>
              <w:framePr w:w="8429" w:h="12797" w:wrap="none" w:vAnchor="page" w:hAnchor="page" w:x="550" w:y="837"/>
              <w:rPr>
                <w:sz w:val="10"/>
                <w:szCs w:val="10"/>
              </w:rPr>
            </w:pPr>
          </w:p>
        </w:tc>
      </w:tr>
      <w:tr w:rsidR="00D41A1A" w14:paraId="2CEF1B8C"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0C8A33BA" w14:textId="77777777" w:rsidR="00D41A1A" w:rsidRDefault="00D41A1A">
            <w:pPr>
              <w:framePr w:w="8429" w:h="12797" w:wrap="none" w:vAnchor="page" w:hAnchor="page" w:x="550" w:y="837"/>
              <w:rPr>
                <w:sz w:val="10"/>
                <w:szCs w:val="10"/>
              </w:rPr>
            </w:pPr>
          </w:p>
        </w:tc>
      </w:tr>
      <w:tr w:rsidR="00D41A1A" w14:paraId="4D0C61F7"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C008D71"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6C3F221B"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6F1719D1"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64466601" w14:textId="77777777" w:rsidR="00D41A1A" w:rsidRDefault="00543D88">
      <w:pPr>
        <w:pStyle w:val="Zhlavnebozpat0"/>
        <w:framePr w:wrap="none" w:vAnchor="page" w:hAnchor="page" w:x="9449" w:y="16283"/>
        <w:shd w:val="clear" w:color="auto" w:fill="auto"/>
      </w:pPr>
      <w:r>
        <w:t>Stránka 66 z 214</w:t>
      </w:r>
    </w:p>
    <w:p w14:paraId="7BC4109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BBDAE6D" w14:textId="77777777" w:rsidR="00D41A1A" w:rsidRDefault="00D41A1A">
      <w:pPr>
        <w:spacing w:line="1" w:lineRule="exact"/>
      </w:pPr>
    </w:p>
    <w:p w14:paraId="26D9545B" w14:textId="77777777" w:rsidR="00D41A1A" w:rsidRDefault="00543D88">
      <w:pPr>
        <w:pStyle w:val="Nadpis20"/>
        <w:framePr w:wrap="none" w:vAnchor="page" w:hAnchor="page" w:x="560" w:y="1519"/>
        <w:shd w:val="clear" w:color="auto" w:fill="auto"/>
        <w:spacing w:before="0" w:after="0"/>
      </w:pPr>
      <w:bookmarkStart w:id="36" w:name="bookmark36"/>
      <w:bookmarkStart w:id="37" w:name="bookmark37"/>
      <w:r>
        <w:t>Rekapitulace dílů</w:t>
      </w:r>
      <w:bookmarkEnd w:id="36"/>
      <w:bookmarkEnd w:id="3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780A34B2"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7A85E8D8"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7E4292BD"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B0448A1"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4E633EF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5072D0C9"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5FC0870F"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9165CD5"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3A94803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6E08431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4E033D5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6D545CC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5879723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61FECD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51CCEE4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3DDE30A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0FFC364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59BA241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550692D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783B325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120637D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139870C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5A2BFF1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64E65CB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7480A5C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0664014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592001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D1A89D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E27A166"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167B62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2C39F7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5C9023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B664F4C"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EFCD83E"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500C73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9E7A38F"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067A744D"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22CC6F2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17D152C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5461A92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41A34FF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313F171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10 853,85</w:t>
            </w:r>
          </w:p>
          <w:p w14:paraId="5C66745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618A58B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3 215,00</w:t>
            </w:r>
          </w:p>
          <w:p w14:paraId="137B45C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7B305AB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4F4D8A11"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39F40C34"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628502E7"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23CD33DB"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124B2D88"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691E6D21"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295 146,97</w:t>
            </w:r>
          </w:p>
        </w:tc>
      </w:tr>
    </w:tbl>
    <w:p w14:paraId="6CB68A69"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1E8CEFD" w14:textId="77777777" w:rsidR="00D41A1A" w:rsidRDefault="00543D88">
      <w:pPr>
        <w:pStyle w:val="Zhlavnebozpat0"/>
        <w:framePr w:wrap="none" w:vAnchor="page" w:hAnchor="page" w:x="9450" w:y="16283"/>
        <w:shd w:val="clear" w:color="auto" w:fill="auto"/>
      </w:pPr>
      <w:r>
        <w:t>Stránka 67 z 214</w:t>
      </w:r>
    </w:p>
    <w:p w14:paraId="4B5988AA"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4DCC9E8" w14:textId="77777777" w:rsidR="00D41A1A" w:rsidRDefault="00D41A1A">
      <w:pPr>
        <w:spacing w:line="1" w:lineRule="exact"/>
      </w:pPr>
    </w:p>
    <w:p w14:paraId="653AB58D" w14:textId="77777777" w:rsidR="00D41A1A" w:rsidRDefault="00543D88">
      <w:pPr>
        <w:pStyle w:val="Nadpis30"/>
        <w:framePr w:w="11054" w:h="264" w:hRule="exact" w:wrap="none" w:vAnchor="page" w:hAnchor="page" w:x="560" w:y="1135"/>
        <w:shd w:val="clear" w:color="auto" w:fill="auto"/>
        <w:ind w:left="4565" w:right="4599"/>
        <w:jc w:val="center"/>
      </w:pPr>
      <w:bookmarkStart w:id="38" w:name="bookmark38"/>
      <w:bookmarkStart w:id="39" w:name="bookmark39"/>
      <w:r>
        <w:t>Položkový rozpočet</w:t>
      </w:r>
      <w:bookmarkEnd w:id="38"/>
      <w:bookmarkEnd w:id="39"/>
    </w:p>
    <w:tbl>
      <w:tblPr>
        <w:tblOverlap w:val="never"/>
        <w:tblW w:w="0" w:type="auto"/>
        <w:tblLayout w:type="fixed"/>
        <w:tblCellMar>
          <w:left w:w="10" w:type="dxa"/>
          <w:right w:w="10" w:type="dxa"/>
        </w:tblCellMar>
        <w:tblLook w:val="04A0" w:firstRow="1" w:lastRow="0" w:firstColumn="1" w:lastColumn="0" w:noHBand="0" w:noVBand="1"/>
      </w:tblPr>
      <w:tblGrid>
        <w:gridCol w:w="307"/>
        <w:gridCol w:w="10747"/>
      </w:tblGrid>
      <w:tr w:rsidR="00D41A1A" w14:paraId="31A4B516"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1853CE1F" w14:textId="77777777" w:rsidR="00D41A1A" w:rsidRDefault="00543D88">
            <w:pPr>
              <w:pStyle w:val="Jin0"/>
              <w:framePr w:w="11054" w:h="394" w:wrap="none" w:vAnchor="page" w:hAnchor="page" w:x="560" w:y="1375"/>
              <w:shd w:val="clear" w:color="auto" w:fill="auto"/>
              <w:jc w:val="both"/>
              <w:rPr>
                <w:sz w:val="13"/>
                <w:szCs w:val="13"/>
              </w:rPr>
            </w:pPr>
            <w:r>
              <w:rPr>
                <w:rFonts w:ascii="Trebuchet MS" w:eastAsia="Trebuchet MS" w:hAnsi="Trebuchet MS" w:cs="Trebuchet MS"/>
                <w:sz w:val="13"/>
                <w:szCs w:val="13"/>
              </w:rPr>
              <w:t>S:</w:t>
            </w:r>
          </w:p>
        </w:tc>
        <w:tc>
          <w:tcPr>
            <w:tcW w:w="10747" w:type="dxa"/>
            <w:tcBorders>
              <w:top w:val="single" w:sz="4" w:space="0" w:color="auto"/>
              <w:left w:val="single" w:sz="4" w:space="0" w:color="auto"/>
              <w:bottom w:val="single" w:sz="4" w:space="0" w:color="auto"/>
              <w:right w:val="single" w:sz="4" w:space="0" w:color="auto"/>
            </w:tcBorders>
            <w:shd w:val="clear" w:color="auto" w:fill="FFFFFF"/>
            <w:vAlign w:val="center"/>
          </w:tcPr>
          <w:p w14:paraId="62174451" w14:textId="77777777" w:rsidR="00D41A1A" w:rsidRDefault="00543D88">
            <w:pPr>
              <w:pStyle w:val="Jin0"/>
              <w:framePr w:w="11054" w:h="394" w:wrap="none" w:vAnchor="page" w:hAnchor="page" w:x="560" w:y="1375"/>
              <w:shd w:val="clear" w:color="auto" w:fill="auto"/>
              <w:ind w:left="1020"/>
              <w:rPr>
                <w:sz w:val="13"/>
                <w:szCs w:val="13"/>
              </w:rPr>
            </w:pPr>
            <w:r>
              <w:rPr>
                <w:rFonts w:ascii="Trebuchet MS" w:eastAsia="Trebuchet MS" w:hAnsi="Trebuchet MS" w:cs="Trebuchet MS"/>
                <w:sz w:val="13"/>
                <w:szCs w:val="13"/>
              </w:rPr>
              <w:t>Petrov 14</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38"/>
        <w:gridCol w:w="312"/>
        <w:gridCol w:w="725"/>
        <w:gridCol w:w="686"/>
        <w:gridCol w:w="883"/>
      </w:tblGrid>
      <w:tr w:rsidR="00D41A1A" w14:paraId="5D484F31"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16C3E8C8"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74C607AF"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Číslo položky</w:t>
            </w:r>
          </w:p>
        </w:tc>
        <w:tc>
          <w:tcPr>
            <w:tcW w:w="7138" w:type="dxa"/>
            <w:tcBorders>
              <w:top w:val="single" w:sz="4" w:space="0" w:color="auto"/>
              <w:left w:val="single" w:sz="4" w:space="0" w:color="auto"/>
            </w:tcBorders>
            <w:shd w:val="clear" w:color="auto" w:fill="C0C0C0"/>
            <w:vAlign w:val="bottom"/>
          </w:tcPr>
          <w:p w14:paraId="6C21CC44" w14:textId="77777777" w:rsidR="00D41A1A" w:rsidRDefault="00543D88">
            <w:pPr>
              <w:pStyle w:val="Jin0"/>
              <w:framePr w:w="11054" w:h="11544" w:wrap="none" w:vAnchor="page" w:hAnchor="page" w:x="560"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67A64B1B"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719C3521" w14:textId="77777777" w:rsidR="00D41A1A" w:rsidRDefault="00543D88">
            <w:pPr>
              <w:pStyle w:val="Jin0"/>
              <w:framePr w:w="11054" w:h="11544" w:wrap="none" w:vAnchor="page" w:hAnchor="page" w:x="560" w:y="1931"/>
              <w:shd w:val="clear" w:color="auto" w:fill="auto"/>
              <w:ind w:right="160"/>
              <w:jc w:val="right"/>
              <w:rPr>
                <w:sz w:val="13"/>
                <w:szCs w:val="13"/>
              </w:rPr>
            </w:pPr>
            <w:r>
              <w:rPr>
                <w:rFonts w:ascii="Trebuchet MS" w:eastAsia="Trebuchet MS" w:hAnsi="Trebuchet MS" w:cs="Trebuchet MS"/>
                <w:sz w:val="13"/>
                <w:szCs w:val="13"/>
              </w:rPr>
              <w:t>množství</w:t>
            </w:r>
          </w:p>
        </w:tc>
        <w:tc>
          <w:tcPr>
            <w:tcW w:w="686" w:type="dxa"/>
            <w:tcBorders>
              <w:top w:val="single" w:sz="4" w:space="0" w:color="auto"/>
              <w:left w:val="single" w:sz="4" w:space="0" w:color="auto"/>
            </w:tcBorders>
            <w:shd w:val="clear" w:color="auto" w:fill="C0C0C0"/>
            <w:vAlign w:val="bottom"/>
          </w:tcPr>
          <w:p w14:paraId="10AF2987" w14:textId="77777777" w:rsidR="00D41A1A" w:rsidRDefault="00543D88">
            <w:pPr>
              <w:pStyle w:val="Jin0"/>
              <w:framePr w:w="11054" w:h="11544" w:wrap="none" w:vAnchor="page" w:hAnchor="page" w:x="560" w:y="1931"/>
              <w:shd w:val="clear" w:color="auto" w:fill="auto"/>
              <w:jc w:val="right"/>
              <w:rPr>
                <w:sz w:val="13"/>
                <w:szCs w:val="13"/>
              </w:rPr>
            </w:pPr>
            <w:r>
              <w:rPr>
                <w:rFonts w:ascii="Trebuchet MS" w:eastAsia="Trebuchet MS" w:hAnsi="Trebuchet MS" w:cs="Trebuchet MS"/>
                <w:sz w:val="13"/>
                <w:szCs w:val="13"/>
              </w:rPr>
              <w:t>cena / MJ</w:t>
            </w:r>
          </w:p>
        </w:tc>
        <w:tc>
          <w:tcPr>
            <w:tcW w:w="883" w:type="dxa"/>
            <w:tcBorders>
              <w:top w:val="single" w:sz="4" w:space="0" w:color="auto"/>
              <w:left w:val="single" w:sz="4" w:space="0" w:color="auto"/>
              <w:right w:val="single" w:sz="4" w:space="0" w:color="auto"/>
            </w:tcBorders>
            <w:shd w:val="clear" w:color="auto" w:fill="C0C0C0"/>
            <w:vAlign w:val="bottom"/>
          </w:tcPr>
          <w:p w14:paraId="2AD8E14F"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Celkem</w:t>
            </w:r>
          </w:p>
        </w:tc>
      </w:tr>
      <w:tr w:rsidR="00D41A1A" w14:paraId="698ABA57"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3A12ED2F"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0321EA83"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1</w:t>
            </w:r>
          </w:p>
        </w:tc>
        <w:tc>
          <w:tcPr>
            <w:tcW w:w="7138" w:type="dxa"/>
            <w:tcBorders>
              <w:top w:val="single" w:sz="4" w:space="0" w:color="auto"/>
              <w:left w:val="single" w:sz="4" w:space="0" w:color="auto"/>
            </w:tcBorders>
            <w:shd w:val="clear" w:color="auto" w:fill="C0C0C0"/>
            <w:vAlign w:val="bottom"/>
          </w:tcPr>
          <w:p w14:paraId="472E4D2D" w14:textId="77777777" w:rsidR="00D41A1A" w:rsidRDefault="00543D88">
            <w:pPr>
              <w:pStyle w:val="Jin0"/>
              <w:framePr w:w="11054" w:h="11544" w:wrap="none" w:vAnchor="page" w:hAnchor="page" w:x="560"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565389EC" w14:textId="77777777" w:rsidR="00D41A1A" w:rsidRDefault="00D41A1A">
            <w:pPr>
              <w:framePr w:w="11054" w:h="11544" w:wrap="none" w:vAnchor="page" w:hAnchor="page" w:x="560" w:y="1931"/>
              <w:rPr>
                <w:sz w:val="10"/>
                <w:szCs w:val="10"/>
              </w:rPr>
            </w:pPr>
          </w:p>
        </w:tc>
        <w:tc>
          <w:tcPr>
            <w:tcW w:w="725" w:type="dxa"/>
            <w:tcBorders>
              <w:top w:val="single" w:sz="4" w:space="0" w:color="auto"/>
              <w:left w:val="single" w:sz="4" w:space="0" w:color="auto"/>
            </w:tcBorders>
            <w:shd w:val="clear" w:color="auto" w:fill="C0C0C0"/>
          </w:tcPr>
          <w:p w14:paraId="5DDEF3A8" w14:textId="77777777" w:rsidR="00D41A1A" w:rsidRDefault="00D41A1A">
            <w:pPr>
              <w:framePr w:w="11054" w:h="11544" w:wrap="none" w:vAnchor="page" w:hAnchor="page" w:x="560" w:y="1931"/>
              <w:rPr>
                <w:sz w:val="10"/>
                <w:szCs w:val="10"/>
              </w:rPr>
            </w:pPr>
          </w:p>
        </w:tc>
        <w:tc>
          <w:tcPr>
            <w:tcW w:w="686" w:type="dxa"/>
            <w:tcBorders>
              <w:top w:val="single" w:sz="4" w:space="0" w:color="auto"/>
              <w:left w:val="single" w:sz="4" w:space="0" w:color="auto"/>
            </w:tcBorders>
            <w:shd w:val="clear" w:color="auto" w:fill="C0C0C0"/>
          </w:tcPr>
          <w:p w14:paraId="4D365477" w14:textId="77777777" w:rsidR="00D41A1A" w:rsidRDefault="00D41A1A">
            <w:pPr>
              <w:framePr w:w="11054"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38532A4E" w14:textId="77777777" w:rsidR="00D41A1A" w:rsidRDefault="00543D88">
            <w:pPr>
              <w:pStyle w:val="Jin0"/>
              <w:framePr w:w="11054" w:h="11544" w:wrap="none" w:vAnchor="page" w:hAnchor="page" w:x="560" w:y="1931"/>
              <w:shd w:val="clear" w:color="auto" w:fill="auto"/>
              <w:jc w:val="right"/>
              <w:rPr>
                <w:sz w:val="13"/>
                <w:szCs w:val="13"/>
              </w:rPr>
            </w:pPr>
            <w:r>
              <w:rPr>
                <w:rFonts w:ascii="Trebuchet MS" w:eastAsia="Trebuchet MS" w:hAnsi="Trebuchet MS" w:cs="Trebuchet MS"/>
                <w:sz w:val="13"/>
                <w:szCs w:val="13"/>
              </w:rPr>
              <w:t>127 137,38</w:t>
            </w:r>
          </w:p>
        </w:tc>
      </w:tr>
      <w:tr w:rsidR="00D41A1A" w14:paraId="32E280D8"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0A1B8ACD"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5DA8A33A"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121100001RA0</w:t>
            </w:r>
          </w:p>
        </w:tc>
        <w:tc>
          <w:tcPr>
            <w:tcW w:w="7138" w:type="dxa"/>
            <w:tcBorders>
              <w:top w:val="single" w:sz="4" w:space="0" w:color="auto"/>
              <w:left w:val="single" w:sz="4" w:space="0" w:color="auto"/>
            </w:tcBorders>
            <w:shd w:val="clear" w:color="auto" w:fill="FFFFFF"/>
            <w:vAlign w:val="bottom"/>
          </w:tcPr>
          <w:p w14:paraId="298AD039" w14:textId="77777777" w:rsidR="00D41A1A" w:rsidRDefault="00543D88">
            <w:pPr>
              <w:pStyle w:val="Jin0"/>
              <w:framePr w:w="11054" w:h="11544" w:wrap="none" w:vAnchor="page" w:hAnchor="page" w:x="560"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4D62E09D"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654FD2EE"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14,61000</w:t>
            </w:r>
          </w:p>
        </w:tc>
        <w:tc>
          <w:tcPr>
            <w:tcW w:w="686" w:type="dxa"/>
            <w:tcBorders>
              <w:top w:val="single" w:sz="4" w:space="0" w:color="auto"/>
              <w:left w:val="single" w:sz="4" w:space="0" w:color="auto"/>
            </w:tcBorders>
            <w:shd w:val="clear" w:color="auto" w:fill="FFFFFF"/>
            <w:vAlign w:val="bottom"/>
          </w:tcPr>
          <w:p w14:paraId="425BE3E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68,45</w:t>
            </w:r>
          </w:p>
        </w:tc>
        <w:tc>
          <w:tcPr>
            <w:tcW w:w="883" w:type="dxa"/>
            <w:tcBorders>
              <w:top w:val="single" w:sz="4" w:space="0" w:color="auto"/>
              <w:left w:val="single" w:sz="4" w:space="0" w:color="auto"/>
              <w:right w:val="single" w:sz="4" w:space="0" w:color="auto"/>
            </w:tcBorders>
            <w:shd w:val="clear" w:color="auto" w:fill="FFFFFF"/>
            <w:vAlign w:val="bottom"/>
          </w:tcPr>
          <w:p w14:paraId="5A420C66"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1 000,05</w:t>
            </w:r>
          </w:p>
        </w:tc>
      </w:tr>
      <w:tr w:rsidR="00D41A1A" w14:paraId="5EE67163"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675A580"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5A5B00D5"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131201110R00</w:t>
            </w:r>
          </w:p>
        </w:tc>
        <w:tc>
          <w:tcPr>
            <w:tcW w:w="7138" w:type="dxa"/>
            <w:tcBorders>
              <w:left w:val="single" w:sz="4" w:space="0" w:color="auto"/>
            </w:tcBorders>
            <w:shd w:val="clear" w:color="auto" w:fill="FFFFFF"/>
            <w:vAlign w:val="bottom"/>
          </w:tcPr>
          <w:p w14:paraId="703BC358" w14:textId="77777777" w:rsidR="00D41A1A" w:rsidRDefault="00543D88">
            <w:pPr>
              <w:pStyle w:val="Jin0"/>
              <w:framePr w:w="11054" w:h="11544" w:wrap="none" w:vAnchor="page" w:hAnchor="page" w:x="560"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3FC1EA40"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D4466A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1422E080"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630,32</w:t>
            </w:r>
          </w:p>
        </w:tc>
        <w:tc>
          <w:tcPr>
            <w:tcW w:w="883" w:type="dxa"/>
            <w:tcBorders>
              <w:left w:val="single" w:sz="4" w:space="0" w:color="auto"/>
              <w:right w:val="single" w:sz="4" w:space="0" w:color="auto"/>
            </w:tcBorders>
            <w:shd w:val="clear" w:color="auto" w:fill="FFFFFF"/>
            <w:vAlign w:val="bottom"/>
          </w:tcPr>
          <w:p w14:paraId="190B3B16"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15 393,68</w:t>
            </w:r>
          </w:p>
        </w:tc>
      </w:tr>
      <w:tr w:rsidR="00D41A1A" w14:paraId="300A8016"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998DE39"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089202D5"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132200020RA0</w:t>
            </w:r>
          </w:p>
        </w:tc>
        <w:tc>
          <w:tcPr>
            <w:tcW w:w="7138" w:type="dxa"/>
            <w:tcBorders>
              <w:left w:val="single" w:sz="4" w:space="0" w:color="auto"/>
            </w:tcBorders>
            <w:shd w:val="clear" w:color="auto" w:fill="FFFFFF"/>
            <w:vAlign w:val="bottom"/>
          </w:tcPr>
          <w:p w14:paraId="64835BDA" w14:textId="77777777" w:rsidR="00D41A1A" w:rsidRDefault="00543D88">
            <w:pPr>
              <w:pStyle w:val="Jin0"/>
              <w:framePr w:w="11054" w:h="11544" w:wrap="none" w:vAnchor="page" w:hAnchor="page" w:x="560"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1E67960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6F48B74"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4,80000</w:t>
            </w:r>
          </w:p>
        </w:tc>
        <w:tc>
          <w:tcPr>
            <w:tcW w:w="686" w:type="dxa"/>
            <w:tcBorders>
              <w:left w:val="single" w:sz="4" w:space="0" w:color="auto"/>
            </w:tcBorders>
            <w:shd w:val="clear" w:color="auto" w:fill="FFFFFF"/>
            <w:vAlign w:val="bottom"/>
          </w:tcPr>
          <w:p w14:paraId="6E9697FC"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652,43</w:t>
            </w:r>
          </w:p>
        </w:tc>
        <w:tc>
          <w:tcPr>
            <w:tcW w:w="883" w:type="dxa"/>
            <w:tcBorders>
              <w:left w:val="single" w:sz="4" w:space="0" w:color="auto"/>
              <w:right w:val="single" w:sz="4" w:space="0" w:color="auto"/>
            </w:tcBorders>
            <w:shd w:val="clear" w:color="auto" w:fill="FFFFFF"/>
            <w:vAlign w:val="bottom"/>
          </w:tcPr>
          <w:p w14:paraId="22519D4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3 131,66</w:t>
            </w:r>
          </w:p>
        </w:tc>
      </w:tr>
      <w:tr w:rsidR="00D41A1A" w14:paraId="53AEA49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DE08BAF"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4A5B7B2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128601101R00</w:t>
            </w:r>
          </w:p>
        </w:tc>
        <w:tc>
          <w:tcPr>
            <w:tcW w:w="7138" w:type="dxa"/>
            <w:tcBorders>
              <w:left w:val="single" w:sz="4" w:space="0" w:color="auto"/>
            </w:tcBorders>
            <w:shd w:val="clear" w:color="auto" w:fill="FFFFFF"/>
            <w:vAlign w:val="bottom"/>
          </w:tcPr>
          <w:p w14:paraId="3291A646" w14:textId="77777777" w:rsidR="00D41A1A" w:rsidRDefault="00543D88">
            <w:pPr>
              <w:pStyle w:val="Jin0"/>
              <w:framePr w:w="11054" w:h="11544" w:wrap="none" w:vAnchor="page" w:hAnchor="page" w:x="560" w:y="1931"/>
              <w:shd w:val="clear" w:color="auto" w:fill="auto"/>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18A489F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B4EC8CF"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1,50000</w:t>
            </w:r>
          </w:p>
        </w:tc>
        <w:tc>
          <w:tcPr>
            <w:tcW w:w="686" w:type="dxa"/>
            <w:tcBorders>
              <w:left w:val="single" w:sz="4" w:space="0" w:color="auto"/>
            </w:tcBorders>
            <w:shd w:val="clear" w:color="auto" w:fill="FFFFFF"/>
            <w:vAlign w:val="bottom"/>
          </w:tcPr>
          <w:p w14:paraId="187AB0DA"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5 590,00</w:t>
            </w:r>
          </w:p>
        </w:tc>
        <w:tc>
          <w:tcPr>
            <w:tcW w:w="883" w:type="dxa"/>
            <w:tcBorders>
              <w:left w:val="single" w:sz="4" w:space="0" w:color="auto"/>
              <w:right w:val="single" w:sz="4" w:space="0" w:color="auto"/>
            </w:tcBorders>
            <w:shd w:val="clear" w:color="auto" w:fill="FFFFFF"/>
            <w:vAlign w:val="bottom"/>
          </w:tcPr>
          <w:p w14:paraId="35DF5437"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8 385,00</w:t>
            </w:r>
          </w:p>
        </w:tc>
      </w:tr>
      <w:tr w:rsidR="00D41A1A" w14:paraId="2F977FA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DECE9D4"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34D353F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125203211R00</w:t>
            </w:r>
          </w:p>
        </w:tc>
        <w:tc>
          <w:tcPr>
            <w:tcW w:w="7138" w:type="dxa"/>
            <w:tcBorders>
              <w:left w:val="single" w:sz="4" w:space="0" w:color="auto"/>
            </w:tcBorders>
            <w:shd w:val="clear" w:color="auto" w:fill="FFFFFF"/>
            <w:vAlign w:val="bottom"/>
          </w:tcPr>
          <w:p w14:paraId="2A48FE94" w14:textId="77777777" w:rsidR="00D41A1A" w:rsidRDefault="00543D88">
            <w:pPr>
              <w:pStyle w:val="Jin0"/>
              <w:framePr w:w="11054" w:h="11544" w:wrap="none" w:vAnchor="page" w:hAnchor="page" w:x="560"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4D5B310E"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E75D64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0,00000</w:t>
            </w:r>
          </w:p>
        </w:tc>
        <w:tc>
          <w:tcPr>
            <w:tcW w:w="686" w:type="dxa"/>
            <w:tcBorders>
              <w:left w:val="single" w:sz="4" w:space="0" w:color="auto"/>
            </w:tcBorders>
            <w:shd w:val="clear" w:color="auto" w:fill="FFFFFF"/>
            <w:vAlign w:val="bottom"/>
          </w:tcPr>
          <w:p w14:paraId="49A9523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658,25</w:t>
            </w:r>
          </w:p>
        </w:tc>
        <w:tc>
          <w:tcPr>
            <w:tcW w:w="883" w:type="dxa"/>
            <w:tcBorders>
              <w:left w:val="single" w:sz="4" w:space="0" w:color="auto"/>
              <w:right w:val="single" w:sz="4" w:space="0" w:color="auto"/>
            </w:tcBorders>
            <w:shd w:val="clear" w:color="auto" w:fill="FFFFFF"/>
            <w:vAlign w:val="bottom"/>
          </w:tcPr>
          <w:p w14:paraId="7FC47A5F"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w:t>
            </w:r>
          </w:p>
        </w:tc>
      </w:tr>
      <w:tr w:rsidR="00D41A1A" w14:paraId="7893D9F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2090E4B"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1076514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132200010RAD</w:t>
            </w:r>
          </w:p>
        </w:tc>
        <w:tc>
          <w:tcPr>
            <w:tcW w:w="7138" w:type="dxa"/>
            <w:tcBorders>
              <w:left w:val="single" w:sz="4" w:space="0" w:color="auto"/>
            </w:tcBorders>
            <w:shd w:val="clear" w:color="auto" w:fill="FFFFFF"/>
            <w:vAlign w:val="bottom"/>
          </w:tcPr>
          <w:p w14:paraId="2618D834" w14:textId="77777777" w:rsidR="00D41A1A" w:rsidRDefault="00543D88">
            <w:pPr>
              <w:pStyle w:val="Jin0"/>
              <w:framePr w:w="11054" w:h="11544" w:wrap="none" w:vAnchor="page" w:hAnchor="page" w:x="560"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222AFA5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5D29EF7"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1,76000</w:t>
            </w:r>
          </w:p>
        </w:tc>
        <w:tc>
          <w:tcPr>
            <w:tcW w:w="686" w:type="dxa"/>
            <w:tcBorders>
              <w:left w:val="single" w:sz="4" w:space="0" w:color="auto"/>
            </w:tcBorders>
            <w:shd w:val="clear" w:color="auto" w:fill="FFFFFF"/>
            <w:vAlign w:val="bottom"/>
          </w:tcPr>
          <w:p w14:paraId="5C294EE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1 839,25</w:t>
            </w:r>
          </w:p>
        </w:tc>
        <w:tc>
          <w:tcPr>
            <w:tcW w:w="883" w:type="dxa"/>
            <w:tcBorders>
              <w:left w:val="single" w:sz="4" w:space="0" w:color="auto"/>
              <w:right w:val="single" w:sz="4" w:space="0" w:color="auto"/>
            </w:tcBorders>
            <w:shd w:val="clear" w:color="auto" w:fill="FFFFFF"/>
            <w:vAlign w:val="bottom"/>
          </w:tcPr>
          <w:p w14:paraId="37C4162F"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3 237,08</w:t>
            </w:r>
          </w:p>
        </w:tc>
      </w:tr>
      <w:tr w:rsidR="00D41A1A" w14:paraId="6BC1D7CD"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B1EEC11"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4C533FB0"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132200010RAA</w:t>
            </w:r>
          </w:p>
        </w:tc>
        <w:tc>
          <w:tcPr>
            <w:tcW w:w="7138" w:type="dxa"/>
            <w:tcBorders>
              <w:left w:val="single" w:sz="4" w:space="0" w:color="auto"/>
            </w:tcBorders>
            <w:shd w:val="clear" w:color="auto" w:fill="FFFFFF"/>
            <w:vAlign w:val="bottom"/>
          </w:tcPr>
          <w:p w14:paraId="30BF11EA" w14:textId="77777777" w:rsidR="00D41A1A" w:rsidRDefault="00543D88">
            <w:pPr>
              <w:pStyle w:val="Jin0"/>
              <w:framePr w:w="11054" w:h="11544" w:wrap="none" w:vAnchor="page" w:hAnchor="page" w:x="560"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2D1F02B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9B815FA"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0,56000</w:t>
            </w:r>
          </w:p>
        </w:tc>
        <w:tc>
          <w:tcPr>
            <w:tcW w:w="686" w:type="dxa"/>
            <w:tcBorders>
              <w:left w:val="single" w:sz="4" w:space="0" w:color="auto"/>
            </w:tcBorders>
            <w:shd w:val="clear" w:color="auto" w:fill="FFFFFF"/>
            <w:vAlign w:val="bottom"/>
          </w:tcPr>
          <w:p w14:paraId="462FD616"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1 653,80</w:t>
            </w:r>
          </w:p>
        </w:tc>
        <w:tc>
          <w:tcPr>
            <w:tcW w:w="883" w:type="dxa"/>
            <w:tcBorders>
              <w:left w:val="single" w:sz="4" w:space="0" w:color="auto"/>
              <w:right w:val="single" w:sz="4" w:space="0" w:color="auto"/>
            </w:tcBorders>
            <w:shd w:val="clear" w:color="auto" w:fill="FFFFFF"/>
            <w:vAlign w:val="bottom"/>
          </w:tcPr>
          <w:p w14:paraId="3434E1A9"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926,13</w:t>
            </w:r>
          </w:p>
        </w:tc>
      </w:tr>
      <w:tr w:rsidR="00D41A1A" w14:paraId="1A38E20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680B149"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121E00E2"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115100001RA0</w:t>
            </w:r>
          </w:p>
        </w:tc>
        <w:tc>
          <w:tcPr>
            <w:tcW w:w="7138" w:type="dxa"/>
            <w:tcBorders>
              <w:left w:val="single" w:sz="4" w:space="0" w:color="auto"/>
            </w:tcBorders>
            <w:shd w:val="clear" w:color="auto" w:fill="FFFFFF"/>
            <w:vAlign w:val="bottom"/>
          </w:tcPr>
          <w:p w14:paraId="24149CE5" w14:textId="77777777" w:rsidR="00D41A1A" w:rsidRDefault="00543D88">
            <w:pPr>
              <w:pStyle w:val="Jin0"/>
              <w:framePr w:w="11054" w:h="11544" w:wrap="none" w:vAnchor="page" w:hAnchor="page" w:x="560" w:y="1931"/>
              <w:shd w:val="clear" w:color="auto" w:fill="auto"/>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45D3B8E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6669939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0,00000</w:t>
            </w:r>
          </w:p>
        </w:tc>
        <w:tc>
          <w:tcPr>
            <w:tcW w:w="686" w:type="dxa"/>
            <w:tcBorders>
              <w:left w:val="single" w:sz="4" w:space="0" w:color="auto"/>
            </w:tcBorders>
            <w:shd w:val="clear" w:color="auto" w:fill="FFFFFF"/>
            <w:vAlign w:val="bottom"/>
          </w:tcPr>
          <w:p w14:paraId="7B4F021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92,75</w:t>
            </w:r>
          </w:p>
        </w:tc>
        <w:tc>
          <w:tcPr>
            <w:tcW w:w="883" w:type="dxa"/>
            <w:tcBorders>
              <w:left w:val="single" w:sz="4" w:space="0" w:color="auto"/>
              <w:right w:val="single" w:sz="4" w:space="0" w:color="auto"/>
            </w:tcBorders>
            <w:shd w:val="clear" w:color="auto" w:fill="FFFFFF"/>
            <w:vAlign w:val="bottom"/>
          </w:tcPr>
          <w:p w14:paraId="2110BD3F"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w:t>
            </w:r>
          </w:p>
        </w:tc>
      </w:tr>
      <w:tr w:rsidR="00D41A1A" w14:paraId="4587241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34496C4" w14:textId="77777777" w:rsidR="00D41A1A" w:rsidRDefault="00543D88">
            <w:pPr>
              <w:pStyle w:val="Jin0"/>
              <w:framePr w:w="11054" w:h="11544" w:wrap="none" w:vAnchor="page" w:hAnchor="page" w:x="560"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49589DB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120001101R00</w:t>
            </w:r>
          </w:p>
        </w:tc>
        <w:tc>
          <w:tcPr>
            <w:tcW w:w="7138" w:type="dxa"/>
            <w:tcBorders>
              <w:left w:val="single" w:sz="4" w:space="0" w:color="auto"/>
            </w:tcBorders>
            <w:shd w:val="clear" w:color="auto" w:fill="FFFFFF"/>
            <w:vAlign w:val="bottom"/>
          </w:tcPr>
          <w:p w14:paraId="67A75E61" w14:textId="77777777" w:rsidR="00D41A1A" w:rsidRDefault="00543D88">
            <w:pPr>
              <w:pStyle w:val="Jin0"/>
              <w:framePr w:w="11054" w:h="11544" w:wrap="none" w:vAnchor="page" w:hAnchor="page" w:x="560" w:y="1931"/>
              <w:shd w:val="clear" w:color="auto" w:fill="auto"/>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1ADC947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B38824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3,40000</w:t>
            </w:r>
          </w:p>
        </w:tc>
        <w:tc>
          <w:tcPr>
            <w:tcW w:w="686" w:type="dxa"/>
            <w:tcBorders>
              <w:left w:val="single" w:sz="4" w:space="0" w:color="auto"/>
            </w:tcBorders>
            <w:shd w:val="clear" w:color="auto" w:fill="FFFFFF"/>
            <w:vAlign w:val="bottom"/>
          </w:tcPr>
          <w:p w14:paraId="61EAD0F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932,00</w:t>
            </w:r>
          </w:p>
        </w:tc>
        <w:tc>
          <w:tcPr>
            <w:tcW w:w="883" w:type="dxa"/>
            <w:tcBorders>
              <w:left w:val="single" w:sz="4" w:space="0" w:color="auto"/>
              <w:right w:val="single" w:sz="4" w:space="0" w:color="auto"/>
            </w:tcBorders>
            <w:shd w:val="clear" w:color="auto" w:fill="FFFFFF"/>
            <w:vAlign w:val="bottom"/>
          </w:tcPr>
          <w:p w14:paraId="085F27D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3 168,80</w:t>
            </w:r>
          </w:p>
        </w:tc>
      </w:tr>
      <w:tr w:rsidR="00D41A1A" w14:paraId="20DF9328"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6C81464C"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3672C2AD"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115101201c</w:t>
            </w:r>
          </w:p>
        </w:tc>
        <w:tc>
          <w:tcPr>
            <w:tcW w:w="7138" w:type="dxa"/>
            <w:tcBorders>
              <w:top w:val="single" w:sz="4" w:space="0" w:color="auto"/>
              <w:left w:val="single" w:sz="4" w:space="0" w:color="auto"/>
            </w:tcBorders>
            <w:shd w:val="clear" w:color="auto" w:fill="FFFFFF"/>
            <w:vAlign w:val="bottom"/>
          </w:tcPr>
          <w:p w14:paraId="6BA3446E" w14:textId="77777777" w:rsidR="00D41A1A" w:rsidRDefault="00543D88">
            <w:pPr>
              <w:pStyle w:val="Jin0"/>
              <w:framePr w:w="11054" w:h="11544" w:wrap="none" w:vAnchor="page" w:hAnchor="page" w:x="560"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71852B24"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1CD4F59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30DEA941" w14:textId="77777777" w:rsidR="00D41A1A" w:rsidRDefault="00543D88">
            <w:pPr>
              <w:pStyle w:val="Jin0"/>
              <w:framePr w:w="11054" w:h="11544" w:wrap="none" w:vAnchor="page" w:hAnchor="page" w:x="560" w:y="1931"/>
              <w:shd w:val="clear" w:color="auto" w:fill="auto"/>
              <w:jc w:val="both"/>
              <w:rPr>
                <w:sz w:val="15"/>
                <w:szCs w:val="15"/>
              </w:rPr>
            </w:pPr>
            <w:r>
              <w:rPr>
                <w:sz w:val="15"/>
                <w:szCs w:val="15"/>
              </w:rPr>
              <w:t>3 045,00</w:t>
            </w:r>
          </w:p>
        </w:tc>
        <w:tc>
          <w:tcPr>
            <w:tcW w:w="883" w:type="dxa"/>
            <w:tcBorders>
              <w:left w:val="single" w:sz="4" w:space="0" w:color="auto"/>
              <w:right w:val="single" w:sz="4" w:space="0" w:color="auto"/>
            </w:tcBorders>
            <w:shd w:val="clear" w:color="auto" w:fill="FFFFFF"/>
          </w:tcPr>
          <w:p w14:paraId="690FDEB4"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w:t>
            </w:r>
          </w:p>
        </w:tc>
      </w:tr>
      <w:tr w:rsidR="00D41A1A" w14:paraId="60F1609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C1D315C"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46FB695E"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115101201d</w:t>
            </w:r>
          </w:p>
        </w:tc>
        <w:tc>
          <w:tcPr>
            <w:tcW w:w="7138" w:type="dxa"/>
            <w:tcBorders>
              <w:top w:val="single" w:sz="4" w:space="0" w:color="auto"/>
              <w:left w:val="single" w:sz="4" w:space="0" w:color="auto"/>
            </w:tcBorders>
            <w:shd w:val="clear" w:color="auto" w:fill="FFFFFF"/>
            <w:vAlign w:val="bottom"/>
          </w:tcPr>
          <w:p w14:paraId="360617E9" w14:textId="77777777" w:rsidR="00D41A1A" w:rsidRDefault="00543D88">
            <w:pPr>
              <w:pStyle w:val="Jin0"/>
              <w:framePr w:w="11054" w:h="11544" w:wrap="none" w:vAnchor="page" w:hAnchor="page" w:x="560"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22D01A8A"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2496F24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4DD88473" w14:textId="77777777" w:rsidR="00D41A1A" w:rsidRDefault="00543D88">
            <w:pPr>
              <w:pStyle w:val="Jin0"/>
              <w:framePr w:w="11054" w:h="11544" w:wrap="none" w:vAnchor="page" w:hAnchor="page" w:x="560" w:y="1931"/>
              <w:shd w:val="clear" w:color="auto" w:fill="auto"/>
              <w:jc w:val="both"/>
              <w:rPr>
                <w:sz w:val="15"/>
                <w:szCs w:val="15"/>
              </w:rPr>
            </w:pPr>
            <w:r>
              <w:rPr>
                <w:sz w:val="15"/>
                <w:szCs w:val="15"/>
              </w:rPr>
              <w:t>1 565,00</w:t>
            </w:r>
          </w:p>
        </w:tc>
        <w:tc>
          <w:tcPr>
            <w:tcW w:w="883" w:type="dxa"/>
            <w:tcBorders>
              <w:left w:val="single" w:sz="4" w:space="0" w:color="auto"/>
              <w:right w:val="single" w:sz="4" w:space="0" w:color="auto"/>
            </w:tcBorders>
            <w:shd w:val="clear" w:color="auto" w:fill="FFFFFF"/>
            <w:vAlign w:val="bottom"/>
          </w:tcPr>
          <w:p w14:paraId="065E0BA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w:t>
            </w:r>
          </w:p>
        </w:tc>
      </w:tr>
      <w:tr w:rsidR="00D41A1A" w14:paraId="363767D0"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712EAFA"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1BCD512A"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115101201e</w:t>
            </w:r>
          </w:p>
        </w:tc>
        <w:tc>
          <w:tcPr>
            <w:tcW w:w="7138" w:type="dxa"/>
            <w:tcBorders>
              <w:top w:val="single" w:sz="4" w:space="0" w:color="auto"/>
              <w:left w:val="single" w:sz="4" w:space="0" w:color="auto"/>
            </w:tcBorders>
            <w:shd w:val="clear" w:color="auto" w:fill="FFFFFF"/>
            <w:vAlign w:val="bottom"/>
          </w:tcPr>
          <w:p w14:paraId="2EAF71A7" w14:textId="77777777" w:rsidR="00D41A1A" w:rsidRDefault="00543D88">
            <w:pPr>
              <w:pStyle w:val="Jin0"/>
              <w:framePr w:w="11054" w:h="11544" w:wrap="none" w:vAnchor="page" w:hAnchor="page" w:x="560"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1BA7F2C1"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5189CD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6C45F64A" w14:textId="77777777" w:rsidR="00D41A1A" w:rsidRDefault="00543D88">
            <w:pPr>
              <w:pStyle w:val="Jin0"/>
              <w:framePr w:w="11054" w:h="1154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53065D5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11 000,00</w:t>
            </w:r>
          </w:p>
        </w:tc>
      </w:tr>
      <w:tr w:rsidR="00D41A1A" w14:paraId="15CA295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696598D"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50F6388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115101201f</w:t>
            </w:r>
          </w:p>
        </w:tc>
        <w:tc>
          <w:tcPr>
            <w:tcW w:w="7138" w:type="dxa"/>
            <w:tcBorders>
              <w:top w:val="single" w:sz="4" w:space="0" w:color="auto"/>
              <w:left w:val="single" w:sz="4" w:space="0" w:color="auto"/>
            </w:tcBorders>
            <w:shd w:val="clear" w:color="auto" w:fill="FFFFFF"/>
            <w:vAlign w:val="bottom"/>
          </w:tcPr>
          <w:p w14:paraId="10E3B019" w14:textId="77777777" w:rsidR="00D41A1A" w:rsidRDefault="00543D88">
            <w:pPr>
              <w:pStyle w:val="Jin0"/>
              <w:framePr w:w="11054" w:h="11544" w:wrap="none" w:vAnchor="page" w:hAnchor="page" w:x="560"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09E757C6"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B1EEC3F"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3C59F1E5" w14:textId="77777777" w:rsidR="00D41A1A" w:rsidRDefault="00543D88">
            <w:pPr>
              <w:pStyle w:val="Jin0"/>
              <w:framePr w:w="11054" w:h="1154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61A1C33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12 000,00</w:t>
            </w:r>
          </w:p>
        </w:tc>
      </w:tr>
      <w:tr w:rsidR="00D41A1A" w14:paraId="749FF36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79F94DE"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101EC1F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115101201g</w:t>
            </w:r>
          </w:p>
        </w:tc>
        <w:tc>
          <w:tcPr>
            <w:tcW w:w="7138" w:type="dxa"/>
            <w:tcBorders>
              <w:top w:val="single" w:sz="4" w:space="0" w:color="auto"/>
              <w:left w:val="single" w:sz="4" w:space="0" w:color="auto"/>
            </w:tcBorders>
            <w:shd w:val="clear" w:color="auto" w:fill="FFFFFF"/>
            <w:vAlign w:val="bottom"/>
          </w:tcPr>
          <w:p w14:paraId="07041F37" w14:textId="77777777" w:rsidR="00D41A1A" w:rsidRDefault="00543D88">
            <w:pPr>
              <w:pStyle w:val="Jin0"/>
              <w:framePr w:w="11054" w:h="11544" w:wrap="none" w:vAnchor="page" w:hAnchor="page" w:x="560"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442E257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960580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401E639B" w14:textId="77777777" w:rsidR="00D41A1A" w:rsidRDefault="00543D88">
            <w:pPr>
              <w:pStyle w:val="Jin0"/>
              <w:framePr w:w="11054" w:h="1154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68E00154"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12 000,00</w:t>
            </w:r>
          </w:p>
        </w:tc>
      </w:tr>
      <w:tr w:rsidR="00D41A1A" w14:paraId="53F4344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74A2C0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338818EE" w14:textId="77777777" w:rsidR="00D41A1A" w:rsidRDefault="00543D88">
            <w:pPr>
              <w:pStyle w:val="Jin0"/>
              <w:framePr w:w="11054" w:h="11544" w:wrap="none" w:vAnchor="page" w:hAnchor="page" w:x="560" w:y="1931"/>
              <w:shd w:val="clear" w:color="auto" w:fill="auto"/>
              <w:jc w:val="both"/>
              <w:rPr>
                <w:sz w:val="13"/>
                <w:szCs w:val="13"/>
              </w:rPr>
            </w:pPr>
            <w:r>
              <w:rPr>
                <w:sz w:val="13"/>
                <w:szCs w:val="13"/>
              </w:rPr>
              <w:t>RJIMKA</w:t>
            </w:r>
          </w:p>
        </w:tc>
        <w:tc>
          <w:tcPr>
            <w:tcW w:w="7138" w:type="dxa"/>
            <w:tcBorders>
              <w:top w:val="single" w:sz="4" w:space="0" w:color="auto"/>
              <w:left w:val="single" w:sz="4" w:space="0" w:color="auto"/>
            </w:tcBorders>
            <w:shd w:val="clear" w:color="auto" w:fill="FFFFFF"/>
            <w:vAlign w:val="bottom"/>
          </w:tcPr>
          <w:p w14:paraId="07313D21" w14:textId="77777777" w:rsidR="00D41A1A" w:rsidRDefault="00543D88">
            <w:pPr>
              <w:pStyle w:val="Jin0"/>
              <w:framePr w:w="11054" w:h="11544" w:wrap="none" w:vAnchor="page" w:hAnchor="page" w:x="560" w:y="1931"/>
              <w:shd w:val="clear" w:color="auto" w:fill="auto"/>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0702C63A"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07B4B2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64FE0355" w14:textId="77777777" w:rsidR="00D41A1A" w:rsidRDefault="00543D88">
            <w:pPr>
              <w:pStyle w:val="Jin0"/>
              <w:framePr w:w="11054" w:h="11544"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7FD2C59E"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w:t>
            </w:r>
          </w:p>
        </w:tc>
      </w:tr>
      <w:tr w:rsidR="00D41A1A" w14:paraId="504449FD"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5A85BD8A"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57C530B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111203201</w:t>
            </w:r>
          </w:p>
        </w:tc>
        <w:tc>
          <w:tcPr>
            <w:tcW w:w="7138" w:type="dxa"/>
            <w:tcBorders>
              <w:top w:val="single" w:sz="4" w:space="0" w:color="auto"/>
              <w:left w:val="single" w:sz="4" w:space="0" w:color="auto"/>
            </w:tcBorders>
            <w:shd w:val="clear" w:color="auto" w:fill="FFFFFF"/>
            <w:vAlign w:val="bottom"/>
          </w:tcPr>
          <w:p w14:paraId="42EBF284" w14:textId="77777777" w:rsidR="00D41A1A" w:rsidRDefault="00543D88">
            <w:pPr>
              <w:pStyle w:val="Jin0"/>
              <w:framePr w:w="11054" w:h="11544" w:wrap="none" w:vAnchor="page" w:hAnchor="page" w:x="560"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70C397B4"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1A9FC7DC"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5,000</w:t>
            </w:r>
          </w:p>
        </w:tc>
        <w:tc>
          <w:tcPr>
            <w:tcW w:w="686" w:type="dxa"/>
            <w:tcBorders>
              <w:top w:val="single" w:sz="4" w:space="0" w:color="auto"/>
              <w:left w:val="single" w:sz="4" w:space="0" w:color="auto"/>
            </w:tcBorders>
            <w:shd w:val="clear" w:color="auto" w:fill="FFFFFF"/>
            <w:vAlign w:val="bottom"/>
          </w:tcPr>
          <w:p w14:paraId="7EC2F2F3" w14:textId="77777777" w:rsidR="00D41A1A" w:rsidRDefault="00543D88">
            <w:pPr>
              <w:pStyle w:val="Jin0"/>
              <w:framePr w:w="11054" w:h="11544" w:wrap="none" w:vAnchor="page" w:hAnchor="page" w:x="560" w:y="1931"/>
              <w:shd w:val="clear" w:color="auto" w:fill="auto"/>
              <w:jc w:val="right"/>
              <w:rPr>
                <w:sz w:val="15"/>
                <w:szCs w:val="15"/>
              </w:rPr>
            </w:pPr>
            <w:r>
              <w:rPr>
                <w:sz w:val="15"/>
                <w:szCs w:val="15"/>
              </w:rPr>
              <w:t>105,10</w:t>
            </w:r>
          </w:p>
        </w:tc>
        <w:tc>
          <w:tcPr>
            <w:tcW w:w="883" w:type="dxa"/>
            <w:tcBorders>
              <w:left w:val="single" w:sz="4" w:space="0" w:color="auto"/>
              <w:right w:val="single" w:sz="4" w:space="0" w:color="auto"/>
            </w:tcBorders>
            <w:shd w:val="clear" w:color="auto" w:fill="FFFFFF"/>
          </w:tcPr>
          <w:p w14:paraId="17EF3EAE"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525,50</w:t>
            </w:r>
          </w:p>
        </w:tc>
      </w:tr>
      <w:tr w:rsidR="00D41A1A" w14:paraId="15D60E43"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66D7524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6D7BCEF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181411131</w:t>
            </w:r>
          </w:p>
        </w:tc>
        <w:tc>
          <w:tcPr>
            <w:tcW w:w="7138" w:type="dxa"/>
            <w:tcBorders>
              <w:top w:val="single" w:sz="4" w:space="0" w:color="auto"/>
              <w:left w:val="single" w:sz="4" w:space="0" w:color="auto"/>
            </w:tcBorders>
            <w:shd w:val="clear" w:color="auto" w:fill="FFFFFF"/>
            <w:vAlign w:val="bottom"/>
          </w:tcPr>
          <w:p w14:paraId="41C0F3BD" w14:textId="77777777" w:rsidR="00D41A1A" w:rsidRDefault="00543D88">
            <w:pPr>
              <w:pStyle w:val="Jin0"/>
              <w:framePr w:w="11054" w:h="11544" w:wrap="none" w:vAnchor="page" w:hAnchor="page" w:x="560"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2253711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7626CB4F"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75,850</w:t>
            </w:r>
          </w:p>
        </w:tc>
        <w:tc>
          <w:tcPr>
            <w:tcW w:w="686" w:type="dxa"/>
            <w:tcBorders>
              <w:top w:val="single" w:sz="4" w:space="0" w:color="auto"/>
              <w:left w:val="single" w:sz="4" w:space="0" w:color="auto"/>
            </w:tcBorders>
            <w:shd w:val="clear" w:color="auto" w:fill="FFFFFF"/>
            <w:vAlign w:val="bottom"/>
          </w:tcPr>
          <w:p w14:paraId="49527FDF" w14:textId="77777777" w:rsidR="00D41A1A" w:rsidRDefault="00543D88">
            <w:pPr>
              <w:pStyle w:val="Jin0"/>
              <w:framePr w:w="11054" w:h="11544" w:wrap="none" w:vAnchor="page" w:hAnchor="page" w:x="560" w:y="1931"/>
              <w:shd w:val="clear" w:color="auto" w:fill="auto"/>
              <w:jc w:val="right"/>
              <w:rPr>
                <w:sz w:val="15"/>
                <w:szCs w:val="15"/>
              </w:rPr>
            </w:pPr>
            <w:r>
              <w:rPr>
                <w:sz w:val="15"/>
                <w:szCs w:val="15"/>
              </w:rPr>
              <w:t>27,00</w:t>
            </w:r>
          </w:p>
        </w:tc>
        <w:tc>
          <w:tcPr>
            <w:tcW w:w="883" w:type="dxa"/>
            <w:tcBorders>
              <w:left w:val="single" w:sz="4" w:space="0" w:color="auto"/>
              <w:right w:val="single" w:sz="4" w:space="0" w:color="auto"/>
            </w:tcBorders>
            <w:shd w:val="clear" w:color="auto" w:fill="FFFFFF"/>
          </w:tcPr>
          <w:p w14:paraId="7D0076AF"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2 047,95</w:t>
            </w:r>
          </w:p>
        </w:tc>
      </w:tr>
      <w:tr w:rsidR="00D41A1A" w14:paraId="1B7977A0"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FEDEF6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76059B01" w14:textId="77777777" w:rsidR="00D41A1A" w:rsidRDefault="00543D88">
            <w:pPr>
              <w:pStyle w:val="Jin0"/>
              <w:framePr w:w="11054" w:h="11544" w:wrap="none" w:vAnchor="page" w:hAnchor="page" w:x="560" w:y="1931"/>
              <w:shd w:val="clear" w:color="auto" w:fill="auto"/>
              <w:jc w:val="both"/>
              <w:rPr>
                <w:sz w:val="13"/>
                <w:szCs w:val="13"/>
              </w:rPr>
            </w:pPr>
            <w:r>
              <w:rPr>
                <w:i/>
                <w:iCs/>
                <w:color w:val="0000FF"/>
                <w:sz w:val="13"/>
                <w:szCs w:val="13"/>
              </w:rPr>
              <w:t>572410</w:t>
            </w:r>
          </w:p>
        </w:tc>
        <w:tc>
          <w:tcPr>
            <w:tcW w:w="7138" w:type="dxa"/>
            <w:tcBorders>
              <w:top w:val="single" w:sz="4" w:space="0" w:color="auto"/>
              <w:left w:val="single" w:sz="4" w:space="0" w:color="auto"/>
            </w:tcBorders>
            <w:shd w:val="clear" w:color="auto" w:fill="FFFFFF"/>
            <w:vAlign w:val="bottom"/>
          </w:tcPr>
          <w:p w14:paraId="501860BC" w14:textId="77777777" w:rsidR="00D41A1A" w:rsidRDefault="00543D88">
            <w:pPr>
              <w:pStyle w:val="Jin0"/>
              <w:framePr w:w="11054" w:h="11544" w:wrap="none" w:vAnchor="page" w:hAnchor="page" w:x="560"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5243F160" w14:textId="77777777" w:rsidR="00D41A1A" w:rsidRDefault="00543D88">
            <w:pPr>
              <w:pStyle w:val="Jin0"/>
              <w:framePr w:w="11054" w:h="11544" w:wrap="none" w:vAnchor="page" w:hAnchor="page" w:x="560"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138FCAFE" w14:textId="77777777" w:rsidR="00D41A1A" w:rsidRDefault="00543D88">
            <w:pPr>
              <w:pStyle w:val="Jin0"/>
              <w:framePr w:w="11054" w:h="11544" w:wrap="none" w:vAnchor="page" w:hAnchor="page" w:x="560" w:y="1931"/>
              <w:shd w:val="clear" w:color="auto" w:fill="auto"/>
              <w:jc w:val="right"/>
              <w:rPr>
                <w:sz w:val="13"/>
                <w:szCs w:val="13"/>
              </w:rPr>
            </w:pPr>
            <w:r>
              <w:rPr>
                <w:i/>
                <w:iCs/>
                <w:color w:val="0000FF"/>
                <w:sz w:val="13"/>
                <w:szCs w:val="13"/>
              </w:rPr>
              <w:t>2,276</w:t>
            </w:r>
          </w:p>
        </w:tc>
        <w:tc>
          <w:tcPr>
            <w:tcW w:w="686" w:type="dxa"/>
            <w:tcBorders>
              <w:left w:val="single" w:sz="4" w:space="0" w:color="auto"/>
            </w:tcBorders>
            <w:shd w:val="clear" w:color="auto" w:fill="FFFFFF"/>
            <w:vAlign w:val="bottom"/>
          </w:tcPr>
          <w:p w14:paraId="0E6B20F5" w14:textId="77777777" w:rsidR="00D41A1A" w:rsidRDefault="00543D88">
            <w:pPr>
              <w:pStyle w:val="Jin0"/>
              <w:framePr w:w="11054" w:h="11544" w:wrap="none" w:vAnchor="page" w:hAnchor="page" w:x="560" w:y="1931"/>
              <w:shd w:val="clear" w:color="auto" w:fill="auto"/>
              <w:jc w:val="right"/>
              <w:rPr>
                <w:sz w:val="15"/>
                <w:szCs w:val="15"/>
              </w:rPr>
            </w:pPr>
            <w:r>
              <w:rPr>
                <w:sz w:val="15"/>
                <w:szCs w:val="15"/>
              </w:rPr>
              <w:t>94,50</w:t>
            </w:r>
          </w:p>
        </w:tc>
        <w:tc>
          <w:tcPr>
            <w:tcW w:w="883" w:type="dxa"/>
            <w:tcBorders>
              <w:left w:val="single" w:sz="4" w:space="0" w:color="auto"/>
              <w:right w:val="single" w:sz="4" w:space="0" w:color="auto"/>
            </w:tcBorders>
            <w:shd w:val="clear" w:color="auto" w:fill="FFFFFF"/>
            <w:vAlign w:val="bottom"/>
          </w:tcPr>
          <w:p w14:paraId="3EDC10B3"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215,08</w:t>
            </w:r>
          </w:p>
        </w:tc>
      </w:tr>
      <w:tr w:rsidR="00D41A1A" w14:paraId="42662895"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DEEEB60"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71C888D4"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161101103R00</w:t>
            </w:r>
          </w:p>
        </w:tc>
        <w:tc>
          <w:tcPr>
            <w:tcW w:w="7138" w:type="dxa"/>
            <w:tcBorders>
              <w:top w:val="single" w:sz="4" w:space="0" w:color="auto"/>
              <w:left w:val="single" w:sz="4" w:space="0" w:color="auto"/>
            </w:tcBorders>
            <w:shd w:val="clear" w:color="auto" w:fill="FFFFFF"/>
            <w:vAlign w:val="bottom"/>
          </w:tcPr>
          <w:p w14:paraId="35362DBE" w14:textId="77777777" w:rsidR="00D41A1A" w:rsidRDefault="00543D88">
            <w:pPr>
              <w:pStyle w:val="Jin0"/>
              <w:framePr w:w="11054" w:h="11544" w:wrap="none" w:vAnchor="page" w:hAnchor="page" w:x="560"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7A85AE42"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757B0AD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0C5AE30C"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473,78</w:t>
            </w:r>
          </w:p>
        </w:tc>
        <w:tc>
          <w:tcPr>
            <w:tcW w:w="883" w:type="dxa"/>
            <w:tcBorders>
              <w:left w:val="single" w:sz="4" w:space="0" w:color="auto"/>
              <w:right w:val="single" w:sz="4" w:space="0" w:color="auto"/>
            </w:tcBorders>
            <w:shd w:val="clear" w:color="auto" w:fill="FFFFFF"/>
            <w:vAlign w:val="bottom"/>
          </w:tcPr>
          <w:p w14:paraId="15C5053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13 059,27</w:t>
            </w:r>
          </w:p>
        </w:tc>
      </w:tr>
      <w:tr w:rsidR="00D41A1A" w14:paraId="0EFDE6D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42FC3E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177B64B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162201101R00</w:t>
            </w:r>
          </w:p>
        </w:tc>
        <w:tc>
          <w:tcPr>
            <w:tcW w:w="7138" w:type="dxa"/>
            <w:tcBorders>
              <w:left w:val="single" w:sz="4" w:space="0" w:color="auto"/>
            </w:tcBorders>
            <w:shd w:val="clear" w:color="auto" w:fill="FFFFFF"/>
            <w:vAlign w:val="bottom"/>
          </w:tcPr>
          <w:p w14:paraId="73D37441" w14:textId="77777777" w:rsidR="00D41A1A" w:rsidRDefault="00543D88">
            <w:pPr>
              <w:pStyle w:val="Jin0"/>
              <w:framePr w:w="11054" w:h="11544" w:wrap="none" w:vAnchor="page" w:hAnchor="page" w:x="560"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121FCF2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95B20F3"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18,64300</w:t>
            </w:r>
          </w:p>
        </w:tc>
        <w:tc>
          <w:tcPr>
            <w:tcW w:w="686" w:type="dxa"/>
            <w:tcBorders>
              <w:left w:val="single" w:sz="4" w:space="0" w:color="auto"/>
            </w:tcBorders>
            <w:shd w:val="clear" w:color="auto" w:fill="FFFFFF"/>
            <w:vAlign w:val="bottom"/>
          </w:tcPr>
          <w:p w14:paraId="680BE7F0"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43,70</w:t>
            </w:r>
          </w:p>
        </w:tc>
        <w:tc>
          <w:tcPr>
            <w:tcW w:w="883" w:type="dxa"/>
            <w:tcBorders>
              <w:left w:val="single" w:sz="4" w:space="0" w:color="auto"/>
              <w:right w:val="single" w:sz="4" w:space="0" w:color="auto"/>
            </w:tcBorders>
            <w:shd w:val="clear" w:color="auto" w:fill="FFFFFF"/>
            <w:vAlign w:val="bottom"/>
          </w:tcPr>
          <w:p w14:paraId="2BCDBDFA"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814,70</w:t>
            </w:r>
          </w:p>
        </w:tc>
      </w:tr>
      <w:tr w:rsidR="00D41A1A" w14:paraId="44880CE3"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D8E1A8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0F9C850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162701105RT3</w:t>
            </w:r>
          </w:p>
        </w:tc>
        <w:tc>
          <w:tcPr>
            <w:tcW w:w="7138" w:type="dxa"/>
            <w:tcBorders>
              <w:left w:val="single" w:sz="4" w:space="0" w:color="auto"/>
            </w:tcBorders>
            <w:shd w:val="clear" w:color="auto" w:fill="FFFFFF"/>
            <w:vAlign w:val="bottom"/>
          </w:tcPr>
          <w:p w14:paraId="02A78103" w14:textId="77777777" w:rsidR="00D41A1A" w:rsidRDefault="00543D88">
            <w:pPr>
              <w:pStyle w:val="Jin0"/>
              <w:framePr w:w="11054" w:h="11544" w:wrap="none" w:vAnchor="page" w:hAnchor="page" w:x="560"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6F0CF70D"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F6E98F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8,23500</w:t>
            </w:r>
          </w:p>
        </w:tc>
        <w:tc>
          <w:tcPr>
            <w:tcW w:w="686" w:type="dxa"/>
            <w:tcBorders>
              <w:left w:val="single" w:sz="4" w:space="0" w:color="auto"/>
            </w:tcBorders>
            <w:shd w:val="clear" w:color="auto" w:fill="FFFFFF"/>
            <w:vAlign w:val="bottom"/>
          </w:tcPr>
          <w:p w14:paraId="30EE69FC"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294,90</w:t>
            </w:r>
          </w:p>
        </w:tc>
        <w:tc>
          <w:tcPr>
            <w:tcW w:w="883" w:type="dxa"/>
            <w:tcBorders>
              <w:left w:val="single" w:sz="4" w:space="0" w:color="auto"/>
              <w:right w:val="single" w:sz="4" w:space="0" w:color="auto"/>
            </w:tcBorders>
            <w:shd w:val="clear" w:color="auto" w:fill="FFFFFF"/>
            <w:vAlign w:val="bottom"/>
          </w:tcPr>
          <w:p w14:paraId="4564BBDE"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2 428,50</w:t>
            </w:r>
          </w:p>
        </w:tc>
      </w:tr>
      <w:tr w:rsidR="00D41A1A" w14:paraId="638A89A7"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263471E"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25AC1DE5"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162100010RAA</w:t>
            </w:r>
          </w:p>
        </w:tc>
        <w:tc>
          <w:tcPr>
            <w:tcW w:w="7138" w:type="dxa"/>
            <w:tcBorders>
              <w:left w:val="single" w:sz="4" w:space="0" w:color="auto"/>
            </w:tcBorders>
            <w:shd w:val="clear" w:color="auto" w:fill="FFFFFF"/>
            <w:vAlign w:val="bottom"/>
          </w:tcPr>
          <w:p w14:paraId="5703A56B" w14:textId="77777777" w:rsidR="00D41A1A" w:rsidRDefault="00543D88">
            <w:pPr>
              <w:pStyle w:val="Jin0"/>
              <w:framePr w:w="11054" w:h="11544" w:wrap="none" w:vAnchor="page" w:hAnchor="page" w:x="560" w:y="1931"/>
              <w:shd w:val="clear" w:color="auto" w:fill="auto"/>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41EDE1CC"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DFC267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73,89750</w:t>
            </w:r>
          </w:p>
        </w:tc>
        <w:tc>
          <w:tcPr>
            <w:tcW w:w="686" w:type="dxa"/>
            <w:tcBorders>
              <w:left w:val="single" w:sz="4" w:space="0" w:color="auto"/>
            </w:tcBorders>
            <w:shd w:val="clear" w:color="auto" w:fill="FFFFFF"/>
            <w:vAlign w:val="bottom"/>
          </w:tcPr>
          <w:p w14:paraId="2D5CE83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38,00</w:t>
            </w:r>
          </w:p>
        </w:tc>
        <w:tc>
          <w:tcPr>
            <w:tcW w:w="883" w:type="dxa"/>
            <w:tcBorders>
              <w:left w:val="single" w:sz="4" w:space="0" w:color="auto"/>
              <w:right w:val="single" w:sz="4" w:space="0" w:color="auto"/>
            </w:tcBorders>
            <w:shd w:val="clear" w:color="auto" w:fill="FFFFFF"/>
            <w:vAlign w:val="bottom"/>
          </w:tcPr>
          <w:p w14:paraId="60457446"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2 808,11</w:t>
            </w:r>
          </w:p>
        </w:tc>
      </w:tr>
      <w:tr w:rsidR="00D41A1A" w14:paraId="5BCDDC00"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54CFBEE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40DBB20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167101101R00</w:t>
            </w:r>
          </w:p>
        </w:tc>
        <w:tc>
          <w:tcPr>
            <w:tcW w:w="7138" w:type="dxa"/>
            <w:tcBorders>
              <w:left w:val="single" w:sz="4" w:space="0" w:color="auto"/>
            </w:tcBorders>
            <w:shd w:val="clear" w:color="auto" w:fill="FFFFFF"/>
            <w:vAlign w:val="bottom"/>
          </w:tcPr>
          <w:p w14:paraId="474AB2E1" w14:textId="77777777" w:rsidR="00D41A1A" w:rsidRDefault="00543D88">
            <w:pPr>
              <w:pStyle w:val="Jin0"/>
              <w:framePr w:w="11054" w:h="11544" w:wrap="none" w:vAnchor="page" w:hAnchor="page" w:x="560" w:y="1931"/>
              <w:shd w:val="clear" w:color="auto" w:fill="auto"/>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17BD3BE1"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1AEEDE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3EEA3FA4"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270,75</w:t>
            </w:r>
          </w:p>
        </w:tc>
        <w:tc>
          <w:tcPr>
            <w:tcW w:w="883" w:type="dxa"/>
            <w:tcBorders>
              <w:left w:val="single" w:sz="4" w:space="0" w:color="auto"/>
              <w:right w:val="single" w:sz="4" w:space="0" w:color="auto"/>
            </w:tcBorders>
            <w:shd w:val="clear" w:color="auto" w:fill="FFFFFF"/>
            <w:vAlign w:val="bottom"/>
          </w:tcPr>
          <w:p w14:paraId="3B98464D"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7 462,95</w:t>
            </w:r>
          </w:p>
        </w:tc>
      </w:tr>
      <w:tr w:rsidR="00D41A1A" w14:paraId="662D4CB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37DD8A6"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0DED1A52"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199000005R00</w:t>
            </w:r>
          </w:p>
        </w:tc>
        <w:tc>
          <w:tcPr>
            <w:tcW w:w="7138" w:type="dxa"/>
            <w:tcBorders>
              <w:left w:val="single" w:sz="4" w:space="0" w:color="auto"/>
            </w:tcBorders>
            <w:shd w:val="clear" w:color="auto" w:fill="FFFFFF"/>
            <w:vAlign w:val="bottom"/>
          </w:tcPr>
          <w:p w14:paraId="5C17703D" w14:textId="77777777" w:rsidR="00D41A1A" w:rsidRDefault="00543D88">
            <w:pPr>
              <w:pStyle w:val="Jin0"/>
              <w:framePr w:w="11054" w:h="11544" w:wrap="none" w:vAnchor="page" w:hAnchor="page" w:x="560" w:y="1931"/>
              <w:shd w:val="clear" w:color="auto" w:fill="auto"/>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0A39B3B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62AF7DD7"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26,86400</w:t>
            </w:r>
          </w:p>
        </w:tc>
        <w:tc>
          <w:tcPr>
            <w:tcW w:w="686" w:type="dxa"/>
            <w:tcBorders>
              <w:left w:val="single" w:sz="4" w:space="0" w:color="auto"/>
            </w:tcBorders>
            <w:shd w:val="clear" w:color="auto" w:fill="FFFFFF"/>
            <w:vAlign w:val="bottom"/>
          </w:tcPr>
          <w:p w14:paraId="017B9A9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675,00</w:t>
            </w:r>
          </w:p>
        </w:tc>
        <w:tc>
          <w:tcPr>
            <w:tcW w:w="883" w:type="dxa"/>
            <w:tcBorders>
              <w:left w:val="single" w:sz="4" w:space="0" w:color="auto"/>
              <w:right w:val="single" w:sz="4" w:space="0" w:color="auto"/>
            </w:tcBorders>
            <w:shd w:val="clear" w:color="auto" w:fill="FFFFFF"/>
            <w:vAlign w:val="bottom"/>
          </w:tcPr>
          <w:p w14:paraId="7DE5710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18 133,20</w:t>
            </w:r>
          </w:p>
        </w:tc>
      </w:tr>
      <w:tr w:rsidR="00D41A1A" w14:paraId="436FB123"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2E5F381"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7ABB9DE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151101201R00</w:t>
            </w:r>
          </w:p>
        </w:tc>
        <w:tc>
          <w:tcPr>
            <w:tcW w:w="7138" w:type="dxa"/>
            <w:tcBorders>
              <w:left w:val="single" w:sz="4" w:space="0" w:color="auto"/>
            </w:tcBorders>
            <w:shd w:val="clear" w:color="auto" w:fill="FFFFFF"/>
            <w:vAlign w:val="bottom"/>
          </w:tcPr>
          <w:p w14:paraId="0AA6E69E" w14:textId="77777777" w:rsidR="00D41A1A" w:rsidRDefault="00543D88">
            <w:pPr>
              <w:pStyle w:val="Jin0"/>
              <w:framePr w:w="11054" w:h="11544" w:wrap="none" w:vAnchor="page" w:hAnchor="page" w:x="560"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3FE9FA90"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0E3E44E0"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4,00000</w:t>
            </w:r>
          </w:p>
        </w:tc>
        <w:tc>
          <w:tcPr>
            <w:tcW w:w="686" w:type="dxa"/>
            <w:tcBorders>
              <w:left w:val="single" w:sz="4" w:space="0" w:color="auto"/>
            </w:tcBorders>
            <w:shd w:val="clear" w:color="auto" w:fill="FFFFFF"/>
            <w:vAlign w:val="bottom"/>
          </w:tcPr>
          <w:p w14:paraId="05E501B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513,50</w:t>
            </w:r>
          </w:p>
        </w:tc>
        <w:tc>
          <w:tcPr>
            <w:tcW w:w="883" w:type="dxa"/>
            <w:tcBorders>
              <w:left w:val="single" w:sz="4" w:space="0" w:color="auto"/>
              <w:right w:val="single" w:sz="4" w:space="0" w:color="auto"/>
            </w:tcBorders>
            <w:shd w:val="clear" w:color="auto" w:fill="FFFFFF"/>
            <w:vAlign w:val="bottom"/>
          </w:tcPr>
          <w:p w14:paraId="3D7EC59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2 054,00</w:t>
            </w:r>
          </w:p>
        </w:tc>
      </w:tr>
      <w:tr w:rsidR="00D41A1A" w14:paraId="48E230E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EEB5FC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16C6743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151101211R00</w:t>
            </w:r>
          </w:p>
        </w:tc>
        <w:tc>
          <w:tcPr>
            <w:tcW w:w="7138" w:type="dxa"/>
            <w:tcBorders>
              <w:left w:val="single" w:sz="4" w:space="0" w:color="auto"/>
            </w:tcBorders>
            <w:shd w:val="clear" w:color="auto" w:fill="FFFFFF"/>
            <w:vAlign w:val="bottom"/>
          </w:tcPr>
          <w:p w14:paraId="566545C9" w14:textId="77777777" w:rsidR="00D41A1A" w:rsidRDefault="00543D88">
            <w:pPr>
              <w:pStyle w:val="Jin0"/>
              <w:framePr w:w="11054" w:h="11544" w:wrap="none" w:vAnchor="page" w:hAnchor="page" w:x="560"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063307C4"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6EBD9236"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4,00000</w:t>
            </w:r>
          </w:p>
        </w:tc>
        <w:tc>
          <w:tcPr>
            <w:tcW w:w="686" w:type="dxa"/>
            <w:tcBorders>
              <w:left w:val="single" w:sz="4" w:space="0" w:color="auto"/>
            </w:tcBorders>
            <w:shd w:val="clear" w:color="auto" w:fill="FFFFFF"/>
            <w:vAlign w:val="bottom"/>
          </w:tcPr>
          <w:p w14:paraId="799F21A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203,75</w:t>
            </w:r>
          </w:p>
        </w:tc>
        <w:tc>
          <w:tcPr>
            <w:tcW w:w="883" w:type="dxa"/>
            <w:tcBorders>
              <w:left w:val="single" w:sz="4" w:space="0" w:color="auto"/>
              <w:right w:val="single" w:sz="4" w:space="0" w:color="auto"/>
            </w:tcBorders>
            <w:shd w:val="clear" w:color="auto" w:fill="FFFFFF"/>
            <w:vAlign w:val="bottom"/>
          </w:tcPr>
          <w:p w14:paraId="68DB874B"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815,00</w:t>
            </w:r>
          </w:p>
        </w:tc>
      </w:tr>
      <w:tr w:rsidR="00D41A1A" w14:paraId="6C84806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87B9E0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296B7480"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174101101R00</w:t>
            </w:r>
          </w:p>
        </w:tc>
        <w:tc>
          <w:tcPr>
            <w:tcW w:w="7138" w:type="dxa"/>
            <w:tcBorders>
              <w:left w:val="single" w:sz="4" w:space="0" w:color="auto"/>
            </w:tcBorders>
            <w:shd w:val="clear" w:color="auto" w:fill="FFFFFF"/>
            <w:vAlign w:val="bottom"/>
          </w:tcPr>
          <w:p w14:paraId="1A611E2E" w14:textId="77777777" w:rsidR="00D41A1A" w:rsidRDefault="00543D88">
            <w:pPr>
              <w:pStyle w:val="Jin0"/>
              <w:framePr w:w="11054" w:h="11544" w:wrap="none" w:vAnchor="page" w:hAnchor="page" w:x="560"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1ACF8FB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7C96AD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7514DAF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261,78</w:t>
            </w:r>
          </w:p>
        </w:tc>
        <w:tc>
          <w:tcPr>
            <w:tcW w:w="883" w:type="dxa"/>
            <w:tcBorders>
              <w:left w:val="single" w:sz="4" w:space="0" w:color="auto"/>
              <w:right w:val="single" w:sz="4" w:space="0" w:color="auto"/>
            </w:tcBorders>
            <w:shd w:val="clear" w:color="auto" w:fill="FFFFFF"/>
            <w:vAlign w:val="bottom"/>
          </w:tcPr>
          <w:p w14:paraId="3C2181FC"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6 393,19</w:t>
            </w:r>
          </w:p>
        </w:tc>
      </w:tr>
      <w:tr w:rsidR="00D41A1A" w14:paraId="1487E507"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323DEF4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0D11D30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175100010RAA</w:t>
            </w:r>
          </w:p>
        </w:tc>
        <w:tc>
          <w:tcPr>
            <w:tcW w:w="7138" w:type="dxa"/>
            <w:tcBorders>
              <w:left w:val="single" w:sz="4" w:space="0" w:color="auto"/>
            </w:tcBorders>
            <w:shd w:val="clear" w:color="auto" w:fill="FFFFFF"/>
            <w:vAlign w:val="bottom"/>
          </w:tcPr>
          <w:p w14:paraId="7FD8C77E" w14:textId="77777777" w:rsidR="00D41A1A" w:rsidRDefault="00543D88">
            <w:pPr>
              <w:pStyle w:val="Jin0"/>
              <w:framePr w:w="11054" w:h="11544" w:wrap="none" w:vAnchor="page" w:hAnchor="page" w:x="560"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3A6A2FD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6B97FA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0,36000</w:t>
            </w:r>
          </w:p>
        </w:tc>
        <w:tc>
          <w:tcPr>
            <w:tcW w:w="686" w:type="dxa"/>
            <w:tcBorders>
              <w:left w:val="single" w:sz="4" w:space="0" w:color="auto"/>
            </w:tcBorders>
            <w:shd w:val="clear" w:color="auto" w:fill="FFFFFF"/>
            <w:vAlign w:val="bottom"/>
          </w:tcPr>
          <w:p w14:paraId="656306E0"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382,00</w:t>
            </w:r>
          </w:p>
        </w:tc>
        <w:tc>
          <w:tcPr>
            <w:tcW w:w="883" w:type="dxa"/>
            <w:tcBorders>
              <w:left w:val="single" w:sz="4" w:space="0" w:color="auto"/>
              <w:right w:val="single" w:sz="4" w:space="0" w:color="auto"/>
            </w:tcBorders>
            <w:shd w:val="clear" w:color="auto" w:fill="FFFFFF"/>
            <w:vAlign w:val="bottom"/>
          </w:tcPr>
          <w:p w14:paraId="230BBE15"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137,52</w:t>
            </w:r>
          </w:p>
        </w:tc>
      </w:tr>
      <w:tr w:rsidR="00D41A1A" w14:paraId="55CAC682"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3C69F644"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819556F"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2</w:t>
            </w:r>
          </w:p>
        </w:tc>
        <w:tc>
          <w:tcPr>
            <w:tcW w:w="7138" w:type="dxa"/>
            <w:tcBorders>
              <w:left w:val="single" w:sz="4" w:space="0" w:color="auto"/>
            </w:tcBorders>
            <w:shd w:val="clear" w:color="auto" w:fill="C0C0C0"/>
            <w:vAlign w:val="center"/>
          </w:tcPr>
          <w:p w14:paraId="0EEF6F26" w14:textId="77777777" w:rsidR="00D41A1A" w:rsidRDefault="00543D88">
            <w:pPr>
              <w:pStyle w:val="Jin0"/>
              <w:framePr w:w="11054" w:h="11544" w:wrap="none" w:vAnchor="page" w:hAnchor="page" w:x="560"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1287C6E5" w14:textId="77777777" w:rsidR="00D41A1A" w:rsidRDefault="00D41A1A">
            <w:pPr>
              <w:framePr w:w="11054" w:h="11544" w:wrap="none" w:vAnchor="page" w:hAnchor="page" w:x="560" w:y="1931"/>
              <w:rPr>
                <w:sz w:val="10"/>
                <w:szCs w:val="10"/>
              </w:rPr>
            </w:pPr>
          </w:p>
        </w:tc>
        <w:tc>
          <w:tcPr>
            <w:tcW w:w="725" w:type="dxa"/>
            <w:tcBorders>
              <w:left w:val="single" w:sz="4" w:space="0" w:color="auto"/>
            </w:tcBorders>
            <w:shd w:val="clear" w:color="auto" w:fill="C0C0C0"/>
          </w:tcPr>
          <w:p w14:paraId="7DE5FA9B" w14:textId="77777777" w:rsidR="00D41A1A" w:rsidRDefault="00D41A1A">
            <w:pPr>
              <w:framePr w:w="11054" w:h="11544" w:wrap="none" w:vAnchor="page" w:hAnchor="page" w:x="560" w:y="1931"/>
              <w:rPr>
                <w:sz w:val="10"/>
                <w:szCs w:val="10"/>
              </w:rPr>
            </w:pPr>
          </w:p>
        </w:tc>
        <w:tc>
          <w:tcPr>
            <w:tcW w:w="686" w:type="dxa"/>
            <w:tcBorders>
              <w:left w:val="single" w:sz="4" w:space="0" w:color="auto"/>
            </w:tcBorders>
            <w:shd w:val="clear" w:color="auto" w:fill="C0C0C0"/>
          </w:tcPr>
          <w:p w14:paraId="7ACC0E15" w14:textId="77777777" w:rsidR="00D41A1A" w:rsidRDefault="00D41A1A">
            <w:pPr>
              <w:framePr w:w="11054"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01452C8D" w14:textId="77777777" w:rsidR="00D41A1A" w:rsidRDefault="00543D88">
            <w:pPr>
              <w:pStyle w:val="Jin0"/>
              <w:framePr w:w="11054" w:h="11544" w:wrap="none" w:vAnchor="page" w:hAnchor="page" w:x="560" w:y="1931"/>
              <w:shd w:val="clear" w:color="auto" w:fill="auto"/>
              <w:jc w:val="right"/>
              <w:rPr>
                <w:sz w:val="13"/>
                <w:szCs w:val="13"/>
              </w:rPr>
            </w:pPr>
            <w:r>
              <w:rPr>
                <w:rFonts w:ascii="Trebuchet MS" w:eastAsia="Trebuchet MS" w:hAnsi="Trebuchet MS" w:cs="Trebuchet MS"/>
                <w:sz w:val="13"/>
                <w:szCs w:val="13"/>
              </w:rPr>
              <w:t>9 205,05</w:t>
            </w:r>
          </w:p>
        </w:tc>
      </w:tr>
      <w:tr w:rsidR="00D41A1A" w14:paraId="5BF6D033"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5F2E464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0D4B5AC1"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212810010RAB</w:t>
            </w:r>
          </w:p>
        </w:tc>
        <w:tc>
          <w:tcPr>
            <w:tcW w:w="7138" w:type="dxa"/>
            <w:tcBorders>
              <w:top w:val="single" w:sz="4" w:space="0" w:color="auto"/>
              <w:left w:val="single" w:sz="4" w:space="0" w:color="auto"/>
            </w:tcBorders>
            <w:shd w:val="clear" w:color="auto" w:fill="FFFFFF"/>
            <w:vAlign w:val="bottom"/>
          </w:tcPr>
          <w:p w14:paraId="1EE557BC" w14:textId="77777777" w:rsidR="00D41A1A" w:rsidRDefault="00543D88">
            <w:pPr>
              <w:pStyle w:val="Jin0"/>
              <w:framePr w:w="11054" w:h="11544" w:wrap="none" w:vAnchor="page" w:hAnchor="page" w:x="560"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5F6394EC" w14:textId="77777777" w:rsidR="00D41A1A" w:rsidRDefault="00543D88">
            <w:pPr>
              <w:pStyle w:val="Jin0"/>
              <w:framePr w:w="11054"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A55027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13,02000</w:t>
            </w:r>
          </w:p>
        </w:tc>
        <w:tc>
          <w:tcPr>
            <w:tcW w:w="686" w:type="dxa"/>
            <w:tcBorders>
              <w:top w:val="single" w:sz="4" w:space="0" w:color="auto"/>
              <w:left w:val="single" w:sz="4" w:space="0" w:color="auto"/>
            </w:tcBorders>
            <w:shd w:val="clear" w:color="auto" w:fill="FFFFFF"/>
            <w:vAlign w:val="bottom"/>
          </w:tcPr>
          <w:p w14:paraId="7A4C7C2C"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682,75</w:t>
            </w:r>
          </w:p>
        </w:tc>
        <w:tc>
          <w:tcPr>
            <w:tcW w:w="883" w:type="dxa"/>
            <w:tcBorders>
              <w:top w:val="single" w:sz="4" w:space="0" w:color="auto"/>
              <w:left w:val="single" w:sz="4" w:space="0" w:color="auto"/>
              <w:right w:val="single" w:sz="4" w:space="0" w:color="auto"/>
            </w:tcBorders>
            <w:shd w:val="clear" w:color="auto" w:fill="FFFFFF"/>
            <w:vAlign w:val="bottom"/>
          </w:tcPr>
          <w:p w14:paraId="6344A83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8 889,41</w:t>
            </w:r>
          </w:p>
        </w:tc>
      </w:tr>
      <w:tr w:rsidR="00D41A1A" w14:paraId="72EBE77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69E1C8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1AB94561"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460080031</w:t>
            </w:r>
          </w:p>
        </w:tc>
        <w:tc>
          <w:tcPr>
            <w:tcW w:w="7138" w:type="dxa"/>
            <w:tcBorders>
              <w:top w:val="single" w:sz="4" w:space="0" w:color="auto"/>
              <w:left w:val="single" w:sz="4" w:space="0" w:color="auto"/>
            </w:tcBorders>
            <w:shd w:val="clear" w:color="auto" w:fill="FFFFFF"/>
            <w:vAlign w:val="bottom"/>
          </w:tcPr>
          <w:p w14:paraId="50A76803" w14:textId="77777777" w:rsidR="00D41A1A" w:rsidRDefault="00543D88">
            <w:pPr>
              <w:pStyle w:val="Jin0"/>
              <w:framePr w:w="11054" w:h="11544" w:wrap="none" w:vAnchor="page" w:hAnchor="page" w:x="560"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414E29C2"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6EA4DC2D"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459FAF5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2 940,00</w:t>
            </w:r>
          </w:p>
        </w:tc>
        <w:tc>
          <w:tcPr>
            <w:tcW w:w="883" w:type="dxa"/>
            <w:tcBorders>
              <w:left w:val="single" w:sz="4" w:space="0" w:color="auto"/>
              <w:right w:val="single" w:sz="4" w:space="0" w:color="auto"/>
            </w:tcBorders>
            <w:shd w:val="clear" w:color="auto" w:fill="FFFFFF"/>
            <w:vAlign w:val="bottom"/>
          </w:tcPr>
          <w:p w14:paraId="1A16ACB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w:t>
            </w:r>
          </w:p>
        </w:tc>
      </w:tr>
      <w:tr w:rsidR="00D41A1A" w14:paraId="77D4F2A2"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F1B2F3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30EF6EB5"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273362021</w:t>
            </w:r>
          </w:p>
        </w:tc>
        <w:tc>
          <w:tcPr>
            <w:tcW w:w="7138" w:type="dxa"/>
            <w:tcBorders>
              <w:top w:val="single" w:sz="4" w:space="0" w:color="auto"/>
              <w:left w:val="single" w:sz="4" w:space="0" w:color="auto"/>
            </w:tcBorders>
            <w:shd w:val="clear" w:color="auto" w:fill="FFFFFF"/>
            <w:vAlign w:val="bottom"/>
          </w:tcPr>
          <w:p w14:paraId="6C76D6CA" w14:textId="77777777" w:rsidR="00D41A1A" w:rsidRDefault="00543D88">
            <w:pPr>
              <w:pStyle w:val="Jin0"/>
              <w:framePr w:w="11054" w:h="11544" w:wrap="none" w:vAnchor="page" w:hAnchor="page" w:x="560"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261AF6B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7376F97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364DD65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43 160,00</w:t>
            </w:r>
          </w:p>
        </w:tc>
        <w:tc>
          <w:tcPr>
            <w:tcW w:w="883" w:type="dxa"/>
            <w:tcBorders>
              <w:left w:val="single" w:sz="4" w:space="0" w:color="auto"/>
              <w:right w:val="single" w:sz="4" w:space="0" w:color="auto"/>
            </w:tcBorders>
            <w:shd w:val="clear" w:color="auto" w:fill="FFFFFF"/>
            <w:vAlign w:val="bottom"/>
          </w:tcPr>
          <w:p w14:paraId="632404B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0,00</w:t>
            </w:r>
          </w:p>
        </w:tc>
      </w:tr>
      <w:tr w:rsidR="00D41A1A" w14:paraId="312CA6F0"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F6D261D"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595C0AB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211971110R00</w:t>
            </w:r>
          </w:p>
        </w:tc>
        <w:tc>
          <w:tcPr>
            <w:tcW w:w="7138" w:type="dxa"/>
            <w:tcBorders>
              <w:top w:val="single" w:sz="4" w:space="0" w:color="auto"/>
              <w:left w:val="single" w:sz="4" w:space="0" w:color="auto"/>
            </w:tcBorders>
            <w:shd w:val="clear" w:color="auto" w:fill="FFFFFF"/>
            <w:vAlign w:val="bottom"/>
          </w:tcPr>
          <w:p w14:paraId="3B13E2B3" w14:textId="77777777" w:rsidR="00D41A1A" w:rsidRDefault="00543D88">
            <w:pPr>
              <w:pStyle w:val="Jin0"/>
              <w:framePr w:w="11054" w:h="11544" w:wrap="none" w:vAnchor="page" w:hAnchor="page" w:x="560"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04ECCD2A"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0B877976"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11,27300</w:t>
            </w:r>
          </w:p>
        </w:tc>
        <w:tc>
          <w:tcPr>
            <w:tcW w:w="686" w:type="dxa"/>
            <w:tcBorders>
              <w:left w:val="single" w:sz="4" w:space="0" w:color="auto"/>
            </w:tcBorders>
            <w:shd w:val="clear" w:color="auto" w:fill="FFFFFF"/>
            <w:vAlign w:val="bottom"/>
          </w:tcPr>
          <w:p w14:paraId="674B55FE"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28,00</w:t>
            </w:r>
          </w:p>
        </w:tc>
        <w:tc>
          <w:tcPr>
            <w:tcW w:w="883" w:type="dxa"/>
            <w:tcBorders>
              <w:left w:val="single" w:sz="4" w:space="0" w:color="auto"/>
              <w:right w:val="single" w:sz="4" w:space="0" w:color="auto"/>
            </w:tcBorders>
            <w:shd w:val="clear" w:color="auto" w:fill="FFFFFF"/>
            <w:vAlign w:val="bottom"/>
          </w:tcPr>
          <w:p w14:paraId="502EDEF8"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315,64</w:t>
            </w:r>
          </w:p>
        </w:tc>
      </w:tr>
      <w:tr w:rsidR="00D41A1A" w14:paraId="4462B406"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90D0CAC"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4ABE0E7"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4</w:t>
            </w:r>
          </w:p>
        </w:tc>
        <w:tc>
          <w:tcPr>
            <w:tcW w:w="7138" w:type="dxa"/>
            <w:tcBorders>
              <w:left w:val="single" w:sz="4" w:space="0" w:color="auto"/>
            </w:tcBorders>
            <w:shd w:val="clear" w:color="auto" w:fill="C0C0C0"/>
            <w:vAlign w:val="bottom"/>
          </w:tcPr>
          <w:p w14:paraId="70DFBD28" w14:textId="77777777" w:rsidR="00D41A1A" w:rsidRDefault="00543D88">
            <w:pPr>
              <w:pStyle w:val="Jin0"/>
              <w:framePr w:w="11054" w:h="11544" w:wrap="none" w:vAnchor="page" w:hAnchor="page" w:x="560"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52688D0F" w14:textId="77777777" w:rsidR="00D41A1A" w:rsidRDefault="00D41A1A">
            <w:pPr>
              <w:framePr w:w="11054" w:h="11544" w:wrap="none" w:vAnchor="page" w:hAnchor="page" w:x="560" w:y="1931"/>
              <w:rPr>
                <w:sz w:val="10"/>
                <w:szCs w:val="10"/>
              </w:rPr>
            </w:pPr>
          </w:p>
        </w:tc>
        <w:tc>
          <w:tcPr>
            <w:tcW w:w="725" w:type="dxa"/>
            <w:tcBorders>
              <w:left w:val="single" w:sz="4" w:space="0" w:color="auto"/>
            </w:tcBorders>
            <w:shd w:val="clear" w:color="auto" w:fill="C0C0C0"/>
          </w:tcPr>
          <w:p w14:paraId="0FF85716" w14:textId="77777777" w:rsidR="00D41A1A" w:rsidRDefault="00D41A1A">
            <w:pPr>
              <w:framePr w:w="11054" w:h="11544" w:wrap="none" w:vAnchor="page" w:hAnchor="page" w:x="560" w:y="1931"/>
              <w:rPr>
                <w:sz w:val="10"/>
                <w:szCs w:val="10"/>
              </w:rPr>
            </w:pPr>
          </w:p>
        </w:tc>
        <w:tc>
          <w:tcPr>
            <w:tcW w:w="686" w:type="dxa"/>
            <w:tcBorders>
              <w:left w:val="single" w:sz="4" w:space="0" w:color="auto"/>
            </w:tcBorders>
            <w:shd w:val="clear" w:color="auto" w:fill="C0C0C0"/>
          </w:tcPr>
          <w:p w14:paraId="4531AA47" w14:textId="77777777" w:rsidR="00D41A1A" w:rsidRDefault="00D41A1A">
            <w:pPr>
              <w:framePr w:w="11054"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1D5E43FB" w14:textId="77777777" w:rsidR="00D41A1A" w:rsidRDefault="00543D88">
            <w:pPr>
              <w:pStyle w:val="Jin0"/>
              <w:framePr w:w="11054" w:h="11544" w:wrap="none" w:vAnchor="page" w:hAnchor="page" w:x="560" w:y="1931"/>
              <w:shd w:val="clear" w:color="auto" w:fill="auto"/>
              <w:jc w:val="right"/>
              <w:rPr>
                <w:sz w:val="13"/>
                <w:szCs w:val="13"/>
              </w:rPr>
            </w:pPr>
            <w:r>
              <w:rPr>
                <w:rFonts w:ascii="Trebuchet MS" w:eastAsia="Trebuchet MS" w:hAnsi="Trebuchet MS" w:cs="Trebuchet MS"/>
                <w:sz w:val="13"/>
                <w:szCs w:val="13"/>
              </w:rPr>
              <w:t>10 120,43</w:t>
            </w:r>
          </w:p>
        </w:tc>
      </w:tr>
      <w:tr w:rsidR="00D41A1A" w14:paraId="222DEA5A"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19A11AB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548B3586" w14:textId="77777777" w:rsidR="00D41A1A" w:rsidRDefault="00543D88">
            <w:pPr>
              <w:pStyle w:val="Jin0"/>
              <w:framePr w:w="11054" w:h="11544" w:wrap="none" w:vAnchor="page" w:hAnchor="page" w:x="560" w:y="1931"/>
              <w:shd w:val="clear" w:color="auto" w:fill="auto"/>
              <w:jc w:val="both"/>
              <w:rPr>
                <w:sz w:val="13"/>
                <w:szCs w:val="13"/>
              </w:rPr>
            </w:pPr>
            <w:r>
              <w:rPr>
                <w:sz w:val="13"/>
                <w:szCs w:val="13"/>
              </w:rPr>
              <w:t>997006512</w:t>
            </w:r>
          </w:p>
        </w:tc>
        <w:tc>
          <w:tcPr>
            <w:tcW w:w="7138" w:type="dxa"/>
            <w:tcBorders>
              <w:top w:val="single" w:sz="4" w:space="0" w:color="auto"/>
              <w:left w:val="single" w:sz="4" w:space="0" w:color="auto"/>
            </w:tcBorders>
            <w:shd w:val="clear" w:color="auto" w:fill="FFFFFF"/>
            <w:vAlign w:val="bottom"/>
          </w:tcPr>
          <w:p w14:paraId="7B913B5B" w14:textId="77777777" w:rsidR="00D41A1A" w:rsidRDefault="00543D88">
            <w:pPr>
              <w:pStyle w:val="Jin0"/>
              <w:framePr w:w="11054" w:h="11544" w:wrap="none" w:vAnchor="page" w:hAnchor="page" w:x="560" w:y="1931"/>
              <w:shd w:val="clear" w:color="auto" w:fill="auto"/>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0D9EFE8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27986807"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0,250</w:t>
            </w:r>
          </w:p>
        </w:tc>
        <w:tc>
          <w:tcPr>
            <w:tcW w:w="686" w:type="dxa"/>
            <w:tcBorders>
              <w:top w:val="single" w:sz="4" w:space="0" w:color="auto"/>
              <w:left w:val="single" w:sz="4" w:space="0" w:color="auto"/>
            </w:tcBorders>
            <w:shd w:val="clear" w:color="auto" w:fill="FFFFFF"/>
            <w:vAlign w:val="bottom"/>
          </w:tcPr>
          <w:p w14:paraId="1CDB913D"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162,00</w:t>
            </w:r>
          </w:p>
        </w:tc>
        <w:tc>
          <w:tcPr>
            <w:tcW w:w="883" w:type="dxa"/>
            <w:tcBorders>
              <w:top w:val="single" w:sz="4" w:space="0" w:color="auto"/>
              <w:left w:val="single" w:sz="4" w:space="0" w:color="auto"/>
              <w:right w:val="single" w:sz="4" w:space="0" w:color="auto"/>
            </w:tcBorders>
            <w:shd w:val="clear" w:color="auto" w:fill="FFFFFF"/>
            <w:vAlign w:val="bottom"/>
          </w:tcPr>
          <w:p w14:paraId="2E5F899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40,50</w:t>
            </w:r>
          </w:p>
        </w:tc>
      </w:tr>
      <w:tr w:rsidR="00D41A1A" w14:paraId="406E97A5"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68454A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2DAFD82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997006519</w:t>
            </w:r>
          </w:p>
        </w:tc>
        <w:tc>
          <w:tcPr>
            <w:tcW w:w="7138" w:type="dxa"/>
            <w:tcBorders>
              <w:top w:val="single" w:sz="4" w:space="0" w:color="auto"/>
              <w:left w:val="single" w:sz="4" w:space="0" w:color="auto"/>
            </w:tcBorders>
            <w:shd w:val="clear" w:color="auto" w:fill="FFFFFF"/>
            <w:vAlign w:val="bottom"/>
          </w:tcPr>
          <w:p w14:paraId="4E04B320" w14:textId="77777777" w:rsidR="00D41A1A" w:rsidRDefault="00543D88">
            <w:pPr>
              <w:pStyle w:val="Jin0"/>
              <w:framePr w:w="11054" w:h="11544" w:wrap="none" w:vAnchor="page" w:hAnchor="page" w:x="560" w:y="1931"/>
              <w:shd w:val="clear" w:color="auto" w:fill="auto"/>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2558B3BC" w14:textId="77777777" w:rsidR="00D41A1A" w:rsidRDefault="00543D88">
            <w:pPr>
              <w:pStyle w:val="Jin0"/>
              <w:framePr w:w="11054"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6F3F65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683EF0B3"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18,90</w:t>
            </w:r>
          </w:p>
        </w:tc>
        <w:tc>
          <w:tcPr>
            <w:tcW w:w="883" w:type="dxa"/>
            <w:tcBorders>
              <w:left w:val="single" w:sz="4" w:space="0" w:color="auto"/>
              <w:right w:val="single" w:sz="4" w:space="0" w:color="auto"/>
            </w:tcBorders>
            <w:shd w:val="clear" w:color="auto" w:fill="FFFFFF"/>
            <w:vAlign w:val="bottom"/>
          </w:tcPr>
          <w:p w14:paraId="51A4F59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4,73</w:t>
            </w:r>
          </w:p>
        </w:tc>
      </w:tr>
      <w:tr w:rsidR="00D41A1A" w14:paraId="0FFFEB9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DBC5D1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6E4C5ED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997013602</w:t>
            </w:r>
          </w:p>
        </w:tc>
        <w:tc>
          <w:tcPr>
            <w:tcW w:w="7138" w:type="dxa"/>
            <w:tcBorders>
              <w:top w:val="single" w:sz="4" w:space="0" w:color="auto"/>
              <w:left w:val="single" w:sz="4" w:space="0" w:color="auto"/>
            </w:tcBorders>
            <w:shd w:val="clear" w:color="auto" w:fill="FFFFFF"/>
            <w:vAlign w:val="bottom"/>
          </w:tcPr>
          <w:p w14:paraId="02DF91DD" w14:textId="77777777" w:rsidR="00D41A1A" w:rsidRDefault="00543D88">
            <w:pPr>
              <w:pStyle w:val="Jin0"/>
              <w:framePr w:w="11054" w:h="11544" w:wrap="none" w:vAnchor="page" w:hAnchor="page" w:x="560" w:y="1931"/>
              <w:shd w:val="clear" w:color="auto" w:fill="auto"/>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55EB7578" w14:textId="77777777" w:rsidR="00D41A1A" w:rsidRDefault="00543D88">
            <w:pPr>
              <w:pStyle w:val="Jin0"/>
              <w:framePr w:w="11054"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506608D"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20B2D78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1 960,00</w:t>
            </w:r>
          </w:p>
        </w:tc>
        <w:tc>
          <w:tcPr>
            <w:tcW w:w="883" w:type="dxa"/>
            <w:tcBorders>
              <w:left w:val="single" w:sz="4" w:space="0" w:color="auto"/>
              <w:right w:val="single" w:sz="4" w:space="0" w:color="auto"/>
            </w:tcBorders>
            <w:shd w:val="clear" w:color="auto" w:fill="FFFFFF"/>
            <w:vAlign w:val="bottom"/>
          </w:tcPr>
          <w:p w14:paraId="0803AC91"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490,00</w:t>
            </w:r>
          </w:p>
        </w:tc>
      </w:tr>
      <w:tr w:rsidR="00D41A1A" w14:paraId="61A2D47A"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67FD4961"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7AF50C6A"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451572111RK1</w:t>
            </w:r>
          </w:p>
        </w:tc>
        <w:tc>
          <w:tcPr>
            <w:tcW w:w="7138" w:type="dxa"/>
            <w:tcBorders>
              <w:top w:val="single" w:sz="4" w:space="0" w:color="auto"/>
              <w:left w:val="single" w:sz="4" w:space="0" w:color="auto"/>
            </w:tcBorders>
            <w:shd w:val="clear" w:color="auto" w:fill="FFFFFF"/>
            <w:vAlign w:val="bottom"/>
          </w:tcPr>
          <w:p w14:paraId="25EA3A37" w14:textId="77777777" w:rsidR="00D41A1A" w:rsidRDefault="00543D88">
            <w:pPr>
              <w:pStyle w:val="Jin0"/>
              <w:framePr w:w="11054" w:h="11544" w:wrap="none" w:vAnchor="page" w:hAnchor="page" w:x="560" w:y="1931"/>
              <w:shd w:val="clear" w:color="auto" w:fill="auto"/>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25C825A0"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0A58363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3,99800</w:t>
            </w:r>
          </w:p>
        </w:tc>
        <w:tc>
          <w:tcPr>
            <w:tcW w:w="686" w:type="dxa"/>
            <w:tcBorders>
              <w:left w:val="single" w:sz="4" w:space="0" w:color="auto"/>
            </w:tcBorders>
            <w:shd w:val="clear" w:color="auto" w:fill="FFFFFF"/>
            <w:vAlign w:val="bottom"/>
          </w:tcPr>
          <w:p w14:paraId="752442E0"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2 397,50</w:t>
            </w:r>
          </w:p>
        </w:tc>
        <w:tc>
          <w:tcPr>
            <w:tcW w:w="883" w:type="dxa"/>
            <w:tcBorders>
              <w:left w:val="single" w:sz="4" w:space="0" w:color="auto"/>
              <w:right w:val="single" w:sz="4" w:space="0" w:color="auto"/>
            </w:tcBorders>
            <w:shd w:val="clear" w:color="auto" w:fill="FFFFFF"/>
            <w:vAlign w:val="bottom"/>
          </w:tcPr>
          <w:p w14:paraId="0B26915A"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9 585,21</w:t>
            </w:r>
          </w:p>
        </w:tc>
      </w:tr>
      <w:tr w:rsidR="00D41A1A" w14:paraId="6E48DC8C"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3EBE41A9"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3E9B51B"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5</w:t>
            </w:r>
          </w:p>
        </w:tc>
        <w:tc>
          <w:tcPr>
            <w:tcW w:w="7138" w:type="dxa"/>
            <w:tcBorders>
              <w:left w:val="single" w:sz="4" w:space="0" w:color="auto"/>
            </w:tcBorders>
            <w:shd w:val="clear" w:color="auto" w:fill="C0C0C0"/>
            <w:vAlign w:val="center"/>
          </w:tcPr>
          <w:p w14:paraId="57D595F0" w14:textId="77777777" w:rsidR="00D41A1A" w:rsidRDefault="00543D88">
            <w:pPr>
              <w:pStyle w:val="Jin0"/>
              <w:framePr w:w="11054" w:h="11544" w:wrap="none" w:vAnchor="page" w:hAnchor="page" w:x="560" w:y="1931"/>
              <w:shd w:val="clear" w:color="auto" w:fill="auto"/>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37E5FCD1" w14:textId="77777777" w:rsidR="00D41A1A" w:rsidRDefault="00D41A1A">
            <w:pPr>
              <w:framePr w:w="11054" w:h="11544" w:wrap="none" w:vAnchor="page" w:hAnchor="page" w:x="560" w:y="1931"/>
              <w:rPr>
                <w:sz w:val="10"/>
                <w:szCs w:val="10"/>
              </w:rPr>
            </w:pPr>
          </w:p>
        </w:tc>
        <w:tc>
          <w:tcPr>
            <w:tcW w:w="725" w:type="dxa"/>
            <w:tcBorders>
              <w:left w:val="single" w:sz="4" w:space="0" w:color="auto"/>
            </w:tcBorders>
            <w:shd w:val="clear" w:color="auto" w:fill="C0C0C0"/>
          </w:tcPr>
          <w:p w14:paraId="0D20B598" w14:textId="77777777" w:rsidR="00D41A1A" w:rsidRDefault="00D41A1A">
            <w:pPr>
              <w:framePr w:w="11054" w:h="11544" w:wrap="none" w:vAnchor="page" w:hAnchor="page" w:x="560" w:y="1931"/>
              <w:rPr>
                <w:sz w:val="10"/>
                <w:szCs w:val="10"/>
              </w:rPr>
            </w:pPr>
          </w:p>
        </w:tc>
        <w:tc>
          <w:tcPr>
            <w:tcW w:w="686" w:type="dxa"/>
            <w:tcBorders>
              <w:left w:val="single" w:sz="4" w:space="0" w:color="auto"/>
            </w:tcBorders>
            <w:shd w:val="clear" w:color="auto" w:fill="C0C0C0"/>
          </w:tcPr>
          <w:p w14:paraId="3AE34FA0" w14:textId="77777777" w:rsidR="00D41A1A" w:rsidRDefault="00D41A1A">
            <w:pPr>
              <w:framePr w:w="11054"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3D728AF0" w14:textId="77777777" w:rsidR="00D41A1A" w:rsidRDefault="00543D88">
            <w:pPr>
              <w:pStyle w:val="Jin0"/>
              <w:framePr w:w="11054" w:h="11544" w:wrap="none" w:vAnchor="page" w:hAnchor="page" w:x="560"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539F29F1"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7C41CC02"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033C715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568111111R00</w:t>
            </w:r>
          </w:p>
        </w:tc>
        <w:tc>
          <w:tcPr>
            <w:tcW w:w="7138" w:type="dxa"/>
            <w:tcBorders>
              <w:top w:val="single" w:sz="4" w:space="0" w:color="auto"/>
              <w:left w:val="single" w:sz="4" w:space="0" w:color="auto"/>
            </w:tcBorders>
            <w:shd w:val="clear" w:color="auto" w:fill="FFFFFF"/>
            <w:vAlign w:val="bottom"/>
          </w:tcPr>
          <w:p w14:paraId="40D435B9" w14:textId="77777777" w:rsidR="00D41A1A" w:rsidRDefault="00543D88">
            <w:pPr>
              <w:pStyle w:val="Jin0"/>
              <w:framePr w:w="11054" w:h="11544" w:wrap="none" w:vAnchor="page" w:hAnchor="page" w:x="560" w:y="1931"/>
              <w:shd w:val="clear" w:color="auto" w:fill="auto"/>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281DD95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1C28CFD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12,96300</w:t>
            </w:r>
          </w:p>
        </w:tc>
        <w:tc>
          <w:tcPr>
            <w:tcW w:w="686" w:type="dxa"/>
            <w:tcBorders>
              <w:top w:val="single" w:sz="4" w:space="0" w:color="auto"/>
              <w:left w:val="single" w:sz="4" w:space="0" w:color="auto"/>
            </w:tcBorders>
            <w:shd w:val="clear" w:color="auto" w:fill="FFFFFF"/>
            <w:vAlign w:val="bottom"/>
          </w:tcPr>
          <w:p w14:paraId="64BABCD4"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22,00</w:t>
            </w:r>
          </w:p>
        </w:tc>
        <w:tc>
          <w:tcPr>
            <w:tcW w:w="883" w:type="dxa"/>
            <w:tcBorders>
              <w:top w:val="single" w:sz="4" w:space="0" w:color="auto"/>
              <w:left w:val="single" w:sz="4" w:space="0" w:color="auto"/>
              <w:right w:val="single" w:sz="4" w:space="0" w:color="auto"/>
            </w:tcBorders>
            <w:shd w:val="clear" w:color="auto" w:fill="FFFFFF"/>
            <w:vAlign w:val="bottom"/>
          </w:tcPr>
          <w:p w14:paraId="6AEAFAAA"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285,19</w:t>
            </w:r>
          </w:p>
        </w:tc>
      </w:tr>
      <w:tr w:rsidR="00D41A1A" w14:paraId="2AAE4CF7" w14:textId="77777777">
        <w:tblPrEx>
          <w:tblCellMar>
            <w:top w:w="0" w:type="dxa"/>
            <w:bottom w:w="0" w:type="dxa"/>
          </w:tblCellMar>
        </w:tblPrEx>
        <w:trPr>
          <w:trHeight w:hRule="exact" w:val="197"/>
        </w:trPr>
        <w:tc>
          <w:tcPr>
            <w:tcW w:w="307" w:type="dxa"/>
            <w:tcBorders>
              <w:left w:val="single" w:sz="4" w:space="0" w:color="auto"/>
            </w:tcBorders>
            <w:shd w:val="clear" w:color="auto" w:fill="C0C0C0"/>
            <w:vAlign w:val="bottom"/>
          </w:tcPr>
          <w:p w14:paraId="1C18E8D5"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2A8E489"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8</w:t>
            </w:r>
          </w:p>
        </w:tc>
        <w:tc>
          <w:tcPr>
            <w:tcW w:w="7138" w:type="dxa"/>
            <w:tcBorders>
              <w:left w:val="single" w:sz="4" w:space="0" w:color="auto"/>
            </w:tcBorders>
            <w:shd w:val="clear" w:color="auto" w:fill="C0C0C0"/>
          </w:tcPr>
          <w:p w14:paraId="2454153E" w14:textId="77777777" w:rsidR="00D41A1A" w:rsidRDefault="00543D88">
            <w:pPr>
              <w:pStyle w:val="Jin0"/>
              <w:framePr w:w="11054" w:h="11544" w:wrap="none" w:vAnchor="page" w:hAnchor="page" w:x="560" w:y="1931"/>
              <w:shd w:val="clear" w:color="auto" w:fill="auto"/>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48BFAB37" w14:textId="77777777" w:rsidR="00D41A1A" w:rsidRDefault="00D41A1A">
            <w:pPr>
              <w:framePr w:w="11054" w:h="11544" w:wrap="none" w:vAnchor="page" w:hAnchor="page" w:x="560" w:y="1931"/>
              <w:rPr>
                <w:sz w:val="10"/>
                <w:szCs w:val="10"/>
              </w:rPr>
            </w:pPr>
          </w:p>
        </w:tc>
        <w:tc>
          <w:tcPr>
            <w:tcW w:w="725" w:type="dxa"/>
            <w:tcBorders>
              <w:left w:val="single" w:sz="4" w:space="0" w:color="auto"/>
            </w:tcBorders>
            <w:shd w:val="clear" w:color="auto" w:fill="C0C0C0"/>
          </w:tcPr>
          <w:p w14:paraId="7C183697" w14:textId="77777777" w:rsidR="00D41A1A" w:rsidRDefault="00D41A1A">
            <w:pPr>
              <w:framePr w:w="11054" w:h="11544" w:wrap="none" w:vAnchor="page" w:hAnchor="page" w:x="560" w:y="1931"/>
              <w:rPr>
                <w:sz w:val="10"/>
                <w:szCs w:val="10"/>
              </w:rPr>
            </w:pPr>
          </w:p>
        </w:tc>
        <w:tc>
          <w:tcPr>
            <w:tcW w:w="686" w:type="dxa"/>
            <w:tcBorders>
              <w:left w:val="single" w:sz="4" w:space="0" w:color="auto"/>
            </w:tcBorders>
            <w:shd w:val="clear" w:color="auto" w:fill="C0C0C0"/>
          </w:tcPr>
          <w:p w14:paraId="47F34859" w14:textId="77777777" w:rsidR="00D41A1A" w:rsidRDefault="00D41A1A">
            <w:pPr>
              <w:framePr w:w="11054"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5B2B6429" w14:textId="77777777" w:rsidR="00D41A1A" w:rsidRDefault="00543D88">
            <w:pPr>
              <w:pStyle w:val="Jin0"/>
              <w:framePr w:w="11054" w:h="11544" w:wrap="none" w:vAnchor="page" w:hAnchor="page" w:x="560" w:y="1931"/>
              <w:shd w:val="clear" w:color="auto" w:fill="auto"/>
              <w:jc w:val="right"/>
              <w:rPr>
                <w:sz w:val="13"/>
                <w:szCs w:val="13"/>
              </w:rPr>
            </w:pPr>
            <w:r>
              <w:rPr>
                <w:rFonts w:ascii="Trebuchet MS" w:eastAsia="Trebuchet MS" w:hAnsi="Trebuchet MS" w:cs="Trebuchet MS"/>
                <w:sz w:val="13"/>
                <w:szCs w:val="13"/>
              </w:rPr>
              <w:t>10 853,85</w:t>
            </w:r>
          </w:p>
        </w:tc>
      </w:tr>
      <w:tr w:rsidR="00D41A1A" w14:paraId="7D2CB81D"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7BCB71EC"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46DE74E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871313121R00</w:t>
            </w:r>
          </w:p>
        </w:tc>
        <w:tc>
          <w:tcPr>
            <w:tcW w:w="7138" w:type="dxa"/>
            <w:tcBorders>
              <w:top w:val="single" w:sz="4" w:space="0" w:color="auto"/>
              <w:left w:val="single" w:sz="4" w:space="0" w:color="auto"/>
            </w:tcBorders>
            <w:shd w:val="clear" w:color="auto" w:fill="FFFFFF"/>
            <w:vAlign w:val="bottom"/>
          </w:tcPr>
          <w:p w14:paraId="5F3799A8" w14:textId="77777777" w:rsidR="00D41A1A" w:rsidRDefault="00543D88">
            <w:pPr>
              <w:pStyle w:val="Jin0"/>
              <w:framePr w:w="11054" w:h="11544" w:wrap="none" w:vAnchor="page" w:hAnchor="page" w:x="560" w:y="1931"/>
              <w:shd w:val="clear" w:color="auto" w:fill="auto"/>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730EB6C4"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16867D4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11,00000</w:t>
            </w:r>
          </w:p>
        </w:tc>
        <w:tc>
          <w:tcPr>
            <w:tcW w:w="686" w:type="dxa"/>
            <w:tcBorders>
              <w:top w:val="single" w:sz="4" w:space="0" w:color="auto"/>
              <w:left w:val="single" w:sz="4" w:space="0" w:color="auto"/>
            </w:tcBorders>
            <w:shd w:val="clear" w:color="auto" w:fill="FFFFFF"/>
            <w:vAlign w:val="bottom"/>
          </w:tcPr>
          <w:p w14:paraId="408010C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51,87</w:t>
            </w:r>
          </w:p>
        </w:tc>
        <w:tc>
          <w:tcPr>
            <w:tcW w:w="883" w:type="dxa"/>
            <w:tcBorders>
              <w:top w:val="single" w:sz="4" w:space="0" w:color="auto"/>
              <w:left w:val="single" w:sz="4" w:space="0" w:color="auto"/>
              <w:right w:val="single" w:sz="4" w:space="0" w:color="auto"/>
            </w:tcBorders>
            <w:shd w:val="clear" w:color="auto" w:fill="FFFFFF"/>
            <w:vAlign w:val="bottom"/>
          </w:tcPr>
          <w:p w14:paraId="0C10D79F"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570,57</w:t>
            </w:r>
          </w:p>
        </w:tc>
      </w:tr>
      <w:tr w:rsidR="00D41A1A" w14:paraId="5DA13257"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7A02A12" w14:textId="77777777" w:rsidR="00D41A1A" w:rsidRDefault="00543D88">
            <w:pPr>
              <w:pStyle w:val="Jin0"/>
              <w:framePr w:w="11054" w:h="11544" w:wrap="none" w:vAnchor="page" w:hAnchor="page" w:x="560"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167ABFF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877313123R00</w:t>
            </w:r>
          </w:p>
        </w:tc>
        <w:tc>
          <w:tcPr>
            <w:tcW w:w="7138" w:type="dxa"/>
            <w:tcBorders>
              <w:left w:val="single" w:sz="4" w:space="0" w:color="auto"/>
            </w:tcBorders>
            <w:shd w:val="clear" w:color="auto" w:fill="FFFFFF"/>
            <w:vAlign w:val="bottom"/>
          </w:tcPr>
          <w:p w14:paraId="7E2449BD" w14:textId="77777777" w:rsidR="00D41A1A" w:rsidRDefault="00543D88">
            <w:pPr>
              <w:pStyle w:val="Jin0"/>
              <w:framePr w:w="11054" w:h="11544" w:wrap="none" w:vAnchor="page" w:hAnchor="page" w:x="560"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512DC90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6485E4A3"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bottom"/>
          </w:tcPr>
          <w:p w14:paraId="7FA12BE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98,20</w:t>
            </w:r>
          </w:p>
        </w:tc>
        <w:tc>
          <w:tcPr>
            <w:tcW w:w="883" w:type="dxa"/>
            <w:tcBorders>
              <w:left w:val="single" w:sz="4" w:space="0" w:color="auto"/>
              <w:right w:val="single" w:sz="4" w:space="0" w:color="auto"/>
            </w:tcBorders>
            <w:shd w:val="clear" w:color="auto" w:fill="FFFFFF"/>
            <w:vAlign w:val="bottom"/>
          </w:tcPr>
          <w:p w14:paraId="651E7CA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98,20</w:t>
            </w:r>
          </w:p>
        </w:tc>
      </w:tr>
      <w:tr w:rsidR="00D41A1A" w14:paraId="32C687DA"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0C15105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1F21BB0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28611260.AR</w:t>
            </w:r>
          </w:p>
        </w:tc>
        <w:tc>
          <w:tcPr>
            <w:tcW w:w="7138" w:type="dxa"/>
            <w:tcBorders>
              <w:left w:val="single" w:sz="4" w:space="0" w:color="auto"/>
            </w:tcBorders>
            <w:shd w:val="clear" w:color="auto" w:fill="FFFFFF"/>
            <w:vAlign w:val="bottom"/>
          </w:tcPr>
          <w:p w14:paraId="6C11671D" w14:textId="77777777" w:rsidR="00D41A1A" w:rsidRDefault="00543D88">
            <w:pPr>
              <w:pStyle w:val="Jin0"/>
              <w:framePr w:w="11054" w:h="11544" w:wrap="none" w:vAnchor="page" w:hAnchor="page" w:x="560"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72ADC6B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FADF63D"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11,00000</w:t>
            </w:r>
          </w:p>
        </w:tc>
        <w:tc>
          <w:tcPr>
            <w:tcW w:w="686" w:type="dxa"/>
            <w:tcBorders>
              <w:left w:val="single" w:sz="4" w:space="0" w:color="auto"/>
            </w:tcBorders>
            <w:shd w:val="clear" w:color="auto" w:fill="FFFFFF"/>
            <w:vAlign w:val="bottom"/>
          </w:tcPr>
          <w:p w14:paraId="1FCC30D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586,35</w:t>
            </w:r>
          </w:p>
        </w:tc>
        <w:tc>
          <w:tcPr>
            <w:tcW w:w="883" w:type="dxa"/>
            <w:tcBorders>
              <w:left w:val="single" w:sz="4" w:space="0" w:color="auto"/>
              <w:right w:val="single" w:sz="4" w:space="0" w:color="auto"/>
            </w:tcBorders>
            <w:shd w:val="clear" w:color="auto" w:fill="FFFFFF"/>
            <w:vAlign w:val="bottom"/>
          </w:tcPr>
          <w:p w14:paraId="777A882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6 449,85</w:t>
            </w:r>
          </w:p>
        </w:tc>
      </w:tr>
      <w:tr w:rsidR="00D41A1A" w14:paraId="20E910A1"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55692E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654DB606"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28651662.AR</w:t>
            </w:r>
          </w:p>
        </w:tc>
        <w:tc>
          <w:tcPr>
            <w:tcW w:w="7138" w:type="dxa"/>
            <w:tcBorders>
              <w:left w:val="single" w:sz="4" w:space="0" w:color="auto"/>
            </w:tcBorders>
            <w:shd w:val="clear" w:color="auto" w:fill="FFFFFF"/>
            <w:vAlign w:val="bottom"/>
          </w:tcPr>
          <w:p w14:paraId="714D00C8" w14:textId="77777777" w:rsidR="00D41A1A" w:rsidRDefault="00543D88">
            <w:pPr>
              <w:pStyle w:val="Jin0"/>
              <w:framePr w:w="11054" w:h="11544" w:wrap="none" w:vAnchor="page" w:hAnchor="page" w:x="560" w:y="1931"/>
              <w:shd w:val="clear" w:color="auto" w:fill="auto"/>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3223FB7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29737D3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bottom"/>
          </w:tcPr>
          <w:p w14:paraId="4E979786"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196,48</w:t>
            </w:r>
          </w:p>
        </w:tc>
        <w:tc>
          <w:tcPr>
            <w:tcW w:w="883" w:type="dxa"/>
            <w:tcBorders>
              <w:left w:val="single" w:sz="4" w:space="0" w:color="auto"/>
              <w:right w:val="single" w:sz="4" w:space="0" w:color="auto"/>
            </w:tcBorders>
            <w:shd w:val="clear" w:color="auto" w:fill="FFFFFF"/>
            <w:vAlign w:val="bottom"/>
          </w:tcPr>
          <w:p w14:paraId="289CC2C7"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196,48</w:t>
            </w:r>
          </w:p>
        </w:tc>
      </w:tr>
      <w:tr w:rsidR="00D41A1A" w14:paraId="688A8F92"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282FBD24"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4A77E0F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212751104</w:t>
            </w:r>
          </w:p>
        </w:tc>
        <w:tc>
          <w:tcPr>
            <w:tcW w:w="7138" w:type="dxa"/>
            <w:tcBorders>
              <w:top w:val="single" w:sz="4" w:space="0" w:color="auto"/>
              <w:left w:val="single" w:sz="4" w:space="0" w:color="auto"/>
            </w:tcBorders>
            <w:shd w:val="clear" w:color="auto" w:fill="FFFFFF"/>
            <w:vAlign w:val="center"/>
          </w:tcPr>
          <w:p w14:paraId="73FDA011" w14:textId="77777777" w:rsidR="00D41A1A" w:rsidRDefault="00543D88">
            <w:pPr>
              <w:pStyle w:val="Jin0"/>
              <w:framePr w:w="11054" w:h="11544" w:wrap="none" w:vAnchor="page" w:hAnchor="page" w:x="560"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63F2AB8D"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6FAC385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6,740</w:t>
            </w:r>
          </w:p>
        </w:tc>
        <w:tc>
          <w:tcPr>
            <w:tcW w:w="686" w:type="dxa"/>
            <w:tcBorders>
              <w:left w:val="single" w:sz="4" w:space="0" w:color="auto"/>
            </w:tcBorders>
            <w:shd w:val="clear" w:color="auto" w:fill="FFFFFF"/>
          </w:tcPr>
          <w:p w14:paraId="3CF9F53D"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435,75</w:t>
            </w:r>
          </w:p>
        </w:tc>
        <w:tc>
          <w:tcPr>
            <w:tcW w:w="883" w:type="dxa"/>
            <w:tcBorders>
              <w:left w:val="single" w:sz="4" w:space="0" w:color="auto"/>
              <w:right w:val="single" w:sz="4" w:space="0" w:color="auto"/>
            </w:tcBorders>
            <w:shd w:val="clear" w:color="auto" w:fill="FFFFFF"/>
          </w:tcPr>
          <w:p w14:paraId="5C41EF6A"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2 936,96</w:t>
            </w:r>
          </w:p>
        </w:tc>
      </w:tr>
      <w:tr w:rsidR="00D41A1A" w14:paraId="02C25533"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26B2BA9E"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31AE0C6D" w14:textId="77777777" w:rsidR="00D41A1A" w:rsidRDefault="00543D88">
            <w:pPr>
              <w:pStyle w:val="Jin0"/>
              <w:framePr w:w="11054" w:h="11544" w:wrap="none" w:vAnchor="page" w:hAnchor="page" w:x="560" w:y="1931"/>
              <w:shd w:val="clear" w:color="auto" w:fill="auto"/>
              <w:jc w:val="both"/>
              <w:rPr>
                <w:sz w:val="13"/>
                <w:szCs w:val="13"/>
              </w:rPr>
            </w:pPr>
            <w:r>
              <w:rPr>
                <w:sz w:val="13"/>
                <w:szCs w:val="13"/>
              </w:rPr>
              <w:t>998721201</w:t>
            </w:r>
          </w:p>
        </w:tc>
        <w:tc>
          <w:tcPr>
            <w:tcW w:w="7138" w:type="dxa"/>
            <w:tcBorders>
              <w:top w:val="single" w:sz="4" w:space="0" w:color="auto"/>
              <w:left w:val="single" w:sz="4" w:space="0" w:color="auto"/>
            </w:tcBorders>
            <w:shd w:val="clear" w:color="auto" w:fill="FFFFFF"/>
            <w:vAlign w:val="bottom"/>
          </w:tcPr>
          <w:p w14:paraId="7D1F80F1" w14:textId="77777777" w:rsidR="00D41A1A" w:rsidRDefault="00543D88">
            <w:pPr>
              <w:pStyle w:val="Jin0"/>
              <w:framePr w:w="11054" w:h="11544" w:wrap="none" w:vAnchor="page" w:hAnchor="page" w:x="560"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center"/>
          </w:tcPr>
          <w:p w14:paraId="3CA2AB7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4798CF4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6,000</w:t>
            </w:r>
          </w:p>
        </w:tc>
        <w:tc>
          <w:tcPr>
            <w:tcW w:w="686" w:type="dxa"/>
            <w:tcBorders>
              <w:left w:val="single" w:sz="4" w:space="0" w:color="auto"/>
            </w:tcBorders>
            <w:shd w:val="clear" w:color="auto" w:fill="FFFFFF"/>
          </w:tcPr>
          <w:p w14:paraId="4C545824"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1,94</w:t>
            </w:r>
          </w:p>
        </w:tc>
        <w:tc>
          <w:tcPr>
            <w:tcW w:w="883" w:type="dxa"/>
            <w:tcBorders>
              <w:left w:val="single" w:sz="4" w:space="0" w:color="auto"/>
              <w:right w:val="single" w:sz="4" w:space="0" w:color="auto"/>
            </w:tcBorders>
            <w:shd w:val="clear" w:color="auto" w:fill="FFFFFF"/>
          </w:tcPr>
          <w:p w14:paraId="5AC64142"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11,64</w:t>
            </w:r>
          </w:p>
        </w:tc>
      </w:tr>
      <w:tr w:rsidR="00D41A1A" w14:paraId="02183294"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744B3F4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05C8222E"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286568194R</w:t>
            </w:r>
          </w:p>
        </w:tc>
        <w:tc>
          <w:tcPr>
            <w:tcW w:w="7138" w:type="dxa"/>
            <w:tcBorders>
              <w:top w:val="single" w:sz="4" w:space="0" w:color="auto"/>
              <w:left w:val="single" w:sz="4" w:space="0" w:color="auto"/>
            </w:tcBorders>
            <w:shd w:val="clear" w:color="auto" w:fill="FFFFFF"/>
            <w:vAlign w:val="bottom"/>
          </w:tcPr>
          <w:p w14:paraId="69D3E18D" w14:textId="77777777" w:rsidR="00D41A1A" w:rsidRDefault="00543D88">
            <w:pPr>
              <w:pStyle w:val="Jin0"/>
              <w:framePr w:w="11054" w:h="11544" w:wrap="none" w:vAnchor="page" w:hAnchor="page" w:x="560"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0080C9D3"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67CB50D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bottom"/>
          </w:tcPr>
          <w:p w14:paraId="7DE8E985"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590,15</w:t>
            </w:r>
          </w:p>
        </w:tc>
        <w:tc>
          <w:tcPr>
            <w:tcW w:w="883" w:type="dxa"/>
            <w:tcBorders>
              <w:left w:val="single" w:sz="4" w:space="0" w:color="auto"/>
              <w:right w:val="single" w:sz="4" w:space="0" w:color="auto"/>
            </w:tcBorders>
            <w:shd w:val="clear" w:color="auto" w:fill="FFFFFF"/>
            <w:vAlign w:val="bottom"/>
          </w:tcPr>
          <w:p w14:paraId="6B539F6E"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590,15</w:t>
            </w:r>
          </w:p>
        </w:tc>
      </w:tr>
      <w:tr w:rsidR="00D41A1A" w14:paraId="2FF22348"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755915BA"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5A38917"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99</w:t>
            </w:r>
          </w:p>
        </w:tc>
        <w:tc>
          <w:tcPr>
            <w:tcW w:w="7138" w:type="dxa"/>
            <w:tcBorders>
              <w:left w:val="single" w:sz="4" w:space="0" w:color="auto"/>
            </w:tcBorders>
            <w:shd w:val="clear" w:color="auto" w:fill="C0C0C0"/>
            <w:vAlign w:val="center"/>
          </w:tcPr>
          <w:p w14:paraId="1DCF2654" w14:textId="77777777" w:rsidR="00D41A1A" w:rsidRDefault="00543D88">
            <w:pPr>
              <w:pStyle w:val="Jin0"/>
              <w:framePr w:w="11054" w:h="11544" w:wrap="none" w:vAnchor="page" w:hAnchor="page" w:x="560"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2EFE1871" w14:textId="77777777" w:rsidR="00D41A1A" w:rsidRDefault="00D41A1A">
            <w:pPr>
              <w:framePr w:w="11054" w:h="11544" w:wrap="none" w:vAnchor="page" w:hAnchor="page" w:x="560" w:y="1931"/>
              <w:rPr>
                <w:sz w:val="10"/>
                <w:szCs w:val="10"/>
              </w:rPr>
            </w:pPr>
          </w:p>
        </w:tc>
        <w:tc>
          <w:tcPr>
            <w:tcW w:w="725" w:type="dxa"/>
            <w:tcBorders>
              <w:left w:val="single" w:sz="4" w:space="0" w:color="auto"/>
            </w:tcBorders>
            <w:shd w:val="clear" w:color="auto" w:fill="C0C0C0"/>
          </w:tcPr>
          <w:p w14:paraId="64FC7C2B" w14:textId="77777777" w:rsidR="00D41A1A" w:rsidRDefault="00D41A1A">
            <w:pPr>
              <w:framePr w:w="11054" w:h="11544" w:wrap="none" w:vAnchor="page" w:hAnchor="page" w:x="560" w:y="1931"/>
              <w:rPr>
                <w:sz w:val="10"/>
                <w:szCs w:val="10"/>
              </w:rPr>
            </w:pPr>
          </w:p>
        </w:tc>
        <w:tc>
          <w:tcPr>
            <w:tcW w:w="686" w:type="dxa"/>
            <w:tcBorders>
              <w:left w:val="single" w:sz="4" w:space="0" w:color="auto"/>
            </w:tcBorders>
            <w:shd w:val="clear" w:color="auto" w:fill="C0C0C0"/>
          </w:tcPr>
          <w:p w14:paraId="453464A6" w14:textId="77777777" w:rsidR="00D41A1A" w:rsidRDefault="00D41A1A">
            <w:pPr>
              <w:framePr w:w="11054"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060604C8" w14:textId="77777777" w:rsidR="00D41A1A" w:rsidRDefault="00543D88">
            <w:pPr>
              <w:pStyle w:val="Jin0"/>
              <w:framePr w:w="11054" w:h="11544" w:wrap="none" w:vAnchor="page" w:hAnchor="page" w:x="560" w:y="1931"/>
              <w:shd w:val="clear" w:color="auto" w:fill="auto"/>
              <w:jc w:val="right"/>
              <w:rPr>
                <w:sz w:val="13"/>
                <w:szCs w:val="13"/>
              </w:rPr>
            </w:pPr>
            <w:r>
              <w:rPr>
                <w:rFonts w:ascii="Trebuchet MS" w:eastAsia="Trebuchet MS" w:hAnsi="Trebuchet MS" w:cs="Trebuchet MS"/>
                <w:sz w:val="13"/>
                <w:szCs w:val="13"/>
              </w:rPr>
              <w:t>19 330,08</w:t>
            </w:r>
          </w:p>
        </w:tc>
      </w:tr>
      <w:tr w:rsidR="00D41A1A" w14:paraId="78847797"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7740449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779440F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998331091R00</w:t>
            </w:r>
          </w:p>
        </w:tc>
        <w:tc>
          <w:tcPr>
            <w:tcW w:w="7138" w:type="dxa"/>
            <w:tcBorders>
              <w:top w:val="single" w:sz="4" w:space="0" w:color="auto"/>
              <w:left w:val="single" w:sz="4" w:space="0" w:color="auto"/>
            </w:tcBorders>
            <w:shd w:val="clear" w:color="auto" w:fill="FFFFFF"/>
            <w:vAlign w:val="bottom"/>
          </w:tcPr>
          <w:p w14:paraId="0D8D94DC" w14:textId="77777777" w:rsidR="00D41A1A" w:rsidRDefault="00543D88">
            <w:pPr>
              <w:pStyle w:val="Jin0"/>
              <w:framePr w:w="11054" w:h="11544" w:wrap="none" w:vAnchor="page" w:hAnchor="page" w:x="560" w:y="1931"/>
              <w:shd w:val="clear" w:color="auto" w:fill="auto"/>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0B946DE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848F050"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23,86430</w:t>
            </w:r>
          </w:p>
        </w:tc>
        <w:tc>
          <w:tcPr>
            <w:tcW w:w="686" w:type="dxa"/>
            <w:tcBorders>
              <w:top w:val="single" w:sz="4" w:space="0" w:color="auto"/>
              <w:left w:val="single" w:sz="4" w:space="0" w:color="auto"/>
            </w:tcBorders>
            <w:shd w:val="clear" w:color="auto" w:fill="FFFFFF"/>
            <w:vAlign w:val="bottom"/>
          </w:tcPr>
          <w:p w14:paraId="01380C27"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810,00</w:t>
            </w:r>
          </w:p>
        </w:tc>
        <w:tc>
          <w:tcPr>
            <w:tcW w:w="883" w:type="dxa"/>
            <w:tcBorders>
              <w:top w:val="single" w:sz="4" w:space="0" w:color="auto"/>
              <w:left w:val="single" w:sz="4" w:space="0" w:color="auto"/>
              <w:right w:val="single" w:sz="4" w:space="0" w:color="auto"/>
            </w:tcBorders>
            <w:shd w:val="clear" w:color="auto" w:fill="FFFFFF"/>
            <w:vAlign w:val="bottom"/>
          </w:tcPr>
          <w:p w14:paraId="5E36D489"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19 330,08</w:t>
            </w:r>
          </w:p>
        </w:tc>
      </w:tr>
      <w:tr w:rsidR="00D41A1A" w14:paraId="62128323"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0CECCFC6"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3EB9267"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M21</w:t>
            </w:r>
          </w:p>
        </w:tc>
        <w:tc>
          <w:tcPr>
            <w:tcW w:w="7138" w:type="dxa"/>
            <w:tcBorders>
              <w:left w:val="single" w:sz="4" w:space="0" w:color="auto"/>
            </w:tcBorders>
            <w:shd w:val="clear" w:color="auto" w:fill="C0C0C0"/>
          </w:tcPr>
          <w:p w14:paraId="2F5C7174" w14:textId="77777777" w:rsidR="00D41A1A" w:rsidRDefault="00543D88">
            <w:pPr>
              <w:pStyle w:val="Jin0"/>
              <w:framePr w:w="11054" w:h="11544" w:wrap="none" w:vAnchor="page" w:hAnchor="page" w:x="560" w:y="1931"/>
              <w:shd w:val="clear" w:color="auto" w:fill="auto"/>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087948AF" w14:textId="77777777" w:rsidR="00D41A1A" w:rsidRDefault="00D41A1A">
            <w:pPr>
              <w:framePr w:w="11054" w:h="11544" w:wrap="none" w:vAnchor="page" w:hAnchor="page" w:x="560" w:y="1931"/>
              <w:rPr>
                <w:sz w:val="10"/>
                <w:szCs w:val="10"/>
              </w:rPr>
            </w:pPr>
          </w:p>
        </w:tc>
        <w:tc>
          <w:tcPr>
            <w:tcW w:w="725" w:type="dxa"/>
            <w:tcBorders>
              <w:left w:val="single" w:sz="4" w:space="0" w:color="auto"/>
            </w:tcBorders>
            <w:shd w:val="clear" w:color="auto" w:fill="C0C0C0"/>
          </w:tcPr>
          <w:p w14:paraId="2FE61760" w14:textId="77777777" w:rsidR="00D41A1A" w:rsidRDefault="00D41A1A">
            <w:pPr>
              <w:framePr w:w="11054" w:h="11544" w:wrap="none" w:vAnchor="page" w:hAnchor="page" w:x="560" w:y="1931"/>
              <w:rPr>
                <w:sz w:val="10"/>
                <w:szCs w:val="10"/>
              </w:rPr>
            </w:pPr>
          </w:p>
        </w:tc>
        <w:tc>
          <w:tcPr>
            <w:tcW w:w="686" w:type="dxa"/>
            <w:tcBorders>
              <w:left w:val="single" w:sz="4" w:space="0" w:color="auto"/>
            </w:tcBorders>
            <w:shd w:val="clear" w:color="auto" w:fill="C0C0C0"/>
          </w:tcPr>
          <w:p w14:paraId="291B8163" w14:textId="77777777" w:rsidR="00D41A1A" w:rsidRDefault="00D41A1A">
            <w:pPr>
              <w:framePr w:w="11054" w:h="11544"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1F3F7FB2" w14:textId="77777777" w:rsidR="00D41A1A" w:rsidRDefault="00543D88">
            <w:pPr>
              <w:pStyle w:val="Jin0"/>
              <w:framePr w:w="11054" w:h="11544" w:wrap="none" w:vAnchor="page" w:hAnchor="page" w:x="560" w:y="1931"/>
              <w:shd w:val="clear" w:color="auto" w:fill="auto"/>
              <w:jc w:val="right"/>
              <w:rPr>
                <w:sz w:val="13"/>
                <w:szCs w:val="13"/>
              </w:rPr>
            </w:pPr>
            <w:r>
              <w:rPr>
                <w:rFonts w:ascii="Trebuchet MS" w:eastAsia="Trebuchet MS" w:hAnsi="Trebuchet MS" w:cs="Trebuchet MS"/>
                <w:sz w:val="13"/>
                <w:szCs w:val="13"/>
              </w:rPr>
              <w:t>3 215,00</w:t>
            </w:r>
          </w:p>
        </w:tc>
      </w:tr>
      <w:tr w:rsidR="00D41A1A" w14:paraId="64892ABB"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7B3DCDB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0D0B1825"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210810006RT1</w:t>
            </w:r>
          </w:p>
        </w:tc>
        <w:tc>
          <w:tcPr>
            <w:tcW w:w="7138" w:type="dxa"/>
            <w:tcBorders>
              <w:top w:val="single" w:sz="4" w:space="0" w:color="auto"/>
              <w:left w:val="single" w:sz="4" w:space="0" w:color="auto"/>
            </w:tcBorders>
            <w:shd w:val="clear" w:color="auto" w:fill="FFFFFF"/>
            <w:vAlign w:val="bottom"/>
          </w:tcPr>
          <w:p w14:paraId="7DA9EB60" w14:textId="77777777" w:rsidR="00D41A1A" w:rsidRDefault="00543D88">
            <w:pPr>
              <w:pStyle w:val="Jin0"/>
              <w:framePr w:w="11054" w:h="11544" w:wrap="none" w:vAnchor="page" w:hAnchor="page" w:x="560"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7AB7BAF5" w14:textId="77777777" w:rsidR="00D41A1A" w:rsidRDefault="00543D88">
            <w:pPr>
              <w:pStyle w:val="Jin0"/>
              <w:framePr w:w="11054" w:h="1154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758C3738"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3,00000</w:t>
            </w:r>
          </w:p>
        </w:tc>
        <w:tc>
          <w:tcPr>
            <w:tcW w:w="686" w:type="dxa"/>
            <w:tcBorders>
              <w:top w:val="single" w:sz="4" w:space="0" w:color="auto"/>
              <w:left w:val="single" w:sz="4" w:space="0" w:color="auto"/>
            </w:tcBorders>
            <w:shd w:val="clear" w:color="auto" w:fill="FFFFFF"/>
            <w:vAlign w:val="bottom"/>
          </w:tcPr>
          <w:p w14:paraId="1F2F670B"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55,00</w:t>
            </w:r>
          </w:p>
        </w:tc>
        <w:tc>
          <w:tcPr>
            <w:tcW w:w="883" w:type="dxa"/>
            <w:tcBorders>
              <w:top w:val="single" w:sz="4" w:space="0" w:color="auto"/>
              <w:left w:val="single" w:sz="4" w:space="0" w:color="auto"/>
              <w:right w:val="single" w:sz="4" w:space="0" w:color="auto"/>
            </w:tcBorders>
            <w:shd w:val="clear" w:color="auto" w:fill="FFFFFF"/>
            <w:vAlign w:val="bottom"/>
          </w:tcPr>
          <w:p w14:paraId="7890C2AC" w14:textId="77777777" w:rsidR="00D41A1A" w:rsidRDefault="00543D88">
            <w:pPr>
              <w:pStyle w:val="Jin0"/>
              <w:framePr w:w="11054" w:h="11544" w:wrap="none" w:vAnchor="page" w:hAnchor="page" w:x="560" w:y="1931"/>
              <w:shd w:val="clear" w:color="auto" w:fill="auto"/>
              <w:ind w:firstLine="420"/>
              <w:jc w:val="both"/>
              <w:rPr>
                <w:sz w:val="13"/>
                <w:szCs w:val="13"/>
              </w:rPr>
            </w:pPr>
            <w:r>
              <w:rPr>
                <w:sz w:val="13"/>
                <w:szCs w:val="13"/>
              </w:rPr>
              <w:t>165,00</w:t>
            </w:r>
          </w:p>
        </w:tc>
      </w:tr>
      <w:tr w:rsidR="00D41A1A" w14:paraId="08B9D003"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7D3937A6"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1718D4D7"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2EAA078F" w14:textId="77777777" w:rsidR="00D41A1A" w:rsidRDefault="00543D88">
            <w:pPr>
              <w:pStyle w:val="Jin0"/>
              <w:framePr w:w="11054" w:h="11544" w:wrap="none" w:vAnchor="page" w:hAnchor="page" w:x="560"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4BF0CF6B"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705206DF"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tcPr>
          <w:p w14:paraId="15DE9266"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1 950,00</w:t>
            </w:r>
          </w:p>
        </w:tc>
        <w:tc>
          <w:tcPr>
            <w:tcW w:w="883" w:type="dxa"/>
            <w:tcBorders>
              <w:left w:val="single" w:sz="4" w:space="0" w:color="auto"/>
              <w:right w:val="single" w:sz="4" w:space="0" w:color="auto"/>
            </w:tcBorders>
            <w:shd w:val="clear" w:color="auto" w:fill="FFFFFF"/>
          </w:tcPr>
          <w:p w14:paraId="16A3106C"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1 950,00</w:t>
            </w:r>
          </w:p>
        </w:tc>
      </w:tr>
      <w:tr w:rsidR="00D41A1A" w14:paraId="015F543F"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5B6DAF39" w14:textId="77777777" w:rsidR="00D41A1A" w:rsidRDefault="00543D88">
            <w:pPr>
              <w:pStyle w:val="Jin0"/>
              <w:framePr w:w="11054" w:h="11544" w:wrap="none" w:vAnchor="page" w:hAnchor="page" w:x="560"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19E7F706" w14:textId="77777777" w:rsidR="00D41A1A" w:rsidRDefault="00543D88">
            <w:pPr>
              <w:pStyle w:val="Jin0"/>
              <w:framePr w:w="11054" w:h="11544" w:wrap="none" w:vAnchor="page" w:hAnchor="page" w:x="560" w:y="1931"/>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72FC686F" w14:textId="77777777" w:rsidR="00D41A1A" w:rsidRDefault="00543D88">
            <w:pPr>
              <w:pStyle w:val="Jin0"/>
              <w:framePr w:w="11054" w:h="11544" w:wrap="none" w:vAnchor="page" w:hAnchor="page" w:x="560"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583F608F" w14:textId="77777777" w:rsidR="00D41A1A" w:rsidRDefault="00543D88">
            <w:pPr>
              <w:pStyle w:val="Jin0"/>
              <w:framePr w:w="11054" w:h="1154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12684011"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1,00000</w:t>
            </w:r>
          </w:p>
        </w:tc>
        <w:tc>
          <w:tcPr>
            <w:tcW w:w="686" w:type="dxa"/>
            <w:tcBorders>
              <w:left w:val="single" w:sz="4" w:space="0" w:color="auto"/>
            </w:tcBorders>
            <w:shd w:val="clear" w:color="auto" w:fill="FFFFFF"/>
            <w:vAlign w:val="center"/>
          </w:tcPr>
          <w:p w14:paraId="446E9827"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1 100,00</w:t>
            </w:r>
          </w:p>
        </w:tc>
        <w:tc>
          <w:tcPr>
            <w:tcW w:w="883" w:type="dxa"/>
            <w:tcBorders>
              <w:left w:val="single" w:sz="4" w:space="0" w:color="auto"/>
              <w:right w:val="single" w:sz="4" w:space="0" w:color="auto"/>
            </w:tcBorders>
            <w:shd w:val="clear" w:color="auto" w:fill="FFFFFF"/>
            <w:vAlign w:val="center"/>
          </w:tcPr>
          <w:p w14:paraId="61CFF10C" w14:textId="77777777" w:rsidR="00D41A1A" w:rsidRDefault="00543D88">
            <w:pPr>
              <w:pStyle w:val="Jin0"/>
              <w:framePr w:w="11054" w:h="11544" w:wrap="none" w:vAnchor="page" w:hAnchor="page" w:x="560" w:y="1931"/>
              <w:shd w:val="clear" w:color="auto" w:fill="auto"/>
              <w:jc w:val="right"/>
              <w:rPr>
                <w:sz w:val="13"/>
                <w:szCs w:val="13"/>
              </w:rPr>
            </w:pPr>
            <w:r>
              <w:rPr>
                <w:sz w:val="13"/>
                <w:szCs w:val="13"/>
              </w:rPr>
              <w:t>1 100,00</w:t>
            </w:r>
          </w:p>
        </w:tc>
      </w:tr>
      <w:tr w:rsidR="00D41A1A" w14:paraId="13749534" w14:textId="77777777">
        <w:tblPrEx>
          <w:tblCellMar>
            <w:top w:w="0" w:type="dxa"/>
            <w:bottom w:w="0" w:type="dxa"/>
          </w:tblCellMar>
        </w:tblPrEx>
        <w:trPr>
          <w:trHeight w:hRule="exact" w:val="182"/>
        </w:trPr>
        <w:tc>
          <w:tcPr>
            <w:tcW w:w="307" w:type="dxa"/>
            <w:tcBorders>
              <w:left w:val="single" w:sz="4" w:space="0" w:color="auto"/>
              <w:bottom w:val="single" w:sz="4" w:space="0" w:color="auto"/>
            </w:tcBorders>
            <w:shd w:val="clear" w:color="auto" w:fill="C0C0C0"/>
            <w:vAlign w:val="bottom"/>
          </w:tcPr>
          <w:p w14:paraId="412FA42B"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5BB9D0B3"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M33</w:t>
            </w:r>
          </w:p>
        </w:tc>
        <w:tc>
          <w:tcPr>
            <w:tcW w:w="7138" w:type="dxa"/>
            <w:tcBorders>
              <w:left w:val="single" w:sz="4" w:space="0" w:color="auto"/>
              <w:bottom w:val="single" w:sz="4" w:space="0" w:color="auto"/>
            </w:tcBorders>
            <w:shd w:val="clear" w:color="auto" w:fill="C0C0C0"/>
          </w:tcPr>
          <w:p w14:paraId="0288487C" w14:textId="77777777" w:rsidR="00D41A1A" w:rsidRDefault="00543D88">
            <w:pPr>
              <w:pStyle w:val="Jin0"/>
              <w:framePr w:w="11054" w:h="11544" w:wrap="none" w:vAnchor="page" w:hAnchor="page" w:x="560"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41516E46" w14:textId="77777777" w:rsidR="00D41A1A" w:rsidRDefault="00D41A1A">
            <w:pPr>
              <w:framePr w:w="11054" w:h="11544" w:wrap="none" w:vAnchor="page" w:hAnchor="page" w:x="560" w:y="1931"/>
              <w:rPr>
                <w:sz w:val="10"/>
                <w:szCs w:val="10"/>
              </w:rPr>
            </w:pPr>
          </w:p>
        </w:tc>
        <w:tc>
          <w:tcPr>
            <w:tcW w:w="725" w:type="dxa"/>
            <w:tcBorders>
              <w:left w:val="single" w:sz="4" w:space="0" w:color="auto"/>
              <w:bottom w:val="single" w:sz="4" w:space="0" w:color="auto"/>
            </w:tcBorders>
            <w:shd w:val="clear" w:color="auto" w:fill="C0C0C0"/>
          </w:tcPr>
          <w:p w14:paraId="6C005A3B" w14:textId="77777777" w:rsidR="00D41A1A" w:rsidRDefault="00D41A1A">
            <w:pPr>
              <w:framePr w:w="11054" w:h="11544" w:wrap="none" w:vAnchor="page" w:hAnchor="page" w:x="560" w:y="1931"/>
              <w:rPr>
                <w:sz w:val="10"/>
                <w:szCs w:val="10"/>
              </w:rPr>
            </w:pPr>
          </w:p>
        </w:tc>
        <w:tc>
          <w:tcPr>
            <w:tcW w:w="686" w:type="dxa"/>
            <w:tcBorders>
              <w:left w:val="single" w:sz="4" w:space="0" w:color="auto"/>
              <w:bottom w:val="single" w:sz="4" w:space="0" w:color="auto"/>
            </w:tcBorders>
            <w:shd w:val="clear" w:color="auto" w:fill="C0C0C0"/>
          </w:tcPr>
          <w:p w14:paraId="6492825E" w14:textId="77777777" w:rsidR="00D41A1A" w:rsidRDefault="00D41A1A">
            <w:pPr>
              <w:framePr w:w="11054" w:h="11544" w:wrap="none" w:vAnchor="page" w:hAnchor="page" w:x="560" w:y="1931"/>
              <w:rPr>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C0C0C0"/>
            <w:vAlign w:val="bottom"/>
          </w:tcPr>
          <w:p w14:paraId="63A03094" w14:textId="77777777" w:rsidR="00D41A1A" w:rsidRDefault="00543D88">
            <w:pPr>
              <w:pStyle w:val="Jin0"/>
              <w:framePr w:w="11054" w:h="11544" w:wrap="none" w:vAnchor="page" w:hAnchor="page" w:x="560" w:y="1931"/>
              <w:shd w:val="clear" w:color="auto" w:fill="auto"/>
              <w:jc w:val="right"/>
              <w:rPr>
                <w:sz w:val="13"/>
                <w:szCs w:val="13"/>
              </w:rPr>
            </w:pPr>
            <w:r>
              <w:rPr>
                <w:rFonts w:ascii="Trebuchet MS" w:eastAsia="Trebuchet MS" w:hAnsi="Trebuchet MS" w:cs="Trebuchet MS"/>
                <w:sz w:val="13"/>
                <w:szCs w:val="13"/>
              </w:rPr>
              <w:t>113 100,00</w:t>
            </w:r>
          </w:p>
        </w:tc>
      </w:tr>
    </w:tbl>
    <w:p w14:paraId="7A8CB3E5"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2DE4764"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38"/>
        <w:gridCol w:w="312"/>
        <w:gridCol w:w="725"/>
        <w:gridCol w:w="686"/>
        <w:gridCol w:w="883"/>
      </w:tblGrid>
      <w:tr w:rsidR="00D41A1A" w14:paraId="04D50C1E" w14:textId="77777777">
        <w:tblPrEx>
          <w:tblCellMar>
            <w:top w:w="0" w:type="dxa"/>
            <w:bottom w:w="0" w:type="dxa"/>
          </w:tblCellMar>
        </w:tblPrEx>
        <w:trPr>
          <w:trHeight w:hRule="exact" w:val="4085"/>
        </w:trPr>
        <w:tc>
          <w:tcPr>
            <w:tcW w:w="307" w:type="dxa"/>
            <w:tcBorders>
              <w:top w:val="single" w:sz="4" w:space="0" w:color="auto"/>
              <w:left w:val="single" w:sz="4" w:space="0" w:color="auto"/>
            </w:tcBorders>
            <w:shd w:val="clear" w:color="auto" w:fill="FFFFFF"/>
          </w:tcPr>
          <w:p w14:paraId="246569B9" w14:textId="77777777" w:rsidR="00D41A1A" w:rsidRDefault="00543D88">
            <w:pPr>
              <w:pStyle w:val="Jin0"/>
              <w:framePr w:w="11054" w:h="14184" w:wrap="none" w:vAnchor="page" w:hAnchor="page" w:x="560"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61959FFF" w14:textId="77777777" w:rsidR="00D41A1A" w:rsidRDefault="00543D88">
            <w:pPr>
              <w:pStyle w:val="Jin0"/>
              <w:framePr w:w="11054" w:h="14184" w:wrap="none" w:vAnchor="page" w:hAnchor="page" w:x="560" w:y="1135"/>
              <w:shd w:val="clear" w:color="auto" w:fill="auto"/>
              <w:ind w:firstLine="280"/>
              <w:rPr>
                <w:sz w:val="13"/>
                <w:szCs w:val="13"/>
              </w:rPr>
            </w:pPr>
            <w:r>
              <w:rPr>
                <w:sz w:val="13"/>
                <w:szCs w:val="13"/>
              </w:rPr>
              <w:t>286977887</w:t>
            </w:r>
          </w:p>
        </w:tc>
        <w:tc>
          <w:tcPr>
            <w:tcW w:w="7138" w:type="dxa"/>
            <w:tcBorders>
              <w:top w:val="single" w:sz="4" w:space="0" w:color="auto"/>
              <w:left w:val="single" w:sz="4" w:space="0" w:color="auto"/>
            </w:tcBorders>
            <w:shd w:val="clear" w:color="auto" w:fill="FFFFFF"/>
            <w:vAlign w:val="bottom"/>
          </w:tcPr>
          <w:p w14:paraId="4427D68C" w14:textId="77777777" w:rsidR="00D41A1A" w:rsidRDefault="00543D88">
            <w:pPr>
              <w:pStyle w:val="Jin0"/>
              <w:framePr w:w="11054" w:h="14184" w:wrap="none" w:vAnchor="page" w:hAnchor="page" w:x="560" w:y="1135"/>
              <w:shd w:val="clear" w:color="auto" w:fill="auto"/>
              <w:spacing w:line="271"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w:t>
            </w:r>
          </w:p>
        </w:tc>
        <w:tc>
          <w:tcPr>
            <w:tcW w:w="312" w:type="dxa"/>
            <w:tcBorders>
              <w:top w:val="single" w:sz="4" w:space="0" w:color="auto"/>
              <w:left w:val="single" w:sz="4" w:space="0" w:color="auto"/>
            </w:tcBorders>
            <w:shd w:val="clear" w:color="auto" w:fill="FFFFFF"/>
          </w:tcPr>
          <w:p w14:paraId="475E9BB1"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13879F2F"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54F2854C"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60 000,00</w:t>
            </w:r>
          </w:p>
        </w:tc>
        <w:tc>
          <w:tcPr>
            <w:tcW w:w="883" w:type="dxa"/>
            <w:tcBorders>
              <w:left w:val="single" w:sz="4" w:space="0" w:color="auto"/>
              <w:right w:val="single" w:sz="4" w:space="0" w:color="auto"/>
            </w:tcBorders>
            <w:shd w:val="clear" w:color="auto" w:fill="FFFFFF"/>
          </w:tcPr>
          <w:p w14:paraId="76F0896D"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60 000,00</w:t>
            </w:r>
          </w:p>
        </w:tc>
      </w:tr>
      <w:tr w:rsidR="00D41A1A" w14:paraId="4BDEE109" w14:textId="77777777">
        <w:tblPrEx>
          <w:tblCellMar>
            <w:top w:w="0" w:type="dxa"/>
            <w:bottom w:w="0" w:type="dxa"/>
          </w:tblCellMar>
        </w:tblPrEx>
        <w:trPr>
          <w:trHeight w:hRule="exact" w:val="5299"/>
        </w:trPr>
        <w:tc>
          <w:tcPr>
            <w:tcW w:w="307" w:type="dxa"/>
            <w:tcBorders>
              <w:top w:val="single" w:sz="4" w:space="0" w:color="auto"/>
              <w:left w:val="single" w:sz="4" w:space="0" w:color="auto"/>
            </w:tcBorders>
            <w:shd w:val="clear" w:color="auto" w:fill="FFFFFF"/>
          </w:tcPr>
          <w:p w14:paraId="7C3E9590" w14:textId="77777777" w:rsidR="00D41A1A" w:rsidRDefault="00D41A1A">
            <w:pPr>
              <w:framePr w:w="11054" w:h="14184" w:wrap="none" w:vAnchor="page" w:hAnchor="page" w:x="560" w:y="1135"/>
              <w:rPr>
                <w:sz w:val="10"/>
                <w:szCs w:val="10"/>
              </w:rPr>
            </w:pPr>
          </w:p>
        </w:tc>
        <w:tc>
          <w:tcPr>
            <w:tcW w:w="1003" w:type="dxa"/>
            <w:tcBorders>
              <w:top w:val="single" w:sz="4" w:space="0" w:color="auto"/>
              <w:left w:val="single" w:sz="4" w:space="0" w:color="auto"/>
            </w:tcBorders>
            <w:shd w:val="clear" w:color="auto" w:fill="FFFFFF"/>
          </w:tcPr>
          <w:p w14:paraId="07FCBE23" w14:textId="77777777" w:rsidR="00D41A1A" w:rsidRDefault="00D41A1A">
            <w:pPr>
              <w:framePr w:w="11054" w:h="14184" w:wrap="none" w:vAnchor="page" w:hAnchor="page" w:x="560" w:y="1135"/>
              <w:rPr>
                <w:sz w:val="10"/>
                <w:szCs w:val="10"/>
              </w:rPr>
            </w:pPr>
          </w:p>
        </w:tc>
        <w:tc>
          <w:tcPr>
            <w:tcW w:w="7138" w:type="dxa"/>
            <w:tcBorders>
              <w:top w:val="single" w:sz="4" w:space="0" w:color="auto"/>
              <w:left w:val="single" w:sz="4" w:space="0" w:color="auto"/>
            </w:tcBorders>
            <w:shd w:val="clear" w:color="auto" w:fill="FFFFFF"/>
            <w:vAlign w:val="bottom"/>
          </w:tcPr>
          <w:p w14:paraId="0616EBE8" w14:textId="77777777" w:rsidR="00D41A1A" w:rsidRDefault="00543D88">
            <w:pPr>
              <w:pStyle w:val="Jin0"/>
              <w:framePr w:w="11054" w:h="14184" w:wrap="none" w:vAnchor="page" w:hAnchor="page" w:x="560" w:y="1135"/>
              <w:shd w:val="clear" w:color="auto" w:fill="auto"/>
              <w:spacing w:line="283" w:lineRule="auto"/>
              <w:rPr>
                <w:sz w:val="11"/>
                <w:szCs w:val="11"/>
              </w:rPr>
            </w:pPr>
            <w:r>
              <w:rPr>
                <w:i/>
                <w:iCs/>
                <w:color w:val="969696"/>
                <w:sz w:val="11"/>
                <w:szCs w:val="11"/>
              </w:rPr>
              <w:t>Poznámka k položce:</w:t>
            </w:r>
          </w:p>
          <w:p w14:paraId="3864D6AF" w14:textId="77777777" w:rsidR="00D41A1A" w:rsidRDefault="00543D88">
            <w:pPr>
              <w:pStyle w:val="Jin0"/>
              <w:framePr w:w="11054" w:h="14184" w:wrap="none" w:vAnchor="page" w:hAnchor="page" w:x="560"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0F8CC248" w14:textId="77777777" w:rsidR="00D41A1A" w:rsidRDefault="00543D88">
            <w:pPr>
              <w:pStyle w:val="Jin0"/>
              <w:framePr w:w="11054" w:h="14184" w:wrap="none" w:vAnchor="page" w:hAnchor="page" w:x="560"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2605FB4E" w14:textId="77777777" w:rsidR="00D41A1A" w:rsidRDefault="00D41A1A">
            <w:pPr>
              <w:framePr w:w="11054" w:h="14184" w:wrap="none" w:vAnchor="page" w:hAnchor="page" w:x="560" w:y="1135"/>
              <w:rPr>
                <w:sz w:val="10"/>
                <w:szCs w:val="10"/>
              </w:rPr>
            </w:pPr>
          </w:p>
        </w:tc>
        <w:tc>
          <w:tcPr>
            <w:tcW w:w="725" w:type="dxa"/>
            <w:tcBorders>
              <w:top w:val="single" w:sz="4" w:space="0" w:color="auto"/>
              <w:left w:val="single" w:sz="4" w:space="0" w:color="auto"/>
            </w:tcBorders>
            <w:shd w:val="clear" w:color="auto" w:fill="FFFFFF"/>
          </w:tcPr>
          <w:p w14:paraId="4E86AD30" w14:textId="77777777" w:rsidR="00D41A1A" w:rsidRDefault="00D41A1A">
            <w:pPr>
              <w:framePr w:w="11054" w:h="14184" w:wrap="none" w:vAnchor="page" w:hAnchor="page" w:x="560" w:y="1135"/>
              <w:rPr>
                <w:sz w:val="10"/>
                <w:szCs w:val="10"/>
              </w:rPr>
            </w:pPr>
          </w:p>
        </w:tc>
        <w:tc>
          <w:tcPr>
            <w:tcW w:w="686" w:type="dxa"/>
            <w:tcBorders>
              <w:top w:val="single" w:sz="4" w:space="0" w:color="auto"/>
              <w:left w:val="single" w:sz="4" w:space="0" w:color="auto"/>
            </w:tcBorders>
            <w:shd w:val="clear" w:color="auto" w:fill="FFFFFF"/>
          </w:tcPr>
          <w:p w14:paraId="1FAED9B7" w14:textId="77777777" w:rsidR="00D41A1A" w:rsidRDefault="00D41A1A">
            <w:pPr>
              <w:framePr w:w="11054" w:h="14184" w:wrap="none" w:vAnchor="page" w:hAnchor="page" w:x="560" w:y="1135"/>
              <w:rPr>
                <w:sz w:val="10"/>
                <w:szCs w:val="10"/>
              </w:rPr>
            </w:pPr>
          </w:p>
        </w:tc>
        <w:tc>
          <w:tcPr>
            <w:tcW w:w="883" w:type="dxa"/>
            <w:tcBorders>
              <w:left w:val="single" w:sz="4" w:space="0" w:color="auto"/>
              <w:right w:val="single" w:sz="4" w:space="0" w:color="auto"/>
            </w:tcBorders>
            <w:shd w:val="clear" w:color="auto" w:fill="FFFFFF"/>
          </w:tcPr>
          <w:p w14:paraId="11E2FBB4"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0,00</w:t>
            </w:r>
          </w:p>
        </w:tc>
      </w:tr>
      <w:tr w:rsidR="00D41A1A" w14:paraId="11EE4B2B" w14:textId="77777777">
        <w:tblPrEx>
          <w:tblCellMar>
            <w:top w:w="0" w:type="dxa"/>
            <w:bottom w:w="0" w:type="dxa"/>
          </w:tblCellMar>
        </w:tblPrEx>
        <w:trPr>
          <w:trHeight w:hRule="exact" w:val="1958"/>
        </w:trPr>
        <w:tc>
          <w:tcPr>
            <w:tcW w:w="307" w:type="dxa"/>
            <w:tcBorders>
              <w:top w:val="single" w:sz="4" w:space="0" w:color="auto"/>
              <w:left w:val="single" w:sz="4" w:space="0" w:color="auto"/>
            </w:tcBorders>
            <w:shd w:val="clear" w:color="auto" w:fill="FFFFFF"/>
          </w:tcPr>
          <w:p w14:paraId="406BFC66"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09BE9EA3"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28697804R</w:t>
            </w:r>
          </w:p>
        </w:tc>
        <w:tc>
          <w:tcPr>
            <w:tcW w:w="7138" w:type="dxa"/>
            <w:tcBorders>
              <w:top w:val="single" w:sz="4" w:space="0" w:color="auto"/>
              <w:left w:val="single" w:sz="4" w:space="0" w:color="auto"/>
            </w:tcBorders>
            <w:shd w:val="clear" w:color="auto" w:fill="FFFFFF"/>
            <w:vAlign w:val="bottom"/>
          </w:tcPr>
          <w:p w14:paraId="70D894ED" w14:textId="77777777" w:rsidR="00D41A1A" w:rsidRDefault="00543D88">
            <w:pPr>
              <w:pStyle w:val="Jin0"/>
              <w:framePr w:w="11054" w:h="14184" w:wrap="none" w:vAnchor="page" w:hAnchor="page" w:x="560" w:y="1135"/>
              <w:shd w:val="clear" w:color="auto" w:fill="auto"/>
              <w:spacing w:line="269"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w:t>
            </w:r>
          </w:p>
        </w:tc>
        <w:tc>
          <w:tcPr>
            <w:tcW w:w="312" w:type="dxa"/>
            <w:tcBorders>
              <w:top w:val="single" w:sz="4" w:space="0" w:color="auto"/>
              <w:left w:val="single" w:sz="4" w:space="0" w:color="auto"/>
            </w:tcBorders>
            <w:shd w:val="clear" w:color="auto" w:fill="FFFFFF"/>
          </w:tcPr>
          <w:p w14:paraId="3FD62D67"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16989213"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7628AB94" w14:textId="77777777" w:rsidR="00D41A1A" w:rsidRDefault="00543D88">
            <w:pPr>
              <w:pStyle w:val="Jin0"/>
              <w:framePr w:w="11054" w:h="14184" w:wrap="none" w:vAnchor="page" w:hAnchor="page" w:x="560" w:y="1135"/>
              <w:shd w:val="clear" w:color="auto" w:fill="auto"/>
              <w:jc w:val="both"/>
              <w:rPr>
                <w:sz w:val="13"/>
                <w:szCs w:val="13"/>
              </w:rPr>
            </w:pPr>
            <w:r>
              <w:rPr>
                <w:sz w:val="13"/>
                <w:szCs w:val="13"/>
              </w:rPr>
              <w:t>8 500,00</w:t>
            </w:r>
          </w:p>
        </w:tc>
        <w:tc>
          <w:tcPr>
            <w:tcW w:w="883" w:type="dxa"/>
            <w:tcBorders>
              <w:left w:val="single" w:sz="4" w:space="0" w:color="auto"/>
              <w:right w:val="single" w:sz="4" w:space="0" w:color="auto"/>
            </w:tcBorders>
            <w:shd w:val="clear" w:color="auto" w:fill="FFFFFF"/>
          </w:tcPr>
          <w:p w14:paraId="114B5450"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8 500,00</w:t>
            </w:r>
          </w:p>
        </w:tc>
      </w:tr>
      <w:tr w:rsidR="00D41A1A" w14:paraId="5F740040"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7DC67CBF"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51</w:t>
            </w:r>
          </w:p>
          <w:p w14:paraId="42AC9A35"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52</w:t>
            </w:r>
          </w:p>
          <w:p w14:paraId="72A4AF9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53</w:t>
            </w:r>
          </w:p>
          <w:p w14:paraId="32F1AAAC"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7C2D488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p w14:paraId="7045084F" w14:textId="77777777" w:rsidR="00D41A1A" w:rsidRDefault="00543D88">
            <w:pPr>
              <w:pStyle w:val="Jin0"/>
              <w:framePr w:w="11054" w:h="14184" w:wrap="none" w:vAnchor="page" w:hAnchor="page" w:x="560" w:y="1135"/>
              <w:shd w:val="clear" w:color="auto" w:fill="auto"/>
              <w:jc w:val="both"/>
              <w:rPr>
                <w:sz w:val="13"/>
                <w:szCs w:val="13"/>
              </w:rPr>
            </w:pPr>
            <w:r>
              <w:rPr>
                <w:sz w:val="13"/>
                <w:szCs w:val="13"/>
              </w:rPr>
              <w:t>RVODA</w:t>
            </w:r>
          </w:p>
          <w:p w14:paraId="235CBCCE"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p w14:paraId="37C3F949"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743F462D" w14:textId="77777777" w:rsidR="00D41A1A" w:rsidRDefault="00543D88">
            <w:pPr>
              <w:pStyle w:val="Jin0"/>
              <w:framePr w:w="11054" w:h="14184"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3A741253" w14:textId="77777777" w:rsidR="00D41A1A" w:rsidRDefault="00543D88">
            <w:pPr>
              <w:pStyle w:val="Jin0"/>
              <w:framePr w:w="11054" w:h="14184" w:wrap="none" w:vAnchor="page" w:hAnchor="page" w:x="560" w:y="1135"/>
              <w:shd w:val="clear" w:color="auto" w:fill="auto"/>
              <w:spacing w:line="290" w:lineRule="auto"/>
              <w:jc w:val="both"/>
              <w:rPr>
                <w:sz w:val="13"/>
                <w:szCs w:val="13"/>
              </w:rPr>
            </w:pPr>
            <w:r>
              <w:rPr>
                <w:sz w:val="13"/>
                <w:szCs w:val="13"/>
              </w:rPr>
              <w:t>kpl kpl l</w:t>
            </w:r>
          </w:p>
          <w:p w14:paraId="11EFDC3D" w14:textId="77777777" w:rsidR="00D41A1A" w:rsidRDefault="00543D88">
            <w:pPr>
              <w:pStyle w:val="Jin0"/>
              <w:framePr w:w="11054" w:h="14184" w:wrap="none" w:vAnchor="page" w:hAnchor="page" w:x="560"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39E0BAB8"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p w14:paraId="7D680546"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p w14:paraId="1A9F45DE"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0,00000</w:t>
            </w:r>
          </w:p>
          <w:p w14:paraId="6B481DCD"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vAlign w:val="bottom"/>
          </w:tcPr>
          <w:p w14:paraId="48AC3E9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5 500,00</w:t>
            </w:r>
          </w:p>
          <w:p w14:paraId="12EA80F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2 100,00</w:t>
            </w:r>
          </w:p>
          <w:p w14:paraId="4962A0EE"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50,00</w:t>
            </w:r>
          </w:p>
          <w:p w14:paraId="67C4A772" w14:textId="77777777" w:rsidR="00D41A1A" w:rsidRDefault="00543D88">
            <w:pPr>
              <w:pStyle w:val="Jin0"/>
              <w:framePr w:w="11054" w:h="14184" w:wrap="none" w:vAnchor="page" w:hAnchor="page" w:x="560" w:y="1135"/>
              <w:shd w:val="clear" w:color="auto" w:fill="auto"/>
              <w:jc w:val="both"/>
              <w:rPr>
                <w:sz w:val="13"/>
                <w:szCs w:val="13"/>
              </w:rPr>
            </w:pPr>
            <w:r>
              <w:rPr>
                <w:sz w:val="13"/>
                <w:szCs w:val="13"/>
              </w:rPr>
              <w:t>1 000,00</w:t>
            </w:r>
          </w:p>
        </w:tc>
        <w:tc>
          <w:tcPr>
            <w:tcW w:w="883" w:type="dxa"/>
            <w:tcBorders>
              <w:left w:val="single" w:sz="4" w:space="0" w:color="auto"/>
              <w:right w:val="single" w:sz="4" w:space="0" w:color="auto"/>
            </w:tcBorders>
            <w:shd w:val="clear" w:color="auto" w:fill="FFFFFF"/>
            <w:vAlign w:val="bottom"/>
          </w:tcPr>
          <w:p w14:paraId="7E58AA36"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5 500,00</w:t>
            </w:r>
          </w:p>
          <w:p w14:paraId="2A86C5BE"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2 100,00</w:t>
            </w:r>
          </w:p>
          <w:p w14:paraId="0F5CC1B3"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0,00</w:t>
            </w:r>
          </w:p>
          <w:p w14:paraId="747FA1ED"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1 000,00</w:t>
            </w:r>
          </w:p>
        </w:tc>
      </w:tr>
      <w:tr w:rsidR="00D41A1A" w14:paraId="0C7A3074"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003A7A89"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5E7B80B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43067128" w14:textId="77777777" w:rsidR="00D41A1A" w:rsidRDefault="00543D88">
            <w:pPr>
              <w:pStyle w:val="Jin0"/>
              <w:framePr w:w="11054" w:h="14184" w:wrap="none" w:vAnchor="page" w:hAnchor="page" w:x="560"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692FF0F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6F3CCB23"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0A49E485"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2 200,00</w:t>
            </w:r>
          </w:p>
        </w:tc>
        <w:tc>
          <w:tcPr>
            <w:tcW w:w="883" w:type="dxa"/>
            <w:tcBorders>
              <w:left w:val="single" w:sz="4" w:space="0" w:color="auto"/>
              <w:right w:val="single" w:sz="4" w:space="0" w:color="auto"/>
            </w:tcBorders>
            <w:shd w:val="clear" w:color="auto" w:fill="FFFFFF"/>
          </w:tcPr>
          <w:p w14:paraId="4FD07DE2"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2 200,00</w:t>
            </w:r>
          </w:p>
        </w:tc>
      </w:tr>
      <w:tr w:rsidR="00D41A1A" w14:paraId="16D20E09"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46A19474"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3FC8F677"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1BA40248" w14:textId="77777777" w:rsidR="00D41A1A" w:rsidRDefault="00543D88">
            <w:pPr>
              <w:pStyle w:val="Jin0"/>
              <w:framePr w:w="11054" w:h="14184"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7DF84FD5"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3A1B89C0"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center"/>
          </w:tcPr>
          <w:p w14:paraId="4D806FD4" w14:textId="77777777" w:rsidR="00D41A1A" w:rsidRDefault="00543D88">
            <w:pPr>
              <w:pStyle w:val="Jin0"/>
              <w:framePr w:w="11054" w:h="14184" w:wrap="none" w:vAnchor="page" w:hAnchor="page" w:x="560"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center"/>
          </w:tcPr>
          <w:p w14:paraId="534EF321"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3 000,00</w:t>
            </w:r>
          </w:p>
        </w:tc>
      </w:tr>
      <w:tr w:rsidR="00D41A1A" w14:paraId="288608B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37128F8"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773D6052"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08A52CC4" w14:textId="77777777" w:rsidR="00D41A1A" w:rsidRDefault="00543D88">
            <w:pPr>
              <w:pStyle w:val="Jin0"/>
              <w:framePr w:w="11054" w:h="14184"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43B32229"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A325942"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08971511" w14:textId="77777777" w:rsidR="00D41A1A" w:rsidRDefault="00543D88">
            <w:pPr>
              <w:pStyle w:val="Jin0"/>
              <w:framePr w:w="11054" w:h="14184" w:wrap="none" w:vAnchor="page" w:hAnchor="page" w:x="560" w:y="1135"/>
              <w:shd w:val="clear" w:color="auto" w:fill="auto"/>
              <w:jc w:val="both"/>
              <w:rPr>
                <w:sz w:val="13"/>
                <w:szCs w:val="13"/>
              </w:rPr>
            </w:pPr>
            <w:r>
              <w:rPr>
                <w:sz w:val="13"/>
                <w:szCs w:val="13"/>
              </w:rPr>
              <w:t>13 800,00</w:t>
            </w:r>
          </w:p>
        </w:tc>
        <w:tc>
          <w:tcPr>
            <w:tcW w:w="883" w:type="dxa"/>
            <w:tcBorders>
              <w:left w:val="single" w:sz="4" w:space="0" w:color="auto"/>
              <w:right w:val="single" w:sz="4" w:space="0" w:color="auto"/>
            </w:tcBorders>
            <w:shd w:val="clear" w:color="auto" w:fill="FFFFFF"/>
            <w:vAlign w:val="bottom"/>
          </w:tcPr>
          <w:p w14:paraId="270FE9B8"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13 800,00</w:t>
            </w:r>
          </w:p>
        </w:tc>
      </w:tr>
      <w:tr w:rsidR="00D41A1A" w14:paraId="764A9FF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90847C4"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0DB5FF66"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1A13B3B0" w14:textId="77777777" w:rsidR="00D41A1A" w:rsidRDefault="00543D88">
            <w:pPr>
              <w:pStyle w:val="Jin0"/>
              <w:framePr w:w="11054" w:h="14184"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00E1334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5A797B3E"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0179DFCE" w14:textId="77777777" w:rsidR="00D41A1A" w:rsidRDefault="00543D88">
            <w:pPr>
              <w:pStyle w:val="Jin0"/>
              <w:framePr w:w="11054" w:h="14184" w:wrap="none" w:vAnchor="page" w:hAnchor="page" w:x="560"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bottom"/>
          </w:tcPr>
          <w:p w14:paraId="3B8B9E74"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3 000,00</w:t>
            </w:r>
          </w:p>
        </w:tc>
      </w:tr>
      <w:tr w:rsidR="00D41A1A" w14:paraId="58BD36B6"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27E75AD0"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7193AB1C"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4918514D" w14:textId="77777777" w:rsidR="00D41A1A" w:rsidRDefault="00543D88">
            <w:pPr>
              <w:pStyle w:val="Jin0"/>
              <w:framePr w:w="11054" w:h="14184" w:wrap="none" w:vAnchor="page" w:hAnchor="page" w:x="560"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44F3C1D3"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565FA719"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2E9A560E" w14:textId="77777777" w:rsidR="00D41A1A" w:rsidRDefault="00543D88">
            <w:pPr>
              <w:pStyle w:val="Jin0"/>
              <w:framePr w:w="11054" w:h="14184" w:wrap="none" w:vAnchor="page" w:hAnchor="page" w:x="560" w:y="1135"/>
              <w:shd w:val="clear" w:color="auto" w:fill="auto"/>
              <w:jc w:val="both"/>
              <w:rPr>
                <w:sz w:val="13"/>
                <w:szCs w:val="13"/>
              </w:rPr>
            </w:pPr>
            <w:r>
              <w:rPr>
                <w:sz w:val="13"/>
                <w:szCs w:val="13"/>
              </w:rPr>
              <w:t>7 500,00</w:t>
            </w:r>
          </w:p>
        </w:tc>
        <w:tc>
          <w:tcPr>
            <w:tcW w:w="883" w:type="dxa"/>
            <w:tcBorders>
              <w:left w:val="single" w:sz="4" w:space="0" w:color="auto"/>
              <w:right w:val="single" w:sz="4" w:space="0" w:color="auto"/>
            </w:tcBorders>
            <w:shd w:val="clear" w:color="auto" w:fill="FFFFFF"/>
          </w:tcPr>
          <w:p w14:paraId="71E4271B"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7 500,00</w:t>
            </w:r>
          </w:p>
        </w:tc>
      </w:tr>
      <w:tr w:rsidR="00D41A1A" w14:paraId="5AE880E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DE8C05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15282D8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4167CFE3" w14:textId="77777777" w:rsidR="00D41A1A" w:rsidRDefault="00543D88">
            <w:pPr>
              <w:pStyle w:val="Jin0"/>
              <w:framePr w:w="11054" w:h="14184"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469F1F9D"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618CB64E"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6E3ABA3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6 500,00</w:t>
            </w:r>
          </w:p>
        </w:tc>
        <w:tc>
          <w:tcPr>
            <w:tcW w:w="883" w:type="dxa"/>
            <w:tcBorders>
              <w:left w:val="single" w:sz="4" w:space="0" w:color="auto"/>
              <w:right w:val="single" w:sz="4" w:space="0" w:color="auto"/>
            </w:tcBorders>
            <w:shd w:val="clear" w:color="auto" w:fill="FFFFFF"/>
            <w:vAlign w:val="bottom"/>
          </w:tcPr>
          <w:p w14:paraId="5E0758DA"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6 500,00</w:t>
            </w:r>
          </w:p>
        </w:tc>
      </w:tr>
      <w:tr w:rsidR="00D41A1A" w14:paraId="45C0AC92"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24A70D38" w14:textId="77777777" w:rsidR="00D41A1A" w:rsidRDefault="00543D88">
            <w:pPr>
              <w:pStyle w:val="Jin0"/>
              <w:framePr w:w="11054" w:h="14184"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7B2E041" w14:textId="77777777" w:rsidR="00D41A1A" w:rsidRDefault="00543D88">
            <w:pPr>
              <w:pStyle w:val="Jin0"/>
              <w:framePr w:w="11054" w:h="14184"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38" w:type="dxa"/>
            <w:tcBorders>
              <w:top w:val="single" w:sz="4" w:space="0" w:color="auto"/>
              <w:left w:val="single" w:sz="4" w:space="0" w:color="auto"/>
            </w:tcBorders>
            <w:shd w:val="clear" w:color="auto" w:fill="C0C0C0"/>
            <w:vAlign w:val="center"/>
          </w:tcPr>
          <w:p w14:paraId="6451FF51" w14:textId="77777777" w:rsidR="00D41A1A" w:rsidRDefault="00543D88">
            <w:pPr>
              <w:pStyle w:val="Jin0"/>
              <w:framePr w:w="11054" w:h="14184"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38BCC13C" w14:textId="77777777" w:rsidR="00D41A1A" w:rsidRDefault="00D41A1A">
            <w:pPr>
              <w:framePr w:w="11054" w:h="14184" w:wrap="none" w:vAnchor="page" w:hAnchor="page" w:x="560" w:y="1135"/>
              <w:rPr>
                <w:sz w:val="10"/>
                <w:szCs w:val="10"/>
              </w:rPr>
            </w:pPr>
          </w:p>
        </w:tc>
        <w:tc>
          <w:tcPr>
            <w:tcW w:w="725" w:type="dxa"/>
            <w:tcBorders>
              <w:left w:val="single" w:sz="4" w:space="0" w:color="auto"/>
            </w:tcBorders>
            <w:shd w:val="clear" w:color="auto" w:fill="C0C0C0"/>
          </w:tcPr>
          <w:p w14:paraId="3C4DE979" w14:textId="77777777" w:rsidR="00D41A1A" w:rsidRDefault="00D41A1A">
            <w:pPr>
              <w:framePr w:w="11054" w:h="14184" w:wrap="none" w:vAnchor="page" w:hAnchor="page" w:x="560" w:y="1135"/>
              <w:rPr>
                <w:sz w:val="10"/>
                <w:szCs w:val="10"/>
              </w:rPr>
            </w:pPr>
          </w:p>
        </w:tc>
        <w:tc>
          <w:tcPr>
            <w:tcW w:w="686" w:type="dxa"/>
            <w:tcBorders>
              <w:left w:val="single" w:sz="4" w:space="0" w:color="auto"/>
            </w:tcBorders>
            <w:shd w:val="clear" w:color="auto" w:fill="C0C0C0"/>
          </w:tcPr>
          <w:p w14:paraId="14029629" w14:textId="77777777" w:rsidR="00D41A1A" w:rsidRDefault="00D41A1A">
            <w:pPr>
              <w:framePr w:w="11054" w:h="14184" w:wrap="none" w:vAnchor="page" w:hAnchor="page" w:x="560" w:y="1135"/>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42475625" w14:textId="77777777" w:rsidR="00D41A1A" w:rsidRDefault="00543D88">
            <w:pPr>
              <w:pStyle w:val="Jin0"/>
              <w:framePr w:w="11054" w:h="14184" w:wrap="none" w:vAnchor="page" w:hAnchor="page" w:x="560" w:y="1135"/>
              <w:shd w:val="clear" w:color="auto" w:fill="auto"/>
              <w:jc w:val="right"/>
              <w:rPr>
                <w:sz w:val="13"/>
                <w:szCs w:val="13"/>
              </w:rPr>
            </w:pPr>
            <w:r>
              <w:rPr>
                <w:rFonts w:ascii="Trebuchet MS" w:eastAsia="Trebuchet MS" w:hAnsi="Trebuchet MS" w:cs="Trebuchet MS"/>
                <w:sz w:val="13"/>
                <w:szCs w:val="13"/>
              </w:rPr>
              <w:t>1 900,00</w:t>
            </w:r>
          </w:p>
        </w:tc>
      </w:tr>
      <w:tr w:rsidR="00D41A1A" w14:paraId="1EFD83A3"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0BA942CC"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777432D8" w14:textId="77777777" w:rsidR="00D41A1A" w:rsidRDefault="00543D88">
            <w:pPr>
              <w:pStyle w:val="Jin0"/>
              <w:framePr w:w="11054" w:h="14184" w:wrap="none" w:vAnchor="page" w:hAnchor="page" w:x="560" w:y="1135"/>
              <w:shd w:val="clear" w:color="auto" w:fill="auto"/>
              <w:rPr>
                <w:sz w:val="13"/>
                <w:szCs w:val="13"/>
              </w:rPr>
            </w:pPr>
            <w:r>
              <w:rPr>
                <w:sz w:val="13"/>
                <w:szCs w:val="13"/>
              </w:rPr>
              <w:t>650516816R00</w:t>
            </w:r>
          </w:p>
        </w:tc>
        <w:tc>
          <w:tcPr>
            <w:tcW w:w="7138" w:type="dxa"/>
            <w:tcBorders>
              <w:top w:val="single" w:sz="4" w:space="0" w:color="auto"/>
              <w:left w:val="single" w:sz="4" w:space="0" w:color="auto"/>
              <w:bottom w:val="single" w:sz="4" w:space="0" w:color="auto"/>
            </w:tcBorders>
            <w:shd w:val="clear" w:color="auto" w:fill="FFFFFF"/>
            <w:vAlign w:val="bottom"/>
          </w:tcPr>
          <w:p w14:paraId="3FCF8526" w14:textId="77777777" w:rsidR="00D41A1A" w:rsidRDefault="00543D88">
            <w:pPr>
              <w:pStyle w:val="Jin0"/>
              <w:framePr w:w="11054" w:h="14184" w:wrap="none" w:vAnchor="page" w:hAnchor="page" w:x="560"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1733E63D"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3D14670F"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bottom w:val="single" w:sz="4" w:space="0" w:color="auto"/>
            </w:tcBorders>
            <w:shd w:val="clear" w:color="auto" w:fill="FFFFFF"/>
            <w:vAlign w:val="bottom"/>
          </w:tcPr>
          <w:p w14:paraId="52C28D6E" w14:textId="77777777" w:rsidR="00D41A1A" w:rsidRDefault="00543D88">
            <w:pPr>
              <w:pStyle w:val="Jin0"/>
              <w:framePr w:w="11054" w:h="14184" w:wrap="none" w:vAnchor="page" w:hAnchor="page" w:x="560" w:y="1135"/>
              <w:shd w:val="clear" w:color="auto" w:fill="auto"/>
              <w:jc w:val="both"/>
              <w:rPr>
                <w:sz w:val="13"/>
                <w:szCs w:val="13"/>
              </w:rPr>
            </w:pPr>
            <w:r>
              <w:rPr>
                <w:sz w:val="13"/>
                <w:szCs w:val="13"/>
              </w:rPr>
              <w:t>1 900,00</w:t>
            </w:r>
          </w:p>
        </w:tc>
        <w:tc>
          <w:tcPr>
            <w:tcW w:w="883" w:type="dxa"/>
            <w:tcBorders>
              <w:top w:val="single" w:sz="4" w:space="0" w:color="auto"/>
              <w:left w:val="single" w:sz="4" w:space="0" w:color="auto"/>
              <w:right w:val="single" w:sz="4" w:space="0" w:color="auto"/>
            </w:tcBorders>
            <w:shd w:val="clear" w:color="auto" w:fill="FFFFFF"/>
            <w:vAlign w:val="bottom"/>
          </w:tcPr>
          <w:p w14:paraId="0CB88CC8"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1 900,00</w:t>
            </w:r>
          </w:p>
        </w:tc>
      </w:tr>
    </w:tbl>
    <w:p w14:paraId="7EAFD9C8"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B42B821"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26A68630"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099EA82D"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5ACC78D8"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5D76AFFC"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2D4A3A81"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14</w:t>
            </w:r>
          </w:p>
        </w:tc>
        <w:tc>
          <w:tcPr>
            <w:tcW w:w="1685" w:type="dxa"/>
            <w:tcBorders>
              <w:top w:val="single" w:sz="4" w:space="0" w:color="auto"/>
              <w:right w:val="single" w:sz="4" w:space="0" w:color="auto"/>
            </w:tcBorders>
            <w:shd w:val="clear" w:color="auto" w:fill="C0C0C0"/>
          </w:tcPr>
          <w:p w14:paraId="13B3262E" w14:textId="77777777" w:rsidR="00D41A1A" w:rsidRDefault="00D41A1A">
            <w:pPr>
              <w:framePr w:w="8429" w:h="12797" w:wrap="none" w:vAnchor="page" w:hAnchor="page" w:x="550" w:y="837"/>
              <w:rPr>
                <w:sz w:val="10"/>
                <w:szCs w:val="10"/>
              </w:rPr>
            </w:pPr>
          </w:p>
        </w:tc>
      </w:tr>
      <w:tr w:rsidR="00D41A1A" w14:paraId="744896DF"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7144D0E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780F3755"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7ACABD2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4EC84695" w14:textId="77777777" w:rsidR="00D41A1A" w:rsidRDefault="00D41A1A">
            <w:pPr>
              <w:framePr w:w="8429" w:h="12797" w:wrap="none" w:vAnchor="page" w:hAnchor="page" w:x="550" w:y="837"/>
              <w:rPr>
                <w:sz w:val="10"/>
                <w:szCs w:val="10"/>
              </w:rPr>
            </w:pPr>
          </w:p>
        </w:tc>
      </w:tr>
      <w:tr w:rsidR="00D41A1A" w14:paraId="1D1D545E"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FD0D390" w14:textId="77777777" w:rsidR="00D41A1A" w:rsidRDefault="00D41A1A">
            <w:pPr>
              <w:framePr w:w="8429" w:h="12797" w:wrap="none" w:vAnchor="page" w:hAnchor="page" w:x="550" w:y="837"/>
              <w:rPr>
                <w:sz w:val="10"/>
                <w:szCs w:val="10"/>
              </w:rPr>
            </w:pPr>
          </w:p>
        </w:tc>
        <w:tc>
          <w:tcPr>
            <w:tcW w:w="2006" w:type="dxa"/>
            <w:shd w:val="clear" w:color="auto" w:fill="FFFFFF"/>
          </w:tcPr>
          <w:p w14:paraId="2950FA2E" w14:textId="77777777" w:rsidR="00D41A1A" w:rsidRDefault="00D41A1A">
            <w:pPr>
              <w:framePr w:w="8429" w:h="12797" w:wrap="none" w:vAnchor="page" w:hAnchor="page" w:x="550" w:y="837"/>
              <w:rPr>
                <w:sz w:val="10"/>
                <w:szCs w:val="10"/>
              </w:rPr>
            </w:pPr>
          </w:p>
        </w:tc>
        <w:tc>
          <w:tcPr>
            <w:tcW w:w="2165" w:type="dxa"/>
            <w:shd w:val="clear" w:color="auto" w:fill="FFFFFF"/>
          </w:tcPr>
          <w:p w14:paraId="229A7966"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B300ADC" w14:textId="77777777" w:rsidR="00D41A1A" w:rsidRDefault="00D41A1A">
            <w:pPr>
              <w:framePr w:w="8429" w:h="12797" w:wrap="none" w:vAnchor="page" w:hAnchor="page" w:x="550" w:y="837"/>
              <w:rPr>
                <w:sz w:val="10"/>
                <w:szCs w:val="10"/>
              </w:rPr>
            </w:pPr>
          </w:p>
        </w:tc>
      </w:tr>
      <w:tr w:rsidR="00D41A1A" w14:paraId="24CDD2BC"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093A67B4"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20A917C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12029174"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0792C64B" w14:textId="77777777" w:rsidR="00D41A1A" w:rsidRDefault="00D41A1A">
            <w:pPr>
              <w:framePr w:w="8429" w:h="12797" w:wrap="none" w:vAnchor="page" w:hAnchor="page" w:x="550" w:y="837"/>
              <w:rPr>
                <w:sz w:val="10"/>
                <w:szCs w:val="10"/>
              </w:rPr>
            </w:pPr>
          </w:p>
        </w:tc>
      </w:tr>
      <w:tr w:rsidR="00D41A1A" w14:paraId="681CF7B1"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071A4593"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15EBD2A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2FBFCC6" w14:textId="77777777" w:rsidR="00D41A1A" w:rsidRDefault="00D41A1A">
            <w:pPr>
              <w:framePr w:w="8429" w:h="12797" w:wrap="none" w:vAnchor="page" w:hAnchor="page" w:x="550" w:y="837"/>
              <w:rPr>
                <w:sz w:val="10"/>
                <w:szCs w:val="10"/>
              </w:rPr>
            </w:pPr>
          </w:p>
        </w:tc>
      </w:tr>
      <w:tr w:rsidR="00D41A1A" w14:paraId="47352104"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3A57313F"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3E08FF99" w14:textId="77777777" w:rsidR="00D41A1A" w:rsidRDefault="00D41A1A">
            <w:pPr>
              <w:framePr w:w="8429" w:h="12797" w:wrap="none" w:vAnchor="page" w:hAnchor="page" w:x="550" w:y="837"/>
              <w:rPr>
                <w:sz w:val="10"/>
                <w:szCs w:val="10"/>
              </w:rPr>
            </w:pPr>
          </w:p>
        </w:tc>
        <w:tc>
          <w:tcPr>
            <w:tcW w:w="2165" w:type="dxa"/>
            <w:shd w:val="clear" w:color="auto" w:fill="FFFFFF"/>
          </w:tcPr>
          <w:p w14:paraId="7A4275E2"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62B14F1E" w14:textId="77777777" w:rsidR="00D41A1A" w:rsidRDefault="00D41A1A">
            <w:pPr>
              <w:framePr w:w="8429" w:h="12797" w:wrap="none" w:vAnchor="page" w:hAnchor="page" w:x="550" w:y="837"/>
              <w:rPr>
                <w:sz w:val="10"/>
                <w:szCs w:val="10"/>
              </w:rPr>
            </w:pPr>
          </w:p>
        </w:tc>
      </w:tr>
      <w:tr w:rsidR="00D41A1A" w14:paraId="06FED869"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5C407E9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3145C63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CD217E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02EADBCC" w14:textId="77777777" w:rsidR="00D41A1A" w:rsidRDefault="00D41A1A">
            <w:pPr>
              <w:framePr w:w="8429" w:h="12797" w:wrap="none" w:vAnchor="page" w:hAnchor="page" w:x="550" w:y="837"/>
              <w:rPr>
                <w:sz w:val="10"/>
                <w:szCs w:val="10"/>
              </w:rPr>
            </w:pPr>
          </w:p>
        </w:tc>
      </w:tr>
      <w:tr w:rsidR="00D41A1A" w14:paraId="64C1C673"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79C0E99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78CD6410" w14:textId="77777777" w:rsidR="00D41A1A" w:rsidRDefault="00D41A1A">
            <w:pPr>
              <w:framePr w:w="8429" w:h="12797" w:wrap="none" w:vAnchor="page" w:hAnchor="page" w:x="550" w:y="837"/>
              <w:rPr>
                <w:sz w:val="10"/>
                <w:szCs w:val="10"/>
              </w:rPr>
            </w:pPr>
          </w:p>
        </w:tc>
        <w:tc>
          <w:tcPr>
            <w:tcW w:w="2165" w:type="dxa"/>
            <w:shd w:val="clear" w:color="auto" w:fill="FFFFFF"/>
          </w:tcPr>
          <w:p w14:paraId="7A84A93A"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4E5D1A2B"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0644C9E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8E71A0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54DE0F6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601B74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AE24A2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0C33F4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802CB9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3E48E81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DFCE02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930D0B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AC11D6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D5EDE2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3B7E79A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E0EE27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C141D9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50F32E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D92AF1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2F53228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360588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2320C50"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944312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320999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14B10F3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7A2B21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797E54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13AE00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81EAD3D"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2BE8D19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DBDF5F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B9293C0"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470C2EBE"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2AB0432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45A5CD7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69FC2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1FA2DF2"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5C159F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37645A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4C7716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7256078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96ADB9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D1109B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B5C15A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06B781A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8F5E9A4"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3ABCE4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1AEF38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1FC20692"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182D82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747EB0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11444F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1A792A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4B1C3FE"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72B8D172"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3C8215C0"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5D0FC1CE"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408AF55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2DF408D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06030276"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2749D2B5"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65893905"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5C5D5F96"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0528F77B"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0FAAD213" w14:textId="77777777" w:rsidR="00D41A1A" w:rsidRDefault="00D41A1A">
            <w:pPr>
              <w:framePr w:w="8429" w:h="12797" w:wrap="none" w:vAnchor="page" w:hAnchor="page" w:x="550" w:y="837"/>
              <w:rPr>
                <w:sz w:val="10"/>
                <w:szCs w:val="10"/>
              </w:rPr>
            </w:pPr>
          </w:p>
        </w:tc>
      </w:tr>
      <w:tr w:rsidR="00D41A1A" w14:paraId="6DF83764"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56253F3F" w14:textId="77777777" w:rsidR="00D41A1A" w:rsidRDefault="00D41A1A">
            <w:pPr>
              <w:framePr w:w="8429" w:h="12797" w:wrap="none" w:vAnchor="page" w:hAnchor="page" w:x="550" w:y="837"/>
              <w:rPr>
                <w:sz w:val="10"/>
                <w:szCs w:val="10"/>
              </w:rPr>
            </w:pPr>
          </w:p>
        </w:tc>
      </w:tr>
      <w:tr w:rsidR="00D41A1A" w14:paraId="7184BA42"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671D98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38B421E2"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0BEA6A0B"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AF2E969" w14:textId="77777777" w:rsidR="00D41A1A" w:rsidRDefault="00543D88">
      <w:pPr>
        <w:pStyle w:val="Zhlavnebozpat0"/>
        <w:framePr w:wrap="none" w:vAnchor="page" w:hAnchor="page" w:x="9449" w:y="16283"/>
        <w:shd w:val="clear" w:color="auto" w:fill="auto"/>
      </w:pPr>
      <w:r>
        <w:t>Stránka 70 z 214</w:t>
      </w:r>
    </w:p>
    <w:p w14:paraId="13F12A9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5FB238B" w14:textId="77777777" w:rsidR="00D41A1A" w:rsidRDefault="00D41A1A">
      <w:pPr>
        <w:spacing w:line="1" w:lineRule="exact"/>
      </w:pPr>
    </w:p>
    <w:p w14:paraId="2E8F52AE" w14:textId="77777777" w:rsidR="00D41A1A" w:rsidRDefault="00543D88">
      <w:pPr>
        <w:pStyle w:val="Nadpis20"/>
        <w:framePr w:wrap="none" w:vAnchor="page" w:hAnchor="page" w:x="560" w:y="1519"/>
        <w:shd w:val="clear" w:color="auto" w:fill="auto"/>
        <w:spacing w:before="0" w:after="0"/>
      </w:pPr>
      <w:bookmarkStart w:id="40" w:name="bookmark40"/>
      <w:bookmarkStart w:id="41" w:name="bookmark41"/>
      <w:r>
        <w:t>Rekapitulace dílů</w:t>
      </w:r>
      <w:bookmarkEnd w:id="40"/>
      <w:bookmarkEnd w:id="4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5AB9D59B"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4B63A61E"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48E89C9F"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1ECD63CB"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487A290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1184D9EC"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30A8E72F"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4001B073"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26448BD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2EB5FD4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16C2EA9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4EAE22C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0979258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07A181D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59FEC7C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1E422F3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6C1A7E1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4F631C4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2840C25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576D12D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0E78D6F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4CDC7EA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41F499B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5FBA371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05E0EC0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20CBFE5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CE85C9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934EDAB"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E8E604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711907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7DFEFF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5048156"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8E28E19"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671FDFD"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0E29D9DC"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769785A4"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2DEED1AD"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3DEE9F4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06625BC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06680FC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613306E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7D9BFD0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14 044,95</w:t>
            </w:r>
          </w:p>
          <w:p w14:paraId="6446786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7E856A9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3 545,00</w:t>
            </w:r>
          </w:p>
          <w:p w14:paraId="5F563F8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0ACEF10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7AB0AAB2"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1BDAFEE0"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3B709BB6"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6A1261C4"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E3D9570"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7B9ABF7A"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305 668,07</w:t>
            </w:r>
          </w:p>
        </w:tc>
      </w:tr>
    </w:tbl>
    <w:p w14:paraId="669166C6"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73209A5C" w14:textId="77777777" w:rsidR="00D41A1A" w:rsidRDefault="00543D88">
      <w:pPr>
        <w:pStyle w:val="Zhlavnebozpat0"/>
        <w:framePr w:wrap="none" w:vAnchor="page" w:hAnchor="page" w:x="9449" w:y="16283"/>
        <w:shd w:val="clear" w:color="auto" w:fill="auto"/>
      </w:pPr>
      <w:r>
        <w:t>Stránka 71 z 214</w:t>
      </w:r>
    </w:p>
    <w:p w14:paraId="44CEB2D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8B06A14" w14:textId="77777777" w:rsidR="00D41A1A" w:rsidRDefault="00D41A1A">
      <w:pPr>
        <w:spacing w:line="1" w:lineRule="exact"/>
      </w:pPr>
    </w:p>
    <w:p w14:paraId="32E25809" w14:textId="77777777" w:rsidR="00D41A1A" w:rsidRDefault="00543D88">
      <w:pPr>
        <w:pStyle w:val="Nadpis30"/>
        <w:framePr w:wrap="none" w:vAnchor="page" w:hAnchor="page" w:x="5122" w:y="1135"/>
        <w:shd w:val="clear" w:color="auto" w:fill="auto"/>
      </w:pPr>
      <w:bookmarkStart w:id="42" w:name="bookmark42"/>
      <w:bookmarkStart w:id="43" w:name="bookmark43"/>
      <w:r>
        <w:t>Položkový rozpočet</w:t>
      </w:r>
      <w:bookmarkEnd w:id="42"/>
      <w:bookmarkEnd w:id="43"/>
    </w:p>
    <w:p w14:paraId="305811C9" w14:textId="77777777" w:rsidR="00D41A1A" w:rsidRDefault="00543D88">
      <w:pPr>
        <w:pStyle w:val="Zkladntext60"/>
        <w:framePr w:wrap="none" w:vAnchor="page" w:hAnchor="page" w:x="567" w:y="1475"/>
        <w:shd w:val="clear" w:color="auto" w:fill="auto"/>
        <w:spacing w:after="0"/>
        <w:ind w:left="5" w:right="14" w:firstLine="0"/>
        <w:jc w:val="both"/>
        <w:rPr>
          <w:sz w:val="13"/>
          <w:szCs w:val="13"/>
        </w:rPr>
      </w:pPr>
      <w:r>
        <w:rPr>
          <w:sz w:val="13"/>
          <w:szCs w:val="13"/>
        </w:rPr>
        <w:t>S:</w:t>
      </w:r>
    </w:p>
    <w:p w14:paraId="3DAF0E8E" w14:textId="77777777" w:rsidR="00D41A1A" w:rsidRDefault="00543D88">
      <w:pPr>
        <w:pStyle w:val="Zkladntext60"/>
        <w:framePr w:wrap="none" w:vAnchor="page" w:hAnchor="page" w:x="562" w:y="1466"/>
        <w:shd w:val="clear" w:color="auto" w:fill="auto"/>
        <w:spacing w:after="0"/>
        <w:ind w:left="361" w:right="9124" w:firstLine="940"/>
        <w:rPr>
          <w:sz w:val="13"/>
          <w:szCs w:val="13"/>
        </w:rPr>
      </w:pPr>
      <w:r>
        <w:rPr>
          <w:sz w:val="13"/>
          <w:szCs w:val="13"/>
        </w:rPr>
        <w:t>Petrov 15</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52"/>
        <w:gridCol w:w="307"/>
        <w:gridCol w:w="715"/>
        <w:gridCol w:w="682"/>
        <w:gridCol w:w="869"/>
      </w:tblGrid>
      <w:tr w:rsidR="00D41A1A" w14:paraId="46908E8C"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7FCE42CF"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26E60E9D"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52" w:type="dxa"/>
            <w:tcBorders>
              <w:top w:val="single" w:sz="4" w:space="0" w:color="auto"/>
              <w:left w:val="single" w:sz="4" w:space="0" w:color="auto"/>
            </w:tcBorders>
            <w:shd w:val="clear" w:color="auto" w:fill="C0C0C0"/>
            <w:vAlign w:val="bottom"/>
          </w:tcPr>
          <w:p w14:paraId="62CB69FC"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30ADD74B"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18291D8F"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7C5FAB19" w14:textId="77777777" w:rsidR="00D41A1A" w:rsidRDefault="00543D88">
            <w:pPr>
              <w:pStyle w:val="Jin0"/>
              <w:framePr w:w="11016" w:h="11515"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7D33C81A"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0E985C66"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32B96980"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0E1128C6"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52" w:type="dxa"/>
            <w:tcBorders>
              <w:top w:val="single" w:sz="4" w:space="0" w:color="auto"/>
              <w:left w:val="single" w:sz="4" w:space="0" w:color="auto"/>
            </w:tcBorders>
            <w:shd w:val="clear" w:color="auto" w:fill="C0C0C0"/>
            <w:vAlign w:val="bottom"/>
          </w:tcPr>
          <w:p w14:paraId="4355DC2B"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4FEC25DA" w14:textId="77777777" w:rsidR="00D41A1A" w:rsidRDefault="00D41A1A">
            <w:pPr>
              <w:framePr w:w="11016" w:h="11515"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3174F9EF" w14:textId="77777777" w:rsidR="00D41A1A" w:rsidRDefault="00D41A1A">
            <w:pPr>
              <w:framePr w:w="11016" w:h="11515"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6FA50237" w14:textId="77777777" w:rsidR="00D41A1A" w:rsidRDefault="00D41A1A">
            <w:pPr>
              <w:framePr w:w="11016"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852E142" w14:textId="77777777" w:rsidR="00D41A1A" w:rsidRDefault="00543D88">
            <w:pPr>
              <w:pStyle w:val="Jin0"/>
              <w:framePr w:w="11016" w:h="11515"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21E4E7F3"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061D6A1C"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317C585D"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121100001RA0</w:t>
            </w:r>
          </w:p>
        </w:tc>
        <w:tc>
          <w:tcPr>
            <w:tcW w:w="7152" w:type="dxa"/>
            <w:tcBorders>
              <w:top w:val="single" w:sz="4" w:space="0" w:color="auto"/>
              <w:left w:val="single" w:sz="4" w:space="0" w:color="auto"/>
            </w:tcBorders>
            <w:shd w:val="clear" w:color="auto" w:fill="FFFFFF"/>
            <w:vAlign w:val="bottom"/>
          </w:tcPr>
          <w:p w14:paraId="0A56B75D" w14:textId="77777777" w:rsidR="00D41A1A" w:rsidRDefault="00543D88">
            <w:pPr>
              <w:pStyle w:val="Jin0"/>
              <w:framePr w:w="11016" w:h="11515"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3BC51A8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397087B"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242D17F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70FC80C5"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1 000,05</w:t>
            </w:r>
          </w:p>
        </w:tc>
      </w:tr>
      <w:tr w:rsidR="00D41A1A" w14:paraId="431106C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5A31BC8"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3D6DC4F0"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131201110R00</w:t>
            </w:r>
          </w:p>
        </w:tc>
        <w:tc>
          <w:tcPr>
            <w:tcW w:w="7152" w:type="dxa"/>
            <w:tcBorders>
              <w:left w:val="single" w:sz="4" w:space="0" w:color="auto"/>
            </w:tcBorders>
            <w:shd w:val="clear" w:color="auto" w:fill="FFFFFF"/>
            <w:vAlign w:val="bottom"/>
          </w:tcPr>
          <w:p w14:paraId="3728F9A3" w14:textId="77777777" w:rsidR="00D41A1A" w:rsidRDefault="00543D88">
            <w:pPr>
              <w:pStyle w:val="Jin0"/>
              <w:framePr w:w="11016" w:h="11515"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39FDC2D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729CAFD"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795D2DEA"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06B75A54"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15 393,68</w:t>
            </w:r>
          </w:p>
        </w:tc>
      </w:tr>
      <w:tr w:rsidR="00D41A1A" w14:paraId="4A4D14F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F3DFE52"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08527D90"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132200020RA0</w:t>
            </w:r>
          </w:p>
        </w:tc>
        <w:tc>
          <w:tcPr>
            <w:tcW w:w="7152" w:type="dxa"/>
            <w:tcBorders>
              <w:left w:val="single" w:sz="4" w:space="0" w:color="auto"/>
            </w:tcBorders>
            <w:shd w:val="clear" w:color="auto" w:fill="FFFFFF"/>
            <w:vAlign w:val="bottom"/>
          </w:tcPr>
          <w:p w14:paraId="5FA7B4D5" w14:textId="77777777" w:rsidR="00D41A1A" w:rsidRDefault="00543D88">
            <w:pPr>
              <w:pStyle w:val="Jin0"/>
              <w:framePr w:w="11016" w:h="11515"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3FD1401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993D392"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4,80000</w:t>
            </w:r>
          </w:p>
        </w:tc>
        <w:tc>
          <w:tcPr>
            <w:tcW w:w="682" w:type="dxa"/>
            <w:tcBorders>
              <w:left w:val="single" w:sz="4" w:space="0" w:color="auto"/>
            </w:tcBorders>
            <w:shd w:val="clear" w:color="auto" w:fill="FFFFFF"/>
            <w:vAlign w:val="bottom"/>
          </w:tcPr>
          <w:p w14:paraId="17286A7F"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048A578B"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3 131,66</w:t>
            </w:r>
          </w:p>
        </w:tc>
      </w:tr>
      <w:tr w:rsidR="00D41A1A" w14:paraId="41C4FED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A29F451"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068E7DD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128601101R00</w:t>
            </w:r>
          </w:p>
        </w:tc>
        <w:tc>
          <w:tcPr>
            <w:tcW w:w="7152" w:type="dxa"/>
            <w:tcBorders>
              <w:left w:val="single" w:sz="4" w:space="0" w:color="auto"/>
            </w:tcBorders>
            <w:shd w:val="clear" w:color="auto" w:fill="FFFFFF"/>
            <w:vAlign w:val="bottom"/>
          </w:tcPr>
          <w:p w14:paraId="237DDC8C" w14:textId="77777777" w:rsidR="00D41A1A" w:rsidRDefault="00543D88">
            <w:pPr>
              <w:pStyle w:val="Jin0"/>
              <w:framePr w:w="11016" w:h="11515"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2E82B8FB"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7FF5205"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1,50000</w:t>
            </w:r>
          </w:p>
        </w:tc>
        <w:tc>
          <w:tcPr>
            <w:tcW w:w="682" w:type="dxa"/>
            <w:tcBorders>
              <w:left w:val="single" w:sz="4" w:space="0" w:color="auto"/>
            </w:tcBorders>
            <w:shd w:val="clear" w:color="auto" w:fill="FFFFFF"/>
            <w:vAlign w:val="bottom"/>
          </w:tcPr>
          <w:p w14:paraId="48FA65AE"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491B9236"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8 385,00</w:t>
            </w:r>
          </w:p>
        </w:tc>
      </w:tr>
      <w:tr w:rsidR="00D41A1A" w14:paraId="5E1905E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D70E35B"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2ECEF9D1"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125203211R00</w:t>
            </w:r>
          </w:p>
        </w:tc>
        <w:tc>
          <w:tcPr>
            <w:tcW w:w="7152" w:type="dxa"/>
            <w:tcBorders>
              <w:left w:val="single" w:sz="4" w:space="0" w:color="auto"/>
            </w:tcBorders>
            <w:shd w:val="clear" w:color="auto" w:fill="FFFFFF"/>
            <w:vAlign w:val="bottom"/>
          </w:tcPr>
          <w:p w14:paraId="5552A602" w14:textId="77777777" w:rsidR="00D41A1A" w:rsidRDefault="00543D88">
            <w:pPr>
              <w:pStyle w:val="Jin0"/>
              <w:framePr w:w="11016" w:h="11515"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5EB787D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1E26F1C"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26CD6DA0"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31F34E8B" w14:textId="77777777" w:rsidR="00D41A1A" w:rsidRDefault="00543D88">
            <w:pPr>
              <w:pStyle w:val="Jin0"/>
              <w:framePr w:w="11016" w:h="11515" w:wrap="none" w:vAnchor="page" w:hAnchor="page" w:x="562" w:y="1927"/>
              <w:shd w:val="clear" w:color="auto" w:fill="auto"/>
              <w:ind w:firstLine="560"/>
              <w:jc w:val="both"/>
              <w:rPr>
                <w:sz w:val="13"/>
                <w:szCs w:val="13"/>
              </w:rPr>
            </w:pPr>
            <w:r>
              <w:rPr>
                <w:sz w:val="13"/>
                <w:szCs w:val="13"/>
              </w:rPr>
              <w:t>0,00</w:t>
            </w:r>
          </w:p>
        </w:tc>
      </w:tr>
      <w:tr w:rsidR="00D41A1A" w14:paraId="5388405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1048634"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259D221A"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132200010RAD</w:t>
            </w:r>
          </w:p>
        </w:tc>
        <w:tc>
          <w:tcPr>
            <w:tcW w:w="7152" w:type="dxa"/>
            <w:tcBorders>
              <w:left w:val="single" w:sz="4" w:space="0" w:color="auto"/>
            </w:tcBorders>
            <w:shd w:val="clear" w:color="auto" w:fill="FFFFFF"/>
            <w:vAlign w:val="bottom"/>
          </w:tcPr>
          <w:p w14:paraId="1832158B" w14:textId="77777777" w:rsidR="00D41A1A" w:rsidRDefault="00543D88">
            <w:pPr>
              <w:pStyle w:val="Jin0"/>
              <w:framePr w:w="11016" w:h="11515"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5471292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444D9CF"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1,76000</w:t>
            </w:r>
          </w:p>
        </w:tc>
        <w:tc>
          <w:tcPr>
            <w:tcW w:w="682" w:type="dxa"/>
            <w:tcBorders>
              <w:left w:val="single" w:sz="4" w:space="0" w:color="auto"/>
            </w:tcBorders>
            <w:shd w:val="clear" w:color="auto" w:fill="FFFFFF"/>
            <w:vAlign w:val="bottom"/>
          </w:tcPr>
          <w:p w14:paraId="30649625"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1DE0C8E8"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3 237,08</w:t>
            </w:r>
          </w:p>
        </w:tc>
      </w:tr>
      <w:tr w:rsidR="00D41A1A" w14:paraId="3FBEE77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D198EE5"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488BA4A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132200010RAA</w:t>
            </w:r>
          </w:p>
        </w:tc>
        <w:tc>
          <w:tcPr>
            <w:tcW w:w="7152" w:type="dxa"/>
            <w:tcBorders>
              <w:left w:val="single" w:sz="4" w:space="0" w:color="auto"/>
            </w:tcBorders>
            <w:shd w:val="clear" w:color="auto" w:fill="FFFFFF"/>
            <w:vAlign w:val="bottom"/>
          </w:tcPr>
          <w:p w14:paraId="3037B298" w14:textId="77777777" w:rsidR="00D41A1A" w:rsidRDefault="00543D88">
            <w:pPr>
              <w:pStyle w:val="Jin0"/>
              <w:framePr w:w="11016" w:h="11515"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63CB3F9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75383E9"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0,56000</w:t>
            </w:r>
          </w:p>
        </w:tc>
        <w:tc>
          <w:tcPr>
            <w:tcW w:w="682" w:type="dxa"/>
            <w:tcBorders>
              <w:left w:val="single" w:sz="4" w:space="0" w:color="auto"/>
            </w:tcBorders>
            <w:shd w:val="clear" w:color="auto" w:fill="FFFFFF"/>
            <w:vAlign w:val="bottom"/>
          </w:tcPr>
          <w:p w14:paraId="29F84562"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348A7BDF"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926,13</w:t>
            </w:r>
          </w:p>
        </w:tc>
      </w:tr>
      <w:tr w:rsidR="00D41A1A" w14:paraId="226CCB4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9C37935"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7B0DB513"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115100001RA0</w:t>
            </w:r>
          </w:p>
        </w:tc>
        <w:tc>
          <w:tcPr>
            <w:tcW w:w="7152" w:type="dxa"/>
            <w:tcBorders>
              <w:left w:val="single" w:sz="4" w:space="0" w:color="auto"/>
            </w:tcBorders>
            <w:shd w:val="clear" w:color="auto" w:fill="FFFFFF"/>
            <w:vAlign w:val="bottom"/>
          </w:tcPr>
          <w:p w14:paraId="57E89D66" w14:textId="77777777" w:rsidR="00D41A1A" w:rsidRDefault="00543D88">
            <w:pPr>
              <w:pStyle w:val="Jin0"/>
              <w:framePr w:w="11016" w:h="11515"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11EB49D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0A7D8E2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0DC288F1"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7B0C502D" w14:textId="77777777" w:rsidR="00D41A1A" w:rsidRDefault="00543D88">
            <w:pPr>
              <w:pStyle w:val="Jin0"/>
              <w:framePr w:w="11016" w:h="11515" w:wrap="none" w:vAnchor="page" w:hAnchor="page" w:x="562" w:y="1927"/>
              <w:shd w:val="clear" w:color="auto" w:fill="auto"/>
              <w:ind w:firstLine="560"/>
              <w:jc w:val="both"/>
              <w:rPr>
                <w:sz w:val="13"/>
                <w:szCs w:val="13"/>
              </w:rPr>
            </w:pPr>
            <w:r>
              <w:rPr>
                <w:sz w:val="13"/>
                <w:szCs w:val="13"/>
              </w:rPr>
              <w:t>0,00</w:t>
            </w:r>
          </w:p>
        </w:tc>
      </w:tr>
      <w:tr w:rsidR="00D41A1A" w14:paraId="5FDCD0EB"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2BE4EA9" w14:textId="77777777" w:rsidR="00D41A1A" w:rsidRDefault="00543D88">
            <w:pPr>
              <w:pStyle w:val="Jin0"/>
              <w:framePr w:w="11016" w:h="11515"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19DC7F4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120001101R00</w:t>
            </w:r>
          </w:p>
        </w:tc>
        <w:tc>
          <w:tcPr>
            <w:tcW w:w="7152" w:type="dxa"/>
            <w:tcBorders>
              <w:left w:val="single" w:sz="4" w:space="0" w:color="auto"/>
            </w:tcBorders>
            <w:shd w:val="clear" w:color="auto" w:fill="FFFFFF"/>
            <w:vAlign w:val="bottom"/>
          </w:tcPr>
          <w:p w14:paraId="3B0B0D53" w14:textId="77777777" w:rsidR="00D41A1A" w:rsidRDefault="00543D88">
            <w:pPr>
              <w:pStyle w:val="Jin0"/>
              <w:framePr w:w="11016" w:h="11515"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320AF6C7"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9AA1106"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3,40000</w:t>
            </w:r>
          </w:p>
        </w:tc>
        <w:tc>
          <w:tcPr>
            <w:tcW w:w="682" w:type="dxa"/>
            <w:tcBorders>
              <w:left w:val="single" w:sz="4" w:space="0" w:color="auto"/>
            </w:tcBorders>
            <w:shd w:val="clear" w:color="auto" w:fill="FFFFFF"/>
            <w:vAlign w:val="bottom"/>
          </w:tcPr>
          <w:p w14:paraId="3C5C0020"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307DA983"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3 168,80</w:t>
            </w:r>
          </w:p>
        </w:tc>
      </w:tr>
      <w:tr w:rsidR="00D41A1A" w14:paraId="28B75359"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547A867"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191459E0"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115101201c</w:t>
            </w:r>
          </w:p>
        </w:tc>
        <w:tc>
          <w:tcPr>
            <w:tcW w:w="7152" w:type="dxa"/>
            <w:tcBorders>
              <w:top w:val="single" w:sz="4" w:space="0" w:color="auto"/>
              <w:left w:val="single" w:sz="4" w:space="0" w:color="auto"/>
            </w:tcBorders>
            <w:shd w:val="clear" w:color="auto" w:fill="FFFFFF"/>
            <w:vAlign w:val="bottom"/>
          </w:tcPr>
          <w:p w14:paraId="3CC8B3C7" w14:textId="77777777" w:rsidR="00D41A1A" w:rsidRDefault="00543D88">
            <w:pPr>
              <w:pStyle w:val="Jin0"/>
              <w:framePr w:w="11016" w:h="11515"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7AA5A51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FBC6935"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3A1CF317" w14:textId="77777777" w:rsidR="00D41A1A" w:rsidRDefault="00543D88">
            <w:pPr>
              <w:pStyle w:val="Jin0"/>
              <w:framePr w:w="11016" w:h="11515"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03A69539" w14:textId="77777777" w:rsidR="00D41A1A" w:rsidRDefault="00543D88">
            <w:pPr>
              <w:pStyle w:val="Jin0"/>
              <w:framePr w:w="11016" w:h="11515" w:wrap="none" w:vAnchor="page" w:hAnchor="page" w:x="562" w:y="1927"/>
              <w:shd w:val="clear" w:color="auto" w:fill="auto"/>
              <w:ind w:firstLine="560"/>
              <w:jc w:val="both"/>
              <w:rPr>
                <w:sz w:val="13"/>
                <w:szCs w:val="13"/>
              </w:rPr>
            </w:pPr>
            <w:r>
              <w:rPr>
                <w:sz w:val="13"/>
                <w:szCs w:val="13"/>
              </w:rPr>
              <w:t>0,00</w:t>
            </w:r>
          </w:p>
        </w:tc>
      </w:tr>
      <w:tr w:rsidR="00D41A1A" w14:paraId="2D65DB4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C05342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0EAFA10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115101201d</w:t>
            </w:r>
          </w:p>
        </w:tc>
        <w:tc>
          <w:tcPr>
            <w:tcW w:w="7152" w:type="dxa"/>
            <w:tcBorders>
              <w:top w:val="single" w:sz="4" w:space="0" w:color="auto"/>
              <w:left w:val="single" w:sz="4" w:space="0" w:color="auto"/>
            </w:tcBorders>
            <w:shd w:val="clear" w:color="auto" w:fill="FFFFFF"/>
            <w:vAlign w:val="bottom"/>
          </w:tcPr>
          <w:p w14:paraId="02C24F7C" w14:textId="77777777" w:rsidR="00D41A1A" w:rsidRDefault="00543D88">
            <w:pPr>
              <w:pStyle w:val="Jin0"/>
              <w:framePr w:w="11016" w:h="11515"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737000C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ADA4C4D"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13AE0283" w14:textId="77777777" w:rsidR="00D41A1A" w:rsidRDefault="00543D88">
            <w:pPr>
              <w:pStyle w:val="Jin0"/>
              <w:framePr w:w="11016" w:h="11515"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15A31B95" w14:textId="77777777" w:rsidR="00D41A1A" w:rsidRDefault="00543D88">
            <w:pPr>
              <w:pStyle w:val="Jin0"/>
              <w:framePr w:w="11016" w:h="11515" w:wrap="none" w:vAnchor="page" w:hAnchor="page" w:x="562" w:y="1927"/>
              <w:shd w:val="clear" w:color="auto" w:fill="auto"/>
              <w:ind w:firstLine="560"/>
              <w:jc w:val="both"/>
              <w:rPr>
                <w:sz w:val="13"/>
                <w:szCs w:val="13"/>
              </w:rPr>
            </w:pPr>
            <w:r>
              <w:rPr>
                <w:sz w:val="13"/>
                <w:szCs w:val="13"/>
              </w:rPr>
              <w:t>0,00</w:t>
            </w:r>
          </w:p>
        </w:tc>
      </w:tr>
      <w:tr w:rsidR="00D41A1A" w14:paraId="2F8F0B3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79901F7"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03ED20CC"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115101201e</w:t>
            </w:r>
          </w:p>
        </w:tc>
        <w:tc>
          <w:tcPr>
            <w:tcW w:w="7152" w:type="dxa"/>
            <w:tcBorders>
              <w:top w:val="single" w:sz="4" w:space="0" w:color="auto"/>
              <w:left w:val="single" w:sz="4" w:space="0" w:color="auto"/>
            </w:tcBorders>
            <w:shd w:val="clear" w:color="auto" w:fill="FFFFFF"/>
            <w:vAlign w:val="bottom"/>
          </w:tcPr>
          <w:p w14:paraId="3B0FF133" w14:textId="77777777" w:rsidR="00D41A1A" w:rsidRDefault="00543D88">
            <w:pPr>
              <w:pStyle w:val="Jin0"/>
              <w:framePr w:w="11016" w:h="11515"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6DA5091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F5BAAB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2AB076F6" w14:textId="77777777" w:rsidR="00D41A1A" w:rsidRDefault="00543D88">
            <w:pPr>
              <w:pStyle w:val="Jin0"/>
              <w:framePr w:w="11016" w:h="11515"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4ED07E6D"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11 000,00</w:t>
            </w:r>
          </w:p>
        </w:tc>
      </w:tr>
      <w:tr w:rsidR="00D41A1A" w14:paraId="0B92D70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DAF15BA"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60E14FF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115101201f</w:t>
            </w:r>
          </w:p>
        </w:tc>
        <w:tc>
          <w:tcPr>
            <w:tcW w:w="7152" w:type="dxa"/>
            <w:tcBorders>
              <w:top w:val="single" w:sz="4" w:space="0" w:color="auto"/>
              <w:left w:val="single" w:sz="4" w:space="0" w:color="auto"/>
            </w:tcBorders>
            <w:shd w:val="clear" w:color="auto" w:fill="FFFFFF"/>
            <w:vAlign w:val="bottom"/>
          </w:tcPr>
          <w:p w14:paraId="3EC6B1CB" w14:textId="77777777" w:rsidR="00D41A1A" w:rsidRDefault="00543D88">
            <w:pPr>
              <w:pStyle w:val="Jin0"/>
              <w:framePr w:w="11016" w:h="11515"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679F8F83"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F517B77"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23FA6D22" w14:textId="77777777" w:rsidR="00D41A1A" w:rsidRDefault="00543D88">
            <w:pPr>
              <w:pStyle w:val="Jin0"/>
              <w:framePr w:w="11016" w:h="11515"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59397037"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12 000,00</w:t>
            </w:r>
          </w:p>
        </w:tc>
      </w:tr>
      <w:tr w:rsidR="00D41A1A" w14:paraId="28D0637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B501AB6"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6B1D728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115101201g</w:t>
            </w:r>
          </w:p>
        </w:tc>
        <w:tc>
          <w:tcPr>
            <w:tcW w:w="7152" w:type="dxa"/>
            <w:tcBorders>
              <w:top w:val="single" w:sz="4" w:space="0" w:color="auto"/>
              <w:left w:val="single" w:sz="4" w:space="0" w:color="auto"/>
            </w:tcBorders>
            <w:shd w:val="clear" w:color="auto" w:fill="FFFFFF"/>
            <w:vAlign w:val="bottom"/>
          </w:tcPr>
          <w:p w14:paraId="63C0CBDD" w14:textId="77777777" w:rsidR="00D41A1A" w:rsidRDefault="00543D88">
            <w:pPr>
              <w:pStyle w:val="Jin0"/>
              <w:framePr w:w="11016" w:h="11515"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7659B71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AD3184B"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3F57F526" w14:textId="77777777" w:rsidR="00D41A1A" w:rsidRDefault="00543D88">
            <w:pPr>
              <w:pStyle w:val="Jin0"/>
              <w:framePr w:w="11016" w:h="11515"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2C648F0B"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12 000,00</w:t>
            </w:r>
          </w:p>
        </w:tc>
      </w:tr>
      <w:tr w:rsidR="00D41A1A" w14:paraId="4E09887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D8507ED"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538DE94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RJIMKA</w:t>
            </w:r>
          </w:p>
        </w:tc>
        <w:tc>
          <w:tcPr>
            <w:tcW w:w="7152" w:type="dxa"/>
            <w:tcBorders>
              <w:top w:val="single" w:sz="4" w:space="0" w:color="auto"/>
              <w:left w:val="single" w:sz="4" w:space="0" w:color="auto"/>
            </w:tcBorders>
            <w:shd w:val="clear" w:color="auto" w:fill="FFFFFF"/>
            <w:vAlign w:val="bottom"/>
          </w:tcPr>
          <w:p w14:paraId="063C7037" w14:textId="77777777" w:rsidR="00D41A1A" w:rsidRDefault="00543D88">
            <w:pPr>
              <w:pStyle w:val="Jin0"/>
              <w:framePr w:w="11016" w:h="11515"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57A9B2C3"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43BD94E"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270C3F7B" w14:textId="77777777" w:rsidR="00D41A1A" w:rsidRDefault="00543D88">
            <w:pPr>
              <w:pStyle w:val="Jin0"/>
              <w:framePr w:w="11016" w:h="11515"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1BEC29BA" w14:textId="77777777" w:rsidR="00D41A1A" w:rsidRDefault="00543D88">
            <w:pPr>
              <w:pStyle w:val="Jin0"/>
              <w:framePr w:w="11016" w:h="11515" w:wrap="none" w:vAnchor="page" w:hAnchor="page" w:x="562" w:y="1927"/>
              <w:shd w:val="clear" w:color="auto" w:fill="auto"/>
              <w:ind w:firstLine="560"/>
              <w:jc w:val="both"/>
              <w:rPr>
                <w:sz w:val="13"/>
                <w:szCs w:val="13"/>
              </w:rPr>
            </w:pPr>
            <w:r>
              <w:rPr>
                <w:sz w:val="13"/>
                <w:szCs w:val="13"/>
              </w:rPr>
              <w:t>0,00</w:t>
            </w:r>
          </w:p>
        </w:tc>
      </w:tr>
      <w:tr w:rsidR="00D41A1A" w14:paraId="75346395"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EC4B9B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3C15405A"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111203201</w:t>
            </w:r>
          </w:p>
        </w:tc>
        <w:tc>
          <w:tcPr>
            <w:tcW w:w="7152" w:type="dxa"/>
            <w:tcBorders>
              <w:top w:val="single" w:sz="4" w:space="0" w:color="auto"/>
              <w:left w:val="single" w:sz="4" w:space="0" w:color="auto"/>
            </w:tcBorders>
            <w:shd w:val="clear" w:color="auto" w:fill="FFFFFF"/>
            <w:vAlign w:val="bottom"/>
          </w:tcPr>
          <w:p w14:paraId="1652903E" w14:textId="77777777" w:rsidR="00D41A1A" w:rsidRDefault="00543D88">
            <w:pPr>
              <w:pStyle w:val="Jin0"/>
              <w:framePr w:w="11016" w:h="11515"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7874624D"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3EC24A0"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3545E352" w14:textId="77777777" w:rsidR="00D41A1A" w:rsidRDefault="00543D88">
            <w:pPr>
              <w:pStyle w:val="Jin0"/>
              <w:framePr w:w="11016" w:h="11515"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552E886B"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525,50</w:t>
            </w:r>
          </w:p>
        </w:tc>
      </w:tr>
      <w:tr w:rsidR="00D41A1A" w14:paraId="1D4718FB"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5DD4EDA"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4626E79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181411131</w:t>
            </w:r>
          </w:p>
        </w:tc>
        <w:tc>
          <w:tcPr>
            <w:tcW w:w="7152" w:type="dxa"/>
            <w:tcBorders>
              <w:top w:val="single" w:sz="4" w:space="0" w:color="auto"/>
              <w:left w:val="single" w:sz="4" w:space="0" w:color="auto"/>
            </w:tcBorders>
            <w:shd w:val="clear" w:color="auto" w:fill="FFFFFF"/>
            <w:vAlign w:val="bottom"/>
          </w:tcPr>
          <w:p w14:paraId="5D90A44A" w14:textId="77777777" w:rsidR="00D41A1A" w:rsidRDefault="00543D88">
            <w:pPr>
              <w:pStyle w:val="Jin0"/>
              <w:framePr w:w="11016" w:h="11515"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10FB897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CD496BC"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22A7663E" w14:textId="77777777" w:rsidR="00D41A1A" w:rsidRDefault="00543D88">
            <w:pPr>
              <w:pStyle w:val="Jin0"/>
              <w:framePr w:w="11016" w:h="11515" w:wrap="none" w:vAnchor="page" w:hAnchor="page" w:x="562"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0B0A17FE"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2 047,95</w:t>
            </w:r>
          </w:p>
        </w:tc>
      </w:tr>
      <w:tr w:rsidR="00D41A1A" w14:paraId="7685FCB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B962761"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5A71980B" w14:textId="77777777" w:rsidR="00D41A1A" w:rsidRDefault="00543D88">
            <w:pPr>
              <w:pStyle w:val="Jin0"/>
              <w:framePr w:w="11016" w:h="11515" w:wrap="none" w:vAnchor="page" w:hAnchor="page" w:x="562" w:y="1927"/>
              <w:shd w:val="clear" w:color="auto" w:fill="auto"/>
              <w:jc w:val="both"/>
              <w:rPr>
                <w:sz w:val="13"/>
                <w:szCs w:val="13"/>
              </w:rPr>
            </w:pPr>
            <w:r>
              <w:rPr>
                <w:i/>
                <w:iCs/>
                <w:color w:val="0000FF"/>
                <w:sz w:val="13"/>
                <w:szCs w:val="13"/>
              </w:rPr>
              <w:t>572410</w:t>
            </w:r>
          </w:p>
        </w:tc>
        <w:tc>
          <w:tcPr>
            <w:tcW w:w="7152" w:type="dxa"/>
            <w:tcBorders>
              <w:top w:val="single" w:sz="4" w:space="0" w:color="auto"/>
              <w:left w:val="single" w:sz="4" w:space="0" w:color="auto"/>
            </w:tcBorders>
            <w:shd w:val="clear" w:color="auto" w:fill="FFFFFF"/>
            <w:vAlign w:val="bottom"/>
          </w:tcPr>
          <w:p w14:paraId="52E2B5BC" w14:textId="77777777" w:rsidR="00D41A1A" w:rsidRDefault="00543D88">
            <w:pPr>
              <w:pStyle w:val="Jin0"/>
              <w:framePr w:w="11016" w:h="11515"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5E62E209" w14:textId="77777777" w:rsidR="00D41A1A" w:rsidRDefault="00543D88">
            <w:pPr>
              <w:pStyle w:val="Jin0"/>
              <w:framePr w:w="11016" w:h="11515"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12864CF6" w14:textId="77777777" w:rsidR="00D41A1A" w:rsidRDefault="00543D88">
            <w:pPr>
              <w:pStyle w:val="Jin0"/>
              <w:framePr w:w="11016" w:h="11515"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45433D1A" w14:textId="77777777" w:rsidR="00D41A1A" w:rsidRDefault="00543D88">
            <w:pPr>
              <w:pStyle w:val="Jin0"/>
              <w:framePr w:w="11016" w:h="11515" w:wrap="none" w:vAnchor="page" w:hAnchor="page" w:x="562"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3F8BF014"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215,08</w:t>
            </w:r>
          </w:p>
        </w:tc>
      </w:tr>
      <w:tr w:rsidR="00D41A1A" w14:paraId="050DE65B"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0D3DD7D3"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188D6231"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161101103R00</w:t>
            </w:r>
          </w:p>
        </w:tc>
        <w:tc>
          <w:tcPr>
            <w:tcW w:w="7152" w:type="dxa"/>
            <w:tcBorders>
              <w:top w:val="single" w:sz="4" w:space="0" w:color="auto"/>
              <w:left w:val="single" w:sz="4" w:space="0" w:color="auto"/>
            </w:tcBorders>
            <w:shd w:val="clear" w:color="auto" w:fill="FFFFFF"/>
            <w:vAlign w:val="bottom"/>
          </w:tcPr>
          <w:p w14:paraId="02FCAF8C" w14:textId="77777777" w:rsidR="00D41A1A" w:rsidRDefault="00543D88">
            <w:pPr>
              <w:pStyle w:val="Jin0"/>
              <w:framePr w:w="11016" w:h="11515"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32E734C0"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ADF67A4"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1797F0C6"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3AFC888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13 059,27</w:t>
            </w:r>
          </w:p>
        </w:tc>
      </w:tr>
      <w:tr w:rsidR="00D41A1A" w14:paraId="24DB99C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14ADF9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307075FA"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162201101R00</w:t>
            </w:r>
          </w:p>
        </w:tc>
        <w:tc>
          <w:tcPr>
            <w:tcW w:w="7152" w:type="dxa"/>
            <w:tcBorders>
              <w:left w:val="single" w:sz="4" w:space="0" w:color="auto"/>
            </w:tcBorders>
            <w:shd w:val="clear" w:color="auto" w:fill="FFFFFF"/>
            <w:vAlign w:val="bottom"/>
          </w:tcPr>
          <w:p w14:paraId="656AD4A8" w14:textId="77777777" w:rsidR="00D41A1A" w:rsidRDefault="00543D88">
            <w:pPr>
              <w:pStyle w:val="Jin0"/>
              <w:framePr w:w="11016" w:h="11515"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4E6D186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A4DB74D"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227DF24C"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54C5019C"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814,70</w:t>
            </w:r>
          </w:p>
        </w:tc>
      </w:tr>
      <w:tr w:rsidR="00D41A1A" w14:paraId="55AE125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7A68A6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6B17A27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162701105RT3</w:t>
            </w:r>
          </w:p>
        </w:tc>
        <w:tc>
          <w:tcPr>
            <w:tcW w:w="7152" w:type="dxa"/>
            <w:tcBorders>
              <w:left w:val="single" w:sz="4" w:space="0" w:color="auto"/>
            </w:tcBorders>
            <w:shd w:val="clear" w:color="auto" w:fill="FFFFFF"/>
            <w:vAlign w:val="bottom"/>
          </w:tcPr>
          <w:p w14:paraId="04BFEF3F" w14:textId="77777777" w:rsidR="00D41A1A" w:rsidRDefault="00543D88">
            <w:pPr>
              <w:pStyle w:val="Jin0"/>
              <w:framePr w:w="11016" w:h="11515"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5249F2D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9F70437"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8,23500</w:t>
            </w:r>
          </w:p>
        </w:tc>
        <w:tc>
          <w:tcPr>
            <w:tcW w:w="682" w:type="dxa"/>
            <w:tcBorders>
              <w:left w:val="single" w:sz="4" w:space="0" w:color="auto"/>
            </w:tcBorders>
            <w:shd w:val="clear" w:color="auto" w:fill="FFFFFF"/>
            <w:vAlign w:val="bottom"/>
          </w:tcPr>
          <w:p w14:paraId="14699C75"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32A3EC54"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2 428,50</w:t>
            </w:r>
          </w:p>
        </w:tc>
      </w:tr>
      <w:tr w:rsidR="00D41A1A" w14:paraId="1EFF5FB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202FD9C"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17C8074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162100010RAA</w:t>
            </w:r>
          </w:p>
        </w:tc>
        <w:tc>
          <w:tcPr>
            <w:tcW w:w="7152" w:type="dxa"/>
            <w:tcBorders>
              <w:left w:val="single" w:sz="4" w:space="0" w:color="auto"/>
            </w:tcBorders>
            <w:shd w:val="clear" w:color="auto" w:fill="FFFFFF"/>
            <w:vAlign w:val="bottom"/>
          </w:tcPr>
          <w:p w14:paraId="6FCB7B04" w14:textId="77777777" w:rsidR="00D41A1A" w:rsidRDefault="00543D88">
            <w:pPr>
              <w:pStyle w:val="Jin0"/>
              <w:framePr w:w="11016" w:h="11515"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6C3B34F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66B28B7"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4805D79C"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232D616D"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2 808,11</w:t>
            </w:r>
          </w:p>
        </w:tc>
      </w:tr>
      <w:tr w:rsidR="00D41A1A" w14:paraId="08B82D7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6072C5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1C3D0F67"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167101101R00</w:t>
            </w:r>
          </w:p>
        </w:tc>
        <w:tc>
          <w:tcPr>
            <w:tcW w:w="7152" w:type="dxa"/>
            <w:tcBorders>
              <w:left w:val="single" w:sz="4" w:space="0" w:color="auto"/>
            </w:tcBorders>
            <w:shd w:val="clear" w:color="auto" w:fill="FFFFFF"/>
            <w:vAlign w:val="bottom"/>
          </w:tcPr>
          <w:p w14:paraId="6D849751" w14:textId="77777777" w:rsidR="00D41A1A" w:rsidRDefault="00543D88">
            <w:pPr>
              <w:pStyle w:val="Jin0"/>
              <w:framePr w:w="11016" w:h="11515"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12ADE16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3AD2AAC"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154AE4CD"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7538378E"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7 462,95</w:t>
            </w:r>
          </w:p>
        </w:tc>
      </w:tr>
      <w:tr w:rsidR="00D41A1A" w14:paraId="0734BB0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CB3D611"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3A27FC61"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199000005R00</w:t>
            </w:r>
          </w:p>
        </w:tc>
        <w:tc>
          <w:tcPr>
            <w:tcW w:w="7152" w:type="dxa"/>
            <w:tcBorders>
              <w:left w:val="single" w:sz="4" w:space="0" w:color="auto"/>
            </w:tcBorders>
            <w:shd w:val="clear" w:color="auto" w:fill="FFFFFF"/>
            <w:vAlign w:val="bottom"/>
          </w:tcPr>
          <w:p w14:paraId="2B09E38A" w14:textId="77777777" w:rsidR="00D41A1A" w:rsidRDefault="00543D88">
            <w:pPr>
              <w:pStyle w:val="Jin0"/>
              <w:framePr w:w="11016" w:h="11515"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356AF7DB" w14:textId="77777777" w:rsidR="00D41A1A" w:rsidRDefault="00543D88">
            <w:pPr>
              <w:pStyle w:val="Jin0"/>
              <w:framePr w:w="11016" w:h="11515"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63B3546A"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71BA47C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125FFB34"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18 133,20</w:t>
            </w:r>
          </w:p>
        </w:tc>
      </w:tr>
      <w:tr w:rsidR="00D41A1A" w14:paraId="6F6E2A7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CF6E94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776059C7"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151101201R00</w:t>
            </w:r>
          </w:p>
        </w:tc>
        <w:tc>
          <w:tcPr>
            <w:tcW w:w="7152" w:type="dxa"/>
            <w:tcBorders>
              <w:left w:val="single" w:sz="4" w:space="0" w:color="auto"/>
            </w:tcBorders>
            <w:shd w:val="clear" w:color="auto" w:fill="FFFFFF"/>
            <w:vAlign w:val="bottom"/>
          </w:tcPr>
          <w:p w14:paraId="46611357" w14:textId="77777777" w:rsidR="00D41A1A" w:rsidRDefault="00543D88">
            <w:pPr>
              <w:pStyle w:val="Jin0"/>
              <w:framePr w:w="11016" w:h="11515"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152FC7C0"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650ECDBD"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bottom"/>
          </w:tcPr>
          <w:p w14:paraId="03F7C652"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537FF887"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2 054,00</w:t>
            </w:r>
          </w:p>
        </w:tc>
      </w:tr>
      <w:tr w:rsidR="00D41A1A" w14:paraId="23B8B83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060AFE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484967F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151101211R00</w:t>
            </w:r>
          </w:p>
        </w:tc>
        <w:tc>
          <w:tcPr>
            <w:tcW w:w="7152" w:type="dxa"/>
            <w:tcBorders>
              <w:left w:val="single" w:sz="4" w:space="0" w:color="auto"/>
            </w:tcBorders>
            <w:shd w:val="clear" w:color="auto" w:fill="FFFFFF"/>
            <w:vAlign w:val="bottom"/>
          </w:tcPr>
          <w:p w14:paraId="43266558" w14:textId="77777777" w:rsidR="00D41A1A" w:rsidRDefault="00543D88">
            <w:pPr>
              <w:pStyle w:val="Jin0"/>
              <w:framePr w:w="11016" w:h="11515"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330AA90D"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3B042786"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center"/>
          </w:tcPr>
          <w:p w14:paraId="296D0451"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564B5996"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815,00</w:t>
            </w:r>
          </w:p>
        </w:tc>
      </w:tr>
      <w:tr w:rsidR="00D41A1A" w14:paraId="513319D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080F9D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6EFC91DA"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174101101R00</w:t>
            </w:r>
          </w:p>
        </w:tc>
        <w:tc>
          <w:tcPr>
            <w:tcW w:w="7152" w:type="dxa"/>
            <w:tcBorders>
              <w:left w:val="single" w:sz="4" w:space="0" w:color="auto"/>
            </w:tcBorders>
            <w:shd w:val="clear" w:color="auto" w:fill="FFFFFF"/>
            <w:vAlign w:val="bottom"/>
          </w:tcPr>
          <w:p w14:paraId="6A744A9C" w14:textId="77777777" w:rsidR="00D41A1A" w:rsidRDefault="00543D88">
            <w:pPr>
              <w:pStyle w:val="Jin0"/>
              <w:framePr w:w="11016" w:h="11515"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0A5F362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1ACB309"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595D1D56"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643B4781"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6 393,19</w:t>
            </w:r>
          </w:p>
        </w:tc>
      </w:tr>
      <w:tr w:rsidR="00D41A1A" w14:paraId="5F512FEF"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3073689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567FF24C" w14:textId="77777777" w:rsidR="00D41A1A" w:rsidRDefault="00543D88">
            <w:pPr>
              <w:pStyle w:val="Jin0"/>
              <w:framePr w:w="11016" w:h="11515" w:wrap="none" w:vAnchor="page" w:hAnchor="page" w:x="562" w:y="1927"/>
              <w:shd w:val="clear" w:color="auto" w:fill="auto"/>
              <w:jc w:val="both"/>
              <w:rPr>
                <w:sz w:val="13"/>
                <w:szCs w:val="13"/>
              </w:rPr>
            </w:pPr>
            <w:r>
              <w:rPr>
                <w:sz w:val="13"/>
                <w:szCs w:val="13"/>
              </w:rPr>
              <w:t>175100010RAA</w:t>
            </w:r>
          </w:p>
        </w:tc>
        <w:tc>
          <w:tcPr>
            <w:tcW w:w="7152" w:type="dxa"/>
            <w:tcBorders>
              <w:left w:val="single" w:sz="4" w:space="0" w:color="auto"/>
            </w:tcBorders>
            <w:shd w:val="clear" w:color="auto" w:fill="FFFFFF"/>
            <w:vAlign w:val="bottom"/>
          </w:tcPr>
          <w:p w14:paraId="057F231B" w14:textId="77777777" w:rsidR="00D41A1A" w:rsidRDefault="00543D88">
            <w:pPr>
              <w:pStyle w:val="Jin0"/>
              <w:framePr w:w="11016" w:h="11515"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79727FF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8A36F82"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0,36000</w:t>
            </w:r>
          </w:p>
        </w:tc>
        <w:tc>
          <w:tcPr>
            <w:tcW w:w="682" w:type="dxa"/>
            <w:tcBorders>
              <w:left w:val="single" w:sz="4" w:space="0" w:color="auto"/>
            </w:tcBorders>
            <w:shd w:val="clear" w:color="auto" w:fill="FFFFFF"/>
            <w:vAlign w:val="bottom"/>
          </w:tcPr>
          <w:p w14:paraId="70F9AD28"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3574DD0E"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137,52</w:t>
            </w:r>
          </w:p>
        </w:tc>
      </w:tr>
      <w:tr w:rsidR="00D41A1A" w14:paraId="3909ACB2"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48A8D976"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0AB6474"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52" w:type="dxa"/>
            <w:tcBorders>
              <w:left w:val="single" w:sz="4" w:space="0" w:color="auto"/>
            </w:tcBorders>
            <w:shd w:val="clear" w:color="auto" w:fill="C0C0C0"/>
            <w:vAlign w:val="center"/>
          </w:tcPr>
          <w:p w14:paraId="1A396ECA"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285BFB26" w14:textId="77777777" w:rsidR="00D41A1A" w:rsidRDefault="00D41A1A">
            <w:pPr>
              <w:framePr w:w="11016" w:h="11515" w:wrap="none" w:vAnchor="page" w:hAnchor="page" w:x="562" w:y="1927"/>
              <w:rPr>
                <w:sz w:val="10"/>
                <w:szCs w:val="10"/>
              </w:rPr>
            </w:pPr>
          </w:p>
        </w:tc>
        <w:tc>
          <w:tcPr>
            <w:tcW w:w="715" w:type="dxa"/>
            <w:tcBorders>
              <w:left w:val="single" w:sz="4" w:space="0" w:color="auto"/>
            </w:tcBorders>
            <w:shd w:val="clear" w:color="auto" w:fill="C0C0C0"/>
          </w:tcPr>
          <w:p w14:paraId="6BBEAA62" w14:textId="77777777" w:rsidR="00D41A1A" w:rsidRDefault="00D41A1A">
            <w:pPr>
              <w:framePr w:w="11016" w:h="11515" w:wrap="none" w:vAnchor="page" w:hAnchor="page" w:x="562" w:y="1927"/>
              <w:rPr>
                <w:sz w:val="10"/>
                <w:szCs w:val="10"/>
              </w:rPr>
            </w:pPr>
          </w:p>
        </w:tc>
        <w:tc>
          <w:tcPr>
            <w:tcW w:w="682" w:type="dxa"/>
            <w:tcBorders>
              <w:left w:val="single" w:sz="4" w:space="0" w:color="auto"/>
            </w:tcBorders>
            <w:shd w:val="clear" w:color="auto" w:fill="C0C0C0"/>
          </w:tcPr>
          <w:p w14:paraId="0C9B59AE" w14:textId="77777777" w:rsidR="00D41A1A" w:rsidRDefault="00D41A1A">
            <w:pPr>
              <w:framePr w:w="11016"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ECC273A" w14:textId="77777777" w:rsidR="00D41A1A" w:rsidRDefault="00543D88">
            <w:pPr>
              <w:pStyle w:val="Jin0"/>
              <w:framePr w:w="11016" w:h="11515"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2D47C4B8"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4332ED3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13C3854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212810010RAB</w:t>
            </w:r>
          </w:p>
        </w:tc>
        <w:tc>
          <w:tcPr>
            <w:tcW w:w="7152" w:type="dxa"/>
            <w:tcBorders>
              <w:top w:val="single" w:sz="4" w:space="0" w:color="auto"/>
              <w:left w:val="single" w:sz="4" w:space="0" w:color="auto"/>
            </w:tcBorders>
            <w:shd w:val="clear" w:color="auto" w:fill="FFFFFF"/>
            <w:vAlign w:val="bottom"/>
          </w:tcPr>
          <w:p w14:paraId="4EDC4836" w14:textId="77777777" w:rsidR="00D41A1A" w:rsidRDefault="00543D88">
            <w:pPr>
              <w:pStyle w:val="Jin0"/>
              <w:framePr w:w="11016" w:h="11515"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73CB168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12C5438"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2CA7C914"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3BD9CAD9"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8 889,41</w:t>
            </w:r>
          </w:p>
        </w:tc>
      </w:tr>
      <w:tr w:rsidR="00D41A1A" w14:paraId="662089A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552912C"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3B98260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460080031</w:t>
            </w:r>
          </w:p>
        </w:tc>
        <w:tc>
          <w:tcPr>
            <w:tcW w:w="7152" w:type="dxa"/>
            <w:tcBorders>
              <w:top w:val="single" w:sz="4" w:space="0" w:color="auto"/>
              <w:left w:val="single" w:sz="4" w:space="0" w:color="auto"/>
            </w:tcBorders>
            <w:shd w:val="clear" w:color="auto" w:fill="FFFFFF"/>
            <w:vAlign w:val="bottom"/>
          </w:tcPr>
          <w:p w14:paraId="56F749E8" w14:textId="77777777" w:rsidR="00D41A1A" w:rsidRDefault="00543D88">
            <w:pPr>
              <w:pStyle w:val="Jin0"/>
              <w:framePr w:w="11016" w:h="11515"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67DB3D0B"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0C1C12F"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041D216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6C96895C" w14:textId="77777777" w:rsidR="00D41A1A" w:rsidRDefault="00543D88">
            <w:pPr>
              <w:pStyle w:val="Jin0"/>
              <w:framePr w:w="11016" w:h="11515" w:wrap="none" w:vAnchor="page" w:hAnchor="page" w:x="562" w:y="1927"/>
              <w:shd w:val="clear" w:color="auto" w:fill="auto"/>
              <w:ind w:firstLine="560"/>
              <w:jc w:val="both"/>
              <w:rPr>
                <w:sz w:val="13"/>
                <w:szCs w:val="13"/>
              </w:rPr>
            </w:pPr>
            <w:r>
              <w:rPr>
                <w:sz w:val="13"/>
                <w:szCs w:val="13"/>
              </w:rPr>
              <w:t>0,00</w:t>
            </w:r>
          </w:p>
        </w:tc>
      </w:tr>
      <w:tr w:rsidR="00D41A1A" w14:paraId="1997E55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94EAA6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29EC3B96"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273362021</w:t>
            </w:r>
          </w:p>
        </w:tc>
        <w:tc>
          <w:tcPr>
            <w:tcW w:w="7152" w:type="dxa"/>
            <w:tcBorders>
              <w:top w:val="single" w:sz="4" w:space="0" w:color="auto"/>
              <w:left w:val="single" w:sz="4" w:space="0" w:color="auto"/>
            </w:tcBorders>
            <w:shd w:val="clear" w:color="auto" w:fill="FFFFFF"/>
            <w:vAlign w:val="bottom"/>
          </w:tcPr>
          <w:p w14:paraId="66B6C13B" w14:textId="77777777" w:rsidR="00D41A1A" w:rsidRDefault="00543D88">
            <w:pPr>
              <w:pStyle w:val="Jin0"/>
              <w:framePr w:w="11016" w:h="11515"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0C1FE92D" w14:textId="77777777" w:rsidR="00D41A1A" w:rsidRDefault="00543D88">
            <w:pPr>
              <w:pStyle w:val="Jin0"/>
              <w:framePr w:w="11016" w:h="11515"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3F4116AD"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3F0FAE9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57A96BC2" w14:textId="77777777" w:rsidR="00D41A1A" w:rsidRDefault="00543D88">
            <w:pPr>
              <w:pStyle w:val="Jin0"/>
              <w:framePr w:w="11016" w:h="11515" w:wrap="none" w:vAnchor="page" w:hAnchor="page" w:x="562" w:y="1927"/>
              <w:shd w:val="clear" w:color="auto" w:fill="auto"/>
              <w:ind w:firstLine="560"/>
              <w:jc w:val="both"/>
              <w:rPr>
                <w:sz w:val="13"/>
                <w:szCs w:val="13"/>
              </w:rPr>
            </w:pPr>
            <w:r>
              <w:rPr>
                <w:sz w:val="13"/>
                <w:szCs w:val="13"/>
              </w:rPr>
              <w:t>0,00</w:t>
            </w:r>
          </w:p>
        </w:tc>
      </w:tr>
      <w:tr w:rsidR="00D41A1A" w14:paraId="1E22763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345273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3EFE848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211971110R00</w:t>
            </w:r>
          </w:p>
        </w:tc>
        <w:tc>
          <w:tcPr>
            <w:tcW w:w="7152" w:type="dxa"/>
            <w:tcBorders>
              <w:top w:val="single" w:sz="4" w:space="0" w:color="auto"/>
              <w:left w:val="single" w:sz="4" w:space="0" w:color="auto"/>
            </w:tcBorders>
            <w:shd w:val="clear" w:color="auto" w:fill="FFFFFF"/>
            <w:vAlign w:val="bottom"/>
          </w:tcPr>
          <w:p w14:paraId="452F328B" w14:textId="77777777" w:rsidR="00D41A1A" w:rsidRDefault="00543D88">
            <w:pPr>
              <w:pStyle w:val="Jin0"/>
              <w:framePr w:w="11016" w:h="11515"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3EB2CFD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6CDD5B87"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030D28C2"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2AE13E5E"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315,64</w:t>
            </w:r>
          </w:p>
        </w:tc>
      </w:tr>
      <w:tr w:rsidR="00D41A1A" w14:paraId="6A1C8152"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2B1DF333"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707AF7D"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52" w:type="dxa"/>
            <w:tcBorders>
              <w:left w:val="single" w:sz="4" w:space="0" w:color="auto"/>
            </w:tcBorders>
            <w:shd w:val="clear" w:color="auto" w:fill="C0C0C0"/>
            <w:vAlign w:val="bottom"/>
          </w:tcPr>
          <w:p w14:paraId="3CE41E95"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1676219C" w14:textId="77777777" w:rsidR="00D41A1A" w:rsidRDefault="00D41A1A">
            <w:pPr>
              <w:framePr w:w="11016" w:h="11515" w:wrap="none" w:vAnchor="page" w:hAnchor="page" w:x="562" w:y="1927"/>
              <w:rPr>
                <w:sz w:val="10"/>
                <w:szCs w:val="10"/>
              </w:rPr>
            </w:pPr>
          </w:p>
        </w:tc>
        <w:tc>
          <w:tcPr>
            <w:tcW w:w="715" w:type="dxa"/>
            <w:tcBorders>
              <w:left w:val="single" w:sz="4" w:space="0" w:color="auto"/>
            </w:tcBorders>
            <w:shd w:val="clear" w:color="auto" w:fill="C0C0C0"/>
          </w:tcPr>
          <w:p w14:paraId="4CF40B3A" w14:textId="77777777" w:rsidR="00D41A1A" w:rsidRDefault="00D41A1A">
            <w:pPr>
              <w:framePr w:w="11016" w:h="11515" w:wrap="none" w:vAnchor="page" w:hAnchor="page" w:x="562" w:y="1927"/>
              <w:rPr>
                <w:sz w:val="10"/>
                <w:szCs w:val="10"/>
              </w:rPr>
            </w:pPr>
          </w:p>
        </w:tc>
        <w:tc>
          <w:tcPr>
            <w:tcW w:w="682" w:type="dxa"/>
            <w:tcBorders>
              <w:left w:val="single" w:sz="4" w:space="0" w:color="auto"/>
            </w:tcBorders>
            <w:shd w:val="clear" w:color="auto" w:fill="C0C0C0"/>
          </w:tcPr>
          <w:p w14:paraId="495F9AB1" w14:textId="77777777" w:rsidR="00D41A1A" w:rsidRDefault="00D41A1A">
            <w:pPr>
              <w:framePr w:w="11016"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3BE6458" w14:textId="77777777" w:rsidR="00D41A1A" w:rsidRDefault="00543D88">
            <w:pPr>
              <w:pStyle w:val="Jin0"/>
              <w:framePr w:w="11016" w:h="11515"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10 120,43</w:t>
            </w:r>
          </w:p>
        </w:tc>
      </w:tr>
      <w:tr w:rsidR="00D41A1A" w14:paraId="1C56FE98"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629A22A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4E2FF77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997006512</w:t>
            </w:r>
          </w:p>
        </w:tc>
        <w:tc>
          <w:tcPr>
            <w:tcW w:w="7152" w:type="dxa"/>
            <w:tcBorders>
              <w:top w:val="single" w:sz="4" w:space="0" w:color="auto"/>
              <w:left w:val="single" w:sz="4" w:space="0" w:color="auto"/>
            </w:tcBorders>
            <w:shd w:val="clear" w:color="auto" w:fill="FFFFFF"/>
            <w:vAlign w:val="bottom"/>
          </w:tcPr>
          <w:p w14:paraId="2134B2A6" w14:textId="77777777" w:rsidR="00D41A1A" w:rsidRDefault="00543D88">
            <w:pPr>
              <w:pStyle w:val="Jin0"/>
              <w:framePr w:w="11016" w:h="11515"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7DB642CC" w14:textId="77777777" w:rsidR="00D41A1A" w:rsidRDefault="00543D88">
            <w:pPr>
              <w:pStyle w:val="Jin0"/>
              <w:framePr w:w="11016" w:h="11515"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542D8AAA"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722D6DA7"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53D48DF6" w14:textId="77777777" w:rsidR="00D41A1A" w:rsidRDefault="00543D88">
            <w:pPr>
              <w:pStyle w:val="Jin0"/>
              <w:framePr w:w="11016" w:h="11515" w:wrap="none" w:vAnchor="page" w:hAnchor="page" w:x="562" w:y="1927"/>
              <w:shd w:val="clear" w:color="auto" w:fill="auto"/>
              <w:ind w:firstLine="480"/>
              <w:jc w:val="both"/>
              <w:rPr>
                <w:sz w:val="13"/>
                <w:szCs w:val="13"/>
              </w:rPr>
            </w:pPr>
            <w:r>
              <w:rPr>
                <w:sz w:val="13"/>
                <w:szCs w:val="13"/>
              </w:rPr>
              <w:t>40,50</w:t>
            </w:r>
          </w:p>
        </w:tc>
      </w:tr>
      <w:tr w:rsidR="00D41A1A" w14:paraId="4E80C6C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071DA1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3AC8B27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997006519</w:t>
            </w:r>
          </w:p>
        </w:tc>
        <w:tc>
          <w:tcPr>
            <w:tcW w:w="7152" w:type="dxa"/>
            <w:tcBorders>
              <w:top w:val="single" w:sz="4" w:space="0" w:color="auto"/>
              <w:left w:val="single" w:sz="4" w:space="0" w:color="auto"/>
            </w:tcBorders>
            <w:shd w:val="clear" w:color="auto" w:fill="FFFFFF"/>
            <w:vAlign w:val="bottom"/>
          </w:tcPr>
          <w:p w14:paraId="40747B91" w14:textId="77777777" w:rsidR="00D41A1A" w:rsidRDefault="00543D88">
            <w:pPr>
              <w:pStyle w:val="Jin0"/>
              <w:framePr w:w="11016" w:h="11515"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4FB543D0" w14:textId="77777777" w:rsidR="00D41A1A" w:rsidRDefault="00543D88">
            <w:pPr>
              <w:pStyle w:val="Jin0"/>
              <w:framePr w:w="11016" w:h="11515"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7F7701B"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6A94AB1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6473EE10" w14:textId="77777777" w:rsidR="00D41A1A" w:rsidRDefault="00543D88">
            <w:pPr>
              <w:pStyle w:val="Jin0"/>
              <w:framePr w:w="11016" w:h="11515" w:wrap="none" w:vAnchor="page" w:hAnchor="page" w:x="562" w:y="1927"/>
              <w:shd w:val="clear" w:color="auto" w:fill="auto"/>
              <w:ind w:firstLine="560"/>
              <w:jc w:val="both"/>
              <w:rPr>
                <w:sz w:val="13"/>
                <w:szCs w:val="13"/>
              </w:rPr>
            </w:pPr>
            <w:r>
              <w:rPr>
                <w:sz w:val="13"/>
                <w:szCs w:val="13"/>
              </w:rPr>
              <w:t>4,73</w:t>
            </w:r>
          </w:p>
        </w:tc>
      </w:tr>
      <w:tr w:rsidR="00D41A1A" w14:paraId="1B57A1B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D57DBBA"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6E9530F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997013602</w:t>
            </w:r>
          </w:p>
        </w:tc>
        <w:tc>
          <w:tcPr>
            <w:tcW w:w="7152" w:type="dxa"/>
            <w:tcBorders>
              <w:top w:val="single" w:sz="4" w:space="0" w:color="auto"/>
              <w:left w:val="single" w:sz="4" w:space="0" w:color="auto"/>
            </w:tcBorders>
            <w:shd w:val="clear" w:color="auto" w:fill="FFFFFF"/>
            <w:vAlign w:val="bottom"/>
          </w:tcPr>
          <w:p w14:paraId="6C83FE4B" w14:textId="77777777" w:rsidR="00D41A1A" w:rsidRDefault="00543D88">
            <w:pPr>
              <w:pStyle w:val="Jin0"/>
              <w:framePr w:w="11016" w:h="11515"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1EBF749D" w14:textId="77777777" w:rsidR="00D41A1A" w:rsidRDefault="00543D88">
            <w:pPr>
              <w:pStyle w:val="Jin0"/>
              <w:framePr w:w="11016" w:h="11515"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31E97E22"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6598A2AF"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2BA60697"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490,00</w:t>
            </w:r>
          </w:p>
        </w:tc>
      </w:tr>
      <w:tr w:rsidR="00D41A1A" w14:paraId="5EEAFB10"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0BE4325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4C6CF2CD"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451572111RK1</w:t>
            </w:r>
          </w:p>
        </w:tc>
        <w:tc>
          <w:tcPr>
            <w:tcW w:w="7152" w:type="dxa"/>
            <w:tcBorders>
              <w:top w:val="single" w:sz="4" w:space="0" w:color="auto"/>
              <w:left w:val="single" w:sz="4" w:space="0" w:color="auto"/>
            </w:tcBorders>
            <w:shd w:val="clear" w:color="auto" w:fill="FFFFFF"/>
            <w:vAlign w:val="bottom"/>
          </w:tcPr>
          <w:p w14:paraId="0AAB7439" w14:textId="77777777" w:rsidR="00D41A1A" w:rsidRDefault="00543D88">
            <w:pPr>
              <w:pStyle w:val="Jin0"/>
              <w:framePr w:w="11016" w:h="11515"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6E9668B3"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B3B8B7F"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3,99800</w:t>
            </w:r>
          </w:p>
        </w:tc>
        <w:tc>
          <w:tcPr>
            <w:tcW w:w="682" w:type="dxa"/>
            <w:tcBorders>
              <w:left w:val="single" w:sz="4" w:space="0" w:color="auto"/>
            </w:tcBorders>
            <w:shd w:val="clear" w:color="auto" w:fill="FFFFFF"/>
            <w:vAlign w:val="bottom"/>
          </w:tcPr>
          <w:p w14:paraId="56635356"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3B810008"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9 585,21</w:t>
            </w:r>
          </w:p>
        </w:tc>
      </w:tr>
      <w:tr w:rsidR="00D41A1A" w14:paraId="5B693288"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77AE6B94"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961F3A4"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52" w:type="dxa"/>
            <w:tcBorders>
              <w:left w:val="single" w:sz="4" w:space="0" w:color="auto"/>
            </w:tcBorders>
            <w:shd w:val="clear" w:color="auto" w:fill="C0C0C0"/>
            <w:vAlign w:val="center"/>
          </w:tcPr>
          <w:p w14:paraId="3DCCC38E"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7376E47E" w14:textId="77777777" w:rsidR="00D41A1A" w:rsidRDefault="00D41A1A">
            <w:pPr>
              <w:framePr w:w="11016" w:h="11515" w:wrap="none" w:vAnchor="page" w:hAnchor="page" w:x="562" w:y="1927"/>
              <w:rPr>
                <w:sz w:val="10"/>
                <w:szCs w:val="10"/>
              </w:rPr>
            </w:pPr>
          </w:p>
        </w:tc>
        <w:tc>
          <w:tcPr>
            <w:tcW w:w="715" w:type="dxa"/>
            <w:tcBorders>
              <w:left w:val="single" w:sz="4" w:space="0" w:color="auto"/>
            </w:tcBorders>
            <w:shd w:val="clear" w:color="auto" w:fill="C0C0C0"/>
          </w:tcPr>
          <w:p w14:paraId="3328A1AC" w14:textId="77777777" w:rsidR="00D41A1A" w:rsidRDefault="00D41A1A">
            <w:pPr>
              <w:framePr w:w="11016" w:h="11515" w:wrap="none" w:vAnchor="page" w:hAnchor="page" w:x="562" w:y="1927"/>
              <w:rPr>
                <w:sz w:val="10"/>
                <w:szCs w:val="10"/>
              </w:rPr>
            </w:pPr>
          </w:p>
        </w:tc>
        <w:tc>
          <w:tcPr>
            <w:tcW w:w="682" w:type="dxa"/>
            <w:tcBorders>
              <w:left w:val="single" w:sz="4" w:space="0" w:color="auto"/>
            </w:tcBorders>
            <w:shd w:val="clear" w:color="auto" w:fill="C0C0C0"/>
          </w:tcPr>
          <w:p w14:paraId="38CF0C8A" w14:textId="77777777" w:rsidR="00D41A1A" w:rsidRDefault="00D41A1A">
            <w:pPr>
              <w:framePr w:w="11016"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A20E7CA" w14:textId="77777777" w:rsidR="00D41A1A" w:rsidRDefault="00543D88">
            <w:pPr>
              <w:pStyle w:val="Jin0"/>
              <w:framePr w:w="11016" w:h="11515"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7ED5E66C"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6DC478E0"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255E11AD" w14:textId="77777777" w:rsidR="00D41A1A" w:rsidRDefault="00543D88">
            <w:pPr>
              <w:pStyle w:val="Jin0"/>
              <w:framePr w:w="11016" w:h="11515" w:wrap="none" w:vAnchor="page" w:hAnchor="page" w:x="562" w:y="1927"/>
              <w:shd w:val="clear" w:color="auto" w:fill="auto"/>
              <w:jc w:val="both"/>
              <w:rPr>
                <w:sz w:val="13"/>
                <w:szCs w:val="13"/>
              </w:rPr>
            </w:pPr>
            <w:r>
              <w:rPr>
                <w:sz w:val="13"/>
                <w:szCs w:val="13"/>
              </w:rPr>
              <w:t>568111111R00</w:t>
            </w:r>
          </w:p>
        </w:tc>
        <w:tc>
          <w:tcPr>
            <w:tcW w:w="7152" w:type="dxa"/>
            <w:tcBorders>
              <w:top w:val="single" w:sz="4" w:space="0" w:color="auto"/>
              <w:left w:val="single" w:sz="4" w:space="0" w:color="auto"/>
            </w:tcBorders>
            <w:shd w:val="clear" w:color="auto" w:fill="FFFFFF"/>
            <w:vAlign w:val="center"/>
          </w:tcPr>
          <w:p w14:paraId="24D8EDB2" w14:textId="77777777" w:rsidR="00D41A1A" w:rsidRDefault="00543D88">
            <w:pPr>
              <w:pStyle w:val="Jin0"/>
              <w:framePr w:w="11016" w:h="11515"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312382F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A63BACF"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1F026DD2"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3B3BC3DE"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285,19</w:t>
            </w:r>
          </w:p>
        </w:tc>
      </w:tr>
      <w:tr w:rsidR="00D41A1A" w14:paraId="57BB35CF" w14:textId="77777777">
        <w:tblPrEx>
          <w:tblCellMar>
            <w:top w:w="0" w:type="dxa"/>
            <w:bottom w:w="0" w:type="dxa"/>
          </w:tblCellMar>
        </w:tblPrEx>
        <w:trPr>
          <w:trHeight w:hRule="exact" w:val="192"/>
        </w:trPr>
        <w:tc>
          <w:tcPr>
            <w:tcW w:w="302" w:type="dxa"/>
            <w:tcBorders>
              <w:left w:val="single" w:sz="4" w:space="0" w:color="auto"/>
            </w:tcBorders>
            <w:shd w:val="clear" w:color="auto" w:fill="C0C0C0"/>
            <w:vAlign w:val="bottom"/>
          </w:tcPr>
          <w:p w14:paraId="6EF5C813"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6097111"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52" w:type="dxa"/>
            <w:tcBorders>
              <w:left w:val="single" w:sz="4" w:space="0" w:color="auto"/>
            </w:tcBorders>
            <w:shd w:val="clear" w:color="auto" w:fill="C0C0C0"/>
            <w:vAlign w:val="center"/>
          </w:tcPr>
          <w:p w14:paraId="1343963C"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22E73558" w14:textId="77777777" w:rsidR="00D41A1A" w:rsidRDefault="00D41A1A">
            <w:pPr>
              <w:framePr w:w="11016" w:h="11515" w:wrap="none" w:vAnchor="page" w:hAnchor="page" w:x="562" w:y="1927"/>
              <w:rPr>
                <w:sz w:val="10"/>
                <w:szCs w:val="10"/>
              </w:rPr>
            </w:pPr>
          </w:p>
        </w:tc>
        <w:tc>
          <w:tcPr>
            <w:tcW w:w="715" w:type="dxa"/>
            <w:tcBorders>
              <w:left w:val="single" w:sz="4" w:space="0" w:color="auto"/>
            </w:tcBorders>
            <w:shd w:val="clear" w:color="auto" w:fill="C0C0C0"/>
          </w:tcPr>
          <w:p w14:paraId="1AF637A1" w14:textId="77777777" w:rsidR="00D41A1A" w:rsidRDefault="00D41A1A">
            <w:pPr>
              <w:framePr w:w="11016" w:h="11515" w:wrap="none" w:vAnchor="page" w:hAnchor="page" w:x="562" w:y="1927"/>
              <w:rPr>
                <w:sz w:val="10"/>
                <w:szCs w:val="10"/>
              </w:rPr>
            </w:pPr>
          </w:p>
        </w:tc>
        <w:tc>
          <w:tcPr>
            <w:tcW w:w="682" w:type="dxa"/>
            <w:tcBorders>
              <w:left w:val="single" w:sz="4" w:space="0" w:color="auto"/>
            </w:tcBorders>
            <w:shd w:val="clear" w:color="auto" w:fill="C0C0C0"/>
          </w:tcPr>
          <w:p w14:paraId="72C0D9FA" w14:textId="77777777" w:rsidR="00D41A1A" w:rsidRDefault="00D41A1A">
            <w:pPr>
              <w:framePr w:w="11016"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center"/>
          </w:tcPr>
          <w:p w14:paraId="6B773864" w14:textId="77777777" w:rsidR="00D41A1A" w:rsidRDefault="00543D88">
            <w:pPr>
              <w:pStyle w:val="Jin0"/>
              <w:framePr w:w="11016" w:h="11515"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14 044,95</w:t>
            </w:r>
          </w:p>
        </w:tc>
      </w:tr>
      <w:tr w:rsidR="00D41A1A" w14:paraId="4BBD51C5"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440C2C2D"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center"/>
          </w:tcPr>
          <w:p w14:paraId="22079C5B" w14:textId="77777777" w:rsidR="00D41A1A" w:rsidRDefault="00543D88">
            <w:pPr>
              <w:pStyle w:val="Jin0"/>
              <w:framePr w:w="11016" w:h="11515" w:wrap="none" w:vAnchor="page" w:hAnchor="page" w:x="562" w:y="1927"/>
              <w:shd w:val="clear" w:color="auto" w:fill="auto"/>
              <w:jc w:val="both"/>
              <w:rPr>
                <w:sz w:val="13"/>
                <w:szCs w:val="13"/>
              </w:rPr>
            </w:pPr>
            <w:r>
              <w:rPr>
                <w:sz w:val="13"/>
                <w:szCs w:val="13"/>
              </w:rPr>
              <w:t>871313121R00</w:t>
            </w:r>
          </w:p>
        </w:tc>
        <w:tc>
          <w:tcPr>
            <w:tcW w:w="7152" w:type="dxa"/>
            <w:tcBorders>
              <w:top w:val="single" w:sz="4" w:space="0" w:color="auto"/>
              <w:left w:val="single" w:sz="4" w:space="0" w:color="auto"/>
            </w:tcBorders>
            <w:shd w:val="clear" w:color="auto" w:fill="FFFFFF"/>
            <w:vAlign w:val="bottom"/>
          </w:tcPr>
          <w:p w14:paraId="19061904" w14:textId="77777777" w:rsidR="00D41A1A" w:rsidRDefault="00543D88">
            <w:pPr>
              <w:pStyle w:val="Jin0"/>
              <w:framePr w:w="11016" w:h="11515"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19FA6CA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3726C6A4"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16,00000</w:t>
            </w:r>
          </w:p>
        </w:tc>
        <w:tc>
          <w:tcPr>
            <w:tcW w:w="682" w:type="dxa"/>
            <w:tcBorders>
              <w:top w:val="single" w:sz="4" w:space="0" w:color="auto"/>
              <w:left w:val="single" w:sz="4" w:space="0" w:color="auto"/>
            </w:tcBorders>
            <w:shd w:val="clear" w:color="auto" w:fill="FFFFFF"/>
            <w:vAlign w:val="bottom"/>
          </w:tcPr>
          <w:p w14:paraId="659F4D1B"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2B5DE23F"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829,92</w:t>
            </w:r>
          </w:p>
        </w:tc>
      </w:tr>
      <w:tr w:rsidR="00D41A1A" w14:paraId="5C59060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8F6C5F6" w14:textId="77777777" w:rsidR="00D41A1A" w:rsidRDefault="00543D88">
            <w:pPr>
              <w:pStyle w:val="Jin0"/>
              <w:framePr w:w="11016" w:h="11515"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6E154E93" w14:textId="77777777" w:rsidR="00D41A1A" w:rsidRDefault="00543D88">
            <w:pPr>
              <w:pStyle w:val="Jin0"/>
              <w:framePr w:w="11016" w:h="11515" w:wrap="none" w:vAnchor="page" w:hAnchor="page" w:x="562" w:y="1927"/>
              <w:shd w:val="clear" w:color="auto" w:fill="auto"/>
              <w:jc w:val="both"/>
              <w:rPr>
                <w:sz w:val="13"/>
                <w:szCs w:val="13"/>
              </w:rPr>
            </w:pPr>
            <w:r>
              <w:rPr>
                <w:sz w:val="13"/>
                <w:szCs w:val="13"/>
              </w:rPr>
              <w:t>877313123R00</w:t>
            </w:r>
          </w:p>
        </w:tc>
        <w:tc>
          <w:tcPr>
            <w:tcW w:w="7152" w:type="dxa"/>
            <w:tcBorders>
              <w:left w:val="single" w:sz="4" w:space="0" w:color="auto"/>
            </w:tcBorders>
            <w:shd w:val="clear" w:color="auto" w:fill="FFFFFF"/>
            <w:vAlign w:val="bottom"/>
          </w:tcPr>
          <w:p w14:paraId="42743FEF" w14:textId="77777777" w:rsidR="00D41A1A" w:rsidRDefault="00543D88">
            <w:pPr>
              <w:pStyle w:val="Jin0"/>
              <w:framePr w:w="11016" w:h="11515"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00C58846"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5098DBE"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4A8F8139"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7E5D4CD2" w14:textId="77777777" w:rsidR="00D41A1A" w:rsidRDefault="00543D88">
            <w:pPr>
              <w:pStyle w:val="Jin0"/>
              <w:framePr w:w="11016" w:h="11515" w:wrap="none" w:vAnchor="page" w:hAnchor="page" w:x="562" w:y="1927"/>
              <w:shd w:val="clear" w:color="auto" w:fill="auto"/>
              <w:ind w:firstLine="480"/>
              <w:jc w:val="both"/>
              <w:rPr>
                <w:sz w:val="13"/>
                <w:szCs w:val="13"/>
              </w:rPr>
            </w:pPr>
            <w:r>
              <w:rPr>
                <w:sz w:val="13"/>
                <w:szCs w:val="13"/>
              </w:rPr>
              <w:t>98,20</w:t>
            </w:r>
          </w:p>
        </w:tc>
      </w:tr>
      <w:tr w:rsidR="00D41A1A" w14:paraId="48B18AD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E49308E"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38D894A6"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28611260.AR</w:t>
            </w:r>
          </w:p>
        </w:tc>
        <w:tc>
          <w:tcPr>
            <w:tcW w:w="7152" w:type="dxa"/>
            <w:tcBorders>
              <w:left w:val="single" w:sz="4" w:space="0" w:color="auto"/>
            </w:tcBorders>
            <w:shd w:val="clear" w:color="auto" w:fill="FFFFFF"/>
            <w:vAlign w:val="bottom"/>
          </w:tcPr>
          <w:p w14:paraId="67CB6EB5" w14:textId="77777777" w:rsidR="00D41A1A" w:rsidRDefault="00543D88">
            <w:pPr>
              <w:pStyle w:val="Jin0"/>
              <w:framePr w:w="11016" w:h="11515"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0262FDC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2AADB37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16,00000</w:t>
            </w:r>
          </w:p>
        </w:tc>
        <w:tc>
          <w:tcPr>
            <w:tcW w:w="682" w:type="dxa"/>
            <w:tcBorders>
              <w:left w:val="single" w:sz="4" w:space="0" w:color="auto"/>
            </w:tcBorders>
            <w:shd w:val="clear" w:color="auto" w:fill="FFFFFF"/>
            <w:vAlign w:val="bottom"/>
          </w:tcPr>
          <w:p w14:paraId="64CA108E"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36E9F6E5"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9 381,60</w:t>
            </w:r>
          </w:p>
        </w:tc>
      </w:tr>
      <w:tr w:rsidR="00D41A1A" w14:paraId="325DF142"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E27C67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36F5F98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28651662.AR</w:t>
            </w:r>
          </w:p>
        </w:tc>
        <w:tc>
          <w:tcPr>
            <w:tcW w:w="7152" w:type="dxa"/>
            <w:tcBorders>
              <w:left w:val="single" w:sz="4" w:space="0" w:color="auto"/>
            </w:tcBorders>
            <w:shd w:val="clear" w:color="auto" w:fill="FFFFFF"/>
            <w:vAlign w:val="bottom"/>
          </w:tcPr>
          <w:p w14:paraId="1572ADA0" w14:textId="77777777" w:rsidR="00D41A1A" w:rsidRDefault="00543D88">
            <w:pPr>
              <w:pStyle w:val="Jin0"/>
              <w:framePr w:w="11016" w:h="11515"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6B7B971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F5FF729"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1F99EDE3"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6F47D908"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196,48</w:t>
            </w:r>
          </w:p>
        </w:tc>
      </w:tr>
      <w:tr w:rsidR="00D41A1A" w14:paraId="3738CF5C"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58FD3370"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04AB2DF4"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212751104</w:t>
            </w:r>
          </w:p>
        </w:tc>
        <w:tc>
          <w:tcPr>
            <w:tcW w:w="7152" w:type="dxa"/>
            <w:tcBorders>
              <w:top w:val="single" w:sz="4" w:space="0" w:color="auto"/>
              <w:left w:val="single" w:sz="4" w:space="0" w:color="auto"/>
            </w:tcBorders>
            <w:shd w:val="clear" w:color="auto" w:fill="FFFFFF"/>
            <w:vAlign w:val="center"/>
          </w:tcPr>
          <w:p w14:paraId="360E8A16" w14:textId="77777777" w:rsidR="00D41A1A" w:rsidRDefault="00543D88">
            <w:pPr>
              <w:pStyle w:val="Jin0"/>
              <w:framePr w:w="11016" w:h="11515"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66D43A6B"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76D1FF32"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6,740</w:t>
            </w:r>
          </w:p>
        </w:tc>
        <w:tc>
          <w:tcPr>
            <w:tcW w:w="682" w:type="dxa"/>
            <w:tcBorders>
              <w:left w:val="single" w:sz="4" w:space="0" w:color="auto"/>
            </w:tcBorders>
            <w:shd w:val="clear" w:color="auto" w:fill="FFFFFF"/>
          </w:tcPr>
          <w:p w14:paraId="713829AE"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12A3F69E"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2 936,96</w:t>
            </w:r>
          </w:p>
        </w:tc>
      </w:tr>
      <w:tr w:rsidR="00D41A1A" w14:paraId="75802AB0"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977CC9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23F0CAB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998721201</w:t>
            </w:r>
          </w:p>
        </w:tc>
        <w:tc>
          <w:tcPr>
            <w:tcW w:w="7152" w:type="dxa"/>
            <w:tcBorders>
              <w:top w:val="single" w:sz="4" w:space="0" w:color="auto"/>
              <w:left w:val="single" w:sz="4" w:space="0" w:color="auto"/>
            </w:tcBorders>
            <w:shd w:val="clear" w:color="auto" w:fill="FFFFFF"/>
            <w:vAlign w:val="bottom"/>
          </w:tcPr>
          <w:p w14:paraId="679CE295" w14:textId="77777777" w:rsidR="00D41A1A" w:rsidRDefault="00543D88">
            <w:pPr>
              <w:pStyle w:val="Jin0"/>
              <w:framePr w:w="11016" w:h="11515"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08AD58C1" w14:textId="77777777" w:rsidR="00D41A1A" w:rsidRDefault="00543D88">
            <w:pPr>
              <w:pStyle w:val="Jin0"/>
              <w:framePr w:w="11016" w:h="11515"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7D32A9CB"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1BA8CE1B"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35F790F0" w14:textId="77777777" w:rsidR="00D41A1A" w:rsidRDefault="00543D88">
            <w:pPr>
              <w:pStyle w:val="Jin0"/>
              <w:framePr w:w="11016" w:h="11515" w:wrap="none" w:vAnchor="page" w:hAnchor="page" w:x="562" w:y="1927"/>
              <w:shd w:val="clear" w:color="auto" w:fill="auto"/>
              <w:ind w:firstLine="480"/>
              <w:jc w:val="both"/>
              <w:rPr>
                <w:sz w:val="13"/>
                <w:szCs w:val="13"/>
              </w:rPr>
            </w:pPr>
            <w:r>
              <w:rPr>
                <w:sz w:val="13"/>
                <w:szCs w:val="13"/>
              </w:rPr>
              <w:t>11,64</w:t>
            </w:r>
          </w:p>
        </w:tc>
      </w:tr>
      <w:tr w:rsidR="00D41A1A" w14:paraId="091D4E1C"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0F2AA8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0885025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286568194R</w:t>
            </w:r>
          </w:p>
        </w:tc>
        <w:tc>
          <w:tcPr>
            <w:tcW w:w="7152" w:type="dxa"/>
            <w:tcBorders>
              <w:top w:val="single" w:sz="4" w:space="0" w:color="auto"/>
              <w:left w:val="single" w:sz="4" w:space="0" w:color="auto"/>
            </w:tcBorders>
            <w:shd w:val="clear" w:color="auto" w:fill="FFFFFF"/>
            <w:vAlign w:val="bottom"/>
          </w:tcPr>
          <w:p w14:paraId="71B7A2C3" w14:textId="77777777" w:rsidR="00D41A1A" w:rsidRDefault="00543D88">
            <w:pPr>
              <w:pStyle w:val="Jin0"/>
              <w:framePr w:w="11016" w:h="11515"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2CEC06E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5D1B3B1"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08E77D19"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33B6DBDC"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590,15</w:t>
            </w:r>
          </w:p>
        </w:tc>
      </w:tr>
      <w:tr w:rsidR="00D41A1A" w14:paraId="08397AC6"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444A2AB7"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C557E34"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52" w:type="dxa"/>
            <w:tcBorders>
              <w:left w:val="single" w:sz="4" w:space="0" w:color="auto"/>
            </w:tcBorders>
            <w:shd w:val="clear" w:color="auto" w:fill="C0C0C0"/>
            <w:vAlign w:val="center"/>
          </w:tcPr>
          <w:p w14:paraId="26D774EC"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32AD4818" w14:textId="77777777" w:rsidR="00D41A1A" w:rsidRDefault="00D41A1A">
            <w:pPr>
              <w:framePr w:w="11016" w:h="11515" w:wrap="none" w:vAnchor="page" w:hAnchor="page" w:x="562" w:y="1927"/>
              <w:rPr>
                <w:sz w:val="10"/>
                <w:szCs w:val="10"/>
              </w:rPr>
            </w:pPr>
          </w:p>
        </w:tc>
        <w:tc>
          <w:tcPr>
            <w:tcW w:w="715" w:type="dxa"/>
            <w:tcBorders>
              <w:left w:val="single" w:sz="4" w:space="0" w:color="auto"/>
            </w:tcBorders>
            <w:shd w:val="clear" w:color="auto" w:fill="C0C0C0"/>
          </w:tcPr>
          <w:p w14:paraId="3CB389B3" w14:textId="77777777" w:rsidR="00D41A1A" w:rsidRDefault="00D41A1A">
            <w:pPr>
              <w:framePr w:w="11016" w:h="11515" w:wrap="none" w:vAnchor="page" w:hAnchor="page" w:x="562" w:y="1927"/>
              <w:rPr>
                <w:sz w:val="10"/>
                <w:szCs w:val="10"/>
              </w:rPr>
            </w:pPr>
          </w:p>
        </w:tc>
        <w:tc>
          <w:tcPr>
            <w:tcW w:w="682" w:type="dxa"/>
            <w:tcBorders>
              <w:left w:val="single" w:sz="4" w:space="0" w:color="auto"/>
            </w:tcBorders>
            <w:shd w:val="clear" w:color="auto" w:fill="C0C0C0"/>
          </w:tcPr>
          <w:p w14:paraId="4EB66EB8" w14:textId="77777777" w:rsidR="00D41A1A" w:rsidRDefault="00D41A1A">
            <w:pPr>
              <w:framePr w:w="11016"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7C268C0" w14:textId="77777777" w:rsidR="00D41A1A" w:rsidRDefault="00543D88">
            <w:pPr>
              <w:pStyle w:val="Jin0"/>
              <w:framePr w:w="11016" w:h="11515"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19 330,08</w:t>
            </w:r>
          </w:p>
        </w:tc>
      </w:tr>
      <w:tr w:rsidR="00D41A1A" w14:paraId="0F7DF26B"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2027BC6C"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2F744172" w14:textId="77777777" w:rsidR="00D41A1A" w:rsidRDefault="00543D88">
            <w:pPr>
              <w:pStyle w:val="Jin0"/>
              <w:framePr w:w="11016" w:h="11515" w:wrap="none" w:vAnchor="page" w:hAnchor="page" w:x="562" w:y="1927"/>
              <w:shd w:val="clear" w:color="auto" w:fill="auto"/>
              <w:jc w:val="both"/>
              <w:rPr>
                <w:sz w:val="13"/>
                <w:szCs w:val="13"/>
              </w:rPr>
            </w:pPr>
            <w:r>
              <w:rPr>
                <w:sz w:val="13"/>
                <w:szCs w:val="13"/>
              </w:rPr>
              <w:t>998331091R00</w:t>
            </w:r>
          </w:p>
        </w:tc>
        <w:tc>
          <w:tcPr>
            <w:tcW w:w="7152" w:type="dxa"/>
            <w:tcBorders>
              <w:top w:val="single" w:sz="4" w:space="0" w:color="auto"/>
              <w:left w:val="single" w:sz="4" w:space="0" w:color="auto"/>
            </w:tcBorders>
            <w:shd w:val="clear" w:color="auto" w:fill="FFFFFF"/>
            <w:vAlign w:val="bottom"/>
          </w:tcPr>
          <w:p w14:paraId="19FF6D76" w14:textId="77777777" w:rsidR="00D41A1A" w:rsidRDefault="00543D88">
            <w:pPr>
              <w:pStyle w:val="Jin0"/>
              <w:framePr w:w="11016" w:h="11515"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7717006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878A7D9"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57CBFDAE"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47CFF1D9"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19 330,08</w:t>
            </w:r>
          </w:p>
        </w:tc>
      </w:tr>
      <w:tr w:rsidR="00D41A1A" w14:paraId="10E30FA0"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DC9AB84"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CC5CD14"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52" w:type="dxa"/>
            <w:tcBorders>
              <w:left w:val="single" w:sz="4" w:space="0" w:color="auto"/>
            </w:tcBorders>
            <w:shd w:val="clear" w:color="auto" w:fill="C0C0C0"/>
            <w:vAlign w:val="bottom"/>
          </w:tcPr>
          <w:p w14:paraId="7B596848"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30028147" w14:textId="77777777" w:rsidR="00D41A1A" w:rsidRDefault="00D41A1A">
            <w:pPr>
              <w:framePr w:w="11016" w:h="11515" w:wrap="none" w:vAnchor="page" w:hAnchor="page" w:x="562" w:y="1927"/>
              <w:rPr>
                <w:sz w:val="10"/>
                <w:szCs w:val="10"/>
              </w:rPr>
            </w:pPr>
          </w:p>
        </w:tc>
        <w:tc>
          <w:tcPr>
            <w:tcW w:w="715" w:type="dxa"/>
            <w:tcBorders>
              <w:left w:val="single" w:sz="4" w:space="0" w:color="auto"/>
            </w:tcBorders>
            <w:shd w:val="clear" w:color="auto" w:fill="C0C0C0"/>
          </w:tcPr>
          <w:p w14:paraId="6B2642A7" w14:textId="77777777" w:rsidR="00D41A1A" w:rsidRDefault="00D41A1A">
            <w:pPr>
              <w:framePr w:w="11016" w:h="11515" w:wrap="none" w:vAnchor="page" w:hAnchor="page" w:x="562" w:y="1927"/>
              <w:rPr>
                <w:sz w:val="10"/>
                <w:szCs w:val="10"/>
              </w:rPr>
            </w:pPr>
          </w:p>
        </w:tc>
        <w:tc>
          <w:tcPr>
            <w:tcW w:w="682" w:type="dxa"/>
            <w:tcBorders>
              <w:left w:val="single" w:sz="4" w:space="0" w:color="auto"/>
            </w:tcBorders>
            <w:shd w:val="clear" w:color="auto" w:fill="C0C0C0"/>
          </w:tcPr>
          <w:p w14:paraId="35D7F3E9" w14:textId="77777777" w:rsidR="00D41A1A" w:rsidRDefault="00D41A1A">
            <w:pPr>
              <w:framePr w:w="11016"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8B4F335" w14:textId="77777777" w:rsidR="00D41A1A" w:rsidRDefault="00543D88">
            <w:pPr>
              <w:pStyle w:val="Jin0"/>
              <w:framePr w:w="11016" w:h="11515"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3 545,00</w:t>
            </w:r>
          </w:p>
        </w:tc>
      </w:tr>
      <w:tr w:rsidR="00D41A1A" w14:paraId="15A97158"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71DB18A8"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bottom"/>
          </w:tcPr>
          <w:p w14:paraId="7D4DD353"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210810006RT1</w:t>
            </w:r>
          </w:p>
        </w:tc>
        <w:tc>
          <w:tcPr>
            <w:tcW w:w="7152" w:type="dxa"/>
            <w:tcBorders>
              <w:top w:val="single" w:sz="4" w:space="0" w:color="auto"/>
              <w:left w:val="single" w:sz="4" w:space="0" w:color="auto"/>
            </w:tcBorders>
            <w:shd w:val="clear" w:color="auto" w:fill="FFFFFF"/>
            <w:vAlign w:val="bottom"/>
          </w:tcPr>
          <w:p w14:paraId="2DB0FF61" w14:textId="77777777" w:rsidR="00D41A1A" w:rsidRDefault="00543D88">
            <w:pPr>
              <w:pStyle w:val="Jin0"/>
              <w:framePr w:w="11016" w:h="11515"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7A41F930" w14:textId="77777777" w:rsidR="00D41A1A" w:rsidRDefault="00543D88">
            <w:pPr>
              <w:pStyle w:val="Jin0"/>
              <w:framePr w:w="11016"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5001952E"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9,00000</w:t>
            </w:r>
          </w:p>
        </w:tc>
        <w:tc>
          <w:tcPr>
            <w:tcW w:w="682" w:type="dxa"/>
            <w:tcBorders>
              <w:top w:val="single" w:sz="4" w:space="0" w:color="auto"/>
              <w:left w:val="single" w:sz="4" w:space="0" w:color="auto"/>
            </w:tcBorders>
            <w:shd w:val="clear" w:color="auto" w:fill="FFFFFF"/>
            <w:vAlign w:val="bottom"/>
          </w:tcPr>
          <w:p w14:paraId="67C4F188"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bottom"/>
          </w:tcPr>
          <w:p w14:paraId="0972D6DC" w14:textId="77777777" w:rsidR="00D41A1A" w:rsidRDefault="00543D88">
            <w:pPr>
              <w:pStyle w:val="Jin0"/>
              <w:framePr w:w="11016" w:h="11515" w:wrap="none" w:vAnchor="page" w:hAnchor="page" w:x="562" w:y="1927"/>
              <w:shd w:val="clear" w:color="auto" w:fill="auto"/>
              <w:ind w:firstLine="420"/>
              <w:jc w:val="both"/>
              <w:rPr>
                <w:sz w:val="13"/>
                <w:szCs w:val="13"/>
              </w:rPr>
            </w:pPr>
            <w:r>
              <w:rPr>
                <w:sz w:val="13"/>
                <w:szCs w:val="13"/>
              </w:rPr>
              <w:t>495,00</w:t>
            </w:r>
          </w:p>
        </w:tc>
      </w:tr>
      <w:tr w:rsidR="00D41A1A" w14:paraId="1371444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06DF205"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34EA745F"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210174711R00</w:t>
            </w:r>
          </w:p>
        </w:tc>
        <w:tc>
          <w:tcPr>
            <w:tcW w:w="7152" w:type="dxa"/>
            <w:tcBorders>
              <w:top w:val="single" w:sz="4" w:space="0" w:color="auto"/>
              <w:left w:val="single" w:sz="4" w:space="0" w:color="auto"/>
            </w:tcBorders>
            <w:shd w:val="clear" w:color="auto" w:fill="FFFFFF"/>
            <w:vAlign w:val="bottom"/>
          </w:tcPr>
          <w:p w14:paraId="217F3016" w14:textId="77777777" w:rsidR="00D41A1A" w:rsidRDefault="00543D88">
            <w:pPr>
              <w:pStyle w:val="Jin0"/>
              <w:framePr w:w="11016" w:h="11515"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27649216"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58452484"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tcPr>
          <w:p w14:paraId="6F96C394"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05D9E6A0"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1 950,00</w:t>
            </w:r>
          </w:p>
        </w:tc>
      </w:tr>
      <w:tr w:rsidR="00D41A1A" w14:paraId="639393B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B55C59D" w14:textId="77777777" w:rsidR="00D41A1A" w:rsidRDefault="00543D88">
            <w:pPr>
              <w:pStyle w:val="Jin0"/>
              <w:framePr w:w="11016" w:h="11515"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248B061B" w14:textId="77777777" w:rsidR="00D41A1A" w:rsidRDefault="00543D88">
            <w:pPr>
              <w:pStyle w:val="Jin0"/>
              <w:framePr w:w="11016" w:h="11515" w:wrap="none" w:vAnchor="page" w:hAnchor="page" w:x="562" w:y="1927"/>
              <w:shd w:val="clear" w:color="auto" w:fill="auto"/>
              <w:jc w:val="both"/>
              <w:rPr>
                <w:sz w:val="13"/>
                <w:szCs w:val="13"/>
              </w:rPr>
            </w:pPr>
            <w:r>
              <w:rPr>
                <w:sz w:val="13"/>
                <w:szCs w:val="13"/>
              </w:rPr>
              <w:t>210174711R00</w:t>
            </w:r>
          </w:p>
        </w:tc>
        <w:tc>
          <w:tcPr>
            <w:tcW w:w="7152" w:type="dxa"/>
            <w:tcBorders>
              <w:top w:val="single" w:sz="4" w:space="0" w:color="auto"/>
              <w:left w:val="single" w:sz="4" w:space="0" w:color="auto"/>
            </w:tcBorders>
            <w:shd w:val="clear" w:color="auto" w:fill="FFFFFF"/>
            <w:vAlign w:val="bottom"/>
          </w:tcPr>
          <w:p w14:paraId="04760D35" w14:textId="77777777" w:rsidR="00D41A1A" w:rsidRDefault="00543D88">
            <w:pPr>
              <w:pStyle w:val="Jin0"/>
              <w:framePr w:w="11016" w:h="11515"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3FE56419" w14:textId="77777777" w:rsidR="00D41A1A" w:rsidRDefault="00543D88">
            <w:pPr>
              <w:pStyle w:val="Jin0"/>
              <w:framePr w:w="11016"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5E3DF59C"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center"/>
          </w:tcPr>
          <w:p w14:paraId="0A045C68" w14:textId="77777777" w:rsidR="00D41A1A" w:rsidRDefault="00543D88">
            <w:pPr>
              <w:pStyle w:val="Jin0"/>
              <w:framePr w:w="11016" w:h="11515"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6459C97C" w14:textId="77777777" w:rsidR="00D41A1A" w:rsidRDefault="00543D88">
            <w:pPr>
              <w:pStyle w:val="Jin0"/>
              <w:framePr w:w="11016" w:h="11515" w:wrap="none" w:vAnchor="page" w:hAnchor="page" w:x="562" w:y="1927"/>
              <w:shd w:val="clear" w:color="auto" w:fill="auto"/>
              <w:ind w:firstLine="300"/>
              <w:jc w:val="both"/>
              <w:rPr>
                <w:sz w:val="13"/>
                <w:szCs w:val="13"/>
              </w:rPr>
            </w:pPr>
            <w:r>
              <w:rPr>
                <w:sz w:val="13"/>
                <w:szCs w:val="13"/>
              </w:rPr>
              <w:t>1 100,00</w:t>
            </w:r>
          </w:p>
        </w:tc>
      </w:tr>
      <w:tr w:rsidR="00D41A1A" w14:paraId="1EFBF807"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2F97462D"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596BECA3" w14:textId="77777777" w:rsidR="00D41A1A" w:rsidRDefault="00543D88">
            <w:pPr>
              <w:pStyle w:val="Jin0"/>
              <w:framePr w:w="11016" w:h="11515"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52" w:type="dxa"/>
            <w:tcBorders>
              <w:left w:val="single" w:sz="4" w:space="0" w:color="auto"/>
              <w:bottom w:val="single" w:sz="4" w:space="0" w:color="auto"/>
            </w:tcBorders>
            <w:shd w:val="clear" w:color="auto" w:fill="C0C0C0"/>
            <w:vAlign w:val="center"/>
          </w:tcPr>
          <w:p w14:paraId="1C61FD36" w14:textId="77777777" w:rsidR="00D41A1A" w:rsidRDefault="00543D88">
            <w:pPr>
              <w:pStyle w:val="Jin0"/>
              <w:framePr w:w="11016" w:h="11515"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763BCBD8" w14:textId="77777777" w:rsidR="00D41A1A" w:rsidRDefault="00D41A1A">
            <w:pPr>
              <w:framePr w:w="11016" w:h="11515"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6F080564" w14:textId="77777777" w:rsidR="00D41A1A" w:rsidRDefault="00D41A1A">
            <w:pPr>
              <w:framePr w:w="11016" w:h="11515"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21C3CB23" w14:textId="77777777" w:rsidR="00D41A1A" w:rsidRDefault="00D41A1A">
            <w:pPr>
              <w:framePr w:w="11016" w:h="11515"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6F54B04A" w14:textId="77777777" w:rsidR="00D41A1A" w:rsidRDefault="00543D88">
            <w:pPr>
              <w:pStyle w:val="Jin0"/>
              <w:framePr w:w="11016" w:h="11515" w:wrap="none" w:vAnchor="page" w:hAnchor="page" w:x="562" w:y="1927"/>
              <w:shd w:val="clear" w:color="auto" w:fill="auto"/>
              <w:jc w:val="right"/>
              <w:rPr>
                <w:sz w:val="13"/>
                <w:szCs w:val="13"/>
              </w:rPr>
            </w:pPr>
            <w:r>
              <w:rPr>
                <w:rFonts w:ascii="Trebuchet MS" w:eastAsia="Trebuchet MS" w:hAnsi="Trebuchet MS" w:cs="Trebuchet MS"/>
                <w:sz w:val="13"/>
                <w:szCs w:val="13"/>
              </w:rPr>
              <w:t>120 100,00</w:t>
            </w:r>
          </w:p>
        </w:tc>
      </w:tr>
    </w:tbl>
    <w:p w14:paraId="4366E2C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D17F6DD"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52"/>
        <w:gridCol w:w="307"/>
        <w:gridCol w:w="715"/>
        <w:gridCol w:w="682"/>
        <w:gridCol w:w="869"/>
      </w:tblGrid>
      <w:tr w:rsidR="00D41A1A" w14:paraId="3C32CB94"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7B666A0D" w14:textId="77777777" w:rsidR="00D41A1A" w:rsidRDefault="00543D88">
            <w:pPr>
              <w:pStyle w:val="Jin0"/>
              <w:framePr w:w="11016" w:h="13742" w:wrap="none" w:vAnchor="page" w:hAnchor="page" w:x="562"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22FF78E6" w14:textId="77777777" w:rsidR="00D41A1A" w:rsidRDefault="00543D88">
            <w:pPr>
              <w:pStyle w:val="Jin0"/>
              <w:framePr w:w="11016" w:h="13742" w:wrap="none" w:vAnchor="page" w:hAnchor="page" w:x="562" w:y="1135"/>
              <w:shd w:val="clear" w:color="auto" w:fill="auto"/>
              <w:ind w:firstLine="300"/>
              <w:rPr>
                <w:sz w:val="13"/>
                <w:szCs w:val="13"/>
              </w:rPr>
            </w:pPr>
            <w:r>
              <w:rPr>
                <w:sz w:val="13"/>
                <w:szCs w:val="13"/>
              </w:rPr>
              <w:t>286977887</w:t>
            </w:r>
          </w:p>
        </w:tc>
        <w:tc>
          <w:tcPr>
            <w:tcW w:w="7152" w:type="dxa"/>
            <w:tcBorders>
              <w:top w:val="single" w:sz="4" w:space="0" w:color="auto"/>
              <w:left w:val="single" w:sz="4" w:space="0" w:color="auto"/>
            </w:tcBorders>
            <w:shd w:val="clear" w:color="auto" w:fill="FFFFFF"/>
            <w:vAlign w:val="bottom"/>
          </w:tcPr>
          <w:p w14:paraId="3DCDD2EA" w14:textId="77777777" w:rsidR="00D41A1A" w:rsidRDefault="00543D88">
            <w:pPr>
              <w:pStyle w:val="Jin0"/>
              <w:framePr w:w="11016" w:h="13742" w:wrap="none" w:vAnchor="page" w:hAnchor="page" w:x="562" w:y="1135"/>
              <w:shd w:val="clear" w:color="auto" w:fill="auto"/>
              <w:spacing w:line="266" w:lineRule="auto"/>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 přítok.</w:t>
            </w:r>
          </w:p>
        </w:tc>
        <w:tc>
          <w:tcPr>
            <w:tcW w:w="307" w:type="dxa"/>
            <w:tcBorders>
              <w:top w:val="single" w:sz="4" w:space="0" w:color="auto"/>
              <w:left w:val="single" w:sz="4" w:space="0" w:color="auto"/>
            </w:tcBorders>
            <w:shd w:val="clear" w:color="auto" w:fill="FFFFFF"/>
          </w:tcPr>
          <w:p w14:paraId="1C21402A"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42A746FA" w14:textId="77777777" w:rsidR="00D41A1A" w:rsidRDefault="00543D88">
            <w:pPr>
              <w:pStyle w:val="Jin0"/>
              <w:framePr w:w="11016" w:h="13742"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265AB5BF" w14:textId="77777777" w:rsidR="00D41A1A" w:rsidRDefault="00543D88">
            <w:pPr>
              <w:pStyle w:val="Jin0"/>
              <w:framePr w:w="11016" w:h="13742" w:wrap="none" w:vAnchor="page" w:hAnchor="page" w:x="562" w:y="1135"/>
              <w:shd w:val="clear" w:color="auto" w:fill="auto"/>
              <w:jc w:val="both"/>
              <w:rPr>
                <w:sz w:val="13"/>
                <w:szCs w:val="13"/>
              </w:rPr>
            </w:pPr>
            <w:r>
              <w:rPr>
                <w:sz w:val="13"/>
                <w:szCs w:val="13"/>
              </w:rPr>
              <w:t>65 000,00</w:t>
            </w:r>
          </w:p>
        </w:tc>
        <w:tc>
          <w:tcPr>
            <w:tcW w:w="869" w:type="dxa"/>
            <w:tcBorders>
              <w:left w:val="single" w:sz="4" w:space="0" w:color="auto"/>
              <w:right w:val="single" w:sz="4" w:space="0" w:color="auto"/>
            </w:tcBorders>
            <w:shd w:val="clear" w:color="auto" w:fill="FFFFFF"/>
          </w:tcPr>
          <w:p w14:paraId="00FB1A76"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65 000,00</w:t>
            </w:r>
          </w:p>
        </w:tc>
      </w:tr>
      <w:tr w:rsidR="00D41A1A" w14:paraId="735F20A1"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03B8B4C7" w14:textId="77777777" w:rsidR="00D41A1A" w:rsidRDefault="00D41A1A">
            <w:pPr>
              <w:framePr w:w="11016" w:h="13742" w:wrap="none" w:vAnchor="page" w:hAnchor="page" w:x="562" w:y="1135"/>
              <w:rPr>
                <w:sz w:val="10"/>
                <w:szCs w:val="10"/>
              </w:rPr>
            </w:pPr>
          </w:p>
        </w:tc>
        <w:tc>
          <w:tcPr>
            <w:tcW w:w="989" w:type="dxa"/>
            <w:tcBorders>
              <w:top w:val="single" w:sz="4" w:space="0" w:color="auto"/>
              <w:left w:val="single" w:sz="4" w:space="0" w:color="auto"/>
            </w:tcBorders>
            <w:shd w:val="clear" w:color="auto" w:fill="FFFFFF"/>
          </w:tcPr>
          <w:p w14:paraId="5FFBE439" w14:textId="77777777" w:rsidR="00D41A1A" w:rsidRDefault="00D41A1A">
            <w:pPr>
              <w:framePr w:w="11016" w:h="13742" w:wrap="none" w:vAnchor="page" w:hAnchor="page" w:x="562" w:y="1135"/>
              <w:rPr>
                <w:sz w:val="10"/>
                <w:szCs w:val="10"/>
              </w:rPr>
            </w:pPr>
          </w:p>
        </w:tc>
        <w:tc>
          <w:tcPr>
            <w:tcW w:w="7152" w:type="dxa"/>
            <w:tcBorders>
              <w:top w:val="single" w:sz="4" w:space="0" w:color="auto"/>
              <w:left w:val="single" w:sz="4" w:space="0" w:color="auto"/>
            </w:tcBorders>
            <w:shd w:val="clear" w:color="auto" w:fill="FFFFFF"/>
            <w:vAlign w:val="bottom"/>
          </w:tcPr>
          <w:p w14:paraId="5D6F45CF" w14:textId="77777777" w:rsidR="00D41A1A" w:rsidRDefault="00543D88">
            <w:pPr>
              <w:pStyle w:val="Jin0"/>
              <w:framePr w:w="11016" w:h="13742" w:wrap="none" w:vAnchor="page" w:hAnchor="page" w:x="562" w:y="1135"/>
              <w:shd w:val="clear" w:color="auto" w:fill="auto"/>
              <w:spacing w:line="276" w:lineRule="auto"/>
              <w:rPr>
                <w:sz w:val="11"/>
                <w:szCs w:val="11"/>
              </w:rPr>
            </w:pPr>
            <w:r>
              <w:rPr>
                <w:i/>
                <w:iCs/>
                <w:color w:val="969696"/>
                <w:sz w:val="11"/>
                <w:szCs w:val="11"/>
              </w:rPr>
              <w:t>Poznámka k položce:</w:t>
            </w:r>
          </w:p>
          <w:p w14:paraId="10D5EDA5" w14:textId="77777777" w:rsidR="00D41A1A" w:rsidRDefault="00543D88">
            <w:pPr>
              <w:pStyle w:val="Jin0"/>
              <w:framePr w:w="11016" w:h="13742" w:wrap="none" w:vAnchor="page" w:hAnchor="page" w:x="562"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7A0A8571" w14:textId="77777777" w:rsidR="00D41A1A" w:rsidRDefault="00543D88">
            <w:pPr>
              <w:pStyle w:val="Jin0"/>
              <w:framePr w:w="11016" w:h="13742" w:wrap="none" w:vAnchor="page" w:hAnchor="page" w:x="562"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00AE2A3A" w14:textId="77777777" w:rsidR="00D41A1A" w:rsidRDefault="00D41A1A">
            <w:pPr>
              <w:framePr w:w="11016" w:h="13742" w:wrap="none" w:vAnchor="page" w:hAnchor="page" w:x="562" w:y="1135"/>
              <w:rPr>
                <w:sz w:val="10"/>
                <w:szCs w:val="10"/>
              </w:rPr>
            </w:pPr>
          </w:p>
        </w:tc>
        <w:tc>
          <w:tcPr>
            <w:tcW w:w="715" w:type="dxa"/>
            <w:tcBorders>
              <w:top w:val="single" w:sz="4" w:space="0" w:color="auto"/>
              <w:left w:val="single" w:sz="4" w:space="0" w:color="auto"/>
            </w:tcBorders>
            <w:shd w:val="clear" w:color="auto" w:fill="FFFFFF"/>
          </w:tcPr>
          <w:p w14:paraId="3496B562" w14:textId="77777777" w:rsidR="00D41A1A" w:rsidRDefault="00D41A1A">
            <w:pPr>
              <w:framePr w:w="11016" w:h="13742" w:wrap="none" w:vAnchor="page" w:hAnchor="page" w:x="562" w:y="1135"/>
              <w:rPr>
                <w:sz w:val="10"/>
                <w:szCs w:val="10"/>
              </w:rPr>
            </w:pPr>
          </w:p>
        </w:tc>
        <w:tc>
          <w:tcPr>
            <w:tcW w:w="682" w:type="dxa"/>
            <w:tcBorders>
              <w:top w:val="single" w:sz="4" w:space="0" w:color="auto"/>
              <w:left w:val="single" w:sz="4" w:space="0" w:color="auto"/>
            </w:tcBorders>
            <w:shd w:val="clear" w:color="auto" w:fill="FFFFFF"/>
          </w:tcPr>
          <w:p w14:paraId="14B940EE" w14:textId="77777777" w:rsidR="00D41A1A" w:rsidRDefault="00D41A1A">
            <w:pPr>
              <w:framePr w:w="11016" w:h="13742" w:wrap="none" w:vAnchor="page" w:hAnchor="page" w:x="562" w:y="1135"/>
              <w:rPr>
                <w:sz w:val="10"/>
                <w:szCs w:val="10"/>
              </w:rPr>
            </w:pPr>
          </w:p>
        </w:tc>
        <w:tc>
          <w:tcPr>
            <w:tcW w:w="869" w:type="dxa"/>
            <w:tcBorders>
              <w:left w:val="single" w:sz="4" w:space="0" w:color="auto"/>
              <w:right w:val="single" w:sz="4" w:space="0" w:color="auto"/>
            </w:tcBorders>
            <w:shd w:val="clear" w:color="auto" w:fill="FFFFFF"/>
          </w:tcPr>
          <w:p w14:paraId="21FC9EA7"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0,00</w:t>
            </w:r>
          </w:p>
        </w:tc>
      </w:tr>
      <w:tr w:rsidR="00D41A1A" w14:paraId="3067E3B5"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2373AC46"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27A4CB54"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28697804R</w:t>
            </w:r>
          </w:p>
        </w:tc>
        <w:tc>
          <w:tcPr>
            <w:tcW w:w="7152" w:type="dxa"/>
            <w:tcBorders>
              <w:top w:val="single" w:sz="4" w:space="0" w:color="auto"/>
              <w:left w:val="single" w:sz="4" w:space="0" w:color="auto"/>
            </w:tcBorders>
            <w:shd w:val="clear" w:color="auto" w:fill="FFFFFF"/>
            <w:vAlign w:val="bottom"/>
          </w:tcPr>
          <w:p w14:paraId="78191D72" w14:textId="77777777" w:rsidR="00D41A1A" w:rsidRDefault="00543D88">
            <w:pPr>
              <w:pStyle w:val="Jin0"/>
              <w:framePr w:w="11016" w:h="13742" w:wrap="none" w:vAnchor="page" w:hAnchor="page" w:x="562" w:y="1135"/>
              <w:shd w:val="clear" w:color="auto" w:fill="auto"/>
              <w:spacing w:line="266"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768B86A3"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61B90E87"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136F3FDD" w14:textId="77777777" w:rsidR="00D41A1A" w:rsidRDefault="00543D88">
            <w:pPr>
              <w:pStyle w:val="Jin0"/>
              <w:framePr w:w="11016" w:h="13742" w:wrap="none" w:vAnchor="page" w:hAnchor="page" w:x="562" w:y="1135"/>
              <w:shd w:val="clear" w:color="auto" w:fill="auto"/>
              <w:jc w:val="both"/>
              <w:rPr>
                <w:sz w:val="13"/>
                <w:szCs w:val="13"/>
              </w:rPr>
            </w:pPr>
            <w:r>
              <w:rPr>
                <w:sz w:val="13"/>
                <w:szCs w:val="13"/>
              </w:rPr>
              <w:t>9 500,00</w:t>
            </w:r>
          </w:p>
        </w:tc>
        <w:tc>
          <w:tcPr>
            <w:tcW w:w="869" w:type="dxa"/>
            <w:tcBorders>
              <w:left w:val="single" w:sz="4" w:space="0" w:color="auto"/>
              <w:right w:val="single" w:sz="4" w:space="0" w:color="auto"/>
            </w:tcBorders>
            <w:shd w:val="clear" w:color="auto" w:fill="FFFFFF"/>
          </w:tcPr>
          <w:p w14:paraId="2DF1CD90"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9 500,00</w:t>
            </w:r>
          </w:p>
        </w:tc>
      </w:tr>
      <w:tr w:rsidR="00D41A1A" w14:paraId="41124097"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1C975ACB"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51</w:t>
            </w:r>
          </w:p>
          <w:p w14:paraId="7582CE85"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52</w:t>
            </w:r>
          </w:p>
          <w:p w14:paraId="3639CE09"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53</w:t>
            </w:r>
          </w:p>
          <w:p w14:paraId="62A203B6"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7C75522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p w14:paraId="3BDD97BB" w14:textId="77777777" w:rsidR="00D41A1A" w:rsidRDefault="00543D88">
            <w:pPr>
              <w:pStyle w:val="Jin0"/>
              <w:framePr w:w="11016" w:h="13742" w:wrap="none" w:vAnchor="page" w:hAnchor="page" w:x="562" w:y="1135"/>
              <w:shd w:val="clear" w:color="auto" w:fill="auto"/>
              <w:jc w:val="both"/>
              <w:rPr>
                <w:sz w:val="13"/>
                <w:szCs w:val="13"/>
              </w:rPr>
            </w:pPr>
            <w:r>
              <w:rPr>
                <w:sz w:val="13"/>
                <w:szCs w:val="13"/>
              </w:rPr>
              <w:t>RVODA</w:t>
            </w:r>
          </w:p>
          <w:p w14:paraId="3F12BAA0"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p w14:paraId="4C8E4FDC"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tc>
        <w:tc>
          <w:tcPr>
            <w:tcW w:w="7152" w:type="dxa"/>
            <w:tcBorders>
              <w:top w:val="single" w:sz="4" w:space="0" w:color="auto"/>
              <w:left w:val="single" w:sz="4" w:space="0" w:color="auto"/>
            </w:tcBorders>
            <w:shd w:val="clear" w:color="auto" w:fill="FFFFFF"/>
            <w:vAlign w:val="bottom"/>
          </w:tcPr>
          <w:p w14:paraId="0A9A8C8F" w14:textId="77777777" w:rsidR="00D41A1A" w:rsidRDefault="00543D88">
            <w:pPr>
              <w:pStyle w:val="Jin0"/>
              <w:framePr w:w="11016" w:h="13742" w:wrap="none" w:vAnchor="page" w:hAnchor="page" w:x="562"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660EF10F" w14:textId="77777777" w:rsidR="00D41A1A" w:rsidRDefault="00543D88">
            <w:pPr>
              <w:pStyle w:val="Jin0"/>
              <w:framePr w:w="11016" w:h="13742" w:wrap="none" w:vAnchor="page" w:hAnchor="page" w:x="562" w:y="1135"/>
              <w:shd w:val="clear" w:color="auto" w:fill="auto"/>
              <w:spacing w:line="290" w:lineRule="auto"/>
              <w:jc w:val="both"/>
              <w:rPr>
                <w:sz w:val="13"/>
                <w:szCs w:val="13"/>
              </w:rPr>
            </w:pPr>
            <w:r>
              <w:rPr>
                <w:sz w:val="13"/>
                <w:szCs w:val="13"/>
              </w:rPr>
              <w:t>kpl kpl l</w:t>
            </w:r>
          </w:p>
          <w:p w14:paraId="6642C59B" w14:textId="77777777" w:rsidR="00D41A1A" w:rsidRDefault="00543D88">
            <w:pPr>
              <w:pStyle w:val="Jin0"/>
              <w:framePr w:w="11016" w:h="13742" w:wrap="none" w:vAnchor="page" w:hAnchor="page" w:x="562"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2AA3C080"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p w14:paraId="671CA545"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p w14:paraId="50FD3FCD"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0,00000</w:t>
            </w:r>
          </w:p>
          <w:p w14:paraId="1E857F5B"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02737E69" w14:textId="77777777" w:rsidR="00D41A1A" w:rsidRDefault="00543D88">
            <w:pPr>
              <w:pStyle w:val="Jin0"/>
              <w:framePr w:w="11016" w:h="13742" w:wrap="none" w:vAnchor="page" w:hAnchor="page" w:x="562" w:y="1135"/>
              <w:shd w:val="clear" w:color="auto" w:fill="auto"/>
              <w:jc w:val="both"/>
              <w:rPr>
                <w:sz w:val="13"/>
                <w:szCs w:val="13"/>
              </w:rPr>
            </w:pPr>
            <w:r>
              <w:rPr>
                <w:sz w:val="13"/>
                <w:szCs w:val="13"/>
              </w:rPr>
              <w:t>6 500,00</w:t>
            </w:r>
          </w:p>
          <w:p w14:paraId="23C5260A"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2 100,00</w:t>
            </w:r>
          </w:p>
          <w:p w14:paraId="5D510156"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50,00</w:t>
            </w:r>
          </w:p>
          <w:p w14:paraId="07AD1776" w14:textId="77777777" w:rsidR="00D41A1A" w:rsidRDefault="00543D88">
            <w:pPr>
              <w:pStyle w:val="Jin0"/>
              <w:framePr w:w="11016" w:h="13742" w:wrap="none" w:vAnchor="page" w:hAnchor="page" w:x="562"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1669CDD4"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6 500,00</w:t>
            </w:r>
          </w:p>
          <w:p w14:paraId="740A0E30"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2 100,00</w:t>
            </w:r>
          </w:p>
          <w:p w14:paraId="40CF2EEA"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0,00</w:t>
            </w:r>
          </w:p>
          <w:p w14:paraId="67479B00"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1 000,00</w:t>
            </w:r>
          </w:p>
        </w:tc>
      </w:tr>
      <w:tr w:rsidR="00D41A1A" w14:paraId="12C65942"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444C8C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vAlign w:val="center"/>
          </w:tcPr>
          <w:p w14:paraId="0DD7780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tc>
        <w:tc>
          <w:tcPr>
            <w:tcW w:w="7152" w:type="dxa"/>
            <w:tcBorders>
              <w:top w:val="single" w:sz="4" w:space="0" w:color="auto"/>
              <w:left w:val="single" w:sz="4" w:space="0" w:color="auto"/>
            </w:tcBorders>
            <w:shd w:val="clear" w:color="auto" w:fill="FFFFFF"/>
            <w:vAlign w:val="bottom"/>
          </w:tcPr>
          <w:p w14:paraId="1E24503B" w14:textId="77777777" w:rsidR="00D41A1A" w:rsidRDefault="00543D88">
            <w:pPr>
              <w:pStyle w:val="Jin0"/>
              <w:framePr w:w="11016" w:h="13742" w:wrap="none" w:vAnchor="page" w:hAnchor="page" w:x="562"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vAlign w:val="center"/>
          </w:tcPr>
          <w:p w14:paraId="722696EF"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center"/>
          </w:tcPr>
          <w:p w14:paraId="4D79552C"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42C546AF"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vAlign w:val="center"/>
          </w:tcPr>
          <w:p w14:paraId="25358F47"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2 200,00</w:t>
            </w:r>
          </w:p>
        </w:tc>
      </w:tr>
      <w:tr w:rsidR="00D41A1A" w14:paraId="40FD1941"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E5AF0DF"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61D7882E"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tc>
        <w:tc>
          <w:tcPr>
            <w:tcW w:w="7152" w:type="dxa"/>
            <w:tcBorders>
              <w:top w:val="single" w:sz="4" w:space="0" w:color="auto"/>
              <w:left w:val="single" w:sz="4" w:space="0" w:color="auto"/>
            </w:tcBorders>
            <w:shd w:val="clear" w:color="auto" w:fill="FFFFFF"/>
            <w:vAlign w:val="bottom"/>
          </w:tcPr>
          <w:p w14:paraId="24903F81" w14:textId="77777777" w:rsidR="00D41A1A" w:rsidRDefault="00543D88">
            <w:pPr>
              <w:pStyle w:val="Jin0"/>
              <w:framePr w:w="11016" w:h="13742" w:wrap="none" w:vAnchor="page" w:hAnchor="page" w:x="562"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4CE0F5D4"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6D43A82B"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579777E0" w14:textId="77777777" w:rsidR="00D41A1A" w:rsidRDefault="00543D88">
            <w:pPr>
              <w:pStyle w:val="Jin0"/>
              <w:framePr w:w="11016" w:h="13742" w:wrap="none" w:vAnchor="page" w:hAnchor="page" w:x="562"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68DEA8C2"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3 000,00</w:t>
            </w:r>
          </w:p>
        </w:tc>
      </w:tr>
      <w:tr w:rsidR="00D41A1A" w14:paraId="65544DB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8BEB95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57D91991"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28600100R</w:t>
            </w:r>
          </w:p>
        </w:tc>
        <w:tc>
          <w:tcPr>
            <w:tcW w:w="7152" w:type="dxa"/>
            <w:tcBorders>
              <w:top w:val="single" w:sz="4" w:space="0" w:color="auto"/>
              <w:left w:val="single" w:sz="4" w:space="0" w:color="auto"/>
            </w:tcBorders>
            <w:shd w:val="clear" w:color="auto" w:fill="FFFFFF"/>
            <w:vAlign w:val="center"/>
          </w:tcPr>
          <w:p w14:paraId="3EB6BD25" w14:textId="77777777" w:rsidR="00D41A1A" w:rsidRDefault="00543D88">
            <w:pPr>
              <w:pStyle w:val="Jin0"/>
              <w:framePr w:w="11016" w:h="13742"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03831CBF"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7F278DE"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0C13C04E" w14:textId="77777777" w:rsidR="00D41A1A" w:rsidRDefault="00543D88">
            <w:pPr>
              <w:pStyle w:val="Jin0"/>
              <w:framePr w:w="11016" w:h="13742" w:wrap="none" w:vAnchor="page" w:hAnchor="page" w:x="562"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6CC53A23"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13 800,00</w:t>
            </w:r>
          </w:p>
        </w:tc>
      </w:tr>
      <w:tr w:rsidR="00D41A1A" w14:paraId="5C3CDCB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E357E9A"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1546CB1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28600100R</w:t>
            </w:r>
          </w:p>
        </w:tc>
        <w:tc>
          <w:tcPr>
            <w:tcW w:w="7152" w:type="dxa"/>
            <w:tcBorders>
              <w:top w:val="single" w:sz="4" w:space="0" w:color="auto"/>
              <w:left w:val="single" w:sz="4" w:space="0" w:color="auto"/>
            </w:tcBorders>
            <w:shd w:val="clear" w:color="auto" w:fill="FFFFFF"/>
            <w:vAlign w:val="center"/>
          </w:tcPr>
          <w:p w14:paraId="57E9EF9F" w14:textId="77777777" w:rsidR="00D41A1A" w:rsidRDefault="00543D88">
            <w:pPr>
              <w:pStyle w:val="Jin0"/>
              <w:framePr w:w="11016" w:h="13742"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449A7E6E" w14:textId="77777777" w:rsidR="00D41A1A" w:rsidRDefault="00543D88">
            <w:pPr>
              <w:pStyle w:val="Jin0"/>
              <w:framePr w:w="11016" w:h="13742" w:wrap="none" w:vAnchor="page" w:hAnchor="page" w:x="562" w:y="1135"/>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75F1095D"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3B0138F6" w14:textId="77777777" w:rsidR="00D41A1A" w:rsidRDefault="00543D88">
            <w:pPr>
              <w:pStyle w:val="Jin0"/>
              <w:framePr w:w="11016" w:h="13742" w:wrap="none" w:vAnchor="page" w:hAnchor="page" w:x="562"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38F2F8BA"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3 000,00</w:t>
            </w:r>
          </w:p>
        </w:tc>
      </w:tr>
      <w:tr w:rsidR="00D41A1A" w14:paraId="2AE8724D"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25EC874A"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7E0EF2CD"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28600100R</w:t>
            </w:r>
          </w:p>
        </w:tc>
        <w:tc>
          <w:tcPr>
            <w:tcW w:w="7152" w:type="dxa"/>
            <w:tcBorders>
              <w:top w:val="single" w:sz="4" w:space="0" w:color="auto"/>
              <w:left w:val="single" w:sz="4" w:space="0" w:color="auto"/>
            </w:tcBorders>
            <w:shd w:val="clear" w:color="auto" w:fill="FFFFFF"/>
            <w:vAlign w:val="bottom"/>
          </w:tcPr>
          <w:p w14:paraId="1E85A945" w14:textId="77777777" w:rsidR="00D41A1A" w:rsidRDefault="00543D88">
            <w:pPr>
              <w:pStyle w:val="Jin0"/>
              <w:framePr w:w="11016" w:h="13742" w:wrap="none" w:vAnchor="page" w:hAnchor="page" w:x="562"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08BB8D38"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1E2545F5"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16F98CB7" w14:textId="77777777" w:rsidR="00D41A1A" w:rsidRDefault="00543D88">
            <w:pPr>
              <w:pStyle w:val="Jin0"/>
              <w:framePr w:w="11016" w:h="13742" w:wrap="none" w:vAnchor="page" w:hAnchor="page" w:x="562"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7E98119B"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7 500,00</w:t>
            </w:r>
          </w:p>
        </w:tc>
      </w:tr>
      <w:tr w:rsidR="00D41A1A" w14:paraId="64537D31"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275CBB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6C14F9DA"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28600100R</w:t>
            </w:r>
          </w:p>
        </w:tc>
        <w:tc>
          <w:tcPr>
            <w:tcW w:w="7152" w:type="dxa"/>
            <w:tcBorders>
              <w:top w:val="single" w:sz="4" w:space="0" w:color="auto"/>
              <w:left w:val="single" w:sz="4" w:space="0" w:color="auto"/>
            </w:tcBorders>
            <w:shd w:val="clear" w:color="auto" w:fill="FFFFFF"/>
            <w:vAlign w:val="center"/>
          </w:tcPr>
          <w:p w14:paraId="7BC2203F" w14:textId="77777777" w:rsidR="00D41A1A" w:rsidRDefault="00543D88">
            <w:pPr>
              <w:pStyle w:val="Jin0"/>
              <w:framePr w:w="11016" w:h="13742"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615BFB0F"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20BB5720"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4E0A36F3" w14:textId="77777777" w:rsidR="00D41A1A" w:rsidRDefault="00543D88">
            <w:pPr>
              <w:pStyle w:val="Jin0"/>
              <w:framePr w:w="11016" w:h="13742" w:wrap="none" w:vAnchor="page" w:hAnchor="page" w:x="562"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78EAD753"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6 500,00</w:t>
            </w:r>
          </w:p>
        </w:tc>
      </w:tr>
      <w:tr w:rsidR="00D41A1A" w14:paraId="2623689A"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71F6AC52" w14:textId="77777777" w:rsidR="00D41A1A" w:rsidRDefault="00543D88">
            <w:pPr>
              <w:pStyle w:val="Jin0"/>
              <w:framePr w:w="11016" w:h="13742"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F3DB8BB" w14:textId="77777777" w:rsidR="00D41A1A" w:rsidRDefault="00543D88">
            <w:pPr>
              <w:pStyle w:val="Jin0"/>
              <w:framePr w:w="11016" w:h="13742"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7152" w:type="dxa"/>
            <w:tcBorders>
              <w:top w:val="single" w:sz="4" w:space="0" w:color="auto"/>
              <w:left w:val="single" w:sz="4" w:space="0" w:color="auto"/>
            </w:tcBorders>
            <w:shd w:val="clear" w:color="auto" w:fill="C0C0C0"/>
            <w:vAlign w:val="center"/>
          </w:tcPr>
          <w:p w14:paraId="1DE4A9FD" w14:textId="77777777" w:rsidR="00D41A1A" w:rsidRDefault="00543D88">
            <w:pPr>
              <w:pStyle w:val="Jin0"/>
              <w:framePr w:w="11016" w:h="13742"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685A1065" w14:textId="77777777" w:rsidR="00D41A1A" w:rsidRDefault="00D41A1A">
            <w:pPr>
              <w:framePr w:w="11016" w:h="13742" w:wrap="none" w:vAnchor="page" w:hAnchor="page" w:x="562" w:y="1135"/>
              <w:rPr>
                <w:sz w:val="10"/>
                <w:szCs w:val="10"/>
              </w:rPr>
            </w:pPr>
          </w:p>
        </w:tc>
        <w:tc>
          <w:tcPr>
            <w:tcW w:w="715" w:type="dxa"/>
            <w:tcBorders>
              <w:left w:val="single" w:sz="4" w:space="0" w:color="auto"/>
            </w:tcBorders>
            <w:shd w:val="clear" w:color="auto" w:fill="C0C0C0"/>
          </w:tcPr>
          <w:p w14:paraId="6233E973" w14:textId="77777777" w:rsidR="00D41A1A" w:rsidRDefault="00D41A1A">
            <w:pPr>
              <w:framePr w:w="11016" w:h="13742" w:wrap="none" w:vAnchor="page" w:hAnchor="page" w:x="562" w:y="1135"/>
              <w:rPr>
                <w:sz w:val="10"/>
                <w:szCs w:val="10"/>
              </w:rPr>
            </w:pPr>
          </w:p>
        </w:tc>
        <w:tc>
          <w:tcPr>
            <w:tcW w:w="682" w:type="dxa"/>
            <w:tcBorders>
              <w:left w:val="single" w:sz="4" w:space="0" w:color="auto"/>
            </w:tcBorders>
            <w:shd w:val="clear" w:color="auto" w:fill="C0C0C0"/>
          </w:tcPr>
          <w:p w14:paraId="7C8FDD28" w14:textId="77777777" w:rsidR="00D41A1A" w:rsidRDefault="00D41A1A">
            <w:pPr>
              <w:framePr w:w="11016" w:h="13742" w:wrap="none" w:vAnchor="page" w:hAnchor="page" w:x="562"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6243574" w14:textId="77777777" w:rsidR="00D41A1A" w:rsidRDefault="00543D88">
            <w:pPr>
              <w:pStyle w:val="Jin0"/>
              <w:framePr w:w="11016" w:h="13742" w:wrap="none" w:vAnchor="page" w:hAnchor="page" w:x="562"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5161DD24"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37709E08" w14:textId="77777777" w:rsidR="00D41A1A" w:rsidRDefault="00543D88">
            <w:pPr>
              <w:pStyle w:val="Jin0"/>
              <w:framePr w:w="11016" w:h="13742" w:wrap="none" w:vAnchor="page" w:hAnchor="page" w:x="562"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766B7AAF" w14:textId="77777777" w:rsidR="00D41A1A" w:rsidRDefault="00543D88">
            <w:pPr>
              <w:pStyle w:val="Jin0"/>
              <w:framePr w:w="11016" w:h="13742" w:wrap="none" w:vAnchor="page" w:hAnchor="page" w:x="562" w:y="1135"/>
              <w:shd w:val="clear" w:color="auto" w:fill="auto"/>
              <w:rPr>
                <w:sz w:val="13"/>
                <w:szCs w:val="13"/>
              </w:rPr>
            </w:pPr>
            <w:r>
              <w:rPr>
                <w:sz w:val="13"/>
                <w:szCs w:val="13"/>
              </w:rPr>
              <w:t>650516816R00</w:t>
            </w:r>
          </w:p>
        </w:tc>
        <w:tc>
          <w:tcPr>
            <w:tcW w:w="7152" w:type="dxa"/>
            <w:tcBorders>
              <w:top w:val="single" w:sz="4" w:space="0" w:color="auto"/>
              <w:left w:val="single" w:sz="4" w:space="0" w:color="auto"/>
              <w:bottom w:val="single" w:sz="4" w:space="0" w:color="auto"/>
            </w:tcBorders>
            <w:shd w:val="clear" w:color="auto" w:fill="FFFFFF"/>
            <w:vAlign w:val="bottom"/>
          </w:tcPr>
          <w:p w14:paraId="144E8D5A" w14:textId="77777777" w:rsidR="00D41A1A" w:rsidRDefault="00543D88">
            <w:pPr>
              <w:pStyle w:val="Jin0"/>
              <w:framePr w:w="11016" w:h="13742" w:wrap="none" w:vAnchor="page" w:hAnchor="page" w:x="562"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24918040"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7CF1E6D2"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673102BE" w14:textId="77777777" w:rsidR="00D41A1A" w:rsidRDefault="00543D88">
            <w:pPr>
              <w:pStyle w:val="Jin0"/>
              <w:framePr w:w="11016" w:h="13742" w:wrap="none" w:vAnchor="page" w:hAnchor="page" w:x="562" w:y="1135"/>
              <w:shd w:val="clear" w:color="auto" w:fill="auto"/>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5E4327FC"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1 900,00</w:t>
            </w:r>
          </w:p>
        </w:tc>
      </w:tr>
    </w:tbl>
    <w:p w14:paraId="326D8BD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F998D52"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30CF45B4"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1AB1C5BD"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3E12F4B3"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30FB91BE"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94BC325"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78424639"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218CF8B0"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15</w:t>
            </w:r>
          </w:p>
        </w:tc>
        <w:tc>
          <w:tcPr>
            <w:tcW w:w="1685" w:type="dxa"/>
            <w:tcBorders>
              <w:top w:val="single" w:sz="4" w:space="0" w:color="auto"/>
              <w:right w:val="single" w:sz="4" w:space="0" w:color="auto"/>
            </w:tcBorders>
            <w:shd w:val="clear" w:color="auto" w:fill="C0C0C0"/>
          </w:tcPr>
          <w:p w14:paraId="382D34B5" w14:textId="77777777" w:rsidR="00D41A1A" w:rsidRDefault="00D41A1A">
            <w:pPr>
              <w:framePr w:w="8429" w:h="12797" w:wrap="none" w:vAnchor="page" w:hAnchor="page" w:x="550" w:y="837"/>
              <w:rPr>
                <w:sz w:val="10"/>
                <w:szCs w:val="10"/>
              </w:rPr>
            </w:pPr>
          </w:p>
        </w:tc>
      </w:tr>
      <w:tr w:rsidR="00D41A1A" w14:paraId="7FA178E5"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2A8A2F8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124EBDD1"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71D4B7F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08A3668A" w14:textId="77777777" w:rsidR="00D41A1A" w:rsidRDefault="00D41A1A">
            <w:pPr>
              <w:framePr w:w="8429" w:h="12797" w:wrap="none" w:vAnchor="page" w:hAnchor="page" w:x="550" w:y="837"/>
              <w:rPr>
                <w:sz w:val="10"/>
                <w:szCs w:val="10"/>
              </w:rPr>
            </w:pPr>
          </w:p>
        </w:tc>
      </w:tr>
      <w:tr w:rsidR="00D41A1A" w14:paraId="12392AFF"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70A7F54E" w14:textId="77777777" w:rsidR="00D41A1A" w:rsidRDefault="00D41A1A">
            <w:pPr>
              <w:framePr w:w="8429" w:h="12797" w:wrap="none" w:vAnchor="page" w:hAnchor="page" w:x="550" w:y="837"/>
              <w:rPr>
                <w:sz w:val="10"/>
                <w:szCs w:val="10"/>
              </w:rPr>
            </w:pPr>
          </w:p>
        </w:tc>
        <w:tc>
          <w:tcPr>
            <w:tcW w:w="2006" w:type="dxa"/>
            <w:shd w:val="clear" w:color="auto" w:fill="FFFFFF"/>
          </w:tcPr>
          <w:p w14:paraId="767AA4F3" w14:textId="77777777" w:rsidR="00D41A1A" w:rsidRDefault="00D41A1A">
            <w:pPr>
              <w:framePr w:w="8429" w:h="12797" w:wrap="none" w:vAnchor="page" w:hAnchor="page" w:x="550" w:y="837"/>
              <w:rPr>
                <w:sz w:val="10"/>
                <w:szCs w:val="10"/>
              </w:rPr>
            </w:pPr>
          </w:p>
        </w:tc>
        <w:tc>
          <w:tcPr>
            <w:tcW w:w="2165" w:type="dxa"/>
            <w:shd w:val="clear" w:color="auto" w:fill="FFFFFF"/>
          </w:tcPr>
          <w:p w14:paraId="5A16E29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B00368A" w14:textId="77777777" w:rsidR="00D41A1A" w:rsidRDefault="00D41A1A">
            <w:pPr>
              <w:framePr w:w="8429" w:h="12797" w:wrap="none" w:vAnchor="page" w:hAnchor="page" w:x="550" w:y="837"/>
              <w:rPr>
                <w:sz w:val="10"/>
                <w:szCs w:val="10"/>
              </w:rPr>
            </w:pPr>
          </w:p>
        </w:tc>
      </w:tr>
      <w:tr w:rsidR="00D41A1A" w14:paraId="2F287B42"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36332A77"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63F0E90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2C297F0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4EFBDBB5" w14:textId="77777777" w:rsidR="00D41A1A" w:rsidRDefault="00D41A1A">
            <w:pPr>
              <w:framePr w:w="8429" w:h="12797" w:wrap="none" w:vAnchor="page" w:hAnchor="page" w:x="550" w:y="837"/>
              <w:rPr>
                <w:sz w:val="10"/>
                <w:szCs w:val="10"/>
              </w:rPr>
            </w:pPr>
          </w:p>
        </w:tc>
      </w:tr>
      <w:tr w:rsidR="00D41A1A" w14:paraId="728B3B42"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3F0D57E9"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DF263A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6E6E27A" w14:textId="77777777" w:rsidR="00D41A1A" w:rsidRDefault="00D41A1A">
            <w:pPr>
              <w:framePr w:w="8429" w:h="12797" w:wrap="none" w:vAnchor="page" w:hAnchor="page" w:x="550" w:y="837"/>
              <w:rPr>
                <w:sz w:val="10"/>
                <w:szCs w:val="10"/>
              </w:rPr>
            </w:pPr>
          </w:p>
        </w:tc>
      </w:tr>
      <w:tr w:rsidR="00D41A1A" w14:paraId="171C407E"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626D441E"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14DB1788" w14:textId="77777777" w:rsidR="00D41A1A" w:rsidRDefault="00D41A1A">
            <w:pPr>
              <w:framePr w:w="8429" w:h="12797" w:wrap="none" w:vAnchor="page" w:hAnchor="page" w:x="550" w:y="837"/>
              <w:rPr>
                <w:sz w:val="10"/>
                <w:szCs w:val="10"/>
              </w:rPr>
            </w:pPr>
          </w:p>
        </w:tc>
        <w:tc>
          <w:tcPr>
            <w:tcW w:w="2165" w:type="dxa"/>
            <w:shd w:val="clear" w:color="auto" w:fill="FFFFFF"/>
          </w:tcPr>
          <w:p w14:paraId="34226DB6"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27D7A687" w14:textId="77777777" w:rsidR="00D41A1A" w:rsidRDefault="00D41A1A">
            <w:pPr>
              <w:framePr w:w="8429" w:h="12797" w:wrap="none" w:vAnchor="page" w:hAnchor="page" w:x="550" w:y="837"/>
              <w:rPr>
                <w:sz w:val="10"/>
                <w:szCs w:val="10"/>
              </w:rPr>
            </w:pPr>
          </w:p>
        </w:tc>
      </w:tr>
      <w:tr w:rsidR="00D41A1A" w14:paraId="6383822C"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31E2E52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687D2E8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56DECF2"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0527D0D7" w14:textId="77777777" w:rsidR="00D41A1A" w:rsidRDefault="00D41A1A">
            <w:pPr>
              <w:framePr w:w="8429" w:h="12797" w:wrap="none" w:vAnchor="page" w:hAnchor="page" w:x="550" w:y="837"/>
              <w:rPr>
                <w:sz w:val="10"/>
                <w:szCs w:val="10"/>
              </w:rPr>
            </w:pPr>
          </w:p>
        </w:tc>
      </w:tr>
      <w:tr w:rsidR="00D41A1A" w14:paraId="4443C9CA"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4725C96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0FACFC3E" w14:textId="77777777" w:rsidR="00D41A1A" w:rsidRDefault="00D41A1A">
            <w:pPr>
              <w:framePr w:w="8429" w:h="12797" w:wrap="none" w:vAnchor="page" w:hAnchor="page" w:x="550" w:y="837"/>
              <w:rPr>
                <w:sz w:val="10"/>
                <w:szCs w:val="10"/>
              </w:rPr>
            </w:pPr>
          </w:p>
        </w:tc>
        <w:tc>
          <w:tcPr>
            <w:tcW w:w="2165" w:type="dxa"/>
            <w:shd w:val="clear" w:color="auto" w:fill="FFFFFF"/>
          </w:tcPr>
          <w:p w14:paraId="7A559F5A"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41CF2ED0"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0FAD8F2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7A1174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A0626C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909839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D0B259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A1D1B5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059DD0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62822EA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744FBA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C775C4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B4D61A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9AEADF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0D5418D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E4A00F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812FBA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3D9DA4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2A7322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33C0C4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1AF371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9E2260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362944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79863D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2C3AD47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7F6D83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3D0914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5E4E71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7DF642D"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4012D9E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E3E5EA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9C2813E"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4B7C1845"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59812BD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0029441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2BBF33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2F6F8C1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55EC7F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4D4FEF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A26E50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512D04E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720EA9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5D0B8C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A47497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6BD92E7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5D98BB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E733A2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34D7BF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3E998C1F"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3A14F7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E24565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58B293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66B9C3D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F9A7E78"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64F2B55B"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7CEB5E6E"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3108811"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0C40CCD2"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2CFE4332"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3164A3C4"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57C81244"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6C92A60F"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50F9704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0C55441D"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3E22CABA" w14:textId="77777777" w:rsidR="00D41A1A" w:rsidRDefault="00D41A1A">
            <w:pPr>
              <w:framePr w:w="8429" w:h="12797" w:wrap="none" w:vAnchor="page" w:hAnchor="page" w:x="550" w:y="837"/>
              <w:rPr>
                <w:sz w:val="10"/>
                <w:szCs w:val="10"/>
              </w:rPr>
            </w:pPr>
          </w:p>
        </w:tc>
      </w:tr>
      <w:tr w:rsidR="00D41A1A" w14:paraId="70F720A7"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3171AC98" w14:textId="77777777" w:rsidR="00D41A1A" w:rsidRDefault="00D41A1A">
            <w:pPr>
              <w:framePr w:w="8429" w:h="12797" w:wrap="none" w:vAnchor="page" w:hAnchor="page" w:x="550" w:y="837"/>
              <w:rPr>
                <w:sz w:val="10"/>
                <w:szCs w:val="10"/>
              </w:rPr>
            </w:pPr>
          </w:p>
        </w:tc>
      </w:tr>
      <w:tr w:rsidR="00D41A1A" w14:paraId="5F664E5E"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53AC93E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1EB34B8E"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72D9466F"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4700BCF" w14:textId="77777777" w:rsidR="00D41A1A" w:rsidRDefault="00543D88">
      <w:pPr>
        <w:pStyle w:val="Zhlavnebozpat0"/>
        <w:framePr w:wrap="none" w:vAnchor="page" w:hAnchor="page" w:x="9449" w:y="16283"/>
        <w:shd w:val="clear" w:color="auto" w:fill="auto"/>
      </w:pPr>
      <w:r>
        <w:t>Stránka 76 z 214</w:t>
      </w:r>
    </w:p>
    <w:p w14:paraId="2981C4D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26A22C1" w14:textId="77777777" w:rsidR="00D41A1A" w:rsidRDefault="00D41A1A">
      <w:pPr>
        <w:spacing w:line="1" w:lineRule="exact"/>
      </w:pPr>
    </w:p>
    <w:p w14:paraId="6CC44976" w14:textId="77777777" w:rsidR="00D41A1A" w:rsidRDefault="00543D88">
      <w:pPr>
        <w:pStyle w:val="Nadpis20"/>
        <w:framePr w:wrap="none" w:vAnchor="page" w:hAnchor="page" w:x="560" w:y="1519"/>
        <w:shd w:val="clear" w:color="auto" w:fill="auto"/>
        <w:spacing w:before="0" w:after="0"/>
      </w:pPr>
      <w:bookmarkStart w:id="44" w:name="bookmark44"/>
      <w:bookmarkStart w:id="45" w:name="bookmark45"/>
      <w:r>
        <w:t>Rekapitulace dílů</w:t>
      </w:r>
      <w:bookmarkEnd w:id="44"/>
      <w:bookmarkEnd w:id="45"/>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0D5012B4"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41431DBE"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46D8CED3"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06835577"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77725D6A"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7976ABA2"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58A35711"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52DC0419"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53EA299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594AEB3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2A2E508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4DD44A0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642983A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27AB861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7A43E89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1A3EA03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6F95B3E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5D236EC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335E65D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4775F23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12DA5DF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5E5447E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6256CA4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369AAE1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6716110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5497535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C6513B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CB2F90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90934D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13C58F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32E058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796C0F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D74C089"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30AF939"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707D50C"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0285294B"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498DE681"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63D0CEE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5C9EAEA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4E9E95E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34EAA8D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295B669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15 990,42</w:t>
            </w:r>
          </w:p>
          <w:p w14:paraId="327AA03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256057A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3 655,00</w:t>
            </w:r>
          </w:p>
          <w:p w14:paraId="7C0EC7E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5E17D1E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0F7037F2"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5D961EFA"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632F4C3D"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288C9DD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358F5D14"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57F28F4C"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307 723,54</w:t>
            </w:r>
          </w:p>
        </w:tc>
      </w:tr>
    </w:tbl>
    <w:p w14:paraId="5F1EF084"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40FDDB3C" w14:textId="77777777" w:rsidR="00D41A1A" w:rsidRDefault="00543D88">
      <w:pPr>
        <w:pStyle w:val="Zhlavnebozpat0"/>
        <w:framePr w:wrap="none" w:vAnchor="page" w:hAnchor="page" w:x="9450" w:y="16283"/>
        <w:shd w:val="clear" w:color="auto" w:fill="auto"/>
      </w:pPr>
      <w:r>
        <w:t>Stránka 77 z 214</w:t>
      </w:r>
    </w:p>
    <w:p w14:paraId="65D05A1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51E427D" w14:textId="77777777" w:rsidR="00D41A1A" w:rsidRDefault="00D41A1A">
      <w:pPr>
        <w:spacing w:line="1" w:lineRule="exact"/>
      </w:pPr>
    </w:p>
    <w:p w14:paraId="74E9661C" w14:textId="77777777" w:rsidR="00D41A1A" w:rsidRDefault="00543D88">
      <w:pPr>
        <w:pStyle w:val="Nadpis30"/>
        <w:framePr w:w="10982" w:h="283" w:hRule="exact" w:wrap="none" w:vAnchor="page" w:hAnchor="page" w:x="560" w:y="1135"/>
        <w:shd w:val="clear" w:color="auto" w:fill="auto"/>
        <w:jc w:val="center"/>
      </w:pPr>
      <w:bookmarkStart w:id="46" w:name="bookmark46"/>
      <w:bookmarkStart w:id="47" w:name="bookmark47"/>
      <w:r>
        <w:t>Položkový rozpočet</w:t>
      </w:r>
      <w:bookmarkEnd w:id="46"/>
      <w:bookmarkEnd w:id="47"/>
    </w:p>
    <w:p w14:paraId="38FF42EC" w14:textId="77777777" w:rsidR="00D41A1A" w:rsidRDefault="00543D88">
      <w:pPr>
        <w:pStyle w:val="Zkladntext60"/>
        <w:framePr w:wrap="none" w:vAnchor="page" w:hAnchor="page" w:x="560" w:y="1466"/>
        <w:shd w:val="clear" w:color="auto" w:fill="auto"/>
        <w:spacing w:after="0"/>
        <w:ind w:firstLine="0"/>
        <w:rPr>
          <w:sz w:val="13"/>
          <w:szCs w:val="13"/>
        </w:rPr>
      </w:pPr>
      <w:r>
        <w:rPr>
          <w:sz w:val="13"/>
          <w:szCs w:val="13"/>
        </w:rPr>
        <w:t>S: Petrov 16</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18"/>
        <w:gridCol w:w="307"/>
        <w:gridCol w:w="715"/>
        <w:gridCol w:w="682"/>
        <w:gridCol w:w="869"/>
      </w:tblGrid>
      <w:tr w:rsidR="00D41A1A" w14:paraId="1BEFDCBE"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33B7303A"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15C1E868"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Číslo položky</w:t>
            </w:r>
          </w:p>
        </w:tc>
        <w:tc>
          <w:tcPr>
            <w:tcW w:w="7118" w:type="dxa"/>
            <w:tcBorders>
              <w:top w:val="single" w:sz="4" w:space="0" w:color="auto"/>
              <w:left w:val="single" w:sz="4" w:space="0" w:color="auto"/>
            </w:tcBorders>
            <w:shd w:val="clear" w:color="auto" w:fill="C0C0C0"/>
            <w:vAlign w:val="bottom"/>
          </w:tcPr>
          <w:p w14:paraId="4AFD8E42"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7C4767D1"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5A66C811"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341619DB" w14:textId="77777777" w:rsidR="00D41A1A" w:rsidRDefault="00543D88">
            <w:pPr>
              <w:pStyle w:val="Jin0"/>
              <w:framePr w:w="10982" w:h="11501" w:wrap="none" w:vAnchor="page" w:hAnchor="page" w:x="560"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4EEAACB1"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Celkem</w:t>
            </w:r>
          </w:p>
        </w:tc>
      </w:tr>
      <w:tr w:rsidR="00D41A1A" w14:paraId="477EC1E2"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5BF421B7"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3FBE4844"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1</w:t>
            </w:r>
          </w:p>
        </w:tc>
        <w:tc>
          <w:tcPr>
            <w:tcW w:w="7118" w:type="dxa"/>
            <w:tcBorders>
              <w:top w:val="single" w:sz="4" w:space="0" w:color="auto"/>
              <w:left w:val="single" w:sz="4" w:space="0" w:color="auto"/>
            </w:tcBorders>
            <w:shd w:val="clear" w:color="auto" w:fill="C0C0C0"/>
            <w:vAlign w:val="bottom"/>
          </w:tcPr>
          <w:p w14:paraId="01E729EE"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1C403F0B" w14:textId="77777777" w:rsidR="00D41A1A" w:rsidRDefault="00D41A1A">
            <w:pPr>
              <w:framePr w:w="10982" w:h="11501" w:wrap="none" w:vAnchor="page" w:hAnchor="page" w:x="560" w:y="1927"/>
              <w:rPr>
                <w:sz w:val="10"/>
                <w:szCs w:val="10"/>
              </w:rPr>
            </w:pPr>
          </w:p>
        </w:tc>
        <w:tc>
          <w:tcPr>
            <w:tcW w:w="715" w:type="dxa"/>
            <w:tcBorders>
              <w:top w:val="single" w:sz="4" w:space="0" w:color="auto"/>
              <w:left w:val="single" w:sz="4" w:space="0" w:color="auto"/>
            </w:tcBorders>
            <w:shd w:val="clear" w:color="auto" w:fill="C0C0C0"/>
          </w:tcPr>
          <w:p w14:paraId="67BF4996" w14:textId="77777777" w:rsidR="00D41A1A" w:rsidRDefault="00D41A1A">
            <w:pPr>
              <w:framePr w:w="10982" w:h="11501" w:wrap="none" w:vAnchor="page" w:hAnchor="page" w:x="560" w:y="1927"/>
              <w:rPr>
                <w:sz w:val="10"/>
                <w:szCs w:val="10"/>
              </w:rPr>
            </w:pPr>
          </w:p>
        </w:tc>
        <w:tc>
          <w:tcPr>
            <w:tcW w:w="682" w:type="dxa"/>
            <w:tcBorders>
              <w:top w:val="single" w:sz="4" w:space="0" w:color="auto"/>
              <w:left w:val="single" w:sz="4" w:space="0" w:color="auto"/>
            </w:tcBorders>
            <w:shd w:val="clear" w:color="auto" w:fill="C0C0C0"/>
          </w:tcPr>
          <w:p w14:paraId="3076E000" w14:textId="77777777" w:rsidR="00D41A1A" w:rsidRDefault="00D41A1A">
            <w:pPr>
              <w:framePr w:w="1098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B7C380A" w14:textId="77777777" w:rsidR="00D41A1A" w:rsidRDefault="00543D88">
            <w:pPr>
              <w:pStyle w:val="Jin0"/>
              <w:framePr w:w="10982" w:h="11501" w:wrap="none" w:vAnchor="page" w:hAnchor="page" w:x="560" w:y="1927"/>
              <w:shd w:val="clear" w:color="auto" w:fill="auto"/>
              <w:jc w:val="right"/>
              <w:rPr>
                <w:sz w:val="13"/>
                <w:szCs w:val="13"/>
              </w:rPr>
            </w:pPr>
            <w:r>
              <w:rPr>
                <w:rFonts w:ascii="Trebuchet MS" w:eastAsia="Trebuchet MS" w:hAnsi="Trebuchet MS" w:cs="Trebuchet MS"/>
                <w:sz w:val="13"/>
                <w:szCs w:val="13"/>
              </w:rPr>
              <w:t>127 137,38</w:t>
            </w:r>
          </w:p>
        </w:tc>
      </w:tr>
      <w:tr w:rsidR="00D41A1A" w14:paraId="0298AFA9"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64E0C44E"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1DD7CFE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121100001RA0</w:t>
            </w:r>
          </w:p>
        </w:tc>
        <w:tc>
          <w:tcPr>
            <w:tcW w:w="7118" w:type="dxa"/>
            <w:tcBorders>
              <w:top w:val="single" w:sz="4" w:space="0" w:color="auto"/>
              <w:left w:val="single" w:sz="4" w:space="0" w:color="auto"/>
            </w:tcBorders>
            <w:shd w:val="clear" w:color="auto" w:fill="FFFFFF"/>
            <w:vAlign w:val="bottom"/>
          </w:tcPr>
          <w:p w14:paraId="7B50D75E" w14:textId="77777777" w:rsidR="00D41A1A" w:rsidRDefault="00543D88">
            <w:pPr>
              <w:pStyle w:val="Jin0"/>
              <w:framePr w:w="10982" w:h="11501" w:wrap="none" w:vAnchor="page" w:hAnchor="page" w:x="560"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67631F4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0B45AAF"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0207CEA2"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008ED547"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1 000,05</w:t>
            </w:r>
          </w:p>
        </w:tc>
      </w:tr>
      <w:tr w:rsidR="00D41A1A" w14:paraId="320DA23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697869C"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6E13D96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131201110R00</w:t>
            </w:r>
          </w:p>
        </w:tc>
        <w:tc>
          <w:tcPr>
            <w:tcW w:w="7118" w:type="dxa"/>
            <w:tcBorders>
              <w:left w:val="single" w:sz="4" w:space="0" w:color="auto"/>
            </w:tcBorders>
            <w:shd w:val="clear" w:color="auto" w:fill="FFFFFF"/>
            <w:vAlign w:val="bottom"/>
          </w:tcPr>
          <w:p w14:paraId="0A895450" w14:textId="77777777" w:rsidR="00D41A1A" w:rsidRDefault="00543D88">
            <w:pPr>
              <w:pStyle w:val="Jin0"/>
              <w:framePr w:w="10982" w:h="11501" w:wrap="none" w:vAnchor="page" w:hAnchor="page" w:x="560"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51744492"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4778820"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28AE33D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3E071DC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15 393,68</w:t>
            </w:r>
          </w:p>
        </w:tc>
      </w:tr>
      <w:tr w:rsidR="00D41A1A" w14:paraId="5D04955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01448A1"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35333AFB"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132200020RA0</w:t>
            </w:r>
          </w:p>
        </w:tc>
        <w:tc>
          <w:tcPr>
            <w:tcW w:w="7118" w:type="dxa"/>
            <w:tcBorders>
              <w:left w:val="single" w:sz="4" w:space="0" w:color="auto"/>
            </w:tcBorders>
            <w:shd w:val="clear" w:color="auto" w:fill="FFFFFF"/>
            <w:vAlign w:val="bottom"/>
          </w:tcPr>
          <w:p w14:paraId="096A77A5" w14:textId="77777777" w:rsidR="00D41A1A" w:rsidRDefault="00543D88">
            <w:pPr>
              <w:pStyle w:val="Jin0"/>
              <w:framePr w:w="10982" w:h="11501" w:wrap="none" w:vAnchor="page" w:hAnchor="page" w:x="560"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547C9ADB"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B4D99F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4,80000</w:t>
            </w:r>
          </w:p>
        </w:tc>
        <w:tc>
          <w:tcPr>
            <w:tcW w:w="682" w:type="dxa"/>
            <w:tcBorders>
              <w:left w:val="single" w:sz="4" w:space="0" w:color="auto"/>
            </w:tcBorders>
            <w:shd w:val="clear" w:color="auto" w:fill="FFFFFF"/>
            <w:vAlign w:val="bottom"/>
          </w:tcPr>
          <w:p w14:paraId="7B17E9A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5F6C68FD"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3 131,66</w:t>
            </w:r>
          </w:p>
        </w:tc>
      </w:tr>
      <w:tr w:rsidR="00D41A1A" w14:paraId="48038E4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3E205DF"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6107F8A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128601101R00</w:t>
            </w:r>
          </w:p>
        </w:tc>
        <w:tc>
          <w:tcPr>
            <w:tcW w:w="7118" w:type="dxa"/>
            <w:tcBorders>
              <w:left w:val="single" w:sz="4" w:space="0" w:color="auto"/>
            </w:tcBorders>
            <w:shd w:val="clear" w:color="auto" w:fill="FFFFFF"/>
            <w:vAlign w:val="bottom"/>
          </w:tcPr>
          <w:p w14:paraId="09DA104F" w14:textId="77777777" w:rsidR="00D41A1A" w:rsidRDefault="00543D88">
            <w:pPr>
              <w:pStyle w:val="Jin0"/>
              <w:framePr w:w="10982" w:h="11501" w:wrap="none" w:vAnchor="page" w:hAnchor="page" w:x="560"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0DB055A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0D3C9C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1,50000</w:t>
            </w:r>
          </w:p>
        </w:tc>
        <w:tc>
          <w:tcPr>
            <w:tcW w:w="682" w:type="dxa"/>
            <w:tcBorders>
              <w:left w:val="single" w:sz="4" w:space="0" w:color="auto"/>
            </w:tcBorders>
            <w:shd w:val="clear" w:color="auto" w:fill="FFFFFF"/>
            <w:vAlign w:val="bottom"/>
          </w:tcPr>
          <w:p w14:paraId="17F0C1C5"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0A465A5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8 385,00</w:t>
            </w:r>
          </w:p>
        </w:tc>
      </w:tr>
      <w:tr w:rsidR="00D41A1A" w14:paraId="7BC33AE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B76CE47"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27D45D60"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125203211R00</w:t>
            </w:r>
          </w:p>
        </w:tc>
        <w:tc>
          <w:tcPr>
            <w:tcW w:w="7118" w:type="dxa"/>
            <w:tcBorders>
              <w:left w:val="single" w:sz="4" w:space="0" w:color="auto"/>
            </w:tcBorders>
            <w:shd w:val="clear" w:color="auto" w:fill="FFFFFF"/>
            <w:vAlign w:val="bottom"/>
          </w:tcPr>
          <w:p w14:paraId="190EEEB7" w14:textId="77777777" w:rsidR="00D41A1A" w:rsidRDefault="00543D88">
            <w:pPr>
              <w:pStyle w:val="Jin0"/>
              <w:framePr w:w="10982" w:h="11501" w:wrap="none" w:vAnchor="page" w:hAnchor="page" w:x="560"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6CE896D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1F02820"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6540221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6868138F"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w:t>
            </w:r>
          </w:p>
        </w:tc>
      </w:tr>
      <w:tr w:rsidR="00D41A1A" w14:paraId="18490CB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BB8781B"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3EE46DC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132200010RAD</w:t>
            </w:r>
          </w:p>
        </w:tc>
        <w:tc>
          <w:tcPr>
            <w:tcW w:w="7118" w:type="dxa"/>
            <w:tcBorders>
              <w:left w:val="single" w:sz="4" w:space="0" w:color="auto"/>
            </w:tcBorders>
            <w:shd w:val="clear" w:color="auto" w:fill="FFFFFF"/>
            <w:vAlign w:val="bottom"/>
          </w:tcPr>
          <w:p w14:paraId="5C53B664" w14:textId="77777777" w:rsidR="00D41A1A" w:rsidRDefault="00543D88">
            <w:pPr>
              <w:pStyle w:val="Jin0"/>
              <w:framePr w:w="10982" w:h="11501" w:wrap="none" w:vAnchor="page" w:hAnchor="page" w:x="560"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12891164"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F6CF4D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1,76000</w:t>
            </w:r>
          </w:p>
        </w:tc>
        <w:tc>
          <w:tcPr>
            <w:tcW w:w="682" w:type="dxa"/>
            <w:tcBorders>
              <w:left w:val="single" w:sz="4" w:space="0" w:color="auto"/>
            </w:tcBorders>
            <w:shd w:val="clear" w:color="auto" w:fill="FFFFFF"/>
            <w:vAlign w:val="bottom"/>
          </w:tcPr>
          <w:p w14:paraId="01FA5300"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7B4EC78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3 237,08</w:t>
            </w:r>
          </w:p>
        </w:tc>
      </w:tr>
      <w:tr w:rsidR="00D41A1A" w14:paraId="31A8BD5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5799954"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64FC04F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132200010RAA</w:t>
            </w:r>
          </w:p>
        </w:tc>
        <w:tc>
          <w:tcPr>
            <w:tcW w:w="7118" w:type="dxa"/>
            <w:tcBorders>
              <w:left w:val="single" w:sz="4" w:space="0" w:color="auto"/>
            </w:tcBorders>
            <w:shd w:val="clear" w:color="auto" w:fill="FFFFFF"/>
            <w:vAlign w:val="bottom"/>
          </w:tcPr>
          <w:p w14:paraId="3357E661" w14:textId="77777777" w:rsidR="00D41A1A" w:rsidRDefault="00543D88">
            <w:pPr>
              <w:pStyle w:val="Jin0"/>
              <w:framePr w:w="10982" w:h="11501" w:wrap="none" w:vAnchor="page" w:hAnchor="page" w:x="560"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4E2DDED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0CBDD5D"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0,56000</w:t>
            </w:r>
          </w:p>
        </w:tc>
        <w:tc>
          <w:tcPr>
            <w:tcW w:w="682" w:type="dxa"/>
            <w:tcBorders>
              <w:left w:val="single" w:sz="4" w:space="0" w:color="auto"/>
            </w:tcBorders>
            <w:shd w:val="clear" w:color="auto" w:fill="FFFFFF"/>
            <w:vAlign w:val="bottom"/>
          </w:tcPr>
          <w:p w14:paraId="37F81626"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43766FB8"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926,13</w:t>
            </w:r>
          </w:p>
        </w:tc>
      </w:tr>
      <w:tr w:rsidR="00D41A1A" w14:paraId="64B1B73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1755242"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7CE16DA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115100001RA0</w:t>
            </w:r>
          </w:p>
        </w:tc>
        <w:tc>
          <w:tcPr>
            <w:tcW w:w="7118" w:type="dxa"/>
            <w:tcBorders>
              <w:left w:val="single" w:sz="4" w:space="0" w:color="auto"/>
            </w:tcBorders>
            <w:shd w:val="clear" w:color="auto" w:fill="FFFFFF"/>
            <w:vAlign w:val="bottom"/>
          </w:tcPr>
          <w:p w14:paraId="6F38FBBB" w14:textId="77777777" w:rsidR="00D41A1A" w:rsidRDefault="00543D88">
            <w:pPr>
              <w:pStyle w:val="Jin0"/>
              <w:framePr w:w="10982" w:h="11501" w:wrap="none" w:vAnchor="page" w:hAnchor="page" w:x="560"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781E2134" w14:textId="77777777" w:rsidR="00D41A1A" w:rsidRDefault="00543D88">
            <w:pPr>
              <w:pStyle w:val="Jin0"/>
              <w:framePr w:w="10982" w:h="11501" w:wrap="none" w:vAnchor="page" w:hAnchor="page" w:x="560"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36ECB3DD"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31BCF562"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391E911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w:t>
            </w:r>
          </w:p>
        </w:tc>
      </w:tr>
      <w:tr w:rsidR="00D41A1A" w14:paraId="1F8C6C5E"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10CE7CDE" w14:textId="77777777" w:rsidR="00D41A1A" w:rsidRDefault="00543D88">
            <w:pPr>
              <w:pStyle w:val="Jin0"/>
              <w:framePr w:w="10982" w:h="11501" w:wrap="none" w:vAnchor="page" w:hAnchor="page" w:x="560"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5C9919D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120001101R00</w:t>
            </w:r>
          </w:p>
        </w:tc>
        <w:tc>
          <w:tcPr>
            <w:tcW w:w="7118" w:type="dxa"/>
            <w:tcBorders>
              <w:left w:val="single" w:sz="4" w:space="0" w:color="auto"/>
            </w:tcBorders>
            <w:shd w:val="clear" w:color="auto" w:fill="FFFFFF"/>
            <w:vAlign w:val="bottom"/>
          </w:tcPr>
          <w:p w14:paraId="7881ABCA" w14:textId="77777777" w:rsidR="00D41A1A" w:rsidRDefault="00543D88">
            <w:pPr>
              <w:pStyle w:val="Jin0"/>
              <w:framePr w:w="10982" w:h="11501" w:wrap="none" w:vAnchor="page" w:hAnchor="page" w:x="560"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21A85E4B"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3362B1A"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3,40000</w:t>
            </w:r>
          </w:p>
        </w:tc>
        <w:tc>
          <w:tcPr>
            <w:tcW w:w="682" w:type="dxa"/>
            <w:tcBorders>
              <w:left w:val="single" w:sz="4" w:space="0" w:color="auto"/>
            </w:tcBorders>
            <w:shd w:val="clear" w:color="auto" w:fill="FFFFFF"/>
            <w:vAlign w:val="bottom"/>
          </w:tcPr>
          <w:p w14:paraId="602065B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55EA7B6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3 168,80</w:t>
            </w:r>
          </w:p>
        </w:tc>
      </w:tr>
      <w:tr w:rsidR="00D41A1A" w14:paraId="5D3D84C1"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9261F19"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7683F0D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115101201c</w:t>
            </w:r>
          </w:p>
        </w:tc>
        <w:tc>
          <w:tcPr>
            <w:tcW w:w="7118" w:type="dxa"/>
            <w:tcBorders>
              <w:top w:val="single" w:sz="4" w:space="0" w:color="auto"/>
              <w:left w:val="single" w:sz="4" w:space="0" w:color="auto"/>
            </w:tcBorders>
            <w:shd w:val="clear" w:color="auto" w:fill="FFFFFF"/>
            <w:vAlign w:val="bottom"/>
          </w:tcPr>
          <w:p w14:paraId="3EBABA53" w14:textId="77777777" w:rsidR="00D41A1A" w:rsidRDefault="00543D88">
            <w:pPr>
              <w:pStyle w:val="Jin0"/>
              <w:framePr w:w="10982" w:h="11501" w:wrap="none" w:vAnchor="page" w:hAnchor="page" w:x="560"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1C8ADCB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6432FA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2A87F036" w14:textId="77777777" w:rsidR="00D41A1A" w:rsidRDefault="00543D88">
            <w:pPr>
              <w:pStyle w:val="Jin0"/>
              <w:framePr w:w="10982" w:h="11501" w:wrap="none" w:vAnchor="page" w:hAnchor="page" w:x="560" w:y="1927"/>
              <w:shd w:val="clear" w:color="auto" w:fill="auto"/>
              <w:jc w:val="both"/>
            </w:pPr>
            <w:r>
              <w:t>3 045,00</w:t>
            </w:r>
          </w:p>
        </w:tc>
        <w:tc>
          <w:tcPr>
            <w:tcW w:w="869" w:type="dxa"/>
            <w:tcBorders>
              <w:left w:val="single" w:sz="4" w:space="0" w:color="auto"/>
              <w:right w:val="single" w:sz="4" w:space="0" w:color="auto"/>
            </w:tcBorders>
            <w:shd w:val="clear" w:color="auto" w:fill="FFFFFF"/>
          </w:tcPr>
          <w:p w14:paraId="3C171997"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w:t>
            </w:r>
          </w:p>
        </w:tc>
      </w:tr>
      <w:tr w:rsidR="00D41A1A" w14:paraId="20EA24C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C1AC43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49E6659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115101201d</w:t>
            </w:r>
          </w:p>
        </w:tc>
        <w:tc>
          <w:tcPr>
            <w:tcW w:w="7118" w:type="dxa"/>
            <w:tcBorders>
              <w:top w:val="single" w:sz="4" w:space="0" w:color="auto"/>
              <w:left w:val="single" w:sz="4" w:space="0" w:color="auto"/>
            </w:tcBorders>
            <w:shd w:val="clear" w:color="auto" w:fill="FFFFFF"/>
            <w:vAlign w:val="bottom"/>
          </w:tcPr>
          <w:p w14:paraId="26D45C7A" w14:textId="77777777" w:rsidR="00D41A1A" w:rsidRDefault="00543D88">
            <w:pPr>
              <w:pStyle w:val="Jin0"/>
              <w:framePr w:w="10982" w:h="11501" w:wrap="none" w:vAnchor="page" w:hAnchor="page" w:x="560"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3BEC6925"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78A8C7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193B1A15" w14:textId="77777777" w:rsidR="00D41A1A" w:rsidRDefault="00543D88">
            <w:pPr>
              <w:pStyle w:val="Jin0"/>
              <w:framePr w:w="10982" w:h="11501" w:wrap="none" w:vAnchor="page" w:hAnchor="page" w:x="560"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0B644650"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w:t>
            </w:r>
          </w:p>
        </w:tc>
      </w:tr>
      <w:tr w:rsidR="00D41A1A" w14:paraId="6524EA6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190FB12"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41FCBE27"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115101201e</w:t>
            </w:r>
          </w:p>
        </w:tc>
        <w:tc>
          <w:tcPr>
            <w:tcW w:w="7118" w:type="dxa"/>
            <w:tcBorders>
              <w:top w:val="single" w:sz="4" w:space="0" w:color="auto"/>
              <w:left w:val="single" w:sz="4" w:space="0" w:color="auto"/>
            </w:tcBorders>
            <w:shd w:val="clear" w:color="auto" w:fill="FFFFFF"/>
            <w:vAlign w:val="bottom"/>
          </w:tcPr>
          <w:p w14:paraId="1817A521" w14:textId="77777777" w:rsidR="00D41A1A" w:rsidRDefault="00543D88">
            <w:pPr>
              <w:pStyle w:val="Jin0"/>
              <w:framePr w:w="10982" w:h="11501" w:wrap="none" w:vAnchor="page" w:hAnchor="page" w:x="560"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5E2696F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97B4400"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58EC708A" w14:textId="77777777" w:rsidR="00D41A1A" w:rsidRDefault="00543D88">
            <w:pPr>
              <w:pStyle w:val="Jin0"/>
              <w:framePr w:w="10982" w:h="11501" w:wrap="none" w:vAnchor="page" w:hAnchor="page" w:x="560"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01A65559"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11 000,00</w:t>
            </w:r>
          </w:p>
        </w:tc>
      </w:tr>
      <w:tr w:rsidR="00D41A1A" w14:paraId="557B470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4427985"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153CB66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115101201f</w:t>
            </w:r>
          </w:p>
        </w:tc>
        <w:tc>
          <w:tcPr>
            <w:tcW w:w="7118" w:type="dxa"/>
            <w:tcBorders>
              <w:top w:val="single" w:sz="4" w:space="0" w:color="auto"/>
              <w:left w:val="single" w:sz="4" w:space="0" w:color="auto"/>
            </w:tcBorders>
            <w:shd w:val="clear" w:color="auto" w:fill="FFFFFF"/>
            <w:vAlign w:val="bottom"/>
          </w:tcPr>
          <w:p w14:paraId="552EC4D7" w14:textId="77777777" w:rsidR="00D41A1A" w:rsidRDefault="00543D88">
            <w:pPr>
              <w:pStyle w:val="Jin0"/>
              <w:framePr w:w="10982" w:h="11501" w:wrap="none" w:vAnchor="page" w:hAnchor="page" w:x="560"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7E425F1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347FB22"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0B7A1D4C" w14:textId="77777777" w:rsidR="00D41A1A" w:rsidRDefault="00543D88">
            <w:pPr>
              <w:pStyle w:val="Jin0"/>
              <w:framePr w:w="10982" w:h="11501" w:wrap="none" w:vAnchor="page" w:hAnchor="page" w:x="560"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66C2AD32"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12 000,00</w:t>
            </w:r>
          </w:p>
        </w:tc>
      </w:tr>
      <w:tr w:rsidR="00D41A1A" w14:paraId="13E539E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560DF0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20585F84"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115101201g</w:t>
            </w:r>
          </w:p>
        </w:tc>
        <w:tc>
          <w:tcPr>
            <w:tcW w:w="7118" w:type="dxa"/>
            <w:tcBorders>
              <w:top w:val="single" w:sz="4" w:space="0" w:color="auto"/>
              <w:left w:val="single" w:sz="4" w:space="0" w:color="auto"/>
            </w:tcBorders>
            <w:shd w:val="clear" w:color="auto" w:fill="FFFFFF"/>
            <w:vAlign w:val="bottom"/>
          </w:tcPr>
          <w:p w14:paraId="7955144E" w14:textId="77777777" w:rsidR="00D41A1A" w:rsidRDefault="00543D88">
            <w:pPr>
              <w:pStyle w:val="Jin0"/>
              <w:framePr w:w="10982" w:h="11501" w:wrap="none" w:vAnchor="page" w:hAnchor="page" w:x="560"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4FF8EDD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BCA4F7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3B575EB3" w14:textId="77777777" w:rsidR="00D41A1A" w:rsidRDefault="00543D88">
            <w:pPr>
              <w:pStyle w:val="Jin0"/>
              <w:framePr w:w="10982" w:h="11501" w:wrap="none" w:vAnchor="page" w:hAnchor="page" w:x="560"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21D8C40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12 000,00</w:t>
            </w:r>
          </w:p>
        </w:tc>
      </w:tr>
      <w:tr w:rsidR="00D41A1A" w14:paraId="5A3AF50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BEC1CD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0C1AC1CB" w14:textId="77777777" w:rsidR="00D41A1A" w:rsidRDefault="00543D88">
            <w:pPr>
              <w:pStyle w:val="Jin0"/>
              <w:framePr w:w="10982" w:h="11501" w:wrap="none" w:vAnchor="page" w:hAnchor="page" w:x="560" w:y="1927"/>
              <w:shd w:val="clear" w:color="auto" w:fill="auto"/>
              <w:jc w:val="both"/>
              <w:rPr>
                <w:sz w:val="13"/>
                <w:szCs w:val="13"/>
              </w:rPr>
            </w:pPr>
            <w:r>
              <w:rPr>
                <w:sz w:val="13"/>
                <w:szCs w:val="13"/>
              </w:rPr>
              <w:t>RJIMKA</w:t>
            </w:r>
          </w:p>
        </w:tc>
        <w:tc>
          <w:tcPr>
            <w:tcW w:w="7118" w:type="dxa"/>
            <w:tcBorders>
              <w:top w:val="single" w:sz="4" w:space="0" w:color="auto"/>
              <w:left w:val="single" w:sz="4" w:space="0" w:color="auto"/>
            </w:tcBorders>
            <w:shd w:val="clear" w:color="auto" w:fill="FFFFFF"/>
            <w:vAlign w:val="bottom"/>
          </w:tcPr>
          <w:p w14:paraId="798934E0" w14:textId="77777777" w:rsidR="00D41A1A" w:rsidRDefault="00543D88">
            <w:pPr>
              <w:pStyle w:val="Jin0"/>
              <w:framePr w:w="10982" w:h="11501" w:wrap="none" w:vAnchor="page" w:hAnchor="page" w:x="560"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1FBE750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89D6157"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78AC3CD7" w14:textId="77777777" w:rsidR="00D41A1A" w:rsidRDefault="00543D88">
            <w:pPr>
              <w:pStyle w:val="Jin0"/>
              <w:framePr w:w="10982" w:h="11501" w:wrap="none" w:vAnchor="page" w:hAnchor="page" w:x="560"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2A6F61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w:t>
            </w:r>
          </w:p>
        </w:tc>
      </w:tr>
      <w:tr w:rsidR="00D41A1A" w14:paraId="2943540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2D68A8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1B8E0384"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111203201</w:t>
            </w:r>
          </w:p>
        </w:tc>
        <w:tc>
          <w:tcPr>
            <w:tcW w:w="7118" w:type="dxa"/>
            <w:tcBorders>
              <w:top w:val="single" w:sz="4" w:space="0" w:color="auto"/>
              <w:left w:val="single" w:sz="4" w:space="0" w:color="auto"/>
            </w:tcBorders>
            <w:shd w:val="clear" w:color="auto" w:fill="FFFFFF"/>
            <w:vAlign w:val="bottom"/>
          </w:tcPr>
          <w:p w14:paraId="32298C96" w14:textId="77777777" w:rsidR="00D41A1A" w:rsidRDefault="00543D88">
            <w:pPr>
              <w:pStyle w:val="Jin0"/>
              <w:framePr w:w="10982" w:h="11501" w:wrap="none" w:vAnchor="page" w:hAnchor="page" w:x="560"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7F0321B7"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63177C5"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22CC9803" w14:textId="77777777" w:rsidR="00D41A1A" w:rsidRDefault="00543D88">
            <w:pPr>
              <w:pStyle w:val="Jin0"/>
              <w:framePr w:w="10982" w:h="11501" w:wrap="none" w:vAnchor="page" w:hAnchor="page" w:x="560" w:y="1927"/>
              <w:shd w:val="clear" w:color="auto" w:fill="auto"/>
              <w:jc w:val="right"/>
            </w:pPr>
            <w:r>
              <w:t>105,10</w:t>
            </w:r>
          </w:p>
        </w:tc>
        <w:tc>
          <w:tcPr>
            <w:tcW w:w="869" w:type="dxa"/>
            <w:tcBorders>
              <w:left w:val="single" w:sz="4" w:space="0" w:color="auto"/>
              <w:right w:val="single" w:sz="4" w:space="0" w:color="auto"/>
            </w:tcBorders>
            <w:shd w:val="clear" w:color="auto" w:fill="FFFFFF"/>
          </w:tcPr>
          <w:p w14:paraId="1DF05D98"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525,50</w:t>
            </w:r>
          </w:p>
        </w:tc>
      </w:tr>
      <w:tr w:rsidR="00D41A1A" w14:paraId="7874374B"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6FB7925"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486349C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181411131</w:t>
            </w:r>
          </w:p>
        </w:tc>
        <w:tc>
          <w:tcPr>
            <w:tcW w:w="7118" w:type="dxa"/>
            <w:tcBorders>
              <w:top w:val="single" w:sz="4" w:space="0" w:color="auto"/>
              <w:left w:val="single" w:sz="4" w:space="0" w:color="auto"/>
            </w:tcBorders>
            <w:shd w:val="clear" w:color="auto" w:fill="FFFFFF"/>
            <w:vAlign w:val="bottom"/>
          </w:tcPr>
          <w:p w14:paraId="2412EA48" w14:textId="77777777" w:rsidR="00D41A1A" w:rsidRDefault="00543D88">
            <w:pPr>
              <w:pStyle w:val="Jin0"/>
              <w:framePr w:w="10982" w:h="11501" w:wrap="none" w:vAnchor="page" w:hAnchor="page" w:x="560"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04B29777"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52695266"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2D8AE64D" w14:textId="77777777" w:rsidR="00D41A1A" w:rsidRDefault="00543D88">
            <w:pPr>
              <w:pStyle w:val="Jin0"/>
              <w:framePr w:w="10982" w:h="11501" w:wrap="none" w:vAnchor="page" w:hAnchor="page" w:x="560"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44B1EA3E"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2 047,95</w:t>
            </w:r>
          </w:p>
        </w:tc>
      </w:tr>
      <w:tr w:rsidR="00D41A1A" w14:paraId="580EE9F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D7A323B"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73E5D02E" w14:textId="77777777" w:rsidR="00D41A1A" w:rsidRDefault="00543D88">
            <w:pPr>
              <w:pStyle w:val="Jin0"/>
              <w:framePr w:w="10982" w:h="11501" w:wrap="none" w:vAnchor="page" w:hAnchor="page" w:x="560" w:y="1927"/>
              <w:shd w:val="clear" w:color="auto" w:fill="auto"/>
              <w:jc w:val="both"/>
              <w:rPr>
                <w:sz w:val="13"/>
                <w:szCs w:val="13"/>
              </w:rPr>
            </w:pPr>
            <w:r>
              <w:rPr>
                <w:i/>
                <w:iCs/>
                <w:color w:val="0000FF"/>
                <w:sz w:val="13"/>
                <w:szCs w:val="13"/>
              </w:rPr>
              <w:t>572410</w:t>
            </w:r>
          </w:p>
        </w:tc>
        <w:tc>
          <w:tcPr>
            <w:tcW w:w="7118" w:type="dxa"/>
            <w:tcBorders>
              <w:top w:val="single" w:sz="4" w:space="0" w:color="auto"/>
              <w:left w:val="single" w:sz="4" w:space="0" w:color="auto"/>
            </w:tcBorders>
            <w:shd w:val="clear" w:color="auto" w:fill="FFFFFF"/>
            <w:vAlign w:val="bottom"/>
          </w:tcPr>
          <w:p w14:paraId="5270713E" w14:textId="77777777" w:rsidR="00D41A1A" w:rsidRDefault="00543D88">
            <w:pPr>
              <w:pStyle w:val="Jin0"/>
              <w:framePr w:w="10982" w:h="11501" w:wrap="none" w:vAnchor="page" w:hAnchor="page" w:x="560"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3EB52D2B" w14:textId="77777777" w:rsidR="00D41A1A" w:rsidRDefault="00543D88">
            <w:pPr>
              <w:pStyle w:val="Jin0"/>
              <w:framePr w:w="10982" w:h="11501" w:wrap="none" w:vAnchor="page" w:hAnchor="page" w:x="560"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479295B3" w14:textId="77777777" w:rsidR="00D41A1A" w:rsidRDefault="00543D88">
            <w:pPr>
              <w:pStyle w:val="Jin0"/>
              <w:framePr w:w="10982" w:h="11501" w:wrap="none" w:vAnchor="page" w:hAnchor="page" w:x="560"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5D85CE04" w14:textId="77777777" w:rsidR="00D41A1A" w:rsidRDefault="00543D88">
            <w:pPr>
              <w:pStyle w:val="Jin0"/>
              <w:framePr w:w="10982" w:h="11501" w:wrap="none" w:vAnchor="page" w:hAnchor="page" w:x="560"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713D4F0F"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215,08</w:t>
            </w:r>
          </w:p>
        </w:tc>
      </w:tr>
      <w:tr w:rsidR="00D41A1A" w14:paraId="4234D3D4"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4F32516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586A418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161101103R00</w:t>
            </w:r>
          </w:p>
        </w:tc>
        <w:tc>
          <w:tcPr>
            <w:tcW w:w="7118" w:type="dxa"/>
            <w:tcBorders>
              <w:top w:val="single" w:sz="4" w:space="0" w:color="auto"/>
              <w:left w:val="single" w:sz="4" w:space="0" w:color="auto"/>
            </w:tcBorders>
            <w:shd w:val="clear" w:color="auto" w:fill="FFFFFF"/>
            <w:vAlign w:val="bottom"/>
          </w:tcPr>
          <w:p w14:paraId="7F61833A" w14:textId="77777777" w:rsidR="00D41A1A" w:rsidRDefault="00543D88">
            <w:pPr>
              <w:pStyle w:val="Jin0"/>
              <w:framePr w:w="10982" w:h="11501" w:wrap="none" w:vAnchor="page" w:hAnchor="page" w:x="560"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5AF45370"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A31C3D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12329B8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3A86032E"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13 059,27</w:t>
            </w:r>
          </w:p>
        </w:tc>
      </w:tr>
      <w:tr w:rsidR="00D41A1A" w14:paraId="5D8DC1E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FAF36D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7FD8CE1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162201101R00</w:t>
            </w:r>
          </w:p>
        </w:tc>
        <w:tc>
          <w:tcPr>
            <w:tcW w:w="7118" w:type="dxa"/>
            <w:tcBorders>
              <w:left w:val="single" w:sz="4" w:space="0" w:color="auto"/>
            </w:tcBorders>
            <w:shd w:val="clear" w:color="auto" w:fill="FFFFFF"/>
            <w:vAlign w:val="bottom"/>
          </w:tcPr>
          <w:p w14:paraId="3B675AD7" w14:textId="77777777" w:rsidR="00D41A1A" w:rsidRDefault="00543D88">
            <w:pPr>
              <w:pStyle w:val="Jin0"/>
              <w:framePr w:w="10982" w:h="11501" w:wrap="none" w:vAnchor="page" w:hAnchor="page" w:x="560"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0714C825"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34EE55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44C139C2"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43D1AAAF"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814,70</w:t>
            </w:r>
          </w:p>
        </w:tc>
      </w:tr>
      <w:tr w:rsidR="00D41A1A" w14:paraId="3D1C58D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255B6C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4D52D387"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162701105RT3</w:t>
            </w:r>
          </w:p>
        </w:tc>
        <w:tc>
          <w:tcPr>
            <w:tcW w:w="7118" w:type="dxa"/>
            <w:tcBorders>
              <w:left w:val="single" w:sz="4" w:space="0" w:color="auto"/>
            </w:tcBorders>
            <w:shd w:val="clear" w:color="auto" w:fill="FFFFFF"/>
            <w:vAlign w:val="bottom"/>
          </w:tcPr>
          <w:p w14:paraId="7D89C1F3" w14:textId="77777777" w:rsidR="00D41A1A" w:rsidRDefault="00543D88">
            <w:pPr>
              <w:pStyle w:val="Jin0"/>
              <w:framePr w:w="10982" w:h="11501" w:wrap="none" w:vAnchor="page" w:hAnchor="page" w:x="560"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28E2744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2946C8A"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8,23500</w:t>
            </w:r>
          </w:p>
        </w:tc>
        <w:tc>
          <w:tcPr>
            <w:tcW w:w="682" w:type="dxa"/>
            <w:tcBorders>
              <w:left w:val="single" w:sz="4" w:space="0" w:color="auto"/>
            </w:tcBorders>
            <w:shd w:val="clear" w:color="auto" w:fill="FFFFFF"/>
            <w:vAlign w:val="bottom"/>
          </w:tcPr>
          <w:p w14:paraId="6314B74F"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2CC92EFD"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2 428,50</w:t>
            </w:r>
          </w:p>
        </w:tc>
      </w:tr>
      <w:tr w:rsidR="00D41A1A" w14:paraId="301F4501"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389A53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52934E9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162100010RAA</w:t>
            </w:r>
          </w:p>
        </w:tc>
        <w:tc>
          <w:tcPr>
            <w:tcW w:w="7118" w:type="dxa"/>
            <w:tcBorders>
              <w:left w:val="single" w:sz="4" w:space="0" w:color="auto"/>
            </w:tcBorders>
            <w:shd w:val="clear" w:color="auto" w:fill="FFFFFF"/>
            <w:vAlign w:val="bottom"/>
          </w:tcPr>
          <w:p w14:paraId="783C1355" w14:textId="77777777" w:rsidR="00D41A1A" w:rsidRDefault="00543D88">
            <w:pPr>
              <w:pStyle w:val="Jin0"/>
              <w:framePr w:w="10982" w:h="11501" w:wrap="none" w:vAnchor="page" w:hAnchor="page" w:x="560"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33BEA176"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344EFD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76B16830"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0EF6E0E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2 808,11</w:t>
            </w:r>
          </w:p>
        </w:tc>
      </w:tr>
      <w:tr w:rsidR="00D41A1A" w14:paraId="7902EAA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AA7029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341B42C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167101101R00</w:t>
            </w:r>
          </w:p>
        </w:tc>
        <w:tc>
          <w:tcPr>
            <w:tcW w:w="7118" w:type="dxa"/>
            <w:tcBorders>
              <w:left w:val="single" w:sz="4" w:space="0" w:color="auto"/>
            </w:tcBorders>
            <w:shd w:val="clear" w:color="auto" w:fill="FFFFFF"/>
            <w:vAlign w:val="bottom"/>
          </w:tcPr>
          <w:p w14:paraId="14DDCA07" w14:textId="77777777" w:rsidR="00D41A1A" w:rsidRDefault="00543D88">
            <w:pPr>
              <w:pStyle w:val="Jin0"/>
              <w:framePr w:w="10982" w:h="11501" w:wrap="none" w:vAnchor="page" w:hAnchor="page" w:x="560"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1B9C1A14"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EA13932"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1A1C1B6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4353983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7 462,95</w:t>
            </w:r>
          </w:p>
        </w:tc>
      </w:tr>
      <w:tr w:rsidR="00D41A1A" w14:paraId="579E6EB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FF16B8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6BB7DA5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199000005R00</w:t>
            </w:r>
          </w:p>
        </w:tc>
        <w:tc>
          <w:tcPr>
            <w:tcW w:w="7118" w:type="dxa"/>
            <w:tcBorders>
              <w:left w:val="single" w:sz="4" w:space="0" w:color="auto"/>
            </w:tcBorders>
            <w:shd w:val="clear" w:color="auto" w:fill="FFFFFF"/>
            <w:vAlign w:val="bottom"/>
          </w:tcPr>
          <w:p w14:paraId="0740E90C" w14:textId="77777777" w:rsidR="00D41A1A" w:rsidRDefault="00543D88">
            <w:pPr>
              <w:pStyle w:val="Jin0"/>
              <w:framePr w:w="10982" w:h="11501" w:wrap="none" w:vAnchor="page" w:hAnchor="page" w:x="560"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60391AF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09CB887D"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603FDD5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0D1AC905"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18 133,20</w:t>
            </w:r>
          </w:p>
        </w:tc>
      </w:tr>
      <w:tr w:rsidR="00D41A1A" w14:paraId="3F3A106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409B77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33D06CC2"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151101201R00</w:t>
            </w:r>
          </w:p>
        </w:tc>
        <w:tc>
          <w:tcPr>
            <w:tcW w:w="7118" w:type="dxa"/>
            <w:tcBorders>
              <w:left w:val="single" w:sz="4" w:space="0" w:color="auto"/>
            </w:tcBorders>
            <w:shd w:val="clear" w:color="auto" w:fill="FFFFFF"/>
            <w:vAlign w:val="bottom"/>
          </w:tcPr>
          <w:p w14:paraId="5DE9132F" w14:textId="77777777" w:rsidR="00D41A1A" w:rsidRDefault="00543D88">
            <w:pPr>
              <w:pStyle w:val="Jin0"/>
              <w:framePr w:w="10982" w:h="11501" w:wrap="none" w:vAnchor="page" w:hAnchor="page" w:x="560"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5191E19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64875C4D"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bottom"/>
          </w:tcPr>
          <w:p w14:paraId="37ECF40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185991C6"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2 054,00</w:t>
            </w:r>
          </w:p>
        </w:tc>
      </w:tr>
      <w:tr w:rsidR="00D41A1A" w14:paraId="2608BC7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1931C9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73BCFEBB"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151101211R00</w:t>
            </w:r>
          </w:p>
        </w:tc>
        <w:tc>
          <w:tcPr>
            <w:tcW w:w="7118" w:type="dxa"/>
            <w:tcBorders>
              <w:left w:val="single" w:sz="4" w:space="0" w:color="auto"/>
            </w:tcBorders>
            <w:shd w:val="clear" w:color="auto" w:fill="FFFFFF"/>
            <w:vAlign w:val="bottom"/>
          </w:tcPr>
          <w:p w14:paraId="34855461" w14:textId="77777777" w:rsidR="00D41A1A" w:rsidRDefault="00543D88">
            <w:pPr>
              <w:pStyle w:val="Jin0"/>
              <w:framePr w:w="10982" w:h="11501" w:wrap="none" w:vAnchor="page" w:hAnchor="page" w:x="560"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7A02DE3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5B148B32"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center"/>
          </w:tcPr>
          <w:p w14:paraId="3E2CF07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5D126710"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815,00</w:t>
            </w:r>
          </w:p>
        </w:tc>
      </w:tr>
      <w:tr w:rsidR="00D41A1A" w14:paraId="5CE7A35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833BB90"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33AF46F9"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174101101R00</w:t>
            </w:r>
          </w:p>
        </w:tc>
        <w:tc>
          <w:tcPr>
            <w:tcW w:w="7118" w:type="dxa"/>
            <w:tcBorders>
              <w:left w:val="single" w:sz="4" w:space="0" w:color="auto"/>
            </w:tcBorders>
            <w:shd w:val="clear" w:color="auto" w:fill="FFFFFF"/>
            <w:vAlign w:val="bottom"/>
          </w:tcPr>
          <w:p w14:paraId="6642991E" w14:textId="77777777" w:rsidR="00D41A1A" w:rsidRDefault="00543D88">
            <w:pPr>
              <w:pStyle w:val="Jin0"/>
              <w:framePr w:w="10982" w:h="11501" w:wrap="none" w:vAnchor="page" w:hAnchor="page" w:x="560"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23F90BD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448C95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1761075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006279CF"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6 393,19</w:t>
            </w:r>
          </w:p>
        </w:tc>
      </w:tr>
      <w:tr w:rsidR="00D41A1A" w14:paraId="57ED13A6"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3D71E95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56129C2E" w14:textId="77777777" w:rsidR="00D41A1A" w:rsidRDefault="00543D88">
            <w:pPr>
              <w:pStyle w:val="Jin0"/>
              <w:framePr w:w="10982" w:h="11501" w:wrap="none" w:vAnchor="page" w:hAnchor="page" w:x="560" w:y="1927"/>
              <w:shd w:val="clear" w:color="auto" w:fill="auto"/>
              <w:jc w:val="both"/>
              <w:rPr>
                <w:sz w:val="13"/>
                <w:szCs w:val="13"/>
              </w:rPr>
            </w:pPr>
            <w:r>
              <w:rPr>
                <w:sz w:val="13"/>
                <w:szCs w:val="13"/>
              </w:rPr>
              <w:t>175100010RAA</w:t>
            </w:r>
          </w:p>
        </w:tc>
        <w:tc>
          <w:tcPr>
            <w:tcW w:w="7118" w:type="dxa"/>
            <w:tcBorders>
              <w:left w:val="single" w:sz="4" w:space="0" w:color="auto"/>
            </w:tcBorders>
            <w:shd w:val="clear" w:color="auto" w:fill="FFFFFF"/>
            <w:vAlign w:val="bottom"/>
          </w:tcPr>
          <w:p w14:paraId="22FE732B" w14:textId="77777777" w:rsidR="00D41A1A" w:rsidRDefault="00543D88">
            <w:pPr>
              <w:pStyle w:val="Jin0"/>
              <w:framePr w:w="10982" w:h="11501" w:wrap="none" w:vAnchor="page" w:hAnchor="page" w:x="560"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16950606"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E14E00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0,36000</w:t>
            </w:r>
          </w:p>
        </w:tc>
        <w:tc>
          <w:tcPr>
            <w:tcW w:w="682" w:type="dxa"/>
            <w:tcBorders>
              <w:left w:val="single" w:sz="4" w:space="0" w:color="auto"/>
            </w:tcBorders>
            <w:shd w:val="clear" w:color="auto" w:fill="FFFFFF"/>
            <w:vAlign w:val="bottom"/>
          </w:tcPr>
          <w:p w14:paraId="31E27FA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5948C652"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137,52</w:t>
            </w:r>
          </w:p>
        </w:tc>
      </w:tr>
      <w:tr w:rsidR="00D41A1A" w14:paraId="72C7EF37"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D17BBAB"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2876C55"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2</w:t>
            </w:r>
          </w:p>
        </w:tc>
        <w:tc>
          <w:tcPr>
            <w:tcW w:w="7118" w:type="dxa"/>
            <w:tcBorders>
              <w:left w:val="single" w:sz="4" w:space="0" w:color="auto"/>
            </w:tcBorders>
            <w:shd w:val="clear" w:color="auto" w:fill="C0C0C0"/>
            <w:vAlign w:val="center"/>
          </w:tcPr>
          <w:p w14:paraId="3053D138"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1A8E311B" w14:textId="77777777" w:rsidR="00D41A1A" w:rsidRDefault="00D41A1A">
            <w:pPr>
              <w:framePr w:w="10982" w:h="11501" w:wrap="none" w:vAnchor="page" w:hAnchor="page" w:x="560" w:y="1927"/>
              <w:rPr>
                <w:sz w:val="10"/>
                <w:szCs w:val="10"/>
              </w:rPr>
            </w:pPr>
          </w:p>
        </w:tc>
        <w:tc>
          <w:tcPr>
            <w:tcW w:w="715" w:type="dxa"/>
            <w:tcBorders>
              <w:left w:val="single" w:sz="4" w:space="0" w:color="auto"/>
            </w:tcBorders>
            <w:shd w:val="clear" w:color="auto" w:fill="C0C0C0"/>
          </w:tcPr>
          <w:p w14:paraId="5BFE9187" w14:textId="77777777" w:rsidR="00D41A1A" w:rsidRDefault="00D41A1A">
            <w:pPr>
              <w:framePr w:w="10982" w:h="11501" w:wrap="none" w:vAnchor="page" w:hAnchor="page" w:x="560" w:y="1927"/>
              <w:rPr>
                <w:sz w:val="10"/>
                <w:szCs w:val="10"/>
              </w:rPr>
            </w:pPr>
          </w:p>
        </w:tc>
        <w:tc>
          <w:tcPr>
            <w:tcW w:w="682" w:type="dxa"/>
            <w:tcBorders>
              <w:left w:val="single" w:sz="4" w:space="0" w:color="auto"/>
            </w:tcBorders>
            <w:shd w:val="clear" w:color="auto" w:fill="C0C0C0"/>
          </w:tcPr>
          <w:p w14:paraId="5021D523" w14:textId="77777777" w:rsidR="00D41A1A" w:rsidRDefault="00D41A1A">
            <w:pPr>
              <w:framePr w:w="1098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CFA8B8A" w14:textId="77777777" w:rsidR="00D41A1A" w:rsidRDefault="00543D88">
            <w:pPr>
              <w:pStyle w:val="Jin0"/>
              <w:framePr w:w="10982" w:h="11501" w:wrap="none" w:vAnchor="page" w:hAnchor="page" w:x="560" w:y="1927"/>
              <w:shd w:val="clear" w:color="auto" w:fill="auto"/>
              <w:jc w:val="right"/>
              <w:rPr>
                <w:sz w:val="13"/>
                <w:szCs w:val="13"/>
              </w:rPr>
            </w:pPr>
            <w:r>
              <w:rPr>
                <w:rFonts w:ascii="Trebuchet MS" w:eastAsia="Trebuchet MS" w:hAnsi="Trebuchet MS" w:cs="Trebuchet MS"/>
                <w:sz w:val="13"/>
                <w:szCs w:val="13"/>
              </w:rPr>
              <w:t>9 205,05</w:t>
            </w:r>
          </w:p>
        </w:tc>
      </w:tr>
      <w:tr w:rsidR="00D41A1A" w14:paraId="0FBCB42D"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7B31191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259DBC1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212810010RAB</w:t>
            </w:r>
          </w:p>
        </w:tc>
        <w:tc>
          <w:tcPr>
            <w:tcW w:w="7118" w:type="dxa"/>
            <w:tcBorders>
              <w:top w:val="single" w:sz="4" w:space="0" w:color="auto"/>
              <w:left w:val="single" w:sz="4" w:space="0" w:color="auto"/>
            </w:tcBorders>
            <w:shd w:val="clear" w:color="auto" w:fill="FFFFFF"/>
            <w:vAlign w:val="bottom"/>
          </w:tcPr>
          <w:p w14:paraId="2F467622" w14:textId="77777777" w:rsidR="00D41A1A" w:rsidRDefault="00543D88">
            <w:pPr>
              <w:pStyle w:val="Jin0"/>
              <w:framePr w:w="10982" w:h="11501" w:wrap="none" w:vAnchor="page" w:hAnchor="page" w:x="560"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3D2EC8C6" w14:textId="77777777" w:rsidR="00D41A1A" w:rsidRDefault="00543D88">
            <w:pPr>
              <w:pStyle w:val="Jin0"/>
              <w:framePr w:w="10982" w:h="11501" w:wrap="none" w:vAnchor="page" w:hAnchor="page" w:x="560"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6D92647"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139E3D2D"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389D907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8 889,41</w:t>
            </w:r>
          </w:p>
        </w:tc>
      </w:tr>
      <w:tr w:rsidR="00D41A1A" w14:paraId="52DABBD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558CEA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4AFBDDB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460080031</w:t>
            </w:r>
          </w:p>
        </w:tc>
        <w:tc>
          <w:tcPr>
            <w:tcW w:w="7118" w:type="dxa"/>
            <w:tcBorders>
              <w:top w:val="single" w:sz="4" w:space="0" w:color="auto"/>
              <w:left w:val="single" w:sz="4" w:space="0" w:color="auto"/>
            </w:tcBorders>
            <w:shd w:val="clear" w:color="auto" w:fill="FFFFFF"/>
            <w:vAlign w:val="bottom"/>
          </w:tcPr>
          <w:p w14:paraId="3B76810A" w14:textId="77777777" w:rsidR="00D41A1A" w:rsidRDefault="00543D88">
            <w:pPr>
              <w:pStyle w:val="Jin0"/>
              <w:framePr w:w="10982" w:h="11501" w:wrap="none" w:vAnchor="page" w:hAnchor="page" w:x="560"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4C412D4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B72018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5FB1C65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42124B2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w:t>
            </w:r>
          </w:p>
        </w:tc>
      </w:tr>
      <w:tr w:rsidR="00D41A1A" w14:paraId="127900E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C64ED5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36F0F77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273362021</w:t>
            </w:r>
          </w:p>
        </w:tc>
        <w:tc>
          <w:tcPr>
            <w:tcW w:w="7118" w:type="dxa"/>
            <w:tcBorders>
              <w:top w:val="single" w:sz="4" w:space="0" w:color="auto"/>
              <w:left w:val="single" w:sz="4" w:space="0" w:color="auto"/>
            </w:tcBorders>
            <w:shd w:val="clear" w:color="auto" w:fill="FFFFFF"/>
            <w:vAlign w:val="bottom"/>
          </w:tcPr>
          <w:p w14:paraId="55529587" w14:textId="77777777" w:rsidR="00D41A1A" w:rsidRDefault="00543D88">
            <w:pPr>
              <w:pStyle w:val="Jin0"/>
              <w:framePr w:w="10982" w:h="11501" w:wrap="none" w:vAnchor="page" w:hAnchor="page" w:x="560"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5C3F3B33" w14:textId="77777777" w:rsidR="00D41A1A" w:rsidRDefault="00543D88">
            <w:pPr>
              <w:pStyle w:val="Jin0"/>
              <w:framePr w:w="1098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00CF079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2163138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70F21769"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0,00</w:t>
            </w:r>
          </w:p>
        </w:tc>
      </w:tr>
      <w:tr w:rsidR="00D41A1A" w14:paraId="01AF896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72499C6"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622C246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211971110R00</w:t>
            </w:r>
          </w:p>
        </w:tc>
        <w:tc>
          <w:tcPr>
            <w:tcW w:w="7118" w:type="dxa"/>
            <w:tcBorders>
              <w:top w:val="single" w:sz="4" w:space="0" w:color="auto"/>
              <w:left w:val="single" w:sz="4" w:space="0" w:color="auto"/>
            </w:tcBorders>
            <w:shd w:val="clear" w:color="auto" w:fill="FFFFFF"/>
            <w:vAlign w:val="bottom"/>
          </w:tcPr>
          <w:p w14:paraId="527E988E" w14:textId="77777777" w:rsidR="00D41A1A" w:rsidRDefault="00543D88">
            <w:pPr>
              <w:pStyle w:val="Jin0"/>
              <w:framePr w:w="10982" w:h="11501" w:wrap="none" w:vAnchor="page" w:hAnchor="page" w:x="560"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5DAF5E72"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2BC7139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0F47F322"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56472050"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315,64</w:t>
            </w:r>
          </w:p>
        </w:tc>
      </w:tr>
      <w:tr w:rsidR="00D41A1A" w14:paraId="1EDD2223"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46374DA5"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2AA9E3E"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4</w:t>
            </w:r>
          </w:p>
        </w:tc>
        <w:tc>
          <w:tcPr>
            <w:tcW w:w="7118" w:type="dxa"/>
            <w:tcBorders>
              <w:left w:val="single" w:sz="4" w:space="0" w:color="auto"/>
            </w:tcBorders>
            <w:shd w:val="clear" w:color="auto" w:fill="C0C0C0"/>
            <w:vAlign w:val="bottom"/>
          </w:tcPr>
          <w:p w14:paraId="76857F32"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7A6D96B9" w14:textId="77777777" w:rsidR="00D41A1A" w:rsidRDefault="00D41A1A">
            <w:pPr>
              <w:framePr w:w="10982" w:h="11501" w:wrap="none" w:vAnchor="page" w:hAnchor="page" w:x="560" w:y="1927"/>
              <w:rPr>
                <w:sz w:val="10"/>
                <w:szCs w:val="10"/>
              </w:rPr>
            </w:pPr>
          </w:p>
        </w:tc>
        <w:tc>
          <w:tcPr>
            <w:tcW w:w="715" w:type="dxa"/>
            <w:tcBorders>
              <w:left w:val="single" w:sz="4" w:space="0" w:color="auto"/>
            </w:tcBorders>
            <w:shd w:val="clear" w:color="auto" w:fill="C0C0C0"/>
          </w:tcPr>
          <w:p w14:paraId="593C3742" w14:textId="77777777" w:rsidR="00D41A1A" w:rsidRDefault="00D41A1A">
            <w:pPr>
              <w:framePr w:w="10982" w:h="11501" w:wrap="none" w:vAnchor="page" w:hAnchor="page" w:x="560" w:y="1927"/>
              <w:rPr>
                <w:sz w:val="10"/>
                <w:szCs w:val="10"/>
              </w:rPr>
            </w:pPr>
          </w:p>
        </w:tc>
        <w:tc>
          <w:tcPr>
            <w:tcW w:w="682" w:type="dxa"/>
            <w:tcBorders>
              <w:left w:val="single" w:sz="4" w:space="0" w:color="auto"/>
            </w:tcBorders>
            <w:shd w:val="clear" w:color="auto" w:fill="C0C0C0"/>
          </w:tcPr>
          <w:p w14:paraId="7620C926" w14:textId="77777777" w:rsidR="00D41A1A" w:rsidRDefault="00D41A1A">
            <w:pPr>
              <w:framePr w:w="1098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2D19F67" w14:textId="77777777" w:rsidR="00D41A1A" w:rsidRDefault="00543D88">
            <w:pPr>
              <w:pStyle w:val="Jin0"/>
              <w:framePr w:w="10982" w:h="11501" w:wrap="none" w:vAnchor="page" w:hAnchor="page" w:x="560" w:y="1927"/>
              <w:shd w:val="clear" w:color="auto" w:fill="auto"/>
              <w:jc w:val="right"/>
              <w:rPr>
                <w:sz w:val="13"/>
                <w:szCs w:val="13"/>
              </w:rPr>
            </w:pPr>
            <w:r>
              <w:rPr>
                <w:rFonts w:ascii="Trebuchet MS" w:eastAsia="Trebuchet MS" w:hAnsi="Trebuchet MS" w:cs="Trebuchet MS"/>
                <w:sz w:val="13"/>
                <w:szCs w:val="13"/>
              </w:rPr>
              <w:t>10 120,43</w:t>
            </w:r>
          </w:p>
        </w:tc>
      </w:tr>
      <w:tr w:rsidR="00D41A1A" w14:paraId="645226C4"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24736BE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7AFEAEC4" w14:textId="77777777" w:rsidR="00D41A1A" w:rsidRDefault="00543D88">
            <w:pPr>
              <w:pStyle w:val="Jin0"/>
              <w:framePr w:w="10982" w:h="11501" w:wrap="none" w:vAnchor="page" w:hAnchor="page" w:x="560" w:y="1927"/>
              <w:shd w:val="clear" w:color="auto" w:fill="auto"/>
              <w:jc w:val="both"/>
              <w:rPr>
                <w:sz w:val="13"/>
                <w:szCs w:val="13"/>
              </w:rPr>
            </w:pPr>
            <w:r>
              <w:rPr>
                <w:sz w:val="13"/>
                <w:szCs w:val="13"/>
              </w:rPr>
              <w:t>997006512</w:t>
            </w:r>
          </w:p>
        </w:tc>
        <w:tc>
          <w:tcPr>
            <w:tcW w:w="7118" w:type="dxa"/>
            <w:tcBorders>
              <w:top w:val="single" w:sz="4" w:space="0" w:color="auto"/>
              <w:left w:val="single" w:sz="4" w:space="0" w:color="auto"/>
            </w:tcBorders>
            <w:shd w:val="clear" w:color="auto" w:fill="FFFFFF"/>
            <w:vAlign w:val="bottom"/>
          </w:tcPr>
          <w:p w14:paraId="1783841A" w14:textId="77777777" w:rsidR="00D41A1A" w:rsidRDefault="00543D88">
            <w:pPr>
              <w:pStyle w:val="Jin0"/>
              <w:framePr w:w="10982" w:h="11501" w:wrap="none" w:vAnchor="page" w:hAnchor="page" w:x="560"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2B6F8654" w14:textId="77777777" w:rsidR="00D41A1A" w:rsidRDefault="00543D88">
            <w:pPr>
              <w:pStyle w:val="Jin0"/>
              <w:framePr w:w="1098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708116C9"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235407C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69BBCA70"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40,50</w:t>
            </w:r>
          </w:p>
        </w:tc>
      </w:tr>
      <w:tr w:rsidR="00D41A1A" w14:paraId="2336BEF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EA6259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06FDCDE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997006519</w:t>
            </w:r>
          </w:p>
        </w:tc>
        <w:tc>
          <w:tcPr>
            <w:tcW w:w="7118" w:type="dxa"/>
            <w:tcBorders>
              <w:top w:val="single" w:sz="4" w:space="0" w:color="auto"/>
              <w:left w:val="single" w:sz="4" w:space="0" w:color="auto"/>
            </w:tcBorders>
            <w:shd w:val="clear" w:color="auto" w:fill="FFFFFF"/>
            <w:vAlign w:val="bottom"/>
          </w:tcPr>
          <w:p w14:paraId="51D0F6E6" w14:textId="77777777" w:rsidR="00D41A1A" w:rsidRDefault="00543D88">
            <w:pPr>
              <w:pStyle w:val="Jin0"/>
              <w:framePr w:w="10982" w:h="11501" w:wrap="none" w:vAnchor="page" w:hAnchor="page" w:x="560"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589CC98B" w14:textId="77777777" w:rsidR="00D41A1A" w:rsidRDefault="00543D88">
            <w:pPr>
              <w:pStyle w:val="Jin0"/>
              <w:framePr w:w="1098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11ECBA3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41B1300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458BE757"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4,73</w:t>
            </w:r>
          </w:p>
        </w:tc>
      </w:tr>
      <w:tr w:rsidR="00D41A1A" w14:paraId="323CB9B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647B7D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08652F05" w14:textId="77777777" w:rsidR="00D41A1A" w:rsidRDefault="00543D88">
            <w:pPr>
              <w:pStyle w:val="Jin0"/>
              <w:framePr w:w="10982" w:h="11501" w:wrap="none" w:vAnchor="page" w:hAnchor="page" w:x="560" w:y="1927"/>
              <w:shd w:val="clear" w:color="auto" w:fill="auto"/>
              <w:jc w:val="both"/>
              <w:rPr>
                <w:sz w:val="13"/>
                <w:szCs w:val="13"/>
              </w:rPr>
            </w:pPr>
            <w:r>
              <w:rPr>
                <w:sz w:val="13"/>
                <w:szCs w:val="13"/>
              </w:rPr>
              <w:t>997013602</w:t>
            </w:r>
          </w:p>
        </w:tc>
        <w:tc>
          <w:tcPr>
            <w:tcW w:w="7118" w:type="dxa"/>
            <w:tcBorders>
              <w:top w:val="single" w:sz="4" w:space="0" w:color="auto"/>
              <w:left w:val="single" w:sz="4" w:space="0" w:color="auto"/>
            </w:tcBorders>
            <w:shd w:val="clear" w:color="auto" w:fill="FFFFFF"/>
            <w:vAlign w:val="bottom"/>
          </w:tcPr>
          <w:p w14:paraId="2CC979DB" w14:textId="77777777" w:rsidR="00D41A1A" w:rsidRDefault="00543D88">
            <w:pPr>
              <w:pStyle w:val="Jin0"/>
              <w:framePr w:w="10982" w:h="11501" w:wrap="none" w:vAnchor="page" w:hAnchor="page" w:x="560"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48549263" w14:textId="77777777" w:rsidR="00D41A1A" w:rsidRDefault="00543D88">
            <w:pPr>
              <w:pStyle w:val="Jin0"/>
              <w:framePr w:w="1098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6F80B2E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375C7168"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707777D2"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490,00</w:t>
            </w:r>
          </w:p>
        </w:tc>
      </w:tr>
      <w:tr w:rsidR="00D41A1A" w14:paraId="62BB9179"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EAD4FD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39DD957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451572111RK1</w:t>
            </w:r>
          </w:p>
        </w:tc>
        <w:tc>
          <w:tcPr>
            <w:tcW w:w="7118" w:type="dxa"/>
            <w:tcBorders>
              <w:top w:val="single" w:sz="4" w:space="0" w:color="auto"/>
              <w:left w:val="single" w:sz="4" w:space="0" w:color="auto"/>
            </w:tcBorders>
            <w:shd w:val="clear" w:color="auto" w:fill="FFFFFF"/>
            <w:vAlign w:val="bottom"/>
          </w:tcPr>
          <w:p w14:paraId="04BC01AD" w14:textId="77777777" w:rsidR="00D41A1A" w:rsidRDefault="00543D88">
            <w:pPr>
              <w:pStyle w:val="Jin0"/>
              <w:framePr w:w="10982" w:h="11501" w:wrap="none" w:vAnchor="page" w:hAnchor="page" w:x="560"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3B98FE99"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76C089F"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3,99800</w:t>
            </w:r>
          </w:p>
        </w:tc>
        <w:tc>
          <w:tcPr>
            <w:tcW w:w="682" w:type="dxa"/>
            <w:tcBorders>
              <w:left w:val="single" w:sz="4" w:space="0" w:color="auto"/>
            </w:tcBorders>
            <w:shd w:val="clear" w:color="auto" w:fill="FFFFFF"/>
            <w:vAlign w:val="bottom"/>
          </w:tcPr>
          <w:p w14:paraId="0693C230"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6D8D59D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9 585,21</w:t>
            </w:r>
          </w:p>
        </w:tc>
      </w:tr>
      <w:tr w:rsidR="00D41A1A" w14:paraId="09CBA675"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50C8B42F"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EB55820"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5</w:t>
            </w:r>
          </w:p>
        </w:tc>
        <w:tc>
          <w:tcPr>
            <w:tcW w:w="7118" w:type="dxa"/>
            <w:tcBorders>
              <w:left w:val="single" w:sz="4" w:space="0" w:color="auto"/>
            </w:tcBorders>
            <w:shd w:val="clear" w:color="auto" w:fill="C0C0C0"/>
            <w:vAlign w:val="center"/>
          </w:tcPr>
          <w:p w14:paraId="4E02906D"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536B8667" w14:textId="77777777" w:rsidR="00D41A1A" w:rsidRDefault="00D41A1A">
            <w:pPr>
              <w:framePr w:w="10982" w:h="11501" w:wrap="none" w:vAnchor="page" w:hAnchor="page" w:x="560" w:y="1927"/>
              <w:rPr>
                <w:sz w:val="10"/>
                <w:szCs w:val="10"/>
              </w:rPr>
            </w:pPr>
          </w:p>
        </w:tc>
        <w:tc>
          <w:tcPr>
            <w:tcW w:w="715" w:type="dxa"/>
            <w:tcBorders>
              <w:left w:val="single" w:sz="4" w:space="0" w:color="auto"/>
            </w:tcBorders>
            <w:shd w:val="clear" w:color="auto" w:fill="C0C0C0"/>
          </w:tcPr>
          <w:p w14:paraId="5F101155" w14:textId="77777777" w:rsidR="00D41A1A" w:rsidRDefault="00D41A1A">
            <w:pPr>
              <w:framePr w:w="10982" w:h="11501" w:wrap="none" w:vAnchor="page" w:hAnchor="page" w:x="560" w:y="1927"/>
              <w:rPr>
                <w:sz w:val="10"/>
                <w:szCs w:val="10"/>
              </w:rPr>
            </w:pPr>
          </w:p>
        </w:tc>
        <w:tc>
          <w:tcPr>
            <w:tcW w:w="682" w:type="dxa"/>
            <w:tcBorders>
              <w:left w:val="single" w:sz="4" w:space="0" w:color="auto"/>
            </w:tcBorders>
            <w:shd w:val="clear" w:color="auto" w:fill="C0C0C0"/>
          </w:tcPr>
          <w:p w14:paraId="0675C3A6" w14:textId="77777777" w:rsidR="00D41A1A" w:rsidRDefault="00D41A1A">
            <w:pPr>
              <w:framePr w:w="1098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EDF5BA4" w14:textId="77777777" w:rsidR="00D41A1A" w:rsidRDefault="00543D88">
            <w:pPr>
              <w:pStyle w:val="Jin0"/>
              <w:framePr w:w="10982" w:h="11501" w:wrap="none" w:vAnchor="page" w:hAnchor="page" w:x="560"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61C4E04C"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64BD7DF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5497488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568111111R00</w:t>
            </w:r>
          </w:p>
        </w:tc>
        <w:tc>
          <w:tcPr>
            <w:tcW w:w="7118" w:type="dxa"/>
            <w:tcBorders>
              <w:top w:val="single" w:sz="4" w:space="0" w:color="auto"/>
              <w:left w:val="single" w:sz="4" w:space="0" w:color="auto"/>
            </w:tcBorders>
            <w:shd w:val="clear" w:color="auto" w:fill="FFFFFF"/>
            <w:vAlign w:val="center"/>
          </w:tcPr>
          <w:p w14:paraId="4AC70371" w14:textId="77777777" w:rsidR="00D41A1A" w:rsidRDefault="00543D88">
            <w:pPr>
              <w:pStyle w:val="Jin0"/>
              <w:framePr w:w="10982" w:h="11501" w:wrap="none" w:vAnchor="page" w:hAnchor="page" w:x="560"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4FDBE50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1EF5694"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15D93559"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48E0590B"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285,19</w:t>
            </w:r>
          </w:p>
        </w:tc>
      </w:tr>
      <w:tr w:rsidR="00D41A1A" w14:paraId="76548613" w14:textId="77777777">
        <w:tblPrEx>
          <w:tblCellMar>
            <w:top w:w="0" w:type="dxa"/>
            <w:bottom w:w="0" w:type="dxa"/>
          </w:tblCellMar>
        </w:tblPrEx>
        <w:trPr>
          <w:trHeight w:hRule="exact" w:val="187"/>
        </w:trPr>
        <w:tc>
          <w:tcPr>
            <w:tcW w:w="302" w:type="dxa"/>
            <w:tcBorders>
              <w:left w:val="single" w:sz="4" w:space="0" w:color="auto"/>
            </w:tcBorders>
            <w:shd w:val="clear" w:color="auto" w:fill="C0C0C0"/>
            <w:vAlign w:val="bottom"/>
          </w:tcPr>
          <w:p w14:paraId="58DDB3A0"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C40F02B"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8</w:t>
            </w:r>
          </w:p>
        </w:tc>
        <w:tc>
          <w:tcPr>
            <w:tcW w:w="7118" w:type="dxa"/>
            <w:tcBorders>
              <w:left w:val="single" w:sz="4" w:space="0" w:color="auto"/>
            </w:tcBorders>
            <w:shd w:val="clear" w:color="auto" w:fill="C0C0C0"/>
            <w:vAlign w:val="center"/>
          </w:tcPr>
          <w:p w14:paraId="724A82CD"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2F88E2DE" w14:textId="77777777" w:rsidR="00D41A1A" w:rsidRDefault="00D41A1A">
            <w:pPr>
              <w:framePr w:w="10982" w:h="11501" w:wrap="none" w:vAnchor="page" w:hAnchor="page" w:x="560" w:y="1927"/>
              <w:rPr>
                <w:sz w:val="10"/>
                <w:szCs w:val="10"/>
              </w:rPr>
            </w:pPr>
          </w:p>
        </w:tc>
        <w:tc>
          <w:tcPr>
            <w:tcW w:w="715" w:type="dxa"/>
            <w:tcBorders>
              <w:left w:val="single" w:sz="4" w:space="0" w:color="auto"/>
            </w:tcBorders>
            <w:shd w:val="clear" w:color="auto" w:fill="C0C0C0"/>
          </w:tcPr>
          <w:p w14:paraId="317423CF" w14:textId="77777777" w:rsidR="00D41A1A" w:rsidRDefault="00D41A1A">
            <w:pPr>
              <w:framePr w:w="10982" w:h="11501" w:wrap="none" w:vAnchor="page" w:hAnchor="page" w:x="560" w:y="1927"/>
              <w:rPr>
                <w:sz w:val="10"/>
                <w:szCs w:val="10"/>
              </w:rPr>
            </w:pPr>
          </w:p>
        </w:tc>
        <w:tc>
          <w:tcPr>
            <w:tcW w:w="682" w:type="dxa"/>
            <w:tcBorders>
              <w:left w:val="single" w:sz="4" w:space="0" w:color="auto"/>
            </w:tcBorders>
            <w:shd w:val="clear" w:color="auto" w:fill="C0C0C0"/>
          </w:tcPr>
          <w:p w14:paraId="4F8E88C6" w14:textId="77777777" w:rsidR="00D41A1A" w:rsidRDefault="00D41A1A">
            <w:pPr>
              <w:framePr w:w="1098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center"/>
          </w:tcPr>
          <w:p w14:paraId="2A220632" w14:textId="77777777" w:rsidR="00D41A1A" w:rsidRDefault="00543D88">
            <w:pPr>
              <w:pStyle w:val="Jin0"/>
              <w:framePr w:w="10982" w:h="11501" w:wrap="none" w:vAnchor="page" w:hAnchor="page" w:x="560" w:y="1927"/>
              <w:shd w:val="clear" w:color="auto" w:fill="auto"/>
              <w:jc w:val="right"/>
              <w:rPr>
                <w:sz w:val="13"/>
                <w:szCs w:val="13"/>
              </w:rPr>
            </w:pPr>
            <w:r>
              <w:rPr>
                <w:rFonts w:ascii="Trebuchet MS" w:eastAsia="Trebuchet MS" w:hAnsi="Trebuchet MS" w:cs="Trebuchet MS"/>
                <w:sz w:val="13"/>
                <w:szCs w:val="13"/>
              </w:rPr>
              <w:t>15 990,42</w:t>
            </w:r>
          </w:p>
        </w:tc>
      </w:tr>
      <w:tr w:rsidR="00D41A1A" w14:paraId="730E8901"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23A885E8"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1325EAA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871313121R00</w:t>
            </w:r>
          </w:p>
        </w:tc>
        <w:tc>
          <w:tcPr>
            <w:tcW w:w="7118" w:type="dxa"/>
            <w:tcBorders>
              <w:top w:val="single" w:sz="4" w:space="0" w:color="auto"/>
              <w:left w:val="single" w:sz="4" w:space="0" w:color="auto"/>
            </w:tcBorders>
            <w:shd w:val="clear" w:color="auto" w:fill="FFFFFF"/>
            <w:vAlign w:val="bottom"/>
          </w:tcPr>
          <w:p w14:paraId="30A6D1B2" w14:textId="77777777" w:rsidR="00D41A1A" w:rsidRDefault="00543D88">
            <w:pPr>
              <w:pStyle w:val="Jin0"/>
              <w:framePr w:w="10982" w:h="11501" w:wrap="none" w:vAnchor="page" w:hAnchor="page" w:x="560"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0AC75DC7"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1D65530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17,00000</w:t>
            </w:r>
          </w:p>
        </w:tc>
        <w:tc>
          <w:tcPr>
            <w:tcW w:w="682" w:type="dxa"/>
            <w:tcBorders>
              <w:top w:val="single" w:sz="4" w:space="0" w:color="auto"/>
              <w:left w:val="single" w:sz="4" w:space="0" w:color="auto"/>
            </w:tcBorders>
            <w:shd w:val="clear" w:color="auto" w:fill="FFFFFF"/>
            <w:vAlign w:val="bottom"/>
          </w:tcPr>
          <w:p w14:paraId="532F85DE"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612F6A51"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881,79</w:t>
            </w:r>
          </w:p>
        </w:tc>
      </w:tr>
      <w:tr w:rsidR="00D41A1A" w14:paraId="5F5AE00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FAAD49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27A9730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877313123R00</w:t>
            </w:r>
          </w:p>
        </w:tc>
        <w:tc>
          <w:tcPr>
            <w:tcW w:w="7118" w:type="dxa"/>
            <w:tcBorders>
              <w:left w:val="single" w:sz="4" w:space="0" w:color="auto"/>
            </w:tcBorders>
            <w:shd w:val="clear" w:color="auto" w:fill="FFFFFF"/>
            <w:vAlign w:val="bottom"/>
          </w:tcPr>
          <w:p w14:paraId="2AAF924A" w14:textId="77777777" w:rsidR="00D41A1A" w:rsidRDefault="00543D88">
            <w:pPr>
              <w:pStyle w:val="Jin0"/>
              <w:framePr w:w="10982" w:h="11501" w:wrap="none" w:vAnchor="page" w:hAnchor="page" w:x="560"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2C8BEF2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F63B0C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7E8249F6"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675C69F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98,20</w:t>
            </w:r>
          </w:p>
        </w:tc>
      </w:tr>
      <w:tr w:rsidR="00D41A1A" w14:paraId="3B4104A0"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3C526E6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4163104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28611260.AR</w:t>
            </w:r>
          </w:p>
        </w:tc>
        <w:tc>
          <w:tcPr>
            <w:tcW w:w="7118" w:type="dxa"/>
            <w:tcBorders>
              <w:left w:val="single" w:sz="4" w:space="0" w:color="auto"/>
            </w:tcBorders>
            <w:shd w:val="clear" w:color="auto" w:fill="FFFFFF"/>
            <w:vAlign w:val="bottom"/>
          </w:tcPr>
          <w:p w14:paraId="10756FD5" w14:textId="77777777" w:rsidR="00D41A1A" w:rsidRDefault="00543D88">
            <w:pPr>
              <w:pStyle w:val="Jin0"/>
              <w:framePr w:w="10982" w:h="11501" w:wrap="none" w:vAnchor="page" w:hAnchor="page" w:x="560"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044FFCA6"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B9C1D9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17,00000</w:t>
            </w:r>
          </w:p>
        </w:tc>
        <w:tc>
          <w:tcPr>
            <w:tcW w:w="682" w:type="dxa"/>
            <w:tcBorders>
              <w:left w:val="single" w:sz="4" w:space="0" w:color="auto"/>
            </w:tcBorders>
            <w:shd w:val="clear" w:color="auto" w:fill="FFFFFF"/>
            <w:vAlign w:val="bottom"/>
          </w:tcPr>
          <w:p w14:paraId="7F28B11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571E2A1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9 967,95</w:t>
            </w:r>
          </w:p>
        </w:tc>
      </w:tr>
      <w:tr w:rsidR="00D41A1A" w14:paraId="45642CED"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485B5347"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7296ACD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28651662.AR</w:t>
            </w:r>
          </w:p>
        </w:tc>
        <w:tc>
          <w:tcPr>
            <w:tcW w:w="7118" w:type="dxa"/>
            <w:tcBorders>
              <w:left w:val="single" w:sz="4" w:space="0" w:color="auto"/>
            </w:tcBorders>
            <w:shd w:val="clear" w:color="auto" w:fill="FFFFFF"/>
            <w:vAlign w:val="bottom"/>
          </w:tcPr>
          <w:p w14:paraId="1972DE4D" w14:textId="77777777" w:rsidR="00D41A1A" w:rsidRDefault="00543D88">
            <w:pPr>
              <w:pStyle w:val="Jin0"/>
              <w:framePr w:w="10982" w:h="11501" w:wrap="none" w:vAnchor="page" w:hAnchor="page" w:x="560"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66C6EA0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80D791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37EA6F8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37C616C4"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196,48</w:t>
            </w:r>
          </w:p>
        </w:tc>
      </w:tr>
      <w:tr w:rsidR="00D41A1A" w14:paraId="45F95301"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2F1C642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6F3A0C45"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212751104</w:t>
            </w:r>
          </w:p>
        </w:tc>
        <w:tc>
          <w:tcPr>
            <w:tcW w:w="7118" w:type="dxa"/>
            <w:tcBorders>
              <w:top w:val="single" w:sz="4" w:space="0" w:color="auto"/>
              <w:left w:val="single" w:sz="4" w:space="0" w:color="auto"/>
            </w:tcBorders>
            <w:shd w:val="clear" w:color="auto" w:fill="FFFFFF"/>
            <w:vAlign w:val="center"/>
          </w:tcPr>
          <w:p w14:paraId="20F59B72" w14:textId="77777777" w:rsidR="00D41A1A" w:rsidRDefault="00543D88">
            <w:pPr>
              <w:pStyle w:val="Jin0"/>
              <w:framePr w:w="10982" w:h="11501" w:wrap="none" w:vAnchor="page" w:hAnchor="page" w:x="560" w:y="1927"/>
              <w:shd w:val="clear" w:color="auto" w:fill="auto"/>
              <w:spacing w:line="262"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095918F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3A1E95B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9,740</w:t>
            </w:r>
          </w:p>
        </w:tc>
        <w:tc>
          <w:tcPr>
            <w:tcW w:w="682" w:type="dxa"/>
            <w:tcBorders>
              <w:left w:val="single" w:sz="4" w:space="0" w:color="auto"/>
            </w:tcBorders>
            <w:shd w:val="clear" w:color="auto" w:fill="FFFFFF"/>
          </w:tcPr>
          <w:p w14:paraId="42616D5C"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2EAD35E5"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4 244,21</w:t>
            </w:r>
          </w:p>
        </w:tc>
      </w:tr>
      <w:tr w:rsidR="00D41A1A" w14:paraId="20A2A4F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8F22BC7"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4D861FA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998721201</w:t>
            </w:r>
          </w:p>
        </w:tc>
        <w:tc>
          <w:tcPr>
            <w:tcW w:w="7118" w:type="dxa"/>
            <w:tcBorders>
              <w:top w:val="single" w:sz="4" w:space="0" w:color="auto"/>
              <w:left w:val="single" w:sz="4" w:space="0" w:color="auto"/>
            </w:tcBorders>
            <w:shd w:val="clear" w:color="auto" w:fill="FFFFFF"/>
            <w:vAlign w:val="bottom"/>
          </w:tcPr>
          <w:p w14:paraId="2D79F409" w14:textId="77777777" w:rsidR="00D41A1A" w:rsidRDefault="00543D88">
            <w:pPr>
              <w:pStyle w:val="Jin0"/>
              <w:framePr w:w="10982" w:h="11501" w:wrap="none" w:vAnchor="page" w:hAnchor="page" w:x="560" w:y="1927"/>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bottom"/>
          </w:tcPr>
          <w:p w14:paraId="3A93BBF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509F8DA9"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140A617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6D48E5BE"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11,64</w:t>
            </w:r>
          </w:p>
        </w:tc>
      </w:tr>
      <w:tr w:rsidR="00D41A1A" w14:paraId="09CB99F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AA00DDF"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0940F1F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286568194R</w:t>
            </w:r>
          </w:p>
        </w:tc>
        <w:tc>
          <w:tcPr>
            <w:tcW w:w="7118" w:type="dxa"/>
            <w:tcBorders>
              <w:top w:val="single" w:sz="4" w:space="0" w:color="auto"/>
              <w:left w:val="single" w:sz="4" w:space="0" w:color="auto"/>
            </w:tcBorders>
            <w:shd w:val="clear" w:color="auto" w:fill="FFFFFF"/>
            <w:vAlign w:val="bottom"/>
          </w:tcPr>
          <w:p w14:paraId="1B8E5A6F" w14:textId="77777777" w:rsidR="00D41A1A" w:rsidRDefault="00543D88">
            <w:pPr>
              <w:pStyle w:val="Jin0"/>
              <w:framePr w:w="10982" w:h="11501" w:wrap="none" w:vAnchor="page" w:hAnchor="page" w:x="560"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3F300A6C"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10CB09F"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4EE08001"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159B81B4"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590,15</w:t>
            </w:r>
          </w:p>
        </w:tc>
      </w:tr>
      <w:tr w:rsidR="00D41A1A" w14:paraId="1992C794"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2DEDF83"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B31A0AC"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99</w:t>
            </w:r>
          </w:p>
        </w:tc>
        <w:tc>
          <w:tcPr>
            <w:tcW w:w="7118" w:type="dxa"/>
            <w:tcBorders>
              <w:left w:val="single" w:sz="4" w:space="0" w:color="auto"/>
            </w:tcBorders>
            <w:shd w:val="clear" w:color="auto" w:fill="C0C0C0"/>
            <w:vAlign w:val="center"/>
          </w:tcPr>
          <w:p w14:paraId="59EDB888"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0FCD0F47" w14:textId="77777777" w:rsidR="00D41A1A" w:rsidRDefault="00D41A1A">
            <w:pPr>
              <w:framePr w:w="10982" w:h="11501" w:wrap="none" w:vAnchor="page" w:hAnchor="page" w:x="560" w:y="1927"/>
              <w:rPr>
                <w:sz w:val="10"/>
                <w:szCs w:val="10"/>
              </w:rPr>
            </w:pPr>
          </w:p>
        </w:tc>
        <w:tc>
          <w:tcPr>
            <w:tcW w:w="715" w:type="dxa"/>
            <w:tcBorders>
              <w:left w:val="single" w:sz="4" w:space="0" w:color="auto"/>
            </w:tcBorders>
            <w:shd w:val="clear" w:color="auto" w:fill="C0C0C0"/>
          </w:tcPr>
          <w:p w14:paraId="48CFD06A" w14:textId="77777777" w:rsidR="00D41A1A" w:rsidRDefault="00D41A1A">
            <w:pPr>
              <w:framePr w:w="10982" w:h="11501" w:wrap="none" w:vAnchor="page" w:hAnchor="page" w:x="560" w:y="1927"/>
              <w:rPr>
                <w:sz w:val="10"/>
                <w:szCs w:val="10"/>
              </w:rPr>
            </w:pPr>
          </w:p>
        </w:tc>
        <w:tc>
          <w:tcPr>
            <w:tcW w:w="682" w:type="dxa"/>
            <w:tcBorders>
              <w:left w:val="single" w:sz="4" w:space="0" w:color="auto"/>
            </w:tcBorders>
            <w:shd w:val="clear" w:color="auto" w:fill="C0C0C0"/>
          </w:tcPr>
          <w:p w14:paraId="677B4022" w14:textId="77777777" w:rsidR="00D41A1A" w:rsidRDefault="00D41A1A">
            <w:pPr>
              <w:framePr w:w="1098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E583915" w14:textId="77777777" w:rsidR="00D41A1A" w:rsidRDefault="00543D88">
            <w:pPr>
              <w:pStyle w:val="Jin0"/>
              <w:framePr w:w="10982" w:h="11501" w:wrap="none" w:vAnchor="page" w:hAnchor="page" w:x="560" w:y="1927"/>
              <w:shd w:val="clear" w:color="auto" w:fill="auto"/>
              <w:jc w:val="right"/>
              <w:rPr>
                <w:sz w:val="13"/>
                <w:szCs w:val="13"/>
              </w:rPr>
            </w:pPr>
            <w:r>
              <w:rPr>
                <w:rFonts w:ascii="Trebuchet MS" w:eastAsia="Trebuchet MS" w:hAnsi="Trebuchet MS" w:cs="Trebuchet MS"/>
                <w:sz w:val="13"/>
                <w:szCs w:val="13"/>
              </w:rPr>
              <w:t>19 330,08</w:t>
            </w:r>
          </w:p>
        </w:tc>
      </w:tr>
      <w:tr w:rsidR="00D41A1A" w14:paraId="6BF3C42F"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2EFF3070"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0EF210F5" w14:textId="77777777" w:rsidR="00D41A1A" w:rsidRDefault="00543D88">
            <w:pPr>
              <w:pStyle w:val="Jin0"/>
              <w:framePr w:w="10982" w:h="11501" w:wrap="none" w:vAnchor="page" w:hAnchor="page" w:x="560" w:y="1927"/>
              <w:shd w:val="clear" w:color="auto" w:fill="auto"/>
              <w:jc w:val="both"/>
              <w:rPr>
                <w:sz w:val="13"/>
                <w:szCs w:val="13"/>
              </w:rPr>
            </w:pPr>
            <w:r>
              <w:rPr>
                <w:sz w:val="13"/>
                <w:szCs w:val="13"/>
              </w:rPr>
              <w:t>998331091R00</w:t>
            </w:r>
          </w:p>
        </w:tc>
        <w:tc>
          <w:tcPr>
            <w:tcW w:w="7118" w:type="dxa"/>
            <w:tcBorders>
              <w:top w:val="single" w:sz="4" w:space="0" w:color="auto"/>
              <w:left w:val="single" w:sz="4" w:space="0" w:color="auto"/>
            </w:tcBorders>
            <w:shd w:val="clear" w:color="auto" w:fill="FFFFFF"/>
            <w:vAlign w:val="bottom"/>
          </w:tcPr>
          <w:p w14:paraId="7781396D" w14:textId="77777777" w:rsidR="00D41A1A" w:rsidRDefault="00543D88">
            <w:pPr>
              <w:pStyle w:val="Jin0"/>
              <w:framePr w:w="10982" w:h="11501" w:wrap="none" w:vAnchor="page" w:hAnchor="page" w:x="560"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3385142B" w14:textId="77777777" w:rsidR="00D41A1A" w:rsidRDefault="00543D88">
            <w:pPr>
              <w:pStyle w:val="Jin0"/>
              <w:framePr w:w="10982" w:h="11501" w:wrap="none" w:vAnchor="page" w:hAnchor="page" w:x="560"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13637BF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6A981529"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6770C2F3"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19 330,08</w:t>
            </w:r>
          </w:p>
        </w:tc>
      </w:tr>
      <w:tr w:rsidR="00D41A1A" w14:paraId="46CECB3E"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01BA2C19"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E3A79A5"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M21</w:t>
            </w:r>
          </w:p>
        </w:tc>
        <w:tc>
          <w:tcPr>
            <w:tcW w:w="7118" w:type="dxa"/>
            <w:tcBorders>
              <w:left w:val="single" w:sz="4" w:space="0" w:color="auto"/>
            </w:tcBorders>
            <w:shd w:val="clear" w:color="auto" w:fill="C0C0C0"/>
            <w:vAlign w:val="center"/>
          </w:tcPr>
          <w:p w14:paraId="0459A27D"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7DBB3CF8" w14:textId="77777777" w:rsidR="00D41A1A" w:rsidRDefault="00D41A1A">
            <w:pPr>
              <w:framePr w:w="10982" w:h="11501" w:wrap="none" w:vAnchor="page" w:hAnchor="page" w:x="560" w:y="1927"/>
              <w:rPr>
                <w:sz w:val="10"/>
                <w:szCs w:val="10"/>
              </w:rPr>
            </w:pPr>
          </w:p>
        </w:tc>
        <w:tc>
          <w:tcPr>
            <w:tcW w:w="715" w:type="dxa"/>
            <w:tcBorders>
              <w:left w:val="single" w:sz="4" w:space="0" w:color="auto"/>
            </w:tcBorders>
            <w:shd w:val="clear" w:color="auto" w:fill="C0C0C0"/>
          </w:tcPr>
          <w:p w14:paraId="131EF2B4" w14:textId="77777777" w:rsidR="00D41A1A" w:rsidRDefault="00D41A1A">
            <w:pPr>
              <w:framePr w:w="10982" w:h="11501" w:wrap="none" w:vAnchor="page" w:hAnchor="page" w:x="560" w:y="1927"/>
              <w:rPr>
                <w:sz w:val="10"/>
                <w:szCs w:val="10"/>
              </w:rPr>
            </w:pPr>
          </w:p>
        </w:tc>
        <w:tc>
          <w:tcPr>
            <w:tcW w:w="682" w:type="dxa"/>
            <w:tcBorders>
              <w:left w:val="single" w:sz="4" w:space="0" w:color="auto"/>
            </w:tcBorders>
            <w:shd w:val="clear" w:color="auto" w:fill="C0C0C0"/>
          </w:tcPr>
          <w:p w14:paraId="25519991" w14:textId="77777777" w:rsidR="00D41A1A" w:rsidRDefault="00D41A1A">
            <w:pPr>
              <w:framePr w:w="1098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67D0FAA" w14:textId="77777777" w:rsidR="00D41A1A" w:rsidRDefault="00543D88">
            <w:pPr>
              <w:pStyle w:val="Jin0"/>
              <w:framePr w:w="10982" w:h="11501" w:wrap="none" w:vAnchor="page" w:hAnchor="page" w:x="560" w:y="1927"/>
              <w:shd w:val="clear" w:color="auto" w:fill="auto"/>
              <w:jc w:val="right"/>
              <w:rPr>
                <w:sz w:val="13"/>
                <w:szCs w:val="13"/>
              </w:rPr>
            </w:pPr>
            <w:r>
              <w:rPr>
                <w:rFonts w:ascii="Trebuchet MS" w:eastAsia="Trebuchet MS" w:hAnsi="Trebuchet MS" w:cs="Trebuchet MS"/>
                <w:sz w:val="13"/>
                <w:szCs w:val="13"/>
              </w:rPr>
              <w:t>3 655,00</w:t>
            </w:r>
          </w:p>
        </w:tc>
      </w:tr>
      <w:tr w:rsidR="00D41A1A" w14:paraId="76E5690D"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0657E53D"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75021539"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210810006RT1</w:t>
            </w:r>
          </w:p>
        </w:tc>
        <w:tc>
          <w:tcPr>
            <w:tcW w:w="7118" w:type="dxa"/>
            <w:tcBorders>
              <w:top w:val="single" w:sz="4" w:space="0" w:color="auto"/>
              <w:left w:val="single" w:sz="4" w:space="0" w:color="auto"/>
            </w:tcBorders>
            <w:shd w:val="clear" w:color="auto" w:fill="FFFFFF"/>
            <w:vAlign w:val="bottom"/>
          </w:tcPr>
          <w:p w14:paraId="6BF51128" w14:textId="77777777" w:rsidR="00D41A1A" w:rsidRDefault="00543D88">
            <w:pPr>
              <w:pStyle w:val="Jin0"/>
              <w:framePr w:w="10982" w:h="11501" w:wrap="none" w:vAnchor="page" w:hAnchor="page" w:x="560"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33A029A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226A20AB"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11,00000</w:t>
            </w:r>
          </w:p>
        </w:tc>
        <w:tc>
          <w:tcPr>
            <w:tcW w:w="682" w:type="dxa"/>
            <w:tcBorders>
              <w:top w:val="single" w:sz="4" w:space="0" w:color="auto"/>
              <w:left w:val="single" w:sz="4" w:space="0" w:color="auto"/>
            </w:tcBorders>
            <w:shd w:val="clear" w:color="auto" w:fill="FFFFFF"/>
            <w:vAlign w:val="center"/>
          </w:tcPr>
          <w:p w14:paraId="5C73FA6A"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685A9A7C" w14:textId="77777777" w:rsidR="00D41A1A" w:rsidRDefault="00543D88">
            <w:pPr>
              <w:pStyle w:val="Jin0"/>
              <w:framePr w:w="10982" w:h="11501" w:wrap="none" w:vAnchor="page" w:hAnchor="page" w:x="560" w:y="1927"/>
              <w:shd w:val="clear" w:color="auto" w:fill="auto"/>
              <w:ind w:firstLine="420"/>
              <w:jc w:val="both"/>
              <w:rPr>
                <w:sz w:val="13"/>
                <w:szCs w:val="13"/>
              </w:rPr>
            </w:pPr>
            <w:r>
              <w:rPr>
                <w:sz w:val="13"/>
                <w:szCs w:val="13"/>
              </w:rPr>
              <w:t>605,00</w:t>
            </w:r>
          </w:p>
        </w:tc>
      </w:tr>
      <w:tr w:rsidR="00D41A1A" w14:paraId="4499D34E"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9FC080A"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34CD4C4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210174711R00</w:t>
            </w:r>
          </w:p>
        </w:tc>
        <w:tc>
          <w:tcPr>
            <w:tcW w:w="7118" w:type="dxa"/>
            <w:tcBorders>
              <w:top w:val="single" w:sz="4" w:space="0" w:color="auto"/>
              <w:left w:val="single" w:sz="4" w:space="0" w:color="auto"/>
            </w:tcBorders>
            <w:shd w:val="clear" w:color="auto" w:fill="FFFFFF"/>
            <w:vAlign w:val="bottom"/>
          </w:tcPr>
          <w:p w14:paraId="42F37E02" w14:textId="77777777" w:rsidR="00D41A1A" w:rsidRDefault="00543D88">
            <w:pPr>
              <w:pStyle w:val="Jin0"/>
              <w:framePr w:w="10982" w:h="11501" w:wrap="none" w:vAnchor="page" w:hAnchor="page" w:x="560" w:y="1927"/>
              <w:shd w:val="clear" w:color="auto" w:fill="auto"/>
              <w:spacing w:line="262"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1235DA23"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36FE282A"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tcPr>
          <w:p w14:paraId="4F57969E"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6E3A108D"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1 950,00</w:t>
            </w:r>
          </w:p>
        </w:tc>
      </w:tr>
      <w:tr w:rsidR="00D41A1A" w14:paraId="28443B8B"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C4C2855" w14:textId="77777777" w:rsidR="00D41A1A" w:rsidRDefault="00543D88">
            <w:pPr>
              <w:pStyle w:val="Jin0"/>
              <w:framePr w:w="10982" w:h="11501" w:wrap="none" w:vAnchor="page" w:hAnchor="page" w:x="560"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70B42C47" w14:textId="77777777" w:rsidR="00D41A1A" w:rsidRDefault="00543D88">
            <w:pPr>
              <w:pStyle w:val="Jin0"/>
              <w:framePr w:w="10982" w:h="11501" w:wrap="none" w:vAnchor="page" w:hAnchor="page" w:x="560" w:y="1927"/>
              <w:shd w:val="clear" w:color="auto" w:fill="auto"/>
              <w:jc w:val="both"/>
              <w:rPr>
                <w:sz w:val="13"/>
                <w:szCs w:val="13"/>
              </w:rPr>
            </w:pPr>
            <w:r>
              <w:rPr>
                <w:sz w:val="13"/>
                <w:szCs w:val="13"/>
              </w:rPr>
              <w:t>210174711R00</w:t>
            </w:r>
          </w:p>
        </w:tc>
        <w:tc>
          <w:tcPr>
            <w:tcW w:w="7118" w:type="dxa"/>
            <w:tcBorders>
              <w:top w:val="single" w:sz="4" w:space="0" w:color="auto"/>
              <w:left w:val="single" w:sz="4" w:space="0" w:color="auto"/>
            </w:tcBorders>
            <w:shd w:val="clear" w:color="auto" w:fill="FFFFFF"/>
            <w:vAlign w:val="bottom"/>
          </w:tcPr>
          <w:p w14:paraId="4B13931B" w14:textId="77777777" w:rsidR="00D41A1A" w:rsidRDefault="00543D88">
            <w:pPr>
              <w:pStyle w:val="Jin0"/>
              <w:framePr w:w="10982" w:h="11501" w:wrap="none" w:vAnchor="page" w:hAnchor="page" w:x="560"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48FF61A1" w14:textId="77777777" w:rsidR="00D41A1A" w:rsidRDefault="00543D88">
            <w:pPr>
              <w:pStyle w:val="Jin0"/>
              <w:framePr w:w="1098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085129C5"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center"/>
          </w:tcPr>
          <w:p w14:paraId="2CBC1A99"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4755239E" w14:textId="77777777" w:rsidR="00D41A1A" w:rsidRDefault="00543D88">
            <w:pPr>
              <w:pStyle w:val="Jin0"/>
              <w:framePr w:w="10982" w:h="11501" w:wrap="none" w:vAnchor="page" w:hAnchor="page" w:x="560" w:y="1927"/>
              <w:shd w:val="clear" w:color="auto" w:fill="auto"/>
              <w:jc w:val="right"/>
              <w:rPr>
                <w:sz w:val="13"/>
                <w:szCs w:val="13"/>
              </w:rPr>
            </w:pPr>
            <w:r>
              <w:rPr>
                <w:sz w:val="13"/>
                <w:szCs w:val="13"/>
              </w:rPr>
              <w:t>1 100,00</w:t>
            </w:r>
          </w:p>
        </w:tc>
      </w:tr>
      <w:tr w:rsidR="00D41A1A" w14:paraId="6E9E1010" w14:textId="77777777">
        <w:tblPrEx>
          <w:tblCellMar>
            <w:top w:w="0" w:type="dxa"/>
            <w:bottom w:w="0" w:type="dxa"/>
          </w:tblCellMar>
        </w:tblPrEx>
        <w:trPr>
          <w:trHeight w:hRule="exact" w:val="182"/>
        </w:trPr>
        <w:tc>
          <w:tcPr>
            <w:tcW w:w="302" w:type="dxa"/>
            <w:tcBorders>
              <w:left w:val="single" w:sz="4" w:space="0" w:color="auto"/>
              <w:bottom w:val="single" w:sz="4" w:space="0" w:color="auto"/>
            </w:tcBorders>
            <w:shd w:val="clear" w:color="auto" w:fill="C0C0C0"/>
            <w:vAlign w:val="bottom"/>
          </w:tcPr>
          <w:p w14:paraId="5CAD007C"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73F88FB4" w14:textId="77777777" w:rsidR="00D41A1A" w:rsidRDefault="00543D88">
            <w:pPr>
              <w:pStyle w:val="Jin0"/>
              <w:framePr w:w="10982" w:h="11501" w:wrap="none" w:vAnchor="page" w:hAnchor="page" w:x="560" w:y="1927"/>
              <w:shd w:val="clear" w:color="auto" w:fill="auto"/>
              <w:jc w:val="both"/>
              <w:rPr>
                <w:sz w:val="13"/>
                <w:szCs w:val="13"/>
              </w:rPr>
            </w:pPr>
            <w:r>
              <w:rPr>
                <w:rFonts w:ascii="Trebuchet MS" w:eastAsia="Trebuchet MS" w:hAnsi="Trebuchet MS" w:cs="Trebuchet MS"/>
                <w:sz w:val="13"/>
                <w:szCs w:val="13"/>
              </w:rPr>
              <w:t>M33</w:t>
            </w:r>
          </w:p>
        </w:tc>
        <w:tc>
          <w:tcPr>
            <w:tcW w:w="7118" w:type="dxa"/>
            <w:tcBorders>
              <w:left w:val="single" w:sz="4" w:space="0" w:color="auto"/>
              <w:bottom w:val="single" w:sz="4" w:space="0" w:color="auto"/>
            </w:tcBorders>
            <w:shd w:val="clear" w:color="auto" w:fill="C0C0C0"/>
            <w:vAlign w:val="center"/>
          </w:tcPr>
          <w:p w14:paraId="21ADD37E" w14:textId="77777777" w:rsidR="00D41A1A" w:rsidRDefault="00543D88">
            <w:pPr>
              <w:pStyle w:val="Jin0"/>
              <w:framePr w:w="10982" w:h="11501" w:wrap="none" w:vAnchor="page" w:hAnchor="page" w:x="560"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24976037" w14:textId="77777777" w:rsidR="00D41A1A" w:rsidRDefault="00D41A1A">
            <w:pPr>
              <w:framePr w:w="10982" w:h="11501" w:wrap="none" w:vAnchor="page" w:hAnchor="page" w:x="560" w:y="1927"/>
              <w:rPr>
                <w:sz w:val="10"/>
                <w:szCs w:val="10"/>
              </w:rPr>
            </w:pPr>
          </w:p>
        </w:tc>
        <w:tc>
          <w:tcPr>
            <w:tcW w:w="715" w:type="dxa"/>
            <w:tcBorders>
              <w:left w:val="single" w:sz="4" w:space="0" w:color="auto"/>
              <w:bottom w:val="single" w:sz="4" w:space="0" w:color="auto"/>
            </w:tcBorders>
            <w:shd w:val="clear" w:color="auto" w:fill="C0C0C0"/>
          </w:tcPr>
          <w:p w14:paraId="5E52F6D8" w14:textId="77777777" w:rsidR="00D41A1A" w:rsidRDefault="00D41A1A">
            <w:pPr>
              <w:framePr w:w="10982" w:h="11501" w:wrap="none" w:vAnchor="page" w:hAnchor="page" w:x="560" w:y="1927"/>
              <w:rPr>
                <w:sz w:val="10"/>
                <w:szCs w:val="10"/>
              </w:rPr>
            </w:pPr>
          </w:p>
        </w:tc>
        <w:tc>
          <w:tcPr>
            <w:tcW w:w="682" w:type="dxa"/>
            <w:tcBorders>
              <w:left w:val="single" w:sz="4" w:space="0" w:color="auto"/>
              <w:bottom w:val="single" w:sz="4" w:space="0" w:color="auto"/>
            </w:tcBorders>
            <w:shd w:val="clear" w:color="auto" w:fill="C0C0C0"/>
          </w:tcPr>
          <w:p w14:paraId="2FD4A6A5" w14:textId="77777777" w:rsidR="00D41A1A" w:rsidRDefault="00D41A1A">
            <w:pPr>
              <w:framePr w:w="10982" w:h="11501" w:wrap="none" w:vAnchor="page" w:hAnchor="page" w:x="560"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0C09CA2E" w14:textId="77777777" w:rsidR="00D41A1A" w:rsidRDefault="00543D88">
            <w:pPr>
              <w:pStyle w:val="Jin0"/>
              <w:framePr w:w="10982" w:h="11501" w:wrap="none" w:vAnchor="page" w:hAnchor="page" w:x="560" w:y="1927"/>
              <w:shd w:val="clear" w:color="auto" w:fill="auto"/>
              <w:jc w:val="right"/>
              <w:rPr>
                <w:sz w:val="13"/>
                <w:szCs w:val="13"/>
              </w:rPr>
            </w:pPr>
            <w:r>
              <w:rPr>
                <w:rFonts w:ascii="Trebuchet MS" w:eastAsia="Trebuchet MS" w:hAnsi="Trebuchet MS" w:cs="Trebuchet MS"/>
                <w:sz w:val="13"/>
                <w:szCs w:val="13"/>
              </w:rPr>
              <w:t>120 100,00</w:t>
            </w:r>
          </w:p>
        </w:tc>
      </w:tr>
    </w:tbl>
    <w:p w14:paraId="40DB2F5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3B434C9"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18"/>
        <w:gridCol w:w="307"/>
        <w:gridCol w:w="715"/>
        <w:gridCol w:w="682"/>
        <w:gridCol w:w="869"/>
      </w:tblGrid>
      <w:tr w:rsidR="00D41A1A" w14:paraId="75DDB114"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2359D97D" w14:textId="77777777" w:rsidR="00D41A1A" w:rsidRDefault="00543D88">
            <w:pPr>
              <w:pStyle w:val="Jin0"/>
              <w:framePr w:w="10982" w:h="13891" w:wrap="none" w:vAnchor="page" w:hAnchor="page" w:x="560"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48F95B6A" w14:textId="77777777" w:rsidR="00D41A1A" w:rsidRDefault="00543D88">
            <w:pPr>
              <w:pStyle w:val="Jin0"/>
              <w:framePr w:w="10982" w:h="13891" w:wrap="none" w:vAnchor="page" w:hAnchor="page" w:x="560" w:y="1135"/>
              <w:shd w:val="clear" w:color="auto" w:fill="auto"/>
              <w:ind w:firstLine="300"/>
              <w:rPr>
                <w:sz w:val="13"/>
                <w:szCs w:val="13"/>
              </w:rPr>
            </w:pPr>
            <w:r>
              <w:rPr>
                <w:sz w:val="13"/>
                <w:szCs w:val="13"/>
              </w:rPr>
              <w:t>286977887</w:t>
            </w:r>
          </w:p>
        </w:tc>
        <w:tc>
          <w:tcPr>
            <w:tcW w:w="7118" w:type="dxa"/>
            <w:tcBorders>
              <w:top w:val="single" w:sz="4" w:space="0" w:color="auto"/>
              <w:left w:val="single" w:sz="4" w:space="0" w:color="auto"/>
            </w:tcBorders>
            <w:shd w:val="clear" w:color="auto" w:fill="FFFFFF"/>
            <w:vAlign w:val="bottom"/>
          </w:tcPr>
          <w:p w14:paraId="2134C488" w14:textId="77777777" w:rsidR="00D41A1A" w:rsidRDefault="00543D88">
            <w:pPr>
              <w:pStyle w:val="Jin0"/>
              <w:framePr w:w="10982" w:h="13891" w:wrap="none" w:vAnchor="page" w:hAnchor="page" w:x="560" w:y="1135"/>
              <w:shd w:val="clear" w:color="auto" w:fill="auto"/>
              <w:spacing w:line="266" w:lineRule="auto"/>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w:t>
            </w:r>
          </w:p>
        </w:tc>
        <w:tc>
          <w:tcPr>
            <w:tcW w:w="307" w:type="dxa"/>
            <w:tcBorders>
              <w:top w:val="single" w:sz="4" w:space="0" w:color="auto"/>
              <w:left w:val="single" w:sz="4" w:space="0" w:color="auto"/>
            </w:tcBorders>
            <w:shd w:val="clear" w:color="auto" w:fill="FFFFFF"/>
          </w:tcPr>
          <w:p w14:paraId="006452C7" w14:textId="77777777" w:rsidR="00D41A1A" w:rsidRDefault="00543D88">
            <w:pPr>
              <w:pStyle w:val="Jin0"/>
              <w:framePr w:w="1098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23C846B4" w14:textId="77777777" w:rsidR="00D41A1A" w:rsidRDefault="00543D88">
            <w:pPr>
              <w:pStyle w:val="Jin0"/>
              <w:framePr w:w="10982" w:h="13891" w:wrap="none" w:vAnchor="page" w:hAnchor="page" w:x="560"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554D39E3" w14:textId="77777777" w:rsidR="00D41A1A" w:rsidRDefault="00543D88">
            <w:pPr>
              <w:pStyle w:val="Jin0"/>
              <w:framePr w:w="10982" w:h="13891" w:wrap="none" w:vAnchor="page" w:hAnchor="page" w:x="560" w:y="1135"/>
              <w:shd w:val="clear" w:color="auto" w:fill="auto"/>
              <w:jc w:val="both"/>
              <w:rPr>
                <w:sz w:val="13"/>
                <w:szCs w:val="13"/>
              </w:rPr>
            </w:pPr>
            <w:r>
              <w:rPr>
                <w:sz w:val="13"/>
                <w:szCs w:val="13"/>
              </w:rPr>
              <w:t>65 000,00</w:t>
            </w:r>
          </w:p>
        </w:tc>
        <w:tc>
          <w:tcPr>
            <w:tcW w:w="869" w:type="dxa"/>
            <w:tcBorders>
              <w:left w:val="single" w:sz="4" w:space="0" w:color="auto"/>
              <w:right w:val="single" w:sz="4" w:space="0" w:color="auto"/>
            </w:tcBorders>
            <w:shd w:val="clear" w:color="auto" w:fill="FFFFFF"/>
          </w:tcPr>
          <w:p w14:paraId="0EB2A12B" w14:textId="77777777" w:rsidR="00D41A1A" w:rsidRDefault="00543D88">
            <w:pPr>
              <w:pStyle w:val="Jin0"/>
              <w:framePr w:w="10982" w:h="13891" w:wrap="none" w:vAnchor="page" w:hAnchor="page" w:x="560" w:y="1135"/>
              <w:shd w:val="clear" w:color="auto" w:fill="auto"/>
              <w:jc w:val="right"/>
              <w:rPr>
                <w:sz w:val="13"/>
                <w:szCs w:val="13"/>
              </w:rPr>
            </w:pPr>
            <w:r>
              <w:rPr>
                <w:sz w:val="13"/>
                <w:szCs w:val="13"/>
              </w:rPr>
              <w:t>65 000,00</w:t>
            </w:r>
          </w:p>
        </w:tc>
      </w:tr>
      <w:tr w:rsidR="00D41A1A" w14:paraId="0417D6EB"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54DF50E3" w14:textId="77777777" w:rsidR="00D41A1A" w:rsidRDefault="00D41A1A">
            <w:pPr>
              <w:framePr w:w="10982" w:h="13891" w:wrap="none" w:vAnchor="page" w:hAnchor="page" w:x="560" w:y="1135"/>
              <w:rPr>
                <w:sz w:val="10"/>
                <w:szCs w:val="10"/>
              </w:rPr>
            </w:pPr>
          </w:p>
        </w:tc>
        <w:tc>
          <w:tcPr>
            <w:tcW w:w="989" w:type="dxa"/>
            <w:tcBorders>
              <w:top w:val="single" w:sz="4" w:space="0" w:color="auto"/>
              <w:left w:val="single" w:sz="4" w:space="0" w:color="auto"/>
            </w:tcBorders>
            <w:shd w:val="clear" w:color="auto" w:fill="FFFFFF"/>
          </w:tcPr>
          <w:p w14:paraId="162F01CA" w14:textId="77777777" w:rsidR="00D41A1A" w:rsidRDefault="00D41A1A">
            <w:pPr>
              <w:framePr w:w="10982" w:h="13891" w:wrap="none" w:vAnchor="page" w:hAnchor="page" w:x="560" w:y="1135"/>
              <w:rPr>
                <w:sz w:val="10"/>
                <w:szCs w:val="10"/>
              </w:rPr>
            </w:pPr>
          </w:p>
        </w:tc>
        <w:tc>
          <w:tcPr>
            <w:tcW w:w="7118" w:type="dxa"/>
            <w:tcBorders>
              <w:top w:val="single" w:sz="4" w:space="0" w:color="auto"/>
              <w:left w:val="single" w:sz="4" w:space="0" w:color="auto"/>
            </w:tcBorders>
            <w:shd w:val="clear" w:color="auto" w:fill="FFFFFF"/>
            <w:vAlign w:val="bottom"/>
          </w:tcPr>
          <w:p w14:paraId="24645663" w14:textId="77777777" w:rsidR="00D41A1A" w:rsidRDefault="00543D88">
            <w:pPr>
              <w:pStyle w:val="Jin0"/>
              <w:framePr w:w="10982" w:h="13891" w:wrap="none" w:vAnchor="page" w:hAnchor="page" w:x="560" w:y="1135"/>
              <w:shd w:val="clear" w:color="auto" w:fill="auto"/>
              <w:spacing w:line="276" w:lineRule="auto"/>
              <w:rPr>
                <w:sz w:val="11"/>
                <w:szCs w:val="11"/>
              </w:rPr>
            </w:pPr>
            <w:r>
              <w:rPr>
                <w:i/>
                <w:iCs/>
                <w:color w:val="969696"/>
                <w:sz w:val="11"/>
                <w:szCs w:val="11"/>
              </w:rPr>
              <w:t>Poznámka k položce:</w:t>
            </w:r>
          </w:p>
          <w:p w14:paraId="3852C9B0" w14:textId="77777777" w:rsidR="00D41A1A" w:rsidRDefault="00543D88">
            <w:pPr>
              <w:pStyle w:val="Jin0"/>
              <w:framePr w:w="10982" w:h="13891" w:wrap="none" w:vAnchor="page" w:hAnchor="page" w:x="560"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5B1047D7" w14:textId="77777777" w:rsidR="00D41A1A" w:rsidRDefault="00543D88">
            <w:pPr>
              <w:pStyle w:val="Jin0"/>
              <w:framePr w:w="10982" w:h="13891" w:wrap="none" w:vAnchor="page" w:hAnchor="page" w:x="560"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1AA0FA52" w14:textId="77777777" w:rsidR="00D41A1A" w:rsidRDefault="00D41A1A">
            <w:pPr>
              <w:framePr w:w="10982" w:h="13891" w:wrap="none" w:vAnchor="page" w:hAnchor="page" w:x="560" w:y="1135"/>
              <w:rPr>
                <w:sz w:val="10"/>
                <w:szCs w:val="10"/>
              </w:rPr>
            </w:pPr>
          </w:p>
        </w:tc>
        <w:tc>
          <w:tcPr>
            <w:tcW w:w="715" w:type="dxa"/>
            <w:tcBorders>
              <w:top w:val="single" w:sz="4" w:space="0" w:color="auto"/>
              <w:left w:val="single" w:sz="4" w:space="0" w:color="auto"/>
            </w:tcBorders>
            <w:shd w:val="clear" w:color="auto" w:fill="FFFFFF"/>
          </w:tcPr>
          <w:p w14:paraId="2CAFCEE4" w14:textId="77777777" w:rsidR="00D41A1A" w:rsidRDefault="00D41A1A">
            <w:pPr>
              <w:framePr w:w="10982" w:h="13891" w:wrap="none" w:vAnchor="page" w:hAnchor="page" w:x="560" w:y="1135"/>
              <w:rPr>
                <w:sz w:val="10"/>
                <w:szCs w:val="10"/>
              </w:rPr>
            </w:pPr>
          </w:p>
        </w:tc>
        <w:tc>
          <w:tcPr>
            <w:tcW w:w="682" w:type="dxa"/>
            <w:tcBorders>
              <w:top w:val="single" w:sz="4" w:space="0" w:color="auto"/>
              <w:left w:val="single" w:sz="4" w:space="0" w:color="auto"/>
            </w:tcBorders>
            <w:shd w:val="clear" w:color="auto" w:fill="FFFFFF"/>
          </w:tcPr>
          <w:p w14:paraId="6FA0D605" w14:textId="77777777" w:rsidR="00D41A1A" w:rsidRDefault="00D41A1A">
            <w:pPr>
              <w:framePr w:w="10982" w:h="13891" w:wrap="none" w:vAnchor="page" w:hAnchor="page" w:x="560" w:y="1135"/>
              <w:rPr>
                <w:sz w:val="10"/>
                <w:szCs w:val="10"/>
              </w:rPr>
            </w:pPr>
          </w:p>
        </w:tc>
        <w:tc>
          <w:tcPr>
            <w:tcW w:w="869" w:type="dxa"/>
            <w:tcBorders>
              <w:left w:val="single" w:sz="4" w:space="0" w:color="auto"/>
              <w:right w:val="single" w:sz="4" w:space="0" w:color="auto"/>
            </w:tcBorders>
            <w:shd w:val="clear" w:color="auto" w:fill="FFFFFF"/>
          </w:tcPr>
          <w:p w14:paraId="083F6BD1" w14:textId="77777777" w:rsidR="00D41A1A" w:rsidRDefault="00543D88">
            <w:pPr>
              <w:pStyle w:val="Jin0"/>
              <w:framePr w:w="10982" w:h="13891" w:wrap="none" w:vAnchor="page" w:hAnchor="page" w:x="560" w:y="1135"/>
              <w:shd w:val="clear" w:color="auto" w:fill="auto"/>
              <w:jc w:val="right"/>
              <w:rPr>
                <w:sz w:val="13"/>
                <w:szCs w:val="13"/>
              </w:rPr>
            </w:pPr>
            <w:r>
              <w:rPr>
                <w:sz w:val="13"/>
                <w:szCs w:val="13"/>
              </w:rPr>
              <w:t>0,00</w:t>
            </w:r>
          </w:p>
        </w:tc>
      </w:tr>
      <w:tr w:rsidR="00D41A1A" w14:paraId="6945BD97"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219CAC5F"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128D786E"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28697804R</w:t>
            </w:r>
          </w:p>
        </w:tc>
        <w:tc>
          <w:tcPr>
            <w:tcW w:w="7118" w:type="dxa"/>
            <w:tcBorders>
              <w:top w:val="single" w:sz="4" w:space="0" w:color="auto"/>
              <w:left w:val="single" w:sz="4" w:space="0" w:color="auto"/>
            </w:tcBorders>
            <w:shd w:val="clear" w:color="auto" w:fill="FFFFFF"/>
            <w:vAlign w:val="bottom"/>
          </w:tcPr>
          <w:p w14:paraId="5851C51D" w14:textId="77777777" w:rsidR="00D41A1A" w:rsidRDefault="00543D88">
            <w:pPr>
              <w:pStyle w:val="Jin0"/>
              <w:framePr w:w="10982" w:h="13891" w:wrap="none" w:vAnchor="page" w:hAnchor="page" w:x="560" w:y="1135"/>
              <w:shd w:val="clear" w:color="auto" w:fill="auto"/>
              <w:spacing w:line="266"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5403C95E" w14:textId="77777777" w:rsidR="00D41A1A" w:rsidRDefault="00543D88">
            <w:pPr>
              <w:pStyle w:val="Jin0"/>
              <w:framePr w:w="1098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30510134"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2EA7EA81" w14:textId="77777777" w:rsidR="00D41A1A" w:rsidRDefault="00543D88">
            <w:pPr>
              <w:pStyle w:val="Jin0"/>
              <w:framePr w:w="10982" w:h="13891" w:wrap="none" w:vAnchor="page" w:hAnchor="page" w:x="560" w:y="1135"/>
              <w:shd w:val="clear" w:color="auto" w:fill="auto"/>
              <w:jc w:val="both"/>
              <w:rPr>
                <w:sz w:val="13"/>
                <w:szCs w:val="13"/>
              </w:rPr>
            </w:pPr>
            <w:r>
              <w:rPr>
                <w:sz w:val="13"/>
                <w:szCs w:val="13"/>
              </w:rPr>
              <w:t>9 500,00</w:t>
            </w:r>
          </w:p>
        </w:tc>
        <w:tc>
          <w:tcPr>
            <w:tcW w:w="869" w:type="dxa"/>
            <w:tcBorders>
              <w:left w:val="single" w:sz="4" w:space="0" w:color="auto"/>
              <w:right w:val="single" w:sz="4" w:space="0" w:color="auto"/>
            </w:tcBorders>
            <w:shd w:val="clear" w:color="auto" w:fill="FFFFFF"/>
          </w:tcPr>
          <w:p w14:paraId="7ADC1CB1"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9 500,00</w:t>
            </w:r>
          </w:p>
        </w:tc>
      </w:tr>
      <w:tr w:rsidR="00D41A1A" w14:paraId="63379B0A"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33873D79"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51</w:t>
            </w:r>
          </w:p>
          <w:p w14:paraId="664E08D9"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52</w:t>
            </w:r>
          </w:p>
          <w:p w14:paraId="5AB64805"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53</w:t>
            </w:r>
          </w:p>
          <w:p w14:paraId="1DF5C3D5"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786677F3"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28697960R</w:t>
            </w:r>
          </w:p>
          <w:p w14:paraId="0E14A09D" w14:textId="77777777" w:rsidR="00D41A1A" w:rsidRDefault="00543D88">
            <w:pPr>
              <w:pStyle w:val="Jin0"/>
              <w:framePr w:w="10982" w:h="13891" w:wrap="none" w:vAnchor="page" w:hAnchor="page" w:x="560" w:y="1135"/>
              <w:shd w:val="clear" w:color="auto" w:fill="auto"/>
              <w:jc w:val="both"/>
              <w:rPr>
                <w:sz w:val="13"/>
                <w:szCs w:val="13"/>
              </w:rPr>
            </w:pPr>
            <w:r>
              <w:rPr>
                <w:sz w:val="13"/>
                <w:szCs w:val="13"/>
              </w:rPr>
              <w:t>RVODA</w:t>
            </w:r>
          </w:p>
          <w:p w14:paraId="486259E9"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28697960R</w:t>
            </w:r>
          </w:p>
          <w:p w14:paraId="0020264D"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28697960R</w:t>
            </w:r>
          </w:p>
        </w:tc>
        <w:tc>
          <w:tcPr>
            <w:tcW w:w="7118" w:type="dxa"/>
            <w:tcBorders>
              <w:top w:val="single" w:sz="4" w:space="0" w:color="auto"/>
              <w:left w:val="single" w:sz="4" w:space="0" w:color="auto"/>
            </w:tcBorders>
            <w:shd w:val="clear" w:color="auto" w:fill="FFFFFF"/>
            <w:vAlign w:val="bottom"/>
          </w:tcPr>
          <w:p w14:paraId="6C6A059A" w14:textId="77777777" w:rsidR="00D41A1A" w:rsidRDefault="00543D88">
            <w:pPr>
              <w:pStyle w:val="Jin0"/>
              <w:framePr w:w="10982" w:h="13891"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3A65D68A" w14:textId="77777777" w:rsidR="00D41A1A" w:rsidRDefault="00543D88">
            <w:pPr>
              <w:pStyle w:val="Jin0"/>
              <w:framePr w:w="10982" w:h="13891" w:wrap="none" w:vAnchor="page" w:hAnchor="page" w:x="560" w:y="1135"/>
              <w:shd w:val="clear" w:color="auto" w:fill="auto"/>
              <w:spacing w:line="290" w:lineRule="auto"/>
              <w:jc w:val="both"/>
              <w:rPr>
                <w:sz w:val="13"/>
                <w:szCs w:val="13"/>
              </w:rPr>
            </w:pPr>
            <w:r>
              <w:rPr>
                <w:sz w:val="13"/>
                <w:szCs w:val="13"/>
              </w:rPr>
              <w:t>kpl kpl l</w:t>
            </w:r>
          </w:p>
          <w:p w14:paraId="6FE43C14" w14:textId="77777777" w:rsidR="00D41A1A" w:rsidRDefault="00543D88">
            <w:pPr>
              <w:pStyle w:val="Jin0"/>
              <w:framePr w:w="10982" w:h="13891" w:wrap="none" w:vAnchor="page" w:hAnchor="page" w:x="560"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21E1C434"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p w14:paraId="6D30B8F5"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p w14:paraId="01348672"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0,00000</w:t>
            </w:r>
          </w:p>
          <w:p w14:paraId="57166535"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11357906" w14:textId="77777777" w:rsidR="00D41A1A" w:rsidRDefault="00543D88">
            <w:pPr>
              <w:pStyle w:val="Jin0"/>
              <w:framePr w:w="10982" w:h="13891" w:wrap="none" w:vAnchor="page" w:hAnchor="page" w:x="560" w:y="1135"/>
              <w:shd w:val="clear" w:color="auto" w:fill="auto"/>
              <w:jc w:val="both"/>
              <w:rPr>
                <w:sz w:val="13"/>
                <w:szCs w:val="13"/>
              </w:rPr>
            </w:pPr>
            <w:r>
              <w:rPr>
                <w:sz w:val="13"/>
                <w:szCs w:val="13"/>
              </w:rPr>
              <w:t>6 500,00</w:t>
            </w:r>
          </w:p>
          <w:p w14:paraId="4B70A728"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2 100,00</w:t>
            </w:r>
          </w:p>
          <w:p w14:paraId="3BC98A6A" w14:textId="77777777" w:rsidR="00D41A1A" w:rsidRDefault="00543D88">
            <w:pPr>
              <w:pStyle w:val="Jin0"/>
              <w:framePr w:w="10982" w:h="13891" w:wrap="none" w:vAnchor="page" w:hAnchor="page" w:x="560" w:y="1135"/>
              <w:shd w:val="clear" w:color="auto" w:fill="auto"/>
              <w:jc w:val="right"/>
              <w:rPr>
                <w:sz w:val="13"/>
                <w:szCs w:val="13"/>
              </w:rPr>
            </w:pPr>
            <w:r>
              <w:rPr>
                <w:sz w:val="13"/>
                <w:szCs w:val="13"/>
              </w:rPr>
              <w:t>50,00</w:t>
            </w:r>
          </w:p>
          <w:p w14:paraId="3DCFD907" w14:textId="77777777" w:rsidR="00D41A1A" w:rsidRDefault="00543D88">
            <w:pPr>
              <w:pStyle w:val="Jin0"/>
              <w:framePr w:w="10982" w:h="13891" w:wrap="none" w:vAnchor="page" w:hAnchor="page" w:x="560"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69C5B72F"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6 500,00</w:t>
            </w:r>
          </w:p>
          <w:p w14:paraId="61117784"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2 100,00</w:t>
            </w:r>
          </w:p>
          <w:p w14:paraId="7622DCF0" w14:textId="77777777" w:rsidR="00D41A1A" w:rsidRDefault="00543D88">
            <w:pPr>
              <w:pStyle w:val="Jin0"/>
              <w:framePr w:w="10982" w:h="13891" w:wrap="none" w:vAnchor="page" w:hAnchor="page" w:x="560" w:y="1135"/>
              <w:shd w:val="clear" w:color="auto" w:fill="auto"/>
              <w:jc w:val="right"/>
              <w:rPr>
                <w:sz w:val="13"/>
                <w:szCs w:val="13"/>
              </w:rPr>
            </w:pPr>
            <w:r>
              <w:rPr>
                <w:sz w:val="13"/>
                <w:szCs w:val="13"/>
              </w:rPr>
              <w:t>0,00</w:t>
            </w:r>
          </w:p>
          <w:p w14:paraId="3282E929"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1 000,00</w:t>
            </w:r>
          </w:p>
        </w:tc>
      </w:tr>
      <w:tr w:rsidR="00D41A1A" w14:paraId="490010E4"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6743C3F8"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2DC1EC2B"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28697960R</w:t>
            </w:r>
          </w:p>
        </w:tc>
        <w:tc>
          <w:tcPr>
            <w:tcW w:w="7118" w:type="dxa"/>
            <w:tcBorders>
              <w:top w:val="single" w:sz="4" w:space="0" w:color="auto"/>
              <w:left w:val="single" w:sz="4" w:space="0" w:color="auto"/>
            </w:tcBorders>
            <w:shd w:val="clear" w:color="auto" w:fill="FFFFFF"/>
            <w:vAlign w:val="bottom"/>
          </w:tcPr>
          <w:p w14:paraId="038DF6C1" w14:textId="77777777" w:rsidR="00D41A1A" w:rsidRDefault="00543D88">
            <w:pPr>
              <w:pStyle w:val="Jin0"/>
              <w:framePr w:w="10982" w:h="13891" w:wrap="none" w:vAnchor="page" w:hAnchor="page" w:x="560" w:y="1135"/>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78400860" w14:textId="77777777" w:rsidR="00D41A1A" w:rsidRDefault="00543D88">
            <w:pPr>
              <w:pStyle w:val="Jin0"/>
              <w:framePr w:w="10982" w:h="13891" w:wrap="none" w:vAnchor="page" w:hAnchor="page" w:x="560"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4B8E48E7"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2C8FB3D7"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1FF3047E"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2 200,00</w:t>
            </w:r>
          </w:p>
        </w:tc>
      </w:tr>
      <w:tr w:rsidR="00D41A1A" w14:paraId="0B22250E"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294E0BC"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447E40F9"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28697960R</w:t>
            </w:r>
          </w:p>
        </w:tc>
        <w:tc>
          <w:tcPr>
            <w:tcW w:w="7118" w:type="dxa"/>
            <w:tcBorders>
              <w:top w:val="single" w:sz="4" w:space="0" w:color="auto"/>
              <w:left w:val="single" w:sz="4" w:space="0" w:color="auto"/>
            </w:tcBorders>
            <w:shd w:val="clear" w:color="auto" w:fill="FFFFFF"/>
            <w:vAlign w:val="bottom"/>
          </w:tcPr>
          <w:p w14:paraId="3A8F5E88" w14:textId="77777777" w:rsidR="00D41A1A" w:rsidRDefault="00543D88">
            <w:pPr>
              <w:pStyle w:val="Jin0"/>
              <w:framePr w:w="10982" w:h="13891"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292A6B96" w14:textId="77777777" w:rsidR="00D41A1A" w:rsidRDefault="00543D88">
            <w:pPr>
              <w:pStyle w:val="Jin0"/>
              <w:framePr w:w="1098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5B6E2DB6"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2CDC7F40" w14:textId="77777777" w:rsidR="00D41A1A" w:rsidRDefault="00543D88">
            <w:pPr>
              <w:pStyle w:val="Jin0"/>
              <w:framePr w:w="10982" w:h="13891" w:wrap="none" w:vAnchor="page" w:hAnchor="page" w:x="560"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220A95D1"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3 000,00</w:t>
            </w:r>
          </w:p>
        </w:tc>
      </w:tr>
      <w:tr w:rsidR="00D41A1A" w14:paraId="5E7EFB0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7F4516B"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32E44CB7"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28600100R</w:t>
            </w:r>
          </w:p>
        </w:tc>
        <w:tc>
          <w:tcPr>
            <w:tcW w:w="7118" w:type="dxa"/>
            <w:tcBorders>
              <w:top w:val="single" w:sz="4" w:space="0" w:color="auto"/>
              <w:left w:val="single" w:sz="4" w:space="0" w:color="auto"/>
            </w:tcBorders>
            <w:shd w:val="clear" w:color="auto" w:fill="FFFFFF"/>
            <w:vAlign w:val="center"/>
          </w:tcPr>
          <w:p w14:paraId="7B5FCFF5" w14:textId="77777777" w:rsidR="00D41A1A" w:rsidRDefault="00543D88">
            <w:pPr>
              <w:pStyle w:val="Jin0"/>
              <w:framePr w:w="10982" w:h="13891"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25B9F526" w14:textId="77777777" w:rsidR="00D41A1A" w:rsidRDefault="00543D88">
            <w:pPr>
              <w:pStyle w:val="Jin0"/>
              <w:framePr w:w="1098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69FE721E"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616CD565" w14:textId="77777777" w:rsidR="00D41A1A" w:rsidRDefault="00543D88">
            <w:pPr>
              <w:pStyle w:val="Jin0"/>
              <w:framePr w:w="10982" w:h="13891" w:wrap="none" w:vAnchor="page" w:hAnchor="page" w:x="560"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27435E22" w14:textId="77777777" w:rsidR="00D41A1A" w:rsidRDefault="00543D88">
            <w:pPr>
              <w:pStyle w:val="Jin0"/>
              <w:framePr w:w="10982" w:h="13891" w:wrap="none" w:vAnchor="page" w:hAnchor="page" w:x="560" w:y="1135"/>
              <w:shd w:val="clear" w:color="auto" w:fill="auto"/>
              <w:jc w:val="right"/>
              <w:rPr>
                <w:sz w:val="13"/>
                <w:szCs w:val="13"/>
              </w:rPr>
            </w:pPr>
            <w:r>
              <w:rPr>
                <w:sz w:val="13"/>
                <w:szCs w:val="13"/>
              </w:rPr>
              <w:t>13 800,00</w:t>
            </w:r>
          </w:p>
        </w:tc>
      </w:tr>
      <w:tr w:rsidR="00D41A1A" w14:paraId="6B4223E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871B3C8"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4D0AD0E1"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28600100R</w:t>
            </w:r>
          </w:p>
        </w:tc>
        <w:tc>
          <w:tcPr>
            <w:tcW w:w="7118" w:type="dxa"/>
            <w:tcBorders>
              <w:top w:val="single" w:sz="4" w:space="0" w:color="auto"/>
              <w:left w:val="single" w:sz="4" w:space="0" w:color="auto"/>
            </w:tcBorders>
            <w:shd w:val="clear" w:color="auto" w:fill="FFFFFF"/>
            <w:vAlign w:val="center"/>
          </w:tcPr>
          <w:p w14:paraId="32FC1DAF" w14:textId="77777777" w:rsidR="00D41A1A" w:rsidRDefault="00543D88">
            <w:pPr>
              <w:pStyle w:val="Jin0"/>
              <w:framePr w:w="10982" w:h="13891"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0D0B832A" w14:textId="77777777" w:rsidR="00D41A1A" w:rsidRDefault="00543D88">
            <w:pPr>
              <w:pStyle w:val="Jin0"/>
              <w:framePr w:w="10982" w:h="13891" w:wrap="none" w:vAnchor="page" w:hAnchor="page" w:x="560" w:y="1135"/>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0DB3ABC4"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40D138F2" w14:textId="77777777" w:rsidR="00D41A1A" w:rsidRDefault="00543D88">
            <w:pPr>
              <w:pStyle w:val="Jin0"/>
              <w:framePr w:w="10982" w:h="13891" w:wrap="none" w:vAnchor="page" w:hAnchor="page" w:x="560"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35828557"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3 000,00</w:t>
            </w:r>
          </w:p>
        </w:tc>
      </w:tr>
      <w:tr w:rsidR="00D41A1A" w14:paraId="3D2A1B2B"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636787AA" w14:textId="77777777" w:rsidR="00D41A1A" w:rsidRDefault="00543D88">
            <w:pPr>
              <w:pStyle w:val="Jin0"/>
              <w:framePr w:w="10982" w:h="13891" w:wrap="none" w:vAnchor="page" w:hAnchor="page" w:x="560"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15CC7A9F"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28600100R</w:t>
            </w:r>
          </w:p>
        </w:tc>
        <w:tc>
          <w:tcPr>
            <w:tcW w:w="7118" w:type="dxa"/>
            <w:tcBorders>
              <w:top w:val="single" w:sz="4" w:space="0" w:color="auto"/>
              <w:left w:val="single" w:sz="4" w:space="0" w:color="auto"/>
            </w:tcBorders>
            <w:shd w:val="clear" w:color="auto" w:fill="FFFFFF"/>
            <w:vAlign w:val="bottom"/>
          </w:tcPr>
          <w:p w14:paraId="6088F4E2" w14:textId="77777777" w:rsidR="00D41A1A" w:rsidRDefault="00543D88">
            <w:pPr>
              <w:pStyle w:val="Jin0"/>
              <w:framePr w:w="10982" w:h="13891" w:wrap="none" w:vAnchor="page" w:hAnchor="page" w:x="560"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01277B1D" w14:textId="77777777" w:rsidR="00D41A1A" w:rsidRDefault="00543D88">
            <w:pPr>
              <w:pStyle w:val="Jin0"/>
              <w:framePr w:w="1098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62AAC86C"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4CD7BC9D" w14:textId="77777777" w:rsidR="00D41A1A" w:rsidRDefault="00543D88">
            <w:pPr>
              <w:pStyle w:val="Jin0"/>
              <w:framePr w:w="10982" w:h="13891" w:wrap="none" w:vAnchor="page" w:hAnchor="page" w:x="560"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0B6BAF20"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7 500,00</w:t>
            </w:r>
          </w:p>
        </w:tc>
      </w:tr>
      <w:tr w:rsidR="00D41A1A" w14:paraId="59B8CB51"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3611179" w14:textId="77777777" w:rsidR="00D41A1A" w:rsidRDefault="00543D88">
            <w:pPr>
              <w:pStyle w:val="Jin0"/>
              <w:framePr w:w="10982" w:h="13891" w:wrap="none" w:vAnchor="page" w:hAnchor="page" w:x="560"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0DE80210" w14:textId="77777777" w:rsidR="00D41A1A" w:rsidRDefault="00543D88">
            <w:pPr>
              <w:pStyle w:val="Jin0"/>
              <w:framePr w:w="10982" w:h="13891" w:wrap="none" w:vAnchor="page" w:hAnchor="page" w:x="560" w:y="1135"/>
              <w:shd w:val="clear" w:color="auto" w:fill="auto"/>
              <w:jc w:val="both"/>
              <w:rPr>
                <w:sz w:val="13"/>
                <w:szCs w:val="13"/>
              </w:rPr>
            </w:pPr>
            <w:r>
              <w:rPr>
                <w:sz w:val="13"/>
                <w:szCs w:val="13"/>
              </w:rPr>
              <w:t>28600100R</w:t>
            </w:r>
          </w:p>
        </w:tc>
        <w:tc>
          <w:tcPr>
            <w:tcW w:w="7118" w:type="dxa"/>
            <w:tcBorders>
              <w:top w:val="single" w:sz="4" w:space="0" w:color="auto"/>
              <w:left w:val="single" w:sz="4" w:space="0" w:color="auto"/>
            </w:tcBorders>
            <w:shd w:val="clear" w:color="auto" w:fill="FFFFFF"/>
            <w:vAlign w:val="center"/>
          </w:tcPr>
          <w:p w14:paraId="18A3CEA5" w14:textId="77777777" w:rsidR="00D41A1A" w:rsidRDefault="00543D88">
            <w:pPr>
              <w:pStyle w:val="Jin0"/>
              <w:framePr w:w="10982" w:h="13891"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5F3B5792" w14:textId="77777777" w:rsidR="00D41A1A" w:rsidRDefault="00543D88">
            <w:pPr>
              <w:pStyle w:val="Jin0"/>
              <w:framePr w:w="1098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29B6EC2" w14:textId="77777777" w:rsidR="00D41A1A" w:rsidRDefault="00543D88">
            <w:pPr>
              <w:pStyle w:val="Jin0"/>
              <w:framePr w:w="1098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1FF4BF7A" w14:textId="77777777" w:rsidR="00D41A1A" w:rsidRDefault="00543D88">
            <w:pPr>
              <w:pStyle w:val="Jin0"/>
              <w:framePr w:w="10982" w:h="13891" w:wrap="none" w:vAnchor="page" w:hAnchor="page" w:x="560"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0B626B3D"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6 500,00</w:t>
            </w:r>
          </w:p>
        </w:tc>
      </w:tr>
      <w:tr w:rsidR="00D41A1A" w14:paraId="3521E923"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215CB932" w14:textId="77777777" w:rsidR="00D41A1A" w:rsidRDefault="00543D88">
            <w:pPr>
              <w:pStyle w:val="Jin0"/>
              <w:framePr w:w="10982" w:h="13891"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D3973AD" w14:textId="77777777" w:rsidR="00D41A1A" w:rsidRDefault="00543D88">
            <w:pPr>
              <w:pStyle w:val="Jin0"/>
              <w:framePr w:w="10982" w:h="13891"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18" w:type="dxa"/>
            <w:tcBorders>
              <w:top w:val="single" w:sz="4" w:space="0" w:color="auto"/>
              <w:left w:val="single" w:sz="4" w:space="0" w:color="auto"/>
            </w:tcBorders>
            <w:shd w:val="clear" w:color="auto" w:fill="C0C0C0"/>
            <w:vAlign w:val="center"/>
          </w:tcPr>
          <w:p w14:paraId="20179CC0" w14:textId="77777777" w:rsidR="00D41A1A" w:rsidRDefault="00543D88">
            <w:pPr>
              <w:pStyle w:val="Jin0"/>
              <w:framePr w:w="10982" w:h="13891"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44E5309D" w14:textId="77777777" w:rsidR="00D41A1A" w:rsidRDefault="00D41A1A">
            <w:pPr>
              <w:framePr w:w="10982" w:h="13891" w:wrap="none" w:vAnchor="page" w:hAnchor="page" w:x="560" w:y="1135"/>
              <w:rPr>
                <w:sz w:val="10"/>
                <w:szCs w:val="10"/>
              </w:rPr>
            </w:pPr>
          </w:p>
        </w:tc>
        <w:tc>
          <w:tcPr>
            <w:tcW w:w="715" w:type="dxa"/>
            <w:tcBorders>
              <w:left w:val="single" w:sz="4" w:space="0" w:color="auto"/>
            </w:tcBorders>
            <w:shd w:val="clear" w:color="auto" w:fill="C0C0C0"/>
          </w:tcPr>
          <w:p w14:paraId="2786E016" w14:textId="77777777" w:rsidR="00D41A1A" w:rsidRDefault="00D41A1A">
            <w:pPr>
              <w:framePr w:w="10982" w:h="13891" w:wrap="none" w:vAnchor="page" w:hAnchor="page" w:x="560" w:y="1135"/>
              <w:rPr>
                <w:sz w:val="10"/>
                <w:szCs w:val="10"/>
              </w:rPr>
            </w:pPr>
          </w:p>
        </w:tc>
        <w:tc>
          <w:tcPr>
            <w:tcW w:w="682" w:type="dxa"/>
            <w:tcBorders>
              <w:left w:val="single" w:sz="4" w:space="0" w:color="auto"/>
            </w:tcBorders>
            <w:shd w:val="clear" w:color="auto" w:fill="C0C0C0"/>
          </w:tcPr>
          <w:p w14:paraId="7C4F78CA" w14:textId="77777777" w:rsidR="00D41A1A" w:rsidRDefault="00D41A1A">
            <w:pPr>
              <w:framePr w:w="10982" w:h="13891" w:wrap="none" w:vAnchor="page" w:hAnchor="page" w:x="560"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FD9E48F" w14:textId="77777777" w:rsidR="00D41A1A" w:rsidRDefault="00543D88">
            <w:pPr>
              <w:pStyle w:val="Jin0"/>
              <w:framePr w:w="10982" w:h="13891" w:wrap="none" w:vAnchor="page" w:hAnchor="page" w:x="560"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3242221D"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70F9BD7A" w14:textId="77777777" w:rsidR="00D41A1A" w:rsidRDefault="00543D88">
            <w:pPr>
              <w:pStyle w:val="Jin0"/>
              <w:framePr w:w="10982" w:h="13891" w:wrap="none" w:vAnchor="page" w:hAnchor="page" w:x="560"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37E6E263" w14:textId="77777777" w:rsidR="00D41A1A" w:rsidRDefault="00543D88">
            <w:pPr>
              <w:pStyle w:val="Jin0"/>
              <w:framePr w:w="10982" w:h="13891" w:wrap="none" w:vAnchor="page" w:hAnchor="page" w:x="560" w:y="1135"/>
              <w:shd w:val="clear" w:color="auto" w:fill="auto"/>
              <w:rPr>
                <w:sz w:val="13"/>
                <w:szCs w:val="13"/>
              </w:rPr>
            </w:pPr>
            <w:r>
              <w:rPr>
                <w:sz w:val="13"/>
                <w:szCs w:val="13"/>
              </w:rPr>
              <w:t>650516816R00</w:t>
            </w:r>
          </w:p>
        </w:tc>
        <w:tc>
          <w:tcPr>
            <w:tcW w:w="7118" w:type="dxa"/>
            <w:tcBorders>
              <w:top w:val="single" w:sz="4" w:space="0" w:color="auto"/>
              <w:left w:val="single" w:sz="4" w:space="0" w:color="auto"/>
              <w:bottom w:val="single" w:sz="4" w:space="0" w:color="auto"/>
            </w:tcBorders>
            <w:shd w:val="clear" w:color="auto" w:fill="FFFFFF"/>
            <w:vAlign w:val="bottom"/>
          </w:tcPr>
          <w:p w14:paraId="2F87CD8D" w14:textId="77777777" w:rsidR="00D41A1A" w:rsidRDefault="00543D88">
            <w:pPr>
              <w:pStyle w:val="Jin0"/>
              <w:framePr w:w="10982" w:h="13891" w:wrap="none" w:vAnchor="page" w:hAnchor="page" w:x="560"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07E56F0C" w14:textId="77777777" w:rsidR="00D41A1A" w:rsidRDefault="00543D88">
            <w:pPr>
              <w:pStyle w:val="Jin0"/>
              <w:framePr w:w="1098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07E1C427" w14:textId="77777777" w:rsidR="00D41A1A" w:rsidRDefault="00543D88">
            <w:pPr>
              <w:pStyle w:val="Jin0"/>
              <w:framePr w:w="10982" w:h="13891" w:wrap="none" w:vAnchor="page" w:hAnchor="page" w:x="560"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7B2EC6C2" w14:textId="77777777" w:rsidR="00D41A1A" w:rsidRDefault="00543D88">
            <w:pPr>
              <w:pStyle w:val="Jin0"/>
              <w:framePr w:w="10982" w:h="13891" w:wrap="none" w:vAnchor="page" w:hAnchor="page" w:x="560" w:y="1135"/>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4C8C0254" w14:textId="77777777" w:rsidR="00D41A1A" w:rsidRDefault="00543D88">
            <w:pPr>
              <w:pStyle w:val="Jin0"/>
              <w:framePr w:w="10982" w:h="13891" w:wrap="none" w:vAnchor="page" w:hAnchor="page" w:x="560" w:y="1135"/>
              <w:shd w:val="clear" w:color="auto" w:fill="auto"/>
              <w:ind w:firstLine="300"/>
              <w:jc w:val="both"/>
              <w:rPr>
                <w:sz w:val="13"/>
                <w:szCs w:val="13"/>
              </w:rPr>
            </w:pPr>
            <w:r>
              <w:rPr>
                <w:sz w:val="13"/>
                <w:szCs w:val="13"/>
              </w:rPr>
              <w:t>1 900,00</w:t>
            </w:r>
          </w:p>
        </w:tc>
      </w:tr>
    </w:tbl>
    <w:p w14:paraId="2E2384F5"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3B07D5A"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44C5B113"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6F26F56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790F8A24"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44A13F8B"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7F7FA043"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64336E54"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241C720C"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16</w:t>
            </w:r>
          </w:p>
        </w:tc>
        <w:tc>
          <w:tcPr>
            <w:tcW w:w="1685" w:type="dxa"/>
            <w:tcBorders>
              <w:top w:val="single" w:sz="4" w:space="0" w:color="auto"/>
              <w:right w:val="single" w:sz="4" w:space="0" w:color="auto"/>
            </w:tcBorders>
            <w:shd w:val="clear" w:color="auto" w:fill="C0C0C0"/>
          </w:tcPr>
          <w:p w14:paraId="724FEE8E" w14:textId="77777777" w:rsidR="00D41A1A" w:rsidRDefault="00D41A1A">
            <w:pPr>
              <w:framePr w:w="8429" w:h="12797" w:wrap="none" w:vAnchor="page" w:hAnchor="page" w:x="550" w:y="837"/>
              <w:rPr>
                <w:sz w:val="10"/>
                <w:szCs w:val="10"/>
              </w:rPr>
            </w:pPr>
          </w:p>
        </w:tc>
      </w:tr>
      <w:tr w:rsidR="00D41A1A" w14:paraId="1BD52F73"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5E34331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13989981"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60459A6A"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941C952" w14:textId="77777777" w:rsidR="00D41A1A" w:rsidRDefault="00D41A1A">
            <w:pPr>
              <w:framePr w:w="8429" w:h="12797" w:wrap="none" w:vAnchor="page" w:hAnchor="page" w:x="550" w:y="837"/>
              <w:rPr>
                <w:sz w:val="10"/>
                <w:szCs w:val="10"/>
              </w:rPr>
            </w:pPr>
          </w:p>
        </w:tc>
      </w:tr>
      <w:tr w:rsidR="00D41A1A" w14:paraId="6650968A"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5C8A0E64" w14:textId="77777777" w:rsidR="00D41A1A" w:rsidRDefault="00D41A1A">
            <w:pPr>
              <w:framePr w:w="8429" w:h="12797" w:wrap="none" w:vAnchor="page" w:hAnchor="page" w:x="550" w:y="837"/>
              <w:rPr>
                <w:sz w:val="10"/>
                <w:szCs w:val="10"/>
              </w:rPr>
            </w:pPr>
          </w:p>
        </w:tc>
        <w:tc>
          <w:tcPr>
            <w:tcW w:w="2006" w:type="dxa"/>
            <w:shd w:val="clear" w:color="auto" w:fill="FFFFFF"/>
          </w:tcPr>
          <w:p w14:paraId="3756F456" w14:textId="77777777" w:rsidR="00D41A1A" w:rsidRDefault="00D41A1A">
            <w:pPr>
              <w:framePr w:w="8429" w:h="12797" w:wrap="none" w:vAnchor="page" w:hAnchor="page" w:x="550" w:y="837"/>
              <w:rPr>
                <w:sz w:val="10"/>
                <w:szCs w:val="10"/>
              </w:rPr>
            </w:pPr>
          </w:p>
        </w:tc>
        <w:tc>
          <w:tcPr>
            <w:tcW w:w="2165" w:type="dxa"/>
            <w:shd w:val="clear" w:color="auto" w:fill="FFFFFF"/>
          </w:tcPr>
          <w:p w14:paraId="1DE85133"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747FCFB7" w14:textId="77777777" w:rsidR="00D41A1A" w:rsidRDefault="00D41A1A">
            <w:pPr>
              <w:framePr w:w="8429" w:h="12797" w:wrap="none" w:vAnchor="page" w:hAnchor="page" w:x="550" w:y="837"/>
              <w:rPr>
                <w:sz w:val="10"/>
                <w:szCs w:val="10"/>
              </w:rPr>
            </w:pPr>
          </w:p>
        </w:tc>
      </w:tr>
      <w:tr w:rsidR="00D41A1A" w14:paraId="491B42F3"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3CAC1E19"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320B897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7FA6432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286BC2C2" w14:textId="77777777" w:rsidR="00D41A1A" w:rsidRDefault="00D41A1A">
            <w:pPr>
              <w:framePr w:w="8429" w:h="12797" w:wrap="none" w:vAnchor="page" w:hAnchor="page" w:x="550" w:y="837"/>
              <w:rPr>
                <w:sz w:val="10"/>
                <w:szCs w:val="10"/>
              </w:rPr>
            </w:pPr>
          </w:p>
        </w:tc>
      </w:tr>
      <w:tr w:rsidR="00D41A1A" w14:paraId="27F057AA"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35E44024"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107D731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7B4A37A" w14:textId="77777777" w:rsidR="00D41A1A" w:rsidRDefault="00D41A1A">
            <w:pPr>
              <w:framePr w:w="8429" w:h="12797" w:wrap="none" w:vAnchor="page" w:hAnchor="page" w:x="550" w:y="837"/>
              <w:rPr>
                <w:sz w:val="10"/>
                <w:szCs w:val="10"/>
              </w:rPr>
            </w:pPr>
          </w:p>
        </w:tc>
      </w:tr>
      <w:tr w:rsidR="00D41A1A" w14:paraId="333961D5"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4A5FCE27"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58748D40" w14:textId="77777777" w:rsidR="00D41A1A" w:rsidRDefault="00D41A1A">
            <w:pPr>
              <w:framePr w:w="8429" w:h="12797" w:wrap="none" w:vAnchor="page" w:hAnchor="page" w:x="550" w:y="837"/>
              <w:rPr>
                <w:sz w:val="10"/>
                <w:szCs w:val="10"/>
              </w:rPr>
            </w:pPr>
          </w:p>
        </w:tc>
        <w:tc>
          <w:tcPr>
            <w:tcW w:w="2165" w:type="dxa"/>
            <w:shd w:val="clear" w:color="auto" w:fill="FFFFFF"/>
          </w:tcPr>
          <w:p w14:paraId="0A5BBD59"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7C7BC4CA" w14:textId="77777777" w:rsidR="00D41A1A" w:rsidRDefault="00D41A1A">
            <w:pPr>
              <w:framePr w:w="8429" w:h="12797" w:wrap="none" w:vAnchor="page" w:hAnchor="page" w:x="550" w:y="837"/>
              <w:rPr>
                <w:sz w:val="10"/>
                <w:szCs w:val="10"/>
              </w:rPr>
            </w:pPr>
          </w:p>
        </w:tc>
      </w:tr>
      <w:tr w:rsidR="00D41A1A" w14:paraId="1F708245"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3B6B0A5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1477620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2F94F09"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159DC97" w14:textId="77777777" w:rsidR="00D41A1A" w:rsidRDefault="00D41A1A">
            <w:pPr>
              <w:framePr w:w="8429" w:h="12797" w:wrap="none" w:vAnchor="page" w:hAnchor="page" w:x="550" w:y="837"/>
              <w:rPr>
                <w:sz w:val="10"/>
                <w:szCs w:val="10"/>
              </w:rPr>
            </w:pPr>
          </w:p>
        </w:tc>
      </w:tr>
      <w:tr w:rsidR="00D41A1A" w14:paraId="1C72C4BC"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3A425CD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1EEFB045" w14:textId="77777777" w:rsidR="00D41A1A" w:rsidRDefault="00D41A1A">
            <w:pPr>
              <w:framePr w:w="8429" w:h="12797" w:wrap="none" w:vAnchor="page" w:hAnchor="page" w:x="550" w:y="837"/>
              <w:rPr>
                <w:sz w:val="10"/>
                <w:szCs w:val="10"/>
              </w:rPr>
            </w:pPr>
          </w:p>
        </w:tc>
        <w:tc>
          <w:tcPr>
            <w:tcW w:w="2165" w:type="dxa"/>
            <w:shd w:val="clear" w:color="auto" w:fill="FFFFFF"/>
          </w:tcPr>
          <w:p w14:paraId="6C4A0195"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E2BAC02"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0BC1C9B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9F22B7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5A79BBB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B23F6F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DC50E4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92223C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464E23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4D47960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E524A0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5EFBC9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70E30F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DC4457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7DAABA5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9BB144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9052FF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64D64C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678139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1795899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ECC1CA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7731DD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AB134F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220EB2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13EB345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143549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F10985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D2D34A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B4AE9FD"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53FF501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4B0A9F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8757599"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18D0F28A"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6A494B0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12CCB20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2F5502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811C975"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D6A51B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720B98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1D61E9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1E5F75B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F33F3E7"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815354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D79B33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20DC98D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9E0973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0A4767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0A8BB2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1420BE62"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73468C7"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28A71C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0612A0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2A95A82E"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A61C68D"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240AEF48"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4B50D75E"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43AAF5D"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7A6649B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4127D863"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30A52A34"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54E9504E"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7763201D"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30D3F91D"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4F089BAF"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184973B9" w14:textId="77777777" w:rsidR="00D41A1A" w:rsidRDefault="00D41A1A">
            <w:pPr>
              <w:framePr w:w="8429" w:h="12797" w:wrap="none" w:vAnchor="page" w:hAnchor="page" w:x="550" w:y="837"/>
              <w:rPr>
                <w:sz w:val="10"/>
                <w:szCs w:val="10"/>
              </w:rPr>
            </w:pPr>
          </w:p>
        </w:tc>
      </w:tr>
      <w:tr w:rsidR="00D41A1A" w14:paraId="33B95683"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15BAA0D9" w14:textId="77777777" w:rsidR="00D41A1A" w:rsidRDefault="00D41A1A">
            <w:pPr>
              <w:framePr w:w="8429" w:h="12797" w:wrap="none" w:vAnchor="page" w:hAnchor="page" w:x="550" w:y="837"/>
              <w:rPr>
                <w:sz w:val="10"/>
                <w:szCs w:val="10"/>
              </w:rPr>
            </w:pPr>
          </w:p>
        </w:tc>
      </w:tr>
      <w:tr w:rsidR="00D41A1A" w14:paraId="53BF2847"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838A379"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FE44886"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6778FF56"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7E87463" w14:textId="77777777" w:rsidR="00D41A1A" w:rsidRDefault="00543D88">
      <w:pPr>
        <w:pStyle w:val="Zhlavnebozpat0"/>
        <w:framePr w:wrap="none" w:vAnchor="page" w:hAnchor="page" w:x="9449" w:y="16283"/>
        <w:shd w:val="clear" w:color="auto" w:fill="auto"/>
      </w:pPr>
      <w:r>
        <w:t>Stránka 82 z 214</w:t>
      </w:r>
    </w:p>
    <w:p w14:paraId="1BC5D44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F6C96BC" w14:textId="77777777" w:rsidR="00D41A1A" w:rsidRDefault="00D41A1A">
      <w:pPr>
        <w:spacing w:line="1" w:lineRule="exact"/>
      </w:pPr>
    </w:p>
    <w:p w14:paraId="53DF6AF6" w14:textId="77777777" w:rsidR="00D41A1A" w:rsidRDefault="00543D88">
      <w:pPr>
        <w:pStyle w:val="Nadpis20"/>
        <w:framePr w:wrap="none" w:vAnchor="page" w:hAnchor="page" w:x="560" w:y="1519"/>
        <w:shd w:val="clear" w:color="auto" w:fill="auto"/>
        <w:spacing w:before="0" w:after="0"/>
      </w:pPr>
      <w:bookmarkStart w:id="48" w:name="bookmark48"/>
      <w:bookmarkStart w:id="49" w:name="bookmark49"/>
      <w:r>
        <w:t>Rekapitulace dílů</w:t>
      </w:r>
      <w:bookmarkEnd w:id="48"/>
      <w:bookmarkEnd w:id="49"/>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5CF9DB1D"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3D172FD7"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D932818"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175E427"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32BE984A"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54E52CD8"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76F62BC3"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13D4DEF2"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7857CA5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5AFB420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7420E44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2CE25A8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02B8964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7E6A37C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4BEB7FA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248DF64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752DC0E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774D75B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71A8EE2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78C61D5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635FBF0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6B318E6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6731954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7437DE8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1E604A1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6F08248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266F5C9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940C4C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4CA0D0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6621C8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CEE661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0CED5B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9E9E68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4D3ED94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F2391F9"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12A3FB5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37EDF214"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3E6CA8F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699A819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676B503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1AF1CC5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4939D8F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12 768,51</w:t>
            </w:r>
          </w:p>
          <w:p w14:paraId="4B4532A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38B50FF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3 160,00</w:t>
            </w:r>
          </w:p>
          <w:p w14:paraId="1532C57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57CDF8F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5D87D4BA"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68799AC4"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1C333B87"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747F7A3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9807775"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30739780"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297 006,63</w:t>
            </w:r>
          </w:p>
        </w:tc>
      </w:tr>
    </w:tbl>
    <w:p w14:paraId="3EF8CB7F"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69A39E80" w14:textId="77777777" w:rsidR="00D41A1A" w:rsidRDefault="00543D88">
      <w:pPr>
        <w:pStyle w:val="Zhlavnebozpat0"/>
        <w:framePr w:wrap="none" w:vAnchor="page" w:hAnchor="page" w:x="9449" w:y="16283"/>
        <w:shd w:val="clear" w:color="auto" w:fill="auto"/>
      </w:pPr>
      <w:r>
        <w:t>Stránka 83 z 214</w:t>
      </w:r>
    </w:p>
    <w:p w14:paraId="45048CC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A98DCC5" w14:textId="77777777" w:rsidR="00D41A1A" w:rsidRDefault="00D41A1A">
      <w:pPr>
        <w:spacing w:line="1" w:lineRule="exact"/>
      </w:pPr>
    </w:p>
    <w:p w14:paraId="355A59CB" w14:textId="77777777" w:rsidR="00D41A1A" w:rsidRDefault="00543D88">
      <w:pPr>
        <w:pStyle w:val="Nadpis30"/>
        <w:framePr w:wrap="none" w:vAnchor="page" w:hAnchor="page" w:x="5141" w:y="1135"/>
        <w:shd w:val="clear" w:color="auto" w:fill="auto"/>
      </w:pPr>
      <w:bookmarkStart w:id="50" w:name="bookmark50"/>
      <w:bookmarkStart w:id="51" w:name="bookmark51"/>
      <w:r>
        <w:t>Položkový rozpočet</w:t>
      </w:r>
      <w:bookmarkEnd w:id="50"/>
      <w:bookmarkEnd w:id="51"/>
    </w:p>
    <w:p w14:paraId="66338D9F" w14:textId="77777777" w:rsidR="00D41A1A" w:rsidRDefault="00543D88">
      <w:pPr>
        <w:pStyle w:val="Zkladntext20"/>
        <w:framePr w:wrap="none" w:vAnchor="page" w:hAnchor="page" w:x="566" w:y="1475"/>
        <w:shd w:val="clear" w:color="auto" w:fill="auto"/>
        <w:spacing w:after="0"/>
        <w:ind w:left="5" w:right="14"/>
        <w:jc w:val="both"/>
        <w:rPr>
          <w:sz w:val="13"/>
          <w:szCs w:val="13"/>
        </w:rPr>
      </w:pPr>
      <w:r>
        <w:rPr>
          <w:sz w:val="13"/>
          <w:szCs w:val="13"/>
        </w:rPr>
        <w:t>S:</w:t>
      </w:r>
    </w:p>
    <w:p w14:paraId="62CCF489" w14:textId="77777777" w:rsidR="00D41A1A" w:rsidRDefault="00543D88">
      <w:pPr>
        <w:pStyle w:val="Zkladntext20"/>
        <w:framePr w:wrap="none" w:vAnchor="page" w:hAnchor="page" w:x="562" w:y="1466"/>
        <w:shd w:val="clear" w:color="auto" w:fill="auto"/>
        <w:spacing w:after="0"/>
        <w:ind w:left="361" w:right="9163" w:firstLine="940"/>
        <w:rPr>
          <w:sz w:val="13"/>
          <w:szCs w:val="13"/>
        </w:rPr>
      </w:pPr>
      <w:r>
        <w:rPr>
          <w:sz w:val="13"/>
          <w:szCs w:val="13"/>
        </w:rPr>
        <w:t>Petrov 17</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90"/>
        <w:gridCol w:w="307"/>
        <w:gridCol w:w="715"/>
        <w:gridCol w:w="682"/>
        <w:gridCol w:w="869"/>
      </w:tblGrid>
      <w:tr w:rsidR="00D41A1A" w14:paraId="40E8F494"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6BCE1B8F"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5D043D73"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90" w:type="dxa"/>
            <w:tcBorders>
              <w:top w:val="single" w:sz="4" w:space="0" w:color="auto"/>
              <w:left w:val="single" w:sz="4" w:space="0" w:color="auto"/>
            </w:tcBorders>
            <w:shd w:val="clear" w:color="auto" w:fill="C0C0C0"/>
            <w:vAlign w:val="bottom"/>
          </w:tcPr>
          <w:p w14:paraId="06B65267"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1B83E2EE"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2DA59011"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43949A37" w14:textId="77777777" w:rsidR="00D41A1A" w:rsidRDefault="00543D88">
            <w:pPr>
              <w:pStyle w:val="Jin0"/>
              <w:framePr w:w="11054" w:h="11520"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36ED191B"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513CCB7E"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43FBAE74"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29606611"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90" w:type="dxa"/>
            <w:tcBorders>
              <w:top w:val="single" w:sz="4" w:space="0" w:color="auto"/>
              <w:left w:val="single" w:sz="4" w:space="0" w:color="auto"/>
            </w:tcBorders>
            <w:shd w:val="clear" w:color="auto" w:fill="C0C0C0"/>
            <w:vAlign w:val="bottom"/>
          </w:tcPr>
          <w:p w14:paraId="7238706A"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7A3D9554" w14:textId="77777777" w:rsidR="00D41A1A" w:rsidRDefault="00D41A1A">
            <w:pPr>
              <w:framePr w:w="11054" w:h="11520"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2796BD6A" w14:textId="77777777" w:rsidR="00D41A1A" w:rsidRDefault="00D41A1A">
            <w:pPr>
              <w:framePr w:w="11054" w:h="11520"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5CED55C3" w14:textId="77777777" w:rsidR="00D41A1A" w:rsidRDefault="00D41A1A">
            <w:pPr>
              <w:framePr w:w="11054" w:h="1152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17FFF3E8" w14:textId="77777777" w:rsidR="00D41A1A" w:rsidRDefault="00543D88">
            <w:pPr>
              <w:pStyle w:val="Jin0"/>
              <w:framePr w:w="11054" w:h="11520"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43550610"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2457942A"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4EDBDE9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121100001RA0</w:t>
            </w:r>
          </w:p>
        </w:tc>
        <w:tc>
          <w:tcPr>
            <w:tcW w:w="7190" w:type="dxa"/>
            <w:tcBorders>
              <w:top w:val="single" w:sz="4" w:space="0" w:color="auto"/>
              <w:left w:val="single" w:sz="4" w:space="0" w:color="auto"/>
            </w:tcBorders>
            <w:shd w:val="clear" w:color="auto" w:fill="FFFFFF"/>
            <w:vAlign w:val="bottom"/>
          </w:tcPr>
          <w:p w14:paraId="63F7C7DC" w14:textId="77777777" w:rsidR="00D41A1A" w:rsidRDefault="00543D88">
            <w:pPr>
              <w:pStyle w:val="Jin0"/>
              <w:framePr w:w="11054" w:h="11520"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33BB1DD0"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2C7374B4"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6450E372"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0E328640"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1 000,05</w:t>
            </w:r>
          </w:p>
        </w:tc>
      </w:tr>
      <w:tr w:rsidR="00D41A1A" w14:paraId="6799E96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FD67239"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50E8C97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131201110R00</w:t>
            </w:r>
          </w:p>
        </w:tc>
        <w:tc>
          <w:tcPr>
            <w:tcW w:w="7190" w:type="dxa"/>
            <w:tcBorders>
              <w:left w:val="single" w:sz="4" w:space="0" w:color="auto"/>
            </w:tcBorders>
            <w:shd w:val="clear" w:color="auto" w:fill="FFFFFF"/>
            <w:vAlign w:val="bottom"/>
          </w:tcPr>
          <w:p w14:paraId="0D852B54" w14:textId="77777777" w:rsidR="00D41A1A" w:rsidRDefault="00543D88">
            <w:pPr>
              <w:pStyle w:val="Jin0"/>
              <w:framePr w:w="11054" w:h="11520"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48DBF43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935568C"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4E460DE7"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709036F9"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15 393,68</w:t>
            </w:r>
          </w:p>
        </w:tc>
      </w:tr>
      <w:tr w:rsidR="00D41A1A" w14:paraId="08A24BC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69C6432"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08BCA01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132200020RA0</w:t>
            </w:r>
          </w:p>
        </w:tc>
        <w:tc>
          <w:tcPr>
            <w:tcW w:w="7190" w:type="dxa"/>
            <w:tcBorders>
              <w:left w:val="single" w:sz="4" w:space="0" w:color="auto"/>
            </w:tcBorders>
            <w:shd w:val="clear" w:color="auto" w:fill="FFFFFF"/>
            <w:vAlign w:val="bottom"/>
          </w:tcPr>
          <w:p w14:paraId="47566899" w14:textId="77777777" w:rsidR="00D41A1A" w:rsidRDefault="00543D88">
            <w:pPr>
              <w:pStyle w:val="Jin0"/>
              <w:framePr w:w="11054" w:h="11520"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58F7920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CAA8F62"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4,80000</w:t>
            </w:r>
          </w:p>
        </w:tc>
        <w:tc>
          <w:tcPr>
            <w:tcW w:w="682" w:type="dxa"/>
            <w:tcBorders>
              <w:left w:val="single" w:sz="4" w:space="0" w:color="auto"/>
            </w:tcBorders>
            <w:shd w:val="clear" w:color="auto" w:fill="FFFFFF"/>
            <w:vAlign w:val="bottom"/>
          </w:tcPr>
          <w:p w14:paraId="264B5ED9"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34825FCF"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3 131,66</w:t>
            </w:r>
          </w:p>
        </w:tc>
      </w:tr>
      <w:tr w:rsidR="00D41A1A" w14:paraId="669642C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54231B7"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677A0F32"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128601101R00</w:t>
            </w:r>
          </w:p>
        </w:tc>
        <w:tc>
          <w:tcPr>
            <w:tcW w:w="7190" w:type="dxa"/>
            <w:tcBorders>
              <w:left w:val="single" w:sz="4" w:space="0" w:color="auto"/>
            </w:tcBorders>
            <w:shd w:val="clear" w:color="auto" w:fill="FFFFFF"/>
            <w:vAlign w:val="bottom"/>
          </w:tcPr>
          <w:p w14:paraId="50A5E993" w14:textId="77777777" w:rsidR="00D41A1A" w:rsidRDefault="00543D88">
            <w:pPr>
              <w:pStyle w:val="Jin0"/>
              <w:framePr w:w="11054" w:h="11520"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07FE8246"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9D8710D"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1,50000</w:t>
            </w:r>
          </w:p>
        </w:tc>
        <w:tc>
          <w:tcPr>
            <w:tcW w:w="682" w:type="dxa"/>
            <w:tcBorders>
              <w:left w:val="single" w:sz="4" w:space="0" w:color="auto"/>
            </w:tcBorders>
            <w:shd w:val="clear" w:color="auto" w:fill="FFFFFF"/>
            <w:vAlign w:val="bottom"/>
          </w:tcPr>
          <w:p w14:paraId="0F75CD5A"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3553B011"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8 385,00</w:t>
            </w:r>
          </w:p>
        </w:tc>
      </w:tr>
      <w:tr w:rsidR="00D41A1A" w14:paraId="3FEC624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D8BEA5D"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6BAABC1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125203211R00</w:t>
            </w:r>
          </w:p>
        </w:tc>
        <w:tc>
          <w:tcPr>
            <w:tcW w:w="7190" w:type="dxa"/>
            <w:tcBorders>
              <w:left w:val="single" w:sz="4" w:space="0" w:color="auto"/>
            </w:tcBorders>
            <w:shd w:val="clear" w:color="auto" w:fill="FFFFFF"/>
            <w:vAlign w:val="bottom"/>
          </w:tcPr>
          <w:p w14:paraId="0FFF8592" w14:textId="77777777" w:rsidR="00D41A1A" w:rsidRDefault="00543D88">
            <w:pPr>
              <w:pStyle w:val="Jin0"/>
              <w:framePr w:w="11054" w:h="11520"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58B3EE35"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9C63BA0"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14EA30D6"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77602EB2" w14:textId="77777777" w:rsidR="00D41A1A" w:rsidRDefault="00543D88">
            <w:pPr>
              <w:pStyle w:val="Jin0"/>
              <w:framePr w:w="11054" w:h="11520" w:wrap="none" w:vAnchor="page" w:hAnchor="page" w:x="562" w:y="1927"/>
              <w:shd w:val="clear" w:color="auto" w:fill="auto"/>
              <w:ind w:firstLine="560"/>
              <w:jc w:val="both"/>
              <w:rPr>
                <w:sz w:val="13"/>
                <w:szCs w:val="13"/>
              </w:rPr>
            </w:pPr>
            <w:r>
              <w:rPr>
                <w:sz w:val="13"/>
                <w:szCs w:val="13"/>
              </w:rPr>
              <w:t>0,00</w:t>
            </w:r>
          </w:p>
        </w:tc>
      </w:tr>
      <w:tr w:rsidR="00D41A1A" w14:paraId="5E7C805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A82B16D"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32DDA3E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132200010RAD</w:t>
            </w:r>
          </w:p>
        </w:tc>
        <w:tc>
          <w:tcPr>
            <w:tcW w:w="7190" w:type="dxa"/>
            <w:tcBorders>
              <w:left w:val="single" w:sz="4" w:space="0" w:color="auto"/>
            </w:tcBorders>
            <w:shd w:val="clear" w:color="auto" w:fill="FFFFFF"/>
            <w:vAlign w:val="bottom"/>
          </w:tcPr>
          <w:p w14:paraId="7BE68234" w14:textId="77777777" w:rsidR="00D41A1A" w:rsidRDefault="00543D88">
            <w:pPr>
              <w:pStyle w:val="Jin0"/>
              <w:framePr w:w="11054" w:h="11520"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551DED31"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82144A4"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1,76000</w:t>
            </w:r>
          </w:p>
        </w:tc>
        <w:tc>
          <w:tcPr>
            <w:tcW w:w="682" w:type="dxa"/>
            <w:tcBorders>
              <w:left w:val="single" w:sz="4" w:space="0" w:color="auto"/>
            </w:tcBorders>
            <w:shd w:val="clear" w:color="auto" w:fill="FFFFFF"/>
            <w:vAlign w:val="bottom"/>
          </w:tcPr>
          <w:p w14:paraId="2F535199"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2A6E248A"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3 237,08</w:t>
            </w:r>
          </w:p>
        </w:tc>
      </w:tr>
      <w:tr w:rsidR="00D41A1A" w14:paraId="7F1DB50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953C0D9"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4D1A36B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132200010RAA</w:t>
            </w:r>
          </w:p>
        </w:tc>
        <w:tc>
          <w:tcPr>
            <w:tcW w:w="7190" w:type="dxa"/>
            <w:tcBorders>
              <w:left w:val="single" w:sz="4" w:space="0" w:color="auto"/>
            </w:tcBorders>
            <w:shd w:val="clear" w:color="auto" w:fill="FFFFFF"/>
            <w:vAlign w:val="bottom"/>
          </w:tcPr>
          <w:p w14:paraId="01B234A6" w14:textId="77777777" w:rsidR="00D41A1A" w:rsidRDefault="00543D88">
            <w:pPr>
              <w:pStyle w:val="Jin0"/>
              <w:framePr w:w="11054" w:h="11520"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2C9A64D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A1AC60D"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0,56000</w:t>
            </w:r>
          </w:p>
        </w:tc>
        <w:tc>
          <w:tcPr>
            <w:tcW w:w="682" w:type="dxa"/>
            <w:tcBorders>
              <w:left w:val="single" w:sz="4" w:space="0" w:color="auto"/>
            </w:tcBorders>
            <w:shd w:val="clear" w:color="auto" w:fill="FFFFFF"/>
            <w:vAlign w:val="bottom"/>
          </w:tcPr>
          <w:p w14:paraId="302CB192"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3DA50781"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926,13</w:t>
            </w:r>
          </w:p>
        </w:tc>
      </w:tr>
      <w:tr w:rsidR="00D41A1A" w14:paraId="76C275E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1B7C815"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728399F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115100001RA0</w:t>
            </w:r>
          </w:p>
        </w:tc>
        <w:tc>
          <w:tcPr>
            <w:tcW w:w="7190" w:type="dxa"/>
            <w:tcBorders>
              <w:left w:val="single" w:sz="4" w:space="0" w:color="auto"/>
            </w:tcBorders>
            <w:shd w:val="clear" w:color="auto" w:fill="FFFFFF"/>
            <w:vAlign w:val="bottom"/>
          </w:tcPr>
          <w:p w14:paraId="3DB70F8B" w14:textId="77777777" w:rsidR="00D41A1A" w:rsidRDefault="00543D88">
            <w:pPr>
              <w:pStyle w:val="Jin0"/>
              <w:framePr w:w="11054" w:h="11520"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32DC2DE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43DA9C30"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34A6B508"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7A7BB457" w14:textId="77777777" w:rsidR="00D41A1A" w:rsidRDefault="00543D88">
            <w:pPr>
              <w:pStyle w:val="Jin0"/>
              <w:framePr w:w="11054" w:h="11520" w:wrap="none" w:vAnchor="page" w:hAnchor="page" w:x="562" w:y="1927"/>
              <w:shd w:val="clear" w:color="auto" w:fill="auto"/>
              <w:ind w:firstLine="560"/>
              <w:jc w:val="both"/>
              <w:rPr>
                <w:sz w:val="13"/>
                <w:szCs w:val="13"/>
              </w:rPr>
            </w:pPr>
            <w:r>
              <w:rPr>
                <w:sz w:val="13"/>
                <w:szCs w:val="13"/>
              </w:rPr>
              <w:t>0,00</w:t>
            </w:r>
          </w:p>
        </w:tc>
      </w:tr>
      <w:tr w:rsidR="00D41A1A" w14:paraId="7644DAFF"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1D31E1FB" w14:textId="77777777" w:rsidR="00D41A1A" w:rsidRDefault="00543D88">
            <w:pPr>
              <w:pStyle w:val="Jin0"/>
              <w:framePr w:w="11054" w:h="11520"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1DB7238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120001101R00</w:t>
            </w:r>
          </w:p>
        </w:tc>
        <w:tc>
          <w:tcPr>
            <w:tcW w:w="7190" w:type="dxa"/>
            <w:tcBorders>
              <w:left w:val="single" w:sz="4" w:space="0" w:color="auto"/>
            </w:tcBorders>
            <w:shd w:val="clear" w:color="auto" w:fill="FFFFFF"/>
            <w:vAlign w:val="bottom"/>
          </w:tcPr>
          <w:p w14:paraId="15DB384E" w14:textId="77777777" w:rsidR="00D41A1A" w:rsidRDefault="00543D88">
            <w:pPr>
              <w:pStyle w:val="Jin0"/>
              <w:framePr w:w="11054" w:h="11520"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160BD3A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EC3031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3,40000</w:t>
            </w:r>
          </w:p>
        </w:tc>
        <w:tc>
          <w:tcPr>
            <w:tcW w:w="682" w:type="dxa"/>
            <w:tcBorders>
              <w:left w:val="single" w:sz="4" w:space="0" w:color="auto"/>
            </w:tcBorders>
            <w:shd w:val="clear" w:color="auto" w:fill="FFFFFF"/>
            <w:vAlign w:val="bottom"/>
          </w:tcPr>
          <w:p w14:paraId="7A5B1C6A"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145E0725"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3 168,80</w:t>
            </w:r>
          </w:p>
        </w:tc>
      </w:tr>
      <w:tr w:rsidR="00D41A1A" w14:paraId="3786E22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A92708E"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6EF4E49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115101201c</w:t>
            </w:r>
          </w:p>
        </w:tc>
        <w:tc>
          <w:tcPr>
            <w:tcW w:w="7190" w:type="dxa"/>
            <w:tcBorders>
              <w:top w:val="single" w:sz="4" w:space="0" w:color="auto"/>
              <w:left w:val="single" w:sz="4" w:space="0" w:color="auto"/>
            </w:tcBorders>
            <w:shd w:val="clear" w:color="auto" w:fill="FFFFFF"/>
            <w:vAlign w:val="bottom"/>
          </w:tcPr>
          <w:p w14:paraId="43F2F32A" w14:textId="77777777" w:rsidR="00D41A1A" w:rsidRDefault="00543D88">
            <w:pPr>
              <w:pStyle w:val="Jin0"/>
              <w:framePr w:w="11054" w:h="11520"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5A67589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9BF6E6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4FFA55EE" w14:textId="77777777" w:rsidR="00D41A1A" w:rsidRDefault="00543D88">
            <w:pPr>
              <w:pStyle w:val="Jin0"/>
              <w:framePr w:w="11054" w:h="11520"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51BF6B5E" w14:textId="77777777" w:rsidR="00D41A1A" w:rsidRDefault="00543D88">
            <w:pPr>
              <w:pStyle w:val="Jin0"/>
              <w:framePr w:w="11054" w:h="11520" w:wrap="none" w:vAnchor="page" w:hAnchor="page" w:x="562" w:y="1927"/>
              <w:shd w:val="clear" w:color="auto" w:fill="auto"/>
              <w:ind w:firstLine="560"/>
              <w:jc w:val="both"/>
              <w:rPr>
                <w:sz w:val="13"/>
                <w:szCs w:val="13"/>
              </w:rPr>
            </w:pPr>
            <w:r>
              <w:rPr>
                <w:sz w:val="13"/>
                <w:szCs w:val="13"/>
              </w:rPr>
              <w:t>0,00</w:t>
            </w:r>
          </w:p>
        </w:tc>
      </w:tr>
      <w:tr w:rsidR="00D41A1A" w14:paraId="4322A0C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C9F707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1BAABE8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115101201d</w:t>
            </w:r>
          </w:p>
        </w:tc>
        <w:tc>
          <w:tcPr>
            <w:tcW w:w="7190" w:type="dxa"/>
            <w:tcBorders>
              <w:top w:val="single" w:sz="4" w:space="0" w:color="auto"/>
              <w:left w:val="single" w:sz="4" w:space="0" w:color="auto"/>
            </w:tcBorders>
            <w:shd w:val="clear" w:color="auto" w:fill="FFFFFF"/>
            <w:vAlign w:val="bottom"/>
          </w:tcPr>
          <w:p w14:paraId="005C2274" w14:textId="77777777" w:rsidR="00D41A1A" w:rsidRDefault="00543D88">
            <w:pPr>
              <w:pStyle w:val="Jin0"/>
              <w:framePr w:w="11054" w:h="11520"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69A274B6"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8644948"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A5C04E1" w14:textId="77777777" w:rsidR="00D41A1A" w:rsidRDefault="00543D88">
            <w:pPr>
              <w:pStyle w:val="Jin0"/>
              <w:framePr w:w="11054" w:h="11520"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17340EA5" w14:textId="77777777" w:rsidR="00D41A1A" w:rsidRDefault="00543D88">
            <w:pPr>
              <w:pStyle w:val="Jin0"/>
              <w:framePr w:w="11054" w:h="11520" w:wrap="none" w:vAnchor="page" w:hAnchor="page" w:x="562" w:y="1927"/>
              <w:shd w:val="clear" w:color="auto" w:fill="auto"/>
              <w:ind w:firstLine="560"/>
              <w:jc w:val="both"/>
              <w:rPr>
                <w:sz w:val="13"/>
                <w:szCs w:val="13"/>
              </w:rPr>
            </w:pPr>
            <w:r>
              <w:rPr>
                <w:sz w:val="13"/>
                <w:szCs w:val="13"/>
              </w:rPr>
              <w:t>0,00</w:t>
            </w:r>
          </w:p>
        </w:tc>
      </w:tr>
      <w:tr w:rsidR="00D41A1A" w14:paraId="3C60E3A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27F3ED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069AE00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115101201e</w:t>
            </w:r>
          </w:p>
        </w:tc>
        <w:tc>
          <w:tcPr>
            <w:tcW w:w="7190" w:type="dxa"/>
            <w:tcBorders>
              <w:top w:val="single" w:sz="4" w:space="0" w:color="auto"/>
              <w:left w:val="single" w:sz="4" w:space="0" w:color="auto"/>
            </w:tcBorders>
            <w:shd w:val="clear" w:color="auto" w:fill="FFFFFF"/>
            <w:vAlign w:val="bottom"/>
          </w:tcPr>
          <w:p w14:paraId="7E91342C" w14:textId="77777777" w:rsidR="00D41A1A" w:rsidRDefault="00543D88">
            <w:pPr>
              <w:pStyle w:val="Jin0"/>
              <w:framePr w:w="11054" w:h="11520"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238B6EB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722A677"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4758EA1D" w14:textId="77777777" w:rsidR="00D41A1A" w:rsidRDefault="00543D88">
            <w:pPr>
              <w:pStyle w:val="Jin0"/>
              <w:framePr w:w="11054" w:h="11520"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391A2DEE"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11 000,00</w:t>
            </w:r>
          </w:p>
        </w:tc>
      </w:tr>
      <w:tr w:rsidR="00D41A1A" w14:paraId="12B993D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C0AF9A6"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7C18500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115101201f</w:t>
            </w:r>
          </w:p>
        </w:tc>
        <w:tc>
          <w:tcPr>
            <w:tcW w:w="7190" w:type="dxa"/>
            <w:tcBorders>
              <w:top w:val="single" w:sz="4" w:space="0" w:color="auto"/>
              <w:left w:val="single" w:sz="4" w:space="0" w:color="auto"/>
            </w:tcBorders>
            <w:shd w:val="clear" w:color="auto" w:fill="FFFFFF"/>
            <w:vAlign w:val="bottom"/>
          </w:tcPr>
          <w:p w14:paraId="4BC3577D" w14:textId="77777777" w:rsidR="00D41A1A" w:rsidRDefault="00543D88">
            <w:pPr>
              <w:pStyle w:val="Jin0"/>
              <w:framePr w:w="11054" w:h="11520"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200037B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43674BFD"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6CDB0C30" w14:textId="77777777" w:rsidR="00D41A1A" w:rsidRDefault="00543D88">
            <w:pPr>
              <w:pStyle w:val="Jin0"/>
              <w:framePr w:w="11054" w:h="11520"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2A6F812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12 000,00</w:t>
            </w:r>
          </w:p>
        </w:tc>
      </w:tr>
      <w:tr w:rsidR="00D41A1A" w14:paraId="5BBFBD4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469C2E5"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1866CDF2"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115101201g</w:t>
            </w:r>
          </w:p>
        </w:tc>
        <w:tc>
          <w:tcPr>
            <w:tcW w:w="7190" w:type="dxa"/>
            <w:tcBorders>
              <w:top w:val="single" w:sz="4" w:space="0" w:color="auto"/>
              <w:left w:val="single" w:sz="4" w:space="0" w:color="auto"/>
            </w:tcBorders>
            <w:shd w:val="clear" w:color="auto" w:fill="FFFFFF"/>
            <w:vAlign w:val="bottom"/>
          </w:tcPr>
          <w:p w14:paraId="3AF76F0B" w14:textId="77777777" w:rsidR="00D41A1A" w:rsidRDefault="00543D88">
            <w:pPr>
              <w:pStyle w:val="Jin0"/>
              <w:framePr w:w="11054" w:h="11520"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416BC05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DBE2D5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63DEE9E7" w14:textId="77777777" w:rsidR="00D41A1A" w:rsidRDefault="00543D88">
            <w:pPr>
              <w:pStyle w:val="Jin0"/>
              <w:framePr w:w="11054" w:h="11520"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79C027B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12 000,00</w:t>
            </w:r>
          </w:p>
        </w:tc>
      </w:tr>
      <w:tr w:rsidR="00D41A1A" w14:paraId="2BD1042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5CCBF3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7AD118F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RJIMKA</w:t>
            </w:r>
          </w:p>
        </w:tc>
        <w:tc>
          <w:tcPr>
            <w:tcW w:w="7190" w:type="dxa"/>
            <w:tcBorders>
              <w:top w:val="single" w:sz="4" w:space="0" w:color="auto"/>
              <w:left w:val="single" w:sz="4" w:space="0" w:color="auto"/>
            </w:tcBorders>
            <w:shd w:val="clear" w:color="auto" w:fill="FFFFFF"/>
            <w:vAlign w:val="bottom"/>
          </w:tcPr>
          <w:p w14:paraId="42B8AAF4" w14:textId="77777777" w:rsidR="00D41A1A" w:rsidRDefault="00543D88">
            <w:pPr>
              <w:pStyle w:val="Jin0"/>
              <w:framePr w:w="11054" w:h="11520"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41833506"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195ED9C"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4FC96FFC" w14:textId="77777777" w:rsidR="00D41A1A" w:rsidRDefault="00543D88">
            <w:pPr>
              <w:pStyle w:val="Jin0"/>
              <w:framePr w:w="11054" w:h="11520"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7DD9E91D" w14:textId="77777777" w:rsidR="00D41A1A" w:rsidRDefault="00543D88">
            <w:pPr>
              <w:pStyle w:val="Jin0"/>
              <w:framePr w:w="11054" w:h="11520" w:wrap="none" w:vAnchor="page" w:hAnchor="page" w:x="562" w:y="1927"/>
              <w:shd w:val="clear" w:color="auto" w:fill="auto"/>
              <w:ind w:firstLine="560"/>
              <w:jc w:val="both"/>
              <w:rPr>
                <w:sz w:val="13"/>
                <w:szCs w:val="13"/>
              </w:rPr>
            </w:pPr>
            <w:r>
              <w:rPr>
                <w:sz w:val="13"/>
                <w:szCs w:val="13"/>
              </w:rPr>
              <w:t>0,00</w:t>
            </w:r>
          </w:p>
        </w:tc>
      </w:tr>
      <w:tr w:rsidR="00D41A1A" w14:paraId="0D92A98B"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C9A424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14EDC1B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111203201</w:t>
            </w:r>
          </w:p>
        </w:tc>
        <w:tc>
          <w:tcPr>
            <w:tcW w:w="7190" w:type="dxa"/>
            <w:tcBorders>
              <w:top w:val="single" w:sz="4" w:space="0" w:color="auto"/>
              <w:left w:val="single" w:sz="4" w:space="0" w:color="auto"/>
            </w:tcBorders>
            <w:shd w:val="clear" w:color="auto" w:fill="FFFFFF"/>
            <w:vAlign w:val="bottom"/>
          </w:tcPr>
          <w:p w14:paraId="002E33A0" w14:textId="77777777" w:rsidR="00D41A1A" w:rsidRDefault="00543D88">
            <w:pPr>
              <w:pStyle w:val="Jin0"/>
              <w:framePr w:w="11054" w:h="11520"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077F2AF0"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49EFA4D"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51F53E45" w14:textId="77777777" w:rsidR="00D41A1A" w:rsidRDefault="00543D88">
            <w:pPr>
              <w:pStyle w:val="Jin0"/>
              <w:framePr w:w="11054" w:h="11520"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4862B3A5"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525,50</w:t>
            </w:r>
          </w:p>
        </w:tc>
      </w:tr>
      <w:tr w:rsidR="00D41A1A" w14:paraId="777C89BE"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E7F02D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799D385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181411131</w:t>
            </w:r>
          </w:p>
        </w:tc>
        <w:tc>
          <w:tcPr>
            <w:tcW w:w="7190" w:type="dxa"/>
            <w:tcBorders>
              <w:top w:val="single" w:sz="4" w:space="0" w:color="auto"/>
              <w:left w:val="single" w:sz="4" w:space="0" w:color="auto"/>
            </w:tcBorders>
            <w:shd w:val="clear" w:color="auto" w:fill="FFFFFF"/>
            <w:vAlign w:val="bottom"/>
          </w:tcPr>
          <w:p w14:paraId="1F883974" w14:textId="77777777" w:rsidR="00D41A1A" w:rsidRDefault="00543D88">
            <w:pPr>
              <w:pStyle w:val="Jin0"/>
              <w:framePr w:w="11054" w:h="11520"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4810DFB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A647C9A"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0C0CEE19" w14:textId="77777777" w:rsidR="00D41A1A" w:rsidRDefault="00543D88">
            <w:pPr>
              <w:pStyle w:val="Jin0"/>
              <w:framePr w:w="11054" w:h="11520" w:wrap="none" w:vAnchor="page" w:hAnchor="page" w:x="562" w:y="1927"/>
              <w:shd w:val="clear" w:color="auto" w:fill="auto"/>
              <w:jc w:val="right"/>
            </w:pPr>
            <w:r>
              <w:t>27,00</w:t>
            </w:r>
          </w:p>
        </w:tc>
        <w:tc>
          <w:tcPr>
            <w:tcW w:w="869" w:type="dxa"/>
            <w:tcBorders>
              <w:left w:val="single" w:sz="4" w:space="0" w:color="auto"/>
              <w:right w:val="single" w:sz="4" w:space="0" w:color="auto"/>
            </w:tcBorders>
            <w:shd w:val="clear" w:color="auto" w:fill="FFFFFF"/>
          </w:tcPr>
          <w:p w14:paraId="6716F9DD"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2 047,95</w:t>
            </w:r>
          </w:p>
        </w:tc>
      </w:tr>
      <w:tr w:rsidR="00D41A1A" w14:paraId="02838F3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FBD44E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1B08DD3C" w14:textId="77777777" w:rsidR="00D41A1A" w:rsidRDefault="00543D88">
            <w:pPr>
              <w:pStyle w:val="Jin0"/>
              <w:framePr w:w="11054" w:h="11520" w:wrap="none" w:vAnchor="page" w:hAnchor="page" w:x="562" w:y="1927"/>
              <w:shd w:val="clear" w:color="auto" w:fill="auto"/>
              <w:jc w:val="both"/>
              <w:rPr>
                <w:sz w:val="13"/>
                <w:szCs w:val="13"/>
              </w:rPr>
            </w:pPr>
            <w:r>
              <w:rPr>
                <w:i/>
                <w:iCs/>
                <w:color w:val="0000FF"/>
                <w:sz w:val="13"/>
                <w:szCs w:val="13"/>
              </w:rPr>
              <w:t>572410</w:t>
            </w:r>
          </w:p>
        </w:tc>
        <w:tc>
          <w:tcPr>
            <w:tcW w:w="7190" w:type="dxa"/>
            <w:tcBorders>
              <w:top w:val="single" w:sz="4" w:space="0" w:color="auto"/>
              <w:left w:val="single" w:sz="4" w:space="0" w:color="auto"/>
            </w:tcBorders>
            <w:shd w:val="clear" w:color="auto" w:fill="FFFFFF"/>
            <w:vAlign w:val="bottom"/>
          </w:tcPr>
          <w:p w14:paraId="3E1C0AC2" w14:textId="77777777" w:rsidR="00D41A1A" w:rsidRDefault="00543D88">
            <w:pPr>
              <w:pStyle w:val="Jin0"/>
              <w:framePr w:w="11054" w:h="11520"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54D584A6" w14:textId="77777777" w:rsidR="00D41A1A" w:rsidRDefault="00543D88">
            <w:pPr>
              <w:pStyle w:val="Jin0"/>
              <w:framePr w:w="11054" w:h="11520"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1E4EBBC8" w14:textId="77777777" w:rsidR="00D41A1A" w:rsidRDefault="00543D88">
            <w:pPr>
              <w:pStyle w:val="Jin0"/>
              <w:framePr w:w="11054" w:h="11520"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4D86BB93" w14:textId="77777777" w:rsidR="00D41A1A" w:rsidRDefault="00543D88">
            <w:pPr>
              <w:pStyle w:val="Jin0"/>
              <w:framePr w:w="11054" w:h="11520" w:wrap="none" w:vAnchor="page" w:hAnchor="page" w:x="562" w:y="1927"/>
              <w:shd w:val="clear" w:color="auto" w:fill="auto"/>
              <w:jc w:val="right"/>
            </w:pPr>
            <w:r>
              <w:t>94,50</w:t>
            </w:r>
          </w:p>
        </w:tc>
        <w:tc>
          <w:tcPr>
            <w:tcW w:w="869" w:type="dxa"/>
            <w:tcBorders>
              <w:left w:val="single" w:sz="4" w:space="0" w:color="auto"/>
              <w:right w:val="single" w:sz="4" w:space="0" w:color="auto"/>
            </w:tcBorders>
            <w:shd w:val="clear" w:color="auto" w:fill="FFFFFF"/>
            <w:vAlign w:val="center"/>
          </w:tcPr>
          <w:p w14:paraId="44D6E106"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215,08</w:t>
            </w:r>
          </w:p>
        </w:tc>
      </w:tr>
      <w:tr w:rsidR="00D41A1A" w14:paraId="170B631D"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0C1A7B11"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6EEFEA3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161101103R00</w:t>
            </w:r>
          </w:p>
        </w:tc>
        <w:tc>
          <w:tcPr>
            <w:tcW w:w="7190" w:type="dxa"/>
            <w:tcBorders>
              <w:top w:val="single" w:sz="4" w:space="0" w:color="auto"/>
              <w:left w:val="single" w:sz="4" w:space="0" w:color="auto"/>
            </w:tcBorders>
            <w:shd w:val="clear" w:color="auto" w:fill="FFFFFF"/>
            <w:vAlign w:val="bottom"/>
          </w:tcPr>
          <w:p w14:paraId="04F9CCF8" w14:textId="77777777" w:rsidR="00D41A1A" w:rsidRDefault="00543D88">
            <w:pPr>
              <w:pStyle w:val="Jin0"/>
              <w:framePr w:w="11054" w:h="11520"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7E38EDE1"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90ABBE2"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5BD6C3B6"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591F0B8F"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13 059,27</w:t>
            </w:r>
          </w:p>
        </w:tc>
      </w:tr>
      <w:tr w:rsidR="00D41A1A" w14:paraId="7B42090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AE6142C"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57A09E25"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162201101R00</w:t>
            </w:r>
          </w:p>
        </w:tc>
        <w:tc>
          <w:tcPr>
            <w:tcW w:w="7190" w:type="dxa"/>
            <w:tcBorders>
              <w:left w:val="single" w:sz="4" w:space="0" w:color="auto"/>
            </w:tcBorders>
            <w:shd w:val="clear" w:color="auto" w:fill="FFFFFF"/>
            <w:vAlign w:val="bottom"/>
          </w:tcPr>
          <w:p w14:paraId="47DFDA31" w14:textId="77777777" w:rsidR="00D41A1A" w:rsidRDefault="00543D88">
            <w:pPr>
              <w:pStyle w:val="Jin0"/>
              <w:framePr w:w="11054" w:h="11520"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71C26117"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913A0A6"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1106CC5C"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4CDAA6E9"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814,70</w:t>
            </w:r>
          </w:p>
        </w:tc>
      </w:tr>
      <w:tr w:rsidR="00D41A1A" w14:paraId="2593E9E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F61C10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54367E02"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162701105RT3</w:t>
            </w:r>
          </w:p>
        </w:tc>
        <w:tc>
          <w:tcPr>
            <w:tcW w:w="7190" w:type="dxa"/>
            <w:tcBorders>
              <w:left w:val="single" w:sz="4" w:space="0" w:color="auto"/>
            </w:tcBorders>
            <w:shd w:val="clear" w:color="auto" w:fill="FFFFFF"/>
            <w:vAlign w:val="bottom"/>
          </w:tcPr>
          <w:p w14:paraId="498CFE79" w14:textId="77777777" w:rsidR="00D41A1A" w:rsidRDefault="00543D88">
            <w:pPr>
              <w:pStyle w:val="Jin0"/>
              <w:framePr w:w="11054" w:h="11520"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410B4970"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90D3396"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8,23500</w:t>
            </w:r>
          </w:p>
        </w:tc>
        <w:tc>
          <w:tcPr>
            <w:tcW w:w="682" w:type="dxa"/>
            <w:tcBorders>
              <w:left w:val="single" w:sz="4" w:space="0" w:color="auto"/>
            </w:tcBorders>
            <w:shd w:val="clear" w:color="auto" w:fill="FFFFFF"/>
            <w:vAlign w:val="bottom"/>
          </w:tcPr>
          <w:p w14:paraId="3A8102E5"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0258D945"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2 428,50</w:t>
            </w:r>
          </w:p>
        </w:tc>
      </w:tr>
      <w:tr w:rsidR="00D41A1A" w14:paraId="2394A99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680575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74A2DBEC"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162100010RAA</w:t>
            </w:r>
          </w:p>
        </w:tc>
        <w:tc>
          <w:tcPr>
            <w:tcW w:w="7190" w:type="dxa"/>
            <w:tcBorders>
              <w:left w:val="single" w:sz="4" w:space="0" w:color="auto"/>
            </w:tcBorders>
            <w:shd w:val="clear" w:color="auto" w:fill="FFFFFF"/>
            <w:vAlign w:val="bottom"/>
          </w:tcPr>
          <w:p w14:paraId="26DBE598" w14:textId="77777777" w:rsidR="00D41A1A" w:rsidRDefault="00543D88">
            <w:pPr>
              <w:pStyle w:val="Jin0"/>
              <w:framePr w:w="11054" w:h="11520"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5D03D19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68D1BE5"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1E74124F"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65EF2CC0"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2 808,11</w:t>
            </w:r>
          </w:p>
        </w:tc>
      </w:tr>
      <w:tr w:rsidR="00D41A1A" w14:paraId="5E22E2A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93B495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12798AF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167101101R00</w:t>
            </w:r>
          </w:p>
        </w:tc>
        <w:tc>
          <w:tcPr>
            <w:tcW w:w="7190" w:type="dxa"/>
            <w:tcBorders>
              <w:left w:val="single" w:sz="4" w:space="0" w:color="auto"/>
            </w:tcBorders>
            <w:shd w:val="clear" w:color="auto" w:fill="FFFFFF"/>
            <w:vAlign w:val="bottom"/>
          </w:tcPr>
          <w:p w14:paraId="5BD5D377" w14:textId="77777777" w:rsidR="00D41A1A" w:rsidRDefault="00543D88">
            <w:pPr>
              <w:pStyle w:val="Jin0"/>
              <w:framePr w:w="11054" w:h="11520"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351E67F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A87C34D"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755C46DF"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7017DA69"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7 462,95</w:t>
            </w:r>
          </w:p>
        </w:tc>
      </w:tr>
      <w:tr w:rsidR="00D41A1A" w14:paraId="00BFE91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B5E3240"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67BABEAE"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199000005R00</w:t>
            </w:r>
          </w:p>
        </w:tc>
        <w:tc>
          <w:tcPr>
            <w:tcW w:w="7190" w:type="dxa"/>
            <w:tcBorders>
              <w:left w:val="single" w:sz="4" w:space="0" w:color="auto"/>
            </w:tcBorders>
            <w:shd w:val="clear" w:color="auto" w:fill="FFFFFF"/>
            <w:vAlign w:val="bottom"/>
          </w:tcPr>
          <w:p w14:paraId="0231F5C0" w14:textId="77777777" w:rsidR="00D41A1A" w:rsidRDefault="00543D88">
            <w:pPr>
              <w:pStyle w:val="Jin0"/>
              <w:framePr w:w="11054" w:h="11520"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51AD86B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0916DF27"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4D7B8128"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1616B8E5"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18 133,20</w:t>
            </w:r>
          </w:p>
        </w:tc>
      </w:tr>
      <w:tr w:rsidR="00D41A1A" w14:paraId="46B2D31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D5E885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0EA0B7F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151101201R00</w:t>
            </w:r>
          </w:p>
        </w:tc>
        <w:tc>
          <w:tcPr>
            <w:tcW w:w="7190" w:type="dxa"/>
            <w:tcBorders>
              <w:left w:val="single" w:sz="4" w:space="0" w:color="auto"/>
            </w:tcBorders>
            <w:shd w:val="clear" w:color="auto" w:fill="FFFFFF"/>
            <w:vAlign w:val="bottom"/>
          </w:tcPr>
          <w:p w14:paraId="46BF3010" w14:textId="77777777" w:rsidR="00D41A1A" w:rsidRDefault="00543D88">
            <w:pPr>
              <w:pStyle w:val="Jin0"/>
              <w:framePr w:w="11054" w:h="11520"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2FA3B6C5"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36A77F0E"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bottom"/>
          </w:tcPr>
          <w:p w14:paraId="52C20D9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7990E51F"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2 054,00</w:t>
            </w:r>
          </w:p>
        </w:tc>
      </w:tr>
      <w:tr w:rsidR="00D41A1A" w14:paraId="0FA7C1F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5590AD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5402EDF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151101211R00</w:t>
            </w:r>
          </w:p>
        </w:tc>
        <w:tc>
          <w:tcPr>
            <w:tcW w:w="7190" w:type="dxa"/>
            <w:tcBorders>
              <w:left w:val="single" w:sz="4" w:space="0" w:color="auto"/>
            </w:tcBorders>
            <w:shd w:val="clear" w:color="auto" w:fill="FFFFFF"/>
            <w:vAlign w:val="bottom"/>
          </w:tcPr>
          <w:p w14:paraId="0F701E96" w14:textId="77777777" w:rsidR="00D41A1A" w:rsidRDefault="00543D88">
            <w:pPr>
              <w:pStyle w:val="Jin0"/>
              <w:framePr w:w="11054" w:h="11520"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5B520BA6"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7595D11E"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center"/>
          </w:tcPr>
          <w:p w14:paraId="0F8468B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65B29916"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815,00</w:t>
            </w:r>
          </w:p>
        </w:tc>
      </w:tr>
      <w:tr w:rsidR="00D41A1A" w14:paraId="1C54FA6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1C862C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6F81CAB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174101101R00</w:t>
            </w:r>
          </w:p>
        </w:tc>
        <w:tc>
          <w:tcPr>
            <w:tcW w:w="7190" w:type="dxa"/>
            <w:tcBorders>
              <w:left w:val="single" w:sz="4" w:space="0" w:color="auto"/>
            </w:tcBorders>
            <w:shd w:val="clear" w:color="auto" w:fill="FFFFFF"/>
            <w:vAlign w:val="bottom"/>
          </w:tcPr>
          <w:p w14:paraId="614B0D05" w14:textId="77777777" w:rsidR="00D41A1A" w:rsidRDefault="00543D88">
            <w:pPr>
              <w:pStyle w:val="Jin0"/>
              <w:framePr w:w="11054" w:h="11520"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173F75B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8940C2D"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62A40F9C"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4AF7B7DA"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6 393,19</w:t>
            </w:r>
          </w:p>
        </w:tc>
      </w:tr>
      <w:tr w:rsidR="00D41A1A" w14:paraId="61535587"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031794A5"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3AAE332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175100010RAA</w:t>
            </w:r>
          </w:p>
        </w:tc>
        <w:tc>
          <w:tcPr>
            <w:tcW w:w="7190" w:type="dxa"/>
            <w:tcBorders>
              <w:left w:val="single" w:sz="4" w:space="0" w:color="auto"/>
            </w:tcBorders>
            <w:shd w:val="clear" w:color="auto" w:fill="FFFFFF"/>
            <w:vAlign w:val="bottom"/>
          </w:tcPr>
          <w:p w14:paraId="47ECC492" w14:textId="77777777" w:rsidR="00D41A1A" w:rsidRDefault="00543D88">
            <w:pPr>
              <w:pStyle w:val="Jin0"/>
              <w:framePr w:w="11054" w:h="11520"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613DF35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0AE77A7"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0,36000</w:t>
            </w:r>
          </w:p>
        </w:tc>
        <w:tc>
          <w:tcPr>
            <w:tcW w:w="682" w:type="dxa"/>
            <w:tcBorders>
              <w:left w:val="single" w:sz="4" w:space="0" w:color="auto"/>
            </w:tcBorders>
            <w:shd w:val="clear" w:color="auto" w:fill="FFFFFF"/>
            <w:vAlign w:val="bottom"/>
          </w:tcPr>
          <w:p w14:paraId="603109F9"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54587A29"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137,52</w:t>
            </w:r>
          </w:p>
        </w:tc>
      </w:tr>
      <w:tr w:rsidR="00D41A1A" w14:paraId="1A959A28"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550505B1"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CB8357C"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90" w:type="dxa"/>
            <w:tcBorders>
              <w:left w:val="single" w:sz="4" w:space="0" w:color="auto"/>
            </w:tcBorders>
            <w:shd w:val="clear" w:color="auto" w:fill="C0C0C0"/>
            <w:vAlign w:val="center"/>
          </w:tcPr>
          <w:p w14:paraId="01E8BC41"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588AB3CC" w14:textId="77777777" w:rsidR="00D41A1A" w:rsidRDefault="00D41A1A">
            <w:pPr>
              <w:framePr w:w="11054" w:h="11520" w:wrap="none" w:vAnchor="page" w:hAnchor="page" w:x="562" w:y="1927"/>
              <w:rPr>
                <w:sz w:val="10"/>
                <w:szCs w:val="10"/>
              </w:rPr>
            </w:pPr>
          </w:p>
        </w:tc>
        <w:tc>
          <w:tcPr>
            <w:tcW w:w="715" w:type="dxa"/>
            <w:tcBorders>
              <w:left w:val="single" w:sz="4" w:space="0" w:color="auto"/>
            </w:tcBorders>
            <w:shd w:val="clear" w:color="auto" w:fill="C0C0C0"/>
          </w:tcPr>
          <w:p w14:paraId="5C207D11" w14:textId="77777777" w:rsidR="00D41A1A" w:rsidRDefault="00D41A1A">
            <w:pPr>
              <w:framePr w:w="11054" w:h="11520" w:wrap="none" w:vAnchor="page" w:hAnchor="page" w:x="562" w:y="1927"/>
              <w:rPr>
                <w:sz w:val="10"/>
                <w:szCs w:val="10"/>
              </w:rPr>
            </w:pPr>
          </w:p>
        </w:tc>
        <w:tc>
          <w:tcPr>
            <w:tcW w:w="682" w:type="dxa"/>
            <w:tcBorders>
              <w:left w:val="single" w:sz="4" w:space="0" w:color="auto"/>
            </w:tcBorders>
            <w:shd w:val="clear" w:color="auto" w:fill="C0C0C0"/>
          </w:tcPr>
          <w:p w14:paraId="656ACB7E" w14:textId="77777777" w:rsidR="00D41A1A" w:rsidRDefault="00D41A1A">
            <w:pPr>
              <w:framePr w:w="11054" w:h="1152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D0D8434" w14:textId="77777777" w:rsidR="00D41A1A" w:rsidRDefault="00543D88">
            <w:pPr>
              <w:pStyle w:val="Jin0"/>
              <w:framePr w:w="11054" w:h="11520"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4F163335"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7847AD25"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70CA629E"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212810010RAB</w:t>
            </w:r>
          </w:p>
        </w:tc>
        <w:tc>
          <w:tcPr>
            <w:tcW w:w="7190" w:type="dxa"/>
            <w:tcBorders>
              <w:top w:val="single" w:sz="4" w:space="0" w:color="auto"/>
              <w:left w:val="single" w:sz="4" w:space="0" w:color="auto"/>
            </w:tcBorders>
            <w:shd w:val="clear" w:color="auto" w:fill="FFFFFF"/>
            <w:vAlign w:val="bottom"/>
          </w:tcPr>
          <w:p w14:paraId="1F36431B" w14:textId="77777777" w:rsidR="00D41A1A" w:rsidRDefault="00543D88">
            <w:pPr>
              <w:pStyle w:val="Jin0"/>
              <w:framePr w:w="11054" w:h="11520"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7FB9387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FB78537"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3E7E8F7C"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18534F4E"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8 889,41</w:t>
            </w:r>
          </w:p>
        </w:tc>
      </w:tr>
      <w:tr w:rsidR="00D41A1A" w14:paraId="7E06D29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1B76A3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1472CAC0"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460080031</w:t>
            </w:r>
          </w:p>
        </w:tc>
        <w:tc>
          <w:tcPr>
            <w:tcW w:w="7190" w:type="dxa"/>
            <w:tcBorders>
              <w:top w:val="single" w:sz="4" w:space="0" w:color="auto"/>
              <w:left w:val="single" w:sz="4" w:space="0" w:color="auto"/>
            </w:tcBorders>
            <w:shd w:val="clear" w:color="auto" w:fill="FFFFFF"/>
            <w:vAlign w:val="bottom"/>
          </w:tcPr>
          <w:p w14:paraId="12D8EA84" w14:textId="77777777" w:rsidR="00D41A1A" w:rsidRDefault="00543D88">
            <w:pPr>
              <w:pStyle w:val="Jin0"/>
              <w:framePr w:w="11054" w:h="11520"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26A9775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E54E11C"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294CBD19"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7FFF3E52" w14:textId="77777777" w:rsidR="00D41A1A" w:rsidRDefault="00543D88">
            <w:pPr>
              <w:pStyle w:val="Jin0"/>
              <w:framePr w:w="11054" w:h="11520" w:wrap="none" w:vAnchor="page" w:hAnchor="page" w:x="562" w:y="1927"/>
              <w:shd w:val="clear" w:color="auto" w:fill="auto"/>
              <w:ind w:firstLine="560"/>
              <w:jc w:val="both"/>
              <w:rPr>
                <w:sz w:val="13"/>
                <w:szCs w:val="13"/>
              </w:rPr>
            </w:pPr>
            <w:r>
              <w:rPr>
                <w:sz w:val="13"/>
                <w:szCs w:val="13"/>
              </w:rPr>
              <w:t>0,00</w:t>
            </w:r>
          </w:p>
        </w:tc>
      </w:tr>
      <w:tr w:rsidR="00D41A1A" w14:paraId="6707681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6CAB091"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08E49B4C"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273362021</w:t>
            </w:r>
          </w:p>
        </w:tc>
        <w:tc>
          <w:tcPr>
            <w:tcW w:w="7190" w:type="dxa"/>
            <w:tcBorders>
              <w:top w:val="single" w:sz="4" w:space="0" w:color="auto"/>
              <w:left w:val="single" w:sz="4" w:space="0" w:color="auto"/>
            </w:tcBorders>
            <w:shd w:val="clear" w:color="auto" w:fill="FFFFFF"/>
            <w:vAlign w:val="bottom"/>
          </w:tcPr>
          <w:p w14:paraId="4526664F" w14:textId="77777777" w:rsidR="00D41A1A" w:rsidRDefault="00543D88">
            <w:pPr>
              <w:pStyle w:val="Jin0"/>
              <w:framePr w:w="11054" w:h="11520"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6D2FCB46" w14:textId="77777777" w:rsidR="00D41A1A" w:rsidRDefault="00543D88">
            <w:pPr>
              <w:pStyle w:val="Jin0"/>
              <w:framePr w:w="11054" w:h="11520"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5D962FD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65B55AA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796306C3" w14:textId="77777777" w:rsidR="00D41A1A" w:rsidRDefault="00543D88">
            <w:pPr>
              <w:pStyle w:val="Jin0"/>
              <w:framePr w:w="11054" w:h="11520" w:wrap="none" w:vAnchor="page" w:hAnchor="page" w:x="562" w:y="1927"/>
              <w:shd w:val="clear" w:color="auto" w:fill="auto"/>
              <w:ind w:firstLine="560"/>
              <w:jc w:val="both"/>
              <w:rPr>
                <w:sz w:val="13"/>
                <w:szCs w:val="13"/>
              </w:rPr>
            </w:pPr>
            <w:r>
              <w:rPr>
                <w:sz w:val="13"/>
                <w:szCs w:val="13"/>
              </w:rPr>
              <w:t>0,00</w:t>
            </w:r>
          </w:p>
        </w:tc>
      </w:tr>
      <w:tr w:rsidR="00D41A1A" w14:paraId="409B186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23120E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51C93DD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211971110R00</w:t>
            </w:r>
          </w:p>
        </w:tc>
        <w:tc>
          <w:tcPr>
            <w:tcW w:w="7190" w:type="dxa"/>
            <w:tcBorders>
              <w:top w:val="single" w:sz="4" w:space="0" w:color="auto"/>
              <w:left w:val="single" w:sz="4" w:space="0" w:color="auto"/>
            </w:tcBorders>
            <w:shd w:val="clear" w:color="auto" w:fill="FFFFFF"/>
            <w:vAlign w:val="bottom"/>
          </w:tcPr>
          <w:p w14:paraId="3056A38C" w14:textId="77777777" w:rsidR="00D41A1A" w:rsidRDefault="00543D88">
            <w:pPr>
              <w:pStyle w:val="Jin0"/>
              <w:framePr w:w="11054" w:h="11520"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06CCF30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7F94EE3E"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0F84CD64"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74C83B62"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315,64</w:t>
            </w:r>
          </w:p>
        </w:tc>
      </w:tr>
      <w:tr w:rsidR="00D41A1A" w14:paraId="1F1CD862"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190541A7"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9B469A6"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90" w:type="dxa"/>
            <w:tcBorders>
              <w:left w:val="single" w:sz="4" w:space="0" w:color="auto"/>
            </w:tcBorders>
            <w:shd w:val="clear" w:color="auto" w:fill="C0C0C0"/>
            <w:vAlign w:val="bottom"/>
          </w:tcPr>
          <w:p w14:paraId="1945F82C"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2C4E74FF" w14:textId="77777777" w:rsidR="00D41A1A" w:rsidRDefault="00D41A1A">
            <w:pPr>
              <w:framePr w:w="11054" w:h="11520" w:wrap="none" w:vAnchor="page" w:hAnchor="page" w:x="562" w:y="1927"/>
              <w:rPr>
                <w:sz w:val="10"/>
                <w:szCs w:val="10"/>
              </w:rPr>
            </w:pPr>
          </w:p>
        </w:tc>
        <w:tc>
          <w:tcPr>
            <w:tcW w:w="715" w:type="dxa"/>
            <w:tcBorders>
              <w:left w:val="single" w:sz="4" w:space="0" w:color="auto"/>
            </w:tcBorders>
            <w:shd w:val="clear" w:color="auto" w:fill="C0C0C0"/>
          </w:tcPr>
          <w:p w14:paraId="58EB1947" w14:textId="77777777" w:rsidR="00D41A1A" w:rsidRDefault="00D41A1A">
            <w:pPr>
              <w:framePr w:w="11054" w:h="11520" w:wrap="none" w:vAnchor="page" w:hAnchor="page" w:x="562" w:y="1927"/>
              <w:rPr>
                <w:sz w:val="10"/>
                <w:szCs w:val="10"/>
              </w:rPr>
            </w:pPr>
          </w:p>
        </w:tc>
        <w:tc>
          <w:tcPr>
            <w:tcW w:w="682" w:type="dxa"/>
            <w:tcBorders>
              <w:left w:val="single" w:sz="4" w:space="0" w:color="auto"/>
            </w:tcBorders>
            <w:shd w:val="clear" w:color="auto" w:fill="C0C0C0"/>
          </w:tcPr>
          <w:p w14:paraId="4E358CF0" w14:textId="77777777" w:rsidR="00D41A1A" w:rsidRDefault="00D41A1A">
            <w:pPr>
              <w:framePr w:w="11054" w:h="1152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76CAC59" w14:textId="77777777" w:rsidR="00D41A1A" w:rsidRDefault="00543D88">
            <w:pPr>
              <w:pStyle w:val="Jin0"/>
              <w:framePr w:w="11054" w:h="11520"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10 120,43</w:t>
            </w:r>
          </w:p>
        </w:tc>
      </w:tr>
      <w:tr w:rsidR="00D41A1A" w14:paraId="50CD75D0"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30A5D96E"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659322C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997006512</w:t>
            </w:r>
          </w:p>
        </w:tc>
        <w:tc>
          <w:tcPr>
            <w:tcW w:w="7190" w:type="dxa"/>
            <w:tcBorders>
              <w:top w:val="single" w:sz="4" w:space="0" w:color="auto"/>
              <w:left w:val="single" w:sz="4" w:space="0" w:color="auto"/>
            </w:tcBorders>
            <w:shd w:val="clear" w:color="auto" w:fill="FFFFFF"/>
            <w:vAlign w:val="bottom"/>
          </w:tcPr>
          <w:p w14:paraId="58AA39FB" w14:textId="77777777" w:rsidR="00D41A1A" w:rsidRDefault="00543D88">
            <w:pPr>
              <w:pStyle w:val="Jin0"/>
              <w:framePr w:w="11054" w:h="11520"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157F3E8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4D8EB3E8"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7698B693"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5BA129CD" w14:textId="77777777" w:rsidR="00D41A1A" w:rsidRDefault="00543D88">
            <w:pPr>
              <w:pStyle w:val="Jin0"/>
              <w:framePr w:w="11054" w:h="11520" w:wrap="none" w:vAnchor="page" w:hAnchor="page" w:x="562" w:y="1927"/>
              <w:shd w:val="clear" w:color="auto" w:fill="auto"/>
              <w:ind w:firstLine="480"/>
              <w:jc w:val="both"/>
              <w:rPr>
                <w:sz w:val="13"/>
                <w:szCs w:val="13"/>
              </w:rPr>
            </w:pPr>
            <w:r>
              <w:rPr>
                <w:sz w:val="13"/>
                <w:szCs w:val="13"/>
              </w:rPr>
              <w:t>40,50</w:t>
            </w:r>
          </w:p>
        </w:tc>
      </w:tr>
      <w:tr w:rsidR="00D41A1A" w14:paraId="2E83740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52D8C51"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6F6D04D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997006519</w:t>
            </w:r>
          </w:p>
        </w:tc>
        <w:tc>
          <w:tcPr>
            <w:tcW w:w="7190" w:type="dxa"/>
            <w:tcBorders>
              <w:top w:val="single" w:sz="4" w:space="0" w:color="auto"/>
              <w:left w:val="single" w:sz="4" w:space="0" w:color="auto"/>
            </w:tcBorders>
            <w:shd w:val="clear" w:color="auto" w:fill="FFFFFF"/>
            <w:vAlign w:val="bottom"/>
          </w:tcPr>
          <w:p w14:paraId="4460CC2F" w14:textId="77777777" w:rsidR="00D41A1A" w:rsidRDefault="00543D88">
            <w:pPr>
              <w:pStyle w:val="Jin0"/>
              <w:framePr w:w="11054" w:h="11520"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5085F39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3DDE39B3"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1158661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07504C15" w14:textId="77777777" w:rsidR="00D41A1A" w:rsidRDefault="00543D88">
            <w:pPr>
              <w:pStyle w:val="Jin0"/>
              <w:framePr w:w="11054" w:h="11520" w:wrap="none" w:vAnchor="page" w:hAnchor="page" w:x="562" w:y="1927"/>
              <w:shd w:val="clear" w:color="auto" w:fill="auto"/>
              <w:ind w:firstLine="560"/>
              <w:jc w:val="both"/>
              <w:rPr>
                <w:sz w:val="13"/>
                <w:szCs w:val="13"/>
              </w:rPr>
            </w:pPr>
            <w:r>
              <w:rPr>
                <w:sz w:val="13"/>
                <w:szCs w:val="13"/>
              </w:rPr>
              <w:t>4,73</w:t>
            </w:r>
          </w:p>
        </w:tc>
      </w:tr>
      <w:tr w:rsidR="00D41A1A" w14:paraId="3FD7811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408204C"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46CBA39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997013602</w:t>
            </w:r>
          </w:p>
        </w:tc>
        <w:tc>
          <w:tcPr>
            <w:tcW w:w="7190" w:type="dxa"/>
            <w:tcBorders>
              <w:top w:val="single" w:sz="4" w:space="0" w:color="auto"/>
              <w:left w:val="single" w:sz="4" w:space="0" w:color="auto"/>
            </w:tcBorders>
            <w:shd w:val="clear" w:color="auto" w:fill="FFFFFF"/>
            <w:vAlign w:val="bottom"/>
          </w:tcPr>
          <w:p w14:paraId="0D503A4B" w14:textId="77777777" w:rsidR="00D41A1A" w:rsidRDefault="00543D88">
            <w:pPr>
              <w:pStyle w:val="Jin0"/>
              <w:framePr w:w="11054" w:h="11520"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59D8FF9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4D18A4F"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25B3E5B9"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0180A8C7"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490,00</w:t>
            </w:r>
          </w:p>
        </w:tc>
      </w:tr>
      <w:tr w:rsidR="00D41A1A" w14:paraId="12C9491F"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980C61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6C3C717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451572111RK1</w:t>
            </w:r>
          </w:p>
        </w:tc>
        <w:tc>
          <w:tcPr>
            <w:tcW w:w="7190" w:type="dxa"/>
            <w:tcBorders>
              <w:top w:val="single" w:sz="4" w:space="0" w:color="auto"/>
              <w:left w:val="single" w:sz="4" w:space="0" w:color="auto"/>
            </w:tcBorders>
            <w:shd w:val="clear" w:color="auto" w:fill="FFFFFF"/>
            <w:vAlign w:val="bottom"/>
          </w:tcPr>
          <w:p w14:paraId="65DAC264" w14:textId="77777777" w:rsidR="00D41A1A" w:rsidRDefault="00543D88">
            <w:pPr>
              <w:pStyle w:val="Jin0"/>
              <w:framePr w:w="11054" w:h="11520"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14606B72"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5206A438"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3,99800</w:t>
            </w:r>
          </w:p>
        </w:tc>
        <w:tc>
          <w:tcPr>
            <w:tcW w:w="682" w:type="dxa"/>
            <w:tcBorders>
              <w:left w:val="single" w:sz="4" w:space="0" w:color="auto"/>
            </w:tcBorders>
            <w:shd w:val="clear" w:color="auto" w:fill="FFFFFF"/>
            <w:vAlign w:val="bottom"/>
          </w:tcPr>
          <w:p w14:paraId="63D6CDD6"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42A36E3F"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9 585,21</w:t>
            </w:r>
          </w:p>
        </w:tc>
      </w:tr>
      <w:tr w:rsidR="00D41A1A" w14:paraId="3FDA02B4"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4F06E2C2"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63604AB"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90" w:type="dxa"/>
            <w:tcBorders>
              <w:left w:val="single" w:sz="4" w:space="0" w:color="auto"/>
            </w:tcBorders>
            <w:shd w:val="clear" w:color="auto" w:fill="C0C0C0"/>
            <w:vAlign w:val="center"/>
          </w:tcPr>
          <w:p w14:paraId="715DE5F1"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3A4B35E1" w14:textId="77777777" w:rsidR="00D41A1A" w:rsidRDefault="00D41A1A">
            <w:pPr>
              <w:framePr w:w="11054" w:h="11520" w:wrap="none" w:vAnchor="page" w:hAnchor="page" w:x="562" w:y="1927"/>
              <w:rPr>
                <w:sz w:val="10"/>
                <w:szCs w:val="10"/>
              </w:rPr>
            </w:pPr>
          </w:p>
        </w:tc>
        <w:tc>
          <w:tcPr>
            <w:tcW w:w="715" w:type="dxa"/>
            <w:tcBorders>
              <w:left w:val="single" w:sz="4" w:space="0" w:color="auto"/>
            </w:tcBorders>
            <w:shd w:val="clear" w:color="auto" w:fill="C0C0C0"/>
          </w:tcPr>
          <w:p w14:paraId="725EBECB" w14:textId="77777777" w:rsidR="00D41A1A" w:rsidRDefault="00D41A1A">
            <w:pPr>
              <w:framePr w:w="11054" w:h="11520" w:wrap="none" w:vAnchor="page" w:hAnchor="page" w:x="562" w:y="1927"/>
              <w:rPr>
                <w:sz w:val="10"/>
                <w:szCs w:val="10"/>
              </w:rPr>
            </w:pPr>
          </w:p>
        </w:tc>
        <w:tc>
          <w:tcPr>
            <w:tcW w:w="682" w:type="dxa"/>
            <w:tcBorders>
              <w:left w:val="single" w:sz="4" w:space="0" w:color="auto"/>
            </w:tcBorders>
            <w:shd w:val="clear" w:color="auto" w:fill="C0C0C0"/>
          </w:tcPr>
          <w:p w14:paraId="37CA6B95" w14:textId="77777777" w:rsidR="00D41A1A" w:rsidRDefault="00D41A1A">
            <w:pPr>
              <w:framePr w:w="11054" w:h="1152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B8DF417" w14:textId="77777777" w:rsidR="00D41A1A" w:rsidRDefault="00543D88">
            <w:pPr>
              <w:pStyle w:val="Jin0"/>
              <w:framePr w:w="11054" w:h="11520"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2688ED26"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29A6800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738AF8DD" w14:textId="77777777" w:rsidR="00D41A1A" w:rsidRDefault="00543D88">
            <w:pPr>
              <w:pStyle w:val="Jin0"/>
              <w:framePr w:w="11054" w:h="11520" w:wrap="none" w:vAnchor="page" w:hAnchor="page" w:x="562" w:y="1927"/>
              <w:shd w:val="clear" w:color="auto" w:fill="auto"/>
              <w:jc w:val="both"/>
              <w:rPr>
                <w:sz w:val="13"/>
                <w:szCs w:val="13"/>
              </w:rPr>
            </w:pPr>
            <w:r>
              <w:rPr>
                <w:sz w:val="13"/>
                <w:szCs w:val="13"/>
              </w:rPr>
              <w:t>568111111R00</w:t>
            </w:r>
          </w:p>
        </w:tc>
        <w:tc>
          <w:tcPr>
            <w:tcW w:w="7190" w:type="dxa"/>
            <w:tcBorders>
              <w:top w:val="single" w:sz="4" w:space="0" w:color="auto"/>
              <w:left w:val="single" w:sz="4" w:space="0" w:color="auto"/>
            </w:tcBorders>
            <w:shd w:val="clear" w:color="auto" w:fill="FFFFFF"/>
            <w:vAlign w:val="center"/>
          </w:tcPr>
          <w:p w14:paraId="357A3271" w14:textId="77777777" w:rsidR="00D41A1A" w:rsidRDefault="00543D88">
            <w:pPr>
              <w:pStyle w:val="Jin0"/>
              <w:framePr w:w="11054" w:h="11520"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2BEDF22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26F27C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5D5672F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5885F806"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285,19</w:t>
            </w:r>
          </w:p>
        </w:tc>
      </w:tr>
      <w:tr w:rsidR="00D41A1A" w14:paraId="621DA75A" w14:textId="77777777">
        <w:tblPrEx>
          <w:tblCellMar>
            <w:top w:w="0" w:type="dxa"/>
            <w:bottom w:w="0" w:type="dxa"/>
          </w:tblCellMar>
        </w:tblPrEx>
        <w:trPr>
          <w:trHeight w:hRule="exact" w:val="192"/>
        </w:trPr>
        <w:tc>
          <w:tcPr>
            <w:tcW w:w="302" w:type="dxa"/>
            <w:tcBorders>
              <w:left w:val="single" w:sz="4" w:space="0" w:color="auto"/>
            </w:tcBorders>
            <w:shd w:val="clear" w:color="auto" w:fill="C0C0C0"/>
            <w:vAlign w:val="bottom"/>
          </w:tcPr>
          <w:p w14:paraId="6DFEA504"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D0D7EF7"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90" w:type="dxa"/>
            <w:tcBorders>
              <w:left w:val="single" w:sz="4" w:space="0" w:color="auto"/>
            </w:tcBorders>
            <w:shd w:val="clear" w:color="auto" w:fill="C0C0C0"/>
            <w:vAlign w:val="center"/>
          </w:tcPr>
          <w:p w14:paraId="69CCB4F3"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6D46CBB4" w14:textId="77777777" w:rsidR="00D41A1A" w:rsidRDefault="00D41A1A">
            <w:pPr>
              <w:framePr w:w="11054" w:h="11520" w:wrap="none" w:vAnchor="page" w:hAnchor="page" w:x="562" w:y="1927"/>
              <w:rPr>
                <w:sz w:val="10"/>
                <w:szCs w:val="10"/>
              </w:rPr>
            </w:pPr>
          </w:p>
        </w:tc>
        <w:tc>
          <w:tcPr>
            <w:tcW w:w="715" w:type="dxa"/>
            <w:tcBorders>
              <w:left w:val="single" w:sz="4" w:space="0" w:color="auto"/>
            </w:tcBorders>
            <w:shd w:val="clear" w:color="auto" w:fill="C0C0C0"/>
          </w:tcPr>
          <w:p w14:paraId="5001BB24" w14:textId="77777777" w:rsidR="00D41A1A" w:rsidRDefault="00D41A1A">
            <w:pPr>
              <w:framePr w:w="11054" w:h="11520" w:wrap="none" w:vAnchor="page" w:hAnchor="page" w:x="562" w:y="1927"/>
              <w:rPr>
                <w:sz w:val="10"/>
                <w:szCs w:val="10"/>
              </w:rPr>
            </w:pPr>
          </w:p>
        </w:tc>
        <w:tc>
          <w:tcPr>
            <w:tcW w:w="682" w:type="dxa"/>
            <w:tcBorders>
              <w:left w:val="single" w:sz="4" w:space="0" w:color="auto"/>
            </w:tcBorders>
            <w:shd w:val="clear" w:color="auto" w:fill="C0C0C0"/>
          </w:tcPr>
          <w:p w14:paraId="6D752C91" w14:textId="77777777" w:rsidR="00D41A1A" w:rsidRDefault="00D41A1A">
            <w:pPr>
              <w:framePr w:w="11054" w:h="1152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33BA45F" w14:textId="77777777" w:rsidR="00D41A1A" w:rsidRDefault="00543D88">
            <w:pPr>
              <w:pStyle w:val="Jin0"/>
              <w:framePr w:w="11054" w:h="11520"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12 768,51</w:t>
            </w:r>
          </w:p>
        </w:tc>
      </w:tr>
      <w:tr w:rsidR="00D41A1A" w14:paraId="7B34EF1C"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26AA158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660933E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871313121R00</w:t>
            </w:r>
          </w:p>
        </w:tc>
        <w:tc>
          <w:tcPr>
            <w:tcW w:w="7190" w:type="dxa"/>
            <w:tcBorders>
              <w:top w:val="single" w:sz="4" w:space="0" w:color="auto"/>
              <w:left w:val="single" w:sz="4" w:space="0" w:color="auto"/>
            </w:tcBorders>
            <w:shd w:val="clear" w:color="auto" w:fill="FFFFFF"/>
            <w:vAlign w:val="bottom"/>
          </w:tcPr>
          <w:p w14:paraId="0A195740" w14:textId="77777777" w:rsidR="00D41A1A" w:rsidRDefault="00543D88">
            <w:pPr>
              <w:pStyle w:val="Jin0"/>
              <w:framePr w:w="11054" w:h="11520"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0934F16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4F1E4E1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14,00000</w:t>
            </w:r>
          </w:p>
        </w:tc>
        <w:tc>
          <w:tcPr>
            <w:tcW w:w="682" w:type="dxa"/>
            <w:tcBorders>
              <w:top w:val="single" w:sz="4" w:space="0" w:color="auto"/>
              <w:left w:val="single" w:sz="4" w:space="0" w:color="auto"/>
            </w:tcBorders>
            <w:shd w:val="clear" w:color="auto" w:fill="FFFFFF"/>
            <w:vAlign w:val="bottom"/>
          </w:tcPr>
          <w:p w14:paraId="58A5C4D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6A7DE7DD"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726,18</w:t>
            </w:r>
          </w:p>
        </w:tc>
      </w:tr>
      <w:tr w:rsidR="00D41A1A" w14:paraId="1049BB8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8C5FF9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1EEBAFA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877313123R00</w:t>
            </w:r>
          </w:p>
        </w:tc>
        <w:tc>
          <w:tcPr>
            <w:tcW w:w="7190" w:type="dxa"/>
            <w:tcBorders>
              <w:left w:val="single" w:sz="4" w:space="0" w:color="auto"/>
            </w:tcBorders>
            <w:shd w:val="clear" w:color="auto" w:fill="FFFFFF"/>
            <w:vAlign w:val="bottom"/>
          </w:tcPr>
          <w:p w14:paraId="52BE8B69" w14:textId="77777777" w:rsidR="00D41A1A" w:rsidRDefault="00543D88">
            <w:pPr>
              <w:pStyle w:val="Jin0"/>
              <w:framePr w:w="11054" w:h="11520"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72F70AA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A602B12"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2660FDD3"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71F6488A" w14:textId="77777777" w:rsidR="00D41A1A" w:rsidRDefault="00543D88">
            <w:pPr>
              <w:pStyle w:val="Jin0"/>
              <w:framePr w:w="11054" w:h="11520" w:wrap="none" w:vAnchor="page" w:hAnchor="page" w:x="562" w:y="1927"/>
              <w:shd w:val="clear" w:color="auto" w:fill="auto"/>
              <w:ind w:firstLine="480"/>
              <w:jc w:val="both"/>
              <w:rPr>
                <w:sz w:val="13"/>
                <w:szCs w:val="13"/>
              </w:rPr>
            </w:pPr>
            <w:r>
              <w:rPr>
                <w:sz w:val="13"/>
                <w:szCs w:val="13"/>
              </w:rPr>
              <w:t>98,20</w:t>
            </w:r>
          </w:p>
        </w:tc>
      </w:tr>
      <w:tr w:rsidR="00D41A1A" w14:paraId="205F71D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7AB614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04C01F6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28611260.AR</w:t>
            </w:r>
          </w:p>
        </w:tc>
        <w:tc>
          <w:tcPr>
            <w:tcW w:w="7190" w:type="dxa"/>
            <w:tcBorders>
              <w:left w:val="single" w:sz="4" w:space="0" w:color="auto"/>
            </w:tcBorders>
            <w:shd w:val="clear" w:color="auto" w:fill="FFFFFF"/>
            <w:vAlign w:val="bottom"/>
          </w:tcPr>
          <w:p w14:paraId="5981DC94" w14:textId="77777777" w:rsidR="00D41A1A" w:rsidRDefault="00543D88">
            <w:pPr>
              <w:pStyle w:val="Jin0"/>
              <w:framePr w:w="11054" w:h="11520"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65F80702"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731D17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14,00000</w:t>
            </w:r>
          </w:p>
        </w:tc>
        <w:tc>
          <w:tcPr>
            <w:tcW w:w="682" w:type="dxa"/>
            <w:tcBorders>
              <w:left w:val="single" w:sz="4" w:space="0" w:color="auto"/>
            </w:tcBorders>
            <w:shd w:val="clear" w:color="auto" w:fill="FFFFFF"/>
            <w:vAlign w:val="bottom"/>
          </w:tcPr>
          <w:p w14:paraId="4D3E624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6D4C3A24"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8 208,90</w:t>
            </w:r>
          </w:p>
        </w:tc>
      </w:tr>
      <w:tr w:rsidR="00D41A1A" w14:paraId="2A635B50"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089E006C"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3082EA21"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28651662.AR</w:t>
            </w:r>
          </w:p>
        </w:tc>
        <w:tc>
          <w:tcPr>
            <w:tcW w:w="7190" w:type="dxa"/>
            <w:tcBorders>
              <w:left w:val="single" w:sz="4" w:space="0" w:color="auto"/>
            </w:tcBorders>
            <w:shd w:val="clear" w:color="auto" w:fill="FFFFFF"/>
            <w:vAlign w:val="bottom"/>
          </w:tcPr>
          <w:p w14:paraId="295CC4FD" w14:textId="77777777" w:rsidR="00D41A1A" w:rsidRDefault="00543D88">
            <w:pPr>
              <w:pStyle w:val="Jin0"/>
              <w:framePr w:w="11054" w:h="11520"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66FDDEF2"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45EDD3B"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3659E8D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32455F3C"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196,48</w:t>
            </w:r>
          </w:p>
        </w:tc>
      </w:tr>
      <w:tr w:rsidR="00D41A1A" w14:paraId="05EF611F"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40B2CFB9"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26D7C6D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212751104</w:t>
            </w:r>
          </w:p>
        </w:tc>
        <w:tc>
          <w:tcPr>
            <w:tcW w:w="7190" w:type="dxa"/>
            <w:tcBorders>
              <w:top w:val="single" w:sz="4" w:space="0" w:color="auto"/>
              <w:left w:val="single" w:sz="4" w:space="0" w:color="auto"/>
            </w:tcBorders>
            <w:shd w:val="clear" w:color="auto" w:fill="FFFFFF"/>
            <w:vAlign w:val="center"/>
          </w:tcPr>
          <w:p w14:paraId="3EF52A9C" w14:textId="77777777" w:rsidR="00D41A1A" w:rsidRDefault="00543D88">
            <w:pPr>
              <w:pStyle w:val="Jin0"/>
              <w:framePr w:w="11054" w:h="11520"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5E707517"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1B48EC11"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6,740</w:t>
            </w:r>
          </w:p>
        </w:tc>
        <w:tc>
          <w:tcPr>
            <w:tcW w:w="682" w:type="dxa"/>
            <w:tcBorders>
              <w:left w:val="single" w:sz="4" w:space="0" w:color="auto"/>
            </w:tcBorders>
            <w:shd w:val="clear" w:color="auto" w:fill="FFFFFF"/>
          </w:tcPr>
          <w:p w14:paraId="5795138D"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0D1BFE17"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2 936,96</w:t>
            </w:r>
          </w:p>
        </w:tc>
      </w:tr>
      <w:tr w:rsidR="00D41A1A" w14:paraId="47085A2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B6D8E8B"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450251B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998721201</w:t>
            </w:r>
          </w:p>
        </w:tc>
        <w:tc>
          <w:tcPr>
            <w:tcW w:w="7190" w:type="dxa"/>
            <w:tcBorders>
              <w:top w:val="single" w:sz="4" w:space="0" w:color="auto"/>
              <w:left w:val="single" w:sz="4" w:space="0" w:color="auto"/>
            </w:tcBorders>
            <w:shd w:val="clear" w:color="auto" w:fill="FFFFFF"/>
            <w:vAlign w:val="bottom"/>
          </w:tcPr>
          <w:p w14:paraId="0506F1C5" w14:textId="77777777" w:rsidR="00D41A1A" w:rsidRDefault="00543D88">
            <w:pPr>
              <w:pStyle w:val="Jin0"/>
              <w:framePr w:w="11054" w:h="11520"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7675BCD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1DD9D594"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48E34A09"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529C08BF" w14:textId="77777777" w:rsidR="00D41A1A" w:rsidRDefault="00543D88">
            <w:pPr>
              <w:pStyle w:val="Jin0"/>
              <w:framePr w:w="11054" w:h="11520" w:wrap="none" w:vAnchor="page" w:hAnchor="page" w:x="562" w:y="1927"/>
              <w:shd w:val="clear" w:color="auto" w:fill="auto"/>
              <w:ind w:firstLine="480"/>
              <w:jc w:val="both"/>
              <w:rPr>
                <w:sz w:val="13"/>
                <w:szCs w:val="13"/>
              </w:rPr>
            </w:pPr>
            <w:r>
              <w:rPr>
                <w:sz w:val="13"/>
                <w:szCs w:val="13"/>
              </w:rPr>
              <w:t>11,64</w:t>
            </w:r>
          </w:p>
        </w:tc>
      </w:tr>
      <w:tr w:rsidR="00D41A1A" w14:paraId="1AA8331C"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26788BE7"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799BD3B0"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286568194R</w:t>
            </w:r>
          </w:p>
        </w:tc>
        <w:tc>
          <w:tcPr>
            <w:tcW w:w="7190" w:type="dxa"/>
            <w:tcBorders>
              <w:top w:val="single" w:sz="4" w:space="0" w:color="auto"/>
              <w:left w:val="single" w:sz="4" w:space="0" w:color="auto"/>
            </w:tcBorders>
            <w:shd w:val="clear" w:color="auto" w:fill="FFFFFF"/>
            <w:vAlign w:val="bottom"/>
          </w:tcPr>
          <w:p w14:paraId="6A14FEAC" w14:textId="77777777" w:rsidR="00D41A1A" w:rsidRDefault="00543D88">
            <w:pPr>
              <w:pStyle w:val="Jin0"/>
              <w:framePr w:w="11054" w:h="11520"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427AF08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169BE3D"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50B3EC2C"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21782ECD"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590,15</w:t>
            </w:r>
          </w:p>
        </w:tc>
      </w:tr>
      <w:tr w:rsidR="00D41A1A" w14:paraId="02481FD9"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41BD7B55"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D3154A2"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90" w:type="dxa"/>
            <w:tcBorders>
              <w:left w:val="single" w:sz="4" w:space="0" w:color="auto"/>
            </w:tcBorders>
            <w:shd w:val="clear" w:color="auto" w:fill="C0C0C0"/>
            <w:vAlign w:val="center"/>
          </w:tcPr>
          <w:p w14:paraId="08887BC9"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77017295" w14:textId="77777777" w:rsidR="00D41A1A" w:rsidRDefault="00D41A1A">
            <w:pPr>
              <w:framePr w:w="11054" w:h="11520" w:wrap="none" w:vAnchor="page" w:hAnchor="page" w:x="562" w:y="1927"/>
              <w:rPr>
                <w:sz w:val="10"/>
                <w:szCs w:val="10"/>
              </w:rPr>
            </w:pPr>
          </w:p>
        </w:tc>
        <w:tc>
          <w:tcPr>
            <w:tcW w:w="715" w:type="dxa"/>
            <w:tcBorders>
              <w:left w:val="single" w:sz="4" w:space="0" w:color="auto"/>
            </w:tcBorders>
            <w:shd w:val="clear" w:color="auto" w:fill="C0C0C0"/>
          </w:tcPr>
          <w:p w14:paraId="0D95B08C" w14:textId="77777777" w:rsidR="00D41A1A" w:rsidRDefault="00D41A1A">
            <w:pPr>
              <w:framePr w:w="11054" w:h="11520" w:wrap="none" w:vAnchor="page" w:hAnchor="page" w:x="562" w:y="1927"/>
              <w:rPr>
                <w:sz w:val="10"/>
                <w:szCs w:val="10"/>
              </w:rPr>
            </w:pPr>
          </w:p>
        </w:tc>
        <w:tc>
          <w:tcPr>
            <w:tcW w:w="682" w:type="dxa"/>
            <w:tcBorders>
              <w:left w:val="single" w:sz="4" w:space="0" w:color="auto"/>
            </w:tcBorders>
            <w:shd w:val="clear" w:color="auto" w:fill="C0C0C0"/>
          </w:tcPr>
          <w:p w14:paraId="42A2AC6C" w14:textId="77777777" w:rsidR="00D41A1A" w:rsidRDefault="00D41A1A">
            <w:pPr>
              <w:framePr w:w="11054" w:h="1152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5BD8299" w14:textId="77777777" w:rsidR="00D41A1A" w:rsidRDefault="00543D88">
            <w:pPr>
              <w:pStyle w:val="Jin0"/>
              <w:framePr w:w="11054" w:h="11520"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19 330,08</w:t>
            </w:r>
          </w:p>
        </w:tc>
      </w:tr>
      <w:tr w:rsidR="00D41A1A" w14:paraId="758B9CC2"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23FA697A"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58AD3627" w14:textId="77777777" w:rsidR="00D41A1A" w:rsidRDefault="00543D88">
            <w:pPr>
              <w:pStyle w:val="Jin0"/>
              <w:framePr w:w="11054" w:h="11520" w:wrap="none" w:vAnchor="page" w:hAnchor="page" w:x="562" w:y="1927"/>
              <w:shd w:val="clear" w:color="auto" w:fill="auto"/>
              <w:jc w:val="both"/>
              <w:rPr>
                <w:sz w:val="13"/>
                <w:szCs w:val="13"/>
              </w:rPr>
            </w:pPr>
            <w:r>
              <w:rPr>
                <w:sz w:val="13"/>
                <w:szCs w:val="13"/>
              </w:rPr>
              <w:t>998331091R00</w:t>
            </w:r>
          </w:p>
        </w:tc>
        <w:tc>
          <w:tcPr>
            <w:tcW w:w="7190" w:type="dxa"/>
            <w:tcBorders>
              <w:top w:val="single" w:sz="4" w:space="0" w:color="auto"/>
              <w:left w:val="single" w:sz="4" w:space="0" w:color="auto"/>
            </w:tcBorders>
            <w:shd w:val="clear" w:color="auto" w:fill="FFFFFF"/>
            <w:vAlign w:val="bottom"/>
          </w:tcPr>
          <w:p w14:paraId="080355EE" w14:textId="77777777" w:rsidR="00D41A1A" w:rsidRDefault="00543D88">
            <w:pPr>
              <w:pStyle w:val="Jin0"/>
              <w:framePr w:w="11054" w:h="11520"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03044430" w14:textId="77777777" w:rsidR="00D41A1A" w:rsidRDefault="00543D88">
            <w:pPr>
              <w:pStyle w:val="Jin0"/>
              <w:framePr w:w="11054" w:h="11520"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5B885CE"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22F21BAA"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3D1BFB7C"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19 330,08</w:t>
            </w:r>
          </w:p>
        </w:tc>
      </w:tr>
      <w:tr w:rsidR="00D41A1A" w14:paraId="23E36FFC"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0809C115"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940E6D1"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90" w:type="dxa"/>
            <w:tcBorders>
              <w:left w:val="single" w:sz="4" w:space="0" w:color="auto"/>
            </w:tcBorders>
            <w:shd w:val="clear" w:color="auto" w:fill="C0C0C0"/>
            <w:vAlign w:val="center"/>
          </w:tcPr>
          <w:p w14:paraId="49E3D5DD"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44905587" w14:textId="77777777" w:rsidR="00D41A1A" w:rsidRDefault="00D41A1A">
            <w:pPr>
              <w:framePr w:w="11054" w:h="11520" w:wrap="none" w:vAnchor="page" w:hAnchor="page" w:x="562" w:y="1927"/>
              <w:rPr>
                <w:sz w:val="10"/>
                <w:szCs w:val="10"/>
              </w:rPr>
            </w:pPr>
          </w:p>
        </w:tc>
        <w:tc>
          <w:tcPr>
            <w:tcW w:w="715" w:type="dxa"/>
            <w:tcBorders>
              <w:left w:val="single" w:sz="4" w:space="0" w:color="auto"/>
            </w:tcBorders>
            <w:shd w:val="clear" w:color="auto" w:fill="C0C0C0"/>
          </w:tcPr>
          <w:p w14:paraId="702DF880" w14:textId="77777777" w:rsidR="00D41A1A" w:rsidRDefault="00D41A1A">
            <w:pPr>
              <w:framePr w:w="11054" w:h="11520" w:wrap="none" w:vAnchor="page" w:hAnchor="page" w:x="562" w:y="1927"/>
              <w:rPr>
                <w:sz w:val="10"/>
                <w:szCs w:val="10"/>
              </w:rPr>
            </w:pPr>
          </w:p>
        </w:tc>
        <w:tc>
          <w:tcPr>
            <w:tcW w:w="682" w:type="dxa"/>
            <w:tcBorders>
              <w:left w:val="single" w:sz="4" w:space="0" w:color="auto"/>
            </w:tcBorders>
            <w:shd w:val="clear" w:color="auto" w:fill="C0C0C0"/>
          </w:tcPr>
          <w:p w14:paraId="2EA34C40" w14:textId="77777777" w:rsidR="00D41A1A" w:rsidRDefault="00D41A1A">
            <w:pPr>
              <w:framePr w:w="11054" w:h="1152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9B0EF91" w14:textId="77777777" w:rsidR="00D41A1A" w:rsidRDefault="00543D88">
            <w:pPr>
              <w:pStyle w:val="Jin0"/>
              <w:framePr w:w="11054" w:h="11520"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3 160,00</w:t>
            </w:r>
          </w:p>
        </w:tc>
      </w:tr>
      <w:tr w:rsidR="00D41A1A" w14:paraId="0794F75C"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674BD602"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635E052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210810006RT1</w:t>
            </w:r>
          </w:p>
        </w:tc>
        <w:tc>
          <w:tcPr>
            <w:tcW w:w="7190" w:type="dxa"/>
            <w:tcBorders>
              <w:top w:val="single" w:sz="4" w:space="0" w:color="auto"/>
              <w:left w:val="single" w:sz="4" w:space="0" w:color="auto"/>
            </w:tcBorders>
            <w:shd w:val="clear" w:color="auto" w:fill="FFFFFF"/>
            <w:vAlign w:val="bottom"/>
          </w:tcPr>
          <w:p w14:paraId="28F8C818" w14:textId="77777777" w:rsidR="00D41A1A" w:rsidRDefault="00543D88">
            <w:pPr>
              <w:pStyle w:val="Jin0"/>
              <w:framePr w:w="11054" w:h="11520"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6B20FE28" w14:textId="77777777" w:rsidR="00D41A1A" w:rsidRDefault="00543D88">
            <w:pPr>
              <w:pStyle w:val="Jin0"/>
              <w:framePr w:w="11054" w:h="11520"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6BC342A2"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2,00000</w:t>
            </w:r>
          </w:p>
        </w:tc>
        <w:tc>
          <w:tcPr>
            <w:tcW w:w="682" w:type="dxa"/>
            <w:tcBorders>
              <w:top w:val="single" w:sz="4" w:space="0" w:color="auto"/>
              <w:left w:val="single" w:sz="4" w:space="0" w:color="auto"/>
            </w:tcBorders>
            <w:shd w:val="clear" w:color="auto" w:fill="FFFFFF"/>
            <w:vAlign w:val="center"/>
          </w:tcPr>
          <w:p w14:paraId="3CE035AA"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00779B7F" w14:textId="77777777" w:rsidR="00D41A1A" w:rsidRDefault="00543D88">
            <w:pPr>
              <w:pStyle w:val="Jin0"/>
              <w:framePr w:w="11054" w:h="11520" w:wrap="none" w:vAnchor="page" w:hAnchor="page" w:x="562" w:y="1927"/>
              <w:shd w:val="clear" w:color="auto" w:fill="auto"/>
              <w:ind w:firstLine="420"/>
              <w:jc w:val="both"/>
              <w:rPr>
                <w:sz w:val="13"/>
                <w:szCs w:val="13"/>
              </w:rPr>
            </w:pPr>
            <w:r>
              <w:rPr>
                <w:sz w:val="13"/>
                <w:szCs w:val="13"/>
              </w:rPr>
              <w:t>110,00</w:t>
            </w:r>
          </w:p>
        </w:tc>
      </w:tr>
      <w:tr w:rsidR="00D41A1A" w14:paraId="23319049"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8E23BF1"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1A2288BF"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210174711R00</w:t>
            </w:r>
          </w:p>
        </w:tc>
        <w:tc>
          <w:tcPr>
            <w:tcW w:w="7190" w:type="dxa"/>
            <w:tcBorders>
              <w:top w:val="single" w:sz="4" w:space="0" w:color="auto"/>
              <w:left w:val="single" w:sz="4" w:space="0" w:color="auto"/>
            </w:tcBorders>
            <w:shd w:val="clear" w:color="auto" w:fill="FFFFFF"/>
            <w:vAlign w:val="bottom"/>
          </w:tcPr>
          <w:p w14:paraId="39E4D0BE" w14:textId="77777777" w:rsidR="00D41A1A" w:rsidRDefault="00543D88">
            <w:pPr>
              <w:pStyle w:val="Jin0"/>
              <w:framePr w:w="11054" w:h="11520"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1A28DC32"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C943578"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tcPr>
          <w:p w14:paraId="4CD40520"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7CD56FDE"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1 950,00</w:t>
            </w:r>
          </w:p>
        </w:tc>
      </w:tr>
      <w:tr w:rsidR="00D41A1A" w14:paraId="12A3A48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F790514" w14:textId="77777777" w:rsidR="00D41A1A" w:rsidRDefault="00543D88">
            <w:pPr>
              <w:pStyle w:val="Jin0"/>
              <w:framePr w:w="11054" w:h="11520"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20C4B1D3" w14:textId="77777777" w:rsidR="00D41A1A" w:rsidRDefault="00543D88">
            <w:pPr>
              <w:pStyle w:val="Jin0"/>
              <w:framePr w:w="11054" w:h="11520" w:wrap="none" w:vAnchor="page" w:hAnchor="page" w:x="562" w:y="1927"/>
              <w:shd w:val="clear" w:color="auto" w:fill="auto"/>
              <w:jc w:val="both"/>
              <w:rPr>
                <w:sz w:val="13"/>
                <w:szCs w:val="13"/>
              </w:rPr>
            </w:pPr>
            <w:r>
              <w:rPr>
                <w:sz w:val="13"/>
                <w:szCs w:val="13"/>
              </w:rPr>
              <w:t>210174711R00</w:t>
            </w:r>
          </w:p>
        </w:tc>
        <w:tc>
          <w:tcPr>
            <w:tcW w:w="7190" w:type="dxa"/>
            <w:tcBorders>
              <w:top w:val="single" w:sz="4" w:space="0" w:color="auto"/>
              <w:left w:val="single" w:sz="4" w:space="0" w:color="auto"/>
            </w:tcBorders>
            <w:shd w:val="clear" w:color="auto" w:fill="FFFFFF"/>
            <w:vAlign w:val="bottom"/>
          </w:tcPr>
          <w:p w14:paraId="34E6B229" w14:textId="77777777" w:rsidR="00D41A1A" w:rsidRDefault="00543D88">
            <w:pPr>
              <w:pStyle w:val="Jin0"/>
              <w:framePr w:w="11054" w:h="11520"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114DA5D1" w14:textId="77777777" w:rsidR="00D41A1A" w:rsidRDefault="00543D88">
            <w:pPr>
              <w:pStyle w:val="Jin0"/>
              <w:framePr w:w="11054" w:h="1152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6ADEEB03"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center"/>
          </w:tcPr>
          <w:p w14:paraId="04EAB2C0" w14:textId="77777777" w:rsidR="00D41A1A" w:rsidRDefault="00543D88">
            <w:pPr>
              <w:pStyle w:val="Jin0"/>
              <w:framePr w:w="11054" w:h="11520"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3AD82F84" w14:textId="77777777" w:rsidR="00D41A1A" w:rsidRDefault="00543D88">
            <w:pPr>
              <w:pStyle w:val="Jin0"/>
              <w:framePr w:w="11054" w:h="11520" w:wrap="none" w:vAnchor="page" w:hAnchor="page" w:x="562" w:y="1927"/>
              <w:shd w:val="clear" w:color="auto" w:fill="auto"/>
              <w:ind w:firstLine="300"/>
              <w:jc w:val="both"/>
              <w:rPr>
                <w:sz w:val="13"/>
                <w:szCs w:val="13"/>
              </w:rPr>
            </w:pPr>
            <w:r>
              <w:rPr>
                <w:sz w:val="13"/>
                <w:szCs w:val="13"/>
              </w:rPr>
              <w:t>1 100,00</w:t>
            </w:r>
          </w:p>
        </w:tc>
      </w:tr>
      <w:tr w:rsidR="00D41A1A" w14:paraId="105EF5F7"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2AEBDD7C"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359C9CFD" w14:textId="77777777" w:rsidR="00D41A1A" w:rsidRDefault="00543D88">
            <w:pPr>
              <w:pStyle w:val="Jin0"/>
              <w:framePr w:w="11054" w:h="11520"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90" w:type="dxa"/>
            <w:tcBorders>
              <w:left w:val="single" w:sz="4" w:space="0" w:color="auto"/>
              <w:bottom w:val="single" w:sz="4" w:space="0" w:color="auto"/>
            </w:tcBorders>
            <w:shd w:val="clear" w:color="auto" w:fill="C0C0C0"/>
            <w:vAlign w:val="center"/>
          </w:tcPr>
          <w:p w14:paraId="543F5F90" w14:textId="77777777" w:rsidR="00D41A1A" w:rsidRDefault="00543D88">
            <w:pPr>
              <w:pStyle w:val="Jin0"/>
              <w:framePr w:w="11054" w:h="11520"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1E42065C" w14:textId="77777777" w:rsidR="00D41A1A" w:rsidRDefault="00D41A1A">
            <w:pPr>
              <w:framePr w:w="11054" w:h="11520"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65FAB23D" w14:textId="77777777" w:rsidR="00D41A1A" w:rsidRDefault="00D41A1A">
            <w:pPr>
              <w:framePr w:w="11054" w:h="11520"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5D94BE8D" w14:textId="77777777" w:rsidR="00D41A1A" w:rsidRDefault="00D41A1A">
            <w:pPr>
              <w:framePr w:w="11054" w:h="11520"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2E5F12BF" w14:textId="77777777" w:rsidR="00D41A1A" w:rsidRDefault="00543D88">
            <w:pPr>
              <w:pStyle w:val="Jin0"/>
              <w:framePr w:w="11054" w:h="11520"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260ED0A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166B0C5"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90"/>
        <w:gridCol w:w="307"/>
        <w:gridCol w:w="715"/>
        <w:gridCol w:w="682"/>
        <w:gridCol w:w="869"/>
      </w:tblGrid>
      <w:tr w:rsidR="00D41A1A" w14:paraId="1A67A75B" w14:textId="77777777">
        <w:tblPrEx>
          <w:tblCellMar>
            <w:top w:w="0" w:type="dxa"/>
            <w:bottom w:w="0" w:type="dxa"/>
          </w:tblCellMar>
        </w:tblPrEx>
        <w:trPr>
          <w:trHeight w:hRule="exact" w:val="3883"/>
        </w:trPr>
        <w:tc>
          <w:tcPr>
            <w:tcW w:w="302" w:type="dxa"/>
            <w:tcBorders>
              <w:top w:val="single" w:sz="4" w:space="0" w:color="auto"/>
              <w:left w:val="single" w:sz="4" w:space="0" w:color="auto"/>
            </w:tcBorders>
            <w:shd w:val="clear" w:color="auto" w:fill="FFFFFF"/>
          </w:tcPr>
          <w:p w14:paraId="7B9827D7" w14:textId="77777777" w:rsidR="00D41A1A" w:rsidRDefault="00543D88">
            <w:pPr>
              <w:pStyle w:val="Jin0"/>
              <w:framePr w:w="11054" w:h="13589" w:wrap="none" w:vAnchor="page" w:hAnchor="page" w:x="562" w:y="1139"/>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173D5EBD" w14:textId="77777777" w:rsidR="00D41A1A" w:rsidRDefault="00543D88">
            <w:pPr>
              <w:pStyle w:val="Jin0"/>
              <w:framePr w:w="11054" w:h="13589" w:wrap="none" w:vAnchor="page" w:hAnchor="page" w:x="562" w:y="1139"/>
              <w:shd w:val="clear" w:color="auto" w:fill="auto"/>
              <w:ind w:firstLine="300"/>
              <w:rPr>
                <w:sz w:val="13"/>
                <w:szCs w:val="13"/>
              </w:rPr>
            </w:pPr>
            <w:r>
              <w:rPr>
                <w:sz w:val="13"/>
                <w:szCs w:val="13"/>
              </w:rPr>
              <w:t>286977887</w:t>
            </w:r>
          </w:p>
        </w:tc>
        <w:tc>
          <w:tcPr>
            <w:tcW w:w="7190" w:type="dxa"/>
            <w:tcBorders>
              <w:top w:val="single" w:sz="4" w:space="0" w:color="auto"/>
              <w:left w:val="single" w:sz="4" w:space="0" w:color="auto"/>
            </w:tcBorders>
            <w:shd w:val="clear" w:color="auto" w:fill="FFFFFF"/>
            <w:vAlign w:val="bottom"/>
          </w:tcPr>
          <w:p w14:paraId="28684769" w14:textId="77777777" w:rsidR="00D41A1A" w:rsidRDefault="00543D88">
            <w:pPr>
              <w:pStyle w:val="Jin0"/>
              <w:framePr w:w="11054" w:h="13589" w:wrap="none" w:vAnchor="page" w:hAnchor="page" w:x="562" w:y="1139"/>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w:t>
            </w:r>
          </w:p>
        </w:tc>
        <w:tc>
          <w:tcPr>
            <w:tcW w:w="307" w:type="dxa"/>
            <w:tcBorders>
              <w:top w:val="single" w:sz="4" w:space="0" w:color="auto"/>
              <w:left w:val="single" w:sz="4" w:space="0" w:color="auto"/>
            </w:tcBorders>
            <w:shd w:val="clear" w:color="auto" w:fill="FFFFFF"/>
          </w:tcPr>
          <w:p w14:paraId="43885D50"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61709B8E"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380C7A17" w14:textId="77777777" w:rsidR="00D41A1A" w:rsidRDefault="00543D88">
            <w:pPr>
              <w:pStyle w:val="Jin0"/>
              <w:framePr w:w="11054" w:h="13589" w:wrap="none" w:vAnchor="page" w:hAnchor="page" w:x="562" w:y="1139"/>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51B4A696" w14:textId="77777777" w:rsidR="00D41A1A" w:rsidRDefault="00543D88">
            <w:pPr>
              <w:pStyle w:val="Jin0"/>
              <w:framePr w:w="11054" w:h="13589" w:wrap="none" w:vAnchor="page" w:hAnchor="page" w:x="562" w:y="1139"/>
              <w:shd w:val="clear" w:color="auto" w:fill="auto"/>
              <w:jc w:val="right"/>
              <w:rPr>
                <w:sz w:val="13"/>
                <w:szCs w:val="13"/>
              </w:rPr>
            </w:pPr>
            <w:r>
              <w:rPr>
                <w:sz w:val="13"/>
                <w:szCs w:val="13"/>
              </w:rPr>
              <w:t>60 000,00</w:t>
            </w:r>
          </w:p>
        </w:tc>
      </w:tr>
      <w:tr w:rsidR="00D41A1A" w14:paraId="08F05FEE"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158BFFE4" w14:textId="77777777" w:rsidR="00D41A1A" w:rsidRDefault="00D41A1A">
            <w:pPr>
              <w:framePr w:w="11054" w:h="13589" w:wrap="none" w:vAnchor="page" w:hAnchor="page" w:x="562" w:y="1139"/>
              <w:rPr>
                <w:sz w:val="10"/>
                <w:szCs w:val="10"/>
              </w:rPr>
            </w:pPr>
          </w:p>
        </w:tc>
        <w:tc>
          <w:tcPr>
            <w:tcW w:w="989" w:type="dxa"/>
            <w:tcBorders>
              <w:top w:val="single" w:sz="4" w:space="0" w:color="auto"/>
              <w:left w:val="single" w:sz="4" w:space="0" w:color="auto"/>
            </w:tcBorders>
            <w:shd w:val="clear" w:color="auto" w:fill="FFFFFF"/>
          </w:tcPr>
          <w:p w14:paraId="36E4794A" w14:textId="77777777" w:rsidR="00D41A1A" w:rsidRDefault="00D41A1A">
            <w:pPr>
              <w:framePr w:w="11054" w:h="13589" w:wrap="none" w:vAnchor="page" w:hAnchor="page" w:x="562" w:y="1139"/>
              <w:rPr>
                <w:sz w:val="10"/>
                <w:szCs w:val="10"/>
              </w:rPr>
            </w:pPr>
          </w:p>
        </w:tc>
        <w:tc>
          <w:tcPr>
            <w:tcW w:w="7190" w:type="dxa"/>
            <w:tcBorders>
              <w:top w:val="single" w:sz="4" w:space="0" w:color="auto"/>
              <w:left w:val="single" w:sz="4" w:space="0" w:color="auto"/>
            </w:tcBorders>
            <w:shd w:val="clear" w:color="auto" w:fill="FFFFFF"/>
            <w:vAlign w:val="bottom"/>
          </w:tcPr>
          <w:p w14:paraId="760DCCD8" w14:textId="77777777" w:rsidR="00D41A1A" w:rsidRDefault="00543D88">
            <w:pPr>
              <w:pStyle w:val="Jin0"/>
              <w:framePr w:w="11054" w:h="13589" w:wrap="none" w:vAnchor="page" w:hAnchor="page" w:x="562" w:y="1139"/>
              <w:shd w:val="clear" w:color="auto" w:fill="auto"/>
              <w:spacing w:line="276" w:lineRule="auto"/>
              <w:rPr>
                <w:sz w:val="11"/>
                <w:szCs w:val="11"/>
              </w:rPr>
            </w:pPr>
            <w:r>
              <w:rPr>
                <w:i/>
                <w:iCs/>
                <w:color w:val="969696"/>
                <w:sz w:val="11"/>
                <w:szCs w:val="11"/>
              </w:rPr>
              <w:t>Poznámka k položce:</w:t>
            </w:r>
          </w:p>
          <w:p w14:paraId="0A7866D2" w14:textId="77777777" w:rsidR="00D41A1A" w:rsidRDefault="00543D88">
            <w:pPr>
              <w:pStyle w:val="Jin0"/>
              <w:framePr w:w="11054" w:h="13589" w:wrap="none" w:vAnchor="page" w:hAnchor="page" w:x="562" w:y="1139"/>
              <w:shd w:val="clear" w:color="auto" w:fill="auto"/>
              <w:spacing w:line="276"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480D2C94" w14:textId="77777777" w:rsidR="00D41A1A" w:rsidRDefault="00543D88">
            <w:pPr>
              <w:pStyle w:val="Jin0"/>
              <w:framePr w:w="11054" w:h="13589" w:wrap="none" w:vAnchor="page" w:hAnchor="page" w:x="562" w:y="1139"/>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3C73FCA3" w14:textId="77777777" w:rsidR="00D41A1A" w:rsidRDefault="00D41A1A">
            <w:pPr>
              <w:framePr w:w="11054" w:h="13589" w:wrap="none" w:vAnchor="page" w:hAnchor="page" w:x="562" w:y="1139"/>
              <w:rPr>
                <w:sz w:val="10"/>
                <w:szCs w:val="10"/>
              </w:rPr>
            </w:pPr>
          </w:p>
        </w:tc>
        <w:tc>
          <w:tcPr>
            <w:tcW w:w="715" w:type="dxa"/>
            <w:tcBorders>
              <w:top w:val="single" w:sz="4" w:space="0" w:color="auto"/>
              <w:left w:val="single" w:sz="4" w:space="0" w:color="auto"/>
            </w:tcBorders>
            <w:shd w:val="clear" w:color="auto" w:fill="FFFFFF"/>
          </w:tcPr>
          <w:p w14:paraId="48AFCF02" w14:textId="77777777" w:rsidR="00D41A1A" w:rsidRDefault="00D41A1A">
            <w:pPr>
              <w:framePr w:w="11054" w:h="13589" w:wrap="none" w:vAnchor="page" w:hAnchor="page" w:x="562" w:y="1139"/>
              <w:rPr>
                <w:sz w:val="10"/>
                <w:szCs w:val="10"/>
              </w:rPr>
            </w:pPr>
          </w:p>
        </w:tc>
        <w:tc>
          <w:tcPr>
            <w:tcW w:w="682" w:type="dxa"/>
            <w:tcBorders>
              <w:top w:val="single" w:sz="4" w:space="0" w:color="auto"/>
              <w:left w:val="single" w:sz="4" w:space="0" w:color="auto"/>
            </w:tcBorders>
            <w:shd w:val="clear" w:color="auto" w:fill="FFFFFF"/>
          </w:tcPr>
          <w:p w14:paraId="1BA558BE" w14:textId="77777777" w:rsidR="00D41A1A" w:rsidRDefault="00D41A1A">
            <w:pPr>
              <w:framePr w:w="11054" w:h="13589" w:wrap="none" w:vAnchor="page" w:hAnchor="page" w:x="562" w:y="1139"/>
              <w:rPr>
                <w:sz w:val="10"/>
                <w:szCs w:val="10"/>
              </w:rPr>
            </w:pPr>
          </w:p>
        </w:tc>
        <w:tc>
          <w:tcPr>
            <w:tcW w:w="869" w:type="dxa"/>
            <w:tcBorders>
              <w:left w:val="single" w:sz="4" w:space="0" w:color="auto"/>
              <w:right w:val="single" w:sz="4" w:space="0" w:color="auto"/>
            </w:tcBorders>
            <w:shd w:val="clear" w:color="auto" w:fill="FFFFFF"/>
          </w:tcPr>
          <w:p w14:paraId="314A42C5" w14:textId="77777777" w:rsidR="00D41A1A" w:rsidRDefault="00543D88">
            <w:pPr>
              <w:pStyle w:val="Jin0"/>
              <w:framePr w:w="11054" w:h="13589" w:wrap="none" w:vAnchor="page" w:hAnchor="page" w:x="562" w:y="1139"/>
              <w:shd w:val="clear" w:color="auto" w:fill="auto"/>
              <w:jc w:val="right"/>
              <w:rPr>
                <w:sz w:val="13"/>
                <w:szCs w:val="13"/>
              </w:rPr>
            </w:pPr>
            <w:r>
              <w:rPr>
                <w:sz w:val="13"/>
                <w:szCs w:val="13"/>
              </w:rPr>
              <w:t>0,00</w:t>
            </w:r>
          </w:p>
        </w:tc>
      </w:tr>
      <w:tr w:rsidR="00D41A1A" w14:paraId="48A2ADF0" w14:textId="77777777">
        <w:tblPrEx>
          <w:tblCellMar>
            <w:top w:w="0" w:type="dxa"/>
            <w:bottom w:w="0" w:type="dxa"/>
          </w:tblCellMar>
        </w:tblPrEx>
        <w:trPr>
          <w:trHeight w:hRule="exact" w:val="1934"/>
        </w:trPr>
        <w:tc>
          <w:tcPr>
            <w:tcW w:w="302" w:type="dxa"/>
            <w:tcBorders>
              <w:top w:val="single" w:sz="4" w:space="0" w:color="auto"/>
              <w:left w:val="single" w:sz="4" w:space="0" w:color="auto"/>
            </w:tcBorders>
            <w:shd w:val="clear" w:color="auto" w:fill="FFFFFF"/>
          </w:tcPr>
          <w:p w14:paraId="089CD135"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03128406"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28697804R</w:t>
            </w:r>
          </w:p>
        </w:tc>
        <w:tc>
          <w:tcPr>
            <w:tcW w:w="7190" w:type="dxa"/>
            <w:tcBorders>
              <w:top w:val="single" w:sz="4" w:space="0" w:color="auto"/>
              <w:left w:val="single" w:sz="4" w:space="0" w:color="auto"/>
            </w:tcBorders>
            <w:shd w:val="clear" w:color="auto" w:fill="FFFFFF"/>
            <w:vAlign w:val="bottom"/>
          </w:tcPr>
          <w:p w14:paraId="785F7C45" w14:textId="77777777" w:rsidR="00D41A1A" w:rsidRDefault="00543D88">
            <w:pPr>
              <w:pStyle w:val="Jin0"/>
              <w:framePr w:w="11054" w:h="13589" w:wrap="none" w:vAnchor="page" w:hAnchor="page" w:x="562" w:y="1139"/>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w:t>
            </w:r>
          </w:p>
        </w:tc>
        <w:tc>
          <w:tcPr>
            <w:tcW w:w="307" w:type="dxa"/>
            <w:tcBorders>
              <w:top w:val="single" w:sz="4" w:space="0" w:color="auto"/>
              <w:left w:val="single" w:sz="4" w:space="0" w:color="auto"/>
            </w:tcBorders>
            <w:shd w:val="clear" w:color="auto" w:fill="FFFFFF"/>
          </w:tcPr>
          <w:p w14:paraId="022F55B7"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6CF7EE39"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7E7AE902" w14:textId="77777777" w:rsidR="00D41A1A" w:rsidRDefault="00543D88">
            <w:pPr>
              <w:pStyle w:val="Jin0"/>
              <w:framePr w:w="11054" w:h="13589" w:wrap="none" w:vAnchor="page" w:hAnchor="page" w:x="562" w:y="1139"/>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4C49DCA6"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8 500,00</w:t>
            </w:r>
          </w:p>
        </w:tc>
      </w:tr>
      <w:tr w:rsidR="00D41A1A" w14:paraId="14AF7AD2"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23F79DAA"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51</w:t>
            </w:r>
          </w:p>
          <w:p w14:paraId="6D68558D"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52</w:t>
            </w:r>
          </w:p>
          <w:p w14:paraId="56A6F769"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53</w:t>
            </w:r>
          </w:p>
          <w:p w14:paraId="5E6E5447"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49A41F87"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28697960R</w:t>
            </w:r>
          </w:p>
          <w:p w14:paraId="385A61EC" w14:textId="77777777" w:rsidR="00D41A1A" w:rsidRDefault="00543D88">
            <w:pPr>
              <w:pStyle w:val="Jin0"/>
              <w:framePr w:w="11054" w:h="13589" w:wrap="none" w:vAnchor="page" w:hAnchor="page" w:x="562" w:y="1139"/>
              <w:shd w:val="clear" w:color="auto" w:fill="auto"/>
              <w:jc w:val="both"/>
              <w:rPr>
                <w:sz w:val="13"/>
                <w:szCs w:val="13"/>
              </w:rPr>
            </w:pPr>
            <w:r>
              <w:rPr>
                <w:sz w:val="13"/>
                <w:szCs w:val="13"/>
              </w:rPr>
              <w:t>RVODA</w:t>
            </w:r>
          </w:p>
          <w:p w14:paraId="7E6B7971"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28697960R</w:t>
            </w:r>
          </w:p>
          <w:p w14:paraId="7C1ED4AA"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28697960R</w:t>
            </w:r>
          </w:p>
        </w:tc>
        <w:tc>
          <w:tcPr>
            <w:tcW w:w="7190" w:type="dxa"/>
            <w:tcBorders>
              <w:top w:val="single" w:sz="4" w:space="0" w:color="auto"/>
              <w:left w:val="single" w:sz="4" w:space="0" w:color="auto"/>
            </w:tcBorders>
            <w:shd w:val="clear" w:color="auto" w:fill="FFFFFF"/>
            <w:vAlign w:val="bottom"/>
          </w:tcPr>
          <w:p w14:paraId="45D17E43" w14:textId="77777777" w:rsidR="00D41A1A" w:rsidRDefault="00543D88">
            <w:pPr>
              <w:pStyle w:val="Jin0"/>
              <w:framePr w:w="11054" w:h="13589" w:wrap="none" w:vAnchor="page" w:hAnchor="page" w:x="562" w:y="1139"/>
              <w:shd w:val="clear" w:color="auto" w:fill="auto"/>
              <w:spacing w:line="290"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10E5979A" w14:textId="77777777" w:rsidR="00D41A1A" w:rsidRDefault="00543D88">
            <w:pPr>
              <w:pStyle w:val="Jin0"/>
              <w:framePr w:w="11054" w:h="13589" w:wrap="none" w:vAnchor="page" w:hAnchor="page" w:x="562" w:y="1139"/>
              <w:shd w:val="clear" w:color="auto" w:fill="auto"/>
              <w:spacing w:line="290" w:lineRule="auto"/>
              <w:jc w:val="both"/>
              <w:rPr>
                <w:sz w:val="13"/>
                <w:szCs w:val="13"/>
              </w:rPr>
            </w:pPr>
            <w:r>
              <w:rPr>
                <w:sz w:val="13"/>
                <w:szCs w:val="13"/>
              </w:rPr>
              <w:t>kpl kpl l</w:t>
            </w:r>
          </w:p>
          <w:p w14:paraId="52F59874" w14:textId="77777777" w:rsidR="00D41A1A" w:rsidRDefault="00543D88">
            <w:pPr>
              <w:pStyle w:val="Jin0"/>
              <w:framePr w:w="11054" w:h="13589" w:wrap="none" w:vAnchor="page" w:hAnchor="page" w:x="562" w:y="1139"/>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32E68C1C"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p w14:paraId="5199CC36"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p w14:paraId="143C1CBF"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0,00000</w:t>
            </w:r>
          </w:p>
          <w:p w14:paraId="612778CB"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4251E06F"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5 500,00</w:t>
            </w:r>
          </w:p>
          <w:p w14:paraId="5A1BD040"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2 100,00</w:t>
            </w:r>
          </w:p>
          <w:p w14:paraId="7810FD7D" w14:textId="77777777" w:rsidR="00D41A1A" w:rsidRDefault="00543D88">
            <w:pPr>
              <w:pStyle w:val="Jin0"/>
              <w:framePr w:w="11054" w:h="13589" w:wrap="none" w:vAnchor="page" w:hAnchor="page" w:x="562" w:y="1139"/>
              <w:shd w:val="clear" w:color="auto" w:fill="auto"/>
              <w:jc w:val="right"/>
              <w:rPr>
                <w:sz w:val="13"/>
                <w:szCs w:val="13"/>
              </w:rPr>
            </w:pPr>
            <w:r>
              <w:rPr>
                <w:sz w:val="13"/>
                <w:szCs w:val="13"/>
              </w:rPr>
              <w:t>50,00</w:t>
            </w:r>
          </w:p>
          <w:p w14:paraId="3ED9A73C" w14:textId="77777777" w:rsidR="00D41A1A" w:rsidRDefault="00543D88">
            <w:pPr>
              <w:pStyle w:val="Jin0"/>
              <w:framePr w:w="11054" w:h="13589" w:wrap="none" w:vAnchor="page" w:hAnchor="page" w:x="562" w:y="1139"/>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3EF18855"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5 500,00</w:t>
            </w:r>
          </w:p>
          <w:p w14:paraId="5307EF0F"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2 100,00</w:t>
            </w:r>
          </w:p>
          <w:p w14:paraId="726AE58B" w14:textId="77777777" w:rsidR="00D41A1A" w:rsidRDefault="00543D88">
            <w:pPr>
              <w:pStyle w:val="Jin0"/>
              <w:framePr w:w="11054" w:h="13589" w:wrap="none" w:vAnchor="page" w:hAnchor="page" w:x="562" w:y="1139"/>
              <w:shd w:val="clear" w:color="auto" w:fill="auto"/>
              <w:jc w:val="right"/>
              <w:rPr>
                <w:sz w:val="13"/>
                <w:szCs w:val="13"/>
              </w:rPr>
            </w:pPr>
            <w:r>
              <w:rPr>
                <w:sz w:val="13"/>
                <w:szCs w:val="13"/>
              </w:rPr>
              <w:t>0,00</w:t>
            </w:r>
          </w:p>
          <w:p w14:paraId="09F4F033"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1 000,00</w:t>
            </w:r>
          </w:p>
        </w:tc>
      </w:tr>
      <w:tr w:rsidR="00D41A1A" w14:paraId="32AB28A3"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B0776CC"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55</w:t>
            </w:r>
          </w:p>
        </w:tc>
        <w:tc>
          <w:tcPr>
            <w:tcW w:w="989" w:type="dxa"/>
            <w:tcBorders>
              <w:left w:val="single" w:sz="4" w:space="0" w:color="auto"/>
            </w:tcBorders>
            <w:shd w:val="clear" w:color="auto" w:fill="FFFFFF"/>
            <w:vAlign w:val="center"/>
          </w:tcPr>
          <w:p w14:paraId="586545E7"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28697960R</w:t>
            </w:r>
          </w:p>
        </w:tc>
        <w:tc>
          <w:tcPr>
            <w:tcW w:w="7190" w:type="dxa"/>
            <w:tcBorders>
              <w:top w:val="single" w:sz="4" w:space="0" w:color="auto"/>
              <w:left w:val="single" w:sz="4" w:space="0" w:color="auto"/>
            </w:tcBorders>
            <w:shd w:val="clear" w:color="auto" w:fill="FFFFFF"/>
            <w:vAlign w:val="bottom"/>
          </w:tcPr>
          <w:p w14:paraId="403787EF" w14:textId="77777777" w:rsidR="00D41A1A" w:rsidRDefault="00543D88">
            <w:pPr>
              <w:pStyle w:val="Jin0"/>
              <w:framePr w:w="11054" w:h="13589" w:wrap="none" w:vAnchor="page" w:hAnchor="page" w:x="562" w:y="1139"/>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vAlign w:val="center"/>
          </w:tcPr>
          <w:p w14:paraId="2D66AD93"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center"/>
          </w:tcPr>
          <w:p w14:paraId="571D9A65"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25B90529"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vAlign w:val="center"/>
          </w:tcPr>
          <w:p w14:paraId="4607C206"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2 200,00</w:t>
            </w:r>
          </w:p>
        </w:tc>
      </w:tr>
      <w:tr w:rsidR="00D41A1A" w14:paraId="464252B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B42C17D"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7B05D52A"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28697960R</w:t>
            </w:r>
          </w:p>
        </w:tc>
        <w:tc>
          <w:tcPr>
            <w:tcW w:w="7190" w:type="dxa"/>
            <w:tcBorders>
              <w:top w:val="single" w:sz="4" w:space="0" w:color="auto"/>
              <w:left w:val="single" w:sz="4" w:space="0" w:color="auto"/>
            </w:tcBorders>
            <w:shd w:val="clear" w:color="auto" w:fill="FFFFFF"/>
            <w:vAlign w:val="bottom"/>
          </w:tcPr>
          <w:p w14:paraId="29CF96BC" w14:textId="77777777" w:rsidR="00D41A1A" w:rsidRDefault="00543D88">
            <w:pPr>
              <w:pStyle w:val="Jin0"/>
              <w:framePr w:w="11054" w:h="13589" w:wrap="none" w:vAnchor="page" w:hAnchor="page" w:x="562" w:y="1139"/>
              <w:shd w:val="clear" w:color="auto" w:fill="auto"/>
              <w:spacing w:line="262"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1BD6621F"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0A7EFF1B"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450D58FE" w14:textId="77777777" w:rsidR="00D41A1A" w:rsidRDefault="00543D88">
            <w:pPr>
              <w:pStyle w:val="Jin0"/>
              <w:framePr w:w="11054" w:h="13589" w:wrap="none" w:vAnchor="page" w:hAnchor="page" w:x="562" w:y="1139"/>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2C1BEC3B"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3 000,00</w:t>
            </w:r>
          </w:p>
        </w:tc>
      </w:tr>
      <w:tr w:rsidR="00D41A1A" w14:paraId="3FEBE34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96D55E1"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7284998A"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28600100R</w:t>
            </w:r>
          </w:p>
        </w:tc>
        <w:tc>
          <w:tcPr>
            <w:tcW w:w="7190" w:type="dxa"/>
            <w:tcBorders>
              <w:top w:val="single" w:sz="4" w:space="0" w:color="auto"/>
              <w:left w:val="single" w:sz="4" w:space="0" w:color="auto"/>
            </w:tcBorders>
            <w:shd w:val="clear" w:color="auto" w:fill="FFFFFF"/>
            <w:vAlign w:val="bottom"/>
          </w:tcPr>
          <w:p w14:paraId="64032643" w14:textId="77777777" w:rsidR="00D41A1A" w:rsidRDefault="00543D88">
            <w:pPr>
              <w:pStyle w:val="Jin0"/>
              <w:framePr w:w="11054" w:h="13589" w:wrap="none" w:vAnchor="page" w:hAnchor="page" w:x="562" w:y="1139"/>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67DFBE2A"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D8F4BB2"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D57977F" w14:textId="77777777" w:rsidR="00D41A1A" w:rsidRDefault="00543D88">
            <w:pPr>
              <w:pStyle w:val="Jin0"/>
              <w:framePr w:w="11054" w:h="13589" w:wrap="none" w:vAnchor="page" w:hAnchor="page" w:x="562" w:y="1139"/>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345BC6F1" w14:textId="77777777" w:rsidR="00D41A1A" w:rsidRDefault="00543D88">
            <w:pPr>
              <w:pStyle w:val="Jin0"/>
              <w:framePr w:w="11054" w:h="13589" w:wrap="none" w:vAnchor="page" w:hAnchor="page" w:x="562" w:y="1139"/>
              <w:shd w:val="clear" w:color="auto" w:fill="auto"/>
              <w:jc w:val="right"/>
              <w:rPr>
                <w:sz w:val="13"/>
                <w:szCs w:val="13"/>
              </w:rPr>
            </w:pPr>
            <w:r>
              <w:rPr>
                <w:sz w:val="13"/>
                <w:szCs w:val="13"/>
              </w:rPr>
              <w:t>13 800,00</w:t>
            </w:r>
          </w:p>
        </w:tc>
      </w:tr>
      <w:tr w:rsidR="00D41A1A" w14:paraId="5C8D45F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77B829F"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384EE774"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28600100R</w:t>
            </w:r>
          </w:p>
        </w:tc>
        <w:tc>
          <w:tcPr>
            <w:tcW w:w="7190" w:type="dxa"/>
            <w:tcBorders>
              <w:top w:val="single" w:sz="4" w:space="0" w:color="auto"/>
              <w:left w:val="single" w:sz="4" w:space="0" w:color="auto"/>
            </w:tcBorders>
            <w:shd w:val="clear" w:color="auto" w:fill="FFFFFF"/>
            <w:vAlign w:val="center"/>
          </w:tcPr>
          <w:p w14:paraId="461210E0" w14:textId="77777777" w:rsidR="00D41A1A" w:rsidRDefault="00543D88">
            <w:pPr>
              <w:pStyle w:val="Jin0"/>
              <w:framePr w:w="11054" w:h="13589" w:wrap="none" w:vAnchor="page" w:hAnchor="page" w:x="562" w:y="1139"/>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3E1E4302"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bottom"/>
          </w:tcPr>
          <w:p w14:paraId="29FD7134"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7AECAAAF" w14:textId="77777777" w:rsidR="00D41A1A" w:rsidRDefault="00543D88">
            <w:pPr>
              <w:pStyle w:val="Jin0"/>
              <w:framePr w:w="11054" w:h="13589" w:wrap="none" w:vAnchor="page" w:hAnchor="page" w:x="562" w:y="1139"/>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645CF0C3"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3 000,00</w:t>
            </w:r>
          </w:p>
        </w:tc>
      </w:tr>
      <w:tr w:rsidR="00D41A1A" w14:paraId="439A02F5"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32C25932" w14:textId="77777777" w:rsidR="00D41A1A" w:rsidRDefault="00543D88">
            <w:pPr>
              <w:pStyle w:val="Jin0"/>
              <w:framePr w:w="11054" w:h="13589" w:wrap="none" w:vAnchor="page" w:hAnchor="page" w:x="562" w:y="1139"/>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64E490AE"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28600100R</w:t>
            </w:r>
          </w:p>
        </w:tc>
        <w:tc>
          <w:tcPr>
            <w:tcW w:w="7190" w:type="dxa"/>
            <w:tcBorders>
              <w:top w:val="single" w:sz="4" w:space="0" w:color="auto"/>
              <w:left w:val="single" w:sz="4" w:space="0" w:color="auto"/>
            </w:tcBorders>
            <w:shd w:val="clear" w:color="auto" w:fill="FFFFFF"/>
            <w:vAlign w:val="bottom"/>
          </w:tcPr>
          <w:p w14:paraId="2F8F41EC" w14:textId="77777777" w:rsidR="00D41A1A" w:rsidRDefault="00543D88">
            <w:pPr>
              <w:pStyle w:val="Jin0"/>
              <w:framePr w:w="11054" w:h="13589" w:wrap="none" w:vAnchor="page" w:hAnchor="page" w:x="562" w:y="1139"/>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25E0C4FD"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3AF1F7F9"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6FC2F208" w14:textId="77777777" w:rsidR="00D41A1A" w:rsidRDefault="00543D88">
            <w:pPr>
              <w:pStyle w:val="Jin0"/>
              <w:framePr w:w="11054" w:h="13589" w:wrap="none" w:vAnchor="page" w:hAnchor="page" w:x="562" w:y="1139"/>
              <w:shd w:val="clear" w:color="auto" w:fill="auto"/>
              <w:jc w:val="both"/>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24CC104C"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7 500,00</w:t>
            </w:r>
          </w:p>
        </w:tc>
      </w:tr>
      <w:tr w:rsidR="00D41A1A" w14:paraId="3473960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670588F" w14:textId="77777777" w:rsidR="00D41A1A" w:rsidRDefault="00543D88">
            <w:pPr>
              <w:pStyle w:val="Jin0"/>
              <w:framePr w:w="11054" w:h="13589" w:wrap="none" w:vAnchor="page" w:hAnchor="page" w:x="562" w:y="1139"/>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1F021A7A" w14:textId="77777777" w:rsidR="00D41A1A" w:rsidRDefault="00543D88">
            <w:pPr>
              <w:pStyle w:val="Jin0"/>
              <w:framePr w:w="11054" w:h="13589" w:wrap="none" w:vAnchor="page" w:hAnchor="page" w:x="562" w:y="1139"/>
              <w:shd w:val="clear" w:color="auto" w:fill="auto"/>
              <w:jc w:val="both"/>
              <w:rPr>
                <w:sz w:val="13"/>
                <w:szCs w:val="13"/>
              </w:rPr>
            </w:pPr>
            <w:r>
              <w:rPr>
                <w:sz w:val="13"/>
                <w:szCs w:val="13"/>
              </w:rPr>
              <w:t>28600100R</w:t>
            </w:r>
          </w:p>
        </w:tc>
        <w:tc>
          <w:tcPr>
            <w:tcW w:w="7190" w:type="dxa"/>
            <w:tcBorders>
              <w:top w:val="single" w:sz="4" w:space="0" w:color="auto"/>
              <w:left w:val="single" w:sz="4" w:space="0" w:color="auto"/>
            </w:tcBorders>
            <w:shd w:val="clear" w:color="auto" w:fill="FFFFFF"/>
            <w:vAlign w:val="bottom"/>
          </w:tcPr>
          <w:p w14:paraId="2EBE7A76" w14:textId="77777777" w:rsidR="00D41A1A" w:rsidRDefault="00543D88">
            <w:pPr>
              <w:pStyle w:val="Jin0"/>
              <w:framePr w:w="11054" w:h="13589" w:wrap="none" w:vAnchor="page" w:hAnchor="page" w:x="562" w:y="1139"/>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5C6CC6EC"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4184591"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231B2DA" w14:textId="77777777" w:rsidR="00D41A1A" w:rsidRDefault="00543D88">
            <w:pPr>
              <w:pStyle w:val="Jin0"/>
              <w:framePr w:w="11054" w:h="13589" w:wrap="none" w:vAnchor="page" w:hAnchor="page" w:x="562" w:y="1139"/>
              <w:shd w:val="clear" w:color="auto" w:fill="auto"/>
              <w:jc w:val="both"/>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07A7339C"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6 500,00</w:t>
            </w:r>
          </w:p>
        </w:tc>
      </w:tr>
      <w:tr w:rsidR="00D41A1A" w14:paraId="0A7CAD47"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51505B45" w14:textId="77777777" w:rsidR="00D41A1A" w:rsidRDefault="00543D88">
            <w:pPr>
              <w:pStyle w:val="Jin0"/>
              <w:framePr w:w="11054" w:h="13589" w:wrap="none" w:vAnchor="page" w:hAnchor="page" w:x="562" w:y="1139"/>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2CA4B26" w14:textId="77777777" w:rsidR="00D41A1A" w:rsidRDefault="00543D88">
            <w:pPr>
              <w:pStyle w:val="Jin0"/>
              <w:framePr w:w="11054" w:h="13589" w:wrap="none" w:vAnchor="page" w:hAnchor="page" w:x="562" w:y="1139"/>
              <w:shd w:val="clear" w:color="auto" w:fill="auto"/>
              <w:rPr>
                <w:sz w:val="13"/>
                <w:szCs w:val="13"/>
              </w:rPr>
            </w:pPr>
            <w:r>
              <w:rPr>
                <w:rFonts w:ascii="Trebuchet MS" w:eastAsia="Trebuchet MS" w:hAnsi="Trebuchet MS" w:cs="Trebuchet MS"/>
                <w:sz w:val="13"/>
                <w:szCs w:val="13"/>
              </w:rPr>
              <w:t>M65</w:t>
            </w:r>
          </w:p>
        </w:tc>
        <w:tc>
          <w:tcPr>
            <w:tcW w:w="7190" w:type="dxa"/>
            <w:tcBorders>
              <w:top w:val="single" w:sz="4" w:space="0" w:color="auto"/>
              <w:left w:val="single" w:sz="4" w:space="0" w:color="auto"/>
            </w:tcBorders>
            <w:shd w:val="clear" w:color="auto" w:fill="C0C0C0"/>
            <w:vAlign w:val="center"/>
          </w:tcPr>
          <w:p w14:paraId="75B1A58D" w14:textId="77777777" w:rsidR="00D41A1A" w:rsidRDefault="00543D88">
            <w:pPr>
              <w:pStyle w:val="Jin0"/>
              <w:framePr w:w="11054" w:h="13589" w:wrap="none" w:vAnchor="page" w:hAnchor="page" w:x="562" w:y="1139"/>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3B290DA1" w14:textId="77777777" w:rsidR="00D41A1A" w:rsidRDefault="00D41A1A">
            <w:pPr>
              <w:framePr w:w="11054" w:h="13589" w:wrap="none" w:vAnchor="page" w:hAnchor="page" w:x="562" w:y="1139"/>
              <w:rPr>
                <w:sz w:val="10"/>
                <w:szCs w:val="10"/>
              </w:rPr>
            </w:pPr>
          </w:p>
        </w:tc>
        <w:tc>
          <w:tcPr>
            <w:tcW w:w="715" w:type="dxa"/>
            <w:tcBorders>
              <w:left w:val="single" w:sz="4" w:space="0" w:color="auto"/>
            </w:tcBorders>
            <w:shd w:val="clear" w:color="auto" w:fill="C0C0C0"/>
          </w:tcPr>
          <w:p w14:paraId="30FCB99F" w14:textId="77777777" w:rsidR="00D41A1A" w:rsidRDefault="00D41A1A">
            <w:pPr>
              <w:framePr w:w="11054" w:h="13589" w:wrap="none" w:vAnchor="page" w:hAnchor="page" w:x="562" w:y="1139"/>
              <w:rPr>
                <w:sz w:val="10"/>
                <w:szCs w:val="10"/>
              </w:rPr>
            </w:pPr>
          </w:p>
        </w:tc>
        <w:tc>
          <w:tcPr>
            <w:tcW w:w="682" w:type="dxa"/>
            <w:tcBorders>
              <w:left w:val="single" w:sz="4" w:space="0" w:color="auto"/>
            </w:tcBorders>
            <w:shd w:val="clear" w:color="auto" w:fill="C0C0C0"/>
          </w:tcPr>
          <w:p w14:paraId="6A69E452" w14:textId="77777777" w:rsidR="00D41A1A" w:rsidRDefault="00D41A1A">
            <w:pPr>
              <w:framePr w:w="11054" w:h="13589" w:wrap="none" w:vAnchor="page" w:hAnchor="page" w:x="562" w:y="1139"/>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B691CA4" w14:textId="77777777" w:rsidR="00D41A1A" w:rsidRDefault="00543D88">
            <w:pPr>
              <w:pStyle w:val="Jin0"/>
              <w:framePr w:w="11054" w:h="13589" w:wrap="none" w:vAnchor="page" w:hAnchor="page" w:x="562" w:y="1139"/>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3C02EEF5" w14:textId="77777777">
        <w:tblPrEx>
          <w:tblCellMar>
            <w:top w:w="0" w:type="dxa"/>
            <w:bottom w:w="0" w:type="dxa"/>
          </w:tblCellMar>
        </w:tblPrEx>
        <w:trPr>
          <w:trHeight w:hRule="exact" w:val="192"/>
        </w:trPr>
        <w:tc>
          <w:tcPr>
            <w:tcW w:w="302" w:type="dxa"/>
            <w:tcBorders>
              <w:top w:val="single" w:sz="4" w:space="0" w:color="auto"/>
              <w:left w:val="single" w:sz="4" w:space="0" w:color="auto"/>
              <w:bottom w:val="single" w:sz="4" w:space="0" w:color="auto"/>
            </w:tcBorders>
            <w:shd w:val="clear" w:color="auto" w:fill="FFFFFF"/>
            <w:vAlign w:val="bottom"/>
          </w:tcPr>
          <w:p w14:paraId="6C102D45" w14:textId="77777777" w:rsidR="00D41A1A" w:rsidRDefault="00543D88">
            <w:pPr>
              <w:pStyle w:val="Jin0"/>
              <w:framePr w:w="11054" w:h="13589" w:wrap="none" w:vAnchor="page" w:hAnchor="page" w:x="562" w:y="1139"/>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43A59DE9" w14:textId="77777777" w:rsidR="00D41A1A" w:rsidRDefault="00543D88">
            <w:pPr>
              <w:pStyle w:val="Jin0"/>
              <w:framePr w:w="11054" w:h="13589" w:wrap="none" w:vAnchor="page" w:hAnchor="page" w:x="562" w:y="1139"/>
              <w:shd w:val="clear" w:color="auto" w:fill="auto"/>
              <w:rPr>
                <w:sz w:val="13"/>
                <w:szCs w:val="13"/>
              </w:rPr>
            </w:pPr>
            <w:r>
              <w:rPr>
                <w:sz w:val="13"/>
                <w:szCs w:val="13"/>
              </w:rPr>
              <w:t>650516816R00</w:t>
            </w:r>
          </w:p>
        </w:tc>
        <w:tc>
          <w:tcPr>
            <w:tcW w:w="7190" w:type="dxa"/>
            <w:tcBorders>
              <w:top w:val="single" w:sz="4" w:space="0" w:color="auto"/>
              <w:left w:val="single" w:sz="4" w:space="0" w:color="auto"/>
              <w:bottom w:val="single" w:sz="4" w:space="0" w:color="auto"/>
            </w:tcBorders>
            <w:shd w:val="clear" w:color="auto" w:fill="FFFFFF"/>
            <w:vAlign w:val="bottom"/>
          </w:tcPr>
          <w:p w14:paraId="43A7D893" w14:textId="77777777" w:rsidR="00D41A1A" w:rsidRDefault="00543D88">
            <w:pPr>
              <w:pStyle w:val="Jin0"/>
              <w:framePr w:w="11054" w:h="13589" w:wrap="none" w:vAnchor="page" w:hAnchor="page" w:x="562" w:y="1139"/>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192C4C95" w14:textId="77777777" w:rsidR="00D41A1A" w:rsidRDefault="00543D88">
            <w:pPr>
              <w:pStyle w:val="Jin0"/>
              <w:framePr w:w="11054" w:h="13589"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5382A70D" w14:textId="77777777" w:rsidR="00D41A1A" w:rsidRDefault="00543D88">
            <w:pPr>
              <w:pStyle w:val="Jin0"/>
              <w:framePr w:w="11054" w:h="13589"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564F7D08" w14:textId="77777777" w:rsidR="00D41A1A" w:rsidRDefault="00543D88">
            <w:pPr>
              <w:pStyle w:val="Jin0"/>
              <w:framePr w:w="11054" w:h="13589" w:wrap="none" w:vAnchor="page" w:hAnchor="page" w:x="562" w:y="1139"/>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427C778B" w14:textId="77777777" w:rsidR="00D41A1A" w:rsidRDefault="00543D88">
            <w:pPr>
              <w:pStyle w:val="Jin0"/>
              <w:framePr w:w="11054" w:h="13589" w:wrap="none" w:vAnchor="page" w:hAnchor="page" w:x="562" w:y="1139"/>
              <w:shd w:val="clear" w:color="auto" w:fill="auto"/>
              <w:ind w:firstLine="300"/>
              <w:jc w:val="both"/>
              <w:rPr>
                <w:sz w:val="13"/>
                <w:szCs w:val="13"/>
              </w:rPr>
            </w:pPr>
            <w:r>
              <w:rPr>
                <w:sz w:val="13"/>
                <w:szCs w:val="13"/>
              </w:rPr>
              <w:t>1 900,00</w:t>
            </w:r>
          </w:p>
        </w:tc>
      </w:tr>
    </w:tbl>
    <w:p w14:paraId="5795F03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E2D4533"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19C4797D"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2175809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3673FD3B"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33D2BB9B"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E6CB492"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1AC684B2"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4CDD6659"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17</w:t>
            </w:r>
          </w:p>
        </w:tc>
        <w:tc>
          <w:tcPr>
            <w:tcW w:w="1685" w:type="dxa"/>
            <w:tcBorders>
              <w:top w:val="single" w:sz="4" w:space="0" w:color="auto"/>
              <w:right w:val="single" w:sz="4" w:space="0" w:color="auto"/>
            </w:tcBorders>
            <w:shd w:val="clear" w:color="auto" w:fill="C0C0C0"/>
          </w:tcPr>
          <w:p w14:paraId="64AC3B52" w14:textId="77777777" w:rsidR="00D41A1A" w:rsidRDefault="00D41A1A">
            <w:pPr>
              <w:framePr w:w="8429" w:h="12797" w:wrap="none" w:vAnchor="page" w:hAnchor="page" w:x="550" w:y="837"/>
              <w:rPr>
                <w:sz w:val="10"/>
                <w:szCs w:val="10"/>
              </w:rPr>
            </w:pPr>
          </w:p>
        </w:tc>
      </w:tr>
      <w:tr w:rsidR="00D41A1A" w14:paraId="677D2874"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6B58219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2F0CEAC1"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1D96CCC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D39A509" w14:textId="77777777" w:rsidR="00D41A1A" w:rsidRDefault="00D41A1A">
            <w:pPr>
              <w:framePr w:w="8429" w:h="12797" w:wrap="none" w:vAnchor="page" w:hAnchor="page" w:x="550" w:y="837"/>
              <w:rPr>
                <w:sz w:val="10"/>
                <w:szCs w:val="10"/>
              </w:rPr>
            </w:pPr>
          </w:p>
        </w:tc>
      </w:tr>
      <w:tr w:rsidR="00D41A1A" w14:paraId="20F3DB52"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4785D058" w14:textId="77777777" w:rsidR="00D41A1A" w:rsidRDefault="00D41A1A">
            <w:pPr>
              <w:framePr w:w="8429" w:h="12797" w:wrap="none" w:vAnchor="page" w:hAnchor="page" w:x="550" w:y="837"/>
              <w:rPr>
                <w:sz w:val="10"/>
                <w:szCs w:val="10"/>
              </w:rPr>
            </w:pPr>
          </w:p>
        </w:tc>
        <w:tc>
          <w:tcPr>
            <w:tcW w:w="2006" w:type="dxa"/>
            <w:shd w:val="clear" w:color="auto" w:fill="FFFFFF"/>
          </w:tcPr>
          <w:p w14:paraId="73969084" w14:textId="77777777" w:rsidR="00D41A1A" w:rsidRDefault="00D41A1A">
            <w:pPr>
              <w:framePr w:w="8429" w:h="12797" w:wrap="none" w:vAnchor="page" w:hAnchor="page" w:x="550" w:y="837"/>
              <w:rPr>
                <w:sz w:val="10"/>
                <w:szCs w:val="10"/>
              </w:rPr>
            </w:pPr>
          </w:p>
        </w:tc>
        <w:tc>
          <w:tcPr>
            <w:tcW w:w="2165" w:type="dxa"/>
            <w:shd w:val="clear" w:color="auto" w:fill="FFFFFF"/>
          </w:tcPr>
          <w:p w14:paraId="7232FBE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8F6D91C" w14:textId="77777777" w:rsidR="00D41A1A" w:rsidRDefault="00D41A1A">
            <w:pPr>
              <w:framePr w:w="8429" w:h="12797" w:wrap="none" w:vAnchor="page" w:hAnchor="page" w:x="550" w:y="837"/>
              <w:rPr>
                <w:sz w:val="10"/>
                <w:szCs w:val="10"/>
              </w:rPr>
            </w:pPr>
          </w:p>
        </w:tc>
      </w:tr>
      <w:tr w:rsidR="00D41A1A" w14:paraId="2D0F9BE5"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46318B97"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75C4FF8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218C294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1917471B" w14:textId="77777777" w:rsidR="00D41A1A" w:rsidRDefault="00D41A1A">
            <w:pPr>
              <w:framePr w:w="8429" w:h="12797" w:wrap="none" w:vAnchor="page" w:hAnchor="page" w:x="550" w:y="837"/>
              <w:rPr>
                <w:sz w:val="10"/>
                <w:szCs w:val="10"/>
              </w:rPr>
            </w:pPr>
          </w:p>
        </w:tc>
      </w:tr>
      <w:tr w:rsidR="00D41A1A" w14:paraId="05ED4703"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4ADC65CD"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043A398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48BC96AD" w14:textId="77777777" w:rsidR="00D41A1A" w:rsidRDefault="00D41A1A">
            <w:pPr>
              <w:framePr w:w="8429" w:h="12797" w:wrap="none" w:vAnchor="page" w:hAnchor="page" w:x="550" w:y="837"/>
              <w:rPr>
                <w:sz w:val="10"/>
                <w:szCs w:val="10"/>
              </w:rPr>
            </w:pPr>
          </w:p>
        </w:tc>
      </w:tr>
      <w:tr w:rsidR="00D41A1A" w14:paraId="3C77E60B"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7ACA0199"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32AC3DAC" w14:textId="77777777" w:rsidR="00D41A1A" w:rsidRDefault="00D41A1A">
            <w:pPr>
              <w:framePr w:w="8429" w:h="12797" w:wrap="none" w:vAnchor="page" w:hAnchor="page" w:x="550" w:y="837"/>
              <w:rPr>
                <w:sz w:val="10"/>
                <w:szCs w:val="10"/>
              </w:rPr>
            </w:pPr>
          </w:p>
        </w:tc>
        <w:tc>
          <w:tcPr>
            <w:tcW w:w="2165" w:type="dxa"/>
            <w:shd w:val="clear" w:color="auto" w:fill="FFFFFF"/>
          </w:tcPr>
          <w:p w14:paraId="14C6C954"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292646D3" w14:textId="77777777" w:rsidR="00D41A1A" w:rsidRDefault="00D41A1A">
            <w:pPr>
              <w:framePr w:w="8429" w:h="12797" w:wrap="none" w:vAnchor="page" w:hAnchor="page" w:x="550" w:y="837"/>
              <w:rPr>
                <w:sz w:val="10"/>
                <w:szCs w:val="10"/>
              </w:rPr>
            </w:pPr>
          </w:p>
        </w:tc>
      </w:tr>
      <w:tr w:rsidR="00D41A1A" w14:paraId="5ADF4E4A"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5EC1023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2D7F1076"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EA74AD7"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2EF2159" w14:textId="77777777" w:rsidR="00D41A1A" w:rsidRDefault="00D41A1A">
            <w:pPr>
              <w:framePr w:w="8429" w:h="12797" w:wrap="none" w:vAnchor="page" w:hAnchor="page" w:x="550" w:y="837"/>
              <w:rPr>
                <w:sz w:val="10"/>
                <w:szCs w:val="10"/>
              </w:rPr>
            </w:pPr>
          </w:p>
        </w:tc>
      </w:tr>
      <w:tr w:rsidR="00D41A1A" w14:paraId="4A3D72C1"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43CB499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68D233F6" w14:textId="77777777" w:rsidR="00D41A1A" w:rsidRDefault="00D41A1A">
            <w:pPr>
              <w:framePr w:w="8429" w:h="12797" w:wrap="none" w:vAnchor="page" w:hAnchor="page" w:x="550" w:y="837"/>
              <w:rPr>
                <w:sz w:val="10"/>
                <w:szCs w:val="10"/>
              </w:rPr>
            </w:pPr>
          </w:p>
        </w:tc>
        <w:tc>
          <w:tcPr>
            <w:tcW w:w="2165" w:type="dxa"/>
            <w:shd w:val="clear" w:color="auto" w:fill="FFFFFF"/>
          </w:tcPr>
          <w:p w14:paraId="632060F9"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C350CEB"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1951E67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26838C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6357A60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48A268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2F5C34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78948C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60260D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544A894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A821D6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CAF98E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1D431C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8BAE8E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586505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CC60D8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502A72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E28C62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487781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6C17C6E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7375C7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1E44B4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670C01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D46741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52E0CA2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4B9448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28654D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55600F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E8667AE"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05446DE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D3A16B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885F007"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2F662D17"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3F6F644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0B290B8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DDCA18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142D672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CDBE69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96A522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0AB7B5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0DA71E1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F39D9E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C85458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EDF9CE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339437B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82A5ED7"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7D808F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FC8592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5412022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1E9F7E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8C554A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5DC165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750D23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29CF83E"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0AEC5D56"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7A520444"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354C7AA8"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520A5486"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71597C2F"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10FDF94F"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72086372"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377AAA3A"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77E140EB"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17846D03"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4E56C675" w14:textId="77777777" w:rsidR="00D41A1A" w:rsidRDefault="00D41A1A">
            <w:pPr>
              <w:framePr w:w="8429" w:h="12797" w:wrap="none" w:vAnchor="page" w:hAnchor="page" w:x="550" w:y="837"/>
              <w:rPr>
                <w:sz w:val="10"/>
                <w:szCs w:val="10"/>
              </w:rPr>
            </w:pPr>
          </w:p>
        </w:tc>
      </w:tr>
      <w:tr w:rsidR="00D41A1A" w14:paraId="0378142A"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46DC10AA" w14:textId="77777777" w:rsidR="00D41A1A" w:rsidRDefault="00D41A1A">
            <w:pPr>
              <w:framePr w:w="8429" w:h="12797" w:wrap="none" w:vAnchor="page" w:hAnchor="page" w:x="550" w:y="837"/>
              <w:rPr>
                <w:sz w:val="10"/>
                <w:szCs w:val="10"/>
              </w:rPr>
            </w:pPr>
          </w:p>
        </w:tc>
      </w:tr>
      <w:tr w:rsidR="00D41A1A" w14:paraId="1F07EBD2"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30AA50E5"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10EE3F8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0DEE9F99"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66D6EED" w14:textId="77777777" w:rsidR="00D41A1A" w:rsidRDefault="00543D88">
      <w:pPr>
        <w:pStyle w:val="Zhlavnebozpat0"/>
        <w:framePr w:wrap="none" w:vAnchor="page" w:hAnchor="page" w:x="9449" w:y="16283"/>
        <w:shd w:val="clear" w:color="auto" w:fill="auto"/>
      </w:pPr>
      <w:r>
        <w:t>Stránka 88 z 214</w:t>
      </w:r>
    </w:p>
    <w:p w14:paraId="7F45325E"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CAA29CD" w14:textId="77777777" w:rsidR="00D41A1A" w:rsidRDefault="00D41A1A">
      <w:pPr>
        <w:spacing w:line="1" w:lineRule="exact"/>
      </w:pPr>
    </w:p>
    <w:p w14:paraId="47125572" w14:textId="77777777" w:rsidR="00D41A1A" w:rsidRDefault="00543D88">
      <w:pPr>
        <w:pStyle w:val="Nadpis20"/>
        <w:framePr w:wrap="none" w:vAnchor="page" w:hAnchor="page" w:x="560" w:y="1519"/>
        <w:shd w:val="clear" w:color="auto" w:fill="auto"/>
        <w:spacing w:before="0" w:after="0"/>
      </w:pPr>
      <w:bookmarkStart w:id="52" w:name="bookmark52"/>
      <w:bookmarkStart w:id="53" w:name="bookmark53"/>
      <w:r>
        <w:t>Rekapitulace dílů</w:t>
      </w:r>
      <w:bookmarkEnd w:id="52"/>
      <w:bookmarkEnd w:id="53"/>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3FE19F7D"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2564C431"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25C7541C"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6AF27483"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726CA43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4CE5086E"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09814931"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7F0DC4BA"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4DB04B3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7F42376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2A551E2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1E7271A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277E989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3EB1986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3E315BD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069C796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3BEA56C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280F315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69E56AF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2144753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5A50CA3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686B868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00142F3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216388A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027F23D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628E27F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02A1536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20896B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E8BBD16"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1E1B91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B86CA8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D154E5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56C99E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2593BD0"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54586EEE"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5FA48E8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46FCCABA"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6AFA1AC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17E35DD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0894485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3BA80AC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38B2074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12 768,51</w:t>
            </w:r>
          </w:p>
          <w:p w14:paraId="20CCFA5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72ADB30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3 215,00</w:t>
            </w:r>
          </w:p>
          <w:p w14:paraId="0CB8F27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2E39EB8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19CBB759"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4E410B3B"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3058B36C"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55E7F9AB"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3F62013E"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2DD6857C"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297 061,63</w:t>
            </w:r>
          </w:p>
        </w:tc>
      </w:tr>
    </w:tbl>
    <w:p w14:paraId="374587E1"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17AA593" w14:textId="77777777" w:rsidR="00D41A1A" w:rsidRDefault="00543D88">
      <w:pPr>
        <w:pStyle w:val="Zhlavnebozpat0"/>
        <w:framePr w:wrap="none" w:vAnchor="page" w:hAnchor="page" w:x="9449" w:y="16283"/>
        <w:shd w:val="clear" w:color="auto" w:fill="auto"/>
      </w:pPr>
      <w:r>
        <w:t>Stránka 89 z 214</w:t>
      </w:r>
    </w:p>
    <w:p w14:paraId="592E9BEB"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C2063F5" w14:textId="77777777" w:rsidR="00D41A1A" w:rsidRDefault="00D41A1A">
      <w:pPr>
        <w:spacing w:line="1" w:lineRule="exact"/>
      </w:pPr>
    </w:p>
    <w:p w14:paraId="31A78E4A" w14:textId="77777777" w:rsidR="00D41A1A" w:rsidRDefault="00543D88">
      <w:pPr>
        <w:pStyle w:val="Nadpis30"/>
        <w:framePr w:wrap="none" w:vAnchor="page" w:hAnchor="page" w:x="5084" w:y="1135"/>
        <w:shd w:val="clear" w:color="auto" w:fill="auto"/>
      </w:pPr>
      <w:bookmarkStart w:id="54" w:name="bookmark54"/>
      <w:bookmarkStart w:id="55" w:name="bookmark55"/>
      <w:r>
        <w:t>Položkový rozpočet</w:t>
      </w:r>
      <w:bookmarkEnd w:id="54"/>
      <w:bookmarkEnd w:id="55"/>
    </w:p>
    <w:p w14:paraId="040A7019" w14:textId="77777777" w:rsidR="00D41A1A" w:rsidRDefault="00543D88">
      <w:pPr>
        <w:pStyle w:val="Zkladntext20"/>
        <w:framePr w:wrap="none" w:vAnchor="page" w:hAnchor="page" w:x="567" w:y="1475"/>
        <w:shd w:val="clear" w:color="auto" w:fill="auto"/>
        <w:spacing w:after="0"/>
        <w:ind w:left="5" w:right="14"/>
        <w:jc w:val="both"/>
        <w:rPr>
          <w:sz w:val="13"/>
          <w:szCs w:val="13"/>
        </w:rPr>
      </w:pPr>
      <w:r>
        <w:rPr>
          <w:sz w:val="13"/>
          <w:szCs w:val="13"/>
        </w:rPr>
        <w:t>S:</w:t>
      </w:r>
    </w:p>
    <w:p w14:paraId="1F7B1FF0" w14:textId="77777777" w:rsidR="00D41A1A" w:rsidRDefault="00543D88">
      <w:pPr>
        <w:pStyle w:val="Zkladntext20"/>
        <w:framePr w:wrap="none" w:vAnchor="page" w:hAnchor="page" w:x="562" w:y="1466"/>
        <w:shd w:val="clear" w:color="auto" w:fill="auto"/>
        <w:spacing w:after="0"/>
        <w:ind w:left="361" w:right="9048" w:firstLine="940"/>
        <w:rPr>
          <w:sz w:val="13"/>
          <w:szCs w:val="13"/>
        </w:rPr>
      </w:pPr>
      <w:r>
        <w:rPr>
          <w:sz w:val="13"/>
          <w:szCs w:val="13"/>
        </w:rPr>
        <w:t>Petrov 18</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075"/>
        <w:gridCol w:w="307"/>
        <w:gridCol w:w="715"/>
        <w:gridCol w:w="682"/>
        <w:gridCol w:w="869"/>
      </w:tblGrid>
      <w:tr w:rsidR="00D41A1A" w14:paraId="264894CE"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5184FE26"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7616C7FA"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075" w:type="dxa"/>
            <w:tcBorders>
              <w:top w:val="single" w:sz="4" w:space="0" w:color="auto"/>
              <w:left w:val="single" w:sz="4" w:space="0" w:color="auto"/>
            </w:tcBorders>
            <w:shd w:val="clear" w:color="auto" w:fill="C0C0C0"/>
            <w:vAlign w:val="bottom"/>
          </w:tcPr>
          <w:p w14:paraId="6302A94B"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78259C9A"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55F5B189"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4DA8BCB2" w14:textId="77777777" w:rsidR="00D41A1A" w:rsidRDefault="00543D88">
            <w:pPr>
              <w:pStyle w:val="Jin0"/>
              <w:framePr w:w="10939" w:h="11515"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5D5BD007"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4EE659FA"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49816AC4"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04E9C96F"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075" w:type="dxa"/>
            <w:tcBorders>
              <w:top w:val="single" w:sz="4" w:space="0" w:color="auto"/>
              <w:left w:val="single" w:sz="4" w:space="0" w:color="auto"/>
            </w:tcBorders>
            <w:shd w:val="clear" w:color="auto" w:fill="C0C0C0"/>
            <w:vAlign w:val="bottom"/>
          </w:tcPr>
          <w:p w14:paraId="17E14DD7"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3973F285" w14:textId="77777777" w:rsidR="00D41A1A" w:rsidRDefault="00D41A1A">
            <w:pPr>
              <w:framePr w:w="10939" w:h="11515"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302BA1BF" w14:textId="77777777" w:rsidR="00D41A1A" w:rsidRDefault="00D41A1A">
            <w:pPr>
              <w:framePr w:w="10939" w:h="11515"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14E8F687" w14:textId="77777777" w:rsidR="00D41A1A" w:rsidRDefault="00D41A1A">
            <w:pPr>
              <w:framePr w:w="10939"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846603A" w14:textId="77777777" w:rsidR="00D41A1A" w:rsidRDefault="00543D88">
            <w:pPr>
              <w:pStyle w:val="Jin0"/>
              <w:framePr w:w="10939" w:h="11515"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1F8CFD8F"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76169B8B"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5C5A0786"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121100001RA0</w:t>
            </w:r>
          </w:p>
        </w:tc>
        <w:tc>
          <w:tcPr>
            <w:tcW w:w="7075" w:type="dxa"/>
            <w:tcBorders>
              <w:top w:val="single" w:sz="4" w:space="0" w:color="auto"/>
              <w:left w:val="single" w:sz="4" w:space="0" w:color="auto"/>
            </w:tcBorders>
            <w:shd w:val="clear" w:color="auto" w:fill="FFFFFF"/>
            <w:vAlign w:val="bottom"/>
          </w:tcPr>
          <w:p w14:paraId="04DF8C68" w14:textId="77777777" w:rsidR="00D41A1A" w:rsidRDefault="00543D88">
            <w:pPr>
              <w:pStyle w:val="Jin0"/>
              <w:framePr w:w="10939" w:h="11515"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0F1A146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68D63B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2938764C"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761F0844"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1 000,05</w:t>
            </w:r>
          </w:p>
        </w:tc>
      </w:tr>
      <w:tr w:rsidR="00D41A1A" w14:paraId="7DEB69C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EE81D4E"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29B928A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131201110R00</w:t>
            </w:r>
          </w:p>
        </w:tc>
        <w:tc>
          <w:tcPr>
            <w:tcW w:w="7075" w:type="dxa"/>
            <w:tcBorders>
              <w:left w:val="single" w:sz="4" w:space="0" w:color="auto"/>
            </w:tcBorders>
            <w:shd w:val="clear" w:color="auto" w:fill="FFFFFF"/>
            <w:vAlign w:val="bottom"/>
          </w:tcPr>
          <w:p w14:paraId="3F5A720E" w14:textId="77777777" w:rsidR="00D41A1A" w:rsidRDefault="00543D88">
            <w:pPr>
              <w:pStyle w:val="Jin0"/>
              <w:framePr w:w="10939" w:h="11515"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0BD64A92"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6F78175"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502E24B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1544728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15 393,68</w:t>
            </w:r>
          </w:p>
        </w:tc>
      </w:tr>
      <w:tr w:rsidR="00D41A1A" w14:paraId="48DC20E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B460056"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5787C59F"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132200020RA0</w:t>
            </w:r>
          </w:p>
        </w:tc>
        <w:tc>
          <w:tcPr>
            <w:tcW w:w="7075" w:type="dxa"/>
            <w:tcBorders>
              <w:left w:val="single" w:sz="4" w:space="0" w:color="auto"/>
            </w:tcBorders>
            <w:shd w:val="clear" w:color="auto" w:fill="FFFFFF"/>
            <w:vAlign w:val="bottom"/>
          </w:tcPr>
          <w:p w14:paraId="0EB55190" w14:textId="77777777" w:rsidR="00D41A1A" w:rsidRDefault="00543D88">
            <w:pPr>
              <w:pStyle w:val="Jin0"/>
              <w:framePr w:w="10939" w:h="11515"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5D06AAE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3D70C20"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4,80000</w:t>
            </w:r>
          </w:p>
        </w:tc>
        <w:tc>
          <w:tcPr>
            <w:tcW w:w="682" w:type="dxa"/>
            <w:tcBorders>
              <w:left w:val="single" w:sz="4" w:space="0" w:color="auto"/>
            </w:tcBorders>
            <w:shd w:val="clear" w:color="auto" w:fill="FFFFFF"/>
            <w:vAlign w:val="bottom"/>
          </w:tcPr>
          <w:p w14:paraId="4BF907E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2BB138C8"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3 131,66</w:t>
            </w:r>
          </w:p>
        </w:tc>
      </w:tr>
      <w:tr w:rsidR="00D41A1A" w14:paraId="7D13A00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FE72C5D"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229DBB96"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128601101R00</w:t>
            </w:r>
          </w:p>
        </w:tc>
        <w:tc>
          <w:tcPr>
            <w:tcW w:w="7075" w:type="dxa"/>
            <w:tcBorders>
              <w:left w:val="single" w:sz="4" w:space="0" w:color="auto"/>
            </w:tcBorders>
            <w:shd w:val="clear" w:color="auto" w:fill="FFFFFF"/>
            <w:vAlign w:val="bottom"/>
          </w:tcPr>
          <w:p w14:paraId="18322E21" w14:textId="77777777" w:rsidR="00D41A1A" w:rsidRDefault="00543D88">
            <w:pPr>
              <w:pStyle w:val="Jin0"/>
              <w:framePr w:w="10939" w:h="11515"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58206A26"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E951C8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1,50000</w:t>
            </w:r>
          </w:p>
        </w:tc>
        <w:tc>
          <w:tcPr>
            <w:tcW w:w="682" w:type="dxa"/>
            <w:tcBorders>
              <w:left w:val="single" w:sz="4" w:space="0" w:color="auto"/>
            </w:tcBorders>
            <w:shd w:val="clear" w:color="auto" w:fill="FFFFFF"/>
            <w:vAlign w:val="bottom"/>
          </w:tcPr>
          <w:p w14:paraId="69754AE0"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53C664BE"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8 385,00</w:t>
            </w:r>
          </w:p>
        </w:tc>
      </w:tr>
      <w:tr w:rsidR="00D41A1A" w14:paraId="0C7B80F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4EFA9B9"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294F156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125203211R00</w:t>
            </w:r>
          </w:p>
        </w:tc>
        <w:tc>
          <w:tcPr>
            <w:tcW w:w="7075" w:type="dxa"/>
            <w:tcBorders>
              <w:left w:val="single" w:sz="4" w:space="0" w:color="auto"/>
            </w:tcBorders>
            <w:shd w:val="clear" w:color="auto" w:fill="FFFFFF"/>
            <w:vAlign w:val="bottom"/>
          </w:tcPr>
          <w:p w14:paraId="59F58369" w14:textId="77777777" w:rsidR="00D41A1A" w:rsidRDefault="00543D88">
            <w:pPr>
              <w:pStyle w:val="Jin0"/>
              <w:framePr w:w="10939" w:h="11515"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3ABF2F4F"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386AD35"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70AFBD57"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20FFB2CF" w14:textId="77777777" w:rsidR="00D41A1A" w:rsidRDefault="00543D88">
            <w:pPr>
              <w:pStyle w:val="Jin0"/>
              <w:framePr w:w="10939" w:h="11515" w:wrap="none" w:vAnchor="page" w:hAnchor="page" w:x="562" w:y="1927"/>
              <w:shd w:val="clear" w:color="auto" w:fill="auto"/>
              <w:ind w:firstLine="560"/>
              <w:jc w:val="both"/>
              <w:rPr>
                <w:sz w:val="13"/>
                <w:szCs w:val="13"/>
              </w:rPr>
            </w:pPr>
            <w:r>
              <w:rPr>
                <w:sz w:val="13"/>
                <w:szCs w:val="13"/>
              </w:rPr>
              <w:t>0,00</w:t>
            </w:r>
          </w:p>
        </w:tc>
      </w:tr>
      <w:tr w:rsidR="00D41A1A" w14:paraId="5F0BB47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90EA445"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41C0DB89"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132200010RAD</w:t>
            </w:r>
          </w:p>
        </w:tc>
        <w:tc>
          <w:tcPr>
            <w:tcW w:w="7075" w:type="dxa"/>
            <w:tcBorders>
              <w:left w:val="single" w:sz="4" w:space="0" w:color="auto"/>
            </w:tcBorders>
            <w:shd w:val="clear" w:color="auto" w:fill="FFFFFF"/>
            <w:vAlign w:val="bottom"/>
          </w:tcPr>
          <w:p w14:paraId="1EB2E2F9" w14:textId="77777777" w:rsidR="00D41A1A" w:rsidRDefault="00543D88">
            <w:pPr>
              <w:pStyle w:val="Jin0"/>
              <w:framePr w:w="10939" w:h="11515"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4FBA39E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64B5B42"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1,76000</w:t>
            </w:r>
          </w:p>
        </w:tc>
        <w:tc>
          <w:tcPr>
            <w:tcW w:w="682" w:type="dxa"/>
            <w:tcBorders>
              <w:left w:val="single" w:sz="4" w:space="0" w:color="auto"/>
            </w:tcBorders>
            <w:shd w:val="clear" w:color="auto" w:fill="FFFFFF"/>
            <w:vAlign w:val="bottom"/>
          </w:tcPr>
          <w:p w14:paraId="03F8C9BF"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7A6064E6"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3 237,08</w:t>
            </w:r>
          </w:p>
        </w:tc>
      </w:tr>
      <w:tr w:rsidR="00D41A1A" w14:paraId="523ED85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F16AB5E"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03B91E34"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132200010RAA</w:t>
            </w:r>
          </w:p>
        </w:tc>
        <w:tc>
          <w:tcPr>
            <w:tcW w:w="7075" w:type="dxa"/>
            <w:tcBorders>
              <w:left w:val="single" w:sz="4" w:space="0" w:color="auto"/>
            </w:tcBorders>
            <w:shd w:val="clear" w:color="auto" w:fill="FFFFFF"/>
            <w:vAlign w:val="bottom"/>
          </w:tcPr>
          <w:p w14:paraId="6FC85754" w14:textId="77777777" w:rsidR="00D41A1A" w:rsidRDefault="00543D88">
            <w:pPr>
              <w:pStyle w:val="Jin0"/>
              <w:framePr w:w="10939" w:h="11515"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73CB1252"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08AC7B4"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0,56000</w:t>
            </w:r>
          </w:p>
        </w:tc>
        <w:tc>
          <w:tcPr>
            <w:tcW w:w="682" w:type="dxa"/>
            <w:tcBorders>
              <w:left w:val="single" w:sz="4" w:space="0" w:color="auto"/>
            </w:tcBorders>
            <w:shd w:val="clear" w:color="auto" w:fill="FFFFFF"/>
            <w:vAlign w:val="bottom"/>
          </w:tcPr>
          <w:p w14:paraId="771C1E3A"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0CC08F1C"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926,13</w:t>
            </w:r>
          </w:p>
        </w:tc>
      </w:tr>
      <w:tr w:rsidR="00D41A1A" w14:paraId="152F314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FFEAA7E"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77DF8DA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115100001RA0</w:t>
            </w:r>
          </w:p>
        </w:tc>
        <w:tc>
          <w:tcPr>
            <w:tcW w:w="7075" w:type="dxa"/>
            <w:tcBorders>
              <w:left w:val="single" w:sz="4" w:space="0" w:color="auto"/>
            </w:tcBorders>
            <w:shd w:val="clear" w:color="auto" w:fill="FFFFFF"/>
            <w:vAlign w:val="bottom"/>
          </w:tcPr>
          <w:p w14:paraId="5649E608" w14:textId="77777777" w:rsidR="00D41A1A" w:rsidRDefault="00543D88">
            <w:pPr>
              <w:pStyle w:val="Jin0"/>
              <w:framePr w:w="10939" w:h="11515"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6C0A9AB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6DDF630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2DE80FF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3ABA3926" w14:textId="77777777" w:rsidR="00D41A1A" w:rsidRDefault="00543D88">
            <w:pPr>
              <w:pStyle w:val="Jin0"/>
              <w:framePr w:w="10939" w:h="11515" w:wrap="none" w:vAnchor="page" w:hAnchor="page" w:x="562" w:y="1927"/>
              <w:shd w:val="clear" w:color="auto" w:fill="auto"/>
              <w:ind w:firstLine="560"/>
              <w:jc w:val="both"/>
              <w:rPr>
                <w:sz w:val="13"/>
                <w:szCs w:val="13"/>
              </w:rPr>
            </w:pPr>
            <w:r>
              <w:rPr>
                <w:sz w:val="13"/>
                <w:szCs w:val="13"/>
              </w:rPr>
              <w:t>0,00</w:t>
            </w:r>
          </w:p>
        </w:tc>
      </w:tr>
      <w:tr w:rsidR="00D41A1A" w14:paraId="7F053EB9"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E828620" w14:textId="77777777" w:rsidR="00D41A1A" w:rsidRDefault="00543D88">
            <w:pPr>
              <w:pStyle w:val="Jin0"/>
              <w:framePr w:w="10939" w:h="11515"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006053D8"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120001101R00</w:t>
            </w:r>
          </w:p>
        </w:tc>
        <w:tc>
          <w:tcPr>
            <w:tcW w:w="7075" w:type="dxa"/>
            <w:tcBorders>
              <w:left w:val="single" w:sz="4" w:space="0" w:color="auto"/>
            </w:tcBorders>
            <w:shd w:val="clear" w:color="auto" w:fill="FFFFFF"/>
            <w:vAlign w:val="bottom"/>
          </w:tcPr>
          <w:p w14:paraId="0A7D2D42" w14:textId="77777777" w:rsidR="00D41A1A" w:rsidRDefault="00543D88">
            <w:pPr>
              <w:pStyle w:val="Jin0"/>
              <w:framePr w:w="10939" w:h="11515"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7F3E01C2"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8D67452"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3,40000</w:t>
            </w:r>
          </w:p>
        </w:tc>
        <w:tc>
          <w:tcPr>
            <w:tcW w:w="682" w:type="dxa"/>
            <w:tcBorders>
              <w:left w:val="single" w:sz="4" w:space="0" w:color="auto"/>
            </w:tcBorders>
            <w:shd w:val="clear" w:color="auto" w:fill="FFFFFF"/>
            <w:vAlign w:val="bottom"/>
          </w:tcPr>
          <w:p w14:paraId="263913E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76BE5664"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3 168,80</w:t>
            </w:r>
          </w:p>
        </w:tc>
      </w:tr>
      <w:tr w:rsidR="00D41A1A" w14:paraId="2578E596"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7443DEA"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6007F37A"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115101201c</w:t>
            </w:r>
          </w:p>
        </w:tc>
        <w:tc>
          <w:tcPr>
            <w:tcW w:w="7075" w:type="dxa"/>
            <w:tcBorders>
              <w:top w:val="single" w:sz="4" w:space="0" w:color="auto"/>
              <w:left w:val="single" w:sz="4" w:space="0" w:color="auto"/>
            </w:tcBorders>
            <w:shd w:val="clear" w:color="auto" w:fill="FFFFFF"/>
            <w:vAlign w:val="bottom"/>
          </w:tcPr>
          <w:p w14:paraId="2C147560" w14:textId="77777777" w:rsidR="00D41A1A" w:rsidRDefault="00543D88">
            <w:pPr>
              <w:pStyle w:val="Jin0"/>
              <w:framePr w:w="10939" w:h="11515"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27E7A67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7CEACF3D"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71D6273" w14:textId="77777777" w:rsidR="00D41A1A" w:rsidRDefault="00543D88">
            <w:pPr>
              <w:pStyle w:val="Jin0"/>
              <w:framePr w:w="10939" w:h="11515"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1D56C965" w14:textId="77777777" w:rsidR="00D41A1A" w:rsidRDefault="00543D88">
            <w:pPr>
              <w:pStyle w:val="Jin0"/>
              <w:framePr w:w="10939" w:h="11515" w:wrap="none" w:vAnchor="page" w:hAnchor="page" w:x="562" w:y="1927"/>
              <w:shd w:val="clear" w:color="auto" w:fill="auto"/>
              <w:ind w:firstLine="560"/>
              <w:jc w:val="both"/>
              <w:rPr>
                <w:sz w:val="13"/>
                <w:szCs w:val="13"/>
              </w:rPr>
            </w:pPr>
            <w:r>
              <w:rPr>
                <w:sz w:val="13"/>
                <w:szCs w:val="13"/>
              </w:rPr>
              <w:t>0,00</w:t>
            </w:r>
          </w:p>
        </w:tc>
      </w:tr>
      <w:tr w:rsidR="00D41A1A" w14:paraId="0E3BBE3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A0C605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37D7DF7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115101201d</w:t>
            </w:r>
          </w:p>
        </w:tc>
        <w:tc>
          <w:tcPr>
            <w:tcW w:w="7075" w:type="dxa"/>
            <w:tcBorders>
              <w:top w:val="single" w:sz="4" w:space="0" w:color="auto"/>
              <w:left w:val="single" w:sz="4" w:space="0" w:color="auto"/>
            </w:tcBorders>
            <w:shd w:val="clear" w:color="auto" w:fill="FFFFFF"/>
            <w:vAlign w:val="bottom"/>
          </w:tcPr>
          <w:p w14:paraId="6FA3A79F" w14:textId="77777777" w:rsidR="00D41A1A" w:rsidRDefault="00543D88">
            <w:pPr>
              <w:pStyle w:val="Jin0"/>
              <w:framePr w:w="10939" w:h="11515"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74627A1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0F2C3F6"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7C5474BA" w14:textId="77777777" w:rsidR="00D41A1A" w:rsidRDefault="00543D88">
            <w:pPr>
              <w:pStyle w:val="Jin0"/>
              <w:framePr w:w="10939" w:h="11515"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4F0F04E6" w14:textId="77777777" w:rsidR="00D41A1A" w:rsidRDefault="00543D88">
            <w:pPr>
              <w:pStyle w:val="Jin0"/>
              <w:framePr w:w="10939" w:h="11515" w:wrap="none" w:vAnchor="page" w:hAnchor="page" w:x="562" w:y="1927"/>
              <w:shd w:val="clear" w:color="auto" w:fill="auto"/>
              <w:ind w:firstLine="560"/>
              <w:jc w:val="both"/>
              <w:rPr>
                <w:sz w:val="13"/>
                <w:szCs w:val="13"/>
              </w:rPr>
            </w:pPr>
            <w:r>
              <w:rPr>
                <w:sz w:val="13"/>
                <w:szCs w:val="13"/>
              </w:rPr>
              <w:t>0,00</w:t>
            </w:r>
          </w:p>
        </w:tc>
      </w:tr>
      <w:tr w:rsidR="00D41A1A" w14:paraId="27AE729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4FC91C8"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087164A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115101201e</w:t>
            </w:r>
          </w:p>
        </w:tc>
        <w:tc>
          <w:tcPr>
            <w:tcW w:w="7075" w:type="dxa"/>
            <w:tcBorders>
              <w:top w:val="single" w:sz="4" w:space="0" w:color="auto"/>
              <w:left w:val="single" w:sz="4" w:space="0" w:color="auto"/>
            </w:tcBorders>
            <w:shd w:val="clear" w:color="auto" w:fill="FFFFFF"/>
            <w:vAlign w:val="bottom"/>
          </w:tcPr>
          <w:p w14:paraId="012FEB1D" w14:textId="77777777" w:rsidR="00D41A1A" w:rsidRDefault="00543D88">
            <w:pPr>
              <w:pStyle w:val="Jin0"/>
              <w:framePr w:w="10939" w:h="11515"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265B55BC"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8F4C87E"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01BC5BC9" w14:textId="77777777" w:rsidR="00D41A1A" w:rsidRDefault="00543D88">
            <w:pPr>
              <w:pStyle w:val="Jin0"/>
              <w:framePr w:w="10939" w:h="11515"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3219ED3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11 000,00</w:t>
            </w:r>
          </w:p>
        </w:tc>
      </w:tr>
      <w:tr w:rsidR="00D41A1A" w14:paraId="24D475E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A6E2F7A"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20205B1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115101201f</w:t>
            </w:r>
          </w:p>
        </w:tc>
        <w:tc>
          <w:tcPr>
            <w:tcW w:w="7075" w:type="dxa"/>
            <w:tcBorders>
              <w:top w:val="single" w:sz="4" w:space="0" w:color="auto"/>
              <w:left w:val="single" w:sz="4" w:space="0" w:color="auto"/>
            </w:tcBorders>
            <w:shd w:val="clear" w:color="auto" w:fill="FFFFFF"/>
            <w:vAlign w:val="bottom"/>
          </w:tcPr>
          <w:p w14:paraId="14542607" w14:textId="77777777" w:rsidR="00D41A1A" w:rsidRDefault="00543D88">
            <w:pPr>
              <w:pStyle w:val="Jin0"/>
              <w:framePr w:w="10939" w:h="11515"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7B43A0BF"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C7AC728"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3D372877" w14:textId="77777777" w:rsidR="00D41A1A" w:rsidRDefault="00543D88">
            <w:pPr>
              <w:pStyle w:val="Jin0"/>
              <w:framePr w:w="10939" w:h="11515"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8183C7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12 000,00</w:t>
            </w:r>
          </w:p>
        </w:tc>
      </w:tr>
      <w:tr w:rsidR="00D41A1A" w14:paraId="4E0D473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5BBDC2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12F8ED8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115101201g</w:t>
            </w:r>
          </w:p>
        </w:tc>
        <w:tc>
          <w:tcPr>
            <w:tcW w:w="7075" w:type="dxa"/>
            <w:tcBorders>
              <w:top w:val="single" w:sz="4" w:space="0" w:color="auto"/>
              <w:left w:val="single" w:sz="4" w:space="0" w:color="auto"/>
            </w:tcBorders>
            <w:shd w:val="clear" w:color="auto" w:fill="FFFFFF"/>
            <w:vAlign w:val="bottom"/>
          </w:tcPr>
          <w:p w14:paraId="72BE14F5" w14:textId="77777777" w:rsidR="00D41A1A" w:rsidRDefault="00543D88">
            <w:pPr>
              <w:pStyle w:val="Jin0"/>
              <w:framePr w:w="10939" w:h="11515"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0136F9F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51F1446"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0459A218" w14:textId="77777777" w:rsidR="00D41A1A" w:rsidRDefault="00543D88">
            <w:pPr>
              <w:pStyle w:val="Jin0"/>
              <w:framePr w:w="10939" w:h="11515"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7DAC177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12 000,00</w:t>
            </w:r>
          </w:p>
        </w:tc>
      </w:tr>
      <w:tr w:rsidR="00D41A1A" w14:paraId="3B18780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E732CA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5384EAA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RJIMKA</w:t>
            </w:r>
          </w:p>
        </w:tc>
        <w:tc>
          <w:tcPr>
            <w:tcW w:w="7075" w:type="dxa"/>
            <w:tcBorders>
              <w:top w:val="single" w:sz="4" w:space="0" w:color="auto"/>
              <w:left w:val="single" w:sz="4" w:space="0" w:color="auto"/>
            </w:tcBorders>
            <w:shd w:val="clear" w:color="auto" w:fill="FFFFFF"/>
            <w:vAlign w:val="bottom"/>
          </w:tcPr>
          <w:p w14:paraId="2D2B8075" w14:textId="77777777" w:rsidR="00D41A1A" w:rsidRDefault="00543D88">
            <w:pPr>
              <w:pStyle w:val="Jin0"/>
              <w:framePr w:w="10939" w:h="11515"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78EBD64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A885077"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2A83A3A6" w14:textId="77777777" w:rsidR="00D41A1A" w:rsidRDefault="00543D88">
            <w:pPr>
              <w:pStyle w:val="Jin0"/>
              <w:framePr w:w="10939" w:h="11515"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1729D68C" w14:textId="77777777" w:rsidR="00D41A1A" w:rsidRDefault="00543D88">
            <w:pPr>
              <w:pStyle w:val="Jin0"/>
              <w:framePr w:w="10939" w:h="11515" w:wrap="none" w:vAnchor="page" w:hAnchor="page" w:x="562" w:y="1927"/>
              <w:shd w:val="clear" w:color="auto" w:fill="auto"/>
              <w:ind w:firstLine="560"/>
              <w:jc w:val="both"/>
              <w:rPr>
                <w:sz w:val="13"/>
                <w:szCs w:val="13"/>
              </w:rPr>
            </w:pPr>
            <w:r>
              <w:rPr>
                <w:sz w:val="13"/>
                <w:szCs w:val="13"/>
              </w:rPr>
              <w:t>0,00</w:t>
            </w:r>
          </w:p>
        </w:tc>
      </w:tr>
      <w:tr w:rsidR="00D41A1A" w14:paraId="23C3F745"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4C15CB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790FA156"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111203201</w:t>
            </w:r>
          </w:p>
        </w:tc>
        <w:tc>
          <w:tcPr>
            <w:tcW w:w="7075" w:type="dxa"/>
            <w:tcBorders>
              <w:top w:val="single" w:sz="4" w:space="0" w:color="auto"/>
              <w:left w:val="single" w:sz="4" w:space="0" w:color="auto"/>
            </w:tcBorders>
            <w:shd w:val="clear" w:color="auto" w:fill="FFFFFF"/>
            <w:vAlign w:val="bottom"/>
          </w:tcPr>
          <w:p w14:paraId="67AD68E9" w14:textId="77777777" w:rsidR="00D41A1A" w:rsidRDefault="00543D88">
            <w:pPr>
              <w:pStyle w:val="Jin0"/>
              <w:framePr w:w="10939" w:h="11515"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029E987A"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94C2E07"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1A8E94BF" w14:textId="77777777" w:rsidR="00D41A1A" w:rsidRDefault="00543D88">
            <w:pPr>
              <w:pStyle w:val="Jin0"/>
              <w:framePr w:w="10939" w:h="11515"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6AED1177"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525,50</w:t>
            </w:r>
          </w:p>
        </w:tc>
      </w:tr>
      <w:tr w:rsidR="00D41A1A" w14:paraId="06A365B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FF1E16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6D61870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181411131</w:t>
            </w:r>
          </w:p>
        </w:tc>
        <w:tc>
          <w:tcPr>
            <w:tcW w:w="7075" w:type="dxa"/>
            <w:tcBorders>
              <w:top w:val="single" w:sz="4" w:space="0" w:color="auto"/>
              <w:left w:val="single" w:sz="4" w:space="0" w:color="auto"/>
            </w:tcBorders>
            <w:shd w:val="clear" w:color="auto" w:fill="FFFFFF"/>
            <w:vAlign w:val="bottom"/>
          </w:tcPr>
          <w:p w14:paraId="51872556" w14:textId="77777777" w:rsidR="00D41A1A" w:rsidRDefault="00543D88">
            <w:pPr>
              <w:pStyle w:val="Jin0"/>
              <w:framePr w:w="10939" w:h="11515"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48B03AD2"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BCD5751"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7F9B8DC5" w14:textId="77777777" w:rsidR="00D41A1A" w:rsidRDefault="00543D88">
            <w:pPr>
              <w:pStyle w:val="Jin0"/>
              <w:framePr w:w="10939" w:h="11515" w:wrap="none" w:vAnchor="page" w:hAnchor="page" w:x="562"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0D9ACC7C"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2 047,95</w:t>
            </w:r>
          </w:p>
        </w:tc>
      </w:tr>
      <w:tr w:rsidR="00D41A1A" w14:paraId="2D4EB9A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5823848"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2FB60656" w14:textId="77777777" w:rsidR="00D41A1A" w:rsidRDefault="00543D88">
            <w:pPr>
              <w:pStyle w:val="Jin0"/>
              <w:framePr w:w="10939" w:h="11515" w:wrap="none" w:vAnchor="page" w:hAnchor="page" w:x="562" w:y="1927"/>
              <w:shd w:val="clear" w:color="auto" w:fill="auto"/>
              <w:jc w:val="both"/>
              <w:rPr>
                <w:sz w:val="13"/>
                <w:szCs w:val="13"/>
              </w:rPr>
            </w:pPr>
            <w:r>
              <w:rPr>
                <w:i/>
                <w:iCs/>
                <w:color w:val="0000FF"/>
                <w:sz w:val="13"/>
                <w:szCs w:val="13"/>
              </w:rPr>
              <w:t>572410</w:t>
            </w:r>
          </w:p>
        </w:tc>
        <w:tc>
          <w:tcPr>
            <w:tcW w:w="7075" w:type="dxa"/>
            <w:tcBorders>
              <w:top w:val="single" w:sz="4" w:space="0" w:color="auto"/>
              <w:left w:val="single" w:sz="4" w:space="0" w:color="auto"/>
            </w:tcBorders>
            <w:shd w:val="clear" w:color="auto" w:fill="FFFFFF"/>
            <w:vAlign w:val="bottom"/>
          </w:tcPr>
          <w:p w14:paraId="751DE575" w14:textId="77777777" w:rsidR="00D41A1A" w:rsidRDefault="00543D88">
            <w:pPr>
              <w:pStyle w:val="Jin0"/>
              <w:framePr w:w="10939" w:h="11515"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16F8C001" w14:textId="77777777" w:rsidR="00D41A1A" w:rsidRDefault="00543D88">
            <w:pPr>
              <w:pStyle w:val="Jin0"/>
              <w:framePr w:w="10939" w:h="11515"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5FEA9BA3" w14:textId="77777777" w:rsidR="00D41A1A" w:rsidRDefault="00543D88">
            <w:pPr>
              <w:pStyle w:val="Jin0"/>
              <w:framePr w:w="10939" w:h="11515"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46619BAC" w14:textId="77777777" w:rsidR="00D41A1A" w:rsidRDefault="00543D88">
            <w:pPr>
              <w:pStyle w:val="Jin0"/>
              <w:framePr w:w="10939" w:h="11515" w:wrap="none" w:vAnchor="page" w:hAnchor="page" w:x="562"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299DFF0F"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215,08</w:t>
            </w:r>
          </w:p>
        </w:tc>
      </w:tr>
      <w:tr w:rsidR="00D41A1A" w14:paraId="742EE01F"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4035991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633E8AC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161101103R00</w:t>
            </w:r>
          </w:p>
        </w:tc>
        <w:tc>
          <w:tcPr>
            <w:tcW w:w="7075" w:type="dxa"/>
            <w:tcBorders>
              <w:top w:val="single" w:sz="4" w:space="0" w:color="auto"/>
              <w:left w:val="single" w:sz="4" w:space="0" w:color="auto"/>
            </w:tcBorders>
            <w:shd w:val="clear" w:color="auto" w:fill="FFFFFF"/>
            <w:vAlign w:val="bottom"/>
          </w:tcPr>
          <w:p w14:paraId="715FC1F2" w14:textId="77777777" w:rsidR="00D41A1A" w:rsidRDefault="00543D88">
            <w:pPr>
              <w:pStyle w:val="Jin0"/>
              <w:framePr w:w="10939" w:h="11515"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01A05B3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FD777C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081B4612"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195BDCB6"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13 059,27</w:t>
            </w:r>
          </w:p>
        </w:tc>
      </w:tr>
      <w:tr w:rsidR="00D41A1A" w14:paraId="0DF4292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558F35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007BD74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162201101R00</w:t>
            </w:r>
          </w:p>
        </w:tc>
        <w:tc>
          <w:tcPr>
            <w:tcW w:w="7075" w:type="dxa"/>
            <w:tcBorders>
              <w:left w:val="single" w:sz="4" w:space="0" w:color="auto"/>
            </w:tcBorders>
            <w:shd w:val="clear" w:color="auto" w:fill="FFFFFF"/>
            <w:vAlign w:val="bottom"/>
          </w:tcPr>
          <w:p w14:paraId="29FE78A4" w14:textId="77777777" w:rsidR="00D41A1A" w:rsidRDefault="00543D88">
            <w:pPr>
              <w:pStyle w:val="Jin0"/>
              <w:framePr w:w="10939" w:h="11515"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2266E7C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0D56A41"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765A3C54"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7EC95CA5"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814,70</w:t>
            </w:r>
          </w:p>
        </w:tc>
      </w:tr>
      <w:tr w:rsidR="00D41A1A" w14:paraId="26F03BE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ADB260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744E3C6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162701105RT3</w:t>
            </w:r>
          </w:p>
        </w:tc>
        <w:tc>
          <w:tcPr>
            <w:tcW w:w="7075" w:type="dxa"/>
            <w:tcBorders>
              <w:left w:val="single" w:sz="4" w:space="0" w:color="auto"/>
            </w:tcBorders>
            <w:shd w:val="clear" w:color="auto" w:fill="FFFFFF"/>
            <w:vAlign w:val="bottom"/>
          </w:tcPr>
          <w:p w14:paraId="7870D479" w14:textId="77777777" w:rsidR="00D41A1A" w:rsidRDefault="00543D88">
            <w:pPr>
              <w:pStyle w:val="Jin0"/>
              <w:framePr w:w="10939" w:h="11515"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1B940CB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9B7709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8,23500</w:t>
            </w:r>
          </w:p>
        </w:tc>
        <w:tc>
          <w:tcPr>
            <w:tcW w:w="682" w:type="dxa"/>
            <w:tcBorders>
              <w:left w:val="single" w:sz="4" w:space="0" w:color="auto"/>
            </w:tcBorders>
            <w:shd w:val="clear" w:color="auto" w:fill="FFFFFF"/>
            <w:vAlign w:val="bottom"/>
          </w:tcPr>
          <w:p w14:paraId="2D68051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0A98E75B"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2 428,50</w:t>
            </w:r>
          </w:p>
        </w:tc>
      </w:tr>
      <w:tr w:rsidR="00D41A1A" w14:paraId="4D228A8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937602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0C7020A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162100010RAA</w:t>
            </w:r>
          </w:p>
        </w:tc>
        <w:tc>
          <w:tcPr>
            <w:tcW w:w="7075" w:type="dxa"/>
            <w:tcBorders>
              <w:left w:val="single" w:sz="4" w:space="0" w:color="auto"/>
            </w:tcBorders>
            <w:shd w:val="clear" w:color="auto" w:fill="FFFFFF"/>
            <w:vAlign w:val="bottom"/>
          </w:tcPr>
          <w:p w14:paraId="44A10C12" w14:textId="77777777" w:rsidR="00D41A1A" w:rsidRDefault="00543D88">
            <w:pPr>
              <w:pStyle w:val="Jin0"/>
              <w:framePr w:w="10939" w:h="11515"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7158D5D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811A2DA"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57A1731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67CA0B5B"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2 808,11</w:t>
            </w:r>
          </w:p>
        </w:tc>
      </w:tr>
      <w:tr w:rsidR="00D41A1A" w14:paraId="04FDCAA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1287F02"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499D4B24"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167101101R00</w:t>
            </w:r>
          </w:p>
        </w:tc>
        <w:tc>
          <w:tcPr>
            <w:tcW w:w="7075" w:type="dxa"/>
            <w:tcBorders>
              <w:left w:val="single" w:sz="4" w:space="0" w:color="auto"/>
            </w:tcBorders>
            <w:shd w:val="clear" w:color="auto" w:fill="FFFFFF"/>
            <w:vAlign w:val="bottom"/>
          </w:tcPr>
          <w:p w14:paraId="32586EA2" w14:textId="77777777" w:rsidR="00D41A1A" w:rsidRDefault="00543D88">
            <w:pPr>
              <w:pStyle w:val="Jin0"/>
              <w:framePr w:w="10939" w:h="11515"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05990C6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B7E87B0"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20285FD4"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47F10947"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7 462,95</w:t>
            </w:r>
          </w:p>
        </w:tc>
      </w:tr>
      <w:tr w:rsidR="00D41A1A" w14:paraId="2500E8C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75424B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12103A6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199000005R00</w:t>
            </w:r>
          </w:p>
        </w:tc>
        <w:tc>
          <w:tcPr>
            <w:tcW w:w="7075" w:type="dxa"/>
            <w:tcBorders>
              <w:left w:val="single" w:sz="4" w:space="0" w:color="auto"/>
            </w:tcBorders>
            <w:shd w:val="clear" w:color="auto" w:fill="FFFFFF"/>
            <w:vAlign w:val="bottom"/>
          </w:tcPr>
          <w:p w14:paraId="139C1E77" w14:textId="77777777" w:rsidR="00D41A1A" w:rsidRDefault="00543D88">
            <w:pPr>
              <w:pStyle w:val="Jin0"/>
              <w:framePr w:w="10939" w:h="11515"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6749677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061213F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7E94FA97"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345E697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18 133,20</w:t>
            </w:r>
          </w:p>
        </w:tc>
      </w:tr>
      <w:tr w:rsidR="00D41A1A" w14:paraId="12EBF3D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EEDE48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776482D4"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151101201R00</w:t>
            </w:r>
          </w:p>
        </w:tc>
        <w:tc>
          <w:tcPr>
            <w:tcW w:w="7075" w:type="dxa"/>
            <w:tcBorders>
              <w:left w:val="single" w:sz="4" w:space="0" w:color="auto"/>
            </w:tcBorders>
            <w:shd w:val="clear" w:color="auto" w:fill="FFFFFF"/>
            <w:vAlign w:val="bottom"/>
          </w:tcPr>
          <w:p w14:paraId="65FBE7EA" w14:textId="77777777" w:rsidR="00D41A1A" w:rsidRDefault="00543D88">
            <w:pPr>
              <w:pStyle w:val="Jin0"/>
              <w:framePr w:w="10939" w:h="11515"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0BFCE13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7F59A3D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bottom"/>
          </w:tcPr>
          <w:p w14:paraId="2CEF88A3"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7C598FBB"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2 054,00</w:t>
            </w:r>
          </w:p>
        </w:tc>
      </w:tr>
      <w:tr w:rsidR="00D41A1A" w14:paraId="7D2FF73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0F56E9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629FA21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151101211R00</w:t>
            </w:r>
          </w:p>
        </w:tc>
        <w:tc>
          <w:tcPr>
            <w:tcW w:w="7075" w:type="dxa"/>
            <w:tcBorders>
              <w:left w:val="single" w:sz="4" w:space="0" w:color="auto"/>
            </w:tcBorders>
            <w:shd w:val="clear" w:color="auto" w:fill="FFFFFF"/>
            <w:vAlign w:val="bottom"/>
          </w:tcPr>
          <w:p w14:paraId="211B32E4" w14:textId="77777777" w:rsidR="00D41A1A" w:rsidRDefault="00543D88">
            <w:pPr>
              <w:pStyle w:val="Jin0"/>
              <w:framePr w:w="10939" w:h="11515"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2B7C198A"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52EC8C43"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center"/>
          </w:tcPr>
          <w:p w14:paraId="57CDCAF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0CF063C3"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815,00</w:t>
            </w:r>
          </w:p>
        </w:tc>
      </w:tr>
      <w:tr w:rsidR="00D41A1A" w14:paraId="37A4D89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42D09B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3ED9DB6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174101101R00</w:t>
            </w:r>
          </w:p>
        </w:tc>
        <w:tc>
          <w:tcPr>
            <w:tcW w:w="7075" w:type="dxa"/>
            <w:tcBorders>
              <w:left w:val="single" w:sz="4" w:space="0" w:color="auto"/>
            </w:tcBorders>
            <w:shd w:val="clear" w:color="auto" w:fill="FFFFFF"/>
            <w:vAlign w:val="bottom"/>
          </w:tcPr>
          <w:p w14:paraId="46C24A1E" w14:textId="77777777" w:rsidR="00D41A1A" w:rsidRDefault="00543D88">
            <w:pPr>
              <w:pStyle w:val="Jin0"/>
              <w:framePr w:w="10939" w:h="11515"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26A242F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9F0681B"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56D6B43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05CD7F9A"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6 393,19</w:t>
            </w:r>
          </w:p>
        </w:tc>
      </w:tr>
      <w:tr w:rsidR="00D41A1A" w14:paraId="0307FEAB"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4A15E1AF"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447FE5B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175100010RAA</w:t>
            </w:r>
          </w:p>
        </w:tc>
        <w:tc>
          <w:tcPr>
            <w:tcW w:w="7075" w:type="dxa"/>
            <w:tcBorders>
              <w:left w:val="single" w:sz="4" w:space="0" w:color="auto"/>
            </w:tcBorders>
            <w:shd w:val="clear" w:color="auto" w:fill="FFFFFF"/>
            <w:vAlign w:val="bottom"/>
          </w:tcPr>
          <w:p w14:paraId="799B9F73" w14:textId="77777777" w:rsidR="00D41A1A" w:rsidRDefault="00543D88">
            <w:pPr>
              <w:pStyle w:val="Jin0"/>
              <w:framePr w:w="10939" w:h="11515"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6240EB0C"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F861754"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0,36000</w:t>
            </w:r>
          </w:p>
        </w:tc>
        <w:tc>
          <w:tcPr>
            <w:tcW w:w="682" w:type="dxa"/>
            <w:tcBorders>
              <w:left w:val="single" w:sz="4" w:space="0" w:color="auto"/>
            </w:tcBorders>
            <w:shd w:val="clear" w:color="auto" w:fill="FFFFFF"/>
            <w:vAlign w:val="bottom"/>
          </w:tcPr>
          <w:p w14:paraId="0639E7E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76826274"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137,52</w:t>
            </w:r>
          </w:p>
        </w:tc>
      </w:tr>
      <w:tr w:rsidR="00D41A1A" w14:paraId="10051E10"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4C1A9C8"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49B3852"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075" w:type="dxa"/>
            <w:tcBorders>
              <w:left w:val="single" w:sz="4" w:space="0" w:color="auto"/>
            </w:tcBorders>
            <w:shd w:val="clear" w:color="auto" w:fill="C0C0C0"/>
            <w:vAlign w:val="center"/>
          </w:tcPr>
          <w:p w14:paraId="01CC8A65"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1EE5E7AF" w14:textId="77777777" w:rsidR="00D41A1A" w:rsidRDefault="00D41A1A">
            <w:pPr>
              <w:framePr w:w="10939" w:h="11515" w:wrap="none" w:vAnchor="page" w:hAnchor="page" w:x="562" w:y="1927"/>
              <w:rPr>
                <w:sz w:val="10"/>
                <w:szCs w:val="10"/>
              </w:rPr>
            </w:pPr>
          </w:p>
        </w:tc>
        <w:tc>
          <w:tcPr>
            <w:tcW w:w="715" w:type="dxa"/>
            <w:tcBorders>
              <w:left w:val="single" w:sz="4" w:space="0" w:color="auto"/>
            </w:tcBorders>
            <w:shd w:val="clear" w:color="auto" w:fill="C0C0C0"/>
          </w:tcPr>
          <w:p w14:paraId="74F5F7BE" w14:textId="77777777" w:rsidR="00D41A1A" w:rsidRDefault="00D41A1A">
            <w:pPr>
              <w:framePr w:w="10939" w:h="11515" w:wrap="none" w:vAnchor="page" w:hAnchor="page" w:x="562" w:y="1927"/>
              <w:rPr>
                <w:sz w:val="10"/>
                <w:szCs w:val="10"/>
              </w:rPr>
            </w:pPr>
          </w:p>
        </w:tc>
        <w:tc>
          <w:tcPr>
            <w:tcW w:w="682" w:type="dxa"/>
            <w:tcBorders>
              <w:left w:val="single" w:sz="4" w:space="0" w:color="auto"/>
            </w:tcBorders>
            <w:shd w:val="clear" w:color="auto" w:fill="C0C0C0"/>
          </w:tcPr>
          <w:p w14:paraId="1B2E3CB2" w14:textId="77777777" w:rsidR="00D41A1A" w:rsidRDefault="00D41A1A">
            <w:pPr>
              <w:framePr w:w="10939"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7DB3821" w14:textId="77777777" w:rsidR="00D41A1A" w:rsidRDefault="00543D88">
            <w:pPr>
              <w:pStyle w:val="Jin0"/>
              <w:framePr w:w="10939" w:h="11515"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24440E66"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2F5EF7A6"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694F58B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212810010RAB</w:t>
            </w:r>
          </w:p>
        </w:tc>
        <w:tc>
          <w:tcPr>
            <w:tcW w:w="7075" w:type="dxa"/>
            <w:tcBorders>
              <w:top w:val="single" w:sz="4" w:space="0" w:color="auto"/>
              <w:left w:val="single" w:sz="4" w:space="0" w:color="auto"/>
            </w:tcBorders>
            <w:shd w:val="clear" w:color="auto" w:fill="FFFFFF"/>
            <w:vAlign w:val="bottom"/>
          </w:tcPr>
          <w:p w14:paraId="240C6F21" w14:textId="77777777" w:rsidR="00D41A1A" w:rsidRDefault="00543D88">
            <w:pPr>
              <w:pStyle w:val="Jin0"/>
              <w:framePr w:w="10939" w:h="11515"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0C10135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FC3B07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7155FC0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0AB386B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8 889,41</w:t>
            </w:r>
          </w:p>
        </w:tc>
      </w:tr>
      <w:tr w:rsidR="00D41A1A" w14:paraId="6C43D16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1E91274"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4575DD3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460080031</w:t>
            </w:r>
          </w:p>
        </w:tc>
        <w:tc>
          <w:tcPr>
            <w:tcW w:w="7075" w:type="dxa"/>
            <w:tcBorders>
              <w:top w:val="single" w:sz="4" w:space="0" w:color="auto"/>
              <w:left w:val="single" w:sz="4" w:space="0" w:color="auto"/>
            </w:tcBorders>
            <w:shd w:val="clear" w:color="auto" w:fill="FFFFFF"/>
            <w:vAlign w:val="bottom"/>
          </w:tcPr>
          <w:p w14:paraId="55B417C3" w14:textId="77777777" w:rsidR="00D41A1A" w:rsidRDefault="00543D88">
            <w:pPr>
              <w:pStyle w:val="Jin0"/>
              <w:framePr w:w="10939" w:h="11515"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7900880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2470505D"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0,000</w:t>
            </w:r>
          </w:p>
        </w:tc>
        <w:tc>
          <w:tcPr>
            <w:tcW w:w="682" w:type="dxa"/>
            <w:tcBorders>
              <w:left w:val="single" w:sz="4" w:space="0" w:color="auto"/>
            </w:tcBorders>
            <w:shd w:val="clear" w:color="auto" w:fill="FFFFFF"/>
            <w:vAlign w:val="bottom"/>
          </w:tcPr>
          <w:p w14:paraId="03C7BA2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203D571E" w14:textId="77777777" w:rsidR="00D41A1A" w:rsidRDefault="00543D88">
            <w:pPr>
              <w:pStyle w:val="Jin0"/>
              <w:framePr w:w="10939" w:h="11515" w:wrap="none" w:vAnchor="page" w:hAnchor="page" w:x="562" w:y="1927"/>
              <w:shd w:val="clear" w:color="auto" w:fill="auto"/>
              <w:ind w:firstLine="560"/>
              <w:jc w:val="both"/>
              <w:rPr>
                <w:sz w:val="13"/>
                <w:szCs w:val="13"/>
              </w:rPr>
            </w:pPr>
            <w:r>
              <w:rPr>
                <w:sz w:val="13"/>
                <w:szCs w:val="13"/>
              </w:rPr>
              <w:t>0,00</w:t>
            </w:r>
          </w:p>
        </w:tc>
      </w:tr>
      <w:tr w:rsidR="00D41A1A" w14:paraId="5A111E5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0C5E69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432B0358"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273362021</w:t>
            </w:r>
          </w:p>
        </w:tc>
        <w:tc>
          <w:tcPr>
            <w:tcW w:w="7075" w:type="dxa"/>
            <w:tcBorders>
              <w:top w:val="single" w:sz="4" w:space="0" w:color="auto"/>
              <w:left w:val="single" w:sz="4" w:space="0" w:color="auto"/>
            </w:tcBorders>
            <w:shd w:val="clear" w:color="auto" w:fill="FFFFFF"/>
            <w:vAlign w:val="bottom"/>
          </w:tcPr>
          <w:p w14:paraId="642C296C" w14:textId="77777777" w:rsidR="00D41A1A" w:rsidRDefault="00543D88">
            <w:pPr>
              <w:pStyle w:val="Jin0"/>
              <w:framePr w:w="10939" w:h="11515"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0D3E1377" w14:textId="77777777" w:rsidR="00D41A1A" w:rsidRDefault="00543D88">
            <w:pPr>
              <w:pStyle w:val="Jin0"/>
              <w:framePr w:w="10939" w:h="11515"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217D800B"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0,000</w:t>
            </w:r>
          </w:p>
        </w:tc>
        <w:tc>
          <w:tcPr>
            <w:tcW w:w="682" w:type="dxa"/>
            <w:tcBorders>
              <w:left w:val="single" w:sz="4" w:space="0" w:color="auto"/>
            </w:tcBorders>
            <w:shd w:val="clear" w:color="auto" w:fill="FFFFFF"/>
            <w:vAlign w:val="center"/>
          </w:tcPr>
          <w:p w14:paraId="66A5E83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05CB0F28" w14:textId="77777777" w:rsidR="00D41A1A" w:rsidRDefault="00543D88">
            <w:pPr>
              <w:pStyle w:val="Jin0"/>
              <w:framePr w:w="10939" w:h="11515" w:wrap="none" w:vAnchor="page" w:hAnchor="page" w:x="562" w:y="1927"/>
              <w:shd w:val="clear" w:color="auto" w:fill="auto"/>
              <w:ind w:firstLine="560"/>
              <w:jc w:val="both"/>
              <w:rPr>
                <w:sz w:val="13"/>
                <w:szCs w:val="13"/>
              </w:rPr>
            </w:pPr>
            <w:r>
              <w:rPr>
                <w:sz w:val="13"/>
                <w:szCs w:val="13"/>
              </w:rPr>
              <w:t>0,00</w:t>
            </w:r>
          </w:p>
        </w:tc>
      </w:tr>
      <w:tr w:rsidR="00D41A1A" w14:paraId="340B772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DC5BAE8"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05A0452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211971110R00</w:t>
            </w:r>
          </w:p>
        </w:tc>
        <w:tc>
          <w:tcPr>
            <w:tcW w:w="7075" w:type="dxa"/>
            <w:tcBorders>
              <w:top w:val="single" w:sz="4" w:space="0" w:color="auto"/>
              <w:left w:val="single" w:sz="4" w:space="0" w:color="auto"/>
            </w:tcBorders>
            <w:shd w:val="clear" w:color="auto" w:fill="FFFFFF"/>
            <w:vAlign w:val="bottom"/>
          </w:tcPr>
          <w:p w14:paraId="708AA297" w14:textId="77777777" w:rsidR="00D41A1A" w:rsidRDefault="00543D88">
            <w:pPr>
              <w:pStyle w:val="Jin0"/>
              <w:framePr w:w="10939" w:h="11515"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118C737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54376D55"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6D6A376F"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1EDD8A33"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315,64</w:t>
            </w:r>
          </w:p>
        </w:tc>
      </w:tr>
      <w:tr w:rsidR="00D41A1A" w14:paraId="470E8B03"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36E70EF3"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9355CD0"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075" w:type="dxa"/>
            <w:tcBorders>
              <w:left w:val="single" w:sz="4" w:space="0" w:color="auto"/>
            </w:tcBorders>
            <w:shd w:val="clear" w:color="auto" w:fill="C0C0C0"/>
            <w:vAlign w:val="bottom"/>
          </w:tcPr>
          <w:p w14:paraId="6F367DE9"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1889587F" w14:textId="77777777" w:rsidR="00D41A1A" w:rsidRDefault="00D41A1A">
            <w:pPr>
              <w:framePr w:w="10939" w:h="11515" w:wrap="none" w:vAnchor="page" w:hAnchor="page" w:x="562" w:y="1927"/>
              <w:rPr>
                <w:sz w:val="10"/>
                <w:szCs w:val="10"/>
              </w:rPr>
            </w:pPr>
          </w:p>
        </w:tc>
        <w:tc>
          <w:tcPr>
            <w:tcW w:w="715" w:type="dxa"/>
            <w:tcBorders>
              <w:left w:val="single" w:sz="4" w:space="0" w:color="auto"/>
            </w:tcBorders>
            <w:shd w:val="clear" w:color="auto" w:fill="C0C0C0"/>
          </w:tcPr>
          <w:p w14:paraId="6814B58F" w14:textId="77777777" w:rsidR="00D41A1A" w:rsidRDefault="00D41A1A">
            <w:pPr>
              <w:framePr w:w="10939" w:h="11515" w:wrap="none" w:vAnchor="page" w:hAnchor="page" w:x="562" w:y="1927"/>
              <w:rPr>
                <w:sz w:val="10"/>
                <w:szCs w:val="10"/>
              </w:rPr>
            </w:pPr>
          </w:p>
        </w:tc>
        <w:tc>
          <w:tcPr>
            <w:tcW w:w="682" w:type="dxa"/>
            <w:tcBorders>
              <w:left w:val="single" w:sz="4" w:space="0" w:color="auto"/>
            </w:tcBorders>
            <w:shd w:val="clear" w:color="auto" w:fill="C0C0C0"/>
          </w:tcPr>
          <w:p w14:paraId="7D861C57" w14:textId="77777777" w:rsidR="00D41A1A" w:rsidRDefault="00D41A1A">
            <w:pPr>
              <w:framePr w:w="10939"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1CFA3D4E" w14:textId="77777777" w:rsidR="00D41A1A" w:rsidRDefault="00543D88">
            <w:pPr>
              <w:pStyle w:val="Jin0"/>
              <w:framePr w:w="10939" w:h="11515"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10 120,43</w:t>
            </w:r>
          </w:p>
        </w:tc>
      </w:tr>
      <w:tr w:rsidR="00D41A1A" w14:paraId="409B4817"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13F7DC5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26CCBED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997006512</w:t>
            </w:r>
          </w:p>
        </w:tc>
        <w:tc>
          <w:tcPr>
            <w:tcW w:w="7075" w:type="dxa"/>
            <w:tcBorders>
              <w:top w:val="single" w:sz="4" w:space="0" w:color="auto"/>
              <w:left w:val="single" w:sz="4" w:space="0" w:color="auto"/>
            </w:tcBorders>
            <w:shd w:val="clear" w:color="auto" w:fill="FFFFFF"/>
            <w:vAlign w:val="bottom"/>
          </w:tcPr>
          <w:p w14:paraId="17C0F6CD" w14:textId="77777777" w:rsidR="00D41A1A" w:rsidRDefault="00543D88">
            <w:pPr>
              <w:pStyle w:val="Jin0"/>
              <w:framePr w:w="10939" w:h="11515"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60C8C3A7" w14:textId="77777777" w:rsidR="00D41A1A" w:rsidRDefault="00543D88">
            <w:pPr>
              <w:pStyle w:val="Jin0"/>
              <w:framePr w:w="10939" w:h="11515"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1106CBD1"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4CC5C4DA"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5A1DB450" w14:textId="77777777" w:rsidR="00D41A1A" w:rsidRDefault="00543D88">
            <w:pPr>
              <w:pStyle w:val="Jin0"/>
              <w:framePr w:w="10939" w:h="11515" w:wrap="none" w:vAnchor="page" w:hAnchor="page" w:x="562" w:y="1927"/>
              <w:shd w:val="clear" w:color="auto" w:fill="auto"/>
              <w:ind w:firstLine="480"/>
              <w:jc w:val="both"/>
              <w:rPr>
                <w:sz w:val="13"/>
                <w:szCs w:val="13"/>
              </w:rPr>
            </w:pPr>
            <w:r>
              <w:rPr>
                <w:sz w:val="13"/>
                <w:szCs w:val="13"/>
              </w:rPr>
              <w:t>40,50</w:t>
            </w:r>
          </w:p>
        </w:tc>
      </w:tr>
      <w:tr w:rsidR="00D41A1A" w14:paraId="3C8AB41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0296AD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6FF4240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997006519</w:t>
            </w:r>
          </w:p>
        </w:tc>
        <w:tc>
          <w:tcPr>
            <w:tcW w:w="7075" w:type="dxa"/>
            <w:tcBorders>
              <w:top w:val="single" w:sz="4" w:space="0" w:color="auto"/>
              <w:left w:val="single" w:sz="4" w:space="0" w:color="auto"/>
            </w:tcBorders>
            <w:shd w:val="clear" w:color="auto" w:fill="FFFFFF"/>
            <w:vAlign w:val="bottom"/>
          </w:tcPr>
          <w:p w14:paraId="0415FDCD" w14:textId="77777777" w:rsidR="00D41A1A" w:rsidRDefault="00543D88">
            <w:pPr>
              <w:pStyle w:val="Jin0"/>
              <w:framePr w:w="10939" w:h="11515"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5AB6673B" w14:textId="77777777" w:rsidR="00D41A1A" w:rsidRDefault="00543D88">
            <w:pPr>
              <w:pStyle w:val="Jin0"/>
              <w:framePr w:w="10939" w:h="11515"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22A32065"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0,250</w:t>
            </w:r>
          </w:p>
        </w:tc>
        <w:tc>
          <w:tcPr>
            <w:tcW w:w="682" w:type="dxa"/>
            <w:tcBorders>
              <w:left w:val="single" w:sz="4" w:space="0" w:color="auto"/>
            </w:tcBorders>
            <w:shd w:val="clear" w:color="auto" w:fill="FFFFFF"/>
            <w:vAlign w:val="bottom"/>
          </w:tcPr>
          <w:p w14:paraId="671E93F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1B202DD3" w14:textId="77777777" w:rsidR="00D41A1A" w:rsidRDefault="00543D88">
            <w:pPr>
              <w:pStyle w:val="Jin0"/>
              <w:framePr w:w="10939" w:h="11515" w:wrap="none" w:vAnchor="page" w:hAnchor="page" w:x="562" w:y="1927"/>
              <w:shd w:val="clear" w:color="auto" w:fill="auto"/>
              <w:ind w:firstLine="560"/>
              <w:jc w:val="both"/>
              <w:rPr>
                <w:sz w:val="13"/>
                <w:szCs w:val="13"/>
              </w:rPr>
            </w:pPr>
            <w:r>
              <w:rPr>
                <w:sz w:val="13"/>
                <w:szCs w:val="13"/>
              </w:rPr>
              <w:t>4,73</w:t>
            </w:r>
          </w:p>
        </w:tc>
      </w:tr>
      <w:tr w:rsidR="00D41A1A" w14:paraId="701D2B4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02CD324"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42ACE9AA" w14:textId="77777777" w:rsidR="00D41A1A" w:rsidRDefault="00543D88">
            <w:pPr>
              <w:pStyle w:val="Jin0"/>
              <w:framePr w:w="10939" w:h="11515" w:wrap="none" w:vAnchor="page" w:hAnchor="page" w:x="562" w:y="1927"/>
              <w:shd w:val="clear" w:color="auto" w:fill="auto"/>
              <w:jc w:val="both"/>
              <w:rPr>
                <w:sz w:val="13"/>
                <w:szCs w:val="13"/>
              </w:rPr>
            </w:pPr>
            <w:r>
              <w:rPr>
                <w:sz w:val="13"/>
                <w:szCs w:val="13"/>
              </w:rPr>
              <w:t>997013602</w:t>
            </w:r>
          </w:p>
        </w:tc>
        <w:tc>
          <w:tcPr>
            <w:tcW w:w="7075" w:type="dxa"/>
            <w:tcBorders>
              <w:top w:val="single" w:sz="4" w:space="0" w:color="auto"/>
              <w:left w:val="single" w:sz="4" w:space="0" w:color="auto"/>
            </w:tcBorders>
            <w:shd w:val="clear" w:color="auto" w:fill="FFFFFF"/>
            <w:vAlign w:val="bottom"/>
          </w:tcPr>
          <w:p w14:paraId="7E8CF393" w14:textId="77777777" w:rsidR="00D41A1A" w:rsidRDefault="00543D88">
            <w:pPr>
              <w:pStyle w:val="Jin0"/>
              <w:framePr w:w="10939" w:h="11515"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00693FEC" w14:textId="77777777" w:rsidR="00D41A1A" w:rsidRDefault="00543D88">
            <w:pPr>
              <w:pStyle w:val="Jin0"/>
              <w:framePr w:w="10939" w:h="11515"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60C5FB67"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0,250</w:t>
            </w:r>
          </w:p>
        </w:tc>
        <w:tc>
          <w:tcPr>
            <w:tcW w:w="682" w:type="dxa"/>
            <w:tcBorders>
              <w:left w:val="single" w:sz="4" w:space="0" w:color="auto"/>
            </w:tcBorders>
            <w:shd w:val="clear" w:color="auto" w:fill="FFFFFF"/>
            <w:vAlign w:val="bottom"/>
          </w:tcPr>
          <w:p w14:paraId="264A80E1"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133EED2A"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490,00</w:t>
            </w:r>
          </w:p>
        </w:tc>
      </w:tr>
      <w:tr w:rsidR="00D41A1A" w14:paraId="5943238B"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2A12973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263FF106"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451572111RK1</w:t>
            </w:r>
          </w:p>
        </w:tc>
        <w:tc>
          <w:tcPr>
            <w:tcW w:w="7075" w:type="dxa"/>
            <w:tcBorders>
              <w:top w:val="single" w:sz="4" w:space="0" w:color="auto"/>
              <w:left w:val="single" w:sz="4" w:space="0" w:color="auto"/>
            </w:tcBorders>
            <w:shd w:val="clear" w:color="auto" w:fill="FFFFFF"/>
            <w:vAlign w:val="bottom"/>
          </w:tcPr>
          <w:p w14:paraId="7E0E3710" w14:textId="77777777" w:rsidR="00D41A1A" w:rsidRDefault="00543D88">
            <w:pPr>
              <w:pStyle w:val="Jin0"/>
              <w:framePr w:w="10939" w:h="11515"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0263506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370F84E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3,99800</w:t>
            </w:r>
          </w:p>
        </w:tc>
        <w:tc>
          <w:tcPr>
            <w:tcW w:w="682" w:type="dxa"/>
            <w:tcBorders>
              <w:left w:val="single" w:sz="4" w:space="0" w:color="auto"/>
            </w:tcBorders>
            <w:shd w:val="clear" w:color="auto" w:fill="FFFFFF"/>
            <w:vAlign w:val="bottom"/>
          </w:tcPr>
          <w:p w14:paraId="696AB92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3E4E348F"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9 585,21</w:t>
            </w:r>
          </w:p>
        </w:tc>
      </w:tr>
      <w:tr w:rsidR="00D41A1A" w14:paraId="2C37AD80"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7FB78447"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E5A9081"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075" w:type="dxa"/>
            <w:tcBorders>
              <w:left w:val="single" w:sz="4" w:space="0" w:color="auto"/>
            </w:tcBorders>
            <w:shd w:val="clear" w:color="auto" w:fill="C0C0C0"/>
            <w:vAlign w:val="center"/>
          </w:tcPr>
          <w:p w14:paraId="33667051"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7BEFA9E4" w14:textId="77777777" w:rsidR="00D41A1A" w:rsidRDefault="00D41A1A">
            <w:pPr>
              <w:framePr w:w="10939" w:h="11515" w:wrap="none" w:vAnchor="page" w:hAnchor="page" w:x="562" w:y="1927"/>
              <w:rPr>
                <w:sz w:val="10"/>
                <w:szCs w:val="10"/>
              </w:rPr>
            </w:pPr>
          </w:p>
        </w:tc>
        <w:tc>
          <w:tcPr>
            <w:tcW w:w="715" w:type="dxa"/>
            <w:tcBorders>
              <w:left w:val="single" w:sz="4" w:space="0" w:color="auto"/>
            </w:tcBorders>
            <w:shd w:val="clear" w:color="auto" w:fill="C0C0C0"/>
          </w:tcPr>
          <w:p w14:paraId="34558132" w14:textId="77777777" w:rsidR="00D41A1A" w:rsidRDefault="00D41A1A">
            <w:pPr>
              <w:framePr w:w="10939" w:h="11515" w:wrap="none" w:vAnchor="page" w:hAnchor="page" w:x="562" w:y="1927"/>
              <w:rPr>
                <w:sz w:val="10"/>
                <w:szCs w:val="10"/>
              </w:rPr>
            </w:pPr>
          </w:p>
        </w:tc>
        <w:tc>
          <w:tcPr>
            <w:tcW w:w="682" w:type="dxa"/>
            <w:tcBorders>
              <w:left w:val="single" w:sz="4" w:space="0" w:color="auto"/>
            </w:tcBorders>
            <w:shd w:val="clear" w:color="auto" w:fill="C0C0C0"/>
          </w:tcPr>
          <w:p w14:paraId="4F4A2E42" w14:textId="77777777" w:rsidR="00D41A1A" w:rsidRDefault="00D41A1A">
            <w:pPr>
              <w:framePr w:w="10939"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BDD84AC" w14:textId="77777777" w:rsidR="00D41A1A" w:rsidRDefault="00543D88">
            <w:pPr>
              <w:pStyle w:val="Jin0"/>
              <w:framePr w:w="10939" w:h="11515"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15C9E36F"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6F07DA7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1B54242E" w14:textId="77777777" w:rsidR="00D41A1A" w:rsidRDefault="00543D88">
            <w:pPr>
              <w:pStyle w:val="Jin0"/>
              <w:framePr w:w="10939" w:h="11515" w:wrap="none" w:vAnchor="page" w:hAnchor="page" w:x="562" w:y="1927"/>
              <w:shd w:val="clear" w:color="auto" w:fill="auto"/>
              <w:jc w:val="both"/>
              <w:rPr>
                <w:sz w:val="13"/>
                <w:szCs w:val="13"/>
              </w:rPr>
            </w:pPr>
            <w:r>
              <w:rPr>
                <w:sz w:val="13"/>
                <w:szCs w:val="13"/>
              </w:rPr>
              <w:t>568111111R00</w:t>
            </w:r>
          </w:p>
        </w:tc>
        <w:tc>
          <w:tcPr>
            <w:tcW w:w="7075" w:type="dxa"/>
            <w:tcBorders>
              <w:top w:val="single" w:sz="4" w:space="0" w:color="auto"/>
              <w:left w:val="single" w:sz="4" w:space="0" w:color="auto"/>
            </w:tcBorders>
            <w:shd w:val="clear" w:color="auto" w:fill="FFFFFF"/>
            <w:vAlign w:val="center"/>
          </w:tcPr>
          <w:p w14:paraId="05FCA765" w14:textId="77777777" w:rsidR="00D41A1A" w:rsidRDefault="00543D88">
            <w:pPr>
              <w:pStyle w:val="Jin0"/>
              <w:framePr w:w="10939" w:h="11515"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48AE876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A8CB58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331E0B90"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22AE5A46"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285,19</w:t>
            </w:r>
          </w:p>
        </w:tc>
      </w:tr>
      <w:tr w:rsidR="00D41A1A" w14:paraId="25412166" w14:textId="77777777">
        <w:tblPrEx>
          <w:tblCellMar>
            <w:top w:w="0" w:type="dxa"/>
            <w:bottom w:w="0" w:type="dxa"/>
          </w:tblCellMar>
        </w:tblPrEx>
        <w:trPr>
          <w:trHeight w:hRule="exact" w:val="192"/>
        </w:trPr>
        <w:tc>
          <w:tcPr>
            <w:tcW w:w="302" w:type="dxa"/>
            <w:tcBorders>
              <w:left w:val="single" w:sz="4" w:space="0" w:color="auto"/>
            </w:tcBorders>
            <w:shd w:val="clear" w:color="auto" w:fill="C0C0C0"/>
            <w:vAlign w:val="bottom"/>
          </w:tcPr>
          <w:p w14:paraId="7D26CF0B"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4E1E244"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075" w:type="dxa"/>
            <w:tcBorders>
              <w:left w:val="single" w:sz="4" w:space="0" w:color="auto"/>
            </w:tcBorders>
            <w:shd w:val="clear" w:color="auto" w:fill="C0C0C0"/>
            <w:vAlign w:val="center"/>
          </w:tcPr>
          <w:p w14:paraId="78B21B8C"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63D7C9AF" w14:textId="77777777" w:rsidR="00D41A1A" w:rsidRDefault="00D41A1A">
            <w:pPr>
              <w:framePr w:w="10939" w:h="11515" w:wrap="none" w:vAnchor="page" w:hAnchor="page" w:x="562" w:y="1927"/>
              <w:rPr>
                <w:sz w:val="10"/>
                <w:szCs w:val="10"/>
              </w:rPr>
            </w:pPr>
          </w:p>
        </w:tc>
        <w:tc>
          <w:tcPr>
            <w:tcW w:w="715" w:type="dxa"/>
            <w:tcBorders>
              <w:left w:val="single" w:sz="4" w:space="0" w:color="auto"/>
            </w:tcBorders>
            <w:shd w:val="clear" w:color="auto" w:fill="C0C0C0"/>
          </w:tcPr>
          <w:p w14:paraId="68613A47" w14:textId="77777777" w:rsidR="00D41A1A" w:rsidRDefault="00D41A1A">
            <w:pPr>
              <w:framePr w:w="10939" w:h="11515" w:wrap="none" w:vAnchor="page" w:hAnchor="page" w:x="562" w:y="1927"/>
              <w:rPr>
                <w:sz w:val="10"/>
                <w:szCs w:val="10"/>
              </w:rPr>
            </w:pPr>
          </w:p>
        </w:tc>
        <w:tc>
          <w:tcPr>
            <w:tcW w:w="682" w:type="dxa"/>
            <w:tcBorders>
              <w:left w:val="single" w:sz="4" w:space="0" w:color="auto"/>
            </w:tcBorders>
            <w:shd w:val="clear" w:color="auto" w:fill="C0C0C0"/>
          </w:tcPr>
          <w:p w14:paraId="7505B1B9" w14:textId="77777777" w:rsidR="00D41A1A" w:rsidRDefault="00D41A1A">
            <w:pPr>
              <w:framePr w:w="10939"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67FF0AD" w14:textId="77777777" w:rsidR="00D41A1A" w:rsidRDefault="00543D88">
            <w:pPr>
              <w:pStyle w:val="Jin0"/>
              <w:framePr w:w="10939" w:h="11515"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12 768,51</w:t>
            </w:r>
          </w:p>
        </w:tc>
      </w:tr>
      <w:tr w:rsidR="00D41A1A" w14:paraId="4921BECC"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4EAB05F8"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1210D29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871313121R00</w:t>
            </w:r>
          </w:p>
        </w:tc>
        <w:tc>
          <w:tcPr>
            <w:tcW w:w="7075" w:type="dxa"/>
            <w:tcBorders>
              <w:top w:val="single" w:sz="4" w:space="0" w:color="auto"/>
              <w:left w:val="single" w:sz="4" w:space="0" w:color="auto"/>
            </w:tcBorders>
            <w:shd w:val="clear" w:color="auto" w:fill="FFFFFF"/>
            <w:vAlign w:val="bottom"/>
          </w:tcPr>
          <w:p w14:paraId="2A6C8A82" w14:textId="77777777" w:rsidR="00D41A1A" w:rsidRDefault="00543D88">
            <w:pPr>
              <w:pStyle w:val="Jin0"/>
              <w:framePr w:w="10939" w:h="11515"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210A5CE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259B65FC"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14,00000</w:t>
            </w:r>
          </w:p>
        </w:tc>
        <w:tc>
          <w:tcPr>
            <w:tcW w:w="682" w:type="dxa"/>
            <w:tcBorders>
              <w:top w:val="single" w:sz="4" w:space="0" w:color="auto"/>
              <w:left w:val="single" w:sz="4" w:space="0" w:color="auto"/>
            </w:tcBorders>
            <w:shd w:val="clear" w:color="auto" w:fill="FFFFFF"/>
            <w:vAlign w:val="bottom"/>
          </w:tcPr>
          <w:p w14:paraId="55A43A61"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1860802B"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726,18</w:t>
            </w:r>
          </w:p>
        </w:tc>
      </w:tr>
      <w:tr w:rsidR="00D41A1A" w14:paraId="552DC40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EA1756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0321830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877313123R00</w:t>
            </w:r>
          </w:p>
        </w:tc>
        <w:tc>
          <w:tcPr>
            <w:tcW w:w="7075" w:type="dxa"/>
            <w:tcBorders>
              <w:left w:val="single" w:sz="4" w:space="0" w:color="auto"/>
            </w:tcBorders>
            <w:shd w:val="clear" w:color="auto" w:fill="FFFFFF"/>
            <w:vAlign w:val="bottom"/>
          </w:tcPr>
          <w:p w14:paraId="37AB72A3" w14:textId="77777777" w:rsidR="00D41A1A" w:rsidRDefault="00543D88">
            <w:pPr>
              <w:pStyle w:val="Jin0"/>
              <w:framePr w:w="10939" w:h="11515"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4759B6A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7C1E50F"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447D64F6"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19971C84" w14:textId="77777777" w:rsidR="00D41A1A" w:rsidRDefault="00543D88">
            <w:pPr>
              <w:pStyle w:val="Jin0"/>
              <w:framePr w:w="10939" w:h="11515" w:wrap="none" w:vAnchor="page" w:hAnchor="page" w:x="562" w:y="1927"/>
              <w:shd w:val="clear" w:color="auto" w:fill="auto"/>
              <w:ind w:firstLine="480"/>
              <w:jc w:val="both"/>
              <w:rPr>
                <w:sz w:val="13"/>
                <w:szCs w:val="13"/>
              </w:rPr>
            </w:pPr>
            <w:r>
              <w:rPr>
                <w:sz w:val="13"/>
                <w:szCs w:val="13"/>
              </w:rPr>
              <w:t>98,20</w:t>
            </w:r>
          </w:p>
        </w:tc>
      </w:tr>
      <w:tr w:rsidR="00D41A1A" w14:paraId="66E2DE6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7C7073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096D3A7A"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28611260.AR</w:t>
            </w:r>
          </w:p>
        </w:tc>
        <w:tc>
          <w:tcPr>
            <w:tcW w:w="7075" w:type="dxa"/>
            <w:tcBorders>
              <w:left w:val="single" w:sz="4" w:space="0" w:color="auto"/>
            </w:tcBorders>
            <w:shd w:val="clear" w:color="auto" w:fill="FFFFFF"/>
            <w:vAlign w:val="bottom"/>
          </w:tcPr>
          <w:p w14:paraId="3E691E35" w14:textId="77777777" w:rsidR="00D41A1A" w:rsidRDefault="00543D88">
            <w:pPr>
              <w:pStyle w:val="Jin0"/>
              <w:framePr w:w="10939" w:h="11515"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61B8A07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2F0941B"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14,00000</w:t>
            </w:r>
          </w:p>
        </w:tc>
        <w:tc>
          <w:tcPr>
            <w:tcW w:w="682" w:type="dxa"/>
            <w:tcBorders>
              <w:left w:val="single" w:sz="4" w:space="0" w:color="auto"/>
            </w:tcBorders>
            <w:shd w:val="clear" w:color="auto" w:fill="FFFFFF"/>
            <w:vAlign w:val="bottom"/>
          </w:tcPr>
          <w:p w14:paraId="626E7CF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43BDE40F"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8 208,90</w:t>
            </w:r>
          </w:p>
        </w:tc>
      </w:tr>
      <w:tr w:rsidR="00D41A1A" w14:paraId="1F7BCE33"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2879FB4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6AAA2DB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28651662.AR</w:t>
            </w:r>
          </w:p>
        </w:tc>
        <w:tc>
          <w:tcPr>
            <w:tcW w:w="7075" w:type="dxa"/>
            <w:tcBorders>
              <w:left w:val="single" w:sz="4" w:space="0" w:color="auto"/>
            </w:tcBorders>
            <w:shd w:val="clear" w:color="auto" w:fill="FFFFFF"/>
            <w:vAlign w:val="bottom"/>
          </w:tcPr>
          <w:p w14:paraId="1DA955B3" w14:textId="77777777" w:rsidR="00D41A1A" w:rsidRDefault="00543D88">
            <w:pPr>
              <w:pStyle w:val="Jin0"/>
              <w:framePr w:w="10939" w:h="11515"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044963B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E81F822"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2B18F5B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77980EC7"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196,48</w:t>
            </w:r>
          </w:p>
        </w:tc>
      </w:tr>
      <w:tr w:rsidR="00D41A1A" w14:paraId="25B79713"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6BA22F33"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47F9ABF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212751104</w:t>
            </w:r>
          </w:p>
        </w:tc>
        <w:tc>
          <w:tcPr>
            <w:tcW w:w="7075" w:type="dxa"/>
            <w:tcBorders>
              <w:top w:val="single" w:sz="4" w:space="0" w:color="auto"/>
              <w:left w:val="single" w:sz="4" w:space="0" w:color="auto"/>
            </w:tcBorders>
            <w:shd w:val="clear" w:color="auto" w:fill="FFFFFF"/>
            <w:vAlign w:val="center"/>
          </w:tcPr>
          <w:p w14:paraId="5047070F" w14:textId="77777777" w:rsidR="00D41A1A" w:rsidRDefault="00543D88">
            <w:pPr>
              <w:pStyle w:val="Jin0"/>
              <w:framePr w:w="10939" w:h="11515"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4FE6AC9B"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5F788E33"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6,740</w:t>
            </w:r>
          </w:p>
        </w:tc>
        <w:tc>
          <w:tcPr>
            <w:tcW w:w="682" w:type="dxa"/>
            <w:tcBorders>
              <w:left w:val="single" w:sz="4" w:space="0" w:color="auto"/>
            </w:tcBorders>
            <w:shd w:val="clear" w:color="auto" w:fill="FFFFFF"/>
          </w:tcPr>
          <w:p w14:paraId="2EF416D7"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651D078D"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2 936,96</w:t>
            </w:r>
          </w:p>
        </w:tc>
      </w:tr>
      <w:tr w:rsidR="00D41A1A" w14:paraId="13CCA25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F2B682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0F46849F" w14:textId="77777777" w:rsidR="00D41A1A" w:rsidRDefault="00543D88">
            <w:pPr>
              <w:pStyle w:val="Jin0"/>
              <w:framePr w:w="10939" w:h="11515" w:wrap="none" w:vAnchor="page" w:hAnchor="page" w:x="562" w:y="1927"/>
              <w:shd w:val="clear" w:color="auto" w:fill="auto"/>
              <w:jc w:val="both"/>
              <w:rPr>
                <w:sz w:val="13"/>
                <w:szCs w:val="13"/>
              </w:rPr>
            </w:pPr>
            <w:r>
              <w:rPr>
                <w:sz w:val="13"/>
                <w:szCs w:val="13"/>
              </w:rPr>
              <w:t>998721201</w:t>
            </w:r>
          </w:p>
        </w:tc>
        <w:tc>
          <w:tcPr>
            <w:tcW w:w="7075" w:type="dxa"/>
            <w:tcBorders>
              <w:top w:val="single" w:sz="4" w:space="0" w:color="auto"/>
              <w:left w:val="single" w:sz="4" w:space="0" w:color="auto"/>
            </w:tcBorders>
            <w:shd w:val="clear" w:color="auto" w:fill="FFFFFF"/>
            <w:vAlign w:val="bottom"/>
          </w:tcPr>
          <w:p w14:paraId="1F5A77F1" w14:textId="77777777" w:rsidR="00D41A1A" w:rsidRDefault="00543D88">
            <w:pPr>
              <w:pStyle w:val="Jin0"/>
              <w:framePr w:w="10939" w:h="11515"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6CB82A8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70442594" w14:textId="77777777" w:rsidR="00D41A1A" w:rsidRDefault="00543D88">
            <w:pPr>
              <w:pStyle w:val="Jin0"/>
              <w:framePr w:w="10939" w:h="11515" w:wrap="none" w:vAnchor="page" w:hAnchor="page" w:x="562" w:y="1927"/>
              <w:shd w:val="clear" w:color="auto" w:fill="auto"/>
              <w:ind w:firstLine="320"/>
              <w:jc w:val="both"/>
              <w:rPr>
                <w:sz w:val="13"/>
                <w:szCs w:val="13"/>
              </w:rPr>
            </w:pPr>
            <w:r>
              <w:rPr>
                <w:sz w:val="13"/>
                <w:szCs w:val="13"/>
              </w:rPr>
              <w:t>6,000</w:t>
            </w:r>
          </w:p>
        </w:tc>
        <w:tc>
          <w:tcPr>
            <w:tcW w:w="682" w:type="dxa"/>
            <w:tcBorders>
              <w:left w:val="single" w:sz="4" w:space="0" w:color="auto"/>
            </w:tcBorders>
            <w:shd w:val="clear" w:color="auto" w:fill="FFFFFF"/>
          </w:tcPr>
          <w:p w14:paraId="016282F3"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3B465236" w14:textId="77777777" w:rsidR="00D41A1A" w:rsidRDefault="00543D88">
            <w:pPr>
              <w:pStyle w:val="Jin0"/>
              <w:framePr w:w="10939" w:h="11515" w:wrap="none" w:vAnchor="page" w:hAnchor="page" w:x="562" w:y="1927"/>
              <w:shd w:val="clear" w:color="auto" w:fill="auto"/>
              <w:ind w:firstLine="480"/>
              <w:jc w:val="both"/>
              <w:rPr>
                <w:sz w:val="13"/>
                <w:szCs w:val="13"/>
              </w:rPr>
            </w:pPr>
            <w:r>
              <w:rPr>
                <w:sz w:val="13"/>
                <w:szCs w:val="13"/>
              </w:rPr>
              <w:t>11,64</w:t>
            </w:r>
          </w:p>
        </w:tc>
      </w:tr>
      <w:tr w:rsidR="00D41A1A" w14:paraId="717203F7"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2C7D5FF7"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60D75794"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286568194R</w:t>
            </w:r>
          </w:p>
        </w:tc>
        <w:tc>
          <w:tcPr>
            <w:tcW w:w="7075" w:type="dxa"/>
            <w:tcBorders>
              <w:top w:val="single" w:sz="4" w:space="0" w:color="auto"/>
              <w:left w:val="single" w:sz="4" w:space="0" w:color="auto"/>
            </w:tcBorders>
            <w:shd w:val="clear" w:color="auto" w:fill="FFFFFF"/>
            <w:vAlign w:val="bottom"/>
          </w:tcPr>
          <w:p w14:paraId="4047A23B" w14:textId="77777777" w:rsidR="00D41A1A" w:rsidRDefault="00543D88">
            <w:pPr>
              <w:pStyle w:val="Jin0"/>
              <w:framePr w:w="10939" w:h="11515"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172786A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264961E"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47DFEF9D"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74F83765"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590,15</w:t>
            </w:r>
          </w:p>
        </w:tc>
      </w:tr>
      <w:tr w:rsidR="00D41A1A" w14:paraId="083BA07A"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E0F18AF"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432D873"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075" w:type="dxa"/>
            <w:tcBorders>
              <w:left w:val="single" w:sz="4" w:space="0" w:color="auto"/>
            </w:tcBorders>
            <w:shd w:val="clear" w:color="auto" w:fill="C0C0C0"/>
            <w:vAlign w:val="center"/>
          </w:tcPr>
          <w:p w14:paraId="0DA69CAE"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4BD57E13" w14:textId="77777777" w:rsidR="00D41A1A" w:rsidRDefault="00D41A1A">
            <w:pPr>
              <w:framePr w:w="10939" w:h="11515" w:wrap="none" w:vAnchor="page" w:hAnchor="page" w:x="562" w:y="1927"/>
              <w:rPr>
                <w:sz w:val="10"/>
                <w:szCs w:val="10"/>
              </w:rPr>
            </w:pPr>
          </w:p>
        </w:tc>
        <w:tc>
          <w:tcPr>
            <w:tcW w:w="715" w:type="dxa"/>
            <w:tcBorders>
              <w:left w:val="single" w:sz="4" w:space="0" w:color="auto"/>
            </w:tcBorders>
            <w:shd w:val="clear" w:color="auto" w:fill="C0C0C0"/>
          </w:tcPr>
          <w:p w14:paraId="585287F3" w14:textId="77777777" w:rsidR="00D41A1A" w:rsidRDefault="00D41A1A">
            <w:pPr>
              <w:framePr w:w="10939" w:h="11515" w:wrap="none" w:vAnchor="page" w:hAnchor="page" w:x="562" w:y="1927"/>
              <w:rPr>
                <w:sz w:val="10"/>
                <w:szCs w:val="10"/>
              </w:rPr>
            </w:pPr>
          </w:p>
        </w:tc>
        <w:tc>
          <w:tcPr>
            <w:tcW w:w="682" w:type="dxa"/>
            <w:tcBorders>
              <w:left w:val="single" w:sz="4" w:space="0" w:color="auto"/>
            </w:tcBorders>
            <w:shd w:val="clear" w:color="auto" w:fill="C0C0C0"/>
          </w:tcPr>
          <w:p w14:paraId="71366870" w14:textId="77777777" w:rsidR="00D41A1A" w:rsidRDefault="00D41A1A">
            <w:pPr>
              <w:framePr w:w="10939"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F5197DC" w14:textId="77777777" w:rsidR="00D41A1A" w:rsidRDefault="00543D88">
            <w:pPr>
              <w:pStyle w:val="Jin0"/>
              <w:framePr w:w="10939" w:h="11515"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19 330,08</w:t>
            </w:r>
          </w:p>
        </w:tc>
      </w:tr>
      <w:tr w:rsidR="00D41A1A" w14:paraId="4F04FF1F"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72881BB8"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6A9C52E9" w14:textId="77777777" w:rsidR="00D41A1A" w:rsidRDefault="00543D88">
            <w:pPr>
              <w:pStyle w:val="Jin0"/>
              <w:framePr w:w="10939" w:h="11515" w:wrap="none" w:vAnchor="page" w:hAnchor="page" w:x="562" w:y="1927"/>
              <w:shd w:val="clear" w:color="auto" w:fill="auto"/>
              <w:jc w:val="both"/>
              <w:rPr>
                <w:sz w:val="13"/>
                <w:szCs w:val="13"/>
              </w:rPr>
            </w:pPr>
            <w:r>
              <w:rPr>
                <w:sz w:val="13"/>
                <w:szCs w:val="13"/>
              </w:rPr>
              <w:t>998331091R00</w:t>
            </w:r>
          </w:p>
        </w:tc>
        <w:tc>
          <w:tcPr>
            <w:tcW w:w="7075" w:type="dxa"/>
            <w:tcBorders>
              <w:top w:val="single" w:sz="4" w:space="0" w:color="auto"/>
              <w:left w:val="single" w:sz="4" w:space="0" w:color="auto"/>
            </w:tcBorders>
            <w:shd w:val="clear" w:color="auto" w:fill="FFFFFF"/>
            <w:vAlign w:val="bottom"/>
          </w:tcPr>
          <w:p w14:paraId="0A25923C" w14:textId="77777777" w:rsidR="00D41A1A" w:rsidRDefault="00543D88">
            <w:pPr>
              <w:pStyle w:val="Jin0"/>
              <w:framePr w:w="10939" w:h="11515"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5E67B640" w14:textId="77777777" w:rsidR="00D41A1A" w:rsidRDefault="00543D88">
            <w:pPr>
              <w:pStyle w:val="Jin0"/>
              <w:framePr w:w="10939"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BC7A6C4"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45558E2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7E3B9661"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19 330,08</w:t>
            </w:r>
          </w:p>
        </w:tc>
      </w:tr>
      <w:tr w:rsidR="00D41A1A" w14:paraId="137D26EF"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0DBC3A15"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90CE7BD"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075" w:type="dxa"/>
            <w:tcBorders>
              <w:left w:val="single" w:sz="4" w:space="0" w:color="auto"/>
            </w:tcBorders>
            <w:shd w:val="clear" w:color="auto" w:fill="C0C0C0"/>
            <w:vAlign w:val="center"/>
          </w:tcPr>
          <w:p w14:paraId="4F22E24D"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085076FF" w14:textId="77777777" w:rsidR="00D41A1A" w:rsidRDefault="00D41A1A">
            <w:pPr>
              <w:framePr w:w="10939" w:h="11515" w:wrap="none" w:vAnchor="page" w:hAnchor="page" w:x="562" w:y="1927"/>
              <w:rPr>
                <w:sz w:val="10"/>
                <w:szCs w:val="10"/>
              </w:rPr>
            </w:pPr>
          </w:p>
        </w:tc>
        <w:tc>
          <w:tcPr>
            <w:tcW w:w="715" w:type="dxa"/>
            <w:tcBorders>
              <w:left w:val="single" w:sz="4" w:space="0" w:color="auto"/>
            </w:tcBorders>
            <w:shd w:val="clear" w:color="auto" w:fill="C0C0C0"/>
          </w:tcPr>
          <w:p w14:paraId="11F1D202" w14:textId="77777777" w:rsidR="00D41A1A" w:rsidRDefault="00D41A1A">
            <w:pPr>
              <w:framePr w:w="10939" w:h="11515" w:wrap="none" w:vAnchor="page" w:hAnchor="page" w:x="562" w:y="1927"/>
              <w:rPr>
                <w:sz w:val="10"/>
                <w:szCs w:val="10"/>
              </w:rPr>
            </w:pPr>
          </w:p>
        </w:tc>
        <w:tc>
          <w:tcPr>
            <w:tcW w:w="682" w:type="dxa"/>
            <w:tcBorders>
              <w:left w:val="single" w:sz="4" w:space="0" w:color="auto"/>
            </w:tcBorders>
            <w:shd w:val="clear" w:color="auto" w:fill="C0C0C0"/>
          </w:tcPr>
          <w:p w14:paraId="05124124" w14:textId="77777777" w:rsidR="00D41A1A" w:rsidRDefault="00D41A1A">
            <w:pPr>
              <w:framePr w:w="10939"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859AE36" w14:textId="77777777" w:rsidR="00D41A1A" w:rsidRDefault="00543D88">
            <w:pPr>
              <w:pStyle w:val="Jin0"/>
              <w:framePr w:w="10939" w:h="11515"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3 215,00</w:t>
            </w:r>
          </w:p>
        </w:tc>
      </w:tr>
      <w:tr w:rsidR="00D41A1A" w14:paraId="012E046D"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434B6615"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3E980381"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210810006RT1</w:t>
            </w:r>
          </w:p>
        </w:tc>
        <w:tc>
          <w:tcPr>
            <w:tcW w:w="7075" w:type="dxa"/>
            <w:tcBorders>
              <w:top w:val="single" w:sz="4" w:space="0" w:color="auto"/>
              <w:left w:val="single" w:sz="4" w:space="0" w:color="auto"/>
            </w:tcBorders>
            <w:shd w:val="clear" w:color="auto" w:fill="FFFFFF"/>
            <w:vAlign w:val="bottom"/>
          </w:tcPr>
          <w:p w14:paraId="68CB3777" w14:textId="77777777" w:rsidR="00D41A1A" w:rsidRDefault="00543D88">
            <w:pPr>
              <w:pStyle w:val="Jin0"/>
              <w:framePr w:w="10939" w:h="11515"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571BB4A2" w14:textId="77777777" w:rsidR="00D41A1A" w:rsidRDefault="00543D88">
            <w:pPr>
              <w:pStyle w:val="Jin0"/>
              <w:framePr w:w="10939"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5CED93F9"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3,00000</w:t>
            </w:r>
          </w:p>
        </w:tc>
        <w:tc>
          <w:tcPr>
            <w:tcW w:w="682" w:type="dxa"/>
            <w:tcBorders>
              <w:top w:val="single" w:sz="4" w:space="0" w:color="auto"/>
              <w:left w:val="single" w:sz="4" w:space="0" w:color="auto"/>
            </w:tcBorders>
            <w:shd w:val="clear" w:color="auto" w:fill="FFFFFF"/>
            <w:vAlign w:val="center"/>
          </w:tcPr>
          <w:p w14:paraId="2152B198"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7C73CA8A" w14:textId="77777777" w:rsidR="00D41A1A" w:rsidRDefault="00543D88">
            <w:pPr>
              <w:pStyle w:val="Jin0"/>
              <w:framePr w:w="10939" w:h="11515" w:wrap="none" w:vAnchor="page" w:hAnchor="page" w:x="562" w:y="1927"/>
              <w:shd w:val="clear" w:color="auto" w:fill="auto"/>
              <w:ind w:firstLine="420"/>
              <w:jc w:val="both"/>
              <w:rPr>
                <w:sz w:val="13"/>
                <w:szCs w:val="13"/>
              </w:rPr>
            </w:pPr>
            <w:r>
              <w:rPr>
                <w:sz w:val="13"/>
                <w:szCs w:val="13"/>
              </w:rPr>
              <w:t>165,00</w:t>
            </w:r>
          </w:p>
        </w:tc>
      </w:tr>
      <w:tr w:rsidR="00D41A1A" w14:paraId="451CDD57"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D6C797A"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257D19C9"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210174711R00</w:t>
            </w:r>
          </w:p>
        </w:tc>
        <w:tc>
          <w:tcPr>
            <w:tcW w:w="7075" w:type="dxa"/>
            <w:tcBorders>
              <w:top w:val="single" w:sz="4" w:space="0" w:color="auto"/>
              <w:left w:val="single" w:sz="4" w:space="0" w:color="auto"/>
            </w:tcBorders>
            <w:shd w:val="clear" w:color="auto" w:fill="FFFFFF"/>
            <w:vAlign w:val="bottom"/>
          </w:tcPr>
          <w:p w14:paraId="4B52F881" w14:textId="77777777" w:rsidR="00D41A1A" w:rsidRDefault="00543D88">
            <w:pPr>
              <w:pStyle w:val="Jin0"/>
              <w:framePr w:w="10939" w:h="11515"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49144774"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A05F7C5"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tcPr>
          <w:p w14:paraId="41FF171C"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72265F24"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1 950,00</w:t>
            </w:r>
          </w:p>
        </w:tc>
      </w:tr>
      <w:tr w:rsidR="00D41A1A" w14:paraId="2852382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F6436C8" w14:textId="77777777" w:rsidR="00D41A1A" w:rsidRDefault="00543D88">
            <w:pPr>
              <w:pStyle w:val="Jin0"/>
              <w:framePr w:w="10939" w:h="11515"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4296913D" w14:textId="77777777" w:rsidR="00D41A1A" w:rsidRDefault="00543D88">
            <w:pPr>
              <w:pStyle w:val="Jin0"/>
              <w:framePr w:w="10939" w:h="11515" w:wrap="none" w:vAnchor="page" w:hAnchor="page" w:x="562" w:y="1927"/>
              <w:shd w:val="clear" w:color="auto" w:fill="auto"/>
              <w:jc w:val="both"/>
              <w:rPr>
                <w:sz w:val="13"/>
                <w:szCs w:val="13"/>
              </w:rPr>
            </w:pPr>
            <w:r>
              <w:rPr>
                <w:sz w:val="13"/>
                <w:szCs w:val="13"/>
              </w:rPr>
              <w:t>210174711R00</w:t>
            </w:r>
          </w:p>
        </w:tc>
        <w:tc>
          <w:tcPr>
            <w:tcW w:w="7075" w:type="dxa"/>
            <w:tcBorders>
              <w:top w:val="single" w:sz="4" w:space="0" w:color="auto"/>
              <w:left w:val="single" w:sz="4" w:space="0" w:color="auto"/>
            </w:tcBorders>
            <w:shd w:val="clear" w:color="auto" w:fill="FFFFFF"/>
            <w:vAlign w:val="bottom"/>
          </w:tcPr>
          <w:p w14:paraId="254EB14C" w14:textId="77777777" w:rsidR="00D41A1A" w:rsidRDefault="00543D88">
            <w:pPr>
              <w:pStyle w:val="Jin0"/>
              <w:framePr w:w="10939" w:h="11515"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56F465CF" w14:textId="77777777" w:rsidR="00D41A1A" w:rsidRDefault="00543D88">
            <w:pPr>
              <w:pStyle w:val="Jin0"/>
              <w:framePr w:w="10939"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78F28EB0"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center"/>
          </w:tcPr>
          <w:p w14:paraId="0C58E3A3" w14:textId="77777777" w:rsidR="00D41A1A" w:rsidRDefault="00543D88">
            <w:pPr>
              <w:pStyle w:val="Jin0"/>
              <w:framePr w:w="10939" w:h="11515"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492194B1" w14:textId="77777777" w:rsidR="00D41A1A" w:rsidRDefault="00543D88">
            <w:pPr>
              <w:pStyle w:val="Jin0"/>
              <w:framePr w:w="10939" w:h="11515" w:wrap="none" w:vAnchor="page" w:hAnchor="page" w:x="562" w:y="1927"/>
              <w:shd w:val="clear" w:color="auto" w:fill="auto"/>
              <w:ind w:firstLine="300"/>
              <w:jc w:val="both"/>
              <w:rPr>
                <w:sz w:val="13"/>
                <w:szCs w:val="13"/>
              </w:rPr>
            </w:pPr>
            <w:r>
              <w:rPr>
                <w:sz w:val="13"/>
                <w:szCs w:val="13"/>
              </w:rPr>
              <w:t>1 100,00</w:t>
            </w:r>
          </w:p>
        </w:tc>
      </w:tr>
      <w:tr w:rsidR="00D41A1A" w14:paraId="5BDFF4F9"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7540C838"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514DF1F2" w14:textId="77777777" w:rsidR="00D41A1A" w:rsidRDefault="00543D88">
            <w:pPr>
              <w:pStyle w:val="Jin0"/>
              <w:framePr w:w="10939" w:h="11515"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075" w:type="dxa"/>
            <w:tcBorders>
              <w:left w:val="single" w:sz="4" w:space="0" w:color="auto"/>
              <w:bottom w:val="single" w:sz="4" w:space="0" w:color="auto"/>
            </w:tcBorders>
            <w:shd w:val="clear" w:color="auto" w:fill="C0C0C0"/>
            <w:vAlign w:val="center"/>
          </w:tcPr>
          <w:p w14:paraId="3647B671" w14:textId="77777777" w:rsidR="00D41A1A" w:rsidRDefault="00543D88">
            <w:pPr>
              <w:pStyle w:val="Jin0"/>
              <w:framePr w:w="10939" w:h="11515"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782EEB9B" w14:textId="77777777" w:rsidR="00D41A1A" w:rsidRDefault="00D41A1A">
            <w:pPr>
              <w:framePr w:w="10939" w:h="11515"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3B11A25A" w14:textId="77777777" w:rsidR="00D41A1A" w:rsidRDefault="00D41A1A">
            <w:pPr>
              <w:framePr w:w="10939" w:h="11515"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2E8E3914" w14:textId="77777777" w:rsidR="00D41A1A" w:rsidRDefault="00D41A1A">
            <w:pPr>
              <w:framePr w:w="10939" w:h="11515"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21307AB3" w14:textId="77777777" w:rsidR="00D41A1A" w:rsidRDefault="00543D88">
            <w:pPr>
              <w:pStyle w:val="Jin0"/>
              <w:framePr w:w="10939" w:h="11515"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39C5ED6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930F59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075"/>
        <w:gridCol w:w="307"/>
        <w:gridCol w:w="715"/>
        <w:gridCol w:w="682"/>
        <w:gridCol w:w="869"/>
      </w:tblGrid>
      <w:tr w:rsidR="00D41A1A" w14:paraId="63942BBF" w14:textId="77777777">
        <w:tblPrEx>
          <w:tblCellMar>
            <w:top w:w="0" w:type="dxa"/>
            <w:bottom w:w="0" w:type="dxa"/>
          </w:tblCellMar>
        </w:tblPrEx>
        <w:trPr>
          <w:trHeight w:hRule="exact" w:val="4032"/>
        </w:trPr>
        <w:tc>
          <w:tcPr>
            <w:tcW w:w="302" w:type="dxa"/>
            <w:tcBorders>
              <w:top w:val="single" w:sz="4" w:space="0" w:color="auto"/>
              <w:left w:val="single" w:sz="4" w:space="0" w:color="auto"/>
            </w:tcBorders>
            <w:shd w:val="clear" w:color="auto" w:fill="FFFFFF"/>
          </w:tcPr>
          <w:p w14:paraId="664B4B2B" w14:textId="77777777" w:rsidR="00D41A1A" w:rsidRDefault="00543D88">
            <w:pPr>
              <w:pStyle w:val="Jin0"/>
              <w:framePr w:w="10939" w:h="14021" w:wrap="none" w:vAnchor="page" w:hAnchor="page" w:x="562" w:y="1139"/>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718FA73B" w14:textId="77777777" w:rsidR="00D41A1A" w:rsidRDefault="00543D88">
            <w:pPr>
              <w:pStyle w:val="Jin0"/>
              <w:framePr w:w="10939" w:h="14021" w:wrap="none" w:vAnchor="page" w:hAnchor="page" w:x="562" w:y="1139"/>
              <w:shd w:val="clear" w:color="auto" w:fill="auto"/>
              <w:ind w:firstLine="300"/>
              <w:rPr>
                <w:sz w:val="13"/>
                <w:szCs w:val="13"/>
              </w:rPr>
            </w:pPr>
            <w:r>
              <w:rPr>
                <w:sz w:val="13"/>
                <w:szCs w:val="13"/>
              </w:rPr>
              <w:t>286977887</w:t>
            </w:r>
          </w:p>
        </w:tc>
        <w:tc>
          <w:tcPr>
            <w:tcW w:w="7075" w:type="dxa"/>
            <w:tcBorders>
              <w:top w:val="single" w:sz="4" w:space="0" w:color="auto"/>
              <w:left w:val="single" w:sz="4" w:space="0" w:color="auto"/>
            </w:tcBorders>
            <w:shd w:val="clear" w:color="auto" w:fill="FFFFFF"/>
            <w:vAlign w:val="bottom"/>
          </w:tcPr>
          <w:p w14:paraId="2F0F70E1" w14:textId="77777777" w:rsidR="00D41A1A" w:rsidRDefault="00543D88">
            <w:pPr>
              <w:pStyle w:val="Jin0"/>
              <w:framePr w:w="10939" w:h="14021" w:wrap="none" w:vAnchor="page" w:hAnchor="page" w:x="562" w:y="1139"/>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w:t>
            </w:r>
          </w:p>
        </w:tc>
        <w:tc>
          <w:tcPr>
            <w:tcW w:w="307" w:type="dxa"/>
            <w:tcBorders>
              <w:top w:val="single" w:sz="4" w:space="0" w:color="auto"/>
              <w:left w:val="single" w:sz="4" w:space="0" w:color="auto"/>
            </w:tcBorders>
            <w:shd w:val="clear" w:color="auto" w:fill="FFFFFF"/>
          </w:tcPr>
          <w:p w14:paraId="7E6A37AF" w14:textId="77777777" w:rsidR="00D41A1A" w:rsidRDefault="00543D88">
            <w:pPr>
              <w:pStyle w:val="Jin0"/>
              <w:framePr w:w="10939"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4BE72D82" w14:textId="77777777" w:rsidR="00D41A1A" w:rsidRDefault="00543D88">
            <w:pPr>
              <w:pStyle w:val="Jin0"/>
              <w:framePr w:w="10939"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7EC9B4A8" w14:textId="77777777" w:rsidR="00D41A1A" w:rsidRDefault="00543D88">
            <w:pPr>
              <w:pStyle w:val="Jin0"/>
              <w:framePr w:w="10939" w:h="14021" w:wrap="none" w:vAnchor="page" w:hAnchor="page" w:x="562" w:y="1139"/>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1B248878" w14:textId="77777777" w:rsidR="00D41A1A" w:rsidRDefault="00543D88">
            <w:pPr>
              <w:pStyle w:val="Jin0"/>
              <w:framePr w:w="10939" w:h="14021" w:wrap="none" w:vAnchor="page" w:hAnchor="page" w:x="562" w:y="1139"/>
              <w:shd w:val="clear" w:color="auto" w:fill="auto"/>
              <w:jc w:val="right"/>
              <w:rPr>
                <w:sz w:val="13"/>
                <w:szCs w:val="13"/>
              </w:rPr>
            </w:pPr>
            <w:r>
              <w:rPr>
                <w:sz w:val="13"/>
                <w:szCs w:val="13"/>
              </w:rPr>
              <w:t>60 000,00</w:t>
            </w:r>
          </w:p>
        </w:tc>
      </w:tr>
      <w:tr w:rsidR="00D41A1A" w14:paraId="1A52CD11" w14:textId="77777777">
        <w:tblPrEx>
          <w:tblCellMar>
            <w:top w:w="0" w:type="dxa"/>
            <w:bottom w:w="0" w:type="dxa"/>
          </w:tblCellMar>
        </w:tblPrEx>
        <w:trPr>
          <w:trHeight w:hRule="exact" w:val="5232"/>
        </w:trPr>
        <w:tc>
          <w:tcPr>
            <w:tcW w:w="302" w:type="dxa"/>
            <w:tcBorders>
              <w:top w:val="single" w:sz="4" w:space="0" w:color="auto"/>
              <w:left w:val="single" w:sz="4" w:space="0" w:color="auto"/>
            </w:tcBorders>
            <w:shd w:val="clear" w:color="auto" w:fill="FFFFFF"/>
          </w:tcPr>
          <w:p w14:paraId="465F3B84" w14:textId="77777777" w:rsidR="00D41A1A" w:rsidRDefault="00D41A1A">
            <w:pPr>
              <w:framePr w:w="10939" w:h="14021" w:wrap="none" w:vAnchor="page" w:hAnchor="page" w:x="562" w:y="1139"/>
              <w:rPr>
                <w:sz w:val="10"/>
                <w:szCs w:val="10"/>
              </w:rPr>
            </w:pPr>
          </w:p>
        </w:tc>
        <w:tc>
          <w:tcPr>
            <w:tcW w:w="989" w:type="dxa"/>
            <w:tcBorders>
              <w:top w:val="single" w:sz="4" w:space="0" w:color="auto"/>
              <w:left w:val="single" w:sz="4" w:space="0" w:color="auto"/>
            </w:tcBorders>
            <w:shd w:val="clear" w:color="auto" w:fill="FFFFFF"/>
          </w:tcPr>
          <w:p w14:paraId="4E7B1DD4" w14:textId="77777777" w:rsidR="00D41A1A" w:rsidRDefault="00D41A1A">
            <w:pPr>
              <w:framePr w:w="10939" w:h="14021" w:wrap="none" w:vAnchor="page" w:hAnchor="page" w:x="562" w:y="1139"/>
              <w:rPr>
                <w:sz w:val="10"/>
                <w:szCs w:val="10"/>
              </w:rPr>
            </w:pPr>
          </w:p>
        </w:tc>
        <w:tc>
          <w:tcPr>
            <w:tcW w:w="7075" w:type="dxa"/>
            <w:tcBorders>
              <w:top w:val="single" w:sz="4" w:space="0" w:color="auto"/>
              <w:left w:val="single" w:sz="4" w:space="0" w:color="auto"/>
            </w:tcBorders>
            <w:shd w:val="clear" w:color="auto" w:fill="FFFFFF"/>
            <w:vAlign w:val="bottom"/>
          </w:tcPr>
          <w:p w14:paraId="643436EA" w14:textId="77777777" w:rsidR="00D41A1A" w:rsidRDefault="00543D88">
            <w:pPr>
              <w:pStyle w:val="Jin0"/>
              <w:framePr w:w="10939" w:h="14021" w:wrap="none" w:vAnchor="page" w:hAnchor="page" w:x="562" w:y="1139"/>
              <w:shd w:val="clear" w:color="auto" w:fill="auto"/>
              <w:spacing w:line="276" w:lineRule="auto"/>
              <w:rPr>
                <w:sz w:val="11"/>
                <w:szCs w:val="11"/>
              </w:rPr>
            </w:pPr>
            <w:r>
              <w:rPr>
                <w:i/>
                <w:iCs/>
                <w:color w:val="969696"/>
                <w:sz w:val="11"/>
                <w:szCs w:val="11"/>
              </w:rPr>
              <w:t>Poznámka k položce:</w:t>
            </w:r>
          </w:p>
          <w:p w14:paraId="422B943C" w14:textId="77777777" w:rsidR="00D41A1A" w:rsidRDefault="00543D88">
            <w:pPr>
              <w:pStyle w:val="Jin0"/>
              <w:framePr w:w="10939" w:h="14021" w:wrap="none" w:vAnchor="page" w:hAnchor="page" w:x="562" w:y="1139"/>
              <w:shd w:val="clear" w:color="auto" w:fill="auto"/>
              <w:spacing w:line="276"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1CE2AAD9" w14:textId="77777777" w:rsidR="00D41A1A" w:rsidRDefault="00543D88">
            <w:pPr>
              <w:pStyle w:val="Jin0"/>
              <w:framePr w:w="10939" w:h="14021" w:wrap="none" w:vAnchor="page" w:hAnchor="page" w:x="562" w:y="1139"/>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3EC113A2" w14:textId="77777777" w:rsidR="00D41A1A" w:rsidRDefault="00D41A1A">
            <w:pPr>
              <w:framePr w:w="10939" w:h="14021" w:wrap="none" w:vAnchor="page" w:hAnchor="page" w:x="562" w:y="1139"/>
              <w:rPr>
                <w:sz w:val="10"/>
                <w:szCs w:val="10"/>
              </w:rPr>
            </w:pPr>
          </w:p>
        </w:tc>
        <w:tc>
          <w:tcPr>
            <w:tcW w:w="715" w:type="dxa"/>
            <w:tcBorders>
              <w:top w:val="single" w:sz="4" w:space="0" w:color="auto"/>
              <w:left w:val="single" w:sz="4" w:space="0" w:color="auto"/>
            </w:tcBorders>
            <w:shd w:val="clear" w:color="auto" w:fill="FFFFFF"/>
          </w:tcPr>
          <w:p w14:paraId="101B0EAA" w14:textId="77777777" w:rsidR="00D41A1A" w:rsidRDefault="00D41A1A">
            <w:pPr>
              <w:framePr w:w="10939" w:h="14021" w:wrap="none" w:vAnchor="page" w:hAnchor="page" w:x="562" w:y="1139"/>
              <w:rPr>
                <w:sz w:val="10"/>
                <w:szCs w:val="10"/>
              </w:rPr>
            </w:pPr>
          </w:p>
        </w:tc>
        <w:tc>
          <w:tcPr>
            <w:tcW w:w="682" w:type="dxa"/>
            <w:tcBorders>
              <w:top w:val="single" w:sz="4" w:space="0" w:color="auto"/>
              <w:left w:val="single" w:sz="4" w:space="0" w:color="auto"/>
            </w:tcBorders>
            <w:shd w:val="clear" w:color="auto" w:fill="FFFFFF"/>
          </w:tcPr>
          <w:p w14:paraId="790E36F1" w14:textId="77777777" w:rsidR="00D41A1A" w:rsidRDefault="00D41A1A">
            <w:pPr>
              <w:framePr w:w="10939" w:h="14021" w:wrap="none" w:vAnchor="page" w:hAnchor="page" w:x="562" w:y="1139"/>
              <w:rPr>
                <w:sz w:val="10"/>
                <w:szCs w:val="10"/>
              </w:rPr>
            </w:pPr>
          </w:p>
        </w:tc>
        <w:tc>
          <w:tcPr>
            <w:tcW w:w="869" w:type="dxa"/>
            <w:tcBorders>
              <w:left w:val="single" w:sz="4" w:space="0" w:color="auto"/>
              <w:right w:val="single" w:sz="4" w:space="0" w:color="auto"/>
            </w:tcBorders>
            <w:shd w:val="clear" w:color="auto" w:fill="FFFFFF"/>
          </w:tcPr>
          <w:p w14:paraId="315EBBAE" w14:textId="77777777" w:rsidR="00D41A1A" w:rsidRDefault="00543D88">
            <w:pPr>
              <w:pStyle w:val="Jin0"/>
              <w:framePr w:w="10939" w:h="14021" w:wrap="none" w:vAnchor="page" w:hAnchor="page" w:x="562" w:y="1139"/>
              <w:shd w:val="clear" w:color="auto" w:fill="auto"/>
              <w:jc w:val="right"/>
              <w:rPr>
                <w:sz w:val="13"/>
                <w:szCs w:val="13"/>
              </w:rPr>
            </w:pPr>
            <w:r>
              <w:rPr>
                <w:sz w:val="13"/>
                <w:szCs w:val="13"/>
              </w:rPr>
              <w:t>0,00</w:t>
            </w:r>
          </w:p>
        </w:tc>
      </w:tr>
      <w:tr w:rsidR="00D41A1A" w14:paraId="43170383"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7591CA42"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750931F2"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28697804R</w:t>
            </w:r>
          </w:p>
        </w:tc>
        <w:tc>
          <w:tcPr>
            <w:tcW w:w="7075" w:type="dxa"/>
            <w:tcBorders>
              <w:top w:val="single" w:sz="4" w:space="0" w:color="auto"/>
              <w:left w:val="single" w:sz="4" w:space="0" w:color="auto"/>
            </w:tcBorders>
            <w:shd w:val="clear" w:color="auto" w:fill="FFFFFF"/>
            <w:vAlign w:val="bottom"/>
          </w:tcPr>
          <w:p w14:paraId="7CCE075F" w14:textId="77777777" w:rsidR="00D41A1A" w:rsidRDefault="00543D88">
            <w:pPr>
              <w:pStyle w:val="Jin0"/>
              <w:framePr w:w="10939" w:h="14021" w:wrap="none" w:vAnchor="page" w:hAnchor="page" w:x="562" w:y="1139"/>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06FDCE76" w14:textId="77777777" w:rsidR="00D41A1A" w:rsidRDefault="00543D88">
            <w:pPr>
              <w:pStyle w:val="Jin0"/>
              <w:framePr w:w="10939"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51E63D96"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08D59097" w14:textId="77777777" w:rsidR="00D41A1A" w:rsidRDefault="00543D88">
            <w:pPr>
              <w:pStyle w:val="Jin0"/>
              <w:framePr w:w="10939" w:h="14021" w:wrap="none" w:vAnchor="page" w:hAnchor="page" w:x="562" w:y="1139"/>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0418B651"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8 500,00</w:t>
            </w:r>
          </w:p>
        </w:tc>
      </w:tr>
      <w:tr w:rsidR="00D41A1A" w14:paraId="5E2CF871"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64EE9A5F"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51</w:t>
            </w:r>
          </w:p>
          <w:p w14:paraId="30A509ED"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52</w:t>
            </w:r>
          </w:p>
          <w:p w14:paraId="467A93A7"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53</w:t>
            </w:r>
          </w:p>
          <w:p w14:paraId="677F3D3D"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175D499E"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28697960R</w:t>
            </w:r>
          </w:p>
          <w:p w14:paraId="70DE00EC" w14:textId="77777777" w:rsidR="00D41A1A" w:rsidRDefault="00543D88">
            <w:pPr>
              <w:pStyle w:val="Jin0"/>
              <w:framePr w:w="10939" w:h="14021" w:wrap="none" w:vAnchor="page" w:hAnchor="page" w:x="562" w:y="1139"/>
              <w:shd w:val="clear" w:color="auto" w:fill="auto"/>
              <w:jc w:val="both"/>
              <w:rPr>
                <w:sz w:val="13"/>
                <w:szCs w:val="13"/>
              </w:rPr>
            </w:pPr>
            <w:r>
              <w:rPr>
                <w:sz w:val="13"/>
                <w:szCs w:val="13"/>
              </w:rPr>
              <w:t>RVODA</w:t>
            </w:r>
          </w:p>
          <w:p w14:paraId="0FD6455D"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28697960R</w:t>
            </w:r>
          </w:p>
          <w:p w14:paraId="2A2FBC5B"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28697960R</w:t>
            </w:r>
          </w:p>
        </w:tc>
        <w:tc>
          <w:tcPr>
            <w:tcW w:w="7075" w:type="dxa"/>
            <w:tcBorders>
              <w:top w:val="single" w:sz="4" w:space="0" w:color="auto"/>
              <w:left w:val="single" w:sz="4" w:space="0" w:color="auto"/>
            </w:tcBorders>
            <w:shd w:val="clear" w:color="auto" w:fill="FFFFFF"/>
            <w:vAlign w:val="bottom"/>
          </w:tcPr>
          <w:p w14:paraId="0459B20C" w14:textId="77777777" w:rsidR="00D41A1A" w:rsidRDefault="00543D88">
            <w:pPr>
              <w:pStyle w:val="Jin0"/>
              <w:framePr w:w="10939" w:h="14021" w:wrap="none" w:vAnchor="page" w:hAnchor="page" w:x="562" w:y="1139"/>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001038AD" w14:textId="77777777" w:rsidR="00D41A1A" w:rsidRDefault="00543D88">
            <w:pPr>
              <w:pStyle w:val="Jin0"/>
              <w:framePr w:w="10939" w:h="14021" w:wrap="none" w:vAnchor="page" w:hAnchor="page" w:x="562" w:y="1139"/>
              <w:shd w:val="clear" w:color="auto" w:fill="auto"/>
              <w:spacing w:line="290" w:lineRule="auto"/>
              <w:jc w:val="both"/>
              <w:rPr>
                <w:sz w:val="13"/>
                <w:szCs w:val="13"/>
              </w:rPr>
            </w:pPr>
            <w:r>
              <w:rPr>
                <w:sz w:val="13"/>
                <w:szCs w:val="13"/>
              </w:rPr>
              <w:t>kpl kpl l</w:t>
            </w:r>
          </w:p>
          <w:p w14:paraId="095AEED0" w14:textId="77777777" w:rsidR="00D41A1A" w:rsidRDefault="00543D88">
            <w:pPr>
              <w:pStyle w:val="Jin0"/>
              <w:framePr w:w="10939" w:h="14021" w:wrap="none" w:vAnchor="page" w:hAnchor="page" w:x="562" w:y="1139"/>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00884A41"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p w14:paraId="07955296"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p w14:paraId="068E03E8"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0,00000</w:t>
            </w:r>
          </w:p>
          <w:p w14:paraId="113885AD"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406CF1D4"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5 500,00</w:t>
            </w:r>
          </w:p>
          <w:p w14:paraId="2E8635F4"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2 100,00</w:t>
            </w:r>
          </w:p>
          <w:p w14:paraId="6DD098D2" w14:textId="77777777" w:rsidR="00D41A1A" w:rsidRDefault="00543D88">
            <w:pPr>
              <w:pStyle w:val="Jin0"/>
              <w:framePr w:w="10939" w:h="14021" w:wrap="none" w:vAnchor="page" w:hAnchor="page" w:x="562" w:y="1139"/>
              <w:shd w:val="clear" w:color="auto" w:fill="auto"/>
              <w:jc w:val="right"/>
              <w:rPr>
                <w:sz w:val="13"/>
                <w:szCs w:val="13"/>
              </w:rPr>
            </w:pPr>
            <w:r>
              <w:rPr>
                <w:sz w:val="13"/>
                <w:szCs w:val="13"/>
              </w:rPr>
              <w:t>50,00</w:t>
            </w:r>
          </w:p>
          <w:p w14:paraId="76839F8E" w14:textId="77777777" w:rsidR="00D41A1A" w:rsidRDefault="00543D88">
            <w:pPr>
              <w:pStyle w:val="Jin0"/>
              <w:framePr w:w="10939" w:h="14021" w:wrap="none" w:vAnchor="page" w:hAnchor="page" w:x="562" w:y="1139"/>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328D00C0"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5 500,00</w:t>
            </w:r>
          </w:p>
          <w:p w14:paraId="66628A75"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2 100,00</w:t>
            </w:r>
          </w:p>
          <w:p w14:paraId="6D6699FF" w14:textId="77777777" w:rsidR="00D41A1A" w:rsidRDefault="00543D88">
            <w:pPr>
              <w:pStyle w:val="Jin0"/>
              <w:framePr w:w="10939" w:h="14021" w:wrap="none" w:vAnchor="page" w:hAnchor="page" w:x="562" w:y="1139"/>
              <w:shd w:val="clear" w:color="auto" w:fill="auto"/>
              <w:jc w:val="right"/>
              <w:rPr>
                <w:sz w:val="13"/>
                <w:szCs w:val="13"/>
              </w:rPr>
            </w:pPr>
            <w:r>
              <w:rPr>
                <w:sz w:val="13"/>
                <w:szCs w:val="13"/>
              </w:rPr>
              <w:t>0,00</w:t>
            </w:r>
          </w:p>
          <w:p w14:paraId="142EB045"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1 000,00</w:t>
            </w:r>
          </w:p>
        </w:tc>
      </w:tr>
      <w:tr w:rsidR="00D41A1A" w14:paraId="2B02FA99"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E43FBC9"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111F4E13"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28697960R</w:t>
            </w:r>
          </w:p>
        </w:tc>
        <w:tc>
          <w:tcPr>
            <w:tcW w:w="7075" w:type="dxa"/>
            <w:tcBorders>
              <w:top w:val="single" w:sz="4" w:space="0" w:color="auto"/>
              <w:left w:val="single" w:sz="4" w:space="0" w:color="auto"/>
            </w:tcBorders>
            <w:shd w:val="clear" w:color="auto" w:fill="FFFFFF"/>
            <w:vAlign w:val="bottom"/>
          </w:tcPr>
          <w:p w14:paraId="7902F2B6" w14:textId="77777777" w:rsidR="00D41A1A" w:rsidRDefault="00543D88">
            <w:pPr>
              <w:pStyle w:val="Jin0"/>
              <w:framePr w:w="10939" w:h="14021" w:wrap="none" w:vAnchor="page" w:hAnchor="page" w:x="562" w:y="1139"/>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012618B9" w14:textId="77777777" w:rsidR="00D41A1A" w:rsidRDefault="00543D88">
            <w:pPr>
              <w:pStyle w:val="Jin0"/>
              <w:framePr w:w="10939"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2D8F1433"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6506BBB2"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4E5B98D5"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2 200,00</w:t>
            </w:r>
          </w:p>
        </w:tc>
      </w:tr>
      <w:tr w:rsidR="00D41A1A" w14:paraId="7C57D9B7"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C54838B"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41473BAB"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28697960R</w:t>
            </w:r>
          </w:p>
        </w:tc>
        <w:tc>
          <w:tcPr>
            <w:tcW w:w="7075" w:type="dxa"/>
            <w:tcBorders>
              <w:top w:val="single" w:sz="4" w:space="0" w:color="auto"/>
              <w:left w:val="single" w:sz="4" w:space="0" w:color="auto"/>
            </w:tcBorders>
            <w:shd w:val="clear" w:color="auto" w:fill="FFFFFF"/>
            <w:vAlign w:val="bottom"/>
          </w:tcPr>
          <w:p w14:paraId="64C8F698" w14:textId="77777777" w:rsidR="00D41A1A" w:rsidRDefault="00543D88">
            <w:pPr>
              <w:pStyle w:val="Jin0"/>
              <w:framePr w:w="10939" w:h="14021" w:wrap="none" w:vAnchor="page" w:hAnchor="page" w:x="562" w:y="1139"/>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0CA91F81" w14:textId="77777777" w:rsidR="00D41A1A" w:rsidRDefault="00543D88">
            <w:pPr>
              <w:pStyle w:val="Jin0"/>
              <w:framePr w:w="10939"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4F2A5C1F"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271CFD4F" w14:textId="77777777" w:rsidR="00D41A1A" w:rsidRDefault="00543D88">
            <w:pPr>
              <w:pStyle w:val="Jin0"/>
              <w:framePr w:w="10939" w:h="14021" w:wrap="none" w:vAnchor="page" w:hAnchor="page" w:x="562" w:y="1139"/>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1E2E96B1"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3 000,00</w:t>
            </w:r>
          </w:p>
        </w:tc>
      </w:tr>
      <w:tr w:rsidR="00D41A1A" w14:paraId="3C37F36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1484461"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5C7423AA"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28600100R</w:t>
            </w:r>
          </w:p>
        </w:tc>
        <w:tc>
          <w:tcPr>
            <w:tcW w:w="7075" w:type="dxa"/>
            <w:tcBorders>
              <w:top w:val="single" w:sz="4" w:space="0" w:color="auto"/>
              <w:left w:val="single" w:sz="4" w:space="0" w:color="auto"/>
            </w:tcBorders>
            <w:shd w:val="clear" w:color="auto" w:fill="FFFFFF"/>
            <w:vAlign w:val="center"/>
          </w:tcPr>
          <w:p w14:paraId="6E891635" w14:textId="77777777" w:rsidR="00D41A1A" w:rsidRDefault="00543D88">
            <w:pPr>
              <w:pStyle w:val="Jin0"/>
              <w:framePr w:w="10939" w:h="14021" w:wrap="none" w:vAnchor="page" w:hAnchor="page" w:x="562" w:y="1139"/>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1C25ED36" w14:textId="77777777" w:rsidR="00D41A1A" w:rsidRDefault="00543D88">
            <w:pPr>
              <w:pStyle w:val="Jin0"/>
              <w:framePr w:w="10939"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609F121"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67467E3" w14:textId="77777777" w:rsidR="00D41A1A" w:rsidRDefault="00543D88">
            <w:pPr>
              <w:pStyle w:val="Jin0"/>
              <w:framePr w:w="10939" w:h="14021" w:wrap="none" w:vAnchor="page" w:hAnchor="page" w:x="562" w:y="1139"/>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6AC254B1" w14:textId="77777777" w:rsidR="00D41A1A" w:rsidRDefault="00543D88">
            <w:pPr>
              <w:pStyle w:val="Jin0"/>
              <w:framePr w:w="10939" w:h="14021" w:wrap="none" w:vAnchor="page" w:hAnchor="page" w:x="562" w:y="1139"/>
              <w:shd w:val="clear" w:color="auto" w:fill="auto"/>
              <w:jc w:val="right"/>
              <w:rPr>
                <w:sz w:val="13"/>
                <w:szCs w:val="13"/>
              </w:rPr>
            </w:pPr>
            <w:r>
              <w:rPr>
                <w:sz w:val="13"/>
                <w:szCs w:val="13"/>
              </w:rPr>
              <w:t>13 800,00</w:t>
            </w:r>
          </w:p>
        </w:tc>
      </w:tr>
      <w:tr w:rsidR="00D41A1A" w14:paraId="0C3ABDD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982705E"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2C1DA2D6"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28600100R</w:t>
            </w:r>
          </w:p>
        </w:tc>
        <w:tc>
          <w:tcPr>
            <w:tcW w:w="7075" w:type="dxa"/>
            <w:tcBorders>
              <w:top w:val="single" w:sz="4" w:space="0" w:color="auto"/>
              <w:left w:val="single" w:sz="4" w:space="0" w:color="auto"/>
            </w:tcBorders>
            <w:shd w:val="clear" w:color="auto" w:fill="FFFFFF"/>
            <w:vAlign w:val="center"/>
          </w:tcPr>
          <w:p w14:paraId="07FCB9AC" w14:textId="77777777" w:rsidR="00D41A1A" w:rsidRDefault="00543D88">
            <w:pPr>
              <w:pStyle w:val="Jin0"/>
              <w:framePr w:w="10939" w:h="14021" w:wrap="none" w:vAnchor="page" w:hAnchor="page" w:x="562" w:y="1139"/>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056BAB5E" w14:textId="77777777" w:rsidR="00D41A1A" w:rsidRDefault="00543D88">
            <w:pPr>
              <w:pStyle w:val="Jin0"/>
              <w:framePr w:w="10939" w:h="14021" w:wrap="none" w:vAnchor="page" w:hAnchor="page" w:x="562" w:y="1139"/>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0E99EB40"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41E2AF45" w14:textId="77777777" w:rsidR="00D41A1A" w:rsidRDefault="00543D88">
            <w:pPr>
              <w:pStyle w:val="Jin0"/>
              <w:framePr w:w="10939" w:h="14021" w:wrap="none" w:vAnchor="page" w:hAnchor="page" w:x="562" w:y="1139"/>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306ACCAC"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3 000,00</w:t>
            </w:r>
          </w:p>
        </w:tc>
      </w:tr>
      <w:tr w:rsidR="00D41A1A" w14:paraId="1AFE3095"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44910B3D" w14:textId="77777777" w:rsidR="00D41A1A" w:rsidRDefault="00543D88">
            <w:pPr>
              <w:pStyle w:val="Jin0"/>
              <w:framePr w:w="10939" w:h="14021" w:wrap="none" w:vAnchor="page" w:hAnchor="page" w:x="562" w:y="1139"/>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0B68F6DC"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28600100R</w:t>
            </w:r>
          </w:p>
        </w:tc>
        <w:tc>
          <w:tcPr>
            <w:tcW w:w="7075" w:type="dxa"/>
            <w:tcBorders>
              <w:top w:val="single" w:sz="4" w:space="0" w:color="auto"/>
              <w:left w:val="single" w:sz="4" w:space="0" w:color="auto"/>
            </w:tcBorders>
            <w:shd w:val="clear" w:color="auto" w:fill="FFFFFF"/>
            <w:vAlign w:val="bottom"/>
          </w:tcPr>
          <w:p w14:paraId="54D30547" w14:textId="77777777" w:rsidR="00D41A1A" w:rsidRDefault="00543D88">
            <w:pPr>
              <w:pStyle w:val="Jin0"/>
              <w:framePr w:w="10939" w:h="14021" w:wrap="none" w:vAnchor="page" w:hAnchor="page" w:x="562" w:y="1139"/>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3E7E46D7" w14:textId="77777777" w:rsidR="00D41A1A" w:rsidRDefault="00543D88">
            <w:pPr>
              <w:pStyle w:val="Jin0"/>
              <w:framePr w:w="10939"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0D707BFA"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2F50DF71" w14:textId="77777777" w:rsidR="00D41A1A" w:rsidRDefault="00543D88">
            <w:pPr>
              <w:pStyle w:val="Jin0"/>
              <w:framePr w:w="10939" w:h="14021" w:wrap="none" w:vAnchor="page" w:hAnchor="page" w:x="562" w:y="1139"/>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4C98BFAD"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7 500,00</w:t>
            </w:r>
          </w:p>
        </w:tc>
      </w:tr>
      <w:tr w:rsidR="00D41A1A" w14:paraId="6AA2118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49A8AB7" w14:textId="77777777" w:rsidR="00D41A1A" w:rsidRDefault="00543D88">
            <w:pPr>
              <w:pStyle w:val="Jin0"/>
              <w:framePr w:w="10939" w:h="14021" w:wrap="none" w:vAnchor="page" w:hAnchor="page" w:x="562" w:y="1139"/>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57C84600" w14:textId="77777777" w:rsidR="00D41A1A" w:rsidRDefault="00543D88">
            <w:pPr>
              <w:pStyle w:val="Jin0"/>
              <w:framePr w:w="10939" w:h="14021" w:wrap="none" w:vAnchor="page" w:hAnchor="page" w:x="562" w:y="1139"/>
              <w:shd w:val="clear" w:color="auto" w:fill="auto"/>
              <w:jc w:val="both"/>
              <w:rPr>
                <w:sz w:val="13"/>
                <w:szCs w:val="13"/>
              </w:rPr>
            </w:pPr>
            <w:r>
              <w:rPr>
                <w:sz w:val="13"/>
                <w:szCs w:val="13"/>
              </w:rPr>
              <w:t>28600100R</w:t>
            </w:r>
          </w:p>
        </w:tc>
        <w:tc>
          <w:tcPr>
            <w:tcW w:w="7075" w:type="dxa"/>
            <w:tcBorders>
              <w:top w:val="single" w:sz="4" w:space="0" w:color="auto"/>
              <w:left w:val="single" w:sz="4" w:space="0" w:color="auto"/>
            </w:tcBorders>
            <w:shd w:val="clear" w:color="auto" w:fill="FFFFFF"/>
            <w:vAlign w:val="center"/>
          </w:tcPr>
          <w:p w14:paraId="39325EB1" w14:textId="77777777" w:rsidR="00D41A1A" w:rsidRDefault="00543D88">
            <w:pPr>
              <w:pStyle w:val="Jin0"/>
              <w:framePr w:w="10939" w:h="14021" w:wrap="none" w:vAnchor="page" w:hAnchor="page" w:x="562" w:y="1139"/>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5C678D55" w14:textId="77777777" w:rsidR="00D41A1A" w:rsidRDefault="00543D88">
            <w:pPr>
              <w:pStyle w:val="Jin0"/>
              <w:framePr w:w="10939"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BA5D857" w14:textId="77777777" w:rsidR="00D41A1A" w:rsidRDefault="00543D88">
            <w:pPr>
              <w:pStyle w:val="Jin0"/>
              <w:framePr w:w="10939"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46928A4" w14:textId="77777777" w:rsidR="00D41A1A" w:rsidRDefault="00543D88">
            <w:pPr>
              <w:pStyle w:val="Jin0"/>
              <w:framePr w:w="10939" w:h="14021" w:wrap="none" w:vAnchor="page" w:hAnchor="page" w:x="562" w:y="1139"/>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01490DC6"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6 500,00</w:t>
            </w:r>
          </w:p>
        </w:tc>
      </w:tr>
      <w:tr w:rsidR="00D41A1A" w14:paraId="130689F5"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686AB5A" w14:textId="77777777" w:rsidR="00D41A1A" w:rsidRDefault="00543D88">
            <w:pPr>
              <w:pStyle w:val="Jin0"/>
              <w:framePr w:w="10939" w:h="14021" w:wrap="none" w:vAnchor="page" w:hAnchor="page" w:x="562" w:y="1139"/>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7687C0D" w14:textId="77777777" w:rsidR="00D41A1A" w:rsidRDefault="00543D88">
            <w:pPr>
              <w:pStyle w:val="Jin0"/>
              <w:framePr w:w="10939" w:h="14021" w:wrap="none" w:vAnchor="page" w:hAnchor="page" w:x="562" w:y="1139"/>
              <w:shd w:val="clear" w:color="auto" w:fill="auto"/>
              <w:rPr>
                <w:sz w:val="13"/>
                <w:szCs w:val="13"/>
              </w:rPr>
            </w:pPr>
            <w:r>
              <w:rPr>
                <w:rFonts w:ascii="Trebuchet MS" w:eastAsia="Trebuchet MS" w:hAnsi="Trebuchet MS" w:cs="Trebuchet MS"/>
                <w:sz w:val="13"/>
                <w:szCs w:val="13"/>
              </w:rPr>
              <w:t>M65</w:t>
            </w:r>
          </w:p>
        </w:tc>
        <w:tc>
          <w:tcPr>
            <w:tcW w:w="7075" w:type="dxa"/>
            <w:tcBorders>
              <w:top w:val="single" w:sz="4" w:space="0" w:color="auto"/>
              <w:left w:val="single" w:sz="4" w:space="0" w:color="auto"/>
            </w:tcBorders>
            <w:shd w:val="clear" w:color="auto" w:fill="C0C0C0"/>
            <w:vAlign w:val="center"/>
          </w:tcPr>
          <w:p w14:paraId="5E6BEF30" w14:textId="77777777" w:rsidR="00D41A1A" w:rsidRDefault="00543D88">
            <w:pPr>
              <w:pStyle w:val="Jin0"/>
              <w:framePr w:w="10939" w:h="14021" w:wrap="none" w:vAnchor="page" w:hAnchor="page" w:x="562" w:y="1139"/>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6DC3F6ED" w14:textId="77777777" w:rsidR="00D41A1A" w:rsidRDefault="00D41A1A">
            <w:pPr>
              <w:framePr w:w="10939" w:h="14021" w:wrap="none" w:vAnchor="page" w:hAnchor="page" w:x="562" w:y="1139"/>
              <w:rPr>
                <w:sz w:val="10"/>
                <w:szCs w:val="10"/>
              </w:rPr>
            </w:pPr>
          </w:p>
        </w:tc>
        <w:tc>
          <w:tcPr>
            <w:tcW w:w="715" w:type="dxa"/>
            <w:tcBorders>
              <w:left w:val="single" w:sz="4" w:space="0" w:color="auto"/>
            </w:tcBorders>
            <w:shd w:val="clear" w:color="auto" w:fill="C0C0C0"/>
          </w:tcPr>
          <w:p w14:paraId="11E4D0EB" w14:textId="77777777" w:rsidR="00D41A1A" w:rsidRDefault="00D41A1A">
            <w:pPr>
              <w:framePr w:w="10939" w:h="14021" w:wrap="none" w:vAnchor="page" w:hAnchor="page" w:x="562" w:y="1139"/>
              <w:rPr>
                <w:sz w:val="10"/>
                <w:szCs w:val="10"/>
              </w:rPr>
            </w:pPr>
          </w:p>
        </w:tc>
        <w:tc>
          <w:tcPr>
            <w:tcW w:w="682" w:type="dxa"/>
            <w:tcBorders>
              <w:left w:val="single" w:sz="4" w:space="0" w:color="auto"/>
            </w:tcBorders>
            <w:shd w:val="clear" w:color="auto" w:fill="C0C0C0"/>
          </w:tcPr>
          <w:p w14:paraId="122F93BA" w14:textId="77777777" w:rsidR="00D41A1A" w:rsidRDefault="00D41A1A">
            <w:pPr>
              <w:framePr w:w="10939" w:h="14021" w:wrap="none" w:vAnchor="page" w:hAnchor="page" w:x="562" w:y="1139"/>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642FD91" w14:textId="77777777" w:rsidR="00D41A1A" w:rsidRDefault="00543D88">
            <w:pPr>
              <w:pStyle w:val="Jin0"/>
              <w:framePr w:w="10939" w:h="14021" w:wrap="none" w:vAnchor="page" w:hAnchor="page" w:x="562" w:y="1139"/>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128E59CA"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7CE72D27" w14:textId="77777777" w:rsidR="00D41A1A" w:rsidRDefault="00543D88">
            <w:pPr>
              <w:pStyle w:val="Jin0"/>
              <w:framePr w:w="10939" w:h="14021" w:wrap="none" w:vAnchor="page" w:hAnchor="page" w:x="562" w:y="1139"/>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4BBC375D" w14:textId="77777777" w:rsidR="00D41A1A" w:rsidRDefault="00543D88">
            <w:pPr>
              <w:pStyle w:val="Jin0"/>
              <w:framePr w:w="10939" w:h="14021" w:wrap="none" w:vAnchor="page" w:hAnchor="page" w:x="562" w:y="1139"/>
              <w:shd w:val="clear" w:color="auto" w:fill="auto"/>
              <w:rPr>
                <w:sz w:val="13"/>
                <w:szCs w:val="13"/>
              </w:rPr>
            </w:pPr>
            <w:r>
              <w:rPr>
                <w:sz w:val="13"/>
                <w:szCs w:val="13"/>
              </w:rPr>
              <w:t>650516816R00</w:t>
            </w:r>
          </w:p>
        </w:tc>
        <w:tc>
          <w:tcPr>
            <w:tcW w:w="7075" w:type="dxa"/>
            <w:tcBorders>
              <w:top w:val="single" w:sz="4" w:space="0" w:color="auto"/>
              <w:left w:val="single" w:sz="4" w:space="0" w:color="auto"/>
              <w:bottom w:val="single" w:sz="4" w:space="0" w:color="auto"/>
            </w:tcBorders>
            <w:shd w:val="clear" w:color="auto" w:fill="FFFFFF"/>
            <w:vAlign w:val="bottom"/>
          </w:tcPr>
          <w:p w14:paraId="0EA4D0EA" w14:textId="77777777" w:rsidR="00D41A1A" w:rsidRDefault="00543D88">
            <w:pPr>
              <w:pStyle w:val="Jin0"/>
              <w:framePr w:w="10939" w:h="14021" w:wrap="none" w:vAnchor="page" w:hAnchor="page" w:x="562" w:y="1139"/>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63EF6A96" w14:textId="77777777" w:rsidR="00D41A1A" w:rsidRDefault="00543D88">
            <w:pPr>
              <w:pStyle w:val="Jin0"/>
              <w:framePr w:w="10939"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72D8E491" w14:textId="77777777" w:rsidR="00D41A1A" w:rsidRDefault="00543D88">
            <w:pPr>
              <w:pStyle w:val="Jin0"/>
              <w:framePr w:w="10939"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05C573FC" w14:textId="77777777" w:rsidR="00D41A1A" w:rsidRDefault="00543D88">
            <w:pPr>
              <w:pStyle w:val="Jin0"/>
              <w:framePr w:w="10939" w:h="14021" w:wrap="none" w:vAnchor="page" w:hAnchor="page" w:x="562" w:y="1139"/>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02FF2DD8" w14:textId="77777777" w:rsidR="00D41A1A" w:rsidRDefault="00543D88">
            <w:pPr>
              <w:pStyle w:val="Jin0"/>
              <w:framePr w:w="10939" w:h="14021" w:wrap="none" w:vAnchor="page" w:hAnchor="page" w:x="562" w:y="1139"/>
              <w:shd w:val="clear" w:color="auto" w:fill="auto"/>
              <w:ind w:firstLine="300"/>
              <w:jc w:val="both"/>
              <w:rPr>
                <w:sz w:val="13"/>
                <w:szCs w:val="13"/>
              </w:rPr>
            </w:pPr>
            <w:r>
              <w:rPr>
                <w:sz w:val="13"/>
                <w:szCs w:val="13"/>
              </w:rPr>
              <w:t>1 900,00</w:t>
            </w:r>
          </w:p>
        </w:tc>
      </w:tr>
    </w:tbl>
    <w:p w14:paraId="7A17553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C2C8CE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6B743125"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04271C45"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A570465"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638E4D7A"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653F3708"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18</w:t>
            </w:r>
          </w:p>
        </w:tc>
        <w:tc>
          <w:tcPr>
            <w:tcW w:w="1685" w:type="dxa"/>
            <w:tcBorders>
              <w:top w:val="single" w:sz="4" w:space="0" w:color="auto"/>
              <w:right w:val="single" w:sz="4" w:space="0" w:color="auto"/>
            </w:tcBorders>
            <w:shd w:val="clear" w:color="auto" w:fill="C0C0C0"/>
          </w:tcPr>
          <w:p w14:paraId="452F1575" w14:textId="77777777" w:rsidR="00D41A1A" w:rsidRDefault="00D41A1A">
            <w:pPr>
              <w:framePr w:w="8429" w:h="12797" w:wrap="none" w:vAnchor="page" w:hAnchor="page" w:x="550" w:y="837"/>
              <w:rPr>
                <w:sz w:val="10"/>
                <w:szCs w:val="10"/>
              </w:rPr>
            </w:pPr>
          </w:p>
        </w:tc>
      </w:tr>
      <w:tr w:rsidR="00D41A1A" w14:paraId="59C6562A"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375056D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201FEF70"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04316F29"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778238B4" w14:textId="77777777" w:rsidR="00D41A1A" w:rsidRDefault="00D41A1A">
            <w:pPr>
              <w:framePr w:w="8429" w:h="12797" w:wrap="none" w:vAnchor="page" w:hAnchor="page" w:x="550" w:y="837"/>
              <w:rPr>
                <w:sz w:val="10"/>
                <w:szCs w:val="10"/>
              </w:rPr>
            </w:pPr>
          </w:p>
        </w:tc>
      </w:tr>
      <w:tr w:rsidR="00D41A1A" w14:paraId="6B8F1004"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28E45E01" w14:textId="77777777" w:rsidR="00D41A1A" w:rsidRDefault="00D41A1A">
            <w:pPr>
              <w:framePr w:w="8429" w:h="12797" w:wrap="none" w:vAnchor="page" w:hAnchor="page" w:x="550" w:y="837"/>
              <w:rPr>
                <w:sz w:val="10"/>
                <w:szCs w:val="10"/>
              </w:rPr>
            </w:pPr>
          </w:p>
        </w:tc>
        <w:tc>
          <w:tcPr>
            <w:tcW w:w="2006" w:type="dxa"/>
            <w:shd w:val="clear" w:color="auto" w:fill="FFFFFF"/>
          </w:tcPr>
          <w:p w14:paraId="5BF7108C" w14:textId="77777777" w:rsidR="00D41A1A" w:rsidRDefault="00D41A1A">
            <w:pPr>
              <w:framePr w:w="8429" w:h="12797" w:wrap="none" w:vAnchor="page" w:hAnchor="page" w:x="550" w:y="837"/>
              <w:rPr>
                <w:sz w:val="10"/>
                <w:szCs w:val="10"/>
              </w:rPr>
            </w:pPr>
          </w:p>
        </w:tc>
        <w:tc>
          <w:tcPr>
            <w:tcW w:w="2165" w:type="dxa"/>
            <w:shd w:val="clear" w:color="auto" w:fill="FFFFFF"/>
          </w:tcPr>
          <w:p w14:paraId="3042AFF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964654E" w14:textId="77777777" w:rsidR="00D41A1A" w:rsidRDefault="00D41A1A">
            <w:pPr>
              <w:framePr w:w="8429" w:h="12797" w:wrap="none" w:vAnchor="page" w:hAnchor="page" w:x="550" w:y="837"/>
              <w:rPr>
                <w:sz w:val="10"/>
                <w:szCs w:val="10"/>
              </w:rPr>
            </w:pPr>
          </w:p>
        </w:tc>
      </w:tr>
      <w:tr w:rsidR="00D41A1A" w14:paraId="66889FB3"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6A664982"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711EFB5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4C9CD66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37DAF8D4" w14:textId="77777777" w:rsidR="00D41A1A" w:rsidRDefault="00D41A1A">
            <w:pPr>
              <w:framePr w:w="8429" w:h="12797" w:wrap="none" w:vAnchor="page" w:hAnchor="page" w:x="550" w:y="837"/>
              <w:rPr>
                <w:sz w:val="10"/>
                <w:szCs w:val="10"/>
              </w:rPr>
            </w:pPr>
          </w:p>
        </w:tc>
      </w:tr>
      <w:tr w:rsidR="00D41A1A" w14:paraId="283FBF79"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22638932"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5F92FD9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518173A" w14:textId="77777777" w:rsidR="00D41A1A" w:rsidRDefault="00D41A1A">
            <w:pPr>
              <w:framePr w:w="8429" w:h="12797" w:wrap="none" w:vAnchor="page" w:hAnchor="page" w:x="550" w:y="837"/>
              <w:rPr>
                <w:sz w:val="10"/>
                <w:szCs w:val="10"/>
              </w:rPr>
            </w:pPr>
          </w:p>
        </w:tc>
      </w:tr>
      <w:tr w:rsidR="00D41A1A" w14:paraId="65CCD6B5"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30A14FA9"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3779E3E8" w14:textId="77777777" w:rsidR="00D41A1A" w:rsidRDefault="00D41A1A">
            <w:pPr>
              <w:framePr w:w="8429" w:h="12797" w:wrap="none" w:vAnchor="page" w:hAnchor="page" w:x="550" w:y="837"/>
              <w:rPr>
                <w:sz w:val="10"/>
                <w:szCs w:val="10"/>
              </w:rPr>
            </w:pPr>
          </w:p>
        </w:tc>
        <w:tc>
          <w:tcPr>
            <w:tcW w:w="2165" w:type="dxa"/>
            <w:shd w:val="clear" w:color="auto" w:fill="FFFFFF"/>
          </w:tcPr>
          <w:p w14:paraId="5A290921"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73502C9F" w14:textId="77777777" w:rsidR="00D41A1A" w:rsidRDefault="00D41A1A">
            <w:pPr>
              <w:framePr w:w="8429" w:h="12797" w:wrap="none" w:vAnchor="page" w:hAnchor="page" w:x="550" w:y="837"/>
              <w:rPr>
                <w:sz w:val="10"/>
                <w:szCs w:val="10"/>
              </w:rPr>
            </w:pPr>
          </w:p>
        </w:tc>
      </w:tr>
      <w:tr w:rsidR="00D41A1A" w14:paraId="10283DA0"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7E55BCD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3A3A4AD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6955DF9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1E6E7FC4" w14:textId="77777777" w:rsidR="00D41A1A" w:rsidRDefault="00D41A1A">
            <w:pPr>
              <w:framePr w:w="8429" w:h="12797" w:wrap="none" w:vAnchor="page" w:hAnchor="page" w:x="550" w:y="837"/>
              <w:rPr>
                <w:sz w:val="10"/>
                <w:szCs w:val="10"/>
              </w:rPr>
            </w:pPr>
          </w:p>
        </w:tc>
      </w:tr>
      <w:tr w:rsidR="00D41A1A" w14:paraId="6CE38D10"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72D0D82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510200E7" w14:textId="77777777" w:rsidR="00D41A1A" w:rsidRDefault="00D41A1A">
            <w:pPr>
              <w:framePr w:w="8429" w:h="12797" w:wrap="none" w:vAnchor="page" w:hAnchor="page" w:x="550" w:y="837"/>
              <w:rPr>
                <w:sz w:val="10"/>
                <w:szCs w:val="10"/>
              </w:rPr>
            </w:pPr>
          </w:p>
        </w:tc>
        <w:tc>
          <w:tcPr>
            <w:tcW w:w="2165" w:type="dxa"/>
            <w:shd w:val="clear" w:color="auto" w:fill="FFFFFF"/>
          </w:tcPr>
          <w:p w14:paraId="54E96D91"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1A1D30BD"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5DFE6AA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0A786C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65EBB7E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EFAC06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4B4250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F4A08F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44F012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65EB351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B61897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7E3F56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A99889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647E84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5FA74DE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0655E4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BDEBA30"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C14918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F1A222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89D4AC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54B4E0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4FD14D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5BB3C4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C20E98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15AC8E7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7E1D5E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DD6D52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EF1FC1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B03B80C"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18B878C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7FF458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71A81CB"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0803D6DA"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546028A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1DD6798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656105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7EBC797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F8DCBF7"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2BF273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8001B3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4721B0A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283BB8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C58A31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A4FD00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22EC8A17"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77A5D4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055A07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F7480D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437FA4C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2E0422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4D23FD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FF8C83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625FCE2"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A63639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1EF4FB9"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3E77ECE1"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0E776C3"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2AC4135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3F27F90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7B887EDD"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7B7A659D"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19C752AD"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0EBB6FA6"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47B6DAA4"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4CEEAD47" w14:textId="77777777" w:rsidR="00D41A1A" w:rsidRDefault="00D41A1A">
            <w:pPr>
              <w:framePr w:w="8429" w:h="12797" w:wrap="none" w:vAnchor="page" w:hAnchor="page" w:x="550" w:y="837"/>
              <w:rPr>
                <w:sz w:val="10"/>
                <w:szCs w:val="10"/>
              </w:rPr>
            </w:pPr>
          </w:p>
        </w:tc>
      </w:tr>
      <w:tr w:rsidR="00D41A1A" w14:paraId="0EB8E65B"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21993CA9" w14:textId="77777777" w:rsidR="00D41A1A" w:rsidRDefault="00D41A1A">
            <w:pPr>
              <w:framePr w:w="8429" w:h="12797" w:wrap="none" w:vAnchor="page" w:hAnchor="page" w:x="550" w:y="837"/>
              <w:rPr>
                <w:sz w:val="10"/>
                <w:szCs w:val="10"/>
              </w:rPr>
            </w:pPr>
          </w:p>
        </w:tc>
      </w:tr>
      <w:tr w:rsidR="00D41A1A" w14:paraId="1FD606AD"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669E50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07854C8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70CAEBB1"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3C0E521" w14:textId="77777777" w:rsidR="00D41A1A" w:rsidRDefault="00543D88">
      <w:pPr>
        <w:pStyle w:val="Zhlavnebozpat0"/>
        <w:framePr w:wrap="none" w:vAnchor="page" w:hAnchor="page" w:x="9449" w:y="16283"/>
        <w:shd w:val="clear" w:color="auto" w:fill="auto"/>
      </w:pPr>
      <w:r>
        <w:t>Stránka 92 z 214</w:t>
      </w:r>
    </w:p>
    <w:p w14:paraId="0A22F85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A9DAA72" w14:textId="77777777" w:rsidR="00D41A1A" w:rsidRDefault="00D41A1A">
      <w:pPr>
        <w:spacing w:line="1" w:lineRule="exact"/>
      </w:pPr>
    </w:p>
    <w:p w14:paraId="0DA0C1E4" w14:textId="77777777" w:rsidR="00D41A1A" w:rsidRDefault="00543D88">
      <w:pPr>
        <w:pStyle w:val="Nadpis20"/>
        <w:framePr w:wrap="none" w:vAnchor="page" w:hAnchor="page" w:x="560" w:y="1519"/>
        <w:shd w:val="clear" w:color="auto" w:fill="auto"/>
        <w:spacing w:before="0" w:after="0"/>
      </w:pPr>
      <w:bookmarkStart w:id="56" w:name="bookmark56"/>
      <w:bookmarkStart w:id="57" w:name="bookmark57"/>
      <w:r>
        <w:t>Rekapitulace dílů</w:t>
      </w:r>
      <w:bookmarkEnd w:id="56"/>
      <w:bookmarkEnd w:id="5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2AFE7BD3"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6B3AFFA6"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516E6982"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13D270C7"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0B3D3FE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47C8A6C7"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77B30CC9"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62576A9B"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7FE10A6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7759909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420E176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31A3A23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6D92870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2953AF4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0A7706A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134673A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10CECE3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8C9EEF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25E0810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30C2851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3179A3B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228B93A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5FAD440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1517241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33CF9F7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3F25FC7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2F531F5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2E6631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B732C7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C7D87E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6D4800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13FE906"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BDB87A2"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5FEF46BD"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979A84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4B39DA60"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057B7769"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6CA0A52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69EC90D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337EB4C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1EE9C9C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09EE937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11 492,07</w:t>
            </w:r>
          </w:p>
          <w:p w14:paraId="209BEA3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1875EDD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3 325,00</w:t>
            </w:r>
          </w:p>
          <w:p w14:paraId="7F3330F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69EA735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4509C9C8"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4EA19745"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28351F8A"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1907B31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76D8D62"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20D5CC42"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295 895,19</w:t>
            </w:r>
          </w:p>
        </w:tc>
      </w:tr>
    </w:tbl>
    <w:p w14:paraId="238ED447"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9725A5F" w14:textId="77777777" w:rsidR="00D41A1A" w:rsidRDefault="00543D88">
      <w:pPr>
        <w:pStyle w:val="Zhlavnebozpat0"/>
        <w:framePr w:wrap="none" w:vAnchor="page" w:hAnchor="page" w:x="9450" w:y="16283"/>
        <w:shd w:val="clear" w:color="auto" w:fill="auto"/>
      </w:pPr>
      <w:r>
        <w:t>Stránka 93 z 214</w:t>
      </w:r>
    </w:p>
    <w:p w14:paraId="7301B94A"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42E305D" w14:textId="77777777" w:rsidR="00D41A1A" w:rsidRDefault="00D41A1A">
      <w:pPr>
        <w:spacing w:line="1" w:lineRule="exact"/>
      </w:pPr>
    </w:p>
    <w:p w14:paraId="1B022998" w14:textId="77777777" w:rsidR="00D41A1A" w:rsidRDefault="00543D88">
      <w:pPr>
        <w:pStyle w:val="Nadpis30"/>
        <w:framePr w:w="11045" w:h="264" w:hRule="exact" w:wrap="none" w:vAnchor="page" w:hAnchor="page" w:x="560" w:y="1135"/>
        <w:shd w:val="clear" w:color="auto" w:fill="auto"/>
        <w:ind w:left="4560" w:right="4593"/>
        <w:jc w:val="center"/>
      </w:pPr>
      <w:bookmarkStart w:id="58" w:name="bookmark58"/>
      <w:bookmarkStart w:id="59" w:name="bookmark59"/>
      <w:r>
        <w:t>Položkový rozpočet</w:t>
      </w:r>
      <w:bookmarkEnd w:id="58"/>
      <w:bookmarkEnd w:id="59"/>
    </w:p>
    <w:tbl>
      <w:tblPr>
        <w:tblOverlap w:val="never"/>
        <w:tblW w:w="0" w:type="auto"/>
        <w:tblLayout w:type="fixed"/>
        <w:tblCellMar>
          <w:left w:w="10" w:type="dxa"/>
          <w:right w:w="10" w:type="dxa"/>
        </w:tblCellMar>
        <w:tblLook w:val="04A0" w:firstRow="1" w:lastRow="0" w:firstColumn="1" w:lastColumn="0" w:noHBand="0" w:noVBand="1"/>
      </w:tblPr>
      <w:tblGrid>
        <w:gridCol w:w="307"/>
        <w:gridCol w:w="10738"/>
      </w:tblGrid>
      <w:tr w:rsidR="00D41A1A" w14:paraId="57525055"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3D025C79" w14:textId="77777777" w:rsidR="00D41A1A" w:rsidRDefault="00543D88">
            <w:pPr>
              <w:pStyle w:val="Jin0"/>
              <w:framePr w:w="11045" w:h="394" w:wrap="none" w:vAnchor="page" w:hAnchor="page" w:x="560" w:y="1375"/>
              <w:shd w:val="clear" w:color="auto" w:fill="auto"/>
              <w:jc w:val="both"/>
              <w:rPr>
                <w:sz w:val="13"/>
                <w:szCs w:val="13"/>
              </w:rPr>
            </w:pPr>
            <w:r>
              <w:rPr>
                <w:rFonts w:ascii="Trebuchet MS" w:eastAsia="Trebuchet MS" w:hAnsi="Trebuchet MS" w:cs="Trebuchet MS"/>
                <w:sz w:val="13"/>
                <w:szCs w:val="13"/>
              </w:rPr>
              <w:t>S:</w:t>
            </w:r>
          </w:p>
        </w:tc>
        <w:tc>
          <w:tcPr>
            <w:tcW w:w="10738" w:type="dxa"/>
            <w:tcBorders>
              <w:top w:val="single" w:sz="4" w:space="0" w:color="auto"/>
              <w:left w:val="single" w:sz="4" w:space="0" w:color="auto"/>
              <w:bottom w:val="single" w:sz="4" w:space="0" w:color="auto"/>
              <w:right w:val="single" w:sz="4" w:space="0" w:color="auto"/>
            </w:tcBorders>
            <w:shd w:val="clear" w:color="auto" w:fill="FFFFFF"/>
            <w:vAlign w:val="center"/>
          </w:tcPr>
          <w:p w14:paraId="1EA266E6" w14:textId="77777777" w:rsidR="00D41A1A" w:rsidRDefault="00543D88">
            <w:pPr>
              <w:pStyle w:val="Jin0"/>
              <w:framePr w:w="11045" w:h="394" w:wrap="none" w:vAnchor="page" w:hAnchor="page" w:x="560" w:y="1375"/>
              <w:shd w:val="clear" w:color="auto" w:fill="auto"/>
              <w:ind w:left="1020"/>
              <w:rPr>
                <w:sz w:val="13"/>
                <w:szCs w:val="13"/>
              </w:rPr>
            </w:pPr>
            <w:r>
              <w:rPr>
                <w:rFonts w:ascii="Trebuchet MS" w:eastAsia="Trebuchet MS" w:hAnsi="Trebuchet MS" w:cs="Trebuchet MS"/>
                <w:sz w:val="13"/>
                <w:szCs w:val="13"/>
              </w:rPr>
              <w:t>Petrov 20</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28"/>
        <w:gridCol w:w="312"/>
        <w:gridCol w:w="725"/>
        <w:gridCol w:w="691"/>
        <w:gridCol w:w="878"/>
      </w:tblGrid>
      <w:tr w:rsidR="00D41A1A" w14:paraId="0BC8F779"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0BE0B15C"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4600E027"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Číslo položky</w:t>
            </w:r>
          </w:p>
        </w:tc>
        <w:tc>
          <w:tcPr>
            <w:tcW w:w="7128" w:type="dxa"/>
            <w:tcBorders>
              <w:top w:val="single" w:sz="4" w:space="0" w:color="auto"/>
              <w:left w:val="single" w:sz="4" w:space="0" w:color="auto"/>
            </w:tcBorders>
            <w:shd w:val="clear" w:color="auto" w:fill="C0C0C0"/>
            <w:vAlign w:val="bottom"/>
          </w:tcPr>
          <w:p w14:paraId="2AA407D2" w14:textId="77777777" w:rsidR="00D41A1A" w:rsidRDefault="00543D88">
            <w:pPr>
              <w:pStyle w:val="Jin0"/>
              <w:framePr w:w="11045" w:h="11554" w:wrap="none" w:vAnchor="page" w:hAnchor="page" w:x="560"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71CCB9FC"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5607E950" w14:textId="77777777" w:rsidR="00D41A1A" w:rsidRDefault="00543D88">
            <w:pPr>
              <w:pStyle w:val="Jin0"/>
              <w:framePr w:w="11045" w:h="11554" w:wrap="none" w:vAnchor="page" w:hAnchor="page" w:x="560" w:y="1931"/>
              <w:shd w:val="clear" w:color="auto" w:fill="auto"/>
              <w:ind w:right="140"/>
              <w:jc w:val="right"/>
              <w:rPr>
                <w:sz w:val="13"/>
                <w:szCs w:val="13"/>
              </w:rPr>
            </w:pPr>
            <w:r>
              <w:rPr>
                <w:rFonts w:ascii="Trebuchet MS" w:eastAsia="Trebuchet MS" w:hAnsi="Trebuchet MS" w:cs="Trebuchet MS"/>
                <w:sz w:val="13"/>
                <w:szCs w:val="13"/>
              </w:rPr>
              <w:t>množství</w:t>
            </w:r>
          </w:p>
        </w:tc>
        <w:tc>
          <w:tcPr>
            <w:tcW w:w="691" w:type="dxa"/>
            <w:tcBorders>
              <w:top w:val="single" w:sz="4" w:space="0" w:color="auto"/>
              <w:left w:val="single" w:sz="4" w:space="0" w:color="auto"/>
            </w:tcBorders>
            <w:shd w:val="clear" w:color="auto" w:fill="C0C0C0"/>
            <w:vAlign w:val="bottom"/>
          </w:tcPr>
          <w:p w14:paraId="088E8A24" w14:textId="77777777" w:rsidR="00D41A1A" w:rsidRDefault="00543D88">
            <w:pPr>
              <w:pStyle w:val="Jin0"/>
              <w:framePr w:w="11045" w:h="11554" w:wrap="none" w:vAnchor="page" w:hAnchor="page" w:x="560" w:y="1931"/>
              <w:shd w:val="clear" w:color="auto" w:fill="auto"/>
              <w:jc w:val="right"/>
              <w:rPr>
                <w:sz w:val="13"/>
                <w:szCs w:val="13"/>
              </w:rPr>
            </w:pPr>
            <w:r>
              <w:rPr>
                <w:rFonts w:ascii="Trebuchet MS" w:eastAsia="Trebuchet MS" w:hAnsi="Trebuchet MS" w:cs="Trebuchet MS"/>
                <w:sz w:val="13"/>
                <w:szCs w:val="13"/>
              </w:rPr>
              <w:t>cena / MJ</w:t>
            </w:r>
          </w:p>
        </w:tc>
        <w:tc>
          <w:tcPr>
            <w:tcW w:w="878" w:type="dxa"/>
            <w:tcBorders>
              <w:top w:val="single" w:sz="4" w:space="0" w:color="auto"/>
              <w:left w:val="single" w:sz="4" w:space="0" w:color="auto"/>
              <w:right w:val="single" w:sz="4" w:space="0" w:color="auto"/>
            </w:tcBorders>
            <w:shd w:val="clear" w:color="auto" w:fill="C0C0C0"/>
            <w:vAlign w:val="bottom"/>
          </w:tcPr>
          <w:p w14:paraId="5F564604"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Celkem</w:t>
            </w:r>
          </w:p>
        </w:tc>
      </w:tr>
      <w:tr w:rsidR="00D41A1A" w14:paraId="68F470BF"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37CAA5A3"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74413F65"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1</w:t>
            </w:r>
          </w:p>
        </w:tc>
        <w:tc>
          <w:tcPr>
            <w:tcW w:w="7128" w:type="dxa"/>
            <w:tcBorders>
              <w:top w:val="single" w:sz="4" w:space="0" w:color="auto"/>
              <w:left w:val="single" w:sz="4" w:space="0" w:color="auto"/>
            </w:tcBorders>
            <w:shd w:val="clear" w:color="auto" w:fill="C0C0C0"/>
            <w:vAlign w:val="bottom"/>
          </w:tcPr>
          <w:p w14:paraId="0629F616" w14:textId="77777777" w:rsidR="00D41A1A" w:rsidRDefault="00543D88">
            <w:pPr>
              <w:pStyle w:val="Jin0"/>
              <w:framePr w:w="11045" w:h="11554" w:wrap="none" w:vAnchor="page" w:hAnchor="page" w:x="560"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12D26F27" w14:textId="77777777" w:rsidR="00D41A1A" w:rsidRDefault="00D41A1A">
            <w:pPr>
              <w:framePr w:w="11045" w:h="11554" w:wrap="none" w:vAnchor="page" w:hAnchor="page" w:x="560" w:y="1931"/>
              <w:rPr>
                <w:sz w:val="10"/>
                <w:szCs w:val="10"/>
              </w:rPr>
            </w:pPr>
          </w:p>
        </w:tc>
        <w:tc>
          <w:tcPr>
            <w:tcW w:w="725" w:type="dxa"/>
            <w:tcBorders>
              <w:top w:val="single" w:sz="4" w:space="0" w:color="auto"/>
              <w:left w:val="single" w:sz="4" w:space="0" w:color="auto"/>
            </w:tcBorders>
            <w:shd w:val="clear" w:color="auto" w:fill="C0C0C0"/>
          </w:tcPr>
          <w:p w14:paraId="2DFEF7BF" w14:textId="77777777" w:rsidR="00D41A1A" w:rsidRDefault="00D41A1A">
            <w:pPr>
              <w:framePr w:w="11045" w:h="11554" w:wrap="none" w:vAnchor="page" w:hAnchor="page" w:x="560" w:y="1931"/>
              <w:rPr>
                <w:sz w:val="10"/>
                <w:szCs w:val="10"/>
              </w:rPr>
            </w:pPr>
          </w:p>
        </w:tc>
        <w:tc>
          <w:tcPr>
            <w:tcW w:w="691" w:type="dxa"/>
            <w:tcBorders>
              <w:top w:val="single" w:sz="4" w:space="0" w:color="auto"/>
              <w:left w:val="single" w:sz="4" w:space="0" w:color="auto"/>
            </w:tcBorders>
            <w:shd w:val="clear" w:color="auto" w:fill="C0C0C0"/>
          </w:tcPr>
          <w:p w14:paraId="2973264A" w14:textId="77777777" w:rsidR="00D41A1A" w:rsidRDefault="00D41A1A">
            <w:pPr>
              <w:framePr w:w="11045" w:h="1155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4190BECC" w14:textId="77777777" w:rsidR="00D41A1A" w:rsidRDefault="00543D88">
            <w:pPr>
              <w:pStyle w:val="Jin0"/>
              <w:framePr w:w="11045" w:h="11554" w:wrap="none" w:vAnchor="page" w:hAnchor="page" w:x="560" w:y="1931"/>
              <w:shd w:val="clear" w:color="auto" w:fill="auto"/>
              <w:jc w:val="right"/>
              <w:rPr>
                <w:sz w:val="13"/>
                <w:szCs w:val="13"/>
              </w:rPr>
            </w:pPr>
            <w:r>
              <w:rPr>
                <w:rFonts w:ascii="Trebuchet MS" w:eastAsia="Trebuchet MS" w:hAnsi="Trebuchet MS" w:cs="Trebuchet MS"/>
                <w:sz w:val="13"/>
                <w:szCs w:val="13"/>
              </w:rPr>
              <w:t>127 137,38</w:t>
            </w:r>
          </w:p>
        </w:tc>
      </w:tr>
      <w:tr w:rsidR="00D41A1A" w14:paraId="37E469B0"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04964B06"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14C8CD6B"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121100001RA0</w:t>
            </w:r>
          </w:p>
        </w:tc>
        <w:tc>
          <w:tcPr>
            <w:tcW w:w="7128" w:type="dxa"/>
            <w:tcBorders>
              <w:top w:val="single" w:sz="4" w:space="0" w:color="auto"/>
              <w:left w:val="single" w:sz="4" w:space="0" w:color="auto"/>
            </w:tcBorders>
            <w:shd w:val="clear" w:color="auto" w:fill="FFFFFF"/>
            <w:vAlign w:val="bottom"/>
          </w:tcPr>
          <w:p w14:paraId="767D4A19" w14:textId="77777777" w:rsidR="00D41A1A" w:rsidRDefault="00543D88">
            <w:pPr>
              <w:pStyle w:val="Jin0"/>
              <w:framePr w:w="11045" w:h="11554" w:wrap="none" w:vAnchor="page" w:hAnchor="page" w:x="560"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3F90A52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2B1DB88B"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14,61000</w:t>
            </w:r>
          </w:p>
        </w:tc>
        <w:tc>
          <w:tcPr>
            <w:tcW w:w="691" w:type="dxa"/>
            <w:tcBorders>
              <w:top w:val="single" w:sz="4" w:space="0" w:color="auto"/>
              <w:left w:val="single" w:sz="4" w:space="0" w:color="auto"/>
            </w:tcBorders>
            <w:shd w:val="clear" w:color="auto" w:fill="FFFFFF"/>
            <w:vAlign w:val="bottom"/>
          </w:tcPr>
          <w:p w14:paraId="2E3D766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68,45</w:t>
            </w:r>
          </w:p>
        </w:tc>
        <w:tc>
          <w:tcPr>
            <w:tcW w:w="878" w:type="dxa"/>
            <w:tcBorders>
              <w:top w:val="single" w:sz="4" w:space="0" w:color="auto"/>
              <w:left w:val="single" w:sz="4" w:space="0" w:color="auto"/>
              <w:right w:val="single" w:sz="4" w:space="0" w:color="auto"/>
            </w:tcBorders>
            <w:shd w:val="clear" w:color="auto" w:fill="FFFFFF"/>
            <w:vAlign w:val="bottom"/>
          </w:tcPr>
          <w:p w14:paraId="06F31E7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1 000,05</w:t>
            </w:r>
          </w:p>
        </w:tc>
      </w:tr>
      <w:tr w:rsidR="00D41A1A" w14:paraId="59B9F7C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0B75017"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2388635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131201110R00</w:t>
            </w:r>
          </w:p>
        </w:tc>
        <w:tc>
          <w:tcPr>
            <w:tcW w:w="7128" w:type="dxa"/>
            <w:tcBorders>
              <w:left w:val="single" w:sz="4" w:space="0" w:color="auto"/>
            </w:tcBorders>
            <w:shd w:val="clear" w:color="auto" w:fill="FFFFFF"/>
            <w:vAlign w:val="bottom"/>
          </w:tcPr>
          <w:p w14:paraId="4256CF8D" w14:textId="77777777" w:rsidR="00D41A1A" w:rsidRDefault="00543D88">
            <w:pPr>
              <w:pStyle w:val="Jin0"/>
              <w:framePr w:w="11045" w:h="11554" w:wrap="none" w:vAnchor="page" w:hAnchor="page" w:x="560"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176525BF"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E65DBD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44AF9D93"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630,32</w:t>
            </w:r>
          </w:p>
        </w:tc>
        <w:tc>
          <w:tcPr>
            <w:tcW w:w="878" w:type="dxa"/>
            <w:tcBorders>
              <w:left w:val="single" w:sz="4" w:space="0" w:color="auto"/>
              <w:right w:val="single" w:sz="4" w:space="0" w:color="auto"/>
            </w:tcBorders>
            <w:shd w:val="clear" w:color="auto" w:fill="FFFFFF"/>
            <w:vAlign w:val="bottom"/>
          </w:tcPr>
          <w:p w14:paraId="203CDB6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15 393,68</w:t>
            </w:r>
          </w:p>
        </w:tc>
      </w:tr>
      <w:tr w:rsidR="00D41A1A" w14:paraId="6EBC362F"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E645734"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7A7236A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132200020RA0</w:t>
            </w:r>
          </w:p>
        </w:tc>
        <w:tc>
          <w:tcPr>
            <w:tcW w:w="7128" w:type="dxa"/>
            <w:tcBorders>
              <w:left w:val="single" w:sz="4" w:space="0" w:color="auto"/>
            </w:tcBorders>
            <w:shd w:val="clear" w:color="auto" w:fill="FFFFFF"/>
            <w:vAlign w:val="bottom"/>
          </w:tcPr>
          <w:p w14:paraId="0AA7EA42" w14:textId="77777777" w:rsidR="00D41A1A" w:rsidRDefault="00543D88">
            <w:pPr>
              <w:pStyle w:val="Jin0"/>
              <w:framePr w:w="11045" w:h="11554" w:wrap="none" w:vAnchor="page" w:hAnchor="page" w:x="560"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66D2990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844899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4,80000</w:t>
            </w:r>
          </w:p>
        </w:tc>
        <w:tc>
          <w:tcPr>
            <w:tcW w:w="691" w:type="dxa"/>
            <w:tcBorders>
              <w:left w:val="single" w:sz="4" w:space="0" w:color="auto"/>
            </w:tcBorders>
            <w:shd w:val="clear" w:color="auto" w:fill="FFFFFF"/>
            <w:vAlign w:val="bottom"/>
          </w:tcPr>
          <w:p w14:paraId="385F319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652,43</w:t>
            </w:r>
          </w:p>
        </w:tc>
        <w:tc>
          <w:tcPr>
            <w:tcW w:w="878" w:type="dxa"/>
            <w:tcBorders>
              <w:left w:val="single" w:sz="4" w:space="0" w:color="auto"/>
              <w:right w:val="single" w:sz="4" w:space="0" w:color="auto"/>
            </w:tcBorders>
            <w:shd w:val="clear" w:color="auto" w:fill="FFFFFF"/>
            <w:vAlign w:val="bottom"/>
          </w:tcPr>
          <w:p w14:paraId="36FEF9A6"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3 131,66</w:t>
            </w:r>
          </w:p>
        </w:tc>
      </w:tr>
      <w:tr w:rsidR="00D41A1A" w14:paraId="2B2503B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577A3F5"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19D9C3A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128601101R00</w:t>
            </w:r>
          </w:p>
        </w:tc>
        <w:tc>
          <w:tcPr>
            <w:tcW w:w="7128" w:type="dxa"/>
            <w:tcBorders>
              <w:left w:val="single" w:sz="4" w:space="0" w:color="auto"/>
            </w:tcBorders>
            <w:shd w:val="clear" w:color="auto" w:fill="FFFFFF"/>
            <w:vAlign w:val="bottom"/>
          </w:tcPr>
          <w:p w14:paraId="52338262" w14:textId="77777777" w:rsidR="00D41A1A" w:rsidRDefault="00543D88">
            <w:pPr>
              <w:pStyle w:val="Jin0"/>
              <w:framePr w:w="11045" w:h="11554" w:wrap="none" w:vAnchor="page" w:hAnchor="page" w:x="560" w:y="1931"/>
              <w:shd w:val="clear" w:color="auto" w:fill="auto"/>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1D1DC39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9E5577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1,50000</w:t>
            </w:r>
          </w:p>
        </w:tc>
        <w:tc>
          <w:tcPr>
            <w:tcW w:w="691" w:type="dxa"/>
            <w:tcBorders>
              <w:left w:val="single" w:sz="4" w:space="0" w:color="auto"/>
            </w:tcBorders>
            <w:shd w:val="clear" w:color="auto" w:fill="FFFFFF"/>
            <w:vAlign w:val="bottom"/>
          </w:tcPr>
          <w:p w14:paraId="0E594162"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5 590,00</w:t>
            </w:r>
          </w:p>
        </w:tc>
        <w:tc>
          <w:tcPr>
            <w:tcW w:w="878" w:type="dxa"/>
            <w:tcBorders>
              <w:left w:val="single" w:sz="4" w:space="0" w:color="auto"/>
              <w:right w:val="single" w:sz="4" w:space="0" w:color="auto"/>
            </w:tcBorders>
            <w:shd w:val="clear" w:color="auto" w:fill="FFFFFF"/>
            <w:vAlign w:val="bottom"/>
          </w:tcPr>
          <w:p w14:paraId="112DF53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8 385,00</w:t>
            </w:r>
          </w:p>
        </w:tc>
      </w:tr>
      <w:tr w:rsidR="00D41A1A" w14:paraId="16004D6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60B666E"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3E656E9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125203211R00</w:t>
            </w:r>
          </w:p>
        </w:tc>
        <w:tc>
          <w:tcPr>
            <w:tcW w:w="7128" w:type="dxa"/>
            <w:tcBorders>
              <w:left w:val="single" w:sz="4" w:space="0" w:color="auto"/>
            </w:tcBorders>
            <w:shd w:val="clear" w:color="auto" w:fill="FFFFFF"/>
            <w:vAlign w:val="bottom"/>
          </w:tcPr>
          <w:p w14:paraId="54506E85" w14:textId="77777777" w:rsidR="00D41A1A" w:rsidRDefault="00543D88">
            <w:pPr>
              <w:pStyle w:val="Jin0"/>
              <w:framePr w:w="11045" w:h="11554" w:wrap="none" w:vAnchor="page" w:hAnchor="page" w:x="560"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2CACD21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D0473CD"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0,00000</w:t>
            </w:r>
          </w:p>
        </w:tc>
        <w:tc>
          <w:tcPr>
            <w:tcW w:w="691" w:type="dxa"/>
            <w:tcBorders>
              <w:left w:val="single" w:sz="4" w:space="0" w:color="auto"/>
            </w:tcBorders>
            <w:shd w:val="clear" w:color="auto" w:fill="FFFFFF"/>
            <w:vAlign w:val="bottom"/>
          </w:tcPr>
          <w:p w14:paraId="2EDB6933"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658,25</w:t>
            </w:r>
          </w:p>
        </w:tc>
        <w:tc>
          <w:tcPr>
            <w:tcW w:w="878" w:type="dxa"/>
            <w:tcBorders>
              <w:left w:val="single" w:sz="4" w:space="0" w:color="auto"/>
              <w:right w:val="single" w:sz="4" w:space="0" w:color="auto"/>
            </w:tcBorders>
            <w:shd w:val="clear" w:color="auto" w:fill="FFFFFF"/>
            <w:vAlign w:val="bottom"/>
          </w:tcPr>
          <w:p w14:paraId="325F886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w:t>
            </w:r>
          </w:p>
        </w:tc>
      </w:tr>
      <w:tr w:rsidR="00D41A1A" w14:paraId="22E715A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4A54F0B"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74D6137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132200010RAD</w:t>
            </w:r>
          </w:p>
        </w:tc>
        <w:tc>
          <w:tcPr>
            <w:tcW w:w="7128" w:type="dxa"/>
            <w:tcBorders>
              <w:left w:val="single" w:sz="4" w:space="0" w:color="auto"/>
            </w:tcBorders>
            <w:shd w:val="clear" w:color="auto" w:fill="FFFFFF"/>
            <w:vAlign w:val="bottom"/>
          </w:tcPr>
          <w:p w14:paraId="53B4A39A" w14:textId="77777777" w:rsidR="00D41A1A" w:rsidRDefault="00543D88">
            <w:pPr>
              <w:pStyle w:val="Jin0"/>
              <w:framePr w:w="11045" w:h="11554" w:wrap="none" w:vAnchor="page" w:hAnchor="page" w:x="560"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53F524C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E9104B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1,76000</w:t>
            </w:r>
          </w:p>
        </w:tc>
        <w:tc>
          <w:tcPr>
            <w:tcW w:w="691" w:type="dxa"/>
            <w:tcBorders>
              <w:left w:val="single" w:sz="4" w:space="0" w:color="auto"/>
            </w:tcBorders>
            <w:shd w:val="clear" w:color="auto" w:fill="FFFFFF"/>
            <w:vAlign w:val="bottom"/>
          </w:tcPr>
          <w:p w14:paraId="1C6DD3B1"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1 839,25</w:t>
            </w:r>
          </w:p>
        </w:tc>
        <w:tc>
          <w:tcPr>
            <w:tcW w:w="878" w:type="dxa"/>
            <w:tcBorders>
              <w:left w:val="single" w:sz="4" w:space="0" w:color="auto"/>
              <w:right w:val="single" w:sz="4" w:space="0" w:color="auto"/>
            </w:tcBorders>
            <w:shd w:val="clear" w:color="auto" w:fill="FFFFFF"/>
            <w:vAlign w:val="bottom"/>
          </w:tcPr>
          <w:p w14:paraId="3C5EFB9A"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3 237,08</w:t>
            </w:r>
          </w:p>
        </w:tc>
      </w:tr>
      <w:tr w:rsidR="00D41A1A" w14:paraId="1E5B99EF"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63708FB"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58604013"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132200010RAA</w:t>
            </w:r>
          </w:p>
        </w:tc>
        <w:tc>
          <w:tcPr>
            <w:tcW w:w="7128" w:type="dxa"/>
            <w:tcBorders>
              <w:left w:val="single" w:sz="4" w:space="0" w:color="auto"/>
            </w:tcBorders>
            <w:shd w:val="clear" w:color="auto" w:fill="FFFFFF"/>
            <w:vAlign w:val="bottom"/>
          </w:tcPr>
          <w:p w14:paraId="7F871042" w14:textId="77777777" w:rsidR="00D41A1A" w:rsidRDefault="00543D88">
            <w:pPr>
              <w:pStyle w:val="Jin0"/>
              <w:framePr w:w="11045" w:h="11554" w:wrap="none" w:vAnchor="page" w:hAnchor="page" w:x="560"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7B87C1B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22062FA"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0,56000</w:t>
            </w:r>
          </w:p>
        </w:tc>
        <w:tc>
          <w:tcPr>
            <w:tcW w:w="691" w:type="dxa"/>
            <w:tcBorders>
              <w:left w:val="single" w:sz="4" w:space="0" w:color="auto"/>
            </w:tcBorders>
            <w:shd w:val="clear" w:color="auto" w:fill="FFFFFF"/>
            <w:vAlign w:val="bottom"/>
          </w:tcPr>
          <w:p w14:paraId="4F81D946"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1 653,80</w:t>
            </w:r>
          </w:p>
        </w:tc>
        <w:tc>
          <w:tcPr>
            <w:tcW w:w="878" w:type="dxa"/>
            <w:tcBorders>
              <w:left w:val="single" w:sz="4" w:space="0" w:color="auto"/>
              <w:right w:val="single" w:sz="4" w:space="0" w:color="auto"/>
            </w:tcBorders>
            <w:shd w:val="clear" w:color="auto" w:fill="FFFFFF"/>
            <w:vAlign w:val="bottom"/>
          </w:tcPr>
          <w:p w14:paraId="43794512"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926,13</w:t>
            </w:r>
          </w:p>
        </w:tc>
      </w:tr>
      <w:tr w:rsidR="00D41A1A" w14:paraId="677A4BB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B2D29DC"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4EABB41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115100001RA0</w:t>
            </w:r>
          </w:p>
        </w:tc>
        <w:tc>
          <w:tcPr>
            <w:tcW w:w="7128" w:type="dxa"/>
            <w:tcBorders>
              <w:left w:val="single" w:sz="4" w:space="0" w:color="auto"/>
            </w:tcBorders>
            <w:shd w:val="clear" w:color="auto" w:fill="FFFFFF"/>
            <w:vAlign w:val="bottom"/>
          </w:tcPr>
          <w:p w14:paraId="2C27AD2B" w14:textId="77777777" w:rsidR="00D41A1A" w:rsidRDefault="00543D88">
            <w:pPr>
              <w:pStyle w:val="Jin0"/>
              <w:framePr w:w="11045" w:h="11554" w:wrap="none" w:vAnchor="page" w:hAnchor="page" w:x="560" w:y="1931"/>
              <w:shd w:val="clear" w:color="auto" w:fill="auto"/>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092B1EEB" w14:textId="77777777" w:rsidR="00D41A1A" w:rsidRDefault="00543D88">
            <w:pPr>
              <w:pStyle w:val="Jin0"/>
              <w:framePr w:w="11045" w:h="11554" w:wrap="none" w:vAnchor="page" w:hAnchor="page" w:x="560"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564DDE1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0,00000</w:t>
            </w:r>
          </w:p>
        </w:tc>
        <w:tc>
          <w:tcPr>
            <w:tcW w:w="691" w:type="dxa"/>
            <w:tcBorders>
              <w:left w:val="single" w:sz="4" w:space="0" w:color="auto"/>
            </w:tcBorders>
            <w:shd w:val="clear" w:color="auto" w:fill="FFFFFF"/>
            <w:vAlign w:val="bottom"/>
          </w:tcPr>
          <w:p w14:paraId="044EAF9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92,75</w:t>
            </w:r>
          </w:p>
        </w:tc>
        <w:tc>
          <w:tcPr>
            <w:tcW w:w="878" w:type="dxa"/>
            <w:tcBorders>
              <w:left w:val="single" w:sz="4" w:space="0" w:color="auto"/>
              <w:right w:val="single" w:sz="4" w:space="0" w:color="auto"/>
            </w:tcBorders>
            <w:shd w:val="clear" w:color="auto" w:fill="FFFFFF"/>
            <w:vAlign w:val="bottom"/>
          </w:tcPr>
          <w:p w14:paraId="59B3F2E6"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w:t>
            </w:r>
          </w:p>
        </w:tc>
      </w:tr>
      <w:tr w:rsidR="00D41A1A" w14:paraId="444006DF"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9B8072B" w14:textId="77777777" w:rsidR="00D41A1A" w:rsidRDefault="00543D88">
            <w:pPr>
              <w:pStyle w:val="Jin0"/>
              <w:framePr w:w="11045" w:h="11554" w:wrap="none" w:vAnchor="page" w:hAnchor="page" w:x="560"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03F7EC5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120001101R00</w:t>
            </w:r>
          </w:p>
        </w:tc>
        <w:tc>
          <w:tcPr>
            <w:tcW w:w="7128" w:type="dxa"/>
            <w:tcBorders>
              <w:left w:val="single" w:sz="4" w:space="0" w:color="auto"/>
            </w:tcBorders>
            <w:shd w:val="clear" w:color="auto" w:fill="FFFFFF"/>
            <w:vAlign w:val="bottom"/>
          </w:tcPr>
          <w:p w14:paraId="593298C6" w14:textId="77777777" w:rsidR="00D41A1A" w:rsidRDefault="00543D88">
            <w:pPr>
              <w:pStyle w:val="Jin0"/>
              <w:framePr w:w="11045" w:h="11554" w:wrap="none" w:vAnchor="page" w:hAnchor="page" w:x="560" w:y="1931"/>
              <w:shd w:val="clear" w:color="auto" w:fill="auto"/>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051BD59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7DE171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3,40000</w:t>
            </w:r>
          </w:p>
        </w:tc>
        <w:tc>
          <w:tcPr>
            <w:tcW w:w="691" w:type="dxa"/>
            <w:tcBorders>
              <w:left w:val="single" w:sz="4" w:space="0" w:color="auto"/>
            </w:tcBorders>
            <w:shd w:val="clear" w:color="auto" w:fill="FFFFFF"/>
            <w:vAlign w:val="bottom"/>
          </w:tcPr>
          <w:p w14:paraId="3E2986C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932,00</w:t>
            </w:r>
          </w:p>
        </w:tc>
        <w:tc>
          <w:tcPr>
            <w:tcW w:w="878" w:type="dxa"/>
            <w:tcBorders>
              <w:left w:val="single" w:sz="4" w:space="0" w:color="auto"/>
              <w:right w:val="single" w:sz="4" w:space="0" w:color="auto"/>
            </w:tcBorders>
            <w:shd w:val="clear" w:color="auto" w:fill="FFFFFF"/>
            <w:vAlign w:val="bottom"/>
          </w:tcPr>
          <w:p w14:paraId="5A2478ED"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3 168,80</w:t>
            </w:r>
          </w:p>
        </w:tc>
      </w:tr>
      <w:tr w:rsidR="00D41A1A" w14:paraId="22AACB2F"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67546CA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2CD8519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115101201c</w:t>
            </w:r>
          </w:p>
        </w:tc>
        <w:tc>
          <w:tcPr>
            <w:tcW w:w="7128" w:type="dxa"/>
            <w:tcBorders>
              <w:top w:val="single" w:sz="4" w:space="0" w:color="auto"/>
              <w:left w:val="single" w:sz="4" w:space="0" w:color="auto"/>
            </w:tcBorders>
            <w:shd w:val="clear" w:color="auto" w:fill="FFFFFF"/>
            <w:vAlign w:val="bottom"/>
          </w:tcPr>
          <w:p w14:paraId="01BF571E" w14:textId="77777777" w:rsidR="00D41A1A" w:rsidRDefault="00543D88">
            <w:pPr>
              <w:pStyle w:val="Jin0"/>
              <w:framePr w:w="11045" w:h="11554" w:wrap="none" w:vAnchor="page" w:hAnchor="page" w:x="560"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247DC90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0895F50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7BE6C697" w14:textId="77777777" w:rsidR="00D41A1A" w:rsidRDefault="00543D88">
            <w:pPr>
              <w:pStyle w:val="Jin0"/>
              <w:framePr w:w="11045" w:h="11554" w:wrap="none" w:vAnchor="page" w:hAnchor="page" w:x="560" w:y="1931"/>
              <w:shd w:val="clear" w:color="auto" w:fill="auto"/>
              <w:jc w:val="both"/>
              <w:rPr>
                <w:sz w:val="15"/>
                <w:szCs w:val="15"/>
              </w:rPr>
            </w:pPr>
            <w:r>
              <w:rPr>
                <w:sz w:val="15"/>
                <w:szCs w:val="15"/>
              </w:rPr>
              <w:t>3 045,00</w:t>
            </w:r>
          </w:p>
        </w:tc>
        <w:tc>
          <w:tcPr>
            <w:tcW w:w="878" w:type="dxa"/>
            <w:tcBorders>
              <w:left w:val="single" w:sz="4" w:space="0" w:color="auto"/>
              <w:right w:val="single" w:sz="4" w:space="0" w:color="auto"/>
            </w:tcBorders>
            <w:shd w:val="clear" w:color="auto" w:fill="FFFFFF"/>
          </w:tcPr>
          <w:p w14:paraId="5F5D8B03"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w:t>
            </w:r>
          </w:p>
        </w:tc>
      </w:tr>
      <w:tr w:rsidR="00D41A1A" w14:paraId="1BA2DB2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D417C6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244F3DD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115101201d</w:t>
            </w:r>
          </w:p>
        </w:tc>
        <w:tc>
          <w:tcPr>
            <w:tcW w:w="7128" w:type="dxa"/>
            <w:tcBorders>
              <w:top w:val="single" w:sz="4" w:space="0" w:color="auto"/>
              <w:left w:val="single" w:sz="4" w:space="0" w:color="auto"/>
            </w:tcBorders>
            <w:shd w:val="clear" w:color="auto" w:fill="FFFFFF"/>
            <w:vAlign w:val="bottom"/>
          </w:tcPr>
          <w:p w14:paraId="0F040539" w14:textId="77777777" w:rsidR="00D41A1A" w:rsidRDefault="00543D88">
            <w:pPr>
              <w:pStyle w:val="Jin0"/>
              <w:framePr w:w="11045" w:h="11554" w:wrap="none" w:vAnchor="page" w:hAnchor="page" w:x="560"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2849245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902EB4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2008D0F2" w14:textId="77777777" w:rsidR="00D41A1A" w:rsidRDefault="00543D88">
            <w:pPr>
              <w:pStyle w:val="Jin0"/>
              <w:framePr w:w="11045" w:h="11554" w:wrap="none" w:vAnchor="page" w:hAnchor="page" w:x="560" w:y="1931"/>
              <w:shd w:val="clear" w:color="auto" w:fill="auto"/>
              <w:jc w:val="both"/>
              <w:rPr>
                <w:sz w:val="15"/>
                <w:szCs w:val="15"/>
              </w:rPr>
            </w:pPr>
            <w:r>
              <w:rPr>
                <w:sz w:val="15"/>
                <w:szCs w:val="15"/>
              </w:rPr>
              <w:t>1 565,00</w:t>
            </w:r>
          </w:p>
        </w:tc>
        <w:tc>
          <w:tcPr>
            <w:tcW w:w="878" w:type="dxa"/>
            <w:tcBorders>
              <w:left w:val="single" w:sz="4" w:space="0" w:color="auto"/>
              <w:right w:val="single" w:sz="4" w:space="0" w:color="auto"/>
            </w:tcBorders>
            <w:shd w:val="clear" w:color="auto" w:fill="FFFFFF"/>
            <w:vAlign w:val="bottom"/>
          </w:tcPr>
          <w:p w14:paraId="0D4498B4"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w:t>
            </w:r>
          </w:p>
        </w:tc>
      </w:tr>
      <w:tr w:rsidR="00D41A1A" w14:paraId="3CAE9B9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1BD3B22"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63925F64"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115101201e</w:t>
            </w:r>
          </w:p>
        </w:tc>
        <w:tc>
          <w:tcPr>
            <w:tcW w:w="7128" w:type="dxa"/>
            <w:tcBorders>
              <w:top w:val="single" w:sz="4" w:space="0" w:color="auto"/>
              <w:left w:val="single" w:sz="4" w:space="0" w:color="auto"/>
            </w:tcBorders>
            <w:shd w:val="clear" w:color="auto" w:fill="FFFFFF"/>
            <w:vAlign w:val="bottom"/>
          </w:tcPr>
          <w:p w14:paraId="01626995" w14:textId="77777777" w:rsidR="00D41A1A" w:rsidRDefault="00543D88">
            <w:pPr>
              <w:pStyle w:val="Jin0"/>
              <w:framePr w:w="11045" w:h="11554" w:wrap="none" w:vAnchor="page" w:hAnchor="page" w:x="560"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37791BF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C32E4B1"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077C3950" w14:textId="77777777" w:rsidR="00D41A1A" w:rsidRDefault="00543D88">
            <w:pPr>
              <w:pStyle w:val="Jin0"/>
              <w:framePr w:w="11045" w:h="11554"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43AF71D4"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11 000,00</w:t>
            </w:r>
          </w:p>
        </w:tc>
      </w:tr>
      <w:tr w:rsidR="00D41A1A" w14:paraId="1CEAAE6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193FE4C"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758F688C"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115101201f</w:t>
            </w:r>
          </w:p>
        </w:tc>
        <w:tc>
          <w:tcPr>
            <w:tcW w:w="7128" w:type="dxa"/>
            <w:tcBorders>
              <w:top w:val="single" w:sz="4" w:space="0" w:color="auto"/>
              <w:left w:val="single" w:sz="4" w:space="0" w:color="auto"/>
            </w:tcBorders>
            <w:shd w:val="clear" w:color="auto" w:fill="FFFFFF"/>
            <w:vAlign w:val="bottom"/>
          </w:tcPr>
          <w:p w14:paraId="19AAB2E1" w14:textId="77777777" w:rsidR="00D41A1A" w:rsidRDefault="00543D88">
            <w:pPr>
              <w:pStyle w:val="Jin0"/>
              <w:framePr w:w="11045" w:h="11554" w:wrap="none" w:vAnchor="page" w:hAnchor="page" w:x="560"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449D2A7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C740BE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6AFA4901" w14:textId="77777777" w:rsidR="00D41A1A" w:rsidRDefault="00543D88">
            <w:pPr>
              <w:pStyle w:val="Jin0"/>
              <w:framePr w:w="11045" w:h="11554"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1ECF9743"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12 000,00</w:t>
            </w:r>
          </w:p>
        </w:tc>
      </w:tr>
      <w:tr w:rsidR="00D41A1A" w14:paraId="2F17008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231365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64FEF67B"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115101201g</w:t>
            </w:r>
          </w:p>
        </w:tc>
        <w:tc>
          <w:tcPr>
            <w:tcW w:w="7128" w:type="dxa"/>
            <w:tcBorders>
              <w:top w:val="single" w:sz="4" w:space="0" w:color="auto"/>
              <w:left w:val="single" w:sz="4" w:space="0" w:color="auto"/>
            </w:tcBorders>
            <w:shd w:val="clear" w:color="auto" w:fill="FFFFFF"/>
            <w:vAlign w:val="bottom"/>
          </w:tcPr>
          <w:p w14:paraId="2442BA28" w14:textId="77777777" w:rsidR="00D41A1A" w:rsidRDefault="00543D88">
            <w:pPr>
              <w:pStyle w:val="Jin0"/>
              <w:framePr w:w="11045" w:h="11554" w:wrap="none" w:vAnchor="page" w:hAnchor="page" w:x="560"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2EEC527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B24997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061F4159" w14:textId="77777777" w:rsidR="00D41A1A" w:rsidRDefault="00543D88">
            <w:pPr>
              <w:pStyle w:val="Jin0"/>
              <w:framePr w:w="11045" w:h="11554"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781A96C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12 000,00</w:t>
            </w:r>
          </w:p>
        </w:tc>
      </w:tr>
      <w:tr w:rsidR="00D41A1A" w14:paraId="1035996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07CD3C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6FD62A4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RJIMKA</w:t>
            </w:r>
          </w:p>
        </w:tc>
        <w:tc>
          <w:tcPr>
            <w:tcW w:w="7128" w:type="dxa"/>
            <w:tcBorders>
              <w:top w:val="single" w:sz="4" w:space="0" w:color="auto"/>
              <w:left w:val="single" w:sz="4" w:space="0" w:color="auto"/>
            </w:tcBorders>
            <w:shd w:val="clear" w:color="auto" w:fill="FFFFFF"/>
            <w:vAlign w:val="bottom"/>
          </w:tcPr>
          <w:p w14:paraId="061FBDBC" w14:textId="77777777" w:rsidR="00D41A1A" w:rsidRDefault="00543D88">
            <w:pPr>
              <w:pStyle w:val="Jin0"/>
              <w:framePr w:w="11045" w:h="11554" w:wrap="none" w:vAnchor="page" w:hAnchor="page" w:x="560" w:y="1931"/>
              <w:shd w:val="clear" w:color="auto" w:fill="auto"/>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0ABE78B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482AC14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2B4599BC" w14:textId="77777777" w:rsidR="00D41A1A" w:rsidRDefault="00543D88">
            <w:pPr>
              <w:pStyle w:val="Jin0"/>
              <w:framePr w:w="11045" w:h="11554"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28278C14"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w:t>
            </w:r>
          </w:p>
        </w:tc>
      </w:tr>
      <w:tr w:rsidR="00D41A1A" w14:paraId="44C66B7C"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734A0E54"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7B14A28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111203201</w:t>
            </w:r>
          </w:p>
        </w:tc>
        <w:tc>
          <w:tcPr>
            <w:tcW w:w="7128" w:type="dxa"/>
            <w:tcBorders>
              <w:top w:val="single" w:sz="4" w:space="0" w:color="auto"/>
              <w:left w:val="single" w:sz="4" w:space="0" w:color="auto"/>
            </w:tcBorders>
            <w:shd w:val="clear" w:color="auto" w:fill="FFFFFF"/>
            <w:vAlign w:val="bottom"/>
          </w:tcPr>
          <w:p w14:paraId="61ABF22D" w14:textId="77777777" w:rsidR="00D41A1A" w:rsidRDefault="00543D88">
            <w:pPr>
              <w:pStyle w:val="Jin0"/>
              <w:framePr w:w="11045" w:h="11554" w:wrap="none" w:vAnchor="page" w:hAnchor="page" w:x="560"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1C76A02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0DEB0962"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5,000</w:t>
            </w:r>
          </w:p>
        </w:tc>
        <w:tc>
          <w:tcPr>
            <w:tcW w:w="691" w:type="dxa"/>
            <w:tcBorders>
              <w:top w:val="single" w:sz="4" w:space="0" w:color="auto"/>
              <w:left w:val="single" w:sz="4" w:space="0" w:color="auto"/>
            </w:tcBorders>
            <w:shd w:val="clear" w:color="auto" w:fill="FFFFFF"/>
            <w:vAlign w:val="bottom"/>
          </w:tcPr>
          <w:p w14:paraId="0CD3A8D4" w14:textId="77777777" w:rsidR="00D41A1A" w:rsidRDefault="00543D88">
            <w:pPr>
              <w:pStyle w:val="Jin0"/>
              <w:framePr w:w="11045" w:h="11554" w:wrap="none" w:vAnchor="page" w:hAnchor="page" w:x="560" w:y="1931"/>
              <w:shd w:val="clear" w:color="auto" w:fill="auto"/>
              <w:jc w:val="right"/>
              <w:rPr>
                <w:sz w:val="15"/>
                <w:szCs w:val="15"/>
              </w:rPr>
            </w:pPr>
            <w:r>
              <w:rPr>
                <w:sz w:val="15"/>
                <w:szCs w:val="15"/>
              </w:rPr>
              <w:t>105,10</w:t>
            </w:r>
          </w:p>
        </w:tc>
        <w:tc>
          <w:tcPr>
            <w:tcW w:w="878" w:type="dxa"/>
            <w:tcBorders>
              <w:left w:val="single" w:sz="4" w:space="0" w:color="auto"/>
              <w:right w:val="single" w:sz="4" w:space="0" w:color="auto"/>
            </w:tcBorders>
            <w:shd w:val="clear" w:color="auto" w:fill="FFFFFF"/>
          </w:tcPr>
          <w:p w14:paraId="2F0097A5"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525,50</w:t>
            </w:r>
          </w:p>
        </w:tc>
      </w:tr>
      <w:tr w:rsidR="00D41A1A" w14:paraId="046C84E3"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0B16460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7088FCB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181411131</w:t>
            </w:r>
          </w:p>
        </w:tc>
        <w:tc>
          <w:tcPr>
            <w:tcW w:w="7128" w:type="dxa"/>
            <w:tcBorders>
              <w:top w:val="single" w:sz="4" w:space="0" w:color="auto"/>
              <w:left w:val="single" w:sz="4" w:space="0" w:color="auto"/>
            </w:tcBorders>
            <w:shd w:val="clear" w:color="auto" w:fill="FFFFFF"/>
            <w:vAlign w:val="bottom"/>
          </w:tcPr>
          <w:p w14:paraId="5253DC95" w14:textId="77777777" w:rsidR="00D41A1A" w:rsidRDefault="00543D88">
            <w:pPr>
              <w:pStyle w:val="Jin0"/>
              <w:framePr w:w="11045" w:h="11554" w:wrap="none" w:vAnchor="page" w:hAnchor="page" w:x="560"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764233B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64C7E44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75,850</w:t>
            </w:r>
          </w:p>
        </w:tc>
        <w:tc>
          <w:tcPr>
            <w:tcW w:w="691" w:type="dxa"/>
            <w:tcBorders>
              <w:top w:val="single" w:sz="4" w:space="0" w:color="auto"/>
              <w:left w:val="single" w:sz="4" w:space="0" w:color="auto"/>
            </w:tcBorders>
            <w:shd w:val="clear" w:color="auto" w:fill="FFFFFF"/>
            <w:vAlign w:val="bottom"/>
          </w:tcPr>
          <w:p w14:paraId="638D5321" w14:textId="77777777" w:rsidR="00D41A1A" w:rsidRDefault="00543D88">
            <w:pPr>
              <w:pStyle w:val="Jin0"/>
              <w:framePr w:w="11045" w:h="11554" w:wrap="none" w:vAnchor="page" w:hAnchor="page" w:x="560" w:y="1931"/>
              <w:shd w:val="clear" w:color="auto" w:fill="auto"/>
              <w:jc w:val="right"/>
              <w:rPr>
                <w:sz w:val="15"/>
                <w:szCs w:val="15"/>
              </w:rPr>
            </w:pPr>
            <w:r>
              <w:rPr>
                <w:sz w:val="15"/>
                <w:szCs w:val="15"/>
              </w:rPr>
              <w:t>27,00</w:t>
            </w:r>
          </w:p>
        </w:tc>
        <w:tc>
          <w:tcPr>
            <w:tcW w:w="878" w:type="dxa"/>
            <w:tcBorders>
              <w:left w:val="single" w:sz="4" w:space="0" w:color="auto"/>
              <w:right w:val="single" w:sz="4" w:space="0" w:color="auto"/>
            </w:tcBorders>
            <w:shd w:val="clear" w:color="auto" w:fill="FFFFFF"/>
          </w:tcPr>
          <w:p w14:paraId="3FBB02F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2 047,95</w:t>
            </w:r>
          </w:p>
        </w:tc>
      </w:tr>
      <w:tr w:rsidR="00D41A1A" w14:paraId="398B2F25"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232A7D2"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7C5CF555" w14:textId="77777777" w:rsidR="00D41A1A" w:rsidRDefault="00543D88">
            <w:pPr>
              <w:pStyle w:val="Jin0"/>
              <w:framePr w:w="11045" w:h="11554" w:wrap="none" w:vAnchor="page" w:hAnchor="page" w:x="560" w:y="1931"/>
              <w:shd w:val="clear" w:color="auto" w:fill="auto"/>
              <w:jc w:val="both"/>
              <w:rPr>
                <w:sz w:val="13"/>
                <w:szCs w:val="13"/>
              </w:rPr>
            </w:pPr>
            <w:r>
              <w:rPr>
                <w:i/>
                <w:iCs/>
                <w:color w:val="0000FF"/>
                <w:sz w:val="13"/>
                <w:szCs w:val="13"/>
              </w:rPr>
              <w:t>572410</w:t>
            </w:r>
          </w:p>
        </w:tc>
        <w:tc>
          <w:tcPr>
            <w:tcW w:w="7128" w:type="dxa"/>
            <w:tcBorders>
              <w:top w:val="single" w:sz="4" w:space="0" w:color="auto"/>
              <w:left w:val="single" w:sz="4" w:space="0" w:color="auto"/>
            </w:tcBorders>
            <w:shd w:val="clear" w:color="auto" w:fill="FFFFFF"/>
            <w:vAlign w:val="bottom"/>
          </w:tcPr>
          <w:p w14:paraId="153CBA1D" w14:textId="77777777" w:rsidR="00D41A1A" w:rsidRDefault="00543D88">
            <w:pPr>
              <w:pStyle w:val="Jin0"/>
              <w:framePr w:w="11045" w:h="11554" w:wrap="none" w:vAnchor="page" w:hAnchor="page" w:x="560"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55BCA44E" w14:textId="77777777" w:rsidR="00D41A1A" w:rsidRDefault="00543D88">
            <w:pPr>
              <w:pStyle w:val="Jin0"/>
              <w:framePr w:w="11045" w:h="11554" w:wrap="none" w:vAnchor="page" w:hAnchor="page" w:x="560"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40F81FE6" w14:textId="77777777" w:rsidR="00D41A1A" w:rsidRDefault="00543D88">
            <w:pPr>
              <w:pStyle w:val="Jin0"/>
              <w:framePr w:w="11045" w:h="11554" w:wrap="none" w:vAnchor="page" w:hAnchor="page" w:x="560" w:y="1931"/>
              <w:shd w:val="clear" w:color="auto" w:fill="auto"/>
              <w:jc w:val="right"/>
              <w:rPr>
                <w:sz w:val="13"/>
                <w:szCs w:val="13"/>
              </w:rPr>
            </w:pPr>
            <w:r>
              <w:rPr>
                <w:i/>
                <w:iCs/>
                <w:color w:val="0000FF"/>
                <w:sz w:val="13"/>
                <w:szCs w:val="13"/>
              </w:rPr>
              <w:t>2,276</w:t>
            </w:r>
          </w:p>
        </w:tc>
        <w:tc>
          <w:tcPr>
            <w:tcW w:w="691" w:type="dxa"/>
            <w:tcBorders>
              <w:left w:val="single" w:sz="4" w:space="0" w:color="auto"/>
            </w:tcBorders>
            <w:shd w:val="clear" w:color="auto" w:fill="FFFFFF"/>
            <w:vAlign w:val="bottom"/>
          </w:tcPr>
          <w:p w14:paraId="09EC930C" w14:textId="77777777" w:rsidR="00D41A1A" w:rsidRDefault="00543D88">
            <w:pPr>
              <w:pStyle w:val="Jin0"/>
              <w:framePr w:w="11045" w:h="11554" w:wrap="none" w:vAnchor="page" w:hAnchor="page" w:x="560" w:y="1931"/>
              <w:shd w:val="clear" w:color="auto" w:fill="auto"/>
              <w:jc w:val="right"/>
              <w:rPr>
                <w:sz w:val="15"/>
                <w:szCs w:val="15"/>
              </w:rPr>
            </w:pPr>
            <w:r>
              <w:rPr>
                <w:sz w:val="15"/>
                <w:szCs w:val="15"/>
              </w:rPr>
              <w:t>94,50</w:t>
            </w:r>
          </w:p>
        </w:tc>
        <w:tc>
          <w:tcPr>
            <w:tcW w:w="878" w:type="dxa"/>
            <w:tcBorders>
              <w:left w:val="single" w:sz="4" w:space="0" w:color="auto"/>
              <w:right w:val="single" w:sz="4" w:space="0" w:color="auto"/>
            </w:tcBorders>
            <w:shd w:val="clear" w:color="auto" w:fill="FFFFFF"/>
            <w:vAlign w:val="bottom"/>
          </w:tcPr>
          <w:p w14:paraId="53D1FAB1"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215,08</w:t>
            </w:r>
          </w:p>
        </w:tc>
      </w:tr>
      <w:tr w:rsidR="00D41A1A" w14:paraId="0CE3C52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B9C65E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29FEF384"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161101103R00</w:t>
            </w:r>
          </w:p>
        </w:tc>
        <w:tc>
          <w:tcPr>
            <w:tcW w:w="7128" w:type="dxa"/>
            <w:tcBorders>
              <w:top w:val="single" w:sz="4" w:space="0" w:color="auto"/>
              <w:left w:val="single" w:sz="4" w:space="0" w:color="auto"/>
            </w:tcBorders>
            <w:shd w:val="clear" w:color="auto" w:fill="FFFFFF"/>
            <w:vAlign w:val="bottom"/>
          </w:tcPr>
          <w:p w14:paraId="34D0CE32" w14:textId="77777777" w:rsidR="00D41A1A" w:rsidRDefault="00543D88">
            <w:pPr>
              <w:pStyle w:val="Jin0"/>
              <w:framePr w:w="11045" w:h="11554" w:wrap="none" w:vAnchor="page" w:hAnchor="page" w:x="560"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49831354"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44895C13"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649E279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473,78</w:t>
            </w:r>
          </w:p>
        </w:tc>
        <w:tc>
          <w:tcPr>
            <w:tcW w:w="878" w:type="dxa"/>
            <w:tcBorders>
              <w:left w:val="single" w:sz="4" w:space="0" w:color="auto"/>
              <w:right w:val="single" w:sz="4" w:space="0" w:color="auto"/>
            </w:tcBorders>
            <w:shd w:val="clear" w:color="auto" w:fill="FFFFFF"/>
            <w:vAlign w:val="bottom"/>
          </w:tcPr>
          <w:p w14:paraId="2261617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13 059,27</w:t>
            </w:r>
          </w:p>
        </w:tc>
      </w:tr>
      <w:tr w:rsidR="00D41A1A" w14:paraId="5D27477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90F3D3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78AD1F5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162201101R00</w:t>
            </w:r>
          </w:p>
        </w:tc>
        <w:tc>
          <w:tcPr>
            <w:tcW w:w="7128" w:type="dxa"/>
            <w:tcBorders>
              <w:left w:val="single" w:sz="4" w:space="0" w:color="auto"/>
            </w:tcBorders>
            <w:shd w:val="clear" w:color="auto" w:fill="FFFFFF"/>
            <w:vAlign w:val="bottom"/>
          </w:tcPr>
          <w:p w14:paraId="2498C9DD" w14:textId="77777777" w:rsidR="00D41A1A" w:rsidRDefault="00543D88">
            <w:pPr>
              <w:pStyle w:val="Jin0"/>
              <w:framePr w:w="11045" w:h="11554" w:wrap="none" w:vAnchor="page" w:hAnchor="page" w:x="560"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1484FB0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C9F09EB"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18,64300</w:t>
            </w:r>
          </w:p>
        </w:tc>
        <w:tc>
          <w:tcPr>
            <w:tcW w:w="691" w:type="dxa"/>
            <w:tcBorders>
              <w:left w:val="single" w:sz="4" w:space="0" w:color="auto"/>
            </w:tcBorders>
            <w:shd w:val="clear" w:color="auto" w:fill="FFFFFF"/>
            <w:vAlign w:val="bottom"/>
          </w:tcPr>
          <w:p w14:paraId="0C4C561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43,70</w:t>
            </w:r>
          </w:p>
        </w:tc>
        <w:tc>
          <w:tcPr>
            <w:tcW w:w="878" w:type="dxa"/>
            <w:tcBorders>
              <w:left w:val="single" w:sz="4" w:space="0" w:color="auto"/>
              <w:right w:val="single" w:sz="4" w:space="0" w:color="auto"/>
            </w:tcBorders>
            <w:shd w:val="clear" w:color="auto" w:fill="FFFFFF"/>
            <w:vAlign w:val="bottom"/>
          </w:tcPr>
          <w:p w14:paraId="678E678C"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814,70</w:t>
            </w:r>
          </w:p>
        </w:tc>
      </w:tr>
      <w:tr w:rsidR="00D41A1A" w14:paraId="597136F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6EE7A4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45D4BC0C"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162701105RT3</w:t>
            </w:r>
          </w:p>
        </w:tc>
        <w:tc>
          <w:tcPr>
            <w:tcW w:w="7128" w:type="dxa"/>
            <w:tcBorders>
              <w:left w:val="single" w:sz="4" w:space="0" w:color="auto"/>
            </w:tcBorders>
            <w:shd w:val="clear" w:color="auto" w:fill="FFFFFF"/>
            <w:vAlign w:val="bottom"/>
          </w:tcPr>
          <w:p w14:paraId="0D3EE730" w14:textId="77777777" w:rsidR="00D41A1A" w:rsidRDefault="00543D88">
            <w:pPr>
              <w:pStyle w:val="Jin0"/>
              <w:framePr w:w="11045" w:h="11554" w:wrap="none" w:vAnchor="page" w:hAnchor="page" w:x="560"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4137D33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5AE8FF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8,23500</w:t>
            </w:r>
          </w:p>
        </w:tc>
        <w:tc>
          <w:tcPr>
            <w:tcW w:w="691" w:type="dxa"/>
            <w:tcBorders>
              <w:left w:val="single" w:sz="4" w:space="0" w:color="auto"/>
            </w:tcBorders>
            <w:shd w:val="clear" w:color="auto" w:fill="FFFFFF"/>
            <w:vAlign w:val="bottom"/>
          </w:tcPr>
          <w:p w14:paraId="64D6C0CA"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294,90</w:t>
            </w:r>
          </w:p>
        </w:tc>
        <w:tc>
          <w:tcPr>
            <w:tcW w:w="878" w:type="dxa"/>
            <w:tcBorders>
              <w:left w:val="single" w:sz="4" w:space="0" w:color="auto"/>
              <w:right w:val="single" w:sz="4" w:space="0" w:color="auto"/>
            </w:tcBorders>
            <w:shd w:val="clear" w:color="auto" w:fill="FFFFFF"/>
            <w:vAlign w:val="bottom"/>
          </w:tcPr>
          <w:p w14:paraId="1DAEE41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2 428,50</w:t>
            </w:r>
          </w:p>
        </w:tc>
      </w:tr>
      <w:tr w:rsidR="00D41A1A" w14:paraId="4F0D1669"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6756C885"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07577CE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162100010RAA</w:t>
            </w:r>
          </w:p>
        </w:tc>
        <w:tc>
          <w:tcPr>
            <w:tcW w:w="7128" w:type="dxa"/>
            <w:tcBorders>
              <w:left w:val="single" w:sz="4" w:space="0" w:color="auto"/>
            </w:tcBorders>
            <w:shd w:val="clear" w:color="auto" w:fill="FFFFFF"/>
            <w:vAlign w:val="bottom"/>
          </w:tcPr>
          <w:p w14:paraId="425F2A38" w14:textId="77777777" w:rsidR="00D41A1A" w:rsidRDefault="00543D88">
            <w:pPr>
              <w:pStyle w:val="Jin0"/>
              <w:framePr w:w="11045" w:h="11554" w:wrap="none" w:vAnchor="page" w:hAnchor="page" w:x="560" w:y="1931"/>
              <w:shd w:val="clear" w:color="auto" w:fill="auto"/>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57E375B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C26EEDA"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73,89750</w:t>
            </w:r>
          </w:p>
        </w:tc>
        <w:tc>
          <w:tcPr>
            <w:tcW w:w="691" w:type="dxa"/>
            <w:tcBorders>
              <w:left w:val="single" w:sz="4" w:space="0" w:color="auto"/>
            </w:tcBorders>
            <w:shd w:val="clear" w:color="auto" w:fill="FFFFFF"/>
            <w:vAlign w:val="bottom"/>
          </w:tcPr>
          <w:p w14:paraId="0CA5FC16"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38,00</w:t>
            </w:r>
          </w:p>
        </w:tc>
        <w:tc>
          <w:tcPr>
            <w:tcW w:w="878" w:type="dxa"/>
            <w:tcBorders>
              <w:left w:val="single" w:sz="4" w:space="0" w:color="auto"/>
              <w:right w:val="single" w:sz="4" w:space="0" w:color="auto"/>
            </w:tcBorders>
            <w:shd w:val="clear" w:color="auto" w:fill="FFFFFF"/>
            <w:vAlign w:val="bottom"/>
          </w:tcPr>
          <w:p w14:paraId="56C49821"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2 808,11</w:t>
            </w:r>
          </w:p>
        </w:tc>
      </w:tr>
      <w:tr w:rsidR="00D41A1A" w14:paraId="3B27AA9D"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44218D9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5642A73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167101101R00</w:t>
            </w:r>
          </w:p>
        </w:tc>
        <w:tc>
          <w:tcPr>
            <w:tcW w:w="7128" w:type="dxa"/>
            <w:tcBorders>
              <w:left w:val="single" w:sz="4" w:space="0" w:color="auto"/>
            </w:tcBorders>
            <w:shd w:val="clear" w:color="auto" w:fill="FFFFFF"/>
            <w:vAlign w:val="bottom"/>
          </w:tcPr>
          <w:p w14:paraId="5615A107" w14:textId="77777777" w:rsidR="00D41A1A" w:rsidRDefault="00543D88">
            <w:pPr>
              <w:pStyle w:val="Jin0"/>
              <w:framePr w:w="11045" w:h="11554" w:wrap="none" w:vAnchor="page" w:hAnchor="page" w:x="560" w:y="1931"/>
              <w:shd w:val="clear" w:color="auto" w:fill="auto"/>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16CF5E4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C610112"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2072CE42"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270,75</w:t>
            </w:r>
          </w:p>
        </w:tc>
        <w:tc>
          <w:tcPr>
            <w:tcW w:w="878" w:type="dxa"/>
            <w:tcBorders>
              <w:left w:val="single" w:sz="4" w:space="0" w:color="auto"/>
              <w:right w:val="single" w:sz="4" w:space="0" w:color="auto"/>
            </w:tcBorders>
            <w:shd w:val="clear" w:color="auto" w:fill="FFFFFF"/>
            <w:vAlign w:val="bottom"/>
          </w:tcPr>
          <w:p w14:paraId="6F5F6EB9"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7 462,95</w:t>
            </w:r>
          </w:p>
        </w:tc>
      </w:tr>
      <w:tr w:rsidR="00D41A1A" w14:paraId="1BC8247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BC9292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6F3D322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199000005R00</w:t>
            </w:r>
          </w:p>
        </w:tc>
        <w:tc>
          <w:tcPr>
            <w:tcW w:w="7128" w:type="dxa"/>
            <w:tcBorders>
              <w:left w:val="single" w:sz="4" w:space="0" w:color="auto"/>
            </w:tcBorders>
            <w:shd w:val="clear" w:color="auto" w:fill="FFFFFF"/>
            <w:vAlign w:val="bottom"/>
          </w:tcPr>
          <w:p w14:paraId="19BB0DB8" w14:textId="77777777" w:rsidR="00D41A1A" w:rsidRDefault="00543D88">
            <w:pPr>
              <w:pStyle w:val="Jin0"/>
              <w:framePr w:w="11045" w:h="11554" w:wrap="none" w:vAnchor="page" w:hAnchor="page" w:x="560" w:y="1931"/>
              <w:shd w:val="clear" w:color="auto" w:fill="auto"/>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3809FAD3" w14:textId="77777777" w:rsidR="00D41A1A" w:rsidRDefault="00543D88">
            <w:pPr>
              <w:pStyle w:val="Jin0"/>
              <w:framePr w:w="11045" w:h="11554" w:wrap="none" w:vAnchor="page" w:hAnchor="page" w:x="560"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71E8463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26,86400</w:t>
            </w:r>
          </w:p>
        </w:tc>
        <w:tc>
          <w:tcPr>
            <w:tcW w:w="691" w:type="dxa"/>
            <w:tcBorders>
              <w:left w:val="single" w:sz="4" w:space="0" w:color="auto"/>
            </w:tcBorders>
            <w:shd w:val="clear" w:color="auto" w:fill="FFFFFF"/>
            <w:vAlign w:val="bottom"/>
          </w:tcPr>
          <w:p w14:paraId="76DABCD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675,00</w:t>
            </w:r>
          </w:p>
        </w:tc>
        <w:tc>
          <w:tcPr>
            <w:tcW w:w="878" w:type="dxa"/>
            <w:tcBorders>
              <w:left w:val="single" w:sz="4" w:space="0" w:color="auto"/>
              <w:right w:val="single" w:sz="4" w:space="0" w:color="auto"/>
            </w:tcBorders>
            <w:shd w:val="clear" w:color="auto" w:fill="FFFFFF"/>
            <w:vAlign w:val="bottom"/>
          </w:tcPr>
          <w:p w14:paraId="408A7C1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18 133,20</w:t>
            </w:r>
          </w:p>
        </w:tc>
      </w:tr>
      <w:tr w:rsidR="00D41A1A" w14:paraId="3D6C68C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82B274B"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5A8F4814"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151101201R00</w:t>
            </w:r>
          </w:p>
        </w:tc>
        <w:tc>
          <w:tcPr>
            <w:tcW w:w="7128" w:type="dxa"/>
            <w:tcBorders>
              <w:left w:val="single" w:sz="4" w:space="0" w:color="auto"/>
            </w:tcBorders>
            <w:shd w:val="clear" w:color="auto" w:fill="FFFFFF"/>
            <w:vAlign w:val="bottom"/>
          </w:tcPr>
          <w:p w14:paraId="45CD0D51" w14:textId="77777777" w:rsidR="00D41A1A" w:rsidRDefault="00543D88">
            <w:pPr>
              <w:pStyle w:val="Jin0"/>
              <w:framePr w:w="11045" w:h="11554" w:wrap="none" w:vAnchor="page" w:hAnchor="page" w:x="560"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6684C56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0E95C641"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4,00000</w:t>
            </w:r>
          </w:p>
        </w:tc>
        <w:tc>
          <w:tcPr>
            <w:tcW w:w="691" w:type="dxa"/>
            <w:tcBorders>
              <w:left w:val="single" w:sz="4" w:space="0" w:color="auto"/>
            </w:tcBorders>
            <w:shd w:val="clear" w:color="auto" w:fill="FFFFFF"/>
            <w:vAlign w:val="bottom"/>
          </w:tcPr>
          <w:p w14:paraId="22E36A2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513,50</w:t>
            </w:r>
          </w:p>
        </w:tc>
        <w:tc>
          <w:tcPr>
            <w:tcW w:w="878" w:type="dxa"/>
            <w:tcBorders>
              <w:left w:val="single" w:sz="4" w:space="0" w:color="auto"/>
              <w:right w:val="single" w:sz="4" w:space="0" w:color="auto"/>
            </w:tcBorders>
            <w:shd w:val="clear" w:color="auto" w:fill="FFFFFF"/>
            <w:vAlign w:val="bottom"/>
          </w:tcPr>
          <w:p w14:paraId="096D33E4"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2 054,00</w:t>
            </w:r>
          </w:p>
        </w:tc>
      </w:tr>
      <w:tr w:rsidR="00D41A1A" w14:paraId="1FF21F5F"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2FB6D1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0293B41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151101211R00</w:t>
            </w:r>
          </w:p>
        </w:tc>
        <w:tc>
          <w:tcPr>
            <w:tcW w:w="7128" w:type="dxa"/>
            <w:tcBorders>
              <w:left w:val="single" w:sz="4" w:space="0" w:color="auto"/>
            </w:tcBorders>
            <w:shd w:val="clear" w:color="auto" w:fill="FFFFFF"/>
            <w:vAlign w:val="bottom"/>
          </w:tcPr>
          <w:p w14:paraId="77708F73" w14:textId="77777777" w:rsidR="00D41A1A" w:rsidRDefault="00543D88">
            <w:pPr>
              <w:pStyle w:val="Jin0"/>
              <w:framePr w:w="11045" w:h="11554" w:wrap="none" w:vAnchor="page" w:hAnchor="page" w:x="560"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343C2F5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03F1565B"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4,00000</w:t>
            </w:r>
          </w:p>
        </w:tc>
        <w:tc>
          <w:tcPr>
            <w:tcW w:w="691" w:type="dxa"/>
            <w:tcBorders>
              <w:left w:val="single" w:sz="4" w:space="0" w:color="auto"/>
            </w:tcBorders>
            <w:shd w:val="clear" w:color="auto" w:fill="FFFFFF"/>
            <w:vAlign w:val="bottom"/>
          </w:tcPr>
          <w:p w14:paraId="5C8A9F8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203,75</w:t>
            </w:r>
          </w:p>
        </w:tc>
        <w:tc>
          <w:tcPr>
            <w:tcW w:w="878" w:type="dxa"/>
            <w:tcBorders>
              <w:left w:val="single" w:sz="4" w:space="0" w:color="auto"/>
              <w:right w:val="single" w:sz="4" w:space="0" w:color="auto"/>
            </w:tcBorders>
            <w:shd w:val="clear" w:color="auto" w:fill="FFFFFF"/>
            <w:vAlign w:val="bottom"/>
          </w:tcPr>
          <w:p w14:paraId="4D17AA6E"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815,00</w:t>
            </w:r>
          </w:p>
        </w:tc>
      </w:tr>
      <w:tr w:rsidR="00D41A1A" w14:paraId="05ED354E"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6AA381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6B365CC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174101101R00</w:t>
            </w:r>
          </w:p>
        </w:tc>
        <w:tc>
          <w:tcPr>
            <w:tcW w:w="7128" w:type="dxa"/>
            <w:tcBorders>
              <w:left w:val="single" w:sz="4" w:space="0" w:color="auto"/>
            </w:tcBorders>
            <w:shd w:val="clear" w:color="auto" w:fill="FFFFFF"/>
            <w:vAlign w:val="bottom"/>
          </w:tcPr>
          <w:p w14:paraId="1F927F16" w14:textId="77777777" w:rsidR="00D41A1A" w:rsidRDefault="00543D88">
            <w:pPr>
              <w:pStyle w:val="Jin0"/>
              <w:framePr w:w="11045" w:h="11554" w:wrap="none" w:vAnchor="page" w:hAnchor="page" w:x="560"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5222306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4A7CF3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34C524C2"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261,78</w:t>
            </w:r>
          </w:p>
        </w:tc>
        <w:tc>
          <w:tcPr>
            <w:tcW w:w="878" w:type="dxa"/>
            <w:tcBorders>
              <w:left w:val="single" w:sz="4" w:space="0" w:color="auto"/>
              <w:right w:val="single" w:sz="4" w:space="0" w:color="auto"/>
            </w:tcBorders>
            <w:shd w:val="clear" w:color="auto" w:fill="FFFFFF"/>
            <w:vAlign w:val="bottom"/>
          </w:tcPr>
          <w:p w14:paraId="0A1FEDA9"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6 393,19</w:t>
            </w:r>
          </w:p>
        </w:tc>
      </w:tr>
      <w:tr w:rsidR="00D41A1A" w14:paraId="50C5F4C1"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78229AB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629582B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175100010RAA</w:t>
            </w:r>
          </w:p>
        </w:tc>
        <w:tc>
          <w:tcPr>
            <w:tcW w:w="7128" w:type="dxa"/>
            <w:tcBorders>
              <w:left w:val="single" w:sz="4" w:space="0" w:color="auto"/>
            </w:tcBorders>
            <w:shd w:val="clear" w:color="auto" w:fill="FFFFFF"/>
            <w:vAlign w:val="bottom"/>
          </w:tcPr>
          <w:p w14:paraId="1CC3AD06" w14:textId="77777777" w:rsidR="00D41A1A" w:rsidRDefault="00543D88">
            <w:pPr>
              <w:pStyle w:val="Jin0"/>
              <w:framePr w:w="11045" w:h="11554" w:wrap="none" w:vAnchor="page" w:hAnchor="page" w:x="560"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19D1882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661639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0,36000</w:t>
            </w:r>
          </w:p>
        </w:tc>
        <w:tc>
          <w:tcPr>
            <w:tcW w:w="691" w:type="dxa"/>
            <w:tcBorders>
              <w:left w:val="single" w:sz="4" w:space="0" w:color="auto"/>
            </w:tcBorders>
            <w:shd w:val="clear" w:color="auto" w:fill="FFFFFF"/>
            <w:vAlign w:val="bottom"/>
          </w:tcPr>
          <w:p w14:paraId="31365167"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382,00</w:t>
            </w:r>
          </w:p>
        </w:tc>
        <w:tc>
          <w:tcPr>
            <w:tcW w:w="878" w:type="dxa"/>
            <w:tcBorders>
              <w:left w:val="single" w:sz="4" w:space="0" w:color="auto"/>
              <w:right w:val="single" w:sz="4" w:space="0" w:color="auto"/>
            </w:tcBorders>
            <w:shd w:val="clear" w:color="auto" w:fill="FFFFFF"/>
            <w:vAlign w:val="bottom"/>
          </w:tcPr>
          <w:p w14:paraId="0BDDA314"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137,52</w:t>
            </w:r>
          </w:p>
        </w:tc>
      </w:tr>
      <w:tr w:rsidR="00D41A1A" w14:paraId="00B9A99B"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554B7CAF"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BFB26FB"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2</w:t>
            </w:r>
          </w:p>
        </w:tc>
        <w:tc>
          <w:tcPr>
            <w:tcW w:w="7128" w:type="dxa"/>
            <w:tcBorders>
              <w:left w:val="single" w:sz="4" w:space="0" w:color="auto"/>
            </w:tcBorders>
            <w:shd w:val="clear" w:color="auto" w:fill="C0C0C0"/>
            <w:vAlign w:val="bottom"/>
          </w:tcPr>
          <w:p w14:paraId="7D134A1D" w14:textId="77777777" w:rsidR="00D41A1A" w:rsidRDefault="00543D88">
            <w:pPr>
              <w:pStyle w:val="Jin0"/>
              <w:framePr w:w="11045" w:h="11554" w:wrap="none" w:vAnchor="page" w:hAnchor="page" w:x="560"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680F400E" w14:textId="77777777" w:rsidR="00D41A1A" w:rsidRDefault="00D41A1A">
            <w:pPr>
              <w:framePr w:w="11045" w:h="11554" w:wrap="none" w:vAnchor="page" w:hAnchor="page" w:x="560" w:y="1931"/>
              <w:rPr>
                <w:sz w:val="10"/>
                <w:szCs w:val="10"/>
              </w:rPr>
            </w:pPr>
          </w:p>
        </w:tc>
        <w:tc>
          <w:tcPr>
            <w:tcW w:w="725" w:type="dxa"/>
            <w:tcBorders>
              <w:left w:val="single" w:sz="4" w:space="0" w:color="auto"/>
            </w:tcBorders>
            <w:shd w:val="clear" w:color="auto" w:fill="C0C0C0"/>
          </w:tcPr>
          <w:p w14:paraId="2C194D4D" w14:textId="77777777" w:rsidR="00D41A1A" w:rsidRDefault="00D41A1A">
            <w:pPr>
              <w:framePr w:w="11045" w:h="11554" w:wrap="none" w:vAnchor="page" w:hAnchor="page" w:x="560" w:y="1931"/>
              <w:rPr>
                <w:sz w:val="10"/>
                <w:szCs w:val="10"/>
              </w:rPr>
            </w:pPr>
          </w:p>
        </w:tc>
        <w:tc>
          <w:tcPr>
            <w:tcW w:w="691" w:type="dxa"/>
            <w:tcBorders>
              <w:left w:val="single" w:sz="4" w:space="0" w:color="auto"/>
            </w:tcBorders>
            <w:shd w:val="clear" w:color="auto" w:fill="C0C0C0"/>
          </w:tcPr>
          <w:p w14:paraId="61B7523F" w14:textId="77777777" w:rsidR="00D41A1A" w:rsidRDefault="00D41A1A">
            <w:pPr>
              <w:framePr w:w="11045" w:h="1155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50DB1B78" w14:textId="77777777" w:rsidR="00D41A1A" w:rsidRDefault="00543D88">
            <w:pPr>
              <w:pStyle w:val="Jin0"/>
              <w:framePr w:w="11045" w:h="11554" w:wrap="none" w:vAnchor="page" w:hAnchor="page" w:x="560" w:y="1931"/>
              <w:shd w:val="clear" w:color="auto" w:fill="auto"/>
              <w:jc w:val="right"/>
              <w:rPr>
                <w:sz w:val="13"/>
                <w:szCs w:val="13"/>
              </w:rPr>
            </w:pPr>
            <w:r>
              <w:rPr>
                <w:rFonts w:ascii="Trebuchet MS" w:eastAsia="Trebuchet MS" w:hAnsi="Trebuchet MS" w:cs="Trebuchet MS"/>
                <w:sz w:val="13"/>
                <w:szCs w:val="13"/>
              </w:rPr>
              <w:t>9 205,05</w:t>
            </w:r>
          </w:p>
        </w:tc>
      </w:tr>
      <w:tr w:rsidR="00D41A1A" w14:paraId="27C34F26"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6DAC5F12"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08C8257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212810010RAB</w:t>
            </w:r>
          </w:p>
        </w:tc>
        <w:tc>
          <w:tcPr>
            <w:tcW w:w="7128" w:type="dxa"/>
            <w:tcBorders>
              <w:top w:val="single" w:sz="4" w:space="0" w:color="auto"/>
              <w:left w:val="single" w:sz="4" w:space="0" w:color="auto"/>
            </w:tcBorders>
            <w:shd w:val="clear" w:color="auto" w:fill="FFFFFF"/>
            <w:vAlign w:val="bottom"/>
          </w:tcPr>
          <w:p w14:paraId="0152D34D" w14:textId="77777777" w:rsidR="00D41A1A" w:rsidRDefault="00543D88">
            <w:pPr>
              <w:pStyle w:val="Jin0"/>
              <w:framePr w:w="11045" w:h="11554" w:wrap="none" w:vAnchor="page" w:hAnchor="page" w:x="560"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6180EED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2A586F7A"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13,02000</w:t>
            </w:r>
          </w:p>
        </w:tc>
        <w:tc>
          <w:tcPr>
            <w:tcW w:w="691" w:type="dxa"/>
            <w:tcBorders>
              <w:top w:val="single" w:sz="4" w:space="0" w:color="auto"/>
              <w:left w:val="single" w:sz="4" w:space="0" w:color="auto"/>
            </w:tcBorders>
            <w:shd w:val="clear" w:color="auto" w:fill="FFFFFF"/>
            <w:vAlign w:val="bottom"/>
          </w:tcPr>
          <w:p w14:paraId="1DB95C6F"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682,75</w:t>
            </w:r>
          </w:p>
        </w:tc>
        <w:tc>
          <w:tcPr>
            <w:tcW w:w="878" w:type="dxa"/>
            <w:tcBorders>
              <w:top w:val="single" w:sz="4" w:space="0" w:color="auto"/>
              <w:left w:val="single" w:sz="4" w:space="0" w:color="auto"/>
              <w:right w:val="single" w:sz="4" w:space="0" w:color="auto"/>
            </w:tcBorders>
            <w:shd w:val="clear" w:color="auto" w:fill="FFFFFF"/>
            <w:vAlign w:val="bottom"/>
          </w:tcPr>
          <w:p w14:paraId="6B1BE23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8 889,41</w:t>
            </w:r>
          </w:p>
        </w:tc>
      </w:tr>
      <w:tr w:rsidR="00D41A1A" w14:paraId="3A26F44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AC02A9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092DB44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460080031</w:t>
            </w:r>
          </w:p>
        </w:tc>
        <w:tc>
          <w:tcPr>
            <w:tcW w:w="7128" w:type="dxa"/>
            <w:tcBorders>
              <w:top w:val="single" w:sz="4" w:space="0" w:color="auto"/>
              <w:left w:val="single" w:sz="4" w:space="0" w:color="auto"/>
            </w:tcBorders>
            <w:shd w:val="clear" w:color="auto" w:fill="FFFFFF"/>
            <w:vAlign w:val="bottom"/>
          </w:tcPr>
          <w:p w14:paraId="3969B2BA" w14:textId="77777777" w:rsidR="00D41A1A" w:rsidRDefault="00543D88">
            <w:pPr>
              <w:pStyle w:val="Jin0"/>
              <w:framePr w:w="11045" w:h="11554" w:wrap="none" w:vAnchor="page" w:hAnchor="page" w:x="560"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26FA667C"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6F3A5F83"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0,000</w:t>
            </w:r>
          </w:p>
        </w:tc>
        <w:tc>
          <w:tcPr>
            <w:tcW w:w="691" w:type="dxa"/>
            <w:tcBorders>
              <w:left w:val="single" w:sz="4" w:space="0" w:color="auto"/>
            </w:tcBorders>
            <w:shd w:val="clear" w:color="auto" w:fill="FFFFFF"/>
            <w:vAlign w:val="bottom"/>
          </w:tcPr>
          <w:p w14:paraId="2D6F14D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2 940,00</w:t>
            </w:r>
          </w:p>
        </w:tc>
        <w:tc>
          <w:tcPr>
            <w:tcW w:w="878" w:type="dxa"/>
            <w:tcBorders>
              <w:left w:val="single" w:sz="4" w:space="0" w:color="auto"/>
              <w:right w:val="single" w:sz="4" w:space="0" w:color="auto"/>
            </w:tcBorders>
            <w:shd w:val="clear" w:color="auto" w:fill="FFFFFF"/>
            <w:vAlign w:val="bottom"/>
          </w:tcPr>
          <w:p w14:paraId="197F0D1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w:t>
            </w:r>
          </w:p>
        </w:tc>
      </w:tr>
      <w:tr w:rsidR="00D41A1A" w14:paraId="01DA48E5"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376A42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7984743C"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273362021</w:t>
            </w:r>
          </w:p>
        </w:tc>
        <w:tc>
          <w:tcPr>
            <w:tcW w:w="7128" w:type="dxa"/>
            <w:tcBorders>
              <w:top w:val="single" w:sz="4" w:space="0" w:color="auto"/>
              <w:left w:val="single" w:sz="4" w:space="0" w:color="auto"/>
            </w:tcBorders>
            <w:shd w:val="clear" w:color="auto" w:fill="FFFFFF"/>
            <w:vAlign w:val="bottom"/>
          </w:tcPr>
          <w:p w14:paraId="696C1C9A" w14:textId="77777777" w:rsidR="00D41A1A" w:rsidRDefault="00543D88">
            <w:pPr>
              <w:pStyle w:val="Jin0"/>
              <w:framePr w:w="11045" w:h="11554" w:wrap="none" w:vAnchor="page" w:hAnchor="page" w:x="560"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7392350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B0A569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0,000</w:t>
            </w:r>
          </w:p>
        </w:tc>
        <w:tc>
          <w:tcPr>
            <w:tcW w:w="691" w:type="dxa"/>
            <w:tcBorders>
              <w:left w:val="single" w:sz="4" w:space="0" w:color="auto"/>
            </w:tcBorders>
            <w:shd w:val="clear" w:color="auto" w:fill="FFFFFF"/>
            <w:vAlign w:val="bottom"/>
          </w:tcPr>
          <w:p w14:paraId="66A9C10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43 160,00</w:t>
            </w:r>
          </w:p>
        </w:tc>
        <w:tc>
          <w:tcPr>
            <w:tcW w:w="878" w:type="dxa"/>
            <w:tcBorders>
              <w:left w:val="single" w:sz="4" w:space="0" w:color="auto"/>
              <w:right w:val="single" w:sz="4" w:space="0" w:color="auto"/>
            </w:tcBorders>
            <w:shd w:val="clear" w:color="auto" w:fill="FFFFFF"/>
            <w:vAlign w:val="bottom"/>
          </w:tcPr>
          <w:p w14:paraId="195F8E14"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0,00</w:t>
            </w:r>
          </w:p>
        </w:tc>
      </w:tr>
      <w:tr w:rsidR="00D41A1A" w14:paraId="151CDBCB"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2E2B327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4A3AC3D6"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211971110R00</w:t>
            </w:r>
          </w:p>
        </w:tc>
        <w:tc>
          <w:tcPr>
            <w:tcW w:w="7128" w:type="dxa"/>
            <w:tcBorders>
              <w:top w:val="single" w:sz="4" w:space="0" w:color="auto"/>
              <w:left w:val="single" w:sz="4" w:space="0" w:color="auto"/>
            </w:tcBorders>
            <w:shd w:val="clear" w:color="auto" w:fill="FFFFFF"/>
            <w:vAlign w:val="bottom"/>
          </w:tcPr>
          <w:p w14:paraId="4B77CEB8" w14:textId="77777777" w:rsidR="00D41A1A" w:rsidRDefault="00543D88">
            <w:pPr>
              <w:pStyle w:val="Jin0"/>
              <w:framePr w:w="11045" w:h="11554" w:wrap="none" w:vAnchor="page" w:hAnchor="page" w:x="560"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4E424AD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603E5726"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11,27300</w:t>
            </w:r>
          </w:p>
        </w:tc>
        <w:tc>
          <w:tcPr>
            <w:tcW w:w="691" w:type="dxa"/>
            <w:tcBorders>
              <w:left w:val="single" w:sz="4" w:space="0" w:color="auto"/>
            </w:tcBorders>
            <w:shd w:val="clear" w:color="auto" w:fill="FFFFFF"/>
            <w:vAlign w:val="bottom"/>
          </w:tcPr>
          <w:p w14:paraId="52A2315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28,00</w:t>
            </w:r>
          </w:p>
        </w:tc>
        <w:tc>
          <w:tcPr>
            <w:tcW w:w="878" w:type="dxa"/>
            <w:tcBorders>
              <w:left w:val="single" w:sz="4" w:space="0" w:color="auto"/>
              <w:right w:val="single" w:sz="4" w:space="0" w:color="auto"/>
            </w:tcBorders>
            <w:shd w:val="clear" w:color="auto" w:fill="FFFFFF"/>
            <w:vAlign w:val="bottom"/>
          </w:tcPr>
          <w:p w14:paraId="334C671F"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315,64</w:t>
            </w:r>
          </w:p>
        </w:tc>
      </w:tr>
      <w:tr w:rsidR="00D41A1A" w14:paraId="767A7B63"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0F28B1D2"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73A8C2C"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4</w:t>
            </w:r>
          </w:p>
        </w:tc>
        <w:tc>
          <w:tcPr>
            <w:tcW w:w="7128" w:type="dxa"/>
            <w:tcBorders>
              <w:left w:val="single" w:sz="4" w:space="0" w:color="auto"/>
            </w:tcBorders>
            <w:shd w:val="clear" w:color="auto" w:fill="C0C0C0"/>
            <w:vAlign w:val="bottom"/>
          </w:tcPr>
          <w:p w14:paraId="0C204762" w14:textId="77777777" w:rsidR="00D41A1A" w:rsidRDefault="00543D88">
            <w:pPr>
              <w:pStyle w:val="Jin0"/>
              <w:framePr w:w="11045" w:h="11554" w:wrap="none" w:vAnchor="page" w:hAnchor="page" w:x="560"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4D5F3472" w14:textId="77777777" w:rsidR="00D41A1A" w:rsidRDefault="00D41A1A">
            <w:pPr>
              <w:framePr w:w="11045" w:h="11554" w:wrap="none" w:vAnchor="page" w:hAnchor="page" w:x="560" w:y="1931"/>
              <w:rPr>
                <w:sz w:val="10"/>
                <w:szCs w:val="10"/>
              </w:rPr>
            </w:pPr>
          </w:p>
        </w:tc>
        <w:tc>
          <w:tcPr>
            <w:tcW w:w="725" w:type="dxa"/>
            <w:tcBorders>
              <w:left w:val="single" w:sz="4" w:space="0" w:color="auto"/>
            </w:tcBorders>
            <w:shd w:val="clear" w:color="auto" w:fill="C0C0C0"/>
          </w:tcPr>
          <w:p w14:paraId="586BDBF2" w14:textId="77777777" w:rsidR="00D41A1A" w:rsidRDefault="00D41A1A">
            <w:pPr>
              <w:framePr w:w="11045" w:h="11554" w:wrap="none" w:vAnchor="page" w:hAnchor="page" w:x="560" w:y="1931"/>
              <w:rPr>
                <w:sz w:val="10"/>
                <w:szCs w:val="10"/>
              </w:rPr>
            </w:pPr>
          </w:p>
        </w:tc>
        <w:tc>
          <w:tcPr>
            <w:tcW w:w="691" w:type="dxa"/>
            <w:tcBorders>
              <w:left w:val="single" w:sz="4" w:space="0" w:color="auto"/>
            </w:tcBorders>
            <w:shd w:val="clear" w:color="auto" w:fill="C0C0C0"/>
          </w:tcPr>
          <w:p w14:paraId="3CE1A749" w14:textId="77777777" w:rsidR="00D41A1A" w:rsidRDefault="00D41A1A">
            <w:pPr>
              <w:framePr w:w="11045" w:h="1155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37DB633A" w14:textId="77777777" w:rsidR="00D41A1A" w:rsidRDefault="00543D88">
            <w:pPr>
              <w:pStyle w:val="Jin0"/>
              <w:framePr w:w="11045" w:h="11554" w:wrap="none" w:vAnchor="page" w:hAnchor="page" w:x="560" w:y="1931"/>
              <w:shd w:val="clear" w:color="auto" w:fill="auto"/>
              <w:jc w:val="right"/>
              <w:rPr>
                <w:sz w:val="13"/>
                <w:szCs w:val="13"/>
              </w:rPr>
            </w:pPr>
            <w:r>
              <w:rPr>
                <w:rFonts w:ascii="Trebuchet MS" w:eastAsia="Trebuchet MS" w:hAnsi="Trebuchet MS" w:cs="Trebuchet MS"/>
                <w:sz w:val="13"/>
                <w:szCs w:val="13"/>
              </w:rPr>
              <w:t>10 120,43</w:t>
            </w:r>
          </w:p>
        </w:tc>
      </w:tr>
      <w:tr w:rsidR="00D41A1A" w14:paraId="6336B7B3"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53DC849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4DD6956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997006512</w:t>
            </w:r>
          </w:p>
        </w:tc>
        <w:tc>
          <w:tcPr>
            <w:tcW w:w="7128" w:type="dxa"/>
            <w:tcBorders>
              <w:top w:val="single" w:sz="4" w:space="0" w:color="auto"/>
              <w:left w:val="single" w:sz="4" w:space="0" w:color="auto"/>
            </w:tcBorders>
            <w:shd w:val="clear" w:color="auto" w:fill="FFFFFF"/>
            <w:vAlign w:val="bottom"/>
          </w:tcPr>
          <w:p w14:paraId="3C2E6B62" w14:textId="77777777" w:rsidR="00D41A1A" w:rsidRDefault="00543D88">
            <w:pPr>
              <w:pStyle w:val="Jin0"/>
              <w:framePr w:w="11045" w:h="11554" w:wrap="none" w:vAnchor="page" w:hAnchor="page" w:x="560" w:y="1931"/>
              <w:shd w:val="clear" w:color="auto" w:fill="auto"/>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5BDA55B5" w14:textId="77777777" w:rsidR="00D41A1A" w:rsidRDefault="00543D88">
            <w:pPr>
              <w:pStyle w:val="Jin0"/>
              <w:framePr w:w="11045"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6216E90D"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0,250</w:t>
            </w:r>
          </w:p>
        </w:tc>
        <w:tc>
          <w:tcPr>
            <w:tcW w:w="691" w:type="dxa"/>
            <w:tcBorders>
              <w:top w:val="single" w:sz="4" w:space="0" w:color="auto"/>
              <w:left w:val="single" w:sz="4" w:space="0" w:color="auto"/>
            </w:tcBorders>
            <w:shd w:val="clear" w:color="auto" w:fill="FFFFFF"/>
            <w:vAlign w:val="bottom"/>
          </w:tcPr>
          <w:p w14:paraId="23F791EF"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162,00</w:t>
            </w:r>
          </w:p>
        </w:tc>
        <w:tc>
          <w:tcPr>
            <w:tcW w:w="878" w:type="dxa"/>
            <w:tcBorders>
              <w:top w:val="single" w:sz="4" w:space="0" w:color="auto"/>
              <w:left w:val="single" w:sz="4" w:space="0" w:color="auto"/>
              <w:right w:val="single" w:sz="4" w:space="0" w:color="auto"/>
            </w:tcBorders>
            <w:shd w:val="clear" w:color="auto" w:fill="FFFFFF"/>
            <w:vAlign w:val="bottom"/>
          </w:tcPr>
          <w:p w14:paraId="6BA63B1D"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40,50</w:t>
            </w:r>
          </w:p>
        </w:tc>
      </w:tr>
      <w:tr w:rsidR="00D41A1A" w14:paraId="4D226E7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5324B15"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3577448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997006519</w:t>
            </w:r>
          </w:p>
        </w:tc>
        <w:tc>
          <w:tcPr>
            <w:tcW w:w="7128" w:type="dxa"/>
            <w:tcBorders>
              <w:top w:val="single" w:sz="4" w:space="0" w:color="auto"/>
              <w:left w:val="single" w:sz="4" w:space="0" w:color="auto"/>
            </w:tcBorders>
            <w:shd w:val="clear" w:color="auto" w:fill="FFFFFF"/>
            <w:vAlign w:val="bottom"/>
          </w:tcPr>
          <w:p w14:paraId="3B8D28CA" w14:textId="77777777" w:rsidR="00D41A1A" w:rsidRDefault="00543D88">
            <w:pPr>
              <w:pStyle w:val="Jin0"/>
              <w:framePr w:w="11045" w:h="11554" w:wrap="none" w:vAnchor="page" w:hAnchor="page" w:x="560" w:y="1931"/>
              <w:shd w:val="clear" w:color="auto" w:fill="auto"/>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3162B23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325C945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0,250</w:t>
            </w:r>
          </w:p>
        </w:tc>
        <w:tc>
          <w:tcPr>
            <w:tcW w:w="691" w:type="dxa"/>
            <w:tcBorders>
              <w:left w:val="single" w:sz="4" w:space="0" w:color="auto"/>
            </w:tcBorders>
            <w:shd w:val="clear" w:color="auto" w:fill="FFFFFF"/>
            <w:vAlign w:val="bottom"/>
          </w:tcPr>
          <w:p w14:paraId="24B4BB8F"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18,90</w:t>
            </w:r>
          </w:p>
        </w:tc>
        <w:tc>
          <w:tcPr>
            <w:tcW w:w="878" w:type="dxa"/>
            <w:tcBorders>
              <w:left w:val="single" w:sz="4" w:space="0" w:color="auto"/>
              <w:right w:val="single" w:sz="4" w:space="0" w:color="auto"/>
            </w:tcBorders>
            <w:shd w:val="clear" w:color="auto" w:fill="FFFFFF"/>
            <w:vAlign w:val="bottom"/>
          </w:tcPr>
          <w:p w14:paraId="448C158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4,73</w:t>
            </w:r>
          </w:p>
        </w:tc>
      </w:tr>
      <w:tr w:rsidR="00D41A1A" w14:paraId="2214623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CF50C05"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1FDB0385" w14:textId="77777777" w:rsidR="00D41A1A" w:rsidRDefault="00543D88">
            <w:pPr>
              <w:pStyle w:val="Jin0"/>
              <w:framePr w:w="11045" w:h="11554" w:wrap="none" w:vAnchor="page" w:hAnchor="page" w:x="560" w:y="1931"/>
              <w:shd w:val="clear" w:color="auto" w:fill="auto"/>
              <w:jc w:val="both"/>
              <w:rPr>
                <w:sz w:val="13"/>
                <w:szCs w:val="13"/>
              </w:rPr>
            </w:pPr>
            <w:r>
              <w:rPr>
                <w:sz w:val="13"/>
                <w:szCs w:val="13"/>
              </w:rPr>
              <w:t>997013602</w:t>
            </w:r>
          </w:p>
        </w:tc>
        <w:tc>
          <w:tcPr>
            <w:tcW w:w="7128" w:type="dxa"/>
            <w:tcBorders>
              <w:top w:val="single" w:sz="4" w:space="0" w:color="auto"/>
              <w:left w:val="single" w:sz="4" w:space="0" w:color="auto"/>
            </w:tcBorders>
            <w:shd w:val="clear" w:color="auto" w:fill="FFFFFF"/>
            <w:vAlign w:val="bottom"/>
          </w:tcPr>
          <w:p w14:paraId="3022C7C7" w14:textId="77777777" w:rsidR="00D41A1A" w:rsidRDefault="00543D88">
            <w:pPr>
              <w:pStyle w:val="Jin0"/>
              <w:framePr w:w="11045" w:h="11554" w:wrap="none" w:vAnchor="page" w:hAnchor="page" w:x="560" w:y="1931"/>
              <w:shd w:val="clear" w:color="auto" w:fill="auto"/>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4156FB8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0FD3D6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0,250</w:t>
            </w:r>
          </w:p>
        </w:tc>
        <w:tc>
          <w:tcPr>
            <w:tcW w:w="691" w:type="dxa"/>
            <w:tcBorders>
              <w:left w:val="single" w:sz="4" w:space="0" w:color="auto"/>
            </w:tcBorders>
            <w:shd w:val="clear" w:color="auto" w:fill="FFFFFF"/>
            <w:vAlign w:val="bottom"/>
          </w:tcPr>
          <w:p w14:paraId="4E29181E"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1 960,00</w:t>
            </w:r>
          </w:p>
        </w:tc>
        <w:tc>
          <w:tcPr>
            <w:tcW w:w="878" w:type="dxa"/>
            <w:tcBorders>
              <w:left w:val="single" w:sz="4" w:space="0" w:color="auto"/>
              <w:right w:val="single" w:sz="4" w:space="0" w:color="auto"/>
            </w:tcBorders>
            <w:shd w:val="clear" w:color="auto" w:fill="FFFFFF"/>
            <w:vAlign w:val="bottom"/>
          </w:tcPr>
          <w:p w14:paraId="198F1B3B"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490,00</w:t>
            </w:r>
          </w:p>
        </w:tc>
      </w:tr>
      <w:tr w:rsidR="00D41A1A" w14:paraId="04DED1CE"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30922F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108F13AF"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451572111RK1</w:t>
            </w:r>
          </w:p>
        </w:tc>
        <w:tc>
          <w:tcPr>
            <w:tcW w:w="7128" w:type="dxa"/>
            <w:tcBorders>
              <w:top w:val="single" w:sz="4" w:space="0" w:color="auto"/>
              <w:left w:val="single" w:sz="4" w:space="0" w:color="auto"/>
            </w:tcBorders>
            <w:shd w:val="clear" w:color="auto" w:fill="FFFFFF"/>
            <w:vAlign w:val="bottom"/>
          </w:tcPr>
          <w:p w14:paraId="5BF2CBA9" w14:textId="77777777" w:rsidR="00D41A1A" w:rsidRDefault="00543D88">
            <w:pPr>
              <w:pStyle w:val="Jin0"/>
              <w:framePr w:w="11045" w:h="11554" w:wrap="none" w:vAnchor="page" w:hAnchor="page" w:x="560" w:y="1931"/>
              <w:shd w:val="clear" w:color="auto" w:fill="auto"/>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0C7BEDE3"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0961C8A1"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3,99800</w:t>
            </w:r>
          </w:p>
        </w:tc>
        <w:tc>
          <w:tcPr>
            <w:tcW w:w="691" w:type="dxa"/>
            <w:tcBorders>
              <w:left w:val="single" w:sz="4" w:space="0" w:color="auto"/>
            </w:tcBorders>
            <w:shd w:val="clear" w:color="auto" w:fill="FFFFFF"/>
            <w:vAlign w:val="bottom"/>
          </w:tcPr>
          <w:p w14:paraId="075A6D9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2 397,50</w:t>
            </w:r>
          </w:p>
        </w:tc>
        <w:tc>
          <w:tcPr>
            <w:tcW w:w="878" w:type="dxa"/>
            <w:tcBorders>
              <w:left w:val="single" w:sz="4" w:space="0" w:color="auto"/>
              <w:right w:val="single" w:sz="4" w:space="0" w:color="auto"/>
            </w:tcBorders>
            <w:shd w:val="clear" w:color="auto" w:fill="FFFFFF"/>
            <w:vAlign w:val="bottom"/>
          </w:tcPr>
          <w:p w14:paraId="332A9D3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9 585,21</w:t>
            </w:r>
          </w:p>
        </w:tc>
      </w:tr>
      <w:tr w:rsidR="00D41A1A" w14:paraId="51F719DF"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7323787E"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2D25D81"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5</w:t>
            </w:r>
          </w:p>
        </w:tc>
        <w:tc>
          <w:tcPr>
            <w:tcW w:w="7128" w:type="dxa"/>
            <w:tcBorders>
              <w:left w:val="single" w:sz="4" w:space="0" w:color="auto"/>
            </w:tcBorders>
            <w:shd w:val="clear" w:color="auto" w:fill="C0C0C0"/>
            <w:vAlign w:val="center"/>
          </w:tcPr>
          <w:p w14:paraId="4B59EEB6" w14:textId="77777777" w:rsidR="00D41A1A" w:rsidRDefault="00543D88">
            <w:pPr>
              <w:pStyle w:val="Jin0"/>
              <w:framePr w:w="11045" w:h="11554" w:wrap="none" w:vAnchor="page" w:hAnchor="page" w:x="560" w:y="1931"/>
              <w:shd w:val="clear" w:color="auto" w:fill="auto"/>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54279595" w14:textId="77777777" w:rsidR="00D41A1A" w:rsidRDefault="00D41A1A">
            <w:pPr>
              <w:framePr w:w="11045" w:h="11554" w:wrap="none" w:vAnchor="page" w:hAnchor="page" w:x="560" w:y="1931"/>
              <w:rPr>
                <w:sz w:val="10"/>
                <w:szCs w:val="10"/>
              </w:rPr>
            </w:pPr>
          </w:p>
        </w:tc>
        <w:tc>
          <w:tcPr>
            <w:tcW w:w="725" w:type="dxa"/>
            <w:tcBorders>
              <w:left w:val="single" w:sz="4" w:space="0" w:color="auto"/>
            </w:tcBorders>
            <w:shd w:val="clear" w:color="auto" w:fill="C0C0C0"/>
          </w:tcPr>
          <w:p w14:paraId="0DA24A53" w14:textId="77777777" w:rsidR="00D41A1A" w:rsidRDefault="00D41A1A">
            <w:pPr>
              <w:framePr w:w="11045" w:h="11554" w:wrap="none" w:vAnchor="page" w:hAnchor="page" w:x="560" w:y="1931"/>
              <w:rPr>
                <w:sz w:val="10"/>
                <w:szCs w:val="10"/>
              </w:rPr>
            </w:pPr>
          </w:p>
        </w:tc>
        <w:tc>
          <w:tcPr>
            <w:tcW w:w="691" w:type="dxa"/>
            <w:tcBorders>
              <w:left w:val="single" w:sz="4" w:space="0" w:color="auto"/>
            </w:tcBorders>
            <w:shd w:val="clear" w:color="auto" w:fill="C0C0C0"/>
          </w:tcPr>
          <w:p w14:paraId="260A19C9" w14:textId="77777777" w:rsidR="00D41A1A" w:rsidRDefault="00D41A1A">
            <w:pPr>
              <w:framePr w:w="11045" w:h="1155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6C8C005E" w14:textId="77777777" w:rsidR="00D41A1A" w:rsidRDefault="00543D88">
            <w:pPr>
              <w:pStyle w:val="Jin0"/>
              <w:framePr w:w="11045" w:h="11554" w:wrap="none" w:vAnchor="page" w:hAnchor="page" w:x="560"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2FC34D72"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0FA8667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4A6EBC24" w14:textId="77777777" w:rsidR="00D41A1A" w:rsidRDefault="00543D88">
            <w:pPr>
              <w:pStyle w:val="Jin0"/>
              <w:framePr w:w="11045" w:h="11554" w:wrap="none" w:vAnchor="page" w:hAnchor="page" w:x="560" w:y="1931"/>
              <w:shd w:val="clear" w:color="auto" w:fill="auto"/>
              <w:jc w:val="both"/>
              <w:rPr>
                <w:sz w:val="13"/>
                <w:szCs w:val="13"/>
              </w:rPr>
            </w:pPr>
            <w:r>
              <w:rPr>
                <w:sz w:val="13"/>
                <w:szCs w:val="13"/>
              </w:rPr>
              <w:t>568111111R00</w:t>
            </w:r>
          </w:p>
        </w:tc>
        <w:tc>
          <w:tcPr>
            <w:tcW w:w="7128" w:type="dxa"/>
            <w:tcBorders>
              <w:top w:val="single" w:sz="4" w:space="0" w:color="auto"/>
              <w:left w:val="single" w:sz="4" w:space="0" w:color="auto"/>
            </w:tcBorders>
            <w:shd w:val="clear" w:color="auto" w:fill="FFFFFF"/>
            <w:vAlign w:val="bottom"/>
          </w:tcPr>
          <w:p w14:paraId="153488AC" w14:textId="77777777" w:rsidR="00D41A1A" w:rsidRDefault="00543D88">
            <w:pPr>
              <w:pStyle w:val="Jin0"/>
              <w:framePr w:w="11045" w:h="11554" w:wrap="none" w:vAnchor="page" w:hAnchor="page" w:x="560" w:y="1931"/>
              <w:shd w:val="clear" w:color="auto" w:fill="auto"/>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1B6BEEE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16B9B5AB"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12,96300</w:t>
            </w:r>
          </w:p>
        </w:tc>
        <w:tc>
          <w:tcPr>
            <w:tcW w:w="691" w:type="dxa"/>
            <w:tcBorders>
              <w:top w:val="single" w:sz="4" w:space="0" w:color="auto"/>
              <w:left w:val="single" w:sz="4" w:space="0" w:color="auto"/>
            </w:tcBorders>
            <w:shd w:val="clear" w:color="auto" w:fill="FFFFFF"/>
            <w:vAlign w:val="bottom"/>
          </w:tcPr>
          <w:p w14:paraId="6D7B241B"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22,00</w:t>
            </w:r>
          </w:p>
        </w:tc>
        <w:tc>
          <w:tcPr>
            <w:tcW w:w="878" w:type="dxa"/>
            <w:tcBorders>
              <w:top w:val="single" w:sz="4" w:space="0" w:color="auto"/>
              <w:left w:val="single" w:sz="4" w:space="0" w:color="auto"/>
              <w:right w:val="single" w:sz="4" w:space="0" w:color="auto"/>
            </w:tcBorders>
            <w:shd w:val="clear" w:color="auto" w:fill="FFFFFF"/>
            <w:vAlign w:val="bottom"/>
          </w:tcPr>
          <w:p w14:paraId="2825087C"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285,19</w:t>
            </w:r>
          </w:p>
        </w:tc>
      </w:tr>
      <w:tr w:rsidR="00D41A1A" w14:paraId="767448C3" w14:textId="77777777">
        <w:tblPrEx>
          <w:tblCellMar>
            <w:top w:w="0" w:type="dxa"/>
            <w:bottom w:w="0" w:type="dxa"/>
          </w:tblCellMar>
        </w:tblPrEx>
        <w:trPr>
          <w:trHeight w:hRule="exact" w:val="202"/>
        </w:trPr>
        <w:tc>
          <w:tcPr>
            <w:tcW w:w="307" w:type="dxa"/>
            <w:tcBorders>
              <w:left w:val="single" w:sz="4" w:space="0" w:color="auto"/>
            </w:tcBorders>
            <w:shd w:val="clear" w:color="auto" w:fill="C0C0C0"/>
            <w:vAlign w:val="center"/>
          </w:tcPr>
          <w:p w14:paraId="727EE46E"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90E3DE2"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8</w:t>
            </w:r>
          </w:p>
        </w:tc>
        <w:tc>
          <w:tcPr>
            <w:tcW w:w="7128" w:type="dxa"/>
            <w:tcBorders>
              <w:left w:val="single" w:sz="4" w:space="0" w:color="auto"/>
            </w:tcBorders>
            <w:shd w:val="clear" w:color="auto" w:fill="C0C0C0"/>
            <w:vAlign w:val="center"/>
          </w:tcPr>
          <w:p w14:paraId="0268CC90"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097C7267" w14:textId="77777777" w:rsidR="00D41A1A" w:rsidRDefault="00D41A1A">
            <w:pPr>
              <w:framePr w:w="11045" w:h="11554" w:wrap="none" w:vAnchor="page" w:hAnchor="page" w:x="560" w:y="1931"/>
              <w:rPr>
                <w:sz w:val="10"/>
                <w:szCs w:val="10"/>
              </w:rPr>
            </w:pPr>
          </w:p>
        </w:tc>
        <w:tc>
          <w:tcPr>
            <w:tcW w:w="725" w:type="dxa"/>
            <w:tcBorders>
              <w:left w:val="single" w:sz="4" w:space="0" w:color="auto"/>
            </w:tcBorders>
            <w:shd w:val="clear" w:color="auto" w:fill="C0C0C0"/>
          </w:tcPr>
          <w:p w14:paraId="063D94D8" w14:textId="77777777" w:rsidR="00D41A1A" w:rsidRDefault="00D41A1A">
            <w:pPr>
              <w:framePr w:w="11045" w:h="11554" w:wrap="none" w:vAnchor="page" w:hAnchor="page" w:x="560" w:y="1931"/>
              <w:rPr>
                <w:sz w:val="10"/>
                <w:szCs w:val="10"/>
              </w:rPr>
            </w:pPr>
          </w:p>
        </w:tc>
        <w:tc>
          <w:tcPr>
            <w:tcW w:w="691" w:type="dxa"/>
            <w:tcBorders>
              <w:left w:val="single" w:sz="4" w:space="0" w:color="auto"/>
            </w:tcBorders>
            <w:shd w:val="clear" w:color="auto" w:fill="C0C0C0"/>
          </w:tcPr>
          <w:p w14:paraId="0383C827" w14:textId="77777777" w:rsidR="00D41A1A" w:rsidRDefault="00D41A1A">
            <w:pPr>
              <w:framePr w:w="11045" w:h="1155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center"/>
          </w:tcPr>
          <w:p w14:paraId="71A23265" w14:textId="77777777" w:rsidR="00D41A1A" w:rsidRDefault="00543D88">
            <w:pPr>
              <w:pStyle w:val="Jin0"/>
              <w:framePr w:w="11045" w:h="11554" w:wrap="none" w:vAnchor="page" w:hAnchor="page" w:x="560" w:y="1931"/>
              <w:shd w:val="clear" w:color="auto" w:fill="auto"/>
              <w:jc w:val="right"/>
              <w:rPr>
                <w:sz w:val="13"/>
                <w:szCs w:val="13"/>
              </w:rPr>
            </w:pPr>
            <w:r>
              <w:rPr>
                <w:rFonts w:ascii="Trebuchet MS" w:eastAsia="Trebuchet MS" w:hAnsi="Trebuchet MS" w:cs="Trebuchet MS"/>
                <w:sz w:val="13"/>
                <w:szCs w:val="13"/>
              </w:rPr>
              <w:t>11 492,07</w:t>
            </w:r>
          </w:p>
        </w:tc>
      </w:tr>
      <w:tr w:rsidR="00D41A1A" w14:paraId="4ABA95FE"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66184A1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4CE01C5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871313121R00</w:t>
            </w:r>
          </w:p>
        </w:tc>
        <w:tc>
          <w:tcPr>
            <w:tcW w:w="7128" w:type="dxa"/>
            <w:tcBorders>
              <w:top w:val="single" w:sz="4" w:space="0" w:color="auto"/>
              <w:left w:val="single" w:sz="4" w:space="0" w:color="auto"/>
            </w:tcBorders>
            <w:shd w:val="clear" w:color="auto" w:fill="FFFFFF"/>
            <w:vAlign w:val="bottom"/>
          </w:tcPr>
          <w:p w14:paraId="4CAB2AD6" w14:textId="77777777" w:rsidR="00D41A1A" w:rsidRDefault="00543D88">
            <w:pPr>
              <w:pStyle w:val="Jin0"/>
              <w:framePr w:w="11045" w:h="11554" w:wrap="none" w:vAnchor="page" w:hAnchor="page" w:x="560" w:y="1931"/>
              <w:shd w:val="clear" w:color="auto" w:fill="auto"/>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5D9744A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0F31D6F9"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12,00000</w:t>
            </w:r>
          </w:p>
        </w:tc>
        <w:tc>
          <w:tcPr>
            <w:tcW w:w="691" w:type="dxa"/>
            <w:tcBorders>
              <w:top w:val="single" w:sz="4" w:space="0" w:color="auto"/>
              <w:left w:val="single" w:sz="4" w:space="0" w:color="auto"/>
            </w:tcBorders>
            <w:shd w:val="clear" w:color="auto" w:fill="FFFFFF"/>
            <w:vAlign w:val="bottom"/>
          </w:tcPr>
          <w:p w14:paraId="0610BE31"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51,87</w:t>
            </w:r>
          </w:p>
        </w:tc>
        <w:tc>
          <w:tcPr>
            <w:tcW w:w="878" w:type="dxa"/>
            <w:tcBorders>
              <w:top w:val="single" w:sz="4" w:space="0" w:color="auto"/>
              <w:left w:val="single" w:sz="4" w:space="0" w:color="auto"/>
              <w:right w:val="single" w:sz="4" w:space="0" w:color="auto"/>
            </w:tcBorders>
            <w:shd w:val="clear" w:color="auto" w:fill="FFFFFF"/>
            <w:vAlign w:val="bottom"/>
          </w:tcPr>
          <w:p w14:paraId="4B5D05F6"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622,44</w:t>
            </w:r>
          </w:p>
        </w:tc>
      </w:tr>
      <w:tr w:rsidR="00D41A1A" w14:paraId="60DF937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319132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23FFBB5F" w14:textId="77777777" w:rsidR="00D41A1A" w:rsidRDefault="00543D88">
            <w:pPr>
              <w:pStyle w:val="Jin0"/>
              <w:framePr w:w="11045" w:h="11554" w:wrap="none" w:vAnchor="page" w:hAnchor="page" w:x="560" w:y="1931"/>
              <w:shd w:val="clear" w:color="auto" w:fill="auto"/>
              <w:jc w:val="both"/>
              <w:rPr>
                <w:sz w:val="13"/>
                <w:szCs w:val="13"/>
              </w:rPr>
            </w:pPr>
            <w:r>
              <w:rPr>
                <w:sz w:val="13"/>
                <w:szCs w:val="13"/>
              </w:rPr>
              <w:t>877313123R00</w:t>
            </w:r>
          </w:p>
        </w:tc>
        <w:tc>
          <w:tcPr>
            <w:tcW w:w="7128" w:type="dxa"/>
            <w:tcBorders>
              <w:left w:val="single" w:sz="4" w:space="0" w:color="auto"/>
            </w:tcBorders>
            <w:shd w:val="clear" w:color="auto" w:fill="FFFFFF"/>
            <w:vAlign w:val="bottom"/>
          </w:tcPr>
          <w:p w14:paraId="24C3F205" w14:textId="77777777" w:rsidR="00D41A1A" w:rsidRDefault="00543D88">
            <w:pPr>
              <w:pStyle w:val="Jin0"/>
              <w:framePr w:w="11045" w:h="11554" w:wrap="none" w:vAnchor="page" w:hAnchor="page" w:x="560"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0C2880B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8DF7AC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vAlign w:val="bottom"/>
          </w:tcPr>
          <w:p w14:paraId="0074D20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98,20</w:t>
            </w:r>
          </w:p>
        </w:tc>
        <w:tc>
          <w:tcPr>
            <w:tcW w:w="878" w:type="dxa"/>
            <w:tcBorders>
              <w:left w:val="single" w:sz="4" w:space="0" w:color="auto"/>
              <w:right w:val="single" w:sz="4" w:space="0" w:color="auto"/>
            </w:tcBorders>
            <w:shd w:val="clear" w:color="auto" w:fill="FFFFFF"/>
            <w:vAlign w:val="bottom"/>
          </w:tcPr>
          <w:p w14:paraId="1CAAD5FA"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98,20</w:t>
            </w:r>
          </w:p>
        </w:tc>
      </w:tr>
      <w:tr w:rsidR="00D41A1A" w14:paraId="09606CC6"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C2911AF"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4E9859D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28611260.AR</w:t>
            </w:r>
          </w:p>
        </w:tc>
        <w:tc>
          <w:tcPr>
            <w:tcW w:w="7128" w:type="dxa"/>
            <w:tcBorders>
              <w:left w:val="single" w:sz="4" w:space="0" w:color="auto"/>
            </w:tcBorders>
            <w:shd w:val="clear" w:color="auto" w:fill="FFFFFF"/>
            <w:vAlign w:val="bottom"/>
          </w:tcPr>
          <w:p w14:paraId="45BA687D" w14:textId="77777777" w:rsidR="00D41A1A" w:rsidRDefault="00543D88">
            <w:pPr>
              <w:pStyle w:val="Jin0"/>
              <w:framePr w:w="11045" w:h="11554" w:wrap="none" w:vAnchor="page" w:hAnchor="page" w:x="560"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1B475AC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1B725631"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12,00000</w:t>
            </w:r>
          </w:p>
        </w:tc>
        <w:tc>
          <w:tcPr>
            <w:tcW w:w="691" w:type="dxa"/>
            <w:tcBorders>
              <w:left w:val="single" w:sz="4" w:space="0" w:color="auto"/>
            </w:tcBorders>
            <w:shd w:val="clear" w:color="auto" w:fill="FFFFFF"/>
            <w:vAlign w:val="bottom"/>
          </w:tcPr>
          <w:p w14:paraId="0C615DB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586,35</w:t>
            </w:r>
          </w:p>
        </w:tc>
        <w:tc>
          <w:tcPr>
            <w:tcW w:w="878" w:type="dxa"/>
            <w:tcBorders>
              <w:left w:val="single" w:sz="4" w:space="0" w:color="auto"/>
              <w:right w:val="single" w:sz="4" w:space="0" w:color="auto"/>
            </w:tcBorders>
            <w:shd w:val="clear" w:color="auto" w:fill="FFFFFF"/>
            <w:vAlign w:val="bottom"/>
          </w:tcPr>
          <w:p w14:paraId="0E55B72A"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7 036,20</w:t>
            </w:r>
          </w:p>
        </w:tc>
      </w:tr>
      <w:tr w:rsidR="00D41A1A" w14:paraId="5A02A8A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339A957"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66225E65"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28651662.AR</w:t>
            </w:r>
          </w:p>
        </w:tc>
        <w:tc>
          <w:tcPr>
            <w:tcW w:w="7128" w:type="dxa"/>
            <w:tcBorders>
              <w:left w:val="single" w:sz="4" w:space="0" w:color="auto"/>
            </w:tcBorders>
            <w:shd w:val="clear" w:color="auto" w:fill="FFFFFF"/>
            <w:vAlign w:val="bottom"/>
          </w:tcPr>
          <w:p w14:paraId="4F8C4931" w14:textId="77777777" w:rsidR="00D41A1A" w:rsidRDefault="00543D88">
            <w:pPr>
              <w:pStyle w:val="Jin0"/>
              <w:framePr w:w="11045" w:h="11554" w:wrap="none" w:vAnchor="page" w:hAnchor="page" w:x="560" w:y="1931"/>
              <w:shd w:val="clear" w:color="auto" w:fill="auto"/>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53E0CA5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71BF813C"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vAlign w:val="bottom"/>
          </w:tcPr>
          <w:p w14:paraId="5ACDD0E2"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196,48</w:t>
            </w:r>
          </w:p>
        </w:tc>
        <w:tc>
          <w:tcPr>
            <w:tcW w:w="878" w:type="dxa"/>
            <w:tcBorders>
              <w:left w:val="single" w:sz="4" w:space="0" w:color="auto"/>
              <w:right w:val="single" w:sz="4" w:space="0" w:color="auto"/>
            </w:tcBorders>
            <w:shd w:val="clear" w:color="auto" w:fill="FFFFFF"/>
            <w:vAlign w:val="bottom"/>
          </w:tcPr>
          <w:p w14:paraId="24D35222"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196,48</w:t>
            </w:r>
          </w:p>
        </w:tc>
      </w:tr>
      <w:tr w:rsidR="00D41A1A" w14:paraId="64800560"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330C373A"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76AF86E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212751104</w:t>
            </w:r>
          </w:p>
        </w:tc>
        <w:tc>
          <w:tcPr>
            <w:tcW w:w="7128" w:type="dxa"/>
            <w:tcBorders>
              <w:top w:val="single" w:sz="4" w:space="0" w:color="auto"/>
              <w:left w:val="single" w:sz="4" w:space="0" w:color="auto"/>
            </w:tcBorders>
            <w:shd w:val="clear" w:color="auto" w:fill="FFFFFF"/>
            <w:vAlign w:val="center"/>
          </w:tcPr>
          <w:p w14:paraId="46D66BA3" w14:textId="77777777" w:rsidR="00D41A1A" w:rsidRDefault="00543D88">
            <w:pPr>
              <w:pStyle w:val="Jin0"/>
              <w:framePr w:w="11045" w:h="11554" w:wrap="none" w:vAnchor="page" w:hAnchor="page" w:x="560"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2AEC167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3E26D3A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6,740</w:t>
            </w:r>
          </w:p>
        </w:tc>
        <w:tc>
          <w:tcPr>
            <w:tcW w:w="691" w:type="dxa"/>
            <w:tcBorders>
              <w:left w:val="single" w:sz="4" w:space="0" w:color="auto"/>
            </w:tcBorders>
            <w:shd w:val="clear" w:color="auto" w:fill="FFFFFF"/>
          </w:tcPr>
          <w:p w14:paraId="7292BA9B"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435,75</w:t>
            </w:r>
          </w:p>
        </w:tc>
        <w:tc>
          <w:tcPr>
            <w:tcW w:w="878" w:type="dxa"/>
            <w:tcBorders>
              <w:left w:val="single" w:sz="4" w:space="0" w:color="auto"/>
              <w:right w:val="single" w:sz="4" w:space="0" w:color="auto"/>
            </w:tcBorders>
            <w:shd w:val="clear" w:color="auto" w:fill="FFFFFF"/>
          </w:tcPr>
          <w:p w14:paraId="020DBFB4"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2 936,96</w:t>
            </w:r>
          </w:p>
        </w:tc>
      </w:tr>
      <w:tr w:rsidR="00D41A1A" w14:paraId="5D3AD2C3"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1E5B1B6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2838167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998721201</w:t>
            </w:r>
          </w:p>
        </w:tc>
        <w:tc>
          <w:tcPr>
            <w:tcW w:w="7128" w:type="dxa"/>
            <w:tcBorders>
              <w:top w:val="single" w:sz="4" w:space="0" w:color="auto"/>
              <w:left w:val="single" w:sz="4" w:space="0" w:color="auto"/>
            </w:tcBorders>
            <w:shd w:val="clear" w:color="auto" w:fill="FFFFFF"/>
            <w:vAlign w:val="bottom"/>
          </w:tcPr>
          <w:p w14:paraId="0AC396D9" w14:textId="77777777" w:rsidR="00D41A1A" w:rsidRDefault="00543D88">
            <w:pPr>
              <w:pStyle w:val="Jin0"/>
              <w:framePr w:w="11045" w:h="11554" w:wrap="none" w:vAnchor="page" w:hAnchor="page" w:x="560"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bottom"/>
          </w:tcPr>
          <w:p w14:paraId="0C7EC9B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770D44DF"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6,000</w:t>
            </w:r>
          </w:p>
        </w:tc>
        <w:tc>
          <w:tcPr>
            <w:tcW w:w="691" w:type="dxa"/>
            <w:tcBorders>
              <w:left w:val="single" w:sz="4" w:space="0" w:color="auto"/>
            </w:tcBorders>
            <w:shd w:val="clear" w:color="auto" w:fill="FFFFFF"/>
          </w:tcPr>
          <w:p w14:paraId="5318259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1,94</w:t>
            </w:r>
          </w:p>
        </w:tc>
        <w:tc>
          <w:tcPr>
            <w:tcW w:w="878" w:type="dxa"/>
            <w:tcBorders>
              <w:left w:val="single" w:sz="4" w:space="0" w:color="auto"/>
              <w:right w:val="single" w:sz="4" w:space="0" w:color="auto"/>
            </w:tcBorders>
            <w:shd w:val="clear" w:color="auto" w:fill="FFFFFF"/>
          </w:tcPr>
          <w:p w14:paraId="6066A7A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11,64</w:t>
            </w:r>
          </w:p>
        </w:tc>
      </w:tr>
      <w:tr w:rsidR="00D41A1A" w14:paraId="34DDDAEB"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4B470E9"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095C6DF8"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286568194R</w:t>
            </w:r>
          </w:p>
        </w:tc>
        <w:tc>
          <w:tcPr>
            <w:tcW w:w="7128" w:type="dxa"/>
            <w:tcBorders>
              <w:top w:val="single" w:sz="4" w:space="0" w:color="auto"/>
              <w:left w:val="single" w:sz="4" w:space="0" w:color="auto"/>
            </w:tcBorders>
            <w:shd w:val="clear" w:color="auto" w:fill="FFFFFF"/>
            <w:vAlign w:val="bottom"/>
          </w:tcPr>
          <w:p w14:paraId="39F375F9" w14:textId="77777777" w:rsidR="00D41A1A" w:rsidRDefault="00543D88">
            <w:pPr>
              <w:pStyle w:val="Jin0"/>
              <w:framePr w:w="11045" w:h="11554" w:wrap="none" w:vAnchor="page" w:hAnchor="page" w:x="560"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4C0191BF"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73412061"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vAlign w:val="bottom"/>
          </w:tcPr>
          <w:p w14:paraId="24841AD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590,15</w:t>
            </w:r>
          </w:p>
        </w:tc>
        <w:tc>
          <w:tcPr>
            <w:tcW w:w="878" w:type="dxa"/>
            <w:tcBorders>
              <w:left w:val="single" w:sz="4" w:space="0" w:color="auto"/>
              <w:right w:val="single" w:sz="4" w:space="0" w:color="auto"/>
            </w:tcBorders>
            <w:shd w:val="clear" w:color="auto" w:fill="FFFFFF"/>
            <w:vAlign w:val="bottom"/>
          </w:tcPr>
          <w:p w14:paraId="7B061EF0"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590,15</w:t>
            </w:r>
          </w:p>
        </w:tc>
      </w:tr>
      <w:tr w:rsidR="00D41A1A" w14:paraId="548F84B9"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3E243B6B"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F084DBE"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99</w:t>
            </w:r>
          </w:p>
        </w:tc>
        <w:tc>
          <w:tcPr>
            <w:tcW w:w="7128" w:type="dxa"/>
            <w:tcBorders>
              <w:left w:val="single" w:sz="4" w:space="0" w:color="auto"/>
            </w:tcBorders>
            <w:shd w:val="clear" w:color="auto" w:fill="C0C0C0"/>
            <w:vAlign w:val="bottom"/>
          </w:tcPr>
          <w:p w14:paraId="4C9B2BA5" w14:textId="77777777" w:rsidR="00D41A1A" w:rsidRDefault="00543D88">
            <w:pPr>
              <w:pStyle w:val="Jin0"/>
              <w:framePr w:w="11045" w:h="11554" w:wrap="none" w:vAnchor="page" w:hAnchor="page" w:x="560"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77E62690" w14:textId="77777777" w:rsidR="00D41A1A" w:rsidRDefault="00D41A1A">
            <w:pPr>
              <w:framePr w:w="11045" w:h="11554" w:wrap="none" w:vAnchor="page" w:hAnchor="page" w:x="560" w:y="1931"/>
              <w:rPr>
                <w:sz w:val="10"/>
                <w:szCs w:val="10"/>
              </w:rPr>
            </w:pPr>
          </w:p>
        </w:tc>
        <w:tc>
          <w:tcPr>
            <w:tcW w:w="725" w:type="dxa"/>
            <w:tcBorders>
              <w:left w:val="single" w:sz="4" w:space="0" w:color="auto"/>
            </w:tcBorders>
            <w:shd w:val="clear" w:color="auto" w:fill="C0C0C0"/>
          </w:tcPr>
          <w:p w14:paraId="53626968" w14:textId="77777777" w:rsidR="00D41A1A" w:rsidRDefault="00D41A1A">
            <w:pPr>
              <w:framePr w:w="11045" w:h="11554" w:wrap="none" w:vAnchor="page" w:hAnchor="page" w:x="560" w:y="1931"/>
              <w:rPr>
                <w:sz w:val="10"/>
                <w:szCs w:val="10"/>
              </w:rPr>
            </w:pPr>
          </w:p>
        </w:tc>
        <w:tc>
          <w:tcPr>
            <w:tcW w:w="691" w:type="dxa"/>
            <w:tcBorders>
              <w:left w:val="single" w:sz="4" w:space="0" w:color="auto"/>
            </w:tcBorders>
            <w:shd w:val="clear" w:color="auto" w:fill="C0C0C0"/>
          </w:tcPr>
          <w:p w14:paraId="0172A7CE" w14:textId="77777777" w:rsidR="00D41A1A" w:rsidRDefault="00D41A1A">
            <w:pPr>
              <w:framePr w:w="11045" w:h="1155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269C4854" w14:textId="77777777" w:rsidR="00D41A1A" w:rsidRDefault="00543D88">
            <w:pPr>
              <w:pStyle w:val="Jin0"/>
              <w:framePr w:w="11045" w:h="11554" w:wrap="none" w:vAnchor="page" w:hAnchor="page" w:x="560" w:y="1931"/>
              <w:shd w:val="clear" w:color="auto" w:fill="auto"/>
              <w:jc w:val="right"/>
              <w:rPr>
                <w:sz w:val="13"/>
                <w:szCs w:val="13"/>
              </w:rPr>
            </w:pPr>
            <w:r>
              <w:rPr>
                <w:rFonts w:ascii="Trebuchet MS" w:eastAsia="Trebuchet MS" w:hAnsi="Trebuchet MS" w:cs="Trebuchet MS"/>
                <w:sz w:val="13"/>
                <w:szCs w:val="13"/>
              </w:rPr>
              <w:t>19 330,08</w:t>
            </w:r>
          </w:p>
        </w:tc>
      </w:tr>
      <w:tr w:rsidR="00D41A1A" w14:paraId="45186822"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20E39A1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569C3814" w14:textId="77777777" w:rsidR="00D41A1A" w:rsidRDefault="00543D88">
            <w:pPr>
              <w:pStyle w:val="Jin0"/>
              <w:framePr w:w="11045" w:h="11554" w:wrap="none" w:vAnchor="page" w:hAnchor="page" w:x="560" w:y="1931"/>
              <w:shd w:val="clear" w:color="auto" w:fill="auto"/>
              <w:jc w:val="both"/>
              <w:rPr>
                <w:sz w:val="13"/>
                <w:szCs w:val="13"/>
              </w:rPr>
            </w:pPr>
            <w:r>
              <w:rPr>
                <w:sz w:val="13"/>
                <w:szCs w:val="13"/>
              </w:rPr>
              <w:t>998331091R00</w:t>
            </w:r>
          </w:p>
        </w:tc>
        <w:tc>
          <w:tcPr>
            <w:tcW w:w="7128" w:type="dxa"/>
            <w:tcBorders>
              <w:top w:val="single" w:sz="4" w:space="0" w:color="auto"/>
              <w:left w:val="single" w:sz="4" w:space="0" w:color="auto"/>
            </w:tcBorders>
            <w:shd w:val="clear" w:color="auto" w:fill="FFFFFF"/>
            <w:vAlign w:val="bottom"/>
          </w:tcPr>
          <w:p w14:paraId="42204689" w14:textId="77777777" w:rsidR="00D41A1A" w:rsidRDefault="00543D88">
            <w:pPr>
              <w:pStyle w:val="Jin0"/>
              <w:framePr w:w="11045" w:h="11554" w:wrap="none" w:vAnchor="page" w:hAnchor="page" w:x="560" w:y="1931"/>
              <w:shd w:val="clear" w:color="auto" w:fill="auto"/>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6B3EC57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622B56CD"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23,86430</w:t>
            </w:r>
          </w:p>
        </w:tc>
        <w:tc>
          <w:tcPr>
            <w:tcW w:w="691" w:type="dxa"/>
            <w:tcBorders>
              <w:top w:val="single" w:sz="4" w:space="0" w:color="auto"/>
              <w:left w:val="single" w:sz="4" w:space="0" w:color="auto"/>
            </w:tcBorders>
            <w:shd w:val="clear" w:color="auto" w:fill="FFFFFF"/>
            <w:vAlign w:val="bottom"/>
          </w:tcPr>
          <w:p w14:paraId="33ADE332"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810,00</w:t>
            </w:r>
          </w:p>
        </w:tc>
        <w:tc>
          <w:tcPr>
            <w:tcW w:w="878" w:type="dxa"/>
            <w:tcBorders>
              <w:top w:val="single" w:sz="4" w:space="0" w:color="auto"/>
              <w:left w:val="single" w:sz="4" w:space="0" w:color="auto"/>
              <w:right w:val="single" w:sz="4" w:space="0" w:color="auto"/>
            </w:tcBorders>
            <w:shd w:val="clear" w:color="auto" w:fill="FFFFFF"/>
            <w:vAlign w:val="bottom"/>
          </w:tcPr>
          <w:p w14:paraId="30F1BE25"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19 330,08</w:t>
            </w:r>
          </w:p>
        </w:tc>
      </w:tr>
      <w:tr w:rsidR="00D41A1A" w14:paraId="0EF6F7F0"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545FC042"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85F90FE"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M21</w:t>
            </w:r>
          </w:p>
        </w:tc>
        <w:tc>
          <w:tcPr>
            <w:tcW w:w="7128" w:type="dxa"/>
            <w:tcBorders>
              <w:left w:val="single" w:sz="4" w:space="0" w:color="auto"/>
            </w:tcBorders>
            <w:shd w:val="clear" w:color="auto" w:fill="C0C0C0"/>
            <w:vAlign w:val="center"/>
          </w:tcPr>
          <w:p w14:paraId="054A6B7E" w14:textId="77777777" w:rsidR="00D41A1A" w:rsidRDefault="00543D88">
            <w:pPr>
              <w:pStyle w:val="Jin0"/>
              <w:framePr w:w="11045" w:h="11554" w:wrap="none" w:vAnchor="page" w:hAnchor="page" w:x="560" w:y="1931"/>
              <w:shd w:val="clear" w:color="auto" w:fill="auto"/>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130A8722" w14:textId="77777777" w:rsidR="00D41A1A" w:rsidRDefault="00D41A1A">
            <w:pPr>
              <w:framePr w:w="11045" w:h="11554" w:wrap="none" w:vAnchor="page" w:hAnchor="page" w:x="560" w:y="1931"/>
              <w:rPr>
                <w:sz w:val="10"/>
                <w:szCs w:val="10"/>
              </w:rPr>
            </w:pPr>
          </w:p>
        </w:tc>
        <w:tc>
          <w:tcPr>
            <w:tcW w:w="725" w:type="dxa"/>
            <w:tcBorders>
              <w:left w:val="single" w:sz="4" w:space="0" w:color="auto"/>
            </w:tcBorders>
            <w:shd w:val="clear" w:color="auto" w:fill="C0C0C0"/>
          </w:tcPr>
          <w:p w14:paraId="15EEEC56" w14:textId="77777777" w:rsidR="00D41A1A" w:rsidRDefault="00D41A1A">
            <w:pPr>
              <w:framePr w:w="11045" w:h="11554" w:wrap="none" w:vAnchor="page" w:hAnchor="page" w:x="560" w:y="1931"/>
              <w:rPr>
                <w:sz w:val="10"/>
                <w:szCs w:val="10"/>
              </w:rPr>
            </w:pPr>
          </w:p>
        </w:tc>
        <w:tc>
          <w:tcPr>
            <w:tcW w:w="691" w:type="dxa"/>
            <w:tcBorders>
              <w:left w:val="single" w:sz="4" w:space="0" w:color="auto"/>
            </w:tcBorders>
            <w:shd w:val="clear" w:color="auto" w:fill="C0C0C0"/>
          </w:tcPr>
          <w:p w14:paraId="09ED4F93" w14:textId="77777777" w:rsidR="00D41A1A" w:rsidRDefault="00D41A1A">
            <w:pPr>
              <w:framePr w:w="11045" w:h="1155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701273F2" w14:textId="77777777" w:rsidR="00D41A1A" w:rsidRDefault="00543D88">
            <w:pPr>
              <w:pStyle w:val="Jin0"/>
              <w:framePr w:w="11045" w:h="11554" w:wrap="none" w:vAnchor="page" w:hAnchor="page" w:x="560" w:y="1931"/>
              <w:shd w:val="clear" w:color="auto" w:fill="auto"/>
              <w:jc w:val="right"/>
              <w:rPr>
                <w:sz w:val="13"/>
                <w:szCs w:val="13"/>
              </w:rPr>
            </w:pPr>
            <w:r>
              <w:rPr>
                <w:rFonts w:ascii="Trebuchet MS" w:eastAsia="Trebuchet MS" w:hAnsi="Trebuchet MS" w:cs="Trebuchet MS"/>
                <w:sz w:val="13"/>
                <w:szCs w:val="13"/>
              </w:rPr>
              <w:t>3 325,00</w:t>
            </w:r>
          </w:p>
        </w:tc>
      </w:tr>
      <w:tr w:rsidR="00D41A1A" w14:paraId="3667B2B6"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339270C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13FC694B"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210810006RT1</w:t>
            </w:r>
          </w:p>
        </w:tc>
        <w:tc>
          <w:tcPr>
            <w:tcW w:w="7128" w:type="dxa"/>
            <w:tcBorders>
              <w:top w:val="single" w:sz="4" w:space="0" w:color="auto"/>
              <w:left w:val="single" w:sz="4" w:space="0" w:color="auto"/>
            </w:tcBorders>
            <w:shd w:val="clear" w:color="auto" w:fill="FFFFFF"/>
            <w:vAlign w:val="bottom"/>
          </w:tcPr>
          <w:p w14:paraId="5560192B" w14:textId="77777777" w:rsidR="00D41A1A" w:rsidRDefault="00543D88">
            <w:pPr>
              <w:pStyle w:val="Jin0"/>
              <w:framePr w:w="11045" w:h="11554" w:wrap="none" w:vAnchor="page" w:hAnchor="page" w:x="560"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62B265EE" w14:textId="77777777" w:rsidR="00D41A1A" w:rsidRDefault="00543D88">
            <w:pPr>
              <w:pStyle w:val="Jin0"/>
              <w:framePr w:w="11045" w:h="1155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70FD371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5,00000</w:t>
            </w:r>
          </w:p>
        </w:tc>
        <w:tc>
          <w:tcPr>
            <w:tcW w:w="691" w:type="dxa"/>
            <w:tcBorders>
              <w:top w:val="single" w:sz="4" w:space="0" w:color="auto"/>
              <w:left w:val="single" w:sz="4" w:space="0" w:color="auto"/>
            </w:tcBorders>
            <w:shd w:val="clear" w:color="auto" w:fill="FFFFFF"/>
            <w:vAlign w:val="bottom"/>
          </w:tcPr>
          <w:p w14:paraId="3D37998B"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55,00</w:t>
            </w:r>
          </w:p>
        </w:tc>
        <w:tc>
          <w:tcPr>
            <w:tcW w:w="878" w:type="dxa"/>
            <w:tcBorders>
              <w:top w:val="single" w:sz="4" w:space="0" w:color="auto"/>
              <w:left w:val="single" w:sz="4" w:space="0" w:color="auto"/>
              <w:right w:val="single" w:sz="4" w:space="0" w:color="auto"/>
            </w:tcBorders>
            <w:shd w:val="clear" w:color="auto" w:fill="FFFFFF"/>
            <w:vAlign w:val="bottom"/>
          </w:tcPr>
          <w:p w14:paraId="190A2CDC" w14:textId="77777777" w:rsidR="00D41A1A" w:rsidRDefault="00543D88">
            <w:pPr>
              <w:pStyle w:val="Jin0"/>
              <w:framePr w:w="11045" w:h="11554" w:wrap="none" w:vAnchor="page" w:hAnchor="page" w:x="560" w:y="1931"/>
              <w:shd w:val="clear" w:color="auto" w:fill="auto"/>
              <w:ind w:firstLine="420"/>
              <w:jc w:val="both"/>
              <w:rPr>
                <w:sz w:val="13"/>
                <w:szCs w:val="13"/>
              </w:rPr>
            </w:pPr>
            <w:r>
              <w:rPr>
                <w:sz w:val="13"/>
                <w:szCs w:val="13"/>
              </w:rPr>
              <w:t>275,00</w:t>
            </w:r>
          </w:p>
        </w:tc>
      </w:tr>
      <w:tr w:rsidR="00D41A1A" w14:paraId="7A3ED54A"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433FD233"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026FBF74"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210174711R00</w:t>
            </w:r>
          </w:p>
        </w:tc>
        <w:tc>
          <w:tcPr>
            <w:tcW w:w="7128" w:type="dxa"/>
            <w:tcBorders>
              <w:top w:val="single" w:sz="4" w:space="0" w:color="auto"/>
              <w:left w:val="single" w:sz="4" w:space="0" w:color="auto"/>
            </w:tcBorders>
            <w:shd w:val="clear" w:color="auto" w:fill="FFFFFF"/>
            <w:vAlign w:val="bottom"/>
          </w:tcPr>
          <w:p w14:paraId="14107F37" w14:textId="77777777" w:rsidR="00D41A1A" w:rsidRDefault="00543D88">
            <w:pPr>
              <w:pStyle w:val="Jin0"/>
              <w:framePr w:w="11045" w:h="11554" w:wrap="none" w:vAnchor="page" w:hAnchor="page" w:x="560"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57ED0BB1"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3BE6644F"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tcPr>
          <w:p w14:paraId="10A310D4"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1 950,00</w:t>
            </w:r>
          </w:p>
        </w:tc>
        <w:tc>
          <w:tcPr>
            <w:tcW w:w="878" w:type="dxa"/>
            <w:tcBorders>
              <w:left w:val="single" w:sz="4" w:space="0" w:color="auto"/>
              <w:right w:val="single" w:sz="4" w:space="0" w:color="auto"/>
            </w:tcBorders>
            <w:shd w:val="clear" w:color="auto" w:fill="FFFFFF"/>
          </w:tcPr>
          <w:p w14:paraId="5AC95E98"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1 950,00</w:t>
            </w:r>
          </w:p>
        </w:tc>
      </w:tr>
      <w:tr w:rsidR="00D41A1A" w14:paraId="5339C469"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5789838C" w14:textId="77777777" w:rsidR="00D41A1A" w:rsidRDefault="00543D88">
            <w:pPr>
              <w:pStyle w:val="Jin0"/>
              <w:framePr w:w="11045" w:h="11554" w:wrap="none" w:vAnchor="page" w:hAnchor="page" w:x="560"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518881E0" w14:textId="77777777" w:rsidR="00D41A1A" w:rsidRDefault="00543D88">
            <w:pPr>
              <w:pStyle w:val="Jin0"/>
              <w:framePr w:w="11045" w:h="11554" w:wrap="none" w:vAnchor="page" w:hAnchor="page" w:x="560" w:y="1931"/>
              <w:shd w:val="clear" w:color="auto" w:fill="auto"/>
              <w:jc w:val="both"/>
              <w:rPr>
                <w:sz w:val="13"/>
                <w:szCs w:val="13"/>
              </w:rPr>
            </w:pPr>
            <w:r>
              <w:rPr>
                <w:sz w:val="13"/>
                <w:szCs w:val="13"/>
              </w:rPr>
              <w:t>210174711R00</w:t>
            </w:r>
          </w:p>
        </w:tc>
        <w:tc>
          <w:tcPr>
            <w:tcW w:w="7128" w:type="dxa"/>
            <w:tcBorders>
              <w:top w:val="single" w:sz="4" w:space="0" w:color="auto"/>
              <w:left w:val="single" w:sz="4" w:space="0" w:color="auto"/>
            </w:tcBorders>
            <w:shd w:val="clear" w:color="auto" w:fill="FFFFFF"/>
            <w:vAlign w:val="bottom"/>
          </w:tcPr>
          <w:p w14:paraId="7CEB5D6A" w14:textId="77777777" w:rsidR="00D41A1A" w:rsidRDefault="00543D88">
            <w:pPr>
              <w:pStyle w:val="Jin0"/>
              <w:framePr w:w="11045" w:h="11554" w:wrap="none" w:vAnchor="page" w:hAnchor="page" w:x="560"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6C6BB30D" w14:textId="77777777" w:rsidR="00D41A1A" w:rsidRDefault="00543D88">
            <w:pPr>
              <w:pStyle w:val="Jin0"/>
              <w:framePr w:w="11045" w:h="1155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7AC0EA3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vAlign w:val="bottom"/>
          </w:tcPr>
          <w:p w14:paraId="55E52600"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1 100,00</w:t>
            </w:r>
          </w:p>
        </w:tc>
        <w:tc>
          <w:tcPr>
            <w:tcW w:w="878" w:type="dxa"/>
            <w:tcBorders>
              <w:left w:val="single" w:sz="4" w:space="0" w:color="auto"/>
              <w:right w:val="single" w:sz="4" w:space="0" w:color="auto"/>
            </w:tcBorders>
            <w:shd w:val="clear" w:color="auto" w:fill="FFFFFF"/>
            <w:vAlign w:val="bottom"/>
          </w:tcPr>
          <w:p w14:paraId="52EFC3DD" w14:textId="77777777" w:rsidR="00D41A1A" w:rsidRDefault="00543D88">
            <w:pPr>
              <w:pStyle w:val="Jin0"/>
              <w:framePr w:w="11045" w:h="11554" w:wrap="none" w:vAnchor="page" w:hAnchor="page" w:x="560" w:y="1931"/>
              <w:shd w:val="clear" w:color="auto" w:fill="auto"/>
              <w:jc w:val="right"/>
              <w:rPr>
                <w:sz w:val="13"/>
                <w:szCs w:val="13"/>
              </w:rPr>
            </w:pPr>
            <w:r>
              <w:rPr>
                <w:sz w:val="13"/>
                <w:szCs w:val="13"/>
              </w:rPr>
              <w:t>1 100,00</w:t>
            </w:r>
          </w:p>
        </w:tc>
      </w:tr>
      <w:tr w:rsidR="00D41A1A" w14:paraId="5C51D208" w14:textId="77777777">
        <w:tblPrEx>
          <w:tblCellMar>
            <w:top w:w="0" w:type="dxa"/>
            <w:bottom w:w="0" w:type="dxa"/>
          </w:tblCellMar>
        </w:tblPrEx>
        <w:trPr>
          <w:trHeight w:hRule="exact" w:val="187"/>
        </w:trPr>
        <w:tc>
          <w:tcPr>
            <w:tcW w:w="307" w:type="dxa"/>
            <w:tcBorders>
              <w:left w:val="single" w:sz="4" w:space="0" w:color="auto"/>
              <w:bottom w:val="single" w:sz="4" w:space="0" w:color="auto"/>
            </w:tcBorders>
            <w:shd w:val="clear" w:color="auto" w:fill="C0C0C0"/>
            <w:vAlign w:val="bottom"/>
          </w:tcPr>
          <w:p w14:paraId="6A30C2CA"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6BADA6A2"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M33</w:t>
            </w:r>
          </w:p>
        </w:tc>
        <w:tc>
          <w:tcPr>
            <w:tcW w:w="7128" w:type="dxa"/>
            <w:tcBorders>
              <w:left w:val="single" w:sz="4" w:space="0" w:color="auto"/>
              <w:bottom w:val="single" w:sz="4" w:space="0" w:color="auto"/>
            </w:tcBorders>
            <w:shd w:val="clear" w:color="auto" w:fill="C0C0C0"/>
          </w:tcPr>
          <w:p w14:paraId="7FDE7A3A" w14:textId="77777777" w:rsidR="00D41A1A" w:rsidRDefault="00543D88">
            <w:pPr>
              <w:pStyle w:val="Jin0"/>
              <w:framePr w:w="11045" w:h="11554" w:wrap="none" w:vAnchor="page" w:hAnchor="page" w:x="560"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1503FA22" w14:textId="77777777" w:rsidR="00D41A1A" w:rsidRDefault="00D41A1A">
            <w:pPr>
              <w:framePr w:w="11045" w:h="11554" w:wrap="none" w:vAnchor="page" w:hAnchor="page" w:x="560" w:y="1931"/>
              <w:rPr>
                <w:sz w:val="10"/>
                <w:szCs w:val="10"/>
              </w:rPr>
            </w:pPr>
          </w:p>
        </w:tc>
        <w:tc>
          <w:tcPr>
            <w:tcW w:w="725" w:type="dxa"/>
            <w:tcBorders>
              <w:left w:val="single" w:sz="4" w:space="0" w:color="auto"/>
              <w:bottom w:val="single" w:sz="4" w:space="0" w:color="auto"/>
            </w:tcBorders>
            <w:shd w:val="clear" w:color="auto" w:fill="C0C0C0"/>
          </w:tcPr>
          <w:p w14:paraId="549FB5F4" w14:textId="77777777" w:rsidR="00D41A1A" w:rsidRDefault="00D41A1A">
            <w:pPr>
              <w:framePr w:w="11045" w:h="11554" w:wrap="none" w:vAnchor="page" w:hAnchor="page" w:x="560" w:y="1931"/>
              <w:rPr>
                <w:sz w:val="10"/>
                <w:szCs w:val="10"/>
              </w:rPr>
            </w:pPr>
          </w:p>
        </w:tc>
        <w:tc>
          <w:tcPr>
            <w:tcW w:w="691" w:type="dxa"/>
            <w:tcBorders>
              <w:left w:val="single" w:sz="4" w:space="0" w:color="auto"/>
              <w:bottom w:val="single" w:sz="4" w:space="0" w:color="auto"/>
            </w:tcBorders>
            <w:shd w:val="clear" w:color="auto" w:fill="C0C0C0"/>
          </w:tcPr>
          <w:p w14:paraId="0E14360C" w14:textId="77777777" w:rsidR="00D41A1A" w:rsidRDefault="00D41A1A">
            <w:pPr>
              <w:framePr w:w="11045" w:h="11554" w:wrap="none" w:vAnchor="page" w:hAnchor="page" w:x="560" w:y="193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C0C0C0"/>
            <w:vAlign w:val="bottom"/>
          </w:tcPr>
          <w:p w14:paraId="386A2D1F" w14:textId="77777777" w:rsidR="00D41A1A" w:rsidRDefault="00543D88">
            <w:pPr>
              <w:pStyle w:val="Jin0"/>
              <w:framePr w:w="11045" w:h="11554" w:wrap="none" w:vAnchor="page" w:hAnchor="page" w:x="560" w:y="1931"/>
              <w:shd w:val="clear" w:color="auto" w:fill="auto"/>
              <w:jc w:val="right"/>
              <w:rPr>
                <w:sz w:val="13"/>
                <w:szCs w:val="13"/>
              </w:rPr>
            </w:pPr>
            <w:r>
              <w:rPr>
                <w:rFonts w:ascii="Trebuchet MS" w:eastAsia="Trebuchet MS" w:hAnsi="Trebuchet MS" w:cs="Trebuchet MS"/>
                <w:sz w:val="13"/>
                <w:szCs w:val="13"/>
              </w:rPr>
              <w:t>113 100,00</w:t>
            </w:r>
          </w:p>
        </w:tc>
      </w:tr>
    </w:tbl>
    <w:p w14:paraId="49F35998"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7C0EA2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28"/>
        <w:gridCol w:w="312"/>
        <w:gridCol w:w="725"/>
        <w:gridCol w:w="691"/>
        <w:gridCol w:w="878"/>
      </w:tblGrid>
      <w:tr w:rsidR="00D41A1A" w14:paraId="26F76E70" w14:textId="77777777">
        <w:tblPrEx>
          <w:tblCellMar>
            <w:top w:w="0" w:type="dxa"/>
            <w:bottom w:w="0" w:type="dxa"/>
          </w:tblCellMar>
        </w:tblPrEx>
        <w:trPr>
          <w:trHeight w:hRule="exact" w:val="4085"/>
        </w:trPr>
        <w:tc>
          <w:tcPr>
            <w:tcW w:w="307" w:type="dxa"/>
            <w:tcBorders>
              <w:top w:val="single" w:sz="4" w:space="0" w:color="auto"/>
              <w:left w:val="single" w:sz="4" w:space="0" w:color="auto"/>
            </w:tcBorders>
            <w:shd w:val="clear" w:color="auto" w:fill="FFFFFF"/>
          </w:tcPr>
          <w:p w14:paraId="5EE363AF" w14:textId="77777777" w:rsidR="00D41A1A" w:rsidRDefault="00543D88">
            <w:pPr>
              <w:pStyle w:val="Jin0"/>
              <w:framePr w:w="11045" w:h="14184" w:wrap="none" w:vAnchor="page" w:hAnchor="page" w:x="560"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54740D09" w14:textId="77777777" w:rsidR="00D41A1A" w:rsidRDefault="00543D88">
            <w:pPr>
              <w:pStyle w:val="Jin0"/>
              <w:framePr w:w="11045" w:h="14184" w:wrap="none" w:vAnchor="page" w:hAnchor="page" w:x="560" w:y="1135"/>
              <w:shd w:val="clear" w:color="auto" w:fill="auto"/>
              <w:ind w:firstLine="280"/>
              <w:rPr>
                <w:sz w:val="13"/>
                <w:szCs w:val="13"/>
              </w:rPr>
            </w:pPr>
            <w:r>
              <w:rPr>
                <w:sz w:val="13"/>
                <w:szCs w:val="13"/>
              </w:rPr>
              <w:t>286977887</w:t>
            </w:r>
          </w:p>
        </w:tc>
        <w:tc>
          <w:tcPr>
            <w:tcW w:w="7128" w:type="dxa"/>
            <w:tcBorders>
              <w:top w:val="single" w:sz="4" w:space="0" w:color="auto"/>
              <w:left w:val="single" w:sz="4" w:space="0" w:color="auto"/>
            </w:tcBorders>
            <w:shd w:val="clear" w:color="auto" w:fill="FFFFFF"/>
            <w:vAlign w:val="bottom"/>
          </w:tcPr>
          <w:p w14:paraId="0324F1A8" w14:textId="77777777" w:rsidR="00D41A1A" w:rsidRDefault="00543D88">
            <w:pPr>
              <w:pStyle w:val="Jin0"/>
              <w:framePr w:w="11045" w:h="14184" w:wrap="none" w:vAnchor="page" w:hAnchor="page" w:x="560" w:y="1135"/>
              <w:shd w:val="clear" w:color="auto" w:fill="auto"/>
              <w:spacing w:line="271"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w:t>
            </w:r>
          </w:p>
        </w:tc>
        <w:tc>
          <w:tcPr>
            <w:tcW w:w="312" w:type="dxa"/>
            <w:tcBorders>
              <w:top w:val="single" w:sz="4" w:space="0" w:color="auto"/>
              <w:left w:val="single" w:sz="4" w:space="0" w:color="auto"/>
            </w:tcBorders>
            <w:shd w:val="clear" w:color="auto" w:fill="FFFFFF"/>
          </w:tcPr>
          <w:p w14:paraId="3B577646"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256136C6"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1D7EFE28"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60 000,00</w:t>
            </w:r>
          </w:p>
        </w:tc>
        <w:tc>
          <w:tcPr>
            <w:tcW w:w="878" w:type="dxa"/>
            <w:tcBorders>
              <w:left w:val="single" w:sz="4" w:space="0" w:color="auto"/>
              <w:right w:val="single" w:sz="4" w:space="0" w:color="auto"/>
            </w:tcBorders>
            <w:shd w:val="clear" w:color="auto" w:fill="FFFFFF"/>
          </w:tcPr>
          <w:p w14:paraId="2BE90F29"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60 000,00</w:t>
            </w:r>
          </w:p>
        </w:tc>
      </w:tr>
      <w:tr w:rsidR="00D41A1A" w14:paraId="32F2DC9A" w14:textId="77777777">
        <w:tblPrEx>
          <w:tblCellMar>
            <w:top w:w="0" w:type="dxa"/>
            <w:bottom w:w="0" w:type="dxa"/>
          </w:tblCellMar>
        </w:tblPrEx>
        <w:trPr>
          <w:trHeight w:hRule="exact" w:val="5299"/>
        </w:trPr>
        <w:tc>
          <w:tcPr>
            <w:tcW w:w="307" w:type="dxa"/>
            <w:tcBorders>
              <w:top w:val="single" w:sz="4" w:space="0" w:color="auto"/>
              <w:left w:val="single" w:sz="4" w:space="0" w:color="auto"/>
            </w:tcBorders>
            <w:shd w:val="clear" w:color="auto" w:fill="FFFFFF"/>
          </w:tcPr>
          <w:p w14:paraId="7D5490A8" w14:textId="77777777" w:rsidR="00D41A1A" w:rsidRDefault="00D41A1A">
            <w:pPr>
              <w:framePr w:w="11045" w:h="14184" w:wrap="none" w:vAnchor="page" w:hAnchor="page" w:x="560" w:y="1135"/>
              <w:rPr>
                <w:sz w:val="10"/>
                <w:szCs w:val="10"/>
              </w:rPr>
            </w:pPr>
          </w:p>
        </w:tc>
        <w:tc>
          <w:tcPr>
            <w:tcW w:w="1003" w:type="dxa"/>
            <w:tcBorders>
              <w:top w:val="single" w:sz="4" w:space="0" w:color="auto"/>
              <w:left w:val="single" w:sz="4" w:space="0" w:color="auto"/>
            </w:tcBorders>
            <w:shd w:val="clear" w:color="auto" w:fill="FFFFFF"/>
          </w:tcPr>
          <w:p w14:paraId="303E724C" w14:textId="77777777" w:rsidR="00D41A1A" w:rsidRDefault="00D41A1A">
            <w:pPr>
              <w:framePr w:w="11045" w:h="14184" w:wrap="none" w:vAnchor="page" w:hAnchor="page" w:x="560" w:y="1135"/>
              <w:rPr>
                <w:sz w:val="10"/>
                <w:szCs w:val="10"/>
              </w:rPr>
            </w:pPr>
          </w:p>
        </w:tc>
        <w:tc>
          <w:tcPr>
            <w:tcW w:w="7128" w:type="dxa"/>
            <w:tcBorders>
              <w:top w:val="single" w:sz="4" w:space="0" w:color="auto"/>
              <w:left w:val="single" w:sz="4" w:space="0" w:color="auto"/>
            </w:tcBorders>
            <w:shd w:val="clear" w:color="auto" w:fill="FFFFFF"/>
            <w:vAlign w:val="bottom"/>
          </w:tcPr>
          <w:p w14:paraId="66B38B6C" w14:textId="77777777" w:rsidR="00D41A1A" w:rsidRDefault="00543D88">
            <w:pPr>
              <w:pStyle w:val="Jin0"/>
              <w:framePr w:w="11045" w:h="14184" w:wrap="none" w:vAnchor="page" w:hAnchor="page" w:x="560" w:y="1135"/>
              <w:shd w:val="clear" w:color="auto" w:fill="auto"/>
              <w:spacing w:line="283" w:lineRule="auto"/>
              <w:rPr>
                <w:sz w:val="11"/>
                <w:szCs w:val="11"/>
              </w:rPr>
            </w:pPr>
            <w:r>
              <w:rPr>
                <w:i/>
                <w:iCs/>
                <w:color w:val="969696"/>
                <w:sz w:val="11"/>
                <w:szCs w:val="11"/>
              </w:rPr>
              <w:t>Poznámka k položce:</w:t>
            </w:r>
          </w:p>
          <w:p w14:paraId="10F8A8D2" w14:textId="77777777" w:rsidR="00D41A1A" w:rsidRDefault="00543D88">
            <w:pPr>
              <w:pStyle w:val="Jin0"/>
              <w:framePr w:w="11045" w:h="14184" w:wrap="none" w:vAnchor="page" w:hAnchor="page" w:x="560"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2E713A0F" w14:textId="77777777" w:rsidR="00D41A1A" w:rsidRDefault="00543D88">
            <w:pPr>
              <w:pStyle w:val="Jin0"/>
              <w:framePr w:w="11045" w:h="14184" w:wrap="none" w:vAnchor="page" w:hAnchor="page" w:x="560"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48CD2D03" w14:textId="77777777" w:rsidR="00D41A1A" w:rsidRDefault="00D41A1A">
            <w:pPr>
              <w:framePr w:w="11045" w:h="14184" w:wrap="none" w:vAnchor="page" w:hAnchor="page" w:x="560" w:y="1135"/>
              <w:rPr>
                <w:sz w:val="10"/>
                <w:szCs w:val="10"/>
              </w:rPr>
            </w:pPr>
          </w:p>
        </w:tc>
        <w:tc>
          <w:tcPr>
            <w:tcW w:w="725" w:type="dxa"/>
            <w:tcBorders>
              <w:top w:val="single" w:sz="4" w:space="0" w:color="auto"/>
              <w:left w:val="single" w:sz="4" w:space="0" w:color="auto"/>
            </w:tcBorders>
            <w:shd w:val="clear" w:color="auto" w:fill="FFFFFF"/>
          </w:tcPr>
          <w:p w14:paraId="0244A496" w14:textId="77777777" w:rsidR="00D41A1A" w:rsidRDefault="00D41A1A">
            <w:pPr>
              <w:framePr w:w="11045" w:h="14184" w:wrap="none" w:vAnchor="page" w:hAnchor="page" w:x="560" w:y="1135"/>
              <w:rPr>
                <w:sz w:val="10"/>
                <w:szCs w:val="10"/>
              </w:rPr>
            </w:pPr>
          </w:p>
        </w:tc>
        <w:tc>
          <w:tcPr>
            <w:tcW w:w="691" w:type="dxa"/>
            <w:tcBorders>
              <w:top w:val="single" w:sz="4" w:space="0" w:color="auto"/>
              <w:left w:val="single" w:sz="4" w:space="0" w:color="auto"/>
            </w:tcBorders>
            <w:shd w:val="clear" w:color="auto" w:fill="FFFFFF"/>
          </w:tcPr>
          <w:p w14:paraId="1E6AAF77" w14:textId="77777777" w:rsidR="00D41A1A" w:rsidRDefault="00D41A1A">
            <w:pPr>
              <w:framePr w:w="11045" w:h="14184" w:wrap="none" w:vAnchor="page" w:hAnchor="page" w:x="560" w:y="1135"/>
              <w:rPr>
                <w:sz w:val="10"/>
                <w:szCs w:val="10"/>
              </w:rPr>
            </w:pPr>
          </w:p>
        </w:tc>
        <w:tc>
          <w:tcPr>
            <w:tcW w:w="878" w:type="dxa"/>
            <w:tcBorders>
              <w:left w:val="single" w:sz="4" w:space="0" w:color="auto"/>
              <w:right w:val="single" w:sz="4" w:space="0" w:color="auto"/>
            </w:tcBorders>
            <w:shd w:val="clear" w:color="auto" w:fill="FFFFFF"/>
          </w:tcPr>
          <w:p w14:paraId="7DDA18B5"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0,00</w:t>
            </w:r>
          </w:p>
        </w:tc>
      </w:tr>
      <w:tr w:rsidR="00D41A1A" w14:paraId="3E00EBBB" w14:textId="77777777">
        <w:tblPrEx>
          <w:tblCellMar>
            <w:top w:w="0" w:type="dxa"/>
            <w:bottom w:w="0" w:type="dxa"/>
          </w:tblCellMar>
        </w:tblPrEx>
        <w:trPr>
          <w:trHeight w:hRule="exact" w:val="1958"/>
        </w:trPr>
        <w:tc>
          <w:tcPr>
            <w:tcW w:w="307" w:type="dxa"/>
            <w:tcBorders>
              <w:top w:val="single" w:sz="4" w:space="0" w:color="auto"/>
              <w:left w:val="single" w:sz="4" w:space="0" w:color="auto"/>
            </w:tcBorders>
            <w:shd w:val="clear" w:color="auto" w:fill="FFFFFF"/>
          </w:tcPr>
          <w:p w14:paraId="2A05DBBC"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3DCB8254"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28697804R</w:t>
            </w:r>
          </w:p>
        </w:tc>
        <w:tc>
          <w:tcPr>
            <w:tcW w:w="7128" w:type="dxa"/>
            <w:tcBorders>
              <w:top w:val="single" w:sz="4" w:space="0" w:color="auto"/>
              <w:left w:val="single" w:sz="4" w:space="0" w:color="auto"/>
            </w:tcBorders>
            <w:shd w:val="clear" w:color="auto" w:fill="FFFFFF"/>
            <w:vAlign w:val="bottom"/>
          </w:tcPr>
          <w:p w14:paraId="4353B1D9" w14:textId="77777777" w:rsidR="00D41A1A" w:rsidRDefault="00543D88">
            <w:pPr>
              <w:pStyle w:val="Jin0"/>
              <w:framePr w:w="11045" w:h="14184" w:wrap="none" w:vAnchor="page" w:hAnchor="page" w:x="560" w:y="1135"/>
              <w:shd w:val="clear" w:color="auto" w:fill="auto"/>
              <w:spacing w:line="269"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w:t>
            </w:r>
          </w:p>
        </w:tc>
        <w:tc>
          <w:tcPr>
            <w:tcW w:w="312" w:type="dxa"/>
            <w:tcBorders>
              <w:top w:val="single" w:sz="4" w:space="0" w:color="auto"/>
              <w:left w:val="single" w:sz="4" w:space="0" w:color="auto"/>
            </w:tcBorders>
            <w:shd w:val="clear" w:color="auto" w:fill="FFFFFF"/>
          </w:tcPr>
          <w:p w14:paraId="7CDAA9C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6BB0DA63"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7AB6FBBA" w14:textId="77777777" w:rsidR="00D41A1A" w:rsidRDefault="00543D88">
            <w:pPr>
              <w:pStyle w:val="Jin0"/>
              <w:framePr w:w="11045" w:h="14184" w:wrap="none" w:vAnchor="page" w:hAnchor="page" w:x="560" w:y="1135"/>
              <w:shd w:val="clear" w:color="auto" w:fill="auto"/>
              <w:jc w:val="both"/>
              <w:rPr>
                <w:sz w:val="13"/>
                <w:szCs w:val="13"/>
              </w:rPr>
            </w:pPr>
            <w:r>
              <w:rPr>
                <w:sz w:val="13"/>
                <w:szCs w:val="13"/>
              </w:rPr>
              <w:t>8 500,00</w:t>
            </w:r>
          </w:p>
        </w:tc>
        <w:tc>
          <w:tcPr>
            <w:tcW w:w="878" w:type="dxa"/>
            <w:tcBorders>
              <w:left w:val="single" w:sz="4" w:space="0" w:color="auto"/>
              <w:right w:val="single" w:sz="4" w:space="0" w:color="auto"/>
            </w:tcBorders>
            <w:shd w:val="clear" w:color="auto" w:fill="FFFFFF"/>
          </w:tcPr>
          <w:p w14:paraId="58E400D6"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8 500,00</w:t>
            </w:r>
          </w:p>
        </w:tc>
      </w:tr>
      <w:tr w:rsidR="00D41A1A" w14:paraId="62C65A07"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4460448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51</w:t>
            </w:r>
          </w:p>
          <w:p w14:paraId="3C3259A5"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52</w:t>
            </w:r>
          </w:p>
          <w:p w14:paraId="72A5DDEA"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53</w:t>
            </w:r>
          </w:p>
          <w:p w14:paraId="603F4514"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7649FFD5"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p w14:paraId="0FE879F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RVODA</w:t>
            </w:r>
          </w:p>
          <w:p w14:paraId="649C3F5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p w14:paraId="5937C0EE"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4AF144C0" w14:textId="77777777" w:rsidR="00D41A1A" w:rsidRDefault="00543D88">
            <w:pPr>
              <w:pStyle w:val="Jin0"/>
              <w:framePr w:w="11045" w:h="14184"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24E74EDF" w14:textId="77777777" w:rsidR="00D41A1A" w:rsidRDefault="00543D88">
            <w:pPr>
              <w:pStyle w:val="Jin0"/>
              <w:framePr w:w="11045" w:h="14184" w:wrap="none" w:vAnchor="page" w:hAnchor="page" w:x="560" w:y="1135"/>
              <w:shd w:val="clear" w:color="auto" w:fill="auto"/>
              <w:spacing w:line="290" w:lineRule="auto"/>
              <w:jc w:val="both"/>
              <w:rPr>
                <w:sz w:val="13"/>
                <w:szCs w:val="13"/>
              </w:rPr>
            </w:pPr>
            <w:r>
              <w:rPr>
                <w:sz w:val="13"/>
                <w:szCs w:val="13"/>
              </w:rPr>
              <w:t>kpl kpl l</w:t>
            </w:r>
          </w:p>
          <w:p w14:paraId="58C981AC" w14:textId="77777777" w:rsidR="00D41A1A" w:rsidRDefault="00543D88">
            <w:pPr>
              <w:pStyle w:val="Jin0"/>
              <w:framePr w:w="11045" w:h="14184" w:wrap="none" w:vAnchor="page" w:hAnchor="page" w:x="560"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45809A52"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p w14:paraId="71AD18C6"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p w14:paraId="189C4DBB"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0,00000</w:t>
            </w:r>
          </w:p>
          <w:p w14:paraId="3F5EC4B1"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vAlign w:val="bottom"/>
          </w:tcPr>
          <w:p w14:paraId="31AC9843"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5 500,00</w:t>
            </w:r>
          </w:p>
          <w:p w14:paraId="455A13A3"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2 100,00</w:t>
            </w:r>
          </w:p>
          <w:p w14:paraId="2BB03121"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50,00</w:t>
            </w:r>
          </w:p>
          <w:p w14:paraId="21597B75" w14:textId="77777777" w:rsidR="00D41A1A" w:rsidRDefault="00543D88">
            <w:pPr>
              <w:pStyle w:val="Jin0"/>
              <w:framePr w:w="11045" w:h="14184" w:wrap="none" w:vAnchor="page" w:hAnchor="page" w:x="560" w:y="1135"/>
              <w:shd w:val="clear" w:color="auto" w:fill="auto"/>
              <w:jc w:val="both"/>
              <w:rPr>
                <w:sz w:val="13"/>
                <w:szCs w:val="13"/>
              </w:rPr>
            </w:pPr>
            <w:r>
              <w:rPr>
                <w:sz w:val="13"/>
                <w:szCs w:val="13"/>
              </w:rPr>
              <w:t>1 000,00</w:t>
            </w:r>
          </w:p>
        </w:tc>
        <w:tc>
          <w:tcPr>
            <w:tcW w:w="878" w:type="dxa"/>
            <w:tcBorders>
              <w:left w:val="single" w:sz="4" w:space="0" w:color="auto"/>
              <w:right w:val="single" w:sz="4" w:space="0" w:color="auto"/>
            </w:tcBorders>
            <w:shd w:val="clear" w:color="auto" w:fill="FFFFFF"/>
            <w:vAlign w:val="bottom"/>
          </w:tcPr>
          <w:p w14:paraId="00E20163"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5 500,00</w:t>
            </w:r>
          </w:p>
          <w:p w14:paraId="795BEA2F"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2 100,00</w:t>
            </w:r>
          </w:p>
          <w:p w14:paraId="56340842"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0,00</w:t>
            </w:r>
          </w:p>
          <w:p w14:paraId="252DA2AC"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1 000,00</w:t>
            </w:r>
          </w:p>
        </w:tc>
      </w:tr>
      <w:tr w:rsidR="00D41A1A" w14:paraId="2AECFDFB"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6E78AB90"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265A982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7C8C6FFA" w14:textId="77777777" w:rsidR="00D41A1A" w:rsidRDefault="00543D88">
            <w:pPr>
              <w:pStyle w:val="Jin0"/>
              <w:framePr w:w="11045" w:h="14184" w:wrap="none" w:vAnchor="page" w:hAnchor="page" w:x="560"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32B0B92A"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40BC571A"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146647EE"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2 200,00</w:t>
            </w:r>
          </w:p>
        </w:tc>
        <w:tc>
          <w:tcPr>
            <w:tcW w:w="878" w:type="dxa"/>
            <w:tcBorders>
              <w:left w:val="single" w:sz="4" w:space="0" w:color="auto"/>
              <w:right w:val="single" w:sz="4" w:space="0" w:color="auto"/>
            </w:tcBorders>
            <w:shd w:val="clear" w:color="auto" w:fill="FFFFFF"/>
          </w:tcPr>
          <w:p w14:paraId="32E233E1"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2 200,00</w:t>
            </w:r>
          </w:p>
        </w:tc>
      </w:tr>
      <w:tr w:rsidR="00D41A1A" w14:paraId="28856F46"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60D84559"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63E945E4"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072B1E83" w14:textId="77777777" w:rsidR="00D41A1A" w:rsidRDefault="00543D88">
            <w:pPr>
              <w:pStyle w:val="Jin0"/>
              <w:framePr w:w="11045" w:h="14184"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1C3E4389"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1BB19E3D"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center"/>
          </w:tcPr>
          <w:p w14:paraId="081037DF" w14:textId="77777777" w:rsidR="00D41A1A" w:rsidRDefault="00543D88">
            <w:pPr>
              <w:pStyle w:val="Jin0"/>
              <w:framePr w:w="11045" w:h="14184" w:wrap="none" w:vAnchor="page" w:hAnchor="page" w:x="560"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center"/>
          </w:tcPr>
          <w:p w14:paraId="713C11D8"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3 000,00</w:t>
            </w:r>
          </w:p>
        </w:tc>
      </w:tr>
      <w:tr w:rsidR="00D41A1A" w14:paraId="6924863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20AA82C"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0DE26E5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42B0991C" w14:textId="77777777" w:rsidR="00D41A1A" w:rsidRDefault="00543D88">
            <w:pPr>
              <w:pStyle w:val="Jin0"/>
              <w:framePr w:w="11045" w:h="14184"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0BEEB146"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5F1385B2"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0AFCF18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13 800,00</w:t>
            </w:r>
          </w:p>
        </w:tc>
        <w:tc>
          <w:tcPr>
            <w:tcW w:w="878" w:type="dxa"/>
            <w:tcBorders>
              <w:left w:val="single" w:sz="4" w:space="0" w:color="auto"/>
              <w:right w:val="single" w:sz="4" w:space="0" w:color="auto"/>
            </w:tcBorders>
            <w:shd w:val="clear" w:color="auto" w:fill="FFFFFF"/>
            <w:vAlign w:val="bottom"/>
          </w:tcPr>
          <w:p w14:paraId="24C9B4A9"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13 800,00</w:t>
            </w:r>
          </w:p>
        </w:tc>
      </w:tr>
      <w:tr w:rsidR="00D41A1A" w14:paraId="2D1E869F"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93DEF7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1819130F"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14FCE3F8" w14:textId="77777777" w:rsidR="00D41A1A" w:rsidRDefault="00543D88">
            <w:pPr>
              <w:pStyle w:val="Jin0"/>
              <w:framePr w:w="11045" w:h="14184"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44C25971"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6EEE0E4D"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3DA7A066" w14:textId="77777777" w:rsidR="00D41A1A" w:rsidRDefault="00543D88">
            <w:pPr>
              <w:pStyle w:val="Jin0"/>
              <w:framePr w:w="11045" w:h="14184" w:wrap="none" w:vAnchor="page" w:hAnchor="page" w:x="560"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bottom"/>
          </w:tcPr>
          <w:p w14:paraId="62C14FC8"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3 000,00</w:t>
            </w:r>
          </w:p>
        </w:tc>
      </w:tr>
      <w:tr w:rsidR="00D41A1A" w14:paraId="34BEC228"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071F48DF"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563B54F3"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3D36C21F" w14:textId="77777777" w:rsidR="00D41A1A" w:rsidRDefault="00543D88">
            <w:pPr>
              <w:pStyle w:val="Jin0"/>
              <w:framePr w:w="11045" w:h="14184" w:wrap="none" w:vAnchor="page" w:hAnchor="page" w:x="560"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78C202EA"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45F6BB2D"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2577840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7 500,00</w:t>
            </w:r>
          </w:p>
        </w:tc>
        <w:tc>
          <w:tcPr>
            <w:tcW w:w="878" w:type="dxa"/>
            <w:tcBorders>
              <w:left w:val="single" w:sz="4" w:space="0" w:color="auto"/>
              <w:right w:val="single" w:sz="4" w:space="0" w:color="auto"/>
            </w:tcBorders>
            <w:shd w:val="clear" w:color="auto" w:fill="FFFFFF"/>
          </w:tcPr>
          <w:p w14:paraId="7511538A"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7 500,00</w:t>
            </w:r>
          </w:p>
        </w:tc>
      </w:tr>
      <w:tr w:rsidR="00D41A1A" w14:paraId="211F604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52B3719"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35ED874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center"/>
          </w:tcPr>
          <w:p w14:paraId="746ACC42" w14:textId="77777777" w:rsidR="00D41A1A" w:rsidRDefault="00543D88">
            <w:pPr>
              <w:pStyle w:val="Jin0"/>
              <w:framePr w:w="11045" w:h="14184"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402B05A6"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D848CF1"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711FD90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6 500,00</w:t>
            </w:r>
          </w:p>
        </w:tc>
        <w:tc>
          <w:tcPr>
            <w:tcW w:w="878" w:type="dxa"/>
            <w:tcBorders>
              <w:left w:val="single" w:sz="4" w:space="0" w:color="auto"/>
              <w:right w:val="single" w:sz="4" w:space="0" w:color="auto"/>
            </w:tcBorders>
            <w:shd w:val="clear" w:color="auto" w:fill="FFFFFF"/>
            <w:vAlign w:val="bottom"/>
          </w:tcPr>
          <w:p w14:paraId="6DD50B4C"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6 500,00</w:t>
            </w:r>
          </w:p>
        </w:tc>
      </w:tr>
      <w:tr w:rsidR="00D41A1A" w14:paraId="5730911C"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4BBCDBB5" w14:textId="77777777" w:rsidR="00D41A1A" w:rsidRDefault="00543D88">
            <w:pPr>
              <w:pStyle w:val="Jin0"/>
              <w:framePr w:w="11045" w:h="14184"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74581C7" w14:textId="77777777" w:rsidR="00D41A1A" w:rsidRDefault="00543D88">
            <w:pPr>
              <w:pStyle w:val="Jin0"/>
              <w:framePr w:w="11045" w:h="14184"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28" w:type="dxa"/>
            <w:tcBorders>
              <w:top w:val="single" w:sz="4" w:space="0" w:color="auto"/>
              <w:left w:val="single" w:sz="4" w:space="0" w:color="auto"/>
            </w:tcBorders>
            <w:shd w:val="clear" w:color="auto" w:fill="C0C0C0"/>
            <w:vAlign w:val="center"/>
          </w:tcPr>
          <w:p w14:paraId="30906CA9" w14:textId="77777777" w:rsidR="00D41A1A" w:rsidRDefault="00543D88">
            <w:pPr>
              <w:pStyle w:val="Jin0"/>
              <w:framePr w:w="11045" w:h="14184"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2FA5602B" w14:textId="77777777" w:rsidR="00D41A1A" w:rsidRDefault="00D41A1A">
            <w:pPr>
              <w:framePr w:w="11045" w:h="14184" w:wrap="none" w:vAnchor="page" w:hAnchor="page" w:x="560" w:y="1135"/>
              <w:rPr>
                <w:sz w:val="10"/>
                <w:szCs w:val="10"/>
              </w:rPr>
            </w:pPr>
          </w:p>
        </w:tc>
        <w:tc>
          <w:tcPr>
            <w:tcW w:w="725" w:type="dxa"/>
            <w:tcBorders>
              <w:left w:val="single" w:sz="4" w:space="0" w:color="auto"/>
            </w:tcBorders>
            <w:shd w:val="clear" w:color="auto" w:fill="C0C0C0"/>
          </w:tcPr>
          <w:p w14:paraId="7667241D" w14:textId="77777777" w:rsidR="00D41A1A" w:rsidRDefault="00D41A1A">
            <w:pPr>
              <w:framePr w:w="11045" w:h="14184" w:wrap="none" w:vAnchor="page" w:hAnchor="page" w:x="560" w:y="1135"/>
              <w:rPr>
                <w:sz w:val="10"/>
                <w:szCs w:val="10"/>
              </w:rPr>
            </w:pPr>
          </w:p>
        </w:tc>
        <w:tc>
          <w:tcPr>
            <w:tcW w:w="691" w:type="dxa"/>
            <w:tcBorders>
              <w:left w:val="single" w:sz="4" w:space="0" w:color="auto"/>
            </w:tcBorders>
            <w:shd w:val="clear" w:color="auto" w:fill="C0C0C0"/>
          </w:tcPr>
          <w:p w14:paraId="6DE16C36" w14:textId="77777777" w:rsidR="00D41A1A" w:rsidRDefault="00D41A1A">
            <w:pPr>
              <w:framePr w:w="11045" w:h="14184" w:wrap="none" w:vAnchor="page" w:hAnchor="page" w:x="560" w:y="1135"/>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7C01413C" w14:textId="77777777" w:rsidR="00D41A1A" w:rsidRDefault="00543D88">
            <w:pPr>
              <w:pStyle w:val="Jin0"/>
              <w:framePr w:w="11045" w:h="14184" w:wrap="none" w:vAnchor="page" w:hAnchor="page" w:x="560"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7F471C7D"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7D3BB1D0"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7621862D" w14:textId="77777777" w:rsidR="00D41A1A" w:rsidRDefault="00543D88">
            <w:pPr>
              <w:pStyle w:val="Jin0"/>
              <w:framePr w:w="11045" w:h="14184" w:wrap="none" w:vAnchor="page" w:hAnchor="page" w:x="560" w:y="1135"/>
              <w:shd w:val="clear" w:color="auto" w:fill="auto"/>
              <w:rPr>
                <w:sz w:val="13"/>
                <w:szCs w:val="13"/>
              </w:rPr>
            </w:pPr>
            <w:r>
              <w:rPr>
                <w:sz w:val="13"/>
                <w:szCs w:val="13"/>
              </w:rPr>
              <w:t>650516816R00</w:t>
            </w:r>
          </w:p>
        </w:tc>
        <w:tc>
          <w:tcPr>
            <w:tcW w:w="7128" w:type="dxa"/>
            <w:tcBorders>
              <w:top w:val="single" w:sz="4" w:space="0" w:color="auto"/>
              <w:left w:val="single" w:sz="4" w:space="0" w:color="auto"/>
              <w:bottom w:val="single" w:sz="4" w:space="0" w:color="auto"/>
            </w:tcBorders>
            <w:shd w:val="clear" w:color="auto" w:fill="FFFFFF"/>
            <w:vAlign w:val="bottom"/>
          </w:tcPr>
          <w:p w14:paraId="7F2551DF" w14:textId="77777777" w:rsidR="00D41A1A" w:rsidRDefault="00543D88">
            <w:pPr>
              <w:pStyle w:val="Jin0"/>
              <w:framePr w:w="11045" w:h="14184" w:wrap="none" w:vAnchor="page" w:hAnchor="page" w:x="560"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55C2DD0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2FA57F74"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bottom w:val="single" w:sz="4" w:space="0" w:color="auto"/>
            </w:tcBorders>
            <w:shd w:val="clear" w:color="auto" w:fill="FFFFFF"/>
            <w:vAlign w:val="bottom"/>
          </w:tcPr>
          <w:p w14:paraId="7B1743E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1 900,00</w:t>
            </w:r>
          </w:p>
        </w:tc>
        <w:tc>
          <w:tcPr>
            <w:tcW w:w="878" w:type="dxa"/>
            <w:tcBorders>
              <w:top w:val="single" w:sz="4" w:space="0" w:color="auto"/>
              <w:left w:val="single" w:sz="4" w:space="0" w:color="auto"/>
              <w:right w:val="single" w:sz="4" w:space="0" w:color="auto"/>
            </w:tcBorders>
            <w:shd w:val="clear" w:color="auto" w:fill="FFFFFF"/>
            <w:vAlign w:val="bottom"/>
          </w:tcPr>
          <w:p w14:paraId="4695E38B"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1 900,00</w:t>
            </w:r>
          </w:p>
        </w:tc>
      </w:tr>
    </w:tbl>
    <w:p w14:paraId="661CF52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FF68C4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010C1E85"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30712E5B"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A575E65"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48FB9667"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76C5CF33"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19</w:t>
            </w:r>
          </w:p>
        </w:tc>
        <w:tc>
          <w:tcPr>
            <w:tcW w:w="1685" w:type="dxa"/>
            <w:tcBorders>
              <w:top w:val="single" w:sz="4" w:space="0" w:color="auto"/>
              <w:right w:val="single" w:sz="4" w:space="0" w:color="auto"/>
            </w:tcBorders>
            <w:shd w:val="clear" w:color="auto" w:fill="C0C0C0"/>
          </w:tcPr>
          <w:p w14:paraId="1DAABE68" w14:textId="77777777" w:rsidR="00D41A1A" w:rsidRDefault="00D41A1A">
            <w:pPr>
              <w:framePr w:w="8429" w:h="12797" w:wrap="none" w:vAnchor="page" w:hAnchor="page" w:x="550" w:y="837"/>
              <w:rPr>
                <w:sz w:val="10"/>
                <w:szCs w:val="10"/>
              </w:rPr>
            </w:pPr>
          </w:p>
        </w:tc>
      </w:tr>
      <w:tr w:rsidR="00D41A1A" w14:paraId="3FF19835"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44CD0E8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09B30F9D"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356AA0D9"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56A9821E" w14:textId="77777777" w:rsidR="00D41A1A" w:rsidRDefault="00D41A1A">
            <w:pPr>
              <w:framePr w:w="8429" w:h="12797" w:wrap="none" w:vAnchor="page" w:hAnchor="page" w:x="550" w:y="837"/>
              <w:rPr>
                <w:sz w:val="10"/>
                <w:szCs w:val="10"/>
              </w:rPr>
            </w:pPr>
          </w:p>
        </w:tc>
      </w:tr>
      <w:tr w:rsidR="00D41A1A" w14:paraId="5662C526"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326904E4" w14:textId="77777777" w:rsidR="00D41A1A" w:rsidRDefault="00D41A1A">
            <w:pPr>
              <w:framePr w:w="8429" w:h="12797" w:wrap="none" w:vAnchor="page" w:hAnchor="page" w:x="550" w:y="837"/>
              <w:rPr>
                <w:sz w:val="10"/>
                <w:szCs w:val="10"/>
              </w:rPr>
            </w:pPr>
          </w:p>
        </w:tc>
        <w:tc>
          <w:tcPr>
            <w:tcW w:w="2006" w:type="dxa"/>
            <w:shd w:val="clear" w:color="auto" w:fill="FFFFFF"/>
          </w:tcPr>
          <w:p w14:paraId="01ED7E4A" w14:textId="77777777" w:rsidR="00D41A1A" w:rsidRDefault="00D41A1A">
            <w:pPr>
              <w:framePr w:w="8429" w:h="12797" w:wrap="none" w:vAnchor="page" w:hAnchor="page" w:x="550" w:y="837"/>
              <w:rPr>
                <w:sz w:val="10"/>
                <w:szCs w:val="10"/>
              </w:rPr>
            </w:pPr>
          </w:p>
        </w:tc>
        <w:tc>
          <w:tcPr>
            <w:tcW w:w="2165" w:type="dxa"/>
            <w:shd w:val="clear" w:color="auto" w:fill="FFFFFF"/>
          </w:tcPr>
          <w:p w14:paraId="0F12A019"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8948FF0" w14:textId="77777777" w:rsidR="00D41A1A" w:rsidRDefault="00D41A1A">
            <w:pPr>
              <w:framePr w:w="8429" w:h="12797" w:wrap="none" w:vAnchor="page" w:hAnchor="page" w:x="550" w:y="837"/>
              <w:rPr>
                <w:sz w:val="10"/>
                <w:szCs w:val="10"/>
              </w:rPr>
            </w:pPr>
          </w:p>
        </w:tc>
      </w:tr>
      <w:tr w:rsidR="00D41A1A" w14:paraId="20835EF4"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26323047"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6E72D5B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467E3AC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3A1C805" w14:textId="77777777" w:rsidR="00D41A1A" w:rsidRDefault="00D41A1A">
            <w:pPr>
              <w:framePr w:w="8429" w:h="12797" w:wrap="none" w:vAnchor="page" w:hAnchor="page" w:x="550" w:y="837"/>
              <w:rPr>
                <w:sz w:val="10"/>
                <w:szCs w:val="10"/>
              </w:rPr>
            </w:pPr>
          </w:p>
        </w:tc>
      </w:tr>
      <w:tr w:rsidR="00D41A1A" w14:paraId="6A2ED25A"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6ADE8949"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6459CC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79C1718" w14:textId="77777777" w:rsidR="00D41A1A" w:rsidRDefault="00D41A1A">
            <w:pPr>
              <w:framePr w:w="8429" w:h="12797" w:wrap="none" w:vAnchor="page" w:hAnchor="page" w:x="550" w:y="837"/>
              <w:rPr>
                <w:sz w:val="10"/>
                <w:szCs w:val="10"/>
              </w:rPr>
            </w:pPr>
          </w:p>
        </w:tc>
      </w:tr>
      <w:tr w:rsidR="00D41A1A" w14:paraId="2968007B"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2148B059"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7CA1FE26" w14:textId="77777777" w:rsidR="00D41A1A" w:rsidRDefault="00D41A1A">
            <w:pPr>
              <w:framePr w:w="8429" w:h="12797" w:wrap="none" w:vAnchor="page" w:hAnchor="page" w:x="550" w:y="837"/>
              <w:rPr>
                <w:sz w:val="10"/>
                <w:szCs w:val="10"/>
              </w:rPr>
            </w:pPr>
          </w:p>
        </w:tc>
        <w:tc>
          <w:tcPr>
            <w:tcW w:w="2165" w:type="dxa"/>
            <w:shd w:val="clear" w:color="auto" w:fill="FFFFFF"/>
          </w:tcPr>
          <w:p w14:paraId="6DA0045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2ED48110" w14:textId="77777777" w:rsidR="00D41A1A" w:rsidRDefault="00D41A1A">
            <w:pPr>
              <w:framePr w:w="8429" w:h="12797" w:wrap="none" w:vAnchor="page" w:hAnchor="page" w:x="550" w:y="837"/>
              <w:rPr>
                <w:sz w:val="10"/>
                <w:szCs w:val="10"/>
              </w:rPr>
            </w:pPr>
          </w:p>
        </w:tc>
      </w:tr>
      <w:tr w:rsidR="00D41A1A" w14:paraId="3218DACA"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15E734F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61E7D01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52776A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25FE914C" w14:textId="77777777" w:rsidR="00D41A1A" w:rsidRDefault="00D41A1A">
            <w:pPr>
              <w:framePr w:w="8429" w:h="12797" w:wrap="none" w:vAnchor="page" w:hAnchor="page" w:x="550" w:y="837"/>
              <w:rPr>
                <w:sz w:val="10"/>
                <w:szCs w:val="10"/>
              </w:rPr>
            </w:pPr>
          </w:p>
        </w:tc>
      </w:tr>
      <w:tr w:rsidR="00D41A1A" w14:paraId="7C46D605"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7E8E4A7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33CC1505" w14:textId="77777777" w:rsidR="00D41A1A" w:rsidRDefault="00D41A1A">
            <w:pPr>
              <w:framePr w:w="8429" w:h="12797" w:wrap="none" w:vAnchor="page" w:hAnchor="page" w:x="550" w:y="837"/>
              <w:rPr>
                <w:sz w:val="10"/>
                <w:szCs w:val="10"/>
              </w:rPr>
            </w:pPr>
          </w:p>
        </w:tc>
        <w:tc>
          <w:tcPr>
            <w:tcW w:w="2165" w:type="dxa"/>
            <w:shd w:val="clear" w:color="auto" w:fill="FFFFFF"/>
          </w:tcPr>
          <w:p w14:paraId="374F2D78"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73902776"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01B0314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48D7D4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030B98D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EF3ECC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ECEE19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7D9026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F5FFE3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00A9248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3EB52F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5DBAF1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6C62FE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B3E560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01781DB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819E6E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4BB0BF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25337B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C29C8A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A04816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9E5C74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F1ACDB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CF5B36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D8DCEC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4442C45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07431C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4A65AC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1567E0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8F03CDB"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035B472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FC5290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9C33860"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10CC16B1"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2E2D095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4F9FDAD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08F2DB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FDA704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A12D5C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7FCA11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29A69D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38DAC50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BC67829"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E651B1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1BC2A1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6AA8C76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7F64940"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08410C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7CDA22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66D215E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49FC63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CE9B8C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center"/>
          </w:tcPr>
          <w:p w14:paraId="0583C81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2B9F8CCC"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2E9264F"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center"/>
          </w:tcPr>
          <w:p w14:paraId="656F6104"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75951711"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D61D04E"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1C81147C"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1EFB8BDA"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3330E384"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0BF5B430"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73A2D864"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49545FD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44EDFAD9"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78BD29B3" w14:textId="77777777" w:rsidR="00D41A1A" w:rsidRDefault="00D41A1A">
            <w:pPr>
              <w:framePr w:w="8429" w:h="12797" w:wrap="none" w:vAnchor="page" w:hAnchor="page" w:x="550" w:y="837"/>
              <w:rPr>
                <w:sz w:val="10"/>
                <w:szCs w:val="10"/>
              </w:rPr>
            </w:pPr>
          </w:p>
        </w:tc>
      </w:tr>
      <w:tr w:rsidR="00D41A1A" w14:paraId="7AF34BF8"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6C0E4829" w14:textId="77777777" w:rsidR="00D41A1A" w:rsidRDefault="00D41A1A">
            <w:pPr>
              <w:framePr w:w="8429" w:h="12797" w:wrap="none" w:vAnchor="page" w:hAnchor="page" w:x="550" w:y="837"/>
              <w:rPr>
                <w:sz w:val="10"/>
                <w:szCs w:val="10"/>
              </w:rPr>
            </w:pPr>
          </w:p>
        </w:tc>
      </w:tr>
      <w:tr w:rsidR="00D41A1A" w14:paraId="574E71EB"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2B66BB1"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0B4E5639"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77751A76"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628515C1" w14:textId="77777777" w:rsidR="00D41A1A" w:rsidRDefault="00543D88">
      <w:pPr>
        <w:pStyle w:val="Zhlavnebozpat0"/>
        <w:framePr w:wrap="none" w:vAnchor="page" w:hAnchor="page" w:x="9449" w:y="16283"/>
        <w:shd w:val="clear" w:color="auto" w:fill="auto"/>
      </w:pPr>
      <w:r>
        <w:t>Stránka 96 z 214</w:t>
      </w:r>
    </w:p>
    <w:p w14:paraId="26A074BE"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4AB5883" w14:textId="77777777" w:rsidR="00D41A1A" w:rsidRDefault="00D41A1A">
      <w:pPr>
        <w:spacing w:line="1" w:lineRule="exact"/>
      </w:pPr>
    </w:p>
    <w:p w14:paraId="6C6FA255" w14:textId="77777777" w:rsidR="00D41A1A" w:rsidRDefault="00543D88">
      <w:pPr>
        <w:pStyle w:val="Nadpis20"/>
        <w:framePr w:wrap="none" w:vAnchor="page" w:hAnchor="page" w:x="560" w:y="1519"/>
        <w:shd w:val="clear" w:color="auto" w:fill="auto"/>
        <w:spacing w:before="0" w:after="0"/>
      </w:pPr>
      <w:bookmarkStart w:id="60" w:name="bookmark60"/>
      <w:bookmarkStart w:id="61" w:name="bookmark61"/>
      <w:r>
        <w:t>Rekapitulace dílů</w:t>
      </w:r>
      <w:bookmarkEnd w:id="60"/>
      <w:bookmarkEnd w:id="6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4883745A"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11B383C1"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2ED233BE"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117D571"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1A642C9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100F5CD9"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3869A8F4"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EBE588B"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7613871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663395B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6403653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714F0A1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0042A15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17338A9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2F58F82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0335FAC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48E33A5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50426B2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1F15D3E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236FB7E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0FEF41C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68BC65B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1E96C3D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18E40F4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002C1B6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3722E4E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0B4402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E0DA59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C960C4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36321F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D1AF6D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E7B93F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5E7E449"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C2DACE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F4EA801"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77900DE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6C71FABB"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6BACD18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5FEF93D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050790E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0E4F843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1B8F89E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8 939,19</w:t>
            </w:r>
          </w:p>
          <w:p w14:paraId="6CA9E93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4D64A05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3 270,00</w:t>
            </w:r>
          </w:p>
          <w:p w14:paraId="2868472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437F892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230A985C"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37579421"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35DA8257"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1AC720F8"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64488A01"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DE3463E"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293 287,31</w:t>
            </w:r>
          </w:p>
        </w:tc>
      </w:tr>
    </w:tbl>
    <w:p w14:paraId="6883C11C"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1943826" w14:textId="77777777" w:rsidR="00D41A1A" w:rsidRDefault="00543D88">
      <w:pPr>
        <w:pStyle w:val="Zhlavnebozpat0"/>
        <w:framePr w:wrap="none" w:vAnchor="page" w:hAnchor="page" w:x="9449" w:y="16283"/>
        <w:shd w:val="clear" w:color="auto" w:fill="auto"/>
      </w:pPr>
      <w:r>
        <w:t>Stránka 97 z 214</w:t>
      </w:r>
    </w:p>
    <w:p w14:paraId="4E3ACFA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13C8525" w14:textId="77777777" w:rsidR="00D41A1A" w:rsidRDefault="00D41A1A">
      <w:pPr>
        <w:spacing w:line="1" w:lineRule="exact"/>
      </w:pPr>
    </w:p>
    <w:p w14:paraId="49CCA99E" w14:textId="77777777" w:rsidR="00D41A1A" w:rsidRDefault="00543D88">
      <w:pPr>
        <w:pStyle w:val="Nadpis30"/>
        <w:framePr w:wrap="none" w:vAnchor="page" w:hAnchor="page" w:x="5079" w:y="1135"/>
        <w:shd w:val="clear" w:color="auto" w:fill="auto"/>
      </w:pPr>
      <w:bookmarkStart w:id="62" w:name="bookmark62"/>
      <w:bookmarkStart w:id="63" w:name="bookmark63"/>
      <w:r>
        <w:t>Položkový rozpočet</w:t>
      </w:r>
      <w:bookmarkEnd w:id="62"/>
      <w:bookmarkEnd w:id="63"/>
    </w:p>
    <w:p w14:paraId="4B93EFAF" w14:textId="77777777" w:rsidR="00D41A1A" w:rsidRDefault="00543D88">
      <w:pPr>
        <w:pStyle w:val="Zkladntext60"/>
        <w:framePr w:wrap="none" w:vAnchor="page" w:hAnchor="page" w:x="567" w:y="1475"/>
        <w:shd w:val="clear" w:color="auto" w:fill="auto"/>
        <w:spacing w:after="0"/>
        <w:ind w:left="5" w:right="14" w:firstLine="0"/>
        <w:jc w:val="both"/>
        <w:rPr>
          <w:sz w:val="13"/>
          <w:szCs w:val="13"/>
        </w:rPr>
      </w:pPr>
      <w:r>
        <w:rPr>
          <w:sz w:val="13"/>
          <w:szCs w:val="13"/>
        </w:rPr>
        <w:t>S:</w:t>
      </w:r>
    </w:p>
    <w:p w14:paraId="055EEBE3" w14:textId="77777777" w:rsidR="00D41A1A" w:rsidRDefault="00543D88">
      <w:pPr>
        <w:pStyle w:val="Zkladntext60"/>
        <w:framePr w:wrap="none" w:vAnchor="page" w:hAnchor="page" w:x="562" w:y="1466"/>
        <w:shd w:val="clear" w:color="auto" w:fill="auto"/>
        <w:spacing w:after="0"/>
        <w:ind w:left="361" w:right="9063" w:firstLine="940"/>
        <w:rPr>
          <w:sz w:val="13"/>
          <w:szCs w:val="13"/>
        </w:rPr>
      </w:pPr>
      <w:r>
        <w:rPr>
          <w:sz w:val="13"/>
          <w:szCs w:val="13"/>
        </w:rPr>
        <w:t>Petrov 21</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070"/>
        <w:gridCol w:w="307"/>
        <w:gridCol w:w="715"/>
        <w:gridCol w:w="682"/>
        <w:gridCol w:w="869"/>
      </w:tblGrid>
      <w:tr w:rsidR="00D41A1A" w14:paraId="447AA454"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258C18BE"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0A9DEA1F"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070" w:type="dxa"/>
            <w:tcBorders>
              <w:top w:val="single" w:sz="4" w:space="0" w:color="auto"/>
              <w:left w:val="single" w:sz="4" w:space="0" w:color="auto"/>
            </w:tcBorders>
            <w:shd w:val="clear" w:color="auto" w:fill="C0C0C0"/>
            <w:vAlign w:val="bottom"/>
          </w:tcPr>
          <w:p w14:paraId="672B6A78"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07A07B2D"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32A2314F"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134A73E0" w14:textId="77777777" w:rsidR="00D41A1A" w:rsidRDefault="00543D88">
            <w:pPr>
              <w:pStyle w:val="Jin0"/>
              <w:framePr w:w="10934" w:h="11491"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2A4C197D"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6A70AC76"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2FFF1524"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67DACBC2"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070" w:type="dxa"/>
            <w:tcBorders>
              <w:top w:val="single" w:sz="4" w:space="0" w:color="auto"/>
              <w:left w:val="single" w:sz="4" w:space="0" w:color="auto"/>
            </w:tcBorders>
            <w:shd w:val="clear" w:color="auto" w:fill="C0C0C0"/>
            <w:vAlign w:val="bottom"/>
          </w:tcPr>
          <w:p w14:paraId="4FC7CED5"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3F5696CC" w14:textId="77777777" w:rsidR="00D41A1A" w:rsidRDefault="00D41A1A">
            <w:pPr>
              <w:framePr w:w="10934" w:h="11491"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77E3ECA5" w14:textId="77777777" w:rsidR="00D41A1A" w:rsidRDefault="00D41A1A">
            <w:pPr>
              <w:framePr w:w="10934" w:h="11491"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7DFA5C4A" w14:textId="77777777" w:rsidR="00D41A1A" w:rsidRDefault="00D41A1A">
            <w:pPr>
              <w:framePr w:w="10934"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8B387E2" w14:textId="77777777" w:rsidR="00D41A1A" w:rsidRDefault="00543D88">
            <w:pPr>
              <w:pStyle w:val="Jin0"/>
              <w:framePr w:w="10934" w:h="11491"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33C86D4A"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7F951004"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149471E7"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121100001RA0</w:t>
            </w:r>
          </w:p>
        </w:tc>
        <w:tc>
          <w:tcPr>
            <w:tcW w:w="7070" w:type="dxa"/>
            <w:tcBorders>
              <w:top w:val="single" w:sz="4" w:space="0" w:color="auto"/>
              <w:left w:val="single" w:sz="4" w:space="0" w:color="auto"/>
            </w:tcBorders>
            <w:shd w:val="clear" w:color="auto" w:fill="FFFFFF"/>
            <w:vAlign w:val="bottom"/>
          </w:tcPr>
          <w:p w14:paraId="1DE2558E" w14:textId="77777777" w:rsidR="00D41A1A" w:rsidRDefault="00543D88">
            <w:pPr>
              <w:pStyle w:val="Jin0"/>
              <w:framePr w:w="10934" w:h="11491"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0EF8E9A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E276C13"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496A03A5"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031ABCC4" w14:textId="77777777" w:rsidR="00D41A1A" w:rsidRDefault="00543D88">
            <w:pPr>
              <w:pStyle w:val="Jin0"/>
              <w:framePr w:w="10934" w:h="11491" w:wrap="none" w:vAnchor="page" w:hAnchor="page" w:x="562" w:y="1927"/>
              <w:shd w:val="clear" w:color="auto" w:fill="auto"/>
              <w:ind w:firstLine="300"/>
              <w:jc w:val="both"/>
              <w:rPr>
                <w:sz w:val="13"/>
                <w:szCs w:val="13"/>
              </w:rPr>
            </w:pPr>
            <w:r>
              <w:rPr>
                <w:sz w:val="13"/>
                <w:szCs w:val="13"/>
              </w:rPr>
              <w:t>1 000,05</w:t>
            </w:r>
          </w:p>
        </w:tc>
      </w:tr>
      <w:tr w:rsidR="00D41A1A" w14:paraId="4156489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B1591AB"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7582192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131201110R00</w:t>
            </w:r>
          </w:p>
        </w:tc>
        <w:tc>
          <w:tcPr>
            <w:tcW w:w="7070" w:type="dxa"/>
            <w:tcBorders>
              <w:left w:val="single" w:sz="4" w:space="0" w:color="auto"/>
            </w:tcBorders>
            <w:shd w:val="clear" w:color="auto" w:fill="FFFFFF"/>
            <w:vAlign w:val="bottom"/>
          </w:tcPr>
          <w:p w14:paraId="1B0C94D6" w14:textId="77777777" w:rsidR="00D41A1A" w:rsidRDefault="00543D88">
            <w:pPr>
              <w:pStyle w:val="Jin0"/>
              <w:framePr w:w="10934" w:h="11491"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4CB6A64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61648D7"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6FF51F6B"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29C3385E"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15 393,68</w:t>
            </w:r>
          </w:p>
        </w:tc>
      </w:tr>
      <w:tr w:rsidR="00D41A1A" w14:paraId="3EE7B0E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62B858D"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6EAF2AA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132200020RA0</w:t>
            </w:r>
          </w:p>
        </w:tc>
        <w:tc>
          <w:tcPr>
            <w:tcW w:w="7070" w:type="dxa"/>
            <w:tcBorders>
              <w:left w:val="single" w:sz="4" w:space="0" w:color="auto"/>
            </w:tcBorders>
            <w:shd w:val="clear" w:color="auto" w:fill="FFFFFF"/>
            <w:vAlign w:val="bottom"/>
          </w:tcPr>
          <w:p w14:paraId="5103CD2A" w14:textId="77777777" w:rsidR="00D41A1A" w:rsidRDefault="00543D88">
            <w:pPr>
              <w:pStyle w:val="Jin0"/>
              <w:framePr w:w="10934" w:h="11491"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19E29A3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5427D7B"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02D4A131"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32388F8C"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3 131,66</w:t>
            </w:r>
          </w:p>
        </w:tc>
      </w:tr>
      <w:tr w:rsidR="00D41A1A" w14:paraId="44A3410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97B2E04"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65A138F3"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128601101R00</w:t>
            </w:r>
          </w:p>
        </w:tc>
        <w:tc>
          <w:tcPr>
            <w:tcW w:w="7070" w:type="dxa"/>
            <w:tcBorders>
              <w:left w:val="single" w:sz="4" w:space="0" w:color="auto"/>
            </w:tcBorders>
            <w:shd w:val="clear" w:color="auto" w:fill="FFFFFF"/>
            <w:vAlign w:val="bottom"/>
          </w:tcPr>
          <w:p w14:paraId="7512B8E3" w14:textId="77777777" w:rsidR="00D41A1A" w:rsidRDefault="00543D88">
            <w:pPr>
              <w:pStyle w:val="Jin0"/>
              <w:framePr w:w="10934" w:h="11491"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6A4BCAE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8B41C97"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30B9C5C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61E5B6D0"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8 385,00</w:t>
            </w:r>
          </w:p>
        </w:tc>
      </w:tr>
      <w:tr w:rsidR="00D41A1A" w14:paraId="1DA8825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6016502"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3E8CC68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125203211R00</w:t>
            </w:r>
          </w:p>
        </w:tc>
        <w:tc>
          <w:tcPr>
            <w:tcW w:w="7070" w:type="dxa"/>
            <w:tcBorders>
              <w:left w:val="single" w:sz="4" w:space="0" w:color="auto"/>
            </w:tcBorders>
            <w:shd w:val="clear" w:color="auto" w:fill="FFFFFF"/>
            <w:vAlign w:val="bottom"/>
          </w:tcPr>
          <w:p w14:paraId="39AA24B5" w14:textId="77777777" w:rsidR="00D41A1A" w:rsidRDefault="00543D88">
            <w:pPr>
              <w:pStyle w:val="Jin0"/>
              <w:framePr w:w="10934" w:h="11491"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4F4EF58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32E9B68"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4E0CAA50"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56EEAE7B"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0,00</w:t>
            </w:r>
          </w:p>
        </w:tc>
      </w:tr>
      <w:tr w:rsidR="00D41A1A" w14:paraId="497728E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49D45C1"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0089EA83"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132200010RAD</w:t>
            </w:r>
          </w:p>
        </w:tc>
        <w:tc>
          <w:tcPr>
            <w:tcW w:w="7070" w:type="dxa"/>
            <w:tcBorders>
              <w:left w:val="single" w:sz="4" w:space="0" w:color="auto"/>
            </w:tcBorders>
            <w:shd w:val="clear" w:color="auto" w:fill="FFFFFF"/>
            <w:vAlign w:val="bottom"/>
          </w:tcPr>
          <w:p w14:paraId="45F65E8F" w14:textId="77777777" w:rsidR="00D41A1A" w:rsidRDefault="00543D88">
            <w:pPr>
              <w:pStyle w:val="Jin0"/>
              <w:framePr w:w="10934" w:h="11491"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17966BE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0B6DEC2"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028C576D"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5D02A4BF"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3 237,08</w:t>
            </w:r>
          </w:p>
        </w:tc>
      </w:tr>
      <w:tr w:rsidR="00D41A1A" w14:paraId="50DAB11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B6944FD"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10888FA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132200010RAA</w:t>
            </w:r>
          </w:p>
        </w:tc>
        <w:tc>
          <w:tcPr>
            <w:tcW w:w="7070" w:type="dxa"/>
            <w:tcBorders>
              <w:left w:val="single" w:sz="4" w:space="0" w:color="auto"/>
            </w:tcBorders>
            <w:shd w:val="clear" w:color="auto" w:fill="FFFFFF"/>
            <w:vAlign w:val="bottom"/>
          </w:tcPr>
          <w:p w14:paraId="61FBC951" w14:textId="77777777" w:rsidR="00D41A1A" w:rsidRDefault="00543D88">
            <w:pPr>
              <w:pStyle w:val="Jin0"/>
              <w:framePr w:w="10934" w:h="11491"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1367057D"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24A56D0"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28F15191"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4CD2DFA6"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926,13</w:t>
            </w:r>
          </w:p>
        </w:tc>
      </w:tr>
      <w:tr w:rsidR="00D41A1A" w14:paraId="41A36B3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0C83AEF"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4C89C787"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115100001RA0</w:t>
            </w:r>
          </w:p>
        </w:tc>
        <w:tc>
          <w:tcPr>
            <w:tcW w:w="7070" w:type="dxa"/>
            <w:tcBorders>
              <w:left w:val="single" w:sz="4" w:space="0" w:color="auto"/>
            </w:tcBorders>
            <w:shd w:val="clear" w:color="auto" w:fill="FFFFFF"/>
            <w:vAlign w:val="bottom"/>
          </w:tcPr>
          <w:p w14:paraId="5CB864AD" w14:textId="77777777" w:rsidR="00D41A1A" w:rsidRDefault="00543D88">
            <w:pPr>
              <w:pStyle w:val="Jin0"/>
              <w:framePr w:w="10934" w:h="11491"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28FB2A80" w14:textId="77777777" w:rsidR="00D41A1A" w:rsidRDefault="00543D88">
            <w:pPr>
              <w:pStyle w:val="Jin0"/>
              <w:framePr w:w="10934" w:h="11491"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469A2852"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2309B7FE"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46E45BD2"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0,00</w:t>
            </w:r>
          </w:p>
        </w:tc>
      </w:tr>
      <w:tr w:rsidR="00D41A1A" w14:paraId="2C34E0F6"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35560F34" w14:textId="77777777" w:rsidR="00D41A1A" w:rsidRDefault="00543D88">
            <w:pPr>
              <w:pStyle w:val="Jin0"/>
              <w:framePr w:w="10934" w:h="11491"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41920406"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120001101R00</w:t>
            </w:r>
          </w:p>
        </w:tc>
        <w:tc>
          <w:tcPr>
            <w:tcW w:w="7070" w:type="dxa"/>
            <w:tcBorders>
              <w:left w:val="single" w:sz="4" w:space="0" w:color="auto"/>
            </w:tcBorders>
            <w:shd w:val="clear" w:color="auto" w:fill="FFFFFF"/>
            <w:vAlign w:val="bottom"/>
          </w:tcPr>
          <w:p w14:paraId="19B1349F" w14:textId="77777777" w:rsidR="00D41A1A" w:rsidRDefault="00543D88">
            <w:pPr>
              <w:pStyle w:val="Jin0"/>
              <w:framePr w:w="10934" w:h="11491"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3E3C747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04C64ED"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7DC8A951"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161484BC"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3 168,80</w:t>
            </w:r>
          </w:p>
        </w:tc>
      </w:tr>
      <w:tr w:rsidR="00D41A1A" w14:paraId="0433D427"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3A70DD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3ACACE1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115101201c</w:t>
            </w:r>
          </w:p>
        </w:tc>
        <w:tc>
          <w:tcPr>
            <w:tcW w:w="7070" w:type="dxa"/>
            <w:tcBorders>
              <w:top w:val="single" w:sz="4" w:space="0" w:color="auto"/>
              <w:left w:val="single" w:sz="4" w:space="0" w:color="auto"/>
            </w:tcBorders>
            <w:shd w:val="clear" w:color="auto" w:fill="FFFFFF"/>
            <w:vAlign w:val="bottom"/>
          </w:tcPr>
          <w:p w14:paraId="11513228" w14:textId="77777777" w:rsidR="00D41A1A" w:rsidRDefault="00543D88">
            <w:pPr>
              <w:pStyle w:val="Jin0"/>
              <w:framePr w:w="10934" w:h="11491"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72FDEE4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2AB6AD9"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52EB1EA" w14:textId="77777777" w:rsidR="00D41A1A" w:rsidRDefault="00543D88">
            <w:pPr>
              <w:pStyle w:val="Jin0"/>
              <w:framePr w:w="10934" w:h="11491"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7B6C48D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0,00</w:t>
            </w:r>
          </w:p>
        </w:tc>
      </w:tr>
      <w:tr w:rsidR="00D41A1A" w14:paraId="6E14960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35E8082"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6B74D8B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115101201d</w:t>
            </w:r>
          </w:p>
        </w:tc>
        <w:tc>
          <w:tcPr>
            <w:tcW w:w="7070" w:type="dxa"/>
            <w:tcBorders>
              <w:top w:val="single" w:sz="4" w:space="0" w:color="auto"/>
              <w:left w:val="single" w:sz="4" w:space="0" w:color="auto"/>
            </w:tcBorders>
            <w:shd w:val="clear" w:color="auto" w:fill="FFFFFF"/>
            <w:vAlign w:val="bottom"/>
          </w:tcPr>
          <w:p w14:paraId="7CAB9882" w14:textId="77777777" w:rsidR="00D41A1A" w:rsidRDefault="00543D88">
            <w:pPr>
              <w:pStyle w:val="Jin0"/>
              <w:framePr w:w="10934" w:h="11491"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5E06A8F0"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408BE6D0"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2229B6B" w14:textId="77777777" w:rsidR="00D41A1A" w:rsidRDefault="00543D88">
            <w:pPr>
              <w:pStyle w:val="Jin0"/>
              <w:framePr w:w="10934" w:h="11491"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14B13A41"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0,00</w:t>
            </w:r>
          </w:p>
        </w:tc>
      </w:tr>
      <w:tr w:rsidR="00D41A1A" w14:paraId="626F78E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6CD1A4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25771B5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115101201e</w:t>
            </w:r>
          </w:p>
        </w:tc>
        <w:tc>
          <w:tcPr>
            <w:tcW w:w="7070" w:type="dxa"/>
            <w:tcBorders>
              <w:top w:val="single" w:sz="4" w:space="0" w:color="auto"/>
              <w:left w:val="single" w:sz="4" w:space="0" w:color="auto"/>
            </w:tcBorders>
            <w:shd w:val="clear" w:color="auto" w:fill="FFFFFF"/>
            <w:vAlign w:val="bottom"/>
          </w:tcPr>
          <w:p w14:paraId="6560E638" w14:textId="77777777" w:rsidR="00D41A1A" w:rsidRDefault="00543D88">
            <w:pPr>
              <w:pStyle w:val="Jin0"/>
              <w:framePr w:w="10934" w:h="11491"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516CD7B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79CA4D4"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2F6C43F1" w14:textId="77777777" w:rsidR="00D41A1A" w:rsidRDefault="00543D88">
            <w:pPr>
              <w:pStyle w:val="Jin0"/>
              <w:framePr w:w="10934" w:h="11491"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67772FBE"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11 000,00</w:t>
            </w:r>
          </w:p>
        </w:tc>
      </w:tr>
      <w:tr w:rsidR="00D41A1A" w14:paraId="2D102D0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97DC01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183FC0A0"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115101201f</w:t>
            </w:r>
          </w:p>
        </w:tc>
        <w:tc>
          <w:tcPr>
            <w:tcW w:w="7070" w:type="dxa"/>
            <w:tcBorders>
              <w:top w:val="single" w:sz="4" w:space="0" w:color="auto"/>
              <w:left w:val="single" w:sz="4" w:space="0" w:color="auto"/>
            </w:tcBorders>
            <w:shd w:val="clear" w:color="auto" w:fill="FFFFFF"/>
            <w:vAlign w:val="bottom"/>
          </w:tcPr>
          <w:p w14:paraId="60CD746B" w14:textId="77777777" w:rsidR="00D41A1A" w:rsidRDefault="00543D88">
            <w:pPr>
              <w:pStyle w:val="Jin0"/>
              <w:framePr w:w="10934" w:h="11491"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44F812D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BF7F0D6"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71DF320F" w14:textId="77777777" w:rsidR="00D41A1A" w:rsidRDefault="00543D88">
            <w:pPr>
              <w:pStyle w:val="Jin0"/>
              <w:framePr w:w="10934" w:h="11491"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1A904E15"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12 000,00</w:t>
            </w:r>
          </w:p>
        </w:tc>
      </w:tr>
      <w:tr w:rsidR="00D41A1A" w14:paraId="6833E9E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09B741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46C1E322"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115101201g</w:t>
            </w:r>
          </w:p>
        </w:tc>
        <w:tc>
          <w:tcPr>
            <w:tcW w:w="7070" w:type="dxa"/>
            <w:tcBorders>
              <w:top w:val="single" w:sz="4" w:space="0" w:color="auto"/>
              <w:left w:val="single" w:sz="4" w:space="0" w:color="auto"/>
            </w:tcBorders>
            <w:shd w:val="clear" w:color="auto" w:fill="FFFFFF"/>
            <w:vAlign w:val="bottom"/>
          </w:tcPr>
          <w:p w14:paraId="17337974" w14:textId="77777777" w:rsidR="00D41A1A" w:rsidRDefault="00543D88">
            <w:pPr>
              <w:pStyle w:val="Jin0"/>
              <w:framePr w:w="10934" w:h="11491"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2CC7126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C1A139E"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3F6F8D8F" w14:textId="77777777" w:rsidR="00D41A1A" w:rsidRDefault="00543D88">
            <w:pPr>
              <w:pStyle w:val="Jin0"/>
              <w:framePr w:w="10934" w:h="11491"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359675D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12 000,00</w:t>
            </w:r>
          </w:p>
        </w:tc>
      </w:tr>
      <w:tr w:rsidR="00D41A1A" w14:paraId="5BE689E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AA2697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33B3D1F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RJIMKA</w:t>
            </w:r>
          </w:p>
        </w:tc>
        <w:tc>
          <w:tcPr>
            <w:tcW w:w="7070" w:type="dxa"/>
            <w:tcBorders>
              <w:top w:val="single" w:sz="4" w:space="0" w:color="auto"/>
              <w:left w:val="single" w:sz="4" w:space="0" w:color="auto"/>
            </w:tcBorders>
            <w:shd w:val="clear" w:color="auto" w:fill="FFFFFF"/>
            <w:vAlign w:val="bottom"/>
          </w:tcPr>
          <w:p w14:paraId="1489E5BE" w14:textId="77777777" w:rsidR="00D41A1A" w:rsidRDefault="00543D88">
            <w:pPr>
              <w:pStyle w:val="Jin0"/>
              <w:framePr w:w="10934" w:h="11491"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093F5FAD"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F46256B"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21167535" w14:textId="77777777" w:rsidR="00D41A1A" w:rsidRDefault="00543D88">
            <w:pPr>
              <w:pStyle w:val="Jin0"/>
              <w:framePr w:w="10934" w:h="11491"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759B24F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0,00</w:t>
            </w:r>
          </w:p>
        </w:tc>
      </w:tr>
      <w:tr w:rsidR="00D41A1A" w14:paraId="4F40361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64518C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13D4EE3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111203201</w:t>
            </w:r>
          </w:p>
        </w:tc>
        <w:tc>
          <w:tcPr>
            <w:tcW w:w="7070" w:type="dxa"/>
            <w:tcBorders>
              <w:top w:val="single" w:sz="4" w:space="0" w:color="auto"/>
              <w:left w:val="single" w:sz="4" w:space="0" w:color="auto"/>
            </w:tcBorders>
            <w:shd w:val="clear" w:color="auto" w:fill="FFFFFF"/>
            <w:vAlign w:val="bottom"/>
          </w:tcPr>
          <w:p w14:paraId="6AC3EFAC" w14:textId="77777777" w:rsidR="00D41A1A" w:rsidRDefault="00543D88">
            <w:pPr>
              <w:pStyle w:val="Jin0"/>
              <w:framePr w:w="10934" w:h="11491"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79CE9A0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05F925F7"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42323997" w14:textId="77777777" w:rsidR="00D41A1A" w:rsidRDefault="00543D88">
            <w:pPr>
              <w:pStyle w:val="Jin0"/>
              <w:framePr w:w="10934" w:h="11491"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1BD82CED"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525,50</w:t>
            </w:r>
          </w:p>
        </w:tc>
      </w:tr>
      <w:tr w:rsidR="00D41A1A" w14:paraId="3767DB47"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D691BAD"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7457A292"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181411131</w:t>
            </w:r>
          </w:p>
        </w:tc>
        <w:tc>
          <w:tcPr>
            <w:tcW w:w="7070" w:type="dxa"/>
            <w:tcBorders>
              <w:top w:val="single" w:sz="4" w:space="0" w:color="auto"/>
              <w:left w:val="single" w:sz="4" w:space="0" w:color="auto"/>
            </w:tcBorders>
            <w:shd w:val="clear" w:color="auto" w:fill="FFFFFF"/>
            <w:vAlign w:val="bottom"/>
          </w:tcPr>
          <w:p w14:paraId="6104BC70" w14:textId="77777777" w:rsidR="00D41A1A" w:rsidRDefault="00543D88">
            <w:pPr>
              <w:pStyle w:val="Jin0"/>
              <w:framePr w:w="10934" w:h="11491"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0DBE093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E73D4AD"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4CB2C0F2" w14:textId="77777777" w:rsidR="00D41A1A" w:rsidRDefault="00543D88">
            <w:pPr>
              <w:pStyle w:val="Jin0"/>
              <w:framePr w:w="10934" w:h="11491" w:wrap="none" w:vAnchor="page" w:hAnchor="page" w:x="562" w:y="1927"/>
              <w:shd w:val="clear" w:color="auto" w:fill="auto"/>
              <w:jc w:val="right"/>
            </w:pPr>
            <w:r>
              <w:t>27,00</w:t>
            </w:r>
          </w:p>
        </w:tc>
        <w:tc>
          <w:tcPr>
            <w:tcW w:w="869" w:type="dxa"/>
            <w:tcBorders>
              <w:left w:val="single" w:sz="4" w:space="0" w:color="auto"/>
              <w:right w:val="single" w:sz="4" w:space="0" w:color="auto"/>
            </w:tcBorders>
            <w:shd w:val="clear" w:color="auto" w:fill="FFFFFF"/>
          </w:tcPr>
          <w:p w14:paraId="00A0E46D" w14:textId="77777777" w:rsidR="00D41A1A" w:rsidRDefault="00543D88">
            <w:pPr>
              <w:pStyle w:val="Jin0"/>
              <w:framePr w:w="10934" w:h="11491" w:wrap="none" w:vAnchor="page" w:hAnchor="page" w:x="562" w:y="1927"/>
              <w:shd w:val="clear" w:color="auto" w:fill="auto"/>
              <w:ind w:firstLine="300"/>
              <w:jc w:val="both"/>
              <w:rPr>
                <w:sz w:val="13"/>
                <w:szCs w:val="13"/>
              </w:rPr>
            </w:pPr>
            <w:r>
              <w:rPr>
                <w:sz w:val="13"/>
                <w:szCs w:val="13"/>
              </w:rPr>
              <w:t>2 047,95</w:t>
            </w:r>
          </w:p>
        </w:tc>
      </w:tr>
      <w:tr w:rsidR="00D41A1A" w14:paraId="5ED1F93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653F6AE"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7E2B45E0" w14:textId="77777777" w:rsidR="00D41A1A" w:rsidRDefault="00543D88">
            <w:pPr>
              <w:pStyle w:val="Jin0"/>
              <w:framePr w:w="10934" w:h="11491" w:wrap="none" w:vAnchor="page" w:hAnchor="page" w:x="562" w:y="1927"/>
              <w:shd w:val="clear" w:color="auto" w:fill="auto"/>
              <w:jc w:val="both"/>
              <w:rPr>
                <w:sz w:val="13"/>
                <w:szCs w:val="13"/>
              </w:rPr>
            </w:pPr>
            <w:r>
              <w:rPr>
                <w:i/>
                <w:iCs/>
                <w:color w:val="0000FF"/>
                <w:sz w:val="13"/>
                <w:szCs w:val="13"/>
              </w:rPr>
              <w:t>572410</w:t>
            </w:r>
          </w:p>
        </w:tc>
        <w:tc>
          <w:tcPr>
            <w:tcW w:w="7070" w:type="dxa"/>
            <w:tcBorders>
              <w:top w:val="single" w:sz="4" w:space="0" w:color="auto"/>
              <w:left w:val="single" w:sz="4" w:space="0" w:color="auto"/>
            </w:tcBorders>
            <w:shd w:val="clear" w:color="auto" w:fill="FFFFFF"/>
            <w:vAlign w:val="bottom"/>
          </w:tcPr>
          <w:p w14:paraId="5D24AC51" w14:textId="77777777" w:rsidR="00D41A1A" w:rsidRDefault="00543D88">
            <w:pPr>
              <w:pStyle w:val="Jin0"/>
              <w:framePr w:w="10934" w:h="11491"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62F388B3" w14:textId="77777777" w:rsidR="00D41A1A" w:rsidRDefault="00543D88">
            <w:pPr>
              <w:pStyle w:val="Jin0"/>
              <w:framePr w:w="10934" w:h="11491"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33D01CBC" w14:textId="77777777" w:rsidR="00D41A1A" w:rsidRDefault="00543D88">
            <w:pPr>
              <w:pStyle w:val="Jin0"/>
              <w:framePr w:w="10934" w:h="11491"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51EB2CBE" w14:textId="77777777" w:rsidR="00D41A1A" w:rsidRDefault="00543D88">
            <w:pPr>
              <w:pStyle w:val="Jin0"/>
              <w:framePr w:w="10934" w:h="11491" w:wrap="none" w:vAnchor="page" w:hAnchor="page" w:x="562" w:y="1927"/>
              <w:shd w:val="clear" w:color="auto" w:fill="auto"/>
              <w:jc w:val="right"/>
            </w:pPr>
            <w:r>
              <w:t>94,50</w:t>
            </w:r>
          </w:p>
        </w:tc>
        <w:tc>
          <w:tcPr>
            <w:tcW w:w="869" w:type="dxa"/>
            <w:tcBorders>
              <w:left w:val="single" w:sz="4" w:space="0" w:color="auto"/>
              <w:right w:val="single" w:sz="4" w:space="0" w:color="auto"/>
            </w:tcBorders>
            <w:shd w:val="clear" w:color="auto" w:fill="FFFFFF"/>
            <w:vAlign w:val="center"/>
          </w:tcPr>
          <w:p w14:paraId="462043B3"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215,08</w:t>
            </w:r>
          </w:p>
        </w:tc>
      </w:tr>
      <w:tr w:rsidR="00D41A1A" w14:paraId="7A090BBF"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3852FFA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6327BFB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161101103R00</w:t>
            </w:r>
          </w:p>
        </w:tc>
        <w:tc>
          <w:tcPr>
            <w:tcW w:w="7070" w:type="dxa"/>
            <w:tcBorders>
              <w:top w:val="single" w:sz="4" w:space="0" w:color="auto"/>
              <w:left w:val="single" w:sz="4" w:space="0" w:color="auto"/>
            </w:tcBorders>
            <w:shd w:val="clear" w:color="auto" w:fill="FFFFFF"/>
            <w:vAlign w:val="bottom"/>
          </w:tcPr>
          <w:p w14:paraId="06F24226" w14:textId="77777777" w:rsidR="00D41A1A" w:rsidRDefault="00543D88">
            <w:pPr>
              <w:pStyle w:val="Jin0"/>
              <w:framePr w:w="10934" w:h="11491"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16E0528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36CB74D0"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364D32FE"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4AAA1589"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13 059,27</w:t>
            </w:r>
          </w:p>
        </w:tc>
      </w:tr>
      <w:tr w:rsidR="00D41A1A" w14:paraId="306A8BD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8149C9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59C73C05"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162201101R00</w:t>
            </w:r>
          </w:p>
        </w:tc>
        <w:tc>
          <w:tcPr>
            <w:tcW w:w="7070" w:type="dxa"/>
            <w:tcBorders>
              <w:left w:val="single" w:sz="4" w:space="0" w:color="auto"/>
            </w:tcBorders>
            <w:shd w:val="clear" w:color="auto" w:fill="FFFFFF"/>
            <w:vAlign w:val="bottom"/>
          </w:tcPr>
          <w:p w14:paraId="4B566162" w14:textId="77777777" w:rsidR="00D41A1A" w:rsidRDefault="00543D88">
            <w:pPr>
              <w:pStyle w:val="Jin0"/>
              <w:framePr w:w="10934" w:h="11491"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4BE2D713"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861D203"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3BC29C53"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33F3F0D3"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814,70</w:t>
            </w:r>
          </w:p>
        </w:tc>
      </w:tr>
      <w:tr w:rsidR="00D41A1A" w14:paraId="4D5A822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284ACD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36E7DB92"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162701105RT3</w:t>
            </w:r>
          </w:p>
        </w:tc>
        <w:tc>
          <w:tcPr>
            <w:tcW w:w="7070" w:type="dxa"/>
            <w:tcBorders>
              <w:left w:val="single" w:sz="4" w:space="0" w:color="auto"/>
            </w:tcBorders>
            <w:shd w:val="clear" w:color="auto" w:fill="FFFFFF"/>
            <w:vAlign w:val="bottom"/>
          </w:tcPr>
          <w:p w14:paraId="77DF489B" w14:textId="77777777" w:rsidR="00D41A1A" w:rsidRDefault="00543D88">
            <w:pPr>
              <w:pStyle w:val="Jin0"/>
              <w:framePr w:w="10934" w:h="11491"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4BF1479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2551BB2"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16141DFC"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1CCF075F"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2 428,50</w:t>
            </w:r>
          </w:p>
        </w:tc>
      </w:tr>
      <w:tr w:rsidR="00D41A1A" w14:paraId="28522D2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441012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6CD69C05"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162100010RAA</w:t>
            </w:r>
          </w:p>
        </w:tc>
        <w:tc>
          <w:tcPr>
            <w:tcW w:w="7070" w:type="dxa"/>
            <w:tcBorders>
              <w:left w:val="single" w:sz="4" w:space="0" w:color="auto"/>
            </w:tcBorders>
            <w:shd w:val="clear" w:color="auto" w:fill="FFFFFF"/>
            <w:vAlign w:val="bottom"/>
          </w:tcPr>
          <w:p w14:paraId="002C5E03" w14:textId="77777777" w:rsidR="00D41A1A" w:rsidRDefault="00543D88">
            <w:pPr>
              <w:pStyle w:val="Jin0"/>
              <w:framePr w:w="10934" w:h="11491"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411F45A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7C0B43F"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66CFB82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49D916F2"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2 808,11</w:t>
            </w:r>
          </w:p>
        </w:tc>
      </w:tr>
      <w:tr w:rsidR="00D41A1A" w14:paraId="72C894C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39A6EC7"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0698CB0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167101101R00</w:t>
            </w:r>
          </w:p>
        </w:tc>
        <w:tc>
          <w:tcPr>
            <w:tcW w:w="7070" w:type="dxa"/>
            <w:tcBorders>
              <w:left w:val="single" w:sz="4" w:space="0" w:color="auto"/>
            </w:tcBorders>
            <w:shd w:val="clear" w:color="auto" w:fill="FFFFFF"/>
            <w:vAlign w:val="bottom"/>
          </w:tcPr>
          <w:p w14:paraId="2EB23D7D" w14:textId="77777777" w:rsidR="00D41A1A" w:rsidRDefault="00543D88">
            <w:pPr>
              <w:pStyle w:val="Jin0"/>
              <w:framePr w:w="10934" w:h="11491"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06EDABB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6E26EDD"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17C40222"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559290C4" w14:textId="77777777" w:rsidR="00D41A1A" w:rsidRDefault="00543D88">
            <w:pPr>
              <w:pStyle w:val="Jin0"/>
              <w:framePr w:w="10934" w:h="11491" w:wrap="none" w:vAnchor="page" w:hAnchor="page" w:x="562" w:y="1927"/>
              <w:shd w:val="clear" w:color="auto" w:fill="auto"/>
              <w:ind w:firstLine="300"/>
              <w:jc w:val="both"/>
              <w:rPr>
                <w:sz w:val="13"/>
                <w:szCs w:val="13"/>
              </w:rPr>
            </w:pPr>
            <w:r>
              <w:rPr>
                <w:sz w:val="13"/>
                <w:szCs w:val="13"/>
              </w:rPr>
              <w:t>7 462,95</w:t>
            </w:r>
          </w:p>
        </w:tc>
      </w:tr>
      <w:tr w:rsidR="00D41A1A" w14:paraId="37AAEAC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401885E"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19D9366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199000005R00</w:t>
            </w:r>
          </w:p>
        </w:tc>
        <w:tc>
          <w:tcPr>
            <w:tcW w:w="7070" w:type="dxa"/>
            <w:tcBorders>
              <w:left w:val="single" w:sz="4" w:space="0" w:color="auto"/>
            </w:tcBorders>
            <w:shd w:val="clear" w:color="auto" w:fill="FFFFFF"/>
            <w:vAlign w:val="bottom"/>
          </w:tcPr>
          <w:p w14:paraId="3D099085" w14:textId="77777777" w:rsidR="00D41A1A" w:rsidRDefault="00543D88">
            <w:pPr>
              <w:pStyle w:val="Jin0"/>
              <w:framePr w:w="10934" w:h="11491"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32FA1C8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402440B4"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49D309F0"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40312024"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18 133,20</w:t>
            </w:r>
          </w:p>
        </w:tc>
      </w:tr>
      <w:tr w:rsidR="00D41A1A" w14:paraId="1AA0126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2FCDA9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295B6D1D"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151101201R00</w:t>
            </w:r>
          </w:p>
        </w:tc>
        <w:tc>
          <w:tcPr>
            <w:tcW w:w="7070" w:type="dxa"/>
            <w:tcBorders>
              <w:left w:val="single" w:sz="4" w:space="0" w:color="auto"/>
            </w:tcBorders>
            <w:shd w:val="clear" w:color="auto" w:fill="FFFFFF"/>
            <w:vAlign w:val="bottom"/>
          </w:tcPr>
          <w:p w14:paraId="3375AE3A" w14:textId="77777777" w:rsidR="00D41A1A" w:rsidRDefault="00543D88">
            <w:pPr>
              <w:pStyle w:val="Jin0"/>
              <w:framePr w:w="10934" w:h="11491"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44A9C5D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401833C8"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7B875598"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11EBB589"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2 054,00</w:t>
            </w:r>
          </w:p>
        </w:tc>
      </w:tr>
      <w:tr w:rsidR="00D41A1A" w14:paraId="045B17F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9EFA84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4A178CF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151101211R00</w:t>
            </w:r>
          </w:p>
        </w:tc>
        <w:tc>
          <w:tcPr>
            <w:tcW w:w="7070" w:type="dxa"/>
            <w:tcBorders>
              <w:left w:val="single" w:sz="4" w:space="0" w:color="auto"/>
            </w:tcBorders>
            <w:shd w:val="clear" w:color="auto" w:fill="FFFFFF"/>
            <w:vAlign w:val="bottom"/>
          </w:tcPr>
          <w:p w14:paraId="04881CDA" w14:textId="77777777" w:rsidR="00D41A1A" w:rsidRDefault="00543D88">
            <w:pPr>
              <w:pStyle w:val="Jin0"/>
              <w:framePr w:w="10934" w:h="11491"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74C79C5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28C61BA3"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531F0844"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688D008D"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815,00</w:t>
            </w:r>
          </w:p>
        </w:tc>
      </w:tr>
      <w:tr w:rsidR="00D41A1A" w14:paraId="63BAA77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5B3F49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53BA263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174101101R00</w:t>
            </w:r>
          </w:p>
        </w:tc>
        <w:tc>
          <w:tcPr>
            <w:tcW w:w="7070" w:type="dxa"/>
            <w:tcBorders>
              <w:left w:val="single" w:sz="4" w:space="0" w:color="auto"/>
            </w:tcBorders>
            <w:shd w:val="clear" w:color="auto" w:fill="FFFFFF"/>
            <w:vAlign w:val="bottom"/>
          </w:tcPr>
          <w:p w14:paraId="2759912F" w14:textId="77777777" w:rsidR="00D41A1A" w:rsidRDefault="00543D88">
            <w:pPr>
              <w:pStyle w:val="Jin0"/>
              <w:framePr w:w="10934" w:h="11491"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32237332"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50704B5"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494C486E"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0E83720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6 393,19</w:t>
            </w:r>
          </w:p>
        </w:tc>
      </w:tr>
      <w:tr w:rsidR="00D41A1A" w14:paraId="3FC71322"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0AB6BB00"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1F30A8C6" w14:textId="77777777" w:rsidR="00D41A1A" w:rsidRDefault="00543D88">
            <w:pPr>
              <w:pStyle w:val="Jin0"/>
              <w:framePr w:w="10934" w:h="11491" w:wrap="none" w:vAnchor="page" w:hAnchor="page" w:x="562" w:y="1927"/>
              <w:shd w:val="clear" w:color="auto" w:fill="auto"/>
              <w:jc w:val="both"/>
              <w:rPr>
                <w:sz w:val="13"/>
                <w:szCs w:val="13"/>
              </w:rPr>
            </w:pPr>
            <w:r>
              <w:rPr>
                <w:sz w:val="13"/>
                <w:szCs w:val="13"/>
              </w:rPr>
              <w:t>175100010RAA</w:t>
            </w:r>
          </w:p>
        </w:tc>
        <w:tc>
          <w:tcPr>
            <w:tcW w:w="7070" w:type="dxa"/>
            <w:tcBorders>
              <w:left w:val="single" w:sz="4" w:space="0" w:color="auto"/>
            </w:tcBorders>
            <w:shd w:val="clear" w:color="auto" w:fill="FFFFFF"/>
            <w:vAlign w:val="bottom"/>
          </w:tcPr>
          <w:p w14:paraId="28C76921" w14:textId="77777777" w:rsidR="00D41A1A" w:rsidRDefault="00543D88">
            <w:pPr>
              <w:pStyle w:val="Jin0"/>
              <w:framePr w:w="10934" w:h="11491"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0518EF7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8A80904"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516EB54B"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1F2DEC18"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137,52</w:t>
            </w:r>
          </w:p>
        </w:tc>
      </w:tr>
      <w:tr w:rsidR="00D41A1A" w14:paraId="457E2A5A"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5335E4F4"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59D4A2B"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070" w:type="dxa"/>
            <w:tcBorders>
              <w:left w:val="single" w:sz="4" w:space="0" w:color="auto"/>
            </w:tcBorders>
            <w:shd w:val="clear" w:color="auto" w:fill="C0C0C0"/>
            <w:vAlign w:val="center"/>
          </w:tcPr>
          <w:p w14:paraId="0E33322F"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5D18F164" w14:textId="77777777" w:rsidR="00D41A1A" w:rsidRDefault="00D41A1A">
            <w:pPr>
              <w:framePr w:w="10934" w:h="11491" w:wrap="none" w:vAnchor="page" w:hAnchor="page" w:x="562" w:y="1927"/>
              <w:rPr>
                <w:sz w:val="10"/>
                <w:szCs w:val="10"/>
              </w:rPr>
            </w:pPr>
          </w:p>
        </w:tc>
        <w:tc>
          <w:tcPr>
            <w:tcW w:w="715" w:type="dxa"/>
            <w:tcBorders>
              <w:left w:val="single" w:sz="4" w:space="0" w:color="auto"/>
            </w:tcBorders>
            <w:shd w:val="clear" w:color="auto" w:fill="C0C0C0"/>
          </w:tcPr>
          <w:p w14:paraId="20F16BA3" w14:textId="77777777" w:rsidR="00D41A1A" w:rsidRDefault="00D41A1A">
            <w:pPr>
              <w:framePr w:w="10934" w:h="11491" w:wrap="none" w:vAnchor="page" w:hAnchor="page" w:x="562" w:y="1927"/>
              <w:rPr>
                <w:sz w:val="10"/>
                <w:szCs w:val="10"/>
              </w:rPr>
            </w:pPr>
          </w:p>
        </w:tc>
        <w:tc>
          <w:tcPr>
            <w:tcW w:w="682" w:type="dxa"/>
            <w:tcBorders>
              <w:left w:val="single" w:sz="4" w:space="0" w:color="auto"/>
            </w:tcBorders>
            <w:shd w:val="clear" w:color="auto" w:fill="C0C0C0"/>
          </w:tcPr>
          <w:p w14:paraId="68BB0BAD" w14:textId="77777777" w:rsidR="00D41A1A" w:rsidRDefault="00D41A1A">
            <w:pPr>
              <w:framePr w:w="10934"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ABBE647" w14:textId="77777777" w:rsidR="00D41A1A" w:rsidRDefault="00543D88">
            <w:pPr>
              <w:pStyle w:val="Jin0"/>
              <w:framePr w:w="10934"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2A3ACE6B"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142BA28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6905E03D"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212810010RAB</w:t>
            </w:r>
          </w:p>
        </w:tc>
        <w:tc>
          <w:tcPr>
            <w:tcW w:w="7070" w:type="dxa"/>
            <w:tcBorders>
              <w:top w:val="single" w:sz="4" w:space="0" w:color="auto"/>
              <w:left w:val="single" w:sz="4" w:space="0" w:color="auto"/>
            </w:tcBorders>
            <w:shd w:val="clear" w:color="auto" w:fill="FFFFFF"/>
            <w:vAlign w:val="bottom"/>
          </w:tcPr>
          <w:p w14:paraId="217878E7" w14:textId="77777777" w:rsidR="00D41A1A" w:rsidRDefault="00543D88">
            <w:pPr>
              <w:pStyle w:val="Jin0"/>
              <w:framePr w:w="10934" w:h="11491"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25C2E93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17AD99F"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20FB8A65"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6CF9122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8 889,41</w:t>
            </w:r>
          </w:p>
        </w:tc>
      </w:tr>
      <w:tr w:rsidR="00D41A1A" w14:paraId="72BBCE9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D0DADC6"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00D042AD"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460080031</w:t>
            </w:r>
          </w:p>
        </w:tc>
        <w:tc>
          <w:tcPr>
            <w:tcW w:w="7070" w:type="dxa"/>
            <w:tcBorders>
              <w:top w:val="single" w:sz="4" w:space="0" w:color="auto"/>
              <w:left w:val="single" w:sz="4" w:space="0" w:color="auto"/>
            </w:tcBorders>
            <w:shd w:val="clear" w:color="auto" w:fill="FFFFFF"/>
            <w:vAlign w:val="bottom"/>
          </w:tcPr>
          <w:p w14:paraId="509A8DBC" w14:textId="77777777" w:rsidR="00D41A1A" w:rsidRDefault="00543D88">
            <w:pPr>
              <w:pStyle w:val="Jin0"/>
              <w:framePr w:w="10934" w:h="11491"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543C498D"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27DE8CE0"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0,000</w:t>
            </w:r>
          </w:p>
        </w:tc>
        <w:tc>
          <w:tcPr>
            <w:tcW w:w="682" w:type="dxa"/>
            <w:tcBorders>
              <w:left w:val="single" w:sz="4" w:space="0" w:color="auto"/>
            </w:tcBorders>
            <w:shd w:val="clear" w:color="auto" w:fill="FFFFFF"/>
            <w:vAlign w:val="bottom"/>
          </w:tcPr>
          <w:p w14:paraId="1FCF415F"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6D0BA4BD"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0,00</w:t>
            </w:r>
          </w:p>
        </w:tc>
      </w:tr>
      <w:tr w:rsidR="00D41A1A" w14:paraId="17681B0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9F127E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2395D4C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273362021</w:t>
            </w:r>
          </w:p>
        </w:tc>
        <w:tc>
          <w:tcPr>
            <w:tcW w:w="7070" w:type="dxa"/>
            <w:tcBorders>
              <w:top w:val="single" w:sz="4" w:space="0" w:color="auto"/>
              <w:left w:val="single" w:sz="4" w:space="0" w:color="auto"/>
            </w:tcBorders>
            <w:shd w:val="clear" w:color="auto" w:fill="FFFFFF"/>
            <w:vAlign w:val="bottom"/>
          </w:tcPr>
          <w:p w14:paraId="46102DFB" w14:textId="77777777" w:rsidR="00D41A1A" w:rsidRDefault="00543D88">
            <w:pPr>
              <w:pStyle w:val="Jin0"/>
              <w:framePr w:w="10934" w:h="11491"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75C0DAA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0291757E"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0,000</w:t>
            </w:r>
          </w:p>
        </w:tc>
        <w:tc>
          <w:tcPr>
            <w:tcW w:w="682" w:type="dxa"/>
            <w:tcBorders>
              <w:left w:val="single" w:sz="4" w:space="0" w:color="auto"/>
            </w:tcBorders>
            <w:shd w:val="clear" w:color="auto" w:fill="FFFFFF"/>
            <w:vAlign w:val="center"/>
          </w:tcPr>
          <w:p w14:paraId="21550C10"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56BC7883"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0,00</w:t>
            </w:r>
          </w:p>
        </w:tc>
      </w:tr>
      <w:tr w:rsidR="00D41A1A" w14:paraId="26C8763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FE08793"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33BDCB33"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211971110R00</w:t>
            </w:r>
          </w:p>
        </w:tc>
        <w:tc>
          <w:tcPr>
            <w:tcW w:w="7070" w:type="dxa"/>
            <w:tcBorders>
              <w:top w:val="single" w:sz="4" w:space="0" w:color="auto"/>
              <w:left w:val="single" w:sz="4" w:space="0" w:color="auto"/>
            </w:tcBorders>
            <w:shd w:val="clear" w:color="auto" w:fill="FFFFFF"/>
            <w:vAlign w:val="bottom"/>
          </w:tcPr>
          <w:p w14:paraId="1329313B" w14:textId="77777777" w:rsidR="00D41A1A" w:rsidRDefault="00543D88">
            <w:pPr>
              <w:pStyle w:val="Jin0"/>
              <w:framePr w:w="10934" w:h="11491"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2E5265C6"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2A171F65"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541C1D96"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55A7F0A9"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315,64</w:t>
            </w:r>
          </w:p>
        </w:tc>
      </w:tr>
      <w:tr w:rsidR="00D41A1A" w14:paraId="3E7DE18A"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736ACD66"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356CA92"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070" w:type="dxa"/>
            <w:tcBorders>
              <w:left w:val="single" w:sz="4" w:space="0" w:color="auto"/>
            </w:tcBorders>
            <w:shd w:val="clear" w:color="auto" w:fill="C0C0C0"/>
            <w:vAlign w:val="bottom"/>
          </w:tcPr>
          <w:p w14:paraId="13A64172"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6C29764C" w14:textId="77777777" w:rsidR="00D41A1A" w:rsidRDefault="00D41A1A">
            <w:pPr>
              <w:framePr w:w="10934" w:h="11491" w:wrap="none" w:vAnchor="page" w:hAnchor="page" w:x="562" w:y="1927"/>
              <w:rPr>
                <w:sz w:val="10"/>
                <w:szCs w:val="10"/>
              </w:rPr>
            </w:pPr>
          </w:p>
        </w:tc>
        <w:tc>
          <w:tcPr>
            <w:tcW w:w="715" w:type="dxa"/>
            <w:tcBorders>
              <w:left w:val="single" w:sz="4" w:space="0" w:color="auto"/>
            </w:tcBorders>
            <w:shd w:val="clear" w:color="auto" w:fill="C0C0C0"/>
          </w:tcPr>
          <w:p w14:paraId="0DAC312E" w14:textId="77777777" w:rsidR="00D41A1A" w:rsidRDefault="00D41A1A">
            <w:pPr>
              <w:framePr w:w="10934" w:h="11491" w:wrap="none" w:vAnchor="page" w:hAnchor="page" w:x="562" w:y="1927"/>
              <w:rPr>
                <w:sz w:val="10"/>
                <w:szCs w:val="10"/>
              </w:rPr>
            </w:pPr>
          </w:p>
        </w:tc>
        <w:tc>
          <w:tcPr>
            <w:tcW w:w="682" w:type="dxa"/>
            <w:tcBorders>
              <w:left w:val="single" w:sz="4" w:space="0" w:color="auto"/>
            </w:tcBorders>
            <w:shd w:val="clear" w:color="auto" w:fill="C0C0C0"/>
          </w:tcPr>
          <w:p w14:paraId="21E77706" w14:textId="77777777" w:rsidR="00D41A1A" w:rsidRDefault="00D41A1A">
            <w:pPr>
              <w:framePr w:w="10934"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7CDD554" w14:textId="77777777" w:rsidR="00D41A1A" w:rsidRDefault="00543D88">
            <w:pPr>
              <w:pStyle w:val="Jin0"/>
              <w:framePr w:w="10934" w:h="11491" w:wrap="none" w:vAnchor="page" w:hAnchor="page" w:x="562" w:y="1927"/>
              <w:shd w:val="clear" w:color="auto" w:fill="auto"/>
              <w:jc w:val="right"/>
              <w:rPr>
                <w:sz w:val="13"/>
                <w:szCs w:val="13"/>
              </w:rPr>
            </w:pPr>
            <w:r>
              <w:rPr>
                <w:rFonts w:ascii="Trebuchet MS" w:eastAsia="Trebuchet MS" w:hAnsi="Trebuchet MS" w:cs="Trebuchet MS"/>
                <w:sz w:val="13"/>
                <w:szCs w:val="13"/>
              </w:rPr>
              <w:t>10 120,43</w:t>
            </w:r>
          </w:p>
        </w:tc>
      </w:tr>
      <w:tr w:rsidR="00D41A1A" w14:paraId="083B5DE5"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7E4245C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4F7C74B5" w14:textId="77777777" w:rsidR="00D41A1A" w:rsidRDefault="00543D88">
            <w:pPr>
              <w:pStyle w:val="Jin0"/>
              <w:framePr w:w="10934" w:h="11491" w:wrap="none" w:vAnchor="page" w:hAnchor="page" w:x="562" w:y="1927"/>
              <w:shd w:val="clear" w:color="auto" w:fill="auto"/>
              <w:jc w:val="both"/>
              <w:rPr>
                <w:sz w:val="13"/>
                <w:szCs w:val="13"/>
              </w:rPr>
            </w:pPr>
            <w:r>
              <w:rPr>
                <w:sz w:val="13"/>
                <w:szCs w:val="13"/>
              </w:rPr>
              <w:t>997006512</w:t>
            </w:r>
          </w:p>
        </w:tc>
        <w:tc>
          <w:tcPr>
            <w:tcW w:w="7070" w:type="dxa"/>
            <w:tcBorders>
              <w:top w:val="single" w:sz="4" w:space="0" w:color="auto"/>
              <w:left w:val="single" w:sz="4" w:space="0" w:color="auto"/>
            </w:tcBorders>
            <w:shd w:val="clear" w:color="auto" w:fill="FFFFFF"/>
            <w:vAlign w:val="bottom"/>
          </w:tcPr>
          <w:p w14:paraId="7496163F" w14:textId="77777777" w:rsidR="00D41A1A" w:rsidRDefault="00543D88">
            <w:pPr>
              <w:pStyle w:val="Jin0"/>
              <w:framePr w:w="10934" w:h="11491"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3CE06E9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08FE77F0"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254BDBB3"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6A382DA1"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40,50</w:t>
            </w:r>
          </w:p>
        </w:tc>
      </w:tr>
      <w:tr w:rsidR="00D41A1A" w14:paraId="39079DB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88DDCF3"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2562506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997006519</w:t>
            </w:r>
          </w:p>
        </w:tc>
        <w:tc>
          <w:tcPr>
            <w:tcW w:w="7070" w:type="dxa"/>
            <w:tcBorders>
              <w:top w:val="single" w:sz="4" w:space="0" w:color="auto"/>
              <w:left w:val="single" w:sz="4" w:space="0" w:color="auto"/>
            </w:tcBorders>
            <w:shd w:val="clear" w:color="auto" w:fill="FFFFFF"/>
            <w:vAlign w:val="bottom"/>
          </w:tcPr>
          <w:p w14:paraId="47B3A8D5" w14:textId="77777777" w:rsidR="00D41A1A" w:rsidRDefault="00543D88">
            <w:pPr>
              <w:pStyle w:val="Jin0"/>
              <w:framePr w:w="10934" w:h="11491"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5260C14E" w14:textId="77777777" w:rsidR="00D41A1A" w:rsidRDefault="00543D88">
            <w:pPr>
              <w:pStyle w:val="Jin0"/>
              <w:framePr w:w="10934"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64E4A394"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0,250</w:t>
            </w:r>
          </w:p>
        </w:tc>
        <w:tc>
          <w:tcPr>
            <w:tcW w:w="682" w:type="dxa"/>
            <w:tcBorders>
              <w:left w:val="single" w:sz="4" w:space="0" w:color="auto"/>
            </w:tcBorders>
            <w:shd w:val="clear" w:color="auto" w:fill="FFFFFF"/>
            <w:vAlign w:val="bottom"/>
          </w:tcPr>
          <w:p w14:paraId="3264413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4B272D74"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4,73</w:t>
            </w:r>
          </w:p>
        </w:tc>
      </w:tr>
      <w:tr w:rsidR="00D41A1A" w14:paraId="1BA06AD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43B83B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2A393A2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997013602</w:t>
            </w:r>
          </w:p>
        </w:tc>
        <w:tc>
          <w:tcPr>
            <w:tcW w:w="7070" w:type="dxa"/>
            <w:tcBorders>
              <w:top w:val="single" w:sz="4" w:space="0" w:color="auto"/>
              <w:left w:val="single" w:sz="4" w:space="0" w:color="auto"/>
            </w:tcBorders>
            <w:shd w:val="clear" w:color="auto" w:fill="FFFFFF"/>
            <w:vAlign w:val="bottom"/>
          </w:tcPr>
          <w:p w14:paraId="7078E460" w14:textId="77777777" w:rsidR="00D41A1A" w:rsidRDefault="00543D88">
            <w:pPr>
              <w:pStyle w:val="Jin0"/>
              <w:framePr w:w="10934" w:h="11491"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68DE1A87" w14:textId="77777777" w:rsidR="00D41A1A" w:rsidRDefault="00543D88">
            <w:pPr>
              <w:pStyle w:val="Jin0"/>
              <w:framePr w:w="10934"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2BAC9D5D"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0,250</w:t>
            </w:r>
          </w:p>
        </w:tc>
        <w:tc>
          <w:tcPr>
            <w:tcW w:w="682" w:type="dxa"/>
            <w:tcBorders>
              <w:left w:val="single" w:sz="4" w:space="0" w:color="auto"/>
            </w:tcBorders>
            <w:shd w:val="clear" w:color="auto" w:fill="FFFFFF"/>
            <w:vAlign w:val="bottom"/>
          </w:tcPr>
          <w:p w14:paraId="181DB6F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47016585"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490,00</w:t>
            </w:r>
          </w:p>
        </w:tc>
      </w:tr>
      <w:tr w:rsidR="00D41A1A" w14:paraId="0E95C903"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742FBDE7"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6695342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451572111RK1</w:t>
            </w:r>
          </w:p>
        </w:tc>
        <w:tc>
          <w:tcPr>
            <w:tcW w:w="7070" w:type="dxa"/>
            <w:tcBorders>
              <w:top w:val="single" w:sz="4" w:space="0" w:color="auto"/>
              <w:left w:val="single" w:sz="4" w:space="0" w:color="auto"/>
            </w:tcBorders>
            <w:shd w:val="clear" w:color="auto" w:fill="FFFFFF"/>
            <w:vAlign w:val="bottom"/>
          </w:tcPr>
          <w:p w14:paraId="04FF02CF" w14:textId="77777777" w:rsidR="00D41A1A" w:rsidRDefault="00543D88">
            <w:pPr>
              <w:pStyle w:val="Jin0"/>
              <w:framePr w:w="10934" w:h="11491"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461B609E"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235667B0"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44D4A00E"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2C0D201D"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9 585,21</w:t>
            </w:r>
          </w:p>
        </w:tc>
      </w:tr>
      <w:tr w:rsidR="00D41A1A" w14:paraId="68617E79"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234D2EB7"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305E5EA"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070" w:type="dxa"/>
            <w:tcBorders>
              <w:left w:val="single" w:sz="4" w:space="0" w:color="auto"/>
            </w:tcBorders>
            <w:shd w:val="clear" w:color="auto" w:fill="C0C0C0"/>
            <w:vAlign w:val="center"/>
          </w:tcPr>
          <w:p w14:paraId="74522E20"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0FC085F4" w14:textId="77777777" w:rsidR="00D41A1A" w:rsidRDefault="00D41A1A">
            <w:pPr>
              <w:framePr w:w="10934" w:h="11491" w:wrap="none" w:vAnchor="page" w:hAnchor="page" w:x="562" w:y="1927"/>
              <w:rPr>
                <w:sz w:val="10"/>
                <w:szCs w:val="10"/>
              </w:rPr>
            </w:pPr>
          </w:p>
        </w:tc>
        <w:tc>
          <w:tcPr>
            <w:tcW w:w="715" w:type="dxa"/>
            <w:tcBorders>
              <w:left w:val="single" w:sz="4" w:space="0" w:color="auto"/>
            </w:tcBorders>
            <w:shd w:val="clear" w:color="auto" w:fill="C0C0C0"/>
          </w:tcPr>
          <w:p w14:paraId="67DF8CB9" w14:textId="77777777" w:rsidR="00D41A1A" w:rsidRDefault="00D41A1A">
            <w:pPr>
              <w:framePr w:w="10934" w:h="11491" w:wrap="none" w:vAnchor="page" w:hAnchor="page" w:x="562" w:y="1927"/>
              <w:rPr>
                <w:sz w:val="10"/>
                <w:szCs w:val="10"/>
              </w:rPr>
            </w:pPr>
          </w:p>
        </w:tc>
        <w:tc>
          <w:tcPr>
            <w:tcW w:w="682" w:type="dxa"/>
            <w:tcBorders>
              <w:left w:val="single" w:sz="4" w:space="0" w:color="auto"/>
            </w:tcBorders>
            <w:shd w:val="clear" w:color="auto" w:fill="C0C0C0"/>
          </w:tcPr>
          <w:p w14:paraId="0626800F" w14:textId="77777777" w:rsidR="00D41A1A" w:rsidRDefault="00D41A1A">
            <w:pPr>
              <w:framePr w:w="10934"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E0B73AD" w14:textId="77777777" w:rsidR="00D41A1A" w:rsidRDefault="00543D88">
            <w:pPr>
              <w:pStyle w:val="Jin0"/>
              <w:framePr w:w="10934" w:h="11491"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1C58F63D"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7F3DE4D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0481C443" w14:textId="77777777" w:rsidR="00D41A1A" w:rsidRDefault="00543D88">
            <w:pPr>
              <w:pStyle w:val="Jin0"/>
              <w:framePr w:w="10934" w:h="11491" w:wrap="none" w:vAnchor="page" w:hAnchor="page" w:x="562" w:y="1927"/>
              <w:shd w:val="clear" w:color="auto" w:fill="auto"/>
              <w:jc w:val="both"/>
              <w:rPr>
                <w:sz w:val="13"/>
                <w:szCs w:val="13"/>
              </w:rPr>
            </w:pPr>
            <w:r>
              <w:rPr>
                <w:sz w:val="13"/>
                <w:szCs w:val="13"/>
              </w:rPr>
              <w:t>568111111R00</w:t>
            </w:r>
          </w:p>
        </w:tc>
        <w:tc>
          <w:tcPr>
            <w:tcW w:w="7070" w:type="dxa"/>
            <w:tcBorders>
              <w:top w:val="single" w:sz="4" w:space="0" w:color="auto"/>
              <w:left w:val="single" w:sz="4" w:space="0" w:color="auto"/>
            </w:tcBorders>
            <w:shd w:val="clear" w:color="auto" w:fill="FFFFFF"/>
            <w:vAlign w:val="center"/>
          </w:tcPr>
          <w:p w14:paraId="0152E708" w14:textId="77777777" w:rsidR="00D41A1A" w:rsidRDefault="00543D88">
            <w:pPr>
              <w:pStyle w:val="Jin0"/>
              <w:framePr w:w="10934" w:h="11491"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6475C33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4CF26B8"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6A0D2AF2"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16357868"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285,19</w:t>
            </w:r>
          </w:p>
        </w:tc>
      </w:tr>
      <w:tr w:rsidR="00D41A1A" w14:paraId="33905632"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1BEB4E71"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D2CF515"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070" w:type="dxa"/>
            <w:tcBorders>
              <w:left w:val="single" w:sz="4" w:space="0" w:color="auto"/>
            </w:tcBorders>
            <w:shd w:val="clear" w:color="auto" w:fill="C0C0C0"/>
            <w:vAlign w:val="center"/>
          </w:tcPr>
          <w:p w14:paraId="30C2EAAA"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40B152E6" w14:textId="77777777" w:rsidR="00D41A1A" w:rsidRDefault="00D41A1A">
            <w:pPr>
              <w:framePr w:w="10934" w:h="11491" w:wrap="none" w:vAnchor="page" w:hAnchor="page" w:x="562" w:y="1927"/>
              <w:rPr>
                <w:sz w:val="10"/>
                <w:szCs w:val="10"/>
              </w:rPr>
            </w:pPr>
          </w:p>
        </w:tc>
        <w:tc>
          <w:tcPr>
            <w:tcW w:w="715" w:type="dxa"/>
            <w:tcBorders>
              <w:left w:val="single" w:sz="4" w:space="0" w:color="auto"/>
            </w:tcBorders>
            <w:shd w:val="clear" w:color="auto" w:fill="C0C0C0"/>
          </w:tcPr>
          <w:p w14:paraId="6DC624E8" w14:textId="77777777" w:rsidR="00D41A1A" w:rsidRDefault="00D41A1A">
            <w:pPr>
              <w:framePr w:w="10934" w:h="11491" w:wrap="none" w:vAnchor="page" w:hAnchor="page" w:x="562" w:y="1927"/>
              <w:rPr>
                <w:sz w:val="10"/>
                <w:szCs w:val="10"/>
              </w:rPr>
            </w:pPr>
          </w:p>
        </w:tc>
        <w:tc>
          <w:tcPr>
            <w:tcW w:w="682" w:type="dxa"/>
            <w:tcBorders>
              <w:left w:val="single" w:sz="4" w:space="0" w:color="auto"/>
            </w:tcBorders>
            <w:shd w:val="clear" w:color="auto" w:fill="C0C0C0"/>
          </w:tcPr>
          <w:p w14:paraId="6582D2F0" w14:textId="77777777" w:rsidR="00D41A1A" w:rsidRDefault="00D41A1A">
            <w:pPr>
              <w:framePr w:w="10934"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6E3285D" w14:textId="77777777" w:rsidR="00D41A1A" w:rsidRDefault="00543D88">
            <w:pPr>
              <w:pStyle w:val="Jin0"/>
              <w:framePr w:w="10934"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8 939,19</w:t>
            </w:r>
          </w:p>
        </w:tc>
      </w:tr>
      <w:tr w:rsidR="00D41A1A" w14:paraId="2F759B76"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434790E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center"/>
          </w:tcPr>
          <w:p w14:paraId="2B8EFED5" w14:textId="77777777" w:rsidR="00D41A1A" w:rsidRDefault="00543D88">
            <w:pPr>
              <w:pStyle w:val="Jin0"/>
              <w:framePr w:w="10934" w:h="11491" w:wrap="none" w:vAnchor="page" w:hAnchor="page" w:x="562" w:y="1927"/>
              <w:shd w:val="clear" w:color="auto" w:fill="auto"/>
              <w:jc w:val="both"/>
              <w:rPr>
                <w:sz w:val="13"/>
                <w:szCs w:val="13"/>
              </w:rPr>
            </w:pPr>
            <w:r>
              <w:rPr>
                <w:sz w:val="13"/>
                <w:szCs w:val="13"/>
              </w:rPr>
              <w:t>871313121R00</w:t>
            </w:r>
          </w:p>
        </w:tc>
        <w:tc>
          <w:tcPr>
            <w:tcW w:w="7070" w:type="dxa"/>
            <w:tcBorders>
              <w:top w:val="single" w:sz="4" w:space="0" w:color="auto"/>
              <w:left w:val="single" w:sz="4" w:space="0" w:color="auto"/>
            </w:tcBorders>
            <w:shd w:val="clear" w:color="auto" w:fill="FFFFFF"/>
            <w:vAlign w:val="bottom"/>
          </w:tcPr>
          <w:p w14:paraId="27D2F018" w14:textId="77777777" w:rsidR="00D41A1A" w:rsidRDefault="00543D88">
            <w:pPr>
              <w:pStyle w:val="Jin0"/>
              <w:framePr w:w="10934" w:h="11491"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6251A3D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7106F76B"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8,00000</w:t>
            </w:r>
          </w:p>
        </w:tc>
        <w:tc>
          <w:tcPr>
            <w:tcW w:w="682" w:type="dxa"/>
            <w:tcBorders>
              <w:top w:val="single" w:sz="4" w:space="0" w:color="auto"/>
              <w:left w:val="single" w:sz="4" w:space="0" w:color="auto"/>
            </w:tcBorders>
            <w:shd w:val="clear" w:color="auto" w:fill="FFFFFF"/>
            <w:vAlign w:val="bottom"/>
          </w:tcPr>
          <w:p w14:paraId="334ECA4B"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70B373FD"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414,96</w:t>
            </w:r>
          </w:p>
        </w:tc>
      </w:tr>
      <w:tr w:rsidR="00D41A1A" w14:paraId="3FD48DF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DD9BCB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352A3AF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877313123R00</w:t>
            </w:r>
          </w:p>
        </w:tc>
        <w:tc>
          <w:tcPr>
            <w:tcW w:w="7070" w:type="dxa"/>
            <w:tcBorders>
              <w:left w:val="single" w:sz="4" w:space="0" w:color="auto"/>
            </w:tcBorders>
            <w:shd w:val="clear" w:color="auto" w:fill="FFFFFF"/>
            <w:vAlign w:val="bottom"/>
          </w:tcPr>
          <w:p w14:paraId="3025A25A" w14:textId="77777777" w:rsidR="00D41A1A" w:rsidRDefault="00543D88">
            <w:pPr>
              <w:pStyle w:val="Jin0"/>
              <w:framePr w:w="10934" w:h="11491"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2ED2112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BE85FA1"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2CA97D41"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7D36F150"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98,20</w:t>
            </w:r>
          </w:p>
        </w:tc>
      </w:tr>
      <w:tr w:rsidR="00D41A1A" w14:paraId="656BECA7"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5855FE0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75FF94E7"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28611260.AR</w:t>
            </w:r>
          </w:p>
        </w:tc>
        <w:tc>
          <w:tcPr>
            <w:tcW w:w="7070" w:type="dxa"/>
            <w:tcBorders>
              <w:left w:val="single" w:sz="4" w:space="0" w:color="auto"/>
            </w:tcBorders>
            <w:shd w:val="clear" w:color="auto" w:fill="FFFFFF"/>
            <w:vAlign w:val="bottom"/>
          </w:tcPr>
          <w:p w14:paraId="690068DD" w14:textId="77777777" w:rsidR="00D41A1A" w:rsidRDefault="00543D88">
            <w:pPr>
              <w:pStyle w:val="Jin0"/>
              <w:framePr w:w="10934" w:h="11491"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4FC3C55E"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2477943F"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8,00000</w:t>
            </w:r>
          </w:p>
        </w:tc>
        <w:tc>
          <w:tcPr>
            <w:tcW w:w="682" w:type="dxa"/>
            <w:tcBorders>
              <w:left w:val="single" w:sz="4" w:space="0" w:color="auto"/>
            </w:tcBorders>
            <w:shd w:val="clear" w:color="auto" w:fill="FFFFFF"/>
            <w:vAlign w:val="bottom"/>
          </w:tcPr>
          <w:p w14:paraId="1A7EFA59"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1456EA6C"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4 690,80</w:t>
            </w:r>
          </w:p>
        </w:tc>
      </w:tr>
      <w:tr w:rsidR="00D41A1A" w14:paraId="32A36BBB"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78629E1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7A57562E"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28651662.AR</w:t>
            </w:r>
          </w:p>
        </w:tc>
        <w:tc>
          <w:tcPr>
            <w:tcW w:w="7070" w:type="dxa"/>
            <w:tcBorders>
              <w:left w:val="single" w:sz="4" w:space="0" w:color="auto"/>
            </w:tcBorders>
            <w:shd w:val="clear" w:color="auto" w:fill="FFFFFF"/>
            <w:vAlign w:val="bottom"/>
          </w:tcPr>
          <w:p w14:paraId="039218BA" w14:textId="77777777" w:rsidR="00D41A1A" w:rsidRDefault="00543D88">
            <w:pPr>
              <w:pStyle w:val="Jin0"/>
              <w:framePr w:w="10934" w:h="11491"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16CB4E5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10895758"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7FE8887B"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16C8DBC2"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196,48</w:t>
            </w:r>
          </w:p>
        </w:tc>
      </w:tr>
      <w:tr w:rsidR="00D41A1A" w14:paraId="1995F46C"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4268BEF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47742337"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212751104</w:t>
            </w:r>
          </w:p>
        </w:tc>
        <w:tc>
          <w:tcPr>
            <w:tcW w:w="7070" w:type="dxa"/>
            <w:tcBorders>
              <w:top w:val="single" w:sz="4" w:space="0" w:color="auto"/>
              <w:left w:val="single" w:sz="4" w:space="0" w:color="auto"/>
            </w:tcBorders>
            <w:shd w:val="clear" w:color="auto" w:fill="FFFFFF"/>
            <w:vAlign w:val="center"/>
          </w:tcPr>
          <w:p w14:paraId="4D77C202" w14:textId="77777777" w:rsidR="00D41A1A" w:rsidRDefault="00543D88">
            <w:pPr>
              <w:pStyle w:val="Jin0"/>
              <w:framePr w:w="10934" w:h="11491" w:wrap="none" w:vAnchor="page" w:hAnchor="page" w:x="562" w:y="1927"/>
              <w:shd w:val="clear" w:color="auto" w:fill="auto"/>
              <w:spacing w:line="262"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065A961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5C3C3E74"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6,740</w:t>
            </w:r>
          </w:p>
        </w:tc>
        <w:tc>
          <w:tcPr>
            <w:tcW w:w="682" w:type="dxa"/>
            <w:tcBorders>
              <w:left w:val="single" w:sz="4" w:space="0" w:color="auto"/>
            </w:tcBorders>
            <w:shd w:val="clear" w:color="auto" w:fill="FFFFFF"/>
          </w:tcPr>
          <w:p w14:paraId="0E34C308"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192ACA0C"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2 936,96</w:t>
            </w:r>
          </w:p>
        </w:tc>
      </w:tr>
      <w:tr w:rsidR="00D41A1A" w14:paraId="5FCBCDA7"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8CE805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151E70C9" w14:textId="77777777" w:rsidR="00D41A1A" w:rsidRDefault="00543D88">
            <w:pPr>
              <w:pStyle w:val="Jin0"/>
              <w:framePr w:w="10934" w:h="11491" w:wrap="none" w:vAnchor="page" w:hAnchor="page" w:x="562" w:y="1927"/>
              <w:shd w:val="clear" w:color="auto" w:fill="auto"/>
              <w:jc w:val="both"/>
              <w:rPr>
                <w:sz w:val="13"/>
                <w:szCs w:val="13"/>
              </w:rPr>
            </w:pPr>
            <w:r>
              <w:rPr>
                <w:sz w:val="13"/>
                <w:szCs w:val="13"/>
              </w:rPr>
              <w:t>998721201</w:t>
            </w:r>
          </w:p>
        </w:tc>
        <w:tc>
          <w:tcPr>
            <w:tcW w:w="7070" w:type="dxa"/>
            <w:tcBorders>
              <w:top w:val="single" w:sz="4" w:space="0" w:color="auto"/>
              <w:left w:val="single" w:sz="4" w:space="0" w:color="auto"/>
            </w:tcBorders>
            <w:shd w:val="clear" w:color="auto" w:fill="FFFFFF"/>
            <w:vAlign w:val="bottom"/>
          </w:tcPr>
          <w:p w14:paraId="4BD98711" w14:textId="77777777" w:rsidR="00D41A1A" w:rsidRDefault="00543D88">
            <w:pPr>
              <w:pStyle w:val="Jin0"/>
              <w:framePr w:w="10934" w:h="11491" w:wrap="none" w:vAnchor="page" w:hAnchor="page" w:x="562" w:y="1927"/>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bottom"/>
          </w:tcPr>
          <w:p w14:paraId="731F6BEB" w14:textId="77777777" w:rsidR="00D41A1A" w:rsidRDefault="00543D88">
            <w:pPr>
              <w:pStyle w:val="Jin0"/>
              <w:framePr w:w="10934" w:h="11491"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177C00EC" w14:textId="77777777" w:rsidR="00D41A1A" w:rsidRDefault="00543D88">
            <w:pPr>
              <w:pStyle w:val="Jin0"/>
              <w:framePr w:w="10934" w:h="11491" w:wrap="none" w:vAnchor="page" w:hAnchor="page" w:x="562" w:y="1927"/>
              <w:shd w:val="clear" w:color="auto" w:fill="auto"/>
              <w:ind w:firstLine="320"/>
              <w:jc w:val="both"/>
              <w:rPr>
                <w:sz w:val="13"/>
                <w:szCs w:val="13"/>
              </w:rPr>
            </w:pPr>
            <w:r>
              <w:rPr>
                <w:sz w:val="13"/>
                <w:szCs w:val="13"/>
              </w:rPr>
              <w:t>6,000</w:t>
            </w:r>
          </w:p>
        </w:tc>
        <w:tc>
          <w:tcPr>
            <w:tcW w:w="682" w:type="dxa"/>
            <w:tcBorders>
              <w:left w:val="single" w:sz="4" w:space="0" w:color="auto"/>
            </w:tcBorders>
            <w:shd w:val="clear" w:color="auto" w:fill="FFFFFF"/>
          </w:tcPr>
          <w:p w14:paraId="0B3C1C9A"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1C2202A2"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11,64</w:t>
            </w:r>
          </w:p>
        </w:tc>
      </w:tr>
      <w:tr w:rsidR="00D41A1A" w14:paraId="152974E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89D607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388AF5DF"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286568194R</w:t>
            </w:r>
          </w:p>
        </w:tc>
        <w:tc>
          <w:tcPr>
            <w:tcW w:w="7070" w:type="dxa"/>
            <w:tcBorders>
              <w:top w:val="single" w:sz="4" w:space="0" w:color="auto"/>
              <w:left w:val="single" w:sz="4" w:space="0" w:color="auto"/>
            </w:tcBorders>
            <w:shd w:val="clear" w:color="auto" w:fill="FFFFFF"/>
            <w:vAlign w:val="bottom"/>
          </w:tcPr>
          <w:p w14:paraId="460745C7" w14:textId="77777777" w:rsidR="00D41A1A" w:rsidRDefault="00543D88">
            <w:pPr>
              <w:pStyle w:val="Jin0"/>
              <w:framePr w:w="10934" w:h="11491"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200CAE00"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17BED26"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2A4598A8"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4AFE344E"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590,15</w:t>
            </w:r>
          </w:p>
        </w:tc>
      </w:tr>
      <w:tr w:rsidR="00D41A1A" w14:paraId="3A097D54"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72773A61"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307815D"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070" w:type="dxa"/>
            <w:tcBorders>
              <w:left w:val="single" w:sz="4" w:space="0" w:color="auto"/>
            </w:tcBorders>
            <w:shd w:val="clear" w:color="auto" w:fill="C0C0C0"/>
            <w:vAlign w:val="center"/>
          </w:tcPr>
          <w:p w14:paraId="31FABCCE"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7B29F383" w14:textId="77777777" w:rsidR="00D41A1A" w:rsidRDefault="00D41A1A">
            <w:pPr>
              <w:framePr w:w="10934" w:h="11491" w:wrap="none" w:vAnchor="page" w:hAnchor="page" w:x="562" w:y="1927"/>
              <w:rPr>
                <w:sz w:val="10"/>
                <w:szCs w:val="10"/>
              </w:rPr>
            </w:pPr>
          </w:p>
        </w:tc>
        <w:tc>
          <w:tcPr>
            <w:tcW w:w="715" w:type="dxa"/>
            <w:tcBorders>
              <w:left w:val="single" w:sz="4" w:space="0" w:color="auto"/>
            </w:tcBorders>
            <w:shd w:val="clear" w:color="auto" w:fill="C0C0C0"/>
          </w:tcPr>
          <w:p w14:paraId="136FF023" w14:textId="77777777" w:rsidR="00D41A1A" w:rsidRDefault="00D41A1A">
            <w:pPr>
              <w:framePr w:w="10934" w:h="11491" w:wrap="none" w:vAnchor="page" w:hAnchor="page" w:x="562" w:y="1927"/>
              <w:rPr>
                <w:sz w:val="10"/>
                <w:szCs w:val="10"/>
              </w:rPr>
            </w:pPr>
          </w:p>
        </w:tc>
        <w:tc>
          <w:tcPr>
            <w:tcW w:w="682" w:type="dxa"/>
            <w:tcBorders>
              <w:left w:val="single" w:sz="4" w:space="0" w:color="auto"/>
            </w:tcBorders>
            <w:shd w:val="clear" w:color="auto" w:fill="C0C0C0"/>
          </w:tcPr>
          <w:p w14:paraId="485C38D2" w14:textId="77777777" w:rsidR="00D41A1A" w:rsidRDefault="00D41A1A">
            <w:pPr>
              <w:framePr w:w="10934"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14FC9C6B" w14:textId="77777777" w:rsidR="00D41A1A" w:rsidRDefault="00543D88">
            <w:pPr>
              <w:pStyle w:val="Jin0"/>
              <w:framePr w:w="10934" w:h="11491" w:wrap="none" w:vAnchor="page" w:hAnchor="page" w:x="562" w:y="1927"/>
              <w:shd w:val="clear" w:color="auto" w:fill="auto"/>
              <w:jc w:val="right"/>
              <w:rPr>
                <w:sz w:val="13"/>
                <w:szCs w:val="13"/>
              </w:rPr>
            </w:pPr>
            <w:r>
              <w:rPr>
                <w:rFonts w:ascii="Trebuchet MS" w:eastAsia="Trebuchet MS" w:hAnsi="Trebuchet MS" w:cs="Trebuchet MS"/>
                <w:sz w:val="13"/>
                <w:szCs w:val="13"/>
              </w:rPr>
              <w:t>19 330,08</w:t>
            </w:r>
          </w:p>
        </w:tc>
      </w:tr>
      <w:tr w:rsidR="00D41A1A" w14:paraId="118CD3CB"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1919CBCC"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0DAC012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998331091R00</w:t>
            </w:r>
          </w:p>
        </w:tc>
        <w:tc>
          <w:tcPr>
            <w:tcW w:w="7070" w:type="dxa"/>
            <w:tcBorders>
              <w:top w:val="single" w:sz="4" w:space="0" w:color="auto"/>
              <w:left w:val="single" w:sz="4" w:space="0" w:color="auto"/>
            </w:tcBorders>
            <w:shd w:val="clear" w:color="auto" w:fill="FFFFFF"/>
            <w:vAlign w:val="bottom"/>
          </w:tcPr>
          <w:p w14:paraId="1AB4861E" w14:textId="77777777" w:rsidR="00D41A1A" w:rsidRDefault="00543D88">
            <w:pPr>
              <w:pStyle w:val="Jin0"/>
              <w:framePr w:w="10934" w:h="11491"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1A89DDAE" w14:textId="77777777" w:rsidR="00D41A1A" w:rsidRDefault="00543D88">
            <w:pPr>
              <w:pStyle w:val="Jin0"/>
              <w:framePr w:w="10934"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360A1934"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3C75B42F"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0A8E562E"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19 330,08</w:t>
            </w:r>
          </w:p>
        </w:tc>
      </w:tr>
      <w:tr w:rsidR="00D41A1A" w14:paraId="07693F16"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2A5C53F"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C8CEC10"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070" w:type="dxa"/>
            <w:tcBorders>
              <w:left w:val="single" w:sz="4" w:space="0" w:color="auto"/>
            </w:tcBorders>
            <w:shd w:val="clear" w:color="auto" w:fill="C0C0C0"/>
            <w:vAlign w:val="center"/>
          </w:tcPr>
          <w:p w14:paraId="1548E40D"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28619014" w14:textId="77777777" w:rsidR="00D41A1A" w:rsidRDefault="00D41A1A">
            <w:pPr>
              <w:framePr w:w="10934" w:h="11491" w:wrap="none" w:vAnchor="page" w:hAnchor="page" w:x="562" w:y="1927"/>
              <w:rPr>
                <w:sz w:val="10"/>
                <w:szCs w:val="10"/>
              </w:rPr>
            </w:pPr>
          </w:p>
        </w:tc>
        <w:tc>
          <w:tcPr>
            <w:tcW w:w="715" w:type="dxa"/>
            <w:tcBorders>
              <w:left w:val="single" w:sz="4" w:space="0" w:color="auto"/>
            </w:tcBorders>
            <w:shd w:val="clear" w:color="auto" w:fill="C0C0C0"/>
          </w:tcPr>
          <w:p w14:paraId="41E12270" w14:textId="77777777" w:rsidR="00D41A1A" w:rsidRDefault="00D41A1A">
            <w:pPr>
              <w:framePr w:w="10934" w:h="11491" w:wrap="none" w:vAnchor="page" w:hAnchor="page" w:x="562" w:y="1927"/>
              <w:rPr>
                <w:sz w:val="10"/>
                <w:szCs w:val="10"/>
              </w:rPr>
            </w:pPr>
          </w:p>
        </w:tc>
        <w:tc>
          <w:tcPr>
            <w:tcW w:w="682" w:type="dxa"/>
            <w:tcBorders>
              <w:left w:val="single" w:sz="4" w:space="0" w:color="auto"/>
            </w:tcBorders>
            <w:shd w:val="clear" w:color="auto" w:fill="C0C0C0"/>
          </w:tcPr>
          <w:p w14:paraId="74F2EDFD" w14:textId="77777777" w:rsidR="00D41A1A" w:rsidRDefault="00D41A1A">
            <w:pPr>
              <w:framePr w:w="10934"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6A0F1CE" w14:textId="77777777" w:rsidR="00D41A1A" w:rsidRDefault="00543D88">
            <w:pPr>
              <w:pStyle w:val="Jin0"/>
              <w:framePr w:w="10934"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3 270,00</w:t>
            </w:r>
          </w:p>
        </w:tc>
      </w:tr>
      <w:tr w:rsidR="00D41A1A" w14:paraId="7EA5D2EB"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6BA5DAE6"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54CB945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210810006RT1</w:t>
            </w:r>
          </w:p>
        </w:tc>
        <w:tc>
          <w:tcPr>
            <w:tcW w:w="7070" w:type="dxa"/>
            <w:tcBorders>
              <w:top w:val="single" w:sz="4" w:space="0" w:color="auto"/>
              <w:left w:val="single" w:sz="4" w:space="0" w:color="auto"/>
            </w:tcBorders>
            <w:shd w:val="clear" w:color="auto" w:fill="FFFFFF"/>
            <w:vAlign w:val="bottom"/>
          </w:tcPr>
          <w:p w14:paraId="21062E36" w14:textId="77777777" w:rsidR="00D41A1A" w:rsidRDefault="00543D88">
            <w:pPr>
              <w:pStyle w:val="Jin0"/>
              <w:framePr w:w="10934" w:h="11491"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0527A357" w14:textId="77777777" w:rsidR="00D41A1A" w:rsidRDefault="00543D88">
            <w:pPr>
              <w:pStyle w:val="Jin0"/>
              <w:framePr w:w="10934"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5CB1EC4A"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4,00000</w:t>
            </w:r>
          </w:p>
        </w:tc>
        <w:tc>
          <w:tcPr>
            <w:tcW w:w="682" w:type="dxa"/>
            <w:tcBorders>
              <w:top w:val="single" w:sz="4" w:space="0" w:color="auto"/>
              <w:left w:val="single" w:sz="4" w:space="0" w:color="auto"/>
            </w:tcBorders>
            <w:shd w:val="clear" w:color="auto" w:fill="FFFFFF"/>
            <w:vAlign w:val="center"/>
          </w:tcPr>
          <w:p w14:paraId="30C2A8C0"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36D0ADBC" w14:textId="77777777" w:rsidR="00D41A1A" w:rsidRDefault="00543D88">
            <w:pPr>
              <w:pStyle w:val="Jin0"/>
              <w:framePr w:w="10934" w:h="11491" w:wrap="none" w:vAnchor="page" w:hAnchor="page" w:x="562" w:y="1927"/>
              <w:shd w:val="clear" w:color="auto" w:fill="auto"/>
              <w:ind w:firstLine="420"/>
              <w:jc w:val="both"/>
              <w:rPr>
                <w:sz w:val="13"/>
                <w:szCs w:val="13"/>
              </w:rPr>
            </w:pPr>
            <w:r>
              <w:rPr>
                <w:sz w:val="13"/>
                <w:szCs w:val="13"/>
              </w:rPr>
              <w:t>220,00</w:t>
            </w:r>
          </w:p>
        </w:tc>
      </w:tr>
      <w:tr w:rsidR="00D41A1A" w14:paraId="50BB108B"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A998878"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2F152A41"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210174711R00</w:t>
            </w:r>
          </w:p>
        </w:tc>
        <w:tc>
          <w:tcPr>
            <w:tcW w:w="7070" w:type="dxa"/>
            <w:tcBorders>
              <w:top w:val="single" w:sz="4" w:space="0" w:color="auto"/>
              <w:left w:val="single" w:sz="4" w:space="0" w:color="auto"/>
            </w:tcBorders>
            <w:shd w:val="clear" w:color="auto" w:fill="FFFFFF"/>
            <w:vAlign w:val="bottom"/>
          </w:tcPr>
          <w:p w14:paraId="5A02BE1A" w14:textId="77777777" w:rsidR="00D41A1A" w:rsidRDefault="00543D88">
            <w:pPr>
              <w:pStyle w:val="Jin0"/>
              <w:framePr w:w="10934" w:h="11491" w:wrap="none" w:vAnchor="page" w:hAnchor="page" w:x="562" w:y="1927"/>
              <w:shd w:val="clear" w:color="auto" w:fill="auto"/>
              <w:spacing w:line="262"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3643D804"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63C2F2DC"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48EBC0DB"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175270B8"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1 950,00</w:t>
            </w:r>
          </w:p>
        </w:tc>
      </w:tr>
      <w:tr w:rsidR="00D41A1A" w14:paraId="52F90B3C"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33768C33" w14:textId="77777777" w:rsidR="00D41A1A" w:rsidRDefault="00543D88">
            <w:pPr>
              <w:pStyle w:val="Jin0"/>
              <w:framePr w:w="10934" w:h="11491"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65ED42FD" w14:textId="77777777" w:rsidR="00D41A1A" w:rsidRDefault="00543D88">
            <w:pPr>
              <w:pStyle w:val="Jin0"/>
              <w:framePr w:w="10934" w:h="11491" w:wrap="none" w:vAnchor="page" w:hAnchor="page" w:x="562" w:y="1927"/>
              <w:shd w:val="clear" w:color="auto" w:fill="auto"/>
              <w:jc w:val="both"/>
              <w:rPr>
                <w:sz w:val="13"/>
                <w:szCs w:val="13"/>
              </w:rPr>
            </w:pPr>
            <w:r>
              <w:rPr>
                <w:sz w:val="13"/>
                <w:szCs w:val="13"/>
              </w:rPr>
              <w:t>210174711R00</w:t>
            </w:r>
          </w:p>
        </w:tc>
        <w:tc>
          <w:tcPr>
            <w:tcW w:w="7070" w:type="dxa"/>
            <w:tcBorders>
              <w:top w:val="single" w:sz="4" w:space="0" w:color="auto"/>
              <w:left w:val="single" w:sz="4" w:space="0" w:color="auto"/>
            </w:tcBorders>
            <w:shd w:val="clear" w:color="auto" w:fill="FFFFFF"/>
            <w:vAlign w:val="bottom"/>
          </w:tcPr>
          <w:p w14:paraId="5A2FC22B" w14:textId="77777777" w:rsidR="00D41A1A" w:rsidRDefault="00543D88">
            <w:pPr>
              <w:pStyle w:val="Jin0"/>
              <w:framePr w:w="10934" w:h="11491"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7538D8CA" w14:textId="77777777" w:rsidR="00D41A1A" w:rsidRDefault="00543D88">
            <w:pPr>
              <w:pStyle w:val="Jin0"/>
              <w:framePr w:w="10934"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20E1B02D" w14:textId="77777777" w:rsidR="00D41A1A" w:rsidRDefault="00543D88">
            <w:pPr>
              <w:pStyle w:val="Jin0"/>
              <w:framePr w:w="10934"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0D306C51"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15B81B39" w14:textId="77777777" w:rsidR="00D41A1A" w:rsidRDefault="00543D88">
            <w:pPr>
              <w:pStyle w:val="Jin0"/>
              <w:framePr w:w="10934" w:h="11491" w:wrap="none" w:vAnchor="page" w:hAnchor="page" w:x="562" w:y="1927"/>
              <w:shd w:val="clear" w:color="auto" w:fill="auto"/>
              <w:jc w:val="right"/>
              <w:rPr>
                <w:sz w:val="13"/>
                <w:szCs w:val="13"/>
              </w:rPr>
            </w:pPr>
            <w:r>
              <w:rPr>
                <w:sz w:val="13"/>
                <w:szCs w:val="13"/>
              </w:rPr>
              <w:t>1 100,00</w:t>
            </w:r>
          </w:p>
        </w:tc>
      </w:tr>
      <w:tr w:rsidR="00D41A1A" w14:paraId="0CB36065" w14:textId="77777777">
        <w:tblPrEx>
          <w:tblCellMar>
            <w:top w:w="0" w:type="dxa"/>
            <w:bottom w:w="0" w:type="dxa"/>
          </w:tblCellMar>
        </w:tblPrEx>
        <w:trPr>
          <w:trHeight w:hRule="exact" w:val="182"/>
        </w:trPr>
        <w:tc>
          <w:tcPr>
            <w:tcW w:w="302" w:type="dxa"/>
            <w:tcBorders>
              <w:left w:val="single" w:sz="4" w:space="0" w:color="auto"/>
              <w:bottom w:val="single" w:sz="4" w:space="0" w:color="auto"/>
            </w:tcBorders>
            <w:shd w:val="clear" w:color="auto" w:fill="C0C0C0"/>
            <w:vAlign w:val="bottom"/>
          </w:tcPr>
          <w:p w14:paraId="3730D91C"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6805D89E" w14:textId="77777777" w:rsidR="00D41A1A" w:rsidRDefault="00543D88">
            <w:pPr>
              <w:pStyle w:val="Jin0"/>
              <w:framePr w:w="10934" w:h="11491"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070" w:type="dxa"/>
            <w:tcBorders>
              <w:left w:val="single" w:sz="4" w:space="0" w:color="auto"/>
              <w:bottom w:val="single" w:sz="4" w:space="0" w:color="auto"/>
            </w:tcBorders>
            <w:shd w:val="clear" w:color="auto" w:fill="C0C0C0"/>
            <w:vAlign w:val="center"/>
          </w:tcPr>
          <w:p w14:paraId="4354103F" w14:textId="77777777" w:rsidR="00D41A1A" w:rsidRDefault="00543D88">
            <w:pPr>
              <w:pStyle w:val="Jin0"/>
              <w:framePr w:w="10934" w:h="11491"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0B001B7B" w14:textId="77777777" w:rsidR="00D41A1A" w:rsidRDefault="00D41A1A">
            <w:pPr>
              <w:framePr w:w="10934" w:h="11491"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1E2AE1F4" w14:textId="77777777" w:rsidR="00D41A1A" w:rsidRDefault="00D41A1A">
            <w:pPr>
              <w:framePr w:w="10934" w:h="11491"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6E2AFDD1" w14:textId="77777777" w:rsidR="00D41A1A" w:rsidRDefault="00D41A1A">
            <w:pPr>
              <w:framePr w:w="10934" w:h="11491"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02583344" w14:textId="77777777" w:rsidR="00D41A1A" w:rsidRDefault="00543D88">
            <w:pPr>
              <w:pStyle w:val="Jin0"/>
              <w:framePr w:w="10934" w:h="11491"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5885A80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A8B30BB"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070"/>
        <w:gridCol w:w="307"/>
        <w:gridCol w:w="715"/>
        <w:gridCol w:w="682"/>
        <w:gridCol w:w="869"/>
      </w:tblGrid>
      <w:tr w:rsidR="00D41A1A" w14:paraId="083BC78E" w14:textId="77777777">
        <w:tblPrEx>
          <w:tblCellMar>
            <w:top w:w="0" w:type="dxa"/>
            <w:bottom w:w="0" w:type="dxa"/>
          </w:tblCellMar>
        </w:tblPrEx>
        <w:trPr>
          <w:trHeight w:hRule="exact" w:val="4032"/>
        </w:trPr>
        <w:tc>
          <w:tcPr>
            <w:tcW w:w="302" w:type="dxa"/>
            <w:tcBorders>
              <w:top w:val="single" w:sz="4" w:space="0" w:color="auto"/>
              <w:left w:val="single" w:sz="4" w:space="0" w:color="auto"/>
            </w:tcBorders>
            <w:shd w:val="clear" w:color="auto" w:fill="FFFFFF"/>
          </w:tcPr>
          <w:p w14:paraId="68D94295" w14:textId="77777777" w:rsidR="00D41A1A" w:rsidRDefault="00543D88">
            <w:pPr>
              <w:pStyle w:val="Jin0"/>
              <w:framePr w:w="10934" w:h="14021" w:wrap="none" w:vAnchor="page" w:hAnchor="page" w:x="562" w:y="1139"/>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71DC475C" w14:textId="77777777" w:rsidR="00D41A1A" w:rsidRDefault="00543D88">
            <w:pPr>
              <w:pStyle w:val="Jin0"/>
              <w:framePr w:w="10934" w:h="14021" w:wrap="none" w:vAnchor="page" w:hAnchor="page" w:x="562" w:y="1139"/>
              <w:shd w:val="clear" w:color="auto" w:fill="auto"/>
              <w:ind w:firstLine="300"/>
              <w:rPr>
                <w:sz w:val="13"/>
                <w:szCs w:val="13"/>
              </w:rPr>
            </w:pPr>
            <w:r>
              <w:rPr>
                <w:sz w:val="13"/>
                <w:szCs w:val="13"/>
              </w:rPr>
              <w:t>286977887</w:t>
            </w:r>
          </w:p>
        </w:tc>
        <w:tc>
          <w:tcPr>
            <w:tcW w:w="7070" w:type="dxa"/>
            <w:tcBorders>
              <w:top w:val="single" w:sz="4" w:space="0" w:color="auto"/>
              <w:left w:val="single" w:sz="4" w:space="0" w:color="auto"/>
            </w:tcBorders>
            <w:shd w:val="clear" w:color="auto" w:fill="FFFFFF"/>
            <w:vAlign w:val="bottom"/>
          </w:tcPr>
          <w:p w14:paraId="2AAA9094" w14:textId="77777777" w:rsidR="00D41A1A" w:rsidRDefault="00543D88">
            <w:pPr>
              <w:pStyle w:val="Jin0"/>
              <w:framePr w:w="10934" w:h="14021" w:wrap="none" w:vAnchor="page" w:hAnchor="page" w:x="562" w:y="1139"/>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w:t>
            </w:r>
          </w:p>
        </w:tc>
        <w:tc>
          <w:tcPr>
            <w:tcW w:w="307" w:type="dxa"/>
            <w:tcBorders>
              <w:top w:val="single" w:sz="4" w:space="0" w:color="auto"/>
              <w:left w:val="single" w:sz="4" w:space="0" w:color="auto"/>
            </w:tcBorders>
            <w:shd w:val="clear" w:color="auto" w:fill="FFFFFF"/>
          </w:tcPr>
          <w:p w14:paraId="6C7956DA"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0605E847" w14:textId="77777777" w:rsidR="00D41A1A" w:rsidRDefault="00543D88">
            <w:pPr>
              <w:pStyle w:val="Jin0"/>
              <w:framePr w:w="10934"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2BACA1AB" w14:textId="77777777" w:rsidR="00D41A1A" w:rsidRDefault="00543D88">
            <w:pPr>
              <w:pStyle w:val="Jin0"/>
              <w:framePr w:w="10934" w:h="14021" w:wrap="none" w:vAnchor="page" w:hAnchor="page" w:x="562" w:y="1139"/>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18C2E79A" w14:textId="77777777" w:rsidR="00D41A1A" w:rsidRDefault="00543D88">
            <w:pPr>
              <w:pStyle w:val="Jin0"/>
              <w:framePr w:w="10934" w:h="14021" w:wrap="none" w:vAnchor="page" w:hAnchor="page" w:x="562" w:y="1139"/>
              <w:shd w:val="clear" w:color="auto" w:fill="auto"/>
              <w:jc w:val="right"/>
              <w:rPr>
                <w:sz w:val="13"/>
                <w:szCs w:val="13"/>
              </w:rPr>
            </w:pPr>
            <w:r>
              <w:rPr>
                <w:sz w:val="13"/>
                <w:szCs w:val="13"/>
              </w:rPr>
              <w:t>60 000,00</w:t>
            </w:r>
          </w:p>
        </w:tc>
      </w:tr>
      <w:tr w:rsidR="00D41A1A" w14:paraId="053BB5CB" w14:textId="77777777">
        <w:tblPrEx>
          <w:tblCellMar>
            <w:top w:w="0" w:type="dxa"/>
            <w:bottom w:w="0" w:type="dxa"/>
          </w:tblCellMar>
        </w:tblPrEx>
        <w:trPr>
          <w:trHeight w:hRule="exact" w:val="5232"/>
        </w:trPr>
        <w:tc>
          <w:tcPr>
            <w:tcW w:w="302" w:type="dxa"/>
            <w:tcBorders>
              <w:top w:val="single" w:sz="4" w:space="0" w:color="auto"/>
              <w:left w:val="single" w:sz="4" w:space="0" w:color="auto"/>
            </w:tcBorders>
            <w:shd w:val="clear" w:color="auto" w:fill="FFFFFF"/>
          </w:tcPr>
          <w:p w14:paraId="7863466F" w14:textId="77777777" w:rsidR="00D41A1A" w:rsidRDefault="00D41A1A">
            <w:pPr>
              <w:framePr w:w="10934" w:h="14021" w:wrap="none" w:vAnchor="page" w:hAnchor="page" w:x="562" w:y="1139"/>
              <w:rPr>
                <w:sz w:val="10"/>
                <w:szCs w:val="10"/>
              </w:rPr>
            </w:pPr>
          </w:p>
        </w:tc>
        <w:tc>
          <w:tcPr>
            <w:tcW w:w="989" w:type="dxa"/>
            <w:tcBorders>
              <w:top w:val="single" w:sz="4" w:space="0" w:color="auto"/>
              <w:left w:val="single" w:sz="4" w:space="0" w:color="auto"/>
            </w:tcBorders>
            <w:shd w:val="clear" w:color="auto" w:fill="FFFFFF"/>
          </w:tcPr>
          <w:p w14:paraId="139204D7" w14:textId="77777777" w:rsidR="00D41A1A" w:rsidRDefault="00D41A1A">
            <w:pPr>
              <w:framePr w:w="10934" w:h="14021" w:wrap="none" w:vAnchor="page" w:hAnchor="page" w:x="562" w:y="1139"/>
              <w:rPr>
                <w:sz w:val="10"/>
                <w:szCs w:val="10"/>
              </w:rPr>
            </w:pPr>
          </w:p>
        </w:tc>
        <w:tc>
          <w:tcPr>
            <w:tcW w:w="7070" w:type="dxa"/>
            <w:tcBorders>
              <w:top w:val="single" w:sz="4" w:space="0" w:color="auto"/>
              <w:left w:val="single" w:sz="4" w:space="0" w:color="auto"/>
            </w:tcBorders>
            <w:shd w:val="clear" w:color="auto" w:fill="FFFFFF"/>
            <w:vAlign w:val="bottom"/>
          </w:tcPr>
          <w:p w14:paraId="63D070F6" w14:textId="77777777" w:rsidR="00D41A1A" w:rsidRDefault="00543D88">
            <w:pPr>
              <w:pStyle w:val="Jin0"/>
              <w:framePr w:w="10934" w:h="14021" w:wrap="none" w:vAnchor="page" w:hAnchor="page" w:x="562" w:y="1139"/>
              <w:shd w:val="clear" w:color="auto" w:fill="auto"/>
              <w:spacing w:line="276" w:lineRule="auto"/>
              <w:rPr>
                <w:sz w:val="11"/>
                <w:szCs w:val="11"/>
              </w:rPr>
            </w:pPr>
            <w:r>
              <w:rPr>
                <w:i/>
                <w:iCs/>
                <w:color w:val="969696"/>
                <w:sz w:val="11"/>
                <w:szCs w:val="11"/>
              </w:rPr>
              <w:t>Poznámka k položce:</w:t>
            </w:r>
          </w:p>
          <w:p w14:paraId="4E8A8ACC" w14:textId="77777777" w:rsidR="00D41A1A" w:rsidRDefault="00543D88">
            <w:pPr>
              <w:pStyle w:val="Jin0"/>
              <w:framePr w:w="10934" w:h="14021" w:wrap="none" w:vAnchor="page" w:hAnchor="page" w:x="562" w:y="1139"/>
              <w:shd w:val="clear" w:color="auto" w:fill="auto"/>
              <w:spacing w:line="276"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33FB907F" w14:textId="77777777" w:rsidR="00D41A1A" w:rsidRDefault="00543D88">
            <w:pPr>
              <w:pStyle w:val="Jin0"/>
              <w:framePr w:w="10934" w:h="14021" w:wrap="none" w:vAnchor="page" w:hAnchor="page" w:x="562" w:y="1139"/>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54E3308D" w14:textId="77777777" w:rsidR="00D41A1A" w:rsidRDefault="00D41A1A">
            <w:pPr>
              <w:framePr w:w="10934" w:h="14021" w:wrap="none" w:vAnchor="page" w:hAnchor="page" w:x="562" w:y="1139"/>
              <w:rPr>
                <w:sz w:val="10"/>
                <w:szCs w:val="10"/>
              </w:rPr>
            </w:pPr>
          </w:p>
        </w:tc>
        <w:tc>
          <w:tcPr>
            <w:tcW w:w="715" w:type="dxa"/>
            <w:tcBorders>
              <w:top w:val="single" w:sz="4" w:space="0" w:color="auto"/>
              <w:left w:val="single" w:sz="4" w:space="0" w:color="auto"/>
            </w:tcBorders>
            <w:shd w:val="clear" w:color="auto" w:fill="FFFFFF"/>
          </w:tcPr>
          <w:p w14:paraId="2ACA77F3" w14:textId="77777777" w:rsidR="00D41A1A" w:rsidRDefault="00D41A1A">
            <w:pPr>
              <w:framePr w:w="10934" w:h="14021" w:wrap="none" w:vAnchor="page" w:hAnchor="page" w:x="562" w:y="1139"/>
              <w:rPr>
                <w:sz w:val="10"/>
                <w:szCs w:val="10"/>
              </w:rPr>
            </w:pPr>
          </w:p>
        </w:tc>
        <w:tc>
          <w:tcPr>
            <w:tcW w:w="682" w:type="dxa"/>
            <w:tcBorders>
              <w:top w:val="single" w:sz="4" w:space="0" w:color="auto"/>
              <w:left w:val="single" w:sz="4" w:space="0" w:color="auto"/>
            </w:tcBorders>
            <w:shd w:val="clear" w:color="auto" w:fill="FFFFFF"/>
          </w:tcPr>
          <w:p w14:paraId="3468803E" w14:textId="77777777" w:rsidR="00D41A1A" w:rsidRDefault="00D41A1A">
            <w:pPr>
              <w:framePr w:w="10934" w:h="14021" w:wrap="none" w:vAnchor="page" w:hAnchor="page" w:x="562" w:y="1139"/>
              <w:rPr>
                <w:sz w:val="10"/>
                <w:szCs w:val="10"/>
              </w:rPr>
            </w:pPr>
          </w:p>
        </w:tc>
        <w:tc>
          <w:tcPr>
            <w:tcW w:w="869" w:type="dxa"/>
            <w:tcBorders>
              <w:left w:val="single" w:sz="4" w:space="0" w:color="auto"/>
              <w:right w:val="single" w:sz="4" w:space="0" w:color="auto"/>
            </w:tcBorders>
            <w:shd w:val="clear" w:color="auto" w:fill="FFFFFF"/>
          </w:tcPr>
          <w:p w14:paraId="280C91A2" w14:textId="77777777" w:rsidR="00D41A1A" w:rsidRDefault="00543D88">
            <w:pPr>
              <w:pStyle w:val="Jin0"/>
              <w:framePr w:w="10934" w:h="14021" w:wrap="none" w:vAnchor="page" w:hAnchor="page" w:x="562" w:y="1139"/>
              <w:shd w:val="clear" w:color="auto" w:fill="auto"/>
              <w:jc w:val="right"/>
              <w:rPr>
                <w:sz w:val="13"/>
                <w:szCs w:val="13"/>
              </w:rPr>
            </w:pPr>
            <w:r>
              <w:rPr>
                <w:sz w:val="13"/>
                <w:szCs w:val="13"/>
              </w:rPr>
              <w:t>0,00</w:t>
            </w:r>
          </w:p>
        </w:tc>
      </w:tr>
      <w:tr w:rsidR="00D41A1A" w14:paraId="43FB1F3C"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5EB9DA3A"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1AF5C6BA"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28697804R</w:t>
            </w:r>
          </w:p>
        </w:tc>
        <w:tc>
          <w:tcPr>
            <w:tcW w:w="7070" w:type="dxa"/>
            <w:tcBorders>
              <w:top w:val="single" w:sz="4" w:space="0" w:color="auto"/>
              <w:left w:val="single" w:sz="4" w:space="0" w:color="auto"/>
            </w:tcBorders>
            <w:shd w:val="clear" w:color="auto" w:fill="FFFFFF"/>
            <w:vAlign w:val="bottom"/>
          </w:tcPr>
          <w:p w14:paraId="61D5975F" w14:textId="77777777" w:rsidR="00D41A1A" w:rsidRDefault="00543D88">
            <w:pPr>
              <w:pStyle w:val="Jin0"/>
              <w:framePr w:w="10934" w:h="14021" w:wrap="none" w:vAnchor="page" w:hAnchor="page" w:x="562" w:y="1139"/>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5A1D147E"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28A7FEB7"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4FE37D42" w14:textId="77777777" w:rsidR="00D41A1A" w:rsidRDefault="00543D88">
            <w:pPr>
              <w:pStyle w:val="Jin0"/>
              <w:framePr w:w="10934" w:h="14021" w:wrap="none" w:vAnchor="page" w:hAnchor="page" w:x="562" w:y="1139"/>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65493174"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8 500,00</w:t>
            </w:r>
          </w:p>
        </w:tc>
      </w:tr>
      <w:tr w:rsidR="00D41A1A" w14:paraId="78B29613"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13EA1073"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51</w:t>
            </w:r>
          </w:p>
          <w:p w14:paraId="1585C27A"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52</w:t>
            </w:r>
          </w:p>
          <w:p w14:paraId="47828CB9"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53</w:t>
            </w:r>
          </w:p>
          <w:p w14:paraId="765D7D34"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7B993896"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28697960R</w:t>
            </w:r>
          </w:p>
          <w:p w14:paraId="401CC6B5" w14:textId="77777777" w:rsidR="00D41A1A" w:rsidRDefault="00543D88">
            <w:pPr>
              <w:pStyle w:val="Jin0"/>
              <w:framePr w:w="10934" w:h="14021" w:wrap="none" w:vAnchor="page" w:hAnchor="page" w:x="562" w:y="1139"/>
              <w:shd w:val="clear" w:color="auto" w:fill="auto"/>
              <w:jc w:val="both"/>
              <w:rPr>
                <w:sz w:val="13"/>
                <w:szCs w:val="13"/>
              </w:rPr>
            </w:pPr>
            <w:r>
              <w:rPr>
                <w:sz w:val="13"/>
                <w:szCs w:val="13"/>
              </w:rPr>
              <w:t>RVODA</w:t>
            </w:r>
          </w:p>
          <w:p w14:paraId="2AFFDD1B"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28697960R</w:t>
            </w:r>
          </w:p>
          <w:p w14:paraId="34D215FF"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28697960R</w:t>
            </w:r>
          </w:p>
        </w:tc>
        <w:tc>
          <w:tcPr>
            <w:tcW w:w="7070" w:type="dxa"/>
            <w:tcBorders>
              <w:top w:val="single" w:sz="4" w:space="0" w:color="auto"/>
              <w:left w:val="single" w:sz="4" w:space="0" w:color="auto"/>
            </w:tcBorders>
            <w:shd w:val="clear" w:color="auto" w:fill="FFFFFF"/>
            <w:vAlign w:val="bottom"/>
          </w:tcPr>
          <w:p w14:paraId="7AA2B285" w14:textId="77777777" w:rsidR="00D41A1A" w:rsidRDefault="00543D88">
            <w:pPr>
              <w:pStyle w:val="Jin0"/>
              <w:framePr w:w="10934" w:h="14021" w:wrap="none" w:vAnchor="page" w:hAnchor="page" w:x="562" w:y="1139"/>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4EA7A52E" w14:textId="77777777" w:rsidR="00D41A1A" w:rsidRDefault="00543D88">
            <w:pPr>
              <w:pStyle w:val="Jin0"/>
              <w:framePr w:w="10934" w:h="14021" w:wrap="none" w:vAnchor="page" w:hAnchor="page" w:x="562" w:y="1139"/>
              <w:shd w:val="clear" w:color="auto" w:fill="auto"/>
              <w:spacing w:line="290" w:lineRule="auto"/>
              <w:jc w:val="both"/>
              <w:rPr>
                <w:sz w:val="13"/>
                <w:szCs w:val="13"/>
              </w:rPr>
            </w:pPr>
            <w:r>
              <w:rPr>
                <w:sz w:val="13"/>
                <w:szCs w:val="13"/>
              </w:rPr>
              <w:t>kpl kpl l</w:t>
            </w:r>
          </w:p>
          <w:p w14:paraId="1078C223" w14:textId="77777777" w:rsidR="00D41A1A" w:rsidRDefault="00543D88">
            <w:pPr>
              <w:pStyle w:val="Jin0"/>
              <w:framePr w:w="10934" w:h="14021" w:wrap="none" w:vAnchor="page" w:hAnchor="page" w:x="562" w:y="1139"/>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03BC65D3"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p w14:paraId="6D9B1076"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p w14:paraId="70D383A3"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0,00000</w:t>
            </w:r>
          </w:p>
          <w:p w14:paraId="7D6DFF52"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7FE8D769"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5 500,00</w:t>
            </w:r>
          </w:p>
          <w:p w14:paraId="229CC345"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2 100,00</w:t>
            </w:r>
          </w:p>
          <w:p w14:paraId="72FBE5BC" w14:textId="77777777" w:rsidR="00D41A1A" w:rsidRDefault="00543D88">
            <w:pPr>
              <w:pStyle w:val="Jin0"/>
              <w:framePr w:w="10934" w:h="14021" w:wrap="none" w:vAnchor="page" w:hAnchor="page" w:x="562" w:y="1139"/>
              <w:shd w:val="clear" w:color="auto" w:fill="auto"/>
              <w:jc w:val="right"/>
              <w:rPr>
                <w:sz w:val="13"/>
                <w:szCs w:val="13"/>
              </w:rPr>
            </w:pPr>
            <w:r>
              <w:rPr>
                <w:sz w:val="13"/>
                <w:szCs w:val="13"/>
              </w:rPr>
              <w:t>50,00</w:t>
            </w:r>
          </w:p>
          <w:p w14:paraId="44A95BED" w14:textId="77777777" w:rsidR="00D41A1A" w:rsidRDefault="00543D88">
            <w:pPr>
              <w:pStyle w:val="Jin0"/>
              <w:framePr w:w="10934" w:h="14021" w:wrap="none" w:vAnchor="page" w:hAnchor="page" w:x="562" w:y="1139"/>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30386C0A"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5 500,00</w:t>
            </w:r>
          </w:p>
          <w:p w14:paraId="7F958668"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2 100,00</w:t>
            </w:r>
          </w:p>
          <w:p w14:paraId="26524EA0" w14:textId="77777777" w:rsidR="00D41A1A" w:rsidRDefault="00543D88">
            <w:pPr>
              <w:pStyle w:val="Jin0"/>
              <w:framePr w:w="10934" w:h="14021" w:wrap="none" w:vAnchor="page" w:hAnchor="page" w:x="562" w:y="1139"/>
              <w:shd w:val="clear" w:color="auto" w:fill="auto"/>
              <w:jc w:val="right"/>
              <w:rPr>
                <w:sz w:val="13"/>
                <w:szCs w:val="13"/>
              </w:rPr>
            </w:pPr>
            <w:r>
              <w:rPr>
                <w:sz w:val="13"/>
                <w:szCs w:val="13"/>
              </w:rPr>
              <w:t>0,00</w:t>
            </w:r>
          </w:p>
          <w:p w14:paraId="3E9F19EE"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1 000,00</w:t>
            </w:r>
          </w:p>
        </w:tc>
      </w:tr>
      <w:tr w:rsidR="00D41A1A" w14:paraId="525B8FAE"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6345634"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50DBFA1B"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28697960R</w:t>
            </w:r>
          </w:p>
        </w:tc>
        <w:tc>
          <w:tcPr>
            <w:tcW w:w="7070" w:type="dxa"/>
            <w:tcBorders>
              <w:top w:val="single" w:sz="4" w:space="0" w:color="auto"/>
              <w:left w:val="single" w:sz="4" w:space="0" w:color="auto"/>
            </w:tcBorders>
            <w:shd w:val="clear" w:color="auto" w:fill="FFFFFF"/>
            <w:vAlign w:val="bottom"/>
          </w:tcPr>
          <w:p w14:paraId="2216C955" w14:textId="77777777" w:rsidR="00D41A1A" w:rsidRDefault="00543D88">
            <w:pPr>
              <w:pStyle w:val="Jin0"/>
              <w:framePr w:w="10934" w:h="14021" w:wrap="none" w:vAnchor="page" w:hAnchor="page" w:x="562" w:y="1139"/>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5F368E74"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4B03EA68"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704471B1"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0CCA924F"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2 200,00</w:t>
            </w:r>
          </w:p>
        </w:tc>
      </w:tr>
      <w:tr w:rsidR="00D41A1A" w14:paraId="311ACAF3"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DA3DBC8"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32334BC4"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28697960R</w:t>
            </w:r>
          </w:p>
        </w:tc>
        <w:tc>
          <w:tcPr>
            <w:tcW w:w="7070" w:type="dxa"/>
            <w:tcBorders>
              <w:top w:val="single" w:sz="4" w:space="0" w:color="auto"/>
              <w:left w:val="single" w:sz="4" w:space="0" w:color="auto"/>
            </w:tcBorders>
            <w:shd w:val="clear" w:color="auto" w:fill="FFFFFF"/>
            <w:vAlign w:val="bottom"/>
          </w:tcPr>
          <w:p w14:paraId="74EE7C4F" w14:textId="77777777" w:rsidR="00D41A1A" w:rsidRDefault="00543D88">
            <w:pPr>
              <w:pStyle w:val="Jin0"/>
              <w:framePr w:w="10934" w:h="14021" w:wrap="none" w:vAnchor="page" w:hAnchor="page" w:x="562" w:y="1139"/>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7C23E84B"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0893805B"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1DAFE752" w14:textId="77777777" w:rsidR="00D41A1A" w:rsidRDefault="00543D88">
            <w:pPr>
              <w:pStyle w:val="Jin0"/>
              <w:framePr w:w="10934" w:h="14021" w:wrap="none" w:vAnchor="page" w:hAnchor="page" w:x="562" w:y="1139"/>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0049FA7A"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3 000,00</w:t>
            </w:r>
          </w:p>
        </w:tc>
      </w:tr>
      <w:tr w:rsidR="00D41A1A" w14:paraId="1C81A06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BE8A1B2"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56901496"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28600100R</w:t>
            </w:r>
          </w:p>
        </w:tc>
        <w:tc>
          <w:tcPr>
            <w:tcW w:w="7070" w:type="dxa"/>
            <w:tcBorders>
              <w:top w:val="single" w:sz="4" w:space="0" w:color="auto"/>
              <w:left w:val="single" w:sz="4" w:space="0" w:color="auto"/>
            </w:tcBorders>
            <w:shd w:val="clear" w:color="auto" w:fill="FFFFFF"/>
            <w:vAlign w:val="center"/>
          </w:tcPr>
          <w:p w14:paraId="7072A01F" w14:textId="77777777" w:rsidR="00D41A1A" w:rsidRDefault="00543D88">
            <w:pPr>
              <w:pStyle w:val="Jin0"/>
              <w:framePr w:w="10934" w:h="14021" w:wrap="none" w:vAnchor="page" w:hAnchor="page" w:x="562" w:y="1139"/>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7875B919"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74AED64"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081F229" w14:textId="77777777" w:rsidR="00D41A1A" w:rsidRDefault="00543D88">
            <w:pPr>
              <w:pStyle w:val="Jin0"/>
              <w:framePr w:w="10934" w:h="14021" w:wrap="none" w:vAnchor="page" w:hAnchor="page" w:x="562" w:y="1139"/>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4434111F" w14:textId="77777777" w:rsidR="00D41A1A" w:rsidRDefault="00543D88">
            <w:pPr>
              <w:pStyle w:val="Jin0"/>
              <w:framePr w:w="10934" w:h="14021" w:wrap="none" w:vAnchor="page" w:hAnchor="page" w:x="562" w:y="1139"/>
              <w:shd w:val="clear" w:color="auto" w:fill="auto"/>
              <w:jc w:val="right"/>
              <w:rPr>
                <w:sz w:val="13"/>
                <w:szCs w:val="13"/>
              </w:rPr>
            </w:pPr>
            <w:r>
              <w:rPr>
                <w:sz w:val="13"/>
                <w:szCs w:val="13"/>
              </w:rPr>
              <w:t>13 800,00</w:t>
            </w:r>
          </w:p>
        </w:tc>
      </w:tr>
      <w:tr w:rsidR="00D41A1A" w14:paraId="673EC84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3F3C74B"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2A315859"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28600100R</w:t>
            </w:r>
          </w:p>
        </w:tc>
        <w:tc>
          <w:tcPr>
            <w:tcW w:w="7070" w:type="dxa"/>
            <w:tcBorders>
              <w:top w:val="single" w:sz="4" w:space="0" w:color="auto"/>
              <w:left w:val="single" w:sz="4" w:space="0" w:color="auto"/>
            </w:tcBorders>
            <w:shd w:val="clear" w:color="auto" w:fill="FFFFFF"/>
            <w:vAlign w:val="center"/>
          </w:tcPr>
          <w:p w14:paraId="4217087A" w14:textId="77777777" w:rsidR="00D41A1A" w:rsidRDefault="00543D88">
            <w:pPr>
              <w:pStyle w:val="Jin0"/>
              <w:framePr w:w="10934" w:h="14021" w:wrap="none" w:vAnchor="page" w:hAnchor="page" w:x="562" w:y="1139"/>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08AD085D"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bottom"/>
          </w:tcPr>
          <w:p w14:paraId="71269BAB"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12EDEB0" w14:textId="77777777" w:rsidR="00D41A1A" w:rsidRDefault="00543D88">
            <w:pPr>
              <w:pStyle w:val="Jin0"/>
              <w:framePr w:w="10934" w:h="14021" w:wrap="none" w:vAnchor="page" w:hAnchor="page" w:x="562" w:y="1139"/>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2E21F19C"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3 000,00</w:t>
            </w:r>
          </w:p>
        </w:tc>
      </w:tr>
      <w:tr w:rsidR="00D41A1A" w14:paraId="510FDA10"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6E957CF7" w14:textId="77777777" w:rsidR="00D41A1A" w:rsidRDefault="00543D88">
            <w:pPr>
              <w:pStyle w:val="Jin0"/>
              <w:framePr w:w="10934" w:h="14021" w:wrap="none" w:vAnchor="page" w:hAnchor="page" w:x="562" w:y="1139"/>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77E80CA2"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28600100R</w:t>
            </w:r>
          </w:p>
        </w:tc>
        <w:tc>
          <w:tcPr>
            <w:tcW w:w="7070" w:type="dxa"/>
            <w:tcBorders>
              <w:top w:val="single" w:sz="4" w:space="0" w:color="auto"/>
              <w:left w:val="single" w:sz="4" w:space="0" w:color="auto"/>
            </w:tcBorders>
            <w:shd w:val="clear" w:color="auto" w:fill="FFFFFF"/>
            <w:vAlign w:val="bottom"/>
          </w:tcPr>
          <w:p w14:paraId="1C399B44" w14:textId="77777777" w:rsidR="00D41A1A" w:rsidRDefault="00543D88">
            <w:pPr>
              <w:pStyle w:val="Jin0"/>
              <w:framePr w:w="10934" w:h="14021" w:wrap="none" w:vAnchor="page" w:hAnchor="page" w:x="562" w:y="1139"/>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69062F48"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D50C41C"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0E802FAE" w14:textId="77777777" w:rsidR="00D41A1A" w:rsidRDefault="00543D88">
            <w:pPr>
              <w:pStyle w:val="Jin0"/>
              <w:framePr w:w="10934" w:h="14021" w:wrap="none" w:vAnchor="page" w:hAnchor="page" w:x="562" w:y="1139"/>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66B1E0F4"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7 500,00</w:t>
            </w:r>
          </w:p>
        </w:tc>
      </w:tr>
      <w:tr w:rsidR="00D41A1A" w14:paraId="510E99B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82D8774" w14:textId="77777777" w:rsidR="00D41A1A" w:rsidRDefault="00543D88">
            <w:pPr>
              <w:pStyle w:val="Jin0"/>
              <w:framePr w:w="10934" w:h="14021" w:wrap="none" w:vAnchor="page" w:hAnchor="page" w:x="562" w:y="1139"/>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35B25FB5" w14:textId="77777777" w:rsidR="00D41A1A" w:rsidRDefault="00543D88">
            <w:pPr>
              <w:pStyle w:val="Jin0"/>
              <w:framePr w:w="10934" w:h="14021" w:wrap="none" w:vAnchor="page" w:hAnchor="page" w:x="562" w:y="1139"/>
              <w:shd w:val="clear" w:color="auto" w:fill="auto"/>
              <w:jc w:val="both"/>
              <w:rPr>
                <w:sz w:val="13"/>
                <w:szCs w:val="13"/>
              </w:rPr>
            </w:pPr>
            <w:r>
              <w:rPr>
                <w:sz w:val="13"/>
                <w:szCs w:val="13"/>
              </w:rPr>
              <w:t>28600100R</w:t>
            </w:r>
          </w:p>
        </w:tc>
        <w:tc>
          <w:tcPr>
            <w:tcW w:w="7070" w:type="dxa"/>
            <w:tcBorders>
              <w:top w:val="single" w:sz="4" w:space="0" w:color="auto"/>
              <w:left w:val="single" w:sz="4" w:space="0" w:color="auto"/>
            </w:tcBorders>
            <w:shd w:val="clear" w:color="auto" w:fill="FFFFFF"/>
            <w:vAlign w:val="center"/>
          </w:tcPr>
          <w:p w14:paraId="170E722E" w14:textId="77777777" w:rsidR="00D41A1A" w:rsidRDefault="00543D88">
            <w:pPr>
              <w:pStyle w:val="Jin0"/>
              <w:framePr w:w="10934" w:h="14021" w:wrap="none" w:vAnchor="page" w:hAnchor="page" w:x="562" w:y="1139"/>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203F16DF"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2F5D196B" w14:textId="77777777" w:rsidR="00D41A1A" w:rsidRDefault="00543D88">
            <w:pPr>
              <w:pStyle w:val="Jin0"/>
              <w:framePr w:w="10934"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21A4DE63" w14:textId="77777777" w:rsidR="00D41A1A" w:rsidRDefault="00543D88">
            <w:pPr>
              <w:pStyle w:val="Jin0"/>
              <w:framePr w:w="10934" w:h="14021" w:wrap="none" w:vAnchor="page" w:hAnchor="page" w:x="562" w:y="1139"/>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4CF43E80"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6 500,00</w:t>
            </w:r>
          </w:p>
        </w:tc>
      </w:tr>
      <w:tr w:rsidR="00D41A1A" w14:paraId="2CB60248"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382C5D9F" w14:textId="77777777" w:rsidR="00D41A1A" w:rsidRDefault="00543D88">
            <w:pPr>
              <w:pStyle w:val="Jin0"/>
              <w:framePr w:w="10934" w:h="14021" w:wrap="none" w:vAnchor="page" w:hAnchor="page" w:x="562" w:y="1139"/>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9106991" w14:textId="77777777" w:rsidR="00D41A1A" w:rsidRDefault="00543D88">
            <w:pPr>
              <w:pStyle w:val="Jin0"/>
              <w:framePr w:w="10934" w:h="14021" w:wrap="none" w:vAnchor="page" w:hAnchor="page" w:x="562" w:y="1139"/>
              <w:shd w:val="clear" w:color="auto" w:fill="auto"/>
              <w:rPr>
                <w:sz w:val="13"/>
                <w:szCs w:val="13"/>
              </w:rPr>
            </w:pPr>
            <w:r>
              <w:rPr>
                <w:rFonts w:ascii="Trebuchet MS" w:eastAsia="Trebuchet MS" w:hAnsi="Trebuchet MS" w:cs="Trebuchet MS"/>
                <w:sz w:val="13"/>
                <w:szCs w:val="13"/>
              </w:rPr>
              <w:t>M65</w:t>
            </w:r>
          </w:p>
        </w:tc>
        <w:tc>
          <w:tcPr>
            <w:tcW w:w="7070" w:type="dxa"/>
            <w:tcBorders>
              <w:top w:val="single" w:sz="4" w:space="0" w:color="auto"/>
              <w:left w:val="single" w:sz="4" w:space="0" w:color="auto"/>
            </w:tcBorders>
            <w:shd w:val="clear" w:color="auto" w:fill="C0C0C0"/>
            <w:vAlign w:val="center"/>
          </w:tcPr>
          <w:p w14:paraId="25AE9A1F" w14:textId="77777777" w:rsidR="00D41A1A" w:rsidRDefault="00543D88">
            <w:pPr>
              <w:pStyle w:val="Jin0"/>
              <w:framePr w:w="10934" w:h="14021" w:wrap="none" w:vAnchor="page" w:hAnchor="page" w:x="562" w:y="1139"/>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365B64D0" w14:textId="77777777" w:rsidR="00D41A1A" w:rsidRDefault="00D41A1A">
            <w:pPr>
              <w:framePr w:w="10934" w:h="14021" w:wrap="none" w:vAnchor="page" w:hAnchor="page" w:x="562" w:y="1139"/>
              <w:rPr>
                <w:sz w:val="10"/>
                <w:szCs w:val="10"/>
              </w:rPr>
            </w:pPr>
          </w:p>
        </w:tc>
        <w:tc>
          <w:tcPr>
            <w:tcW w:w="715" w:type="dxa"/>
            <w:tcBorders>
              <w:left w:val="single" w:sz="4" w:space="0" w:color="auto"/>
            </w:tcBorders>
            <w:shd w:val="clear" w:color="auto" w:fill="C0C0C0"/>
          </w:tcPr>
          <w:p w14:paraId="6B375953" w14:textId="77777777" w:rsidR="00D41A1A" w:rsidRDefault="00D41A1A">
            <w:pPr>
              <w:framePr w:w="10934" w:h="14021" w:wrap="none" w:vAnchor="page" w:hAnchor="page" w:x="562" w:y="1139"/>
              <w:rPr>
                <w:sz w:val="10"/>
                <w:szCs w:val="10"/>
              </w:rPr>
            </w:pPr>
          </w:p>
        </w:tc>
        <w:tc>
          <w:tcPr>
            <w:tcW w:w="682" w:type="dxa"/>
            <w:tcBorders>
              <w:left w:val="single" w:sz="4" w:space="0" w:color="auto"/>
            </w:tcBorders>
            <w:shd w:val="clear" w:color="auto" w:fill="C0C0C0"/>
          </w:tcPr>
          <w:p w14:paraId="456AB638" w14:textId="77777777" w:rsidR="00D41A1A" w:rsidRDefault="00D41A1A">
            <w:pPr>
              <w:framePr w:w="10934" w:h="14021" w:wrap="none" w:vAnchor="page" w:hAnchor="page" w:x="562" w:y="1139"/>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9DD5FEE" w14:textId="77777777" w:rsidR="00D41A1A" w:rsidRDefault="00543D88">
            <w:pPr>
              <w:pStyle w:val="Jin0"/>
              <w:framePr w:w="10934" w:h="14021" w:wrap="none" w:vAnchor="page" w:hAnchor="page" w:x="562" w:y="1139"/>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25C6E6A3"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5D824F4F" w14:textId="77777777" w:rsidR="00D41A1A" w:rsidRDefault="00543D88">
            <w:pPr>
              <w:pStyle w:val="Jin0"/>
              <w:framePr w:w="10934" w:h="14021" w:wrap="none" w:vAnchor="page" w:hAnchor="page" w:x="562" w:y="1139"/>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6B296AA7" w14:textId="77777777" w:rsidR="00D41A1A" w:rsidRDefault="00543D88">
            <w:pPr>
              <w:pStyle w:val="Jin0"/>
              <w:framePr w:w="10934" w:h="14021" w:wrap="none" w:vAnchor="page" w:hAnchor="page" w:x="562" w:y="1139"/>
              <w:shd w:val="clear" w:color="auto" w:fill="auto"/>
              <w:rPr>
                <w:sz w:val="13"/>
                <w:szCs w:val="13"/>
              </w:rPr>
            </w:pPr>
            <w:r>
              <w:rPr>
                <w:sz w:val="13"/>
                <w:szCs w:val="13"/>
              </w:rPr>
              <w:t>650516816R00</w:t>
            </w:r>
          </w:p>
        </w:tc>
        <w:tc>
          <w:tcPr>
            <w:tcW w:w="7070" w:type="dxa"/>
            <w:tcBorders>
              <w:top w:val="single" w:sz="4" w:space="0" w:color="auto"/>
              <w:left w:val="single" w:sz="4" w:space="0" w:color="auto"/>
              <w:bottom w:val="single" w:sz="4" w:space="0" w:color="auto"/>
            </w:tcBorders>
            <w:shd w:val="clear" w:color="auto" w:fill="FFFFFF"/>
            <w:vAlign w:val="bottom"/>
          </w:tcPr>
          <w:p w14:paraId="2EED8A85" w14:textId="77777777" w:rsidR="00D41A1A" w:rsidRDefault="00543D88">
            <w:pPr>
              <w:pStyle w:val="Jin0"/>
              <w:framePr w:w="10934" w:h="14021" w:wrap="none" w:vAnchor="page" w:hAnchor="page" w:x="562" w:y="1139"/>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69E7E1E9" w14:textId="77777777" w:rsidR="00D41A1A" w:rsidRDefault="00543D88">
            <w:pPr>
              <w:pStyle w:val="Jin0"/>
              <w:framePr w:w="10934"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7FD2A06D" w14:textId="77777777" w:rsidR="00D41A1A" w:rsidRDefault="00543D88">
            <w:pPr>
              <w:pStyle w:val="Jin0"/>
              <w:framePr w:w="10934"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4E616E4E" w14:textId="77777777" w:rsidR="00D41A1A" w:rsidRDefault="00543D88">
            <w:pPr>
              <w:pStyle w:val="Jin0"/>
              <w:framePr w:w="10934" w:h="14021" w:wrap="none" w:vAnchor="page" w:hAnchor="page" w:x="562" w:y="1139"/>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0AD19828" w14:textId="77777777" w:rsidR="00D41A1A" w:rsidRDefault="00543D88">
            <w:pPr>
              <w:pStyle w:val="Jin0"/>
              <w:framePr w:w="10934" w:h="14021" w:wrap="none" w:vAnchor="page" w:hAnchor="page" w:x="562" w:y="1139"/>
              <w:shd w:val="clear" w:color="auto" w:fill="auto"/>
              <w:ind w:firstLine="300"/>
              <w:jc w:val="both"/>
              <w:rPr>
                <w:sz w:val="13"/>
                <w:szCs w:val="13"/>
              </w:rPr>
            </w:pPr>
            <w:r>
              <w:rPr>
                <w:sz w:val="13"/>
                <w:szCs w:val="13"/>
              </w:rPr>
              <w:t>1 900,00</w:t>
            </w:r>
          </w:p>
        </w:tc>
      </w:tr>
    </w:tbl>
    <w:p w14:paraId="5A8AC63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8E3255E"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46DA4CBA"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5D1D4483"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55F33AC8"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3FBE4E11"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02C5BB7F"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20</w:t>
            </w:r>
          </w:p>
        </w:tc>
        <w:tc>
          <w:tcPr>
            <w:tcW w:w="1685" w:type="dxa"/>
            <w:tcBorders>
              <w:top w:val="single" w:sz="4" w:space="0" w:color="auto"/>
              <w:right w:val="single" w:sz="4" w:space="0" w:color="auto"/>
            </w:tcBorders>
            <w:shd w:val="clear" w:color="auto" w:fill="C0C0C0"/>
          </w:tcPr>
          <w:p w14:paraId="76B69807" w14:textId="77777777" w:rsidR="00D41A1A" w:rsidRDefault="00D41A1A">
            <w:pPr>
              <w:framePr w:w="8429" w:h="12797" w:wrap="none" w:vAnchor="page" w:hAnchor="page" w:x="550" w:y="837"/>
              <w:rPr>
                <w:sz w:val="10"/>
                <w:szCs w:val="10"/>
              </w:rPr>
            </w:pPr>
          </w:p>
        </w:tc>
      </w:tr>
      <w:tr w:rsidR="00D41A1A" w14:paraId="2B4338ED"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6F22ED5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29F7DE8D"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252186B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1238E203" w14:textId="77777777" w:rsidR="00D41A1A" w:rsidRDefault="00D41A1A">
            <w:pPr>
              <w:framePr w:w="8429" w:h="12797" w:wrap="none" w:vAnchor="page" w:hAnchor="page" w:x="550" w:y="837"/>
              <w:rPr>
                <w:sz w:val="10"/>
                <w:szCs w:val="10"/>
              </w:rPr>
            </w:pPr>
          </w:p>
        </w:tc>
      </w:tr>
      <w:tr w:rsidR="00D41A1A" w14:paraId="28D88EDD"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4CEB998A" w14:textId="77777777" w:rsidR="00D41A1A" w:rsidRDefault="00D41A1A">
            <w:pPr>
              <w:framePr w:w="8429" w:h="12797" w:wrap="none" w:vAnchor="page" w:hAnchor="page" w:x="550" w:y="837"/>
              <w:rPr>
                <w:sz w:val="10"/>
                <w:szCs w:val="10"/>
              </w:rPr>
            </w:pPr>
          </w:p>
        </w:tc>
        <w:tc>
          <w:tcPr>
            <w:tcW w:w="2006" w:type="dxa"/>
            <w:shd w:val="clear" w:color="auto" w:fill="FFFFFF"/>
          </w:tcPr>
          <w:p w14:paraId="056E1AE1" w14:textId="77777777" w:rsidR="00D41A1A" w:rsidRDefault="00D41A1A">
            <w:pPr>
              <w:framePr w:w="8429" w:h="12797" w:wrap="none" w:vAnchor="page" w:hAnchor="page" w:x="550" w:y="837"/>
              <w:rPr>
                <w:sz w:val="10"/>
                <w:szCs w:val="10"/>
              </w:rPr>
            </w:pPr>
          </w:p>
        </w:tc>
        <w:tc>
          <w:tcPr>
            <w:tcW w:w="2165" w:type="dxa"/>
            <w:shd w:val="clear" w:color="auto" w:fill="FFFFFF"/>
          </w:tcPr>
          <w:p w14:paraId="6C09D1BF"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4FC08C70" w14:textId="77777777" w:rsidR="00D41A1A" w:rsidRDefault="00D41A1A">
            <w:pPr>
              <w:framePr w:w="8429" w:h="12797" w:wrap="none" w:vAnchor="page" w:hAnchor="page" w:x="550" w:y="837"/>
              <w:rPr>
                <w:sz w:val="10"/>
                <w:szCs w:val="10"/>
              </w:rPr>
            </w:pPr>
          </w:p>
        </w:tc>
      </w:tr>
      <w:tr w:rsidR="00D41A1A" w14:paraId="188B3598"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16ED7686"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2EE8BC0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3182787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553525A" w14:textId="77777777" w:rsidR="00D41A1A" w:rsidRDefault="00D41A1A">
            <w:pPr>
              <w:framePr w:w="8429" w:h="12797" w:wrap="none" w:vAnchor="page" w:hAnchor="page" w:x="550" w:y="837"/>
              <w:rPr>
                <w:sz w:val="10"/>
                <w:szCs w:val="10"/>
              </w:rPr>
            </w:pPr>
          </w:p>
        </w:tc>
      </w:tr>
      <w:tr w:rsidR="00D41A1A" w14:paraId="182D643C"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2F93B51A"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509778B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DFEEF40" w14:textId="77777777" w:rsidR="00D41A1A" w:rsidRDefault="00D41A1A">
            <w:pPr>
              <w:framePr w:w="8429" w:h="12797" w:wrap="none" w:vAnchor="page" w:hAnchor="page" w:x="550" w:y="837"/>
              <w:rPr>
                <w:sz w:val="10"/>
                <w:szCs w:val="10"/>
              </w:rPr>
            </w:pPr>
          </w:p>
        </w:tc>
      </w:tr>
      <w:tr w:rsidR="00D41A1A" w14:paraId="6F450128"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206B208C"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48CC7107" w14:textId="77777777" w:rsidR="00D41A1A" w:rsidRDefault="00D41A1A">
            <w:pPr>
              <w:framePr w:w="8429" w:h="12797" w:wrap="none" w:vAnchor="page" w:hAnchor="page" w:x="550" w:y="837"/>
              <w:rPr>
                <w:sz w:val="10"/>
                <w:szCs w:val="10"/>
              </w:rPr>
            </w:pPr>
          </w:p>
        </w:tc>
        <w:tc>
          <w:tcPr>
            <w:tcW w:w="2165" w:type="dxa"/>
            <w:shd w:val="clear" w:color="auto" w:fill="FFFFFF"/>
          </w:tcPr>
          <w:p w14:paraId="6618EF09"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65970FC6" w14:textId="77777777" w:rsidR="00D41A1A" w:rsidRDefault="00D41A1A">
            <w:pPr>
              <w:framePr w:w="8429" w:h="12797" w:wrap="none" w:vAnchor="page" w:hAnchor="page" w:x="550" w:y="837"/>
              <w:rPr>
                <w:sz w:val="10"/>
                <w:szCs w:val="10"/>
              </w:rPr>
            </w:pPr>
          </w:p>
        </w:tc>
      </w:tr>
      <w:tr w:rsidR="00D41A1A" w14:paraId="5522D54F"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454A60C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516EA47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CA7D5E7"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6DC5B7A3" w14:textId="77777777" w:rsidR="00D41A1A" w:rsidRDefault="00D41A1A">
            <w:pPr>
              <w:framePr w:w="8429" w:h="12797" w:wrap="none" w:vAnchor="page" w:hAnchor="page" w:x="550" w:y="837"/>
              <w:rPr>
                <w:sz w:val="10"/>
                <w:szCs w:val="10"/>
              </w:rPr>
            </w:pPr>
          </w:p>
        </w:tc>
      </w:tr>
      <w:tr w:rsidR="00D41A1A" w14:paraId="57390EEB"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345E238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1A858DC5" w14:textId="77777777" w:rsidR="00D41A1A" w:rsidRDefault="00D41A1A">
            <w:pPr>
              <w:framePr w:w="8429" w:h="12797" w:wrap="none" w:vAnchor="page" w:hAnchor="page" w:x="550" w:y="837"/>
              <w:rPr>
                <w:sz w:val="10"/>
                <w:szCs w:val="10"/>
              </w:rPr>
            </w:pPr>
          </w:p>
        </w:tc>
        <w:tc>
          <w:tcPr>
            <w:tcW w:w="2165" w:type="dxa"/>
            <w:shd w:val="clear" w:color="auto" w:fill="FFFFFF"/>
          </w:tcPr>
          <w:p w14:paraId="109C79FD"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5E0093F5"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5AF4872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2FE434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2F6903C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AC3514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211ABB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04A107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1F1EBE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68F4367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BD95CF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CD19B9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2D5F67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466C30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5554D21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20B869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F36C2A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4A69F7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55D8B8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0BF62F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945315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E81CD1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53F8EC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740481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581B36A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70BC43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974146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1C76D3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2546C10"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6BC27581"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E22D1F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8DD02F6"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34F7A448"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2AB676C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05855E3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B663EE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C87776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3FCD50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4BC9B3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87D04D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1F2F1B7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D3DBE5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F1DA24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29CB93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179900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F962BD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D2E53B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EE7C50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0C7E76C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A9FBD4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1A9CF0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54D9EE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4DD578C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1865B7C"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6A704F94"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253B342A"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1A795AAD"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3C986BC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3E6C5FDB"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5EA619DE"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7315B0AB"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6B4CF2EA"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020FFC0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3A44B704"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792DF4CF" w14:textId="77777777" w:rsidR="00D41A1A" w:rsidRDefault="00D41A1A">
            <w:pPr>
              <w:framePr w:w="8429" w:h="12797" w:wrap="none" w:vAnchor="page" w:hAnchor="page" w:x="550" w:y="837"/>
              <w:rPr>
                <w:sz w:val="10"/>
                <w:szCs w:val="10"/>
              </w:rPr>
            </w:pPr>
          </w:p>
        </w:tc>
      </w:tr>
      <w:tr w:rsidR="00D41A1A" w14:paraId="5F6EB936"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2227798C" w14:textId="77777777" w:rsidR="00D41A1A" w:rsidRDefault="00D41A1A">
            <w:pPr>
              <w:framePr w:w="8429" w:h="12797" w:wrap="none" w:vAnchor="page" w:hAnchor="page" w:x="550" w:y="837"/>
              <w:rPr>
                <w:sz w:val="10"/>
                <w:szCs w:val="10"/>
              </w:rPr>
            </w:pPr>
          </w:p>
        </w:tc>
      </w:tr>
      <w:tr w:rsidR="00D41A1A" w14:paraId="0DDF177E"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35C4462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45C41179"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4294E9A8"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65D4A44D" w14:textId="77777777" w:rsidR="00D41A1A" w:rsidRDefault="00543D88">
      <w:pPr>
        <w:pStyle w:val="Zhlavnebozpat0"/>
        <w:framePr w:wrap="none" w:vAnchor="page" w:hAnchor="page" w:x="9358" w:y="16283"/>
        <w:shd w:val="clear" w:color="auto" w:fill="auto"/>
      </w:pPr>
      <w:r>
        <w:t>Stránka 100 z 214</w:t>
      </w:r>
    </w:p>
    <w:p w14:paraId="29B008B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14C5B01" w14:textId="77777777" w:rsidR="00D41A1A" w:rsidRDefault="00D41A1A">
      <w:pPr>
        <w:spacing w:line="1" w:lineRule="exact"/>
      </w:pPr>
    </w:p>
    <w:p w14:paraId="494C2A7A" w14:textId="77777777" w:rsidR="00D41A1A" w:rsidRDefault="00543D88">
      <w:pPr>
        <w:pStyle w:val="Nadpis20"/>
        <w:framePr w:wrap="none" w:vAnchor="page" w:hAnchor="page" w:x="560" w:y="1519"/>
        <w:shd w:val="clear" w:color="auto" w:fill="auto"/>
        <w:spacing w:before="0" w:after="0"/>
      </w:pPr>
      <w:bookmarkStart w:id="64" w:name="bookmark64"/>
      <w:bookmarkStart w:id="65" w:name="bookmark65"/>
      <w:r>
        <w:t>Rekapitulace dílů</w:t>
      </w:r>
      <w:bookmarkEnd w:id="64"/>
      <w:bookmarkEnd w:id="65"/>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7E2858AD"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0A06607E"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1B070E8"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8E8316C"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5EBCDE7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0EAF5A18"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781FFC8B"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5B9A2F76"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6CDEF28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400B5E3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0F29515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3F228B1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2B3FB1D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595C0C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1D112C9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36E893B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1376CA4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4F3B3C5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2E85DB8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604467D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3B4FB49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7BCFBB6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6B55413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40B4FE3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7A88F58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733FC6F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70C1791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94FC64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476073B"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F0024D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391639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BA6160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DA90980"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8DE5B5A"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5635C1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6FD0DABC"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3A644C38"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34CCC5C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2ECD31E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11010C8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7049FF5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61D683B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3 802,62</w:t>
            </w:r>
          </w:p>
          <w:p w14:paraId="7D87600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4D7C3CB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3 325,00</w:t>
            </w:r>
          </w:p>
          <w:p w14:paraId="3231433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26EC8AE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007E60CD"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451BB6C1"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533EF1BD"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30CCC18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3A28C756"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973F4AD"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288 205,74</w:t>
            </w:r>
          </w:p>
        </w:tc>
      </w:tr>
    </w:tbl>
    <w:p w14:paraId="0B5444AF"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ADBA77F" w14:textId="77777777" w:rsidR="00D41A1A" w:rsidRDefault="00543D88">
      <w:pPr>
        <w:pStyle w:val="Zhlavnebozpat0"/>
        <w:framePr w:wrap="none" w:vAnchor="page" w:hAnchor="page" w:x="9359" w:y="16283"/>
        <w:shd w:val="clear" w:color="auto" w:fill="auto"/>
      </w:pPr>
      <w:r>
        <w:t>Stránka 101 z 214</w:t>
      </w:r>
    </w:p>
    <w:p w14:paraId="17B581C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94067CA" w14:textId="77777777" w:rsidR="00D41A1A" w:rsidRDefault="00D41A1A">
      <w:pPr>
        <w:spacing w:line="1" w:lineRule="exact"/>
      </w:pPr>
    </w:p>
    <w:p w14:paraId="26DA8893" w14:textId="77777777" w:rsidR="00D41A1A" w:rsidRDefault="00543D88">
      <w:pPr>
        <w:pStyle w:val="Nadpis30"/>
        <w:framePr w:w="10982" w:h="264" w:hRule="exact" w:wrap="none" w:vAnchor="page" w:hAnchor="page" w:x="560" w:y="1135"/>
        <w:shd w:val="clear" w:color="auto" w:fill="auto"/>
        <w:ind w:left="4532" w:right="4560"/>
        <w:jc w:val="center"/>
      </w:pPr>
      <w:bookmarkStart w:id="66" w:name="bookmark66"/>
      <w:bookmarkStart w:id="67" w:name="bookmark67"/>
      <w:r>
        <w:t>Položkový rozpočet</w:t>
      </w:r>
      <w:bookmarkEnd w:id="66"/>
      <w:bookmarkEnd w:id="67"/>
    </w:p>
    <w:tbl>
      <w:tblPr>
        <w:tblOverlap w:val="never"/>
        <w:tblW w:w="0" w:type="auto"/>
        <w:tblLayout w:type="fixed"/>
        <w:tblCellMar>
          <w:left w:w="10" w:type="dxa"/>
          <w:right w:w="10" w:type="dxa"/>
        </w:tblCellMar>
        <w:tblLook w:val="04A0" w:firstRow="1" w:lastRow="0" w:firstColumn="1" w:lastColumn="0" w:noHBand="0" w:noVBand="1"/>
      </w:tblPr>
      <w:tblGrid>
        <w:gridCol w:w="307"/>
        <w:gridCol w:w="10675"/>
      </w:tblGrid>
      <w:tr w:rsidR="00D41A1A" w14:paraId="24DA9241"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28B6413A" w14:textId="77777777" w:rsidR="00D41A1A" w:rsidRDefault="00543D88">
            <w:pPr>
              <w:pStyle w:val="Jin0"/>
              <w:framePr w:w="10982" w:h="394" w:wrap="none" w:vAnchor="page" w:hAnchor="page" w:x="560" w:y="1375"/>
              <w:shd w:val="clear" w:color="auto" w:fill="auto"/>
              <w:jc w:val="both"/>
              <w:rPr>
                <w:sz w:val="13"/>
                <w:szCs w:val="13"/>
              </w:rPr>
            </w:pPr>
            <w:r>
              <w:rPr>
                <w:rFonts w:ascii="Trebuchet MS" w:eastAsia="Trebuchet MS" w:hAnsi="Trebuchet MS" w:cs="Trebuchet MS"/>
                <w:sz w:val="13"/>
                <w:szCs w:val="13"/>
              </w:rPr>
              <w:t>S:</w:t>
            </w:r>
          </w:p>
        </w:tc>
        <w:tc>
          <w:tcPr>
            <w:tcW w:w="10675" w:type="dxa"/>
            <w:tcBorders>
              <w:top w:val="single" w:sz="4" w:space="0" w:color="auto"/>
              <w:left w:val="single" w:sz="4" w:space="0" w:color="auto"/>
              <w:bottom w:val="single" w:sz="4" w:space="0" w:color="auto"/>
              <w:right w:val="single" w:sz="4" w:space="0" w:color="auto"/>
            </w:tcBorders>
            <w:shd w:val="clear" w:color="auto" w:fill="FFFFFF"/>
            <w:vAlign w:val="center"/>
          </w:tcPr>
          <w:p w14:paraId="72F10F08" w14:textId="77777777" w:rsidR="00D41A1A" w:rsidRDefault="00543D88">
            <w:pPr>
              <w:pStyle w:val="Jin0"/>
              <w:framePr w:w="10982" w:h="394" w:wrap="none" w:vAnchor="page" w:hAnchor="page" w:x="560" w:y="1375"/>
              <w:shd w:val="clear" w:color="auto" w:fill="auto"/>
              <w:ind w:left="1020"/>
              <w:rPr>
                <w:sz w:val="13"/>
                <w:szCs w:val="13"/>
              </w:rPr>
            </w:pPr>
            <w:r>
              <w:rPr>
                <w:rFonts w:ascii="Trebuchet MS" w:eastAsia="Trebuchet MS" w:hAnsi="Trebuchet MS" w:cs="Trebuchet MS"/>
                <w:sz w:val="13"/>
                <w:szCs w:val="13"/>
              </w:rPr>
              <w:t>Petrov 22</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066"/>
        <w:gridCol w:w="312"/>
        <w:gridCol w:w="725"/>
        <w:gridCol w:w="691"/>
        <w:gridCol w:w="878"/>
      </w:tblGrid>
      <w:tr w:rsidR="00D41A1A" w14:paraId="2A32DB45"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70299443"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0629C794"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Číslo položky</w:t>
            </w:r>
          </w:p>
        </w:tc>
        <w:tc>
          <w:tcPr>
            <w:tcW w:w="7066" w:type="dxa"/>
            <w:tcBorders>
              <w:top w:val="single" w:sz="4" w:space="0" w:color="auto"/>
              <w:left w:val="single" w:sz="4" w:space="0" w:color="auto"/>
            </w:tcBorders>
            <w:shd w:val="clear" w:color="auto" w:fill="C0C0C0"/>
            <w:vAlign w:val="bottom"/>
          </w:tcPr>
          <w:p w14:paraId="0BDA2859" w14:textId="77777777" w:rsidR="00D41A1A" w:rsidRDefault="00543D88">
            <w:pPr>
              <w:pStyle w:val="Jin0"/>
              <w:framePr w:w="10982" w:h="11534" w:wrap="none" w:vAnchor="page" w:hAnchor="page" w:x="560"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4B4A9EEB"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08BF8D3E" w14:textId="77777777" w:rsidR="00D41A1A" w:rsidRDefault="00543D88">
            <w:pPr>
              <w:pStyle w:val="Jin0"/>
              <w:framePr w:w="10982" w:h="11534" w:wrap="none" w:vAnchor="page" w:hAnchor="page" w:x="560" w:y="1931"/>
              <w:shd w:val="clear" w:color="auto" w:fill="auto"/>
              <w:ind w:right="140"/>
              <w:jc w:val="right"/>
              <w:rPr>
                <w:sz w:val="13"/>
                <w:szCs w:val="13"/>
              </w:rPr>
            </w:pPr>
            <w:r>
              <w:rPr>
                <w:rFonts w:ascii="Trebuchet MS" w:eastAsia="Trebuchet MS" w:hAnsi="Trebuchet MS" w:cs="Trebuchet MS"/>
                <w:sz w:val="13"/>
                <w:szCs w:val="13"/>
              </w:rPr>
              <w:t>množství</w:t>
            </w:r>
          </w:p>
        </w:tc>
        <w:tc>
          <w:tcPr>
            <w:tcW w:w="691" w:type="dxa"/>
            <w:tcBorders>
              <w:top w:val="single" w:sz="4" w:space="0" w:color="auto"/>
              <w:left w:val="single" w:sz="4" w:space="0" w:color="auto"/>
            </w:tcBorders>
            <w:shd w:val="clear" w:color="auto" w:fill="C0C0C0"/>
            <w:vAlign w:val="bottom"/>
          </w:tcPr>
          <w:p w14:paraId="379A3E45" w14:textId="77777777" w:rsidR="00D41A1A" w:rsidRDefault="00543D88">
            <w:pPr>
              <w:pStyle w:val="Jin0"/>
              <w:framePr w:w="10982" w:h="11534" w:wrap="none" w:vAnchor="page" w:hAnchor="page" w:x="560" w:y="1931"/>
              <w:shd w:val="clear" w:color="auto" w:fill="auto"/>
              <w:jc w:val="right"/>
              <w:rPr>
                <w:sz w:val="13"/>
                <w:szCs w:val="13"/>
              </w:rPr>
            </w:pPr>
            <w:r>
              <w:rPr>
                <w:rFonts w:ascii="Trebuchet MS" w:eastAsia="Trebuchet MS" w:hAnsi="Trebuchet MS" w:cs="Trebuchet MS"/>
                <w:sz w:val="13"/>
                <w:szCs w:val="13"/>
              </w:rPr>
              <w:t>cena / MJ</w:t>
            </w:r>
          </w:p>
        </w:tc>
        <w:tc>
          <w:tcPr>
            <w:tcW w:w="878" w:type="dxa"/>
            <w:tcBorders>
              <w:top w:val="single" w:sz="4" w:space="0" w:color="auto"/>
              <w:left w:val="single" w:sz="4" w:space="0" w:color="auto"/>
              <w:right w:val="single" w:sz="4" w:space="0" w:color="auto"/>
            </w:tcBorders>
            <w:shd w:val="clear" w:color="auto" w:fill="C0C0C0"/>
            <w:vAlign w:val="bottom"/>
          </w:tcPr>
          <w:p w14:paraId="3353A021"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Celkem</w:t>
            </w:r>
          </w:p>
        </w:tc>
      </w:tr>
      <w:tr w:rsidR="00D41A1A" w14:paraId="16314AAD"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7C12B244"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744DD07D"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1</w:t>
            </w:r>
          </w:p>
        </w:tc>
        <w:tc>
          <w:tcPr>
            <w:tcW w:w="7066" w:type="dxa"/>
            <w:tcBorders>
              <w:top w:val="single" w:sz="4" w:space="0" w:color="auto"/>
              <w:left w:val="single" w:sz="4" w:space="0" w:color="auto"/>
            </w:tcBorders>
            <w:shd w:val="clear" w:color="auto" w:fill="C0C0C0"/>
            <w:vAlign w:val="bottom"/>
          </w:tcPr>
          <w:p w14:paraId="684439ED" w14:textId="77777777" w:rsidR="00D41A1A" w:rsidRDefault="00543D88">
            <w:pPr>
              <w:pStyle w:val="Jin0"/>
              <w:framePr w:w="10982" w:h="11534" w:wrap="none" w:vAnchor="page" w:hAnchor="page" w:x="560"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1C6F364E" w14:textId="77777777" w:rsidR="00D41A1A" w:rsidRDefault="00D41A1A">
            <w:pPr>
              <w:framePr w:w="10982" w:h="11534" w:wrap="none" w:vAnchor="page" w:hAnchor="page" w:x="560" w:y="1931"/>
              <w:rPr>
                <w:sz w:val="10"/>
                <w:szCs w:val="10"/>
              </w:rPr>
            </w:pPr>
          </w:p>
        </w:tc>
        <w:tc>
          <w:tcPr>
            <w:tcW w:w="725" w:type="dxa"/>
            <w:tcBorders>
              <w:top w:val="single" w:sz="4" w:space="0" w:color="auto"/>
              <w:left w:val="single" w:sz="4" w:space="0" w:color="auto"/>
            </w:tcBorders>
            <w:shd w:val="clear" w:color="auto" w:fill="C0C0C0"/>
          </w:tcPr>
          <w:p w14:paraId="718315D1" w14:textId="77777777" w:rsidR="00D41A1A" w:rsidRDefault="00D41A1A">
            <w:pPr>
              <w:framePr w:w="10982" w:h="11534" w:wrap="none" w:vAnchor="page" w:hAnchor="page" w:x="560" w:y="1931"/>
              <w:rPr>
                <w:sz w:val="10"/>
                <w:szCs w:val="10"/>
              </w:rPr>
            </w:pPr>
          </w:p>
        </w:tc>
        <w:tc>
          <w:tcPr>
            <w:tcW w:w="691" w:type="dxa"/>
            <w:tcBorders>
              <w:top w:val="single" w:sz="4" w:space="0" w:color="auto"/>
              <w:left w:val="single" w:sz="4" w:space="0" w:color="auto"/>
            </w:tcBorders>
            <w:shd w:val="clear" w:color="auto" w:fill="C0C0C0"/>
          </w:tcPr>
          <w:p w14:paraId="4CE8D7B4" w14:textId="77777777" w:rsidR="00D41A1A" w:rsidRDefault="00D41A1A">
            <w:pPr>
              <w:framePr w:w="10982" w:h="1153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1BA7FA12" w14:textId="77777777" w:rsidR="00D41A1A" w:rsidRDefault="00543D88">
            <w:pPr>
              <w:pStyle w:val="Jin0"/>
              <w:framePr w:w="10982" w:h="11534" w:wrap="none" w:vAnchor="page" w:hAnchor="page" w:x="560" w:y="1931"/>
              <w:shd w:val="clear" w:color="auto" w:fill="auto"/>
              <w:jc w:val="right"/>
              <w:rPr>
                <w:sz w:val="13"/>
                <w:szCs w:val="13"/>
              </w:rPr>
            </w:pPr>
            <w:r>
              <w:rPr>
                <w:rFonts w:ascii="Trebuchet MS" w:eastAsia="Trebuchet MS" w:hAnsi="Trebuchet MS" w:cs="Trebuchet MS"/>
                <w:sz w:val="13"/>
                <w:szCs w:val="13"/>
              </w:rPr>
              <w:t>127 137,38</w:t>
            </w:r>
          </w:p>
        </w:tc>
      </w:tr>
      <w:tr w:rsidR="00D41A1A" w14:paraId="22CE686A"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7C0A82EB"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3A4D7AC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121100001RA0</w:t>
            </w:r>
          </w:p>
        </w:tc>
        <w:tc>
          <w:tcPr>
            <w:tcW w:w="7066" w:type="dxa"/>
            <w:tcBorders>
              <w:top w:val="single" w:sz="4" w:space="0" w:color="auto"/>
              <w:left w:val="single" w:sz="4" w:space="0" w:color="auto"/>
            </w:tcBorders>
            <w:shd w:val="clear" w:color="auto" w:fill="FFFFFF"/>
            <w:vAlign w:val="bottom"/>
          </w:tcPr>
          <w:p w14:paraId="496C7651" w14:textId="77777777" w:rsidR="00D41A1A" w:rsidRDefault="00543D88">
            <w:pPr>
              <w:pStyle w:val="Jin0"/>
              <w:framePr w:w="10982" w:h="11534" w:wrap="none" w:vAnchor="page" w:hAnchor="page" w:x="560"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6103E09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6CCBA83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14,61000</w:t>
            </w:r>
          </w:p>
        </w:tc>
        <w:tc>
          <w:tcPr>
            <w:tcW w:w="691" w:type="dxa"/>
            <w:tcBorders>
              <w:top w:val="single" w:sz="4" w:space="0" w:color="auto"/>
              <w:left w:val="single" w:sz="4" w:space="0" w:color="auto"/>
            </w:tcBorders>
            <w:shd w:val="clear" w:color="auto" w:fill="FFFFFF"/>
            <w:vAlign w:val="bottom"/>
          </w:tcPr>
          <w:p w14:paraId="5C004780"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68,45</w:t>
            </w:r>
          </w:p>
        </w:tc>
        <w:tc>
          <w:tcPr>
            <w:tcW w:w="878" w:type="dxa"/>
            <w:tcBorders>
              <w:top w:val="single" w:sz="4" w:space="0" w:color="auto"/>
              <w:left w:val="single" w:sz="4" w:space="0" w:color="auto"/>
              <w:right w:val="single" w:sz="4" w:space="0" w:color="auto"/>
            </w:tcBorders>
            <w:shd w:val="clear" w:color="auto" w:fill="FFFFFF"/>
            <w:vAlign w:val="bottom"/>
          </w:tcPr>
          <w:p w14:paraId="11C3E254" w14:textId="77777777" w:rsidR="00D41A1A" w:rsidRDefault="00543D88">
            <w:pPr>
              <w:pStyle w:val="Jin0"/>
              <w:framePr w:w="10982" w:h="11534" w:wrap="none" w:vAnchor="page" w:hAnchor="page" w:x="560" w:y="1931"/>
              <w:shd w:val="clear" w:color="auto" w:fill="auto"/>
              <w:ind w:firstLine="300"/>
              <w:jc w:val="both"/>
              <w:rPr>
                <w:sz w:val="13"/>
                <w:szCs w:val="13"/>
              </w:rPr>
            </w:pPr>
            <w:r>
              <w:rPr>
                <w:sz w:val="13"/>
                <w:szCs w:val="13"/>
              </w:rPr>
              <w:t>1 000,05</w:t>
            </w:r>
          </w:p>
        </w:tc>
      </w:tr>
      <w:tr w:rsidR="00D41A1A" w14:paraId="0733572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3887150"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046FFCD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131201110R00</w:t>
            </w:r>
          </w:p>
        </w:tc>
        <w:tc>
          <w:tcPr>
            <w:tcW w:w="7066" w:type="dxa"/>
            <w:tcBorders>
              <w:left w:val="single" w:sz="4" w:space="0" w:color="auto"/>
            </w:tcBorders>
            <w:shd w:val="clear" w:color="auto" w:fill="FFFFFF"/>
            <w:vAlign w:val="bottom"/>
          </w:tcPr>
          <w:p w14:paraId="57441B86" w14:textId="77777777" w:rsidR="00D41A1A" w:rsidRDefault="00543D88">
            <w:pPr>
              <w:pStyle w:val="Jin0"/>
              <w:framePr w:w="10982" w:h="11534" w:wrap="none" w:vAnchor="page" w:hAnchor="page" w:x="560"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6AE0C5D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C127AA2"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7BF7753C"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630,32</w:t>
            </w:r>
          </w:p>
        </w:tc>
        <w:tc>
          <w:tcPr>
            <w:tcW w:w="878" w:type="dxa"/>
            <w:tcBorders>
              <w:left w:val="single" w:sz="4" w:space="0" w:color="auto"/>
              <w:right w:val="single" w:sz="4" w:space="0" w:color="auto"/>
            </w:tcBorders>
            <w:shd w:val="clear" w:color="auto" w:fill="FFFFFF"/>
            <w:vAlign w:val="bottom"/>
          </w:tcPr>
          <w:p w14:paraId="5F597D93"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15 393,68</w:t>
            </w:r>
          </w:p>
        </w:tc>
      </w:tr>
      <w:tr w:rsidR="00D41A1A" w14:paraId="6BE92AA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7A267F3"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0C7AC2C0"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132200020RA0</w:t>
            </w:r>
          </w:p>
        </w:tc>
        <w:tc>
          <w:tcPr>
            <w:tcW w:w="7066" w:type="dxa"/>
            <w:tcBorders>
              <w:left w:val="single" w:sz="4" w:space="0" w:color="auto"/>
            </w:tcBorders>
            <w:shd w:val="clear" w:color="auto" w:fill="FFFFFF"/>
            <w:vAlign w:val="bottom"/>
          </w:tcPr>
          <w:p w14:paraId="5C8E01AF" w14:textId="77777777" w:rsidR="00D41A1A" w:rsidRDefault="00543D88">
            <w:pPr>
              <w:pStyle w:val="Jin0"/>
              <w:framePr w:w="10982" w:h="11534" w:wrap="none" w:vAnchor="page" w:hAnchor="page" w:x="560"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4EE390C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B362C50"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4,80000</w:t>
            </w:r>
          </w:p>
        </w:tc>
        <w:tc>
          <w:tcPr>
            <w:tcW w:w="691" w:type="dxa"/>
            <w:tcBorders>
              <w:left w:val="single" w:sz="4" w:space="0" w:color="auto"/>
            </w:tcBorders>
            <w:shd w:val="clear" w:color="auto" w:fill="FFFFFF"/>
            <w:vAlign w:val="bottom"/>
          </w:tcPr>
          <w:p w14:paraId="384EC2DE"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652,43</w:t>
            </w:r>
          </w:p>
        </w:tc>
        <w:tc>
          <w:tcPr>
            <w:tcW w:w="878" w:type="dxa"/>
            <w:tcBorders>
              <w:left w:val="single" w:sz="4" w:space="0" w:color="auto"/>
              <w:right w:val="single" w:sz="4" w:space="0" w:color="auto"/>
            </w:tcBorders>
            <w:shd w:val="clear" w:color="auto" w:fill="FFFFFF"/>
            <w:vAlign w:val="bottom"/>
          </w:tcPr>
          <w:p w14:paraId="40969544"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3 131,66</w:t>
            </w:r>
          </w:p>
        </w:tc>
      </w:tr>
      <w:tr w:rsidR="00D41A1A" w14:paraId="1AF46C7C"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B15C6B8"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3D75657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128601101R00</w:t>
            </w:r>
          </w:p>
        </w:tc>
        <w:tc>
          <w:tcPr>
            <w:tcW w:w="7066" w:type="dxa"/>
            <w:tcBorders>
              <w:left w:val="single" w:sz="4" w:space="0" w:color="auto"/>
            </w:tcBorders>
            <w:shd w:val="clear" w:color="auto" w:fill="FFFFFF"/>
            <w:vAlign w:val="bottom"/>
          </w:tcPr>
          <w:p w14:paraId="5BC2AAB2" w14:textId="77777777" w:rsidR="00D41A1A" w:rsidRDefault="00543D88">
            <w:pPr>
              <w:pStyle w:val="Jin0"/>
              <w:framePr w:w="10982" w:h="11534" w:wrap="none" w:vAnchor="page" w:hAnchor="page" w:x="560" w:y="1931"/>
              <w:shd w:val="clear" w:color="auto" w:fill="auto"/>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561B636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3C1401B"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1,50000</w:t>
            </w:r>
          </w:p>
        </w:tc>
        <w:tc>
          <w:tcPr>
            <w:tcW w:w="691" w:type="dxa"/>
            <w:tcBorders>
              <w:left w:val="single" w:sz="4" w:space="0" w:color="auto"/>
            </w:tcBorders>
            <w:shd w:val="clear" w:color="auto" w:fill="FFFFFF"/>
            <w:vAlign w:val="bottom"/>
          </w:tcPr>
          <w:p w14:paraId="57C535E8"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5 590,00</w:t>
            </w:r>
          </w:p>
        </w:tc>
        <w:tc>
          <w:tcPr>
            <w:tcW w:w="878" w:type="dxa"/>
            <w:tcBorders>
              <w:left w:val="single" w:sz="4" w:space="0" w:color="auto"/>
              <w:right w:val="single" w:sz="4" w:space="0" w:color="auto"/>
            </w:tcBorders>
            <w:shd w:val="clear" w:color="auto" w:fill="FFFFFF"/>
            <w:vAlign w:val="bottom"/>
          </w:tcPr>
          <w:p w14:paraId="43B1E6EA"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8 385,00</w:t>
            </w:r>
          </w:p>
        </w:tc>
      </w:tr>
      <w:tr w:rsidR="00D41A1A" w14:paraId="7CC69C8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DF2A3D8"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5084644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125203211R00</w:t>
            </w:r>
          </w:p>
        </w:tc>
        <w:tc>
          <w:tcPr>
            <w:tcW w:w="7066" w:type="dxa"/>
            <w:tcBorders>
              <w:left w:val="single" w:sz="4" w:space="0" w:color="auto"/>
            </w:tcBorders>
            <w:shd w:val="clear" w:color="auto" w:fill="FFFFFF"/>
            <w:vAlign w:val="bottom"/>
          </w:tcPr>
          <w:p w14:paraId="02086E63" w14:textId="77777777" w:rsidR="00D41A1A" w:rsidRDefault="00543D88">
            <w:pPr>
              <w:pStyle w:val="Jin0"/>
              <w:framePr w:w="10982" w:h="11534" w:wrap="none" w:vAnchor="page" w:hAnchor="page" w:x="560"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187F76F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D041256"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0,00000</w:t>
            </w:r>
          </w:p>
        </w:tc>
        <w:tc>
          <w:tcPr>
            <w:tcW w:w="691" w:type="dxa"/>
            <w:tcBorders>
              <w:left w:val="single" w:sz="4" w:space="0" w:color="auto"/>
            </w:tcBorders>
            <w:shd w:val="clear" w:color="auto" w:fill="FFFFFF"/>
            <w:vAlign w:val="bottom"/>
          </w:tcPr>
          <w:p w14:paraId="504062F4"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658,25</w:t>
            </w:r>
          </w:p>
        </w:tc>
        <w:tc>
          <w:tcPr>
            <w:tcW w:w="878" w:type="dxa"/>
            <w:tcBorders>
              <w:left w:val="single" w:sz="4" w:space="0" w:color="auto"/>
              <w:right w:val="single" w:sz="4" w:space="0" w:color="auto"/>
            </w:tcBorders>
            <w:shd w:val="clear" w:color="auto" w:fill="FFFFFF"/>
            <w:vAlign w:val="bottom"/>
          </w:tcPr>
          <w:p w14:paraId="51211244"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0,00</w:t>
            </w:r>
          </w:p>
        </w:tc>
      </w:tr>
      <w:tr w:rsidR="00D41A1A" w14:paraId="740C182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A70FC54"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0B8D0F6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132200010RAD</w:t>
            </w:r>
          </w:p>
        </w:tc>
        <w:tc>
          <w:tcPr>
            <w:tcW w:w="7066" w:type="dxa"/>
            <w:tcBorders>
              <w:left w:val="single" w:sz="4" w:space="0" w:color="auto"/>
            </w:tcBorders>
            <w:shd w:val="clear" w:color="auto" w:fill="FFFFFF"/>
            <w:vAlign w:val="bottom"/>
          </w:tcPr>
          <w:p w14:paraId="3D941FE2" w14:textId="77777777" w:rsidR="00D41A1A" w:rsidRDefault="00543D88">
            <w:pPr>
              <w:pStyle w:val="Jin0"/>
              <w:framePr w:w="10982" w:h="11534" w:wrap="none" w:vAnchor="page" w:hAnchor="page" w:x="560"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7697EF8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DCDD4E1"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1,76000</w:t>
            </w:r>
          </w:p>
        </w:tc>
        <w:tc>
          <w:tcPr>
            <w:tcW w:w="691" w:type="dxa"/>
            <w:tcBorders>
              <w:left w:val="single" w:sz="4" w:space="0" w:color="auto"/>
            </w:tcBorders>
            <w:shd w:val="clear" w:color="auto" w:fill="FFFFFF"/>
            <w:vAlign w:val="bottom"/>
          </w:tcPr>
          <w:p w14:paraId="1C6CA1DE"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1 839,25</w:t>
            </w:r>
          </w:p>
        </w:tc>
        <w:tc>
          <w:tcPr>
            <w:tcW w:w="878" w:type="dxa"/>
            <w:tcBorders>
              <w:left w:val="single" w:sz="4" w:space="0" w:color="auto"/>
              <w:right w:val="single" w:sz="4" w:space="0" w:color="auto"/>
            </w:tcBorders>
            <w:shd w:val="clear" w:color="auto" w:fill="FFFFFF"/>
            <w:vAlign w:val="bottom"/>
          </w:tcPr>
          <w:p w14:paraId="0E8A8B3B"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3 237,08</w:t>
            </w:r>
          </w:p>
        </w:tc>
      </w:tr>
      <w:tr w:rsidR="00D41A1A" w14:paraId="4FED25B2"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F0728BF"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20B2F10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132200010RAA</w:t>
            </w:r>
          </w:p>
        </w:tc>
        <w:tc>
          <w:tcPr>
            <w:tcW w:w="7066" w:type="dxa"/>
            <w:tcBorders>
              <w:left w:val="single" w:sz="4" w:space="0" w:color="auto"/>
            </w:tcBorders>
            <w:shd w:val="clear" w:color="auto" w:fill="FFFFFF"/>
            <w:vAlign w:val="bottom"/>
          </w:tcPr>
          <w:p w14:paraId="0BD5FBAE" w14:textId="77777777" w:rsidR="00D41A1A" w:rsidRDefault="00543D88">
            <w:pPr>
              <w:pStyle w:val="Jin0"/>
              <w:framePr w:w="10982" w:h="11534" w:wrap="none" w:vAnchor="page" w:hAnchor="page" w:x="560"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2B24FD0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50BE5EF"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0,56000</w:t>
            </w:r>
          </w:p>
        </w:tc>
        <w:tc>
          <w:tcPr>
            <w:tcW w:w="691" w:type="dxa"/>
            <w:tcBorders>
              <w:left w:val="single" w:sz="4" w:space="0" w:color="auto"/>
            </w:tcBorders>
            <w:shd w:val="clear" w:color="auto" w:fill="FFFFFF"/>
            <w:vAlign w:val="bottom"/>
          </w:tcPr>
          <w:p w14:paraId="7480ED58"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1 653,80</w:t>
            </w:r>
          </w:p>
        </w:tc>
        <w:tc>
          <w:tcPr>
            <w:tcW w:w="878" w:type="dxa"/>
            <w:tcBorders>
              <w:left w:val="single" w:sz="4" w:space="0" w:color="auto"/>
              <w:right w:val="single" w:sz="4" w:space="0" w:color="auto"/>
            </w:tcBorders>
            <w:shd w:val="clear" w:color="auto" w:fill="FFFFFF"/>
            <w:vAlign w:val="bottom"/>
          </w:tcPr>
          <w:p w14:paraId="111E3BE9"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926,13</w:t>
            </w:r>
          </w:p>
        </w:tc>
      </w:tr>
      <w:tr w:rsidR="00D41A1A" w14:paraId="3D027A7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7CC0583"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48FC695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115100001RA0</w:t>
            </w:r>
          </w:p>
        </w:tc>
        <w:tc>
          <w:tcPr>
            <w:tcW w:w="7066" w:type="dxa"/>
            <w:tcBorders>
              <w:left w:val="single" w:sz="4" w:space="0" w:color="auto"/>
            </w:tcBorders>
            <w:shd w:val="clear" w:color="auto" w:fill="FFFFFF"/>
            <w:vAlign w:val="bottom"/>
          </w:tcPr>
          <w:p w14:paraId="166277B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5A976F0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7E8B9803"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0,00000</w:t>
            </w:r>
          </w:p>
        </w:tc>
        <w:tc>
          <w:tcPr>
            <w:tcW w:w="691" w:type="dxa"/>
            <w:tcBorders>
              <w:left w:val="single" w:sz="4" w:space="0" w:color="auto"/>
            </w:tcBorders>
            <w:shd w:val="clear" w:color="auto" w:fill="FFFFFF"/>
            <w:vAlign w:val="bottom"/>
          </w:tcPr>
          <w:p w14:paraId="4C53B2EF"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92,75</w:t>
            </w:r>
          </w:p>
        </w:tc>
        <w:tc>
          <w:tcPr>
            <w:tcW w:w="878" w:type="dxa"/>
            <w:tcBorders>
              <w:left w:val="single" w:sz="4" w:space="0" w:color="auto"/>
              <w:right w:val="single" w:sz="4" w:space="0" w:color="auto"/>
            </w:tcBorders>
            <w:shd w:val="clear" w:color="auto" w:fill="FFFFFF"/>
            <w:vAlign w:val="bottom"/>
          </w:tcPr>
          <w:p w14:paraId="420460CD"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0,00</w:t>
            </w:r>
          </w:p>
        </w:tc>
      </w:tr>
      <w:tr w:rsidR="00D41A1A" w14:paraId="2A6BC07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3218AA4" w14:textId="77777777" w:rsidR="00D41A1A" w:rsidRDefault="00543D88">
            <w:pPr>
              <w:pStyle w:val="Jin0"/>
              <w:framePr w:w="10982" w:h="11534" w:wrap="none" w:vAnchor="page" w:hAnchor="page" w:x="560"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58D073C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120001101R00</w:t>
            </w:r>
          </w:p>
        </w:tc>
        <w:tc>
          <w:tcPr>
            <w:tcW w:w="7066" w:type="dxa"/>
            <w:tcBorders>
              <w:left w:val="single" w:sz="4" w:space="0" w:color="auto"/>
            </w:tcBorders>
            <w:shd w:val="clear" w:color="auto" w:fill="FFFFFF"/>
            <w:vAlign w:val="bottom"/>
          </w:tcPr>
          <w:p w14:paraId="4FF61D43" w14:textId="77777777" w:rsidR="00D41A1A" w:rsidRDefault="00543D88">
            <w:pPr>
              <w:pStyle w:val="Jin0"/>
              <w:framePr w:w="10982" w:h="11534" w:wrap="none" w:vAnchor="page" w:hAnchor="page" w:x="560" w:y="1931"/>
              <w:shd w:val="clear" w:color="auto" w:fill="auto"/>
              <w:jc w:val="both"/>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2FCD853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A7D05DE"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3,40000</w:t>
            </w:r>
          </w:p>
        </w:tc>
        <w:tc>
          <w:tcPr>
            <w:tcW w:w="691" w:type="dxa"/>
            <w:tcBorders>
              <w:left w:val="single" w:sz="4" w:space="0" w:color="auto"/>
            </w:tcBorders>
            <w:shd w:val="clear" w:color="auto" w:fill="FFFFFF"/>
            <w:vAlign w:val="bottom"/>
          </w:tcPr>
          <w:p w14:paraId="295702E5"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932,00</w:t>
            </w:r>
          </w:p>
        </w:tc>
        <w:tc>
          <w:tcPr>
            <w:tcW w:w="878" w:type="dxa"/>
            <w:tcBorders>
              <w:left w:val="single" w:sz="4" w:space="0" w:color="auto"/>
              <w:right w:val="single" w:sz="4" w:space="0" w:color="auto"/>
            </w:tcBorders>
            <w:shd w:val="clear" w:color="auto" w:fill="FFFFFF"/>
            <w:vAlign w:val="bottom"/>
          </w:tcPr>
          <w:p w14:paraId="0A16DEBD"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3 168,80</w:t>
            </w:r>
          </w:p>
        </w:tc>
      </w:tr>
      <w:tr w:rsidR="00D41A1A" w14:paraId="476417EE"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02C2895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7C1BA3B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115101201c</w:t>
            </w:r>
          </w:p>
        </w:tc>
        <w:tc>
          <w:tcPr>
            <w:tcW w:w="7066" w:type="dxa"/>
            <w:tcBorders>
              <w:top w:val="single" w:sz="4" w:space="0" w:color="auto"/>
              <w:left w:val="single" w:sz="4" w:space="0" w:color="auto"/>
            </w:tcBorders>
            <w:shd w:val="clear" w:color="auto" w:fill="FFFFFF"/>
            <w:vAlign w:val="bottom"/>
          </w:tcPr>
          <w:p w14:paraId="4B64D73C" w14:textId="77777777" w:rsidR="00D41A1A" w:rsidRDefault="00543D88">
            <w:pPr>
              <w:pStyle w:val="Jin0"/>
              <w:framePr w:w="10982" w:h="11534" w:wrap="none" w:vAnchor="page" w:hAnchor="page" w:x="560"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76A2004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3FF1515A"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27CAADF5" w14:textId="77777777" w:rsidR="00D41A1A" w:rsidRDefault="00543D88">
            <w:pPr>
              <w:pStyle w:val="Jin0"/>
              <w:framePr w:w="10982" w:h="11534" w:wrap="none" w:vAnchor="page" w:hAnchor="page" w:x="560" w:y="1931"/>
              <w:shd w:val="clear" w:color="auto" w:fill="auto"/>
              <w:jc w:val="both"/>
              <w:rPr>
                <w:sz w:val="15"/>
                <w:szCs w:val="15"/>
              </w:rPr>
            </w:pPr>
            <w:r>
              <w:rPr>
                <w:sz w:val="15"/>
                <w:szCs w:val="15"/>
              </w:rPr>
              <w:t>3 045,00</w:t>
            </w:r>
          </w:p>
        </w:tc>
        <w:tc>
          <w:tcPr>
            <w:tcW w:w="878" w:type="dxa"/>
            <w:tcBorders>
              <w:left w:val="single" w:sz="4" w:space="0" w:color="auto"/>
              <w:right w:val="single" w:sz="4" w:space="0" w:color="auto"/>
            </w:tcBorders>
            <w:shd w:val="clear" w:color="auto" w:fill="FFFFFF"/>
          </w:tcPr>
          <w:p w14:paraId="258055B0"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0,00</w:t>
            </w:r>
          </w:p>
        </w:tc>
      </w:tr>
      <w:tr w:rsidR="00D41A1A" w14:paraId="14FF472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5F6DAE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4A37C646"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115101201d</w:t>
            </w:r>
          </w:p>
        </w:tc>
        <w:tc>
          <w:tcPr>
            <w:tcW w:w="7066" w:type="dxa"/>
            <w:tcBorders>
              <w:top w:val="single" w:sz="4" w:space="0" w:color="auto"/>
              <w:left w:val="single" w:sz="4" w:space="0" w:color="auto"/>
            </w:tcBorders>
            <w:shd w:val="clear" w:color="auto" w:fill="FFFFFF"/>
            <w:vAlign w:val="bottom"/>
          </w:tcPr>
          <w:p w14:paraId="58BE51C8" w14:textId="77777777" w:rsidR="00D41A1A" w:rsidRDefault="00543D88">
            <w:pPr>
              <w:pStyle w:val="Jin0"/>
              <w:framePr w:w="10982" w:h="11534" w:wrap="none" w:vAnchor="page" w:hAnchor="page" w:x="560"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1854442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73C6F4CA"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32A9CFD0" w14:textId="77777777" w:rsidR="00D41A1A" w:rsidRDefault="00543D88">
            <w:pPr>
              <w:pStyle w:val="Jin0"/>
              <w:framePr w:w="10982" w:h="11534" w:wrap="none" w:vAnchor="page" w:hAnchor="page" w:x="560" w:y="1931"/>
              <w:shd w:val="clear" w:color="auto" w:fill="auto"/>
              <w:jc w:val="both"/>
              <w:rPr>
                <w:sz w:val="15"/>
                <w:szCs w:val="15"/>
              </w:rPr>
            </w:pPr>
            <w:r>
              <w:rPr>
                <w:sz w:val="15"/>
                <w:szCs w:val="15"/>
              </w:rPr>
              <w:t>1 565,00</w:t>
            </w:r>
          </w:p>
        </w:tc>
        <w:tc>
          <w:tcPr>
            <w:tcW w:w="878" w:type="dxa"/>
            <w:tcBorders>
              <w:left w:val="single" w:sz="4" w:space="0" w:color="auto"/>
              <w:right w:val="single" w:sz="4" w:space="0" w:color="auto"/>
            </w:tcBorders>
            <w:shd w:val="clear" w:color="auto" w:fill="FFFFFF"/>
            <w:vAlign w:val="bottom"/>
          </w:tcPr>
          <w:p w14:paraId="37961DBA"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0,00</w:t>
            </w:r>
          </w:p>
        </w:tc>
      </w:tr>
      <w:tr w:rsidR="00D41A1A" w14:paraId="437DDBF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0589FA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02F2456E"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115101201e</w:t>
            </w:r>
          </w:p>
        </w:tc>
        <w:tc>
          <w:tcPr>
            <w:tcW w:w="7066" w:type="dxa"/>
            <w:tcBorders>
              <w:top w:val="single" w:sz="4" w:space="0" w:color="auto"/>
              <w:left w:val="single" w:sz="4" w:space="0" w:color="auto"/>
            </w:tcBorders>
            <w:shd w:val="clear" w:color="auto" w:fill="FFFFFF"/>
            <w:vAlign w:val="bottom"/>
          </w:tcPr>
          <w:p w14:paraId="235E4C6D" w14:textId="77777777" w:rsidR="00D41A1A" w:rsidRDefault="00543D88">
            <w:pPr>
              <w:pStyle w:val="Jin0"/>
              <w:framePr w:w="10982" w:h="11534" w:wrap="none" w:vAnchor="page" w:hAnchor="page" w:x="560"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73A6C5A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FFA1A52"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18D09688" w14:textId="77777777" w:rsidR="00D41A1A" w:rsidRDefault="00543D88">
            <w:pPr>
              <w:pStyle w:val="Jin0"/>
              <w:framePr w:w="10982" w:h="11534"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152B919C"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11 000,00</w:t>
            </w:r>
          </w:p>
        </w:tc>
      </w:tr>
      <w:tr w:rsidR="00D41A1A" w14:paraId="5084F92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E6CB22D"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3AFC569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115101201f</w:t>
            </w:r>
          </w:p>
        </w:tc>
        <w:tc>
          <w:tcPr>
            <w:tcW w:w="7066" w:type="dxa"/>
            <w:tcBorders>
              <w:top w:val="single" w:sz="4" w:space="0" w:color="auto"/>
              <w:left w:val="single" w:sz="4" w:space="0" w:color="auto"/>
            </w:tcBorders>
            <w:shd w:val="clear" w:color="auto" w:fill="FFFFFF"/>
            <w:vAlign w:val="bottom"/>
          </w:tcPr>
          <w:p w14:paraId="7D91D9EE" w14:textId="77777777" w:rsidR="00D41A1A" w:rsidRDefault="00543D88">
            <w:pPr>
              <w:pStyle w:val="Jin0"/>
              <w:framePr w:w="10982" w:h="11534" w:wrap="none" w:vAnchor="page" w:hAnchor="page" w:x="560"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5F6276D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F753DC3"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2FCF5C20" w14:textId="77777777" w:rsidR="00D41A1A" w:rsidRDefault="00543D88">
            <w:pPr>
              <w:pStyle w:val="Jin0"/>
              <w:framePr w:w="10982" w:h="11534"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410DFBE3"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12 000,00</w:t>
            </w:r>
          </w:p>
        </w:tc>
      </w:tr>
      <w:tr w:rsidR="00D41A1A" w14:paraId="0BE3774D"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856FDCD"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5C53508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115101201g</w:t>
            </w:r>
          </w:p>
        </w:tc>
        <w:tc>
          <w:tcPr>
            <w:tcW w:w="7066" w:type="dxa"/>
            <w:tcBorders>
              <w:top w:val="single" w:sz="4" w:space="0" w:color="auto"/>
              <w:left w:val="single" w:sz="4" w:space="0" w:color="auto"/>
            </w:tcBorders>
            <w:shd w:val="clear" w:color="auto" w:fill="FFFFFF"/>
            <w:vAlign w:val="bottom"/>
          </w:tcPr>
          <w:p w14:paraId="03452795" w14:textId="77777777" w:rsidR="00D41A1A" w:rsidRDefault="00543D88">
            <w:pPr>
              <w:pStyle w:val="Jin0"/>
              <w:framePr w:w="10982" w:h="11534" w:wrap="none" w:vAnchor="page" w:hAnchor="page" w:x="560"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0F0C3F1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63DE4062"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6058E251" w14:textId="77777777" w:rsidR="00D41A1A" w:rsidRDefault="00543D88">
            <w:pPr>
              <w:pStyle w:val="Jin0"/>
              <w:framePr w:w="10982" w:h="11534"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4CEF1AC9"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12 000,00</w:t>
            </w:r>
          </w:p>
        </w:tc>
      </w:tr>
      <w:tr w:rsidR="00D41A1A" w14:paraId="60F39B39"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0647620"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19148976" w14:textId="77777777" w:rsidR="00D41A1A" w:rsidRDefault="00543D88">
            <w:pPr>
              <w:pStyle w:val="Jin0"/>
              <w:framePr w:w="10982" w:h="11534" w:wrap="none" w:vAnchor="page" w:hAnchor="page" w:x="560" w:y="1931"/>
              <w:shd w:val="clear" w:color="auto" w:fill="auto"/>
              <w:jc w:val="both"/>
              <w:rPr>
                <w:sz w:val="13"/>
                <w:szCs w:val="13"/>
              </w:rPr>
            </w:pPr>
            <w:r>
              <w:rPr>
                <w:sz w:val="13"/>
                <w:szCs w:val="13"/>
              </w:rPr>
              <w:t>RJIMKA</w:t>
            </w:r>
          </w:p>
        </w:tc>
        <w:tc>
          <w:tcPr>
            <w:tcW w:w="7066" w:type="dxa"/>
            <w:tcBorders>
              <w:top w:val="single" w:sz="4" w:space="0" w:color="auto"/>
              <w:left w:val="single" w:sz="4" w:space="0" w:color="auto"/>
            </w:tcBorders>
            <w:shd w:val="clear" w:color="auto" w:fill="FFFFFF"/>
            <w:vAlign w:val="bottom"/>
          </w:tcPr>
          <w:p w14:paraId="43EA338E" w14:textId="77777777" w:rsidR="00D41A1A" w:rsidRDefault="00543D88">
            <w:pPr>
              <w:pStyle w:val="Jin0"/>
              <w:framePr w:w="10982" w:h="11534" w:wrap="none" w:vAnchor="page" w:hAnchor="page" w:x="560" w:y="1931"/>
              <w:shd w:val="clear" w:color="auto" w:fill="auto"/>
              <w:jc w:val="both"/>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0AC8B790"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136D525"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3F9BD15F" w14:textId="77777777" w:rsidR="00D41A1A" w:rsidRDefault="00543D88">
            <w:pPr>
              <w:pStyle w:val="Jin0"/>
              <w:framePr w:w="10982" w:h="11534"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57BBF6B0"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0,00</w:t>
            </w:r>
          </w:p>
        </w:tc>
      </w:tr>
      <w:tr w:rsidR="00D41A1A" w14:paraId="63DA1812"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7C96B903"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3D44AA1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111203201</w:t>
            </w:r>
          </w:p>
        </w:tc>
        <w:tc>
          <w:tcPr>
            <w:tcW w:w="7066" w:type="dxa"/>
            <w:tcBorders>
              <w:top w:val="single" w:sz="4" w:space="0" w:color="auto"/>
              <w:left w:val="single" w:sz="4" w:space="0" w:color="auto"/>
            </w:tcBorders>
            <w:shd w:val="clear" w:color="auto" w:fill="FFFFFF"/>
            <w:vAlign w:val="bottom"/>
          </w:tcPr>
          <w:p w14:paraId="0E3E13E4" w14:textId="77777777" w:rsidR="00D41A1A" w:rsidRDefault="00543D88">
            <w:pPr>
              <w:pStyle w:val="Jin0"/>
              <w:framePr w:w="10982" w:h="11534" w:wrap="none" w:vAnchor="page" w:hAnchor="page" w:x="560"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7E8DDC0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233E0BD3"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5,000</w:t>
            </w:r>
          </w:p>
        </w:tc>
        <w:tc>
          <w:tcPr>
            <w:tcW w:w="691" w:type="dxa"/>
            <w:tcBorders>
              <w:top w:val="single" w:sz="4" w:space="0" w:color="auto"/>
              <w:left w:val="single" w:sz="4" w:space="0" w:color="auto"/>
            </w:tcBorders>
            <w:shd w:val="clear" w:color="auto" w:fill="FFFFFF"/>
            <w:vAlign w:val="bottom"/>
          </w:tcPr>
          <w:p w14:paraId="1E586210" w14:textId="77777777" w:rsidR="00D41A1A" w:rsidRDefault="00543D88">
            <w:pPr>
              <w:pStyle w:val="Jin0"/>
              <w:framePr w:w="10982" w:h="11534" w:wrap="none" w:vAnchor="page" w:hAnchor="page" w:x="560" w:y="1931"/>
              <w:shd w:val="clear" w:color="auto" w:fill="auto"/>
              <w:jc w:val="right"/>
              <w:rPr>
                <w:sz w:val="15"/>
                <w:szCs w:val="15"/>
              </w:rPr>
            </w:pPr>
            <w:r>
              <w:rPr>
                <w:sz w:val="15"/>
                <w:szCs w:val="15"/>
              </w:rPr>
              <w:t>105,10</w:t>
            </w:r>
          </w:p>
        </w:tc>
        <w:tc>
          <w:tcPr>
            <w:tcW w:w="878" w:type="dxa"/>
            <w:tcBorders>
              <w:left w:val="single" w:sz="4" w:space="0" w:color="auto"/>
              <w:right w:val="single" w:sz="4" w:space="0" w:color="auto"/>
            </w:tcBorders>
            <w:shd w:val="clear" w:color="auto" w:fill="FFFFFF"/>
          </w:tcPr>
          <w:p w14:paraId="3FB6D36F"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525,50</w:t>
            </w:r>
          </w:p>
        </w:tc>
      </w:tr>
      <w:tr w:rsidR="00D41A1A" w14:paraId="5E584B8A"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40DA671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15B0F30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181411131</w:t>
            </w:r>
          </w:p>
        </w:tc>
        <w:tc>
          <w:tcPr>
            <w:tcW w:w="7066" w:type="dxa"/>
            <w:tcBorders>
              <w:top w:val="single" w:sz="4" w:space="0" w:color="auto"/>
              <w:left w:val="single" w:sz="4" w:space="0" w:color="auto"/>
            </w:tcBorders>
            <w:shd w:val="clear" w:color="auto" w:fill="FFFFFF"/>
            <w:vAlign w:val="bottom"/>
          </w:tcPr>
          <w:p w14:paraId="40685D69" w14:textId="77777777" w:rsidR="00D41A1A" w:rsidRDefault="00543D88">
            <w:pPr>
              <w:pStyle w:val="Jin0"/>
              <w:framePr w:w="10982" w:h="11534" w:wrap="none" w:vAnchor="page" w:hAnchor="page" w:x="560"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7ED4675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358EACBC"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75,850</w:t>
            </w:r>
          </w:p>
        </w:tc>
        <w:tc>
          <w:tcPr>
            <w:tcW w:w="691" w:type="dxa"/>
            <w:tcBorders>
              <w:top w:val="single" w:sz="4" w:space="0" w:color="auto"/>
              <w:left w:val="single" w:sz="4" w:space="0" w:color="auto"/>
            </w:tcBorders>
            <w:shd w:val="clear" w:color="auto" w:fill="FFFFFF"/>
            <w:vAlign w:val="bottom"/>
          </w:tcPr>
          <w:p w14:paraId="3D8580A3" w14:textId="77777777" w:rsidR="00D41A1A" w:rsidRDefault="00543D88">
            <w:pPr>
              <w:pStyle w:val="Jin0"/>
              <w:framePr w:w="10982" w:h="11534" w:wrap="none" w:vAnchor="page" w:hAnchor="page" w:x="560" w:y="1931"/>
              <w:shd w:val="clear" w:color="auto" w:fill="auto"/>
              <w:jc w:val="right"/>
              <w:rPr>
                <w:sz w:val="15"/>
                <w:szCs w:val="15"/>
              </w:rPr>
            </w:pPr>
            <w:r>
              <w:rPr>
                <w:sz w:val="15"/>
                <w:szCs w:val="15"/>
              </w:rPr>
              <w:t>27,00</w:t>
            </w:r>
          </w:p>
        </w:tc>
        <w:tc>
          <w:tcPr>
            <w:tcW w:w="878" w:type="dxa"/>
            <w:tcBorders>
              <w:left w:val="single" w:sz="4" w:space="0" w:color="auto"/>
              <w:right w:val="single" w:sz="4" w:space="0" w:color="auto"/>
            </w:tcBorders>
            <w:shd w:val="clear" w:color="auto" w:fill="FFFFFF"/>
          </w:tcPr>
          <w:p w14:paraId="45A4CCF9" w14:textId="77777777" w:rsidR="00D41A1A" w:rsidRDefault="00543D88">
            <w:pPr>
              <w:pStyle w:val="Jin0"/>
              <w:framePr w:w="10982" w:h="11534" w:wrap="none" w:vAnchor="page" w:hAnchor="page" w:x="560" w:y="1931"/>
              <w:shd w:val="clear" w:color="auto" w:fill="auto"/>
              <w:ind w:firstLine="300"/>
              <w:jc w:val="both"/>
              <w:rPr>
                <w:sz w:val="13"/>
                <w:szCs w:val="13"/>
              </w:rPr>
            </w:pPr>
            <w:r>
              <w:rPr>
                <w:sz w:val="13"/>
                <w:szCs w:val="13"/>
              </w:rPr>
              <w:t>2 047,95</w:t>
            </w:r>
          </w:p>
        </w:tc>
      </w:tr>
      <w:tr w:rsidR="00D41A1A" w14:paraId="551832F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C56DA3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2AFECEE5" w14:textId="77777777" w:rsidR="00D41A1A" w:rsidRDefault="00543D88">
            <w:pPr>
              <w:pStyle w:val="Jin0"/>
              <w:framePr w:w="10982" w:h="11534" w:wrap="none" w:vAnchor="page" w:hAnchor="page" w:x="560" w:y="1931"/>
              <w:shd w:val="clear" w:color="auto" w:fill="auto"/>
              <w:jc w:val="both"/>
              <w:rPr>
                <w:sz w:val="13"/>
                <w:szCs w:val="13"/>
              </w:rPr>
            </w:pPr>
            <w:r>
              <w:rPr>
                <w:i/>
                <w:iCs/>
                <w:color w:val="0000FF"/>
                <w:sz w:val="13"/>
                <w:szCs w:val="13"/>
              </w:rPr>
              <w:t>572410</w:t>
            </w:r>
          </w:p>
        </w:tc>
        <w:tc>
          <w:tcPr>
            <w:tcW w:w="7066" w:type="dxa"/>
            <w:tcBorders>
              <w:top w:val="single" w:sz="4" w:space="0" w:color="auto"/>
              <w:left w:val="single" w:sz="4" w:space="0" w:color="auto"/>
            </w:tcBorders>
            <w:shd w:val="clear" w:color="auto" w:fill="FFFFFF"/>
            <w:vAlign w:val="bottom"/>
          </w:tcPr>
          <w:p w14:paraId="0C53E95B" w14:textId="77777777" w:rsidR="00D41A1A" w:rsidRDefault="00543D88">
            <w:pPr>
              <w:pStyle w:val="Jin0"/>
              <w:framePr w:w="10982" w:h="11534" w:wrap="none" w:vAnchor="page" w:hAnchor="page" w:x="560"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0A2C0A73" w14:textId="77777777" w:rsidR="00D41A1A" w:rsidRDefault="00543D88">
            <w:pPr>
              <w:pStyle w:val="Jin0"/>
              <w:framePr w:w="10982" w:h="11534" w:wrap="none" w:vAnchor="page" w:hAnchor="page" w:x="560"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56998EB4" w14:textId="77777777" w:rsidR="00D41A1A" w:rsidRDefault="00543D88">
            <w:pPr>
              <w:pStyle w:val="Jin0"/>
              <w:framePr w:w="10982" w:h="11534" w:wrap="none" w:vAnchor="page" w:hAnchor="page" w:x="560" w:y="1931"/>
              <w:shd w:val="clear" w:color="auto" w:fill="auto"/>
              <w:jc w:val="right"/>
              <w:rPr>
                <w:sz w:val="13"/>
                <w:szCs w:val="13"/>
              </w:rPr>
            </w:pPr>
            <w:r>
              <w:rPr>
                <w:i/>
                <w:iCs/>
                <w:color w:val="0000FF"/>
                <w:sz w:val="13"/>
                <w:szCs w:val="13"/>
              </w:rPr>
              <w:t>2,276</w:t>
            </w:r>
          </w:p>
        </w:tc>
        <w:tc>
          <w:tcPr>
            <w:tcW w:w="691" w:type="dxa"/>
            <w:tcBorders>
              <w:left w:val="single" w:sz="4" w:space="0" w:color="auto"/>
            </w:tcBorders>
            <w:shd w:val="clear" w:color="auto" w:fill="FFFFFF"/>
            <w:vAlign w:val="bottom"/>
          </w:tcPr>
          <w:p w14:paraId="5C0480AE" w14:textId="77777777" w:rsidR="00D41A1A" w:rsidRDefault="00543D88">
            <w:pPr>
              <w:pStyle w:val="Jin0"/>
              <w:framePr w:w="10982" w:h="11534" w:wrap="none" w:vAnchor="page" w:hAnchor="page" w:x="560" w:y="1931"/>
              <w:shd w:val="clear" w:color="auto" w:fill="auto"/>
              <w:jc w:val="right"/>
              <w:rPr>
                <w:sz w:val="15"/>
                <w:szCs w:val="15"/>
              </w:rPr>
            </w:pPr>
            <w:r>
              <w:rPr>
                <w:sz w:val="15"/>
                <w:szCs w:val="15"/>
              </w:rPr>
              <w:t>94,50</w:t>
            </w:r>
          </w:p>
        </w:tc>
        <w:tc>
          <w:tcPr>
            <w:tcW w:w="878" w:type="dxa"/>
            <w:tcBorders>
              <w:left w:val="single" w:sz="4" w:space="0" w:color="auto"/>
              <w:right w:val="single" w:sz="4" w:space="0" w:color="auto"/>
            </w:tcBorders>
            <w:shd w:val="clear" w:color="auto" w:fill="FFFFFF"/>
            <w:vAlign w:val="bottom"/>
          </w:tcPr>
          <w:p w14:paraId="33C985A1"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215,08</w:t>
            </w:r>
          </w:p>
        </w:tc>
      </w:tr>
      <w:tr w:rsidR="00D41A1A" w14:paraId="66C61F53"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C68713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6DCC475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161101103R00</w:t>
            </w:r>
          </w:p>
        </w:tc>
        <w:tc>
          <w:tcPr>
            <w:tcW w:w="7066" w:type="dxa"/>
            <w:tcBorders>
              <w:top w:val="single" w:sz="4" w:space="0" w:color="auto"/>
              <w:left w:val="single" w:sz="4" w:space="0" w:color="auto"/>
            </w:tcBorders>
            <w:shd w:val="clear" w:color="auto" w:fill="FFFFFF"/>
            <w:vAlign w:val="bottom"/>
          </w:tcPr>
          <w:p w14:paraId="50DA8257" w14:textId="77777777" w:rsidR="00D41A1A" w:rsidRDefault="00543D88">
            <w:pPr>
              <w:pStyle w:val="Jin0"/>
              <w:framePr w:w="10982" w:h="11534" w:wrap="none" w:vAnchor="page" w:hAnchor="page" w:x="560"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69C72F6D"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1973510D"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77F91B23"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473,78</w:t>
            </w:r>
          </w:p>
        </w:tc>
        <w:tc>
          <w:tcPr>
            <w:tcW w:w="878" w:type="dxa"/>
            <w:tcBorders>
              <w:left w:val="single" w:sz="4" w:space="0" w:color="auto"/>
              <w:right w:val="single" w:sz="4" w:space="0" w:color="auto"/>
            </w:tcBorders>
            <w:shd w:val="clear" w:color="auto" w:fill="FFFFFF"/>
            <w:vAlign w:val="bottom"/>
          </w:tcPr>
          <w:p w14:paraId="2A930F7E"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13 059,27</w:t>
            </w:r>
          </w:p>
        </w:tc>
      </w:tr>
      <w:tr w:rsidR="00D41A1A" w14:paraId="15906E69"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9ACA91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4FDFAD73"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162201101R00</w:t>
            </w:r>
          </w:p>
        </w:tc>
        <w:tc>
          <w:tcPr>
            <w:tcW w:w="7066" w:type="dxa"/>
            <w:tcBorders>
              <w:left w:val="single" w:sz="4" w:space="0" w:color="auto"/>
            </w:tcBorders>
            <w:shd w:val="clear" w:color="auto" w:fill="FFFFFF"/>
            <w:vAlign w:val="bottom"/>
          </w:tcPr>
          <w:p w14:paraId="530DE34D" w14:textId="77777777" w:rsidR="00D41A1A" w:rsidRDefault="00543D88">
            <w:pPr>
              <w:pStyle w:val="Jin0"/>
              <w:framePr w:w="10982" w:h="11534" w:wrap="none" w:vAnchor="page" w:hAnchor="page" w:x="560"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56D5E89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7491770"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18,64300</w:t>
            </w:r>
          </w:p>
        </w:tc>
        <w:tc>
          <w:tcPr>
            <w:tcW w:w="691" w:type="dxa"/>
            <w:tcBorders>
              <w:left w:val="single" w:sz="4" w:space="0" w:color="auto"/>
            </w:tcBorders>
            <w:shd w:val="clear" w:color="auto" w:fill="FFFFFF"/>
            <w:vAlign w:val="bottom"/>
          </w:tcPr>
          <w:p w14:paraId="7A150611"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43,70</w:t>
            </w:r>
          </w:p>
        </w:tc>
        <w:tc>
          <w:tcPr>
            <w:tcW w:w="878" w:type="dxa"/>
            <w:tcBorders>
              <w:left w:val="single" w:sz="4" w:space="0" w:color="auto"/>
              <w:right w:val="single" w:sz="4" w:space="0" w:color="auto"/>
            </w:tcBorders>
            <w:shd w:val="clear" w:color="auto" w:fill="FFFFFF"/>
            <w:vAlign w:val="bottom"/>
          </w:tcPr>
          <w:p w14:paraId="1396A6FA"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814,70</w:t>
            </w:r>
          </w:p>
        </w:tc>
      </w:tr>
      <w:tr w:rsidR="00D41A1A" w14:paraId="59EC0EE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0E85E5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4D7882F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162701105RT3</w:t>
            </w:r>
          </w:p>
        </w:tc>
        <w:tc>
          <w:tcPr>
            <w:tcW w:w="7066" w:type="dxa"/>
            <w:tcBorders>
              <w:left w:val="single" w:sz="4" w:space="0" w:color="auto"/>
            </w:tcBorders>
            <w:shd w:val="clear" w:color="auto" w:fill="FFFFFF"/>
            <w:vAlign w:val="bottom"/>
          </w:tcPr>
          <w:p w14:paraId="23459A52" w14:textId="77777777" w:rsidR="00D41A1A" w:rsidRDefault="00543D88">
            <w:pPr>
              <w:pStyle w:val="Jin0"/>
              <w:framePr w:w="10982" w:h="11534" w:wrap="none" w:vAnchor="page" w:hAnchor="page" w:x="560"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403E0C0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760A3B7"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8,23500</w:t>
            </w:r>
          </w:p>
        </w:tc>
        <w:tc>
          <w:tcPr>
            <w:tcW w:w="691" w:type="dxa"/>
            <w:tcBorders>
              <w:left w:val="single" w:sz="4" w:space="0" w:color="auto"/>
            </w:tcBorders>
            <w:shd w:val="clear" w:color="auto" w:fill="FFFFFF"/>
            <w:vAlign w:val="bottom"/>
          </w:tcPr>
          <w:p w14:paraId="41757348"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294,90</w:t>
            </w:r>
          </w:p>
        </w:tc>
        <w:tc>
          <w:tcPr>
            <w:tcW w:w="878" w:type="dxa"/>
            <w:tcBorders>
              <w:left w:val="single" w:sz="4" w:space="0" w:color="auto"/>
              <w:right w:val="single" w:sz="4" w:space="0" w:color="auto"/>
            </w:tcBorders>
            <w:shd w:val="clear" w:color="auto" w:fill="FFFFFF"/>
            <w:vAlign w:val="bottom"/>
          </w:tcPr>
          <w:p w14:paraId="51D455CA"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2 428,50</w:t>
            </w:r>
          </w:p>
        </w:tc>
      </w:tr>
      <w:tr w:rsidR="00D41A1A" w14:paraId="3D9AD098"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5004C30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61BAE13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162100010RAA</w:t>
            </w:r>
          </w:p>
        </w:tc>
        <w:tc>
          <w:tcPr>
            <w:tcW w:w="7066" w:type="dxa"/>
            <w:tcBorders>
              <w:left w:val="single" w:sz="4" w:space="0" w:color="auto"/>
            </w:tcBorders>
            <w:shd w:val="clear" w:color="auto" w:fill="FFFFFF"/>
            <w:vAlign w:val="bottom"/>
          </w:tcPr>
          <w:p w14:paraId="595E2C7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0CDC508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B0B3F6F"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73,89750</w:t>
            </w:r>
          </w:p>
        </w:tc>
        <w:tc>
          <w:tcPr>
            <w:tcW w:w="691" w:type="dxa"/>
            <w:tcBorders>
              <w:left w:val="single" w:sz="4" w:space="0" w:color="auto"/>
            </w:tcBorders>
            <w:shd w:val="clear" w:color="auto" w:fill="FFFFFF"/>
            <w:vAlign w:val="bottom"/>
          </w:tcPr>
          <w:p w14:paraId="798D7C15"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38,00</w:t>
            </w:r>
          </w:p>
        </w:tc>
        <w:tc>
          <w:tcPr>
            <w:tcW w:w="878" w:type="dxa"/>
            <w:tcBorders>
              <w:left w:val="single" w:sz="4" w:space="0" w:color="auto"/>
              <w:right w:val="single" w:sz="4" w:space="0" w:color="auto"/>
            </w:tcBorders>
            <w:shd w:val="clear" w:color="auto" w:fill="FFFFFF"/>
            <w:vAlign w:val="bottom"/>
          </w:tcPr>
          <w:p w14:paraId="43DE2E16"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2 808,11</w:t>
            </w:r>
          </w:p>
        </w:tc>
      </w:tr>
      <w:tr w:rsidR="00D41A1A" w14:paraId="0FEF5A9E"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77411F7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18605C8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167101101R00</w:t>
            </w:r>
          </w:p>
        </w:tc>
        <w:tc>
          <w:tcPr>
            <w:tcW w:w="7066" w:type="dxa"/>
            <w:tcBorders>
              <w:left w:val="single" w:sz="4" w:space="0" w:color="auto"/>
            </w:tcBorders>
            <w:shd w:val="clear" w:color="auto" w:fill="FFFFFF"/>
            <w:vAlign w:val="bottom"/>
          </w:tcPr>
          <w:p w14:paraId="43C9F06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3519291D"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14B1B1F"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595C4914"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270,75</w:t>
            </w:r>
          </w:p>
        </w:tc>
        <w:tc>
          <w:tcPr>
            <w:tcW w:w="878" w:type="dxa"/>
            <w:tcBorders>
              <w:left w:val="single" w:sz="4" w:space="0" w:color="auto"/>
              <w:right w:val="single" w:sz="4" w:space="0" w:color="auto"/>
            </w:tcBorders>
            <w:shd w:val="clear" w:color="auto" w:fill="FFFFFF"/>
            <w:vAlign w:val="bottom"/>
          </w:tcPr>
          <w:p w14:paraId="446C75C8" w14:textId="77777777" w:rsidR="00D41A1A" w:rsidRDefault="00543D88">
            <w:pPr>
              <w:pStyle w:val="Jin0"/>
              <w:framePr w:w="10982" w:h="11534" w:wrap="none" w:vAnchor="page" w:hAnchor="page" w:x="560" w:y="1931"/>
              <w:shd w:val="clear" w:color="auto" w:fill="auto"/>
              <w:ind w:firstLine="300"/>
              <w:jc w:val="both"/>
              <w:rPr>
                <w:sz w:val="13"/>
                <w:szCs w:val="13"/>
              </w:rPr>
            </w:pPr>
            <w:r>
              <w:rPr>
                <w:sz w:val="13"/>
                <w:szCs w:val="13"/>
              </w:rPr>
              <w:t>7 462,95</w:t>
            </w:r>
          </w:p>
        </w:tc>
      </w:tr>
      <w:tr w:rsidR="00D41A1A" w14:paraId="42E81FF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C74148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3C442A3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199000005R00</w:t>
            </w:r>
          </w:p>
        </w:tc>
        <w:tc>
          <w:tcPr>
            <w:tcW w:w="7066" w:type="dxa"/>
            <w:tcBorders>
              <w:left w:val="single" w:sz="4" w:space="0" w:color="auto"/>
            </w:tcBorders>
            <w:shd w:val="clear" w:color="auto" w:fill="FFFFFF"/>
            <w:vAlign w:val="bottom"/>
          </w:tcPr>
          <w:p w14:paraId="1E13D85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7A5F7E6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3C8259B1"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26,86400</w:t>
            </w:r>
          </w:p>
        </w:tc>
        <w:tc>
          <w:tcPr>
            <w:tcW w:w="691" w:type="dxa"/>
            <w:tcBorders>
              <w:left w:val="single" w:sz="4" w:space="0" w:color="auto"/>
            </w:tcBorders>
            <w:shd w:val="clear" w:color="auto" w:fill="FFFFFF"/>
            <w:vAlign w:val="bottom"/>
          </w:tcPr>
          <w:p w14:paraId="6FB7AE65"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675,00</w:t>
            </w:r>
          </w:p>
        </w:tc>
        <w:tc>
          <w:tcPr>
            <w:tcW w:w="878" w:type="dxa"/>
            <w:tcBorders>
              <w:left w:val="single" w:sz="4" w:space="0" w:color="auto"/>
              <w:right w:val="single" w:sz="4" w:space="0" w:color="auto"/>
            </w:tcBorders>
            <w:shd w:val="clear" w:color="auto" w:fill="FFFFFF"/>
            <w:vAlign w:val="bottom"/>
          </w:tcPr>
          <w:p w14:paraId="74AA4363"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18 133,20</w:t>
            </w:r>
          </w:p>
        </w:tc>
      </w:tr>
      <w:tr w:rsidR="00D41A1A" w14:paraId="58386433"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E1FB32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0127D5C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151101201R00</w:t>
            </w:r>
          </w:p>
        </w:tc>
        <w:tc>
          <w:tcPr>
            <w:tcW w:w="7066" w:type="dxa"/>
            <w:tcBorders>
              <w:left w:val="single" w:sz="4" w:space="0" w:color="auto"/>
            </w:tcBorders>
            <w:shd w:val="clear" w:color="auto" w:fill="FFFFFF"/>
            <w:vAlign w:val="bottom"/>
          </w:tcPr>
          <w:p w14:paraId="703FFBA4" w14:textId="77777777" w:rsidR="00D41A1A" w:rsidRDefault="00543D88">
            <w:pPr>
              <w:pStyle w:val="Jin0"/>
              <w:framePr w:w="10982" w:h="11534" w:wrap="none" w:vAnchor="page" w:hAnchor="page" w:x="560"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61A5BB10"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2E063D30"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4,00000</w:t>
            </w:r>
          </w:p>
        </w:tc>
        <w:tc>
          <w:tcPr>
            <w:tcW w:w="691" w:type="dxa"/>
            <w:tcBorders>
              <w:left w:val="single" w:sz="4" w:space="0" w:color="auto"/>
            </w:tcBorders>
            <w:shd w:val="clear" w:color="auto" w:fill="FFFFFF"/>
            <w:vAlign w:val="bottom"/>
          </w:tcPr>
          <w:p w14:paraId="40663540"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513,50</w:t>
            </w:r>
          </w:p>
        </w:tc>
        <w:tc>
          <w:tcPr>
            <w:tcW w:w="878" w:type="dxa"/>
            <w:tcBorders>
              <w:left w:val="single" w:sz="4" w:space="0" w:color="auto"/>
              <w:right w:val="single" w:sz="4" w:space="0" w:color="auto"/>
            </w:tcBorders>
            <w:shd w:val="clear" w:color="auto" w:fill="FFFFFF"/>
            <w:vAlign w:val="bottom"/>
          </w:tcPr>
          <w:p w14:paraId="2C15B7C9"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2 054,00</w:t>
            </w:r>
          </w:p>
        </w:tc>
      </w:tr>
      <w:tr w:rsidR="00D41A1A" w14:paraId="7622310E"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668CBA0"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7D587D7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151101211R00</w:t>
            </w:r>
          </w:p>
        </w:tc>
        <w:tc>
          <w:tcPr>
            <w:tcW w:w="7066" w:type="dxa"/>
            <w:tcBorders>
              <w:left w:val="single" w:sz="4" w:space="0" w:color="auto"/>
            </w:tcBorders>
            <w:shd w:val="clear" w:color="auto" w:fill="FFFFFF"/>
            <w:vAlign w:val="bottom"/>
          </w:tcPr>
          <w:p w14:paraId="46D1E485" w14:textId="77777777" w:rsidR="00D41A1A" w:rsidRDefault="00543D88">
            <w:pPr>
              <w:pStyle w:val="Jin0"/>
              <w:framePr w:w="10982" w:h="11534" w:wrap="none" w:vAnchor="page" w:hAnchor="page" w:x="560"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7D38954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7EC30819"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4,00000</w:t>
            </w:r>
          </w:p>
        </w:tc>
        <w:tc>
          <w:tcPr>
            <w:tcW w:w="691" w:type="dxa"/>
            <w:tcBorders>
              <w:left w:val="single" w:sz="4" w:space="0" w:color="auto"/>
            </w:tcBorders>
            <w:shd w:val="clear" w:color="auto" w:fill="FFFFFF"/>
            <w:vAlign w:val="bottom"/>
          </w:tcPr>
          <w:p w14:paraId="1B1AA27E"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203,75</w:t>
            </w:r>
          </w:p>
        </w:tc>
        <w:tc>
          <w:tcPr>
            <w:tcW w:w="878" w:type="dxa"/>
            <w:tcBorders>
              <w:left w:val="single" w:sz="4" w:space="0" w:color="auto"/>
              <w:right w:val="single" w:sz="4" w:space="0" w:color="auto"/>
            </w:tcBorders>
            <w:shd w:val="clear" w:color="auto" w:fill="FFFFFF"/>
            <w:vAlign w:val="bottom"/>
          </w:tcPr>
          <w:p w14:paraId="67D8758B"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815,00</w:t>
            </w:r>
          </w:p>
        </w:tc>
      </w:tr>
      <w:tr w:rsidR="00D41A1A" w14:paraId="785B52C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8C0E4F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3B1BB8F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174101101R00</w:t>
            </w:r>
          </w:p>
        </w:tc>
        <w:tc>
          <w:tcPr>
            <w:tcW w:w="7066" w:type="dxa"/>
            <w:tcBorders>
              <w:left w:val="single" w:sz="4" w:space="0" w:color="auto"/>
            </w:tcBorders>
            <w:shd w:val="clear" w:color="auto" w:fill="FFFFFF"/>
            <w:vAlign w:val="bottom"/>
          </w:tcPr>
          <w:p w14:paraId="31936CD1" w14:textId="77777777" w:rsidR="00D41A1A" w:rsidRDefault="00543D88">
            <w:pPr>
              <w:pStyle w:val="Jin0"/>
              <w:framePr w:w="10982" w:h="11534" w:wrap="none" w:vAnchor="page" w:hAnchor="page" w:x="560"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7FC2514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CB542AC"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30CBA2B7"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261,78</w:t>
            </w:r>
          </w:p>
        </w:tc>
        <w:tc>
          <w:tcPr>
            <w:tcW w:w="878" w:type="dxa"/>
            <w:tcBorders>
              <w:left w:val="single" w:sz="4" w:space="0" w:color="auto"/>
              <w:right w:val="single" w:sz="4" w:space="0" w:color="auto"/>
            </w:tcBorders>
            <w:shd w:val="clear" w:color="auto" w:fill="FFFFFF"/>
            <w:vAlign w:val="bottom"/>
          </w:tcPr>
          <w:p w14:paraId="0F2E2558"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6 393,19</w:t>
            </w:r>
          </w:p>
        </w:tc>
      </w:tr>
      <w:tr w:rsidR="00D41A1A" w14:paraId="40643070"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62842DEE"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03E2EAC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175100010RAA</w:t>
            </w:r>
          </w:p>
        </w:tc>
        <w:tc>
          <w:tcPr>
            <w:tcW w:w="7066" w:type="dxa"/>
            <w:tcBorders>
              <w:left w:val="single" w:sz="4" w:space="0" w:color="auto"/>
            </w:tcBorders>
            <w:shd w:val="clear" w:color="auto" w:fill="FFFFFF"/>
            <w:vAlign w:val="bottom"/>
          </w:tcPr>
          <w:p w14:paraId="33560D5E" w14:textId="77777777" w:rsidR="00D41A1A" w:rsidRDefault="00543D88">
            <w:pPr>
              <w:pStyle w:val="Jin0"/>
              <w:framePr w:w="10982" w:h="11534" w:wrap="none" w:vAnchor="page" w:hAnchor="page" w:x="560"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074B9BA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A9F1A99"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0,36000</w:t>
            </w:r>
          </w:p>
        </w:tc>
        <w:tc>
          <w:tcPr>
            <w:tcW w:w="691" w:type="dxa"/>
            <w:tcBorders>
              <w:left w:val="single" w:sz="4" w:space="0" w:color="auto"/>
            </w:tcBorders>
            <w:shd w:val="clear" w:color="auto" w:fill="FFFFFF"/>
            <w:vAlign w:val="bottom"/>
          </w:tcPr>
          <w:p w14:paraId="44CC63FB"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382,00</w:t>
            </w:r>
          </w:p>
        </w:tc>
        <w:tc>
          <w:tcPr>
            <w:tcW w:w="878" w:type="dxa"/>
            <w:tcBorders>
              <w:left w:val="single" w:sz="4" w:space="0" w:color="auto"/>
              <w:right w:val="single" w:sz="4" w:space="0" w:color="auto"/>
            </w:tcBorders>
            <w:shd w:val="clear" w:color="auto" w:fill="FFFFFF"/>
            <w:vAlign w:val="bottom"/>
          </w:tcPr>
          <w:p w14:paraId="70246C85"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137,52</w:t>
            </w:r>
          </w:p>
        </w:tc>
      </w:tr>
      <w:tr w:rsidR="00D41A1A" w14:paraId="2D61FA61"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5EA317EB"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1D98D68"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2</w:t>
            </w:r>
          </w:p>
        </w:tc>
        <w:tc>
          <w:tcPr>
            <w:tcW w:w="7066" w:type="dxa"/>
            <w:tcBorders>
              <w:left w:val="single" w:sz="4" w:space="0" w:color="auto"/>
            </w:tcBorders>
            <w:shd w:val="clear" w:color="auto" w:fill="C0C0C0"/>
            <w:vAlign w:val="bottom"/>
          </w:tcPr>
          <w:p w14:paraId="02128C00" w14:textId="77777777" w:rsidR="00D41A1A" w:rsidRDefault="00543D88">
            <w:pPr>
              <w:pStyle w:val="Jin0"/>
              <w:framePr w:w="10982" w:h="11534" w:wrap="none" w:vAnchor="page" w:hAnchor="page" w:x="560"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1C919ED7" w14:textId="77777777" w:rsidR="00D41A1A" w:rsidRDefault="00D41A1A">
            <w:pPr>
              <w:framePr w:w="10982" w:h="11534" w:wrap="none" w:vAnchor="page" w:hAnchor="page" w:x="560" w:y="1931"/>
              <w:rPr>
                <w:sz w:val="10"/>
                <w:szCs w:val="10"/>
              </w:rPr>
            </w:pPr>
          </w:p>
        </w:tc>
        <w:tc>
          <w:tcPr>
            <w:tcW w:w="725" w:type="dxa"/>
            <w:tcBorders>
              <w:left w:val="single" w:sz="4" w:space="0" w:color="auto"/>
            </w:tcBorders>
            <w:shd w:val="clear" w:color="auto" w:fill="C0C0C0"/>
          </w:tcPr>
          <w:p w14:paraId="1987527C" w14:textId="77777777" w:rsidR="00D41A1A" w:rsidRDefault="00D41A1A">
            <w:pPr>
              <w:framePr w:w="10982" w:h="11534" w:wrap="none" w:vAnchor="page" w:hAnchor="page" w:x="560" w:y="1931"/>
              <w:rPr>
                <w:sz w:val="10"/>
                <w:szCs w:val="10"/>
              </w:rPr>
            </w:pPr>
          </w:p>
        </w:tc>
        <w:tc>
          <w:tcPr>
            <w:tcW w:w="691" w:type="dxa"/>
            <w:tcBorders>
              <w:left w:val="single" w:sz="4" w:space="0" w:color="auto"/>
            </w:tcBorders>
            <w:shd w:val="clear" w:color="auto" w:fill="C0C0C0"/>
          </w:tcPr>
          <w:p w14:paraId="77742840" w14:textId="77777777" w:rsidR="00D41A1A" w:rsidRDefault="00D41A1A">
            <w:pPr>
              <w:framePr w:w="10982" w:h="1153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3E390AD9" w14:textId="77777777" w:rsidR="00D41A1A" w:rsidRDefault="00543D88">
            <w:pPr>
              <w:pStyle w:val="Jin0"/>
              <w:framePr w:w="10982" w:h="11534" w:wrap="none" w:vAnchor="page" w:hAnchor="page" w:x="560" w:y="1931"/>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171BBD5D"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22CF2306"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7F7F511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212810010RAB</w:t>
            </w:r>
          </w:p>
        </w:tc>
        <w:tc>
          <w:tcPr>
            <w:tcW w:w="7066" w:type="dxa"/>
            <w:tcBorders>
              <w:top w:val="single" w:sz="4" w:space="0" w:color="auto"/>
              <w:left w:val="single" w:sz="4" w:space="0" w:color="auto"/>
            </w:tcBorders>
            <w:shd w:val="clear" w:color="auto" w:fill="FFFFFF"/>
            <w:vAlign w:val="bottom"/>
          </w:tcPr>
          <w:p w14:paraId="52574DED" w14:textId="77777777" w:rsidR="00D41A1A" w:rsidRDefault="00543D88">
            <w:pPr>
              <w:pStyle w:val="Jin0"/>
              <w:framePr w:w="10982" w:h="11534" w:wrap="none" w:vAnchor="page" w:hAnchor="page" w:x="560"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7A55641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38EEF019"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13,02000</w:t>
            </w:r>
          </w:p>
        </w:tc>
        <w:tc>
          <w:tcPr>
            <w:tcW w:w="691" w:type="dxa"/>
            <w:tcBorders>
              <w:top w:val="single" w:sz="4" w:space="0" w:color="auto"/>
              <w:left w:val="single" w:sz="4" w:space="0" w:color="auto"/>
            </w:tcBorders>
            <w:shd w:val="clear" w:color="auto" w:fill="FFFFFF"/>
            <w:vAlign w:val="bottom"/>
          </w:tcPr>
          <w:p w14:paraId="417DCC38"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682,75</w:t>
            </w:r>
          </w:p>
        </w:tc>
        <w:tc>
          <w:tcPr>
            <w:tcW w:w="878" w:type="dxa"/>
            <w:tcBorders>
              <w:top w:val="single" w:sz="4" w:space="0" w:color="auto"/>
              <w:left w:val="single" w:sz="4" w:space="0" w:color="auto"/>
              <w:right w:val="single" w:sz="4" w:space="0" w:color="auto"/>
            </w:tcBorders>
            <w:shd w:val="clear" w:color="auto" w:fill="FFFFFF"/>
            <w:vAlign w:val="bottom"/>
          </w:tcPr>
          <w:p w14:paraId="121051B8"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8 889,41</w:t>
            </w:r>
          </w:p>
        </w:tc>
      </w:tr>
      <w:tr w:rsidR="00D41A1A" w14:paraId="5BE603E7"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E3C512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0B014F9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460080031</w:t>
            </w:r>
          </w:p>
        </w:tc>
        <w:tc>
          <w:tcPr>
            <w:tcW w:w="7066" w:type="dxa"/>
            <w:tcBorders>
              <w:top w:val="single" w:sz="4" w:space="0" w:color="auto"/>
              <w:left w:val="single" w:sz="4" w:space="0" w:color="auto"/>
            </w:tcBorders>
            <w:shd w:val="clear" w:color="auto" w:fill="FFFFFF"/>
            <w:vAlign w:val="bottom"/>
          </w:tcPr>
          <w:p w14:paraId="4C57C75F" w14:textId="77777777" w:rsidR="00D41A1A" w:rsidRDefault="00543D88">
            <w:pPr>
              <w:pStyle w:val="Jin0"/>
              <w:framePr w:w="10982" w:h="11534" w:wrap="none" w:vAnchor="page" w:hAnchor="page" w:x="560"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5E886E16"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32F43562"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0,000</w:t>
            </w:r>
          </w:p>
        </w:tc>
        <w:tc>
          <w:tcPr>
            <w:tcW w:w="691" w:type="dxa"/>
            <w:tcBorders>
              <w:left w:val="single" w:sz="4" w:space="0" w:color="auto"/>
            </w:tcBorders>
            <w:shd w:val="clear" w:color="auto" w:fill="FFFFFF"/>
            <w:vAlign w:val="bottom"/>
          </w:tcPr>
          <w:p w14:paraId="5DB0BFF3"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2 940,00</w:t>
            </w:r>
          </w:p>
        </w:tc>
        <w:tc>
          <w:tcPr>
            <w:tcW w:w="878" w:type="dxa"/>
            <w:tcBorders>
              <w:left w:val="single" w:sz="4" w:space="0" w:color="auto"/>
              <w:right w:val="single" w:sz="4" w:space="0" w:color="auto"/>
            </w:tcBorders>
            <w:shd w:val="clear" w:color="auto" w:fill="FFFFFF"/>
            <w:vAlign w:val="bottom"/>
          </w:tcPr>
          <w:p w14:paraId="60C0B4D4"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0,00</w:t>
            </w:r>
          </w:p>
        </w:tc>
      </w:tr>
      <w:tr w:rsidR="00D41A1A" w14:paraId="2452E95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2309B6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3DC7444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273362021</w:t>
            </w:r>
          </w:p>
        </w:tc>
        <w:tc>
          <w:tcPr>
            <w:tcW w:w="7066" w:type="dxa"/>
            <w:tcBorders>
              <w:top w:val="single" w:sz="4" w:space="0" w:color="auto"/>
              <w:left w:val="single" w:sz="4" w:space="0" w:color="auto"/>
            </w:tcBorders>
            <w:shd w:val="clear" w:color="auto" w:fill="FFFFFF"/>
            <w:vAlign w:val="bottom"/>
          </w:tcPr>
          <w:p w14:paraId="2093C4B8" w14:textId="77777777" w:rsidR="00D41A1A" w:rsidRDefault="00543D88">
            <w:pPr>
              <w:pStyle w:val="Jin0"/>
              <w:framePr w:w="10982" w:h="11534" w:wrap="none" w:vAnchor="page" w:hAnchor="page" w:x="560"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5FEE87A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CD71671"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0,000</w:t>
            </w:r>
          </w:p>
        </w:tc>
        <w:tc>
          <w:tcPr>
            <w:tcW w:w="691" w:type="dxa"/>
            <w:tcBorders>
              <w:left w:val="single" w:sz="4" w:space="0" w:color="auto"/>
            </w:tcBorders>
            <w:shd w:val="clear" w:color="auto" w:fill="FFFFFF"/>
            <w:vAlign w:val="bottom"/>
          </w:tcPr>
          <w:p w14:paraId="4284C1C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43 160,00</w:t>
            </w:r>
          </w:p>
        </w:tc>
        <w:tc>
          <w:tcPr>
            <w:tcW w:w="878" w:type="dxa"/>
            <w:tcBorders>
              <w:left w:val="single" w:sz="4" w:space="0" w:color="auto"/>
              <w:right w:val="single" w:sz="4" w:space="0" w:color="auto"/>
            </w:tcBorders>
            <w:shd w:val="clear" w:color="auto" w:fill="FFFFFF"/>
            <w:vAlign w:val="bottom"/>
          </w:tcPr>
          <w:p w14:paraId="7A0B734A"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0,00</w:t>
            </w:r>
          </w:p>
        </w:tc>
      </w:tr>
      <w:tr w:rsidR="00D41A1A" w14:paraId="22AF52DC"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1BCDF05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468A159E"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211971110R00</w:t>
            </w:r>
          </w:p>
        </w:tc>
        <w:tc>
          <w:tcPr>
            <w:tcW w:w="7066" w:type="dxa"/>
            <w:tcBorders>
              <w:top w:val="single" w:sz="4" w:space="0" w:color="auto"/>
              <w:left w:val="single" w:sz="4" w:space="0" w:color="auto"/>
            </w:tcBorders>
            <w:shd w:val="clear" w:color="auto" w:fill="FFFFFF"/>
            <w:vAlign w:val="bottom"/>
          </w:tcPr>
          <w:p w14:paraId="3A6C2A56" w14:textId="77777777" w:rsidR="00D41A1A" w:rsidRDefault="00543D88">
            <w:pPr>
              <w:pStyle w:val="Jin0"/>
              <w:framePr w:w="10982" w:h="11534" w:wrap="none" w:vAnchor="page" w:hAnchor="page" w:x="560"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62A0FA36"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54ABC2B5"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11,27300</w:t>
            </w:r>
          </w:p>
        </w:tc>
        <w:tc>
          <w:tcPr>
            <w:tcW w:w="691" w:type="dxa"/>
            <w:tcBorders>
              <w:left w:val="single" w:sz="4" w:space="0" w:color="auto"/>
            </w:tcBorders>
            <w:shd w:val="clear" w:color="auto" w:fill="FFFFFF"/>
            <w:vAlign w:val="bottom"/>
          </w:tcPr>
          <w:p w14:paraId="5C597278"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28,00</w:t>
            </w:r>
          </w:p>
        </w:tc>
        <w:tc>
          <w:tcPr>
            <w:tcW w:w="878" w:type="dxa"/>
            <w:tcBorders>
              <w:left w:val="single" w:sz="4" w:space="0" w:color="auto"/>
              <w:right w:val="single" w:sz="4" w:space="0" w:color="auto"/>
            </w:tcBorders>
            <w:shd w:val="clear" w:color="auto" w:fill="FFFFFF"/>
            <w:vAlign w:val="bottom"/>
          </w:tcPr>
          <w:p w14:paraId="6E8941D4"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315,64</w:t>
            </w:r>
          </w:p>
        </w:tc>
      </w:tr>
      <w:tr w:rsidR="00D41A1A" w14:paraId="3A6A1EEF"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3B0A8AAE"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1E76F700"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4</w:t>
            </w:r>
          </w:p>
        </w:tc>
        <w:tc>
          <w:tcPr>
            <w:tcW w:w="7066" w:type="dxa"/>
            <w:tcBorders>
              <w:left w:val="single" w:sz="4" w:space="0" w:color="auto"/>
            </w:tcBorders>
            <w:shd w:val="clear" w:color="auto" w:fill="C0C0C0"/>
            <w:vAlign w:val="bottom"/>
          </w:tcPr>
          <w:p w14:paraId="54EE80E8" w14:textId="77777777" w:rsidR="00D41A1A" w:rsidRDefault="00543D88">
            <w:pPr>
              <w:pStyle w:val="Jin0"/>
              <w:framePr w:w="10982" w:h="11534" w:wrap="none" w:vAnchor="page" w:hAnchor="page" w:x="560"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5CD4302D" w14:textId="77777777" w:rsidR="00D41A1A" w:rsidRDefault="00D41A1A">
            <w:pPr>
              <w:framePr w:w="10982" w:h="11534" w:wrap="none" w:vAnchor="page" w:hAnchor="page" w:x="560" w:y="1931"/>
              <w:rPr>
                <w:sz w:val="10"/>
                <w:szCs w:val="10"/>
              </w:rPr>
            </w:pPr>
          </w:p>
        </w:tc>
        <w:tc>
          <w:tcPr>
            <w:tcW w:w="725" w:type="dxa"/>
            <w:tcBorders>
              <w:left w:val="single" w:sz="4" w:space="0" w:color="auto"/>
            </w:tcBorders>
            <w:shd w:val="clear" w:color="auto" w:fill="C0C0C0"/>
          </w:tcPr>
          <w:p w14:paraId="53491DC4" w14:textId="77777777" w:rsidR="00D41A1A" w:rsidRDefault="00D41A1A">
            <w:pPr>
              <w:framePr w:w="10982" w:h="11534" w:wrap="none" w:vAnchor="page" w:hAnchor="page" w:x="560" w:y="1931"/>
              <w:rPr>
                <w:sz w:val="10"/>
                <w:szCs w:val="10"/>
              </w:rPr>
            </w:pPr>
          </w:p>
        </w:tc>
        <w:tc>
          <w:tcPr>
            <w:tcW w:w="691" w:type="dxa"/>
            <w:tcBorders>
              <w:left w:val="single" w:sz="4" w:space="0" w:color="auto"/>
            </w:tcBorders>
            <w:shd w:val="clear" w:color="auto" w:fill="C0C0C0"/>
          </w:tcPr>
          <w:p w14:paraId="3707C5DD" w14:textId="77777777" w:rsidR="00D41A1A" w:rsidRDefault="00D41A1A">
            <w:pPr>
              <w:framePr w:w="10982" w:h="1153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403E8B13" w14:textId="77777777" w:rsidR="00D41A1A" w:rsidRDefault="00543D88">
            <w:pPr>
              <w:pStyle w:val="Jin0"/>
              <w:framePr w:w="10982" w:h="11534" w:wrap="none" w:vAnchor="page" w:hAnchor="page" w:x="560" w:y="1931"/>
              <w:shd w:val="clear" w:color="auto" w:fill="auto"/>
              <w:jc w:val="right"/>
              <w:rPr>
                <w:sz w:val="13"/>
                <w:szCs w:val="13"/>
              </w:rPr>
            </w:pPr>
            <w:r>
              <w:rPr>
                <w:rFonts w:ascii="Trebuchet MS" w:eastAsia="Trebuchet MS" w:hAnsi="Trebuchet MS" w:cs="Trebuchet MS"/>
                <w:sz w:val="13"/>
                <w:szCs w:val="13"/>
              </w:rPr>
              <w:t>10 120,43</w:t>
            </w:r>
          </w:p>
        </w:tc>
      </w:tr>
      <w:tr w:rsidR="00D41A1A" w14:paraId="1D0E576D"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1431982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4DA70E7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997006512</w:t>
            </w:r>
          </w:p>
        </w:tc>
        <w:tc>
          <w:tcPr>
            <w:tcW w:w="7066" w:type="dxa"/>
            <w:tcBorders>
              <w:top w:val="single" w:sz="4" w:space="0" w:color="auto"/>
              <w:left w:val="single" w:sz="4" w:space="0" w:color="auto"/>
            </w:tcBorders>
            <w:shd w:val="clear" w:color="auto" w:fill="FFFFFF"/>
            <w:vAlign w:val="bottom"/>
          </w:tcPr>
          <w:p w14:paraId="1CE4016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7217333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7F13F062"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0,250</w:t>
            </w:r>
          </w:p>
        </w:tc>
        <w:tc>
          <w:tcPr>
            <w:tcW w:w="691" w:type="dxa"/>
            <w:tcBorders>
              <w:top w:val="single" w:sz="4" w:space="0" w:color="auto"/>
              <w:left w:val="single" w:sz="4" w:space="0" w:color="auto"/>
            </w:tcBorders>
            <w:shd w:val="clear" w:color="auto" w:fill="FFFFFF"/>
            <w:vAlign w:val="bottom"/>
          </w:tcPr>
          <w:p w14:paraId="3AF9DD1B"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162,00</w:t>
            </w:r>
          </w:p>
        </w:tc>
        <w:tc>
          <w:tcPr>
            <w:tcW w:w="878" w:type="dxa"/>
            <w:tcBorders>
              <w:top w:val="single" w:sz="4" w:space="0" w:color="auto"/>
              <w:left w:val="single" w:sz="4" w:space="0" w:color="auto"/>
              <w:right w:val="single" w:sz="4" w:space="0" w:color="auto"/>
            </w:tcBorders>
            <w:shd w:val="clear" w:color="auto" w:fill="FFFFFF"/>
            <w:vAlign w:val="bottom"/>
          </w:tcPr>
          <w:p w14:paraId="1EA4383E"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40,50</w:t>
            </w:r>
          </w:p>
        </w:tc>
      </w:tr>
      <w:tr w:rsidR="00D41A1A" w14:paraId="0183E8A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A3CAD3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14CDEECD" w14:textId="77777777" w:rsidR="00D41A1A" w:rsidRDefault="00543D88">
            <w:pPr>
              <w:pStyle w:val="Jin0"/>
              <w:framePr w:w="10982" w:h="11534" w:wrap="none" w:vAnchor="page" w:hAnchor="page" w:x="560" w:y="1931"/>
              <w:shd w:val="clear" w:color="auto" w:fill="auto"/>
              <w:jc w:val="both"/>
              <w:rPr>
                <w:sz w:val="13"/>
                <w:szCs w:val="13"/>
              </w:rPr>
            </w:pPr>
            <w:r>
              <w:rPr>
                <w:sz w:val="13"/>
                <w:szCs w:val="13"/>
              </w:rPr>
              <w:t>997006519</w:t>
            </w:r>
          </w:p>
        </w:tc>
        <w:tc>
          <w:tcPr>
            <w:tcW w:w="7066" w:type="dxa"/>
            <w:tcBorders>
              <w:top w:val="single" w:sz="4" w:space="0" w:color="auto"/>
              <w:left w:val="single" w:sz="4" w:space="0" w:color="auto"/>
            </w:tcBorders>
            <w:shd w:val="clear" w:color="auto" w:fill="FFFFFF"/>
            <w:vAlign w:val="bottom"/>
          </w:tcPr>
          <w:p w14:paraId="3B4EDD7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5B9280B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1E608A3B"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0,250</w:t>
            </w:r>
          </w:p>
        </w:tc>
        <w:tc>
          <w:tcPr>
            <w:tcW w:w="691" w:type="dxa"/>
            <w:tcBorders>
              <w:left w:val="single" w:sz="4" w:space="0" w:color="auto"/>
            </w:tcBorders>
            <w:shd w:val="clear" w:color="auto" w:fill="FFFFFF"/>
            <w:vAlign w:val="bottom"/>
          </w:tcPr>
          <w:p w14:paraId="78A3B12D"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18,90</w:t>
            </w:r>
          </w:p>
        </w:tc>
        <w:tc>
          <w:tcPr>
            <w:tcW w:w="878" w:type="dxa"/>
            <w:tcBorders>
              <w:left w:val="single" w:sz="4" w:space="0" w:color="auto"/>
              <w:right w:val="single" w:sz="4" w:space="0" w:color="auto"/>
            </w:tcBorders>
            <w:shd w:val="clear" w:color="auto" w:fill="FFFFFF"/>
            <w:vAlign w:val="bottom"/>
          </w:tcPr>
          <w:p w14:paraId="3AD110F2"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4,73</w:t>
            </w:r>
          </w:p>
        </w:tc>
      </w:tr>
      <w:tr w:rsidR="00D41A1A" w14:paraId="062DD4F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C815F9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4A3C95D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997013602</w:t>
            </w:r>
          </w:p>
        </w:tc>
        <w:tc>
          <w:tcPr>
            <w:tcW w:w="7066" w:type="dxa"/>
            <w:tcBorders>
              <w:top w:val="single" w:sz="4" w:space="0" w:color="auto"/>
              <w:left w:val="single" w:sz="4" w:space="0" w:color="auto"/>
            </w:tcBorders>
            <w:shd w:val="clear" w:color="auto" w:fill="FFFFFF"/>
            <w:vAlign w:val="bottom"/>
          </w:tcPr>
          <w:p w14:paraId="114D660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6150A76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6E325050"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0,250</w:t>
            </w:r>
          </w:p>
        </w:tc>
        <w:tc>
          <w:tcPr>
            <w:tcW w:w="691" w:type="dxa"/>
            <w:tcBorders>
              <w:left w:val="single" w:sz="4" w:space="0" w:color="auto"/>
            </w:tcBorders>
            <w:shd w:val="clear" w:color="auto" w:fill="FFFFFF"/>
            <w:vAlign w:val="bottom"/>
          </w:tcPr>
          <w:p w14:paraId="1B3FF49E"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1 960,00</w:t>
            </w:r>
          </w:p>
        </w:tc>
        <w:tc>
          <w:tcPr>
            <w:tcW w:w="878" w:type="dxa"/>
            <w:tcBorders>
              <w:left w:val="single" w:sz="4" w:space="0" w:color="auto"/>
              <w:right w:val="single" w:sz="4" w:space="0" w:color="auto"/>
            </w:tcBorders>
            <w:shd w:val="clear" w:color="auto" w:fill="FFFFFF"/>
            <w:vAlign w:val="bottom"/>
          </w:tcPr>
          <w:p w14:paraId="7F980612"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490,00</w:t>
            </w:r>
          </w:p>
        </w:tc>
      </w:tr>
      <w:tr w:rsidR="00D41A1A" w14:paraId="4FBF973F"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27505F2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515F16F6"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451572111RK1</w:t>
            </w:r>
          </w:p>
        </w:tc>
        <w:tc>
          <w:tcPr>
            <w:tcW w:w="7066" w:type="dxa"/>
            <w:tcBorders>
              <w:top w:val="single" w:sz="4" w:space="0" w:color="auto"/>
              <w:left w:val="single" w:sz="4" w:space="0" w:color="auto"/>
            </w:tcBorders>
            <w:shd w:val="clear" w:color="auto" w:fill="FFFFFF"/>
            <w:vAlign w:val="bottom"/>
          </w:tcPr>
          <w:p w14:paraId="4800B34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5DE9C74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6C8F3354"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3,99800</w:t>
            </w:r>
          </w:p>
        </w:tc>
        <w:tc>
          <w:tcPr>
            <w:tcW w:w="691" w:type="dxa"/>
            <w:tcBorders>
              <w:left w:val="single" w:sz="4" w:space="0" w:color="auto"/>
            </w:tcBorders>
            <w:shd w:val="clear" w:color="auto" w:fill="FFFFFF"/>
            <w:vAlign w:val="bottom"/>
          </w:tcPr>
          <w:p w14:paraId="4CB1085D"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2 397,50</w:t>
            </w:r>
          </w:p>
        </w:tc>
        <w:tc>
          <w:tcPr>
            <w:tcW w:w="878" w:type="dxa"/>
            <w:tcBorders>
              <w:left w:val="single" w:sz="4" w:space="0" w:color="auto"/>
              <w:right w:val="single" w:sz="4" w:space="0" w:color="auto"/>
            </w:tcBorders>
            <w:shd w:val="clear" w:color="auto" w:fill="FFFFFF"/>
            <w:vAlign w:val="bottom"/>
          </w:tcPr>
          <w:p w14:paraId="3E9AB286"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9 585,21</w:t>
            </w:r>
          </w:p>
        </w:tc>
      </w:tr>
      <w:tr w:rsidR="00D41A1A" w14:paraId="47EC7CE0"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041A1A31"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86B7628"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5</w:t>
            </w:r>
          </w:p>
        </w:tc>
        <w:tc>
          <w:tcPr>
            <w:tcW w:w="7066" w:type="dxa"/>
            <w:tcBorders>
              <w:left w:val="single" w:sz="4" w:space="0" w:color="auto"/>
            </w:tcBorders>
            <w:shd w:val="clear" w:color="auto" w:fill="C0C0C0"/>
            <w:vAlign w:val="center"/>
          </w:tcPr>
          <w:p w14:paraId="4DA0CAC0"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2C8F0915" w14:textId="77777777" w:rsidR="00D41A1A" w:rsidRDefault="00D41A1A">
            <w:pPr>
              <w:framePr w:w="10982" w:h="11534" w:wrap="none" w:vAnchor="page" w:hAnchor="page" w:x="560" w:y="1931"/>
              <w:rPr>
                <w:sz w:val="10"/>
                <w:szCs w:val="10"/>
              </w:rPr>
            </w:pPr>
          </w:p>
        </w:tc>
        <w:tc>
          <w:tcPr>
            <w:tcW w:w="725" w:type="dxa"/>
            <w:tcBorders>
              <w:left w:val="single" w:sz="4" w:space="0" w:color="auto"/>
            </w:tcBorders>
            <w:shd w:val="clear" w:color="auto" w:fill="C0C0C0"/>
          </w:tcPr>
          <w:p w14:paraId="065C4299" w14:textId="77777777" w:rsidR="00D41A1A" w:rsidRDefault="00D41A1A">
            <w:pPr>
              <w:framePr w:w="10982" w:h="11534" w:wrap="none" w:vAnchor="page" w:hAnchor="page" w:x="560" w:y="1931"/>
              <w:rPr>
                <w:sz w:val="10"/>
                <w:szCs w:val="10"/>
              </w:rPr>
            </w:pPr>
          </w:p>
        </w:tc>
        <w:tc>
          <w:tcPr>
            <w:tcW w:w="691" w:type="dxa"/>
            <w:tcBorders>
              <w:left w:val="single" w:sz="4" w:space="0" w:color="auto"/>
            </w:tcBorders>
            <w:shd w:val="clear" w:color="auto" w:fill="C0C0C0"/>
          </w:tcPr>
          <w:p w14:paraId="1C73A480" w14:textId="77777777" w:rsidR="00D41A1A" w:rsidRDefault="00D41A1A">
            <w:pPr>
              <w:framePr w:w="10982" w:h="1153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1B7A8FD4" w14:textId="77777777" w:rsidR="00D41A1A" w:rsidRDefault="00543D88">
            <w:pPr>
              <w:pStyle w:val="Jin0"/>
              <w:framePr w:w="10982" w:h="11534" w:wrap="none" w:vAnchor="page" w:hAnchor="page" w:x="560"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4AFDA9DB"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567F747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72A2EF6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568111111R00</w:t>
            </w:r>
          </w:p>
        </w:tc>
        <w:tc>
          <w:tcPr>
            <w:tcW w:w="7066" w:type="dxa"/>
            <w:tcBorders>
              <w:top w:val="single" w:sz="4" w:space="0" w:color="auto"/>
              <w:left w:val="single" w:sz="4" w:space="0" w:color="auto"/>
            </w:tcBorders>
            <w:shd w:val="clear" w:color="auto" w:fill="FFFFFF"/>
            <w:vAlign w:val="bottom"/>
          </w:tcPr>
          <w:p w14:paraId="6FC8741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781AF02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3C7CA306"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12,96300</w:t>
            </w:r>
          </w:p>
        </w:tc>
        <w:tc>
          <w:tcPr>
            <w:tcW w:w="691" w:type="dxa"/>
            <w:tcBorders>
              <w:top w:val="single" w:sz="4" w:space="0" w:color="auto"/>
              <w:left w:val="single" w:sz="4" w:space="0" w:color="auto"/>
            </w:tcBorders>
            <w:shd w:val="clear" w:color="auto" w:fill="FFFFFF"/>
            <w:vAlign w:val="bottom"/>
          </w:tcPr>
          <w:p w14:paraId="1486EB55"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22,00</w:t>
            </w:r>
          </w:p>
        </w:tc>
        <w:tc>
          <w:tcPr>
            <w:tcW w:w="878" w:type="dxa"/>
            <w:tcBorders>
              <w:top w:val="single" w:sz="4" w:space="0" w:color="auto"/>
              <w:left w:val="single" w:sz="4" w:space="0" w:color="auto"/>
              <w:right w:val="single" w:sz="4" w:space="0" w:color="auto"/>
            </w:tcBorders>
            <w:shd w:val="clear" w:color="auto" w:fill="FFFFFF"/>
            <w:vAlign w:val="bottom"/>
          </w:tcPr>
          <w:p w14:paraId="16FEE0AA"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285,19</w:t>
            </w:r>
          </w:p>
        </w:tc>
      </w:tr>
      <w:tr w:rsidR="00D41A1A" w14:paraId="06B3CF9D" w14:textId="77777777">
        <w:tblPrEx>
          <w:tblCellMar>
            <w:top w:w="0" w:type="dxa"/>
            <w:bottom w:w="0" w:type="dxa"/>
          </w:tblCellMar>
        </w:tblPrEx>
        <w:trPr>
          <w:trHeight w:hRule="exact" w:val="192"/>
        </w:trPr>
        <w:tc>
          <w:tcPr>
            <w:tcW w:w="307" w:type="dxa"/>
            <w:tcBorders>
              <w:left w:val="single" w:sz="4" w:space="0" w:color="auto"/>
            </w:tcBorders>
            <w:shd w:val="clear" w:color="auto" w:fill="C0C0C0"/>
            <w:vAlign w:val="bottom"/>
          </w:tcPr>
          <w:p w14:paraId="006A1712"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103BF38"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8</w:t>
            </w:r>
          </w:p>
        </w:tc>
        <w:tc>
          <w:tcPr>
            <w:tcW w:w="7066" w:type="dxa"/>
            <w:tcBorders>
              <w:left w:val="single" w:sz="4" w:space="0" w:color="auto"/>
            </w:tcBorders>
            <w:shd w:val="clear" w:color="auto" w:fill="C0C0C0"/>
          </w:tcPr>
          <w:p w14:paraId="07CB8B3C"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26A92B24" w14:textId="77777777" w:rsidR="00D41A1A" w:rsidRDefault="00D41A1A">
            <w:pPr>
              <w:framePr w:w="10982" w:h="11534" w:wrap="none" w:vAnchor="page" w:hAnchor="page" w:x="560" w:y="1931"/>
              <w:rPr>
                <w:sz w:val="10"/>
                <w:szCs w:val="10"/>
              </w:rPr>
            </w:pPr>
          </w:p>
        </w:tc>
        <w:tc>
          <w:tcPr>
            <w:tcW w:w="725" w:type="dxa"/>
            <w:tcBorders>
              <w:left w:val="single" w:sz="4" w:space="0" w:color="auto"/>
            </w:tcBorders>
            <w:shd w:val="clear" w:color="auto" w:fill="C0C0C0"/>
          </w:tcPr>
          <w:p w14:paraId="42E8C0F8" w14:textId="77777777" w:rsidR="00D41A1A" w:rsidRDefault="00D41A1A">
            <w:pPr>
              <w:framePr w:w="10982" w:h="11534" w:wrap="none" w:vAnchor="page" w:hAnchor="page" w:x="560" w:y="1931"/>
              <w:rPr>
                <w:sz w:val="10"/>
                <w:szCs w:val="10"/>
              </w:rPr>
            </w:pPr>
          </w:p>
        </w:tc>
        <w:tc>
          <w:tcPr>
            <w:tcW w:w="691" w:type="dxa"/>
            <w:tcBorders>
              <w:left w:val="single" w:sz="4" w:space="0" w:color="auto"/>
            </w:tcBorders>
            <w:shd w:val="clear" w:color="auto" w:fill="C0C0C0"/>
          </w:tcPr>
          <w:p w14:paraId="763FB000" w14:textId="77777777" w:rsidR="00D41A1A" w:rsidRDefault="00D41A1A">
            <w:pPr>
              <w:framePr w:w="10982" w:h="1153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center"/>
          </w:tcPr>
          <w:p w14:paraId="044FDBE7" w14:textId="77777777" w:rsidR="00D41A1A" w:rsidRDefault="00543D88">
            <w:pPr>
              <w:pStyle w:val="Jin0"/>
              <w:framePr w:w="10982" w:h="11534" w:wrap="none" w:vAnchor="page" w:hAnchor="page" w:x="560" w:y="1931"/>
              <w:shd w:val="clear" w:color="auto" w:fill="auto"/>
              <w:jc w:val="right"/>
              <w:rPr>
                <w:sz w:val="13"/>
                <w:szCs w:val="13"/>
              </w:rPr>
            </w:pPr>
            <w:r>
              <w:rPr>
                <w:rFonts w:ascii="Trebuchet MS" w:eastAsia="Trebuchet MS" w:hAnsi="Trebuchet MS" w:cs="Trebuchet MS"/>
                <w:sz w:val="13"/>
                <w:szCs w:val="13"/>
              </w:rPr>
              <w:t>3 802,62</w:t>
            </w:r>
          </w:p>
        </w:tc>
      </w:tr>
      <w:tr w:rsidR="00D41A1A" w14:paraId="5756E91A" w14:textId="77777777">
        <w:tblPrEx>
          <w:tblCellMar>
            <w:top w:w="0" w:type="dxa"/>
            <w:bottom w:w="0" w:type="dxa"/>
          </w:tblCellMar>
        </w:tblPrEx>
        <w:trPr>
          <w:trHeight w:hRule="exact" w:val="173"/>
        </w:trPr>
        <w:tc>
          <w:tcPr>
            <w:tcW w:w="307" w:type="dxa"/>
            <w:tcBorders>
              <w:top w:val="single" w:sz="4" w:space="0" w:color="auto"/>
              <w:left w:val="single" w:sz="4" w:space="0" w:color="auto"/>
            </w:tcBorders>
            <w:shd w:val="clear" w:color="auto" w:fill="FFFFFF"/>
            <w:vAlign w:val="bottom"/>
          </w:tcPr>
          <w:p w14:paraId="3B307155"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4C78A5A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871313121R00</w:t>
            </w:r>
          </w:p>
        </w:tc>
        <w:tc>
          <w:tcPr>
            <w:tcW w:w="7066" w:type="dxa"/>
            <w:tcBorders>
              <w:top w:val="single" w:sz="4" w:space="0" w:color="auto"/>
              <w:left w:val="single" w:sz="4" w:space="0" w:color="auto"/>
            </w:tcBorders>
            <w:shd w:val="clear" w:color="auto" w:fill="FFFFFF"/>
            <w:vAlign w:val="bottom"/>
          </w:tcPr>
          <w:p w14:paraId="4B78582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62DAB17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7AD85376"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2,00000</w:t>
            </w:r>
          </w:p>
        </w:tc>
        <w:tc>
          <w:tcPr>
            <w:tcW w:w="691" w:type="dxa"/>
            <w:tcBorders>
              <w:top w:val="single" w:sz="4" w:space="0" w:color="auto"/>
              <w:left w:val="single" w:sz="4" w:space="0" w:color="auto"/>
            </w:tcBorders>
            <w:shd w:val="clear" w:color="auto" w:fill="FFFFFF"/>
            <w:vAlign w:val="bottom"/>
          </w:tcPr>
          <w:p w14:paraId="5806DF82"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51,87</w:t>
            </w:r>
          </w:p>
        </w:tc>
        <w:tc>
          <w:tcPr>
            <w:tcW w:w="878" w:type="dxa"/>
            <w:tcBorders>
              <w:top w:val="single" w:sz="4" w:space="0" w:color="auto"/>
              <w:left w:val="single" w:sz="4" w:space="0" w:color="auto"/>
              <w:right w:val="single" w:sz="4" w:space="0" w:color="auto"/>
            </w:tcBorders>
            <w:shd w:val="clear" w:color="auto" w:fill="FFFFFF"/>
            <w:vAlign w:val="bottom"/>
          </w:tcPr>
          <w:p w14:paraId="1AB971FE"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103,74</w:t>
            </w:r>
          </w:p>
        </w:tc>
      </w:tr>
      <w:tr w:rsidR="00D41A1A" w14:paraId="6316A0D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C395D6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7FC0A216" w14:textId="77777777" w:rsidR="00D41A1A" w:rsidRDefault="00543D88">
            <w:pPr>
              <w:pStyle w:val="Jin0"/>
              <w:framePr w:w="10982" w:h="11534" w:wrap="none" w:vAnchor="page" w:hAnchor="page" w:x="560" w:y="1931"/>
              <w:shd w:val="clear" w:color="auto" w:fill="auto"/>
              <w:jc w:val="both"/>
              <w:rPr>
                <w:sz w:val="13"/>
                <w:szCs w:val="13"/>
              </w:rPr>
            </w:pPr>
            <w:r>
              <w:rPr>
                <w:sz w:val="13"/>
                <w:szCs w:val="13"/>
              </w:rPr>
              <w:t>877313123R00</w:t>
            </w:r>
          </w:p>
        </w:tc>
        <w:tc>
          <w:tcPr>
            <w:tcW w:w="7066" w:type="dxa"/>
            <w:tcBorders>
              <w:left w:val="single" w:sz="4" w:space="0" w:color="auto"/>
            </w:tcBorders>
            <w:shd w:val="clear" w:color="auto" w:fill="FFFFFF"/>
            <w:vAlign w:val="bottom"/>
          </w:tcPr>
          <w:p w14:paraId="1C172140" w14:textId="77777777" w:rsidR="00D41A1A" w:rsidRDefault="00543D88">
            <w:pPr>
              <w:pStyle w:val="Jin0"/>
              <w:framePr w:w="10982" w:h="11534" w:wrap="none" w:vAnchor="page" w:hAnchor="page" w:x="560"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3E63667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65E0739"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6047C715"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98,20</w:t>
            </w:r>
          </w:p>
        </w:tc>
        <w:tc>
          <w:tcPr>
            <w:tcW w:w="878" w:type="dxa"/>
            <w:tcBorders>
              <w:left w:val="single" w:sz="4" w:space="0" w:color="auto"/>
              <w:right w:val="single" w:sz="4" w:space="0" w:color="auto"/>
            </w:tcBorders>
            <w:shd w:val="clear" w:color="auto" w:fill="FFFFFF"/>
            <w:vAlign w:val="bottom"/>
          </w:tcPr>
          <w:p w14:paraId="3CAD655E"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98,20</w:t>
            </w:r>
          </w:p>
        </w:tc>
      </w:tr>
      <w:tr w:rsidR="00D41A1A" w14:paraId="10559342"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76251BD6"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08A9E8BE"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28611260.AR</w:t>
            </w:r>
          </w:p>
        </w:tc>
        <w:tc>
          <w:tcPr>
            <w:tcW w:w="7066" w:type="dxa"/>
            <w:tcBorders>
              <w:left w:val="single" w:sz="4" w:space="0" w:color="auto"/>
            </w:tcBorders>
            <w:shd w:val="clear" w:color="auto" w:fill="FFFFFF"/>
            <w:vAlign w:val="bottom"/>
          </w:tcPr>
          <w:p w14:paraId="79526835" w14:textId="77777777" w:rsidR="00D41A1A" w:rsidRDefault="00543D88">
            <w:pPr>
              <w:pStyle w:val="Jin0"/>
              <w:framePr w:w="10982" w:h="11534" w:wrap="none" w:vAnchor="page" w:hAnchor="page" w:x="560"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6974B96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3DF8AF75"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2,00000</w:t>
            </w:r>
          </w:p>
        </w:tc>
        <w:tc>
          <w:tcPr>
            <w:tcW w:w="691" w:type="dxa"/>
            <w:tcBorders>
              <w:left w:val="single" w:sz="4" w:space="0" w:color="auto"/>
            </w:tcBorders>
            <w:shd w:val="clear" w:color="auto" w:fill="FFFFFF"/>
            <w:vAlign w:val="bottom"/>
          </w:tcPr>
          <w:p w14:paraId="086FE097"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586,35</w:t>
            </w:r>
          </w:p>
        </w:tc>
        <w:tc>
          <w:tcPr>
            <w:tcW w:w="878" w:type="dxa"/>
            <w:tcBorders>
              <w:left w:val="single" w:sz="4" w:space="0" w:color="auto"/>
              <w:right w:val="single" w:sz="4" w:space="0" w:color="auto"/>
            </w:tcBorders>
            <w:shd w:val="clear" w:color="auto" w:fill="FFFFFF"/>
            <w:vAlign w:val="bottom"/>
          </w:tcPr>
          <w:p w14:paraId="4707C677"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1 172,70</w:t>
            </w:r>
          </w:p>
        </w:tc>
      </w:tr>
      <w:tr w:rsidR="00D41A1A" w14:paraId="48C2FC99"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DFEFE2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7A68FA5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28651662.AR</w:t>
            </w:r>
          </w:p>
        </w:tc>
        <w:tc>
          <w:tcPr>
            <w:tcW w:w="7066" w:type="dxa"/>
            <w:tcBorders>
              <w:left w:val="single" w:sz="4" w:space="0" w:color="auto"/>
            </w:tcBorders>
            <w:shd w:val="clear" w:color="auto" w:fill="FFFFFF"/>
            <w:vAlign w:val="bottom"/>
          </w:tcPr>
          <w:p w14:paraId="28585264" w14:textId="77777777" w:rsidR="00D41A1A" w:rsidRDefault="00543D88">
            <w:pPr>
              <w:pStyle w:val="Jin0"/>
              <w:framePr w:w="10982" w:h="11534" w:wrap="none" w:vAnchor="page" w:hAnchor="page" w:x="560" w:y="1931"/>
              <w:shd w:val="clear" w:color="auto" w:fill="auto"/>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5F5D932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23E239CC"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38D014A9"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196,48</w:t>
            </w:r>
          </w:p>
        </w:tc>
        <w:tc>
          <w:tcPr>
            <w:tcW w:w="878" w:type="dxa"/>
            <w:tcBorders>
              <w:left w:val="single" w:sz="4" w:space="0" w:color="auto"/>
              <w:right w:val="single" w:sz="4" w:space="0" w:color="auto"/>
            </w:tcBorders>
            <w:shd w:val="clear" w:color="auto" w:fill="FFFFFF"/>
            <w:vAlign w:val="bottom"/>
          </w:tcPr>
          <w:p w14:paraId="21B57129"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196,48</w:t>
            </w:r>
          </w:p>
        </w:tc>
      </w:tr>
      <w:tr w:rsidR="00D41A1A" w14:paraId="2A10B568"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7B615717"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60570191"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212751104</w:t>
            </w:r>
          </w:p>
        </w:tc>
        <w:tc>
          <w:tcPr>
            <w:tcW w:w="7066" w:type="dxa"/>
            <w:tcBorders>
              <w:top w:val="single" w:sz="4" w:space="0" w:color="auto"/>
              <w:left w:val="single" w:sz="4" w:space="0" w:color="auto"/>
            </w:tcBorders>
            <w:shd w:val="clear" w:color="auto" w:fill="FFFFFF"/>
            <w:vAlign w:val="bottom"/>
          </w:tcPr>
          <w:p w14:paraId="04E40D64" w14:textId="77777777" w:rsidR="00D41A1A" w:rsidRDefault="00543D88">
            <w:pPr>
              <w:pStyle w:val="Jin0"/>
              <w:framePr w:w="10982" w:h="11534" w:wrap="none" w:vAnchor="page" w:hAnchor="page" w:x="560"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3BE27684"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79E980D7"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3,740</w:t>
            </w:r>
          </w:p>
        </w:tc>
        <w:tc>
          <w:tcPr>
            <w:tcW w:w="691" w:type="dxa"/>
            <w:tcBorders>
              <w:left w:val="single" w:sz="4" w:space="0" w:color="auto"/>
            </w:tcBorders>
            <w:shd w:val="clear" w:color="auto" w:fill="FFFFFF"/>
          </w:tcPr>
          <w:p w14:paraId="0E009E9C"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435,75</w:t>
            </w:r>
          </w:p>
        </w:tc>
        <w:tc>
          <w:tcPr>
            <w:tcW w:w="878" w:type="dxa"/>
            <w:tcBorders>
              <w:left w:val="single" w:sz="4" w:space="0" w:color="auto"/>
              <w:right w:val="single" w:sz="4" w:space="0" w:color="auto"/>
            </w:tcBorders>
            <w:shd w:val="clear" w:color="auto" w:fill="FFFFFF"/>
          </w:tcPr>
          <w:p w14:paraId="48D18CBB"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1 629,71</w:t>
            </w:r>
          </w:p>
        </w:tc>
      </w:tr>
      <w:tr w:rsidR="00D41A1A" w14:paraId="1A46E8E5"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5E0C179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10F200A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998721201</w:t>
            </w:r>
          </w:p>
        </w:tc>
        <w:tc>
          <w:tcPr>
            <w:tcW w:w="7066" w:type="dxa"/>
            <w:tcBorders>
              <w:top w:val="single" w:sz="4" w:space="0" w:color="auto"/>
              <w:left w:val="single" w:sz="4" w:space="0" w:color="auto"/>
            </w:tcBorders>
            <w:shd w:val="clear" w:color="auto" w:fill="FFFFFF"/>
            <w:vAlign w:val="bottom"/>
          </w:tcPr>
          <w:p w14:paraId="2F0EF53C" w14:textId="77777777" w:rsidR="00D41A1A" w:rsidRDefault="00543D88">
            <w:pPr>
              <w:pStyle w:val="Jin0"/>
              <w:framePr w:w="10982" w:h="11534" w:wrap="none" w:vAnchor="page" w:hAnchor="page" w:x="560"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center"/>
          </w:tcPr>
          <w:p w14:paraId="6BE2C2FB" w14:textId="77777777" w:rsidR="00D41A1A" w:rsidRDefault="00543D88">
            <w:pPr>
              <w:pStyle w:val="Jin0"/>
              <w:framePr w:w="10982" w:h="11534" w:wrap="none" w:vAnchor="page" w:hAnchor="page" w:x="560"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755EFC42" w14:textId="77777777" w:rsidR="00D41A1A" w:rsidRDefault="00543D88">
            <w:pPr>
              <w:pStyle w:val="Jin0"/>
              <w:framePr w:w="10982" w:h="11534" w:wrap="none" w:vAnchor="page" w:hAnchor="page" w:x="560" w:y="1931"/>
              <w:shd w:val="clear" w:color="auto" w:fill="auto"/>
              <w:ind w:firstLine="320"/>
              <w:jc w:val="both"/>
              <w:rPr>
                <w:sz w:val="13"/>
                <w:szCs w:val="13"/>
              </w:rPr>
            </w:pPr>
            <w:r>
              <w:rPr>
                <w:sz w:val="13"/>
                <w:szCs w:val="13"/>
              </w:rPr>
              <w:t>6,000</w:t>
            </w:r>
          </w:p>
        </w:tc>
        <w:tc>
          <w:tcPr>
            <w:tcW w:w="691" w:type="dxa"/>
            <w:tcBorders>
              <w:left w:val="single" w:sz="4" w:space="0" w:color="auto"/>
            </w:tcBorders>
            <w:shd w:val="clear" w:color="auto" w:fill="FFFFFF"/>
          </w:tcPr>
          <w:p w14:paraId="58007187"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1,94</w:t>
            </w:r>
          </w:p>
        </w:tc>
        <w:tc>
          <w:tcPr>
            <w:tcW w:w="878" w:type="dxa"/>
            <w:tcBorders>
              <w:left w:val="single" w:sz="4" w:space="0" w:color="auto"/>
              <w:right w:val="single" w:sz="4" w:space="0" w:color="auto"/>
            </w:tcBorders>
            <w:shd w:val="clear" w:color="auto" w:fill="FFFFFF"/>
          </w:tcPr>
          <w:p w14:paraId="24102422"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11,64</w:t>
            </w:r>
          </w:p>
        </w:tc>
      </w:tr>
      <w:tr w:rsidR="00D41A1A" w14:paraId="305E500D"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2D616A0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0D2DDB1A"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286568194R</w:t>
            </w:r>
          </w:p>
        </w:tc>
        <w:tc>
          <w:tcPr>
            <w:tcW w:w="7066" w:type="dxa"/>
            <w:tcBorders>
              <w:top w:val="single" w:sz="4" w:space="0" w:color="auto"/>
              <w:left w:val="single" w:sz="4" w:space="0" w:color="auto"/>
            </w:tcBorders>
            <w:shd w:val="clear" w:color="auto" w:fill="FFFFFF"/>
            <w:vAlign w:val="bottom"/>
          </w:tcPr>
          <w:p w14:paraId="333B2347" w14:textId="77777777" w:rsidR="00D41A1A" w:rsidRDefault="00543D88">
            <w:pPr>
              <w:pStyle w:val="Jin0"/>
              <w:framePr w:w="10982" w:h="11534" w:wrap="none" w:vAnchor="page" w:hAnchor="page" w:x="560"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7EC5226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6BC67BF2"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388DF6B7"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590,15</w:t>
            </w:r>
          </w:p>
        </w:tc>
        <w:tc>
          <w:tcPr>
            <w:tcW w:w="878" w:type="dxa"/>
            <w:tcBorders>
              <w:left w:val="single" w:sz="4" w:space="0" w:color="auto"/>
              <w:right w:val="single" w:sz="4" w:space="0" w:color="auto"/>
            </w:tcBorders>
            <w:shd w:val="clear" w:color="auto" w:fill="FFFFFF"/>
            <w:vAlign w:val="bottom"/>
          </w:tcPr>
          <w:p w14:paraId="393E9170"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590,15</w:t>
            </w:r>
          </w:p>
        </w:tc>
      </w:tr>
      <w:tr w:rsidR="00D41A1A" w14:paraId="1FDB207C"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2D31DED0"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6D3D8E1A"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99</w:t>
            </w:r>
          </w:p>
        </w:tc>
        <w:tc>
          <w:tcPr>
            <w:tcW w:w="7066" w:type="dxa"/>
            <w:tcBorders>
              <w:left w:val="single" w:sz="4" w:space="0" w:color="auto"/>
            </w:tcBorders>
            <w:shd w:val="clear" w:color="auto" w:fill="C0C0C0"/>
            <w:vAlign w:val="center"/>
          </w:tcPr>
          <w:p w14:paraId="6D8172A7" w14:textId="77777777" w:rsidR="00D41A1A" w:rsidRDefault="00543D88">
            <w:pPr>
              <w:pStyle w:val="Jin0"/>
              <w:framePr w:w="10982" w:h="11534" w:wrap="none" w:vAnchor="page" w:hAnchor="page" w:x="560"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1A187093" w14:textId="77777777" w:rsidR="00D41A1A" w:rsidRDefault="00D41A1A">
            <w:pPr>
              <w:framePr w:w="10982" w:h="11534" w:wrap="none" w:vAnchor="page" w:hAnchor="page" w:x="560" w:y="1931"/>
              <w:rPr>
                <w:sz w:val="10"/>
                <w:szCs w:val="10"/>
              </w:rPr>
            </w:pPr>
          </w:p>
        </w:tc>
        <w:tc>
          <w:tcPr>
            <w:tcW w:w="725" w:type="dxa"/>
            <w:tcBorders>
              <w:left w:val="single" w:sz="4" w:space="0" w:color="auto"/>
            </w:tcBorders>
            <w:shd w:val="clear" w:color="auto" w:fill="C0C0C0"/>
          </w:tcPr>
          <w:p w14:paraId="36A36D47" w14:textId="77777777" w:rsidR="00D41A1A" w:rsidRDefault="00D41A1A">
            <w:pPr>
              <w:framePr w:w="10982" w:h="11534" w:wrap="none" w:vAnchor="page" w:hAnchor="page" w:x="560" w:y="1931"/>
              <w:rPr>
                <w:sz w:val="10"/>
                <w:szCs w:val="10"/>
              </w:rPr>
            </w:pPr>
          </w:p>
        </w:tc>
        <w:tc>
          <w:tcPr>
            <w:tcW w:w="691" w:type="dxa"/>
            <w:tcBorders>
              <w:left w:val="single" w:sz="4" w:space="0" w:color="auto"/>
            </w:tcBorders>
            <w:shd w:val="clear" w:color="auto" w:fill="C0C0C0"/>
          </w:tcPr>
          <w:p w14:paraId="36A40746" w14:textId="77777777" w:rsidR="00D41A1A" w:rsidRDefault="00D41A1A">
            <w:pPr>
              <w:framePr w:w="10982" w:h="1153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4DB7D109" w14:textId="77777777" w:rsidR="00D41A1A" w:rsidRDefault="00543D88">
            <w:pPr>
              <w:pStyle w:val="Jin0"/>
              <w:framePr w:w="10982" w:h="11534" w:wrap="none" w:vAnchor="page" w:hAnchor="page" w:x="560" w:y="1931"/>
              <w:shd w:val="clear" w:color="auto" w:fill="auto"/>
              <w:jc w:val="right"/>
              <w:rPr>
                <w:sz w:val="13"/>
                <w:szCs w:val="13"/>
              </w:rPr>
            </w:pPr>
            <w:r>
              <w:rPr>
                <w:rFonts w:ascii="Trebuchet MS" w:eastAsia="Trebuchet MS" w:hAnsi="Trebuchet MS" w:cs="Trebuchet MS"/>
                <w:sz w:val="13"/>
                <w:szCs w:val="13"/>
              </w:rPr>
              <w:t>19 330,08</w:t>
            </w:r>
          </w:p>
        </w:tc>
      </w:tr>
      <w:tr w:rsidR="00D41A1A" w14:paraId="617E1305"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347A0333"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47D98050" w14:textId="77777777" w:rsidR="00D41A1A" w:rsidRDefault="00543D88">
            <w:pPr>
              <w:pStyle w:val="Jin0"/>
              <w:framePr w:w="10982" w:h="11534" w:wrap="none" w:vAnchor="page" w:hAnchor="page" w:x="560" w:y="1931"/>
              <w:shd w:val="clear" w:color="auto" w:fill="auto"/>
              <w:jc w:val="both"/>
              <w:rPr>
                <w:sz w:val="13"/>
                <w:szCs w:val="13"/>
              </w:rPr>
            </w:pPr>
            <w:r>
              <w:rPr>
                <w:sz w:val="13"/>
                <w:szCs w:val="13"/>
              </w:rPr>
              <w:t>998331091R00</w:t>
            </w:r>
          </w:p>
        </w:tc>
        <w:tc>
          <w:tcPr>
            <w:tcW w:w="7066" w:type="dxa"/>
            <w:tcBorders>
              <w:top w:val="single" w:sz="4" w:space="0" w:color="auto"/>
              <w:left w:val="single" w:sz="4" w:space="0" w:color="auto"/>
            </w:tcBorders>
            <w:shd w:val="clear" w:color="auto" w:fill="FFFFFF"/>
            <w:vAlign w:val="bottom"/>
          </w:tcPr>
          <w:p w14:paraId="7E1C4D28" w14:textId="77777777" w:rsidR="00D41A1A" w:rsidRDefault="00543D88">
            <w:pPr>
              <w:pStyle w:val="Jin0"/>
              <w:framePr w:w="10982" w:h="11534" w:wrap="none" w:vAnchor="page" w:hAnchor="page" w:x="560" w:y="1931"/>
              <w:shd w:val="clear" w:color="auto" w:fill="auto"/>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1EC8FE6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1FD48D76"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23,86430</w:t>
            </w:r>
          </w:p>
        </w:tc>
        <w:tc>
          <w:tcPr>
            <w:tcW w:w="691" w:type="dxa"/>
            <w:tcBorders>
              <w:top w:val="single" w:sz="4" w:space="0" w:color="auto"/>
              <w:left w:val="single" w:sz="4" w:space="0" w:color="auto"/>
            </w:tcBorders>
            <w:shd w:val="clear" w:color="auto" w:fill="FFFFFF"/>
            <w:vAlign w:val="bottom"/>
          </w:tcPr>
          <w:p w14:paraId="3843ABC1"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810,00</w:t>
            </w:r>
          </w:p>
        </w:tc>
        <w:tc>
          <w:tcPr>
            <w:tcW w:w="878" w:type="dxa"/>
            <w:tcBorders>
              <w:top w:val="single" w:sz="4" w:space="0" w:color="auto"/>
              <w:left w:val="single" w:sz="4" w:space="0" w:color="auto"/>
              <w:right w:val="single" w:sz="4" w:space="0" w:color="auto"/>
            </w:tcBorders>
            <w:shd w:val="clear" w:color="auto" w:fill="FFFFFF"/>
            <w:vAlign w:val="bottom"/>
          </w:tcPr>
          <w:p w14:paraId="1720D452"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19 330,08</w:t>
            </w:r>
          </w:p>
        </w:tc>
      </w:tr>
      <w:tr w:rsidR="00D41A1A" w14:paraId="49FFAE46"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3CACA0BA"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59EC75A"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M21</w:t>
            </w:r>
          </w:p>
        </w:tc>
        <w:tc>
          <w:tcPr>
            <w:tcW w:w="7066" w:type="dxa"/>
            <w:tcBorders>
              <w:left w:val="single" w:sz="4" w:space="0" w:color="auto"/>
            </w:tcBorders>
            <w:shd w:val="clear" w:color="auto" w:fill="C0C0C0"/>
          </w:tcPr>
          <w:p w14:paraId="7752A1FB"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381D15AB" w14:textId="77777777" w:rsidR="00D41A1A" w:rsidRDefault="00D41A1A">
            <w:pPr>
              <w:framePr w:w="10982" w:h="11534" w:wrap="none" w:vAnchor="page" w:hAnchor="page" w:x="560" w:y="1931"/>
              <w:rPr>
                <w:sz w:val="10"/>
                <w:szCs w:val="10"/>
              </w:rPr>
            </w:pPr>
          </w:p>
        </w:tc>
        <w:tc>
          <w:tcPr>
            <w:tcW w:w="725" w:type="dxa"/>
            <w:tcBorders>
              <w:left w:val="single" w:sz="4" w:space="0" w:color="auto"/>
            </w:tcBorders>
            <w:shd w:val="clear" w:color="auto" w:fill="C0C0C0"/>
          </w:tcPr>
          <w:p w14:paraId="4ED501C9" w14:textId="77777777" w:rsidR="00D41A1A" w:rsidRDefault="00D41A1A">
            <w:pPr>
              <w:framePr w:w="10982" w:h="11534" w:wrap="none" w:vAnchor="page" w:hAnchor="page" w:x="560" w:y="1931"/>
              <w:rPr>
                <w:sz w:val="10"/>
                <w:szCs w:val="10"/>
              </w:rPr>
            </w:pPr>
          </w:p>
        </w:tc>
        <w:tc>
          <w:tcPr>
            <w:tcW w:w="691" w:type="dxa"/>
            <w:tcBorders>
              <w:left w:val="single" w:sz="4" w:space="0" w:color="auto"/>
            </w:tcBorders>
            <w:shd w:val="clear" w:color="auto" w:fill="C0C0C0"/>
          </w:tcPr>
          <w:p w14:paraId="5CB24C7E" w14:textId="77777777" w:rsidR="00D41A1A" w:rsidRDefault="00D41A1A">
            <w:pPr>
              <w:framePr w:w="10982" w:h="11534"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3F2D5AC3" w14:textId="77777777" w:rsidR="00D41A1A" w:rsidRDefault="00543D88">
            <w:pPr>
              <w:pStyle w:val="Jin0"/>
              <w:framePr w:w="10982" w:h="11534" w:wrap="none" w:vAnchor="page" w:hAnchor="page" w:x="560" w:y="1931"/>
              <w:shd w:val="clear" w:color="auto" w:fill="auto"/>
              <w:ind w:firstLine="300"/>
              <w:jc w:val="both"/>
              <w:rPr>
                <w:sz w:val="13"/>
                <w:szCs w:val="13"/>
              </w:rPr>
            </w:pPr>
            <w:r>
              <w:rPr>
                <w:rFonts w:ascii="Trebuchet MS" w:eastAsia="Trebuchet MS" w:hAnsi="Trebuchet MS" w:cs="Trebuchet MS"/>
                <w:sz w:val="13"/>
                <w:szCs w:val="13"/>
              </w:rPr>
              <w:t>3 325,00</w:t>
            </w:r>
          </w:p>
        </w:tc>
      </w:tr>
      <w:tr w:rsidR="00D41A1A" w14:paraId="1313628E"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70CD9F8C"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1B6EC22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210810006RT1</w:t>
            </w:r>
          </w:p>
        </w:tc>
        <w:tc>
          <w:tcPr>
            <w:tcW w:w="7066" w:type="dxa"/>
            <w:tcBorders>
              <w:top w:val="single" w:sz="4" w:space="0" w:color="auto"/>
              <w:left w:val="single" w:sz="4" w:space="0" w:color="auto"/>
            </w:tcBorders>
            <w:shd w:val="clear" w:color="auto" w:fill="FFFFFF"/>
            <w:vAlign w:val="bottom"/>
          </w:tcPr>
          <w:p w14:paraId="031C5686" w14:textId="77777777" w:rsidR="00D41A1A" w:rsidRDefault="00543D88">
            <w:pPr>
              <w:pStyle w:val="Jin0"/>
              <w:framePr w:w="10982" w:h="11534" w:wrap="none" w:vAnchor="page" w:hAnchor="page" w:x="560"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71301729" w14:textId="77777777" w:rsidR="00D41A1A" w:rsidRDefault="00543D88">
            <w:pPr>
              <w:pStyle w:val="Jin0"/>
              <w:framePr w:w="10982" w:h="11534"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5CF580D9"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5,00000</w:t>
            </w:r>
          </w:p>
        </w:tc>
        <w:tc>
          <w:tcPr>
            <w:tcW w:w="691" w:type="dxa"/>
            <w:tcBorders>
              <w:top w:val="single" w:sz="4" w:space="0" w:color="auto"/>
              <w:left w:val="single" w:sz="4" w:space="0" w:color="auto"/>
            </w:tcBorders>
            <w:shd w:val="clear" w:color="auto" w:fill="FFFFFF"/>
            <w:vAlign w:val="bottom"/>
          </w:tcPr>
          <w:p w14:paraId="515CE676"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55,00</w:t>
            </w:r>
          </w:p>
        </w:tc>
        <w:tc>
          <w:tcPr>
            <w:tcW w:w="878" w:type="dxa"/>
            <w:tcBorders>
              <w:top w:val="single" w:sz="4" w:space="0" w:color="auto"/>
              <w:left w:val="single" w:sz="4" w:space="0" w:color="auto"/>
              <w:right w:val="single" w:sz="4" w:space="0" w:color="auto"/>
            </w:tcBorders>
            <w:shd w:val="clear" w:color="auto" w:fill="FFFFFF"/>
            <w:vAlign w:val="bottom"/>
          </w:tcPr>
          <w:p w14:paraId="740230B4" w14:textId="77777777" w:rsidR="00D41A1A" w:rsidRDefault="00543D88">
            <w:pPr>
              <w:pStyle w:val="Jin0"/>
              <w:framePr w:w="10982" w:h="11534" w:wrap="none" w:vAnchor="page" w:hAnchor="page" w:x="560" w:y="1931"/>
              <w:shd w:val="clear" w:color="auto" w:fill="auto"/>
              <w:ind w:firstLine="420"/>
              <w:jc w:val="both"/>
              <w:rPr>
                <w:sz w:val="13"/>
                <w:szCs w:val="13"/>
              </w:rPr>
            </w:pPr>
            <w:r>
              <w:rPr>
                <w:sz w:val="13"/>
                <w:szCs w:val="13"/>
              </w:rPr>
              <w:t>275,00</w:t>
            </w:r>
          </w:p>
        </w:tc>
      </w:tr>
      <w:tr w:rsidR="00D41A1A" w14:paraId="4523B8F2"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69B88A1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6797AB5D"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210174711R00</w:t>
            </w:r>
          </w:p>
        </w:tc>
        <w:tc>
          <w:tcPr>
            <w:tcW w:w="7066" w:type="dxa"/>
            <w:tcBorders>
              <w:top w:val="single" w:sz="4" w:space="0" w:color="auto"/>
              <w:left w:val="single" w:sz="4" w:space="0" w:color="auto"/>
            </w:tcBorders>
            <w:shd w:val="clear" w:color="auto" w:fill="FFFFFF"/>
            <w:vAlign w:val="bottom"/>
          </w:tcPr>
          <w:p w14:paraId="40960266" w14:textId="77777777" w:rsidR="00D41A1A" w:rsidRDefault="00543D88">
            <w:pPr>
              <w:pStyle w:val="Jin0"/>
              <w:framePr w:w="10982" w:h="11534" w:wrap="none" w:vAnchor="page" w:hAnchor="page" w:x="560"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55E6E74F"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16449CE4"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61438C7A"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1 950,00</w:t>
            </w:r>
          </w:p>
        </w:tc>
        <w:tc>
          <w:tcPr>
            <w:tcW w:w="878" w:type="dxa"/>
            <w:tcBorders>
              <w:left w:val="single" w:sz="4" w:space="0" w:color="auto"/>
              <w:right w:val="single" w:sz="4" w:space="0" w:color="auto"/>
            </w:tcBorders>
            <w:shd w:val="clear" w:color="auto" w:fill="FFFFFF"/>
          </w:tcPr>
          <w:p w14:paraId="77710041"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1 950,00</w:t>
            </w:r>
          </w:p>
        </w:tc>
      </w:tr>
      <w:tr w:rsidR="00D41A1A" w14:paraId="44DF7DEE"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67AF528" w14:textId="77777777" w:rsidR="00D41A1A" w:rsidRDefault="00543D88">
            <w:pPr>
              <w:pStyle w:val="Jin0"/>
              <w:framePr w:w="10982" w:h="11534" w:wrap="none" w:vAnchor="page" w:hAnchor="page" w:x="560"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361BBFD2" w14:textId="77777777" w:rsidR="00D41A1A" w:rsidRDefault="00543D88">
            <w:pPr>
              <w:pStyle w:val="Jin0"/>
              <w:framePr w:w="10982" w:h="11534" w:wrap="none" w:vAnchor="page" w:hAnchor="page" w:x="560" w:y="1931"/>
              <w:shd w:val="clear" w:color="auto" w:fill="auto"/>
              <w:jc w:val="both"/>
              <w:rPr>
                <w:sz w:val="13"/>
                <w:szCs w:val="13"/>
              </w:rPr>
            </w:pPr>
            <w:r>
              <w:rPr>
                <w:sz w:val="13"/>
                <w:szCs w:val="13"/>
              </w:rPr>
              <w:t>210174711R00</w:t>
            </w:r>
          </w:p>
        </w:tc>
        <w:tc>
          <w:tcPr>
            <w:tcW w:w="7066" w:type="dxa"/>
            <w:tcBorders>
              <w:top w:val="single" w:sz="4" w:space="0" w:color="auto"/>
              <w:left w:val="single" w:sz="4" w:space="0" w:color="auto"/>
            </w:tcBorders>
            <w:shd w:val="clear" w:color="auto" w:fill="FFFFFF"/>
            <w:vAlign w:val="bottom"/>
          </w:tcPr>
          <w:p w14:paraId="619AAF48" w14:textId="77777777" w:rsidR="00D41A1A" w:rsidRDefault="00543D88">
            <w:pPr>
              <w:pStyle w:val="Jin0"/>
              <w:framePr w:w="10982" w:h="11534" w:wrap="none" w:vAnchor="page" w:hAnchor="page" w:x="560"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06434EC0" w14:textId="77777777" w:rsidR="00D41A1A" w:rsidRDefault="00543D88">
            <w:pPr>
              <w:pStyle w:val="Jin0"/>
              <w:framePr w:w="10982" w:h="11534"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5F30DD50" w14:textId="77777777" w:rsidR="00D41A1A" w:rsidRDefault="00543D88">
            <w:pPr>
              <w:pStyle w:val="Jin0"/>
              <w:framePr w:w="10982" w:h="11534"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center"/>
          </w:tcPr>
          <w:p w14:paraId="70A71D6D"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1 100,00</w:t>
            </w:r>
          </w:p>
        </w:tc>
        <w:tc>
          <w:tcPr>
            <w:tcW w:w="878" w:type="dxa"/>
            <w:tcBorders>
              <w:left w:val="single" w:sz="4" w:space="0" w:color="auto"/>
              <w:right w:val="single" w:sz="4" w:space="0" w:color="auto"/>
            </w:tcBorders>
            <w:shd w:val="clear" w:color="auto" w:fill="FFFFFF"/>
            <w:vAlign w:val="center"/>
          </w:tcPr>
          <w:p w14:paraId="5620D6DB" w14:textId="77777777" w:rsidR="00D41A1A" w:rsidRDefault="00543D88">
            <w:pPr>
              <w:pStyle w:val="Jin0"/>
              <w:framePr w:w="10982" w:h="11534" w:wrap="none" w:vAnchor="page" w:hAnchor="page" w:x="560" w:y="1931"/>
              <w:shd w:val="clear" w:color="auto" w:fill="auto"/>
              <w:jc w:val="right"/>
              <w:rPr>
                <w:sz w:val="13"/>
                <w:szCs w:val="13"/>
              </w:rPr>
            </w:pPr>
            <w:r>
              <w:rPr>
                <w:sz w:val="13"/>
                <w:szCs w:val="13"/>
              </w:rPr>
              <w:t>1 100,00</w:t>
            </w:r>
          </w:p>
        </w:tc>
      </w:tr>
      <w:tr w:rsidR="00D41A1A" w14:paraId="45E2406D" w14:textId="77777777">
        <w:tblPrEx>
          <w:tblCellMar>
            <w:top w:w="0" w:type="dxa"/>
            <w:bottom w:w="0" w:type="dxa"/>
          </w:tblCellMar>
        </w:tblPrEx>
        <w:trPr>
          <w:trHeight w:hRule="exact" w:val="182"/>
        </w:trPr>
        <w:tc>
          <w:tcPr>
            <w:tcW w:w="307" w:type="dxa"/>
            <w:tcBorders>
              <w:left w:val="single" w:sz="4" w:space="0" w:color="auto"/>
              <w:bottom w:val="single" w:sz="4" w:space="0" w:color="auto"/>
            </w:tcBorders>
            <w:shd w:val="clear" w:color="auto" w:fill="C0C0C0"/>
            <w:vAlign w:val="bottom"/>
          </w:tcPr>
          <w:p w14:paraId="4CEEDC4A"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0285F201"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M33</w:t>
            </w:r>
          </w:p>
        </w:tc>
        <w:tc>
          <w:tcPr>
            <w:tcW w:w="7066" w:type="dxa"/>
            <w:tcBorders>
              <w:left w:val="single" w:sz="4" w:space="0" w:color="auto"/>
              <w:bottom w:val="single" w:sz="4" w:space="0" w:color="auto"/>
            </w:tcBorders>
            <w:shd w:val="clear" w:color="auto" w:fill="C0C0C0"/>
          </w:tcPr>
          <w:p w14:paraId="67A1D226" w14:textId="77777777" w:rsidR="00D41A1A" w:rsidRDefault="00543D88">
            <w:pPr>
              <w:pStyle w:val="Jin0"/>
              <w:framePr w:w="10982" w:h="11534" w:wrap="none" w:vAnchor="page" w:hAnchor="page" w:x="560"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4607E814" w14:textId="77777777" w:rsidR="00D41A1A" w:rsidRDefault="00D41A1A">
            <w:pPr>
              <w:framePr w:w="10982" w:h="11534" w:wrap="none" w:vAnchor="page" w:hAnchor="page" w:x="560" w:y="1931"/>
              <w:rPr>
                <w:sz w:val="10"/>
                <w:szCs w:val="10"/>
              </w:rPr>
            </w:pPr>
          </w:p>
        </w:tc>
        <w:tc>
          <w:tcPr>
            <w:tcW w:w="725" w:type="dxa"/>
            <w:tcBorders>
              <w:left w:val="single" w:sz="4" w:space="0" w:color="auto"/>
              <w:bottom w:val="single" w:sz="4" w:space="0" w:color="auto"/>
            </w:tcBorders>
            <w:shd w:val="clear" w:color="auto" w:fill="C0C0C0"/>
          </w:tcPr>
          <w:p w14:paraId="385F23CE" w14:textId="77777777" w:rsidR="00D41A1A" w:rsidRDefault="00D41A1A">
            <w:pPr>
              <w:framePr w:w="10982" w:h="11534" w:wrap="none" w:vAnchor="page" w:hAnchor="page" w:x="560" w:y="1931"/>
              <w:rPr>
                <w:sz w:val="10"/>
                <w:szCs w:val="10"/>
              </w:rPr>
            </w:pPr>
          </w:p>
        </w:tc>
        <w:tc>
          <w:tcPr>
            <w:tcW w:w="691" w:type="dxa"/>
            <w:tcBorders>
              <w:left w:val="single" w:sz="4" w:space="0" w:color="auto"/>
              <w:bottom w:val="single" w:sz="4" w:space="0" w:color="auto"/>
            </w:tcBorders>
            <w:shd w:val="clear" w:color="auto" w:fill="C0C0C0"/>
          </w:tcPr>
          <w:p w14:paraId="34ED55D3" w14:textId="77777777" w:rsidR="00D41A1A" w:rsidRDefault="00D41A1A">
            <w:pPr>
              <w:framePr w:w="10982" w:h="11534" w:wrap="none" w:vAnchor="page" w:hAnchor="page" w:x="560" w:y="193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C0C0C0"/>
            <w:vAlign w:val="bottom"/>
          </w:tcPr>
          <w:p w14:paraId="10025E24" w14:textId="77777777" w:rsidR="00D41A1A" w:rsidRDefault="00543D88">
            <w:pPr>
              <w:pStyle w:val="Jin0"/>
              <w:framePr w:w="10982" w:h="11534" w:wrap="none" w:vAnchor="page" w:hAnchor="page" w:x="560" w:y="1931"/>
              <w:shd w:val="clear" w:color="auto" w:fill="auto"/>
              <w:jc w:val="right"/>
              <w:rPr>
                <w:sz w:val="13"/>
                <w:szCs w:val="13"/>
              </w:rPr>
            </w:pPr>
            <w:r>
              <w:rPr>
                <w:rFonts w:ascii="Trebuchet MS" w:eastAsia="Trebuchet MS" w:hAnsi="Trebuchet MS" w:cs="Trebuchet MS"/>
                <w:sz w:val="13"/>
                <w:szCs w:val="13"/>
              </w:rPr>
              <w:t>113 100,00</w:t>
            </w:r>
          </w:p>
        </w:tc>
      </w:tr>
    </w:tbl>
    <w:p w14:paraId="13CE7C0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378D7A1"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066"/>
        <w:gridCol w:w="312"/>
        <w:gridCol w:w="725"/>
        <w:gridCol w:w="691"/>
        <w:gridCol w:w="878"/>
      </w:tblGrid>
      <w:tr w:rsidR="00D41A1A" w14:paraId="73E4DB2E" w14:textId="77777777">
        <w:tblPrEx>
          <w:tblCellMar>
            <w:top w:w="0" w:type="dxa"/>
            <w:bottom w:w="0" w:type="dxa"/>
          </w:tblCellMar>
        </w:tblPrEx>
        <w:trPr>
          <w:trHeight w:hRule="exact" w:val="4085"/>
        </w:trPr>
        <w:tc>
          <w:tcPr>
            <w:tcW w:w="307" w:type="dxa"/>
            <w:tcBorders>
              <w:top w:val="single" w:sz="4" w:space="0" w:color="auto"/>
              <w:left w:val="single" w:sz="4" w:space="0" w:color="auto"/>
            </w:tcBorders>
            <w:shd w:val="clear" w:color="auto" w:fill="FFFFFF"/>
          </w:tcPr>
          <w:p w14:paraId="7DF53970" w14:textId="77777777" w:rsidR="00D41A1A" w:rsidRDefault="00543D88">
            <w:pPr>
              <w:pStyle w:val="Jin0"/>
              <w:framePr w:w="10982" w:h="14184" w:wrap="none" w:vAnchor="page" w:hAnchor="page" w:x="560"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43A98AED" w14:textId="77777777" w:rsidR="00D41A1A" w:rsidRDefault="00543D88">
            <w:pPr>
              <w:pStyle w:val="Jin0"/>
              <w:framePr w:w="10982" w:h="14184" w:wrap="none" w:vAnchor="page" w:hAnchor="page" w:x="560" w:y="1135"/>
              <w:shd w:val="clear" w:color="auto" w:fill="auto"/>
              <w:ind w:firstLine="280"/>
              <w:rPr>
                <w:sz w:val="13"/>
                <w:szCs w:val="13"/>
              </w:rPr>
            </w:pPr>
            <w:r>
              <w:rPr>
                <w:sz w:val="13"/>
                <w:szCs w:val="13"/>
              </w:rPr>
              <w:t>286977887</w:t>
            </w:r>
          </w:p>
        </w:tc>
        <w:tc>
          <w:tcPr>
            <w:tcW w:w="7066" w:type="dxa"/>
            <w:tcBorders>
              <w:top w:val="single" w:sz="4" w:space="0" w:color="auto"/>
              <w:left w:val="single" w:sz="4" w:space="0" w:color="auto"/>
            </w:tcBorders>
            <w:shd w:val="clear" w:color="auto" w:fill="FFFFFF"/>
            <w:vAlign w:val="bottom"/>
          </w:tcPr>
          <w:p w14:paraId="5A438F12" w14:textId="77777777" w:rsidR="00D41A1A" w:rsidRDefault="00543D88">
            <w:pPr>
              <w:pStyle w:val="Jin0"/>
              <w:framePr w:w="10982" w:h="14184" w:wrap="none" w:vAnchor="page" w:hAnchor="page" w:x="560" w:y="1135"/>
              <w:shd w:val="clear" w:color="auto" w:fill="auto"/>
              <w:spacing w:line="271"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w:t>
            </w:r>
          </w:p>
        </w:tc>
        <w:tc>
          <w:tcPr>
            <w:tcW w:w="312" w:type="dxa"/>
            <w:tcBorders>
              <w:top w:val="single" w:sz="4" w:space="0" w:color="auto"/>
              <w:left w:val="single" w:sz="4" w:space="0" w:color="auto"/>
            </w:tcBorders>
            <w:shd w:val="clear" w:color="auto" w:fill="FFFFFF"/>
          </w:tcPr>
          <w:p w14:paraId="6CD491BC"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31E7BE3A"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22798453" w14:textId="77777777" w:rsidR="00D41A1A" w:rsidRDefault="00543D88">
            <w:pPr>
              <w:pStyle w:val="Jin0"/>
              <w:framePr w:w="10982" w:h="14184" w:wrap="none" w:vAnchor="page" w:hAnchor="page" w:x="560" w:y="1135"/>
              <w:shd w:val="clear" w:color="auto" w:fill="auto"/>
              <w:jc w:val="both"/>
              <w:rPr>
                <w:sz w:val="13"/>
                <w:szCs w:val="13"/>
              </w:rPr>
            </w:pPr>
            <w:r>
              <w:rPr>
                <w:sz w:val="13"/>
                <w:szCs w:val="13"/>
              </w:rPr>
              <w:t>60 000,00</w:t>
            </w:r>
          </w:p>
        </w:tc>
        <w:tc>
          <w:tcPr>
            <w:tcW w:w="878" w:type="dxa"/>
            <w:tcBorders>
              <w:left w:val="single" w:sz="4" w:space="0" w:color="auto"/>
              <w:right w:val="single" w:sz="4" w:space="0" w:color="auto"/>
            </w:tcBorders>
            <w:shd w:val="clear" w:color="auto" w:fill="FFFFFF"/>
          </w:tcPr>
          <w:p w14:paraId="2AD6220B" w14:textId="77777777" w:rsidR="00D41A1A" w:rsidRDefault="00543D88">
            <w:pPr>
              <w:pStyle w:val="Jin0"/>
              <w:framePr w:w="10982" w:h="14184" w:wrap="none" w:vAnchor="page" w:hAnchor="page" w:x="560" w:y="1135"/>
              <w:shd w:val="clear" w:color="auto" w:fill="auto"/>
              <w:jc w:val="right"/>
              <w:rPr>
                <w:sz w:val="13"/>
                <w:szCs w:val="13"/>
              </w:rPr>
            </w:pPr>
            <w:r>
              <w:rPr>
                <w:sz w:val="13"/>
                <w:szCs w:val="13"/>
              </w:rPr>
              <w:t>60 000,00</w:t>
            </w:r>
          </w:p>
        </w:tc>
      </w:tr>
      <w:tr w:rsidR="00D41A1A" w14:paraId="0E5A22CE" w14:textId="77777777">
        <w:tblPrEx>
          <w:tblCellMar>
            <w:top w:w="0" w:type="dxa"/>
            <w:bottom w:w="0" w:type="dxa"/>
          </w:tblCellMar>
        </w:tblPrEx>
        <w:trPr>
          <w:trHeight w:hRule="exact" w:val="5299"/>
        </w:trPr>
        <w:tc>
          <w:tcPr>
            <w:tcW w:w="307" w:type="dxa"/>
            <w:tcBorders>
              <w:top w:val="single" w:sz="4" w:space="0" w:color="auto"/>
              <w:left w:val="single" w:sz="4" w:space="0" w:color="auto"/>
            </w:tcBorders>
            <w:shd w:val="clear" w:color="auto" w:fill="FFFFFF"/>
          </w:tcPr>
          <w:p w14:paraId="2DB97616" w14:textId="77777777" w:rsidR="00D41A1A" w:rsidRDefault="00D41A1A">
            <w:pPr>
              <w:framePr w:w="10982" w:h="14184" w:wrap="none" w:vAnchor="page" w:hAnchor="page" w:x="560" w:y="1135"/>
              <w:rPr>
                <w:sz w:val="10"/>
                <w:szCs w:val="10"/>
              </w:rPr>
            </w:pPr>
          </w:p>
        </w:tc>
        <w:tc>
          <w:tcPr>
            <w:tcW w:w="1003" w:type="dxa"/>
            <w:tcBorders>
              <w:top w:val="single" w:sz="4" w:space="0" w:color="auto"/>
              <w:left w:val="single" w:sz="4" w:space="0" w:color="auto"/>
            </w:tcBorders>
            <w:shd w:val="clear" w:color="auto" w:fill="FFFFFF"/>
          </w:tcPr>
          <w:p w14:paraId="3EF405EE" w14:textId="77777777" w:rsidR="00D41A1A" w:rsidRDefault="00D41A1A">
            <w:pPr>
              <w:framePr w:w="10982" w:h="14184" w:wrap="none" w:vAnchor="page" w:hAnchor="page" w:x="560" w:y="1135"/>
              <w:rPr>
                <w:sz w:val="10"/>
                <w:szCs w:val="10"/>
              </w:rPr>
            </w:pPr>
          </w:p>
        </w:tc>
        <w:tc>
          <w:tcPr>
            <w:tcW w:w="7066" w:type="dxa"/>
            <w:tcBorders>
              <w:top w:val="single" w:sz="4" w:space="0" w:color="auto"/>
              <w:left w:val="single" w:sz="4" w:space="0" w:color="auto"/>
            </w:tcBorders>
            <w:shd w:val="clear" w:color="auto" w:fill="FFFFFF"/>
            <w:vAlign w:val="center"/>
          </w:tcPr>
          <w:p w14:paraId="3294506E" w14:textId="77777777" w:rsidR="00D41A1A" w:rsidRDefault="00543D88">
            <w:pPr>
              <w:pStyle w:val="Jin0"/>
              <w:framePr w:w="10982" w:h="14184" w:wrap="none" w:vAnchor="page" w:hAnchor="page" w:x="560" w:y="1135"/>
              <w:shd w:val="clear" w:color="auto" w:fill="auto"/>
              <w:spacing w:line="283" w:lineRule="auto"/>
              <w:rPr>
                <w:sz w:val="11"/>
                <w:szCs w:val="11"/>
              </w:rPr>
            </w:pPr>
            <w:r>
              <w:rPr>
                <w:i/>
                <w:iCs/>
                <w:color w:val="969696"/>
                <w:sz w:val="13"/>
                <w:szCs w:val="13"/>
                <w:vertAlign w:val="subscript"/>
              </w:rPr>
              <w:t>Poznám ka k</w:t>
            </w:r>
            <w:r>
              <w:rPr>
                <w:sz w:val="13"/>
                <w:szCs w:val="13"/>
              </w:rPr>
              <w:t xml:space="preserve">é </w:t>
            </w:r>
            <w:r>
              <w:rPr>
                <w:i/>
                <w:iCs/>
                <w:color w:val="969696"/>
                <w:sz w:val="13"/>
                <w:szCs w:val="13"/>
                <w:vertAlign w:val="subscript"/>
              </w:rPr>
              <w:t>pol ožce:</w:t>
            </w:r>
            <w:r>
              <w:rPr>
                <w:color w:val="969696"/>
                <w:sz w:val="13"/>
                <w:szCs w:val="13"/>
              </w:rPr>
              <w:t xml:space="preserve"> </w:t>
            </w:r>
            <w:r>
              <w:rPr>
                <w:sz w:val="13"/>
                <w:szCs w:val="13"/>
              </w:rPr>
              <w:t xml:space="preserve">í obsahovat ruční nastavování výkonu čistírny, např. časovými spínači, tedy ručním zásahem </w:t>
            </w: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7EDE650C" w14:textId="77777777" w:rsidR="00D41A1A" w:rsidRDefault="00543D88">
            <w:pPr>
              <w:pStyle w:val="Jin0"/>
              <w:framePr w:w="10982" w:h="14184" w:wrap="none" w:vAnchor="page" w:hAnchor="page" w:x="560" w:y="1135"/>
              <w:shd w:val="clear" w:color="auto" w:fill="auto"/>
              <w:spacing w:line="28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12" w:type="dxa"/>
            <w:tcBorders>
              <w:top w:val="single" w:sz="4" w:space="0" w:color="auto"/>
              <w:left w:val="single" w:sz="4" w:space="0" w:color="auto"/>
            </w:tcBorders>
            <w:shd w:val="clear" w:color="auto" w:fill="FFFFFF"/>
          </w:tcPr>
          <w:p w14:paraId="34D77C70" w14:textId="77777777" w:rsidR="00D41A1A" w:rsidRDefault="00D41A1A">
            <w:pPr>
              <w:framePr w:w="10982" w:h="14184" w:wrap="none" w:vAnchor="page" w:hAnchor="page" w:x="560" w:y="1135"/>
              <w:rPr>
                <w:sz w:val="10"/>
                <w:szCs w:val="10"/>
              </w:rPr>
            </w:pPr>
          </w:p>
        </w:tc>
        <w:tc>
          <w:tcPr>
            <w:tcW w:w="725" w:type="dxa"/>
            <w:tcBorders>
              <w:top w:val="single" w:sz="4" w:space="0" w:color="auto"/>
              <w:left w:val="single" w:sz="4" w:space="0" w:color="auto"/>
            </w:tcBorders>
            <w:shd w:val="clear" w:color="auto" w:fill="FFFFFF"/>
          </w:tcPr>
          <w:p w14:paraId="49CDB0ED" w14:textId="77777777" w:rsidR="00D41A1A" w:rsidRDefault="00D41A1A">
            <w:pPr>
              <w:framePr w:w="10982" w:h="14184" w:wrap="none" w:vAnchor="page" w:hAnchor="page" w:x="560" w:y="1135"/>
              <w:rPr>
                <w:sz w:val="10"/>
                <w:szCs w:val="10"/>
              </w:rPr>
            </w:pPr>
          </w:p>
        </w:tc>
        <w:tc>
          <w:tcPr>
            <w:tcW w:w="691" w:type="dxa"/>
            <w:tcBorders>
              <w:top w:val="single" w:sz="4" w:space="0" w:color="auto"/>
              <w:left w:val="single" w:sz="4" w:space="0" w:color="auto"/>
            </w:tcBorders>
            <w:shd w:val="clear" w:color="auto" w:fill="FFFFFF"/>
          </w:tcPr>
          <w:p w14:paraId="73093E93" w14:textId="77777777" w:rsidR="00D41A1A" w:rsidRDefault="00D41A1A">
            <w:pPr>
              <w:framePr w:w="10982" w:h="14184" w:wrap="none" w:vAnchor="page" w:hAnchor="page" w:x="560" w:y="1135"/>
              <w:rPr>
                <w:sz w:val="10"/>
                <w:szCs w:val="10"/>
              </w:rPr>
            </w:pPr>
          </w:p>
        </w:tc>
        <w:tc>
          <w:tcPr>
            <w:tcW w:w="878" w:type="dxa"/>
            <w:tcBorders>
              <w:left w:val="single" w:sz="4" w:space="0" w:color="auto"/>
              <w:right w:val="single" w:sz="4" w:space="0" w:color="auto"/>
            </w:tcBorders>
            <w:shd w:val="clear" w:color="auto" w:fill="FFFFFF"/>
          </w:tcPr>
          <w:p w14:paraId="44B27C5F" w14:textId="77777777" w:rsidR="00D41A1A" w:rsidRDefault="00543D88">
            <w:pPr>
              <w:pStyle w:val="Jin0"/>
              <w:framePr w:w="10982" w:h="14184" w:wrap="none" w:vAnchor="page" w:hAnchor="page" w:x="560" w:y="1135"/>
              <w:shd w:val="clear" w:color="auto" w:fill="auto"/>
              <w:jc w:val="right"/>
              <w:rPr>
                <w:sz w:val="13"/>
                <w:szCs w:val="13"/>
              </w:rPr>
            </w:pPr>
            <w:r>
              <w:rPr>
                <w:sz w:val="13"/>
                <w:szCs w:val="13"/>
              </w:rPr>
              <w:t>0,00</w:t>
            </w:r>
          </w:p>
        </w:tc>
      </w:tr>
      <w:tr w:rsidR="00D41A1A" w14:paraId="6B2DB1CF" w14:textId="77777777">
        <w:tblPrEx>
          <w:tblCellMar>
            <w:top w:w="0" w:type="dxa"/>
            <w:bottom w:w="0" w:type="dxa"/>
          </w:tblCellMar>
        </w:tblPrEx>
        <w:trPr>
          <w:trHeight w:hRule="exact" w:val="1958"/>
        </w:trPr>
        <w:tc>
          <w:tcPr>
            <w:tcW w:w="307" w:type="dxa"/>
            <w:tcBorders>
              <w:top w:val="single" w:sz="4" w:space="0" w:color="auto"/>
              <w:left w:val="single" w:sz="4" w:space="0" w:color="auto"/>
            </w:tcBorders>
            <w:shd w:val="clear" w:color="auto" w:fill="FFFFFF"/>
          </w:tcPr>
          <w:p w14:paraId="32F5E798"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1EC272E2"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28697804R</w:t>
            </w:r>
          </w:p>
        </w:tc>
        <w:tc>
          <w:tcPr>
            <w:tcW w:w="7066" w:type="dxa"/>
            <w:tcBorders>
              <w:top w:val="single" w:sz="4" w:space="0" w:color="auto"/>
              <w:left w:val="single" w:sz="4" w:space="0" w:color="auto"/>
            </w:tcBorders>
            <w:shd w:val="clear" w:color="auto" w:fill="FFFFFF"/>
            <w:vAlign w:val="bottom"/>
          </w:tcPr>
          <w:p w14:paraId="24BE1894" w14:textId="77777777" w:rsidR="00D41A1A" w:rsidRDefault="00543D88">
            <w:pPr>
              <w:pStyle w:val="Jin0"/>
              <w:framePr w:w="10982" w:h="14184" w:wrap="none" w:vAnchor="page" w:hAnchor="page" w:x="560" w:y="1135"/>
              <w:shd w:val="clear" w:color="auto" w:fill="auto"/>
              <w:spacing w:line="269"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w:t>
            </w:r>
          </w:p>
        </w:tc>
        <w:tc>
          <w:tcPr>
            <w:tcW w:w="312" w:type="dxa"/>
            <w:tcBorders>
              <w:top w:val="single" w:sz="4" w:space="0" w:color="auto"/>
              <w:left w:val="single" w:sz="4" w:space="0" w:color="auto"/>
            </w:tcBorders>
            <w:shd w:val="clear" w:color="auto" w:fill="FFFFFF"/>
          </w:tcPr>
          <w:p w14:paraId="2BC19C64"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3D996BC4"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41C803F6" w14:textId="77777777" w:rsidR="00D41A1A" w:rsidRDefault="00543D88">
            <w:pPr>
              <w:pStyle w:val="Jin0"/>
              <w:framePr w:w="10982" w:h="14184" w:wrap="none" w:vAnchor="page" w:hAnchor="page" w:x="560" w:y="1135"/>
              <w:shd w:val="clear" w:color="auto" w:fill="auto"/>
              <w:jc w:val="both"/>
              <w:rPr>
                <w:sz w:val="13"/>
                <w:szCs w:val="13"/>
              </w:rPr>
            </w:pPr>
            <w:r>
              <w:rPr>
                <w:sz w:val="13"/>
                <w:szCs w:val="13"/>
              </w:rPr>
              <w:t>8 500,00</w:t>
            </w:r>
          </w:p>
        </w:tc>
        <w:tc>
          <w:tcPr>
            <w:tcW w:w="878" w:type="dxa"/>
            <w:tcBorders>
              <w:left w:val="single" w:sz="4" w:space="0" w:color="auto"/>
              <w:right w:val="single" w:sz="4" w:space="0" w:color="auto"/>
            </w:tcBorders>
            <w:shd w:val="clear" w:color="auto" w:fill="FFFFFF"/>
          </w:tcPr>
          <w:p w14:paraId="314CD254"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8 500,00</w:t>
            </w:r>
          </w:p>
        </w:tc>
      </w:tr>
      <w:tr w:rsidR="00D41A1A" w14:paraId="19C87BF0"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530B5579"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51</w:t>
            </w:r>
          </w:p>
          <w:p w14:paraId="74DAE5C9"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52</w:t>
            </w:r>
          </w:p>
          <w:p w14:paraId="0CAE4044"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53</w:t>
            </w:r>
          </w:p>
          <w:p w14:paraId="13E42814"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32E243A9"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28697960R</w:t>
            </w:r>
          </w:p>
          <w:p w14:paraId="2D4A6D4F" w14:textId="77777777" w:rsidR="00D41A1A" w:rsidRDefault="00543D88">
            <w:pPr>
              <w:pStyle w:val="Jin0"/>
              <w:framePr w:w="10982" w:h="14184" w:wrap="none" w:vAnchor="page" w:hAnchor="page" w:x="560" w:y="1135"/>
              <w:shd w:val="clear" w:color="auto" w:fill="auto"/>
              <w:jc w:val="both"/>
              <w:rPr>
                <w:sz w:val="13"/>
                <w:szCs w:val="13"/>
              </w:rPr>
            </w:pPr>
            <w:r>
              <w:rPr>
                <w:sz w:val="13"/>
                <w:szCs w:val="13"/>
              </w:rPr>
              <w:t>RVODA</w:t>
            </w:r>
          </w:p>
          <w:p w14:paraId="1B502B0C"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28697960R</w:t>
            </w:r>
          </w:p>
          <w:p w14:paraId="6D901970"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28697960R</w:t>
            </w:r>
          </w:p>
        </w:tc>
        <w:tc>
          <w:tcPr>
            <w:tcW w:w="7066" w:type="dxa"/>
            <w:tcBorders>
              <w:top w:val="single" w:sz="4" w:space="0" w:color="auto"/>
              <w:left w:val="single" w:sz="4" w:space="0" w:color="auto"/>
            </w:tcBorders>
            <w:shd w:val="clear" w:color="auto" w:fill="FFFFFF"/>
            <w:vAlign w:val="bottom"/>
          </w:tcPr>
          <w:p w14:paraId="4C2CD2BA" w14:textId="77777777" w:rsidR="00D41A1A" w:rsidRDefault="00543D88">
            <w:pPr>
              <w:pStyle w:val="Jin0"/>
              <w:framePr w:w="10982" w:h="14184"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6E9CF8EB" w14:textId="77777777" w:rsidR="00D41A1A" w:rsidRDefault="00543D88">
            <w:pPr>
              <w:pStyle w:val="Jin0"/>
              <w:framePr w:w="10982" w:h="14184" w:wrap="none" w:vAnchor="page" w:hAnchor="page" w:x="560" w:y="1135"/>
              <w:shd w:val="clear" w:color="auto" w:fill="auto"/>
              <w:spacing w:line="290" w:lineRule="auto"/>
              <w:jc w:val="both"/>
              <w:rPr>
                <w:sz w:val="13"/>
                <w:szCs w:val="13"/>
              </w:rPr>
            </w:pPr>
            <w:r>
              <w:rPr>
                <w:sz w:val="13"/>
                <w:szCs w:val="13"/>
              </w:rPr>
              <w:t>kpl kpl l</w:t>
            </w:r>
          </w:p>
          <w:p w14:paraId="170636ED" w14:textId="77777777" w:rsidR="00D41A1A" w:rsidRDefault="00543D88">
            <w:pPr>
              <w:pStyle w:val="Jin0"/>
              <w:framePr w:w="10982" w:h="14184" w:wrap="none" w:vAnchor="page" w:hAnchor="page" w:x="560"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6475D6C5"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p w14:paraId="17BD3802"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p w14:paraId="511A628B"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0,00000</w:t>
            </w:r>
          </w:p>
          <w:p w14:paraId="7C4342B6"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vAlign w:val="bottom"/>
          </w:tcPr>
          <w:p w14:paraId="3B63469D"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5 500,00</w:t>
            </w:r>
          </w:p>
          <w:p w14:paraId="6A98D0AC"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2 100,00</w:t>
            </w:r>
          </w:p>
          <w:p w14:paraId="038A35F2" w14:textId="77777777" w:rsidR="00D41A1A" w:rsidRDefault="00543D88">
            <w:pPr>
              <w:pStyle w:val="Jin0"/>
              <w:framePr w:w="10982" w:h="14184" w:wrap="none" w:vAnchor="page" w:hAnchor="page" w:x="560" w:y="1135"/>
              <w:shd w:val="clear" w:color="auto" w:fill="auto"/>
              <w:jc w:val="right"/>
              <w:rPr>
                <w:sz w:val="13"/>
                <w:szCs w:val="13"/>
              </w:rPr>
            </w:pPr>
            <w:r>
              <w:rPr>
                <w:sz w:val="13"/>
                <w:szCs w:val="13"/>
              </w:rPr>
              <w:t>50,00</w:t>
            </w:r>
          </w:p>
          <w:p w14:paraId="6844481F" w14:textId="77777777" w:rsidR="00D41A1A" w:rsidRDefault="00543D88">
            <w:pPr>
              <w:pStyle w:val="Jin0"/>
              <w:framePr w:w="10982" w:h="14184" w:wrap="none" w:vAnchor="page" w:hAnchor="page" w:x="560" w:y="1135"/>
              <w:shd w:val="clear" w:color="auto" w:fill="auto"/>
              <w:jc w:val="both"/>
              <w:rPr>
                <w:sz w:val="13"/>
                <w:szCs w:val="13"/>
              </w:rPr>
            </w:pPr>
            <w:r>
              <w:rPr>
                <w:sz w:val="13"/>
                <w:szCs w:val="13"/>
              </w:rPr>
              <w:t>1 000,00</w:t>
            </w:r>
          </w:p>
        </w:tc>
        <w:tc>
          <w:tcPr>
            <w:tcW w:w="878" w:type="dxa"/>
            <w:tcBorders>
              <w:left w:val="single" w:sz="4" w:space="0" w:color="auto"/>
              <w:right w:val="single" w:sz="4" w:space="0" w:color="auto"/>
            </w:tcBorders>
            <w:shd w:val="clear" w:color="auto" w:fill="FFFFFF"/>
            <w:vAlign w:val="bottom"/>
          </w:tcPr>
          <w:p w14:paraId="1E8FCAD8"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5 500,00</w:t>
            </w:r>
          </w:p>
          <w:p w14:paraId="0D65846F"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2 100,00</w:t>
            </w:r>
          </w:p>
          <w:p w14:paraId="0A964023" w14:textId="77777777" w:rsidR="00D41A1A" w:rsidRDefault="00543D88">
            <w:pPr>
              <w:pStyle w:val="Jin0"/>
              <w:framePr w:w="10982" w:h="14184" w:wrap="none" w:vAnchor="page" w:hAnchor="page" w:x="560" w:y="1135"/>
              <w:shd w:val="clear" w:color="auto" w:fill="auto"/>
              <w:jc w:val="right"/>
              <w:rPr>
                <w:sz w:val="13"/>
                <w:szCs w:val="13"/>
              </w:rPr>
            </w:pPr>
            <w:r>
              <w:rPr>
                <w:sz w:val="13"/>
                <w:szCs w:val="13"/>
              </w:rPr>
              <w:t>0,00</w:t>
            </w:r>
          </w:p>
          <w:p w14:paraId="41273FD4"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1 000,00</w:t>
            </w:r>
          </w:p>
        </w:tc>
      </w:tr>
      <w:tr w:rsidR="00D41A1A" w14:paraId="6673C284"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3B476A73"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3DCB8376"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28697960R</w:t>
            </w:r>
          </w:p>
        </w:tc>
        <w:tc>
          <w:tcPr>
            <w:tcW w:w="7066" w:type="dxa"/>
            <w:tcBorders>
              <w:top w:val="single" w:sz="4" w:space="0" w:color="auto"/>
              <w:left w:val="single" w:sz="4" w:space="0" w:color="auto"/>
            </w:tcBorders>
            <w:shd w:val="clear" w:color="auto" w:fill="FFFFFF"/>
            <w:vAlign w:val="bottom"/>
          </w:tcPr>
          <w:p w14:paraId="437F1CDC" w14:textId="77777777" w:rsidR="00D41A1A" w:rsidRDefault="00543D88">
            <w:pPr>
              <w:pStyle w:val="Jin0"/>
              <w:framePr w:w="10982" w:h="14184" w:wrap="none" w:vAnchor="page" w:hAnchor="page" w:x="560"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7E82F956"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01A45B25"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19495A82"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2 200,00</w:t>
            </w:r>
          </w:p>
        </w:tc>
        <w:tc>
          <w:tcPr>
            <w:tcW w:w="878" w:type="dxa"/>
            <w:tcBorders>
              <w:left w:val="single" w:sz="4" w:space="0" w:color="auto"/>
              <w:right w:val="single" w:sz="4" w:space="0" w:color="auto"/>
            </w:tcBorders>
            <w:shd w:val="clear" w:color="auto" w:fill="FFFFFF"/>
          </w:tcPr>
          <w:p w14:paraId="2E21EC52"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2 200,00</w:t>
            </w:r>
          </w:p>
        </w:tc>
      </w:tr>
      <w:tr w:rsidR="00D41A1A" w14:paraId="0D832486"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01FA3768"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772C4CB9"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28697960R</w:t>
            </w:r>
          </w:p>
        </w:tc>
        <w:tc>
          <w:tcPr>
            <w:tcW w:w="7066" w:type="dxa"/>
            <w:tcBorders>
              <w:top w:val="single" w:sz="4" w:space="0" w:color="auto"/>
              <w:left w:val="single" w:sz="4" w:space="0" w:color="auto"/>
            </w:tcBorders>
            <w:shd w:val="clear" w:color="auto" w:fill="FFFFFF"/>
            <w:vAlign w:val="bottom"/>
          </w:tcPr>
          <w:p w14:paraId="79883B09" w14:textId="77777777" w:rsidR="00D41A1A" w:rsidRDefault="00543D88">
            <w:pPr>
              <w:pStyle w:val="Jin0"/>
              <w:framePr w:w="10982" w:h="14184"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7A4DB357"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11E6002D"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center"/>
          </w:tcPr>
          <w:p w14:paraId="3FA183A8" w14:textId="77777777" w:rsidR="00D41A1A" w:rsidRDefault="00543D88">
            <w:pPr>
              <w:pStyle w:val="Jin0"/>
              <w:framePr w:w="10982" w:h="14184" w:wrap="none" w:vAnchor="page" w:hAnchor="page" w:x="560"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center"/>
          </w:tcPr>
          <w:p w14:paraId="32449E8C"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3 000,00</w:t>
            </w:r>
          </w:p>
        </w:tc>
      </w:tr>
      <w:tr w:rsidR="00D41A1A" w14:paraId="595145D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B1CDCFA"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1D565AC8"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28600100R</w:t>
            </w:r>
          </w:p>
        </w:tc>
        <w:tc>
          <w:tcPr>
            <w:tcW w:w="7066" w:type="dxa"/>
            <w:tcBorders>
              <w:top w:val="single" w:sz="4" w:space="0" w:color="auto"/>
              <w:left w:val="single" w:sz="4" w:space="0" w:color="auto"/>
            </w:tcBorders>
            <w:shd w:val="clear" w:color="auto" w:fill="FFFFFF"/>
            <w:vAlign w:val="bottom"/>
          </w:tcPr>
          <w:p w14:paraId="14E57D28" w14:textId="77777777" w:rsidR="00D41A1A" w:rsidRDefault="00543D88">
            <w:pPr>
              <w:pStyle w:val="Jin0"/>
              <w:framePr w:w="10982" w:h="14184"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42FF1A7C"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FA7CE4E"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73A25635" w14:textId="77777777" w:rsidR="00D41A1A" w:rsidRDefault="00543D88">
            <w:pPr>
              <w:pStyle w:val="Jin0"/>
              <w:framePr w:w="10982" w:h="14184" w:wrap="none" w:vAnchor="page" w:hAnchor="page" w:x="560" w:y="1135"/>
              <w:shd w:val="clear" w:color="auto" w:fill="auto"/>
              <w:jc w:val="both"/>
              <w:rPr>
                <w:sz w:val="13"/>
                <w:szCs w:val="13"/>
              </w:rPr>
            </w:pPr>
            <w:r>
              <w:rPr>
                <w:sz w:val="13"/>
                <w:szCs w:val="13"/>
              </w:rPr>
              <w:t>13 800,00</w:t>
            </w:r>
          </w:p>
        </w:tc>
        <w:tc>
          <w:tcPr>
            <w:tcW w:w="878" w:type="dxa"/>
            <w:tcBorders>
              <w:left w:val="single" w:sz="4" w:space="0" w:color="auto"/>
              <w:right w:val="single" w:sz="4" w:space="0" w:color="auto"/>
            </w:tcBorders>
            <w:shd w:val="clear" w:color="auto" w:fill="FFFFFF"/>
            <w:vAlign w:val="bottom"/>
          </w:tcPr>
          <w:p w14:paraId="35D22139" w14:textId="77777777" w:rsidR="00D41A1A" w:rsidRDefault="00543D88">
            <w:pPr>
              <w:pStyle w:val="Jin0"/>
              <w:framePr w:w="10982" w:h="14184" w:wrap="none" w:vAnchor="page" w:hAnchor="page" w:x="560" w:y="1135"/>
              <w:shd w:val="clear" w:color="auto" w:fill="auto"/>
              <w:jc w:val="right"/>
              <w:rPr>
                <w:sz w:val="13"/>
                <w:szCs w:val="13"/>
              </w:rPr>
            </w:pPr>
            <w:r>
              <w:rPr>
                <w:sz w:val="13"/>
                <w:szCs w:val="13"/>
              </w:rPr>
              <w:t>13 800,00</w:t>
            </w:r>
          </w:p>
        </w:tc>
      </w:tr>
      <w:tr w:rsidR="00D41A1A" w14:paraId="6BEF1C46"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DF07962"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2D6D7440"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28600100R</w:t>
            </w:r>
          </w:p>
        </w:tc>
        <w:tc>
          <w:tcPr>
            <w:tcW w:w="7066" w:type="dxa"/>
            <w:tcBorders>
              <w:top w:val="single" w:sz="4" w:space="0" w:color="auto"/>
              <w:left w:val="single" w:sz="4" w:space="0" w:color="auto"/>
            </w:tcBorders>
            <w:shd w:val="clear" w:color="auto" w:fill="FFFFFF"/>
            <w:vAlign w:val="bottom"/>
          </w:tcPr>
          <w:p w14:paraId="5B11984F" w14:textId="77777777" w:rsidR="00D41A1A" w:rsidRDefault="00543D88">
            <w:pPr>
              <w:pStyle w:val="Jin0"/>
              <w:framePr w:w="10982" w:h="14184"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4D0CFF77"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06B1603C"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5DC595C4" w14:textId="77777777" w:rsidR="00D41A1A" w:rsidRDefault="00543D88">
            <w:pPr>
              <w:pStyle w:val="Jin0"/>
              <w:framePr w:w="10982" w:h="14184" w:wrap="none" w:vAnchor="page" w:hAnchor="page" w:x="560"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bottom"/>
          </w:tcPr>
          <w:p w14:paraId="000F7459"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3 000,00</w:t>
            </w:r>
          </w:p>
        </w:tc>
      </w:tr>
      <w:tr w:rsidR="00D41A1A" w14:paraId="4E144B56"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4F1C8E22" w14:textId="77777777" w:rsidR="00D41A1A" w:rsidRDefault="00543D88">
            <w:pPr>
              <w:pStyle w:val="Jin0"/>
              <w:framePr w:w="10982" w:h="14184" w:wrap="none" w:vAnchor="page" w:hAnchor="page" w:x="560"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15859AC7"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28600100R</w:t>
            </w:r>
          </w:p>
        </w:tc>
        <w:tc>
          <w:tcPr>
            <w:tcW w:w="7066" w:type="dxa"/>
            <w:tcBorders>
              <w:top w:val="single" w:sz="4" w:space="0" w:color="auto"/>
              <w:left w:val="single" w:sz="4" w:space="0" w:color="auto"/>
            </w:tcBorders>
            <w:shd w:val="clear" w:color="auto" w:fill="FFFFFF"/>
            <w:vAlign w:val="bottom"/>
          </w:tcPr>
          <w:p w14:paraId="418F7166" w14:textId="77777777" w:rsidR="00D41A1A" w:rsidRDefault="00543D88">
            <w:pPr>
              <w:pStyle w:val="Jin0"/>
              <w:framePr w:w="10982" w:h="14184" w:wrap="none" w:vAnchor="page" w:hAnchor="page" w:x="560"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36FE3D3B"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527FDED8"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0E94D937" w14:textId="77777777" w:rsidR="00D41A1A" w:rsidRDefault="00543D88">
            <w:pPr>
              <w:pStyle w:val="Jin0"/>
              <w:framePr w:w="10982" w:h="14184" w:wrap="none" w:vAnchor="page" w:hAnchor="page" w:x="560" w:y="1135"/>
              <w:shd w:val="clear" w:color="auto" w:fill="auto"/>
              <w:jc w:val="both"/>
              <w:rPr>
                <w:sz w:val="13"/>
                <w:szCs w:val="13"/>
              </w:rPr>
            </w:pPr>
            <w:r>
              <w:rPr>
                <w:sz w:val="13"/>
                <w:szCs w:val="13"/>
              </w:rPr>
              <w:t>7 500,00</w:t>
            </w:r>
          </w:p>
        </w:tc>
        <w:tc>
          <w:tcPr>
            <w:tcW w:w="878" w:type="dxa"/>
            <w:tcBorders>
              <w:left w:val="single" w:sz="4" w:space="0" w:color="auto"/>
              <w:right w:val="single" w:sz="4" w:space="0" w:color="auto"/>
            </w:tcBorders>
            <w:shd w:val="clear" w:color="auto" w:fill="FFFFFF"/>
          </w:tcPr>
          <w:p w14:paraId="7F5DD729"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7 500,00</w:t>
            </w:r>
          </w:p>
        </w:tc>
      </w:tr>
      <w:tr w:rsidR="00D41A1A" w14:paraId="000B7EC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B9AFD6D" w14:textId="77777777" w:rsidR="00D41A1A" w:rsidRDefault="00543D88">
            <w:pPr>
              <w:pStyle w:val="Jin0"/>
              <w:framePr w:w="10982" w:h="14184" w:wrap="none" w:vAnchor="page" w:hAnchor="page" w:x="560"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03F940FA" w14:textId="77777777" w:rsidR="00D41A1A" w:rsidRDefault="00543D88">
            <w:pPr>
              <w:pStyle w:val="Jin0"/>
              <w:framePr w:w="10982" w:h="14184" w:wrap="none" w:vAnchor="page" w:hAnchor="page" w:x="560" w:y="1135"/>
              <w:shd w:val="clear" w:color="auto" w:fill="auto"/>
              <w:jc w:val="both"/>
              <w:rPr>
                <w:sz w:val="13"/>
                <w:szCs w:val="13"/>
              </w:rPr>
            </w:pPr>
            <w:r>
              <w:rPr>
                <w:sz w:val="13"/>
                <w:szCs w:val="13"/>
              </w:rPr>
              <w:t>28600100R</w:t>
            </w:r>
          </w:p>
        </w:tc>
        <w:tc>
          <w:tcPr>
            <w:tcW w:w="7066" w:type="dxa"/>
            <w:tcBorders>
              <w:top w:val="single" w:sz="4" w:space="0" w:color="auto"/>
              <w:left w:val="single" w:sz="4" w:space="0" w:color="auto"/>
            </w:tcBorders>
            <w:shd w:val="clear" w:color="auto" w:fill="FFFFFF"/>
            <w:vAlign w:val="center"/>
          </w:tcPr>
          <w:p w14:paraId="0C3E6C66" w14:textId="77777777" w:rsidR="00D41A1A" w:rsidRDefault="00543D88">
            <w:pPr>
              <w:pStyle w:val="Jin0"/>
              <w:framePr w:w="10982" w:h="14184"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51D133A9"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61B7B37C"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5F6D74C3" w14:textId="77777777" w:rsidR="00D41A1A" w:rsidRDefault="00543D88">
            <w:pPr>
              <w:pStyle w:val="Jin0"/>
              <w:framePr w:w="10982" w:h="14184" w:wrap="none" w:vAnchor="page" w:hAnchor="page" w:x="560" w:y="1135"/>
              <w:shd w:val="clear" w:color="auto" w:fill="auto"/>
              <w:jc w:val="both"/>
              <w:rPr>
                <w:sz w:val="13"/>
                <w:szCs w:val="13"/>
              </w:rPr>
            </w:pPr>
            <w:r>
              <w:rPr>
                <w:sz w:val="13"/>
                <w:szCs w:val="13"/>
              </w:rPr>
              <w:t>6 500,00</w:t>
            </w:r>
          </w:p>
        </w:tc>
        <w:tc>
          <w:tcPr>
            <w:tcW w:w="878" w:type="dxa"/>
            <w:tcBorders>
              <w:left w:val="single" w:sz="4" w:space="0" w:color="auto"/>
              <w:right w:val="single" w:sz="4" w:space="0" w:color="auto"/>
            </w:tcBorders>
            <w:shd w:val="clear" w:color="auto" w:fill="FFFFFF"/>
            <w:vAlign w:val="bottom"/>
          </w:tcPr>
          <w:p w14:paraId="05253915" w14:textId="77777777" w:rsidR="00D41A1A" w:rsidRDefault="00543D88">
            <w:pPr>
              <w:pStyle w:val="Jin0"/>
              <w:framePr w:w="10982" w:h="14184" w:wrap="none" w:vAnchor="page" w:hAnchor="page" w:x="560" w:y="1135"/>
              <w:shd w:val="clear" w:color="auto" w:fill="auto"/>
              <w:ind w:firstLine="300"/>
              <w:jc w:val="both"/>
              <w:rPr>
                <w:sz w:val="13"/>
                <w:szCs w:val="13"/>
              </w:rPr>
            </w:pPr>
            <w:r>
              <w:rPr>
                <w:sz w:val="13"/>
                <w:szCs w:val="13"/>
              </w:rPr>
              <w:t>6 500,00</w:t>
            </w:r>
          </w:p>
        </w:tc>
      </w:tr>
      <w:tr w:rsidR="00D41A1A" w14:paraId="57E877D2"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540A2DFE" w14:textId="77777777" w:rsidR="00D41A1A" w:rsidRDefault="00543D88">
            <w:pPr>
              <w:pStyle w:val="Jin0"/>
              <w:framePr w:w="10982" w:h="14184"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593437E" w14:textId="77777777" w:rsidR="00D41A1A" w:rsidRDefault="00543D88">
            <w:pPr>
              <w:pStyle w:val="Jin0"/>
              <w:framePr w:w="10982" w:h="14184"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066" w:type="dxa"/>
            <w:tcBorders>
              <w:top w:val="single" w:sz="4" w:space="0" w:color="auto"/>
              <w:left w:val="single" w:sz="4" w:space="0" w:color="auto"/>
            </w:tcBorders>
            <w:shd w:val="clear" w:color="auto" w:fill="C0C0C0"/>
            <w:vAlign w:val="center"/>
          </w:tcPr>
          <w:p w14:paraId="1D90EE33" w14:textId="77777777" w:rsidR="00D41A1A" w:rsidRDefault="00543D88">
            <w:pPr>
              <w:pStyle w:val="Jin0"/>
              <w:framePr w:w="10982" w:h="14184"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5C0EE18F" w14:textId="77777777" w:rsidR="00D41A1A" w:rsidRDefault="00D41A1A">
            <w:pPr>
              <w:framePr w:w="10982" w:h="14184" w:wrap="none" w:vAnchor="page" w:hAnchor="page" w:x="560" w:y="1135"/>
              <w:rPr>
                <w:sz w:val="10"/>
                <w:szCs w:val="10"/>
              </w:rPr>
            </w:pPr>
          </w:p>
        </w:tc>
        <w:tc>
          <w:tcPr>
            <w:tcW w:w="725" w:type="dxa"/>
            <w:tcBorders>
              <w:left w:val="single" w:sz="4" w:space="0" w:color="auto"/>
            </w:tcBorders>
            <w:shd w:val="clear" w:color="auto" w:fill="C0C0C0"/>
          </w:tcPr>
          <w:p w14:paraId="41F00C48" w14:textId="77777777" w:rsidR="00D41A1A" w:rsidRDefault="00D41A1A">
            <w:pPr>
              <w:framePr w:w="10982" w:h="14184" w:wrap="none" w:vAnchor="page" w:hAnchor="page" w:x="560" w:y="1135"/>
              <w:rPr>
                <w:sz w:val="10"/>
                <w:szCs w:val="10"/>
              </w:rPr>
            </w:pPr>
          </w:p>
        </w:tc>
        <w:tc>
          <w:tcPr>
            <w:tcW w:w="691" w:type="dxa"/>
            <w:tcBorders>
              <w:left w:val="single" w:sz="4" w:space="0" w:color="auto"/>
            </w:tcBorders>
            <w:shd w:val="clear" w:color="auto" w:fill="C0C0C0"/>
          </w:tcPr>
          <w:p w14:paraId="3113FE20" w14:textId="77777777" w:rsidR="00D41A1A" w:rsidRDefault="00D41A1A">
            <w:pPr>
              <w:framePr w:w="10982" w:h="14184" w:wrap="none" w:vAnchor="page" w:hAnchor="page" w:x="560" w:y="1135"/>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6708CE8A" w14:textId="77777777" w:rsidR="00D41A1A" w:rsidRDefault="00543D88">
            <w:pPr>
              <w:pStyle w:val="Jin0"/>
              <w:framePr w:w="10982" w:h="14184" w:wrap="none" w:vAnchor="page" w:hAnchor="page" w:x="560"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74DB7DA4"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0C499E84" w14:textId="77777777" w:rsidR="00D41A1A" w:rsidRDefault="00543D88">
            <w:pPr>
              <w:pStyle w:val="Jin0"/>
              <w:framePr w:w="10982" w:h="14184" w:wrap="none" w:vAnchor="page" w:hAnchor="page" w:x="560"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7F52DEA7" w14:textId="77777777" w:rsidR="00D41A1A" w:rsidRDefault="00543D88">
            <w:pPr>
              <w:pStyle w:val="Jin0"/>
              <w:framePr w:w="10982" w:h="14184" w:wrap="none" w:vAnchor="page" w:hAnchor="page" w:x="560" w:y="1135"/>
              <w:shd w:val="clear" w:color="auto" w:fill="auto"/>
              <w:rPr>
                <w:sz w:val="13"/>
                <w:szCs w:val="13"/>
              </w:rPr>
            </w:pPr>
            <w:r>
              <w:rPr>
                <w:sz w:val="13"/>
                <w:szCs w:val="13"/>
              </w:rPr>
              <w:t>650516816R00</w:t>
            </w:r>
          </w:p>
        </w:tc>
        <w:tc>
          <w:tcPr>
            <w:tcW w:w="7066" w:type="dxa"/>
            <w:tcBorders>
              <w:top w:val="single" w:sz="4" w:space="0" w:color="auto"/>
              <w:left w:val="single" w:sz="4" w:space="0" w:color="auto"/>
              <w:bottom w:val="single" w:sz="4" w:space="0" w:color="auto"/>
            </w:tcBorders>
            <w:shd w:val="clear" w:color="auto" w:fill="FFFFFF"/>
            <w:vAlign w:val="bottom"/>
          </w:tcPr>
          <w:p w14:paraId="2934AF6B" w14:textId="77777777" w:rsidR="00D41A1A" w:rsidRDefault="00543D88">
            <w:pPr>
              <w:pStyle w:val="Jin0"/>
              <w:framePr w:w="10982" w:h="14184" w:wrap="none" w:vAnchor="page" w:hAnchor="page" w:x="560"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653A745C" w14:textId="77777777" w:rsidR="00D41A1A" w:rsidRDefault="00543D88">
            <w:pPr>
              <w:pStyle w:val="Jin0"/>
              <w:framePr w:w="10982"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0E8EDB1F" w14:textId="77777777" w:rsidR="00D41A1A" w:rsidRDefault="00543D88">
            <w:pPr>
              <w:pStyle w:val="Jin0"/>
              <w:framePr w:w="10982"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bottom w:val="single" w:sz="4" w:space="0" w:color="auto"/>
            </w:tcBorders>
            <w:shd w:val="clear" w:color="auto" w:fill="FFFFFF"/>
            <w:vAlign w:val="bottom"/>
          </w:tcPr>
          <w:p w14:paraId="1978E4BE" w14:textId="77777777" w:rsidR="00D41A1A" w:rsidRDefault="00543D88">
            <w:pPr>
              <w:pStyle w:val="Jin0"/>
              <w:framePr w:w="10982" w:h="14184" w:wrap="none" w:vAnchor="page" w:hAnchor="page" w:x="560" w:y="1135"/>
              <w:shd w:val="clear" w:color="auto" w:fill="auto"/>
              <w:jc w:val="both"/>
              <w:rPr>
                <w:sz w:val="13"/>
                <w:szCs w:val="13"/>
              </w:rPr>
            </w:pPr>
            <w:r>
              <w:rPr>
                <w:sz w:val="13"/>
                <w:szCs w:val="13"/>
              </w:rPr>
              <w:t>1 900,00</w:t>
            </w:r>
          </w:p>
        </w:tc>
        <w:tc>
          <w:tcPr>
            <w:tcW w:w="878" w:type="dxa"/>
            <w:tcBorders>
              <w:top w:val="single" w:sz="4" w:space="0" w:color="auto"/>
              <w:left w:val="single" w:sz="4" w:space="0" w:color="auto"/>
              <w:right w:val="single" w:sz="4" w:space="0" w:color="auto"/>
            </w:tcBorders>
            <w:shd w:val="clear" w:color="auto" w:fill="FFFFFF"/>
            <w:vAlign w:val="bottom"/>
          </w:tcPr>
          <w:p w14:paraId="4DEC1481" w14:textId="77777777" w:rsidR="00D41A1A" w:rsidRDefault="00543D88">
            <w:pPr>
              <w:pStyle w:val="Jin0"/>
              <w:framePr w:w="10982" w:h="14184" w:wrap="none" w:vAnchor="page" w:hAnchor="page" w:x="560" w:y="1135"/>
              <w:shd w:val="clear" w:color="auto" w:fill="auto"/>
              <w:jc w:val="right"/>
              <w:rPr>
                <w:sz w:val="13"/>
                <w:szCs w:val="13"/>
              </w:rPr>
            </w:pPr>
            <w:r>
              <w:rPr>
                <w:sz w:val="13"/>
                <w:szCs w:val="13"/>
              </w:rPr>
              <w:t>1 900,00</w:t>
            </w:r>
          </w:p>
        </w:tc>
      </w:tr>
    </w:tbl>
    <w:p w14:paraId="236FE22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644E43E"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2ADE3387"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6BF4D6B8"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29B12651"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296B7E10"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1BCFF23F"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21</w:t>
            </w:r>
          </w:p>
        </w:tc>
        <w:tc>
          <w:tcPr>
            <w:tcW w:w="1685" w:type="dxa"/>
            <w:tcBorders>
              <w:top w:val="single" w:sz="4" w:space="0" w:color="auto"/>
              <w:right w:val="single" w:sz="4" w:space="0" w:color="auto"/>
            </w:tcBorders>
            <w:shd w:val="clear" w:color="auto" w:fill="C0C0C0"/>
          </w:tcPr>
          <w:p w14:paraId="138D2AD7" w14:textId="77777777" w:rsidR="00D41A1A" w:rsidRDefault="00D41A1A">
            <w:pPr>
              <w:framePr w:w="8429" w:h="12797" w:wrap="none" w:vAnchor="page" w:hAnchor="page" w:x="550" w:y="837"/>
              <w:rPr>
                <w:sz w:val="10"/>
                <w:szCs w:val="10"/>
              </w:rPr>
            </w:pPr>
          </w:p>
        </w:tc>
      </w:tr>
      <w:tr w:rsidR="00D41A1A" w14:paraId="75635105"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0C17AB5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03153879"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602423D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57FDD8D" w14:textId="77777777" w:rsidR="00D41A1A" w:rsidRDefault="00D41A1A">
            <w:pPr>
              <w:framePr w:w="8429" w:h="12797" w:wrap="none" w:vAnchor="page" w:hAnchor="page" w:x="550" w:y="837"/>
              <w:rPr>
                <w:sz w:val="10"/>
                <w:szCs w:val="10"/>
              </w:rPr>
            </w:pPr>
          </w:p>
        </w:tc>
      </w:tr>
      <w:tr w:rsidR="00D41A1A" w14:paraId="21CBA8BA"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7E28351C" w14:textId="77777777" w:rsidR="00D41A1A" w:rsidRDefault="00D41A1A">
            <w:pPr>
              <w:framePr w:w="8429" w:h="12797" w:wrap="none" w:vAnchor="page" w:hAnchor="page" w:x="550" w:y="837"/>
              <w:rPr>
                <w:sz w:val="10"/>
                <w:szCs w:val="10"/>
              </w:rPr>
            </w:pPr>
          </w:p>
        </w:tc>
        <w:tc>
          <w:tcPr>
            <w:tcW w:w="2006" w:type="dxa"/>
            <w:shd w:val="clear" w:color="auto" w:fill="FFFFFF"/>
          </w:tcPr>
          <w:p w14:paraId="678A5C98" w14:textId="77777777" w:rsidR="00D41A1A" w:rsidRDefault="00D41A1A">
            <w:pPr>
              <w:framePr w:w="8429" w:h="12797" w:wrap="none" w:vAnchor="page" w:hAnchor="page" w:x="550" w:y="837"/>
              <w:rPr>
                <w:sz w:val="10"/>
                <w:szCs w:val="10"/>
              </w:rPr>
            </w:pPr>
          </w:p>
        </w:tc>
        <w:tc>
          <w:tcPr>
            <w:tcW w:w="2165" w:type="dxa"/>
            <w:shd w:val="clear" w:color="auto" w:fill="FFFFFF"/>
          </w:tcPr>
          <w:p w14:paraId="420F22F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9BC245B" w14:textId="77777777" w:rsidR="00D41A1A" w:rsidRDefault="00D41A1A">
            <w:pPr>
              <w:framePr w:w="8429" w:h="12797" w:wrap="none" w:vAnchor="page" w:hAnchor="page" w:x="550" w:y="837"/>
              <w:rPr>
                <w:sz w:val="10"/>
                <w:szCs w:val="10"/>
              </w:rPr>
            </w:pPr>
          </w:p>
        </w:tc>
      </w:tr>
      <w:tr w:rsidR="00D41A1A" w14:paraId="76951E2E"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1D14B01A"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3DB4A8B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6B86092"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A5DABCF" w14:textId="77777777" w:rsidR="00D41A1A" w:rsidRDefault="00D41A1A">
            <w:pPr>
              <w:framePr w:w="8429" w:h="12797" w:wrap="none" w:vAnchor="page" w:hAnchor="page" w:x="550" w:y="837"/>
              <w:rPr>
                <w:sz w:val="10"/>
                <w:szCs w:val="10"/>
              </w:rPr>
            </w:pPr>
          </w:p>
        </w:tc>
      </w:tr>
      <w:tr w:rsidR="00D41A1A" w14:paraId="223D0E34"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51B3BFD3"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7D2D7E4"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EB148A7" w14:textId="77777777" w:rsidR="00D41A1A" w:rsidRDefault="00D41A1A">
            <w:pPr>
              <w:framePr w:w="8429" w:h="12797" w:wrap="none" w:vAnchor="page" w:hAnchor="page" w:x="550" w:y="837"/>
              <w:rPr>
                <w:sz w:val="10"/>
                <w:szCs w:val="10"/>
              </w:rPr>
            </w:pPr>
          </w:p>
        </w:tc>
      </w:tr>
      <w:tr w:rsidR="00D41A1A" w14:paraId="3175019E"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1B56AB26"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66F08481" w14:textId="77777777" w:rsidR="00D41A1A" w:rsidRDefault="00D41A1A">
            <w:pPr>
              <w:framePr w:w="8429" w:h="12797" w:wrap="none" w:vAnchor="page" w:hAnchor="page" w:x="550" w:y="837"/>
              <w:rPr>
                <w:sz w:val="10"/>
                <w:szCs w:val="10"/>
              </w:rPr>
            </w:pPr>
          </w:p>
        </w:tc>
        <w:tc>
          <w:tcPr>
            <w:tcW w:w="2165" w:type="dxa"/>
            <w:shd w:val="clear" w:color="auto" w:fill="FFFFFF"/>
          </w:tcPr>
          <w:p w14:paraId="34182F71"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EE0CF14" w14:textId="77777777" w:rsidR="00D41A1A" w:rsidRDefault="00D41A1A">
            <w:pPr>
              <w:framePr w:w="8429" w:h="12797" w:wrap="none" w:vAnchor="page" w:hAnchor="page" w:x="550" w:y="837"/>
              <w:rPr>
                <w:sz w:val="10"/>
                <w:szCs w:val="10"/>
              </w:rPr>
            </w:pPr>
          </w:p>
        </w:tc>
      </w:tr>
      <w:tr w:rsidR="00D41A1A" w14:paraId="074FD0FE"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70CBCB9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554E146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F70B3D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11AF25F5" w14:textId="77777777" w:rsidR="00D41A1A" w:rsidRDefault="00D41A1A">
            <w:pPr>
              <w:framePr w:w="8429" w:h="12797" w:wrap="none" w:vAnchor="page" w:hAnchor="page" w:x="550" w:y="837"/>
              <w:rPr>
                <w:sz w:val="10"/>
                <w:szCs w:val="10"/>
              </w:rPr>
            </w:pPr>
          </w:p>
        </w:tc>
      </w:tr>
      <w:tr w:rsidR="00D41A1A" w14:paraId="1825E2FA"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1C11617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61D4C6C1" w14:textId="77777777" w:rsidR="00D41A1A" w:rsidRDefault="00D41A1A">
            <w:pPr>
              <w:framePr w:w="8429" w:h="12797" w:wrap="none" w:vAnchor="page" w:hAnchor="page" w:x="550" w:y="837"/>
              <w:rPr>
                <w:sz w:val="10"/>
                <w:szCs w:val="10"/>
              </w:rPr>
            </w:pPr>
          </w:p>
        </w:tc>
        <w:tc>
          <w:tcPr>
            <w:tcW w:w="2165" w:type="dxa"/>
            <w:shd w:val="clear" w:color="auto" w:fill="FFFFFF"/>
          </w:tcPr>
          <w:p w14:paraId="3AD9C09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4EBF3375"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796AF06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08151A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C25924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868E91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BC2C0C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9BEA28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694A1C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5F0E9EAA"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EE9BE0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82B8C9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D82584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16EDF8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7583066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E988F2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DB7C15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AB67BA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C81F59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00B83CA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6FB005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648321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4392D7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5B3046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2FBC762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C0D796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BF6557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B4606B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091FE67"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2BD99CE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664D12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4B9E9AA"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5B2D5551"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687B3F0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6EC4FF2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52EEE9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24844C2F"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26B706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D29A2A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67C86A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4246BA9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E7016D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DB3EDC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151CB5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19F3A1C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293085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9F993C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AB52AD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6339E54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F1EC1B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C562D2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6A6B8B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15084D1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A836A89"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1E9B0687"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661A0D5D"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510F0F47"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49C9F60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63F03F3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12B5DE33"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59866BC0"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107F8387"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06E58440"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2E0F3330"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182B8B29" w14:textId="77777777" w:rsidR="00D41A1A" w:rsidRDefault="00D41A1A">
            <w:pPr>
              <w:framePr w:w="8429" w:h="12797" w:wrap="none" w:vAnchor="page" w:hAnchor="page" w:x="550" w:y="837"/>
              <w:rPr>
                <w:sz w:val="10"/>
                <w:szCs w:val="10"/>
              </w:rPr>
            </w:pPr>
          </w:p>
        </w:tc>
      </w:tr>
      <w:tr w:rsidR="00D41A1A" w14:paraId="0481CBBA"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14E08603" w14:textId="77777777" w:rsidR="00D41A1A" w:rsidRDefault="00D41A1A">
            <w:pPr>
              <w:framePr w:w="8429" w:h="12797" w:wrap="none" w:vAnchor="page" w:hAnchor="page" w:x="550" w:y="837"/>
              <w:rPr>
                <w:sz w:val="10"/>
                <w:szCs w:val="10"/>
              </w:rPr>
            </w:pPr>
          </w:p>
        </w:tc>
      </w:tr>
      <w:tr w:rsidR="00D41A1A" w14:paraId="551DB282"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02715F9D"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26DB09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6F560189"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5185DC94" w14:textId="77777777" w:rsidR="00D41A1A" w:rsidRDefault="00543D88">
      <w:pPr>
        <w:pStyle w:val="Zhlavnebozpat0"/>
        <w:framePr w:wrap="none" w:vAnchor="page" w:hAnchor="page" w:x="9358" w:y="16283"/>
        <w:shd w:val="clear" w:color="auto" w:fill="auto"/>
      </w:pPr>
      <w:r>
        <w:t>Stránka 104 z 214</w:t>
      </w:r>
    </w:p>
    <w:p w14:paraId="176C04B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5FCB57F" w14:textId="77777777" w:rsidR="00D41A1A" w:rsidRDefault="00D41A1A">
      <w:pPr>
        <w:spacing w:line="1" w:lineRule="exact"/>
      </w:pPr>
    </w:p>
    <w:p w14:paraId="6ACB8FA4" w14:textId="77777777" w:rsidR="00D41A1A" w:rsidRDefault="00543D88">
      <w:pPr>
        <w:pStyle w:val="Nadpis20"/>
        <w:framePr w:wrap="none" w:vAnchor="page" w:hAnchor="page" w:x="560" w:y="1519"/>
        <w:shd w:val="clear" w:color="auto" w:fill="auto"/>
        <w:spacing w:before="0" w:after="0"/>
      </w:pPr>
      <w:bookmarkStart w:id="68" w:name="bookmark68"/>
      <w:bookmarkStart w:id="69" w:name="bookmark69"/>
      <w:r>
        <w:t>Rekapitulace dílů</w:t>
      </w:r>
      <w:bookmarkEnd w:id="68"/>
      <w:bookmarkEnd w:id="69"/>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55236BC1"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1E5283DC"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5E995D5F"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3C9FE62B"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5D4DE59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106E0097"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67196ACF"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F85A3FC"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4AE99BD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7F0B461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6E8CBDC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2859DBB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1A4E62D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C32421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3F1D8B5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6B76C05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45BEF8D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4A5C50F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529A711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09F2428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2DEED21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3DFF8EA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1010A0F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68FD019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4D321AF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1640BF1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CF05F0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C7B534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237D28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294037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355F38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36D43B6"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1CB6EA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4605507"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5EAAEA5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5DEE2FE0"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15AF9DC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0D43FF3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04A2650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650A900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6144A8F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2212398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3 802,62</w:t>
            </w:r>
          </w:p>
          <w:p w14:paraId="30360CA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248FE18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3 215,00</w:t>
            </w:r>
          </w:p>
          <w:p w14:paraId="3ECC75E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44D3E1A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7B81D10B"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14F0B0DF"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70BE28EF"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4A35556E"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7B1B397E"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5E79A37D"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295 095,74</w:t>
            </w:r>
          </w:p>
        </w:tc>
      </w:tr>
    </w:tbl>
    <w:p w14:paraId="3E3D7CA5"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57E3A446" w14:textId="77777777" w:rsidR="00D41A1A" w:rsidRDefault="00543D88">
      <w:pPr>
        <w:pStyle w:val="Zhlavnebozpat0"/>
        <w:framePr w:wrap="none" w:vAnchor="page" w:hAnchor="page" w:x="9359" w:y="16283"/>
        <w:shd w:val="clear" w:color="auto" w:fill="auto"/>
      </w:pPr>
      <w:r>
        <w:t>Stránka 105 z 214</w:t>
      </w:r>
    </w:p>
    <w:p w14:paraId="5322059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B3C7A58" w14:textId="77777777" w:rsidR="00D41A1A" w:rsidRDefault="00D41A1A">
      <w:pPr>
        <w:spacing w:line="1" w:lineRule="exact"/>
      </w:pPr>
    </w:p>
    <w:p w14:paraId="3A2E66AC" w14:textId="77777777" w:rsidR="00D41A1A" w:rsidRDefault="00543D88">
      <w:pPr>
        <w:pStyle w:val="Nadpis30"/>
        <w:framePr w:w="11002" w:h="283" w:hRule="exact" w:wrap="none" w:vAnchor="page" w:hAnchor="page" w:x="560" w:y="1135"/>
        <w:shd w:val="clear" w:color="auto" w:fill="auto"/>
        <w:jc w:val="center"/>
      </w:pPr>
      <w:bookmarkStart w:id="70" w:name="bookmark70"/>
      <w:bookmarkStart w:id="71" w:name="bookmark71"/>
      <w:r>
        <w:t>Položkový rozpočet</w:t>
      </w:r>
      <w:bookmarkEnd w:id="70"/>
      <w:bookmarkEnd w:id="71"/>
    </w:p>
    <w:p w14:paraId="2125B31F" w14:textId="77777777" w:rsidR="00D41A1A" w:rsidRDefault="00543D88">
      <w:pPr>
        <w:pStyle w:val="Zkladntext60"/>
        <w:framePr w:wrap="none" w:vAnchor="page" w:hAnchor="page" w:x="560" w:y="1466"/>
        <w:shd w:val="clear" w:color="auto" w:fill="auto"/>
        <w:spacing w:after="0"/>
        <w:ind w:firstLine="0"/>
        <w:rPr>
          <w:sz w:val="13"/>
          <w:szCs w:val="13"/>
        </w:rPr>
      </w:pPr>
      <w:r>
        <w:rPr>
          <w:sz w:val="13"/>
          <w:szCs w:val="13"/>
        </w:rPr>
        <w:t>S: Petrov 23</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38"/>
        <w:gridCol w:w="307"/>
        <w:gridCol w:w="715"/>
        <w:gridCol w:w="682"/>
        <w:gridCol w:w="869"/>
      </w:tblGrid>
      <w:tr w:rsidR="00D41A1A" w14:paraId="50E7E1AF"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3E556F8C"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6EA52C0B"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Číslo položky</w:t>
            </w:r>
          </w:p>
        </w:tc>
        <w:tc>
          <w:tcPr>
            <w:tcW w:w="7138" w:type="dxa"/>
            <w:tcBorders>
              <w:top w:val="single" w:sz="4" w:space="0" w:color="auto"/>
              <w:left w:val="single" w:sz="4" w:space="0" w:color="auto"/>
            </w:tcBorders>
            <w:shd w:val="clear" w:color="auto" w:fill="C0C0C0"/>
            <w:vAlign w:val="bottom"/>
          </w:tcPr>
          <w:p w14:paraId="51978833"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3D50DD13"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623E05DB"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0073883E"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6B3E524A"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Celkem</w:t>
            </w:r>
          </w:p>
        </w:tc>
      </w:tr>
      <w:tr w:rsidR="00D41A1A" w14:paraId="0AB3CF06"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6AC9E53E"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5E6C603A"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1</w:t>
            </w:r>
          </w:p>
        </w:tc>
        <w:tc>
          <w:tcPr>
            <w:tcW w:w="7138" w:type="dxa"/>
            <w:tcBorders>
              <w:top w:val="single" w:sz="4" w:space="0" w:color="auto"/>
              <w:left w:val="single" w:sz="4" w:space="0" w:color="auto"/>
            </w:tcBorders>
            <w:shd w:val="clear" w:color="auto" w:fill="C0C0C0"/>
            <w:vAlign w:val="bottom"/>
          </w:tcPr>
          <w:p w14:paraId="7EB46FB4"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6B2E360A" w14:textId="77777777" w:rsidR="00D41A1A" w:rsidRDefault="00D41A1A">
            <w:pPr>
              <w:framePr w:w="11002" w:h="11501" w:wrap="none" w:vAnchor="page" w:hAnchor="page" w:x="560" w:y="1927"/>
              <w:rPr>
                <w:sz w:val="10"/>
                <w:szCs w:val="10"/>
              </w:rPr>
            </w:pPr>
          </w:p>
        </w:tc>
        <w:tc>
          <w:tcPr>
            <w:tcW w:w="715" w:type="dxa"/>
            <w:tcBorders>
              <w:top w:val="single" w:sz="4" w:space="0" w:color="auto"/>
              <w:left w:val="single" w:sz="4" w:space="0" w:color="auto"/>
            </w:tcBorders>
            <w:shd w:val="clear" w:color="auto" w:fill="C0C0C0"/>
          </w:tcPr>
          <w:p w14:paraId="66DBFBF7" w14:textId="77777777" w:rsidR="00D41A1A" w:rsidRDefault="00D41A1A">
            <w:pPr>
              <w:framePr w:w="11002" w:h="11501" w:wrap="none" w:vAnchor="page" w:hAnchor="page" w:x="560" w:y="1927"/>
              <w:rPr>
                <w:sz w:val="10"/>
                <w:szCs w:val="10"/>
              </w:rPr>
            </w:pPr>
          </w:p>
        </w:tc>
        <w:tc>
          <w:tcPr>
            <w:tcW w:w="682" w:type="dxa"/>
            <w:tcBorders>
              <w:top w:val="single" w:sz="4" w:space="0" w:color="auto"/>
              <w:left w:val="single" w:sz="4" w:space="0" w:color="auto"/>
            </w:tcBorders>
            <w:shd w:val="clear" w:color="auto" w:fill="C0C0C0"/>
          </w:tcPr>
          <w:p w14:paraId="205E26F2"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708E130"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127 137,38</w:t>
            </w:r>
          </w:p>
        </w:tc>
      </w:tr>
      <w:tr w:rsidR="00D41A1A" w14:paraId="246F6AE2"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2F19D1D4"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0C9371C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121100001RA0</w:t>
            </w:r>
          </w:p>
        </w:tc>
        <w:tc>
          <w:tcPr>
            <w:tcW w:w="7138" w:type="dxa"/>
            <w:tcBorders>
              <w:top w:val="single" w:sz="4" w:space="0" w:color="auto"/>
              <w:left w:val="single" w:sz="4" w:space="0" w:color="auto"/>
            </w:tcBorders>
            <w:shd w:val="clear" w:color="auto" w:fill="FFFFFF"/>
            <w:vAlign w:val="bottom"/>
          </w:tcPr>
          <w:p w14:paraId="0F80CF3D" w14:textId="77777777" w:rsidR="00D41A1A" w:rsidRDefault="00543D88">
            <w:pPr>
              <w:pStyle w:val="Jin0"/>
              <w:framePr w:w="11002" w:h="11501" w:wrap="none" w:vAnchor="page" w:hAnchor="page" w:x="560"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5B9B18D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816085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3049D51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1B804F50"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1 000,05</w:t>
            </w:r>
          </w:p>
        </w:tc>
      </w:tr>
      <w:tr w:rsidR="00D41A1A" w14:paraId="789EC66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1642A21"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5AB11F8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131201110R00</w:t>
            </w:r>
          </w:p>
        </w:tc>
        <w:tc>
          <w:tcPr>
            <w:tcW w:w="7138" w:type="dxa"/>
            <w:tcBorders>
              <w:left w:val="single" w:sz="4" w:space="0" w:color="auto"/>
            </w:tcBorders>
            <w:shd w:val="clear" w:color="auto" w:fill="FFFFFF"/>
            <w:vAlign w:val="bottom"/>
          </w:tcPr>
          <w:p w14:paraId="5812B12A" w14:textId="77777777" w:rsidR="00D41A1A" w:rsidRDefault="00543D88">
            <w:pPr>
              <w:pStyle w:val="Jin0"/>
              <w:framePr w:w="11002" w:h="11501" w:wrap="none" w:vAnchor="page" w:hAnchor="page" w:x="560"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60238A8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E86109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08376FD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51CB2031"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15 393,68</w:t>
            </w:r>
          </w:p>
        </w:tc>
      </w:tr>
      <w:tr w:rsidR="00D41A1A" w14:paraId="0ACA99E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E2E25A5"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4B672F0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132200020RA0</w:t>
            </w:r>
          </w:p>
        </w:tc>
        <w:tc>
          <w:tcPr>
            <w:tcW w:w="7138" w:type="dxa"/>
            <w:tcBorders>
              <w:left w:val="single" w:sz="4" w:space="0" w:color="auto"/>
            </w:tcBorders>
            <w:shd w:val="clear" w:color="auto" w:fill="FFFFFF"/>
            <w:vAlign w:val="bottom"/>
          </w:tcPr>
          <w:p w14:paraId="50847576" w14:textId="77777777" w:rsidR="00D41A1A" w:rsidRDefault="00543D88">
            <w:pPr>
              <w:pStyle w:val="Jin0"/>
              <w:framePr w:w="11002" w:h="11501" w:wrap="none" w:vAnchor="page" w:hAnchor="page" w:x="560"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049B201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E2BAFC2"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7D027A4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631A80C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3 131,66</w:t>
            </w:r>
          </w:p>
        </w:tc>
      </w:tr>
      <w:tr w:rsidR="00D41A1A" w14:paraId="5688007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97DE278"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0D65E30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128601101R00</w:t>
            </w:r>
          </w:p>
        </w:tc>
        <w:tc>
          <w:tcPr>
            <w:tcW w:w="7138" w:type="dxa"/>
            <w:tcBorders>
              <w:left w:val="single" w:sz="4" w:space="0" w:color="auto"/>
            </w:tcBorders>
            <w:shd w:val="clear" w:color="auto" w:fill="FFFFFF"/>
            <w:vAlign w:val="bottom"/>
          </w:tcPr>
          <w:p w14:paraId="18C21C78" w14:textId="77777777" w:rsidR="00D41A1A" w:rsidRDefault="00543D88">
            <w:pPr>
              <w:pStyle w:val="Jin0"/>
              <w:framePr w:w="11002" w:h="11501" w:wrap="none" w:vAnchor="page" w:hAnchor="page" w:x="560"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69CAD42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53A9F1C"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54F6CA11"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1AB2C04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8 385,00</w:t>
            </w:r>
          </w:p>
        </w:tc>
      </w:tr>
      <w:tr w:rsidR="00D41A1A" w14:paraId="6FE919A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A85F147"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3F85FEC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125203211R00</w:t>
            </w:r>
          </w:p>
        </w:tc>
        <w:tc>
          <w:tcPr>
            <w:tcW w:w="7138" w:type="dxa"/>
            <w:tcBorders>
              <w:left w:val="single" w:sz="4" w:space="0" w:color="auto"/>
            </w:tcBorders>
            <w:shd w:val="clear" w:color="auto" w:fill="FFFFFF"/>
            <w:vAlign w:val="bottom"/>
          </w:tcPr>
          <w:p w14:paraId="128C8EF6" w14:textId="77777777" w:rsidR="00D41A1A" w:rsidRDefault="00543D88">
            <w:pPr>
              <w:pStyle w:val="Jin0"/>
              <w:framePr w:w="11002" w:h="11501" w:wrap="none" w:vAnchor="page" w:hAnchor="page" w:x="560"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3555255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E8680BB"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29053EA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494179C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w:t>
            </w:r>
          </w:p>
        </w:tc>
      </w:tr>
      <w:tr w:rsidR="00D41A1A" w14:paraId="78D258A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C8A50D8"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414C506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132200010RAD</w:t>
            </w:r>
          </w:p>
        </w:tc>
        <w:tc>
          <w:tcPr>
            <w:tcW w:w="7138" w:type="dxa"/>
            <w:tcBorders>
              <w:left w:val="single" w:sz="4" w:space="0" w:color="auto"/>
            </w:tcBorders>
            <w:shd w:val="clear" w:color="auto" w:fill="FFFFFF"/>
            <w:vAlign w:val="bottom"/>
          </w:tcPr>
          <w:p w14:paraId="27B54268" w14:textId="77777777" w:rsidR="00D41A1A" w:rsidRDefault="00543D88">
            <w:pPr>
              <w:pStyle w:val="Jin0"/>
              <w:framePr w:w="11002" w:h="11501" w:wrap="none" w:vAnchor="page" w:hAnchor="page" w:x="560"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6FC1521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677330A"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05EDFC0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15EB240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3 237,08</w:t>
            </w:r>
          </w:p>
        </w:tc>
      </w:tr>
      <w:tr w:rsidR="00D41A1A" w14:paraId="37EF29B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89F7095"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57AED84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132200010RAA</w:t>
            </w:r>
          </w:p>
        </w:tc>
        <w:tc>
          <w:tcPr>
            <w:tcW w:w="7138" w:type="dxa"/>
            <w:tcBorders>
              <w:left w:val="single" w:sz="4" w:space="0" w:color="auto"/>
            </w:tcBorders>
            <w:shd w:val="clear" w:color="auto" w:fill="FFFFFF"/>
            <w:vAlign w:val="bottom"/>
          </w:tcPr>
          <w:p w14:paraId="69ABCE98" w14:textId="77777777" w:rsidR="00D41A1A" w:rsidRDefault="00543D88">
            <w:pPr>
              <w:pStyle w:val="Jin0"/>
              <w:framePr w:w="11002" w:h="11501" w:wrap="none" w:vAnchor="page" w:hAnchor="page" w:x="560"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7F217CE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2C18209"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14A65E2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4D75B6B5"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926,13</w:t>
            </w:r>
          </w:p>
        </w:tc>
      </w:tr>
      <w:tr w:rsidR="00D41A1A" w14:paraId="4360590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D209497"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15F164C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115100001RA0</w:t>
            </w:r>
          </w:p>
        </w:tc>
        <w:tc>
          <w:tcPr>
            <w:tcW w:w="7138" w:type="dxa"/>
            <w:tcBorders>
              <w:left w:val="single" w:sz="4" w:space="0" w:color="auto"/>
            </w:tcBorders>
            <w:shd w:val="clear" w:color="auto" w:fill="FFFFFF"/>
            <w:vAlign w:val="bottom"/>
          </w:tcPr>
          <w:p w14:paraId="68B342B6" w14:textId="77777777" w:rsidR="00D41A1A" w:rsidRDefault="00543D88">
            <w:pPr>
              <w:pStyle w:val="Jin0"/>
              <w:framePr w:w="11002" w:h="11501" w:wrap="none" w:vAnchor="page" w:hAnchor="page" w:x="560"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401330F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3B4A15F9"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2439CBAC"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584753A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w:t>
            </w:r>
          </w:p>
        </w:tc>
      </w:tr>
      <w:tr w:rsidR="00D41A1A" w14:paraId="61718E0A"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62432519"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44F3109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120001101R00</w:t>
            </w:r>
          </w:p>
        </w:tc>
        <w:tc>
          <w:tcPr>
            <w:tcW w:w="7138" w:type="dxa"/>
            <w:tcBorders>
              <w:left w:val="single" w:sz="4" w:space="0" w:color="auto"/>
            </w:tcBorders>
            <w:shd w:val="clear" w:color="auto" w:fill="FFFFFF"/>
            <w:vAlign w:val="bottom"/>
          </w:tcPr>
          <w:p w14:paraId="3BD048E6"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4089637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1B8AF41"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55283C3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039AB72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3 168,80</w:t>
            </w:r>
          </w:p>
        </w:tc>
      </w:tr>
      <w:tr w:rsidR="00D41A1A" w14:paraId="55D236D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C62EFE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5A9B05D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115101201c</w:t>
            </w:r>
          </w:p>
        </w:tc>
        <w:tc>
          <w:tcPr>
            <w:tcW w:w="7138" w:type="dxa"/>
            <w:tcBorders>
              <w:top w:val="single" w:sz="4" w:space="0" w:color="auto"/>
              <w:left w:val="single" w:sz="4" w:space="0" w:color="auto"/>
            </w:tcBorders>
            <w:shd w:val="clear" w:color="auto" w:fill="FFFFFF"/>
            <w:vAlign w:val="bottom"/>
          </w:tcPr>
          <w:p w14:paraId="083C633A" w14:textId="77777777" w:rsidR="00D41A1A" w:rsidRDefault="00543D88">
            <w:pPr>
              <w:pStyle w:val="Jin0"/>
              <w:framePr w:w="11002" w:h="11501" w:wrap="none" w:vAnchor="page" w:hAnchor="page" w:x="560"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0FB7522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06D88BB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3C741577" w14:textId="77777777" w:rsidR="00D41A1A" w:rsidRDefault="00543D88">
            <w:pPr>
              <w:pStyle w:val="Jin0"/>
              <w:framePr w:w="11002" w:h="11501" w:wrap="none" w:vAnchor="page" w:hAnchor="page" w:x="560" w:y="1927"/>
              <w:shd w:val="clear" w:color="auto" w:fill="auto"/>
              <w:jc w:val="both"/>
            </w:pPr>
            <w:r>
              <w:t>3 045,00</w:t>
            </w:r>
          </w:p>
        </w:tc>
        <w:tc>
          <w:tcPr>
            <w:tcW w:w="869" w:type="dxa"/>
            <w:tcBorders>
              <w:left w:val="single" w:sz="4" w:space="0" w:color="auto"/>
              <w:right w:val="single" w:sz="4" w:space="0" w:color="auto"/>
            </w:tcBorders>
            <w:shd w:val="clear" w:color="auto" w:fill="FFFFFF"/>
          </w:tcPr>
          <w:p w14:paraId="4C683BF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w:t>
            </w:r>
          </w:p>
        </w:tc>
      </w:tr>
      <w:tr w:rsidR="00D41A1A" w14:paraId="62C40E0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C8FDA4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35B6E59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115101201d</w:t>
            </w:r>
          </w:p>
        </w:tc>
        <w:tc>
          <w:tcPr>
            <w:tcW w:w="7138" w:type="dxa"/>
            <w:tcBorders>
              <w:top w:val="single" w:sz="4" w:space="0" w:color="auto"/>
              <w:left w:val="single" w:sz="4" w:space="0" w:color="auto"/>
            </w:tcBorders>
            <w:shd w:val="clear" w:color="auto" w:fill="FFFFFF"/>
            <w:vAlign w:val="bottom"/>
          </w:tcPr>
          <w:p w14:paraId="44937481"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67E942B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AB2509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25CB457E" w14:textId="77777777" w:rsidR="00D41A1A" w:rsidRDefault="00543D88">
            <w:pPr>
              <w:pStyle w:val="Jin0"/>
              <w:framePr w:w="11002" w:h="11501" w:wrap="none" w:vAnchor="page" w:hAnchor="page" w:x="560"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0235BDE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w:t>
            </w:r>
          </w:p>
        </w:tc>
      </w:tr>
      <w:tr w:rsidR="00D41A1A" w14:paraId="0EF9579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65C0A9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640E91E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115101201e</w:t>
            </w:r>
          </w:p>
        </w:tc>
        <w:tc>
          <w:tcPr>
            <w:tcW w:w="7138" w:type="dxa"/>
            <w:tcBorders>
              <w:top w:val="single" w:sz="4" w:space="0" w:color="auto"/>
              <w:left w:val="single" w:sz="4" w:space="0" w:color="auto"/>
            </w:tcBorders>
            <w:shd w:val="clear" w:color="auto" w:fill="FFFFFF"/>
            <w:vAlign w:val="bottom"/>
          </w:tcPr>
          <w:p w14:paraId="1E0119DA"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2B49712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B85A38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10E04AA4" w14:textId="77777777" w:rsidR="00D41A1A" w:rsidRDefault="00543D88">
            <w:pPr>
              <w:pStyle w:val="Jin0"/>
              <w:framePr w:w="11002" w:h="11501" w:wrap="none" w:vAnchor="page" w:hAnchor="page" w:x="560"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079C371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11 000,00</w:t>
            </w:r>
          </w:p>
        </w:tc>
      </w:tr>
      <w:tr w:rsidR="00D41A1A" w14:paraId="6CF9C78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EA1786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63958EC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115101201f</w:t>
            </w:r>
          </w:p>
        </w:tc>
        <w:tc>
          <w:tcPr>
            <w:tcW w:w="7138" w:type="dxa"/>
            <w:tcBorders>
              <w:top w:val="single" w:sz="4" w:space="0" w:color="auto"/>
              <w:left w:val="single" w:sz="4" w:space="0" w:color="auto"/>
            </w:tcBorders>
            <w:shd w:val="clear" w:color="auto" w:fill="FFFFFF"/>
            <w:vAlign w:val="bottom"/>
          </w:tcPr>
          <w:p w14:paraId="7B93C720"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6F4B1E7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FDCC79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43E10E1F" w14:textId="77777777" w:rsidR="00D41A1A" w:rsidRDefault="00543D88">
            <w:pPr>
              <w:pStyle w:val="Jin0"/>
              <w:framePr w:w="11002" w:h="11501" w:wrap="none" w:vAnchor="page" w:hAnchor="page" w:x="560"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2BE78C3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12 000,00</w:t>
            </w:r>
          </w:p>
        </w:tc>
      </w:tr>
      <w:tr w:rsidR="00D41A1A" w14:paraId="6F55061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567974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32242D2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115101201g</w:t>
            </w:r>
          </w:p>
        </w:tc>
        <w:tc>
          <w:tcPr>
            <w:tcW w:w="7138" w:type="dxa"/>
            <w:tcBorders>
              <w:top w:val="single" w:sz="4" w:space="0" w:color="auto"/>
              <w:left w:val="single" w:sz="4" w:space="0" w:color="auto"/>
            </w:tcBorders>
            <w:shd w:val="clear" w:color="auto" w:fill="FFFFFF"/>
            <w:vAlign w:val="bottom"/>
          </w:tcPr>
          <w:p w14:paraId="30E421C2"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3AEFCFF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D0B05D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4AEABB6D" w14:textId="77777777" w:rsidR="00D41A1A" w:rsidRDefault="00543D88">
            <w:pPr>
              <w:pStyle w:val="Jin0"/>
              <w:framePr w:w="11002" w:h="11501" w:wrap="none" w:vAnchor="page" w:hAnchor="page" w:x="560"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2A252DA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12 000,00</w:t>
            </w:r>
          </w:p>
        </w:tc>
      </w:tr>
      <w:tr w:rsidR="00D41A1A" w14:paraId="4E6BD60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BD81A9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1C81ECF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RJIMKA</w:t>
            </w:r>
          </w:p>
        </w:tc>
        <w:tc>
          <w:tcPr>
            <w:tcW w:w="7138" w:type="dxa"/>
            <w:tcBorders>
              <w:top w:val="single" w:sz="4" w:space="0" w:color="auto"/>
              <w:left w:val="single" w:sz="4" w:space="0" w:color="auto"/>
            </w:tcBorders>
            <w:shd w:val="clear" w:color="auto" w:fill="FFFFFF"/>
            <w:vAlign w:val="bottom"/>
          </w:tcPr>
          <w:p w14:paraId="3F6C000B"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2D4A70B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BD2608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70CE5BFB" w14:textId="77777777" w:rsidR="00D41A1A" w:rsidRDefault="00543D88">
            <w:pPr>
              <w:pStyle w:val="Jin0"/>
              <w:framePr w:w="11002" w:h="11501" w:wrap="none" w:vAnchor="page" w:hAnchor="page" w:x="560"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37ABA1D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w:t>
            </w:r>
          </w:p>
        </w:tc>
      </w:tr>
      <w:tr w:rsidR="00D41A1A" w14:paraId="5604495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9FE6AC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505298B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111203201</w:t>
            </w:r>
          </w:p>
        </w:tc>
        <w:tc>
          <w:tcPr>
            <w:tcW w:w="7138" w:type="dxa"/>
            <w:tcBorders>
              <w:top w:val="single" w:sz="4" w:space="0" w:color="auto"/>
              <w:left w:val="single" w:sz="4" w:space="0" w:color="auto"/>
            </w:tcBorders>
            <w:shd w:val="clear" w:color="auto" w:fill="FFFFFF"/>
            <w:vAlign w:val="bottom"/>
          </w:tcPr>
          <w:p w14:paraId="0BB9E1E7" w14:textId="77777777" w:rsidR="00D41A1A" w:rsidRDefault="00543D88">
            <w:pPr>
              <w:pStyle w:val="Jin0"/>
              <w:framePr w:w="11002" w:h="11501" w:wrap="none" w:vAnchor="page" w:hAnchor="page" w:x="560"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751C159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5174FDF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103F20D5" w14:textId="77777777" w:rsidR="00D41A1A" w:rsidRDefault="00543D88">
            <w:pPr>
              <w:pStyle w:val="Jin0"/>
              <w:framePr w:w="11002" w:h="11501" w:wrap="none" w:vAnchor="page" w:hAnchor="page" w:x="560" w:y="1927"/>
              <w:shd w:val="clear" w:color="auto" w:fill="auto"/>
              <w:jc w:val="right"/>
            </w:pPr>
            <w:r>
              <w:t>105,10</w:t>
            </w:r>
          </w:p>
        </w:tc>
        <w:tc>
          <w:tcPr>
            <w:tcW w:w="869" w:type="dxa"/>
            <w:tcBorders>
              <w:left w:val="single" w:sz="4" w:space="0" w:color="auto"/>
              <w:right w:val="single" w:sz="4" w:space="0" w:color="auto"/>
            </w:tcBorders>
            <w:shd w:val="clear" w:color="auto" w:fill="FFFFFF"/>
          </w:tcPr>
          <w:p w14:paraId="60DB3EC7"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525,50</w:t>
            </w:r>
          </w:p>
        </w:tc>
      </w:tr>
      <w:tr w:rsidR="00D41A1A" w14:paraId="65B1840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D7F2BE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12C53DA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181411131</w:t>
            </w:r>
          </w:p>
        </w:tc>
        <w:tc>
          <w:tcPr>
            <w:tcW w:w="7138" w:type="dxa"/>
            <w:tcBorders>
              <w:top w:val="single" w:sz="4" w:space="0" w:color="auto"/>
              <w:left w:val="single" w:sz="4" w:space="0" w:color="auto"/>
            </w:tcBorders>
            <w:shd w:val="clear" w:color="auto" w:fill="FFFFFF"/>
            <w:vAlign w:val="bottom"/>
          </w:tcPr>
          <w:p w14:paraId="33DBE533" w14:textId="77777777" w:rsidR="00D41A1A" w:rsidRDefault="00543D88">
            <w:pPr>
              <w:pStyle w:val="Jin0"/>
              <w:framePr w:w="11002" w:h="11501" w:wrap="none" w:vAnchor="page" w:hAnchor="page" w:x="560"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15F496B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346C55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2D0E8DA7" w14:textId="77777777" w:rsidR="00D41A1A" w:rsidRDefault="00543D88">
            <w:pPr>
              <w:pStyle w:val="Jin0"/>
              <w:framePr w:w="11002" w:h="11501" w:wrap="none" w:vAnchor="page" w:hAnchor="page" w:x="560"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225D05BA"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2 047,95</w:t>
            </w:r>
          </w:p>
        </w:tc>
      </w:tr>
      <w:tr w:rsidR="00D41A1A" w14:paraId="7811434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6235AC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755F959B" w14:textId="77777777" w:rsidR="00D41A1A" w:rsidRDefault="00543D88">
            <w:pPr>
              <w:pStyle w:val="Jin0"/>
              <w:framePr w:w="11002" w:h="11501" w:wrap="none" w:vAnchor="page" w:hAnchor="page" w:x="560" w:y="1927"/>
              <w:shd w:val="clear" w:color="auto" w:fill="auto"/>
              <w:jc w:val="both"/>
              <w:rPr>
                <w:sz w:val="13"/>
                <w:szCs w:val="13"/>
              </w:rPr>
            </w:pPr>
            <w:r>
              <w:rPr>
                <w:i/>
                <w:iCs/>
                <w:color w:val="0000FF"/>
                <w:sz w:val="13"/>
                <w:szCs w:val="13"/>
              </w:rPr>
              <w:t>572410</w:t>
            </w:r>
          </w:p>
        </w:tc>
        <w:tc>
          <w:tcPr>
            <w:tcW w:w="7138" w:type="dxa"/>
            <w:tcBorders>
              <w:top w:val="single" w:sz="4" w:space="0" w:color="auto"/>
              <w:left w:val="single" w:sz="4" w:space="0" w:color="auto"/>
            </w:tcBorders>
            <w:shd w:val="clear" w:color="auto" w:fill="FFFFFF"/>
            <w:vAlign w:val="bottom"/>
          </w:tcPr>
          <w:p w14:paraId="6EFB566A" w14:textId="77777777" w:rsidR="00D41A1A" w:rsidRDefault="00543D88">
            <w:pPr>
              <w:pStyle w:val="Jin0"/>
              <w:framePr w:w="11002" w:h="11501" w:wrap="none" w:vAnchor="page" w:hAnchor="page" w:x="560"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3B2F0B22" w14:textId="77777777" w:rsidR="00D41A1A" w:rsidRDefault="00543D88">
            <w:pPr>
              <w:pStyle w:val="Jin0"/>
              <w:framePr w:w="11002" w:h="11501" w:wrap="none" w:vAnchor="page" w:hAnchor="page" w:x="560"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16CADD1D" w14:textId="77777777" w:rsidR="00D41A1A" w:rsidRDefault="00543D88">
            <w:pPr>
              <w:pStyle w:val="Jin0"/>
              <w:framePr w:w="11002" w:h="11501" w:wrap="none" w:vAnchor="page" w:hAnchor="page" w:x="560"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7F915921" w14:textId="77777777" w:rsidR="00D41A1A" w:rsidRDefault="00543D88">
            <w:pPr>
              <w:pStyle w:val="Jin0"/>
              <w:framePr w:w="11002" w:h="11501" w:wrap="none" w:vAnchor="page" w:hAnchor="page" w:x="560"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06153EA7"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215,08</w:t>
            </w:r>
          </w:p>
        </w:tc>
      </w:tr>
      <w:tr w:rsidR="00D41A1A" w14:paraId="461E0734"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494F57A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03E39A5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161101103R00</w:t>
            </w:r>
          </w:p>
        </w:tc>
        <w:tc>
          <w:tcPr>
            <w:tcW w:w="7138" w:type="dxa"/>
            <w:tcBorders>
              <w:top w:val="single" w:sz="4" w:space="0" w:color="auto"/>
              <w:left w:val="single" w:sz="4" w:space="0" w:color="auto"/>
            </w:tcBorders>
            <w:shd w:val="clear" w:color="auto" w:fill="FFFFFF"/>
            <w:vAlign w:val="bottom"/>
          </w:tcPr>
          <w:p w14:paraId="4DA48CD7" w14:textId="77777777" w:rsidR="00D41A1A" w:rsidRDefault="00543D88">
            <w:pPr>
              <w:pStyle w:val="Jin0"/>
              <w:framePr w:w="11002" w:h="11501" w:wrap="none" w:vAnchor="page" w:hAnchor="page" w:x="560"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3CBBE56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0F5C7D5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6A40E25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56383A3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13 059,27</w:t>
            </w:r>
          </w:p>
        </w:tc>
      </w:tr>
      <w:tr w:rsidR="00D41A1A" w14:paraId="07E939A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9072AB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72FE534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162201101R00</w:t>
            </w:r>
          </w:p>
        </w:tc>
        <w:tc>
          <w:tcPr>
            <w:tcW w:w="7138" w:type="dxa"/>
            <w:tcBorders>
              <w:left w:val="single" w:sz="4" w:space="0" w:color="auto"/>
            </w:tcBorders>
            <w:shd w:val="clear" w:color="auto" w:fill="FFFFFF"/>
            <w:vAlign w:val="bottom"/>
          </w:tcPr>
          <w:p w14:paraId="21CD5F07" w14:textId="77777777" w:rsidR="00D41A1A" w:rsidRDefault="00543D88">
            <w:pPr>
              <w:pStyle w:val="Jin0"/>
              <w:framePr w:w="11002" w:h="11501" w:wrap="none" w:vAnchor="page" w:hAnchor="page" w:x="560"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5EC344D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433E56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55F3CA2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049FF791"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814,70</w:t>
            </w:r>
          </w:p>
        </w:tc>
      </w:tr>
      <w:tr w:rsidR="00D41A1A" w14:paraId="7657F44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954F26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6AE3A77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162701105RT3</w:t>
            </w:r>
          </w:p>
        </w:tc>
        <w:tc>
          <w:tcPr>
            <w:tcW w:w="7138" w:type="dxa"/>
            <w:tcBorders>
              <w:left w:val="single" w:sz="4" w:space="0" w:color="auto"/>
            </w:tcBorders>
            <w:shd w:val="clear" w:color="auto" w:fill="FFFFFF"/>
            <w:vAlign w:val="bottom"/>
          </w:tcPr>
          <w:p w14:paraId="3A9B6DF9" w14:textId="77777777" w:rsidR="00D41A1A" w:rsidRDefault="00543D88">
            <w:pPr>
              <w:pStyle w:val="Jin0"/>
              <w:framePr w:w="11002" w:h="11501" w:wrap="none" w:vAnchor="page" w:hAnchor="page" w:x="560"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77D6ADB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1D33188"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1E1FDF3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47C1F16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2 428,50</w:t>
            </w:r>
          </w:p>
        </w:tc>
      </w:tr>
      <w:tr w:rsidR="00D41A1A" w14:paraId="5694466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742660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3950596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162100010RAA</w:t>
            </w:r>
          </w:p>
        </w:tc>
        <w:tc>
          <w:tcPr>
            <w:tcW w:w="7138" w:type="dxa"/>
            <w:tcBorders>
              <w:left w:val="single" w:sz="4" w:space="0" w:color="auto"/>
            </w:tcBorders>
            <w:shd w:val="clear" w:color="auto" w:fill="FFFFFF"/>
            <w:vAlign w:val="bottom"/>
          </w:tcPr>
          <w:p w14:paraId="5A83B0B8" w14:textId="77777777" w:rsidR="00D41A1A" w:rsidRDefault="00543D88">
            <w:pPr>
              <w:pStyle w:val="Jin0"/>
              <w:framePr w:w="11002" w:h="11501" w:wrap="none" w:vAnchor="page" w:hAnchor="page" w:x="560"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091F61E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3FCAE3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5FB3799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034DB137"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2 808,11</w:t>
            </w:r>
          </w:p>
        </w:tc>
      </w:tr>
      <w:tr w:rsidR="00D41A1A" w14:paraId="7648A3C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15D927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4DC8E72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167101101R00</w:t>
            </w:r>
          </w:p>
        </w:tc>
        <w:tc>
          <w:tcPr>
            <w:tcW w:w="7138" w:type="dxa"/>
            <w:tcBorders>
              <w:left w:val="single" w:sz="4" w:space="0" w:color="auto"/>
            </w:tcBorders>
            <w:shd w:val="clear" w:color="auto" w:fill="FFFFFF"/>
            <w:vAlign w:val="bottom"/>
          </w:tcPr>
          <w:p w14:paraId="2F5889AD" w14:textId="77777777" w:rsidR="00D41A1A" w:rsidRDefault="00543D88">
            <w:pPr>
              <w:pStyle w:val="Jin0"/>
              <w:framePr w:w="11002" w:h="11501" w:wrap="none" w:vAnchor="page" w:hAnchor="page" w:x="560"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72A688C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9D995A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2B4F0867"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12021E14"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7 462,95</w:t>
            </w:r>
          </w:p>
        </w:tc>
      </w:tr>
      <w:tr w:rsidR="00D41A1A" w14:paraId="270DD85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BBF0FA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4BC98E0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199000005R00</w:t>
            </w:r>
          </w:p>
        </w:tc>
        <w:tc>
          <w:tcPr>
            <w:tcW w:w="7138" w:type="dxa"/>
            <w:tcBorders>
              <w:left w:val="single" w:sz="4" w:space="0" w:color="auto"/>
            </w:tcBorders>
            <w:shd w:val="clear" w:color="auto" w:fill="FFFFFF"/>
            <w:vAlign w:val="bottom"/>
          </w:tcPr>
          <w:p w14:paraId="0E5B94FE" w14:textId="77777777" w:rsidR="00D41A1A" w:rsidRDefault="00543D88">
            <w:pPr>
              <w:pStyle w:val="Jin0"/>
              <w:framePr w:w="11002" w:h="11501" w:wrap="none" w:vAnchor="page" w:hAnchor="page" w:x="560"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6A6F88F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53E5A05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2B4580E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246DE59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18 133,20</w:t>
            </w:r>
          </w:p>
        </w:tc>
      </w:tr>
      <w:tr w:rsidR="00D41A1A" w14:paraId="5A37D9A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931D04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670F4C7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151101201R00</w:t>
            </w:r>
          </w:p>
        </w:tc>
        <w:tc>
          <w:tcPr>
            <w:tcW w:w="7138" w:type="dxa"/>
            <w:tcBorders>
              <w:left w:val="single" w:sz="4" w:space="0" w:color="auto"/>
            </w:tcBorders>
            <w:shd w:val="clear" w:color="auto" w:fill="FFFFFF"/>
            <w:vAlign w:val="bottom"/>
          </w:tcPr>
          <w:p w14:paraId="50F55EED" w14:textId="77777777" w:rsidR="00D41A1A" w:rsidRDefault="00543D88">
            <w:pPr>
              <w:pStyle w:val="Jin0"/>
              <w:framePr w:w="11002" w:h="11501" w:wrap="none" w:vAnchor="page" w:hAnchor="page" w:x="560"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704780F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022A6509"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2F72C8D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618F86E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2 054,00</w:t>
            </w:r>
          </w:p>
        </w:tc>
      </w:tr>
      <w:tr w:rsidR="00D41A1A" w14:paraId="3E94DDE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BA5FEA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1A268FA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151101211R00</w:t>
            </w:r>
          </w:p>
        </w:tc>
        <w:tc>
          <w:tcPr>
            <w:tcW w:w="7138" w:type="dxa"/>
            <w:tcBorders>
              <w:left w:val="single" w:sz="4" w:space="0" w:color="auto"/>
            </w:tcBorders>
            <w:shd w:val="clear" w:color="auto" w:fill="FFFFFF"/>
            <w:vAlign w:val="bottom"/>
          </w:tcPr>
          <w:p w14:paraId="5462BF3B" w14:textId="77777777" w:rsidR="00D41A1A" w:rsidRDefault="00543D88">
            <w:pPr>
              <w:pStyle w:val="Jin0"/>
              <w:framePr w:w="11002" w:h="11501" w:wrap="none" w:vAnchor="page" w:hAnchor="page" w:x="560"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6B4F1D0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5519E3F8"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5D4B8B1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3624D890"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815,00</w:t>
            </w:r>
          </w:p>
        </w:tc>
      </w:tr>
      <w:tr w:rsidR="00D41A1A" w14:paraId="02D817B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012061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7E7F8C8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174101101R00</w:t>
            </w:r>
          </w:p>
        </w:tc>
        <w:tc>
          <w:tcPr>
            <w:tcW w:w="7138" w:type="dxa"/>
            <w:tcBorders>
              <w:left w:val="single" w:sz="4" w:space="0" w:color="auto"/>
            </w:tcBorders>
            <w:shd w:val="clear" w:color="auto" w:fill="FFFFFF"/>
            <w:vAlign w:val="bottom"/>
          </w:tcPr>
          <w:p w14:paraId="7E3EBC21" w14:textId="77777777" w:rsidR="00D41A1A" w:rsidRDefault="00543D88">
            <w:pPr>
              <w:pStyle w:val="Jin0"/>
              <w:framePr w:w="11002" w:h="11501" w:wrap="none" w:vAnchor="page" w:hAnchor="page" w:x="560"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47C43AE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E14353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784B3B0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79245B8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6 393,19</w:t>
            </w:r>
          </w:p>
        </w:tc>
      </w:tr>
      <w:tr w:rsidR="00D41A1A" w14:paraId="20BD6362"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3713BBC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0B1870E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175100010RAA</w:t>
            </w:r>
          </w:p>
        </w:tc>
        <w:tc>
          <w:tcPr>
            <w:tcW w:w="7138" w:type="dxa"/>
            <w:tcBorders>
              <w:left w:val="single" w:sz="4" w:space="0" w:color="auto"/>
            </w:tcBorders>
            <w:shd w:val="clear" w:color="auto" w:fill="FFFFFF"/>
            <w:vAlign w:val="bottom"/>
          </w:tcPr>
          <w:p w14:paraId="43B03F0F" w14:textId="77777777" w:rsidR="00D41A1A" w:rsidRDefault="00543D88">
            <w:pPr>
              <w:pStyle w:val="Jin0"/>
              <w:framePr w:w="11002" w:h="11501" w:wrap="none" w:vAnchor="page" w:hAnchor="page" w:x="560"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5B7006E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3C6A230"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2649017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59C975E9"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137,52</w:t>
            </w:r>
          </w:p>
        </w:tc>
      </w:tr>
      <w:tr w:rsidR="00D41A1A" w14:paraId="5C9A40BE"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C9A641F"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9FFB19B"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2</w:t>
            </w:r>
          </w:p>
        </w:tc>
        <w:tc>
          <w:tcPr>
            <w:tcW w:w="7138" w:type="dxa"/>
            <w:tcBorders>
              <w:left w:val="single" w:sz="4" w:space="0" w:color="auto"/>
            </w:tcBorders>
            <w:shd w:val="clear" w:color="auto" w:fill="C0C0C0"/>
            <w:vAlign w:val="center"/>
          </w:tcPr>
          <w:p w14:paraId="114D77EE"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63FE9929"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3946A079"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65870EFB"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956A8E6" w14:textId="77777777" w:rsidR="00D41A1A" w:rsidRDefault="00543D88">
            <w:pPr>
              <w:pStyle w:val="Jin0"/>
              <w:framePr w:w="11002" w:h="11501" w:wrap="none" w:vAnchor="page" w:hAnchor="page" w:x="560"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6CE4B8D3"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24B293E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71E1382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212810010RAB</w:t>
            </w:r>
          </w:p>
        </w:tc>
        <w:tc>
          <w:tcPr>
            <w:tcW w:w="7138" w:type="dxa"/>
            <w:tcBorders>
              <w:top w:val="single" w:sz="4" w:space="0" w:color="auto"/>
              <w:left w:val="single" w:sz="4" w:space="0" w:color="auto"/>
            </w:tcBorders>
            <w:shd w:val="clear" w:color="auto" w:fill="FFFFFF"/>
            <w:vAlign w:val="bottom"/>
          </w:tcPr>
          <w:p w14:paraId="6833CFDC" w14:textId="77777777" w:rsidR="00D41A1A" w:rsidRDefault="00543D88">
            <w:pPr>
              <w:pStyle w:val="Jin0"/>
              <w:framePr w:w="11002" w:h="11501" w:wrap="none" w:vAnchor="page" w:hAnchor="page" w:x="560"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26BA24D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E23C72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4D9C4A2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7FD6C23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8 889,41</w:t>
            </w:r>
          </w:p>
        </w:tc>
      </w:tr>
      <w:tr w:rsidR="00D41A1A" w14:paraId="6BFFD04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D936D9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3BDF115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460080031</w:t>
            </w:r>
          </w:p>
        </w:tc>
        <w:tc>
          <w:tcPr>
            <w:tcW w:w="7138" w:type="dxa"/>
            <w:tcBorders>
              <w:top w:val="single" w:sz="4" w:space="0" w:color="auto"/>
              <w:left w:val="single" w:sz="4" w:space="0" w:color="auto"/>
            </w:tcBorders>
            <w:shd w:val="clear" w:color="auto" w:fill="FFFFFF"/>
            <w:vAlign w:val="bottom"/>
          </w:tcPr>
          <w:p w14:paraId="77A92340" w14:textId="77777777" w:rsidR="00D41A1A" w:rsidRDefault="00543D88">
            <w:pPr>
              <w:pStyle w:val="Jin0"/>
              <w:framePr w:w="11002" w:h="11501" w:wrap="none" w:vAnchor="page" w:hAnchor="page" w:x="560"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2EBA36A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38CE730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631F2097"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3C322D47"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w:t>
            </w:r>
          </w:p>
        </w:tc>
      </w:tr>
      <w:tr w:rsidR="00D41A1A" w14:paraId="5797E3A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FE5818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32A6837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273362021</w:t>
            </w:r>
          </w:p>
        </w:tc>
        <w:tc>
          <w:tcPr>
            <w:tcW w:w="7138" w:type="dxa"/>
            <w:tcBorders>
              <w:top w:val="single" w:sz="4" w:space="0" w:color="auto"/>
              <w:left w:val="single" w:sz="4" w:space="0" w:color="auto"/>
            </w:tcBorders>
            <w:shd w:val="clear" w:color="auto" w:fill="FFFFFF"/>
            <w:vAlign w:val="bottom"/>
          </w:tcPr>
          <w:p w14:paraId="390D3B67" w14:textId="77777777" w:rsidR="00D41A1A" w:rsidRDefault="00543D88">
            <w:pPr>
              <w:pStyle w:val="Jin0"/>
              <w:framePr w:w="11002" w:h="11501" w:wrap="none" w:vAnchor="page" w:hAnchor="page" w:x="560"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4BAC9E7B" w14:textId="77777777" w:rsidR="00D41A1A" w:rsidRDefault="00543D88">
            <w:pPr>
              <w:pStyle w:val="Jin0"/>
              <w:framePr w:w="1100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3848BA2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5919A84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485A9F2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w:t>
            </w:r>
          </w:p>
        </w:tc>
      </w:tr>
      <w:tr w:rsidR="00D41A1A" w14:paraId="3BC0DDC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9051A4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53CE718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211971110R00</w:t>
            </w:r>
          </w:p>
        </w:tc>
        <w:tc>
          <w:tcPr>
            <w:tcW w:w="7138" w:type="dxa"/>
            <w:tcBorders>
              <w:top w:val="single" w:sz="4" w:space="0" w:color="auto"/>
              <w:left w:val="single" w:sz="4" w:space="0" w:color="auto"/>
            </w:tcBorders>
            <w:shd w:val="clear" w:color="auto" w:fill="FFFFFF"/>
            <w:vAlign w:val="bottom"/>
          </w:tcPr>
          <w:p w14:paraId="31E74B59" w14:textId="77777777" w:rsidR="00D41A1A" w:rsidRDefault="00543D88">
            <w:pPr>
              <w:pStyle w:val="Jin0"/>
              <w:framePr w:w="11002" w:h="11501" w:wrap="none" w:vAnchor="page" w:hAnchor="page" w:x="560"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11426B5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3C1D2341"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44DE39F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1C63CD1F"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315,64</w:t>
            </w:r>
          </w:p>
        </w:tc>
      </w:tr>
      <w:tr w:rsidR="00D41A1A" w14:paraId="591339D9"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7109DC82"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25D5BAB"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4</w:t>
            </w:r>
          </w:p>
        </w:tc>
        <w:tc>
          <w:tcPr>
            <w:tcW w:w="7138" w:type="dxa"/>
            <w:tcBorders>
              <w:left w:val="single" w:sz="4" w:space="0" w:color="auto"/>
            </w:tcBorders>
            <w:shd w:val="clear" w:color="auto" w:fill="C0C0C0"/>
            <w:vAlign w:val="bottom"/>
          </w:tcPr>
          <w:p w14:paraId="72926D16"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766FC725"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3937D4D9"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2DED4CCB"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3A7D7EC"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10 120,43</w:t>
            </w:r>
          </w:p>
        </w:tc>
      </w:tr>
      <w:tr w:rsidR="00D41A1A" w14:paraId="5B3881BD"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519F0DC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5DDF695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997006512</w:t>
            </w:r>
          </w:p>
        </w:tc>
        <w:tc>
          <w:tcPr>
            <w:tcW w:w="7138" w:type="dxa"/>
            <w:tcBorders>
              <w:top w:val="single" w:sz="4" w:space="0" w:color="auto"/>
              <w:left w:val="single" w:sz="4" w:space="0" w:color="auto"/>
            </w:tcBorders>
            <w:shd w:val="clear" w:color="auto" w:fill="FFFFFF"/>
            <w:vAlign w:val="bottom"/>
          </w:tcPr>
          <w:p w14:paraId="5EDA4D8F" w14:textId="77777777" w:rsidR="00D41A1A" w:rsidRDefault="00543D88">
            <w:pPr>
              <w:pStyle w:val="Jin0"/>
              <w:framePr w:w="11002" w:h="11501" w:wrap="none" w:vAnchor="page" w:hAnchor="page" w:x="560"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77DE3DF0" w14:textId="77777777" w:rsidR="00D41A1A" w:rsidRDefault="00543D88">
            <w:pPr>
              <w:pStyle w:val="Jin0"/>
              <w:framePr w:w="1100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23FB1BF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736CD5A1"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314C67D7"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40,50</w:t>
            </w:r>
          </w:p>
        </w:tc>
      </w:tr>
      <w:tr w:rsidR="00D41A1A" w14:paraId="4B58FBA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1D6195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2D95C9E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997006519</w:t>
            </w:r>
          </w:p>
        </w:tc>
        <w:tc>
          <w:tcPr>
            <w:tcW w:w="7138" w:type="dxa"/>
            <w:tcBorders>
              <w:top w:val="single" w:sz="4" w:space="0" w:color="auto"/>
              <w:left w:val="single" w:sz="4" w:space="0" w:color="auto"/>
            </w:tcBorders>
            <w:shd w:val="clear" w:color="auto" w:fill="FFFFFF"/>
            <w:vAlign w:val="bottom"/>
          </w:tcPr>
          <w:p w14:paraId="666EC94D" w14:textId="77777777" w:rsidR="00D41A1A" w:rsidRDefault="00543D88">
            <w:pPr>
              <w:pStyle w:val="Jin0"/>
              <w:framePr w:w="11002" w:h="11501" w:wrap="none" w:vAnchor="page" w:hAnchor="page" w:x="560"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432D85E2" w14:textId="77777777" w:rsidR="00D41A1A" w:rsidRDefault="00543D88">
            <w:pPr>
              <w:pStyle w:val="Jin0"/>
              <w:framePr w:w="1100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476130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00C5E5C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430C565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4,73</w:t>
            </w:r>
          </w:p>
        </w:tc>
      </w:tr>
      <w:tr w:rsidR="00D41A1A" w14:paraId="596CEC3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FBC30B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61A64CB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997013602</w:t>
            </w:r>
          </w:p>
        </w:tc>
        <w:tc>
          <w:tcPr>
            <w:tcW w:w="7138" w:type="dxa"/>
            <w:tcBorders>
              <w:top w:val="single" w:sz="4" w:space="0" w:color="auto"/>
              <w:left w:val="single" w:sz="4" w:space="0" w:color="auto"/>
            </w:tcBorders>
            <w:shd w:val="clear" w:color="auto" w:fill="FFFFFF"/>
            <w:vAlign w:val="bottom"/>
          </w:tcPr>
          <w:p w14:paraId="43D955E7" w14:textId="77777777" w:rsidR="00D41A1A" w:rsidRDefault="00543D88">
            <w:pPr>
              <w:pStyle w:val="Jin0"/>
              <w:framePr w:w="11002" w:h="11501" w:wrap="none" w:vAnchor="page" w:hAnchor="page" w:x="560"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03C167D2" w14:textId="77777777" w:rsidR="00D41A1A" w:rsidRDefault="00543D88">
            <w:pPr>
              <w:pStyle w:val="Jin0"/>
              <w:framePr w:w="1100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2DB8A22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1F319B3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4D1C8025"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490,00</w:t>
            </w:r>
          </w:p>
        </w:tc>
      </w:tr>
      <w:tr w:rsidR="00D41A1A" w14:paraId="5B640945"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2B020C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79E7323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451572111RK1</w:t>
            </w:r>
          </w:p>
        </w:tc>
        <w:tc>
          <w:tcPr>
            <w:tcW w:w="7138" w:type="dxa"/>
            <w:tcBorders>
              <w:top w:val="single" w:sz="4" w:space="0" w:color="auto"/>
              <w:left w:val="single" w:sz="4" w:space="0" w:color="auto"/>
            </w:tcBorders>
            <w:shd w:val="clear" w:color="auto" w:fill="FFFFFF"/>
            <w:vAlign w:val="bottom"/>
          </w:tcPr>
          <w:p w14:paraId="357F18DD" w14:textId="77777777" w:rsidR="00D41A1A" w:rsidRDefault="00543D88">
            <w:pPr>
              <w:pStyle w:val="Jin0"/>
              <w:framePr w:w="11002" w:h="11501" w:wrap="none" w:vAnchor="page" w:hAnchor="page" w:x="560"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67E9B3D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0BA646D6"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04F8248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3E9E565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9 585,21</w:t>
            </w:r>
          </w:p>
        </w:tc>
      </w:tr>
      <w:tr w:rsidR="00D41A1A" w14:paraId="6D012F78"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27C493F4"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B6CC318"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5</w:t>
            </w:r>
          </w:p>
        </w:tc>
        <w:tc>
          <w:tcPr>
            <w:tcW w:w="7138" w:type="dxa"/>
            <w:tcBorders>
              <w:left w:val="single" w:sz="4" w:space="0" w:color="auto"/>
            </w:tcBorders>
            <w:shd w:val="clear" w:color="auto" w:fill="C0C0C0"/>
            <w:vAlign w:val="center"/>
          </w:tcPr>
          <w:p w14:paraId="5685462F"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51E26A71"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761A4411"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68B24A44"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1AD809EB" w14:textId="77777777" w:rsidR="00D41A1A" w:rsidRDefault="00543D88">
            <w:pPr>
              <w:pStyle w:val="Jin0"/>
              <w:framePr w:w="11002" w:h="11501" w:wrap="none" w:vAnchor="page" w:hAnchor="page" w:x="560"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6A2A8743"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61870A2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149D41E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568111111R00</w:t>
            </w:r>
          </w:p>
        </w:tc>
        <w:tc>
          <w:tcPr>
            <w:tcW w:w="7138" w:type="dxa"/>
            <w:tcBorders>
              <w:top w:val="single" w:sz="4" w:space="0" w:color="auto"/>
              <w:left w:val="single" w:sz="4" w:space="0" w:color="auto"/>
            </w:tcBorders>
            <w:shd w:val="clear" w:color="auto" w:fill="FFFFFF"/>
            <w:vAlign w:val="center"/>
          </w:tcPr>
          <w:p w14:paraId="6FF501B1" w14:textId="77777777" w:rsidR="00D41A1A" w:rsidRDefault="00543D88">
            <w:pPr>
              <w:pStyle w:val="Jin0"/>
              <w:framePr w:w="11002" w:h="11501" w:wrap="none" w:vAnchor="page" w:hAnchor="page" w:x="560"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254EE2E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5E639EA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2EC9FAE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15AB5D64"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285,19</w:t>
            </w:r>
          </w:p>
        </w:tc>
      </w:tr>
      <w:tr w:rsidR="00D41A1A" w14:paraId="692252C5" w14:textId="77777777">
        <w:tblPrEx>
          <w:tblCellMar>
            <w:top w:w="0" w:type="dxa"/>
            <w:bottom w:w="0" w:type="dxa"/>
          </w:tblCellMar>
        </w:tblPrEx>
        <w:trPr>
          <w:trHeight w:hRule="exact" w:val="202"/>
        </w:trPr>
        <w:tc>
          <w:tcPr>
            <w:tcW w:w="302" w:type="dxa"/>
            <w:tcBorders>
              <w:left w:val="single" w:sz="4" w:space="0" w:color="auto"/>
            </w:tcBorders>
            <w:shd w:val="clear" w:color="auto" w:fill="C0C0C0"/>
            <w:vAlign w:val="bottom"/>
          </w:tcPr>
          <w:p w14:paraId="7C940F8B"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7255183"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8</w:t>
            </w:r>
          </w:p>
        </w:tc>
        <w:tc>
          <w:tcPr>
            <w:tcW w:w="7138" w:type="dxa"/>
            <w:tcBorders>
              <w:left w:val="single" w:sz="4" w:space="0" w:color="auto"/>
            </w:tcBorders>
            <w:shd w:val="clear" w:color="auto" w:fill="C0C0C0"/>
            <w:vAlign w:val="center"/>
          </w:tcPr>
          <w:p w14:paraId="4DB4FEE8"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33A3EED6"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330E5871"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4863B294"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3C6B534" w14:textId="77777777" w:rsidR="00D41A1A" w:rsidRDefault="00543D88">
            <w:pPr>
              <w:pStyle w:val="Jin0"/>
              <w:framePr w:w="11002" w:h="11501" w:wrap="none" w:vAnchor="page" w:hAnchor="page" w:x="560" w:y="1927"/>
              <w:shd w:val="clear" w:color="auto" w:fill="auto"/>
              <w:ind w:firstLine="300"/>
              <w:jc w:val="both"/>
              <w:rPr>
                <w:sz w:val="13"/>
                <w:szCs w:val="13"/>
              </w:rPr>
            </w:pPr>
            <w:r>
              <w:rPr>
                <w:rFonts w:ascii="Trebuchet MS" w:eastAsia="Trebuchet MS" w:hAnsi="Trebuchet MS" w:cs="Trebuchet MS"/>
                <w:sz w:val="13"/>
                <w:szCs w:val="13"/>
              </w:rPr>
              <w:t>3 802,62</w:t>
            </w:r>
          </w:p>
        </w:tc>
      </w:tr>
      <w:tr w:rsidR="00D41A1A" w14:paraId="01B66C2F" w14:textId="77777777">
        <w:tblPrEx>
          <w:tblCellMar>
            <w:top w:w="0" w:type="dxa"/>
            <w:bottom w:w="0" w:type="dxa"/>
          </w:tblCellMar>
        </w:tblPrEx>
        <w:trPr>
          <w:trHeight w:hRule="exact" w:val="163"/>
        </w:trPr>
        <w:tc>
          <w:tcPr>
            <w:tcW w:w="302" w:type="dxa"/>
            <w:tcBorders>
              <w:top w:val="single" w:sz="4" w:space="0" w:color="auto"/>
              <w:left w:val="single" w:sz="4" w:space="0" w:color="auto"/>
            </w:tcBorders>
            <w:shd w:val="clear" w:color="auto" w:fill="FFFFFF"/>
            <w:vAlign w:val="bottom"/>
          </w:tcPr>
          <w:p w14:paraId="64CE495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center"/>
          </w:tcPr>
          <w:p w14:paraId="58DFD55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871313121R00</w:t>
            </w:r>
          </w:p>
        </w:tc>
        <w:tc>
          <w:tcPr>
            <w:tcW w:w="7138" w:type="dxa"/>
            <w:tcBorders>
              <w:top w:val="single" w:sz="4" w:space="0" w:color="auto"/>
              <w:left w:val="single" w:sz="4" w:space="0" w:color="auto"/>
            </w:tcBorders>
            <w:shd w:val="clear" w:color="auto" w:fill="FFFFFF"/>
            <w:vAlign w:val="bottom"/>
          </w:tcPr>
          <w:p w14:paraId="1E090CF4" w14:textId="77777777" w:rsidR="00D41A1A" w:rsidRDefault="00543D88">
            <w:pPr>
              <w:pStyle w:val="Jin0"/>
              <w:framePr w:w="11002" w:h="11501" w:wrap="none" w:vAnchor="page" w:hAnchor="page" w:x="560"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5C42C10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07F357CD"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2,00000</w:t>
            </w:r>
          </w:p>
        </w:tc>
        <w:tc>
          <w:tcPr>
            <w:tcW w:w="682" w:type="dxa"/>
            <w:tcBorders>
              <w:top w:val="single" w:sz="4" w:space="0" w:color="auto"/>
              <w:left w:val="single" w:sz="4" w:space="0" w:color="auto"/>
            </w:tcBorders>
            <w:shd w:val="clear" w:color="auto" w:fill="FFFFFF"/>
            <w:vAlign w:val="bottom"/>
          </w:tcPr>
          <w:p w14:paraId="1D7C006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39295534"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103,74</w:t>
            </w:r>
          </w:p>
        </w:tc>
      </w:tr>
      <w:tr w:rsidR="00D41A1A" w14:paraId="11D378FD"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4E60F4B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78988EF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877313123R00</w:t>
            </w:r>
          </w:p>
        </w:tc>
        <w:tc>
          <w:tcPr>
            <w:tcW w:w="7138" w:type="dxa"/>
            <w:tcBorders>
              <w:left w:val="single" w:sz="4" w:space="0" w:color="auto"/>
            </w:tcBorders>
            <w:shd w:val="clear" w:color="auto" w:fill="FFFFFF"/>
            <w:vAlign w:val="bottom"/>
          </w:tcPr>
          <w:p w14:paraId="0FB2321E" w14:textId="77777777" w:rsidR="00D41A1A" w:rsidRDefault="00543D88">
            <w:pPr>
              <w:pStyle w:val="Jin0"/>
              <w:framePr w:w="11002" w:h="11501" w:wrap="none" w:vAnchor="page" w:hAnchor="page" w:x="560"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423950F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2BE4B435"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7FE214D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1F476AA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98,20</w:t>
            </w:r>
          </w:p>
        </w:tc>
      </w:tr>
      <w:tr w:rsidR="00D41A1A" w14:paraId="518EF670"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78D5401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2808F62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28611260.AR</w:t>
            </w:r>
          </w:p>
        </w:tc>
        <w:tc>
          <w:tcPr>
            <w:tcW w:w="7138" w:type="dxa"/>
            <w:tcBorders>
              <w:left w:val="single" w:sz="4" w:space="0" w:color="auto"/>
            </w:tcBorders>
            <w:shd w:val="clear" w:color="auto" w:fill="FFFFFF"/>
            <w:vAlign w:val="bottom"/>
          </w:tcPr>
          <w:p w14:paraId="7AD7B50A" w14:textId="77777777" w:rsidR="00D41A1A" w:rsidRDefault="00543D88">
            <w:pPr>
              <w:pStyle w:val="Jin0"/>
              <w:framePr w:w="11002" w:h="11501" w:wrap="none" w:vAnchor="page" w:hAnchor="page" w:x="560"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40494B6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6DE712E"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2,00000</w:t>
            </w:r>
          </w:p>
        </w:tc>
        <w:tc>
          <w:tcPr>
            <w:tcW w:w="682" w:type="dxa"/>
            <w:tcBorders>
              <w:left w:val="single" w:sz="4" w:space="0" w:color="auto"/>
            </w:tcBorders>
            <w:shd w:val="clear" w:color="auto" w:fill="FFFFFF"/>
            <w:vAlign w:val="bottom"/>
          </w:tcPr>
          <w:p w14:paraId="2EA8C57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1BACDC5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1 172,70</w:t>
            </w:r>
          </w:p>
        </w:tc>
      </w:tr>
      <w:tr w:rsidR="00D41A1A" w14:paraId="0FFBD25B"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7490FCE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794412E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28651662.AR</w:t>
            </w:r>
          </w:p>
        </w:tc>
        <w:tc>
          <w:tcPr>
            <w:tcW w:w="7138" w:type="dxa"/>
            <w:tcBorders>
              <w:left w:val="single" w:sz="4" w:space="0" w:color="auto"/>
            </w:tcBorders>
            <w:shd w:val="clear" w:color="auto" w:fill="FFFFFF"/>
            <w:vAlign w:val="bottom"/>
          </w:tcPr>
          <w:p w14:paraId="4396C745" w14:textId="77777777" w:rsidR="00D41A1A" w:rsidRDefault="00543D88">
            <w:pPr>
              <w:pStyle w:val="Jin0"/>
              <w:framePr w:w="11002" w:h="11501" w:wrap="none" w:vAnchor="page" w:hAnchor="page" w:x="560"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0A676C5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CB35FDA"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87114C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3536BCF5"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196,48</w:t>
            </w:r>
          </w:p>
        </w:tc>
      </w:tr>
      <w:tr w:rsidR="00D41A1A" w14:paraId="0E956AE6"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4AC1AE3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034681C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212751104</w:t>
            </w:r>
          </w:p>
        </w:tc>
        <w:tc>
          <w:tcPr>
            <w:tcW w:w="7138" w:type="dxa"/>
            <w:tcBorders>
              <w:top w:val="single" w:sz="4" w:space="0" w:color="auto"/>
              <w:left w:val="single" w:sz="4" w:space="0" w:color="auto"/>
            </w:tcBorders>
            <w:shd w:val="clear" w:color="auto" w:fill="FFFFFF"/>
            <w:vAlign w:val="center"/>
          </w:tcPr>
          <w:p w14:paraId="42ED6F6F" w14:textId="77777777" w:rsidR="00D41A1A" w:rsidRDefault="00543D88">
            <w:pPr>
              <w:pStyle w:val="Jin0"/>
              <w:framePr w:w="11002" w:h="11501" w:wrap="none" w:vAnchor="page" w:hAnchor="page" w:x="560" w:y="1927"/>
              <w:shd w:val="clear" w:color="auto" w:fill="auto"/>
              <w:spacing w:line="262"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29D8BB6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7A99891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3,740</w:t>
            </w:r>
          </w:p>
        </w:tc>
        <w:tc>
          <w:tcPr>
            <w:tcW w:w="682" w:type="dxa"/>
            <w:tcBorders>
              <w:left w:val="single" w:sz="4" w:space="0" w:color="auto"/>
            </w:tcBorders>
            <w:shd w:val="clear" w:color="auto" w:fill="FFFFFF"/>
          </w:tcPr>
          <w:p w14:paraId="6F2C7C0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189E5E5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1 629,71</w:t>
            </w:r>
          </w:p>
        </w:tc>
      </w:tr>
      <w:tr w:rsidR="00D41A1A" w14:paraId="692858C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532BDB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56A5E0B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998721201</w:t>
            </w:r>
          </w:p>
        </w:tc>
        <w:tc>
          <w:tcPr>
            <w:tcW w:w="7138" w:type="dxa"/>
            <w:tcBorders>
              <w:top w:val="single" w:sz="4" w:space="0" w:color="auto"/>
              <w:left w:val="single" w:sz="4" w:space="0" w:color="auto"/>
            </w:tcBorders>
            <w:shd w:val="clear" w:color="auto" w:fill="FFFFFF"/>
            <w:vAlign w:val="bottom"/>
          </w:tcPr>
          <w:p w14:paraId="34AB8DC6" w14:textId="77777777" w:rsidR="00D41A1A" w:rsidRDefault="00543D88">
            <w:pPr>
              <w:pStyle w:val="Jin0"/>
              <w:framePr w:w="11002" w:h="11501" w:wrap="none" w:vAnchor="page" w:hAnchor="page" w:x="560" w:y="1927"/>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bottom"/>
          </w:tcPr>
          <w:p w14:paraId="346AB9F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7D6D658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68DC4D8C"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6697D08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11,64</w:t>
            </w:r>
          </w:p>
        </w:tc>
      </w:tr>
      <w:tr w:rsidR="00D41A1A" w14:paraId="32F1672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BE2ED4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5BB4FFC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286568194R</w:t>
            </w:r>
          </w:p>
        </w:tc>
        <w:tc>
          <w:tcPr>
            <w:tcW w:w="7138" w:type="dxa"/>
            <w:tcBorders>
              <w:top w:val="single" w:sz="4" w:space="0" w:color="auto"/>
              <w:left w:val="single" w:sz="4" w:space="0" w:color="auto"/>
            </w:tcBorders>
            <w:shd w:val="clear" w:color="auto" w:fill="FFFFFF"/>
            <w:vAlign w:val="bottom"/>
          </w:tcPr>
          <w:p w14:paraId="49C63ADB" w14:textId="77777777" w:rsidR="00D41A1A" w:rsidRDefault="00543D88">
            <w:pPr>
              <w:pStyle w:val="Jin0"/>
              <w:framePr w:w="11002" w:h="11501" w:wrap="none" w:vAnchor="page" w:hAnchor="page" w:x="560"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54CCC62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4EDB1498"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5B1F52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57174651"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590,15</w:t>
            </w:r>
          </w:p>
        </w:tc>
      </w:tr>
      <w:tr w:rsidR="00D41A1A" w14:paraId="05DBC120"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720EC87C"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C2E3947"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99</w:t>
            </w:r>
          </w:p>
        </w:tc>
        <w:tc>
          <w:tcPr>
            <w:tcW w:w="7138" w:type="dxa"/>
            <w:tcBorders>
              <w:left w:val="single" w:sz="4" w:space="0" w:color="auto"/>
            </w:tcBorders>
            <w:shd w:val="clear" w:color="auto" w:fill="C0C0C0"/>
            <w:vAlign w:val="center"/>
          </w:tcPr>
          <w:p w14:paraId="545838ED"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578CB7A9"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4C6EA6E2"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4C0519CC"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ABB7DF3"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19 330,08</w:t>
            </w:r>
          </w:p>
        </w:tc>
      </w:tr>
      <w:tr w:rsidR="00D41A1A" w14:paraId="47BAB9E7"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5A8CA73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60F6CFF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998331091R00</w:t>
            </w:r>
          </w:p>
        </w:tc>
        <w:tc>
          <w:tcPr>
            <w:tcW w:w="7138" w:type="dxa"/>
            <w:tcBorders>
              <w:top w:val="single" w:sz="4" w:space="0" w:color="auto"/>
              <w:left w:val="single" w:sz="4" w:space="0" w:color="auto"/>
            </w:tcBorders>
            <w:shd w:val="clear" w:color="auto" w:fill="FFFFFF"/>
            <w:vAlign w:val="bottom"/>
          </w:tcPr>
          <w:p w14:paraId="7795871A" w14:textId="77777777" w:rsidR="00D41A1A" w:rsidRDefault="00543D88">
            <w:pPr>
              <w:pStyle w:val="Jin0"/>
              <w:framePr w:w="11002" w:h="11501" w:wrap="none" w:vAnchor="page" w:hAnchor="page" w:x="560"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3E6CF61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52AB88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02F63F3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3BE47DC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19 330,08</w:t>
            </w:r>
          </w:p>
        </w:tc>
      </w:tr>
      <w:tr w:rsidR="00D41A1A" w14:paraId="4C7F0BA1"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17AA5A3"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9314C6F"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M21</w:t>
            </w:r>
          </w:p>
        </w:tc>
        <w:tc>
          <w:tcPr>
            <w:tcW w:w="7138" w:type="dxa"/>
            <w:tcBorders>
              <w:left w:val="single" w:sz="4" w:space="0" w:color="auto"/>
            </w:tcBorders>
            <w:shd w:val="clear" w:color="auto" w:fill="C0C0C0"/>
            <w:vAlign w:val="center"/>
          </w:tcPr>
          <w:p w14:paraId="334E1F95"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571E6820"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448D7B07"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02B58880"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9423885" w14:textId="77777777" w:rsidR="00D41A1A" w:rsidRDefault="00543D88">
            <w:pPr>
              <w:pStyle w:val="Jin0"/>
              <w:framePr w:w="11002" w:h="11501" w:wrap="none" w:vAnchor="page" w:hAnchor="page" w:x="560" w:y="1927"/>
              <w:shd w:val="clear" w:color="auto" w:fill="auto"/>
              <w:ind w:firstLine="300"/>
              <w:jc w:val="both"/>
              <w:rPr>
                <w:sz w:val="13"/>
                <w:szCs w:val="13"/>
              </w:rPr>
            </w:pPr>
            <w:r>
              <w:rPr>
                <w:rFonts w:ascii="Trebuchet MS" w:eastAsia="Trebuchet MS" w:hAnsi="Trebuchet MS" w:cs="Trebuchet MS"/>
                <w:sz w:val="13"/>
                <w:szCs w:val="13"/>
              </w:rPr>
              <w:t>3 215,00</w:t>
            </w:r>
          </w:p>
        </w:tc>
      </w:tr>
      <w:tr w:rsidR="00D41A1A" w14:paraId="2CED6CBA"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40EDEAA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024F1A8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210810006RT1</w:t>
            </w:r>
          </w:p>
        </w:tc>
        <w:tc>
          <w:tcPr>
            <w:tcW w:w="7138" w:type="dxa"/>
            <w:tcBorders>
              <w:top w:val="single" w:sz="4" w:space="0" w:color="auto"/>
              <w:left w:val="single" w:sz="4" w:space="0" w:color="auto"/>
            </w:tcBorders>
            <w:shd w:val="clear" w:color="auto" w:fill="FFFFFF"/>
            <w:vAlign w:val="bottom"/>
          </w:tcPr>
          <w:p w14:paraId="2FB96012" w14:textId="77777777" w:rsidR="00D41A1A" w:rsidRDefault="00543D88">
            <w:pPr>
              <w:pStyle w:val="Jin0"/>
              <w:framePr w:w="11002" w:h="11501" w:wrap="none" w:vAnchor="page" w:hAnchor="page" w:x="560"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75A760C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313821F6"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3,00000</w:t>
            </w:r>
          </w:p>
        </w:tc>
        <w:tc>
          <w:tcPr>
            <w:tcW w:w="682" w:type="dxa"/>
            <w:tcBorders>
              <w:top w:val="single" w:sz="4" w:space="0" w:color="auto"/>
              <w:left w:val="single" w:sz="4" w:space="0" w:color="auto"/>
            </w:tcBorders>
            <w:shd w:val="clear" w:color="auto" w:fill="FFFFFF"/>
            <w:vAlign w:val="center"/>
          </w:tcPr>
          <w:p w14:paraId="517B9D6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0E534E3F"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165,00</w:t>
            </w:r>
          </w:p>
        </w:tc>
      </w:tr>
      <w:tr w:rsidR="00D41A1A" w14:paraId="09ECD1B6"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B70EAF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25F400C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1CCF4284" w14:textId="77777777" w:rsidR="00D41A1A" w:rsidRDefault="00543D88">
            <w:pPr>
              <w:pStyle w:val="Jin0"/>
              <w:framePr w:w="11002" w:h="11501" w:wrap="none" w:vAnchor="page" w:hAnchor="page" w:x="560" w:y="1927"/>
              <w:shd w:val="clear" w:color="auto" w:fill="auto"/>
              <w:spacing w:line="262"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5637827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A94F822"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2FFFEF3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0888FA0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1 950,00</w:t>
            </w:r>
          </w:p>
        </w:tc>
      </w:tr>
      <w:tr w:rsidR="00D41A1A" w14:paraId="17788077"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D35ED8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78E77AD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63614A0C" w14:textId="77777777" w:rsidR="00D41A1A" w:rsidRDefault="00543D88">
            <w:pPr>
              <w:pStyle w:val="Jin0"/>
              <w:framePr w:w="11002" w:h="11501" w:wrap="none" w:vAnchor="page" w:hAnchor="page" w:x="560"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26629F9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3090B5DA"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3A9D31C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3B8C7BDC"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1 100,00</w:t>
            </w:r>
          </w:p>
        </w:tc>
      </w:tr>
      <w:tr w:rsidR="00D41A1A" w14:paraId="395F6386" w14:textId="77777777">
        <w:tblPrEx>
          <w:tblCellMar>
            <w:top w:w="0" w:type="dxa"/>
            <w:bottom w:w="0" w:type="dxa"/>
          </w:tblCellMar>
        </w:tblPrEx>
        <w:trPr>
          <w:trHeight w:hRule="exact" w:val="182"/>
        </w:trPr>
        <w:tc>
          <w:tcPr>
            <w:tcW w:w="302" w:type="dxa"/>
            <w:tcBorders>
              <w:left w:val="single" w:sz="4" w:space="0" w:color="auto"/>
              <w:bottom w:val="single" w:sz="4" w:space="0" w:color="auto"/>
            </w:tcBorders>
            <w:shd w:val="clear" w:color="auto" w:fill="C0C0C0"/>
            <w:vAlign w:val="bottom"/>
          </w:tcPr>
          <w:p w14:paraId="04E50B08"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61E4F56A"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M33</w:t>
            </w:r>
          </w:p>
        </w:tc>
        <w:tc>
          <w:tcPr>
            <w:tcW w:w="7138" w:type="dxa"/>
            <w:tcBorders>
              <w:left w:val="single" w:sz="4" w:space="0" w:color="auto"/>
              <w:bottom w:val="single" w:sz="4" w:space="0" w:color="auto"/>
            </w:tcBorders>
            <w:shd w:val="clear" w:color="auto" w:fill="C0C0C0"/>
            <w:vAlign w:val="center"/>
          </w:tcPr>
          <w:p w14:paraId="27A7D699"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6CE0856B" w14:textId="77777777" w:rsidR="00D41A1A" w:rsidRDefault="00D41A1A">
            <w:pPr>
              <w:framePr w:w="11002" w:h="11501" w:wrap="none" w:vAnchor="page" w:hAnchor="page" w:x="560" w:y="1927"/>
              <w:rPr>
                <w:sz w:val="10"/>
                <w:szCs w:val="10"/>
              </w:rPr>
            </w:pPr>
          </w:p>
        </w:tc>
        <w:tc>
          <w:tcPr>
            <w:tcW w:w="715" w:type="dxa"/>
            <w:tcBorders>
              <w:left w:val="single" w:sz="4" w:space="0" w:color="auto"/>
              <w:bottom w:val="single" w:sz="4" w:space="0" w:color="auto"/>
            </w:tcBorders>
            <w:shd w:val="clear" w:color="auto" w:fill="C0C0C0"/>
          </w:tcPr>
          <w:p w14:paraId="7C6B51E7" w14:textId="77777777" w:rsidR="00D41A1A" w:rsidRDefault="00D41A1A">
            <w:pPr>
              <w:framePr w:w="11002" w:h="11501" w:wrap="none" w:vAnchor="page" w:hAnchor="page" w:x="560" w:y="1927"/>
              <w:rPr>
                <w:sz w:val="10"/>
                <w:szCs w:val="10"/>
              </w:rPr>
            </w:pPr>
          </w:p>
        </w:tc>
        <w:tc>
          <w:tcPr>
            <w:tcW w:w="682" w:type="dxa"/>
            <w:tcBorders>
              <w:left w:val="single" w:sz="4" w:space="0" w:color="auto"/>
              <w:bottom w:val="single" w:sz="4" w:space="0" w:color="auto"/>
            </w:tcBorders>
            <w:shd w:val="clear" w:color="auto" w:fill="C0C0C0"/>
          </w:tcPr>
          <w:p w14:paraId="3C320AD2"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66D5F686"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120 100,00</w:t>
            </w:r>
          </w:p>
        </w:tc>
      </w:tr>
    </w:tbl>
    <w:p w14:paraId="1B79D44A"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BD1CEB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38"/>
        <w:gridCol w:w="307"/>
        <w:gridCol w:w="715"/>
        <w:gridCol w:w="682"/>
        <w:gridCol w:w="869"/>
      </w:tblGrid>
      <w:tr w:rsidR="00D41A1A" w14:paraId="5EE7A945"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2AF4D073" w14:textId="77777777" w:rsidR="00D41A1A" w:rsidRDefault="00543D88">
            <w:pPr>
              <w:pStyle w:val="Jin0"/>
              <w:framePr w:w="11002" w:h="13891" w:wrap="none" w:vAnchor="page" w:hAnchor="page" w:x="560"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0CED9091" w14:textId="77777777" w:rsidR="00D41A1A" w:rsidRDefault="00543D88">
            <w:pPr>
              <w:pStyle w:val="Jin0"/>
              <w:framePr w:w="11002" w:h="13891" w:wrap="none" w:vAnchor="page" w:hAnchor="page" w:x="560" w:y="1135"/>
              <w:shd w:val="clear" w:color="auto" w:fill="auto"/>
              <w:ind w:firstLine="300"/>
              <w:rPr>
                <w:sz w:val="13"/>
                <w:szCs w:val="13"/>
              </w:rPr>
            </w:pPr>
            <w:r>
              <w:rPr>
                <w:sz w:val="13"/>
                <w:szCs w:val="13"/>
              </w:rPr>
              <w:t>286977887</w:t>
            </w:r>
          </w:p>
        </w:tc>
        <w:tc>
          <w:tcPr>
            <w:tcW w:w="7138" w:type="dxa"/>
            <w:tcBorders>
              <w:top w:val="single" w:sz="4" w:space="0" w:color="auto"/>
              <w:left w:val="single" w:sz="4" w:space="0" w:color="auto"/>
            </w:tcBorders>
            <w:shd w:val="clear" w:color="auto" w:fill="FFFFFF"/>
            <w:vAlign w:val="bottom"/>
          </w:tcPr>
          <w:p w14:paraId="10CFB46A" w14:textId="77777777" w:rsidR="00D41A1A" w:rsidRDefault="00543D88">
            <w:pPr>
              <w:pStyle w:val="Jin0"/>
              <w:framePr w:w="11002" w:h="13891" w:wrap="none" w:vAnchor="page" w:hAnchor="page" w:x="560" w:y="1135"/>
              <w:shd w:val="clear" w:color="auto" w:fill="auto"/>
              <w:spacing w:line="266" w:lineRule="auto"/>
              <w:jc w:val="both"/>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 přítok.</w:t>
            </w:r>
          </w:p>
        </w:tc>
        <w:tc>
          <w:tcPr>
            <w:tcW w:w="307" w:type="dxa"/>
            <w:tcBorders>
              <w:top w:val="single" w:sz="4" w:space="0" w:color="auto"/>
              <w:left w:val="single" w:sz="4" w:space="0" w:color="auto"/>
            </w:tcBorders>
            <w:shd w:val="clear" w:color="auto" w:fill="FFFFFF"/>
          </w:tcPr>
          <w:p w14:paraId="0B4900A8"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0AAADEB6" w14:textId="77777777" w:rsidR="00D41A1A" w:rsidRDefault="00543D88">
            <w:pPr>
              <w:pStyle w:val="Jin0"/>
              <w:framePr w:w="11002" w:h="13891" w:wrap="none" w:vAnchor="page" w:hAnchor="page" w:x="560"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582EB000" w14:textId="77777777" w:rsidR="00D41A1A" w:rsidRDefault="00543D88">
            <w:pPr>
              <w:pStyle w:val="Jin0"/>
              <w:framePr w:w="11002" w:h="13891" w:wrap="none" w:vAnchor="page" w:hAnchor="page" w:x="560" w:y="1135"/>
              <w:shd w:val="clear" w:color="auto" w:fill="auto"/>
              <w:jc w:val="both"/>
              <w:rPr>
                <w:sz w:val="13"/>
                <w:szCs w:val="13"/>
              </w:rPr>
            </w:pPr>
            <w:r>
              <w:rPr>
                <w:sz w:val="13"/>
                <w:szCs w:val="13"/>
              </w:rPr>
              <w:t>65 000,00</w:t>
            </w:r>
          </w:p>
        </w:tc>
        <w:tc>
          <w:tcPr>
            <w:tcW w:w="869" w:type="dxa"/>
            <w:tcBorders>
              <w:left w:val="single" w:sz="4" w:space="0" w:color="auto"/>
              <w:right w:val="single" w:sz="4" w:space="0" w:color="auto"/>
            </w:tcBorders>
            <w:shd w:val="clear" w:color="auto" w:fill="FFFFFF"/>
          </w:tcPr>
          <w:p w14:paraId="1222DF92"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65 000,00</w:t>
            </w:r>
          </w:p>
        </w:tc>
      </w:tr>
      <w:tr w:rsidR="00D41A1A" w14:paraId="581C53A6"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7855B5F9" w14:textId="77777777" w:rsidR="00D41A1A" w:rsidRDefault="00D41A1A">
            <w:pPr>
              <w:framePr w:w="11002" w:h="13891" w:wrap="none" w:vAnchor="page" w:hAnchor="page" w:x="560" w:y="1135"/>
              <w:rPr>
                <w:sz w:val="10"/>
                <w:szCs w:val="10"/>
              </w:rPr>
            </w:pPr>
          </w:p>
        </w:tc>
        <w:tc>
          <w:tcPr>
            <w:tcW w:w="989" w:type="dxa"/>
            <w:tcBorders>
              <w:top w:val="single" w:sz="4" w:space="0" w:color="auto"/>
              <w:left w:val="single" w:sz="4" w:space="0" w:color="auto"/>
            </w:tcBorders>
            <w:shd w:val="clear" w:color="auto" w:fill="FFFFFF"/>
          </w:tcPr>
          <w:p w14:paraId="0B32FF9B" w14:textId="77777777" w:rsidR="00D41A1A" w:rsidRDefault="00D41A1A">
            <w:pPr>
              <w:framePr w:w="11002" w:h="13891" w:wrap="none" w:vAnchor="page" w:hAnchor="page" w:x="560" w:y="1135"/>
              <w:rPr>
                <w:sz w:val="10"/>
                <w:szCs w:val="10"/>
              </w:rPr>
            </w:pPr>
          </w:p>
        </w:tc>
        <w:tc>
          <w:tcPr>
            <w:tcW w:w="7138" w:type="dxa"/>
            <w:tcBorders>
              <w:top w:val="single" w:sz="4" w:space="0" w:color="auto"/>
              <w:left w:val="single" w:sz="4" w:space="0" w:color="auto"/>
            </w:tcBorders>
            <w:shd w:val="clear" w:color="auto" w:fill="FFFFFF"/>
            <w:vAlign w:val="bottom"/>
          </w:tcPr>
          <w:p w14:paraId="3E849162" w14:textId="77777777" w:rsidR="00D41A1A" w:rsidRDefault="00543D88">
            <w:pPr>
              <w:pStyle w:val="Jin0"/>
              <w:framePr w:w="11002" w:h="13891" w:wrap="none" w:vAnchor="page" w:hAnchor="page" w:x="560" w:y="1135"/>
              <w:shd w:val="clear" w:color="auto" w:fill="auto"/>
              <w:spacing w:line="276" w:lineRule="auto"/>
              <w:rPr>
                <w:sz w:val="11"/>
                <w:szCs w:val="11"/>
              </w:rPr>
            </w:pPr>
            <w:r>
              <w:rPr>
                <w:i/>
                <w:iCs/>
                <w:color w:val="969696"/>
                <w:sz w:val="11"/>
                <w:szCs w:val="11"/>
              </w:rPr>
              <w:t>Poznámka k položce:</w:t>
            </w:r>
          </w:p>
          <w:p w14:paraId="7ECA3FA7" w14:textId="77777777" w:rsidR="00D41A1A" w:rsidRDefault="00543D88">
            <w:pPr>
              <w:pStyle w:val="Jin0"/>
              <w:framePr w:w="11002" w:h="13891" w:wrap="none" w:vAnchor="page" w:hAnchor="page" w:x="560"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2FF8EED1" w14:textId="77777777" w:rsidR="00D41A1A" w:rsidRDefault="00543D88">
            <w:pPr>
              <w:pStyle w:val="Jin0"/>
              <w:framePr w:w="11002" w:h="13891" w:wrap="none" w:vAnchor="page" w:hAnchor="page" w:x="560"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7BEE9938" w14:textId="77777777" w:rsidR="00D41A1A" w:rsidRDefault="00D41A1A">
            <w:pPr>
              <w:framePr w:w="11002" w:h="13891" w:wrap="none" w:vAnchor="page" w:hAnchor="page" w:x="560" w:y="1135"/>
              <w:rPr>
                <w:sz w:val="10"/>
                <w:szCs w:val="10"/>
              </w:rPr>
            </w:pPr>
          </w:p>
        </w:tc>
        <w:tc>
          <w:tcPr>
            <w:tcW w:w="715" w:type="dxa"/>
            <w:tcBorders>
              <w:top w:val="single" w:sz="4" w:space="0" w:color="auto"/>
              <w:left w:val="single" w:sz="4" w:space="0" w:color="auto"/>
            </w:tcBorders>
            <w:shd w:val="clear" w:color="auto" w:fill="FFFFFF"/>
          </w:tcPr>
          <w:p w14:paraId="0B78FC9F" w14:textId="77777777" w:rsidR="00D41A1A" w:rsidRDefault="00D41A1A">
            <w:pPr>
              <w:framePr w:w="11002" w:h="13891" w:wrap="none" w:vAnchor="page" w:hAnchor="page" w:x="560" w:y="1135"/>
              <w:rPr>
                <w:sz w:val="10"/>
                <w:szCs w:val="10"/>
              </w:rPr>
            </w:pPr>
          </w:p>
        </w:tc>
        <w:tc>
          <w:tcPr>
            <w:tcW w:w="682" w:type="dxa"/>
            <w:tcBorders>
              <w:top w:val="single" w:sz="4" w:space="0" w:color="auto"/>
              <w:left w:val="single" w:sz="4" w:space="0" w:color="auto"/>
            </w:tcBorders>
            <w:shd w:val="clear" w:color="auto" w:fill="FFFFFF"/>
          </w:tcPr>
          <w:p w14:paraId="3B801C3B" w14:textId="77777777" w:rsidR="00D41A1A" w:rsidRDefault="00D41A1A">
            <w:pPr>
              <w:framePr w:w="11002" w:h="13891" w:wrap="none" w:vAnchor="page" w:hAnchor="page" w:x="560" w:y="1135"/>
              <w:rPr>
                <w:sz w:val="10"/>
                <w:szCs w:val="10"/>
              </w:rPr>
            </w:pPr>
          </w:p>
        </w:tc>
        <w:tc>
          <w:tcPr>
            <w:tcW w:w="869" w:type="dxa"/>
            <w:tcBorders>
              <w:left w:val="single" w:sz="4" w:space="0" w:color="auto"/>
              <w:right w:val="single" w:sz="4" w:space="0" w:color="auto"/>
            </w:tcBorders>
            <w:shd w:val="clear" w:color="auto" w:fill="FFFFFF"/>
          </w:tcPr>
          <w:p w14:paraId="3CC7CD50"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0,00</w:t>
            </w:r>
          </w:p>
        </w:tc>
      </w:tr>
      <w:tr w:rsidR="00D41A1A" w14:paraId="25CD17DE"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51C1DC1F"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152682C8"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28697804R</w:t>
            </w:r>
          </w:p>
        </w:tc>
        <w:tc>
          <w:tcPr>
            <w:tcW w:w="7138" w:type="dxa"/>
            <w:tcBorders>
              <w:top w:val="single" w:sz="4" w:space="0" w:color="auto"/>
              <w:left w:val="single" w:sz="4" w:space="0" w:color="auto"/>
            </w:tcBorders>
            <w:shd w:val="clear" w:color="auto" w:fill="FFFFFF"/>
            <w:vAlign w:val="bottom"/>
          </w:tcPr>
          <w:p w14:paraId="0173ED41" w14:textId="77777777" w:rsidR="00D41A1A" w:rsidRDefault="00543D88">
            <w:pPr>
              <w:pStyle w:val="Jin0"/>
              <w:framePr w:w="11002" w:h="13891" w:wrap="none" w:vAnchor="page" w:hAnchor="page" w:x="560" w:y="1135"/>
              <w:shd w:val="clear" w:color="auto" w:fill="auto"/>
              <w:spacing w:line="266"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57618BBD"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543AA32F"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689318FD" w14:textId="77777777" w:rsidR="00D41A1A" w:rsidRDefault="00543D88">
            <w:pPr>
              <w:pStyle w:val="Jin0"/>
              <w:framePr w:w="11002" w:h="13891" w:wrap="none" w:vAnchor="page" w:hAnchor="page" w:x="560" w:y="1135"/>
              <w:shd w:val="clear" w:color="auto" w:fill="auto"/>
              <w:jc w:val="both"/>
              <w:rPr>
                <w:sz w:val="13"/>
                <w:szCs w:val="13"/>
              </w:rPr>
            </w:pPr>
            <w:r>
              <w:rPr>
                <w:sz w:val="13"/>
                <w:szCs w:val="13"/>
              </w:rPr>
              <w:t>9 500,00</w:t>
            </w:r>
          </w:p>
        </w:tc>
        <w:tc>
          <w:tcPr>
            <w:tcW w:w="869" w:type="dxa"/>
            <w:tcBorders>
              <w:left w:val="single" w:sz="4" w:space="0" w:color="auto"/>
              <w:right w:val="single" w:sz="4" w:space="0" w:color="auto"/>
            </w:tcBorders>
            <w:shd w:val="clear" w:color="auto" w:fill="FFFFFF"/>
          </w:tcPr>
          <w:p w14:paraId="6E3296B9"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9 500,00</w:t>
            </w:r>
          </w:p>
        </w:tc>
      </w:tr>
      <w:tr w:rsidR="00D41A1A" w14:paraId="6A8EF27D"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48195F6A"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51</w:t>
            </w:r>
          </w:p>
          <w:p w14:paraId="106E2F1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52</w:t>
            </w:r>
          </w:p>
          <w:p w14:paraId="6E114711"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53</w:t>
            </w:r>
          </w:p>
          <w:p w14:paraId="27E03C7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607D0456"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p w14:paraId="371C4649" w14:textId="77777777" w:rsidR="00D41A1A" w:rsidRDefault="00543D88">
            <w:pPr>
              <w:pStyle w:val="Jin0"/>
              <w:framePr w:w="11002" w:h="13891" w:wrap="none" w:vAnchor="page" w:hAnchor="page" w:x="560" w:y="1135"/>
              <w:shd w:val="clear" w:color="auto" w:fill="auto"/>
              <w:jc w:val="both"/>
              <w:rPr>
                <w:sz w:val="13"/>
                <w:szCs w:val="13"/>
              </w:rPr>
            </w:pPr>
            <w:r>
              <w:rPr>
                <w:sz w:val="13"/>
                <w:szCs w:val="13"/>
              </w:rPr>
              <w:t>RVODA</w:t>
            </w:r>
          </w:p>
          <w:p w14:paraId="52C13FB3"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p w14:paraId="5AB5A66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05BE4266" w14:textId="77777777" w:rsidR="00D41A1A" w:rsidRDefault="00543D88">
            <w:pPr>
              <w:pStyle w:val="Jin0"/>
              <w:framePr w:w="11002" w:h="13891"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6F05E944" w14:textId="77777777" w:rsidR="00D41A1A" w:rsidRDefault="00543D88">
            <w:pPr>
              <w:pStyle w:val="Jin0"/>
              <w:framePr w:w="11002" w:h="13891" w:wrap="none" w:vAnchor="page" w:hAnchor="page" w:x="560" w:y="1135"/>
              <w:shd w:val="clear" w:color="auto" w:fill="auto"/>
              <w:spacing w:line="290" w:lineRule="auto"/>
              <w:jc w:val="both"/>
              <w:rPr>
                <w:sz w:val="13"/>
                <w:szCs w:val="13"/>
              </w:rPr>
            </w:pPr>
            <w:r>
              <w:rPr>
                <w:sz w:val="13"/>
                <w:szCs w:val="13"/>
              </w:rPr>
              <w:t>kpl kpl l</w:t>
            </w:r>
          </w:p>
          <w:p w14:paraId="50D2C7F8" w14:textId="77777777" w:rsidR="00D41A1A" w:rsidRDefault="00543D88">
            <w:pPr>
              <w:pStyle w:val="Jin0"/>
              <w:framePr w:w="11002" w:h="13891" w:wrap="none" w:vAnchor="page" w:hAnchor="page" w:x="560"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414E4F15"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p w14:paraId="743CB83C"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p w14:paraId="5874CD4E"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0,00000</w:t>
            </w:r>
          </w:p>
          <w:p w14:paraId="13F51EC0"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3DA9776E" w14:textId="77777777" w:rsidR="00D41A1A" w:rsidRDefault="00543D88">
            <w:pPr>
              <w:pStyle w:val="Jin0"/>
              <w:framePr w:w="11002" w:h="13891" w:wrap="none" w:vAnchor="page" w:hAnchor="page" w:x="560" w:y="1135"/>
              <w:shd w:val="clear" w:color="auto" w:fill="auto"/>
              <w:jc w:val="both"/>
              <w:rPr>
                <w:sz w:val="13"/>
                <w:szCs w:val="13"/>
              </w:rPr>
            </w:pPr>
            <w:r>
              <w:rPr>
                <w:sz w:val="13"/>
                <w:szCs w:val="13"/>
              </w:rPr>
              <w:t>6 500,00</w:t>
            </w:r>
          </w:p>
          <w:p w14:paraId="29577BF9"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2 100,00</w:t>
            </w:r>
          </w:p>
          <w:p w14:paraId="1C3BBE19"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50,00</w:t>
            </w:r>
          </w:p>
          <w:p w14:paraId="3AF8993A" w14:textId="77777777" w:rsidR="00D41A1A" w:rsidRDefault="00543D88">
            <w:pPr>
              <w:pStyle w:val="Jin0"/>
              <w:framePr w:w="11002" w:h="13891" w:wrap="none" w:vAnchor="page" w:hAnchor="page" w:x="560"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6E1B1F3C"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6 500,00</w:t>
            </w:r>
          </w:p>
          <w:p w14:paraId="218A207C"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2 100,00</w:t>
            </w:r>
          </w:p>
          <w:p w14:paraId="4B0CE6E0"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0,00</w:t>
            </w:r>
          </w:p>
          <w:p w14:paraId="4901F132"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1 000,00</w:t>
            </w:r>
          </w:p>
        </w:tc>
      </w:tr>
      <w:tr w:rsidR="00D41A1A" w14:paraId="3D590998"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08F991C3"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69598BFA"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2B5BE11F" w14:textId="77777777" w:rsidR="00D41A1A" w:rsidRDefault="00543D88">
            <w:pPr>
              <w:pStyle w:val="Jin0"/>
              <w:framePr w:w="11002" w:h="13891" w:wrap="none" w:vAnchor="page" w:hAnchor="page" w:x="560" w:y="1135"/>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7ED819EE"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4367BE17"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7DF4514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20DF9B64"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2 200,00</w:t>
            </w:r>
          </w:p>
        </w:tc>
      </w:tr>
      <w:tr w:rsidR="00D41A1A" w14:paraId="55E016DE"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BD1E3E3"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5E2042DF"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16B242D3" w14:textId="77777777" w:rsidR="00D41A1A" w:rsidRDefault="00543D88">
            <w:pPr>
              <w:pStyle w:val="Jin0"/>
              <w:framePr w:w="11002" w:h="13891"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4FBA5C03"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3B68C43E"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3D3D609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76AFEB3A"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3 000,00</w:t>
            </w:r>
          </w:p>
        </w:tc>
      </w:tr>
      <w:tr w:rsidR="00D41A1A" w14:paraId="4B04BBA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0DA13CD"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19364816"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527838B3" w14:textId="77777777" w:rsidR="00D41A1A" w:rsidRDefault="00543D88">
            <w:pPr>
              <w:pStyle w:val="Jin0"/>
              <w:framePr w:w="11002" w:h="13891"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69241A85"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291A44F2"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6FD3CF94" w14:textId="77777777" w:rsidR="00D41A1A" w:rsidRDefault="00543D88">
            <w:pPr>
              <w:pStyle w:val="Jin0"/>
              <w:framePr w:w="11002" w:h="13891" w:wrap="none" w:vAnchor="page" w:hAnchor="page" w:x="560"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2BCF4E8A"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13 800,00</w:t>
            </w:r>
          </w:p>
        </w:tc>
      </w:tr>
      <w:tr w:rsidR="00D41A1A" w14:paraId="73C5368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F9FE65D"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04553875"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54639C98" w14:textId="77777777" w:rsidR="00D41A1A" w:rsidRDefault="00543D88">
            <w:pPr>
              <w:pStyle w:val="Jin0"/>
              <w:framePr w:w="11002" w:h="13891"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0C7B66FD" w14:textId="77777777" w:rsidR="00D41A1A" w:rsidRDefault="00543D88">
            <w:pPr>
              <w:pStyle w:val="Jin0"/>
              <w:framePr w:w="11002" w:h="13891" w:wrap="none" w:vAnchor="page" w:hAnchor="page" w:x="560" w:y="1135"/>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752A9D5F"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EE43ED1" w14:textId="77777777" w:rsidR="00D41A1A" w:rsidRDefault="00543D88">
            <w:pPr>
              <w:pStyle w:val="Jin0"/>
              <w:framePr w:w="11002" w:h="13891" w:wrap="none" w:vAnchor="page" w:hAnchor="page" w:x="560"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154ADB21"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3 000,00</w:t>
            </w:r>
          </w:p>
        </w:tc>
      </w:tr>
      <w:tr w:rsidR="00D41A1A" w14:paraId="306D10D2"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6FCB074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5AE32E65"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5877BF6B" w14:textId="77777777" w:rsidR="00D41A1A" w:rsidRDefault="00543D88">
            <w:pPr>
              <w:pStyle w:val="Jin0"/>
              <w:framePr w:w="11002" w:h="13891" w:wrap="none" w:vAnchor="page" w:hAnchor="page" w:x="560"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04F746D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1D6546DA"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515BDB22" w14:textId="77777777" w:rsidR="00D41A1A" w:rsidRDefault="00543D88">
            <w:pPr>
              <w:pStyle w:val="Jin0"/>
              <w:framePr w:w="11002" w:h="13891" w:wrap="none" w:vAnchor="page" w:hAnchor="page" w:x="560"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4BF27B32"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7 500,00</w:t>
            </w:r>
          </w:p>
        </w:tc>
      </w:tr>
      <w:tr w:rsidR="00D41A1A" w14:paraId="6D003BF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32B121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0661F95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77A7312E" w14:textId="77777777" w:rsidR="00D41A1A" w:rsidRDefault="00543D88">
            <w:pPr>
              <w:pStyle w:val="Jin0"/>
              <w:framePr w:w="11002" w:h="13891"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6416A2DA"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37269D3"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67529B51" w14:textId="77777777" w:rsidR="00D41A1A" w:rsidRDefault="00543D88">
            <w:pPr>
              <w:pStyle w:val="Jin0"/>
              <w:framePr w:w="11002" w:h="13891" w:wrap="none" w:vAnchor="page" w:hAnchor="page" w:x="560"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671D6032"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6 500,00</w:t>
            </w:r>
          </w:p>
        </w:tc>
      </w:tr>
      <w:tr w:rsidR="00D41A1A" w14:paraId="4818287E"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3D09A92E" w14:textId="77777777" w:rsidR="00D41A1A" w:rsidRDefault="00543D88">
            <w:pPr>
              <w:pStyle w:val="Jin0"/>
              <w:framePr w:w="11002" w:h="13891"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6AC2EF1" w14:textId="77777777" w:rsidR="00D41A1A" w:rsidRDefault="00543D88">
            <w:pPr>
              <w:pStyle w:val="Jin0"/>
              <w:framePr w:w="11002" w:h="13891"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38" w:type="dxa"/>
            <w:tcBorders>
              <w:top w:val="single" w:sz="4" w:space="0" w:color="auto"/>
              <w:left w:val="single" w:sz="4" w:space="0" w:color="auto"/>
            </w:tcBorders>
            <w:shd w:val="clear" w:color="auto" w:fill="C0C0C0"/>
            <w:vAlign w:val="center"/>
          </w:tcPr>
          <w:p w14:paraId="0691963E" w14:textId="77777777" w:rsidR="00D41A1A" w:rsidRDefault="00543D88">
            <w:pPr>
              <w:pStyle w:val="Jin0"/>
              <w:framePr w:w="11002" w:h="13891"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1A3D6EF7" w14:textId="77777777" w:rsidR="00D41A1A" w:rsidRDefault="00D41A1A">
            <w:pPr>
              <w:framePr w:w="11002" w:h="13891" w:wrap="none" w:vAnchor="page" w:hAnchor="page" w:x="560" w:y="1135"/>
              <w:rPr>
                <w:sz w:val="10"/>
                <w:szCs w:val="10"/>
              </w:rPr>
            </w:pPr>
          </w:p>
        </w:tc>
        <w:tc>
          <w:tcPr>
            <w:tcW w:w="715" w:type="dxa"/>
            <w:tcBorders>
              <w:left w:val="single" w:sz="4" w:space="0" w:color="auto"/>
            </w:tcBorders>
            <w:shd w:val="clear" w:color="auto" w:fill="C0C0C0"/>
          </w:tcPr>
          <w:p w14:paraId="41D6B42D" w14:textId="77777777" w:rsidR="00D41A1A" w:rsidRDefault="00D41A1A">
            <w:pPr>
              <w:framePr w:w="11002" w:h="13891" w:wrap="none" w:vAnchor="page" w:hAnchor="page" w:x="560" w:y="1135"/>
              <w:rPr>
                <w:sz w:val="10"/>
                <w:szCs w:val="10"/>
              </w:rPr>
            </w:pPr>
          </w:p>
        </w:tc>
        <w:tc>
          <w:tcPr>
            <w:tcW w:w="682" w:type="dxa"/>
            <w:tcBorders>
              <w:left w:val="single" w:sz="4" w:space="0" w:color="auto"/>
            </w:tcBorders>
            <w:shd w:val="clear" w:color="auto" w:fill="C0C0C0"/>
          </w:tcPr>
          <w:p w14:paraId="64CAEFE6" w14:textId="77777777" w:rsidR="00D41A1A" w:rsidRDefault="00D41A1A">
            <w:pPr>
              <w:framePr w:w="11002" w:h="13891" w:wrap="none" w:vAnchor="page" w:hAnchor="page" w:x="560"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8622451" w14:textId="77777777" w:rsidR="00D41A1A" w:rsidRDefault="00543D88">
            <w:pPr>
              <w:pStyle w:val="Jin0"/>
              <w:framePr w:w="11002" w:h="13891" w:wrap="none" w:vAnchor="page" w:hAnchor="page" w:x="560"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61750432"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61D64748" w14:textId="77777777" w:rsidR="00D41A1A" w:rsidRDefault="00543D88">
            <w:pPr>
              <w:pStyle w:val="Jin0"/>
              <w:framePr w:w="11002" w:h="13891" w:wrap="none" w:vAnchor="page" w:hAnchor="page" w:x="560"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7479895E" w14:textId="77777777" w:rsidR="00D41A1A" w:rsidRDefault="00543D88">
            <w:pPr>
              <w:pStyle w:val="Jin0"/>
              <w:framePr w:w="11002" w:h="13891" w:wrap="none" w:vAnchor="page" w:hAnchor="page" w:x="560" w:y="1135"/>
              <w:shd w:val="clear" w:color="auto" w:fill="auto"/>
              <w:rPr>
                <w:sz w:val="13"/>
                <w:szCs w:val="13"/>
              </w:rPr>
            </w:pPr>
            <w:r>
              <w:rPr>
                <w:sz w:val="13"/>
                <w:szCs w:val="13"/>
              </w:rPr>
              <w:t>650516816R00</w:t>
            </w:r>
          </w:p>
        </w:tc>
        <w:tc>
          <w:tcPr>
            <w:tcW w:w="7138" w:type="dxa"/>
            <w:tcBorders>
              <w:top w:val="single" w:sz="4" w:space="0" w:color="auto"/>
              <w:left w:val="single" w:sz="4" w:space="0" w:color="auto"/>
              <w:bottom w:val="single" w:sz="4" w:space="0" w:color="auto"/>
            </w:tcBorders>
            <w:shd w:val="clear" w:color="auto" w:fill="FFFFFF"/>
            <w:vAlign w:val="bottom"/>
          </w:tcPr>
          <w:p w14:paraId="7597D0C8" w14:textId="77777777" w:rsidR="00D41A1A" w:rsidRDefault="00543D88">
            <w:pPr>
              <w:pStyle w:val="Jin0"/>
              <w:framePr w:w="11002" w:h="13891" w:wrap="none" w:vAnchor="page" w:hAnchor="page" w:x="560"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5C318FC0"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7464A5C5" w14:textId="77777777" w:rsidR="00D41A1A" w:rsidRDefault="00543D88">
            <w:pPr>
              <w:pStyle w:val="Jin0"/>
              <w:framePr w:w="11002" w:h="13891" w:wrap="none" w:vAnchor="page" w:hAnchor="page" w:x="560"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54385B6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11180498"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1 900,00</w:t>
            </w:r>
          </w:p>
        </w:tc>
      </w:tr>
    </w:tbl>
    <w:p w14:paraId="612EEF38"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09C1740"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5F34DF45"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0A663EE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08EC63F6"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0F88A9F2"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E72B059"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6FC38CEF"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3C02B259"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22</w:t>
            </w:r>
          </w:p>
        </w:tc>
        <w:tc>
          <w:tcPr>
            <w:tcW w:w="1685" w:type="dxa"/>
            <w:tcBorders>
              <w:top w:val="single" w:sz="4" w:space="0" w:color="auto"/>
              <w:right w:val="single" w:sz="4" w:space="0" w:color="auto"/>
            </w:tcBorders>
            <w:shd w:val="clear" w:color="auto" w:fill="C0C0C0"/>
          </w:tcPr>
          <w:p w14:paraId="4E80CE2F" w14:textId="77777777" w:rsidR="00D41A1A" w:rsidRDefault="00D41A1A">
            <w:pPr>
              <w:framePr w:w="8429" w:h="12797" w:wrap="none" w:vAnchor="page" w:hAnchor="page" w:x="550" w:y="837"/>
              <w:rPr>
                <w:sz w:val="10"/>
                <w:szCs w:val="10"/>
              </w:rPr>
            </w:pPr>
          </w:p>
        </w:tc>
      </w:tr>
      <w:tr w:rsidR="00D41A1A" w14:paraId="038FFDD5"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50E426E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5BB5BE04"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66478594"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0DC6EB5" w14:textId="77777777" w:rsidR="00D41A1A" w:rsidRDefault="00D41A1A">
            <w:pPr>
              <w:framePr w:w="8429" w:h="12797" w:wrap="none" w:vAnchor="page" w:hAnchor="page" w:x="550" w:y="837"/>
              <w:rPr>
                <w:sz w:val="10"/>
                <w:szCs w:val="10"/>
              </w:rPr>
            </w:pPr>
          </w:p>
        </w:tc>
      </w:tr>
      <w:tr w:rsidR="00D41A1A" w14:paraId="0ACBCCB1"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46099352" w14:textId="77777777" w:rsidR="00D41A1A" w:rsidRDefault="00D41A1A">
            <w:pPr>
              <w:framePr w:w="8429" w:h="12797" w:wrap="none" w:vAnchor="page" w:hAnchor="page" w:x="550" w:y="837"/>
              <w:rPr>
                <w:sz w:val="10"/>
                <w:szCs w:val="10"/>
              </w:rPr>
            </w:pPr>
          </w:p>
        </w:tc>
        <w:tc>
          <w:tcPr>
            <w:tcW w:w="2006" w:type="dxa"/>
            <w:shd w:val="clear" w:color="auto" w:fill="FFFFFF"/>
          </w:tcPr>
          <w:p w14:paraId="78657A71" w14:textId="77777777" w:rsidR="00D41A1A" w:rsidRDefault="00D41A1A">
            <w:pPr>
              <w:framePr w:w="8429" w:h="12797" w:wrap="none" w:vAnchor="page" w:hAnchor="page" w:x="550" w:y="837"/>
              <w:rPr>
                <w:sz w:val="10"/>
                <w:szCs w:val="10"/>
              </w:rPr>
            </w:pPr>
          </w:p>
        </w:tc>
        <w:tc>
          <w:tcPr>
            <w:tcW w:w="2165" w:type="dxa"/>
            <w:shd w:val="clear" w:color="auto" w:fill="FFFFFF"/>
          </w:tcPr>
          <w:p w14:paraId="6817301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C9CEA0D" w14:textId="77777777" w:rsidR="00D41A1A" w:rsidRDefault="00D41A1A">
            <w:pPr>
              <w:framePr w:w="8429" w:h="12797" w:wrap="none" w:vAnchor="page" w:hAnchor="page" w:x="550" w:y="837"/>
              <w:rPr>
                <w:sz w:val="10"/>
                <w:szCs w:val="10"/>
              </w:rPr>
            </w:pPr>
          </w:p>
        </w:tc>
      </w:tr>
      <w:tr w:rsidR="00D41A1A" w14:paraId="6BA24799"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47785F38"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6FE9B4A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73C4EF5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51EDA1C" w14:textId="77777777" w:rsidR="00D41A1A" w:rsidRDefault="00D41A1A">
            <w:pPr>
              <w:framePr w:w="8429" w:h="12797" w:wrap="none" w:vAnchor="page" w:hAnchor="page" w:x="550" w:y="837"/>
              <w:rPr>
                <w:sz w:val="10"/>
                <w:szCs w:val="10"/>
              </w:rPr>
            </w:pPr>
          </w:p>
        </w:tc>
      </w:tr>
      <w:tr w:rsidR="00D41A1A" w14:paraId="7D94A728"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4BA1BA35"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16716663"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771A35B" w14:textId="77777777" w:rsidR="00D41A1A" w:rsidRDefault="00D41A1A">
            <w:pPr>
              <w:framePr w:w="8429" w:h="12797" w:wrap="none" w:vAnchor="page" w:hAnchor="page" w:x="550" w:y="837"/>
              <w:rPr>
                <w:sz w:val="10"/>
                <w:szCs w:val="10"/>
              </w:rPr>
            </w:pPr>
          </w:p>
        </w:tc>
      </w:tr>
      <w:tr w:rsidR="00D41A1A" w14:paraId="6C8EFAD6"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4ADDA636"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343E490C" w14:textId="77777777" w:rsidR="00D41A1A" w:rsidRDefault="00D41A1A">
            <w:pPr>
              <w:framePr w:w="8429" w:h="12797" w:wrap="none" w:vAnchor="page" w:hAnchor="page" w:x="550" w:y="837"/>
              <w:rPr>
                <w:sz w:val="10"/>
                <w:szCs w:val="10"/>
              </w:rPr>
            </w:pPr>
          </w:p>
        </w:tc>
        <w:tc>
          <w:tcPr>
            <w:tcW w:w="2165" w:type="dxa"/>
            <w:shd w:val="clear" w:color="auto" w:fill="FFFFFF"/>
          </w:tcPr>
          <w:p w14:paraId="54852C9F"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40DB2BF" w14:textId="77777777" w:rsidR="00D41A1A" w:rsidRDefault="00D41A1A">
            <w:pPr>
              <w:framePr w:w="8429" w:h="12797" w:wrap="none" w:vAnchor="page" w:hAnchor="page" w:x="550" w:y="837"/>
              <w:rPr>
                <w:sz w:val="10"/>
                <w:szCs w:val="10"/>
              </w:rPr>
            </w:pPr>
          </w:p>
        </w:tc>
      </w:tr>
      <w:tr w:rsidR="00D41A1A" w14:paraId="3B2D5B13"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4439DF7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7B3E146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7A23E5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463D5D34" w14:textId="77777777" w:rsidR="00D41A1A" w:rsidRDefault="00D41A1A">
            <w:pPr>
              <w:framePr w:w="8429" w:h="12797" w:wrap="none" w:vAnchor="page" w:hAnchor="page" w:x="550" w:y="837"/>
              <w:rPr>
                <w:sz w:val="10"/>
                <w:szCs w:val="10"/>
              </w:rPr>
            </w:pPr>
          </w:p>
        </w:tc>
      </w:tr>
      <w:tr w:rsidR="00D41A1A" w14:paraId="27A2CB93"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560BB0C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198AC4ED" w14:textId="77777777" w:rsidR="00D41A1A" w:rsidRDefault="00D41A1A">
            <w:pPr>
              <w:framePr w:w="8429" w:h="12797" w:wrap="none" w:vAnchor="page" w:hAnchor="page" w:x="550" w:y="837"/>
              <w:rPr>
                <w:sz w:val="10"/>
                <w:szCs w:val="10"/>
              </w:rPr>
            </w:pPr>
          </w:p>
        </w:tc>
        <w:tc>
          <w:tcPr>
            <w:tcW w:w="2165" w:type="dxa"/>
            <w:shd w:val="clear" w:color="auto" w:fill="FFFFFF"/>
          </w:tcPr>
          <w:p w14:paraId="7BB175C3"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1FFA67C"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0550C0D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B6888C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645484A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972ABC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F34BD5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6C6624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60208B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17141DF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9CE078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004E4B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2515FF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3B5CB2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703FBDA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85BC71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3F1E7A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BF3C13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6DA6BB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0462B95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A6D7DD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5807420"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E38865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1487A2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0482165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D9FACB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1B0FF2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E8A0FB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9872415"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707FF6F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833656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6C63FCA"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42DDD4F2"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71897F1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2A9BFBD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33F334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A9F5C8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EAD54D4"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F5C915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D18609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6B3F18C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EA6C83C"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FABB2C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D3FC37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423998E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6AC6BA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1139CF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8F72BF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4D5EF6E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F33CB8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51F82F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879559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21D4917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2DD4A62"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2E7B8EBC"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5EDB64D7"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34EFE7D7"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729E001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32765C28"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01BA304B"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02B6EA62"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21B883C5"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3EA3EA1E"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31595AAA"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4BF7F676" w14:textId="77777777" w:rsidR="00D41A1A" w:rsidRDefault="00D41A1A">
            <w:pPr>
              <w:framePr w:w="8429" w:h="12797" w:wrap="none" w:vAnchor="page" w:hAnchor="page" w:x="550" w:y="837"/>
              <w:rPr>
                <w:sz w:val="10"/>
                <w:szCs w:val="10"/>
              </w:rPr>
            </w:pPr>
          </w:p>
        </w:tc>
      </w:tr>
      <w:tr w:rsidR="00D41A1A" w14:paraId="454896A2"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3E4A5917" w14:textId="77777777" w:rsidR="00D41A1A" w:rsidRDefault="00D41A1A">
            <w:pPr>
              <w:framePr w:w="8429" w:h="12797" w:wrap="none" w:vAnchor="page" w:hAnchor="page" w:x="550" w:y="837"/>
              <w:rPr>
                <w:sz w:val="10"/>
                <w:szCs w:val="10"/>
              </w:rPr>
            </w:pPr>
          </w:p>
        </w:tc>
      </w:tr>
      <w:tr w:rsidR="00D41A1A" w14:paraId="1026416C"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0CC79614"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FD52CD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26A895BE"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C8554C5" w14:textId="77777777" w:rsidR="00D41A1A" w:rsidRDefault="00543D88">
      <w:pPr>
        <w:pStyle w:val="Zhlavnebozpat0"/>
        <w:framePr w:wrap="none" w:vAnchor="page" w:hAnchor="page" w:x="9358" w:y="16283"/>
        <w:shd w:val="clear" w:color="auto" w:fill="auto"/>
      </w:pPr>
      <w:r>
        <w:t>Stránka 110 z 214</w:t>
      </w:r>
    </w:p>
    <w:p w14:paraId="1211CCA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FE405C4" w14:textId="77777777" w:rsidR="00D41A1A" w:rsidRDefault="00D41A1A">
      <w:pPr>
        <w:spacing w:line="1" w:lineRule="exact"/>
      </w:pPr>
    </w:p>
    <w:p w14:paraId="79BE22C4" w14:textId="77777777" w:rsidR="00D41A1A" w:rsidRDefault="00543D88">
      <w:pPr>
        <w:pStyle w:val="Nadpis20"/>
        <w:framePr w:wrap="none" w:vAnchor="page" w:hAnchor="page" w:x="561" w:y="1519"/>
        <w:shd w:val="clear" w:color="auto" w:fill="auto"/>
        <w:spacing w:before="0" w:after="0"/>
      </w:pPr>
      <w:bookmarkStart w:id="72" w:name="bookmark72"/>
      <w:bookmarkStart w:id="73" w:name="bookmark73"/>
      <w:r>
        <w:t>Rekapitulace dílů</w:t>
      </w:r>
      <w:bookmarkEnd w:id="72"/>
      <w:bookmarkEnd w:id="73"/>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06554DF0"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0E48AEFE" w14:textId="77777777" w:rsidR="00D41A1A" w:rsidRDefault="00543D88">
            <w:pPr>
              <w:pStyle w:val="Jin0"/>
              <w:framePr w:w="8410" w:h="5170" w:wrap="none" w:vAnchor="page" w:hAnchor="page" w:x="561"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156E0E6F" w14:textId="77777777" w:rsidR="00D41A1A" w:rsidRDefault="00543D88">
            <w:pPr>
              <w:pStyle w:val="Jin0"/>
              <w:framePr w:w="8410" w:h="5170" w:wrap="none" w:vAnchor="page" w:hAnchor="page" w:x="561"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3A2C68BB" w14:textId="77777777" w:rsidR="00D41A1A" w:rsidRDefault="00543D88">
            <w:pPr>
              <w:pStyle w:val="Jin0"/>
              <w:framePr w:w="8410" w:h="5170" w:wrap="none" w:vAnchor="page" w:hAnchor="page" w:x="561"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54BA8E72"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tcBorders>
            <w:shd w:val="clear" w:color="auto" w:fill="C0C0C0"/>
          </w:tcPr>
          <w:p w14:paraId="13F79451"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C01A64B" w14:textId="77777777" w:rsidR="00D41A1A" w:rsidRDefault="00543D88">
            <w:pPr>
              <w:pStyle w:val="Jin0"/>
              <w:framePr w:w="8410" w:h="5170" w:wrap="none" w:vAnchor="page" w:hAnchor="page" w:x="561" w:y="2018"/>
              <w:shd w:val="clear" w:color="auto" w:fill="auto"/>
              <w:jc w:val="center"/>
              <w:rPr>
                <w:sz w:val="17"/>
                <w:szCs w:val="17"/>
              </w:rPr>
            </w:pPr>
            <w:r>
              <w:rPr>
                <w:b/>
                <w:bCs/>
                <w:sz w:val="17"/>
                <w:szCs w:val="17"/>
              </w:rPr>
              <w:t>Celkem</w:t>
            </w:r>
          </w:p>
        </w:tc>
      </w:tr>
      <w:tr w:rsidR="00D41A1A" w14:paraId="6EE9AD8E"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119B96A1"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1</w:t>
            </w:r>
          </w:p>
          <w:p w14:paraId="18EE58EF"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2</w:t>
            </w:r>
          </w:p>
          <w:p w14:paraId="0AD69661"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4</w:t>
            </w:r>
          </w:p>
          <w:p w14:paraId="6553BAA3"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5</w:t>
            </w:r>
          </w:p>
          <w:p w14:paraId="582BF048"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8</w:t>
            </w:r>
          </w:p>
          <w:p w14:paraId="28ADD7AB"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99</w:t>
            </w:r>
          </w:p>
          <w:p w14:paraId="303788F9"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M21</w:t>
            </w:r>
          </w:p>
          <w:p w14:paraId="5D8E87BB"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M33</w:t>
            </w:r>
          </w:p>
          <w:p w14:paraId="3FF9F184"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72B333F6"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Zemní práce</w:t>
            </w:r>
          </w:p>
          <w:p w14:paraId="5FDD4A7E"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Základy,zvláštní zakládání</w:t>
            </w:r>
          </w:p>
          <w:p w14:paraId="477FB3CB"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Vodorovné konstrukce</w:t>
            </w:r>
          </w:p>
          <w:p w14:paraId="09213B6E"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Komunikace</w:t>
            </w:r>
          </w:p>
          <w:p w14:paraId="5AF1A5C7"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Trubní vedení</w:t>
            </w:r>
          </w:p>
          <w:p w14:paraId="0371B3B0"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Staveništní přesun hmot</w:t>
            </w:r>
          </w:p>
          <w:p w14:paraId="3C072C19"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Elektromontáže</w:t>
            </w:r>
          </w:p>
          <w:p w14:paraId="7A3387A8"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Vlastní</w:t>
            </w:r>
          </w:p>
          <w:p w14:paraId="25E82A4C"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6AB7F99"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0C4AF032"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31ED58F3"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797A3140"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5FC04F52"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6FAFEC5B"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4B0B4AA8"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p w14:paraId="0B3BE294"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p w14:paraId="13700F8D"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4D114826"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tcBorders>
            <w:shd w:val="clear" w:color="auto" w:fill="FFFFFF"/>
          </w:tcPr>
          <w:p w14:paraId="2B09AEED"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2D887AC3"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127 137,38</w:t>
            </w:r>
          </w:p>
          <w:p w14:paraId="67DA5B50"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9 205,05</w:t>
            </w:r>
          </w:p>
          <w:p w14:paraId="3EEDE90D"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10 120,43</w:t>
            </w:r>
          </w:p>
          <w:p w14:paraId="48125B28"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285,19</w:t>
            </w:r>
          </w:p>
          <w:p w14:paraId="033FF9A8"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10 853,85</w:t>
            </w:r>
          </w:p>
          <w:p w14:paraId="485959A1"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19 330,08</w:t>
            </w:r>
          </w:p>
          <w:p w14:paraId="26D046CA"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3 655,00</w:t>
            </w:r>
          </w:p>
          <w:p w14:paraId="1F3880F0"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113 100,00</w:t>
            </w:r>
          </w:p>
          <w:p w14:paraId="55B72A96"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1 900,00</w:t>
            </w:r>
          </w:p>
        </w:tc>
      </w:tr>
      <w:tr w:rsidR="00D41A1A" w14:paraId="2C11766E"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15B42476" w14:textId="77777777" w:rsidR="00D41A1A" w:rsidRDefault="00543D88">
            <w:pPr>
              <w:pStyle w:val="Jin0"/>
              <w:framePr w:w="8410" w:h="5170" w:wrap="none" w:vAnchor="page" w:hAnchor="page" w:x="561"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3AE790B8" w14:textId="77777777" w:rsidR="00D41A1A" w:rsidRDefault="00D41A1A">
            <w:pPr>
              <w:framePr w:w="8410" w:h="5170" w:wrap="none" w:vAnchor="page" w:hAnchor="page" w:x="561"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60A7B21E"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1C69097C"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049D92B2" w14:textId="77777777" w:rsidR="00D41A1A" w:rsidRDefault="00543D88">
            <w:pPr>
              <w:pStyle w:val="Jin0"/>
              <w:framePr w:w="8410" w:h="5170" w:wrap="none" w:vAnchor="page" w:hAnchor="page" w:x="561" w:y="2018"/>
              <w:shd w:val="clear" w:color="auto" w:fill="auto"/>
              <w:ind w:firstLine="700"/>
              <w:rPr>
                <w:sz w:val="18"/>
                <w:szCs w:val="18"/>
              </w:rPr>
            </w:pPr>
            <w:r>
              <w:rPr>
                <w:sz w:val="18"/>
                <w:szCs w:val="18"/>
              </w:rPr>
              <w:t>295 586,97</w:t>
            </w:r>
          </w:p>
        </w:tc>
      </w:tr>
    </w:tbl>
    <w:p w14:paraId="34F9238B"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54D54D35" w14:textId="77777777" w:rsidR="00D41A1A" w:rsidRDefault="00543D88">
      <w:pPr>
        <w:pStyle w:val="Zhlavnebozpat0"/>
        <w:framePr w:wrap="none" w:vAnchor="page" w:hAnchor="page" w:x="9359" w:y="16283"/>
        <w:shd w:val="clear" w:color="auto" w:fill="auto"/>
      </w:pPr>
      <w:r>
        <w:t>Stránka 111 z 214</w:t>
      </w:r>
    </w:p>
    <w:p w14:paraId="15FFCF8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1CA6A9B" w14:textId="77777777" w:rsidR="00D41A1A" w:rsidRDefault="00D41A1A">
      <w:pPr>
        <w:spacing w:line="1" w:lineRule="exact"/>
      </w:pPr>
    </w:p>
    <w:p w14:paraId="1D6884FE" w14:textId="77777777" w:rsidR="00D41A1A" w:rsidRDefault="00543D88">
      <w:pPr>
        <w:pStyle w:val="Nadpis30"/>
        <w:framePr w:w="10949" w:h="264" w:hRule="exact" w:wrap="none" w:vAnchor="page" w:hAnchor="page" w:x="561" w:y="1135"/>
        <w:shd w:val="clear" w:color="auto" w:fill="auto"/>
        <w:ind w:left="4512" w:right="4545"/>
        <w:jc w:val="center"/>
      </w:pPr>
      <w:bookmarkStart w:id="74" w:name="bookmark74"/>
      <w:bookmarkStart w:id="75" w:name="bookmark75"/>
      <w:r>
        <w:t>Položkový rozpočet</w:t>
      </w:r>
      <w:bookmarkEnd w:id="74"/>
      <w:bookmarkEnd w:id="75"/>
    </w:p>
    <w:tbl>
      <w:tblPr>
        <w:tblOverlap w:val="never"/>
        <w:tblW w:w="0" w:type="auto"/>
        <w:tblLayout w:type="fixed"/>
        <w:tblCellMar>
          <w:left w:w="10" w:type="dxa"/>
          <w:right w:w="10" w:type="dxa"/>
        </w:tblCellMar>
        <w:tblLook w:val="04A0" w:firstRow="1" w:lastRow="0" w:firstColumn="1" w:lastColumn="0" w:noHBand="0" w:noVBand="1"/>
      </w:tblPr>
      <w:tblGrid>
        <w:gridCol w:w="307"/>
        <w:gridCol w:w="10642"/>
      </w:tblGrid>
      <w:tr w:rsidR="00D41A1A" w14:paraId="34941BE9"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4DC2BF17" w14:textId="77777777" w:rsidR="00D41A1A" w:rsidRDefault="00543D88">
            <w:pPr>
              <w:pStyle w:val="Jin0"/>
              <w:framePr w:w="10949" w:h="394" w:wrap="none" w:vAnchor="page" w:hAnchor="page" w:x="561" w:y="1375"/>
              <w:shd w:val="clear" w:color="auto" w:fill="auto"/>
              <w:jc w:val="both"/>
              <w:rPr>
                <w:sz w:val="13"/>
                <w:szCs w:val="13"/>
              </w:rPr>
            </w:pPr>
            <w:r>
              <w:rPr>
                <w:rFonts w:ascii="Trebuchet MS" w:eastAsia="Trebuchet MS" w:hAnsi="Trebuchet MS" w:cs="Trebuchet MS"/>
                <w:sz w:val="13"/>
                <w:szCs w:val="13"/>
              </w:rPr>
              <w:t>S:</w:t>
            </w:r>
          </w:p>
        </w:tc>
        <w:tc>
          <w:tcPr>
            <w:tcW w:w="10642" w:type="dxa"/>
            <w:tcBorders>
              <w:top w:val="single" w:sz="4" w:space="0" w:color="auto"/>
              <w:left w:val="single" w:sz="4" w:space="0" w:color="auto"/>
              <w:bottom w:val="single" w:sz="4" w:space="0" w:color="auto"/>
              <w:right w:val="single" w:sz="4" w:space="0" w:color="auto"/>
            </w:tcBorders>
            <w:shd w:val="clear" w:color="auto" w:fill="FFFFFF"/>
            <w:vAlign w:val="center"/>
          </w:tcPr>
          <w:p w14:paraId="4329C5BF" w14:textId="77777777" w:rsidR="00D41A1A" w:rsidRDefault="00543D88">
            <w:pPr>
              <w:pStyle w:val="Jin0"/>
              <w:framePr w:w="10949" w:h="394" w:wrap="none" w:vAnchor="page" w:hAnchor="page" w:x="561" w:y="1375"/>
              <w:shd w:val="clear" w:color="auto" w:fill="auto"/>
              <w:ind w:left="1020"/>
              <w:rPr>
                <w:sz w:val="13"/>
                <w:szCs w:val="13"/>
              </w:rPr>
            </w:pPr>
            <w:r>
              <w:rPr>
                <w:rFonts w:ascii="Trebuchet MS" w:eastAsia="Trebuchet MS" w:hAnsi="Trebuchet MS" w:cs="Trebuchet MS"/>
                <w:sz w:val="13"/>
                <w:szCs w:val="13"/>
              </w:rPr>
              <w:t>Petrov 24</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032"/>
        <w:gridCol w:w="312"/>
        <w:gridCol w:w="725"/>
        <w:gridCol w:w="691"/>
        <w:gridCol w:w="878"/>
      </w:tblGrid>
      <w:tr w:rsidR="00D41A1A" w14:paraId="7193FB30"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30FF8639"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55CD049C"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Číslo položky</w:t>
            </w:r>
          </w:p>
        </w:tc>
        <w:tc>
          <w:tcPr>
            <w:tcW w:w="7032" w:type="dxa"/>
            <w:tcBorders>
              <w:top w:val="single" w:sz="4" w:space="0" w:color="auto"/>
              <w:left w:val="single" w:sz="4" w:space="0" w:color="auto"/>
            </w:tcBorders>
            <w:shd w:val="clear" w:color="auto" w:fill="C0C0C0"/>
            <w:vAlign w:val="bottom"/>
          </w:tcPr>
          <w:p w14:paraId="3536AE96" w14:textId="77777777" w:rsidR="00D41A1A" w:rsidRDefault="00543D88">
            <w:pPr>
              <w:pStyle w:val="Jin0"/>
              <w:framePr w:w="10949" w:h="11530" w:wrap="none" w:vAnchor="page" w:hAnchor="page" w:x="561"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0DD48923"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2D9DB29F" w14:textId="77777777" w:rsidR="00D41A1A" w:rsidRDefault="00543D88">
            <w:pPr>
              <w:pStyle w:val="Jin0"/>
              <w:framePr w:w="10949" w:h="11530" w:wrap="none" w:vAnchor="page" w:hAnchor="page" w:x="561" w:y="1931"/>
              <w:shd w:val="clear" w:color="auto" w:fill="auto"/>
              <w:ind w:right="140"/>
              <w:jc w:val="right"/>
              <w:rPr>
                <w:sz w:val="13"/>
                <w:szCs w:val="13"/>
              </w:rPr>
            </w:pPr>
            <w:r>
              <w:rPr>
                <w:rFonts w:ascii="Trebuchet MS" w:eastAsia="Trebuchet MS" w:hAnsi="Trebuchet MS" w:cs="Trebuchet MS"/>
                <w:sz w:val="13"/>
                <w:szCs w:val="13"/>
              </w:rPr>
              <w:t>množství</w:t>
            </w:r>
          </w:p>
        </w:tc>
        <w:tc>
          <w:tcPr>
            <w:tcW w:w="691" w:type="dxa"/>
            <w:tcBorders>
              <w:top w:val="single" w:sz="4" w:space="0" w:color="auto"/>
              <w:left w:val="single" w:sz="4" w:space="0" w:color="auto"/>
            </w:tcBorders>
            <w:shd w:val="clear" w:color="auto" w:fill="C0C0C0"/>
            <w:vAlign w:val="bottom"/>
          </w:tcPr>
          <w:p w14:paraId="15DA4C5D" w14:textId="77777777" w:rsidR="00D41A1A" w:rsidRDefault="00543D88">
            <w:pPr>
              <w:pStyle w:val="Jin0"/>
              <w:framePr w:w="10949" w:h="11530" w:wrap="none" w:vAnchor="page" w:hAnchor="page" w:x="561" w:y="1931"/>
              <w:shd w:val="clear" w:color="auto" w:fill="auto"/>
              <w:jc w:val="right"/>
              <w:rPr>
                <w:sz w:val="13"/>
                <w:szCs w:val="13"/>
              </w:rPr>
            </w:pPr>
            <w:r>
              <w:rPr>
                <w:rFonts w:ascii="Trebuchet MS" w:eastAsia="Trebuchet MS" w:hAnsi="Trebuchet MS" w:cs="Trebuchet MS"/>
                <w:sz w:val="13"/>
                <w:szCs w:val="13"/>
              </w:rPr>
              <w:t>cena / MJ</w:t>
            </w:r>
          </w:p>
        </w:tc>
        <w:tc>
          <w:tcPr>
            <w:tcW w:w="878" w:type="dxa"/>
            <w:tcBorders>
              <w:top w:val="single" w:sz="4" w:space="0" w:color="auto"/>
              <w:left w:val="single" w:sz="4" w:space="0" w:color="auto"/>
              <w:right w:val="single" w:sz="4" w:space="0" w:color="auto"/>
            </w:tcBorders>
            <w:shd w:val="clear" w:color="auto" w:fill="C0C0C0"/>
            <w:vAlign w:val="bottom"/>
          </w:tcPr>
          <w:p w14:paraId="72B05403"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Celkem</w:t>
            </w:r>
          </w:p>
        </w:tc>
      </w:tr>
      <w:tr w:rsidR="00D41A1A" w14:paraId="7BD6AD27"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55184344"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1ED97806"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1</w:t>
            </w:r>
          </w:p>
        </w:tc>
        <w:tc>
          <w:tcPr>
            <w:tcW w:w="7032" w:type="dxa"/>
            <w:tcBorders>
              <w:top w:val="single" w:sz="4" w:space="0" w:color="auto"/>
              <w:left w:val="single" w:sz="4" w:space="0" w:color="auto"/>
            </w:tcBorders>
            <w:shd w:val="clear" w:color="auto" w:fill="C0C0C0"/>
            <w:vAlign w:val="bottom"/>
          </w:tcPr>
          <w:p w14:paraId="17DE3C5F" w14:textId="77777777" w:rsidR="00D41A1A" w:rsidRDefault="00543D88">
            <w:pPr>
              <w:pStyle w:val="Jin0"/>
              <w:framePr w:w="10949" w:h="11530" w:wrap="none" w:vAnchor="page" w:hAnchor="page" w:x="561"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43BED936" w14:textId="77777777" w:rsidR="00D41A1A" w:rsidRDefault="00D41A1A">
            <w:pPr>
              <w:framePr w:w="10949" w:h="11530" w:wrap="none" w:vAnchor="page" w:hAnchor="page" w:x="561" w:y="1931"/>
              <w:rPr>
                <w:sz w:val="10"/>
                <w:szCs w:val="10"/>
              </w:rPr>
            </w:pPr>
          </w:p>
        </w:tc>
        <w:tc>
          <w:tcPr>
            <w:tcW w:w="725" w:type="dxa"/>
            <w:tcBorders>
              <w:top w:val="single" w:sz="4" w:space="0" w:color="auto"/>
              <w:left w:val="single" w:sz="4" w:space="0" w:color="auto"/>
            </w:tcBorders>
            <w:shd w:val="clear" w:color="auto" w:fill="C0C0C0"/>
          </w:tcPr>
          <w:p w14:paraId="0B9FB826" w14:textId="77777777" w:rsidR="00D41A1A" w:rsidRDefault="00D41A1A">
            <w:pPr>
              <w:framePr w:w="10949" w:h="11530" w:wrap="none" w:vAnchor="page" w:hAnchor="page" w:x="561" w:y="1931"/>
              <w:rPr>
                <w:sz w:val="10"/>
                <w:szCs w:val="10"/>
              </w:rPr>
            </w:pPr>
          </w:p>
        </w:tc>
        <w:tc>
          <w:tcPr>
            <w:tcW w:w="691" w:type="dxa"/>
            <w:tcBorders>
              <w:top w:val="single" w:sz="4" w:space="0" w:color="auto"/>
              <w:left w:val="single" w:sz="4" w:space="0" w:color="auto"/>
            </w:tcBorders>
            <w:shd w:val="clear" w:color="auto" w:fill="C0C0C0"/>
          </w:tcPr>
          <w:p w14:paraId="096840E1" w14:textId="77777777" w:rsidR="00D41A1A" w:rsidRDefault="00D41A1A">
            <w:pPr>
              <w:framePr w:w="10949" w:h="11530" w:wrap="none" w:vAnchor="page" w:hAnchor="page" w:x="561"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7F8DBE9E" w14:textId="77777777" w:rsidR="00D41A1A" w:rsidRDefault="00543D88">
            <w:pPr>
              <w:pStyle w:val="Jin0"/>
              <w:framePr w:w="10949" w:h="11530" w:wrap="none" w:vAnchor="page" w:hAnchor="page" w:x="561" w:y="1931"/>
              <w:shd w:val="clear" w:color="auto" w:fill="auto"/>
              <w:jc w:val="right"/>
              <w:rPr>
                <w:sz w:val="13"/>
                <w:szCs w:val="13"/>
              </w:rPr>
            </w:pPr>
            <w:r>
              <w:rPr>
                <w:rFonts w:ascii="Trebuchet MS" w:eastAsia="Trebuchet MS" w:hAnsi="Trebuchet MS" w:cs="Trebuchet MS"/>
                <w:sz w:val="13"/>
                <w:szCs w:val="13"/>
              </w:rPr>
              <w:t>127 137,38</w:t>
            </w:r>
          </w:p>
        </w:tc>
      </w:tr>
      <w:tr w:rsidR="00D41A1A" w14:paraId="6D7B311C"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75BDB7D0"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0A41902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121100001RA0</w:t>
            </w:r>
          </w:p>
        </w:tc>
        <w:tc>
          <w:tcPr>
            <w:tcW w:w="7032" w:type="dxa"/>
            <w:tcBorders>
              <w:top w:val="single" w:sz="4" w:space="0" w:color="auto"/>
              <w:left w:val="single" w:sz="4" w:space="0" w:color="auto"/>
            </w:tcBorders>
            <w:shd w:val="clear" w:color="auto" w:fill="FFFFFF"/>
            <w:vAlign w:val="bottom"/>
          </w:tcPr>
          <w:p w14:paraId="10436602" w14:textId="77777777" w:rsidR="00D41A1A" w:rsidRDefault="00543D88">
            <w:pPr>
              <w:pStyle w:val="Jin0"/>
              <w:framePr w:w="10949" w:h="11530" w:wrap="none" w:vAnchor="page" w:hAnchor="page" w:x="561"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04AD25A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018A6A16"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14,61000</w:t>
            </w:r>
          </w:p>
        </w:tc>
        <w:tc>
          <w:tcPr>
            <w:tcW w:w="691" w:type="dxa"/>
            <w:tcBorders>
              <w:top w:val="single" w:sz="4" w:space="0" w:color="auto"/>
              <w:left w:val="single" w:sz="4" w:space="0" w:color="auto"/>
            </w:tcBorders>
            <w:shd w:val="clear" w:color="auto" w:fill="FFFFFF"/>
            <w:vAlign w:val="bottom"/>
          </w:tcPr>
          <w:p w14:paraId="36148F7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68,45</w:t>
            </w:r>
          </w:p>
        </w:tc>
        <w:tc>
          <w:tcPr>
            <w:tcW w:w="878" w:type="dxa"/>
            <w:tcBorders>
              <w:top w:val="single" w:sz="4" w:space="0" w:color="auto"/>
              <w:left w:val="single" w:sz="4" w:space="0" w:color="auto"/>
              <w:right w:val="single" w:sz="4" w:space="0" w:color="auto"/>
            </w:tcBorders>
            <w:shd w:val="clear" w:color="auto" w:fill="FFFFFF"/>
            <w:vAlign w:val="bottom"/>
          </w:tcPr>
          <w:p w14:paraId="4DD13215"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1 000,05</w:t>
            </w:r>
          </w:p>
        </w:tc>
      </w:tr>
      <w:tr w:rsidR="00D41A1A" w14:paraId="687A570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A17E513"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71BBE4F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131201110R00</w:t>
            </w:r>
          </w:p>
        </w:tc>
        <w:tc>
          <w:tcPr>
            <w:tcW w:w="7032" w:type="dxa"/>
            <w:tcBorders>
              <w:left w:val="single" w:sz="4" w:space="0" w:color="auto"/>
            </w:tcBorders>
            <w:shd w:val="clear" w:color="auto" w:fill="FFFFFF"/>
            <w:vAlign w:val="bottom"/>
          </w:tcPr>
          <w:p w14:paraId="504ABFA0" w14:textId="77777777" w:rsidR="00D41A1A" w:rsidRDefault="00543D88">
            <w:pPr>
              <w:pStyle w:val="Jin0"/>
              <w:framePr w:w="10949" w:h="11530" w:wrap="none" w:vAnchor="page" w:hAnchor="page" w:x="561"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5EA6417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B29E14C"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00B4F88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630,32</w:t>
            </w:r>
          </w:p>
        </w:tc>
        <w:tc>
          <w:tcPr>
            <w:tcW w:w="878" w:type="dxa"/>
            <w:tcBorders>
              <w:left w:val="single" w:sz="4" w:space="0" w:color="auto"/>
              <w:right w:val="single" w:sz="4" w:space="0" w:color="auto"/>
            </w:tcBorders>
            <w:shd w:val="clear" w:color="auto" w:fill="FFFFFF"/>
            <w:vAlign w:val="bottom"/>
          </w:tcPr>
          <w:p w14:paraId="39AE22D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15 393,68</w:t>
            </w:r>
          </w:p>
        </w:tc>
      </w:tr>
      <w:tr w:rsidR="00D41A1A" w14:paraId="3E7AF46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868DE0A"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2A1AF83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132200020RA0</w:t>
            </w:r>
          </w:p>
        </w:tc>
        <w:tc>
          <w:tcPr>
            <w:tcW w:w="7032" w:type="dxa"/>
            <w:tcBorders>
              <w:left w:val="single" w:sz="4" w:space="0" w:color="auto"/>
            </w:tcBorders>
            <w:shd w:val="clear" w:color="auto" w:fill="FFFFFF"/>
            <w:vAlign w:val="bottom"/>
          </w:tcPr>
          <w:p w14:paraId="67B0C32C" w14:textId="77777777" w:rsidR="00D41A1A" w:rsidRDefault="00543D88">
            <w:pPr>
              <w:pStyle w:val="Jin0"/>
              <w:framePr w:w="10949" w:h="11530" w:wrap="none" w:vAnchor="page" w:hAnchor="page" w:x="561"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033C587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D1B5D4C"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4,80000</w:t>
            </w:r>
          </w:p>
        </w:tc>
        <w:tc>
          <w:tcPr>
            <w:tcW w:w="691" w:type="dxa"/>
            <w:tcBorders>
              <w:left w:val="single" w:sz="4" w:space="0" w:color="auto"/>
            </w:tcBorders>
            <w:shd w:val="clear" w:color="auto" w:fill="FFFFFF"/>
            <w:vAlign w:val="bottom"/>
          </w:tcPr>
          <w:p w14:paraId="5DD6F4B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652,43</w:t>
            </w:r>
          </w:p>
        </w:tc>
        <w:tc>
          <w:tcPr>
            <w:tcW w:w="878" w:type="dxa"/>
            <w:tcBorders>
              <w:left w:val="single" w:sz="4" w:space="0" w:color="auto"/>
              <w:right w:val="single" w:sz="4" w:space="0" w:color="auto"/>
            </w:tcBorders>
            <w:shd w:val="clear" w:color="auto" w:fill="FFFFFF"/>
            <w:vAlign w:val="bottom"/>
          </w:tcPr>
          <w:p w14:paraId="1A76111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3 131,66</w:t>
            </w:r>
          </w:p>
        </w:tc>
      </w:tr>
      <w:tr w:rsidR="00D41A1A" w14:paraId="3448E88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DFDF03A"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61F5A361"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128601101R00</w:t>
            </w:r>
          </w:p>
        </w:tc>
        <w:tc>
          <w:tcPr>
            <w:tcW w:w="7032" w:type="dxa"/>
            <w:tcBorders>
              <w:left w:val="single" w:sz="4" w:space="0" w:color="auto"/>
            </w:tcBorders>
            <w:shd w:val="clear" w:color="auto" w:fill="FFFFFF"/>
            <w:vAlign w:val="bottom"/>
          </w:tcPr>
          <w:p w14:paraId="2789B6E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693B712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8708A7C"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1,50000</w:t>
            </w:r>
          </w:p>
        </w:tc>
        <w:tc>
          <w:tcPr>
            <w:tcW w:w="691" w:type="dxa"/>
            <w:tcBorders>
              <w:left w:val="single" w:sz="4" w:space="0" w:color="auto"/>
            </w:tcBorders>
            <w:shd w:val="clear" w:color="auto" w:fill="FFFFFF"/>
            <w:vAlign w:val="bottom"/>
          </w:tcPr>
          <w:p w14:paraId="007D7C0F"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5 590,00</w:t>
            </w:r>
          </w:p>
        </w:tc>
        <w:tc>
          <w:tcPr>
            <w:tcW w:w="878" w:type="dxa"/>
            <w:tcBorders>
              <w:left w:val="single" w:sz="4" w:space="0" w:color="auto"/>
              <w:right w:val="single" w:sz="4" w:space="0" w:color="auto"/>
            </w:tcBorders>
            <w:shd w:val="clear" w:color="auto" w:fill="FFFFFF"/>
            <w:vAlign w:val="bottom"/>
          </w:tcPr>
          <w:p w14:paraId="690D0A16"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8 385,00</w:t>
            </w:r>
          </w:p>
        </w:tc>
      </w:tr>
      <w:tr w:rsidR="00D41A1A" w14:paraId="6E7408AF"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C0C5B20"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3110D8A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125203211R00</w:t>
            </w:r>
          </w:p>
        </w:tc>
        <w:tc>
          <w:tcPr>
            <w:tcW w:w="7032" w:type="dxa"/>
            <w:tcBorders>
              <w:left w:val="single" w:sz="4" w:space="0" w:color="auto"/>
            </w:tcBorders>
            <w:shd w:val="clear" w:color="auto" w:fill="FFFFFF"/>
            <w:vAlign w:val="bottom"/>
          </w:tcPr>
          <w:p w14:paraId="6E546C96" w14:textId="77777777" w:rsidR="00D41A1A" w:rsidRDefault="00543D88">
            <w:pPr>
              <w:pStyle w:val="Jin0"/>
              <w:framePr w:w="10949" w:h="11530" w:wrap="none" w:vAnchor="page" w:hAnchor="page" w:x="561"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37D6A23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01ADFC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0,00000</w:t>
            </w:r>
          </w:p>
        </w:tc>
        <w:tc>
          <w:tcPr>
            <w:tcW w:w="691" w:type="dxa"/>
            <w:tcBorders>
              <w:left w:val="single" w:sz="4" w:space="0" w:color="auto"/>
            </w:tcBorders>
            <w:shd w:val="clear" w:color="auto" w:fill="FFFFFF"/>
            <w:vAlign w:val="bottom"/>
          </w:tcPr>
          <w:p w14:paraId="62083C38"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658,25</w:t>
            </w:r>
          </w:p>
        </w:tc>
        <w:tc>
          <w:tcPr>
            <w:tcW w:w="878" w:type="dxa"/>
            <w:tcBorders>
              <w:left w:val="single" w:sz="4" w:space="0" w:color="auto"/>
              <w:right w:val="single" w:sz="4" w:space="0" w:color="auto"/>
            </w:tcBorders>
            <w:shd w:val="clear" w:color="auto" w:fill="FFFFFF"/>
            <w:vAlign w:val="bottom"/>
          </w:tcPr>
          <w:p w14:paraId="70FB298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w:t>
            </w:r>
          </w:p>
        </w:tc>
      </w:tr>
      <w:tr w:rsidR="00D41A1A" w14:paraId="47FAB7D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47E2512"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26611B5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132200010RAD</w:t>
            </w:r>
          </w:p>
        </w:tc>
        <w:tc>
          <w:tcPr>
            <w:tcW w:w="7032" w:type="dxa"/>
            <w:tcBorders>
              <w:left w:val="single" w:sz="4" w:space="0" w:color="auto"/>
            </w:tcBorders>
            <w:shd w:val="clear" w:color="auto" w:fill="FFFFFF"/>
            <w:vAlign w:val="bottom"/>
          </w:tcPr>
          <w:p w14:paraId="76631040" w14:textId="77777777" w:rsidR="00D41A1A" w:rsidRDefault="00543D88">
            <w:pPr>
              <w:pStyle w:val="Jin0"/>
              <w:framePr w:w="10949" w:h="11530" w:wrap="none" w:vAnchor="page" w:hAnchor="page" w:x="561"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51736F2B"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47CB1A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1,76000</w:t>
            </w:r>
          </w:p>
        </w:tc>
        <w:tc>
          <w:tcPr>
            <w:tcW w:w="691" w:type="dxa"/>
            <w:tcBorders>
              <w:left w:val="single" w:sz="4" w:space="0" w:color="auto"/>
            </w:tcBorders>
            <w:shd w:val="clear" w:color="auto" w:fill="FFFFFF"/>
            <w:vAlign w:val="bottom"/>
          </w:tcPr>
          <w:p w14:paraId="4EB7C56E"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1 839,25</w:t>
            </w:r>
          </w:p>
        </w:tc>
        <w:tc>
          <w:tcPr>
            <w:tcW w:w="878" w:type="dxa"/>
            <w:tcBorders>
              <w:left w:val="single" w:sz="4" w:space="0" w:color="auto"/>
              <w:right w:val="single" w:sz="4" w:space="0" w:color="auto"/>
            </w:tcBorders>
            <w:shd w:val="clear" w:color="auto" w:fill="FFFFFF"/>
            <w:vAlign w:val="bottom"/>
          </w:tcPr>
          <w:p w14:paraId="7B1DF98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3 237,08</w:t>
            </w:r>
          </w:p>
        </w:tc>
      </w:tr>
      <w:tr w:rsidR="00D41A1A" w14:paraId="3A095D55"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86A857E"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2990384C"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132200010RAA</w:t>
            </w:r>
          </w:p>
        </w:tc>
        <w:tc>
          <w:tcPr>
            <w:tcW w:w="7032" w:type="dxa"/>
            <w:tcBorders>
              <w:left w:val="single" w:sz="4" w:space="0" w:color="auto"/>
            </w:tcBorders>
            <w:shd w:val="clear" w:color="auto" w:fill="FFFFFF"/>
            <w:vAlign w:val="bottom"/>
          </w:tcPr>
          <w:p w14:paraId="1CCC8976" w14:textId="77777777" w:rsidR="00D41A1A" w:rsidRDefault="00543D88">
            <w:pPr>
              <w:pStyle w:val="Jin0"/>
              <w:framePr w:w="10949" w:h="11530" w:wrap="none" w:vAnchor="page" w:hAnchor="page" w:x="561"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6DC2432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0969CA9"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0,56000</w:t>
            </w:r>
          </w:p>
        </w:tc>
        <w:tc>
          <w:tcPr>
            <w:tcW w:w="691" w:type="dxa"/>
            <w:tcBorders>
              <w:left w:val="single" w:sz="4" w:space="0" w:color="auto"/>
            </w:tcBorders>
            <w:shd w:val="clear" w:color="auto" w:fill="FFFFFF"/>
            <w:vAlign w:val="bottom"/>
          </w:tcPr>
          <w:p w14:paraId="3D04DE7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1 653,80</w:t>
            </w:r>
          </w:p>
        </w:tc>
        <w:tc>
          <w:tcPr>
            <w:tcW w:w="878" w:type="dxa"/>
            <w:tcBorders>
              <w:left w:val="single" w:sz="4" w:space="0" w:color="auto"/>
              <w:right w:val="single" w:sz="4" w:space="0" w:color="auto"/>
            </w:tcBorders>
            <w:shd w:val="clear" w:color="auto" w:fill="FFFFFF"/>
            <w:vAlign w:val="bottom"/>
          </w:tcPr>
          <w:p w14:paraId="7ED7DB6A"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926,13</w:t>
            </w:r>
          </w:p>
        </w:tc>
      </w:tr>
      <w:tr w:rsidR="00D41A1A" w14:paraId="608E5BC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44E480B"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1A2E9063"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115100001RA0</w:t>
            </w:r>
          </w:p>
        </w:tc>
        <w:tc>
          <w:tcPr>
            <w:tcW w:w="7032" w:type="dxa"/>
            <w:tcBorders>
              <w:left w:val="single" w:sz="4" w:space="0" w:color="auto"/>
            </w:tcBorders>
            <w:shd w:val="clear" w:color="auto" w:fill="FFFFFF"/>
            <w:vAlign w:val="bottom"/>
          </w:tcPr>
          <w:p w14:paraId="0765D6E6" w14:textId="77777777" w:rsidR="00D41A1A" w:rsidRDefault="00543D88">
            <w:pPr>
              <w:pStyle w:val="Jin0"/>
              <w:framePr w:w="10949" w:h="11530" w:wrap="none" w:vAnchor="page" w:hAnchor="page" w:x="561" w:y="1931"/>
              <w:shd w:val="clear" w:color="auto" w:fill="auto"/>
              <w:jc w:val="both"/>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68F1DA1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2149A35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0,00000</w:t>
            </w:r>
          </w:p>
        </w:tc>
        <w:tc>
          <w:tcPr>
            <w:tcW w:w="691" w:type="dxa"/>
            <w:tcBorders>
              <w:left w:val="single" w:sz="4" w:space="0" w:color="auto"/>
            </w:tcBorders>
            <w:shd w:val="clear" w:color="auto" w:fill="FFFFFF"/>
            <w:vAlign w:val="bottom"/>
          </w:tcPr>
          <w:p w14:paraId="210B1BEA"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92,75</w:t>
            </w:r>
          </w:p>
        </w:tc>
        <w:tc>
          <w:tcPr>
            <w:tcW w:w="878" w:type="dxa"/>
            <w:tcBorders>
              <w:left w:val="single" w:sz="4" w:space="0" w:color="auto"/>
              <w:right w:val="single" w:sz="4" w:space="0" w:color="auto"/>
            </w:tcBorders>
            <w:shd w:val="clear" w:color="auto" w:fill="FFFFFF"/>
            <w:vAlign w:val="bottom"/>
          </w:tcPr>
          <w:p w14:paraId="423AB068"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w:t>
            </w:r>
          </w:p>
        </w:tc>
      </w:tr>
      <w:tr w:rsidR="00D41A1A" w14:paraId="6D0847B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0648F07" w14:textId="77777777" w:rsidR="00D41A1A" w:rsidRDefault="00543D88">
            <w:pPr>
              <w:pStyle w:val="Jin0"/>
              <w:framePr w:w="10949" w:h="11530" w:wrap="none" w:vAnchor="page" w:hAnchor="page" w:x="561"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3CCFEB4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120001101R00</w:t>
            </w:r>
          </w:p>
        </w:tc>
        <w:tc>
          <w:tcPr>
            <w:tcW w:w="7032" w:type="dxa"/>
            <w:tcBorders>
              <w:left w:val="single" w:sz="4" w:space="0" w:color="auto"/>
            </w:tcBorders>
            <w:shd w:val="clear" w:color="auto" w:fill="FFFFFF"/>
            <w:vAlign w:val="bottom"/>
          </w:tcPr>
          <w:p w14:paraId="0F82575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165E70B1"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015EAFA"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3,40000</w:t>
            </w:r>
          </w:p>
        </w:tc>
        <w:tc>
          <w:tcPr>
            <w:tcW w:w="691" w:type="dxa"/>
            <w:tcBorders>
              <w:left w:val="single" w:sz="4" w:space="0" w:color="auto"/>
            </w:tcBorders>
            <w:shd w:val="clear" w:color="auto" w:fill="FFFFFF"/>
            <w:vAlign w:val="bottom"/>
          </w:tcPr>
          <w:p w14:paraId="23E446E6"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932,00</w:t>
            </w:r>
          </w:p>
        </w:tc>
        <w:tc>
          <w:tcPr>
            <w:tcW w:w="878" w:type="dxa"/>
            <w:tcBorders>
              <w:left w:val="single" w:sz="4" w:space="0" w:color="auto"/>
              <w:right w:val="single" w:sz="4" w:space="0" w:color="auto"/>
            </w:tcBorders>
            <w:shd w:val="clear" w:color="auto" w:fill="FFFFFF"/>
            <w:vAlign w:val="bottom"/>
          </w:tcPr>
          <w:p w14:paraId="0780A36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3 168,80</w:t>
            </w:r>
          </w:p>
        </w:tc>
      </w:tr>
      <w:tr w:rsidR="00D41A1A" w14:paraId="72ADAABA"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71B4B11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3BF9B4D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115101201c</w:t>
            </w:r>
          </w:p>
        </w:tc>
        <w:tc>
          <w:tcPr>
            <w:tcW w:w="7032" w:type="dxa"/>
            <w:tcBorders>
              <w:top w:val="single" w:sz="4" w:space="0" w:color="auto"/>
              <w:left w:val="single" w:sz="4" w:space="0" w:color="auto"/>
            </w:tcBorders>
            <w:shd w:val="clear" w:color="auto" w:fill="FFFFFF"/>
            <w:vAlign w:val="bottom"/>
          </w:tcPr>
          <w:p w14:paraId="759A6F18" w14:textId="77777777" w:rsidR="00D41A1A" w:rsidRDefault="00543D88">
            <w:pPr>
              <w:pStyle w:val="Jin0"/>
              <w:framePr w:w="10949" w:h="11530" w:wrap="none" w:vAnchor="page" w:hAnchor="page" w:x="561"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40A4DC43"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0FA2C997"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731C51C3" w14:textId="77777777" w:rsidR="00D41A1A" w:rsidRDefault="00543D88">
            <w:pPr>
              <w:pStyle w:val="Jin0"/>
              <w:framePr w:w="10949" w:h="11530" w:wrap="none" w:vAnchor="page" w:hAnchor="page" w:x="561" w:y="1931"/>
              <w:shd w:val="clear" w:color="auto" w:fill="auto"/>
              <w:jc w:val="both"/>
              <w:rPr>
                <w:sz w:val="15"/>
                <w:szCs w:val="15"/>
              </w:rPr>
            </w:pPr>
            <w:r>
              <w:rPr>
                <w:sz w:val="15"/>
                <w:szCs w:val="15"/>
              </w:rPr>
              <w:t>3 045,00</w:t>
            </w:r>
          </w:p>
        </w:tc>
        <w:tc>
          <w:tcPr>
            <w:tcW w:w="878" w:type="dxa"/>
            <w:tcBorders>
              <w:left w:val="single" w:sz="4" w:space="0" w:color="auto"/>
              <w:right w:val="single" w:sz="4" w:space="0" w:color="auto"/>
            </w:tcBorders>
            <w:shd w:val="clear" w:color="auto" w:fill="FFFFFF"/>
          </w:tcPr>
          <w:p w14:paraId="2079909D"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w:t>
            </w:r>
          </w:p>
        </w:tc>
      </w:tr>
      <w:tr w:rsidR="00D41A1A" w14:paraId="6DEEB627"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B7B9DA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205BE1B7"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115101201d</w:t>
            </w:r>
          </w:p>
        </w:tc>
        <w:tc>
          <w:tcPr>
            <w:tcW w:w="7032" w:type="dxa"/>
            <w:tcBorders>
              <w:top w:val="single" w:sz="4" w:space="0" w:color="auto"/>
              <w:left w:val="single" w:sz="4" w:space="0" w:color="auto"/>
            </w:tcBorders>
            <w:shd w:val="clear" w:color="auto" w:fill="FFFFFF"/>
            <w:vAlign w:val="bottom"/>
          </w:tcPr>
          <w:p w14:paraId="7FEEFF58" w14:textId="77777777" w:rsidR="00D41A1A" w:rsidRDefault="00543D88">
            <w:pPr>
              <w:pStyle w:val="Jin0"/>
              <w:framePr w:w="10949" w:h="11530" w:wrap="none" w:vAnchor="page" w:hAnchor="page" w:x="561"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0EC6D95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7D8BC61F"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763CA153" w14:textId="77777777" w:rsidR="00D41A1A" w:rsidRDefault="00543D88">
            <w:pPr>
              <w:pStyle w:val="Jin0"/>
              <w:framePr w:w="10949" w:h="11530" w:wrap="none" w:vAnchor="page" w:hAnchor="page" w:x="561" w:y="1931"/>
              <w:shd w:val="clear" w:color="auto" w:fill="auto"/>
              <w:jc w:val="both"/>
              <w:rPr>
                <w:sz w:val="15"/>
                <w:szCs w:val="15"/>
              </w:rPr>
            </w:pPr>
            <w:r>
              <w:rPr>
                <w:sz w:val="15"/>
                <w:szCs w:val="15"/>
              </w:rPr>
              <w:t>1 565,00</w:t>
            </w:r>
          </w:p>
        </w:tc>
        <w:tc>
          <w:tcPr>
            <w:tcW w:w="878" w:type="dxa"/>
            <w:tcBorders>
              <w:left w:val="single" w:sz="4" w:space="0" w:color="auto"/>
              <w:right w:val="single" w:sz="4" w:space="0" w:color="auto"/>
            </w:tcBorders>
            <w:shd w:val="clear" w:color="auto" w:fill="FFFFFF"/>
            <w:vAlign w:val="bottom"/>
          </w:tcPr>
          <w:p w14:paraId="0F05D5F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w:t>
            </w:r>
          </w:p>
        </w:tc>
      </w:tr>
      <w:tr w:rsidR="00D41A1A" w14:paraId="2625B6C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9CEEA4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11FFA12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115101201e</w:t>
            </w:r>
          </w:p>
        </w:tc>
        <w:tc>
          <w:tcPr>
            <w:tcW w:w="7032" w:type="dxa"/>
            <w:tcBorders>
              <w:top w:val="single" w:sz="4" w:space="0" w:color="auto"/>
              <w:left w:val="single" w:sz="4" w:space="0" w:color="auto"/>
            </w:tcBorders>
            <w:shd w:val="clear" w:color="auto" w:fill="FFFFFF"/>
            <w:vAlign w:val="bottom"/>
          </w:tcPr>
          <w:p w14:paraId="16D647E3" w14:textId="77777777" w:rsidR="00D41A1A" w:rsidRDefault="00543D88">
            <w:pPr>
              <w:pStyle w:val="Jin0"/>
              <w:framePr w:w="10949" w:h="11530" w:wrap="none" w:vAnchor="page" w:hAnchor="page" w:x="561"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35908677"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4834326"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3AB3B9F5" w14:textId="77777777" w:rsidR="00D41A1A" w:rsidRDefault="00543D88">
            <w:pPr>
              <w:pStyle w:val="Jin0"/>
              <w:framePr w:w="10949" w:h="11530" w:wrap="none" w:vAnchor="page" w:hAnchor="page" w:x="561"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1BF1CBD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11 000,00</w:t>
            </w:r>
          </w:p>
        </w:tc>
      </w:tr>
      <w:tr w:rsidR="00D41A1A" w14:paraId="163CEC8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FE272B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7D57E90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115101201f</w:t>
            </w:r>
          </w:p>
        </w:tc>
        <w:tc>
          <w:tcPr>
            <w:tcW w:w="7032" w:type="dxa"/>
            <w:tcBorders>
              <w:top w:val="single" w:sz="4" w:space="0" w:color="auto"/>
              <w:left w:val="single" w:sz="4" w:space="0" w:color="auto"/>
            </w:tcBorders>
            <w:shd w:val="clear" w:color="auto" w:fill="FFFFFF"/>
            <w:vAlign w:val="bottom"/>
          </w:tcPr>
          <w:p w14:paraId="30940990" w14:textId="77777777" w:rsidR="00D41A1A" w:rsidRDefault="00543D88">
            <w:pPr>
              <w:pStyle w:val="Jin0"/>
              <w:framePr w:w="10949" w:h="11530" w:wrap="none" w:vAnchor="page" w:hAnchor="page" w:x="561"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3A3FA69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6E5C691"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27FF83DE" w14:textId="77777777" w:rsidR="00D41A1A" w:rsidRDefault="00543D88">
            <w:pPr>
              <w:pStyle w:val="Jin0"/>
              <w:framePr w:w="10949" w:h="11530" w:wrap="none" w:vAnchor="page" w:hAnchor="page" w:x="561"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1072914D"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12 000,00</w:t>
            </w:r>
          </w:p>
        </w:tc>
      </w:tr>
      <w:tr w:rsidR="00D41A1A" w14:paraId="694F6116"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A4B8BD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7F401D1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115101201g</w:t>
            </w:r>
          </w:p>
        </w:tc>
        <w:tc>
          <w:tcPr>
            <w:tcW w:w="7032" w:type="dxa"/>
            <w:tcBorders>
              <w:top w:val="single" w:sz="4" w:space="0" w:color="auto"/>
              <w:left w:val="single" w:sz="4" w:space="0" w:color="auto"/>
            </w:tcBorders>
            <w:shd w:val="clear" w:color="auto" w:fill="FFFFFF"/>
            <w:vAlign w:val="bottom"/>
          </w:tcPr>
          <w:p w14:paraId="59A96D86" w14:textId="77777777" w:rsidR="00D41A1A" w:rsidRDefault="00543D88">
            <w:pPr>
              <w:pStyle w:val="Jin0"/>
              <w:framePr w:w="10949" w:h="11530" w:wrap="none" w:vAnchor="page" w:hAnchor="page" w:x="561"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53DB89E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2846C6DA"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3E4761CD" w14:textId="77777777" w:rsidR="00D41A1A" w:rsidRDefault="00543D88">
            <w:pPr>
              <w:pStyle w:val="Jin0"/>
              <w:framePr w:w="10949" w:h="11530" w:wrap="none" w:vAnchor="page" w:hAnchor="page" w:x="561"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537FCFAF"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12 000,00</w:t>
            </w:r>
          </w:p>
        </w:tc>
      </w:tr>
      <w:tr w:rsidR="00D41A1A" w14:paraId="3D8D9C8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54C742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0110592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RJIMKA</w:t>
            </w:r>
          </w:p>
        </w:tc>
        <w:tc>
          <w:tcPr>
            <w:tcW w:w="7032" w:type="dxa"/>
            <w:tcBorders>
              <w:top w:val="single" w:sz="4" w:space="0" w:color="auto"/>
              <w:left w:val="single" w:sz="4" w:space="0" w:color="auto"/>
            </w:tcBorders>
            <w:shd w:val="clear" w:color="auto" w:fill="FFFFFF"/>
            <w:vAlign w:val="bottom"/>
          </w:tcPr>
          <w:p w14:paraId="6B39F3D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294CF09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7B71373"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1571CB8B" w14:textId="77777777" w:rsidR="00D41A1A" w:rsidRDefault="00543D88">
            <w:pPr>
              <w:pStyle w:val="Jin0"/>
              <w:framePr w:w="10949" w:h="11530" w:wrap="none" w:vAnchor="page" w:hAnchor="page" w:x="561"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499A3FC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w:t>
            </w:r>
          </w:p>
        </w:tc>
      </w:tr>
      <w:tr w:rsidR="00D41A1A" w14:paraId="1DD434E7"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7CBB65D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3C40130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111203201</w:t>
            </w:r>
          </w:p>
        </w:tc>
        <w:tc>
          <w:tcPr>
            <w:tcW w:w="7032" w:type="dxa"/>
            <w:tcBorders>
              <w:top w:val="single" w:sz="4" w:space="0" w:color="auto"/>
              <w:left w:val="single" w:sz="4" w:space="0" w:color="auto"/>
            </w:tcBorders>
            <w:shd w:val="clear" w:color="auto" w:fill="FFFFFF"/>
            <w:vAlign w:val="bottom"/>
          </w:tcPr>
          <w:p w14:paraId="0125AB90" w14:textId="77777777" w:rsidR="00D41A1A" w:rsidRDefault="00543D88">
            <w:pPr>
              <w:pStyle w:val="Jin0"/>
              <w:framePr w:w="10949" w:h="11530" w:wrap="none" w:vAnchor="page" w:hAnchor="page" w:x="561"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1D336E8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592337BC"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5,000</w:t>
            </w:r>
          </w:p>
        </w:tc>
        <w:tc>
          <w:tcPr>
            <w:tcW w:w="691" w:type="dxa"/>
            <w:tcBorders>
              <w:top w:val="single" w:sz="4" w:space="0" w:color="auto"/>
              <w:left w:val="single" w:sz="4" w:space="0" w:color="auto"/>
            </w:tcBorders>
            <w:shd w:val="clear" w:color="auto" w:fill="FFFFFF"/>
            <w:vAlign w:val="bottom"/>
          </w:tcPr>
          <w:p w14:paraId="371E09B7" w14:textId="77777777" w:rsidR="00D41A1A" w:rsidRDefault="00543D88">
            <w:pPr>
              <w:pStyle w:val="Jin0"/>
              <w:framePr w:w="10949" w:h="11530" w:wrap="none" w:vAnchor="page" w:hAnchor="page" w:x="561" w:y="1931"/>
              <w:shd w:val="clear" w:color="auto" w:fill="auto"/>
              <w:jc w:val="right"/>
              <w:rPr>
                <w:sz w:val="15"/>
                <w:szCs w:val="15"/>
              </w:rPr>
            </w:pPr>
            <w:r>
              <w:rPr>
                <w:sz w:val="15"/>
                <w:szCs w:val="15"/>
              </w:rPr>
              <w:t>105,10</w:t>
            </w:r>
          </w:p>
        </w:tc>
        <w:tc>
          <w:tcPr>
            <w:tcW w:w="878" w:type="dxa"/>
            <w:tcBorders>
              <w:left w:val="single" w:sz="4" w:space="0" w:color="auto"/>
              <w:right w:val="single" w:sz="4" w:space="0" w:color="auto"/>
            </w:tcBorders>
            <w:shd w:val="clear" w:color="auto" w:fill="FFFFFF"/>
          </w:tcPr>
          <w:p w14:paraId="16678E8B"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525,50</w:t>
            </w:r>
          </w:p>
        </w:tc>
      </w:tr>
      <w:tr w:rsidR="00D41A1A" w14:paraId="2A564779"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70FE438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65727CEB"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181411131</w:t>
            </w:r>
          </w:p>
        </w:tc>
        <w:tc>
          <w:tcPr>
            <w:tcW w:w="7032" w:type="dxa"/>
            <w:tcBorders>
              <w:top w:val="single" w:sz="4" w:space="0" w:color="auto"/>
              <w:left w:val="single" w:sz="4" w:space="0" w:color="auto"/>
            </w:tcBorders>
            <w:shd w:val="clear" w:color="auto" w:fill="FFFFFF"/>
            <w:vAlign w:val="bottom"/>
          </w:tcPr>
          <w:p w14:paraId="742F3795" w14:textId="77777777" w:rsidR="00D41A1A" w:rsidRDefault="00543D88">
            <w:pPr>
              <w:pStyle w:val="Jin0"/>
              <w:framePr w:w="10949" w:h="11530" w:wrap="none" w:vAnchor="page" w:hAnchor="page" w:x="561"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527444C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517EF3EF"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75,850</w:t>
            </w:r>
          </w:p>
        </w:tc>
        <w:tc>
          <w:tcPr>
            <w:tcW w:w="691" w:type="dxa"/>
            <w:tcBorders>
              <w:top w:val="single" w:sz="4" w:space="0" w:color="auto"/>
              <w:left w:val="single" w:sz="4" w:space="0" w:color="auto"/>
            </w:tcBorders>
            <w:shd w:val="clear" w:color="auto" w:fill="FFFFFF"/>
            <w:vAlign w:val="bottom"/>
          </w:tcPr>
          <w:p w14:paraId="0E6104C6" w14:textId="77777777" w:rsidR="00D41A1A" w:rsidRDefault="00543D88">
            <w:pPr>
              <w:pStyle w:val="Jin0"/>
              <w:framePr w:w="10949" w:h="11530" w:wrap="none" w:vAnchor="page" w:hAnchor="page" w:x="561" w:y="1931"/>
              <w:shd w:val="clear" w:color="auto" w:fill="auto"/>
              <w:jc w:val="right"/>
              <w:rPr>
                <w:sz w:val="15"/>
                <w:szCs w:val="15"/>
              </w:rPr>
            </w:pPr>
            <w:r>
              <w:rPr>
                <w:sz w:val="15"/>
                <w:szCs w:val="15"/>
              </w:rPr>
              <w:t>27,00</w:t>
            </w:r>
          </w:p>
        </w:tc>
        <w:tc>
          <w:tcPr>
            <w:tcW w:w="878" w:type="dxa"/>
            <w:tcBorders>
              <w:left w:val="single" w:sz="4" w:space="0" w:color="auto"/>
              <w:right w:val="single" w:sz="4" w:space="0" w:color="auto"/>
            </w:tcBorders>
            <w:shd w:val="clear" w:color="auto" w:fill="FFFFFF"/>
          </w:tcPr>
          <w:p w14:paraId="3B00D77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2 047,95</w:t>
            </w:r>
          </w:p>
        </w:tc>
      </w:tr>
      <w:tr w:rsidR="00D41A1A" w14:paraId="5D81477F"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B00A7A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732B8794" w14:textId="77777777" w:rsidR="00D41A1A" w:rsidRDefault="00543D88">
            <w:pPr>
              <w:pStyle w:val="Jin0"/>
              <w:framePr w:w="10949" w:h="11530" w:wrap="none" w:vAnchor="page" w:hAnchor="page" w:x="561" w:y="1931"/>
              <w:shd w:val="clear" w:color="auto" w:fill="auto"/>
              <w:jc w:val="both"/>
              <w:rPr>
                <w:sz w:val="13"/>
                <w:szCs w:val="13"/>
              </w:rPr>
            </w:pPr>
            <w:r>
              <w:rPr>
                <w:i/>
                <w:iCs/>
                <w:color w:val="0000FF"/>
                <w:sz w:val="13"/>
                <w:szCs w:val="13"/>
              </w:rPr>
              <w:t>572410</w:t>
            </w:r>
          </w:p>
        </w:tc>
        <w:tc>
          <w:tcPr>
            <w:tcW w:w="7032" w:type="dxa"/>
            <w:tcBorders>
              <w:top w:val="single" w:sz="4" w:space="0" w:color="auto"/>
              <w:left w:val="single" w:sz="4" w:space="0" w:color="auto"/>
            </w:tcBorders>
            <w:shd w:val="clear" w:color="auto" w:fill="FFFFFF"/>
            <w:vAlign w:val="bottom"/>
          </w:tcPr>
          <w:p w14:paraId="67FD2C87" w14:textId="77777777" w:rsidR="00D41A1A" w:rsidRDefault="00543D88">
            <w:pPr>
              <w:pStyle w:val="Jin0"/>
              <w:framePr w:w="10949" w:h="11530" w:wrap="none" w:vAnchor="page" w:hAnchor="page" w:x="561"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76A2294E" w14:textId="77777777" w:rsidR="00D41A1A" w:rsidRDefault="00543D88">
            <w:pPr>
              <w:pStyle w:val="Jin0"/>
              <w:framePr w:w="10949" w:h="11530" w:wrap="none" w:vAnchor="page" w:hAnchor="page" w:x="561"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4617959D" w14:textId="77777777" w:rsidR="00D41A1A" w:rsidRDefault="00543D88">
            <w:pPr>
              <w:pStyle w:val="Jin0"/>
              <w:framePr w:w="10949" w:h="11530" w:wrap="none" w:vAnchor="page" w:hAnchor="page" w:x="561" w:y="1931"/>
              <w:shd w:val="clear" w:color="auto" w:fill="auto"/>
              <w:jc w:val="right"/>
              <w:rPr>
                <w:sz w:val="13"/>
                <w:szCs w:val="13"/>
              </w:rPr>
            </w:pPr>
            <w:r>
              <w:rPr>
                <w:i/>
                <w:iCs/>
                <w:color w:val="0000FF"/>
                <w:sz w:val="13"/>
                <w:szCs w:val="13"/>
              </w:rPr>
              <w:t>2,276</w:t>
            </w:r>
          </w:p>
        </w:tc>
        <w:tc>
          <w:tcPr>
            <w:tcW w:w="691" w:type="dxa"/>
            <w:tcBorders>
              <w:left w:val="single" w:sz="4" w:space="0" w:color="auto"/>
            </w:tcBorders>
            <w:shd w:val="clear" w:color="auto" w:fill="FFFFFF"/>
            <w:vAlign w:val="bottom"/>
          </w:tcPr>
          <w:p w14:paraId="11D380AE" w14:textId="77777777" w:rsidR="00D41A1A" w:rsidRDefault="00543D88">
            <w:pPr>
              <w:pStyle w:val="Jin0"/>
              <w:framePr w:w="10949" w:h="11530" w:wrap="none" w:vAnchor="page" w:hAnchor="page" w:x="561" w:y="1931"/>
              <w:shd w:val="clear" w:color="auto" w:fill="auto"/>
              <w:jc w:val="right"/>
              <w:rPr>
                <w:sz w:val="15"/>
                <w:szCs w:val="15"/>
              </w:rPr>
            </w:pPr>
            <w:r>
              <w:rPr>
                <w:sz w:val="15"/>
                <w:szCs w:val="15"/>
              </w:rPr>
              <w:t>94,50</w:t>
            </w:r>
          </w:p>
        </w:tc>
        <w:tc>
          <w:tcPr>
            <w:tcW w:w="878" w:type="dxa"/>
            <w:tcBorders>
              <w:left w:val="single" w:sz="4" w:space="0" w:color="auto"/>
              <w:right w:val="single" w:sz="4" w:space="0" w:color="auto"/>
            </w:tcBorders>
            <w:shd w:val="clear" w:color="auto" w:fill="FFFFFF"/>
            <w:vAlign w:val="bottom"/>
          </w:tcPr>
          <w:p w14:paraId="79FC421D"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215,08</w:t>
            </w:r>
          </w:p>
        </w:tc>
      </w:tr>
      <w:tr w:rsidR="00D41A1A" w14:paraId="05854C8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3A0C1C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0937E08B"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161101103R00</w:t>
            </w:r>
          </w:p>
        </w:tc>
        <w:tc>
          <w:tcPr>
            <w:tcW w:w="7032" w:type="dxa"/>
            <w:tcBorders>
              <w:top w:val="single" w:sz="4" w:space="0" w:color="auto"/>
              <w:left w:val="single" w:sz="4" w:space="0" w:color="auto"/>
            </w:tcBorders>
            <w:shd w:val="clear" w:color="auto" w:fill="FFFFFF"/>
            <w:vAlign w:val="bottom"/>
          </w:tcPr>
          <w:p w14:paraId="3FADECC5" w14:textId="77777777" w:rsidR="00D41A1A" w:rsidRDefault="00543D88">
            <w:pPr>
              <w:pStyle w:val="Jin0"/>
              <w:framePr w:w="10949" w:h="11530" w:wrap="none" w:vAnchor="page" w:hAnchor="page" w:x="561"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0E6104DB"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3B03FD6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231C587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473,78</w:t>
            </w:r>
          </w:p>
        </w:tc>
        <w:tc>
          <w:tcPr>
            <w:tcW w:w="878" w:type="dxa"/>
            <w:tcBorders>
              <w:left w:val="single" w:sz="4" w:space="0" w:color="auto"/>
              <w:right w:val="single" w:sz="4" w:space="0" w:color="auto"/>
            </w:tcBorders>
            <w:shd w:val="clear" w:color="auto" w:fill="FFFFFF"/>
            <w:vAlign w:val="bottom"/>
          </w:tcPr>
          <w:p w14:paraId="1179B79A"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13 059,27</w:t>
            </w:r>
          </w:p>
        </w:tc>
      </w:tr>
      <w:tr w:rsidR="00D41A1A" w14:paraId="5B6DD92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5D6097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5F3546E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162201101R00</w:t>
            </w:r>
          </w:p>
        </w:tc>
        <w:tc>
          <w:tcPr>
            <w:tcW w:w="7032" w:type="dxa"/>
            <w:tcBorders>
              <w:left w:val="single" w:sz="4" w:space="0" w:color="auto"/>
            </w:tcBorders>
            <w:shd w:val="clear" w:color="auto" w:fill="FFFFFF"/>
            <w:vAlign w:val="bottom"/>
          </w:tcPr>
          <w:p w14:paraId="19EE3316" w14:textId="77777777" w:rsidR="00D41A1A" w:rsidRDefault="00543D88">
            <w:pPr>
              <w:pStyle w:val="Jin0"/>
              <w:framePr w:w="10949" w:h="11530" w:wrap="none" w:vAnchor="page" w:hAnchor="page" w:x="561"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622A8FA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5D70B5D"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18,64300</w:t>
            </w:r>
          </w:p>
        </w:tc>
        <w:tc>
          <w:tcPr>
            <w:tcW w:w="691" w:type="dxa"/>
            <w:tcBorders>
              <w:left w:val="single" w:sz="4" w:space="0" w:color="auto"/>
            </w:tcBorders>
            <w:shd w:val="clear" w:color="auto" w:fill="FFFFFF"/>
            <w:vAlign w:val="bottom"/>
          </w:tcPr>
          <w:p w14:paraId="75DB99A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43,70</w:t>
            </w:r>
          </w:p>
        </w:tc>
        <w:tc>
          <w:tcPr>
            <w:tcW w:w="878" w:type="dxa"/>
            <w:tcBorders>
              <w:left w:val="single" w:sz="4" w:space="0" w:color="auto"/>
              <w:right w:val="single" w:sz="4" w:space="0" w:color="auto"/>
            </w:tcBorders>
            <w:shd w:val="clear" w:color="auto" w:fill="FFFFFF"/>
            <w:vAlign w:val="bottom"/>
          </w:tcPr>
          <w:p w14:paraId="04A224E3"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814,70</w:t>
            </w:r>
          </w:p>
        </w:tc>
      </w:tr>
      <w:tr w:rsidR="00D41A1A" w14:paraId="67D25B6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02F9777"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5CD266D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162701105RT3</w:t>
            </w:r>
          </w:p>
        </w:tc>
        <w:tc>
          <w:tcPr>
            <w:tcW w:w="7032" w:type="dxa"/>
            <w:tcBorders>
              <w:left w:val="single" w:sz="4" w:space="0" w:color="auto"/>
            </w:tcBorders>
            <w:shd w:val="clear" w:color="auto" w:fill="FFFFFF"/>
            <w:vAlign w:val="bottom"/>
          </w:tcPr>
          <w:p w14:paraId="0EC0A2FF" w14:textId="77777777" w:rsidR="00D41A1A" w:rsidRDefault="00543D88">
            <w:pPr>
              <w:pStyle w:val="Jin0"/>
              <w:framePr w:w="10949" w:h="11530" w:wrap="none" w:vAnchor="page" w:hAnchor="page" w:x="561"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0F39D666"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8E2BEA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8,23500</w:t>
            </w:r>
          </w:p>
        </w:tc>
        <w:tc>
          <w:tcPr>
            <w:tcW w:w="691" w:type="dxa"/>
            <w:tcBorders>
              <w:left w:val="single" w:sz="4" w:space="0" w:color="auto"/>
            </w:tcBorders>
            <w:shd w:val="clear" w:color="auto" w:fill="FFFFFF"/>
            <w:vAlign w:val="bottom"/>
          </w:tcPr>
          <w:p w14:paraId="6DB8DDF6"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294,90</w:t>
            </w:r>
          </w:p>
        </w:tc>
        <w:tc>
          <w:tcPr>
            <w:tcW w:w="878" w:type="dxa"/>
            <w:tcBorders>
              <w:left w:val="single" w:sz="4" w:space="0" w:color="auto"/>
              <w:right w:val="single" w:sz="4" w:space="0" w:color="auto"/>
            </w:tcBorders>
            <w:shd w:val="clear" w:color="auto" w:fill="FFFFFF"/>
            <w:vAlign w:val="bottom"/>
          </w:tcPr>
          <w:p w14:paraId="682829A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2 428,50</w:t>
            </w:r>
          </w:p>
        </w:tc>
      </w:tr>
      <w:tr w:rsidR="00D41A1A" w14:paraId="36999975"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C099507"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66A6E4C3"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162100010RAA</w:t>
            </w:r>
          </w:p>
        </w:tc>
        <w:tc>
          <w:tcPr>
            <w:tcW w:w="7032" w:type="dxa"/>
            <w:tcBorders>
              <w:left w:val="single" w:sz="4" w:space="0" w:color="auto"/>
            </w:tcBorders>
            <w:shd w:val="clear" w:color="auto" w:fill="FFFFFF"/>
            <w:vAlign w:val="bottom"/>
          </w:tcPr>
          <w:p w14:paraId="2BA30806" w14:textId="77777777" w:rsidR="00D41A1A" w:rsidRDefault="00543D88">
            <w:pPr>
              <w:pStyle w:val="Jin0"/>
              <w:framePr w:w="10949" w:h="11530" w:wrap="none" w:vAnchor="page" w:hAnchor="page" w:x="561" w:y="1931"/>
              <w:shd w:val="clear" w:color="auto" w:fill="auto"/>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28779956"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F4232D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73,89750</w:t>
            </w:r>
          </w:p>
        </w:tc>
        <w:tc>
          <w:tcPr>
            <w:tcW w:w="691" w:type="dxa"/>
            <w:tcBorders>
              <w:left w:val="single" w:sz="4" w:space="0" w:color="auto"/>
            </w:tcBorders>
            <w:shd w:val="clear" w:color="auto" w:fill="FFFFFF"/>
            <w:vAlign w:val="bottom"/>
          </w:tcPr>
          <w:p w14:paraId="79A5173A"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38,00</w:t>
            </w:r>
          </w:p>
        </w:tc>
        <w:tc>
          <w:tcPr>
            <w:tcW w:w="878" w:type="dxa"/>
            <w:tcBorders>
              <w:left w:val="single" w:sz="4" w:space="0" w:color="auto"/>
              <w:right w:val="single" w:sz="4" w:space="0" w:color="auto"/>
            </w:tcBorders>
            <w:shd w:val="clear" w:color="auto" w:fill="FFFFFF"/>
            <w:vAlign w:val="bottom"/>
          </w:tcPr>
          <w:p w14:paraId="4D7903F5"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2 808,11</w:t>
            </w:r>
          </w:p>
        </w:tc>
      </w:tr>
      <w:tr w:rsidR="00D41A1A" w14:paraId="2A038A4A"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3DA0F3F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62BC627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167101101R00</w:t>
            </w:r>
          </w:p>
        </w:tc>
        <w:tc>
          <w:tcPr>
            <w:tcW w:w="7032" w:type="dxa"/>
            <w:tcBorders>
              <w:left w:val="single" w:sz="4" w:space="0" w:color="auto"/>
            </w:tcBorders>
            <w:shd w:val="clear" w:color="auto" w:fill="FFFFFF"/>
            <w:vAlign w:val="bottom"/>
          </w:tcPr>
          <w:p w14:paraId="701A1BE3" w14:textId="77777777" w:rsidR="00D41A1A" w:rsidRDefault="00543D88">
            <w:pPr>
              <w:pStyle w:val="Jin0"/>
              <w:framePr w:w="10949" w:h="11530" w:wrap="none" w:vAnchor="page" w:hAnchor="page" w:x="561" w:y="1931"/>
              <w:shd w:val="clear" w:color="auto" w:fill="auto"/>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34ACB73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0FCCA03"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5CDEAE8E"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270,75</w:t>
            </w:r>
          </w:p>
        </w:tc>
        <w:tc>
          <w:tcPr>
            <w:tcW w:w="878" w:type="dxa"/>
            <w:tcBorders>
              <w:left w:val="single" w:sz="4" w:space="0" w:color="auto"/>
              <w:right w:val="single" w:sz="4" w:space="0" w:color="auto"/>
            </w:tcBorders>
            <w:shd w:val="clear" w:color="auto" w:fill="FFFFFF"/>
            <w:vAlign w:val="bottom"/>
          </w:tcPr>
          <w:p w14:paraId="65DB52C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7 462,95</w:t>
            </w:r>
          </w:p>
        </w:tc>
      </w:tr>
      <w:tr w:rsidR="00D41A1A" w14:paraId="0F54376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4DD053C"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0E1EAC2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199000005R00</w:t>
            </w:r>
          </w:p>
        </w:tc>
        <w:tc>
          <w:tcPr>
            <w:tcW w:w="7032" w:type="dxa"/>
            <w:tcBorders>
              <w:left w:val="single" w:sz="4" w:space="0" w:color="auto"/>
            </w:tcBorders>
            <w:shd w:val="clear" w:color="auto" w:fill="FFFFFF"/>
            <w:vAlign w:val="bottom"/>
          </w:tcPr>
          <w:p w14:paraId="49BF60CF" w14:textId="77777777" w:rsidR="00D41A1A" w:rsidRDefault="00543D88">
            <w:pPr>
              <w:pStyle w:val="Jin0"/>
              <w:framePr w:w="10949" w:h="11530" w:wrap="none" w:vAnchor="page" w:hAnchor="page" w:x="561" w:y="1931"/>
              <w:shd w:val="clear" w:color="auto" w:fill="auto"/>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4DF1BCB7" w14:textId="77777777" w:rsidR="00D41A1A" w:rsidRDefault="00543D88">
            <w:pPr>
              <w:pStyle w:val="Jin0"/>
              <w:framePr w:w="10949" w:h="11530" w:wrap="none" w:vAnchor="page" w:hAnchor="page" w:x="561"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4DE1985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26,86400</w:t>
            </w:r>
          </w:p>
        </w:tc>
        <w:tc>
          <w:tcPr>
            <w:tcW w:w="691" w:type="dxa"/>
            <w:tcBorders>
              <w:left w:val="single" w:sz="4" w:space="0" w:color="auto"/>
            </w:tcBorders>
            <w:shd w:val="clear" w:color="auto" w:fill="FFFFFF"/>
            <w:vAlign w:val="bottom"/>
          </w:tcPr>
          <w:p w14:paraId="629D1B1D"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675,00</w:t>
            </w:r>
          </w:p>
        </w:tc>
        <w:tc>
          <w:tcPr>
            <w:tcW w:w="878" w:type="dxa"/>
            <w:tcBorders>
              <w:left w:val="single" w:sz="4" w:space="0" w:color="auto"/>
              <w:right w:val="single" w:sz="4" w:space="0" w:color="auto"/>
            </w:tcBorders>
            <w:shd w:val="clear" w:color="auto" w:fill="FFFFFF"/>
            <w:vAlign w:val="bottom"/>
          </w:tcPr>
          <w:p w14:paraId="40261083"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18 133,20</w:t>
            </w:r>
          </w:p>
        </w:tc>
      </w:tr>
      <w:tr w:rsidR="00D41A1A" w14:paraId="540D589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CDF0F2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04558B7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151101201R00</w:t>
            </w:r>
          </w:p>
        </w:tc>
        <w:tc>
          <w:tcPr>
            <w:tcW w:w="7032" w:type="dxa"/>
            <w:tcBorders>
              <w:left w:val="single" w:sz="4" w:space="0" w:color="auto"/>
            </w:tcBorders>
            <w:shd w:val="clear" w:color="auto" w:fill="FFFFFF"/>
            <w:vAlign w:val="bottom"/>
          </w:tcPr>
          <w:p w14:paraId="60D2FE9C" w14:textId="77777777" w:rsidR="00D41A1A" w:rsidRDefault="00543D88">
            <w:pPr>
              <w:pStyle w:val="Jin0"/>
              <w:framePr w:w="10949" w:h="11530" w:wrap="none" w:vAnchor="page" w:hAnchor="page" w:x="561"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197E85FC"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25E6C9D3"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4,00000</w:t>
            </w:r>
          </w:p>
        </w:tc>
        <w:tc>
          <w:tcPr>
            <w:tcW w:w="691" w:type="dxa"/>
            <w:tcBorders>
              <w:left w:val="single" w:sz="4" w:space="0" w:color="auto"/>
            </w:tcBorders>
            <w:shd w:val="clear" w:color="auto" w:fill="FFFFFF"/>
            <w:vAlign w:val="bottom"/>
          </w:tcPr>
          <w:p w14:paraId="21D95CC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513,50</w:t>
            </w:r>
          </w:p>
        </w:tc>
        <w:tc>
          <w:tcPr>
            <w:tcW w:w="878" w:type="dxa"/>
            <w:tcBorders>
              <w:left w:val="single" w:sz="4" w:space="0" w:color="auto"/>
              <w:right w:val="single" w:sz="4" w:space="0" w:color="auto"/>
            </w:tcBorders>
            <w:shd w:val="clear" w:color="auto" w:fill="FFFFFF"/>
            <w:vAlign w:val="bottom"/>
          </w:tcPr>
          <w:p w14:paraId="2AC7F4F6"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2 054,00</w:t>
            </w:r>
          </w:p>
        </w:tc>
      </w:tr>
      <w:tr w:rsidR="00D41A1A" w14:paraId="5B1F6DD5"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F0C367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3291D051"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151101211R00</w:t>
            </w:r>
          </w:p>
        </w:tc>
        <w:tc>
          <w:tcPr>
            <w:tcW w:w="7032" w:type="dxa"/>
            <w:tcBorders>
              <w:left w:val="single" w:sz="4" w:space="0" w:color="auto"/>
            </w:tcBorders>
            <w:shd w:val="clear" w:color="auto" w:fill="FFFFFF"/>
            <w:vAlign w:val="bottom"/>
          </w:tcPr>
          <w:p w14:paraId="1EF1748A" w14:textId="77777777" w:rsidR="00D41A1A" w:rsidRDefault="00543D88">
            <w:pPr>
              <w:pStyle w:val="Jin0"/>
              <w:framePr w:w="10949" w:h="11530" w:wrap="none" w:vAnchor="page" w:hAnchor="page" w:x="561"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3010A60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09BF2B59"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4,00000</w:t>
            </w:r>
          </w:p>
        </w:tc>
        <w:tc>
          <w:tcPr>
            <w:tcW w:w="691" w:type="dxa"/>
            <w:tcBorders>
              <w:left w:val="single" w:sz="4" w:space="0" w:color="auto"/>
            </w:tcBorders>
            <w:shd w:val="clear" w:color="auto" w:fill="FFFFFF"/>
            <w:vAlign w:val="bottom"/>
          </w:tcPr>
          <w:p w14:paraId="05EEBB05"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203,75</w:t>
            </w:r>
          </w:p>
        </w:tc>
        <w:tc>
          <w:tcPr>
            <w:tcW w:w="878" w:type="dxa"/>
            <w:tcBorders>
              <w:left w:val="single" w:sz="4" w:space="0" w:color="auto"/>
              <w:right w:val="single" w:sz="4" w:space="0" w:color="auto"/>
            </w:tcBorders>
            <w:shd w:val="clear" w:color="auto" w:fill="FFFFFF"/>
            <w:vAlign w:val="bottom"/>
          </w:tcPr>
          <w:p w14:paraId="32895F72"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815,00</w:t>
            </w:r>
          </w:p>
        </w:tc>
      </w:tr>
      <w:tr w:rsidR="00D41A1A" w14:paraId="3F68813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FC560E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3223D75C"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174101101R00</w:t>
            </w:r>
          </w:p>
        </w:tc>
        <w:tc>
          <w:tcPr>
            <w:tcW w:w="7032" w:type="dxa"/>
            <w:tcBorders>
              <w:left w:val="single" w:sz="4" w:space="0" w:color="auto"/>
            </w:tcBorders>
            <w:shd w:val="clear" w:color="auto" w:fill="FFFFFF"/>
            <w:vAlign w:val="bottom"/>
          </w:tcPr>
          <w:p w14:paraId="2409C2E9" w14:textId="77777777" w:rsidR="00D41A1A" w:rsidRDefault="00543D88">
            <w:pPr>
              <w:pStyle w:val="Jin0"/>
              <w:framePr w:w="10949" w:h="11530" w:wrap="none" w:vAnchor="page" w:hAnchor="page" w:x="561"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258719F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AFD0BB3"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68B6B77A"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261,78</w:t>
            </w:r>
          </w:p>
        </w:tc>
        <w:tc>
          <w:tcPr>
            <w:tcW w:w="878" w:type="dxa"/>
            <w:tcBorders>
              <w:left w:val="single" w:sz="4" w:space="0" w:color="auto"/>
              <w:right w:val="single" w:sz="4" w:space="0" w:color="auto"/>
            </w:tcBorders>
            <w:shd w:val="clear" w:color="auto" w:fill="FFFFFF"/>
            <w:vAlign w:val="bottom"/>
          </w:tcPr>
          <w:p w14:paraId="44A9C146"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6 393,19</w:t>
            </w:r>
          </w:p>
        </w:tc>
      </w:tr>
      <w:tr w:rsidR="00D41A1A" w14:paraId="2E9A66D8"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2732965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5ABF572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175100010RAA</w:t>
            </w:r>
          </w:p>
        </w:tc>
        <w:tc>
          <w:tcPr>
            <w:tcW w:w="7032" w:type="dxa"/>
            <w:tcBorders>
              <w:left w:val="single" w:sz="4" w:space="0" w:color="auto"/>
            </w:tcBorders>
            <w:shd w:val="clear" w:color="auto" w:fill="FFFFFF"/>
            <w:vAlign w:val="bottom"/>
          </w:tcPr>
          <w:p w14:paraId="797E9C06" w14:textId="77777777" w:rsidR="00D41A1A" w:rsidRDefault="00543D88">
            <w:pPr>
              <w:pStyle w:val="Jin0"/>
              <w:framePr w:w="10949" w:h="11530" w:wrap="none" w:vAnchor="page" w:hAnchor="page" w:x="561"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093488D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F737BB3"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0,36000</w:t>
            </w:r>
          </w:p>
        </w:tc>
        <w:tc>
          <w:tcPr>
            <w:tcW w:w="691" w:type="dxa"/>
            <w:tcBorders>
              <w:left w:val="single" w:sz="4" w:space="0" w:color="auto"/>
            </w:tcBorders>
            <w:shd w:val="clear" w:color="auto" w:fill="FFFFFF"/>
            <w:vAlign w:val="bottom"/>
          </w:tcPr>
          <w:p w14:paraId="4C5D4DB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382,00</w:t>
            </w:r>
          </w:p>
        </w:tc>
        <w:tc>
          <w:tcPr>
            <w:tcW w:w="878" w:type="dxa"/>
            <w:tcBorders>
              <w:left w:val="single" w:sz="4" w:space="0" w:color="auto"/>
              <w:right w:val="single" w:sz="4" w:space="0" w:color="auto"/>
            </w:tcBorders>
            <w:shd w:val="clear" w:color="auto" w:fill="FFFFFF"/>
            <w:vAlign w:val="bottom"/>
          </w:tcPr>
          <w:p w14:paraId="327ADDC4"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137,52</w:t>
            </w:r>
          </w:p>
        </w:tc>
      </w:tr>
      <w:tr w:rsidR="00D41A1A" w14:paraId="316E22F3"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7468409C"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5E83A033"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2</w:t>
            </w:r>
          </w:p>
        </w:tc>
        <w:tc>
          <w:tcPr>
            <w:tcW w:w="7032" w:type="dxa"/>
            <w:tcBorders>
              <w:left w:val="single" w:sz="4" w:space="0" w:color="auto"/>
            </w:tcBorders>
            <w:shd w:val="clear" w:color="auto" w:fill="C0C0C0"/>
            <w:vAlign w:val="bottom"/>
          </w:tcPr>
          <w:p w14:paraId="7AA5A45B" w14:textId="77777777" w:rsidR="00D41A1A" w:rsidRDefault="00543D88">
            <w:pPr>
              <w:pStyle w:val="Jin0"/>
              <w:framePr w:w="10949" w:h="11530" w:wrap="none" w:vAnchor="page" w:hAnchor="page" w:x="561"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3F9F4379" w14:textId="77777777" w:rsidR="00D41A1A" w:rsidRDefault="00D41A1A">
            <w:pPr>
              <w:framePr w:w="10949" w:h="11530" w:wrap="none" w:vAnchor="page" w:hAnchor="page" w:x="561" w:y="1931"/>
              <w:rPr>
                <w:sz w:val="10"/>
                <w:szCs w:val="10"/>
              </w:rPr>
            </w:pPr>
          </w:p>
        </w:tc>
        <w:tc>
          <w:tcPr>
            <w:tcW w:w="725" w:type="dxa"/>
            <w:tcBorders>
              <w:left w:val="single" w:sz="4" w:space="0" w:color="auto"/>
            </w:tcBorders>
            <w:shd w:val="clear" w:color="auto" w:fill="C0C0C0"/>
          </w:tcPr>
          <w:p w14:paraId="5BEC6214" w14:textId="77777777" w:rsidR="00D41A1A" w:rsidRDefault="00D41A1A">
            <w:pPr>
              <w:framePr w:w="10949" w:h="11530" w:wrap="none" w:vAnchor="page" w:hAnchor="page" w:x="561" w:y="1931"/>
              <w:rPr>
                <w:sz w:val="10"/>
                <w:szCs w:val="10"/>
              </w:rPr>
            </w:pPr>
          </w:p>
        </w:tc>
        <w:tc>
          <w:tcPr>
            <w:tcW w:w="691" w:type="dxa"/>
            <w:tcBorders>
              <w:left w:val="single" w:sz="4" w:space="0" w:color="auto"/>
            </w:tcBorders>
            <w:shd w:val="clear" w:color="auto" w:fill="C0C0C0"/>
          </w:tcPr>
          <w:p w14:paraId="167B9367" w14:textId="77777777" w:rsidR="00D41A1A" w:rsidRDefault="00D41A1A">
            <w:pPr>
              <w:framePr w:w="10949" w:h="11530" w:wrap="none" w:vAnchor="page" w:hAnchor="page" w:x="561"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1DD28CBE" w14:textId="77777777" w:rsidR="00D41A1A" w:rsidRDefault="00543D88">
            <w:pPr>
              <w:pStyle w:val="Jin0"/>
              <w:framePr w:w="10949" w:h="11530" w:wrap="none" w:vAnchor="page" w:hAnchor="page" w:x="561" w:y="1931"/>
              <w:shd w:val="clear" w:color="auto" w:fill="auto"/>
              <w:jc w:val="right"/>
              <w:rPr>
                <w:sz w:val="13"/>
                <w:szCs w:val="13"/>
              </w:rPr>
            </w:pPr>
            <w:r>
              <w:rPr>
                <w:rFonts w:ascii="Trebuchet MS" w:eastAsia="Trebuchet MS" w:hAnsi="Trebuchet MS" w:cs="Trebuchet MS"/>
                <w:sz w:val="13"/>
                <w:szCs w:val="13"/>
              </w:rPr>
              <w:t>9 205,05</w:t>
            </w:r>
          </w:p>
        </w:tc>
      </w:tr>
      <w:tr w:rsidR="00D41A1A" w14:paraId="6802FB8E"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693F9A8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4817BCC7"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212810010RAB</w:t>
            </w:r>
          </w:p>
        </w:tc>
        <w:tc>
          <w:tcPr>
            <w:tcW w:w="7032" w:type="dxa"/>
            <w:tcBorders>
              <w:top w:val="single" w:sz="4" w:space="0" w:color="auto"/>
              <w:left w:val="single" w:sz="4" w:space="0" w:color="auto"/>
            </w:tcBorders>
            <w:shd w:val="clear" w:color="auto" w:fill="FFFFFF"/>
            <w:vAlign w:val="bottom"/>
          </w:tcPr>
          <w:p w14:paraId="51B1FDAD" w14:textId="77777777" w:rsidR="00D41A1A" w:rsidRDefault="00543D88">
            <w:pPr>
              <w:pStyle w:val="Jin0"/>
              <w:framePr w:w="10949" w:h="11530" w:wrap="none" w:vAnchor="page" w:hAnchor="page" w:x="561"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345DB87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A7A157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13,02000</w:t>
            </w:r>
          </w:p>
        </w:tc>
        <w:tc>
          <w:tcPr>
            <w:tcW w:w="691" w:type="dxa"/>
            <w:tcBorders>
              <w:top w:val="single" w:sz="4" w:space="0" w:color="auto"/>
              <w:left w:val="single" w:sz="4" w:space="0" w:color="auto"/>
            </w:tcBorders>
            <w:shd w:val="clear" w:color="auto" w:fill="FFFFFF"/>
            <w:vAlign w:val="bottom"/>
          </w:tcPr>
          <w:p w14:paraId="0896D346"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682,75</w:t>
            </w:r>
          </w:p>
        </w:tc>
        <w:tc>
          <w:tcPr>
            <w:tcW w:w="878" w:type="dxa"/>
            <w:tcBorders>
              <w:top w:val="single" w:sz="4" w:space="0" w:color="auto"/>
              <w:left w:val="single" w:sz="4" w:space="0" w:color="auto"/>
              <w:right w:val="single" w:sz="4" w:space="0" w:color="auto"/>
            </w:tcBorders>
            <w:shd w:val="clear" w:color="auto" w:fill="FFFFFF"/>
            <w:vAlign w:val="bottom"/>
          </w:tcPr>
          <w:p w14:paraId="1D33D1C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8 889,41</w:t>
            </w:r>
          </w:p>
        </w:tc>
      </w:tr>
      <w:tr w:rsidR="00D41A1A" w14:paraId="07776BD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5796EF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2EA4028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460080031</w:t>
            </w:r>
          </w:p>
        </w:tc>
        <w:tc>
          <w:tcPr>
            <w:tcW w:w="7032" w:type="dxa"/>
            <w:tcBorders>
              <w:top w:val="single" w:sz="4" w:space="0" w:color="auto"/>
              <w:left w:val="single" w:sz="4" w:space="0" w:color="auto"/>
            </w:tcBorders>
            <w:shd w:val="clear" w:color="auto" w:fill="FFFFFF"/>
            <w:vAlign w:val="bottom"/>
          </w:tcPr>
          <w:p w14:paraId="6500EED8" w14:textId="77777777" w:rsidR="00D41A1A" w:rsidRDefault="00543D88">
            <w:pPr>
              <w:pStyle w:val="Jin0"/>
              <w:framePr w:w="10949" w:h="11530" w:wrap="none" w:vAnchor="page" w:hAnchor="page" w:x="561"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6FD7C87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4432113D"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0,000</w:t>
            </w:r>
          </w:p>
        </w:tc>
        <w:tc>
          <w:tcPr>
            <w:tcW w:w="691" w:type="dxa"/>
            <w:tcBorders>
              <w:left w:val="single" w:sz="4" w:space="0" w:color="auto"/>
            </w:tcBorders>
            <w:shd w:val="clear" w:color="auto" w:fill="FFFFFF"/>
            <w:vAlign w:val="bottom"/>
          </w:tcPr>
          <w:p w14:paraId="4FCC17D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2 940,00</w:t>
            </w:r>
          </w:p>
        </w:tc>
        <w:tc>
          <w:tcPr>
            <w:tcW w:w="878" w:type="dxa"/>
            <w:tcBorders>
              <w:left w:val="single" w:sz="4" w:space="0" w:color="auto"/>
              <w:right w:val="single" w:sz="4" w:space="0" w:color="auto"/>
            </w:tcBorders>
            <w:shd w:val="clear" w:color="auto" w:fill="FFFFFF"/>
            <w:vAlign w:val="bottom"/>
          </w:tcPr>
          <w:p w14:paraId="63BA91C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w:t>
            </w:r>
          </w:p>
        </w:tc>
      </w:tr>
      <w:tr w:rsidR="00D41A1A" w14:paraId="5812DA9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B71DEB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2A790B3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273362021</w:t>
            </w:r>
          </w:p>
        </w:tc>
        <w:tc>
          <w:tcPr>
            <w:tcW w:w="7032" w:type="dxa"/>
            <w:tcBorders>
              <w:top w:val="single" w:sz="4" w:space="0" w:color="auto"/>
              <w:left w:val="single" w:sz="4" w:space="0" w:color="auto"/>
            </w:tcBorders>
            <w:shd w:val="clear" w:color="auto" w:fill="FFFFFF"/>
            <w:vAlign w:val="bottom"/>
          </w:tcPr>
          <w:p w14:paraId="00B0DBF6" w14:textId="77777777" w:rsidR="00D41A1A" w:rsidRDefault="00543D88">
            <w:pPr>
              <w:pStyle w:val="Jin0"/>
              <w:framePr w:w="10949" w:h="11530" w:wrap="none" w:vAnchor="page" w:hAnchor="page" w:x="561"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1BF313B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747C817"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0,000</w:t>
            </w:r>
          </w:p>
        </w:tc>
        <w:tc>
          <w:tcPr>
            <w:tcW w:w="691" w:type="dxa"/>
            <w:tcBorders>
              <w:left w:val="single" w:sz="4" w:space="0" w:color="auto"/>
            </w:tcBorders>
            <w:shd w:val="clear" w:color="auto" w:fill="FFFFFF"/>
            <w:vAlign w:val="bottom"/>
          </w:tcPr>
          <w:p w14:paraId="77D40EA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43 160,00</w:t>
            </w:r>
          </w:p>
        </w:tc>
        <w:tc>
          <w:tcPr>
            <w:tcW w:w="878" w:type="dxa"/>
            <w:tcBorders>
              <w:left w:val="single" w:sz="4" w:space="0" w:color="auto"/>
              <w:right w:val="single" w:sz="4" w:space="0" w:color="auto"/>
            </w:tcBorders>
            <w:shd w:val="clear" w:color="auto" w:fill="FFFFFF"/>
            <w:vAlign w:val="bottom"/>
          </w:tcPr>
          <w:p w14:paraId="1D441629"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0,00</w:t>
            </w:r>
          </w:p>
        </w:tc>
      </w:tr>
      <w:tr w:rsidR="00D41A1A" w14:paraId="6FA9D6A1"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6657C4F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502B2A57"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211971110R00</w:t>
            </w:r>
          </w:p>
        </w:tc>
        <w:tc>
          <w:tcPr>
            <w:tcW w:w="7032" w:type="dxa"/>
            <w:tcBorders>
              <w:top w:val="single" w:sz="4" w:space="0" w:color="auto"/>
              <w:left w:val="single" w:sz="4" w:space="0" w:color="auto"/>
            </w:tcBorders>
            <w:shd w:val="clear" w:color="auto" w:fill="FFFFFF"/>
            <w:vAlign w:val="bottom"/>
          </w:tcPr>
          <w:p w14:paraId="23042ED0" w14:textId="77777777" w:rsidR="00D41A1A" w:rsidRDefault="00543D88">
            <w:pPr>
              <w:pStyle w:val="Jin0"/>
              <w:framePr w:w="10949" w:h="11530" w:wrap="none" w:vAnchor="page" w:hAnchor="page" w:x="561"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7284A7EB"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662AD1B6"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11,27300</w:t>
            </w:r>
          </w:p>
        </w:tc>
        <w:tc>
          <w:tcPr>
            <w:tcW w:w="691" w:type="dxa"/>
            <w:tcBorders>
              <w:left w:val="single" w:sz="4" w:space="0" w:color="auto"/>
            </w:tcBorders>
            <w:shd w:val="clear" w:color="auto" w:fill="FFFFFF"/>
            <w:vAlign w:val="bottom"/>
          </w:tcPr>
          <w:p w14:paraId="13BC3053"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28,00</w:t>
            </w:r>
          </w:p>
        </w:tc>
        <w:tc>
          <w:tcPr>
            <w:tcW w:w="878" w:type="dxa"/>
            <w:tcBorders>
              <w:left w:val="single" w:sz="4" w:space="0" w:color="auto"/>
              <w:right w:val="single" w:sz="4" w:space="0" w:color="auto"/>
            </w:tcBorders>
            <w:shd w:val="clear" w:color="auto" w:fill="FFFFFF"/>
            <w:vAlign w:val="bottom"/>
          </w:tcPr>
          <w:p w14:paraId="3596A7A3"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315,64</w:t>
            </w:r>
          </w:p>
        </w:tc>
      </w:tr>
      <w:tr w:rsidR="00D41A1A" w14:paraId="1035453A"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619BC417"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2FBE8BE2"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4</w:t>
            </w:r>
          </w:p>
        </w:tc>
        <w:tc>
          <w:tcPr>
            <w:tcW w:w="7032" w:type="dxa"/>
            <w:tcBorders>
              <w:left w:val="single" w:sz="4" w:space="0" w:color="auto"/>
            </w:tcBorders>
            <w:shd w:val="clear" w:color="auto" w:fill="C0C0C0"/>
            <w:vAlign w:val="bottom"/>
          </w:tcPr>
          <w:p w14:paraId="3C093BA9" w14:textId="77777777" w:rsidR="00D41A1A" w:rsidRDefault="00543D88">
            <w:pPr>
              <w:pStyle w:val="Jin0"/>
              <w:framePr w:w="10949" w:h="11530" w:wrap="none" w:vAnchor="page" w:hAnchor="page" w:x="561"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4942A513" w14:textId="77777777" w:rsidR="00D41A1A" w:rsidRDefault="00D41A1A">
            <w:pPr>
              <w:framePr w:w="10949" w:h="11530" w:wrap="none" w:vAnchor="page" w:hAnchor="page" w:x="561" w:y="1931"/>
              <w:rPr>
                <w:sz w:val="10"/>
                <w:szCs w:val="10"/>
              </w:rPr>
            </w:pPr>
          </w:p>
        </w:tc>
        <w:tc>
          <w:tcPr>
            <w:tcW w:w="725" w:type="dxa"/>
            <w:tcBorders>
              <w:left w:val="single" w:sz="4" w:space="0" w:color="auto"/>
            </w:tcBorders>
            <w:shd w:val="clear" w:color="auto" w:fill="C0C0C0"/>
          </w:tcPr>
          <w:p w14:paraId="1CC3AC36" w14:textId="77777777" w:rsidR="00D41A1A" w:rsidRDefault="00D41A1A">
            <w:pPr>
              <w:framePr w:w="10949" w:h="11530" w:wrap="none" w:vAnchor="page" w:hAnchor="page" w:x="561" w:y="1931"/>
              <w:rPr>
                <w:sz w:val="10"/>
                <w:szCs w:val="10"/>
              </w:rPr>
            </w:pPr>
          </w:p>
        </w:tc>
        <w:tc>
          <w:tcPr>
            <w:tcW w:w="691" w:type="dxa"/>
            <w:tcBorders>
              <w:left w:val="single" w:sz="4" w:space="0" w:color="auto"/>
            </w:tcBorders>
            <w:shd w:val="clear" w:color="auto" w:fill="C0C0C0"/>
          </w:tcPr>
          <w:p w14:paraId="19B25316" w14:textId="77777777" w:rsidR="00D41A1A" w:rsidRDefault="00D41A1A">
            <w:pPr>
              <w:framePr w:w="10949" w:h="11530" w:wrap="none" w:vAnchor="page" w:hAnchor="page" w:x="561"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692A20B2" w14:textId="77777777" w:rsidR="00D41A1A" w:rsidRDefault="00543D88">
            <w:pPr>
              <w:pStyle w:val="Jin0"/>
              <w:framePr w:w="10949" w:h="11530" w:wrap="none" w:vAnchor="page" w:hAnchor="page" w:x="561" w:y="1931"/>
              <w:shd w:val="clear" w:color="auto" w:fill="auto"/>
              <w:jc w:val="right"/>
              <w:rPr>
                <w:sz w:val="13"/>
                <w:szCs w:val="13"/>
              </w:rPr>
            </w:pPr>
            <w:r>
              <w:rPr>
                <w:rFonts w:ascii="Trebuchet MS" w:eastAsia="Trebuchet MS" w:hAnsi="Trebuchet MS" w:cs="Trebuchet MS"/>
                <w:sz w:val="13"/>
                <w:szCs w:val="13"/>
              </w:rPr>
              <w:t>10 120,43</w:t>
            </w:r>
          </w:p>
        </w:tc>
      </w:tr>
      <w:tr w:rsidR="00D41A1A" w14:paraId="7E95DCA9"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66AD7F8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29019C5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997006512</w:t>
            </w:r>
          </w:p>
        </w:tc>
        <w:tc>
          <w:tcPr>
            <w:tcW w:w="7032" w:type="dxa"/>
            <w:tcBorders>
              <w:top w:val="single" w:sz="4" w:space="0" w:color="auto"/>
              <w:left w:val="single" w:sz="4" w:space="0" w:color="auto"/>
            </w:tcBorders>
            <w:shd w:val="clear" w:color="auto" w:fill="FFFFFF"/>
            <w:vAlign w:val="bottom"/>
          </w:tcPr>
          <w:p w14:paraId="3DD73741" w14:textId="77777777" w:rsidR="00D41A1A" w:rsidRDefault="00543D88">
            <w:pPr>
              <w:pStyle w:val="Jin0"/>
              <w:framePr w:w="10949" w:h="11530" w:wrap="none" w:vAnchor="page" w:hAnchor="page" w:x="561" w:y="1931"/>
              <w:shd w:val="clear" w:color="auto" w:fill="auto"/>
              <w:jc w:val="both"/>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046F924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74C7E12"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0,250</w:t>
            </w:r>
          </w:p>
        </w:tc>
        <w:tc>
          <w:tcPr>
            <w:tcW w:w="691" w:type="dxa"/>
            <w:tcBorders>
              <w:top w:val="single" w:sz="4" w:space="0" w:color="auto"/>
              <w:left w:val="single" w:sz="4" w:space="0" w:color="auto"/>
            </w:tcBorders>
            <w:shd w:val="clear" w:color="auto" w:fill="FFFFFF"/>
            <w:vAlign w:val="bottom"/>
          </w:tcPr>
          <w:p w14:paraId="5C8D5A2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162,00</w:t>
            </w:r>
          </w:p>
        </w:tc>
        <w:tc>
          <w:tcPr>
            <w:tcW w:w="878" w:type="dxa"/>
            <w:tcBorders>
              <w:top w:val="single" w:sz="4" w:space="0" w:color="auto"/>
              <w:left w:val="single" w:sz="4" w:space="0" w:color="auto"/>
              <w:right w:val="single" w:sz="4" w:space="0" w:color="auto"/>
            </w:tcBorders>
            <w:shd w:val="clear" w:color="auto" w:fill="FFFFFF"/>
            <w:vAlign w:val="bottom"/>
          </w:tcPr>
          <w:p w14:paraId="35C91776"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40,50</w:t>
            </w:r>
          </w:p>
        </w:tc>
      </w:tr>
      <w:tr w:rsidR="00D41A1A" w14:paraId="25405043"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63F349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51D1154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997006519</w:t>
            </w:r>
          </w:p>
        </w:tc>
        <w:tc>
          <w:tcPr>
            <w:tcW w:w="7032" w:type="dxa"/>
            <w:tcBorders>
              <w:top w:val="single" w:sz="4" w:space="0" w:color="auto"/>
              <w:left w:val="single" w:sz="4" w:space="0" w:color="auto"/>
            </w:tcBorders>
            <w:shd w:val="clear" w:color="auto" w:fill="FFFFFF"/>
            <w:vAlign w:val="bottom"/>
          </w:tcPr>
          <w:p w14:paraId="5D29A313" w14:textId="77777777" w:rsidR="00D41A1A" w:rsidRDefault="00543D88">
            <w:pPr>
              <w:pStyle w:val="Jin0"/>
              <w:framePr w:w="10949" w:h="11530" w:wrap="none" w:vAnchor="page" w:hAnchor="page" w:x="561" w:y="1931"/>
              <w:shd w:val="clear" w:color="auto" w:fill="auto"/>
              <w:jc w:val="both"/>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2161F3C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5D21E5E"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0,250</w:t>
            </w:r>
          </w:p>
        </w:tc>
        <w:tc>
          <w:tcPr>
            <w:tcW w:w="691" w:type="dxa"/>
            <w:tcBorders>
              <w:left w:val="single" w:sz="4" w:space="0" w:color="auto"/>
            </w:tcBorders>
            <w:shd w:val="clear" w:color="auto" w:fill="FFFFFF"/>
            <w:vAlign w:val="bottom"/>
          </w:tcPr>
          <w:p w14:paraId="28E3C66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18,90</w:t>
            </w:r>
          </w:p>
        </w:tc>
        <w:tc>
          <w:tcPr>
            <w:tcW w:w="878" w:type="dxa"/>
            <w:tcBorders>
              <w:left w:val="single" w:sz="4" w:space="0" w:color="auto"/>
              <w:right w:val="single" w:sz="4" w:space="0" w:color="auto"/>
            </w:tcBorders>
            <w:shd w:val="clear" w:color="auto" w:fill="FFFFFF"/>
            <w:vAlign w:val="bottom"/>
          </w:tcPr>
          <w:p w14:paraId="453F377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4,73</w:t>
            </w:r>
          </w:p>
        </w:tc>
      </w:tr>
      <w:tr w:rsidR="00D41A1A" w14:paraId="75B4E553"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F53E75E"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40DFD07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997013602</w:t>
            </w:r>
          </w:p>
        </w:tc>
        <w:tc>
          <w:tcPr>
            <w:tcW w:w="7032" w:type="dxa"/>
            <w:tcBorders>
              <w:top w:val="single" w:sz="4" w:space="0" w:color="auto"/>
              <w:left w:val="single" w:sz="4" w:space="0" w:color="auto"/>
            </w:tcBorders>
            <w:shd w:val="clear" w:color="auto" w:fill="FFFFFF"/>
            <w:vAlign w:val="bottom"/>
          </w:tcPr>
          <w:p w14:paraId="654E7FB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0F855DD4" w14:textId="77777777" w:rsidR="00D41A1A" w:rsidRDefault="00543D88">
            <w:pPr>
              <w:pStyle w:val="Jin0"/>
              <w:framePr w:w="10949" w:h="11530"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A6D4E28"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0,250</w:t>
            </w:r>
          </w:p>
        </w:tc>
        <w:tc>
          <w:tcPr>
            <w:tcW w:w="691" w:type="dxa"/>
            <w:tcBorders>
              <w:left w:val="single" w:sz="4" w:space="0" w:color="auto"/>
            </w:tcBorders>
            <w:shd w:val="clear" w:color="auto" w:fill="FFFFFF"/>
            <w:vAlign w:val="bottom"/>
          </w:tcPr>
          <w:p w14:paraId="1E5C1A97"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1 960,00</w:t>
            </w:r>
          </w:p>
        </w:tc>
        <w:tc>
          <w:tcPr>
            <w:tcW w:w="878" w:type="dxa"/>
            <w:tcBorders>
              <w:left w:val="single" w:sz="4" w:space="0" w:color="auto"/>
              <w:right w:val="single" w:sz="4" w:space="0" w:color="auto"/>
            </w:tcBorders>
            <w:shd w:val="clear" w:color="auto" w:fill="FFFFFF"/>
            <w:vAlign w:val="bottom"/>
          </w:tcPr>
          <w:p w14:paraId="4E74E653"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490,00</w:t>
            </w:r>
          </w:p>
        </w:tc>
      </w:tr>
      <w:tr w:rsidR="00D41A1A" w14:paraId="54EAB32E"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7CEA5E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0DC049D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451572111RK1</w:t>
            </w:r>
          </w:p>
        </w:tc>
        <w:tc>
          <w:tcPr>
            <w:tcW w:w="7032" w:type="dxa"/>
            <w:tcBorders>
              <w:top w:val="single" w:sz="4" w:space="0" w:color="auto"/>
              <w:left w:val="single" w:sz="4" w:space="0" w:color="auto"/>
            </w:tcBorders>
            <w:shd w:val="clear" w:color="auto" w:fill="FFFFFF"/>
            <w:vAlign w:val="bottom"/>
          </w:tcPr>
          <w:p w14:paraId="24DDA7A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667596B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4824F88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3,99800</w:t>
            </w:r>
          </w:p>
        </w:tc>
        <w:tc>
          <w:tcPr>
            <w:tcW w:w="691" w:type="dxa"/>
            <w:tcBorders>
              <w:left w:val="single" w:sz="4" w:space="0" w:color="auto"/>
            </w:tcBorders>
            <w:shd w:val="clear" w:color="auto" w:fill="FFFFFF"/>
            <w:vAlign w:val="bottom"/>
          </w:tcPr>
          <w:p w14:paraId="4D5E1B8B"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2 397,50</w:t>
            </w:r>
          </w:p>
        </w:tc>
        <w:tc>
          <w:tcPr>
            <w:tcW w:w="878" w:type="dxa"/>
            <w:tcBorders>
              <w:left w:val="single" w:sz="4" w:space="0" w:color="auto"/>
              <w:right w:val="single" w:sz="4" w:space="0" w:color="auto"/>
            </w:tcBorders>
            <w:shd w:val="clear" w:color="auto" w:fill="FFFFFF"/>
            <w:vAlign w:val="bottom"/>
          </w:tcPr>
          <w:p w14:paraId="2E53838E"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9 585,21</w:t>
            </w:r>
          </w:p>
        </w:tc>
      </w:tr>
      <w:tr w:rsidR="00D41A1A" w14:paraId="08C2E321"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4AE8C852"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5F59DF1C"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5</w:t>
            </w:r>
          </w:p>
        </w:tc>
        <w:tc>
          <w:tcPr>
            <w:tcW w:w="7032" w:type="dxa"/>
            <w:tcBorders>
              <w:left w:val="single" w:sz="4" w:space="0" w:color="auto"/>
            </w:tcBorders>
            <w:shd w:val="clear" w:color="auto" w:fill="C0C0C0"/>
            <w:vAlign w:val="center"/>
          </w:tcPr>
          <w:p w14:paraId="15D10F8A"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104DD6DC" w14:textId="77777777" w:rsidR="00D41A1A" w:rsidRDefault="00D41A1A">
            <w:pPr>
              <w:framePr w:w="10949" w:h="11530" w:wrap="none" w:vAnchor="page" w:hAnchor="page" w:x="561" w:y="1931"/>
              <w:rPr>
                <w:sz w:val="10"/>
                <w:szCs w:val="10"/>
              </w:rPr>
            </w:pPr>
          </w:p>
        </w:tc>
        <w:tc>
          <w:tcPr>
            <w:tcW w:w="725" w:type="dxa"/>
            <w:tcBorders>
              <w:left w:val="single" w:sz="4" w:space="0" w:color="auto"/>
            </w:tcBorders>
            <w:shd w:val="clear" w:color="auto" w:fill="C0C0C0"/>
          </w:tcPr>
          <w:p w14:paraId="15387278" w14:textId="77777777" w:rsidR="00D41A1A" w:rsidRDefault="00D41A1A">
            <w:pPr>
              <w:framePr w:w="10949" w:h="11530" w:wrap="none" w:vAnchor="page" w:hAnchor="page" w:x="561" w:y="1931"/>
              <w:rPr>
                <w:sz w:val="10"/>
                <w:szCs w:val="10"/>
              </w:rPr>
            </w:pPr>
          </w:p>
        </w:tc>
        <w:tc>
          <w:tcPr>
            <w:tcW w:w="691" w:type="dxa"/>
            <w:tcBorders>
              <w:left w:val="single" w:sz="4" w:space="0" w:color="auto"/>
            </w:tcBorders>
            <w:shd w:val="clear" w:color="auto" w:fill="C0C0C0"/>
          </w:tcPr>
          <w:p w14:paraId="318C1014" w14:textId="77777777" w:rsidR="00D41A1A" w:rsidRDefault="00D41A1A">
            <w:pPr>
              <w:framePr w:w="10949" w:h="11530" w:wrap="none" w:vAnchor="page" w:hAnchor="page" w:x="561"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6551A8BA" w14:textId="77777777" w:rsidR="00D41A1A" w:rsidRDefault="00543D88">
            <w:pPr>
              <w:pStyle w:val="Jin0"/>
              <w:framePr w:w="10949" w:h="11530" w:wrap="none" w:vAnchor="page" w:hAnchor="page" w:x="561"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0B83F07C"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3790309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31A6101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568111111R00</w:t>
            </w:r>
          </w:p>
        </w:tc>
        <w:tc>
          <w:tcPr>
            <w:tcW w:w="7032" w:type="dxa"/>
            <w:tcBorders>
              <w:top w:val="single" w:sz="4" w:space="0" w:color="auto"/>
              <w:left w:val="single" w:sz="4" w:space="0" w:color="auto"/>
            </w:tcBorders>
            <w:shd w:val="clear" w:color="auto" w:fill="FFFFFF"/>
            <w:vAlign w:val="bottom"/>
          </w:tcPr>
          <w:p w14:paraId="4AC505E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0380087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61D1BB1C"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12,96300</w:t>
            </w:r>
          </w:p>
        </w:tc>
        <w:tc>
          <w:tcPr>
            <w:tcW w:w="691" w:type="dxa"/>
            <w:tcBorders>
              <w:top w:val="single" w:sz="4" w:space="0" w:color="auto"/>
              <w:left w:val="single" w:sz="4" w:space="0" w:color="auto"/>
            </w:tcBorders>
            <w:shd w:val="clear" w:color="auto" w:fill="FFFFFF"/>
            <w:vAlign w:val="bottom"/>
          </w:tcPr>
          <w:p w14:paraId="4604010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22,00</w:t>
            </w:r>
          </w:p>
        </w:tc>
        <w:tc>
          <w:tcPr>
            <w:tcW w:w="878" w:type="dxa"/>
            <w:tcBorders>
              <w:top w:val="single" w:sz="4" w:space="0" w:color="auto"/>
              <w:left w:val="single" w:sz="4" w:space="0" w:color="auto"/>
              <w:right w:val="single" w:sz="4" w:space="0" w:color="auto"/>
            </w:tcBorders>
            <w:shd w:val="clear" w:color="auto" w:fill="FFFFFF"/>
            <w:vAlign w:val="bottom"/>
          </w:tcPr>
          <w:p w14:paraId="22A7696B"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285,19</w:t>
            </w:r>
          </w:p>
        </w:tc>
      </w:tr>
      <w:tr w:rsidR="00D41A1A" w14:paraId="4C14B4C5" w14:textId="77777777">
        <w:tblPrEx>
          <w:tblCellMar>
            <w:top w:w="0" w:type="dxa"/>
            <w:bottom w:w="0" w:type="dxa"/>
          </w:tblCellMar>
        </w:tblPrEx>
        <w:trPr>
          <w:trHeight w:hRule="exact" w:val="182"/>
        </w:trPr>
        <w:tc>
          <w:tcPr>
            <w:tcW w:w="307" w:type="dxa"/>
            <w:tcBorders>
              <w:left w:val="single" w:sz="4" w:space="0" w:color="auto"/>
            </w:tcBorders>
            <w:shd w:val="clear" w:color="auto" w:fill="C0C0C0"/>
            <w:vAlign w:val="bottom"/>
          </w:tcPr>
          <w:p w14:paraId="5FAD8AE1"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1FB5BEAB"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8</w:t>
            </w:r>
          </w:p>
        </w:tc>
        <w:tc>
          <w:tcPr>
            <w:tcW w:w="7032" w:type="dxa"/>
            <w:tcBorders>
              <w:left w:val="single" w:sz="4" w:space="0" w:color="auto"/>
            </w:tcBorders>
            <w:shd w:val="clear" w:color="auto" w:fill="C0C0C0"/>
            <w:vAlign w:val="center"/>
          </w:tcPr>
          <w:p w14:paraId="1A60734D"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013407E6" w14:textId="77777777" w:rsidR="00D41A1A" w:rsidRDefault="00D41A1A">
            <w:pPr>
              <w:framePr w:w="10949" w:h="11530" w:wrap="none" w:vAnchor="page" w:hAnchor="page" w:x="561" w:y="1931"/>
              <w:rPr>
                <w:sz w:val="10"/>
                <w:szCs w:val="10"/>
              </w:rPr>
            </w:pPr>
          </w:p>
        </w:tc>
        <w:tc>
          <w:tcPr>
            <w:tcW w:w="725" w:type="dxa"/>
            <w:tcBorders>
              <w:left w:val="single" w:sz="4" w:space="0" w:color="auto"/>
            </w:tcBorders>
            <w:shd w:val="clear" w:color="auto" w:fill="C0C0C0"/>
          </w:tcPr>
          <w:p w14:paraId="441FBB80" w14:textId="77777777" w:rsidR="00D41A1A" w:rsidRDefault="00D41A1A">
            <w:pPr>
              <w:framePr w:w="10949" w:h="11530" w:wrap="none" w:vAnchor="page" w:hAnchor="page" w:x="561" w:y="1931"/>
              <w:rPr>
                <w:sz w:val="10"/>
                <w:szCs w:val="10"/>
              </w:rPr>
            </w:pPr>
          </w:p>
        </w:tc>
        <w:tc>
          <w:tcPr>
            <w:tcW w:w="691" w:type="dxa"/>
            <w:tcBorders>
              <w:left w:val="single" w:sz="4" w:space="0" w:color="auto"/>
            </w:tcBorders>
            <w:shd w:val="clear" w:color="auto" w:fill="C0C0C0"/>
          </w:tcPr>
          <w:p w14:paraId="1068F924" w14:textId="77777777" w:rsidR="00D41A1A" w:rsidRDefault="00D41A1A">
            <w:pPr>
              <w:framePr w:w="10949" w:h="11530" w:wrap="none" w:vAnchor="page" w:hAnchor="page" w:x="561"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262A9EA4" w14:textId="77777777" w:rsidR="00D41A1A" w:rsidRDefault="00543D88">
            <w:pPr>
              <w:pStyle w:val="Jin0"/>
              <w:framePr w:w="10949" w:h="11530" w:wrap="none" w:vAnchor="page" w:hAnchor="page" w:x="561" w:y="1931"/>
              <w:shd w:val="clear" w:color="auto" w:fill="auto"/>
              <w:jc w:val="right"/>
              <w:rPr>
                <w:sz w:val="13"/>
                <w:szCs w:val="13"/>
              </w:rPr>
            </w:pPr>
            <w:r>
              <w:rPr>
                <w:rFonts w:ascii="Trebuchet MS" w:eastAsia="Trebuchet MS" w:hAnsi="Trebuchet MS" w:cs="Trebuchet MS"/>
                <w:sz w:val="13"/>
                <w:szCs w:val="13"/>
              </w:rPr>
              <w:t>10 853,85</w:t>
            </w:r>
          </w:p>
        </w:tc>
      </w:tr>
      <w:tr w:rsidR="00D41A1A" w14:paraId="624DDF7A"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5167D67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179A5D9B" w14:textId="77777777" w:rsidR="00D41A1A" w:rsidRDefault="00543D88">
            <w:pPr>
              <w:pStyle w:val="Jin0"/>
              <w:framePr w:w="10949" w:h="11530" w:wrap="none" w:vAnchor="page" w:hAnchor="page" w:x="561" w:y="1931"/>
              <w:shd w:val="clear" w:color="auto" w:fill="auto"/>
              <w:jc w:val="both"/>
              <w:rPr>
                <w:sz w:val="13"/>
                <w:szCs w:val="13"/>
              </w:rPr>
            </w:pPr>
            <w:r>
              <w:rPr>
                <w:sz w:val="13"/>
                <w:szCs w:val="13"/>
              </w:rPr>
              <w:t>871313121R00</w:t>
            </w:r>
          </w:p>
        </w:tc>
        <w:tc>
          <w:tcPr>
            <w:tcW w:w="7032" w:type="dxa"/>
            <w:tcBorders>
              <w:top w:val="single" w:sz="4" w:space="0" w:color="auto"/>
              <w:left w:val="single" w:sz="4" w:space="0" w:color="auto"/>
            </w:tcBorders>
            <w:shd w:val="clear" w:color="auto" w:fill="FFFFFF"/>
            <w:vAlign w:val="bottom"/>
          </w:tcPr>
          <w:p w14:paraId="1805D1C3"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324CE023"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4A3F5E5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11,00000</w:t>
            </w:r>
          </w:p>
        </w:tc>
        <w:tc>
          <w:tcPr>
            <w:tcW w:w="691" w:type="dxa"/>
            <w:tcBorders>
              <w:top w:val="single" w:sz="4" w:space="0" w:color="auto"/>
              <w:left w:val="single" w:sz="4" w:space="0" w:color="auto"/>
            </w:tcBorders>
            <w:shd w:val="clear" w:color="auto" w:fill="FFFFFF"/>
            <w:vAlign w:val="bottom"/>
          </w:tcPr>
          <w:p w14:paraId="7C129E85"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51,87</w:t>
            </w:r>
          </w:p>
        </w:tc>
        <w:tc>
          <w:tcPr>
            <w:tcW w:w="878" w:type="dxa"/>
            <w:tcBorders>
              <w:top w:val="single" w:sz="4" w:space="0" w:color="auto"/>
              <w:left w:val="single" w:sz="4" w:space="0" w:color="auto"/>
              <w:right w:val="single" w:sz="4" w:space="0" w:color="auto"/>
            </w:tcBorders>
            <w:shd w:val="clear" w:color="auto" w:fill="FFFFFF"/>
            <w:vAlign w:val="bottom"/>
          </w:tcPr>
          <w:p w14:paraId="715844A2"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570,57</w:t>
            </w:r>
          </w:p>
        </w:tc>
      </w:tr>
      <w:tr w:rsidR="00D41A1A" w14:paraId="3A93397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083496C" w14:textId="77777777" w:rsidR="00D41A1A" w:rsidRDefault="00543D88">
            <w:pPr>
              <w:pStyle w:val="Jin0"/>
              <w:framePr w:w="10949" w:h="11530" w:wrap="none" w:vAnchor="page" w:hAnchor="page" w:x="561"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27A4A8F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877313123R00</w:t>
            </w:r>
          </w:p>
        </w:tc>
        <w:tc>
          <w:tcPr>
            <w:tcW w:w="7032" w:type="dxa"/>
            <w:tcBorders>
              <w:left w:val="single" w:sz="4" w:space="0" w:color="auto"/>
            </w:tcBorders>
            <w:shd w:val="clear" w:color="auto" w:fill="FFFFFF"/>
            <w:vAlign w:val="bottom"/>
          </w:tcPr>
          <w:p w14:paraId="72F33225" w14:textId="77777777" w:rsidR="00D41A1A" w:rsidRDefault="00543D88">
            <w:pPr>
              <w:pStyle w:val="Jin0"/>
              <w:framePr w:w="10949" w:h="11530" w:wrap="none" w:vAnchor="page" w:hAnchor="page" w:x="561"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76D79F8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91052C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vAlign w:val="bottom"/>
          </w:tcPr>
          <w:p w14:paraId="1243F6C2"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98,20</w:t>
            </w:r>
          </w:p>
        </w:tc>
        <w:tc>
          <w:tcPr>
            <w:tcW w:w="878" w:type="dxa"/>
            <w:tcBorders>
              <w:left w:val="single" w:sz="4" w:space="0" w:color="auto"/>
              <w:right w:val="single" w:sz="4" w:space="0" w:color="auto"/>
            </w:tcBorders>
            <w:shd w:val="clear" w:color="auto" w:fill="FFFFFF"/>
            <w:vAlign w:val="bottom"/>
          </w:tcPr>
          <w:p w14:paraId="545E23E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98,20</w:t>
            </w:r>
          </w:p>
        </w:tc>
      </w:tr>
      <w:tr w:rsidR="00D41A1A" w14:paraId="780EF657"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3D0F819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16EA3F2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28611260.AR</w:t>
            </w:r>
          </w:p>
        </w:tc>
        <w:tc>
          <w:tcPr>
            <w:tcW w:w="7032" w:type="dxa"/>
            <w:tcBorders>
              <w:left w:val="single" w:sz="4" w:space="0" w:color="auto"/>
            </w:tcBorders>
            <w:shd w:val="clear" w:color="auto" w:fill="FFFFFF"/>
            <w:vAlign w:val="bottom"/>
          </w:tcPr>
          <w:p w14:paraId="3385FD88" w14:textId="77777777" w:rsidR="00D41A1A" w:rsidRDefault="00543D88">
            <w:pPr>
              <w:pStyle w:val="Jin0"/>
              <w:framePr w:w="10949" w:h="11530" w:wrap="none" w:vAnchor="page" w:hAnchor="page" w:x="561"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365C2AF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8EA0AEC"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11,00000</w:t>
            </w:r>
          </w:p>
        </w:tc>
        <w:tc>
          <w:tcPr>
            <w:tcW w:w="691" w:type="dxa"/>
            <w:tcBorders>
              <w:left w:val="single" w:sz="4" w:space="0" w:color="auto"/>
            </w:tcBorders>
            <w:shd w:val="clear" w:color="auto" w:fill="FFFFFF"/>
            <w:vAlign w:val="bottom"/>
          </w:tcPr>
          <w:p w14:paraId="15B1BF8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586,35</w:t>
            </w:r>
          </w:p>
        </w:tc>
        <w:tc>
          <w:tcPr>
            <w:tcW w:w="878" w:type="dxa"/>
            <w:tcBorders>
              <w:left w:val="single" w:sz="4" w:space="0" w:color="auto"/>
              <w:right w:val="single" w:sz="4" w:space="0" w:color="auto"/>
            </w:tcBorders>
            <w:shd w:val="clear" w:color="auto" w:fill="FFFFFF"/>
            <w:vAlign w:val="bottom"/>
          </w:tcPr>
          <w:p w14:paraId="5F0C5B1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6 449,85</w:t>
            </w:r>
          </w:p>
        </w:tc>
      </w:tr>
      <w:tr w:rsidR="00D41A1A" w14:paraId="56FD55F9"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710D4CE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264C504D"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28651662.AR</w:t>
            </w:r>
          </w:p>
        </w:tc>
        <w:tc>
          <w:tcPr>
            <w:tcW w:w="7032" w:type="dxa"/>
            <w:tcBorders>
              <w:left w:val="single" w:sz="4" w:space="0" w:color="auto"/>
            </w:tcBorders>
            <w:shd w:val="clear" w:color="auto" w:fill="FFFFFF"/>
            <w:vAlign w:val="bottom"/>
          </w:tcPr>
          <w:p w14:paraId="58B162B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282561B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3D22BC1E"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vAlign w:val="bottom"/>
          </w:tcPr>
          <w:p w14:paraId="7897906E"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196,48</w:t>
            </w:r>
          </w:p>
        </w:tc>
        <w:tc>
          <w:tcPr>
            <w:tcW w:w="878" w:type="dxa"/>
            <w:tcBorders>
              <w:left w:val="single" w:sz="4" w:space="0" w:color="auto"/>
              <w:right w:val="single" w:sz="4" w:space="0" w:color="auto"/>
            </w:tcBorders>
            <w:shd w:val="clear" w:color="auto" w:fill="FFFFFF"/>
            <w:vAlign w:val="bottom"/>
          </w:tcPr>
          <w:p w14:paraId="698CBB61"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196,48</w:t>
            </w:r>
          </w:p>
        </w:tc>
      </w:tr>
      <w:tr w:rsidR="00D41A1A" w14:paraId="486EFBFE"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4FD81436"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2F8C44E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212751104</w:t>
            </w:r>
          </w:p>
        </w:tc>
        <w:tc>
          <w:tcPr>
            <w:tcW w:w="7032" w:type="dxa"/>
            <w:tcBorders>
              <w:top w:val="single" w:sz="4" w:space="0" w:color="auto"/>
              <w:left w:val="single" w:sz="4" w:space="0" w:color="auto"/>
            </w:tcBorders>
            <w:shd w:val="clear" w:color="auto" w:fill="FFFFFF"/>
            <w:vAlign w:val="bottom"/>
          </w:tcPr>
          <w:p w14:paraId="333BC089" w14:textId="77777777" w:rsidR="00D41A1A" w:rsidRDefault="00543D88">
            <w:pPr>
              <w:pStyle w:val="Jin0"/>
              <w:framePr w:w="10949" w:h="11530" w:wrap="none" w:vAnchor="page" w:hAnchor="page" w:x="561"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16561C37"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008538A9"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6,740</w:t>
            </w:r>
          </w:p>
        </w:tc>
        <w:tc>
          <w:tcPr>
            <w:tcW w:w="691" w:type="dxa"/>
            <w:tcBorders>
              <w:left w:val="single" w:sz="4" w:space="0" w:color="auto"/>
            </w:tcBorders>
            <w:shd w:val="clear" w:color="auto" w:fill="FFFFFF"/>
          </w:tcPr>
          <w:p w14:paraId="11DB543C"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435,75</w:t>
            </w:r>
          </w:p>
        </w:tc>
        <w:tc>
          <w:tcPr>
            <w:tcW w:w="878" w:type="dxa"/>
            <w:tcBorders>
              <w:left w:val="single" w:sz="4" w:space="0" w:color="auto"/>
              <w:right w:val="single" w:sz="4" w:space="0" w:color="auto"/>
            </w:tcBorders>
            <w:shd w:val="clear" w:color="auto" w:fill="FFFFFF"/>
          </w:tcPr>
          <w:p w14:paraId="263B350D"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2 936,96</w:t>
            </w:r>
          </w:p>
        </w:tc>
      </w:tr>
      <w:tr w:rsidR="00D41A1A" w14:paraId="47C0EC52"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64C60D4F"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1CF9838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998721201</w:t>
            </w:r>
          </w:p>
        </w:tc>
        <w:tc>
          <w:tcPr>
            <w:tcW w:w="7032" w:type="dxa"/>
            <w:tcBorders>
              <w:top w:val="single" w:sz="4" w:space="0" w:color="auto"/>
              <w:left w:val="single" w:sz="4" w:space="0" w:color="auto"/>
            </w:tcBorders>
            <w:shd w:val="clear" w:color="auto" w:fill="FFFFFF"/>
            <w:vAlign w:val="bottom"/>
          </w:tcPr>
          <w:p w14:paraId="2B3817EE" w14:textId="77777777" w:rsidR="00D41A1A" w:rsidRDefault="00543D88">
            <w:pPr>
              <w:pStyle w:val="Jin0"/>
              <w:framePr w:w="10949" w:h="11530" w:wrap="none" w:vAnchor="page" w:hAnchor="page" w:x="561"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center"/>
          </w:tcPr>
          <w:p w14:paraId="21FAD44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2EAED1A8" w14:textId="77777777" w:rsidR="00D41A1A" w:rsidRDefault="00543D88">
            <w:pPr>
              <w:pStyle w:val="Jin0"/>
              <w:framePr w:w="10949" w:h="11530" w:wrap="none" w:vAnchor="page" w:hAnchor="page" w:x="561" w:y="1931"/>
              <w:shd w:val="clear" w:color="auto" w:fill="auto"/>
              <w:ind w:firstLine="320"/>
              <w:jc w:val="both"/>
              <w:rPr>
                <w:sz w:val="13"/>
                <w:szCs w:val="13"/>
              </w:rPr>
            </w:pPr>
            <w:r>
              <w:rPr>
                <w:sz w:val="13"/>
                <w:szCs w:val="13"/>
              </w:rPr>
              <w:t>6,000</w:t>
            </w:r>
          </w:p>
        </w:tc>
        <w:tc>
          <w:tcPr>
            <w:tcW w:w="691" w:type="dxa"/>
            <w:tcBorders>
              <w:left w:val="single" w:sz="4" w:space="0" w:color="auto"/>
            </w:tcBorders>
            <w:shd w:val="clear" w:color="auto" w:fill="FFFFFF"/>
          </w:tcPr>
          <w:p w14:paraId="03ADEB68"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1,94</w:t>
            </w:r>
          </w:p>
        </w:tc>
        <w:tc>
          <w:tcPr>
            <w:tcW w:w="878" w:type="dxa"/>
            <w:tcBorders>
              <w:left w:val="single" w:sz="4" w:space="0" w:color="auto"/>
              <w:right w:val="single" w:sz="4" w:space="0" w:color="auto"/>
            </w:tcBorders>
            <w:shd w:val="clear" w:color="auto" w:fill="FFFFFF"/>
          </w:tcPr>
          <w:p w14:paraId="422CB24C"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11,64</w:t>
            </w:r>
          </w:p>
        </w:tc>
      </w:tr>
      <w:tr w:rsidR="00D41A1A" w14:paraId="537D1E7F"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4F36D00B"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04D81010"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286568194R</w:t>
            </w:r>
          </w:p>
        </w:tc>
        <w:tc>
          <w:tcPr>
            <w:tcW w:w="7032" w:type="dxa"/>
            <w:tcBorders>
              <w:top w:val="single" w:sz="4" w:space="0" w:color="auto"/>
              <w:left w:val="single" w:sz="4" w:space="0" w:color="auto"/>
            </w:tcBorders>
            <w:shd w:val="clear" w:color="auto" w:fill="FFFFFF"/>
            <w:vAlign w:val="bottom"/>
          </w:tcPr>
          <w:p w14:paraId="6FECF606" w14:textId="77777777" w:rsidR="00D41A1A" w:rsidRDefault="00543D88">
            <w:pPr>
              <w:pStyle w:val="Jin0"/>
              <w:framePr w:w="10949" w:h="11530" w:wrap="none" w:vAnchor="page" w:hAnchor="page" w:x="561"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70A73791"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A0BAB63"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vAlign w:val="bottom"/>
          </w:tcPr>
          <w:p w14:paraId="0CBADC98"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590,15</w:t>
            </w:r>
          </w:p>
        </w:tc>
        <w:tc>
          <w:tcPr>
            <w:tcW w:w="878" w:type="dxa"/>
            <w:tcBorders>
              <w:left w:val="single" w:sz="4" w:space="0" w:color="auto"/>
              <w:right w:val="single" w:sz="4" w:space="0" w:color="auto"/>
            </w:tcBorders>
            <w:shd w:val="clear" w:color="auto" w:fill="FFFFFF"/>
            <w:vAlign w:val="bottom"/>
          </w:tcPr>
          <w:p w14:paraId="77AD6EB5"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590,15</w:t>
            </w:r>
          </w:p>
        </w:tc>
      </w:tr>
      <w:tr w:rsidR="00D41A1A" w14:paraId="75B41708"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0207DB03"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269B2A6"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99</w:t>
            </w:r>
          </w:p>
        </w:tc>
        <w:tc>
          <w:tcPr>
            <w:tcW w:w="7032" w:type="dxa"/>
            <w:tcBorders>
              <w:left w:val="single" w:sz="4" w:space="0" w:color="auto"/>
            </w:tcBorders>
            <w:shd w:val="clear" w:color="auto" w:fill="C0C0C0"/>
            <w:vAlign w:val="center"/>
          </w:tcPr>
          <w:p w14:paraId="2BF73265" w14:textId="77777777" w:rsidR="00D41A1A" w:rsidRDefault="00543D88">
            <w:pPr>
              <w:pStyle w:val="Jin0"/>
              <w:framePr w:w="10949" w:h="11530" w:wrap="none" w:vAnchor="page" w:hAnchor="page" w:x="561"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45551DFC" w14:textId="77777777" w:rsidR="00D41A1A" w:rsidRDefault="00D41A1A">
            <w:pPr>
              <w:framePr w:w="10949" w:h="11530" w:wrap="none" w:vAnchor="page" w:hAnchor="page" w:x="561" w:y="1931"/>
              <w:rPr>
                <w:sz w:val="10"/>
                <w:szCs w:val="10"/>
              </w:rPr>
            </w:pPr>
          </w:p>
        </w:tc>
        <w:tc>
          <w:tcPr>
            <w:tcW w:w="725" w:type="dxa"/>
            <w:tcBorders>
              <w:left w:val="single" w:sz="4" w:space="0" w:color="auto"/>
            </w:tcBorders>
            <w:shd w:val="clear" w:color="auto" w:fill="C0C0C0"/>
          </w:tcPr>
          <w:p w14:paraId="6D6C21D0" w14:textId="77777777" w:rsidR="00D41A1A" w:rsidRDefault="00D41A1A">
            <w:pPr>
              <w:framePr w:w="10949" w:h="11530" w:wrap="none" w:vAnchor="page" w:hAnchor="page" w:x="561" w:y="1931"/>
              <w:rPr>
                <w:sz w:val="10"/>
                <w:szCs w:val="10"/>
              </w:rPr>
            </w:pPr>
          </w:p>
        </w:tc>
        <w:tc>
          <w:tcPr>
            <w:tcW w:w="691" w:type="dxa"/>
            <w:tcBorders>
              <w:left w:val="single" w:sz="4" w:space="0" w:color="auto"/>
            </w:tcBorders>
            <w:shd w:val="clear" w:color="auto" w:fill="C0C0C0"/>
          </w:tcPr>
          <w:p w14:paraId="685A1D86" w14:textId="77777777" w:rsidR="00D41A1A" w:rsidRDefault="00D41A1A">
            <w:pPr>
              <w:framePr w:w="10949" w:h="11530" w:wrap="none" w:vAnchor="page" w:hAnchor="page" w:x="561"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642B8C59" w14:textId="77777777" w:rsidR="00D41A1A" w:rsidRDefault="00543D88">
            <w:pPr>
              <w:pStyle w:val="Jin0"/>
              <w:framePr w:w="10949" w:h="11530" w:wrap="none" w:vAnchor="page" w:hAnchor="page" w:x="561" w:y="1931"/>
              <w:shd w:val="clear" w:color="auto" w:fill="auto"/>
              <w:jc w:val="right"/>
              <w:rPr>
                <w:sz w:val="13"/>
                <w:szCs w:val="13"/>
              </w:rPr>
            </w:pPr>
            <w:r>
              <w:rPr>
                <w:rFonts w:ascii="Trebuchet MS" w:eastAsia="Trebuchet MS" w:hAnsi="Trebuchet MS" w:cs="Trebuchet MS"/>
                <w:sz w:val="13"/>
                <w:szCs w:val="13"/>
              </w:rPr>
              <w:t>19 330,08</w:t>
            </w:r>
          </w:p>
        </w:tc>
      </w:tr>
      <w:tr w:rsidR="00D41A1A" w14:paraId="358A74F0"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18E492E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13E491A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998331091R00</w:t>
            </w:r>
          </w:p>
        </w:tc>
        <w:tc>
          <w:tcPr>
            <w:tcW w:w="7032" w:type="dxa"/>
            <w:tcBorders>
              <w:top w:val="single" w:sz="4" w:space="0" w:color="auto"/>
              <w:left w:val="single" w:sz="4" w:space="0" w:color="auto"/>
            </w:tcBorders>
            <w:shd w:val="clear" w:color="auto" w:fill="FFFFFF"/>
            <w:vAlign w:val="bottom"/>
          </w:tcPr>
          <w:p w14:paraId="42B425BB" w14:textId="77777777" w:rsidR="00D41A1A" w:rsidRDefault="00543D88">
            <w:pPr>
              <w:pStyle w:val="Jin0"/>
              <w:framePr w:w="10949" w:h="11530" w:wrap="none" w:vAnchor="page" w:hAnchor="page" w:x="561" w:y="1931"/>
              <w:shd w:val="clear" w:color="auto" w:fill="auto"/>
              <w:jc w:val="both"/>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1418590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51BBF6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23,86430</w:t>
            </w:r>
          </w:p>
        </w:tc>
        <w:tc>
          <w:tcPr>
            <w:tcW w:w="691" w:type="dxa"/>
            <w:tcBorders>
              <w:top w:val="single" w:sz="4" w:space="0" w:color="auto"/>
              <w:left w:val="single" w:sz="4" w:space="0" w:color="auto"/>
            </w:tcBorders>
            <w:shd w:val="clear" w:color="auto" w:fill="FFFFFF"/>
            <w:vAlign w:val="bottom"/>
          </w:tcPr>
          <w:p w14:paraId="1489A650"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810,00</w:t>
            </w:r>
          </w:p>
        </w:tc>
        <w:tc>
          <w:tcPr>
            <w:tcW w:w="878" w:type="dxa"/>
            <w:tcBorders>
              <w:top w:val="single" w:sz="4" w:space="0" w:color="auto"/>
              <w:left w:val="single" w:sz="4" w:space="0" w:color="auto"/>
              <w:right w:val="single" w:sz="4" w:space="0" w:color="auto"/>
            </w:tcBorders>
            <w:shd w:val="clear" w:color="auto" w:fill="FFFFFF"/>
            <w:vAlign w:val="bottom"/>
          </w:tcPr>
          <w:p w14:paraId="7FBDF5C5"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19 330,08</w:t>
            </w:r>
          </w:p>
        </w:tc>
      </w:tr>
      <w:tr w:rsidR="00D41A1A" w14:paraId="560ED4FF"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BB4E418"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59F3C72"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M21</w:t>
            </w:r>
          </w:p>
        </w:tc>
        <w:tc>
          <w:tcPr>
            <w:tcW w:w="7032" w:type="dxa"/>
            <w:tcBorders>
              <w:left w:val="single" w:sz="4" w:space="0" w:color="auto"/>
            </w:tcBorders>
            <w:shd w:val="clear" w:color="auto" w:fill="C0C0C0"/>
          </w:tcPr>
          <w:p w14:paraId="48DE9F14"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1F89AEEA" w14:textId="77777777" w:rsidR="00D41A1A" w:rsidRDefault="00D41A1A">
            <w:pPr>
              <w:framePr w:w="10949" w:h="11530" w:wrap="none" w:vAnchor="page" w:hAnchor="page" w:x="561" w:y="1931"/>
              <w:rPr>
                <w:sz w:val="10"/>
                <w:szCs w:val="10"/>
              </w:rPr>
            </w:pPr>
          </w:p>
        </w:tc>
        <w:tc>
          <w:tcPr>
            <w:tcW w:w="725" w:type="dxa"/>
            <w:tcBorders>
              <w:left w:val="single" w:sz="4" w:space="0" w:color="auto"/>
            </w:tcBorders>
            <w:shd w:val="clear" w:color="auto" w:fill="C0C0C0"/>
          </w:tcPr>
          <w:p w14:paraId="00080906" w14:textId="77777777" w:rsidR="00D41A1A" w:rsidRDefault="00D41A1A">
            <w:pPr>
              <w:framePr w:w="10949" w:h="11530" w:wrap="none" w:vAnchor="page" w:hAnchor="page" w:x="561" w:y="1931"/>
              <w:rPr>
                <w:sz w:val="10"/>
                <w:szCs w:val="10"/>
              </w:rPr>
            </w:pPr>
          </w:p>
        </w:tc>
        <w:tc>
          <w:tcPr>
            <w:tcW w:w="691" w:type="dxa"/>
            <w:tcBorders>
              <w:left w:val="single" w:sz="4" w:space="0" w:color="auto"/>
            </w:tcBorders>
            <w:shd w:val="clear" w:color="auto" w:fill="C0C0C0"/>
          </w:tcPr>
          <w:p w14:paraId="4F4EDFA1" w14:textId="77777777" w:rsidR="00D41A1A" w:rsidRDefault="00D41A1A">
            <w:pPr>
              <w:framePr w:w="10949" w:h="11530" w:wrap="none" w:vAnchor="page" w:hAnchor="page" w:x="561"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1FE60307" w14:textId="77777777" w:rsidR="00D41A1A" w:rsidRDefault="00543D88">
            <w:pPr>
              <w:pStyle w:val="Jin0"/>
              <w:framePr w:w="10949" w:h="11530" w:wrap="none" w:vAnchor="page" w:hAnchor="page" w:x="561" w:y="1931"/>
              <w:shd w:val="clear" w:color="auto" w:fill="auto"/>
              <w:jc w:val="right"/>
              <w:rPr>
                <w:sz w:val="13"/>
                <w:szCs w:val="13"/>
              </w:rPr>
            </w:pPr>
            <w:r>
              <w:rPr>
                <w:rFonts w:ascii="Trebuchet MS" w:eastAsia="Trebuchet MS" w:hAnsi="Trebuchet MS" w:cs="Trebuchet MS"/>
                <w:sz w:val="13"/>
                <w:szCs w:val="13"/>
              </w:rPr>
              <w:t>3 655,00</w:t>
            </w:r>
          </w:p>
        </w:tc>
      </w:tr>
      <w:tr w:rsidR="00D41A1A" w14:paraId="602F7253"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120E0FFC"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4087E5C1"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210810006RT1</w:t>
            </w:r>
          </w:p>
        </w:tc>
        <w:tc>
          <w:tcPr>
            <w:tcW w:w="7032" w:type="dxa"/>
            <w:tcBorders>
              <w:top w:val="single" w:sz="4" w:space="0" w:color="auto"/>
              <w:left w:val="single" w:sz="4" w:space="0" w:color="auto"/>
            </w:tcBorders>
            <w:shd w:val="clear" w:color="auto" w:fill="FFFFFF"/>
            <w:vAlign w:val="bottom"/>
          </w:tcPr>
          <w:p w14:paraId="3885E139" w14:textId="77777777" w:rsidR="00D41A1A" w:rsidRDefault="00543D88">
            <w:pPr>
              <w:pStyle w:val="Jin0"/>
              <w:framePr w:w="10949" w:h="11530" w:wrap="none" w:vAnchor="page" w:hAnchor="page" w:x="561"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031E25D2" w14:textId="77777777" w:rsidR="00D41A1A" w:rsidRDefault="00543D88">
            <w:pPr>
              <w:pStyle w:val="Jin0"/>
              <w:framePr w:w="10949" w:h="11530" w:wrap="none" w:vAnchor="page" w:hAnchor="page" w:x="561"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369DA229"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11,00000</w:t>
            </w:r>
          </w:p>
        </w:tc>
        <w:tc>
          <w:tcPr>
            <w:tcW w:w="691" w:type="dxa"/>
            <w:tcBorders>
              <w:top w:val="single" w:sz="4" w:space="0" w:color="auto"/>
              <w:left w:val="single" w:sz="4" w:space="0" w:color="auto"/>
            </w:tcBorders>
            <w:shd w:val="clear" w:color="auto" w:fill="FFFFFF"/>
            <w:vAlign w:val="bottom"/>
          </w:tcPr>
          <w:p w14:paraId="5862D39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55,00</w:t>
            </w:r>
          </w:p>
        </w:tc>
        <w:tc>
          <w:tcPr>
            <w:tcW w:w="878" w:type="dxa"/>
            <w:tcBorders>
              <w:top w:val="single" w:sz="4" w:space="0" w:color="auto"/>
              <w:left w:val="single" w:sz="4" w:space="0" w:color="auto"/>
              <w:right w:val="single" w:sz="4" w:space="0" w:color="auto"/>
            </w:tcBorders>
            <w:shd w:val="clear" w:color="auto" w:fill="FFFFFF"/>
            <w:vAlign w:val="bottom"/>
          </w:tcPr>
          <w:p w14:paraId="625B35E5" w14:textId="77777777" w:rsidR="00D41A1A" w:rsidRDefault="00543D88">
            <w:pPr>
              <w:pStyle w:val="Jin0"/>
              <w:framePr w:w="10949" w:h="11530" w:wrap="none" w:vAnchor="page" w:hAnchor="page" w:x="561" w:y="1931"/>
              <w:shd w:val="clear" w:color="auto" w:fill="auto"/>
              <w:ind w:firstLine="420"/>
              <w:jc w:val="both"/>
              <w:rPr>
                <w:sz w:val="13"/>
                <w:szCs w:val="13"/>
              </w:rPr>
            </w:pPr>
            <w:r>
              <w:rPr>
                <w:sz w:val="13"/>
                <w:szCs w:val="13"/>
              </w:rPr>
              <w:t>605,00</w:t>
            </w:r>
          </w:p>
        </w:tc>
      </w:tr>
      <w:tr w:rsidR="00D41A1A" w14:paraId="744ABC6A"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1741B5B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4EE505F8"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210174711R00</w:t>
            </w:r>
          </w:p>
        </w:tc>
        <w:tc>
          <w:tcPr>
            <w:tcW w:w="7032" w:type="dxa"/>
            <w:tcBorders>
              <w:top w:val="single" w:sz="4" w:space="0" w:color="auto"/>
              <w:left w:val="single" w:sz="4" w:space="0" w:color="auto"/>
            </w:tcBorders>
            <w:shd w:val="clear" w:color="auto" w:fill="FFFFFF"/>
            <w:vAlign w:val="bottom"/>
          </w:tcPr>
          <w:p w14:paraId="4322E8CA" w14:textId="77777777" w:rsidR="00D41A1A" w:rsidRDefault="00543D88">
            <w:pPr>
              <w:pStyle w:val="Jin0"/>
              <w:framePr w:w="10949" w:h="11530" w:wrap="none" w:vAnchor="page" w:hAnchor="page" w:x="561"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2D49643A"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7396CC8D"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tcPr>
          <w:p w14:paraId="7B3221FF"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1 950,00</w:t>
            </w:r>
          </w:p>
        </w:tc>
        <w:tc>
          <w:tcPr>
            <w:tcW w:w="878" w:type="dxa"/>
            <w:tcBorders>
              <w:left w:val="single" w:sz="4" w:space="0" w:color="auto"/>
              <w:right w:val="single" w:sz="4" w:space="0" w:color="auto"/>
            </w:tcBorders>
            <w:shd w:val="clear" w:color="auto" w:fill="FFFFFF"/>
          </w:tcPr>
          <w:p w14:paraId="4D4F3FAD"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1 950,00</w:t>
            </w:r>
          </w:p>
        </w:tc>
      </w:tr>
      <w:tr w:rsidR="00D41A1A" w14:paraId="781B96D8"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722B3646" w14:textId="77777777" w:rsidR="00D41A1A" w:rsidRDefault="00543D88">
            <w:pPr>
              <w:pStyle w:val="Jin0"/>
              <w:framePr w:w="10949" w:h="11530" w:wrap="none" w:vAnchor="page" w:hAnchor="page" w:x="561"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7ECE20B9" w14:textId="77777777" w:rsidR="00D41A1A" w:rsidRDefault="00543D88">
            <w:pPr>
              <w:pStyle w:val="Jin0"/>
              <w:framePr w:w="10949" w:h="11530" w:wrap="none" w:vAnchor="page" w:hAnchor="page" w:x="561" w:y="1931"/>
              <w:shd w:val="clear" w:color="auto" w:fill="auto"/>
              <w:jc w:val="both"/>
              <w:rPr>
                <w:sz w:val="13"/>
                <w:szCs w:val="13"/>
              </w:rPr>
            </w:pPr>
            <w:r>
              <w:rPr>
                <w:sz w:val="13"/>
                <w:szCs w:val="13"/>
              </w:rPr>
              <w:t>210174711R00</w:t>
            </w:r>
          </w:p>
        </w:tc>
        <w:tc>
          <w:tcPr>
            <w:tcW w:w="7032" w:type="dxa"/>
            <w:tcBorders>
              <w:top w:val="single" w:sz="4" w:space="0" w:color="auto"/>
              <w:left w:val="single" w:sz="4" w:space="0" w:color="auto"/>
            </w:tcBorders>
            <w:shd w:val="clear" w:color="auto" w:fill="FFFFFF"/>
            <w:vAlign w:val="bottom"/>
          </w:tcPr>
          <w:p w14:paraId="44CA5ECE" w14:textId="77777777" w:rsidR="00D41A1A" w:rsidRDefault="00543D88">
            <w:pPr>
              <w:pStyle w:val="Jin0"/>
              <w:framePr w:w="10949" w:h="11530" w:wrap="none" w:vAnchor="page" w:hAnchor="page" w:x="561"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22A3D995" w14:textId="77777777" w:rsidR="00D41A1A" w:rsidRDefault="00543D88">
            <w:pPr>
              <w:pStyle w:val="Jin0"/>
              <w:framePr w:w="10949" w:h="11530" w:wrap="none" w:vAnchor="page" w:hAnchor="page" w:x="561"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02DEED5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1,00000</w:t>
            </w:r>
          </w:p>
        </w:tc>
        <w:tc>
          <w:tcPr>
            <w:tcW w:w="691" w:type="dxa"/>
            <w:tcBorders>
              <w:left w:val="single" w:sz="4" w:space="0" w:color="auto"/>
            </w:tcBorders>
            <w:shd w:val="clear" w:color="auto" w:fill="FFFFFF"/>
            <w:vAlign w:val="center"/>
          </w:tcPr>
          <w:p w14:paraId="3D42FB24"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1 100,00</w:t>
            </w:r>
          </w:p>
        </w:tc>
        <w:tc>
          <w:tcPr>
            <w:tcW w:w="878" w:type="dxa"/>
            <w:tcBorders>
              <w:left w:val="single" w:sz="4" w:space="0" w:color="auto"/>
              <w:right w:val="single" w:sz="4" w:space="0" w:color="auto"/>
            </w:tcBorders>
            <w:shd w:val="clear" w:color="auto" w:fill="FFFFFF"/>
            <w:vAlign w:val="center"/>
          </w:tcPr>
          <w:p w14:paraId="4DA96F31" w14:textId="77777777" w:rsidR="00D41A1A" w:rsidRDefault="00543D88">
            <w:pPr>
              <w:pStyle w:val="Jin0"/>
              <w:framePr w:w="10949" w:h="11530" w:wrap="none" w:vAnchor="page" w:hAnchor="page" w:x="561" w:y="1931"/>
              <w:shd w:val="clear" w:color="auto" w:fill="auto"/>
              <w:jc w:val="right"/>
              <w:rPr>
                <w:sz w:val="13"/>
                <w:szCs w:val="13"/>
              </w:rPr>
            </w:pPr>
            <w:r>
              <w:rPr>
                <w:sz w:val="13"/>
                <w:szCs w:val="13"/>
              </w:rPr>
              <w:t>1 100,00</w:t>
            </w:r>
          </w:p>
        </w:tc>
      </w:tr>
      <w:tr w:rsidR="00D41A1A" w14:paraId="438A7098" w14:textId="77777777">
        <w:tblPrEx>
          <w:tblCellMar>
            <w:top w:w="0" w:type="dxa"/>
            <w:bottom w:w="0" w:type="dxa"/>
          </w:tblCellMar>
        </w:tblPrEx>
        <w:trPr>
          <w:trHeight w:hRule="exact" w:val="182"/>
        </w:trPr>
        <w:tc>
          <w:tcPr>
            <w:tcW w:w="307" w:type="dxa"/>
            <w:tcBorders>
              <w:left w:val="single" w:sz="4" w:space="0" w:color="auto"/>
              <w:bottom w:val="single" w:sz="4" w:space="0" w:color="auto"/>
            </w:tcBorders>
            <w:shd w:val="clear" w:color="auto" w:fill="C0C0C0"/>
            <w:vAlign w:val="bottom"/>
          </w:tcPr>
          <w:p w14:paraId="5576D9D3"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4B8F4925"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M33</w:t>
            </w:r>
          </w:p>
        </w:tc>
        <w:tc>
          <w:tcPr>
            <w:tcW w:w="7032" w:type="dxa"/>
            <w:tcBorders>
              <w:left w:val="single" w:sz="4" w:space="0" w:color="auto"/>
              <w:bottom w:val="single" w:sz="4" w:space="0" w:color="auto"/>
            </w:tcBorders>
            <w:shd w:val="clear" w:color="auto" w:fill="C0C0C0"/>
          </w:tcPr>
          <w:p w14:paraId="52F5F3F2" w14:textId="77777777" w:rsidR="00D41A1A" w:rsidRDefault="00543D88">
            <w:pPr>
              <w:pStyle w:val="Jin0"/>
              <w:framePr w:w="10949" w:h="11530" w:wrap="none" w:vAnchor="page" w:hAnchor="page" w:x="561"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409C6D25" w14:textId="77777777" w:rsidR="00D41A1A" w:rsidRDefault="00D41A1A">
            <w:pPr>
              <w:framePr w:w="10949" w:h="11530" w:wrap="none" w:vAnchor="page" w:hAnchor="page" w:x="561" w:y="1931"/>
              <w:rPr>
                <w:sz w:val="10"/>
                <w:szCs w:val="10"/>
              </w:rPr>
            </w:pPr>
          </w:p>
        </w:tc>
        <w:tc>
          <w:tcPr>
            <w:tcW w:w="725" w:type="dxa"/>
            <w:tcBorders>
              <w:left w:val="single" w:sz="4" w:space="0" w:color="auto"/>
              <w:bottom w:val="single" w:sz="4" w:space="0" w:color="auto"/>
            </w:tcBorders>
            <w:shd w:val="clear" w:color="auto" w:fill="C0C0C0"/>
          </w:tcPr>
          <w:p w14:paraId="4C14034D" w14:textId="77777777" w:rsidR="00D41A1A" w:rsidRDefault="00D41A1A">
            <w:pPr>
              <w:framePr w:w="10949" w:h="11530" w:wrap="none" w:vAnchor="page" w:hAnchor="page" w:x="561" w:y="1931"/>
              <w:rPr>
                <w:sz w:val="10"/>
                <w:szCs w:val="10"/>
              </w:rPr>
            </w:pPr>
          </w:p>
        </w:tc>
        <w:tc>
          <w:tcPr>
            <w:tcW w:w="691" w:type="dxa"/>
            <w:tcBorders>
              <w:left w:val="single" w:sz="4" w:space="0" w:color="auto"/>
              <w:bottom w:val="single" w:sz="4" w:space="0" w:color="auto"/>
            </w:tcBorders>
            <w:shd w:val="clear" w:color="auto" w:fill="C0C0C0"/>
          </w:tcPr>
          <w:p w14:paraId="36CF792A" w14:textId="77777777" w:rsidR="00D41A1A" w:rsidRDefault="00D41A1A">
            <w:pPr>
              <w:framePr w:w="10949" w:h="11530" w:wrap="none" w:vAnchor="page" w:hAnchor="page" w:x="561" w:y="193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C0C0C0"/>
            <w:vAlign w:val="bottom"/>
          </w:tcPr>
          <w:p w14:paraId="50681214" w14:textId="77777777" w:rsidR="00D41A1A" w:rsidRDefault="00543D88">
            <w:pPr>
              <w:pStyle w:val="Jin0"/>
              <w:framePr w:w="10949" w:h="11530" w:wrap="none" w:vAnchor="page" w:hAnchor="page" w:x="561" w:y="1931"/>
              <w:shd w:val="clear" w:color="auto" w:fill="auto"/>
              <w:jc w:val="right"/>
              <w:rPr>
                <w:sz w:val="13"/>
                <w:szCs w:val="13"/>
              </w:rPr>
            </w:pPr>
            <w:r>
              <w:rPr>
                <w:rFonts w:ascii="Trebuchet MS" w:eastAsia="Trebuchet MS" w:hAnsi="Trebuchet MS" w:cs="Trebuchet MS"/>
                <w:sz w:val="13"/>
                <w:szCs w:val="13"/>
              </w:rPr>
              <w:t>113 100,00</w:t>
            </w:r>
          </w:p>
        </w:tc>
      </w:tr>
    </w:tbl>
    <w:p w14:paraId="310E3D3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A4EC065"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032"/>
        <w:gridCol w:w="312"/>
        <w:gridCol w:w="725"/>
        <w:gridCol w:w="691"/>
        <w:gridCol w:w="878"/>
      </w:tblGrid>
      <w:tr w:rsidR="00D41A1A" w14:paraId="5834A45C" w14:textId="77777777">
        <w:tblPrEx>
          <w:tblCellMar>
            <w:top w:w="0" w:type="dxa"/>
            <w:bottom w:w="0" w:type="dxa"/>
          </w:tblCellMar>
        </w:tblPrEx>
        <w:trPr>
          <w:trHeight w:hRule="exact" w:val="2880"/>
        </w:trPr>
        <w:tc>
          <w:tcPr>
            <w:tcW w:w="307" w:type="dxa"/>
            <w:tcBorders>
              <w:top w:val="single" w:sz="4" w:space="0" w:color="auto"/>
              <w:left w:val="single" w:sz="4" w:space="0" w:color="auto"/>
            </w:tcBorders>
            <w:shd w:val="clear" w:color="auto" w:fill="FFFFFF"/>
          </w:tcPr>
          <w:p w14:paraId="0A37A7A1" w14:textId="77777777" w:rsidR="00D41A1A" w:rsidRDefault="00543D88">
            <w:pPr>
              <w:pStyle w:val="Jin0"/>
              <w:framePr w:w="10949" w:h="13114" w:wrap="none" w:vAnchor="page" w:hAnchor="page" w:x="561"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1426832A" w14:textId="77777777" w:rsidR="00D41A1A" w:rsidRDefault="00543D88">
            <w:pPr>
              <w:pStyle w:val="Jin0"/>
              <w:framePr w:w="10949" w:h="13114" w:wrap="none" w:vAnchor="page" w:hAnchor="page" w:x="561" w:y="1135"/>
              <w:shd w:val="clear" w:color="auto" w:fill="auto"/>
              <w:ind w:firstLine="280"/>
              <w:rPr>
                <w:sz w:val="13"/>
                <w:szCs w:val="13"/>
              </w:rPr>
            </w:pPr>
            <w:r>
              <w:rPr>
                <w:sz w:val="13"/>
                <w:szCs w:val="13"/>
              </w:rPr>
              <w:t>286977887</w:t>
            </w:r>
          </w:p>
        </w:tc>
        <w:tc>
          <w:tcPr>
            <w:tcW w:w="7032" w:type="dxa"/>
            <w:tcBorders>
              <w:top w:val="single" w:sz="4" w:space="0" w:color="auto"/>
              <w:left w:val="single" w:sz="4" w:space="0" w:color="auto"/>
            </w:tcBorders>
            <w:shd w:val="clear" w:color="auto" w:fill="FFFFFF"/>
            <w:vAlign w:val="bottom"/>
          </w:tcPr>
          <w:p w14:paraId="24829429" w14:textId="77777777" w:rsidR="00D41A1A" w:rsidRDefault="00543D88">
            <w:pPr>
              <w:pStyle w:val="Jin0"/>
              <w:framePr w:w="10949" w:h="13114" w:wrap="none" w:vAnchor="page" w:hAnchor="page" w:x="561" w:y="1135"/>
              <w:shd w:val="clear" w:color="auto" w:fill="auto"/>
              <w:spacing w:line="271"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w:t>
            </w:r>
          </w:p>
          <w:p w14:paraId="407AC1AF" w14:textId="77777777" w:rsidR="00D41A1A" w:rsidRDefault="00543D88">
            <w:pPr>
              <w:pStyle w:val="Jin0"/>
              <w:framePr w:w="10949" w:h="13114" w:wrap="none" w:vAnchor="page" w:hAnchor="page" w:x="561" w:y="1135"/>
              <w:shd w:val="clear" w:color="auto" w:fill="auto"/>
              <w:tabs>
                <w:tab w:val="left" w:pos="2960"/>
                <w:tab w:val="left" w:pos="5130"/>
              </w:tabs>
              <w:spacing w:line="185" w:lineRule="auto"/>
              <w:ind w:firstLine="320"/>
              <w:rPr>
                <w:sz w:val="13"/>
                <w:szCs w:val="13"/>
              </w:rPr>
            </w:pPr>
            <w:r>
              <w:rPr>
                <w:sz w:val="13"/>
                <w:szCs w:val="13"/>
              </w:rPr>
              <w:t>ir,</w:t>
            </w:r>
            <w:r>
              <w:rPr>
                <w:sz w:val="13"/>
                <w:szCs w:val="13"/>
              </w:rPr>
              <w:tab/>
              <w:t>rlr.k&gt;. k/rrlr,, 4Í l-.r&gt;4z,r&gt;ii</w:t>
            </w:r>
            <w:r>
              <w:rPr>
                <w:sz w:val="13"/>
                <w:szCs w:val="13"/>
              </w:rPr>
              <w:tab/>
              <w:t>rv</w:t>
            </w:r>
            <w:r>
              <w:rPr>
                <w:sz w:val="13"/>
                <w:szCs w:val="13"/>
                <w:vertAlign w:val="superscript"/>
              </w:rPr>
              <w:t>S</w:t>
            </w:r>
            <w:r>
              <w:rPr>
                <w:sz w:val="13"/>
                <w:szCs w:val="13"/>
              </w:rPr>
              <w:t>V"'A/ -. i^iím .-&gt;-..-&gt;1 |X4-X^&gt;Í , ,^,^-J^,, ,</w:t>
            </w:r>
          </w:p>
        </w:tc>
        <w:tc>
          <w:tcPr>
            <w:tcW w:w="312" w:type="dxa"/>
            <w:tcBorders>
              <w:top w:val="single" w:sz="4" w:space="0" w:color="auto"/>
              <w:left w:val="single" w:sz="4" w:space="0" w:color="auto"/>
            </w:tcBorders>
            <w:shd w:val="clear" w:color="auto" w:fill="FFFFFF"/>
          </w:tcPr>
          <w:p w14:paraId="406539C8"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06667405"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237D866F" w14:textId="77777777" w:rsidR="00D41A1A" w:rsidRDefault="00543D88">
            <w:pPr>
              <w:pStyle w:val="Jin0"/>
              <w:framePr w:w="10949" w:h="13114" w:wrap="none" w:vAnchor="page" w:hAnchor="page" w:x="561" w:y="1135"/>
              <w:shd w:val="clear" w:color="auto" w:fill="auto"/>
              <w:jc w:val="both"/>
              <w:rPr>
                <w:sz w:val="13"/>
                <w:szCs w:val="13"/>
              </w:rPr>
            </w:pPr>
            <w:r>
              <w:rPr>
                <w:sz w:val="13"/>
                <w:szCs w:val="13"/>
              </w:rPr>
              <w:t>60 000,00</w:t>
            </w:r>
          </w:p>
        </w:tc>
        <w:tc>
          <w:tcPr>
            <w:tcW w:w="878" w:type="dxa"/>
            <w:tcBorders>
              <w:left w:val="single" w:sz="4" w:space="0" w:color="auto"/>
              <w:right w:val="single" w:sz="4" w:space="0" w:color="auto"/>
            </w:tcBorders>
            <w:shd w:val="clear" w:color="auto" w:fill="FFFFFF"/>
          </w:tcPr>
          <w:p w14:paraId="219B2705" w14:textId="77777777" w:rsidR="00D41A1A" w:rsidRDefault="00543D88">
            <w:pPr>
              <w:pStyle w:val="Jin0"/>
              <w:framePr w:w="10949" w:h="13114" w:wrap="none" w:vAnchor="page" w:hAnchor="page" w:x="561" w:y="1135"/>
              <w:shd w:val="clear" w:color="auto" w:fill="auto"/>
              <w:jc w:val="right"/>
              <w:rPr>
                <w:sz w:val="13"/>
                <w:szCs w:val="13"/>
              </w:rPr>
            </w:pPr>
            <w:r>
              <w:rPr>
                <w:sz w:val="13"/>
                <w:szCs w:val="13"/>
              </w:rPr>
              <w:t>60 000,00</w:t>
            </w:r>
          </w:p>
        </w:tc>
      </w:tr>
      <w:tr w:rsidR="00D41A1A" w14:paraId="16D2643E" w14:textId="77777777">
        <w:tblPrEx>
          <w:tblCellMar>
            <w:top w:w="0" w:type="dxa"/>
            <w:bottom w:w="0" w:type="dxa"/>
          </w:tblCellMar>
        </w:tblPrEx>
        <w:trPr>
          <w:trHeight w:hRule="exact" w:val="5434"/>
        </w:trPr>
        <w:tc>
          <w:tcPr>
            <w:tcW w:w="307" w:type="dxa"/>
            <w:tcBorders>
              <w:top w:val="single" w:sz="4" w:space="0" w:color="auto"/>
              <w:left w:val="single" w:sz="4" w:space="0" w:color="auto"/>
            </w:tcBorders>
            <w:shd w:val="clear" w:color="auto" w:fill="FFFFFF"/>
          </w:tcPr>
          <w:p w14:paraId="76924A71" w14:textId="77777777" w:rsidR="00D41A1A" w:rsidRDefault="00D41A1A">
            <w:pPr>
              <w:framePr w:w="10949" w:h="13114" w:wrap="none" w:vAnchor="page" w:hAnchor="page" w:x="561" w:y="1135"/>
              <w:rPr>
                <w:sz w:val="10"/>
                <w:szCs w:val="10"/>
              </w:rPr>
            </w:pPr>
          </w:p>
        </w:tc>
        <w:tc>
          <w:tcPr>
            <w:tcW w:w="1003" w:type="dxa"/>
            <w:tcBorders>
              <w:top w:val="single" w:sz="4" w:space="0" w:color="auto"/>
              <w:left w:val="single" w:sz="4" w:space="0" w:color="auto"/>
            </w:tcBorders>
            <w:shd w:val="clear" w:color="auto" w:fill="FFFFFF"/>
          </w:tcPr>
          <w:p w14:paraId="653EB5E7" w14:textId="77777777" w:rsidR="00D41A1A" w:rsidRDefault="00D41A1A">
            <w:pPr>
              <w:framePr w:w="10949" w:h="13114" w:wrap="none" w:vAnchor="page" w:hAnchor="page" w:x="561" w:y="1135"/>
              <w:rPr>
                <w:sz w:val="10"/>
                <w:szCs w:val="10"/>
              </w:rPr>
            </w:pPr>
          </w:p>
        </w:tc>
        <w:tc>
          <w:tcPr>
            <w:tcW w:w="7032" w:type="dxa"/>
            <w:tcBorders>
              <w:top w:val="single" w:sz="4" w:space="0" w:color="auto"/>
              <w:left w:val="single" w:sz="4" w:space="0" w:color="auto"/>
            </w:tcBorders>
            <w:shd w:val="clear" w:color="auto" w:fill="FFFFFF"/>
            <w:vAlign w:val="bottom"/>
          </w:tcPr>
          <w:p w14:paraId="31D54BA4" w14:textId="77777777" w:rsidR="00D41A1A" w:rsidRDefault="00543D88">
            <w:pPr>
              <w:pStyle w:val="Jin0"/>
              <w:framePr w:w="10949" w:h="13114" w:wrap="none" w:vAnchor="page" w:hAnchor="page" w:x="561" w:y="1135"/>
              <w:shd w:val="clear" w:color="auto" w:fill="auto"/>
              <w:spacing w:line="283" w:lineRule="auto"/>
              <w:rPr>
                <w:sz w:val="11"/>
                <w:szCs w:val="11"/>
              </w:rPr>
            </w:pPr>
            <w:r>
              <w:rPr>
                <w:i/>
                <w:iCs/>
                <w:color w:val="969696"/>
                <w:sz w:val="11"/>
                <w:szCs w:val="11"/>
              </w:rPr>
              <w:t>Poznámka k položce:</w:t>
            </w:r>
          </w:p>
          <w:p w14:paraId="5EC39B8F" w14:textId="77777777" w:rsidR="00D41A1A" w:rsidRDefault="00543D88">
            <w:pPr>
              <w:pStyle w:val="Jin0"/>
              <w:framePr w:w="10949" w:h="13114" w:wrap="none" w:vAnchor="page" w:hAnchor="page" w:x="561"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113393A5" w14:textId="77777777" w:rsidR="00D41A1A" w:rsidRDefault="00543D88">
            <w:pPr>
              <w:pStyle w:val="Jin0"/>
              <w:framePr w:w="10949" w:h="13114" w:wrap="none" w:vAnchor="page" w:hAnchor="page" w:x="561"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02B3DA7E" w14:textId="77777777" w:rsidR="00D41A1A" w:rsidRDefault="00D41A1A">
            <w:pPr>
              <w:framePr w:w="10949" w:h="13114" w:wrap="none" w:vAnchor="page" w:hAnchor="page" w:x="561" w:y="1135"/>
              <w:rPr>
                <w:sz w:val="10"/>
                <w:szCs w:val="10"/>
              </w:rPr>
            </w:pPr>
          </w:p>
        </w:tc>
        <w:tc>
          <w:tcPr>
            <w:tcW w:w="725" w:type="dxa"/>
            <w:tcBorders>
              <w:top w:val="single" w:sz="4" w:space="0" w:color="auto"/>
              <w:left w:val="single" w:sz="4" w:space="0" w:color="auto"/>
            </w:tcBorders>
            <w:shd w:val="clear" w:color="auto" w:fill="FFFFFF"/>
          </w:tcPr>
          <w:p w14:paraId="48D1B411" w14:textId="77777777" w:rsidR="00D41A1A" w:rsidRDefault="00D41A1A">
            <w:pPr>
              <w:framePr w:w="10949" w:h="13114" w:wrap="none" w:vAnchor="page" w:hAnchor="page" w:x="561" w:y="1135"/>
              <w:rPr>
                <w:sz w:val="10"/>
                <w:szCs w:val="10"/>
              </w:rPr>
            </w:pPr>
          </w:p>
        </w:tc>
        <w:tc>
          <w:tcPr>
            <w:tcW w:w="691" w:type="dxa"/>
            <w:tcBorders>
              <w:top w:val="single" w:sz="4" w:space="0" w:color="auto"/>
              <w:left w:val="single" w:sz="4" w:space="0" w:color="auto"/>
            </w:tcBorders>
            <w:shd w:val="clear" w:color="auto" w:fill="FFFFFF"/>
          </w:tcPr>
          <w:p w14:paraId="2FF5D508" w14:textId="77777777" w:rsidR="00D41A1A" w:rsidRDefault="00D41A1A">
            <w:pPr>
              <w:framePr w:w="10949" w:h="13114" w:wrap="none" w:vAnchor="page" w:hAnchor="page" w:x="561" w:y="1135"/>
              <w:rPr>
                <w:sz w:val="10"/>
                <w:szCs w:val="10"/>
              </w:rPr>
            </w:pPr>
          </w:p>
        </w:tc>
        <w:tc>
          <w:tcPr>
            <w:tcW w:w="878" w:type="dxa"/>
            <w:tcBorders>
              <w:left w:val="single" w:sz="4" w:space="0" w:color="auto"/>
              <w:right w:val="single" w:sz="4" w:space="0" w:color="auto"/>
            </w:tcBorders>
            <w:shd w:val="clear" w:color="auto" w:fill="FFFFFF"/>
          </w:tcPr>
          <w:p w14:paraId="04FA711F" w14:textId="77777777" w:rsidR="00D41A1A" w:rsidRDefault="00543D88">
            <w:pPr>
              <w:pStyle w:val="Jin0"/>
              <w:framePr w:w="10949" w:h="13114" w:wrap="none" w:vAnchor="page" w:hAnchor="page" w:x="561" w:y="1135"/>
              <w:shd w:val="clear" w:color="auto" w:fill="auto"/>
              <w:jc w:val="right"/>
              <w:rPr>
                <w:sz w:val="13"/>
                <w:szCs w:val="13"/>
              </w:rPr>
            </w:pPr>
            <w:r>
              <w:rPr>
                <w:sz w:val="13"/>
                <w:szCs w:val="13"/>
              </w:rPr>
              <w:t>0,00</w:t>
            </w:r>
          </w:p>
        </w:tc>
      </w:tr>
      <w:tr w:rsidR="00D41A1A" w14:paraId="28AA2434" w14:textId="77777777">
        <w:tblPrEx>
          <w:tblCellMar>
            <w:top w:w="0" w:type="dxa"/>
            <w:bottom w:w="0" w:type="dxa"/>
          </w:tblCellMar>
        </w:tblPrEx>
        <w:trPr>
          <w:trHeight w:hRule="exact" w:val="1958"/>
        </w:trPr>
        <w:tc>
          <w:tcPr>
            <w:tcW w:w="307" w:type="dxa"/>
            <w:tcBorders>
              <w:top w:val="single" w:sz="4" w:space="0" w:color="auto"/>
              <w:left w:val="single" w:sz="4" w:space="0" w:color="auto"/>
            </w:tcBorders>
            <w:shd w:val="clear" w:color="auto" w:fill="FFFFFF"/>
          </w:tcPr>
          <w:p w14:paraId="205C57EC"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11A5B175" w14:textId="77777777" w:rsidR="00D41A1A" w:rsidRDefault="00543D88">
            <w:pPr>
              <w:pStyle w:val="Jin0"/>
              <w:framePr w:w="10949" w:h="13114" w:wrap="none" w:vAnchor="page" w:hAnchor="page" w:x="561" w:y="1135"/>
              <w:shd w:val="clear" w:color="auto" w:fill="auto"/>
              <w:rPr>
                <w:sz w:val="13"/>
                <w:szCs w:val="13"/>
              </w:rPr>
            </w:pPr>
            <w:r>
              <w:rPr>
                <w:sz w:val="13"/>
                <w:szCs w:val="13"/>
              </w:rPr>
              <w:t>28697804R</w:t>
            </w:r>
          </w:p>
        </w:tc>
        <w:tc>
          <w:tcPr>
            <w:tcW w:w="7032" w:type="dxa"/>
            <w:tcBorders>
              <w:top w:val="single" w:sz="4" w:space="0" w:color="auto"/>
              <w:left w:val="single" w:sz="4" w:space="0" w:color="auto"/>
            </w:tcBorders>
            <w:shd w:val="clear" w:color="auto" w:fill="FFFFFF"/>
            <w:vAlign w:val="bottom"/>
          </w:tcPr>
          <w:p w14:paraId="1C959C3D" w14:textId="77777777" w:rsidR="00D41A1A" w:rsidRDefault="00543D88">
            <w:pPr>
              <w:pStyle w:val="Jin0"/>
              <w:framePr w:w="10949" w:h="13114" w:wrap="none" w:vAnchor="page" w:hAnchor="page" w:x="561" w:y="1135"/>
              <w:shd w:val="clear" w:color="auto" w:fill="auto"/>
              <w:spacing w:line="269"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w:t>
            </w:r>
          </w:p>
        </w:tc>
        <w:tc>
          <w:tcPr>
            <w:tcW w:w="312" w:type="dxa"/>
            <w:tcBorders>
              <w:top w:val="single" w:sz="4" w:space="0" w:color="auto"/>
              <w:left w:val="single" w:sz="4" w:space="0" w:color="auto"/>
            </w:tcBorders>
            <w:shd w:val="clear" w:color="auto" w:fill="FFFFFF"/>
          </w:tcPr>
          <w:p w14:paraId="3297959F"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7C53B6D8"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329A849D" w14:textId="77777777" w:rsidR="00D41A1A" w:rsidRDefault="00543D88">
            <w:pPr>
              <w:pStyle w:val="Jin0"/>
              <w:framePr w:w="10949" w:h="13114" w:wrap="none" w:vAnchor="page" w:hAnchor="page" w:x="561" w:y="1135"/>
              <w:shd w:val="clear" w:color="auto" w:fill="auto"/>
              <w:jc w:val="both"/>
              <w:rPr>
                <w:sz w:val="13"/>
                <w:szCs w:val="13"/>
              </w:rPr>
            </w:pPr>
            <w:r>
              <w:rPr>
                <w:sz w:val="13"/>
                <w:szCs w:val="13"/>
              </w:rPr>
              <w:t>8 500,00</w:t>
            </w:r>
          </w:p>
        </w:tc>
        <w:tc>
          <w:tcPr>
            <w:tcW w:w="878" w:type="dxa"/>
            <w:tcBorders>
              <w:left w:val="single" w:sz="4" w:space="0" w:color="auto"/>
              <w:right w:val="single" w:sz="4" w:space="0" w:color="auto"/>
            </w:tcBorders>
            <w:shd w:val="clear" w:color="auto" w:fill="FFFFFF"/>
          </w:tcPr>
          <w:p w14:paraId="6CDE5685"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8 500,00</w:t>
            </w:r>
          </w:p>
        </w:tc>
      </w:tr>
      <w:tr w:rsidR="00D41A1A" w14:paraId="719CADDD"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223BAA58"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51</w:t>
            </w:r>
          </w:p>
          <w:p w14:paraId="6602C86F"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52</w:t>
            </w:r>
          </w:p>
          <w:p w14:paraId="13D03BB2"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53</w:t>
            </w:r>
          </w:p>
          <w:p w14:paraId="368EC852"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1EA7D585" w14:textId="77777777" w:rsidR="00D41A1A" w:rsidRDefault="00543D88">
            <w:pPr>
              <w:pStyle w:val="Jin0"/>
              <w:framePr w:w="10949" w:h="13114" w:wrap="none" w:vAnchor="page" w:hAnchor="page" w:x="561" w:y="1135"/>
              <w:shd w:val="clear" w:color="auto" w:fill="auto"/>
              <w:rPr>
                <w:sz w:val="13"/>
                <w:szCs w:val="13"/>
              </w:rPr>
            </w:pPr>
            <w:r>
              <w:rPr>
                <w:sz w:val="13"/>
                <w:szCs w:val="13"/>
              </w:rPr>
              <w:t>28697960R</w:t>
            </w:r>
          </w:p>
          <w:p w14:paraId="27B72017" w14:textId="77777777" w:rsidR="00D41A1A" w:rsidRDefault="00543D88">
            <w:pPr>
              <w:pStyle w:val="Jin0"/>
              <w:framePr w:w="10949" w:h="13114" w:wrap="none" w:vAnchor="page" w:hAnchor="page" w:x="561" w:y="1135"/>
              <w:shd w:val="clear" w:color="auto" w:fill="auto"/>
              <w:rPr>
                <w:sz w:val="13"/>
                <w:szCs w:val="13"/>
              </w:rPr>
            </w:pPr>
            <w:r>
              <w:rPr>
                <w:sz w:val="13"/>
                <w:szCs w:val="13"/>
              </w:rPr>
              <w:t>RVODA</w:t>
            </w:r>
          </w:p>
          <w:p w14:paraId="3756E4DA" w14:textId="77777777" w:rsidR="00D41A1A" w:rsidRDefault="00543D88">
            <w:pPr>
              <w:pStyle w:val="Jin0"/>
              <w:framePr w:w="10949" w:h="13114" w:wrap="none" w:vAnchor="page" w:hAnchor="page" w:x="561" w:y="1135"/>
              <w:shd w:val="clear" w:color="auto" w:fill="auto"/>
              <w:rPr>
                <w:sz w:val="13"/>
                <w:szCs w:val="13"/>
              </w:rPr>
            </w:pPr>
            <w:r>
              <w:rPr>
                <w:sz w:val="13"/>
                <w:szCs w:val="13"/>
              </w:rPr>
              <w:t>28697960R</w:t>
            </w:r>
          </w:p>
          <w:p w14:paraId="1B965883" w14:textId="77777777" w:rsidR="00D41A1A" w:rsidRDefault="00543D88">
            <w:pPr>
              <w:pStyle w:val="Jin0"/>
              <w:framePr w:w="10949" w:h="13114" w:wrap="none" w:vAnchor="page" w:hAnchor="page" w:x="561" w:y="1135"/>
              <w:shd w:val="clear" w:color="auto" w:fill="auto"/>
              <w:rPr>
                <w:sz w:val="13"/>
                <w:szCs w:val="13"/>
              </w:rPr>
            </w:pPr>
            <w:r>
              <w:rPr>
                <w:sz w:val="13"/>
                <w:szCs w:val="13"/>
              </w:rPr>
              <w:t>28697960R</w:t>
            </w:r>
          </w:p>
        </w:tc>
        <w:tc>
          <w:tcPr>
            <w:tcW w:w="7032" w:type="dxa"/>
            <w:tcBorders>
              <w:top w:val="single" w:sz="4" w:space="0" w:color="auto"/>
              <w:left w:val="single" w:sz="4" w:space="0" w:color="auto"/>
            </w:tcBorders>
            <w:shd w:val="clear" w:color="auto" w:fill="FFFFFF"/>
            <w:vAlign w:val="bottom"/>
          </w:tcPr>
          <w:p w14:paraId="71CE60D8" w14:textId="77777777" w:rsidR="00D41A1A" w:rsidRDefault="00543D88">
            <w:pPr>
              <w:pStyle w:val="Jin0"/>
              <w:framePr w:w="10949" w:h="13114" w:wrap="none" w:vAnchor="page" w:hAnchor="page" w:x="561"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156634B5" w14:textId="77777777" w:rsidR="00D41A1A" w:rsidRDefault="00543D88">
            <w:pPr>
              <w:pStyle w:val="Jin0"/>
              <w:framePr w:w="10949" w:h="13114" w:wrap="none" w:vAnchor="page" w:hAnchor="page" w:x="561" w:y="1135"/>
              <w:shd w:val="clear" w:color="auto" w:fill="auto"/>
              <w:spacing w:line="290" w:lineRule="auto"/>
              <w:jc w:val="both"/>
              <w:rPr>
                <w:sz w:val="13"/>
                <w:szCs w:val="13"/>
              </w:rPr>
            </w:pPr>
            <w:r>
              <w:rPr>
                <w:sz w:val="13"/>
                <w:szCs w:val="13"/>
              </w:rPr>
              <w:t>kpl kpl l</w:t>
            </w:r>
          </w:p>
          <w:p w14:paraId="0D00CF83" w14:textId="77777777" w:rsidR="00D41A1A" w:rsidRDefault="00543D88">
            <w:pPr>
              <w:pStyle w:val="Jin0"/>
              <w:framePr w:w="10949" w:h="13114" w:wrap="none" w:vAnchor="page" w:hAnchor="page" w:x="561"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73257A33"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p w14:paraId="7FCDFDC5"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p w14:paraId="1C8D6987"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0,00000</w:t>
            </w:r>
          </w:p>
          <w:p w14:paraId="7816165D"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vAlign w:val="bottom"/>
          </w:tcPr>
          <w:p w14:paraId="0264E214"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5 500,00</w:t>
            </w:r>
          </w:p>
          <w:p w14:paraId="7341C924" w14:textId="77777777" w:rsidR="00D41A1A" w:rsidRDefault="00543D88">
            <w:pPr>
              <w:pStyle w:val="Jin0"/>
              <w:framePr w:w="10949" w:h="13114" w:wrap="none" w:vAnchor="page" w:hAnchor="page" w:x="561" w:y="1135"/>
              <w:shd w:val="clear" w:color="auto" w:fill="auto"/>
              <w:jc w:val="both"/>
              <w:rPr>
                <w:sz w:val="13"/>
                <w:szCs w:val="13"/>
              </w:rPr>
            </w:pPr>
            <w:r>
              <w:rPr>
                <w:sz w:val="13"/>
                <w:szCs w:val="13"/>
              </w:rPr>
              <w:t>2 100,00</w:t>
            </w:r>
          </w:p>
          <w:p w14:paraId="3DCE6CE8" w14:textId="77777777" w:rsidR="00D41A1A" w:rsidRDefault="00543D88">
            <w:pPr>
              <w:pStyle w:val="Jin0"/>
              <w:framePr w:w="10949" w:h="13114" w:wrap="none" w:vAnchor="page" w:hAnchor="page" w:x="561" w:y="1135"/>
              <w:shd w:val="clear" w:color="auto" w:fill="auto"/>
              <w:jc w:val="right"/>
              <w:rPr>
                <w:sz w:val="13"/>
                <w:szCs w:val="13"/>
              </w:rPr>
            </w:pPr>
            <w:r>
              <w:rPr>
                <w:sz w:val="13"/>
                <w:szCs w:val="13"/>
              </w:rPr>
              <w:t>50,00</w:t>
            </w:r>
          </w:p>
          <w:p w14:paraId="3334D061" w14:textId="77777777" w:rsidR="00D41A1A" w:rsidRDefault="00543D88">
            <w:pPr>
              <w:pStyle w:val="Jin0"/>
              <w:framePr w:w="10949" w:h="13114" w:wrap="none" w:vAnchor="page" w:hAnchor="page" w:x="561" w:y="1135"/>
              <w:shd w:val="clear" w:color="auto" w:fill="auto"/>
              <w:jc w:val="both"/>
              <w:rPr>
                <w:sz w:val="13"/>
                <w:szCs w:val="13"/>
              </w:rPr>
            </w:pPr>
            <w:r>
              <w:rPr>
                <w:sz w:val="13"/>
                <w:szCs w:val="13"/>
              </w:rPr>
              <w:t>1 000,00</w:t>
            </w:r>
          </w:p>
        </w:tc>
        <w:tc>
          <w:tcPr>
            <w:tcW w:w="878" w:type="dxa"/>
            <w:tcBorders>
              <w:left w:val="single" w:sz="4" w:space="0" w:color="auto"/>
              <w:right w:val="single" w:sz="4" w:space="0" w:color="auto"/>
            </w:tcBorders>
            <w:shd w:val="clear" w:color="auto" w:fill="FFFFFF"/>
            <w:vAlign w:val="bottom"/>
          </w:tcPr>
          <w:p w14:paraId="0C2AF9C0"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5 500,00</w:t>
            </w:r>
          </w:p>
          <w:p w14:paraId="67BBEC6D"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2 100,00</w:t>
            </w:r>
          </w:p>
          <w:p w14:paraId="2F69FBD9" w14:textId="77777777" w:rsidR="00D41A1A" w:rsidRDefault="00543D88">
            <w:pPr>
              <w:pStyle w:val="Jin0"/>
              <w:framePr w:w="10949" w:h="13114" w:wrap="none" w:vAnchor="page" w:hAnchor="page" w:x="561" w:y="1135"/>
              <w:shd w:val="clear" w:color="auto" w:fill="auto"/>
              <w:jc w:val="right"/>
              <w:rPr>
                <w:sz w:val="13"/>
                <w:szCs w:val="13"/>
              </w:rPr>
            </w:pPr>
            <w:r>
              <w:rPr>
                <w:sz w:val="13"/>
                <w:szCs w:val="13"/>
              </w:rPr>
              <w:t>0,00</w:t>
            </w:r>
          </w:p>
          <w:p w14:paraId="0FEF7D0A"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1 000,00</w:t>
            </w:r>
          </w:p>
        </w:tc>
      </w:tr>
      <w:tr w:rsidR="00D41A1A" w14:paraId="3B5E607A"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22C6F132"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451FD305" w14:textId="77777777" w:rsidR="00D41A1A" w:rsidRDefault="00543D88">
            <w:pPr>
              <w:pStyle w:val="Jin0"/>
              <w:framePr w:w="10949" w:h="13114" w:wrap="none" w:vAnchor="page" w:hAnchor="page" w:x="561" w:y="1135"/>
              <w:shd w:val="clear" w:color="auto" w:fill="auto"/>
              <w:rPr>
                <w:sz w:val="13"/>
                <w:szCs w:val="13"/>
              </w:rPr>
            </w:pPr>
            <w:r>
              <w:rPr>
                <w:sz w:val="13"/>
                <w:szCs w:val="13"/>
              </w:rPr>
              <w:t>28697960R</w:t>
            </w:r>
          </w:p>
        </w:tc>
        <w:tc>
          <w:tcPr>
            <w:tcW w:w="7032" w:type="dxa"/>
            <w:tcBorders>
              <w:top w:val="single" w:sz="4" w:space="0" w:color="auto"/>
              <w:left w:val="single" w:sz="4" w:space="0" w:color="auto"/>
            </w:tcBorders>
            <w:shd w:val="clear" w:color="auto" w:fill="FFFFFF"/>
            <w:vAlign w:val="bottom"/>
          </w:tcPr>
          <w:p w14:paraId="70EF4812" w14:textId="77777777" w:rsidR="00D41A1A" w:rsidRDefault="00543D88">
            <w:pPr>
              <w:pStyle w:val="Jin0"/>
              <w:framePr w:w="10949" w:h="13114" w:wrap="none" w:vAnchor="page" w:hAnchor="page" w:x="561"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26ACD1E7"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4EFD4C08"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665AA2D3" w14:textId="77777777" w:rsidR="00D41A1A" w:rsidRDefault="00543D88">
            <w:pPr>
              <w:pStyle w:val="Jin0"/>
              <w:framePr w:w="10949" w:h="13114" w:wrap="none" w:vAnchor="page" w:hAnchor="page" w:x="561" w:y="1135"/>
              <w:shd w:val="clear" w:color="auto" w:fill="auto"/>
              <w:jc w:val="both"/>
              <w:rPr>
                <w:sz w:val="13"/>
                <w:szCs w:val="13"/>
              </w:rPr>
            </w:pPr>
            <w:r>
              <w:rPr>
                <w:sz w:val="13"/>
                <w:szCs w:val="13"/>
              </w:rPr>
              <w:t>2 200,00</w:t>
            </w:r>
          </w:p>
        </w:tc>
        <w:tc>
          <w:tcPr>
            <w:tcW w:w="878" w:type="dxa"/>
            <w:tcBorders>
              <w:left w:val="single" w:sz="4" w:space="0" w:color="auto"/>
              <w:right w:val="single" w:sz="4" w:space="0" w:color="auto"/>
            </w:tcBorders>
            <w:shd w:val="clear" w:color="auto" w:fill="FFFFFF"/>
          </w:tcPr>
          <w:p w14:paraId="3E256347"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2 200,00</w:t>
            </w:r>
          </w:p>
        </w:tc>
      </w:tr>
      <w:tr w:rsidR="00D41A1A" w14:paraId="0E302E11"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2EA7FF50"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7DFA757A" w14:textId="77777777" w:rsidR="00D41A1A" w:rsidRDefault="00543D88">
            <w:pPr>
              <w:pStyle w:val="Jin0"/>
              <w:framePr w:w="10949" w:h="13114" w:wrap="none" w:vAnchor="page" w:hAnchor="page" w:x="561" w:y="1135"/>
              <w:shd w:val="clear" w:color="auto" w:fill="auto"/>
              <w:rPr>
                <w:sz w:val="13"/>
                <w:szCs w:val="13"/>
              </w:rPr>
            </w:pPr>
            <w:r>
              <w:rPr>
                <w:sz w:val="13"/>
                <w:szCs w:val="13"/>
              </w:rPr>
              <w:t>28697960R</w:t>
            </w:r>
          </w:p>
        </w:tc>
        <w:tc>
          <w:tcPr>
            <w:tcW w:w="7032" w:type="dxa"/>
            <w:tcBorders>
              <w:top w:val="single" w:sz="4" w:space="0" w:color="auto"/>
              <w:left w:val="single" w:sz="4" w:space="0" w:color="auto"/>
            </w:tcBorders>
            <w:shd w:val="clear" w:color="auto" w:fill="FFFFFF"/>
            <w:vAlign w:val="bottom"/>
          </w:tcPr>
          <w:p w14:paraId="0C79CC39" w14:textId="77777777" w:rsidR="00D41A1A" w:rsidRDefault="00543D88">
            <w:pPr>
              <w:pStyle w:val="Jin0"/>
              <w:framePr w:w="10949" w:h="13114" w:wrap="none" w:vAnchor="page" w:hAnchor="page" w:x="561"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379C66C6"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061F7906"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center"/>
          </w:tcPr>
          <w:p w14:paraId="00728C69" w14:textId="77777777" w:rsidR="00D41A1A" w:rsidRDefault="00543D88">
            <w:pPr>
              <w:pStyle w:val="Jin0"/>
              <w:framePr w:w="10949" w:h="13114" w:wrap="none" w:vAnchor="page" w:hAnchor="page" w:x="561"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center"/>
          </w:tcPr>
          <w:p w14:paraId="45815895"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3 000,00</w:t>
            </w:r>
          </w:p>
        </w:tc>
      </w:tr>
      <w:tr w:rsidR="00D41A1A" w14:paraId="592330C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963EA43"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391EED00" w14:textId="77777777" w:rsidR="00D41A1A" w:rsidRDefault="00543D88">
            <w:pPr>
              <w:pStyle w:val="Jin0"/>
              <w:framePr w:w="10949" w:h="13114" w:wrap="none" w:vAnchor="page" w:hAnchor="page" w:x="561" w:y="1135"/>
              <w:shd w:val="clear" w:color="auto" w:fill="auto"/>
              <w:rPr>
                <w:sz w:val="13"/>
                <w:szCs w:val="13"/>
              </w:rPr>
            </w:pPr>
            <w:r>
              <w:rPr>
                <w:sz w:val="13"/>
                <w:szCs w:val="13"/>
              </w:rPr>
              <w:t>28600100R</w:t>
            </w:r>
          </w:p>
        </w:tc>
        <w:tc>
          <w:tcPr>
            <w:tcW w:w="7032" w:type="dxa"/>
            <w:tcBorders>
              <w:top w:val="single" w:sz="4" w:space="0" w:color="auto"/>
              <w:left w:val="single" w:sz="4" w:space="0" w:color="auto"/>
            </w:tcBorders>
            <w:shd w:val="clear" w:color="auto" w:fill="FFFFFF"/>
            <w:vAlign w:val="bottom"/>
          </w:tcPr>
          <w:p w14:paraId="7276D89D" w14:textId="77777777" w:rsidR="00D41A1A" w:rsidRDefault="00543D88">
            <w:pPr>
              <w:pStyle w:val="Jin0"/>
              <w:framePr w:w="10949" w:h="13114" w:wrap="none" w:vAnchor="page" w:hAnchor="page" w:x="561"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5460E10A"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23A62CF4"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39174AD5" w14:textId="77777777" w:rsidR="00D41A1A" w:rsidRDefault="00543D88">
            <w:pPr>
              <w:pStyle w:val="Jin0"/>
              <w:framePr w:w="10949" w:h="13114" w:wrap="none" w:vAnchor="page" w:hAnchor="page" w:x="561" w:y="1135"/>
              <w:shd w:val="clear" w:color="auto" w:fill="auto"/>
              <w:jc w:val="both"/>
              <w:rPr>
                <w:sz w:val="13"/>
                <w:szCs w:val="13"/>
              </w:rPr>
            </w:pPr>
            <w:r>
              <w:rPr>
                <w:sz w:val="13"/>
                <w:szCs w:val="13"/>
              </w:rPr>
              <w:t>13 800,00</w:t>
            </w:r>
          </w:p>
        </w:tc>
        <w:tc>
          <w:tcPr>
            <w:tcW w:w="878" w:type="dxa"/>
            <w:tcBorders>
              <w:left w:val="single" w:sz="4" w:space="0" w:color="auto"/>
              <w:right w:val="single" w:sz="4" w:space="0" w:color="auto"/>
            </w:tcBorders>
            <w:shd w:val="clear" w:color="auto" w:fill="FFFFFF"/>
            <w:vAlign w:val="bottom"/>
          </w:tcPr>
          <w:p w14:paraId="4D9E9E14" w14:textId="77777777" w:rsidR="00D41A1A" w:rsidRDefault="00543D88">
            <w:pPr>
              <w:pStyle w:val="Jin0"/>
              <w:framePr w:w="10949" w:h="13114" w:wrap="none" w:vAnchor="page" w:hAnchor="page" w:x="561" w:y="1135"/>
              <w:shd w:val="clear" w:color="auto" w:fill="auto"/>
              <w:jc w:val="right"/>
              <w:rPr>
                <w:sz w:val="13"/>
                <w:szCs w:val="13"/>
              </w:rPr>
            </w:pPr>
            <w:r>
              <w:rPr>
                <w:sz w:val="13"/>
                <w:szCs w:val="13"/>
              </w:rPr>
              <w:t>13 800,00</w:t>
            </w:r>
          </w:p>
        </w:tc>
      </w:tr>
      <w:tr w:rsidR="00D41A1A" w14:paraId="4287D77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613B92F"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2DB406F5" w14:textId="77777777" w:rsidR="00D41A1A" w:rsidRDefault="00543D88">
            <w:pPr>
              <w:pStyle w:val="Jin0"/>
              <w:framePr w:w="10949" w:h="13114" w:wrap="none" w:vAnchor="page" w:hAnchor="page" w:x="561" w:y="1135"/>
              <w:shd w:val="clear" w:color="auto" w:fill="auto"/>
              <w:rPr>
                <w:sz w:val="13"/>
                <w:szCs w:val="13"/>
              </w:rPr>
            </w:pPr>
            <w:r>
              <w:rPr>
                <w:sz w:val="13"/>
                <w:szCs w:val="13"/>
              </w:rPr>
              <w:t>28600100R</w:t>
            </w:r>
          </w:p>
        </w:tc>
        <w:tc>
          <w:tcPr>
            <w:tcW w:w="7032" w:type="dxa"/>
            <w:tcBorders>
              <w:top w:val="single" w:sz="4" w:space="0" w:color="auto"/>
              <w:left w:val="single" w:sz="4" w:space="0" w:color="auto"/>
            </w:tcBorders>
            <w:shd w:val="clear" w:color="auto" w:fill="FFFFFF"/>
            <w:vAlign w:val="bottom"/>
          </w:tcPr>
          <w:p w14:paraId="6E7BB866" w14:textId="77777777" w:rsidR="00D41A1A" w:rsidRDefault="00543D88">
            <w:pPr>
              <w:pStyle w:val="Jin0"/>
              <w:framePr w:w="10949" w:h="13114" w:wrap="none" w:vAnchor="page" w:hAnchor="page" w:x="561"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1B5E0144"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006349E0"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7C15C461" w14:textId="77777777" w:rsidR="00D41A1A" w:rsidRDefault="00543D88">
            <w:pPr>
              <w:pStyle w:val="Jin0"/>
              <w:framePr w:w="10949" w:h="13114" w:wrap="none" w:vAnchor="page" w:hAnchor="page" w:x="561"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bottom"/>
          </w:tcPr>
          <w:p w14:paraId="6A1BAB4F"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3 000,00</w:t>
            </w:r>
          </w:p>
        </w:tc>
      </w:tr>
      <w:tr w:rsidR="00D41A1A" w14:paraId="06AE8D96"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70626518" w14:textId="77777777" w:rsidR="00D41A1A" w:rsidRDefault="00543D88">
            <w:pPr>
              <w:pStyle w:val="Jin0"/>
              <w:framePr w:w="10949" w:h="13114" w:wrap="none" w:vAnchor="page" w:hAnchor="page" w:x="561"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09CD3AA4" w14:textId="77777777" w:rsidR="00D41A1A" w:rsidRDefault="00543D88">
            <w:pPr>
              <w:pStyle w:val="Jin0"/>
              <w:framePr w:w="10949" w:h="13114" w:wrap="none" w:vAnchor="page" w:hAnchor="page" w:x="561" w:y="1135"/>
              <w:shd w:val="clear" w:color="auto" w:fill="auto"/>
              <w:rPr>
                <w:sz w:val="13"/>
                <w:szCs w:val="13"/>
              </w:rPr>
            </w:pPr>
            <w:r>
              <w:rPr>
                <w:sz w:val="13"/>
                <w:szCs w:val="13"/>
              </w:rPr>
              <w:t>28600100R</w:t>
            </w:r>
          </w:p>
        </w:tc>
        <w:tc>
          <w:tcPr>
            <w:tcW w:w="7032" w:type="dxa"/>
            <w:tcBorders>
              <w:top w:val="single" w:sz="4" w:space="0" w:color="auto"/>
              <w:left w:val="single" w:sz="4" w:space="0" w:color="auto"/>
            </w:tcBorders>
            <w:shd w:val="clear" w:color="auto" w:fill="FFFFFF"/>
            <w:vAlign w:val="bottom"/>
          </w:tcPr>
          <w:p w14:paraId="214F4EDE" w14:textId="77777777" w:rsidR="00D41A1A" w:rsidRDefault="00543D88">
            <w:pPr>
              <w:pStyle w:val="Jin0"/>
              <w:framePr w:w="10949" w:h="13114" w:wrap="none" w:vAnchor="page" w:hAnchor="page" w:x="561"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7A915158"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33EA8DBD"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484C4D5F" w14:textId="77777777" w:rsidR="00D41A1A" w:rsidRDefault="00543D88">
            <w:pPr>
              <w:pStyle w:val="Jin0"/>
              <w:framePr w:w="10949" w:h="13114" w:wrap="none" w:vAnchor="page" w:hAnchor="page" w:x="561" w:y="1135"/>
              <w:shd w:val="clear" w:color="auto" w:fill="auto"/>
              <w:jc w:val="both"/>
              <w:rPr>
                <w:sz w:val="13"/>
                <w:szCs w:val="13"/>
              </w:rPr>
            </w:pPr>
            <w:r>
              <w:rPr>
                <w:sz w:val="13"/>
                <w:szCs w:val="13"/>
              </w:rPr>
              <w:t>7 500,00</w:t>
            </w:r>
          </w:p>
        </w:tc>
        <w:tc>
          <w:tcPr>
            <w:tcW w:w="878" w:type="dxa"/>
            <w:tcBorders>
              <w:left w:val="single" w:sz="4" w:space="0" w:color="auto"/>
              <w:right w:val="single" w:sz="4" w:space="0" w:color="auto"/>
            </w:tcBorders>
            <w:shd w:val="clear" w:color="auto" w:fill="FFFFFF"/>
          </w:tcPr>
          <w:p w14:paraId="32411AD1"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7 500,00</w:t>
            </w:r>
          </w:p>
        </w:tc>
      </w:tr>
      <w:tr w:rsidR="00D41A1A" w14:paraId="4CC292C9"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17A55CF" w14:textId="77777777" w:rsidR="00D41A1A" w:rsidRDefault="00543D88">
            <w:pPr>
              <w:pStyle w:val="Jin0"/>
              <w:framePr w:w="10949" w:h="13114" w:wrap="none" w:vAnchor="page" w:hAnchor="page" w:x="561"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7D3AC761" w14:textId="77777777" w:rsidR="00D41A1A" w:rsidRDefault="00543D88">
            <w:pPr>
              <w:pStyle w:val="Jin0"/>
              <w:framePr w:w="10949" w:h="13114" w:wrap="none" w:vAnchor="page" w:hAnchor="page" w:x="561" w:y="1135"/>
              <w:shd w:val="clear" w:color="auto" w:fill="auto"/>
              <w:rPr>
                <w:sz w:val="13"/>
                <w:szCs w:val="13"/>
              </w:rPr>
            </w:pPr>
            <w:r>
              <w:rPr>
                <w:sz w:val="13"/>
                <w:szCs w:val="13"/>
              </w:rPr>
              <w:t>28600100R</w:t>
            </w:r>
          </w:p>
        </w:tc>
        <w:tc>
          <w:tcPr>
            <w:tcW w:w="7032" w:type="dxa"/>
            <w:tcBorders>
              <w:top w:val="single" w:sz="4" w:space="0" w:color="auto"/>
              <w:left w:val="single" w:sz="4" w:space="0" w:color="auto"/>
            </w:tcBorders>
            <w:shd w:val="clear" w:color="auto" w:fill="FFFFFF"/>
            <w:vAlign w:val="center"/>
          </w:tcPr>
          <w:p w14:paraId="52FFC4B4" w14:textId="77777777" w:rsidR="00D41A1A" w:rsidRDefault="00543D88">
            <w:pPr>
              <w:pStyle w:val="Jin0"/>
              <w:framePr w:w="10949" w:h="13114" w:wrap="none" w:vAnchor="page" w:hAnchor="page" w:x="561"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392A1FF5"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2018C96E"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71F4491D" w14:textId="77777777" w:rsidR="00D41A1A" w:rsidRDefault="00543D88">
            <w:pPr>
              <w:pStyle w:val="Jin0"/>
              <w:framePr w:w="10949" w:h="13114" w:wrap="none" w:vAnchor="page" w:hAnchor="page" w:x="561" w:y="1135"/>
              <w:shd w:val="clear" w:color="auto" w:fill="auto"/>
              <w:jc w:val="both"/>
              <w:rPr>
                <w:sz w:val="13"/>
                <w:szCs w:val="13"/>
              </w:rPr>
            </w:pPr>
            <w:r>
              <w:rPr>
                <w:sz w:val="13"/>
                <w:szCs w:val="13"/>
              </w:rPr>
              <w:t>6 500,00</w:t>
            </w:r>
          </w:p>
        </w:tc>
        <w:tc>
          <w:tcPr>
            <w:tcW w:w="878" w:type="dxa"/>
            <w:tcBorders>
              <w:left w:val="single" w:sz="4" w:space="0" w:color="auto"/>
              <w:right w:val="single" w:sz="4" w:space="0" w:color="auto"/>
            </w:tcBorders>
            <w:shd w:val="clear" w:color="auto" w:fill="FFFFFF"/>
            <w:vAlign w:val="bottom"/>
          </w:tcPr>
          <w:p w14:paraId="43A5DAAA"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6 500,00</w:t>
            </w:r>
          </w:p>
        </w:tc>
      </w:tr>
      <w:tr w:rsidR="00D41A1A" w14:paraId="6AB5B1D8"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5F85F97E" w14:textId="77777777" w:rsidR="00D41A1A" w:rsidRDefault="00543D88">
            <w:pPr>
              <w:pStyle w:val="Jin0"/>
              <w:framePr w:w="10949" w:h="13114" w:wrap="none" w:vAnchor="page" w:hAnchor="page" w:x="561"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1C133C3" w14:textId="77777777" w:rsidR="00D41A1A" w:rsidRDefault="00543D88">
            <w:pPr>
              <w:pStyle w:val="Jin0"/>
              <w:framePr w:w="10949" w:h="13114" w:wrap="none" w:vAnchor="page" w:hAnchor="page" w:x="561" w:y="1135"/>
              <w:shd w:val="clear" w:color="auto" w:fill="auto"/>
              <w:rPr>
                <w:sz w:val="13"/>
                <w:szCs w:val="13"/>
              </w:rPr>
            </w:pPr>
            <w:r>
              <w:rPr>
                <w:rFonts w:ascii="Trebuchet MS" w:eastAsia="Trebuchet MS" w:hAnsi="Trebuchet MS" w:cs="Trebuchet MS"/>
                <w:sz w:val="13"/>
                <w:szCs w:val="13"/>
              </w:rPr>
              <w:t>M65</w:t>
            </w:r>
          </w:p>
        </w:tc>
        <w:tc>
          <w:tcPr>
            <w:tcW w:w="7032" w:type="dxa"/>
            <w:tcBorders>
              <w:top w:val="single" w:sz="4" w:space="0" w:color="auto"/>
              <w:left w:val="single" w:sz="4" w:space="0" w:color="auto"/>
            </w:tcBorders>
            <w:shd w:val="clear" w:color="auto" w:fill="C0C0C0"/>
            <w:vAlign w:val="center"/>
          </w:tcPr>
          <w:p w14:paraId="5BEB8346" w14:textId="77777777" w:rsidR="00D41A1A" w:rsidRDefault="00543D88">
            <w:pPr>
              <w:pStyle w:val="Jin0"/>
              <w:framePr w:w="10949" w:h="13114" w:wrap="none" w:vAnchor="page" w:hAnchor="page" w:x="561"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7518008C" w14:textId="77777777" w:rsidR="00D41A1A" w:rsidRDefault="00D41A1A">
            <w:pPr>
              <w:framePr w:w="10949" w:h="13114" w:wrap="none" w:vAnchor="page" w:hAnchor="page" w:x="561" w:y="1135"/>
              <w:rPr>
                <w:sz w:val="10"/>
                <w:szCs w:val="10"/>
              </w:rPr>
            </w:pPr>
          </w:p>
        </w:tc>
        <w:tc>
          <w:tcPr>
            <w:tcW w:w="725" w:type="dxa"/>
            <w:tcBorders>
              <w:left w:val="single" w:sz="4" w:space="0" w:color="auto"/>
            </w:tcBorders>
            <w:shd w:val="clear" w:color="auto" w:fill="C0C0C0"/>
          </w:tcPr>
          <w:p w14:paraId="34D9FF2F" w14:textId="77777777" w:rsidR="00D41A1A" w:rsidRDefault="00D41A1A">
            <w:pPr>
              <w:framePr w:w="10949" w:h="13114" w:wrap="none" w:vAnchor="page" w:hAnchor="page" w:x="561" w:y="1135"/>
              <w:rPr>
                <w:sz w:val="10"/>
                <w:szCs w:val="10"/>
              </w:rPr>
            </w:pPr>
          </w:p>
        </w:tc>
        <w:tc>
          <w:tcPr>
            <w:tcW w:w="691" w:type="dxa"/>
            <w:tcBorders>
              <w:left w:val="single" w:sz="4" w:space="0" w:color="auto"/>
            </w:tcBorders>
            <w:shd w:val="clear" w:color="auto" w:fill="C0C0C0"/>
          </w:tcPr>
          <w:p w14:paraId="2A1F7F86" w14:textId="77777777" w:rsidR="00D41A1A" w:rsidRDefault="00D41A1A">
            <w:pPr>
              <w:framePr w:w="10949" w:h="13114" w:wrap="none" w:vAnchor="page" w:hAnchor="page" w:x="561" w:y="1135"/>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156BFC2B" w14:textId="77777777" w:rsidR="00D41A1A" w:rsidRDefault="00543D88">
            <w:pPr>
              <w:pStyle w:val="Jin0"/>
              <w:framePr w:w="10949" w:h="13114" w:wrap="none" w:vAnchor="page" w:hAnchor="page" w:x="561"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640E3746"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57749C76" w14:textId="77777777" w:rsidR="00D41A1A" w:rsidRDefault="00543D88">
            <w:pPr>
              <w:pStyle w:val="Jin0"/>
              <w:framePr w:w="10949" w:h="13114" w:wrap="none" w:vAnchor="page" w:hAnchor="page" w:x="561"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2FA33169" w14:textId="77777777" w:rsidR="00D41A1A" w:rsidRDefault="00543D88">
            <w:pPr>
              <w:pStyle w:val="Jin0"/>
              <w:framePr w:w="10949" w:h="13114" w:wrap="none" w:vAnchor="page" w:hAnchor="page" w:x="561" w:y="1135"/>
              <w:shd w:val="clear" w:color="auto" w:fill="auto"/>
              <w:rPr>
                <w:sz w:val="13"/>
                <w:szCs w:val="13"/>
              </w:rPr>
            </w:pPr>
            <w:r>
              <w:rPr>
                <w:sz w:val="13"/>
                <w:szCs w:val="13"/>
              </w:rPr>
              <w:t>650516816R00</w:t>
            </w:r>
          </w:p>
        </w:tc>
        <w:tc>
          <w:tcPr>
            <w:tcW w:w="7032" w:type="dxa"/>
            <w:tcBorders>
              <w:top w:val="single" w:sz="4" w:space="0" w:color="auto"/>
              <w:left w:val="single" w:sz="4" w:space="0" w:color="auto"/>
              <w:bottom w:val="single" w:sz="4" w:space="0" w:color="auto"/>
            </w:tcBorders>
            <w:shd w:val="clear" w:color="auto" w:fill="FFFFFF"/>
            <w:vAlign w:val="bottom"/>
          </w:tcPr>
          <w:p w14:paraId="22AB5B1E" w14:textId="77777777" w:rsidR="00D41A1A" w:rsidRDefault="00543D88">
            <w:pPr>
              <w:pStyle w:val="Jin0"/>
              <w:framePr w:w="10949" w:h="13114" w:wrap="none" w:vAnchor="page" w:hAnchor="page" w:x="561"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22D35CCD" w14:textId="77777777" w:rsidR="00D41A1A" w:rsidRDefault="00543D88">
            <w:pPr>
              <w:pStyle w:val="Jin0"/>
              <w:framePr w:w="10949" w:h="13114" w:wrap="none" w:vAnchor="page" w:hAnchor="page" w:x="561"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219BE237" w14:textId="77777777" w:rsidR="00D41A1A" w:rsidRDefault="00543D88">
            <w:pPr>
              <w:pStyle w:val="Jin0"/>
              <w:framePr w:w="10949" w:h="13114" w:wrap="none" w:vAnchor="page" w:hAnchor="page" w:x="561"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bottom w:val="single" w:sz="4" w:space="0" w:color="auto"/>
            </w:tcBorders>
            <w:shd w:val="clear" w:color="auto" w:fill="FFFFFF"/>
            <w:vAlign w:val="bottom"/>
          </w:tcPr>
          <w:p w14:paraId="7442253B" w14:textId="77777777" w:rsidR="00D41A1A" w:rsidRDefault="00543D88">
            <w:pPr>
              <w:pStyle w:val="Jin0"/>
              <w:framePr w:w="10949" w:h="13114" w:wrap="none" w:vAnchor="page" w:hAnchor="page" w:x="561" w:y="1135"/>
              <w:shd w:val="clear" w:color="auto" w:fill="auto"/>
              <w:jc w:val="both"/>
              <w:rPr>
                <w:sz w:val="13"/>
                <w:szCs w:val="13"/>
              </w:rPr>
            </w:pPr>
            <w:r>
              <w:rPr>
                <w:sz w:val="13"/>
                <w:szCs w:val="13"/>
              </w:rPr>
              <w:t>1 900,00</w:t>
            </w:r>
          </w:p>
        </w:tc>
        <w:tc>
          <w:tcPr>
            <w:tcW w:w="878" w:type="dxa"/>
            <w:tcBorders>
              <w:top w:val="single" w:sz="4" w:space="0" w:color="auto"/>
              <w:left w:val="single" w:sz="4" w:space="0" w:color="auto"/>
              <w:right w:val="single" w:sz="4" w:space="0" w:color="auto"/>
            </w:tcBorders>
            <w:shd w:val="clear" w:color="auto" w:fill="FFFFFF"/>
            <w:vAlign w:val="bottom"/>
          </w:tcPr>
          <w:p w14:paraId="289B2CB0" w14:textId="77777777" w:rsidR="00D41A1A" w:rsidRDefault="00543D88">
            <w:pPr>
              <w:pStyle w:val="Jin0"/>
              <w:framePr w:w="10949" w:h="13114" w:wrap="none" w:vAnchor="page" w:hAnchor="page" w:x="561" w:y="1135"/>
              <w:shd w:val="clear" w:color="auto" w:fill="auto"/>
              <w:ind w:firstLine="300"/>
              <w:jc w:val="both"/>
              <w:rPr>
                <w:sz w:val="13"/>
                <w:szCs w:val="13"/>
              </w:rPr>
            </w:pPr>
            <w:r>
              <w:rPr>
                <w:sz w:val="13"/>
                <w:szCs w:val="13"/>
              </w:rPr>
              <w:t>1 900,00</w:t>
            </w:r>
          </w:p>
        </w:tc>
      </w:tr>
    </w:tbl>
    <w:p w14:paraId="106B626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2A9F6F0"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4D73048B"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50821A8B"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225C7411"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2A41335E"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75506EEE"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4FDD7EA0"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7F4FA0C7"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23</w:t>
            </w:r>
          </w:p>
        </w:tc>
        <w:tc>
          <w:tcPr>
            <w:tcW w:w="1685" w:type="dxa"/>
            <w:tcBorders>
              <w:top w:val="single" w:sz="4" w:space="0" w:color="auto"/>
              <w:right w:val="single" w:sz="4" w:space="0" w:color="auto"/>
            </w:tcBorders>
            <w:shd w:val="clear" w:color="auto" w:fill="C0C0C0"/>
          </w:tcPr>
          <w:p w14:paraId="2CD7FEA3" w14:textId="77777777" w:rsidR="00D41A1A" w:rsidRDefault="00D41A1A">
            <w:pPr>
              <w:framePr w:w="8429" w:h="12797" w:wrap="none" w:vAnchor="page" w:hAnchor="page" w:x="550" w:y="837"/>
              <w:rPr>
                <w:sz w:val="10"/>
                <w:szCs w:val="10"/>
              </w:rPr>
            </w:pPr>
          </w:p>
        </w:tc>
      </w:tr>
      <w:tr w:rsidR="00D41A1A" w14:paraId="5D73C293"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29BC97C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43165AD2"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4BA6FB5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005E6CA" w14:textId="77777777" w:rsidR="00D41A1A" w:rsidRDefault="00D41A1A">
            <w:pPr>
              <w:framePr w:w="8429" w:h="12797" w:wrap="none" w:vAnchor="page" w:hAnchor="page" w:x="550" w:y="837"/>
              <w:rPr>
                <w:sz w:val="10"/>
                <w:szCs w:val="10"/>
              </w:rPr>
            </w:pPr>
          </w:p>
        </w:tc>
      </w:tr>
      <w:tr w:rsidR="00D41A1A" w14:paraId="243FAB1D"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3CFC7086" w14:textId="77777777" w:rsidR="00D41A1A" w:rsidRDefault="00D41A1A">
            <w:pPr>
              <w:framePr w:w="8429" w:h="12797" w:wrap="none" w:vAnchor="page" w:hAnchor="page" w:x="550" w:y="837"/>
              <w:rPr>
                <w:sz w:val="10"/>
                <w:szCs w:val="10"/>
              </w:rPr>
            </w:pPr>
          </w:p>
        </w:tc>
        <w:tc>
          <w:tcPr>
            <w:tcW w:w="2006" w:type="dxa"/>
            <w:shd w:val="clear" w:color="auto" w:fill="FFFFFF"/>
          </w:tcPr>
          <w:p w14:paraId="3B758678" w14:textId="77777777" w:rsidR="00D41A1A" w:rsidRDefault="00D41A1A">
            <w:pPr>
              <w:framePr w:w="8429" w:h="12797" w:wrap="none" w:vAnchor="page" w:hAnchor="page" w:x="550" w:y="837"/>
              <w:rPr>
                <w:sz w:val="10"/>
                <w:szCs w:val="10"/>
              </w:rPr>
            </w:pPr>
          </w:p>
        </w:tc>
        <w:tc>
          <w:tcPr>
            <w:tcW w:w="2165" w:type="dxa"/>
            <w:shd w:val="clear" w:color="auto" w:fill="FFFFFF"/>
          </w:tcPr>
          <w:p w14:paraId="26B46F8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73266D65" w14:textId="77777777" w:rsidR="00D41A1A" w:rsidRDefault="00D41A1A">
            <w:pPr>
              <w:framePr w:w="8429" w:h="12797" w:wrap="none" w:vAnchor="page" w:hAnchor="page" w:x="550" w:y="837"/>
              <w:rPr>
                <w:sz w:val="10"/>
                <w:szCs w:val="10"/>
              </w:rPr>
            </w:pPr>
          </w:p>
        </w:tc>
      </w:tr>
      <w:tr w:rsidR="00D41A1A" w14:paraId="42256056"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39942EE8"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04D85D0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7B760B8A"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AA5B533" w14:textId="77777777" w:rsidR="00D41A1A" w:rsidRDefault="00D41A1A">
            <w:pPr>
              <w:framePr w:w="8429" w:h="12797" w:wrap="none" w:vAnchor="page" w:hAnchor="page" w:x="550" w:y="837"/>
              <w:rPr>
                <w:sz w:val="10"/>
                <w:szCs w:val="10"/>
              </w:rPr>
            </w:pPr>
          </w:p>
        </w:tc>
      </w:tr>
      <w:tr w:rsidR="00D41A1A" w14:paraId="6FBA5713"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2EED91FE"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6B06937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76532B8A" w14:textId="77777777" w:rsidR="00D41A1A" w:rsidRDefault="00D41A1A">
            <w:pPr>
              <w:framePr w:w="8429" w:h="12797" w:wrap="none" w:vAnchor="page" w:hAnchor="page" w:x="550" w:y="837"/>
              <w:rPr>
                <w:sz w:val="10"/>
                <w:szCs w:val="10"/>
              </w:rPr>
            </w:pPr>
          </w:p>
        </w:tc>
      </w:tr>
      <w:tr w:rsidR="00D41A1A" w14:paraId="51EFD71B"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5AAB5D2D"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7B226920" w14:textId="77777777" w:rsidR="00D41A1A" w:rsidRDefault="00D41A1A">
            <w:pPr>
              <w:framePr w:w="8429" w:h="12797" w:wrap="none" w:vAnchor="page" w:hAnchor="page" w:x="550" w:y="837"/>
              <w:rPr>
                <w:sz w:val="10"/>
                <w:szCs w:val="10"/>
              </w:rPr>
            </w:pPr>
          </w:p>
        </w:tc>
        <w:tc>
          <w:tcPr>
            <w:tcW w:w="2165" w:type="dxa"/>
            <w:shd w:val="clear" w:color="auto" w:fill="FFFFFF"/>
          </w:tcPr>
          <w:p w14:paraId="7227F266"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018B23FA" w14:textId="77777777" w:rsidR="00D41A1A" w:rsidRDefault="00D41A1A">
            <w:pPr>
              <w:framePr w:w="8429" w:h="12797" w:wrap="none" w:vAnchor="page" w:hAnchor="page" w:x="550" w:y="837"/>
              <w:rPr>
                <w:sz w:val="10"/>
                <w:szCs w:val="10"/>
              </w:rPr>
            </w:pPr>
          </w:p>
        </w:tc>
      </w:tr>
      <w:tr w:rsidR="00D41A1A" w14:paraId="2E608FE5"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791C03D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42CD57E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AB132DF"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5AF97093" w14:textId="77777777" w:rsidR="00D41A1A" w:rsidRDefault="00D41A1A">
            <w:pPr>
              <w:framePr w:w="8429" w:h="12797" w:wrap="none" w:vAnchor="page" w:hAnchor="page" w:x="550" w:y="837"/>
              <w:rPr>
                <w:sz w:val="10"/>
                <w:szCs w:val="10"/>
              </w:rPr>
            </w:pPr>
          </w:p>
        </w:tc>
      </w:tr>
      <w:tr w:rsidR="00D41A1A" w14:paraId="165F3F17"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497D0B8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5D2FEA85" w14:textId="77777777" w:rsidR="00D41A1A" w:rsidRDefault="00D41A1A">
            <w:pPr>
              <w:framePr w:w="8429" w:h="12797" w:wrap="none" w:vAnchor="page" w:hAnchor="page" w:x="550" w:y="837"/>
              <w:rPr>
                <w:sz w:val="10"/>
                <w:szCs w:val="10"/>
              </w:rPr>
            </w:pPr>
          </w:p>
        </w:tc>
        <w:tc>
          <w:tcPr>
            <w:tcW w:w="2165" w:type="dxa"/>
            <w:shd w:val="clear" w:color="auto" w:fill="FFFFFF"/>
          </w:tcPr>
          <w:p w14:paraId="1244DE2A"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770BAFAC"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5950752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F04148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3A9410E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D58440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E37AF6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E7320B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EAB539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0DB30D2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90C01F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CB3F2B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C218C6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1BBA65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6E9FDF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9C2130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560C2E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5B7A13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E13402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038FF22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448A20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17D79D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9D9301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0AFB33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4F7AF35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AD6FAF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466E12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B9087B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C17041F"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1A061FB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7FA515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90E7AF9"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588D1FED"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12B22DA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79BB032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0EA7E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24C3CD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1C6912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B49DB1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67496F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11CFF9D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2B16A59"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006204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B668D1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2840A59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31D8F0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C36BCA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611C20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224D45C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97AEF30"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74D67B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AEF758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F7CC4B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0935FF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60D49B0F"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71B5C242"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4F8FB197"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569CC1D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56C5936C"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74B57E28"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4E448627"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64EA5662"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0D00E9E9"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771A503B"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4784D74D" w14:textId="77777777" w:rsidR="00D41A1A" w:rsidRDefault="00D41A1A">
            <w:pPr>
              <w:framePr w:w="8429" w:h="12797" w:wrap="none" w:vAnchor="page" w:hAnchor="page" w:x="550" w:y="837"/>
              <w:rPr>
                <w:sz w:val="10"/>
                <w:szCs w:val="10"/>
              </w:rPr>
            </w:pPr>
          </w:p>
        </w:tc>
      </w:tr>
      <w:tr w:rsidR="00D41A1A" w14:paraId="3F603779"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35DB7690" w14:textId="77777777" w:rsidR="00D41A1A" w:rsidRDefault="00D41A1A">
            <w:pPr>
              <w:framePr w:w="8429" w:h="12797" w:wrap="none" w:vAnchor="page" w:hAnchor="page" w:x="550" w:y="837"/>
              <w:rPr>
                <w:sz w:val="10"/>
                <w:szCs w:val="10"/>
              </w:rPr>
            </w:pPr>
          </w:p>
        </w:tc>
      </w:tr>
      <w:tr w:rsidR="00D41A1A" w14:paraId="586BB866"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93CE98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60D7F8AC"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378DF9B2"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5CB0F6EE" w14:textId="77777777" w:rsidR="00D41A1A" w:rsidRDefault="00543D88">
      <w:pPr>
        <w:pStyle w:val="Zhlavnebozpat0"/>
        <w:framePr w:wrap="none" w:vAnchor="page" w:hAnchor="page" w:x="9358" w:y="16283"/>
        <w:shd w:val="clear" w:color="auto" w:fill="auto"/>
      </w:pPr>
      <w:r>
        <w:t>Stránka 116 z 214</w:t>
      </w:r>
    </w:p>
    <w:p w14:paraId="0BFDFD6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9F006D5" w14:textId="77777777" w:rsidR="00D41A1A" w:rsidRDefault="00D41A1A">
      <w:pPr>
        <w:spacing w:line="1" w:lineRule="exact"/>
      </w:pPr>
    </w:p>
    <w:p w14:paraId="7842D0BF" w14:textId="77777777" w:rsidR="00D41A1A" w:rsidRDefault="00543D88">
      <w:pPr>
        <w:pStyle w:val="Nadpis20"/>
        <w:framePr w:wrap="none" w:vAnchor="page" w:hAnchor="page" w:x="560" w:y="1519"/>
        <w:shd w:val="clear" w:color="auto" w:fill="auto"/>
        <w:spacing w:before="0" w:after="0"/>
      </w:pPr>
      <w:bookmarkStart w:id="76" w:name="bookmark76"/>
      <w:bookmarkStart w:id="77" w:name="bookmark77"/>
      <w:r>
        <w:t>Rekapitulace dílů</w:t>
      </w:r>
      <w:bookmarkEnd w:id="76"/>
      <w:bookmarkEnd w:id="7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251E3630"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364F3882"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1837964A"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278D5E2A"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75623D7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54DCA74A"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300AB067"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4A4BDBBD"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13118FF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23CC462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6EAD119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00881D7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00DEB81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7B49391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43206B4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4DBF6EC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440ADF0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701A011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30A9372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66B6DFE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10B8E5A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20501D9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3C8C6B2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71F842B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5C2518A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162F064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250F815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EE1DA5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9833A5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A61EE8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A0973FB"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7B35F7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7614440"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098408B2"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94E460B"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AE1E25F"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06B63034"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663FEA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152C21C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5917DCF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03844F7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05E84A8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7 631,94</w:t>
            </w:r>
          </w:p>
          <w:p w14:paraId="3B7F60B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20AE90F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3 380,00</w:t>
            </w:r>
          </w:p>
          <w:p w14:paraId="63FB516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3B6FC7A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01B3533A"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5B39BBB9"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50E38EC8"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44E9820C"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4D2ED5B5"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18C9684F"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292 090,06</w:t>
            </w:r>
          </w:p>
        </w:tc>
      </w:tr>
    </w:tbl>
    <w:p w14:paraId="578C9835"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47B815AD" w14:textId="77777777" w:rsidR="00D41A1A" w:rsidRDefault="00543D88">
      <w:pPr>
        <w:pStyle w:val="Zhlavnebozpat0"/>
        <w:framePr w:wrap="none" w:vAnchor="page" w:hAnchor="page" w:x="9358" w:y="16283"/>
        <w:shd w:val="clear" w:color="auto" w:fill="auto"/>
      </w:pPr>
      <w:r>
        <w:t>Stránka 117 z 214</w:t>
      </w:r>
    </w:p>
    <w:p w14:paraId="7C24785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E28BFE7" w14:textId="77777777" w:rsidR="00D41A1A" w:rsidRDefault="00D41A1A">
      <w:pPr>
        <w:spacing w:line="1" w:lineRule="exact"/>
      </w:pPr>
    </w:p>
    <w:p w14:paraId="1C56B9CB" w14:textId="77777777" w:rsidR="00D41A1A" w:rsidRDefault="00543D88">
      <w:pPr>
        <w:pStyle w:val="Nadpis30"/>
        <w:framePr w:w="11045" w:h="264" w:hRule="exact" w:wrap="none" w:vAnchor="page" w:hAnchor="page" w:x="560" w:y="1135"/>
        <w:shd w:val="clear" w:color="auto" w:fill="auto"/>
        <w:ind w:left="4560" w:right="4593"/>
        <w:jc w:val="center"/>
      </w:pPr>
      <w:bookmarkStart w:id="78" w:name="bookmark78"/>
      <w:bookmarkStart w:id="79" w:name="bookmark79"/>
      <w:r>
        <w:t>Položkový rozpočet</w:t>
      </w:r>
      <w:bookmarkEnd w:id="78"/>
      <w:bookmarkEnd w:id="79"/>
    </w:p>
    <w:tbl>
      <w:tblPr>
        <w:tblOverlap w:val="never"/>
        <w:tblW w:w="0" w:type="auto"/>
        <w:tblLayout w:type="fixed"/>
        <w:tblCellMar>
          <w:left w:w="10" w:type="dxa"/>
          <w:right w:w="10" w:type="dxa"/>
        </w:tblCellMar>
        <w:tblLook w:val="04A0" w:firstRow="1" w:lastRow="0" w:firstColumn="1" w:lastColumn="0" w:noHBand="0" w:noVBand="1"/>
      </w:tblPr>
      <w:tblGrid>
        <w:gridCol w:w="307"/>
        <w:gridCol w:w="10738"/>
      </w:tblGrid>
      <w:tr w:rsidR="00D41A1A" w14:paraId="7983382B"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46224F0D" w14:textId="77777777" w:rsidR="00D41A1A" w:rsidRDefault="00543D88">
            <w:pPr>
              <w:pStyle w:val="Jin0"/>
              <w:framePr w:w="11045" w:h="394" w:wrap="none" w:vAnchor="page" w:hAnchor="page" w:x="560" w:y="1375"/>
              <w:shd w:val="clear" w:color="auto" w:fill="auto"/>
              <w:jc w:val="both"/>
              <w:rPr>
                <w:sz w:val="13"/>
                <w:szCs w:val="13"/>
              </w:rPr>
            </w:pPr>
            <w:r>
              <w:rPr>
                <w:rFonts w:ascii="Trebuchet MS" w:eastAsia="Trebuchet MS" w:hAnsi="Trebuchet MS" w:cs="Trebuchet MS"/>
                <w:sz w:val="13"/>
                <w:szCs w:val="13"/>
              </w:rPr>
              <w:t>S:</w:t>
            </w:r>
          </w:p>
        </w:tc>
        <w:tc>
          <w:tcPr>
            <w:tcW w:w="10738" w:type="dxa"/>
            <w:tcBorders>
              <w:top w:val="single" w:sz="4" w:space="0" w:color="auto"/>
              <w:left w:val="single" w:sz="4" w:space="0" w:color="auto"/>
              <w:bottom w:val="single" w:sz="4" w:space="0" w:color="auto"/>
              <w:right w:val="single" w:sz="4" w:space="0" w:color="auto"/>
            </w:tcBorders>
            <w:shd w:val="clear" w:color="auto" w:fill="FFFFFF"/>
            <w:vAlign w:val="center"/>
          </w:tcPr>
          <w:p w14:paraId="2D3F894E" w14:textId="77777777" w:rsidR="00D41A1A" w:rsidRDefault="00543D88">
            <w:pPr>
              <w:pStyle w:val="Jin0"/>
              <w:framePr w:w="11045" w:h="394" w:wrap="none" w:vAnchor="page" w:hAnchor="page" w:x="560" w:y="1375"/>
              <w:shd w:val="clear" w:color="auto" w:fill="auto"/>
              <w:ind w:left="1020"/>
              <w:rPr>
                <w:sz w:val="13"/>
                <w:szCs w:val="13"/>
              </w:rPr>
            </w:pPr>
            <w:r>
              <w:rPr>
                <w:rFonts w:ascii="Trebuchet MS" w:eastAsia="Trebuchet MS" w:hAnsi="Trebuchet MS" w:cs="Trebuchet MS"/>
                <w:sz w:val="13"/>
                <w:szCs w:val="13"/>
              </w:rPr>
              <w:t>Petrov 26</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28"/>
        <w:gridCol w:w="312"/>
        <w:gridCol w:w="725"/>
        <w:gridCol w:w="691"/>
        <w:gridCol w:w="878"/>
      </w:tblGrid>
      <w:tr w:rsidR="00D41A1A" w14:paraId="61BFB3F2"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3A0ECAB9"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6483F3D8"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Číslo položky</w:t>
            </w:r>
          </w:p>
        </w:tc>
        <w:tc>
          <w:tcPr>
            <w:tcW w:w="7128" w:type="dxa"/>
            <w:tcBorders>
              <w:top w:val="single" w:sz="4" w:space="0" w:color="auto"/>
              <w:left w:val="single" w:sz="4" w:space="0" w:color="auto"/>
            </w:tcBorders>
            <w:shd w:val="clear" w:color="auto" w:fill="C0C0C0"/>
            <w:vAlign w:val="bottom"/>
          </w:tcPr>
          <w:p w14:paraId="352EA11A" w14:textId="77777777" w:rsidR="00D41A1A" w:rsidRDefault="00543D88">
            <w:pPr>
              <w:pStyle w:val="Jin0"/>
              <w:framePr w:w="11045" w:h="11530" w:wrap="none" w:vAnchor="page" w:hAnchor="page" w:x="560"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58E7310B"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38516197" w14:textId="77777777" w:rsidR="00D41A1A" w:rsidRDefault="00543D88">
            <w:pPr>
              <w:pStyle w:val="Jin0"/>
              <w:framePr w:w="11045" w:h="11530" w:wrap="none" w:vAnchor="page" w:hAnchor="page" w:x="560" w:y="1931"/>
              <w:shd w:val="clear" w:color="auto" w:fill="auto"/>
              <w:ind w:right="140"/>
              <w:jc w:val="right"/>
              <w:rPr>
                <w:sz w:val="13"/>
                <w:szCs w:val="13"/>
              </w:rPr>
            </w:pPr>
            <w:r>
              <w:rPr>
                <w:rFonts w:ascii="Trebuchet MS" w:eastAsia="Trebuchet MS" w:hAnsi="Trebuchet MS" w:cs="Trebuchet MS"/>
                <w:sz w:val="13"/>
                <w:szCs w:val="13"/>
              </w:rPr>
              <w:t>množství</w:t>
            </w:r>
          </w:p>
        </w:tc>
        <w:tc>
          <w:tcPr>
            <w:tcW w:w="691" w:type="dxa"/>
            <w:tcBorders>
              <w:top w:val="single" w:sz="4" w:space="0" w:color="auto"/>
              <w:left w:val="single" w:sz="4" w:space="0" w:color="auto"/>
            </w:tcBorders>
            <w:shd w:val="clear" w:color="auto" w:fill="C0C0C0"/>
            <w:vAlign w:val="bottom"/>
          </w:tcPr>
          <w:p w14:paraId="2519BB98" w14:textId="77777777" w:rsidR="00D41A1A" w:rsidRDefault="00543D88">
            <w:pPr>
              <w:pStyle w:val="Jin0"/>
              <w:framePr w:w="11045" w:h="11530" w:wrap="none" w:vAnchor="page" w:hAnchor="page" w:x="560" w:y="1931"/>
              <w:shd w:val="clear" w:color="auto" w:fill="auto"/>
              <w:jc w:val="right"/>
              <w:rPr>
                <w:sz w:val="13"/>
                <w:szCs w:val="13"/>
              </w:rPr>
            </w:pPr>
            <w:r>
              <w:rPr>
                <w:rFonts w:ascii="Trebuchet MS" w:eastAsia="Trebuchet MS" w:hAnsi="Trebuchet MS" w:cs="Trebuchet MS"/>
                <w:sz w:val="13"/>
                <w:szCs w:val="13"/>
              </w:rPr>
              <w:t>cena / MJ</w:t>
            </w:r>
          </w:p>
        </w:tc>
        <w:tc>
          <w:tcPr>
            <w:tcW w:w="878" w:type="dxa"/>
            <w:tcBorders>
              <w:top w:val="single" w:sz="4" w:space="0" w:color="auto"/>
              <w:left w:val="single" w:sz="4" w:space="0" w:color="auto"/>
              <w:right w:val="single" w:sz="4" w:space="0" w:color="auto"/>
            </w:tcBorders>
            <w:shd w:val="clear" w:color="auto" w:fill="C0C0C0"/>
            <w:vAlign w:val="bottom"/>
          </w:tcPr>
          <w:p w14:paraId="673E729C"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Celkem</w:t>
            </w:r>
          </w:p>
        </w:tc>
      </w:tr>
      <w:tr w:rsidR="00D41A1A" w14:paraId="43AE8D09"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12672CA0"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1B27A435"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1</w:t>
            </w:r>
          </w:p>
        </w:tc>
        <w:tc>
          <w:tcPr>
            <w:tcW w:w="7128" w:type="dxa"/>
            <w:tcBorders>
              <w:top w:val="single" w:sz="4" w:space="0" w:color="auto"/>
              <w:left w:val="single" w:sz="4" w:space="0" w:color="auto"/>
            </w:tcBorders>
            <w:shd w:val="clear" w:color="auto" w:fill="C0C0C0"/>
            <w:vAlign w:val="bottom"/>
          </w:tcPr>
          <w:p w14:paraId="5AD353ED" w14:textId="77777777" w:rsidR="00D41A1A" w:rsidRDefault="00543D88">
            <w:pPr>
              <w:pStyle w:val="Jin0"/>
              <w:framePr w:w="11045" w:h="11530" w:wrap="none" w:vAnchor="page" w:hAnchor="page" w:x="560"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7847A0A8" w14:textId="77777777" w:rsidR="00D41A1A" w:rsidRDefault="00D41A1A">
            <w:pPr>
              <w:framePr w:w="11045" w:h="11530" w:wrap="none" w:vAnchor="page" w:hAnchor="page" w:x="560" w:y="1931"/>
              <w:rPr>
                <w:sz w:val="10"/>
                <w:szCs w:val="10"/>
              </w:rPr>
            </w:pPr>
          </w:p>
        </w:tc>
        <w:tc>
          <w:tcPr>
            <w:tcW w:w="725" w:type="dxa"/>
            <w:tcBorders>
              <w:top w:val="single" w:sz="4" w:space="0" w:color="auto"/>
              <w:left w:val="single" w:sz="4" w:space="0" w:color="auto"/>
            </w:tcBorders>
            <w:shd w:val="clear" w:color="auto" w:fill="C0C0C0"/>
          </w:tcPr>
          <w:p w14:paraId="6EEB4D02" w14:textId="77777777" w:rsidR="00D41A1A" w:rsidRDefault="00D41A1A">
            <w:pPr>
              <w:framePr w:w="11045" w:h="11530" w:wrap="none" w:vAnchor="page" w:hAnchor="page" w:x="560" w:y="1931"/>
              <w:rPr>
                <w:sz w:val="10"/>
                <w:szCs w:val="10"/>
              </w:rPr>
            </w:pPr>
          </w:p>
        </w:tc>
        <w:tc>
          <w:tcPr>
            <w:tcW w:w="691" w:type="dxa"/>
            <w:tcBorders>
              <w:top w:val="single" w:sz="4" w:space="0" w:color="auto"/>
              <w:left w:val="single" w:sz="4" w:space="0" w:color="auto"/>
            </w:tcBorders>
            <w:shd w:val="clear" w:color="auto" w:fill="C0C0C0"/>
          </w:tcPr>
          <w:p w14:paraId="53F628DB" w14:textId="77777777" w:rsidR="00D41A1A" w:rsidRDefault="00D41A1A">
            <w:pPr>
              <w:framePr w:w="11045" w:h="11530"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258A3F63" w14:textId="77777777" w:rsidR="00D41A1A" w:rsidRDefault="00543D88">
            <w:pPr>
              <w:pStyle w:val="Jin0"/>
              <w:framePr w:w="11045" w:h="11530" w:wrap="none" w:vAnchor="page" w:hAnchor="page" w:x="560" w:y="1931"/>
              <w:shd w:val="clear" w:color="auto" w:fill="auto"/>
              <w:jc w:val="right"/>
              <w:rPr>
                <w:sz w:val="13"/>
                <w:szCs w:val="13"/>
              </w:rPr>
            </w:pPr>
            <w:r>
              <w:rPr>
                <w:rFonts w:ascii="Trebuchet MS" w:eastAsia="Trebuchet MS" w:hAnsi="Trebuchet MS" w:cs="Trebuchet MS"/>
                <w:sz w:val="13"/>
                <w:szCs w:val="13"/>
              </w:rPr>
              <w:t>127 137,38</w:t>
            </w:r>
          </w:p>
        </w:tc>
      </w:tr>
      <w:tr w:rsidR="00D41A1A" w14:paraId="725FC98B"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1A656478"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3ECC0D09"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121100001RA0</w:t>
            </w:r>
          </w:p>
        </w:tc>
        <w:tc>
          <w:tcPr>
            <w:tcW w:w="7128" w:type="dxa"/>
            <w:tcBorders>
              <w:top w:val="single" w:sz="4" w:space="0" w:color="auto"/>
              <w:left w:val="single" w:sz="4" w:space="0" w:color="auto"/>
            </w:tcBorders>
            <w:shd w:val="clear" w:color="auto" w:fill="FFFFFF"/>
            <w:vAlign w:val="bottom"/>
          </w:tcPr>
          <w:p w14:paraId="351CEA03" w14:textId="77777777" w:rsidR="00D41A1A" w:rsidRDefault="00543D88">
            <w:pPr>
              <w:pStyle w:val="Jin0"/>
              <w:framePr w:w="11045" w:h="11530" w:wrap="none" w:vAnchor="page" w:hAnchor="page" w:x="560"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314A437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090B05E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14,61000</w:t>
            </w:r>
          </w:p>
        </w:tc>
        <w:tc>
          <w:tcPr>
            <w:tcW w:w="691" w:type="dxa"/>
            <w:tcBorders>
              <w:top w:val="single" w:sz="4" w:space="0" w:color="auto"/>
              <w:left w:val="single" w:sz="4" w:space="0" w:color="auto"/>
            </w:tcBorders>
            <w:shd w:val="clear" w:color="auto" w:fill="FFFFFF"/>
            <w:vAlign w:val="bottom"/>
          </w:tcPr>
          <w:p w14:paraId="06EEF27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68,45</w:t>
            </w:r>
          </w:p>
        </w:tc>
        <w:tc>
          <w:tcPr>
            <w:tcW w:w="878" w:type="dxa"/>
            <w:tcBorders>
              <w:top w:val="single" w:sz="4" w:space="0" w:color="auto"/>
              <w:left w:val="single" w:sz="4" w:space="0" w:color="auto"/>
              <w:right w:val="single" w:sz="4" w:space="0" w:color="auto"/>
            </w:tcBorders>
            <w:shd w:val="clear" w:color="auto" w:fill="FFFFFF"/>
            <w:vAlign w:val="bottom"/>
          </w:tcPr>
          <w:p w14:paraId="17D8C73A" w14:textId="77777777" w:rsidR="00D41A1A" w:rsidRDefault="00543D88">
            <w:pPr>
              <w:pStyle w:val="Jin0"/>
              <w:framePr w:w="11045" w:h="11530" w:wrap="none" w:vAnchor="page" w:hAnchor="page" w:x="560" w:y="1931"/>
              <w:shd w:val="clear" w:color="auto" w:fill="auto"/>
              <w:ind w:firstLine="300"/>
              <w:jc w:val="both"/>
              <w:rPr>
                <w:sz w:val="13"/>
                <w:szCs w:val="13"/>
              </w:rPr>
            </w:pPr>
            <w:r>
              <w:rPr>
                <w:sz w:val="13"/>
                <w:szCs w:val="13"/>
              </w:rPr>
              <w:t>1 000,05</w:t>
            </w:r>
          </w:p>
        </w:tc>
      </w:tr>
      <w:tr w:rsidR="00D41A1A" w14:paraId="1502877A"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FC3D2A7"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767545EE"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131201110R00</w:t>
            </w:r>
          </w:p>
        </w:tc>
        <w:tc>
          <w:tcPr>
            <w:tcW w:w="7128" w:type="dxa"/>
            <w:tcBorders>
              <w:left w:val="single" w:sz="4" w:space="0" w:color="auto"/>
            </w:tcBorders>
            <w:shd w:val="clear" w:color="auto" w:fill="FFFFFF"/>
            <w:vAlign w:val="bottom"/>
          </w:tcPr>
          <w:p w14:paraId="0C089F92" w14:textId="77777777" w:rsidR="00D41A1A" w:rsidRDefault="00543D88">
            <w:pPr>
              <w:pStyle w:val="Jin0"/>
              <w:framePr w:w="11045" w:h="11530" w:wrap="none" w:vAnchor="page" w:hAnchor="page" w:x="560"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41DE4AED"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7ED4A5B"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354A39E2"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630,32</w:t>
            </w:r>
          </w:p>
        </w:tc>
        <w:tc>
          <w:tcPr>
            <w:tcW w:w="878" w:type="dxa"/>
            <w:tcBorders>
              <w:left w:val="single" w:sz="4" w:space="0" w:color="auto"/>
              <w:right w:val="single" w:sz="4" w:space="0" w:color="auto"/>
            </w:tcBorders>
            <w:shd w:val="clear" w:color="auto" w:fill="FFFFFF"/>
            <w:vAlign w:val="bottom"/>
          </w:tcPr>
          <w:p w14:paraId="7B9B6F1C"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15 393,68</w:t>
            </w:r>
          </w:p>
        </w:tc>
      </w:tr>
      <w:tr w:rsidR="00D41A1A" w14:paraId="38C27510"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D140201"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239D9A0F"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132200020RA0</w:t>
            </w:r>
          </w:p>
        </w:tc>
        <w:tc>
          <w:tcPr>
            <w:tcW w:w="7128" w:type="dxa"/>
            <w:tcBorders>
              <w:left w:val="single" w:sz="4" w:space="0" w:color="auto"/>
            </w:tcBorders>
            <w:shd w:val="clear" w:color="auto" w:fill="FFFFFF"/>
            <w:vAlign w:val="bottom"/>
          </w:tcPr>
          <w:p w14:paraId="702C060A" w14:textId="77777777" w:rsidR="00D41A1A" w:rsidRDefault="00543D88">
            <w:pPr>
              <w:pStyle w:val="Jin0"/>
              <w:framePr w:w="11045" w:h="11530" w:wrap="none" w:vAnchor="page" w:hAnchor="page" w:x="560"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63F0B09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3B417A2"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4,80000</w:t>
            </w:r>
          </w:p>
        </w:tc>
        <w:tc>
          <w:tcPr>
            <w:tcW w:w="691" w:type="dxa"/>
            <w:tcBorders>
              <w:left w:val="single" w:sz="4" w:space="0" w:color="auto"/>
            </w:tcBorders>
            <w:shd w:val="clear" w:color="auto" w:fill="FFFFFF"/>
            <w:vAlign w:val="bottom"/>
          </w:tcPr>
          <w:p w14:paraId="4EFB55D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652,43</w:t>
            </w:r>
          </w:p>
        </w:tc>
        <w:tc>
          <w:tcPr>
            <w:tcW w:w="878" w:type="dxa"/>
            <w:tcBorders>
              <w:left w:val="single" w:sz="4" w:space="0" w:color="auto"/>
              <w:right w:val="single" w:sz="4" w:space="0" w:color="auto"/>
            </w:tcBorders>
            <w:shd w:val="clear" w:color="auto" w:fill="FFFFFF"/>
            <w:vAlign w:val="bottom"/>
          </w:tcPr>
          <w:p w14:paraId="1B19684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3 131,66</w:t>
            </w:r>
          </w:p>
        </w:tc>
      </w:tr>
      <w:tr w:rsidR="00D41A1A" w14:paraId="1BFF755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711B7AA"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1DBFA7DD"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128601101R00</w:t>
            </w:r>
          </w:p>
        </w:tc>
        <w:tc>
          <w:tcPr>
            <w:tcW w:w="7128" w:type="dxa"/>
            <w:tcBorders>
              <w:left w:val="single" w:sz="4" w:space="0" w:color="auto"/>
            </w:tcBorders>
            <w:shd w:val="clear" w:color="auto" w:fill="FFFFFF"/>
            <w:vAlign w:val="bottom"/>
          </w:tcPr>
          <w:p w14:paraId="5C97781D" w14:textId="77777777" w:rsidR="00D41A1A" w:rsidRDefault="00543D88">
            <w:pPr>
              <w:pStyle w:val="Jin0"/>
              <w:framePr w:w="11045" w:h="11530" w:wrap="none" w:vAnchor="page" w:hAnchor="page" w:x="560" w:y="1931"/>
              <w:shd w:val="clear" w:color="auto" w:fill="auto"/>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39E7DE8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F50D3C3"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1,50000</w:t>
            </w:r>
          </w:p>
        </w:tc>
        <w:tc>
          <w:tcPr>
            <w:tcW w:w="691" w:type="dxa"/>
            <w:tcBorders>
              <w:left w:val="single" w:sz="4" w:space="0" w:color="auto"/>
            </w:tcBorders>
            <w:shd w:val="clear" w:color="auto" w:fill="FFFFFF"/>
            <w:vAlign w:val="bottom"/>
          </w:tcPr>
          <w:p w14:paraId="2AD896D7"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5 590,00</w:t>
            </w:r>
          </w:p>
        </w:tc>
        <w:tc>
          <w:tcPr>
            <w:tcW w:w="878" w:type="dxa"/>
            <w:tcBorders>
              <w:left w:val="single" w:sz="4" w:space="0" w:color="auto"/>
              <w:right w:val="single" w:sz="4" w:space="0" w:color="auto"/>
            </w:tcBorders>
            <w:shd w:val="clear" w:color="auto" w:fill="FFFFFF"/>
            <w:vAlign w:val="bottom"/>
          </w:tcPr>
          <w:p w14:paraId="521F7605"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8 385,00</w:t>
            </w:r>
          </w:p>
        </w:tc>
      </w:tr>
      <w:tr w:rsidR="00D41A1A" w14:paraId="168C2D8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2451DB7"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2091B52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125203211R00</w:t>
            </w:r>
          </w:p>
        </w:tc>
        <w:tc>
          <w:tcPr>
            <w:tcW w:w="7128" w:type="dxa"/>
            <w:tcBorders>
              <w:left w:val="single" w:sz="4" w:space="0" w:color="auto"/>
            </w:tcBorders>
            <w:shd w:val="clear" w:color="auto" w:fill="FFFFFF"/>
            <w:vAlign w:val="bottom"/>
          </w:tcPr>
          <w:p w14:paraId="10E01B99" w14:textId="77777777" w:rsidR="00D41A1A" w:rsidRDefault="00543D88">
            <w:pPr>
              <w:pStyle w:val="Jin0"/>
              <w:framePr w:w="11045" w:h="11530" w:wrap="none" w:vAnchor="page" w:hAnchor="page" w:x="560"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008F826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C8B0170"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0,00000</w:t>
            </w:r>
          </w:p>
        </w:tc>
        <w:tc>
          <w:tcPr>
            <w:tcW w:w="691" w:type="dxa"/>
            <w:tcBorders>
              <w:left w:val="single" w:sz="4" w:space="0" w:color="auto"/>
            </w:tcBorders>
            <w:shd w:val="clear" w:color="auto" w:fill="FFFFFF"/>
            <w:vAlign w:val="bottom"/>
          </w:tcPr>
          <w:p w14:paraId="1BC2F2DE"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658,25</w:t>
            </w:r>
          </w:p>
        </w:tc>
        <w:tc>
          <w:tcPr>
            <w:tcW w:w="878" w:type="dxa"/>
            <w:tcBorders>
              <w:left w:val="single" w:sz="4" w:space="0" w:color="auto"/>
              <w:right w:val="single" w:sz="4" w:space="0" w:color="auto"/>
            </w:tcBorders>
            <w:shd w:val="clear" w:color="auto" w:fill="FFFFFF"/>
            <w:vAlign w:val="bottom"/>
          </w:tcPr>
          <w:p w14:paraId="20EBF113"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w:t>
            </w:r>
          </w:p>
        </w:tc>
      </w:tr>
      <w:tr w:rsidR="00D41A1A" w14:paraId="7AACBA2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ABA3D30"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75CA26AD"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132200010RAD</w:t>
            </w:r>
          </w:p>
        </w:tc>
        <w:tc>
          <w:tcPr>
            <w:tcW w:w="7128" w:type="dxa"/>
            <w:tcBorders>
              <w:left w:val="single" w:sz="4" w:space="0" w:color="auto"/>
            </w:tcBorders>
            <w:shd w:val="clear" w:color="auto" w:fill="FFFFFF"/>
            <w:vAlign w:val="bottom"/>
          </w:tcPr>
          <w:p w14:paraId="673AA0EF" w14:textId="77777777" w:rsidR="00D41A1A" w:rsidRDefault="00543D88">
            <w:pPr>
              <w:pStyle w:val="Jin0"/>
              <w:framePr w:w="11045" w:h="11530" w:wrap="none" w:vAnchor="page" w:hAnchor="page" w:x="560"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4F3CF094"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FE62BFD"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1,76000</w:t>
            </w:r>
          </w:p>
        </w:tc>
        <w:tc>
          <w:tcPr>
            <w:tcW w:w="691" w:type="dxa"/>
            <w:tcBorders>
              <w:left w:val="single" w:sz="4" w:space="0" w:color="auto"/>
            </w:tcBorders>
            <w:shd w:val="clear" w:color="auto" w:fill="FFFFFF"/>
            <w:vAlign w:val="bottom"/>
          </w:tcPr>
          <w:p w14:paraId="6C327B06"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1 839,25</w:t>
            </w:r>
          </w:p>
        </w:tc>
        <w:tc>
          <w:tcPr>
            <w:tcW w:w="878" w:type="dxa"/>
            <w:tcBorders>
              <w:left w:val="single" w:sz="4" w:space="0" w:color="auto"/>
              <w:right w:val="single" w:sz="4" w:space="0" w:color="auto"/>
            </w:tcBorders>
            <w:shd w:val="clear" w:color="auto" w:fill="FFFFFF"/>
            <w:vAlign w:val="bottom"/>
          </w:tcPr>
          <w:p w14:paraId="67A6879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3 237,08</w:t>
            </w:r>
          </w:p>
        </w:tc>
      </w:tr>
      <w:tr w:rsidR="00D41A1A" w14:paraId="4268E42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F6DF4CF"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48557B3F"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132200010RAA</w:t>
            </w:r>
          </w:p>
        </w:tc>
        <w:tc>
          <w:tcPr>
            <w:tcW w:w="7128" w:type="dxa"/>
            <w:tcBorders>
              <w:left w:val="single" w:sz="4" w:space="0" w:color="auto"/>
            </w:tcBorders>
            <w:shd w:val="clear" w:color="auto" w:fill="FFFFFF"/>
            <w:vAlign w:val="bottom"/>
          </w:tcPr>
          <w:p w14:paraId="1265F5C2" w14:textId="77777777" w:rsidR="00D41A1A" w:rsidRDefault="00543D88">
            <w:pPr>
              <w:pStyle w:val="Jin0"/>
              <w:framePr w:w="11045" w:h="11530" w:wrap="none" w:vAnchor="page" w:hAnchor="page" w:x="560"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6C91CD1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07605B6"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0,56000</w:t>
            </w:r>
          </w:p>
        </w:tc>
        <w:tc>
          <w:tcPr>
            <w:tcW w:w="691" w:type="dxa"/>
            <w:tcBorders>
              <w:left w:val="single" w:sz="4" w:space="0" w:color="auto"/>
            </w:tcBorders>
            <w:shd w:val="clear" w:color="auto" w:fill="FFFFFF"/>
            <w:vAlign w:val="bottom"/>
          </w:tcPr>
          <w:p w14:paraId="3AC5D17D"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1 653,80</w:t>
            </w:r>
          </w:p>
        </w:tc>
        <w:tc>
          <w:tcPr>
            <w:tcW w:w="878" w:type="dxa"/>
            <w:tcBorders>
              <w:left w:val="single" w:sz="4" w:space="0" w:color="auto"/>
              <w:right w:val="single" w:sz="4" w:space="0" w:color="auto"/>
            </w:tcBorders>
            <w:shd w:val="clear" w:color="auto" w:fill="FFFFFF"/>
            <w:vAlign w:val="bottom"/>
          </w:tcPr>
          <w:p w14:paraId="52026EFE"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926,13</w:t>
            </w:r>
          </w:p>
        </w:tc>
      </w:tr>
      <w:tr w:rsidR="00D41A1A" w14:paraId="4D07567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D05C339"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711F42BD"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115100001RA0</w:t>
            </w:r>
          </w:p>
        </w:tc>
        <w:tc>
          <w:tcPr>
            <w:tcW w:w="7128" w:type="dxa"/>
            <w:tcBorders>
              <w:left w:val="single" w:sz="4" w:space="0" w:color="auto"/>
            </w:tcBorders>
            <w:shd w:val="clear" w:color="auto" w:fill="FFFFFF"/>
            <w:vAlign w:val="bottom"/>
          </w:tcPr>
          <w:p w14:paraId="57502F1D" w14:textId="77777777" w:rsidR="00D41A1A" w:rsidRDefault="00543D88">
            <w:pPr>
              <w:pStyle w:val="Jin0"/>
              <w:framePr w:w="11045" w:h="11530" w:wrap="none" w:vAnchor="page" w:hAnchor="page" w:x="560" w:y="1931"/>
              <w:shd w:val="clear" w:color="auto" w:fill="auto"/>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3A2C5F7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5356988A"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0,00000</w:t>
            </w:r>
          </w:p>
        </w:tc>
        <w:tc>
          <w:tcPr>
            <w:tcW w:w="691" w:type="dxa"/>
            <w:tcBorders>
              <w:left w:val="single" w:sz="4" w:space="0" w:color="auto"/>
            </w:tcBorders>
            <w:shd w:val="clear" w:color="auto" w:fill="FFFFFF"/>
            <w:vAlign w:val="bottom"/>
          </w:tcPr>
          <w:p w14:paraId="3C26D733"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92,75</w:t>
            </w:r>
          </w:p>
        </w:tc>
        <w:tc>
          <w:tcPr>
            <w:tcW w:w="878" w:type="dxa"/>
            <w:tcBorders>
              <w:left w:val="single" w:sz="4" w:space="0" w:color="auto"/>
              <w:right w:val="single" w:sz="4" w:space="0" w:color="auto"/>
            </w:tcBorders>
            <w:shd w:val="clear" w:color="auto" w:fill="FFFFFF"/>
            <w:vAlign w:val="bottom"/>
          </w:tcPr>
          <w:p w14:paraId="391A9D0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w:t>
            </w:r>
          </w:p>
        </w:tc>
      </w:tr>
      <w:tr w:rsidR="00D41A1A" w14:paraId="43C7365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D8DA253" w14:textId="77777777" w:rsidR="00D41A1A" w:rsidRDefault="00543D88">
            <w:pPr>
              <w:pStyle w:val="Jin0"/>
              <w:framePr w:w="11045" w:h="11530" w:wrap="none" w:vAnchor="page" w:hAnchor="page" w:x="560"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2D990460"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120001101R00</w:t>
            </w:r>
          </w:p>
        </w:tc>
        <w:tc>
          <w:tcPr>
            <w:tcW w:w="7128" w:type="dxa"/>
            <w:tcBorders>
              <w:left w:val="single" w:sz="4" w:space="0" w:color="auto"/>
            </w:tcBorders>
            <w:shd w:val="clear" w:color="auto" w:fill="FFFFFF"/>
            <w:vAlign w:val="bottom"/>
          </w:tcPr>
          <w:p w14:paraId="62498F85" w14:textId="77777777" w:rsidR="00D41A1A" w:rsidRDefault="00543D88">
            <w:pPr>
              <w:pStyle w:val="Jin0"/>
              <w:framePr w:w="11045" w:h="11530" w:wrap="none" w:vAnchor="page" w:hAnchor="page" w:x="560" w:y="1931"/>
              <w:shd w:val="clear" w:color="auto" w:fill="auto"/>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3B13C77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0D729FF"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3,40000</w:t>
            </w:r>
          </w:p>
        </w:tc>
        <w:tc>
          <w:tcPr>
            <w:tcW w:w="691" w:type="dxa"/>
            <w:tcBorders>
              <w:left w:val="single" w:sz="4" w:space="0" w:color="auto"/>
            </w:tcBorders>
            <w:shd w:val="clear" w:color="auto" w:fill="FFFFFF"/>
            <w:vAlign w:val="bottom"/>
          </w:tcPr>
          <w:p w14:paraId="5972DD5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932,00</w:t>
            </w:r>
          </w:p>
        </w:tc>
        <w:tc>
          <w:tcPr>
            <w:tcW w:w="878" w:type="dxa"/>
            <w:tcBorders>
              <w:left w:val="single" w:sz="4" w:space="0" w:color="auto"/>
              <w:right w:val="single" w:sz="4" w:space="0" w:color="auto"/>
            </w:tcBorders>
            <w:shd w:val="clear" w:color="auto" w:fill="FFFFFF"/>
            <w:vAlign w:val="bottom"/>
          </w:tcPr>
          <w:p w14:paraId="26A284A3"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3 168,80</w:t>
            </w:r>
          </w:p>
        </w:tc>
      </w:tr>
      <w:tr w:rsidR="00D41A1A" w14:paraId="632C2AF7"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4C7C41E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55F931C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115101201c</w:t>
            </w:r>
          </w:p>
        </w:tc>
        <w:tc>
          <w:tcPr>
            <w:tcW w:w="7128" w:type="dxa"/>
            <w:tcBorders>
              <w:top w:val="single" w:sz="4" w:space="0" w:color="auto"/>
              <w:left w:val="single" w:sz="4" w:space="0" w:color="auto"/>
            </w:tcBorders>
            <w:shd w:val="clear" w:color="auto" w:fill="FFFFFF"/>
            <w:vAlign w:val="bottom"/>
          </w:tcPr>
          <w:p w14:paraId="53F69619" w14:textId="77777777" w:rsidR="00D41A1A" w:rsidRDefault="00543D88">
            <w:pPr>
              <w:pStyle w:val="Jin0"/>
              <w:framePr w:w="11045" w:h="11530" w:wrap="none" w:vAnchor="page" w:hAnchor="page" w:x="560"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35E926E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4C8571DC"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366DE2E2" w14:textId="77777777" w:rsidR="00D41A1A" w:rsidRDefault="00543D88">
            <w:pPr>
              <w:pStyle w:val="Jin0"/>
              <w:framePr w:w="11045" w:h="11530" w:wrap="none" w:vAnchor="page" w:hAnchor="page" w:x="560" w:y="1931"/>
              <w:shd w:val="clear" w:color="auto" w:fill="auto"/>
              <w:jc w:val="both"/>
              <w:rPr>
                <w:sz w:val="15"/>
                <w:szCs w:val="15"/>
              </w:rPr>
            </w:pPr>
            <w:r>
              <w:rPr>
                <w:sz w:val="15"/>
                <w:szCs w:val="15"/>
              </w:rPr>
              <w:t>3 045,00</w:t>
            </w:r>
          </w:p>
        </w:tc>
        <w:tc>
          <w:tcPr>
            <w:tcW w:w="878" w:type="dxa"/>
            <w:tcBorders>
              <w:left w:val="single" w:sz="4" w:space="0" w:color="auto"/>
              <w:right w:val="single" w:sz="4" w:space="0" w:color="auto"/>
            </w:tcBorders>
            <w:shd w:val="clear" w:color="auto" w:fill="FFFFFF"/>
          </w:tcPr>
          <w:p w14:paraId="30A5C966"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w:t>
            </w:r>
          </w:p>
        </w:tc>
      </w:tr>
      <w:tr w:rsidR="00D41A1A" w14:paraId="0EFCA0E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0792890"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3315E63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115101201d</w:t>
            </w:r>
          </w:p>
        </w:tc>
        <w:tc>
          <w:tcPr>
            <w:tcW w:w="7128" w:type="dxa"/>
            <w:tcBorders>
              <w:top w:val="single" w:sz="4" w:space="0" w:color="auto"/>
              <w:left w:val="single" w:sz="4" w:space="0" w:color="auto"/>
            </w:tcBorders>
            <w:shd w:val="clear" w:color="auto" w:fill="FFFFFF"/>
            <w:vAlign w:val="bottom"/>
          </w:tcPr>
          <w:p w14:paraId="6A2CC362" w14:textId="77777777" w:rsidR="00D41A1A" w:rsidRDefault="00543D88">
            <w:pPr>
              <w:pStyle w:val="Jin0"/>
              <w:framePr w:w="11045" w:h="11530" w:wrap="none" w:vAnchor="page" w:hAnchor="page" w:x="560"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525081C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758FC72B"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27D8C3F2" w14:textId="77777777" w:rsidR="00D41A1A" w:rsidRDefault="00543D88">
            <w:pPr>
              <w:pStyle w:val="Jin0"/>
              <w:framePr w:w="11045" w:h="11530" w:wrap="none" w:vAnchor="page" w:hAnchor="page" w:x="560" w:y="1931"/>
              <w:shd w:val="clear" w:color="auto" w:fill="auto"/>
              <w:jc w:val="both"/>
              <w:rPr>
                <w:sz w:val="15"/>
                <w:szCs w:val="15"/>
              </w:rPr>
            </w:pPr>
            <w:r>
              <w:rPr>
                <w:sz w:val="15"/>
                <w:szCs w:val="15"/>
              </w:rPr>
              <w:t>1 565,00</w:t>
            </w:r>
          </w:p>
        </w:tc>
        <w:tc>
          <w:tcPr>
            <w:tcW w:w="878" w:type="dxa"/>
            <w:tcBorders>
              <w:left w:val="single" w:sz="4" w:space="0" w:color="auto"/>
              <w:right w:val="single" w:sz="4" w:space="0" w:color="auto"/>
            </w:tcBorders>
            <w:shd w:val="clear" w:color="auto" w:fill="FFFFFF"/>
            <w:vAlign w:val="bottom"/>
          </w:tcPr>
          <w:p w14:paraId="41E1D030"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w:t>
            </w:r>
          </w:p>
        </w:tc>
      </w:tr>
      <w:tr w:rsidR="00D41A1A" w14:paraId="35D2A6E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CB55AC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2467E86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115101201e</w:t>
            </w:r>
          </w:p>
        </w:tc>
        <w:tc>
          <w:tcPr>
            <w:tcW w:w="7128" w:type="dxa"/>
            <w:tcBorders>
              <w:top w:val="single" w:sz="4" w:space="0" w:color="auto"/>
              <w:left w:val="single" w:sz="4" w:space="0" w:color="auto"/>
            </w:tcBorders>
            <w:shd w:val="clear" w:color="auto" w:fill="FFFFFF"/>
            <w:vAlign w:val="bottom"/>
          </w:tcPr>
          <w:p w14:paraId="414C3B32" w14:textId="77777777" w:rsidR="00D41A1A" w:rsidRDefault="00543D88">
            <w:pPr>
              <w:pStyle w:val="Jin0"/>
              <w:framePr w:w="11045" w:h="11530" w:wrap="none" w:vAnchor="page" w:hAnchor="page" w:x="560"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2487BD5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67773B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2F9F2DC4" w14:textId="77777777" w:rsidR="00D41A1A" w:rsidRDefault="00543D88">
            <w:pPr>
              <w:pStyle w:val="Jin0"/>
              <w:framePr w:w="11045" w:h="11530"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08AB7C77"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11 000,00</w:t>
            </w:r>
          </w:p>
        </w:tc>
      </w:tr>
      <w:tr w:rsidR="00D41A1A" w14:paraId="21548D0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D5A35FF"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38D6736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115101201f</w:t>
            </w:r>
          </w:p>
        </w:tc>
        <w:tc>
          <w:tcPr>
            <w:tcW w:w="7128" w:type="dxa"/>
            <w:tcBorders>
              <w:top w:val="single" w:sz="4" w:space="0" w:color="auto"/>
              <w:left w:val="single" w:sz="4" w:space="0" w:color="auto"/>
            </w:tcBorders>
            <w:shd w:val="clear" w:color="auto" w:fill="FFFFFF"/>
            <w:vAlign w:val="bottom"/>
          </w:tcPr>
          <w:p w14:paraId="1616AC69" w14:textId="77777777" w:rsidR="00D41A1A" w:rsidRDefault="00543D88">
            <w:pPr>
              <w:pStyle w:val="Jin0"/>
              <w:framePr w:w="11045" w:h="11530" w:wrap="none" w:vAnchor="page" w:hAnchor="page" w:x="560"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7EE0F82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79C0ED7"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58F20387" w14:textId="77777777" w:rsidR="00D41A1A" w:rsidRDefault="00543D88">
            <w:pPr>
              <w:pStyle w:val="Jin0"/>
              <w:framePr w:w="11045" w:h="11530"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577E3F70"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12 000,00</w:t>
            </w:r>
          </w:p>
        </w:tc>
      </w:tr>
      <w:tr w:rsidR="00D41A1A" w14:paraId="7E156A1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3B2D0C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3E006BF0"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115101201g</w:t>
            </w:r>
          </w:p>
        </w:tc>
        <w:tc>
          <w:tcPr>
            <w:tcW w:w="7128" w:type="dxa"/>
            <w:tcBorders>
              <w:top w:val="single" w:sz="4" w:space="0" w:color="auto"/>
              <w:left w:val="single" w:sz="4" w:space="0" w:color="auto"/>
            </w:tcBorders>
            <w:shd w:val="clear" w:color="auto" w:fill="FFFFFF"/>
            <w:vAlign w:val="bottom"/>
          </w:tcPr>
          <w:p w14:paraId="3139A384" w14:textId="77777777" w:rsidR="00D41A1A" w:rsidRDefault="00543D88">
            <w:pPr>
              <w:pStyle w:val="Jin0"/>
              <w:framePr w:w="11045" w:h="11530" w:wrap="none" w:vAnchor="page" w:hAnchor="page" w:x="560"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0B42C3D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B5ED9A2"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20CFD1E1" w14:textId="77777777" w:rsidR="00D41A1A" w:rsidRDefault="00543D88">
            <w:pPr>
              <w:pStyle w:val="Jin0"/>
              <w:framePr w:w="11045" w:h="11530"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5FB356C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12 000,00</w:t>
            </w:r>
          </w:p>
        </w:tc>
      </w:tr>
      <w:tr w:rsidR="00D41A1A" w14:paraId="648762F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16948F2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5C43F8F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RJIMKA</w:t>
            </w:r>
          </w:p>
        </w:tc>
        <w:tc>
          <w:tcPr>
            <w:tcW w:w="7128" w:type="dxa"/>
            <w:tcBorders>
              <w:top w:val="single" w:sz="4" w:space="0" w:color="auto"/>
              <w:left w:val="single" w:sz="4" w:space="0" w:color="auto"/>
            </w:tcBorders>
            <w:shd w:val="clear" w:color="auto" w:fill="FFFFFF"/>
            <w:vAlign w:val="bottom"/>
          </w:tcPr>
          <w:p w14:paraId="36B33855" w14:textId="77777777" w:rsidR="00D41A1A" w:rsidRDefault="00543D88">
            <w:pPr>
              <w:pStyle w:val="Jin0"/>
              <w:framePr w:w="11045" w:h="11530" w:wrap="none" w:vAnchor="page" w:hAnchor="page" w:x="560" w:y="1931"/>
              <w:shd w:val="clear" w:color="auto" w:fill="auto"/>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1484E07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48A4B316"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71773C1D" w14:textId="77777777" w:rsidR="00D41A1A" w:rsidRDefault="00543D88">
            <w:pPr>
              <w:pStyle w:val="Jin0"/>
              <w:framePr w:w="11045" w:h="11530"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064A1EAC"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w:t>
            </w:r>
          </w:p>
        </w:tc>
      </w:tr>
      <w:tr w:rsidR="00D41A1A" w14:paraId="552F960C"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38EC2CDE"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57820EA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111203201</w:t>
            </w:r>
          </w:p>
        </w:tc>
        <w:tc>
          <w:tcPr>
            <w:tcW w:w="7128" w:type="dxa"/>
            <w:tcBorders>
              <w:top w:val="single" w:sz="4" w:space="0" w:color="auto"/>
              <w:left w:val="single" w:sz="4" w:space="0" w:color="auto"/>
            </w:tcBorders>
            <w:shd w:val="clear" w:color="auto" w:fill="FFFFFF"/>
            <w:vAlign w:val="bottom"/>
          </w:tcPr>
          <w:p w14:paraId="3378D384" w14:textId="77777777" w:rsidR="00D41A1A" w:rsidRDefault="00543D88">
            <w:pPr>
              <w:pStyle w:val="Jin0"/>
              <w:framePr w:w="11045" w:h="11530" w:wrap="none" w:vAnchor="page" w:hAnchor="page" w:x="560"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3D57474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5856E801"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5,000</w:t>
            </w:r>
          </w:p>
        </w:tc>
        <w:tc>
          <w:tcPr>
            <w:tcW w:w="691" w:type="dxa"/>
            <w:tcBorders>
              <w:top w:val="single" w:sz="4" w:space="0" w:color="auto"/>
              <w:left w:val="single" w:sz="4" w:space="0" w:color="auto"/>
            </w:tcBorders>
            <w:shd w:val="clear" w:color="auto" w:fill="FFFFFF"/>
            <w:vAlign w:val="bottom"/>
          </w:tcPr>
          <w:p w14:paraId="190F4D73" w14:textId="77777777" w:rsidR="00D41A1A" w:rsidRDefault="00543D88">
            <w:pPr>
              <w:pStyle w:val="Jin0"/>
              <w:framePr w:w="11045" w:h="11530" w:wrap="none" w:vAnchor="page" w:hAnchor="page" w:x="560" w:y="1931"/>
              <w:shd w:val="clear" w:color="auto" w:fill="auto"/>
              <w:jc w:val="right"/>
              <w:rPr>
                <w:sz w:val="15"/>
                <w:szCs w:val="15"/>
              </w:rPr>
            </w:pPr>
            <w:r>
              <w:rPr>
                <w:sz w:val="15"/>
                <w:szCs w:val="15"/>
              </w:rPr>
              <w:t>105,10</w:t>
            </w:r>
          </w:p>
        </w:tc>
        <w:tc>
          <w:tcPr>
            <w:tcW w:w="878" w:type="dxa"/>
            <w:tcBorders>
              <w:left w:val="single" w:sz="4" w:space="0" w:color="auto"/>
              <w:right w:val="single" w:sz="4" w:space="0" w:color="auto"/>
            </w:tcBorders>
            <w:shd w:val="clear" w:color="auto" w:fill="FFFFFF"/>
          </w:tcPr>
          <w:p w14:paraId="7B1AFB82"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525,50</w:t>
            </w:r>
          </w:p>
        </w:tc>
      </w:tr>
      <w:tr w:rsidR="00D41A1A" w14:paraId="336B4798"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1D9C32E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0C58F0D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181411131</w:t>
            </w:r>
          </w:p>
        </w:tc>
        <w:tc>
          <w:tcPr>
            <w:tcW w:w="7128" w:type="dxa"/>
            <w:tcBorders>
              <w:top w:val="single" w:sz="4" w:space="0" w:color="auto"/>
              <w:left w:val="single" w:sz="4" w:space="0" w:color="auto"/>
            </w:tcBorders>
            <w:shd w:val="clear" w:color="auto" w:fill="FFFFFF"/>
            <w:vAlign w:val="bottom"/>
          </w:tcPr>
          <w:p w14:paraId="4B1CB27D" w14:textId="77777777" w:rsidR="00D41A1A" w:rsidRDefault="00543D88">
            <w:pPr>
              <w:pStyle w:val="Jin0"/>
              <w:framePr w:w="11045" w:h="11530" w:wrap="none" w:vAnchor="page" w:hAnchor="page" w:x="560"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26F8305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1A6345A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75,850</w:t>
            </w:r>
          </w:p>
        </w:tc>
        <w:tc>
          <w:tcPr>
            <w:tcW w:w="691" w:type="dxa"/>
            <w:tcBorders>
              <w:top w:val="single" w:sz="4" w:space="0" w:color="auto"/>
              <w:left w:val="single" w:sz="4" w:space="0" w:color="auto"/>
            </w:tcBorders>
            <w:shd w:val="clear" w:color="auto" w:fill="FFFFFF"/>
            <w:vAlign w:val="bottom"/>
          </w:tcPr>
          <w:p w14:paraId="6D7425E1" w14:textId="77777777" w:rsidR="00D41A1A" w:rsidRDefault="00543D88">
            <w:pPr>
              <w:pStyle w:val="Jin0"/>
              <w:framePr w:w="11045" w:h="11530" w:wrap="none" w:vAnchor="page" w:hAnchor="page" w:x="560" w:y="1931"/>
              <w:shd w:val="clear" w:color="auto" w:fill="auto"/>
              <w:jc w:val="right"/>
              <w:rPr>
                <w:sz w:val="15"/>
                <w:szCs w:val="15"/>
              </w:rPr>
            </w:pPr>
            <w:r>
              <w:rPr>
                <w:sz w:val="15"/>
                <w:szCs w:val="15"/>
              </w:rPr>
              <w:t>27,00</w:t>
            </w:r>
          </w:p>
        </w:tc>
        <w:tc>
          <w:tcPr>
            <w:tcW w:w="878" w:type="dxa"/>
            <w:tcBorders>
              <w:left w:val="single" w:sz="4" w:space="0" w:color="auto"/>
              <w:right w:val="single" w:sz="4" w:space="0" w:color="auto"/>
            </w:tcBorders>
            <w:shd w:val="clear" w:color="auto" w:fill="FFFFFF"/>
          </w:tcPr>
          <w:p w14:paraId="1BDE1F81" w14:textId="77777777" w:rsidR="00D41A1A" w:rsidRDefault="00543D88">
            <w:pPr>
              <w:pStyle w:val="Jin0"/>
              <w:framePr w:w="11045" w:h="11530" w:wrap="none" w:vAnchor="page" w:hAnchor="page" w:x="560" w:y="1931"/>
              <w:shd w:val="clear" w:color="auto" w:fill="auto"/>
              <w:ind w:firstLine="300"/>
              <w:jc w:val="both"/>
              <w:rPr>
                <w:sz w:val="13"/>
                <w:szCs w:val="13"/>
              </w:rPr>
            </w:pPr>
            <w:r>
              <w:rPr>
                <w:sz w:val="13"/>
                <w:szCs w:val="13"/>
              </w:rPr>
              <w:t>2 047,95</w:t>
            </w:r>
          </w:p>
        </w:tc>
      </w:tr>
      <w:tr w:rsidR="00D41A1A" w14:paraId="44338C1E"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5A660BF"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4ADA40A6" w14:textId="77777777" w:rsidR="00D41A1A" w:rsidRDefault="00543D88">
            <w:pPr>
              <w:pStyle w:val="Jin0"/>
              <w:framePr w:w="11045" w:h="11530" w:wrap="none" w:vAnchor="page" w:hAnchor="page" w:x="560" w:y="1931"/>
              <w:shd w:val="clear" w:color="auto" w:fill="auto"/>
              <w:jc w:val="both"/>
              <w:rPr>
                <w:sz w:val="13"/>
                <w:szCs w:val="13"/>
              </w:rPr>
            </w:pPr>
            <w:r>
              <w:rPr>
                <w:i/>
                <w:iCs/>
                <w:color w:val="0000FF"/>
                <w:sz w:val="13"/>
                <w:szCs w:val="13"/>
              </w:rPr>
              <w:t>572410</w:t>
            </w:r>
          </w:p>
        </w:tc>
        <w:tc>
          <w:tcPr>
            <w:tcW w:w="7128" w:type="dxa"/>
            <w:tcBorders>
              <w:top w:val="single" w:sz="4" w:space="0" w:color="auto"/>
              <w:left w:val="single" w:sz="4" w:space="0" w:color="auto"/>
            </w:tcBorders>
            <w:shd w:val="clear" w:color="auto" w:fill="FFFFFF"/>
            <w:vAlign w:val="bottom"/>
          </w:tcPr>
          <w:p w14:paraId="31EF022A" w14:textId="77777777" w:rsidR="00D41A1A" w:rsidRDefault="00543D88">
            <w:pPr>
              <w:pStyle w:val="Jin0"/>
              <w:framePr w:w="11045" w:h="11530" w:wrap="none" w:vAnchor="page" w:hAnchor="page" w:x="560"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3932C147" w14:textId="77777777" w:rsidR="00D41A1A" w:rsidRDefault="00543D88">
            <w:pPr>
              <w:pStyle w:val="Jin0"/>
              <w:framePr w:w="11045" w:h="11530" w:wrap="none" w:vAnchor="page" w:hAnchor="page" w:x="560"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6B2D8739" w14:textId="77777777" w:rsidR="00D41A1A" w:rsidRDefault="00543D88">
            <w:pPr>
              <w:pStyle w:val="Jin0"/>
              <w:framePr w:w="11045" w:h="11530" w:wrap="none" w:vAnchor="page" w:hAnchor="page" w:x="560" w:y="1931"/>
              <w:shd w:val="clear" w:color="auto" w:fill="auto"/>
              <w:jc w:val="right"/>
              <w:rPr>
                <w:sz w:val="13"/>
                <w:szCs w:val="13"/>
              </w:rPr>
            </w:pPr>
            <w:r>
              <w:rPr>
                <w:i/>
                <w:iCs/>
                <w:color w:val="0000FF"/>
                <w:sz w:val="13"/>
                <w:szCs w:val="13"/>
              </w:rPr>
              <w:t>2,276</w:t>
            </w:r>
          </w:p>
        </w:tc>
        <w:tc>
          <w:tcPr>
            <w:tcW w:w="691" w:type="dxa"/>
            <w:tcBorders>
              <w:left w:val="single" w:sz="4" w:space="0" w:color="auto"/>
            </w:tcBorders>
            <w:shd w:val="clear" w:color="auto" w:fill="FFFFFF"/>
            <w:vAlign w:val="bottom"/>
          </w:tcPr>
          <w:p w14:paraId="4CA98C05" w14:textId="77777777" w:rsidR="00D41A1A" w:rsidRDefault="00543D88">
            <w:pPr>
              <w:pStyle w:val="Jin0"/>
              <w:framePr w:w="11045" w:h="11530" w:wrap="none" w:vAnchor="page" w:hAnchor="page" w:x="560" w:y="1931"/>
              <w:shd w:val="clear" w:color="auto" w:fill="auto"/>
              <w:jc w:val="right"/>
              <w:rPr>
                <w:sz w:val="15"/>
                <w:szCs w:val="15"/>
              </w:rPr>
            </w:pPr>
            <w:r>
              <w:rPr>
                <w:sz w:val="15"/>
                <w:szCs w:val="15"/>
              </w:rPr>
              <w:t>94,50</w:t>
            </w:r>
          </w:p>
        </w:tc>
        <w:tc>
          <w:tcPr>
            <w:tcW w:w="878" w:type="dxa"/>
            <w:tcBorders>
              <w:left w:val="single" w:sz="4" w:space="0" w:color="auto"/>
              <w:right w:val="single" w:sz="4" w:space="0" w:color="auto"/>
            </w:tcBorders>
            <w:shd w:val="clear" w:color="auto" w:fill="FFFFFF"/>
            <w:vAlign w:val="bottom"/>
          </w:tcPr>
          <w:p w14:paraId="1F6D6E77"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215,08</w:t>
            </w:r>
          </w:p>
        </w:tc>
      </w:tr>
      <w:tr w:rsidR="00D41A1A" w14:paraId="4637DA1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893404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1415B46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161101103R00</w:t>
            </w:r>
          </w:p>
        </w:tc>
        <w:tc>
          <w:tcPr>
            <w:tcW w:w="7128" w:type="dxa"/>
            <w:tcBorders>
              <w:top w:val="single" w:sz="4" w:space="0" w:color="auto"/>
              <w:left w:val="single" w:sz="4" w:space="0" w:color="auto"/>
            </w:tcBorders>
            <w:shd w:val="clear" w:color="auto" w:fill="FFFFFF"/>
            <w:vAlign w:val="bottom"/>
          </w:tcPr>
          <w:p w14:paraId="1FB7316F" w14:textId="77777777" w:rsidR="00D41A1A" w:rsidRDefault="00543D88">
            <w:pPr>
              <w:pStyle w:val="Jin0"/>
              <w:framePr w:w="11045" w:h="11530" w:wrap="none" w:vAnchor="page" w:hAnchor="page" w:x="560"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51F02A84"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059BF6D4"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4B58D392"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473,78</w:t>
            </w:r>
          </w:p>
        </w:tc>
        <w:tc>
          <w:tcPr>
            <w:tcW w:w="878" w:type="dxa"/>
            <w:tcBorders>
              <w:left w:val="single" w:sz="4" w:space="0" w:color="auto"/>
              <w:right w:val="single" w:sz="4" w:space="0" w:color="auto"/>
            </w:tcBorders>
            <w:shd w:val="clear" w:color="auto" w:fill="FFFFFF"/>
            <w:vAlign w:val="bottom"/>
          </w:tcPr>
          <w:p w14:paraId="29B9567E"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13 059,27</w:t>
            </w:r>
          </w:p>
        </w:tc>
      </w:tr>
      <w:tr w:rsidR="00D41A1A" w14:paraId="0BAA4F4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7B5A42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3E674E2D"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162201101R00</w:t>
            </w:r>
          </w:p>
        </w:tc>
        <w:tc>
          <w:tcPr>
            <w:tcW w:w="7128" w:type="dxa"/>
            <w:tcBorders>
              <w:left w:val="single" w:sz="4" w:space="0" w:color="auto"/>
            </w:tcBorders>
            <w:shd w:val="clear" w:color="auto" w:fill="FFFFFF"/>
            <w:vAlign w:val="bottom"/>
          </w:tcPr>
          <w:p w14:paraId="1C2EDE4E" w14:textId="77777777" w:rsidR="00D41A1A" w:rsidRDefault="00543D88">
            <w:pPr>
              <w:pStyle w:val="Jin0"/>
              <w:framePr w:w="11045" w:h="11530" w:wrap="none" w:vAnchor="page" w:hAnchor="page" w:x="560"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4D13148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0074FBD"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18,64300</w:t>
            </w:r>
          </w:p>
        </w:tc>
        <w:tc>
          <w:tcPr>
            <w:tcW w:w="691" w:type="dxa"/>
            <w:tcBorders>
              <w:left w:val="single" w:sz="4" w:space="0" w:color="auto"/>
            </w:tcBorders>
            <w:shd w:val="clear" w:color="auto" w:fill="FFFFFF"/>
            <w:vAlign w:val="bottom"/>
          </w:tcPr>
          <w:p w14:paraId="638AF78D"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43,70</w:t>
            </w:r>
          </w:p>
        </w:tc>
        <w:tc>
          <w:tcPr>
            <w:tcW w:w="878" w:type="dxa"/>
            <w:tcBorders>
              <w:left w:val="single" w:sz="4" w:space="0" w:color="auto"/>
              <w:right w:val="single" w:sz="4" w:space="0" w:color="auto"/>
            </w:tcBorders>
            <w:shd w:val="clear" w:color="auto" w:fill="FFFFFF"/>
            <w:vAlign w:val="bottom"/>
          </w:tcPr>
          <w:p w14:paraId="6547B9A8"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814,70</w:t>
            </w:r>
          </w:p>
        </w:tc>
      </w:tr>
      <w:tr w:rsidR="00D41A1A" w14:paraId="5E221162"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FB02A3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444F53A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162701105RT3</w:t>
            </w:r>
          </w:p>
        </w:tc>
        <w:tc>
          <w:tcPr>
            <w:tcW w:w="7128" w:type="dxa"/>
            <w:tcBorders>
              <w:left w:val="single" w:sz="4" w:space="0" w:color="auto"/>
            </w:tcBorders>
            <w:shd w:val="clear" w:color="auto" w:fill="FFFFFF"/>
            <w:vAlign w:val="bottom"/>
          </w:tcPr>
          <w:p w14:paraId="3248C379" w14:textId="77777777" w:rsidR="00D41A1A" w:rsidRDefault="00543D88">
            <w:pPr>
              <w:pStyle w:val="Jin0"/>
              <w:framePr w:w="11045" w:h="11530" w:wrap="none" w:vAnchor="page" w:hAnchor="page" w:x="560"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2C7FCD54"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DF4D739"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8,23500</w:t>
            </w:r>
          </w:p>
        </w:tc>
        <w:tc>
          <w:tcPr>
            <w:tcW w:w="691" w:type="dxa"/>
            <w:tcBorders>
              <w:left w:val="single" w:sz="4" w:space="0" w:color="auto"/>
            </w:tcBorders>
            <w:shd w:val="clear" w:color="auto" w:fill="FFFFFF"/>
            <w:vAlign w:val="bottom"/>
          </w:tcPr>
          <w:p w14:paraId="74F17906"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294,90</w:t>
            </w:r>
          </w:p>
        </w:tc>
        <w:tc>
          <w:tcPr>
            <w:tcW w:w="878" w:type="dxa"/>
            <w:tcBorders>
              <w:left w:val="single" w:sz="4" w:space="0" w:color="auto"/>
              <w:right w:val="single" w:sz="4" w:space="0" w:color="auto"/>
            </w:tcBorders>
            <w:shd w:val="clear" w:color="auto" w:fill="FFFFFF"/>
            <w:vAlign w:val="bottom"/>
          </w:tcPr>
          <w:p w14:paraId="6EBCDAC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2 428,50</w:t>
            </w:r>
          </w:p>
        </w:tc>
      </w:tr>
      <w:tr w:rsidR="00D41A1A" w14:paraId="6FE1922F"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5C01B7A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48EEDCA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162100010RAA</w:t>
            </w:r>
          </w:p>
        </w:tc>
        <w:tc>
          <w:tcPr>
            <w:tcW w:w="7128" w:type="dxa"/>
            <w:tcBorders>
              <w:left w:val="single" w:sz="4" w:space="0" w:color="auto"/>
            </w:tcBorders>
            <w:shd w:val="clear" w:color="auto" w:fill="FFFFFF"/>
            <w:vAlign w:val="bottom"/>
          </w:tcPr>
          <w:p w14:paraId="0E93D6DA" w14:textId="77777777" w:rsidR="00D41A1A" w:rsidRDefault="00543D88">
            <w:pPr>
              <w:pStyle w:val="Jin0"/>
              <w:framePr w:w="11045" w:h="11530" w:wrap="none" w:vAnchor="page" w:hAnchor="page" w:x="560" w:y="1931"/>
              <w:shd w:val="clear" w:color="auto" w:fill="auto"/>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58A6170D"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6CF2DD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73,89750</w:t>
            </w:r>
          </w:p>
        </w:tc>
        <w:tc>
          <w:tcPr>
            <w:tcW w:w="691" w:type="dxa"/>
            <w:tcBorders>
              <w:left w:val="single" w:sz="4" w:space="0" w:color="auto"/>
            </w:tcBorders>
            <w:shd w:val="clear" w:color="auto" w:fill="FFFFFF"/>
            <w:vAlign w:val="bottom"/>
          </w:tcPr>
          <w:p w14:paraId="051F0620"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38,00</w:t>
            </w:r>
          </w:p>
        </w:tc>
        <w:tc>
          <w:tcPr>
            <w:tcW w:w="878" w:type="dxa"/>
            <w:tcBorders>
              <w:left w:val="single" w:sz="4" w:space="0" w:color="auto"/>
              <w:right w:val="single" w:sz="4" w:space="0" w:color="auto"/>
            </w:tcBorders>
            <w:shd w:val="clear" w:color="auto" w:fill="FFFFFF"/>
            <w:vAlign w:val="bottom"/>
          </w:tcPr>
          <w:p w14:paraId="123AABE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2 808,11</w:t>
            </w:r>
          </w:p>
        </w:tc>
      </w:tr>
      <w:tr w:rsidR="00D41A1A" w14:paraId="130F16B4"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3BB20A0A"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3837E9F0"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167101101R00</w:t>
            </w:r>
          </w:p>
        </w:tc>
        <w:tc>
          <w:tcPr>
            <w:tcW w:w="7128" w:type="dxa"/>
            <w:tcBorders>
              <w:left w:val="single" w:sz="4" w:space="0" w:color="auto"/>
            </w:tcBorders>
            <w:shd w:val="clear" w:color="auto" w:fill="FFFFFF"/>
            <w:vAlign w:val="bottom"/>
          </w:tcPr>
          <w:p w14:paraId="541680E4" w14:textId="77777777" w:rsidR="00D41A1A" w:rsidRDefault="00543D88">
            <w:pPr>
              <w:pStyle w:val="Jin0"/>
              <w:framePr w:w="11045" w:h="11530" w:wrap="none" w:vAnchor="page" w:hAnchor="page" w:x="560" w:y="1931"/>
              <w:shd w:val="clear" w:color="auto" w:fill="auto"/>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7E5B897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8B55D85"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00D16F4B"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270,75</w:t>
            </w:r>
          </w:p>
        </w:tc>
        <w:tc>
          <w:tcPr>
            <w:tcW w:w="878" w:type="dxa"/>
            <w:tcBorders>
              <w:left w:val="single" w:sz="4" w:space="0" w:color="auto"/>
              <w:right w:val="single" w:sz="4" w:space="0" w:color="auto"/>
            </w:tcBorders>
            <w:shd w:val="clear" w:color="auto" w:fill="FFFFFF"/>
            <w:vAlign w:val="bottom"/>
          </w:tcPr>
          <w:p w14:paraId="7DA737A8" w14:textId="77777777" w:rsidR="00D41A1A" w:rsidRDefault="00543D88">
            <w:pPr>
              <w:pStyle w:val="Jin0"/>
              <w:framePr w:w="11045" w:h="11530" w:wrap="none" w:vAnchor="page" w:hAnchor="page" w:x="560" w:y="1931"/>
              <w:shd w:val="clear" w:color="auto" w:fill="auto"/>
              <w:ind w:firstLine="300"/>
              <w:jc w:val="both"/>
              <w:rPr>
                <w:sz w:val="13"/>
                <w:szCs w:val="13"/>
              </w:rPr>
            </w:pPr>
            <w:r>
              <w:rPr>
                <w:sz w:val="13"/>
                <w:szCs w:val="13"/>
              </w:rPr>
              <w:t>7 462,95</w:t>
            </w:r>
          </w:p>
        </w:tc>
      </w:tr>
      <w:tr w:rsidR="00D41A1A" w14:paraId="113BC27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4E6C15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6394318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199000005R00</w:t>
            </w:r>
          </w:p>
        </w:tc>
        <w:tc>
          <w:tcPr>
            <w:tcW w:w="7128" w:type="dxa"/>
            <w:tcBorders>
              <w:left w:val="single" w:sz="4" w:space="0" w:color="auto"/>
            </w:tcBorders>
            <w:shd w:val="clear" w:color="auto" w:fill="FFFFFF"/>
            <w:vAlign w:val="bottom"/>
          </w:tcPr>
          <w:p w14:paraId="473CB261" w14:textId="77777777" w:rsidR="00D41A1A" w:rsidRDefault="00543D88">
            <w:pPr>
              <w:pStyle w:val="Jin0"/>
              <w:framePr w:w="11045" w:h="11530" w:wrap="none" w:vAnchor="page" w:hAnchor="page" w:x="560" w:y="1931"/>
              <w:shd w:val="clear" w:color="auto" w:fill="auto"/>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7E93FEC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0EA182A4"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26,86400</w:t>
            </w:r>
          </w:p>
        </w:tc>
        <w:tc>
          <w:tcPr>
            <w:tcW w:w="691" w:type="dxa"/>
            <w:tcBorders>
              <w:left w:val="single" w:sz="4" w:space="0" w:color="auto"/>
            </w:tcBorders>
            <w:shd w:val="clear" w:color="auto" w:fill="FFFFFF"/>
            <w:vAlign w:val="bottom"/>
          </w:tcPr>
          <w:p w14:paraId="651D948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675,00</w:t>
            </w:r>
          </w:p>
        </w:tc>
        <w:tc>
          <w:tcPr>
            <w:tcW w:w="878" w:type="dxa"/>
            <w:tcBorders>
              <w:left w:val="single" w:sz="4" w:space="0" w:color="auto"/>
              <w:right w:val="single" w:sz="4" w:space="0" w:color="auto"/>
            </w:tcBorders>
            <w:shd w:val="clear" w:color="auto" w:fill="FFFFFF"/>
            <w:vAlign w:val="bottom"/>
          </w:tcPr>
          <w:p w14:paraId="3AD82622"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18 133,20</w:t>
            </w:r>
          </w:p>
        </w:tc>
      </w:tr>
      <w:tr w:rsidR="00D41A1A" w14:paraId="4D00396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C9F259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4072091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151101201R00</w:t>
            </w:r>
          </w:p>
        </w:tc>
        <w:tc>
          <w:tcPr>
            <w:tcW w:w="7128" w:type="dxa"/>
            <w:tcBorders>
              <w:left w:val="single" w:sz="4" w:space="0" w:color="auto"/>
            </w:tcBorders>
            <w:shd w:val="clear" w:color="auto" w:fill="FFFFFF"/>
            <w:vAlign w:val="bottom"/>
          </w:tcPr>
          <w:p w14:paraId="71D2AAA3" w14:textId="77777777" w:rsidR="00D41A1A" w:rsidRDefault="00543D88">
            <w:pPr>
              <w:pStyle w:val="Jin0"/>
              <w:framePr w:w="11045" w:h="11530" w:wrap="none" w:vAnchor="page" w:hAnchor="page" w:x="560"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39E92AC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411AB5A3"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4,00000</w:t>
            </w:r>
          </w:p>
        </w:tc>
        <w:tc>
          <w:tcPr>
            <w:tcW w:w="691" w:type="dxa"/>
            <w:tcBorders>
              <w:left w:val="single" w:sz="4" w:space="0" w:color="auto"/>
            </w:tcBorders>
            <w:shd w:val="clear" w:color="auto" w:fill="FFFFFF"/>
            <w:vAlign w:val="bottom"/>
          </w:tcPr>
          <w:p w14:paraId="38B7018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513,50</w:t>
            </w:r>
          </w:p>
        </w:tc>
        <w:tc>
          <w:tcPr>
            <w:tcW w:w="878" w:type="dxa"/>
            <w:tcBorders>
              <w:left w:val="single" w:sz="4" w:space="0" w:color="auto"/>
              <w:right w:val="single" w:sz="4" w:space="0" w:color="auto"/>
            </w:tcBorders>
            <w:shd w:val="clear" w:color="auto" w:fill="FFFFFF"/>
            <w:vAlign w:val="bottom"/>
          </w:tcPr>
          <w:p w14:paraId="5FC2BE02"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2 054,00</w:t>
            </w:r>
          </w:p>
        </w:tc>
      </w:tr>
      <w:tr w:rsidR="00D41A1A" w14:paraId="427E0CEF"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CA6123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2A16530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151101211R00</w:t>
            </w:r>
          </w:p>
        </w:tc>
        <w:tc>
          <w:tcPr>
            <w:tcW w:w="7128" w:type="dxa"/>
            <w:tcBorders>
              <w:left w:val="single" w:sz="4" w:space="0" w:color="auto"/>
            </w:tcBorders>
            <w:shd w:val="clear" w:color="auto" w:fill="FFFFFF"/>
            <w:vAlign w:val="bottom"/>
          </w:tcPr>
          <w:p w14:paraId="357BF51B" w14:textId="77777777" w:rsidR="00D41A1A" w:rsidRDefault="00543D88">
            <w:pPr>
              <w:pStyle w:val="Jin0"/>
              <w:framePr w:w="11045" w:h="11530" w:wrap="none" w:vAnchor="page" w:hAnchor="page" w:x="560"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6F76E42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3F1C643F"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4,00000</w:t>
            </w:r>
          </w:p>
        </w:tc>
        <w:tc>
          <w:tcPr>
            <w:tcW w:w="691" w:type="dxa"/>
            <w:tcBorders>
              <w:left w:val="single" w:sz="4" w:space="0" w:color="auto"/>
            </w:tcBorders>
            <w:shd w:val="clear" w:color="auto" w:fill="FFFFFF"/>
            <w:vAlign w:val="bottom"/>
          </w:tcPr>
          <w:p w14:paraId="3F3E8CE5"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203,75</w:t>
            </w:r>
          </w:p>
        </w:tc>
        <w:tc>
          <w:tcPr>
            <w:tcW w:w="878" w:type="dxa"/>
            <w:tcBorders>
              <w:left w:val="single" w:sz="4" w:space="0" w:color="auto"/>
              <w:right w:val="single" w:sz="4" w:space="0" w:color="auto"/>
            </w:tcBorders>
            <w:shd w:val="clear" w:color="auto" w:fill="FFFFFF"/>
            <w:vAlign w:val="bottom"/>
          </w:tcPr>
          <w:p w14:paraId="5DAFF605"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815,00</w:t>
            </w:r>
          </w:p>
        </w:tc>
      </w:tr>
      <w:tr w:rsidR="00D41A1A" w14:paraId="4FB74DF0"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8C314F9"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6F0880BA"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174101101R00</w:t>
            </w:r>
          </w:p>
        </w:tc>
        <w:tc>
          <w:tcPr>
            <w:tcW w:w="7128" w:type="dxa"/>
            <w:tcBorders>
              <w:left w:val="single" w:sz="4" w:space="0" w:color="auto"/>
            </w:tcBorders>
            <w:shd w:val="clear" w:color="auto" w:fill="FFFFFF"/>
            <w:vAlign w:val="bottom"/>
          </w:tcPr>
          <w:p w14:paraId="343F4B8B" w14:textId="77777777" w:rsidR="00D41A1A" w:rsidRDefault="00543D88">
            <w:pPr>
              <w:pStyle w:val="Jin0"/>
              <w:framePr w:w="11045" w:h="11530" w:wrap="none" w:vAnchor="page" w:hAnchor="page" w:x="560"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7B41E39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9C51EB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0A389D9D"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261,78</w:t>
            </w:r>
          </w:p>
        </w:tc>
        <w:tc>
          <w:tcPr>
            <w:tcW w:w="878" w:type="dxa"/>
            <w:tcBorders>
              <w:left w:val="single" w:sz="4" w:space="0" w:color="auto"/>
              <w:right w:val="single" w:sz="4" w:space="0" w:color="auto"/>
            </w:tcBorders>
            <w:shd w:val="clear" w:color="auto" w:fill="FFFFFF"/>
            <w:vAlign w:val="bottom"/>
          </w:tcPr>
          <w:p w14:paraId="390353EC"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6 393,19</w:t>
            </w:r>
          </w:p>
        </w:tc>
      </w:tr>
      <w:tr w:rsidR="00D41A1A" w14:paraId="55B4FFE8"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4635DBC9"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1B3D819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175100010RAA</w:t>
            </w:r>
          </w:p>
        </w:tc>
        <w:tc>
          <w:tcPr>
            <w:tcW w:w="7128" w:type="dxa"/>
            <w:tcBorders>
              <w:left w:val="single" w:sz="4" w:space="0" w:color="auto"/>
            </w:tcBorders>
            <w:shd w:val="clear" w:color="auto" w:fill="FFFFFF"/>
            <w:vAlign w:val="bottom"/>
          </w:tcPr>
          <w:p w14:paraId="21A05F76" w14:textId="77777777" w:rsidR="00D41A1A" w:rsidRDefault="00543D88">
            <w:pPr>
              <w:pStyle w:val="Jin0"/>
              <w:framePr w:w="11045" w:h="11530" w:wrap="none" w:vAnchor="page" w:hAnchor="page" w:x="560"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207AE5C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25CE71DE"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0,36000</w:t>
            </w:r>
          </w:p>
        </w:tc>
        <w:tc>
          <w:tcPr>
            <w:tcW w:w="691" w:type="dxa"/>
            <w:tcBorders>
              <w:left w:val="single" w:sz="4" w:space="0" w:color="auto"/>
            </w:tcBorders>
            <w:shd w:val="clear" w:color="auto" w:fill="FFFFFF"/>
            <w:vAlign w:val="bottom"/>
          </w:tcPr>
          <w:p w14:paraId="7BF3124F"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382,00</w:t>
            </w:r>
          </w:p>
        </w:tc>
        <w:tc>
          <w:tcPr>
            <w:tcW w:w="878" w:type="dxa"/>
            <w:tcBorders>
              <w:left w:val="single" w:sz="4" w:space="0" w:color="auto"/>
              <w:right w:val="single" w:sz="4" w:space="0" w:color="auto"/>
            </w:tcBorders>
            <w:shd w:val="clear" w:color="auto" w:fill="FFFFFF"/>
            <w:vAlign w:val="bottom"/>
          </w:tcPr>
          <w:p w14:paraId="37125789"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137,52</w:t>
            </w:r>
          </w:p>
        </w:tc>
      </w:tr>
      <w:tr w:rsidR="00D41A1A" w14:paraId="738111D7"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BCA38A8"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7EC428C"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2</w:t>
            </w:r>
          </w:p>
        </w:tc>
        <w:tc>
          <w:tcPr>
            <w:tcW w:w="7128" w:type="dxa"/>
            <w:tcBorders>
              <w:left w:val="single" w:sz="4" w:space="0" w:color="auto"/>
            </w:tcBorders>
            <w:shd w:val="clear" w:color="auto" w:fill="C0C0C0"/>
            <w:vAlign w:val="bottom"/>
          </w:tcPr>
          <w:p w14:paraId="7DC1D391" w14:textId="77777777" w:rsidR="00D41A1A" w:rsidRDefault="00543D88">
            <w:pPr>
              <w:pStyle w:val="Jin0"/>
              <w:framePr w:w="11045" w:h="11530" w:wrap="none" w:vAnchor="page" w:hAnchor="page" w:x="560"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0FDE524C" w14:textId="77777777" w:rsidR="00D41A1A" w:rsidRDefault="00D41A1A">
            <w:pPr>
              <w:framePr w:w="11045" w:h="11530" w:wrap="none" w:vAnchor="page" w:hAnchor="page" w:x="560" w:y="1931"/>
              <w:rPr>
                <w:sz w:val="10"/>
                <w:szCs w:val="10"/>
              </w:rPr>
            </w:pPr>
          </w:p>
        </w:tc>
        <w:tc>
          <w:tcPr>
            <w:tcW w:w="725" w:type="dxa"/>
            <w:tcBorders>
              <w:left w:val="single" w:sz="4" w:space="0" w:color="auto"/>
            </w:tcBorders>
            <w:shd w:val="clear" w:color="auto" w:fill="C0C0C0"/>
          </w:tcPr>
          <w:p w14:paraId="5F07E162" w14:textId="77777777" w:rsidR="00D41A1A" w:rsidRDefault="00D41A1A">
            <w:pPr>
              <w:framePr w:w="11045" w:h="11530" w:wrap="none" w:vAnchor="page" w:hAnchor="page" w:x="560" w:y="1931"/>
              <w:rPr>
                <w:sz w:val="10"/>
                <w:szCs w:val="10"/>
              </w:rPr>
            </w:pPr>
          </w:p>
        </w:tc>
        <w:tc>
          <w:tcPr>
            <w:tcW w:w="691" w:type="dxa"/>
            <w:tcBorders>
              <w:left w:val="single" w:sz="4" w:space="0" w:color="auto"/>
            </w:tcBorders>
            <w:shd w:val="clear" w:color="auto" w:fill="C0C0C0"/>
          </w:tcPr>
          <w:p w14:paraId="4C5E5A25" w14:textId="77777777" w:rsidR="00D41A1A" w:rsidRDefault="00D41A1A">
            <w:pPr>
              <w:framePr w:w="11045" w:h="11530"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5AB52CB5" w14:textId="77777777" w:rsidR="00D41A1A" w:rsidRDefault="00543D88">
            <w:pPr>
              <w:pStyle w:val="Jin0"/>
              <w:framePr w:w="11045" w:h="11530" w:wrap="none" w:vAnchor="page" w:hAnchor="page" w:x="560" w:y="1931"/>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0718A2F5"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3996492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55808A1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212810010RAB</w:t>
            </w:r>
          </w:p>
        </w:tc>
        <w:tc>
          <w:tcPr>
            <w:tcW w:w="7128" w:type="dxa"/>
            <w:tcBorders>
              <w:top w:val="single" w:sz="4" w:space="0" w:color="auto"/>
              <w:left w:val="single" w:sz="4" w:space="0" w:color="auto"/>
            </w:tcBorders>
            <w:shd w:val="clear" w:color="auto" w:fill="FFFFFF"/>
            <w:vAlign w:val="bottom"/>
          </w:tcPr>
          <w:p w14:paraId="3F3DC3E2" w14:textId="77777777" w:rsidR="00D41A1A" w:rsidRDefault="00543D88">
            <w:pPr>
              <w:pStyle w:val="Jin0"/>
              <w:framePr w:w="11045" w:h="11530" w:wrap="none" w:vAnchor="page" w:hAnchor="page" w:x="560"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3F908BC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274FCAA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13,02000</w:t>
            </w:r>
          </w:p>
        </w:tc>
        <w:tc>
          <w:tcPr>
            <w:tcW w:w="691" w:type="dxa"/>
            <w:tcBorders>
              <w:top w:val="single" w:sz="4" w:space="0" w:color="auto"/>
              <w:left w:val="single" w:sz="4" w:space="0" w:color="auto"/>
            </w:tcBorders>
            <w:shd w:val="clear" w:color="auto" w:fill="FFFFFF"/>
            <w:vAlign w:val="bottom"/>
          </w:tcPr>
          <w:p w14:paraId="3B1E55B0"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682,75</w:t>
            </w:r>
          </w:p>
        </w:tc>
        <w:tc>
          <w:tcPr>
            <w:tcW w:w="878" w:type="dxa"/>
            <w:tcBorders>
              <w:top w:val="single" w:sz="4" w:space="0" w:color="auto"/>
              <w:left w:val="single" w:sz="4" w:space="0" w:color="auto"/>
              <w:right w:val="single" w:sz="4" w:space="0" w:color="auto"/>
            </w:tcBorders>
            <w:shd w:val="clear" w:color="auto" w:fill="FFFFFF"/>
            <w:vAlign w:val="bottom"/>
          </w:tcPr>
          <w:p w14:paraId="15CA25CB"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8 889,41</w:t>
            </w:r>
          </w:p>
        </w:tc>
      </w:tr>
      <w:tr w:rsidR="00D41A1A" w14:paraId="0444F8A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7304C0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72E2474A"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460080031</w:t>
            </w:r>
          </w:p>
        </w:tc>
        <w:tc>
          <w:tcPr>
            <w:tcW w:w="7128" w:type="dxa"/>
            <w:tcBorders>
              <w:top w:val="single" w:sz="4" w:space="0" w:color="auto"/>
              <w:left w:val="single" w:sz="4" w:space="0" w:color="auto"/>
            </w:tcBorders>
            <w:shd w:val="clear" w:color="auto" w:fill="FFFFFF"/>
            <w:vAlign w:val="bottom"/>
          </w:tcPr>
          <w:p w14:paraId="6DD5E767" w14:textId="77777777" w:rsidR="00D41A1A" w:rsidRDefault="00543D88">
            <w:pPr>
              <w:pStyle w:val="Jin0"/>
              <w:framePr w:w="11045" w:h="11530" w:wrap="none" w:vAnchor="page" w:hAnchor="page" w:x="560"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421B4EA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2CA46C34"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0,000</w:t>
            </w:r>
          </w:p>
        </w:tc>
        <w:tc>
          <w:tcPr>
            <w:tcW w:w="691" w:type="dxa"/>
            <w:tcBorders>
              <w:left w:val="single" w:sz="4" w:space="0" w:color="auto"/>
            </w:tcBorders>
            <w:shd w:val="clear" w:color="auto" w:fill="FFFFFF"/>
            <w:vAlign w:val="bottom"/>
          </w:tcPr>
          <w:p w14:paraId="3AD7C814"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2 940,00</w:t>
            </w:r>
          </w:p>
        </w:tc>
        <w:tc>
          <w:tcPr>
            <w:tcW w:w="878" w:type="dxa"/>
            <w:tcBorders>
              <w:left w:val="single" w:sz="4" w:space="0" w:color="auto"/>
              <w:right w:val="single" w:sz="4" w:space="0" w:color="auto"/>
            </w:tcBorders>
            <w:shd w:val="clear" w:color="auto" w:fill="FFFFFF"/>
            <w:vAlign w:val="bottom"/>
          </w:tcPr>
          <w:p w14:paraId="0323822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w:t>
            </w:r>
          </w:p>
        </w:tc>
      </w:tr>
      <w:tr w:rsidR="00D41A1A" w14:paraId="73E413D2"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504A48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7E2952F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273362021</w:t>
            </w:r>
          </w:p>
        </w:tc>
        <w:tc>
          <w:tcPr>
            <w:tcW w:w="7128" w:type="dxa"/>
            <w:tcBorders>
              <w:top w:val="single" w:sz="4" w:space="0" w:color="auto"/>
              <w:left w:val="single" w:sz="4" w:space="0" w:color="auto"/>
            </w:tcBorders>
            <w:shd w:val="clear" w:color="auto" w:fill="FFFFFF"/>
            <w:vAlign w:val="bottom"/>
          </w:tcPr>
          <w:p w14:paraId="12607632" w14:textId="77777777" w:rsidR="00D41A1A" w:rsidRDefault="00543D88">
            <w:pPr>
              <w:pStyle w:val="Jin0"/>
              <w:framePr w:w="11045" w:h="11530" w:wrap="none" w:vAnchor="page" w:hAnchor="page" w:x="560"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19A312F0" w14:textId="77777777" w:rsidR="00D41A1A" w:rsidRDefault="00543D88">
            <w:pPr>
              <w:pStyle w:val="Jin0"/>
              <w:framePr w:w="11045" w:h="11530"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201A5290"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0,000</w:t>
            </w:r>
          </w:p>
        </w:tc>
        <w:tc>
          <w:tcPr>
            <w:tcW w:w="691" w:type="dxa"/>
            <w:tcBorders>
              <w:left w:val="single" w:sz="4" w:space="0" w:color="auto"/>
            </w:tcBorders>
            <w:shd w:val="clear" w:color="auto" w:fill="FFFFFF"/>
            <w:vAlign w:val="bottom"/>
          </w:tcPr>
          <w:p w14:paraId="2CDE1BD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43 160,00</w:t>
            </w:r>
          </w:p>
        </w:tc>
        <w:tc>
          <w:tcPr>
            <w:tcW w:w="878" w:type="dxa"/>
            <w:tcBorders>
              <w:left w:val="single" w:sz="4" w:space="0" w:color="auto"/>
              <w:right w:val="single" w:sz="4" w:space="0" w:color="auto"/>
            </w:tcBorders>
            <w:shd w:val="clear" w:color="auto" w:fill="FFFFFF"/>
            <w:vAlign w:val="bottom"/>
          </w:tcPr>
          <w:p w14:paraId="5FDE72B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0,00</w:t>
            </w:r>
          </w:p>
        </w:tc>
      </w:tr>
      <w:tr w:rsidR="00D41A1A" w14:paraId="7F956BF7"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FD95FB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2139D63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211971110R00</w:t>
            </w:r>
          </w:p>
        </w:tc>
        <w:tc>
          <w:tcPr>
            <w:tcW w:w="7128" w:type="dxa"/>
            <w:tcBorders>
              <w:top w:val="single" w:sz="4" w:space="0" w:color="auto"/>
              <w:left w:val="single" w:sz="4" w:space="0" w:color="auto"/>
            </w:tcBorders>
            <w:shd w:val="clear" w:color="auto" w:fill="FFFFFF"/>
            <w:vAlign w:val="bottom"/>
          </w:tcPr>
          <w:p w14:paraId="42DB8A38" w14:textId="77777777" w:rsidR="00D41A1A" w:rsidRDefault="00543D88">
            <w:pPr>
              <w:pStyle w:val="Jin0"/>
              <w:framePr w:w="11045" w:h="11530" w:wrap="none" w:vAnchor="page" w:hAnchor="page" w:x="560"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7B524D7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1F721D14"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11,27300</w:t>
            </w:r>
          </w:p>
        </w:tc>
        <w:tc>
          <w:tcPr>
            <w:tcW w:w="691" w:type="dxa"/>
            <w:tcBorders>
              <w:left w:val="single" w:sz="4" w:space="0" w:color="auto"/>
            </w:tcBorders>
            <w:shd w:val="clear" w:color="auto" w:fill="FFFFFF"/>
            <w:vAlign w:val="bottom"/>
          </w:tcPr>
          <w:p w14:paraId="77D25C1B"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28,00</w:t>
            </w:r>
          </w:p>
        </w:tc>
        <w:tc>
          <w:tcPr>
            <w:tcW w:w="878" w:type="dxa"/>
            <w:tcBorders>
              <w:left w:val="single" w:sz="4" w:space="0" w:color="auto"/>
              <w:right w:val="single" w:sz="4" w:space="0" w:color="auto"/>
            </w:tcBorders>
            <w:shd w:val="clear" w:color="auto" w:fill="FFFFFF"/>
            <w:vAlign w:val="bottom"/>
          </w:tcPr>
          <w:p w14:paraId="5C2481D3"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315,64</w:t>
            </w:r>
          </w:p>
        </w:tc>
      </w:tr>
      <w:tr w:rsidR="00D41A1A" w14:paraId="28ECA453"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225BEDA6"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BB8CA27"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4</w:t>
            </w:r>
          </w:p>
        </w:tc>
        <w:tc>
          <w:tcPr>
            <w:tcW w:w="7128" w:type="dxa"/>
            <w:tcBorders>
              <w:left w:val="single" w:sz="4" w:space="0" w:color="auto"/>
            </w:tcBorders>
            <w:shd w:val="clear" w:color="auto" w:fill="C0C0C0"/>
            <w:vAlign w:val="bottom"/>
          </w:tcPr>
          <w:p w14:paraId="3B3013A2" w14:textId="77777777" w:rsidR="00D41A1A" w:rsidRDefault="00543D88">
            <w:pPr>
              <w:pStyle w:val="Jin0"/>
              <w:framePr w:w="11045" w:h="11530" w:wrap="none" w:vAnchor="page" w:hAnchor="page" w:x="560"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3E6E030C" w14:textId="77777777" w:rsidR="00D41A1A" w:rsidRDefault="00D41A1A">
            <w:pPr>
              <w:framePr w:w="11045" w:h="11530" w:wrap="none" w:vAnchor="page" w:hAnchor="page" w:x="560" w:y="1931"/>
              <w:rPr>
                <w:sz w:val="10"/>
                <w:szCs w:val="10"/>
              </w:rPr>
            </w:pPr>
          </w:p>
        </w:tc>
        <w:tc>
          <w:tcPr>
            <w:tcW w:w="725" w:type="dxa"/>
            <w:tcBorders>
              <w:left w:val="single" w:sz="4" w:space="0" w:color="auto"/>
            </w:tcBorders>
            <w:shd w:val="clear" w:color="auto" w:fill="C0C0C0"/>
          </w:tcPr>
          <w:p w14:paraId="1D77AAFE" w14:textId="77777777" w:rsidR="00D41A1A" w:rsidRDefault="00D41A1A">
            <w:pPr>
              <w:framePr w:w="11045" w:h="11530" w:wrap="none" w:vAnchor="page" w:hAnchor="page" w:x="560" w:y="1931"/>
              <w:rPr>
                <w:sz w:val="10"/>
                <w:szCs w:val="10"/>
              </w:rPr>
            </w:pPr>
          </w:p>
        </w:tc>
        <w:tc>
          <w:tcPr>
            <w:tcW w:w="691" w:type="dxa"/>
            <w:tcBorders>
              <w:left w:val="single" w:sz="4" w:space="0" w:color="auto"/>
            </w:tcBorders>
            <w:shd w:val="clear" w:color="auto" w:fill="C0C0C0"/>
          </w:tcPr>
          <w:p w14:paraId="12E79EA1" w14:textId="77777777" w:rsidR="00D41A1A" w:rsidRDefault="00D41A1A">
            <w:pPr>
              <w:framePr w:w="11045" w:h="11530"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5ABD3D7C" w14:textId="77777777" w:rsidR="00D41A1A" w:rsidRDefault="00543D88">
            <w:pPr>
              <w:pStyle w:val="Jin0"/>
              <w:framePr w:w="11045" w:h="11530" w:wrap="none" w:vAnchor="page" w:hAnchor="page" w:x="560" w:y="1931"/>
              <w:shd w:val="clear" w:color="auto" w:fill="auto"/>
              <w:jc w:val="right"/>
              <w:rPr>
                <w:sz w:val="13"/>
                <w:szCs w:val="13"/>
              </w:rPr>
            </w:pPr>
            <w:r>
              <w:rPr>
                <w:rFonts w:ascii="Trebuchet MS" w:eastAsia="Trebuchet MS" w:hAnsi="Trebuchet MS" w:cs="Trebuchet MS"/>
                <w:sz w:val="13"/>
                <w:szCs w:val="13"/>
              </w:rPr>
              <w:t>10 120,43</w:t>
            </w:r>
          </w:p>
        </w:tc>
      </w:tr>
      <w:tr w:rsidR="00D41A1A" w14:paraId="657224D4"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1968DBA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66C00EF4" w14:textId="77777777" w:rsidR="00D41A1A" w:rsidRDefault="00543D88">
            <w:pPr>
              <w:pStyle w:val="Jin0"/>
              <w:framePr w:w="11045" w:h="11530" w:wrap="none" w:vAnchor="page" w:hAnchor="page" w:x="560" w:y="1931"/>
              <w:shd w:val="clear" w:color="auto" w:fill="auto"/>
              <w:jc w:val="both"/>
              <w:rPr>
                <w:sz w:val="13"/>
                <w:szCs w:val="13"/>
              </w:rPr>
            </w:pPr>
            <w:r>
              <w:rPr>
                <w:sz w:val="13"/>
                <w:szCs w:val="13"/>
              </w:rPr>
              <w:t>997006512</w:t>
            </w:r>
          </w:p>
        </w:tc>
        <w:tc>
          <w:tcPr>
            <w:tcW w:w="7128" w:type="dxa"/>
            <w:tcBorders>
              <w:top w:val="single" w:sz="4" w:space="0" w:color="auto"/>
              <w:left w:val="single" w:sz="4" w:space="0" w:color="auto"/>
            </w:tcBorders>
            <w:shd w:val="clear" w:color="auto" w:fill="FFFFFF"/>
            <w:vAlign w:val="bottom"/>
          </w:tcPr>
          <w:p w14:paraId="710A8CB1" w14:textId="77777777" w:rsidR="00D41A1A" w:rsidRDefault="00543D88">
            <w:pPr>
              <w:pStyle w:val="Jin0"/>
              <w:framePr w:w="11045" w:h="11530" w:wrap="none" w:vAnchor="page" w:hAnchor="page" w:x="560" w:y="1931"/>
              <w:shd w:val="clear" w:color="auto" w:fill="auto"/>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3CC44B4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188A8B3"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0,250</w:t>
            </w:r>
          </w:p>
        </w:tc>
        <w:tc>
          <w:tcPr>
            <w:tcW w:w="691" w:type="dxa"/>
            <w:tcBorders>
              <w:top w:val="single" w:sz="4" w:space="0" w:color="auto"/>
              <w:left w:val="single" w:sz="4" w:space="0" w:color="auto"/>
            </w:tcBorders>
            <w:shd w:val="clear" w:color="auto" w:fill="FFFFFF"/>
            <w:vAlign w:val="bottom"/>
          </w:tcPr>
          <w:p w14:paraId="02BCC6EE"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162,00</w:t>
            </w:r>
          </w:p>
        </w:tc>
        <w:tc>
          <w:tcPr>
            <w:tcW w:w="878" w:type="dxa"/>
            <w:tcBorders>
              <w:top w:val="single" w:sz="4" w:space="0" w:color="auto"/>
              <w:left w:val="single" w:sz="4" w:space="0" w:color="auto"/>
              <w:right w:val="single" w:sz="4" w:space="0" w:color="auto"/>
            </w:tcBorders>
            <w:shd w:val="clear" w:color="auto" w:fill="FFFFFF"/>
            <w:vAlign w:val="bottom"/>
          </w:tcPr>
          <w:p w14:paraId="1F283B2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40,50</w:t>
            </w:r>
          </w:p>
        </w:tc>
      </w:tr>
      <w:tr w:rsidR="00D41A1A" w14:paraId="1CAB5DC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6FBCBCE"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64C6822A" w14:textId="77777777" w:rsidR="00D41A1A" w:rsidRDefault="00543D88">
            <w:pPr>
              <w:pStyle w:val="Jin0"/>
              <w:framePr w:w="11045" w:h="11530" w:wrap="none" w:vAnchor="page" w:hAnchor="page" w:x="560" w:y="1931"/>
              <w:shd w:val="clear" w:color="auto" w:fill="auto"/>
              <w:jc w:val="both"/>
              <w:rPr>
                <w:sz w:val="13"/>
                <w:szCs w:val="13"/>
              </w:rPr>
            </w:pPr>
            <w:r>
              <w:rPr>
                <w:sz w:val="13"/>
                <w:szCs w:val="13"/>
              </w:rPr>
              <w:t>997006519</w:t>
            </w:r>
          </w:p>
        </w:tc>
        <w:tc>
          <w:tcPr>
            <w:tcW w:w="7128" w:type="dxa"/>
            <w:tcBorders>
              <w:top w:val="single" w:sz="4" w:space="0" w:color="auto"/>
              <w:left w:val="single" w:sz="4" w:space="0" w:color="auto"/>
            </w:tcBorders>
            <w:shd w:val="clear" w:color="auto" w:fill="FFFFFF"/>
            <w:vAlign w:val="bottom"/>
          </w:tcPr>
          <w:p w14:paraId="2E7C676A" w14:textId="77777777" w:rsidR="00D41A1A" w:rsidRDefault="00543D88">
            <w:pPr>
              <w:pStyle w:val="Jin0"/>
              <w:framePr w:w="11045" w:h="11530" w:wrap="none" w:vAnchor="page" w:hAnchor="page" w:x="560" w:y="1931"/>
              <w:shd w:val="clear" w:color="auto" w:fill="auto"/>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7598256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68DF965D"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0,250</w:t>
            </w:r>
          </w:p>
        </w:tc>
        <w:tc>
          <w:tcPr>
            <w:tcW w:w="691" w:type="dxa"/>
            <w:tcBorders>
              <w:left w:val="single" w:sz="4" w:space="0" w:color="auto"/>
            </w:tcBorders>
            <w:shd w:val="clear" w:color="auto" w:fill="FFFFFF"/>
            <w:vAlign w:val="bottom"/>
          </w:tcPr>
          <w:p w14:paraId="6498659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18,90</w:t>
            </w:r>
          </w:p>
        </w:tc>
        <w:tc>
          <w:tcPr>
            <w:tcW w:w="878" w:type="dxa"/>
            <w:tcBorders>
              <w:left w:val="single" w:sz="4" w:space="0" w:color="auto"/>
              <w:right w:val="single" w:sz="4" w:space="0" w:color="auto"/>
            </w:tcBorders>
            <w:shd w:val="clear" w:color="auto" w:fill="FFFFFF"/>
            <w:vAlign w:val="bottom"/>
          </w:tcPr>
          <w:p w14:paraId="457E6311"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4,73</w:t>
            </w:r>
          </w:p>
        </w:tc>
      </w:tr>
      <w:tr w:rsidR="00D41A1A" w14:paraId="1AB6E0D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538F2D4"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24C8ABE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997013602</w:t>
            </w:r>
          </w:p>
        </w:tc>
        <w:tc>
          <w:tcPr>
            <w:tcW w:w="7128" w:type="dxa"/>
            <w:tcBorders>
              <w:top w:val="single" w:sz="4" w:space="0" w:color="auto"/>
              <w:left w:val="single" w:sz="4" w:space="0" w:color="auto"/>
            </w:tcBorders>
            <w:shd w:val="clear" w:color="auto" w:fill="FFFFFF"/>
            <w:vAlign w:val="bottom"/>
          </w:tcPr>
          <w:p w14:paraId="41784EC8" w14:textId="77777777" w:rsidR="00D41A1A" w:rsidRDefault="00543D88">
            <w:pPr>
              <w:pStyle w:val="Jin0"/>
              <w:framePr w:w="11045" w:h="11530" w:wrap="none" w:vAnchor="page" w:hAnchor="page" w:x="560" w:y="1931"/>
              <w:shd w:val="clear" w:color="auto" w:fill="auto"/>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3F73248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3F4D08A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0,250</w:t>
            </w:r>
          </w:p>
        </w:tc>
        <w:tc>
          <w:tcPr>
            <w:tcW w:w="691" w:type="dxa"/>
            <w:tcBorders>
              <w:left w:val="single" w:sz="4" w:space="0" w:color="auto"/>
            </w:tcBorders>
            <w:shd w:val="clear" w:color="auto" w:fill="FFFFFF"/>
            <w:vAlign w:val="bottom"/>
          </w:tcPr>
          <w:p w14:paraId="09522F63"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1 960,00</w:t>
            </w:r>
          </w:p>
        </w:tc>
        <w:tc>
          <w:tcPr>
            <w:tcW w:w="878" w:type="dxa"/>
            <w:tcBorders>
              <w:left w:val="single" w:sz="4" w:space="0" w:color="auto"/>
              <w:right w:val="single" w:sz="4" w:space="0" w:color="auto"/>
            </w:tcBorders>
            <w:shd w:val="clear" w:color="auto" w:fill="FFFFFF"/>
            <w:vAlign w:val="bottom"/>
          </w:tcPr>
          <w:p w14:paraId="30F0A356"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490,00</w:t>
            </w:r>
          </w:p>
        </w:tc>
      </w:tr>
      <w:tr w:rsidR="00D41A1A" w14:paraId="0A16570F"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74DBDC89"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31A8647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451572111RK1</w:t>
            </w:r>
          </w:p>
        </w:tc>
        <w:tc>
          <w:tcPr>
            <w:tcW w:w="7128" w:type="dxa"/>
            <w:tcBorders>
              <w:top w:val="single" w:sz="4" w:space="0" w:color="auto"/>
              <w:left w:val="single" w:sz="4" w:space="0" w:color="auto"/>
            </w:tcBorders>
            <w:shd w:val="clear" w:color="auto" w:fill="FFFFFF"/>
            <w:vAlign w:val="bottom"/>
          </w:tcPr>
          <w:p w14:paraId="2422E3E7" w14:textId="77777777" w:rsidR="00D41A1A" w:rsidRDefault="00543D88">
            <w:pPr>
              <w:pStyle w:val="Jin0"/>
              <w:framePr w:w="11045" w:h="11530" w:wrap="none" w:vAnchor="page" w:hAnchor="page" w:x="560" w:y="1931"/>
              <w:shd w:val="clear" w:color="auto" w:fill="auto"/>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698DD10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00982D7F"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3,99800</w:t>
            </w:r>
          </w:p>
        </w:tc>
        <w:tc>
          <w:tcPr>
            <w:tcW w:w="691" w:type="dxa"/>
            <w:tcBorders>
              <w:left w:val="single" w:sz="4" w:space="0" w:color="auto"/>
            </w:tcBorders>
            <w:shd w:val="clear" w:color="auto" w:fill="FFFFFF"/>
            <w:vAlign w:val="bottom"/>
          </w:tcPr>
          <w:p w14:paraId="69160699"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2 397,50</w:t>
            </w:r>
          </w:p>
        </w:tc>
        <w:tc>
          <w:tcPr>
            <w:tcW w:w="878" w:type="dxa"/>
            <w:tcBorders>
              <w:left w:val="single" w:sz="4" w:space="0" w:color="auto"/>
              <w:right w:val="single" w:sz="4" w:space="0" w:color="auto"/>
            </w:tcBorders>
            <w:shd w:val="clear" w:color="auto" w:fill="FFFFFF"/>
            <w:vAlign w:val="bottom"/>
          </w:tcPr>
          <w:p w14:paraId="0D0814E5"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9 585,21</w:t>
            </w:r>
          </w:p>
        </w:tc>
      </w:tr>
      <w:tr w:rsidR="00D41A1A" w14:paraId="517E1926"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61680F7"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85E4524"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5</w:t>
            </w:r>
          </w:p>
        </w:tc>
        <w:tc>
          <w:tcPr>
            <w:tcW w:w="7128" w:type="dxa"/>
            <w:tcBorders>
              <w:left w:val="single" w:sz="4" w:space="0" w:color="auto"/>
            </w:tcBorders>
            <w:shd w:val="clear" w:color="auto" w:fill="C0C0C0"/>
            <w:vAlign w:val="center"/>
          </w:tcPr>
          <w:p w14:paraId="538F65DF" w14:textId="77777777" w:rsidR="00D41A1A" w:rsidRDefault="00543D88">
            <w:pPr>
              <w:pStyle w:val="Jin0"/>
              <w:framePr w:w="11045" w:h="11530" w:wrap="none" w:vAnchor="page" w:hAnchor="page" w:x="560" w:y="1931"/>
              <w:shd w:val="clear" w:color="auto" w:fill="auto"/>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3F43F627" w14:textId="77777777" w:rsidR="00D41A1A" w:rsidRDefault="00D41A1A">
            <w:pPr>
              <w:framePr w:w="11045" w:h="11530" w:wrap="none" w:vAnchor="page" w:hAnchor="page" w:x="560" w:y="1931"/>
              <w:rPr>
                <w:sz w:val="10"/>
                <w:szCs w:val="10"/>
              </w:rPr>
            </w:pPr>
          </w:p>
        </w:tc>
        <w:tc>
          <w:tcPr>
            <w:tcW w:w="725" w:type="dxa"/>
            <w:tcBorders>
              <w:left w:val="single" w:sz="4" w:space="0" w:color="auto"/>
            </w:tcBorders>
            <w:shd w:val="clear" w:color="auto" w:fill="C0C0C0"/>
          </w:tcPr>
          <w:p w14:paraId="2D46FD5A" w14:textId="77777777" w:rsidR="00D41A1A" w:rsidRDefault="00D41A1A">
            <w:pPr>
              <w:framePr w:w="11045" w:h="11530" w:wrap="none" w:vAnchor="page" w:hAnchor="page" w:x="560" w:y="1931"/>
              <w:rPr>
                <w:sz w:val="10"/>
                <w:szCs w:val="10"/>
              </w:rPr>
            </w:pPr>
          </w:p>
        </w:tc>
        <w:tc>
          <w:tcPr>
            <w:tcW w:w="691" w:type="dxa"/>
            <w:tcBorders>
              <w:left w:val="single" w:sz="4" w:space="0" w:color="auto"/>
            </w:tcBorders>
            <w:shd w:val="clear" w:color="auto" w:fill="C0C0C0"/>
          </w:tcPr>
          <w:p w14:paraId="17722E9A" w14:textId="77777777" w:rsidR="00D41A1A" w:rsidRDefault="00D41A1A">
            <w:pPr>
              <w:framePr w:w="11045" w:h="11530"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127299AC" w14:textId="77777777" w:rsidR="00D41A1A" w:rsidRDefault="00543D88">
            <w:pPr>
              <w:pStyle w:val="Jin0"/>
              <w:framePr w:w="11045" w:h="11530" w:wrap="none" w:vAnchor="page" w:hAnchor="page" w:x="560"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48D8EBEA"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6D97B37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6FCC2B2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568111111R00</w:t>
            </w:r>
          </w:p>
        </w:tc>
        <w:tc>
          <w:tcPr>
            <w:tcW w:w="7128" w:type="dxa"/>
            <w:tcBorders>
              <w:top w:val="single" w:sz="4" w:space="0" w:color="auto"/>
              <w:left w:val="single" w:sz="4" w:space="0" w:color="auto"/>
            </w:tcBorders>
            <w:shd w:val="clear" w:color="auto" w:fill="FFFFFF"/>
            <w:vAlign w:val="bottom"/>
          </w:tcPr>
          <w:p w14:paraId="06A0520F" w14:textId="77777777" w:rsidR="00D41A1A" w:rsidRDefault="00543D88">
            <w:pPr>
              <w:pStyle w:val="Jin0"/>
              <w:framePr w:w="11045" w:h="11530" w:wrap="none" w:vAnchor="page" w:hAnchor="page" w:x="560" w:y="1931"/>
              <w:shd w:val="clear" w:color="auto" w:fill="auto"/>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4F78C9AA"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67DD4BC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12,96300</w:t>
            </w:r>
          </w:p>
        </w:tc>
        <w:tc>
          <w:tcPr>
            <w:tcW w:w="691" w:type="dxa"/>
            <w:tcBorders>
              <w:top w:val="single" w:sz="4" w:space="0" w:color="auto"/>
              <w:left w:val="single" w:sz="4" w:space="0" w:color="auto"/>
            </w:tcBorders>
            <w:shd w:val="clear" w:color="auto" w:fill="FFFFFF"/>
            <w:vAlign w:val="bottom"/>
          </w:tcPr>
          <w:p w14:paraId="2FB12D5F"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22,00</w:t>
            </w:r>
          </w:p>
        </w:tc>
        <w:tc>
          <w:tcPr>
            <w:tcW w:w="878" w:type="dxa"/>
            <w:tcBorders>
              <w:top w:val="single" w:sz="4" w:space="0" w:color="auto"/>
              <w:left w:val="single" w:sz="4" w:space="0" w:color="auto"/>
              <w:right w:val="single" w:sz="4" w:space="0" w:color="auto"/>
            </w:tcBorders>
            <w:shd w:val="clear" w:color="auto" w:fill="FFFFFF"/>
            <w:vAlign w:val="bottom"/>
          </w:tcPr>
          <w:p w14:paraId="3B2656B3"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285,19</w:t>
            </w:r>
          </w:p>
        </w:tc>
      </w:tr>
      <w:tr w:rsidR="00D41A1A" w14:paraId="22E45B37" w14:textId="77777777">
        <w:tblPrEx>
          <w:tblCellMar>
            <w:top w:w="0" w:type="dxa"/>
            <w:bottom w:w="0" w:type="dxa"/>
          </w:tblCellMar>
        </w:tblPrEx>
        <w:trPr>
          <w:trHeight w:hRule="exact" w:val="182"/>
        </w:trPr>
        <w:tc>
          <w:tcPr>
            <w:tcW w:w="307" w:type="dxa"/>
            <w:tcBorders>
              <w:left w:val="single" w:sz="4" w:space="0" w:color="auto"/>
            </w:tcBorders>
            <w:shd w:val="clear" w:color="auto" w:fill="C0C0C0"/>
            <w:vAlign w:val="bottom"/>
          </w:tcPr>
          <w:p w14:paraId="44DF5682"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706A5A6"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8</w:t>
            </w:r>
          </w:p>
        </w:tc>
        <w:tc>
          <w:tcPr>
            <w:tcW w:w="7128" w:type="dxa"/>
            <w:tcBorders>
              <w:left w:val="single" w:sz="4" w:space="0" w:color="auto"/>
            </w:tcBorders>
            <w:shd w:val="clear" w:color="auto" w:fill="C0C0C0"/>
            <w:vAlign w:val="bottom"/>
          </w:tcPr>
          <w:p w14:paraId="650DA4C6"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5777271B" w14:textId="77777777" w:rsidR="00D41A1A" w:rsidRDefault="00D41A1A">
            <w:pPr>
              <w:framePr w:w="11045" w:h="11530" w:wrap="none" w:vAnchor="page" w:hAnchor="page" w:x="560" w:y="1931"/>
              <w:rPr>
                <w:sz w:val="10"/>
                <w:szCs w:val="10"/>
              </w:rPr>
            </w:pPr>
          </w:p>
        </w:tc>
        <w:tc>
          <w:tcPr>
            <w:tcW w:w="725" w:type="dxa"/>
            <w:tcBorders>
              <w:left w:val="single" w:sz="4" w:space="0" w:color="auto"/>
            </w:tcBorders>
            <w:shd w:val="clear" w:color="auto" w:fill="C0C0C0"/>
          </w:tcPr>
          <w:p w14:paraId="11241539" w14:textId="77777777" w:rsidR="00D41A1A" w:rsidRDefault="00D41A1A">
            <w:pPr>
              <w:framePr w:w="11045" w:h="11530" w:wrap="none" w:vAnchor="page" w:hAnchor="page" w:x="560" w:y="1931"/>
              <w:rPr>
                <w:sz w:val="10"/>
                <w:szCs w:val="10"/>
              </w:rPr>
            </w:pPr>
          </w:p>
        </w:tc>
        <w:tc>
          <w:tcPr>
            <w:tcW w:w="691" w:type="dxa"/>
            <w:tcBorders>
              <w:left w:val="single" w:sz="4" w:space="0" w:color="auto"/>
            </w:tcBorders>
            <w:shd w:val="clear" w:color="auto" w:fill="C0C0C0"/>
          </w:tcPr>
          <w:p w14:paraId="304EDA17" w14:textId="77777777" w:rsidR="00D41A1A" w:rsidRDefault="00D41A1A">
            <w:pPr>
              <w:framePr w:w="11045" w:h="11530"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5C11688A" w14:textId="77777777" w:rsidR="00D41A1A" w:rsidRDefault="00543D88">
            <w:pPr>
              <w:pStyle w:val="Jin0"/>
              <w:framePr w:w="11045" w:h="11530" w:wrap="none" w:vAnchor="page" w:hAnchor="page" w:x="560" w:y="1931"/>
              <w:shd w:val="clear" w:color="auto" w:fill="auto"/>
              <w:jc w:val="right"/>
              <w:rPr>
                <w:sz w:val="13"/>
                <w:szCs w:val="13"/>
              </w:rPr>
            </w:pPr>
            <w:r>
              <w:rPr>
                <w:rFonts w:ascii="Trebuchet MS" w:eastAsia="Trebuchet MS" w:hAnsi="Trebuchet MS" w:cs="Trebuchet MS"/>
                <w:sz w:val="13"/>
                <w:szCs w:val="13"/>
              </w:rPr>
              <w:t>7 631,94</w:t>
            </w:r>
          </w:p>
        </w:tc>
      </w:tr>
      <w:tr w:rsidR="00D41A1A" w14:paraId="4B5C7C6F"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2D8C01BB"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6F2B37FA" w14:textId="77777777" w:rsidR="00D41A1A" w:rsidRDefault="00543D88">
            <w:pPr>
              <w:pStyle w:val="Jin0"/>
              <w:framePr w:w="11045" w:h="11530" w:wrap="none" w:vAnchor="page" w:hAnchor="page" w:x="560" w:y="1931"/>
              <w:shd w:val="clear" w:color="auto" w:fill="auto"/>
              <w:jc w:val="both"/>
              <w:rPr>
                <w:sz w:val="13"/>
                <w:szCs w:val="13"/>
              </w:rPr>
            </w:pPr>
            <w:r>
              <w:rPr>
                <w:sz w:val="13"/>
                <w:szCs w:val="13"/>
              </w:rPr>
              <w:t>871313121R00</w:t>
            </w:r>
          </w:p>
        </w:tc>
        <w:tc>
          <w:tcPr>
            <w:tcW w:w="7128" w:type="dxa"/>
            <w:tcBorders>
              <w:top w:val="single" w:sz="4" w:space="0" w:color="auto"/>
              <w:left w:val="single" w:sz="4" w:space="0" w:color="auto"/>
            </w:tcBorders>
            <w:shd w:val="clear" w:color="auto" w:fill="FFFFFF"/>
            <w:vAlign w:val="bottom"/>
          </w:tcPr>
          <w:p w14:paraId="680F51E0" w14:textId="77777777" w:rsidR="00D41A1A" w:rsidRDefault="00543D88">
            <w:pPr>
              <w:pStyle w:val="Jin0"/>
              <w:framePr w:w="11045" w:h="11530" w:wrap="none" w:vAnchor="page" w:hAnchor="page" w:x="560" w:y="1931"/>
              <w:shd w:val="clear" w:color="auto" w:fill="auto"/>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2EC4F97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55A3CE3B"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8,00000</w:t>
            </w:r>
          </w:p>
        </w:tc>
        <w:tc>
          <w:tcPr>
            <w:tcW w:w="691" w:type="dxa"/>
            <w:tcBorders>
              <w:top w:val="single" w:sz="4" w:space="0" w:color="auto"/>
              <w:left w:val="single" w:sz="4" w:space="0" w:color="auto"/>
            </w:tcBorders>
            <w:shd w:val="clear" w:color="auto" w:fill="FFFFFF"/>
            <w:vAlign w:val="bottom"/>
          </w:tcPr>
          <w:p w14:paraId="082B9284"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51,87</w:t>
            </w:r>
          </w:p>
        </w:tc>
        <w:tc>
          <w:tcPr>
            <w:tcW w:w="878" w:type="dxa"/>
            <w:tcBorders>
              <w:top w:val="single" w:sz="4" w:space="0" w:color="auto"/>
              <w:left w:val="single" w:sz="4" w:space="0" w:color="auto"/>
              <w:right w:val="single" w:sz="4" w:space="0" w:color="auto"/>
            </w:tcBorders>
            <w:shd w:val="clear" w:color="auto" w:fill="FFFFFF"/>
            <w:vAlign w:val="bottom"/>
          </w:tcPr>
          <w:p w14:paraId="0AA086B5"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414,96</w:t>
            </w:r>
          </w:p>
        </w:tc>
      </w:tr>
      <w:tr w:rsidR="00D41A1A" w14:paraId="5B8B5F7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61E8E6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4D491A3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877313123R00</w:t>
            </w:r>
          </w:p>
        </w:tc>
        <w:tc>
          <w:tcPr>
            <w:tcW w:w="7128" w:type="dxa"/>
            <w:tcBorders>
              <w:left w:val="single" w:sz="4" w:space="0" w:color="auto"/>
            </w:tcBorders>
            <w:shd w:val="clear" w:color="auto" w:fill="FFFFFF"/>
            <w:vAlign w:val="bottom"/>
          </w:tcPr>
          <w:p w14:paraId="087ECCC7" w14:textId="77777777" w:rsidR="00D41A1A" w:rsidRDefault="00543D88">
            <w:pPr>
              <w:pStyle w:val="Jin0"/>
              <w:framePr w:w="11045" w:h="11530" w:wrap="none" w:vAnchor="page" w:hAnchor="page" w:x="560"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0382B54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870329D"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13528D20"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98,20</w:t>
            </w:r>
          </w:p>
        </w:tc>
        <w:tc>
          <w:tcPr>
            <w:tcW w:w="878" w:type="dxa"/>
            <w:tcBorders>
              <w:left w:val="single" w:sz="4" w:space="0" w:color="auto"/>
              <w:right w:val="single" w:sz="4" w:space="0" w:color="auto"/>
            </w:tcBorders>
            <w:shd w:val="clear" w:color="auto" w:fill="FFFFFF"/>
            <w:vAlign w:val="bottom"/>
          </w:tcPr>
          <w:p w14:paraId="60FCC12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98,20</w:t>
            </w:r>
          </w:p>
        </w:tc>
      </w:tr>
      <w:tr w:rsidR="00D41A1A" w14:paraId="50554EE5"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0CDA5810"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2F710CA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28611260.AR</w:t>
            </w:r>
          </w:p>
        </w:tc>
        <w:tc>
          <w:tcPr>
            <w:tcW w:w="7128" w:type="dxa"/>
            <w:tcBorders>
              <w:left w:val="single" w:sz="4" w:space="0" w:color="auto"/>
            </w:tcBorders>
            <w:shd w:val="clear" w:color="auto" w:fill="FFFFFF"/>
            <w:vAlign w:val="bottom"/>
          </w:tcPr>
          <w:p w14:paraId="1EFEDD93" w14:textId="77777777" w:rsidR="00D41A1A" w:rsidRDefault="00543D88">
            <w:pPr>
              <w:pStyle w:val="Jin0"/>
              <w:framePr w:w="11045" w:h="11530" w:wrap="none" w:vAnchor="page" w:hAnchor="page" w:x="560"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32871CC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0466F57A"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8,00000</w:t>
            </w:r>
          </w:p>
        </w:tc>
        <w:tc>
          <w:tcPr>
            <w:tcW w:w="691" w:type="dxa"/>
            <w:tcBorders>
              <w:left w:val="single" w:sz="4" w:space="0" w:color="auto"/>
            </w:tcBorders>
            <w:shd w:val="clear" w:color="auto" w:fill="FFFFFF"/>
            <w:vAlign w:val="bottom"/>
          </w:tcPr>
          <w:p w14:paraId="7CE4093B"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586,35</w:t>
            </w:r>
          </w:p>
        </w:tc>
        <w:tc>
          <w:tcPr>
            <w:tcW w:w="878" w:type="dxa"/>
            <w:tcBorders>
              <w:left w:val="single" w:sz="4" w:space="0" w:color="auto"/>
              <w:right w:val="single" w:sz="4" w:space="0" w:color="auto"/>
            </w:tcBorders>
            <w:shd w:val="clear" w:color="auto" w:fill="FFFFFF"/>
            <w:vAlign w:val="bottom"/>
          </w:tcPr>
          <w:p w14:paraId="53431A50"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4 690,80</w:t>
            </w:r>
          </w:p>
        </w:tc>
      </w:tr>
      <w:tr w:rsidR="00D41A1A" w14:paraId="1FED9870"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73C08D3E"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3CF76C80"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28651662.AR</w:t>
            </w:r>
          </w:p>
        </w:tc>
        <w:tc>
          <w:tcPr>
            <w:tcW w:w="7128" w:type="dxa"/>
            <w:tcBorders>
              <w:left w:val="single" w:sz="4" w:space="0" w:color="auto"/>
            </w:tcBorders>
            <w:shd w:val="clear" w:color="auto" w:fill="FFFFFF"/>
            <w:vAlign w:val="bottom"/>
          </w:tcPr>
          <w:p w14:paraId="7B0A3068" w14:textId="77777777" w:rsidR="00D41A1A" w:rsidRDefault="00543D88">
            <w:pPr>
              <w:pStyle w:val="Jin0"/>
              <w:framePr w:w="11045" w:h="11530" w:wrap="none" w:vAnchor="page" w:hAnchor="page" w:x="560" w:y="1931"/>
              <w:shd w:val="clear" w:color="auto" w:fill="auto"/>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50EFF1AD"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20176945"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3D2E335D"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196,48</w:t>
            </w:r>
          </w:p>
        </w:tc>
        <w:tc>
          <w:tcPr>
            <w:tcW w:w="878" w:type="dxa"/>
            <w:tcBorders>
              <w:left w:val="single" w:sz="4" w:space="0" w:color="auto"/>
              <w:right w:val="single" w:sz="4" w:space="0" w:color="auto"/>
            </w:tcBorders>
            <w:shd w:val="clear" w:color="auto" w:fill="FFFFFF"/>
            <w:vAlign w:val="bottom"/>
          </w:tcPr>
          <w:p w14:paraId="30755293"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196,48</w:t>
            </w:r>
          </w:p>
        </w:tc>
      </w:tr>
      <w:tr w:rsidR="00D41A1A" w14:paraId="49E35D1F"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78FDBBA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3914F3FF"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212751104</w:t>
            </w:r>
          </w:p>
        </w:tc>
        <w:tc>
          <w:tcPr>
            <w:tcW w:w="7128" w:type="dxa"/>
            <w:tcBorders>
              <w:top w:val="single" w:sz="4" w:space="0" w:color="auto"/>
              <w:left w:val="single" w:sz="4" w:space="0" w:color="auto"/>
            </w:tcBorders>
            <w:shd w:val="clear" w:color="auto" w:fill="FFFFFF"/>
            <w:vAlign w:val="center"/>
          </w:tcPr>
          <w:p w14:paraId="73E16110" w14:textId="77777777" w:rsidR="00D41A1A" w:rsidRDefault="00543D88">
            <w:pPr>
              <w:pStyle w:val="Jin0"/>
              <w:framePr w:w="11045" w:h="11530" w:wrap="none" w:vAnchor="page" w:hAnchor="page" w:x="560"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2855A47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78923FD1"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3,740</w:t>
            </w:r>
          </w:p>
        </w:tc>
        <w:tc>
          <w:tcPr>
            <w:tcW w:w="691" w:type="dxa"/>
            <w:tcBorders>
              <w:left w:val="single" w:sz="4" w:space="0" w:color="auto"/>
            </w:tcBorders>
            <w:shd w:val="clear" w:color="auto" w:fill="FFFFFF"/>
          </w:tcPr>
          <w:p w14:paraId="1DA71AAE"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435,75</w:t>
            </w:r>
          </w:p>
        </w:tc>
        <w:tc>
          <w:tcPr>
            <w:tcW w:w="878" w:type="dxa"/>
            <w:tcBorders>
              <w:left w:val="single" w:sz="4" w:space="0" w:color="auto"/>
              <w:right w:val="single" w:sz="4" w:space="0" w:color="auto"/>
            </w:tcBorders>
            <w:shd w:val="clear" w:color="auto" w:fill="FFFFFF"/>
          </w:tcPr>
          <w:p w14:paraId="2EB75277"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1 629,71</w:t>
            </w:r>
          </w:p>
        </w:tc>
      </w:tr>
      <w:tr w:rsidR="00D41A1A" w14:paraId="1A284628"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32784973"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4BA69CCA" w14:textId="77777777" w:rsidR="00D41A1A" w:rsidRDefault="00543D88">
            <w:pPr>
              <w:pStyle w:val="Jin0"/>
              <w:framePr w:w="11045" w:h="11530" w:wrap="none" w:vAnchor="page" w:hAnchor="page" w:x="560" w:y="1931"/>
              <w:shd w:val="clear" w:color="auto" w:fill="auto"/>
              <w:jc w:val="both"/>
              <w:rPr>
                <w:sz w:val="13"/>
                <w:szCs w:val="13"/>
              </w:rPr>
            </w:pPr>
            <w:r>
              <w:rPr>
                <w:sz w:val="13"/>
                <w:szCs w:val="13"/>
              </w:rPr>
              <w:t>998721201</w:t>
            </w:r>
          </w:p>
        </w:tc>
        <w:tc>
          <w:tcPr>
            <w:tcW w:w="7128" w:type="dxa"/>
            <w:tcBorders>
              <w:top w:val="single" w:sz="4" w:space="0" w:color="auto"/>
              <w:left w:val="single" w:sz="4" w:space="0" w:color="auto"/>
            </w:tcBorders>
            <w:shd w:val="clear" w:color="auto" w:fill="FFFFFF"/>
            <w:vAlign w:val="bottom"/>
          </w:tcPr>
          <w:p w14:paraId="51D9CD52" w14:textId="77777777" w:rsidR="00D41A1A" w:rsidRDefault="00543D88">
            <w:pPr>
              <w:pStyle w:val="Jin0"/>
              <w:framePr w:w="11045" w:h="11530" w:wrap="none" w:vAnchor="page" w:hAnchor="page" w:x="560"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center"/>
          </w:tcPr>
          <w:p w14:paraId="2BA697C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3118C691"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6,000</w:t>
            </w:r>
          </w:p>
        </w:tc>
        <w:tc>
          <w:tcPr>
            <w:tcW w:w="691" w:type="dxa"/>
            <w:tcBorders>
              <w:left w:val="single" w:sz="4" w:space="0" w:color="auto"/>
            </w:tcBorders>
            <w:shd w:val="clear" w:color="auto" w:fill="FFFFFF"/>
          </w:tcPr>
          <w:p w14:paraId="1E868165"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1,94</w:t>
            </w:r>
          </w:p>
        </w:tc>
        <w:tc>
          <w:tcPr>
            <w:tcW w:w="878" w:type="dxa"/>
            <w:tcBorders>
              <w:left w:val="single" w:sz="4" w:space="0" w:color="auto"/>
              <w:right w:val="single" w:sz="4" w:space="0" w:color="auto"/>
            </w:tcBorders>
            <w:shd w:val="clear" w:color="auto" w:fill="FFFFFF"/>
          </w:tcPr>
          <w:p w14:paraId="291EB591"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11,64</w:t>
            </w:r>
          </w:p>
        </w:tc>
      </w:tr>
      <w:tr w:rsidR="00D41A1A" w14:paraId="1E0FE7E3"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16183524"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39BB59EE"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286568194R</w:t>
            </w:r>
          </w:p>
        </w:tc>
        <w:tc>
          <w:tcPr>
            <w:tcW w:w="7128" w:type="dxa"/>
            <w:tcBorders>
              <w:top w:val="single" w:sz="4" w:space="0" w:color="auto"/>
              <w:left w:val="single" w:sz="4" w:space="0" w:color="auto"/>
            </w:tcBorders>
            <w:shd w:val="clear" w:color="auto" w:fill="FFFFFF"/>
            <w:vAlign w:val="bottom"/>
          </w:tcPr>
          <w:p w14:paraId="6375CD9C" w14:textId="77777777" w:rsidR="00D41A1A" w:rsidRDefault="00543D88">
            <w:pPr>
              <w:pStyle w:val="Jin0"/>
              <w:framePr w:w="11045" w:h="11530" w:wrap="none" w:vAnchor="page" w:hAnchor="page" w:x="560"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395DC4D2"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D547C63"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0D34C27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590,15</w:t>
            </w:r>
          </w:p>
        </w:tc>
        <w:tc>
          <w:tcPr>
            <w:tcW w:w="878" w:type="dxa"/>
            <w:tcBorders>
              <w:left w:val="single" w:sz="4" w:space="0" w:color="auto"/>
              <w:right w:val="single" w:sz="4" w:space="0" w:color="auto"/>
            </w:tcBorders>
            <w:shd w:val="clear" w:color="auto" w:fill="FFFFFF"/>
            <w:vAlign w:val="bottom"/>
          </w:tcPr>
          <w:p w14:paraId="3C157400"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590,15</w:t>
            </w:r>
          </w:p>
        </w:tc>
      </w:tr>
      <w:tr w:rsidR="00D41A1A" w14:paraId="414B6E5B"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633FB8AB"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1E9C63B8"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99</w:t>
            </w:r>
          </w:p>
        </w:tc>
        <w:tc>
          <w:tcPr>
            <w:tcW w:w="7128" w:type="dxa"/>
            <w:tcBorders>
              <w:left w:val="single" w:sz="4" w:space="0" w:color="auto"/>
            </w:tcBorders>
            <w:shd w:val="clear" w:color="auto" w:fill="C0C0C0"/>
            <w:vAlign w:val="center"/>
          </w:tcPr>
          <w:p w14:paraId="70AA5D63" w14:textId="77777777" w:rsidR="00D41A1A" w:rsidRDefault="00543D88">
            <w:pPr>
              <w:pStyle w:val="Jin0"/>
              <w:framePr w:w="11045" w:h="11530" w:wrap="none" w:vAnchor="page" w:hAnchor="page" w:x="560"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52CD8D1C" w14:textId="77777777" w:rsidR="00D41A1A" w:rsidRDefault="00D41A1A">
            <w:pPr>
              <w:framePr w:w="11045" w:h="11530" w:wrap="none" w:vAnchor="page" w:hAnchor="page" w:x="560" w:y="1931"/>
              <w:rPr>
                <w:sz w:val="10"/>
                <w:szCs w:val="10"/>
              </w:rPr>
            </w:pPr>
          </w:p>
        </w:tc>
        <w:tc>
          <w:tcPr>
            <w:tcW w:w="725" w:type="dxa"/>
            <w:tcBorders>
              <w:left w:val="single" w:sz="4" w:space="0" w:color="auto"/>
            </w:tcBorders>
            <w:shd w:val="clear" w:color="auto" w:fill="C0C0C0"/>
          </w:tcPr>
          <w:p w14:paraId="32AB459D" w14:textId="77777777" w:rsidR="00D41A1A" w:rsidRDefault="00D41A1A">
            <w:pPr>
              <w:framePr w:w="11045" w:h="11530" w:wrap="none" w:vAnchor="page" w:hAnchor="page" w:x="560" w:y="1931"/>
              <w:rPr>
                <w:sz w:val="10"/>
                <w:szCs w:val="10"/>
              </w:rPr>
            </w:pPr>
          </w:p>
        </w:tc>
        <w:tc>
          <w:tcPr>
            <w:tcW w:w="691" w:type="dxa"/>
            <w:tcBorders>
              <w:left w:val="single" w:sz="4" w:space="0" w:color="auto"/>
            </w:tcBorders>
            <w:shd w:val="clear" w:color="auto" w:fill="C0C0C0"/>
          </w:tcPr>
          <w:p w14:paraId="6F9A54B9" w14:textId="77777777" w:rsidR="00D41A1A" w:rsidRDefault="00D41A1A">
            <w:pPr>
              <w:framePr w:w="11045" w:h="11530"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0EB1425C" w14:textId="77777777" w:rsidR="00D41A1A" w:rsidRDefault="00543D88">
            <w:pPr>
              <w:pStyle w:val="Jin0"/>
              <w:framePr w:w="11045" w:h="11530" w:wrap="none" w:vAnchor="page" w:hAnchor="page" w:x="560" w:y="1931"/>
              <w:shd w:val="clear" w:color="auto" w:fill="auto"/>
              <w:jc w:val="right"/>
              <w:rPr>
                <w:sz w:val="13"/>
                <w:szCs w:val="13"/>
              </w:rPr>
            </w:pPr>
            <w:r>
              <w:rPr>
                <w:rFonts w:ascii="Trebuchet MS" w:eastAsia="Trebuchet MS" w:hAnsi="Trebuchet MS" w:cs="Trebuchet MS"/>
                <w:sz w:val="13"/>
                <w:szCs w:val="13"/>
              </w:rPr>
              <w:t>19 330,08</w:t>
            </w:r>
          </w:p>
        </w:tc>
      </w:tr>
      <w:tr w:rsidR="00D41A1A" w14:paraId="016A4620"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05D575F9"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691B8DEC" w14:textId="77777777" w:rsidR="00D41A1A" w:rsidRDefault="00543D88">
            <w:pPr>
              <w:pStyle w:val="Jin0"/>
              <w:framePr w:w="11045" w:h="11530" w:wrap="none" w:vAnchor="page" w:hAnchor="page" w:x="560" w:y="1931"/>
              <w:shd w:val="clear" w:color="auto" w:fill="auto"/>
              <w:jc w:val="both"/>
              <w:rPr>
                <w:sz w:val="13"/>
                <w:szCs w:val="13"/>
              </w:rPr>
            </w:pPr>
            <w:r>
              <w:rPr>
                <w:sz w:val="13"/>
                <w:szCs w:val="13"/>
              </w:rPr>
              <w:t>998331091R00</w:t>
            </w:r>
          </w:p>
        </w:tc>
        <w:tc>
          <w:tcPr>
            <w:tcW w:w="7128" w:type="dxa"/>
            <w:tcBorders>
              <w:top w:val="single" w:sz="4" w:space="0" w:color="auto"/>
              <w:left w:val="single" w:sz="4" w:space="0" w:color="auto"/>
            </w:tcBorders>
            <w:shd w:val="clear" w:color="auto" w:fill="FFFFFF"/>
            <w:vAlign w:val="bottom"/>
          </w:tcPr>
          <w:p w14:paraId="612086FA" w14:textId="77777777" w:rsidR="00D41A1A" w:rsidRDefault="00543D88">
            <w:pPr>
              <w:pStyle w:val="Jin0"/>
              <w:framePr w:w="11045" w:h="11530" w:wrap="none" w:vAnchor="page" w:hAnchor="page" w:x="560" w:y="1931"/>
              <w:shd w:val="clear" w:color="auto" w:fill="auto"/>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37E70268" w14:textId="77777777" w:rsidR="00D41A1A" w:rsidRDefault="00543D88">
            <w:pPr>
              <w:pStyle w:val="Jin0"/>
              <w:framePr w:w="11045" w:h="11530"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3454249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23,86430</w:t>
            </w:r>
          </w:p>
        </w:tc>
        <w:tc>
          <w:tcPr>
            <w:tcW w:w="691" w:type="dxa"/>
            <w:tcBorders>
              <w:top w:val="single" w:sz="4" w:space="0" w:color="auto"/>
              <w:left w:val="single" w:sz="4" w:space="0" w:color="auto"/>
            </w:tcBorders>
            <w:shd w:val="clear" w:color="auto" w:fill="FFFFFF"/>
            <w:vAlign w:val="bottom"/>
          </w:tcPr>
          <w:p w14:paraId="1B0CF31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810,00</w:t>
            </w:r>
          </w:p>
        </w:tc>
        <w:tc>
          <w:tcPr>
            <w:tcW w:w="878" w:type="dxa"/>
            <w:tcBorders>
              <w:top w:val="single" w:sz="4" w:space="0" w:color="auto"/>
              <w:left w:val="single" w:sz="4" w:space="0" w:color="auto"/>
              <w:right w:val="single" w:sz="4" w:space="0" w:color="auto"/>
            </w:tcBorders>
            <w:shd w:val="clear" w:color="auto" w:fill="FFFFFF"/>
            <w:vAlign w:val="bottom"/>
          </w:tcPr>
          <w:p w14:paraId="5AD6E70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19 330,08</w:t>
            </w:r>
          </w:p>
        </w:tc>
      </w:tr>
      <w:tr w:rsidR="00D41A1A" w14:paraId="4DD0A8C2"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6510E4C8"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5425BE79"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M21</w:t>
            </w:r>
          </w:p>
        </w:tc>
        <w:tc>
          <w:tcPr>
            <w:tcW w:w="7128" w:type="dxa"/>
            <w:tcBorders>
              <w:left w:val="single" w:sz="4" w:space="0" w:color="auto"/>
            </w:tcBorders>
            <w:shd w:val="clear" w:color="auto" w:fill="C0C0C0"/>
          </w:tcPr>
          <w:p w14:paraId="470909E3" w14:textId="77777777" w:rsidR="00D41A1A" w:rsidRDefault="00543D88">
            <w:pPr>
              <w:pStyle w:val="Jin0"/>
              <w:framePr w:w="11045" w:h="11530" w:wrap="none" w:vAnchor="page" w:hAnchor="page" w:x="560" w:y="1931"/>
              <w:shd w:val="clear" w:color="auto" w:fill="auto"/>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40CD32D0" w14:textId="77777777" w:rsidR="00D41A1A" w:rsidRDefault="00D41A1A">
            <w:pPr>
              <w:framePr w:w="11045" w:h="11530" w:wrap="none" w:vAnchor="page" w:hAnchor="page" w:x="560" w:y="1931"/>
              <w:rPr>
                <w:sz w:val="10"/>
                <w:szCs w:val="10"/>
              </w:rPr>
            </w:pPr>
          </w:p>
        </w:tc>
        <w:tc>
          <w:tcPr>
            <w:tcW w:w="725" w:type="dxa"/>
            <w:tcBorders>
              <w:left w:val="single" w:sz="4" w:space="0" w:color="auto"/>
            </w:tcBorders>
            <w:shd w:val="clear" w:color="auto" w:fill="C0C0C0"/>
          </w:tcPr>
          <w:p w14:paraId="1B233E3D" w14:textId="77777777" w:rsidR="00D41A1A" w:rsidRDefault="00D41A1A">
            <w:pPr>
              <w:framePr w:w="11045" w:h="11530" w:wrap="none" w:vAnchor="page" w:hAnchor="page" w:x="560" w:y="1931"/>
              <w:rPr>
                <w:sz w:val="10"/>
                <w:szCs w:val="10"/>
              </w:rPr>
            </w:pPr>
          </w:p>
        </w:tc>
        <w:tc>
          <w:tcPr>
            <w:tcW w:w="691" w:type="dxa"/>
            <w:tcBorders>
              <w:left w:val="single" w:sz="4" w:space="0" w:color="auto"/>
            </w:tcBorders>
            <w:shd w:val="clear" w:color="auto" w:fill="C0C0C0"/>
          </w:tcPr>
          <w:p w14:paraId="32177A7C" w14:textId="77777777" w:rsidR="00D41A1A" w:rsidRDefault="00D41A1A">
            <w:pPr>
              <w:framePr w:w="11045" w:h="11530"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49C2B619" w14:textId="77777777" w:rsidR="00D41A1A" w:rsidRDefault="00543D88">
            <w:pPr>
              <w:pStyle w:val="Jin0"/>
              <w:framePr w:w="11045" w:h="11530" w:wrap="none" w:vAnchor="page" w:hAnchor="page" w:x="560" w:y="1931"/>
              <w:shd w:val="clear" w:color="auto" w:fill="auto"/>
              <w:ind w:firstLine="300"/>
              <w:jc w:val="both"/>
              <w:rPr>
                <w:sz w:val="13"/>
                <w:szCs w:val="13"/>
              </w:rPr>
            </w:pPr>
            <w:r>
              <w:rPr>
                <w:rFonts w:ascii="Trebuchet MS" w:eastAsia="Trebuchet MS" w:hAnsi="Trebuchet MS" w:cs="Trebuchet MS"/>
                <w:sz w:val="13"/>
                <w:szCs w:val="13"/>
              </w:rPr>
              <w:t>3 380,00</w:t>
            </w:r>
          </w:p>
        </w:tc>
      </w:tr>
      <w:tr w:rsidR="00D41A1A" w14:paraId="281B470F"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58E705D9"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31D83AD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210810006RT1</w:t>
            </w:r>
          </w:p>
        </w:tc>
        <w:tc>
          <w:tcPr>
            <w:tcW w:w="7128" w:type="dxa"/>
            <w:tcBorders>
              <w:top w:val="single" w:sz="4" w:space="0" w:color="auto"/>
              <w:left w:val="single" w:sz="4" w:space="0" w:color="auto"/>
            </w:tcBorders>
            <w:shd w:val="clear" w:color="auto" w:fill="FFFFFF"/>
            <w:vAlign w:val="bottom"/>
          </w:tcPr>
          <w:p w14:paraId="4F55F7E3" w14:textId="77777777" w:rsidR="00D41A1A" w:rsidRDefault="00543D88">
            <w:pPr>
              <w:pStyle w:val="Jin0"/>
              <w:framePr w:w="11045" w:h="11530" w:wrap="none" w:vAnchor="page" w:hAnchor="page" w:x="560"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301398A1" w14:textId="77777777" w:rsidR="00D41A1A" w:rsidRDefault="00543D88">
            <w:pPr>
              <w:pStyle w:val="Jin0"/>
              <w:framePr w:w="11045" w:h="11530"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7AD3382B"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6,00000</w:t>
            </w:r>
          </w:p>
        </w:tc>
        <w:tc>
          <w:tcPr>
            <w:tcW w:w="691" w:type="dxa"/>
            <w:tcBorders>
              <w:top w:val="single" w:sz="4" w:space="0" w:color="auto"/>
              <w:left w:val="single" w:sz="4" w:space="0" w:color="auto"/>
            </w:tcBorders>
            <w:shd w:val="clear" w:color="auto" w:fill="FFFFFF"/>
            <w:vAlign w:val="bottom"/>
          </w:tcPr>
          <w:p w14:paraId="141EC81A"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55,00</w:t>
            </w:r>
          </w:p>
        </w:tc>
        <w:tc>
          <w:tcPr>
            <w:tcW w:w="878" w:type="dxa"/>
            <w:tcBorders>
              <w:top w:val="single" w:sz="4" w:space="0" w:color="auto"/>
              <w:left w:val="single" w:sz="4" w:space="0" w:color="auto"/>
              <w:right w:val="single" w:sz="4" w:space="0" w:color="auto"/>
            </w:tcBorders>
            <w:shd w:val="clear" w:color="auto" w:fill="FFFFFF"/>
            <w:vAlign w:val="bottom"/>
          </w:tcPr>
          <w:p w14:paraId="7BEF584C" w14:textId="77777777" w:rsidR="00D41A1A" w:rsidRDefault="00543D88">
            <w:pPr>
              <w:pStyle w:val="Jin0"/>
              <w:framePr w:w="11045" w:h="11530" w:wrap="none" w:vAnchor="page" w:hAnchor="page" w:x="560" w:y="1931"/>
              <w:shd w:val="clear" w:color="auto" w:fill="auto"/>
              <w:ind w:firstLine="420"/>
              <w:jc w:val="both"/>
              <w:rPr>
                <w:sz w:val="13"/>
                <w:szCs w:val="13"/>
              </w:rPr>
            </w:pPr>
            <w:r>
              <w:rPr>
                <w:sz w:val="13"/>
                <w:szCs w:val="13"/>
              </w:rPr>
              <w:t>330,00</w:t>
            </w:r>
          </w:p>
        </w:tc>
      </w:tr>
      <w:tr w:rsidR="00D41A1A" w14:paraId="11A1B616"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3981D03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441D5F37"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210174711R00</w:t>
            </w:r>
          </w:p>
        </w:tc>
        <w:tc>
          <w:tcPr>
            <w:tcW w:w="7128" w:type="dxa"/>
            <w:tcBorders>
              <w:top w:val="single" w:sz="4" w:space="0" w:color="auto"/>
              <w:left w:val="single" w:sz="4" w:space="0" w:color="auto"/>
            </w:tcBorders>
            <w:shd w:val="clear" w:color="auto" w:fill="FFFFFF"/>
            <w:vAlign w:val="bottom"/>
          </w:tcPr>
          <w:p w14:paraId="35DA9247" w14:textId="77777777" w:rsidR="00D41A1A" w:rsidRDefault="00543D88">
            <w:pPr>
              <w:pStyle w:val="Jin0"/>
              <w:framePr w:w="11045" w:h="11530" w:wrap="none" w:vAnchor="page" w:hAnchor="page" w:x="560"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1D2A8AB5"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0417FE3A"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27809A97"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1 950,00</w:t>
            </w:r>
          </w:p>
        </w:tc>
        <w:tc>
          <w:tcPr>
            <w:tcW w:w="878" w:type="dxa"/>
            <w:tcBorders>
              <w:left w:val="single" w:sz="4" w:space="0" w:color="auto"/>
              <w:right w:val="single" w:sz="4" w:space="0" w:color="auto"/>
            </w:tcBorders>
            <w:shd w:val="clear" w:color="auto" w:fill="FFFFFF"/>
          </w:tcPr>
          <w:p w14:paraId="0BB74A15"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1 950,00</w:t>
            </w:r>
          </w:p>
        </w:tc>
      </w:tr>
      <w:tr w:rsidR="00D41A1A" w14:paraId="6BB313F3"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3D3352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58AAAD66" w14:textId="77777777" w:rsidR="00D41A1A" w:rsidRDefault="00543D88">
            <w:pPr>
              <w:pStyle w:val="Jin0"/>
              <w:framePr w:w="11045" w:h="11530" w:wrap="none" w:vAnchor="page" w:hAnchor="page" w:x="560" w:y="1931"/>
              <w:shd w:val="clear" w:color="auto" w:fill="auto"/>
              <w:jc w:val="both"/>
              <w:rPr>
                <w:sz w:val="13"/>
                <w:szCs w:val="13"/>
              </w:rPr>
            </w:pPr>
            <w:r>
              <w:rPr>
                <w:sz w:val="13"/>
                <w:szCs w:val="13"/>
              </w:rPr>
              <w:t>210174711R00</w:t>
            </w:r>
          </w:p>
        </w:tc>
        <w:tc>
          <w:tcPr>
            <w:tcW w:w="7128" w:type="dxa"/>
            <w:tcBorders>
              <w:top w:val="single" w:sz="4" w:space="0" w:color="auto"/>
              <w:left w:val="single" w:sz="4" w:space="0" w:color="auto"/>
            </w:tcBorders>
            <w:shd w:val="clear" w:color="auto" w:fill="FFFFFF"/>
            <w:vAlign w:val="bottom"/>
          </w:tcPr>
          <w:p w14:paraId="26CAFD8B" w14:textId="77777777" w:rsidR="00D41A1A" w:rsidRDefault="00543D88">
            <w:pPr>
              <w:pStyle w:val="Jin0"/>
              <w:framePr w:w="11045" w:h="11530" w:wrap="none" w:vAnchor="page" w:hAnchor="page" w:x="560"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546D8F04" w14:textId="77777777" w:rsidR="00D41A1A" w:rsidRDefault="00543D88">
            <w:pPr>
              <w:pStyle w:val="Jin0"/>
              <w:framePr w:w="11045" w:h="11530"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0A147E46" w14:textId="77777777" w:rsidR="00D41A1A" w:rsidRDefault="00543D88">
            <w:pPr>
              <w:pStyle w:val="Jin0"/>
              <w:framePr w:w="11045" w:h="11530"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center"/>
          </w:tcPr>
          <w:p w14:paraId="4F3CF388"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1 100,00</w:t>
            </w:r>
          </w:p>
        </w:tc>
        <w:tc>
          <w:tcPr>
            <w:tcW w:w="878" w:type="dxa"/>
            <w:tcBorders>
              <w:left w:val="single" w:sz="4" w:space="0" w:color="auto"/>
              <w:right w:val="single" w:sz="4" w:space="0" w:color="auto"/>
            </w:tcBorders>
            <w:shd w:val="clear" w:color="auto" w:fill="FFFFFF"/>
            <w:vAlign w:val="center"/>
          </w:tcPr>
          <w:p w14:paraId="705799C5" w14:textId="77777777" w:rsidR="00D41A1A" w:rsidRDefault="00543D88">
            <w:pPr>
              <w:pStyle w:val="Jin0"/>
              <w:framePr w:w="11045" w:h="11530" w:wrap="none" w:vAnchor="page" w:hAnchor="page" w:x="560" w:y="1931"/>
              <w:shd w:val="clear" w:color="auto" w:fill="auto"/>
              <w:jc w:val="right"/>
              <w:rPr>
                <w:sz w:val="13"/>
                <w:szCs w:val="13"/>
              </w:rPr>
            </w:pPr>
            <w:r>
              <w:rPr>
                <w:sz w:val="13"/>
                <w:szCs w:val="13"/>
              </w:rPr>
              <w:t>1 100,00</w:t>
            </w:r>
          </w:p>
        </w:tc>
      </w:tr>
      <w:tr w:rsidR="00D41A1A" w14:paraId="471D3313" w14:textId="77777777">
        <w:tblPrEx>
          <w:tblCellMar>
            <w:top w:w="0" w:type="dxa"/>
            <w:bottom w:w="0" w:type="dxa"/>
          </w:tblCellMar>
        </w:tblPrEx>
        <w:trPr>
          <w:trHeight w:hRule="exact" w:val="182"/>
        </w:trPr>
        <w:tc>
          <w:tcPr>
            <w:tcW w:w="307" w:type="dxa"/>
            <w:tcBorders>
              <w:left w:val="single" w:sz="4" w:space="0" w:color="auto"/>
              <w:bottom w:val="single" w:sz="4" w:space="0" w:color="auto"/>
            </w:tcBorders>
            <w:shd w:val="clear" w:color="auto" w:fill="C0C0C0"/>
            <w:vAlign w:val="bottom"/>
          </w:tcPr>
          <w:p w14:paraId="50113502"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3F2B5E93"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M33</w:t>
            </w:r>
          </w:p>
        </w:tc>
        <w:tc>
          <w:tcPr>
            <w:tcW w:w="7128" w:type="dxa"/>
            <w:tcBorders>
              <w:left w:val="single" w:sz="4" w:space="0" w:color="auto"/>
              <w:bottom w:val="single" w:sz="4" w:space="0" w:color="auto"/>
            </w:tcBorders>
            <w:shd w:val="clear" w:color="auto" w:fill="C0C0C0"/>
          </w:tcPr>
          <w:p w14:paraId="7DD806DD" w14:textId="77777777" w:rsidR="00D41A1A" w:rsidRDefault="00543D88">
            <w:pPr>
              <w:pStyle w:val="Jin0"/>
              <w:framePr w:w="11045" w:h="11530" w:wrap="none" w:vAnchor="page" w:hAnchor="page" w:x="560"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638C47D7" w14:textId="77777777" w:rsidR="00D41A1A" w:rsidRDefault="00D41A1A">
            <w:pPr>
              <w:framePr w:w="11045" w:h="11530" w:wrap="none" w:vAnchor="page" w:hAnchor="page" w:x="560" w:y="1931"/>
              <w:rPr>
                <w:sz w:val="10"/>
                <w:szCs w:val="10"/>
              </w:rPr>
            </w:pPr>
          </w:p>
        </w:tc>
        <w:tc>
          <w:tcPr>
            <w:tcW w:w="725" w:type="dxa"/>
            <w:tcBorders>
              <w:left w:val="single" w:sz="4" w:space="0" w:color="auto"/>
              <w:bottom w:val="single" w:sz="4" w:space="0" w:color="auto"/>
            </w:tcBorders>
            <w:shd w:val="clear" w:color="auto" w:fill="C0C0C0"/>
          </w:tcPr>
          <w:p w14:paraId="17ACF12E" w14:textId="77777777" w:rsidR="00D41A1A" w:rsidRDefault="00D41A1A">
            <w:pPr>
              <w:framePr w:w="11045" w:h="11530" w:wrap="none" w:vAnchor="page" w:hAnchor="page" w:x="560" w:y="1931"/>
              <w:rPr>
                <w:sz w:val="10"/>
                <w:szCs w:val="10"/>
              </w:rPr>
            </w:pPr>
          </w:p>
        </w:tc>
        <w:tc>
          <w:tcPr>
            <w:tcW w:w="691" w:type="dxa"/>
            <w:tcBorders>
              <w:left w:val="single" w:sz="4" w:space="0" w:color="auto"/>
              <w:bottom w:val="single" w:sz="4" w:space="0" w:color="auto"/>
            </w:tcBorders>
            <w:shd w:val="clear" w:color="auto" w:fill="C0C0C0"/>
          </w:tcPr>
          <w:p w14:paraId="60AD1EAB" w14:textId="77777777" w:rsidR="00D41A1A" w:rsidRDefault="00D41A1A">
            <w:pPr>
              <w:framePr w:w="11045" w:h="11530" w:wrap="none" w:vAnchor="page" w:hAnchor="page" w:x="560" w:y="193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C0C0C0"/>
            <w:vAlign w:val="bottom"/>
          </w:tcPr>
          <w:p w14:paraId="6C7E5F5C" w14:textId="77777777" w:rsidR="00D41A1A" w:rsidRDefault="00543D88">
            <w:pPr>
              <w:pStyle w:val="Jin0"/>
              <w:framePr w:w="11045" w:h="11530" w:wrap="none" w:vAnchor="page" w:hAnchor="page" w:x="560" w:y="1931"/>
              <w:shd w:val="clear" w:color="auto" w:fill="auto"/>
              <w:jc w:val="right"/>
              <w:rPr>
                <w:sz w:val="13"/>
                <w:szCs w:val="13"/>
              </w:rPr>
            </w:pPr>
            <w:r>
              <w:rPr>
                <w:rFonts w:ascii="Trebuchet MS" w:eastAsia="Trebuchet MS" w:hAnsi="Trebuchet MS" w:cs="Trebuchet MS"/>
                <w:sz w:val="13"/>
                <w:szCs w:val="13"/>
              </w:rPr>
              <w:t>113 100,00</w:t>
            </w:r>
          </w:p>
        </w:tc>
      </w:tr>
    </w:tbl>
    <w:p w14:paraId="463D340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502898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28"/>
        <w:gridCol w:w="312"/>
        <w:gridCol w:w="725"/>
        <w:gridCol w:w="691"/>
        <w:gridCol w:w="878"/>
      </w:tblGrid>
      <w:tr w:rsidR="00D41A1A" w14:paraId="46B5A251" w14:textId="77777777">
        <w:tblPrEx>
          <w:tblCellMar>
            <w:top w:w="0" w:type="dxa"/>
            <w:bottom w:w="0" w:type="dxa"/>
          </w:tblCellMar>
        </w:tblPrEx>
        <w:trPr>
          <w:trHeight w:hRule="exact" w:val="2894"/>
        </w:trPr>
        <w:tc>
          <w:tcPr>
            <w:tcW w:w="307" w:type="dxa"/>
            <w:tcBorders>
              <w:top w:val="single" w:sz="4" w:space="0" w:color="auto"/>
              <w:left w:val="single" w:sz="4" w:space="0" w:color="auto"/>
            </w:tcBorders>
            <w:shd w:val="clear" w:color="auto" w:fill="FFFFFF"/>
          </w:tcPr>
          <w:p w14:paraId="3D62B95D" w14:textId="77777777" w:rsidR="00D41A1A" w:rsidRDefault="00543D88">
            <w:pPr>
              <w:pStyle w:val="Jin0"/>
              <w:framePr w:w="11045" w:h="12989" w:wrap="none" w:vAnchor="page" w:hAnchor="page" w:x="560"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0F6DFCE7" w14:textId="77777777" w:rsidR="00D41A1A" w:rsidRDefault="00543D88">
            <w:pPr>
              <w:pStyle w:val="Jin0"/>
              <w:framePr w:w="11045" w:h="12989" w:wrap="none" w:vAnchor="page" w:hAnchor="page" w:x="560" w:y="1135"/>
              <w:shd w:val="clear" w:color="auto" w:fill="auto"/>
              <w:ind w:firstLine="280"/>
              <w:rPr>
                <w:sz w:val="13"/>
                <w:szCs w:val="13"/>
              </w:rPr>
            </w:pPr>
            <w:r>
              <w:rPr>
                <w:sz w:val="13"/>
                <w:szCs w:val="13"/>
              </w:rPr>
              <w:t>286977887</w:t>
            </w:r>
          </w:p>
        </w:tc>
        <w:tc>
          <w:tcPr>
            <w:tcW w:w="7128" w:type="dxa"/>
            <w:tcBorders>
              <w:top w:val="single" w:sz="4" w:space="0" w:color="auto"/>
              <w:left w:val="single" w:sz="4" w:space="0" w:color="auto"/>
            </w:tcBorders>
            <w:shd w:val="clear" w:color="auto" w:fill="FFFFFF"/>
            <w:vAlign w:val="bottom"/>
          </w:tcPr>
          <w:p w14:paraId="098BF4C6" w14:textId="77777777" w:rsidR="00D41A1A" w:rsidRDefault="00543D88">
            <w:pPr>
              <w:pStyle w:val="Jin0"/>
              <w:framePr w:w="11045" w:h="12989" w:wrap="none" w:vAnchor="page" w:hAnchor="page" w:x="560" w:y="1135"/>
              <w:shd w:val="clear" w:color="auto" w:fill="auto"/>
              <w:spacing w:line="271"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w:t>
            </w:r>
          </w:p>
        </w:tc>
        <w:tc>
          <w:tcPr>
            <w:tcW w:w="312" w:type="dxa"/>
            <w:tcBorders>
              <w:top w:val="single" w:sz="4" w:space="0" w:color="auto"/>
              <w:left w:val="single" w:sz="4" w:space="0" w:color="auto"/>
            </w:tcBorders>
            <w:shd w:val="clear" w:color="auto" w:fill="FFFFFF"/>
          </w:tcPr>
          <w:p w14:paraId="593A1503"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24450010"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062035D7" w14:textId="77777777" w:rsidR="00D41A1A" w:rsidRDefault="00543D88">
            <w:pPr>
              <w:pStyle w:val="Jin0"/>
              <w:framePr w:w="11045" w:h="12989" w:wrap="none" w:vAnchor="page" w:hAnchor="page" w:x="560" w:y="1135"/>
              <w:shd w:val="clear" w:color="auto" w:fill="auto"/>
              <w:jc w:val="both"/>
              <w:rPr>
                <w:sz w:val="13"/>
                <w:szCs w:val="13"/>
              </w:rPr>
            </w:pPr>
            <w:r>
              <w:rPr>
                <w:sz w:val="13"/>
                <w:szCs w:val="13"/>
              </w:rPr>
              <w:t>60 000,00</w:t>
            </w:r>
          </w:p>
        </w:tc>
        <w:tc>
          <w:tcPr>
            <w:tcW w:w="878" w:type="dxa"/>
            <w:tcBorders>
              <w:left w:val="single" w:sz="4" w:space="0" w:color="auto"/>
              <w:right w:val="single" w:sz="4" w:space="0" w:color="auto"/>
            </w:tcBorders>
            <w:shd w:val="clear" w:color="auto" w:fill="FFFFFF"/>
          </w:tcPr>
          <w:p w14:paraId="1CBE2C49" w14:textId="77777777" w:rsidR="00D41A1A" w:rsidRDefault="00543D88">
            <w:pPr>
              <w:pStyle w:val="Jin0"/>
              <w:framePr w:w="11045" w:h="12989" w:wrap="none" w:vAnchor="page" w:hAnchor="page" w:x="560" w:y="1135"/>
              <w:shd w:val="clear" w:color="auto" w:fill="auto"/>
              <w:jc w:val="right"/>
              <w:rPr>
                <w:sz w:val="13"/>
                <w:szCs w:val="13"/>
              </w:rPr>
            </w:pPr>
            <w:r>
              <w:rPr>
                <w:sz w:val="13"/>
                <w:szCs w:val="13"/>
              </w:rPr>
              <w:t>60 000,00</w:t>
            </w:r>
          </w:p>
        </w:tc>
      </w:tr>
      <w:tr w:rsidR="00D41A1A" w14:paraId="4BA0BE9E" w14:textId="77777777">
        <w:tblPrEx>
          <w:tblCellMar>
            <w:top w:w="0" w:type="dxa"/>
            <w:bottom w:w="0" w:type="dxa"/>
          </w:tblCellMar>
        </w:tblPrEx>
        <w:trPr>
          <w:trHeight w:hRule="exact" w:val="5294"/>
        </w:trPr>
        <w:tc>
          <w:tcPr>
            <w:tcW w:w="307" w:type="dxa"/>
            <w:tcBorders>
              <w:top w:val="single" w:sz="4" w:space="0" w:color="auto"/>
              <w:left w:val="single" w:sz="4" w:space="0" w:color="auto"/>
            </w:tcBorders>
            <w:shd w:val="clear" w:color="auto" w:fill="FFFFFF"/>
          </w:tcPr>
          <w:p w14:paraId="4120E74D" w14:textId="77777777" w:rsidR="00D41A1A" w:rsidRDefault="00D41A1A">
            <w:pPr>
              <w:framePr w:w="11045" w:h="12989" w:wrap="none" w:vAnchor="page" w:hAnchor="page" w:x="560" w:y="1135"/>
              <w:rPr>
                <w:sz w:val="10"/>
                <w:szCs w:val="10"/>
              </w:rPr>
            </w:pPr>
          </w:p>
        </w:tc>
        <w:tc>
          <w:tcPr>
            <w:tcW w:w="1003" w:type="dxa"/>
            <w:tcBorders>
              <w:top w:val="single" w:sz="4" w:space="0" w:color="auto"/>
              <w:left w:val="single" w:sz="4" w:space="0" w:color="auto"/>
            </w:tcBorders>
            <w:shd w:val="clear" w:color="auto" w:fill="FFFFFF"/>
          </w:tcPr>
          <w:p w14:paraId="265641B3" w14:textId="77777777" w:rsidR="00D41A1A" w:rsidRDefault="00D41A1A">
            <w:pPr>
              <w:framePr w:w="11045" w:h="12989" w:wrap="none" w:vAnchor="page" w:hAnchor="page" w:x="560" w:y="1135"/>
              <w:rPr>
                <w:sz w:val="10"/>
                <w:szCs w:val="10"/>
              </w:rPr>
            </w:pPr>
          </w:p>
        </w:tc>
        <w:tc>
          <w:tcPr>
            <w:tcW w:w="7128" w:type="dxa"/>
            <w:tcBorders>
              <w:top w:val="single" w:sz="4" w:space="0" w:color="auto"/>
              <w:left w:val="single" w:sz="4" w:space="0" w:color="auto"/>
            </w:tcBorders>
            <w:shd w:val="clear" w:color="auto" w:fill="FFFFFF"/>
            <w:vAlign w:val="bottom"/>
          </w:tcPr>
          <w:p w14:paraId="562349DE" w14:textId="77777777" w:rsidR="00D41A1A" w:rsidRDefault="00543D88">
            <w:pPr>
              <w:pStyle w:val="Jin0"/>
              <w:framePr w:w="11045" w:h="12989" w:wrap="none" w:vAnchor="page" w:hAnchor="page" w:x="560" w:y="1135"/>
              <w:shd w:val="clear" w:color="auto" w:fill="auto"/>
              <w:spacing w:line="283" w:lineRule="auto"/>
              <w:rPr>
                <w:sz w:val="11"/>
                <w:szCs w:val="11"/>
              </w:rPr>
            </w:pPr>
            <w:r>
              <w:rPr>
                <w:i/>
                <w:iCs/>
                <w:color w:val="969696"/>
                <w:sz w:val="11"/>
                <w:szCs w:val="11"/>
              </w:rPr>
              <w:t>Poznámka k položce:</w:t>
            </w:r>
          </w:p>
          <w:p w14:paraId="22D59B53" w14:textId="77777777" w:rsidR="00D41A1A" w:rsidRDefault="00543D88">
            <w:pPr>
              <w:pStyle w:val="Jin0"/>
              <w:framePr w:w="11045" w:h="12989" w:wrap="none" w:vAnchor="page" w:hAnchor="page" w:x="560"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77B4722D" w14:textId="77777777" w:rsidR="00D41A1A" w:rsidRDefault="00543D88">
            <w:pPr>
              <w:pStyle w:val="Jin0"/>
              <w:framePr w:w="11045" w:h="12989" w:wrap="none" w:vAnchor="page" w:hAnchor="page" w:x="560"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608D1CEF" w14:textId="77777777" w:rsidR="00D41A1A" w:rsidRDefault="00D41A1A">
            <w:pPr>
              <w:framePr w:w="11045" w:h="12989" w:wrap="none" w:vAnchor="page" w:hAnchor="page" w:x="560" w:y="1135"/>
              <w:rPr>
                <w:sz w:val="10"/>
                <w:szCs w:val="10"/>
              </w:rPr>
            </w:pPr>
          </w:p>
        </w:tc>
        <w:tc>
          <w:tcPr>
            <w:tcW w:w="725" w:type="dxa"/>
            <w:tcBorders>
              <w:top w:val="single" w:sz="4" w:space="0" w:color="auto"/>
              <w:left w:val="single" w:sz="4" w:space="0" w:color="auto"/>
            </w:tcBorders>
            <w:shd w:val="clear" w:color="auto" w:fill="FFFFFF"/>
          </w:tcPr>
          <w:p w14:paraId="209BEEF1" w14:textId="77777777" w:rsidR="00D41A1A" w:rsidRDefault="00D41A1A">
            <w:pPr>
              <w:framePr w:w="11045" w:h="12989" w:wrap="none" w:vAnchor="page" w:hAnchor="page" w:x="560" w:y="1135"/>
              <w:rPr>
                <w:sz w:val="10"/>
                <w:szCs w:val="10"/>
              </w:rPr>
            </w:pPr>
          </w:p>
        </w:tc>
        <w:tc>
          <w:tcPr>
            <w:tcW w:w="691" w:type="dxa"/>
            <w:tcBorders>
              <w:top w:val="single" w:sz="4" w:space="0" w:color="auto"/>
              <w:left w:val="single" w:sz="4" w:space="0" w:color="auto"/>
            </w:tcBorders>
            <w:shd w:val="clear" w:color="auto" w:fill="FFFFFF"/>
          </w:tcPr>
          <w:p w14:paraId="192A5F88" w14:textId="77777777" w:rsidR="00D41A1A" w:rsidRDefault="00D41A1A">
            <w:pPr>
              <w:framePr w:w="11045" w:h="12989" w:wrap="none" w:vAnchor="page" w:hAnchor="page" w:x="560" w:y="1135"/>
              <w:rPr>
                <w:sz w:val="10"/>
                <w:szCs w:val="10"/>
              </w:rPr>
            </w:pPr>
          </w:p>
        </w:tc>
        <w:tc>
          <w:tcPr>
            <w:tcW w:w="878" w:type="dxa"/>
            <w:tcBorders>
              <w:left w:val="single" w:sz="4" w:space="0" w:color="auto"/>
              <w:right w:val="single" w:sz="4" w:space="0" w:color="auto"/>
            </w:tcBorders>
            <w:shd w:val="clear" w:color="auto" w:fill="FFFFFF"/>
          </w:tcPr>
          <w:p w14:paraId="099F9EEE" w14:textId="77777777" w:rsidR="00D41A1A" w:rsidRDefault="00543D88">
            <w:pPr>
              <w:pStyle w:val="Jin0"/>
              <w:framePr w:w="11045" w:h="12989" w:wrap="none" w:vAnchor="page" w:hAnchor="page" w:x="560" w:y="1135"/>
              <w:shd w:val="clear" w:color="auto" w:fill="auto"/>
              <w:jc w:val="right"/>
              <w:rPr>
                <w:sz w:val="13"/>
                <w:szCs w:val="13"/>
              </w:rPr>
            </w:pPr>
            <w:r>
              <w:rPr>
                <w:sz w:val="13"/>
                <w:szCs w:val="13"/>
              </w:rPr>
              <w:t>0,00</w:t>
            </w:r>
          </w:p>
        </w:tc>
      </w:tr>
      <w:tr w:rsidR="00D41A1A" w14:paraId="20F14888" w14:textId="77777777">
        <w:tblPrEx>
          <w:tblCellMar>
            <w:top w:w="0" w:type="dxa"/>
            <w:bottom w:w="0" w:type="dxa"/>
          </w:tblCellMar>
        </w:tblPrEx>
        <w:trPr>
          <w:trHeight w:hRule="exact" w:val="1963"/>
        </w:trPr>
        <w:tc>
          <w:tcPr>
            <w:tcW w:w="307" w:type="dxa"/>
            <w:tcBorders>
              <w:top w:val="single" w:sz="4" w:space="0" w:color="auto"/>
              <w:left w:val="single" w:sz="4" w:space="0" w:color="auto"/>
            </w:tcBorders>
            <w:shd w:val="clear" w:color="auto" w:fill="FFFFFF"/>
          </w:tcPr>
          <w:p w14:paraId="70BD890A"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323F3613" w14:textId="77777777" w:rsidR="00D41A1A" w:rsidRDefault="00543D88">
            <w:pPr>
              <w:pStyle w:val="Jin0"/>
              <w:framePr w:w="11045" w:h="12989" w:wrap="none" w:vAnchor="page" w:hAnchor="page" w:x="560" w:y="1135"/>
              <w:shd w:val="clear" w:color="auto" w:fill="auto"/>
              <w:rPr>
                <w:sz w:val="13"/>
                <w:szCs w:val="13"/>
              </w:rPr>
            </w:pPr>
            <w:r>
              <w:rPr>
                <w:sz w:val="13"/>
                <w:szCs w:val="13"/>
              </w:rPr>
              <w:t>28697804R</w:t>
            </w:r>
          </w:p>
        </w:tc>
        <w:tc>
          <w:tcPr>
            <w:tcW w:w="7128" w:type="dxa"/>
            <w:tcBorders>
              <w:top w:val="single" w:sz="4" w:space="0" w:color="auto"/>
              <w:left w:val="single" w:sz="4" w:space="0" w:color="auto"/>
            </w:tcBorders>
            <w:shd w:val="clear" w:color="auto" w:fill="FFFFFF"/>
            <w:vAlign w:val="bottom"/>
          </w:tcPr>
          <w:p w14:paraId="3E0A510B" w14:textId="77777777" w:rsidR="00D41A1A" w:rsidRDefault="00543D88">
            <w:pPr>
              <w:pStyle w:val="Jin0"/>
              <w:framePr w:w="11045" w:h="12989" w:wrap="none" w:vAnchor="page" w:hAnchor="page" w:x="560" w:y="1135"/>
              <w:shd w:val="clear" w:color="auto" w:fill="auto"/>
              <w:spacing w:line="271"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w:t>
            </w:r>
          </w:p>
        </w:tc>
        <w:tc>
          <w:tcPr>
            <w:tcW w:w="312" w:type="dxa"/>
            <w:tcBorders>
              <w:top w:val="single" w:sz="4" w:space="0" w:color="auto"/>
              <w:left w:val="single" w:sz="4" w:space="0" w:color="auto"/>
            </w:tcBorders>
            <w:shd w:val="clear" w:color="auto" w:fill="FFFFFF"/>
          </w:tcPr>
          <w:p w14:paraId="2CD3DA2E"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5665DF9D"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1D408020" w14:textId="77777777" w:rsidR="00D41A1A" w:rsidRDefault="00543D88">
            <w:pPr>
              <w:pStyle w:val="Jin0"/>
              <w:framePr w:w="11045" w:h="12989" w:wrap="none" w:vAnchor="page" w:hAnchor="page" w:x="560" w:y="1135"/>
              <w:shd w:val="clear" w:color="auto" w:fill="auto"/>
              <w:jc w:val="both"/>
              <w:rPr>
                <w:sz w:val="13"/>
                <w:szCs w:val="13"/>
              </w:rPr>
            </w:pPr>
            <w:r>
              <w:rPr>
                <w:sz w:val="13"/>
                <w:szCs w:val="13"/>
              </w:rPr>
              <w:t>8 500,00</w:t>
            </w:r>
          </w:p>
        </w:tc>
        <w:tc>
          <w:tcPr>
            <w:tcW w:w="878" w:type="dxa"/>
            <w:tcBorders>
              <w:left w:val="single" w:sz="4" w:space="0" w:color="auto"/>
              <w:right w:val="single" w:sz="4" w:space="0" w:color="auto"/>
            </w:tcBorders>
            <w:shd w:val="clear" w:color="auto" w:fill="FFFFFF"/>
          </w:tcPr>
          <w:p w14:paraId="4E80094A"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8 500,00</w:t>
            </w:r>
          </w:p>
        </w:tc>
      </w:tr>
      <w:tr w:rsidR="00D41A1A" w14:paraId="1AF2E963"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63784B6B"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51</w:t>
            </w:r>
          </w:p>
          <w:p w14:paraId="18F222B0"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52</w:t>
            </w:r>
          </w:p>
          <w:p w14:paraId="1C29731C"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53</w:t>
            </w:r>
          </w:p>
          <w:p w14:paraId="7D31C359"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792026CA" w14:textId="77777777" w:rsidR="00D41A1A" w:rsidRDefault="00543D88">
            <w:pPr>
              <w:pStyle w:val="Jin0"/>
              <w:framePr w:w="11045" w:h="12989" w:wrap="none" w:vAnchor="page" w:hAnchor="page" w:x="560" w:y="1135"/>
              <w:shd w:val="clear" w:color="auto" w:fill="auto"/>
              <w:rPr>
                <w:sz w:val="13"/>
                <w:szCs w:val="13"/>
              </w:rPr>
            </w:pPr>
            <w:r>
              <w:rPr>
                <w:sz w:val="13"/>
                <w:szCs w:val="13"/>
              </w:rPr>
              <w:t>28697960R</w:t>
            </w:r>
          </w:p>
          <w:p w14:paraId="617CFE27" w14:textId="77777777" w:rsidR="00D41A1A" w:rsidRDefault="00543D88">
            <w:pPr>
              <w:pStyle w:val="Jin0"/>
              <w:framePr w:w="11045" w:h="12989" w:wrap="none" w:vAnchor="page" w:hAnchor="page" w:x="560" w:y="1135"/>
              <w:shd w:val="clear" w:color="auto" w:fill="auto"/>
              <w:rPr>
                <w:sz w:val="13"/>
                <w:szCs w:val="13"/>
              </w:rPr>
            </w:pPr>
            <w:r>
              <w:rPr>
                <w:sz w:val="13"/>
                <w:szCs w:val="13"/>
              </w:rPr>
              <w:t>RVODA</w:t>
            </w:r>
          </w:p>
          <w:p w14:paraId="132F183B" w14:textId="77777777" w:rsidR="00D41A1A" w:rsidRDefault="00543D88">
            <w:pPr>
              <w:pStyle w:val="Jin0"/>
              <w:framePr w:w="11045" w:h="12989" w:wrap="none" w:vAnchor="page" w:hAnchor="page" w:x="560" w:y="1135"/>
              <w:shd w:val="clear" w:color="auto" w:fill="auto"/>
              <w:rPr>
                <w:sz w:val="13"/>
                <w:szCs w:val="13"/>
              </w:rPr>
            </w:pPr>
            <w:r>
              <w:rPr>
                <w:sz w:val="13"/>
                <w:szCs w:val="13"/>
              </w:rPr>
              <w:t>28697960R</w:t>
            </w:r>
          </w:p>
          <w:p w14:paraId="10C13ECB" w14:textId="77777777" w:rsidR="00D41A1A" w:rsidRDefault="00543D88">
            <w:pPr>
              <w:pStyle w:val="Jin0"/>
              <w:framePr w:w="11045" w:h="12989" w:wrap="none" w:vAnchor="page" w:hAnchor="page" w:x="560" w:y="1135"/>
              <w:shd w:val="clear" w:color="auto" w:fill="auto"/>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60929D6D" w14:textId="77777777" w:rsidR="00D41A1A" w:rsidRDefault="00543D88">
            <w:pPr>
              <w:pStyle w:val="Jin0"/>
              <w:framePr w:w="11045" w:h="12989" w:wrap="none" w:vAnchor="page" w:hAnchor="page" w:x="560" w:y="1135"/>
              <w:shd w:val="clear" w:color="auto" w:fill="auto"/>
              <w:spacing w:line="290"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73AE5AD3" w14:textId="77777777" w:rsidR="00D41A1A" w:rsidRDefault="00543D88">
            <w:pPr>
              <w:pStyle w:val="Jin0"/>
              <w:framePr w:w="11045" w:h="12989" w:wrap="none" w:vAnchor="page" w:hAnchor="page" w:x="560" w:y="1135"/>
              <w:shd w:val="clear" w:color="auto" w:fill="auto"/>
              <w:spacing w:line="290" w:lineRule="auto"/>
              <w:jc w:val="both"/>
              <w:rPr>
                <w:sz w:val="13"/>
                <w:szCs w:val="13"/>
              </w:rPr>
            </w:pPr>
            <w:r>
              <w:rPr>
                <w:sz w:val="13"/>
                <w:szCs w:val="13"/>
              </w:rPr>
              <w:t>kpl kpl l</w:t>
            </w:r>
          </w:p>
          <w:p w14:paraId="02DF5701" w14:textId="77777777" w:rsidR="00D41A1A" w:rsidRDefault="00543D88">
            <w:pPr>
              <w:pStyle w:val="Jin0"/>
              <w:framePr w:w="11045" w:h="12989" w:wrap="none" w:vAnchor="page" w:hAnchor="page" w:x="560"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4D1968B3"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p w14:paraId="62D282BB"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p w14:paraId="40EE1966"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0,00000</w:t>
            </w:r>
          </w:p>
          <w:p w14:paraId="09513340"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vAlign w:val="bottom"/>
          </w:tcPr>
          <w:p w14:paraId="0B27E5E3"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5 500,00</w:t>
            </w:r>
          </w:p>
          <w:p w14:paraId="14AADB75" w14:textId="77777777" w:rsidR="00D41A1A" w:rsidRDefault="00543D88">
            <w:pPr>
              <w:pStyle w:val="Jin0"/>
              <w:framePr w:w="11045" w:h="12989" w:wrap="none" w:vAnchor="page" w:hAnchor="page" w:x="560" w:y="1135"/>
              <w:shd w:val="clear" w:color="auto" w:fill="auto"/>
              <w:jc w:val="both"/>
              <w:rPr>
                <w:sz w:val="13"/>
                <w:szCs w:val="13"/>
              </w:rPr>
            </w:pPr>
            <w:r>
              <w:rPr>
                <w:sz w:val="13"/>
                <w:szCs w:val="13"/>
              </w:rPr>
              <w:t>2 100,00</w:t>
            </w:r>
          </w:p>
          <w:p w14:paraId="79B1CE80" w14:textId="77777777" w:rsidR="00D41A1A" w:rsidRDefault="00543D88">
            <w:pPr>
              <w:pStyle w:val="Jin0"/>
              <w:framePr w:w="11045" w:h="12989" w:wrap="none" w:vAnchor="page" w:hAnchor="page" w:x="560" w:y="1135"/>
              <w:shd w:val="clear" w:color="auto" w:fill="auto"/>
              <w:jc w:val="right"/>
              <w:rPr>
                <w:sz w:val="13"/>
                <w:szCs w:val="13"/>
              </w:rPr>
            </w:pPr>
            <w:r>
              <w:rPr>
                <w:sz w:val="13"/>
                <w:szCs w:val="13"/>
              </w:rPr>
              <w:t>50,00</w:t>
            </w:r>
          </w:p>
          <w:p w14:paraId="354BEAC7" w14:textId="77777777" w:rsidR="00D41A1A" w:rsidRDefault="00543D88">
            <w:pPr>
              <w:pStyle w:val="Jin0"/>
              <w:framePr w:w="11045" w:h="12989" w:wrap="none" w:vAnchor="page" w:hAnchor="page" w:x="560" w:y="1135"/>
              <w:shd w:val="clear" w:color="auto" w:fill="auto"/>
              <w:jc w:val="both"/>
              <w:rPr>
                <w:sz w:val="13"/>
                <w:szCs w:val="13"/>
              </w:rPr>
            </w:pPr>
            <w:r>
              <w:rPr>
                <w:sz w:val="13"/>
                <w:szCs w:val="13"/>
              </w:rPr>
              <w:t>1 000,00</w:t>
            </w:r>
          </w:p>
        </w:tc>
        <w:tc>
          <w:tcPr>
            <w:tcW w:w="878" w:type="dxa"/>
            <w:tcBorders>
              <w:left w:val="single" w:sz="4" w:space="0" w:color="auto"/>
              <w:right w:val="single" w:sz="4" w:space="0" w:color="auto"/>
            </w:tcBorders>
            <w:shd w:val="clear" w:color="auto" w:fill="FFFFFF"/>
            <w:vAlign w:val="bottom"/>
          </w:tcPr>
          <w:p w14:paraId="3C7AABE2"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5 500,00</w:t>
            </w:r>
          </w:p>
          <w:p w14:paraId="4920E3E7"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2 100,00</w:t>
            </w:r>
          </w:p>
          <w:p w14:paraId="0DD3F6DA" w14:textId="77777777" w:rsidR="00D41A1A" w:rsidRDefault="00543D88">
            <w:pPr>
              <w:pStyle w:val="Jin0"/>
              <w:framePr w:w="11045" w:h="12989" w:wrap="none" w:vAnchor="page" w:hAnchor="page" w:x="560" w:y="1135"/>
              <w:shd w:val="clear" w:color="auto" w:fill="auto"/>
              <w:jc w:val="right"/>
              <w:rPr>
                <w:sz w:val="13"/>
                <w:szCs w:val="13"/>
              </w:rPr>
            </w:pPr>
            <w:r>
              <w:rPr>
                <w:sz w:val="13"/>
                <w:szCs w:val="13"/>
              </w:rPr>
              <w:t>0,00</w:t>
            </w:r>
          </w:p>
          <w:p w14:paraId="17B1CC2F"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1 000,00</w:t>
            </w:r>
          </w:p>
        </w:tc>
      </w:tr>
      <w:tr w:rsidR="00D41A1A" w14:paraId="77722DF9"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73F04B49"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648524EE" w14:textId="77777777" w:rsidR="00D41A1A" w:rsidRDefault="00543D88">
            <w:pPr>
              <w:pStyle w:val="Jin0"/>
              <w:framePr w:w="11045" w:h="12989" w:wrap="none" w:vAnchor="page" w:hAnchor="page" w:x="560" w:y="1135"/>
              <w:shd w:val="clear" w:color="auto" w:fill="auto"/>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62E6B093" w14:textId="77777777" w:rsidR="00D41A1A" w:rsidRDefault="00543D88">
            <w:pPr>
              <w:pStyle w:val="Jin0"/>
              <w:framePr w:w="11045" w:h="12989" w:wrap="none" w:vAnchor="page" w:hAnchor="page" w:x="560"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4710E9BE"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6EE3FEE7"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3BB6DECD" w14:textId="77777777" w:rsidR="00D41A1A" w:rsidRDefault="00543D88">
            <w:pPr>
              <w:pStyle w:val="Jin0"/>
              <w:framePr w:w="11045" w:h="12989" w:wrap="none" w:vAnchor="page" w:hAnchor="page" w:x="560" w:y="1135"/>
              <w:shd w:val="clear" w:color="auto" w:fill="auto"/>
              <w:jc w:val="both"/>
              <w:rPr>
                <w:sz w:val="13"/>
                <w:szCs w:val="13"/>
              </w:rPr>
            </w:pPr>
            <w:r>
              <w:rPr>
                <w:sz w:val="13"/>
                <w:szCs w:val="13"/>
              </w:rPr>
              <w:t>2 200,00</w:t>
            </w:r>
          </w:p>
        </w:tc>
        <w:tc>
          <w:tcPr>
            <w:tcW w:w="878" w:type="dxa"/>
            <w:tcBorders>
              <w:left w:val="single" w:sz="4" w:space="0" w:color="auto"/>
              <w:right w:val="single" w:sz="4" w:space="0" w:color="auto"/>
            </w:tcBorders>
            <w:shd w:val="clear" w:color="auto" w:fill="FFFFFF"/>
          </w:tcPr>
          <w:p w14:paraId="718E341D"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2 200,00</w:t>
            </w:r>
          </w:p>
        </w:tc>
      </w:tr>
      <w:tr w:rsidR="00D41A1A" w14:paraId="0AF4F607"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725AA9F5"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1B3709A0" w14:textId="77777777" w:rsidR="00D41A1A" w:rsidRDefault="00543D88">
            <w:pPr>
              <w:pStyle w:val="Jin0"/>
              <w:framePr w:w="11045" w:h="12989" w:wrap="none" w:vAnchor="page" w:hAnchor="page" w:x="560" w:y="1135"/>
              <w:shd w:val="clear" w:color="auto" w:fill="auto"/>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29790F13" w14:textId="77777777" w:rsidR="00D41A1A" w:rsidRDefault="00543D88">
            <w:pPr>
              <w:pStyle w:val="Jin0"/>
              <w:framePr w:w="11045" w:h="12989"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24441E7A"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6451E83D"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center"/>
          </w:tcPr>
          <w:p w14:paraId="354755A9" w14:textId="77777777" w:rsidR="00D41A1A" w:rsidRDefault="00543D88">
            <w:pPr>
              <w:pStyle w:val="Jin0"/>
              <w:framePr w:w="11045" w:h="12989" w:wrap="none" w:vAnchor="page" w:hAnchor="page" w:x="560"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center"/>
          </w:tcPr>
          <w:p w14:paraId="0CAE04A5"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3 000,00</w:t>
            </w:r>
          </w:p>
        </w:tc>
      </w:tr>
      <w:tr w:rsidR="00D41A1A" w14:paraId="75E0625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28F13FA"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75FE48D1" w14:textId="77777777" w:rsidR="00D41A1A" w:rsidRDefault="00543D88">
            <w:pPr>
              <w:pStyle w:val="Jin0"/>
              <w:framePr w:w="11045" w:h="12989" w:wrap="none" w:vAnchor="page" w:hAnchor="page" w:x="560" w:y="1135"/>
              <w:shd w:val="clear" w:color="auto" w:fill="auto"/>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373C6274" w14:textId="77777777" w:rsidR="00D41A1A" w:rsidRDefault="00543D88">
            <w:pPr>
              <w:pStyle w:val="Jin0"/>
              <w:framePr w:w="11045" w:h="12989"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2299BE9B"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7F31F834"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3B0BD010" w14:textId="77777777" w:rsidR="00D41A1A" w:rsidRDefault="00543D88">
            <w:pPr>
              <w:pStyle w:val="Jin0"/>
              <w:framePr w:w="11045" w:h="12989" w:wrap="none" w:vAnchor="page" w:hAnchor="page" w:x="560" w:y="1135"/>
              <w:shd w:val="clear" w:color="auto" w:fill="auto"/>
              <w:jc w:val="both"/>
              <w:rPr>
                <w:sz w:val="13"/>
                <w:szCs w:val="13"/>
              </w:rPr>
            </w:pPr>
            <w:r>
              <w:rPr>
                <w:sz w:val="13"/>
                <w:szCs w:val="13"/>
              </w:rPr>
              <w:t>13 800,00</w:t>
            </w:r>
          </w:p>
        </w:tc>
        <w:tc>
          <w:tcPr>
            <w:tcW w:w="878" w:type="dxa"/>
            <w:tcBorders>
              <w:left w:val="single" w:sz="4" w:space="0" w:color="auto"/>
              <w:right w:val="single" w:sz="4" w:space="0" w:color="auto"/>
            </w:tcBorders>
            <w:shd w:val="clear" w:color="auto" w:fill="FFFFFF"/>
            <w:vAlign w:val="bottom"/>
          </w:tcPr>
          <w:p w14:paraId="4F39C250" w14:textId="77777777" w:rsidR="00D41A1A" w:rsidRDefault="00543D88">
            <w:pPr>
              <w:pStyle w:val="Jin0"/>
              <w:framePr w:w="11045" w:h="12989" w:wrap="none" w:vAnchor="page" w:hAnchor="page" w:x="560" w:y="1135"/>
              <w:shd w:val="clear" w:color="auto" w:fill="auto"/>
              <w:jc w:val="right"/>
              <w:rPr>
                <w:sz w:val="13"/>
                <w:szCs w:val="13"/>
              </w:rPr>
            </w:pPr>
            <w:r>
              <w:rPr>
                <w:sz w:val="13"/>
                <w:szCs w:val="13"/>
              </w:rPr>
              <w:t>13 800,00</w:t>
            </w:r>
          </w:p>
        </w:tc>
      </w:tr>
      <w:tr w:rsidR="00D41A1A" w14:paraId="155174C1"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C2A4175"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3C1DFDD8" w14:textId="77777777" w:rsidR="00D41A1A" w:rsidRDefault="00543D88">
            <w:pPr>
              <w:pStyle w:val="Jin0"/>
              <w:framePr w:w="11045" w:h="12989" w:wrap="none" w:vAnchor="page" w:hAnchor="page" w:x="560" w:y="1135"/>
              <w:shd w:val="clear" w:color="auto" w:fill="auto"/>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65A0273A" w14:textId="77777777" w:rsidR="00D41A1A" w:rsidRDefault="00543D88">
            <w:pPr>
              <w:pStyle w:val="Jin0"/>
              <w:framePr w:w="11045" w:h="12989"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4C0DBB27"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45D1B443"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18FD5A2A" w14:textId="77777777" w:rsidR="00D41A1A" w:rsidRDefault="00543D88">
            <w:pPr>
              <w:pStyle w:val="Jin0"/>
              <w:framePr w:w="11045" w:h="12989" w:wrap="none" w:vAnchor="page" w:hAnchor="page" w:x="560"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bottom"/>
          </w:tcPr>
          <w:p w14:paraId="4A78BF58"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3 000,00</w:t>
            </w:r>
          </w:p>
        </w:tc>
      </w:tr>
      <w:tr w:rsidR="00D41A1A" w14:paraId="3C29ADFA"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70F8C529" w14:textId="77777777" w:rsidR="00D41A1A" w:rsidRDefault="00543D88">
            <w:pPr>
              <w:pStyle w:val="Jin0"/>
              <w:framePr w:w="11045" w:h="12989" w:wrap="none" w:vAnchor="page" w:hAnchor="page" w:x="560"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12B0A6D1" w14:textId="77777777" w:rsidR="00D41A1A" w:rsidRDefault="00543D88">
            <w:pPr>
              <w:pStyle w:val="Jin0"/>
              <w:framePr w:w="11045" w:h="12989" w:wrap="none" w:vAnchor="page" w:hAnchor="page" w:x="560" w:y="1135"/>
              <w:shd w:val="clear" w:color="auto" w:fill="auto"/>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1DFC4937" w14:textId="77777777" w:rsidR="00D41A1A" w:rsidRDefault="00543D88">
            <w:pPr>
              <w:pStyle w:val="Jin0"/>
              <w:framePr w:w="11045" w:h="12989" w:wrap="none" w:vAnchor="page" w:hAnchor="page" w:x="560"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729179AD"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51F5D29D"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5E9DB91C" w14:textId="77777777" w:rsidR="00D41A1A" w:rsidRDefault="00543D88">
            <w:pPr>
              <w:pStyle w:val="Jin0"/>
              <w:framePr w:w="11045" w:h="12989" w:wrap="none" w:vAnchor="page" w:hAnchor="page" w:x="560" w:y="1135"/>
              <w:shd w:val="clear" w:color="auto" w:fill="auto"/>
              <w:jc w:val="both"/>
              <w:rPr>
                <w:sz w:val="13"/>
                <w:szCs w:val="13"/>
              </w:rPr>
            </w:pPr>
            <w:r>
              <w:rPr>
                <w:sz w:val="13"/>
                <w:szCs w:val="13"/>
              </w:rPr>
              <w:t>7 500,00</w:t>
            </w:r>
          </w:p>
        </w:tc>
        <w:tc>
          <w:tcPr>
            <w:tcW w:w="878" w:type="dxa"/>
            <w:tcBorders>
              <w:left w:val="single" w:sz="4" w:space="0" w:color="auto"/>
              <w:right w:val="single" w:sz="4" w:space="0" w:color="auto"/>
            </w:tcBorders>
            <w:shd w:val="clear" w:color="auto" w:fill="FFFFFF"/>
          </w:tcPr>
          <w:p w14:paraId="63D34C79"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7 500,00</w:t>
            </w:r>
          </w:p>
        </w:tc>
      </w:tr>
      <w:tr w:rsidR="00D41A1A" w14:paraId="04E96016"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6041881" w14:textId="77777777" w:rsidR="00D41A1A" w:rsidRDefault="00543D88">
            <w:pPr>
              <w:pStyle w:val="Jin0"/>
              <w:framePr w:w="11045" w:h="12989" w:wrap="none" w:vAnchor="page" w:hAnchor="page" w:x="560"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062CC7B0" w14:textId="77777777" w:rsidR="00D41A1A" w:rsidRDefault="00543D88">
            <w:pPr>
              <w:pStyle w:val="Jin0"/>
              <w:framePr w:w="11045" w:h="12989" w:wrap="none" w:vAnchor="page" w:hAnchor="page" w:x="560" w:y="1135"/>
              <w:shd w:val="clear" w:color="auto" w:fill="auto"/>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7EF54E9A" w14:textId="77777777" w:rsidR="00D41A1A" w:rsidRDefault="00543D88">
            <w:pPr>
              <w:pStyle w:val="Jin0"/>
              <w:framePr w:w="11045" w:h="12989"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23D55578"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A3CA93F"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1435A8C3" w14:textId="77777777" w:rsidR="00D41A1A" w:rsidRDefault="00543D88">
            <w:pPr>
              <w:pStyle w:val="Jin0"/>
              <w:framePr w:w="11045" w:h="12989" w:wrap="none" w:vAnchor="page" w:hAnchor="page" w:x="560" w:y="1135"/>
              <w:shd w:val="clear" w:color="auto" w:fill="auto"/>
              <w:jc w:val="both"/>
              <w:rPr>
                <w:sz w:val="13"/>
                <w:szCs w:val="13"/>
              </w:rPr>
            </w:pPr>
            <w:r>
              <w:rPr>
                <w:sz w:val="13"/>
                <w:szCs w:val="13"/>
              </w:rPr>
              <w:t>6 500,00</w:t>
            </w:r>
          </w:p>
        </w:tc>
        <w:tc>
          <w:tcPr>
            <w:tcW w:w="878" w:type="dxa"/>
            <w:tcBorders>
              <w:left w:val="single" w:sz="4" w:space="0" w:color="auto"/>
              <w:right w:val="single" w:sz="4" w:space="0" w:color="auto"/>
            </w:tcBorders>
            <w:shd w:val="clear" w:color="auto" w:fill="FFFFFF"/>
            <w:vAlign w:val="bottom"/>
          </w:tcPr>
          <w:p w14:paraId="6997F044"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6 500,00</w:t>
            </w:r>
          </w:p>
        </w:tc>
      </w:tr>
      <w:tr w:rsidR="00D41A1A" w14:paraId="2B44564C"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0817D761" w14:textId="77777777" w:rsidR="00D41A1A" w:rsidRDefault="00543D88">
            <w:pPr>
              <w:pStyle w:val="Jin0"/>
              <w:framePr w:w="11045" w:h="12989"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15AE5E3C" w14:textId="77777777" w:rsidR="00D41A1A" w:rsidRDefault="00543D88">
            <w:pPr>
              <w:pStyle w:val="Jin0"/>
              <w:framePr w:w="11045" w:h="12989"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28" w:type="dxa"/>
            <w:tcBorders>
              <w:top w:val="single" w:sz="4" w:space="0" w:color="auto"/>
              <w:left w:val="single" w:sz="4" w:space="0" w:color="auto"/>
            </w:tcBorders>
            <w:shd w:val="clear" w:color="auto" w:fill="C0C0C0"/>
            <w:vAlign w:val="center"/>
          </w:tcPr>
          <w:p w14:paraId="5D61EDE6" w14:textId="77777777" w:rsidR="00D41A1A" w:rsidRDefault="00543D88">
            <w:pPr>
              <w:pStyle w:val="Jin0"/>
              <w:framePr w:w="11045" w:h="12989"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10F0830C" w14:textId="77777777" w:rsidR="00D41A1A" w:rsidRDefault="00D41A1A">
            <w:pPr>
              <w:framePr w:w="11045" w:h="12989" w:wrap="none" w:vAnchor="page" w:hAnchor="page" w:x="560" w:y="1135"/>
              <w:rPr>
                <w:sz w:val="10"/>
                <w:szCs w:val="10"/>
              </w:rPr>
            </w:pPr>
          </w:p>
        </w:tc>
        <w:tc>
          <w:tcPr>
            <w:tcW w:w="725" w:type="dxa"/>
            <w:tcBorders>
              <w:left w:val="single" w:sz="4" w:space="0" w:color="auto"/>
            </w:tcBorders>
            <w:shd w:val="clear" w:color="auto" w:fill="C0C0C0"/>
          </w:tcPr>
          <w:p w14:paraId="75E02BD0" w14:textId="77777777" w:rsidR="00D41A1A" w:rsidRDefault="00D41A1A">
            <w:pPr>
              <w:framePr w:w="11045" w:h="12989" w:wrap="none" w:vAnchor="page" w:hAnchor="page" w:x="560" w:y="1135"/>
              <w:rPr>
                <w:sz w:val="10"/>
                <w:szCs w:val="10"/>
              </w:rPr>
            </w:pPr>
          </w:p>
        </w:tc>
        <w:tc>
          <w:tcPr>
            <w:tcW w:w="691" w:type="dxa"/>
            <w:tcBorders>
              <w:left w:val="single" w:sz="4" w:space="0" w:color="auto"/>
            </w:tcBorders>
            <w:shd w:val="clear" w:color="auto" w:fill="C0C0C0"/>
          </w:tcPr>
          <w:p w14:paraId="33FDBD34" w14:textId="77777777" w:rsidR="00D41A1A" w:rsidRDefault="00D41A1A">
            <w:pPr>
              <w:framePr w:w="11045" w:h="12989" w:wrap="none" w:vAnchor="page" w:hAnchor="page" w:x="560" w:y="1135"/>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28504A6F" w14:textId="77777777" w:rsidR="00D41A1A" w:rsidRDefault="00543D88">
            <w:pPr>
              <w:pStyle w:val="Jin0"/>
              <w:framePr w:w="11045" w:h="12989" w:wrap="none" w:vAnchor="page" w:hAnchor="page" w:x="560"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27FD2C11"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77AF7081" w14:textId="77777777" w:rsidR="00D41A1A" w:rsidRDefault="00543D88">
            <w:pPr>
              <w:pStyle w:val="Jin0"/>
              <w:framePr w:w="11045" w:h="12989" w:wrap="none" w:vAnchor="page" w:hAnchor="page" w:x="560"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207C0F55" w14:textId="77777777" w:rsidR="00D41A1A" w:rsidRDefault="00543D88">
            <w:pPr>
              <w:pStyle w:val="Jin0"/>
              <w:framePr w:w="11045" w:h="12989" w:wrap="none" w:vAnchor="page" w:hAnchor="page" w:x="560" w:y="1135"/>
              <w:shd w:val="clear" w:color="auto" w:fill="auto"/>
              <w:rPr>
                <w:sz w:val="13"/>
                <w:szCs w:val="13"/>
              </w:rPr>
            </w:pPr>
            <w:r>
              <w:rPr>
                <w:sz w:val="13"/>
                <w:szCs w:val="13"/>
              </w:rPr>
              <w:t>650516816R00</w:t>
            </w:r>
          </w:p>
        </w:tc>
        <w:tc>
          <w:tcPr>
            <w:tcW w:w="7128" w:type="dxa"/>
            <w:tcBorders>
              <w:top w:val="single" w:sz="4" w:space="0" w:color="auto"/>
              <w:left w:val="single" w:sz="4" w:space="0" w:color="auto"/>
              <w:bottom w:val="single" w:sz="4" w:space="0" w:color="auto"/>
            </w:tcBorders>
            <w:shd w:val="clear" w:color="auto" w:fill="FFFFFF"/>
            <w:vAlign w:val="bottom"/>
          </w:tcPr>
          <w:p w14:paraId="5264FD21" w14:textId="77777777" w:rsidR="00D41A1A" w:rsidRDefault="00543D88">
            <w:pPr>
              <w:pStyle w:val="Jin0"/>
              <w:framePr w:w="11045" w:h="12989" w:wrap="none" w:vAnchor="page" w:hAnchor="page" w:x="560"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074FBF3F" w14:textId="77777777" w:rsidR="00D41A1A" w:rsidRDefault="00543D88">
            <w:pPr>
              <w:pStyle w:val="Jin0"/>
              <w:framePr w:w="11045" w:h="12989"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196888B7" w14:textId="77777777" w:rsidR="00D41A1A" w:rsidRDefault="00543D88">
            <w:pPr>
              <w:pStyle w:val="Jin0"/>
              <w:framePr w:w="11045" w:h="12989"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bottom w:val="single" w:sz="4" w:space="0" w:color="auto"/>
            </w:tcBorders>
            <w:shd w:val="clear" w:color="auto" w:fill="FFFFFF"/>
            <w:vAlign w:val="bottom"/>
          </w:tcPr>
          <w:p w14:paraId="5A518A21" w14:textId="77777777" w:rsidR="00D41A1A" w:rsidRDefault="00543D88">
            <w:pPr>
              <w:pStyle w:val="Jin0"/>
              <w:framePr w:w="11045" w:h="12989" w:wrap="none" w:vAnchor="page" w:hAnchor="page" w:x="560" w:y="1135"/>
              <w:shd w:val="clear" w:color="auto" w:fill="auto"/>
              <w:jc w:val="both"/>
              <w:rPr>
                <w:sz w:val="13"/>
                <w:szCs w:val="13"/>
              </w:rPr>
            </w:pPr>
            <w:r>
              <w:rPr>
                <w:sz w:val="13"/>
                <w:szCs w:val="13"/>
              </w:rPr>
              <w:t>1 900,00</w:t>
            </w:r>
          </w:p>
        </w:tc>
        <w:tc>
          <w:tcPr>
            <w:tcW w:w="878" w:type="dxa"/>
            <w:tcBorders>
              <w:top w:val="single" w:sz="4" w:space="0" w:color="auto"/>
              <w:left w:val="single" w:sz="4" w:space="0" w:color="auto"/>
              <w:right w:val="single" w:sz="4" w:space="0" w:color="auto"/>
            </w:tcBorders>
            <w:shd w:val="clear" w:color="auto" w:fill="FFFFFF"/>
            <w:vAlign w:val="bottom"/>
          </w:tcPr>
          <w:p w14:paraId="052CEFEE" w14:textId="77777777" w:rsidR="00D41A1A" w:rsidRDefault="00543D88">
            <w:pPr>
              <w:pStyle w:val="Jin0"/>
              <w:framePr w:w="11045" w:h="12989" w:wrap="none" w:vAnchor="page" w:hAnchor="page" w:x="560" w:y="1135"/>
              <w:shd w:val="clear" w:color="auto" w:fill="auto"/>
              <w:ind w:firstLine="300"/>
              <w:jc w:val="both"/>
              <w:rPr>
                <w:sz w:val="13"/>
                <w:szCs w:val="13"/>
              </w:rPr>
            </w:pPr>
            <w:r>
              <w:rPr>
                <w:sz w:val="13"/>
                <w:szCs w:val="13"/>
              </w:rPr>
              <w:t>1 900,00</w:t>
            </w:r>
          </w:p>
        </w:tc>
      </w:tr>
    </w:tbl>
    <w:p w14:paraId="3690614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BF0466B"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2BCA531C"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0BE323A7"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37BB05A5"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23DB8647"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436693E0"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1CD45918"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196AB281"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24</w:t>
            </w:r>
          </w:p>
        </w:tc>
        <w:tc>
          <w:tcPr>
            <w:tcW w:w="1685" w:type="dxa"/>
            <w:tcBorders>
              <w:top w:val="single" w:sz="4" w:space="0" w:color="auto"/>
              <w:right w:val="single" w:sz="4" w:space="0" w:color="auto"/>
            </w:tcBorders>
            <w:shd w:val="clear" w:color="auto" w:fill="C0C0C0"/>
          </w:tcPr>
          <w:p w14:paraId="2D4ECEF7" w14:textId="77777777" w:rsidR="00D41A1A" w:rsidRDefault="00D41A1A">
            <w:pPr>
              <w:framePr w:w="8429" w:h="12797" w:wrap="none" w:vAnchor="page" w:hAnchor="page" w:x="550" w:y="837"/>
              <w:rPr>
                <w:sz w:val="10"/>
                <w:szCs w:val="10"/>
              </w:rPr>
            </w:pPr>
          </w:p>
        </w:tc>
      </w:tr>
      <w:tr w:rsidR="00D41A1A" w14:paraId="2D92DDBF"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5143D06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319F5CC2"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49B647A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70E8C9CE" w14:textId="77777777" w:rsidR="00D41A1A" w:rsidRDefault="00D41A1A">
            <w:pPr>
              <w:framePr w:w="8429" w:h="12797" w:wrap="none" w:vAnchor="page" w:hAnchor="page" w:x="550" w:y="837"/>
              <w:rPr>
                <w:sz w:val="10"/>
                <w:szCs w:val="10"/>
              </w:rPr>
            </w:pPr>
          </w:p>
        </w:tc>
      </w:tr>
      <w:tr w:rsidR="00D41A1A" w14:paraId="183C2146"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7651B03D" w14:textId="77777777" w:rsidR="00D41A1A" w:rsidRDefault="00D41A1A">
            <w:pPr>
              <w:framePr w:w="8429" w:h="12797" w:wrap="none" w:vAnchor="page" w:hAnchor="page" w:x="550" w:y="837"/>
              <w:rPr>
                <w:sz w:val="10"/>
                <w:szCs w:val="10"/>
              </w:rPr>
            </w:pPr>
          </w:p>
        </w:tc>
        <w:tc>
          <w:tcPr>
            <w:tcW w:w="2006" w:type="dxa"/>
            <w:shd w:val="clear" w:color="auto" w:fill="FFFFFF"/>
          </w:tcPr>
          <w:p w14:paraId="36E31BC8" w14:textId="77777777" w:rsidR="00D41A1A" w:rsidRDefault="00D41A1A">
            <w:pPr>
              <w:framePr w:w="8429" w:h="12797" w:wrap="none" w:vAnchor="page" w:hAnchor="page" w:x="550" w:y="837"/>
              <w:rPr>
                <w:sz w:val="10"/>
                <w:szCs w:val="10"/>
              </w:rPr>
            </w:pPr>
          </w:p>
        </w:tc>
        <w:tc>
          <w:tcPr>
            <w:tcW w:w="2165" w:type="dxa"/>
            <w:shd w:val="clear" w:color="auto" w:fill="FFFFFF"/>
          </w:tcPr>
          <w:p w14:paraId="41AD98C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BCBE5D0" w14:textId="77777777" w:rsidR="00D41A1A" w:rsidRDefault="00D41A1A">
            <w:pPr>
              <w:framePr w:w="8429" w:h="12797" w:wrap="none" w:vAnchor="page" w:hAnchor="page" w:x="550" w:y="837"/>
              <w:rPr>
                <w:sz w:val="10"/>
                <w:szCs w:val="10"/>
              </w:rPr>
            </w:pPr>
          </w:p>
        </w:tc>
      </w:tr>
      <w:tr w:rsidR="00D41A1A" w14:paraId="6570027C"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55D5438F"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718DA99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62AF6A6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E92EBE1" w14:textId="77777777" w:rsidR="00D41A1A" w:rsidRDefault="00D41A1A">
            <w:pPr>
              <w:framePr w:w="8429" w:h="12797" w:wrap="none" w:vAnchor="page" w:hAnchor="page" w:x="550" w:y="837"/>
              <w:rPr>
                <w:sz w:val="10"/>
                <w:szCs w:val="10"/>
              </w:rPr>
            </w:pPr>
          </w:p>
        </w:tc>
      </w:tr>
      <w:tr w:rsidR="00D41A1A" w14:paraId="6DC4F532"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151C30AE"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58450AF"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701842BB" w14:textId="77777777" w:rsidR="00D41A1A" w:rsidRDefault="00D41A1A">
            <w:pPr>
              <w:framePr w:w="8429" w:h="12797" w:wrap="none" w:vAnchor="page" w:hAnchor="page" w:x="550" w:y="837"/>
              <w:rPr>
                <w:sz w:val="10"/>
                <w:szCs w:val="10"/>
              </w:rPr>
            </w:pPr>
          </w:p>
        </w:tc>
      </w:tr>
      <w:tr w:rsidR="00D41A1A" w14:paraId="633BC8A3"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37FF6358"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5B92FB43" w14:textId="77777777" w:rsidR="00D41A1A" w:rsidRDefault="00D41A1A">
            <w:pPr>
              <w:framePr w:w="8429" w:h="12797" w:wrap="none" w:vAnchor="page" w:hAnchor="page" w:x="550" w:y="837"/>
              <w:rPr>
                <w:sz w:val="10"/>
                <w:szCs w:val="10"/>
              </w:rPr>
            </w:pPr>
          </w:p>
        </w:tc>
        <w:tc>
          <w:tcPr>
            <w:tcW w:w="2165" w:type="dxa"/>
            <w:shd w:val="clear" w:color="auto" w:fill="FFFFFF"/>
          </w:tcPr>
          <w:p w14:paraId="30BE2071"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08EF667F" w14:textId="77777777" w:rsidR="00D41A1A" w:rsidRDefault="00D41A1A">
            <w:pPr>
              <w:framePr w:w="8429" w:h="12797" w:wrap="none" w:vAnchor="page" w:hAnchor="page" w:x="550" w:y="837"/>
              <w:rPr>
                <w:sz w:val="10"/>
                <w:szCs w:val="10"/>
              </w:rPr>
            </w:pPr>
          </w:p>
        </w:tc>
      </w:tr>
      <w:tr w:rsidR="00D41A1A" w14:paraId="5C498191"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078CFF6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472E619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961C108"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16372314" w14:textId="77777777" w:rsidR="00D41A1A" w:rsidRDefault="00D41A1A">
            <w:pPr>
              <w:framePr w:w="8429" w:h="12797" w:wrap="none" w:vAnchor="page" w:hAnchor="page" w:x="550" w:y="837"/>
              <w:rPr>
                <w:sz w:val="10"/>
                <w:szCs w:val="10"/>
              </w:rPr>
            </w:pPr>
          </w:p>
        </w:tc>
      </w:tr>
      <w:tr w:rsidR="00D41A1A" w14:paraId="43257E27"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0AFC869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14C3624A" w14:textId="77777777" w:rsidR="00D41A1A" w:rsidRDefault="00D41A1A">
            <w:pPr>
              <w:framePr w:w="8429" w:h="12797" w:wrap="none" w:vAnchor="page" w:hAnchor="page" w:x="550" w:y="837"/>
              <w:rPr>
                <w:sz w:val="10"/>
                <w:szCs w:val="10"/>
              </w:rPr>
            </w:pPr>
          </w:p>
        </w:tc>
        <w:tc>
          <w:tcPr>
            <w:tcW w:w="2165" w:type="dxa"/>
            <w:shd w:val="clear" w:color="auto" w:fill="FFFFFF"/>
          </w:tcPr>
          <w:p w14:paraId="269E5CCB"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245A9C28"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32B793B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0656CE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1E10498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1E208A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771C5A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F6EF5C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7AAD8B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0048499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03BAAF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C1A139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2E1F7C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ED6BBC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3EEF039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26944D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B81F00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6BC03E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1ECB40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30C3B66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F3A68C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ED2C42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4F7A48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5EE98C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2D68A8D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3214A8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F35908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340411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B6F9C12"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43C32DE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1C4450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1988557"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517FCBE7"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330E953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5FA1A17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EBE441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54472B2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94E65B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656C5A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6BCD0C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24A1A3F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81B9CA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C900DF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9E8AC7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7E2C6E0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985C98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743A25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D73933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05E4907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C86B7B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B72DDD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8B7541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C2205E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049E31C"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6D9A81CF"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3AE0EFCE"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0B50320"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1B45DF2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628ED70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1CDBE4B0"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6A4D4FA8"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625C90B2"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1427D4DC"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571DA761"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27AB1B91" w14:textId="77777777" w:rsidR="00D41A1A" w:rsidRDefault="00D41A1A">
            <w:pPr>
              <w:framePr w:w="8429" w:h="12797" w:wrap="none" w:vAnchor="page" w:hAnchor="page" w:x="550" w:y="837"/>
              <w:rPr>
                <w:sz w:val="10"/>
                <w:szCs w:val="10"/>
              </w:rPr>
            </w:pPr>
          </w:p>
        </w:tc>
      </w:tr>
      <w:tr w:rsidR="00D41A1A" w14:paraId="1BA8867E"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32F5D2E6" w14:textId="77777777" w:rsidR="00D41A1A" w:rsidRDefault="00D41A1A">
            <w:pPr>
              <w:framePr w:w="8429" w:h="12797" w:wrap="none" w:vAnchor="page" w:hAnchor="page" w:x="550" w:y="837"/>
              <w:rPr>
                <w:sz w:val="10"/>
                <w:szCs w:val="10"/>
              </w:rPr>
            </w:pPr>
          </w:p>
        </w:tc>
      </w:tr>
      <w:tr w:rsidR="00D41A1A" w14:paraId="51F2C400"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2B3C4772"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428DB8AE"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69561734"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6C5129D" w14:textId="77777777" w:rsidR="00D41A1A" w:rsidRDefault="00543D88">
      <w:pPr>
        <w:pStyle w:val="Zhlavnebozpat0"/>
        <w:framePr w:wrap="none" w:vAnchor="page" w:hAnchor="page" w:x="9358" w:y="16283"/>
        <w:shd w:val="clear" w:color="auto" w:fill="auto"/>
      </w:pPr>
      <w:r>
        <w:t>Stránka 122 z 214</w:t>
      </w:r>
    </w:p>
    <w:p w14:paraId="7167DA0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823A225" w14:textId="77777777" w:rsidR="00D41A1A" w:rsidRDefault="00D41A1A">
      <w:pPr>
        <w:spacing w:line="1" w:lineRule="exact"/>
      </w:pPr>
    </w:p>
    <w:p w14:paraId="4A10456D" w14:textId="77777777" w:rsidR="00D41A1A" w:rsidRDefault="00543D88">
      <w:pPr>
        <w:pStyle w:val="Nadpis20"/>
        <w:framePr w:wrap="none" w:vAnchor="page" w:hAnchor="page" w:x="560" w:y="1519"/>
        <w:shd w:val="clear" w:color="auto" w:fill="auto"/>
        <w:spacing w:before="0" w:after="0"/>
      </w:pPr>
      <w:bookmarkStart w:id="80" w:name="bookmark80"/>
      <w:bookmarkStart w:id="81" w:name="bookmark81"/>
      <w:r>
        <w:t>Rekapitulace dílů</w:t>
      </w:r>
      <w:bookmarkEnd w:id="80"/>
      <w:bookmarkEnd w:id="8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31BF2194"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6D443439"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6C944F70"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10B868B6"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0D95CCB0"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46DA22C0"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3973FD09"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17B280E7"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0C78066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739A7CE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08B586F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3706EF9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20217EF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010BC2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5D0EBF4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19CD70A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79673FF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090D87E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6724548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77CCB40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03239F0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0899913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0664962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5BE0C58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59068A2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6AF0249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19B85D7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0E6897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733FE3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0AC13A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47A52F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3CEC10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DCEF7F6"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80B85D7"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0D1A4B0C"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44BDB8D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3D68F3C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7E5C49A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3582158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5A81E7E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44A9E09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441A7EC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6 993,72</w:t>
            </w:r>
          </w:p>
          <w:p w14:paraId="477ED51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67C2892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3 105,00</w:t>
            </w:r>
          </w:p>
          <w:p w14:paraId="2D15AD2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339FE21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0FFCA9E6"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3607D5E4"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65A5599A"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136B579E"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180D06BE"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6C85F4B"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291 176,84</w:t>
            </w:r>
          </w:p>
        </w:tc>
      </w:tr>
    </w:tbl>
    <w:p w14:paraId="6B0E9460"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95F0D14" w14:textId="77777777" w:rsidR="00D41A1A" w:rsidRDefault="00543D88">
      <w:pPr>
        <w:pStyle w:val="Zhlavnebozpat0"/>
        <w:framePr w:wrap="none" w:vAnchor="page" w:hAnchor="page" w:x="9359" w:y="16283"/>
        <w:shd w:val="clear" w:color="auto" w:fill="auto"/>
      </w:pPr>
      <w:r>
        <w:t>Stránka 123 z 214</w:t>
      </w:r>
    </w:p>
    <w:p w14:paraId="3E8588D0"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3DE7785" w14:textId="77777777" w:rsidR="00D41A1A" w:rsidRDefault="00D41A1A">
      <w:pPr>
        <w:spacing w:line="1" w:lineRule="exact"/>
      </w:pPr>
    </w:p>
    <w:p w14:paraId="289BE8A2" w14:textId="77777777" w:rsidR="00D41A1A" w:rsidRDefault="00543D88">
      <w:pPr>
        <w:pStyle w:val="Nadpis30"/>
        <w:framePr w:w="11002" w:h="283" w:hRule="exact" w:wrap="none" w:vAnchor="page" w:hAnchor="page" w:x="560" w:y="1135"/>
        <w:shd w:val="clear" w:color="auto" w:fill="auto"/>
        <w:jc w:val="center"/>
      </w:pPr>
      <w:bookmarkStart w:id="82" w:name="bookmark82"/>
      <w:bookmarkStart w:id="83" w:name="bookmark83"/>
      <w:r>
        <w:t>Položkový rozpočet</w:t>
      </w:r>
      <w:bookmarkEnd w:id="82"/>
      <w:bookmarkEnd w:id="83"/>
    </w:p>
    <w:p w14:paraId="003854FD" w14:textId="77777777" w:rsidR="00D41A1A" w:rsidRDefault="00543D88">
      <w:pPr>
        <w:pStyle w:val="Zkladntext20"/>
        <w:framePr w:wrap="none" w:vAnchor="page" w:hAnchor="page" w:x="560" w:y="1466"/>
        <w:shd w:val="clear" w:color="auto" w:fill="auto"/>
        <w:spacing w:after="0"/>
        <w:ind w:left="0"/>
        <w:rPr>
          <w:sz w:val="13"/>
          <w:szCs w:val="13"/>
        </w:rPr>
      </w:pPr>
      <w:r>
        <w:rPr>
          <w:sz w:val="13"/>
          <w:szCs w:val="13"/>
        </w:rPr>
        <w:t>S: Petrov 27</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38"/>
        <w:gridCol w:w="307"/>
        <w:gridCol w:w="715"/>
        <w:gridCol w:w="682"/>
        <w:gridCol w:w="869"/>
      </w:tblGrid>
      <w:tr w:rsidR="00D41A1A" w14:paraId="7EBCCB56"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0C2121FD"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6E21A39A"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Číslo položky</w:t>
            </w:r>
          </w:p>
        </w:tc>
        <w:tc>
          <w:tcPr>
            <w:tcW w:w="7138" w:type="dxa"/>
            <w:tcBorders>
              <w:top w:val="single" w:sz="4" w:space="0" w:color="auto"/>
              <w:left w:val="single" w:sz="4" w:space="0" w:color="auto"/>
            </w:tcBorders>
            <w:shd w:val="clear" w:color="auto" w:fill="C0C0C0"/>
            <w:vAlign w:val="bottom"/>
          </w:tcPr>
          <w:p w14:paraId="1B8E381C"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3A0B4764"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5DBE8A2A"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71C747FE"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0521DA35"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Celkem</w:t>
            </w:r>
          </w:p>
        </w:tc>
      </w:tr>
      <w:tr w:rsidR="00D41A1A" w14:paraId="42FFA712"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2BD1A944"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25575578"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1</w:t>
            </w:r>
          </w:p>
        </w:tc>
        <w:tc>
          <w:tcPr>
            <w:tcW w:w="7138" w:type="dxa"/>
            <w:tcBorders>
              <w:top w:val="single" w:sz="4" w:space="0" w:color="auto"/>
              <w:left w:val="single" w:sz="4" w:space="0" w:color="auto"/>
            </w:tcBorders>
            <w:shd w:val="clear" w:color="auto" w:fill="C0C0C0"/>
            <w:vAlign w:val="bottom"/>
          </w:tcPr>
          <w:p w14:paraId="2276A62D"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3CD1CE0F" w14:textId="77777777" w:rsidR="00D41A1A" w:rsidRDefault="00D41A1A">
            <w:pPr>
              <w:framePr w:w="11002" w:h="11501" w:wrap="none" w:vAnchor="page" w:hAnchor="page" w:x="560" w:y="1927"/>
              <w:rPr>
                <w:sz w:val="10"/>
                <w:szCs w:val="10"/>
              </w:rPr>
            </w:pPr>
          </w:p>
        </w:tc>
        <w:tc>
          <w:tcPr>
            <w:tcW w:w="715" w:type="dxa"/>
            <w:tcBorders>
              <w:top w:val="single" w:sz="4" w:space="0" w:color="auto"/>
              <w:left w:val="single" w:sz="4" w:space="0" w:color="auto"/>
            </w:tcBorders>
            <w:shd w:val="clear" w:color="auto" w:fill="C0C0C0"/>
          </w:tcPr>
          <w:p w14:paraId="57DAFAC0" w14:textId="77777777" w:rsidR="00D41A1A" w:rsidRDefault="00D41A1A">
            <w:pPr>
              <w:framePr w:w="11002" w:h="11501" w:wrap="none" w:vAnchor="page" w:hAnchor="page" w:x="560" w:y="1927"/>
              <w:rPr>
                <w:sz w:val="10"/>
                <w:szCs w:val="10"/>
              </w:rPr>
            </w:pPr>
          </w:p>
        </w:tc>
        <w:tc>
          <w:tcPr>
            <w:tcW w:w="682" w:type="dxa"/>
            <w:tcBorders>
              <w:top w:val="single" w:sz="4" w:space="0" w:color="auto"/>
              <w:left w:val="single" w:sz="4" w:space="0" w:color="auto"/>
            </w:tcBorders>
            <w:shd w:val="clear" w:color="auto" w:fill="C0C0C0"/>
          </w:tcPr>
          <w:p w14:paraId="06D287C6"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5AF593F"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127 137,38</w:t>
            </w:r>
          </w:p>
        </w:tc>
      </w:tr>
      <w:tr w:rsidR="00D41A1A" w14:paraId="125FDAAF"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64B92791"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2E2FD13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121100001RA0</w:t>
            </w:r>
          </w:p>
        </w:tc>
        <w:tc>
          <w:tcPr>
            <w:tcW w:w="7138" w:type="dxa"/>
            <w:tcBorders>
              <w:top w:val="single" w:sz="4" w:space="0" w:color="auto"/>
              <w:left w:val="single" w:sz="4" w:space="0" w:color="auto"/>
            </w:tcBorders>
            <w:shd w:val="clear" w:color="auto" w:fill="FFFFFF"/>
            <w:vAlign w:val="bottom"/>
          </w:tcPr>
          <w:p w14:paraId="7B795E1A" w14:textId="77777777" w:rsidR="00D41A1A" w:rsidRDefault="00543D88">
            <w:pPr>
              <w:pStyle w:val="Jin0"/>
              <w:framePr w:w="11002" w:h="11501" w:wrap="none" w:vAnchor="page" w:hAnchor="page" w:x="560"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7A1BFDB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EE1091C"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3A27307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0C7C29E5"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1 000,05</w:t>
            </w:r>
          </w:p>
        </w:tc>
      </w:tr>
      <w:tr w:rsidR="00D41A1A" w14:paraId="4546CB2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25530AA"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1938890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131201110R00</w:t>
            </w:r>
          </w:p>
        </w:tc>
        <w:tc>
          <w:tcPr>
            <w:tcW w:w="7138" w:type="dxa"/>
            <w:tcBorders>
              <w:left w:val="single" w:sz="4" w:space="0" w:color="auto"/>
            </w:tcBorders>
            <w:shd w:val="clear" w:color="auto" w:fill="FFFFFF"/>
            <w:vAlign w:val="bottom"/>
          </w:tcPr>
          <w:p w14:paraId="28ECBB64" w14:textId="77777777" w:rsidR="00D41A1A" w:rsidRDefault="00543D88">
            <w:pPr>
              <w:pStyle w:val="Jin0"/>
              <w:framePr w:w="11002" w:h="11501" w:wrap="none" w:vAnchor="page" w:hAnchor="page" w:x="560"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1CDDB58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0890F5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251DA77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7DAF330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15 393,68</w:t>
            </w:r>
          </w:p>
        </w:tc>
      </w:tr>
      <w:tr w:rsidR="00D41A1A" w14:paraId="27B5C0C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7EDAE8E"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044E475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132200020RA0</w:t>
            </w:r>
          </w:p>
        </w:tc>
        <w:tc>
          <w:tcPr>
            <w:tcW w:w="7138" w:type="dxa"/>
            <w:tcBorders>
              <w:left w:val="single" w:sz="4" w:space="0" w:color="auto"/>
            </w:tcBorders>
            <w:shd w:val="clear" w:color="auto" w:fill="FFFFFF"/>
            <w:vAlign w:val="bottom"/>
          </w:tcPr>
          <w:p w14:paraId="4A12BE13" w14:textId="77777777" w:rsidR="00D41A1A" w:rsidRDefault="00543D88">
            <w:pPr>
              <w:pStyle w:val="Jin0"/>
              <w:framePr w:w="11002" w:h="11501" w:wrap="none" w:vAnchor="page" w:hAnchor="page" w:x="560"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4C12BBF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5C1BD23"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7481A95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2D4AC008"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3 131,66</w:t>
            </w:r>
          </w:p>
        </w:tc>
      </w:tr>
      <w:tr w:rsidR="00D41A1A" w14:paraId="42A1C11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2B0A1C1"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4D3A235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128601101R00</w:t>
            </w:r>
          </w:p>
        </w:tc>
        <w:tc>
          <w:tcPr>
            <w:tcW w:w="7138" w:type="dxa"/>
            <w:tcBorders>
              <w:left w:val="single" w:sz="4" w:space="0" w:color="auto"/>
            </w:tcBorders>
            <w:shd w:val="clear" w:color="auto" w:fill="FFFFFF"/>
            <w:vAlign w:val="bottom"/>
          </w:tcPr>
          <w:p w14:paraId="4A6A52E4" w14:textId="77777777" w:rsidR="00D41A1A" w:rsidRDefault="00543D88">
            <w:pPr>
              <w:pStyle w:val="Jin0"/>
              <w:framePr w:w="11002" w:h="11501" w:wrap="none" w:vAnchor="page" w:hAnchor="page" w:x="560"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6BFACB9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F616D19"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27A31AB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3743E480"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8 385,00</w:t>
            </w:r>
          </w:p>
        </w:tc>
      </w:tr>
      <w:tr w:rsidR="00D41A1A" w14:paraId="66E800B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278765A"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726137F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125203211R00</w:t>
            </w:r>
          </w:p>
        </w:tc>
        <w:tc>
          <w:tcPr>
            <w:tcW w:w="7138" w:type="dxa"/>
            <w:tcBorders>
              <w:left w:val="single" w:sz="4" w:space="0" w:color="auto"/>
            </w:tcBorders>
            <w:shd w:val="clear" w:color="auto" w:fill="FFFFFF"/>
            <w:vAlign w:val="bottom"/>
          </w:tcPr>
          <w:p w14:paraId="16AD777F" w14:textId="77777777" w:rsidR="00D41A1A" w:rsidRDefault="00543D88">
            <w:pPr>
              <w:pStyle w:val="Jin0"/>
              <w:framePr w:w="11002" w:h="11501" w:wrap="none" w:vAnchor="page" w:hAnchor="page" w:x="560"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17CDF86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3BFB39A"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7C5A048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246C3989" w14:textId="77777777" w:rsidR="00D41A1A" w:rsidRDefault="00543D88">
            <w:pPr>
              <w:pStyle w:val="Jin0"/>
              <w:framePr w:w="11002" w:h="11501" w:wrap="none" w:vAnchor="page" w:hAnchor="page" w:x="560" w:y="1927"/>
              <w:shd w:val="clear" w:color="auto" w:fill="auto"/>
              <w:ind w:firstLine="560"/>
              <w:jc w:val="both"/>
              <w:rPr>
                <w:sz w:val="13"/>
                <w:szCs w:val="13"/>
              </w:rPr>
            </w:pPr>
            <w:r>
              <w:rPr>
                <w:sz w:val="13"/>
                <w:szCs w:val="13"/>
              </w:rPr>
              <w:t>0,00</w:t>
            </w:r>
          </w:p>
        </w:tc>
      </w:tr>
      <w:tr w:rsidR="00D41A1A" w14:paraId="37C0C28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D70D61B"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1CD2B14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132200010RAD</w:t>
            </w:r>
          </w:p>
        </w:tc>
        <w:tc>
          <w:tcPr>
            <w:tcW w:w="7138" w:type="dxa"/>
            <w:tcBorders>
              <w:left w:val="single" w:sz="4" w:space="0" w:color="auto"/>
            </w:tcBorders>
            <w:shd w:val="clear" w:color="auto" w:fill="FFFFFF"/>
            <w:vAlign w:val="bottom"/>
          </w:tcPr>
          <w:p w14:paraId="59E81183" w14:textId="77777777" w:rsidR="00D41A1A" w:rsidRDefault="00543D88">
            <w:pPr>
              <w:pStyle w:val="Jin0"/>
              <w:framePr w:w="11002" w:h="11501" w:wrap="none" w:vAnchor="page" w:hAnchor="page" w:x="560"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36F4C02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67D8CA2"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7989209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1CB3C607"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3 237,08</w:t>
            </w:r>
          </w:p>
        </w:tc>
      </w:tr>
      <w:tr w:rsidR="00D41A1A" w14:paraId="75E6EED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8F4640D"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52AF35D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132200010RAA</w:t>
            </w:r>
          </w:p>
        </w:tc>
        <w:tc>
          <w:tcPr>
            <w:tcW w:w="7138" w:type="dxa"/>
            <w:tcBorders>
              <w:left w:val="single" w:sz="4" w:space="0" w:color="auto"/>
            </w:tcBorders>
            <w:shd w:val="clear" w:color="auto" w:fill="FFFFFF"/>
            <w:vAlign w:val="bottom"/>
          </w:tcPr>
          <w:p w14:paraId="26B16155" w14:textId="77777777" w:rsidR="00D41A1A" w:rsidRDefault="00543D88">
            <w:pPr>
              <w:pStyle w:val="Jin0"/>
              <w:framePr w:w="11002" w:h="11501" w:wrap="none" w:vAnchor="page" w:hAnchor="page" w:x="560"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7DEFC6C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2A8C1E3"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4F23115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0F5CCB10"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926,13</w:t>
            </w:r>
          </w:p>
        </w:tc>
      </w:tr>
      <w:tr w:rsidR="00D41A1A" w14:paraId="22C30C2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76599A1"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4FC3822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115100001RA0</w:t>
            </w:r>
          </w:p>
        </w:tc>
        <w:tc>
          <w:tcPr>
            <w:tcW w:w="7138" w:type="dxa"/>
            <w:tcBorders>
              <w:left w:val="single" w:sz="4" w:space="0" w:color="auto"/>
            </w:tcBorders>
            <w:shd w:val="clear" w:color="auto" w:fill="FFFFFF"/>
            <w:vAlign w:val="bottom"/>
          </w:tcPr>
          <w:p w14:paraId="1A6471F4" w14:textId="77777777" w:rsidR="00D41A1A" w:rsidRDefault="00543D88">
            <w:pPr>
              <w:pStyle w:val="Jin0"/>
              <w:framePr w:w="11002" w:h="11501" w:wrap="none" w:vAnchor="page" w:hAnchor="page" w:x="560"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1A744D1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7ABD848D"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53930D5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4B735650" w14:textId="77777777" w:rsidR="00D41A1A" w:rsidRDefault="00543D88">
            <w:pPr>
              <w:pStyle w:val="Jin0"/>
              <w:framePr w:w="11002" w:h="11501" w:wrap="none" w:vAnchor="page" w:hAnchor="page" w:x="560" w:y="1927"/>
              <w:shd w:val="clear" w:color="auto" w:fill="auto"/>
              <w:ind w:firstLine="560"/>
              <w:jc w:val="both"/>
              <w:rPr>
                <w:sz w:val="13"/>
                <w:szCs w:val="13"/>
              </w:rPr>
            </w:pPr>
            <w:r>
              <w:rPr>
                <w:sz w:val="13"/>
                <w:szCs w:val="13"/>
              </w:rPr>
              <w:t>0,00</w:t>
            </w:r>
          </w:p>
        </w:tc>
      </w:tr>
      <w:tr w:rsidR="00D41A1A" w14:paraId="05D06BC4"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2FB562B9" w14:textId="77777777" w:rsidR="00D41A1A" w:rsidRDefault="00543D88">
            <w:pPr>
              <w:pStyle w:val="Jin0"/>
              <w:framePr w:w="11002" w:h="11501" w:wrap="none" w:vAnchor="page" w:hAnchor="page" w:x="560"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5C991C0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120001101R00</w:t>
            </w:r>
          </w:p>
        </w:tc>
        <w:tc>
          <w:tcPr>
            <w:tcW w:w="7138" w:type="dxa"/>
            <w:tcBorders>
              <w:left w:val="single" w:sz="4" w:space="0" w:color="auto"/>
            </w:tcBorders>
            <w:shd w:val="clear" w:color="auto" w:fill="FFFFFF"/>
            <w:vAlign w:val="bottom"/>
          </w:tcPr>
          <w:p w14:paraId="78D57463"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2FDEE21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4955EF6"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4168B07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6846F922"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3 168,80</w:t>
            </w:r>
          </w:p>
        </w:tc>
      </w:tr>
      <w:tr w:rsidR="00D41A1A" w14:paraId="10F99B6E"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7C2EC9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7BFAFAA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115101201c</w:t>
            </w:r>
          </w:p>
        </w:tc>
        <w:tc>
          <w:tcPr>
            <w:tcW w:w="7138" w:type="dxa"/>
            <w:tcBorders>
              <w:top w:val="single" w:sz="4" w:space="0" w:color="auto"/>
              <w:left w:val="single" w:sz="4" w:space="0" w:color="auto"/>
            </w:tcBorders>
            <w:shd w:val="clear" w:color="auto" w:fill="FFFFFF"/>
            <w:vAlign w:val="bottom"/>
          </w:tcPr>
          <w:p w14:paraId="666FA3ED" w14:textId="77777777" w:rsidR="00D41A1A" w:rsidRDefault="00543D88">
            <w:pPr>
              <w:pStyle w:val="Jin0"/>
              <w:framePr w:w="11002" w:h="11501" w:wrap="none" w:vAnchor="page" w:hAnchor="page" w:x="560"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63F0964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FC24A8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7BB21F57" w14:textId="77777777" w:rsidR="00D41A1A" w:rsidRDefault="00543D88">
            <w:pPr>
              <w:pStyle w:val="Jin0"/>
              <w:framePr w:w="11002" w:h="11501" w:wrap="none" w:vAnchor="page" w:hAnchor="page" w:x="560" w:y="1927"/>
              <w:shd w:val="clear" w:color="auto" w:fill="auto"/>
              <w:jc w:val="both"/>
            </w:pPr>
            <w:r>
              <w:t>3 045,00</w:t>
            </w:r>
          </w:p>
        </w:tc>
        <w:tc>
          <w:tcPr>
            <w:tcW w:w="869" w:type="dxa"/>
            <w:tcBorders>
              <w:left w:val="single" w:sz="4" w:space="0" w:color="auto"/>
              <w:right w:val="single" w:sz="4" w:space="0" w:color="auto"/>
            </w:tcBorders>
            <w:shd w:val="clear" w:color="auto" w:fill="FFFFFF"/>
          </w:tcPr>
          <w:p w14:paraId="7B6947EF" w14:textId="77777777" w:rsidR="00D41A1A" w:rsidRDefault="00543D88">
            <w:pPr>
              <w:pStyle w:val="Jin0"/>
              <w:framePr w:w="11002" w:h="11501" w:wrap="none" w:vAnchor="page" w:hAnchor="page" w:x="560" w:y="1927"/>
              <w:shd w:val="clear" w:color="auto" w:fill="auto"/>
              <w:ind w:firstLine="560"/>
              <w:jc w:val="both"/>
              <w:rPr>
                <w:sz w:val="13"/>
                <w:szCs w:val="13"/>
              </w:rPr>
            </w:pPr>
            <w:r>
              <w:rPr>
                <w:sz w:val="13"/>
                <w:szCs w:val="13"/>
              </w:rPr>
              <w:t>0,00</w:t>
            </w:r>
          </w:p>
        </w:tc>
      </w:tr>
      <w:tr w:rsidR="00D41A1A" w14:paraId="56490B1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2CC8B5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0C09CA1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115101201d</w:t>
            </w:r>
          </w:p>
        </w:tc>
        <w:tc>
          <w:tcPr>
            <w:tcW w:w="7138" w:type="dxa"/>
            <w:tcBorders>
              <w:top w:val="single" w:sz="4" w:space="0" w:color="auto"/>
              <w:left w:val="single" w:sz="4" w:space="0" w:color="auto"/>
            </w:tcBorders>
            <w:shd w:val="clear" w:color="auto" w:fill="FFFFFF"/>
            <w:vAlign w:val="bottom"/>
          </w:tcPr>
          <w:p w14:paraId="6E9BA801"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648916A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A374B9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365C369A" w14:textId="77777777" w:rsidR="00D41A1A" w:rsidRDefault="00543D88">
            <w:pPr>
              <w:pStyle w:val="Jin0"/>
              <w:framePr w:w="11002" w:h="11501" w:wrap="none" w:vAnchor="page" w:hAnchor="page" w:x="560"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0AA77BE7" w14:textId="77777777" w:rsidR="00D41A1A" w:rsidRDefault="00543D88">
            <w:pPr>
              <w:pStyle w:val="Jin0"/>
              <w:framePr w:w="11002" w:h="11501" w:wrap="none" w:vAnchor="page" w:hAnchor="page" w:x="560" w:y="1927"/>
              <w:shd w:val="clear" w:color="auto" w:fill="auto"/>
              <w:ind w:firstLine="560"/>
              <w:jc w:val="both"/>
              <w:rPr>
                <w:sz w:val="13"/>
                <w:szCs w:val="13"/>
              </w:rPr>
            </w:pPr>
            <w:r>
              <w:rPr>
                <w:sz w:val="13"/>
                <w:szCs w:val="13"/>
              </w:rPr>
              <w:t>0,00</w:t>
            </w:r>
          </w:p>
        </w:tc>
      </w:tr>
      <w:tr w:rsidR="00D41A1A" w14:paraId="4AE3397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B3C01D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5820938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115101201e</w:t>
            </w:r>
          </w:p>
        </w:tc>
        <w:tc>
          <w:tcPr>
            <w:tcW w:w="7138" w:type="dxa"/>
            <w:tcBorders>
              <w:top w:val="single" w:sz="4" w:space="0" w:color="auto"/>
              <w:left w:val="single" w:sz="4" w:space="0" w:color="auto"/>
            </w:tcBorders>
            <w:shd w:val="clear" w:color="auto" w:fill="FFFFFF"/>
            <w:vAlign w:val="bottom"/>
          </w:tcPr>
          <w:p w14:paraId="74C8F291"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5C0E91E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600DE4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5A5C37F0" w14:textId="77777777" w:rsidR="00D41A1A" w:rsidRDefault="00543D88">
            <w:pPr>
              <w:pStyle w:val="Jin0"/>
              <w:framePr w:w="11002" w:h="11501" w:wrap="none" w:vAnchor="page" w:hAnchor="page" w:x="560"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1EDACC7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11 000,00</w:t>
            </w:r>
          </w:p>
        </w:tc>
      </w:tr>
      <w:tr w:rsidR="00D41A1A" w14:paraId="5E6F9E2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A1F64B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716790F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115101201f</w:t>
            </w:r>
          </w:p>
        </w:tc>
        <w:tc>
          <w:tcPr>
            <w:tcW w:w="7138" w:type="dxa"/>
            <w:tcBorders>
              <w:top w:val="single" w:sz="4" w:space="0" w:color="auto"/>
              <w:left w:val="single" w:sz="4" w:space="0" w:color="auto"/>
            </w:tcBorders>
            <w:shd w:val="clear" w:color="auto" w:fill="FFFFFF"/>
            <w:vAlign w:val="bottom"/>
          </w:tcPr>
          <w:p w14:paraId="2D30BDA1"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41E78D0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B1905B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39FD8A69" w14:textId="77777777" w:rsidR="00D41A1A" w:rsidRDefault="00543D88">
            <w:pPr>
              <w:pStyle w:val="Jin0"/>
              <w:framePr w:w="11002" w:h="11501" w:wrap="none" w:vAnchor="page" w:hAnchor="page" w:x="560"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4EB3AFE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12 000,00</w:t>
            </w:r>
          </w:p>
        </w:tc>
      </w:tr>
      <w:tr w:rsidR="00D41A1A" w14:paraId="6FA783F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B14618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57EEDD9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115101201g</w:t>
            </w:r>
          </w:p>
        </w:tc>
        <w:tc>
          <w:tcPr>
            <w:tcW w:w="7138" w:type="dxa"/>
            <w:tcBorders>
              <w:top w:val="single" w:sz="4" w:space="0" w:color="auto"/>
              <w:left w:val="single" w:sz="4" w:space="0" w:color="auto"/>
            </w:tcBorders>
            <w:shd w:val="clear" w:color="auto" w:fill="FFFFFF"/>
            <w:vAlign w:val="bottom"/>
          </w:tcPr>
          <w:p w14:paraId="01B90B96"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32FE1F6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A07AF2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73D82C62" w14:textId="77777777" w:rsidR="00D41A1A" w:rsidRDefault="00543D88">
            <w:pPr>
              <w:pStyle w:val="Jin0"/>
              <w:framePr w:w="11002" w:h="11501" w:wrap="none" w:vAnchor="page" w:hAnchor="page" w:x="560"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472BA00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12 000,00</w:t>
            </w:r>
          </w:p>
        </w:tc>
      </w:tr>
      <w:tr w:rsidR="00D41A1A" w14:paraId="30726C7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87E568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71CA2AB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RJIMKA</w:t>
            </w:r>
          </w:p>
        </w:tc>
        <w:tc>
          <w:tcPr>
            <w:tcW w:w="7138" w:type="dxa"/>
            <w:tcBorders>
              <w:top w:val="single" w:sz="4" w:space="0" w:color="auto"/>
              <w:left w:val="single" w:sz="4" w:space="0" w:color="auto"/>
            </w:tcBorders>
            <w:shd w:val="clear" w:color="auto" w:fill="FFFFFF"/>
            <w:vAlign w:val="bottom"/>
          </w:tcPr>
          <w:p w14:paraId="73D5BF17" w14:textId="77777777" w:rsidR="00D41A1A" w:rsidRDefault="00543D88">
            <w:pPr>
              <w:pStyle w:val="Jin0"/>
              <w:framePr w:w="11002" w:h="11501" w:wrap="none" w:vAnchor="page" w:hAnchor="page" w:x="560"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6A10C51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0653D2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66E7AD13" w14:textId="77777777" w:rsidR="00D41A1A" w:rsidRDefault="00543D88">
            <w:pPr>
              <w:pStyle w:val="Jin0"/>
              <w:framePr w:w="11002" w:h="11501" w:wrap="none" w:vAnchor="page" w:hAnchor="page" w:x="560"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60E79CAC" w14:textId="77777777" w:rsidR="00D41A1A" w:rsidRDefault="00543D88">
            <w:pPr>
              <w:pStyle w:val="Jin0"/>
              <w:framePr w:w="11002" w:h="11501" w:wrap="none" w:vAnchor="page" w:hAnchor="page" w:x="560" w:y="1927"/>
              <w:shd w:val="clear" w:color="auto" w:fill="auto"/>
              <w:ind w:firstLine="560"/>
              <w:jc w:val="both"/>
              <w:rPr>
                <w:sz w:val="13"/>
                <w:szCs w:val="13"/>
              </w:rPr>
            </w:pPr>
            <w:r>
              <w:rPr>
                <w:sz w:val="13"/>
                <w:szCs w:val="13"/>
              </w:rPr>
              <w:t>0,00</w:t>
            </w:r>
          </w:p>
        </w:tc>
      </w:tr>
      <w:tr w:rsidR="00D41A1A" w14:paraId="3FE0A3A2"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0B8065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1ED8342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111203201</w:t>
            </w:r>
          </w:p>
        </w:tc>
        <w:tc>
          <w:tcPr>
            <w:tcW w:w="7138" w:type="dxa"/>
            <w:tcBorders>
              <w:top w:val="single" w:sz="4" w:space="0" w:color="auto"/>
              <w:left w:val="single" w:sz="4" w:space="0" w:color="auto"/>
            </w:tcBorders>
            <w:shd w:val="clear" w:color="auto" w:fill="FFFFFF"/>
            <w:vAlign w:val="bottom"/>
          </w:tcPr>
          <w:p w14:paraId="6754F835" w14:textId="77777777" w:rsidR="00D41A1A" w:rsidRDefault="00543D88">
            <w:pPr>
              <w:pStyle w:val="Jin0"/>
              <w:framePr w:w="11002" w:h="11501" w:wrap="none" w:vAnchor="page" w:hAnchor="page" w:x="560"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41C2ECC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E01B0B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51E4EE9D" w14:textId="77777777" w:rsidR="00D41A1A" w:rsidRDefault="00543D88">
            <w:pPr>
              <w:pStyle w:val="Jin0"/>
              <w:framePr w:w="11002" w:h="11501" w:wrap="none" w:vAnchor="page" w:hAnchor="page" w:x="560" w:y="1927"/>
              <w:shd w:val="clear" w:color="auto" w:fill="auto"/>
              <w:jc w:val="right"/>
            </w:pPr>
            <w:r>
              <w:t>105,10</w:t>
            </w:r>
          </w:p>
        </w:tc>
        <w:tc>
          <w:tcPr>
            <w:tcW w:w="869" w:type="dxa"/>
            <w:tcBorders>
              <w:left w:val="single" w:sz="4" w:space="0" w:color="auto"/>
              <w:right w:val="single" w:sz="4" w:space="0" w:color="auto"/>
            </w:tcBorders>
            <w:shd w:val="clear" w:color="auto" w:fill="FFFFFF"/>
          </w:tcPr>
          <w:p w14:paraId="56A2D560"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525,50</w:t>
            </w:r>
          </w:p>
        </w:tc>
      </w:tr>
      <w:tr w:rsidR="00D41A1A" w14:paraId="0FF3904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7F25CF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17E429E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181411131</w:t>
            </w:r>
          </w:p>
        </w:tc>
        <w:tc>
          <w:tcPr>
            <w:tcW w:w="7138" w:type="dxa"/>
            <w:tcBorders>
              <w:top w:val="single" w:sz="4" w:space="0" w:color="auto"/>
              <w:left w:val="single" w:sz="4" w:space="0" w:color="auto"/>
            </w:tcBorders>
            <w:shd w:val="clear" w:color="auto" w:fill="FFFFFF"/>
            <w:vAlign w:val="bottom"/>
          </w:tcPr>
          <w:p w14:paraId="27290832" w14:textId="77777777" w:rsidR="00D41A1A" w:rsidRDefault="00543D88">
            <w:pPr>
              <w:pStyle w:val="Jin0"/>
              <w:framePr w:w="11002" w:h="11501" w:wrap="none" w:vAnchor="page" w:hAnchor="page" w:x="560"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6C2C284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75110107"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28616B65" w14:textId="77777777" w:rsidR="00D41A1A" w:rsidRDefault="00543D88">
            <w:pPr>
              <w:pStyle w:val="Jin0"/>
              <w:framePr w:w="11002" w:h="11501" w:wrap="none" w:vAnchor="page" w:hAnchor="page" w:x="560"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3C61D34A"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2 047,95</w:t>
            </w:r>
          </w:p>
        </w:tc>
      </w:tr>
      <w:tr w:rsidR="00D41A1A" w14:paraId="38A569C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DF3D2A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5DE64EF3" w14:textId="77777777" w:rsidR="00D41A1A" w:rsidRDefault="00543D88">
            <w:pPr>
              <w:pStyle w:val="Jin0"/>
              <w:framePr w:w="11002" w:h="11501" w:wrap="none" w:vAnchor="page" w:hAnchor="page" w:x="560" w:y="1927"/>
              <w:shd w:val="clear" w:color="auto" w:fill="auto"/>
              <w:jc w:val="both"/>
              <w:rPr>
                <w:sz w:val="13"/>
                <w:szCs w:val="13"/>
              </w:rPr>
            </w:pPr>
            <w:r>
              <w:rPr>
                <w:i/>
                <w:iCs/>
                <w:color w:val="0000FF"/>
                <w:sz w:val="13"/>
                <w:szCs w:val="13"/>
              </w:rPr>
              <w:t>572410</w:t>
            </w:r>
          </w:p>
        </w:tc>
        <w:tc>
          <w:tcPr>
            <w:tcW w:w="7138" w:type="dxa"/>
            <w:tcBorders>
              <w:top w:val="single" w:sz="4" w:space="0" w:color="auto"/>
              <w:left w:val="single" w:sz="4" w:space="0" w:color="auto"/>
            </w:tcBorders>
            <w:shd w:val="clear" w:color="auto" w:fill="FFFFFF"/>
            <w:vAlign w:val="bottom"/>
          </w:tcPr>
          <w:p w14:paraId="676FB623" w14:textId="77777777" w:rsidR="00D41A1A" w:rsidRDefault="00543D88">
            <w:pPr>
              <w:pStyle w:val="Jin0"/>
              <w:framePr w:w="11002" w:h="11501" w:wrap="none" w:vAnchor="page" w:hAnchor="page" w:x="560"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43AB5234" w14:textId="77777777" w:rsidR="00D41A1A" w:rsidRDefault="00543D88">
            <w:pPr>
              <w:pStyle w:val="Jin0"/>
              <w:framePr w:w="11002" w:h="11501" w:wrap="none" w:vAnchor="page" w:hAnchor="page" w:x="560"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1E7D678A" w14:textId="77777777" w:rsidR="00D41A1A" w:rsidRDefault="00543D88">
            <w:pPr>
              <w:pStyle w:val="Jin0"/>
              <w:framePr w:w="11002" w:h="11501" w:wrap="none" w:vAnchor="page" w:hAnchor="page" w:x="560"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4BF9DA05" w14:textId="77777777" w:rsidR="00D41A1A" w:rsidRDefault="00543D88">
            <w:pPr>
              <w:pStyle w:val="Jin0"/>
              <w:framePr w:w="11002" w:h="11501" w:wrap="none" w:vAnchor="page" w:hAnchor="page" w:x="560"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4B2DD732"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215,08</w:t>
            </w:r>
          </w:p>
        </w:tc>
      </w:tr>
      <w:tr w:rsidR="00D41A1A" w14:paraId="0CDD46AA"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3CD82EF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4C8DB51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161101103R00</w:t>
            </w:r>
          </w:p>
        </w:tc>
        <w:tc>
          <w:tcPr>
            <w:tcW w:w="7138" w:type="dxa"/>
            <w:tcBorders>
              <w:top w:val="single" w:sz="4" w:space="0" w:color="auto"/>
              <w:left w:val="single" w:sz="4" w:space="0" w:color="auto"/>
            </w:tcBorders>
            <w:shd w:val="clear" w:color="auto" w:fill="FFFFFF"/>
            <w:vAlign w:val="bottom"/>
          </w:tcPr>
          <w:p w14:paraId="7369B9AD" w14:textId="77777777" w:rsidR="00D41A1A" w:rsidRDefault="00543D88">
            <w:pPr>
              <w:pStyle w:val="Jin0"/>
              <w:framePr w:w="11002" w:h="11501" w:wrap="none" w:vAnchor="page" w:hAnchor="page" w:x="560"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3A051F2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188036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09F8C05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26F7D61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13 059,27</w:t>
            </w:r>
          </w:p>
        </w:tc>
      </w:tr>
      <w:tr w:rsidR="00D41A1A" w14:paraId="728124D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FECA97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552E45E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162201101R00</w:t>
            </w:r>
          </w:p>
        </w:tc>
        <w:tc>
          <w:tcPr>
            <w:tcW w:w="7138" w:type="dxa"/>
            <w:tcBorders>
              <w:left w:val="single" w:sz="4" w:space="0" w:color="auto"/>
            </w:tcBorders>
            <w:shd w:val="clear" w:color="auto" w:fill="FFFFFF"/>
            <w:vAlign w:val="bottom"/>
          </w:tcPr>
          <w:p w14:paraId="6B3C5235" w14:textId="77777777" w:rsidR="00D41A1A" w:rsidRDefault="00543D88">
            <w:pPr>
              <w:pStyle w:val="Jin0"/>
              <w:framePr w:w="11002" w:h="11501" w:wrap="none" w:vAnchor="page" w:hAnchor="page" w:x="560"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042AAA4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3D406F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281B238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342E6262"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814,70</w:t>
            </w:r>
          </w:p>
        </w:tc>
      </w:tr>
      <w:tr w:rsidR="00D41A1A" w14:paraId="326C34C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F70154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69ECA99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162701105RT3</w:t>
            </w:r>
          </w:p>
        </w:tc>
        <w:tc>
          <w:tcPr>
            <w:tcW w:w="7138" w:type="dxa"/>
            <w:tcBorders>
              <w:left w:val="single" w:sz="4" w:space="0" w:color="auto"/>
            </w:tcBorders>
            <w:shd w:val="clear" w:color="auto" w:fill="FFFFFF"/>
            <w:vAlign w:val="bottom"/>
          </w:tcPr>
          <w:p w14:paraId="37330888" w14:textId="77777777" w:rsidR="00D41A1A" w:rsidRDefault="00543D88">
            <w:pPr>
              <w:pStyle w:val="Jin0"/>
              <w:framePr w:w="11002" w:h="11501" w:wrap="none" w:vAnchor="page" w:hAnchor="page" w:x="560"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3BDB1AD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FA2080B"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661B689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44880D1F"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2 428,50</w:t>
            </w:r>
          </w:p>
        </w:tc>
      </w:tr>
      <w:tr w:rsidR="00D41A1A" w14:paraId="32E8C09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C3294C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3B83981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162100010RAA</w:t>
            </w:r>
          </w:p>
        </w:tc>
        <w:tc>
          <w:tcPr>
            <w:tcW w:w="7138" w:type="dxa"/>
            <w:tcBorders>
              <w:left w:val="single" w:sz="4" w:space="0" w:color="auto"/>
            </w:tcBorders>
            <w:shd w:val="clear" w:color="auto" w:fill="FFFFFF"/>
            <w:vAlign w:val="bottom"/>
          </w:tcPr>
          <w:p w14:paraId="426EDB43" w14:textId="77777777" w:rsidR="00D41A1A" w:rsidRDefault="00543D88">
            <w:pPr>
              <w:pStyle w:val="Jin0"/>
              <w:framePr w:w="11002" w:h="11501" w:wrap="none" w:vAnchor="page" w:hAnchor="page" w:x="560"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31DE6D8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D1DE71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3F36EC31"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390FEC4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2 808,11</w:t>
            </w:r>
          </w:p>
        </w:tc>
      </w:tr>
      <w:tr w:rsidR="00D41A1A" w14:paraId="5DDCC71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630C49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37F35C2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167101101R00</w:t>
            </w:r>
          </w:p>
        </w:tc>
        <w:tc>
          <w:tcPr>
            <w:tcW w:w="7138" w:type="dxa"/>
            <w:tcBorders>
              <w:left w:val="single" w:sz="4" w:space="0" w:color="auto"/>
            </w:tcBorders>
            <w:shd w:val="clear" w:color="auto" w:fill="FFFFFF"/>
            <w:vAlign w:val="bottom"/>
          </w:tcPr>
          <w:p w14:paraId="0E2328F3" w14:textId="77777777" w:rsidR="00D41A1A" w:rsidRDefault="00543D88">
            <w:pPr>
              <w:pStyle w:val="Jin0"/>
              <w:framePr w:w="11002" w:h="11501" w:wrap="none" w:vAnchor="page" w:hAnchor="page" w:x="560"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75E6B18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E34FA7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417A1F51"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05105014"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7 462,95</w:t>
            </w:r>
          </w:p>
        </w:tc>
      </w:tr>
      <w:tr w:rsidR="00D41A1A" w14:paraId="364DD01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9CE7D3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01A5B7B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199000005R00</w:t>
            </w:r>
          </w:p>
        </w:tc>
        <w:tc>
          <w:tcPr>
            <w:tcW w:w="7138" w:type="dxa"/>
            <w:tcBorders>
              <w:left w:val="single" w:sz="4" w:space="0" w:color="auto"/>
            </w:tcBorders>
            <w:shd w:val="clear" w:color="auto" w:fill="FFFFFF"/>
            <w:vAlign w:val="bottom"/>
          </w:tcPr>
          <w:p w14:paraId="4D85A525" w14:textId="77777777" w:rsidR="00D41A1A" w:rsidRDefault="00543D88">
            <w:pPr>
              <w:pStyle w:val="Jin0"/>
              <w:framePr w:w="11002" w:h="11501" w:wrap="none" w:vAnchor="page" w:hAnchor="page" w:x="560"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1B1D691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525564D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310A122D"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6A68172C"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18 133,20</w:t>
            </w:r>
          </w:p>
        </w:tc>
      </w:tr>
      <w:tr w:rsidR="00D41A1A" w14:paraId="2F69836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23606A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4DA958B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151101201R00</w:t>
            </w:r>
          </w:p>
        </w:tc>
        <w:tc>
          <w:tcPr>
            <w:tcW w:w="7138" w:type="dxa"/>
            <w:tcBorders>
              <w:left w:val="single" w:sz="4" w:space="0" w:color="auto"/>
            </w:tcBorders>
            <w:shd w:val="clear" w:color="auto" w:fill="FFFFFF"/>
            <w:vAlign w:val="bottom"/>
          </w:tcPr>
          <w:p w14:paraId="74BDDCA4" w14:textId="77777777" w:rsidR="00D41A1A" w:rsidRDefault="00543D88">
            <w:pPr>
              <w:pStyle w:val="Jin0"/>
              <w:framePr w:w="11002" w:h="11501" w:wrap="none" w:vAnchor="page" w:hAnchor="page" w:x="560"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32C6703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01CB084F"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650A5F8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59FF3A39"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2 054,00</w:t>
            </w:r>
          </w:p>
        </w:tc>
      </w:tr>
      <w:tr w:rsidR="00D41A1A" w14:paraId="7B27847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DE4144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31EB21F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151101211R00</w:t>
            </w:r>
          </w:p>
        </w:tc>
        <w:tc>
          <w:tcPr>
            <w:tcW w:w="7138" w:type="dxa"/>
            <w:tcBorders>
              <w:left w:val="single" w:sz="4" w:space="0" w:color="auto"/>
            </w:tcBorders>
            <w:shd w:val="clear" w:color="auto" w:fill="FFFFFF"/>
            <w:vAlign w:val="bottom"/>
          </w:tcPr>
          <w:p w14:paraId="2483CF4A" w14:textId="77777777" w:rsidR="00D41A1A" w:rsidRDefault="00543D88">
            <w:pPr>
              <w:pStyle w:val="Jin0"/>
              <w:framePr w:w="11002" w:h="11501" w:wrap="none" w:vAnchor="page" w:hAnchor="page" w:x="560"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6FB3FE5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6730E269"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596AC6C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705800E7"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815,00</w:t>
            </w:r>
          </w:p>
        </w:tc>
      </w:tr>
      <w:tr w:rsidR="00D41A1A" w14:paraId="34C2863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612C93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09BEFF8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174101101R00</w:t>
            </w:r>
          </w:p>
        </w:tc>
        <w:tc>
          <w:tcPr>
            <w:tcW w:w="7138" w:type="dxa"/>
            <w:tcBorders>
              <w:left w:val="single" w:sz="4" w:space="0" w:color="auto"/>
            </w:tcBorders>
            <w:shd w:val="clear" w:color="auto" w:fill="FFFFFF"/>
            <w:vAlign w:val="bottom"/>
          </w:tcPr>
          <w:p w14:paraId="7F5EAE9E" w14:textId="77777777" w:rsidR="00D41A1A" w:rsidRDefault="00543D88">
            <w:pPr>
              <w:pStyle w:val="Jin0"/>
              <w:framePr w:w="11002" w:h="11501" w:wrap="none" w:vAnchor="page" w:hAnchor="page" w:x="560"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6E5DE0E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289E15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1E96EEAC"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1F4F0012"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6 393,19</w:t>
            </w:r>
          </w:p>
        </w:tc>
      </w:tr>
      <w:tr w:rsidR="00D41A1A" w14:paraId="01D129E2"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25A4818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3309770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175100010RAA</w:t>
            </w:r>
          </w:p>
        </w:tc>
        <w:tc>
          <w:tcPr>
            <w:tcW w:w="7138" w:type="dxa"/>
            <w:tcBorders>
              <w:left w:val="single" w:sz="4" w:space="0" w:color="auto"/>
            </w:tcBorders>
            <w:shd w:val="clear" w:color="auto" w:fill="FFFFFF"/>
            <w:vAlign w:val="bottom"/>
          </w:tcPr>
          <w:p w14:paraId="0D2710DF" w14:textId="77777777" w:rsidR="00D41A1A" w:rsidRDefault="00543D88">
            <w:pPr>
              <w:pStyle w:val="Jin0"/>
              <w:framePr w:w="11002" w:h="11501" w:wrap="none" w:vAnchor="page" w:hAnchor="page" w:x="560"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2EBEF4A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EBBB87A"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32A1010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65B23CBE"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137,52</w:t>
            </w:r>
          </w:p>
        </w:tc>
      </w:tr>
      <w:tr w:rsidR="00D41A1A" w14:paraId="55B5262C"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504062F2"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120BF53"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2</w:t>
            </w:r>
          </w:p>
        </w:tc>
        <w:tc>
          <w:tcPr>
            <w:tcW w:w="7138" w:type="dxa"/>
            <w:tcBorders>
              <w:left w:val="single" w:sz="4" w:space="0" w:color="auto"/>
            </w:tcBorders>
            <w:shd w:val="clear" w:color="auto" w:fill="C0C0C0"/>
            <w:vAlign w:val="center"/>
          </w:tcPr>
          <w:p w14:paraId="7058A2B9"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13678FAA"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06FF3B5D"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089500A8"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746E467" w14:textId="77777777" w:rsidR="00D41A1A" w:rsidRDefault="00543D88">
            <w:pPr>
              <w:pStyle w:val="Jin0"/>
              <w:framePr w:w="11002" w:h="11501" w:wrap="none" w:vAnchor="page" w:hAnchor="page" w:x="560"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22C2ACE0"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21864F4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389B78A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212810010RAB</w:t>
            </w:r>
          </w:p>
        </w:tc>
        <w:tc>
          <w:tcPr>
            <w:tcW w:w="7138" w:type="dxa"/>
            <w:tcBorders>
              <w:top w:val="single" w:sz="4" w:space="0" w:color="auto"/>
              <w:left w:val="single" w:sz="4" w:space="0" w:color="auto"/>
            </w:tcBorders>
            <w:shd w:val="clear" w:color="auto" w:fill="FFFFFF"/>
            <w:vAlign w:val="bottom"/>
          </w:tcPr>
          <w:p w14:paraId="3F71A605" w14:textId="77777777" w:rsidR="00D41A1A" w:rsidRDefault="00543D88">
            <w:pPr>
              <w:pStyle w:val="Jin0"/>
              <w:framePr w:w="11002" w:h="11501" w:wrap="none" w:vAnchor="page" w:hAnchor="page" w:x="560"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05FADC7F" w14:textId="77777777" w:rsidR="00D41A1A" w:rsidRDefault="00543D88">
            <w:pPr>
              <w:pStyle w:val="Jin0"/>
              <w:framePr w:w="11002" w:h="11501" w:wrap="none" w:vAnchor="page" w:hAnchor="page" w:x="560"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03E99CF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3437D61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5D1C53AB"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8 889,41</w:t>
            </w:r>
          </w:p>
        </w:tc>
      </w:tr>
      <w:tr w:rsidR="00D41A1A" w14:paraId="637A48F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16EDA7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34C050A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460080031</w:t>
            </w:r>
          </w:p>
        </w:tc>
        <w:tc>
          <w:tcPr>
            <w:tcW w:w="7138" w:type="dxa"/>
            <w:tcBorders>
              <w:top w:val="single" w:sz="4" w:space="0" w:color="auto"/>
              <w:left w:val="single" w:sz="4" w:space="0" w:color="auto"/>
            </w:tcBorders>
            <w:shd w:val="clear" w:color="auto" w:fill="FFFFFF"/>
            <w:vAlign w:val="bottom"/>
          </w:tcPr>
          <w:p w14:paraId="50E260A5" w14:textId="77777777" w:rsidR="00D41A1A" w:rsidRDefault="00543D88">
            <w:pPr>
              <w:pStyle w:val="Jin0"/>
              <w:framePr w:w="11002" w:h="11501" w:wrap="none" w:vAnchor="page" w:hAnchor="page" w:x="560"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17A27535"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E772ED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4D4DF8D4"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434FB25C" w14:textId="77777777" w:rsidR="00D41A1A" w:rsidRDefault="00543D88">
            <w:pPr>
              <w:pStyle w:val="Jin0"/>
              <w:framePr w:w="11002" w:h="11501" w:wrap="none" w:vAnchor="page" w:hAnchor="page" w:x="560" w:y="1927"/>
              <w:shd w:val="clear" w:color="auto" w:fill="auto"/>
              <w:ind w:firstLine="560"/>
              <w:jc w:val="both"/>
              <w:rPr>
                <w:sz w:val="13"/>
                <w:szCs w:val="13"/>
              </w:rPr>
            </w:pPr>
            <w:r>
              <w:rPr>
                <w:sz w:val="13"/>
                <w:szCs w:val="13"/>
              </w:rPr>
              <w:t>0,00</w:t>
            </w:r>
          </w:p>
        </w:tc>
      </w:tr>
      <w:tr w:rsidR="00D41A1A" w14:paraId="3BC1B91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54EFC6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223519B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273362021</w:t>
            </w:r>
          </w:p>
        </w:tc>
        <w:tc>
          <w:tcPr>
            <w:tcW w:w="7138" w:type="dxa"/>
            <w:tcBorders>
              <w:top w:val="single" w:sz="4" w:space="0" w:color="auto"/>
              <w:left w:val="single" w:sz="4" w:space="0" w:color="auto"/>
            </w:tcBorders>
            <w:shd w:val="clear" w:color="auto" w:fill="FFFFFF"/>
            <w:vAlign w:val="bottom"/>
          </w:tcPr>
          <w:p w14:paraId="6A283A59" w14:textId="77777777" w:rsidR="00D41A1A" w:rsidRDefault="00543D88">
            <w:pPr>
              <w:pStyle w:val="Jin0"/>
              <w:framePr w:w="11002" w:h="11501" w:wrap="none" w:vAnchor="page" w:hAnchor="page" w:x="560"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2453635E" w14:textId="77777777" w:rsidR="00D41A1A" w:rsidRDefault="00543D88">
            <w:pPr>
              <w:pStyle w:val="Jin0"/>
              <w:framePr w:w="1100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2E17CA5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61BB3AF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66D2B048" w14:textId="77777777" w:rsidR="00D41A1A" w:rsidRDefault="00543D88">
            <w:pPr>
              <w:pStyle w:val="Jin0"/>
              <w:framePr w:w="11002" w:h="11501" w:wrap="none" w:vAnchor="page" w:hAnchor="page" w:x="560" w:y="1927"/>
              <w:shd w:val="clear" w:color="auto" w:fill="auto"/>
              <w:ind w:firstLine="560"/>
              <w:jc w:val="both"/>
              <w:rPr>
                <w:sz w:val="13"/>
                <w:szCs w:val="13"/>
              </w:rPr>
            </w:pPr>
            <w:r>
              <w:rPr>
                <w:sz w:val="13"/>
                <w:szCs w:val="13"/>
              </w:rPr>
              <w:t>0,00</w:t>
            </w:r>
          </w:p>
        </w:tc>
      </w:tr>
      <w:tr w:rsidR="00D41A1A" w14:paraId="47EF55B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1E64F4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4B7CC2F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211971110R00</w:t>
            </w:r>
          </w:p>
        </w:tc>
        <w:tc>
          <w:tcPr>
            <w:tcW w:w="7138" w:type="dxa"/>
            <w:tcBorders>
              <w:top w:val="single" w:sz="4" w:space="0" w:color="auto"/>
              <w:left w:val="single" w:sz="4" w:space="0" w:color="auto"/>
            </w:tcBorders>
            <w:shd w:val="clear" w:color="auto" w:fill="FFFFFF"/>
            <w:vAlign w:val="bottom"/>
          </w:tcPr>
          <w:p w14:paraId="0C506BF4" w14:textId="77777777" w:rsidR="00D41A1A" w:rsidRDefault="00543D88">
            <w:pPr>
              <w:pStyle w:val="Jin0"/>
              <w:framePr w:w="11002" w:h="11501" w:wrap="none" w:vAnchor="page" w:hAnchor="page" w:x="560"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044A2A8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2C4E9AC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5E94389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774C5F42"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315,64</w:t>
            </w:r>
          </w:p>
        </w:tc>
      </w:tr>
      <w:tr w:rsidR="00D41A1A" w14:paraId="73801532"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43B85FAA"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33AE536"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4</w:t>
            </w:r>
          </w:p>
        </w:tc>
        <w:tc>
          <w:tcPr>
            <w:tcW w:w="7138" w:type="dxa"/>
            <w:tcBorders>
              <w:left w:val="single" w:sz="4" w:space="0" w:color="auto"/>
            </w:tcBorders>
            <w:shd w:val="clear" w:color="auto" w:fill="C0C0C0"/>
            <w:vAlign w:val="bottom"/>
          </w:tcPr>
          <w:p w14:paraId="55780409"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783FA8AE"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3D370C21"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03D91DA4"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B52D347"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10 120,43</w:t>
            </w:r>
          </w:p>
        </w:tc>
      </w:tr>
      <w:tr w:rsidR="00D41A1A" w14:paraId="701B93F4"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13BA072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62B1B49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997006512</w:t>
            </w:r>
          </w:p>
        </w:tc>
        <w:tc>
          <w:tcPr>
            <w:tcW w:w="7138" w:type="dxa"/>
            <w:tcBorders>
              <w:top w:val="single" w:sz="4" w:space="0" w:color="auto"/>
              <w:left w:val="single" w:sz="4" w:space="0" w:color="auto"/>
            </w:tcBorders>
            <w:shd w:val="clear" w:color="auto" w:fill="FFFFFF"/>
            <w:vAlign w:val="bottom"/>
          </w:tcPr>
          <w:p w14:paraId="5669F8FE" w14:textId="77777777" w:rsidR="00D41A1A" w:rsidRDefault="00543D88">
            <w:pPr>
              <w:pStyle w:val="Jin0"/>
              <w:framePr w:w="11002" w:h="11501" w:wrap="none" w:vAnchor="page" w:hAnchor="page" w:x="560"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3A8216F1" w14:textId="77777777" w:rsidR="00D41A1A" w:rsidRDefault="00543D88">
            <w:pPr>
              <w:pStyle w:val="Jin0"/>
              <w:framePr w:w="1100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2BB7004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26919C4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3B240689" w14:textId="77777777" w:rsidR="00D41A1A" w:rsidRDefault="00543D88">
            <w:pPr>
              <w:pStyle w:val="Jin0"/>
              <w:framePr w:w="11002" w:h="11501" w:wrap="none" w:vAnchor="page" w:hAnchor="page" w:x="560" w:y="1927"/>
              <w:shd w:val="clear" w:color="auto" w:fill="auto"/>
              <w:ind w:firstLine="480"/>
              <w:jc w:val="both"/>
              <w:rPr>
                <w:sz w:val="13"/>
                <w:szCs w:val="13"/>
              </w:rPr>
            </w:pPr>
            <w:r>
              <w:rPr>
                <w:sz w:val="13"/>
                <w:szCs w:val="13"/>
              </w:rPr>
              <w:t>40,50</w:t>
            </w:r>
          </w:p>
        </w:tc>
      </w:tr>
      <w:tr w:rsidR="00D41A1A" w14:paraId="55D868D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D07DDD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61D6780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997006519</w:t>
            </w:r>
          </w:p>
        </w:tc>
        <w:tc>
          <w:tcPr>
            <w:tcW w:w="7138" w:type="dxa"/>
            <w:tcBorders>
              <w:top w:val="single" w:sz="4" w:space="0" w:color="auto"/>
              <w:left w:val="single" w:sz="4" w:space="0" w:color="auto"/>
            </w:tcBorders>
            <w:shd w:val="clear" w:color="auto" w:fill="FFFFFF"/>
            <w:vAlign w:val="bottom"/>
          </w:tcPr>
          <w:p w14:paraId="7BC7157B" w14:textId="77777777" w:rsidR="00D41A1A" w:rsidRDefault="00543D88">
            <w:pPr>
              <w:pStyle w:val="Jin0"/>
              <w:framePr w:w="11002" w:h="11501" w:wrap="none" w:vAnchor="page" w:hAnchor="page" w:x="560"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1F8FFC55" w14:textId="77777777" w:rsidR="00D41A1A" w:rsidRDefault="00543D88">
            <w:pPr>
              <w:pStyle w:val="Jin0"/>
              <w:framePr w:w="1100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1D00B0A"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5544676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3C3EF20B" w14:textId="77777777" w:rsidR="00D41A1A" w:rsidRDefault="00543D88">
            <w:pPr>
              <w:pStyle w:val="Jin0"/>
              <w:framePr w:w="11002" w:h="11501" w:wrap="none" w:vAnchor="page" w:hAnchor="page" w:x="560" w:y="1927"/>
              <w:shd w:val="clear" w:color="auto" w:fill="auto"/>
              <w:ind w:firstLine="560"/>
              <w:jc w:val="both"/>
              <w:rPr>
                <w:sz w:val="13"/>
                <w:szCs w:val="13"/>
              </w:rPr>
            </w:pPr>
            <w:r>
              <w:rPr>
                <w:sz w:val="13"/>
                <w:szCs w:val="13"/>
              </w:rPr>
              <w:t>4,73</w:t>
            </w:r>
          </w:p>
        </w:tc>
      </w:tr>
      <w:tr w:rsidR="00D41A1A" w14:paraId="7D2038A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A3BAA1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0DF9435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997013602</w:t>
            </w:r>
          </w:p>
        </w:tc>
        <w:tc>
          <w:tcPr>
            <w:tcW w:w="7138" w:type="dxa"/>
            <w:tcBorders>
              <w:top w:val="single" w:sz="4" w:space="0" w:color="auto"/>
              <w:left w:val="single" w:sz="4" w:space="0" w:color="auto"/>
            </w:tcBorders>
            <w:shd w:val="clear" w:color="auto" w:fill="FFFFFF"/>
            <w:vAlign w:val="bottom"/>
          </w:tcPr>
          <w:p w14:paraId="2E986A25" w14:textId="77777777" w:rsidR="00D41A1A" w:rsidRDefault="00543D88">
            <w:pPr>
              <w:pStyle w:val="Jin0"/>
              <w:framePr w:w="11002" w:h="11501" w:wrap="none" w:vAnchor="page" w:hAnchor="page" w:x="560"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282CE09D" w14:textId="77777777" w:rsidR="00D41A1A" w:rsidRDefault="00543D88">
            <w:pPr>
              <w:pStyle w:val="Jin0"/>
              <w:framePr w:w="11002" w:h="11501" w:wrap="none" w:vAnchor="page" w:hAnchor="page" w:x="560"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CB1B25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28137C23"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0E8E1DF7"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490,00</w:t>
            </w:r>
          </w:p>
        </w:tc>
      </w:tr>
      <w:tr w:rsidR="00D41A1A" w14:paraId="715DD433"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829AFFD"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5251509B"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451572111RK1</w:t>
            </w:r>
          </w:p>
        </w:tc>
        <w:tc>
          <w:tcPr>
            <w:tcW w:w="7138" w:type="dxa"/>
            <w:tcBorders>
              <w:top w:val="single" w:sz="4" w:space="0" w:color="auto"/>
              <w:left w:val="single" w:sz="4" w:space="0" w:color="auto"/>
            </w:tcBorders>
            <w:shd w:val="clear" w:color="auto" w:fill="FFFFFF"/>
            <w:vAlign w:val="bottom"/>
          </w:tcPr>
          <w:p w14:paraId="148E2008" w14:textId="77777777" w:rsidR="00D41A1A" w:rsidRDefault="00543D88">
            <w:pPr>
              <w:pStyle w:val="Jin0"/>
              <w:framePr w:w="11002" w:h="11501" w:wrap="none" w:vAnchor="page" w:hAnchor="page" w:x="560"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2B6F7E9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F583CB9"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271E6531"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541CD680"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9 585,21</w:t>
            </w:r>
          </w:p>
        </w:tc>
      </w:tr>
      <w:tr w:rsidR="00D41A1A" w14:paraId="7A1568A0"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7A2915A"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2AF0807"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5</w:t>
            </w:r>
          </w:p>
        </w:tc>
        <w:tc>
          <w:tcPr>
            <w:tcW w:w="7138" w:type="dxa"/>
            <w:tcBorders>
              <w:left w:val="single" w:sz="4" w:space="0" w:color="auto"/>
            </w:tcBorders>
            <w:shd w:val="clear" w:color="auto" w:fill="C0C0C0"/>
            <w:vAlign w:val="center"/>
          </w:tcPr>
          <w:p w14:paraId="3FD3E8AF"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3F924A08"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6A2EE12E"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23819E78"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EA925A1" w14:textId="77777777" w:rsidR="00D41A1A" w:rsidRDefault="00543D88">
            <w:pPr>
              <w:pStyle w:val="Jin0"/>
              <w:framePr w:w="11002" w:h="11501" w:wrap="none" w:vAnchor="page" w:hAnchor="page" w:x="560"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4D5F53FD"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225BCBD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36A7F1E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568111111R00</w:t>
            </w:r>
          </w:p>
        </w:tc>
        <w:tc>
          <w:tcPr>
            <w:tcW w:w="7138" w:type="dxa"/>
            <w:tcBorders>
              <w:top w:val="single" w:sz="4" w:space="0" w:color="auto"/>
              <w:left w:val="single" w:sz="4" w:space="0" w:color="auto"/>
            </w:tcBorders>
            <w:shd w:val="clear" w:color="auto" w:fill="FFFFFF"/>
            <w:vAlign w:val="center"/>
          </w:tcPr>
          <w:p w14:paraId="63F86CAE" w14:textId="77777777" w:rsidR="00D41A1A" w:rsidRDefault="00543D88">
            <w:pPr>
              <w:pStyle w:val="Jin0"/>
              <w:framePr w:w="11002" w:h="11501" w:wrap="none" w:vAnchor="page" w:hAnchor="page" w:x="560"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4C6E44C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D51398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70196CA0"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1A691BE1"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285,19</w:t>
            </w:r>
          </w:p>
        </w:tc>
      </w:tr>
      <w:tr w:rsidR="00D41A1A" w14:paraId="13009378"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5D25F52A"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43B2773"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8</w:t>
            </w:r>
          </w:p>
        </w:tc>
        <w:tc>
          <w:tcPr>
            <w:tcW w:w="7138" w:type="dxa"/>
            <w:tcBorders>
              <w:left w:val="single" w:sz="4" w:space="0" w:color="auto"/>
            </w:tcBorders>
            <w:shd w:val="clear" w:color="auto" w:fill="C0C0C0"/>
            <w:vAlign w:val="center"/>
          </w:tcPr>
          <w:p w14:paraId="3C651C6D"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0E005D8A"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3F1125BD"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0FE19CC1"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D474A77" w14:textId="77777777" w:rsidR="00D41A1A" w:rsidRDefault="00543D88">
            <w:pPr>
              <w:pStyle w:val="Jin0"/>
              <w:framePr w:w="11002" w:h="11501" w:wrap="none" w:vAnchor="page" w:hAnchor="page" w:x="560" w:y="1927"/>
              <w:shd w:val="clear" w:color="auto" w:fill="auto"/>
              <w:ind w:firstLine="300"/>
              <w:jc w:val="both"/>
              <w:rPr>
                <w:sz w:val="13"/>
                <w:szCs w:val="13"/>
              </w:rPr>
            </w:pPr>
            <w:r>
              <w:rPr>
                <w:rFonts w:ascii="Trebuchet MS" w:eastAsia="Trebuchet MS" w:hAnsi="Trebuchet MS" w:cs="Trebuchet MS"/>
                <w:sz w:val="13"/>
                <w:szCs w:val="13"/>
              </w:rPr>
              <w:t>6 993,72</w:t>
            </w:r>
          </w:p>
        </w:tc>
      </w:tr>
      <w:tr w:rsidR="00D41A1A" w14:paraId="07F83A7B"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18262D1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0B9BFA8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871313121R00</w:t>
            </w:r>
          </w:p>
        </w:tc>
        <w:tc>
          <w:tcPr>
            <w:tcW w:w="7138" w:type="dxa"/>
            <w:tcBorders>
              <w:top w:val="single" w:sz="4" w:space="0" w:color="auto"/>
              <w:left w:val="single" w:sz="4" w:space="0" w:color="auto"/>
            </w:tcBorders>
            <w:shd w:val="clear" w:color="auto" w:fill="FFFFFF"/>
            <w:vAlign w:val="bottom"/>
          </w:tcPr>
          <w:p w14:paraId="79E62770" w14:textId="77777777" w:rsidR="00D41A1A" w:rsidRDefault="00543D88">
            <w:pPr>
              <w:pStyle w:val="Jin0"/>
              <w:framePr w:w="11002" w:h="11501" w:wrap="none" w:vAnchor="page" w:hAnchor="page" w:x="560"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0D83E83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186FD7C1"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7,00000</w:t>
            </w:r>
          </w:p>
        </w:tc>
        <w:tc>
          <w:tcPr>
            <w:tcW w:w="682" w:type="dxa"/>
            <w:tcBorders>
              <w:top w:val="single" w:sz="4" w:space="0" w:color="auto"/>
              <w:left w:val="single" w:sz="4" w:space="0" w:color="auto"/>
            </w:tcBorders>
            <w:shd w:val="clear" w:color="auto" w:fill="FFFFFF"/>
            <w:vAlign w:val="bottom"/>
          </w:tcPr>
          <w:p w14:paraId="15B4B7D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50FCA950"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363,09</w:t>
            </w:r>
          </w:p>
        </w:tc>
      </w:tr>
      <w:tr w:rsidR="00D41A1A" w14:paraId="611D4A8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8E8410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6114445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877313123R00</w:t>
            </w:r>
          </w:p>
        </w:tc>
        <w:tc>
          <w:tcPr>
            <w:tcW w:w="7138" w:type="dxa"/>
            <w:tcBorders>
              <w:left w:val="single" w:sz="4" w:space="0" w:color="auto"/>
            </w:tcBorders>
            <w:shd w:val="clear" w:color="auto" w:fill="FFFFFF"/>
            <w:vAlign w:val="bottom"/>
          </w:tcPr>
          <w:p w14:paraId="618DEB42" w14:textId="77777777" w:rsidR="00D41A1A" w:rsidRDefault="00543D88">
            <w:pPr>
              <w:pStyle w:val="Jin0"/>
              <w:framePr w:w="11002" w:h="11501" w:wrap="none" w:vAnchor="page" w:hAnchor="page" w:x="560"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1C872B4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89416A4"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34354ED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7C1F8AD0" w14:textId="77777777" w:rsidR="00D41A1A" w:rsidRDefault="00543D88">
            <w:pPr>
              <w:pStyle w:val="Jin0"/>
              <w:framePr w:w="11002" w:h="11501" w:wrap="none" w:vAnchor="page" w:hAnchor="page" w:x="560" w:y="1927"/>
              <w:shd w:val="clear" w:color="auto" w:fill="auto"/>
              <w:ind w:firstLine="480"/>
              <w:jc w:val="both"/>
              <w:rPr>
                <w:sz w:val="13"/>
                <w:szCs w:val="13"/>
              </w:rPr>
            </w:pPr>
            <w:r>
              <w:rPr>
                <w:sz w:val="13"/>
                <w:szCs w:val="13"/>
              </w:rPr>
              <w:t>98,20</w:t>
            </w:r>
          </w:p>
        </w:tc>
      </w:tr>
      <w:tr w:rsidR="00D41A1A" w14:paraId="689F736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BC18F7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0BA8867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28611260.AR</w:t>
            </w:r>
          </w:p>
        </w:tc>
        <w:tc>
          <w:tcPr>
            <w:tcW w:w="7138" w:type="dxa"/>
            <w:tcBorders>
              <w:left w:val="single" w:sz="4" w:space="0" w:color="auto"/>
            </w:tcBorders>
            <w:shd w:val="clear" w:color="auto" w:fill="FFFFFF"/>
            <w:vAlign w:val="bottom"/>
          </w:tcPr>
          <w:p w14:paraId="5B3B67B5" w14:textId="77777777" w:rsidR="00D41A1A" w:rsidRDefault="00543D88">
            <w:pPr>
              <w:pStyle w:val="Jin0"/>
              <w:framePr w:w="11002" w:h="11501" w:wrap="none" w:vAnchor="page" w:hAnchor="page" w:x="560"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11067AD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0A3A67B"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7,00000</w:t>
            </w:r>
          </w:p>
        </w:tc>
        <w:tc>
          <w:tcPr>
            <w:tcW w:w="682" w:type="dxa"/>
            <w:tcBorders>
              <w:left w:val="single" w:sz="4" w:space="0" w:color="auto"/>
            </w:tcBorders>
            <w:shd w:val="clear" w:color="auto" w:fill="FFFFFF"/>
            <w:vAlign w:val="bottom"/>
          </w:tcPr>
          <w:p w14:paraId="613699B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06B4FECB"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4 104,45</w:t>
            </w:r>
          </w:p>
        </w:tc>
      </w:tr>
      <w:tr w:rsidR="00D41A1A" w14:paraId="4C183886"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81A54F0"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353948F7"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28651662.AR</w:t>
            </w:r>
          </w:p>
        </w:tc>
        <w:tc>
          <w:tcPr>
            <w:tcW w:w="7138" w:type="dxa"/>
            <w:tcBorders>
              <w:left w:val="single" w:sz="4" w:space="0" w:color="auto"/>
            </w:tcBorders>
            <w:shd w:val="clear" w:color="auto" w:fill="FFFFFF"/>
            <w:vAlign w:val="bottom"/>
          </w:tcPr>
          <w:p w14:paraId="71B0F409" w14:textId="77777777" w:rsidR="00D41A1A" w:rsidRDefault="00543D88">
            <w:pPr>
              <w:pStyle w:val="Jin0"/>
              <w:framePr w:w="11002" w:h="11501" w:wrap="none" w:vAnchor="page" w:hAnchor="page" w:x="560"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2C8EE1F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07FEC18"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6911801"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4752BC8D"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196,48</w:t>
            </w:r>
          </w:p>
        </w:tc>
      </w:tr>
      <w:tr w:rsidR="00D41A1A" w14:paraId="736ED0B5"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583D5B93"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44EEE9A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212751104</w:t>
            </w:r>
          </w:p>
        </w:tc>
        <w:tc>
          <w:tcPr>
            <w:tcW w:w="7138" w:type="dxa"/>
            <w:tcBorders>
              <w:top w:val="single" w:sz="4" w:space="0" w:color="auto"/>
              <w:left w:val="single" w:sz="4" w:space="0" w:color="auto"/>
            </w:tcBorders>
            <w:shd w:val="clear" w:color="auto" w:fill="FFFFFF"/>
            <w:vAlign w:val="center"/>
          </w:tcPr>
          <w:p w14:paraId="1C865794" w14:textId="77777777" w:rsidR="00D41A1A" w:rsidRDefault="00543D88">
            <w:pPr>
              <w:pStyle w:val="Jin0"/>
              <w:framePr w:w="11002" w:h="11501" w:wrap="none" w:vAnchor="page" w:hAnchor="page" w:x="560"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68DA8D2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2366CAF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3,740</w:t>
            </w:r>
          </w:p>
        </w:tc>
        <w:tc>
          <w:tcPr>
            <w:tcW w:w="682" w:type="dxa"/>
            <w:tcBorders>
              <w:left w:val="single" w:sz="4" w:space="0" w:color="auto"/>
            </w:tcBorders>
            <w:shd w:val="clear" w:color="auto" w:fill="FFFFFF"/>
          </w:tcPr>
          <w:p w14:paraId="39855AD8"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4BFAE6A3"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1 629,71</w:t>
            </w:r>
          </w:p>
        </w:tc>
      </w:tr>
      <w:tr w:rsidR="00D41A1A" w14:paraId="00012EC2"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D49934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0AA32D36"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998721201</w:t>
            </w:r>
          </w:p>
        </w:tc>
        <w:tc>
          <w:tcPr>
            <w:tcW w:w="7138" w:type="dxa"/>
            <w:tcBorders>
              <w:top w:val="single" w:sz="4" w:space="0" w:color="auto"/>
              <w:left w:val="single" w:sz="4" w:space="0" w:color="auto"/>
            </w:tcBorders>
            <w:shd w:val="clear" w:color="auto" w:fill="FFFFFF"/>
            <w:vAlign w:val="bottom"/>
          </w:tcPr>
          <w:p w14:paraId="310A2930" w14:textId="77777777" w:rsidR="00D41A1A" w:rsidRDefault="00543D88">
            <w:pPr>
              <w:pStyle w:val="Jin0"/>
              <w:framePr w:w="11002" w:h="11501" w:wrap="none" w:vAnchor="page" w:hAnchor="page" w:x="560"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6DDAF59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040CBC49"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779FFDEE"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4FDD8341" w14:textId="77777777" w:rsidR="00D41A1A" w:rsidRDefault="00543D88">
            <w:pPr>
              <w:pStyle w:val="Jin0"/>
              <w:framePr w:w="11002" w:h="11501" w:wrap="none" w:vAnchor="page" w:hAnchor="page" w:x="560" w:y="1927"/>
              <w:shd w:val="clear" w:color="auto" w:fill="auto"/>
              <w:ind w:firstLine="480"/>
              <w:jc w:val="both"/>
              <w:rPr>
                <w:sz w:val="13"/>
                <w:szCs w:val="13"/>
              </w:rPr>
            </w:pPr>
            <w:r>
              <w:rPr>
                <w:sz w:val="13"/>
                <w:szCs w:val="13"/>
              </w:rPr>
              <w:t>11,64</w:t>
            </w:r>
          </w:p>
        </w:tc>
      </w:tr>
      <w:tr w:rsidR="00D41A1A" w14:paraId="53A8CC43"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86B694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5BB3518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286568194R</w:t>
            </w:r>
          </w:p>
        </w:tc>
        <w:tc>
          <w:tcPr>
            <w:tcW w:w="7138" w:type="dxa"/>
            <w:tcBorders>
              <w:top w:val="single" w:sz="4" w:space="0" w:color="auto"/>
              <w:left w:val="single" w:sz="4" w:space="0" w:color="auto"/>
            </w:tcBorders>
            <w:shd w:val="clear" w:color="auto" w:fill="FFFFFF"/>
            <w:vAlign w:val="bottom"/>
          </w:tcPr>
          <w:p w14:paraId="094B128B" w14:textId="77777777" w:rsidR="00D41A1A" w:rsidRDefault="00543D88">
            <w:pPr>
              <w:pStyle w:val="Jin0"/>
              <w:framePr w:w="11002" w:h="11501" w:wrap="none" w:vAnchor="page" w:hAnchor="page" w:x="560"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20130CF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5E4B7CC"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026BC7B5"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7BD91FE0" w14:textId="77777777" w:rsidR="00D41A1A" w:rsidRDefault="00543D88">
            <w:pPr>
              <w:pStyle w:val="Jin0"/>
              <w:framePr w:w="11002" w:h="11501" w:wrap="none" w:vAnchor="page" w:hAnchor="page" w:x="560" w:y="1927"/>
              <w:shd w:val="clear" w:color="auto" w:fill="auto"/>
              <w:ind w:firstLine="420"/>
              <w:jc w:val="both"/>
              <w:rPr>
                <w:sz w:val="13"/>
                <w:szCs w:val="13"/>
              </w:rPr>
            </w:pPr>
            <w:r>
              <w:rPr>
                <w:sz w:val="13"/>
                <w:szCs w:val="13"/>
              </w:rPr>
              <w:t>590,15</w:t>
            </w:r>
          </w:p>
        </w:tc>
      </w:tr>
      <w:tr w:rsidR="00D41A1A" w14:paraId="10A37E01"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0DB108E0"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BAE2761"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99</w:t>
            </w:r>
          </w:p>
        </w:tc>
        <w:tc>
          <w:tcPr>
            <w:tcW w:w="7138" w:type="dxa"/>
            <w:tcBorders>
              <w:left w:val="single" w:sz="4" w:space="0" w:color="auto"/>
            </w:tcBorders>
            <w:shd w:val="clear" w:color="auto" w:fill="C0C0C0"/>
            <w:vAlign w:val="center"/>
          </w:tcPr>
          <w:p w14:paraId="4329A24F"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2F448405"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72898D0E"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21F538BD"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78E7ECE"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19 330,08</w:t>
            </w:r>
          </w:p>
        </w:tc>
      </w:tr>
      <w:tr w:rsidR="00D41A1A" w14:paraId="79A0531E"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6B25A5A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1E5202B1" w14:textId="77777777" w:rsidR="00D41A1A" w:rsidRDefault="00543D88">
            <w:pPr>
              <w:pStyle w:val="Jin0"/>
              <w:framePr w:w="11002" w:h="11501" w:wrap="none" w:vAnchor="page" w:hAnchor="page" w:x="560" w:y="1927"/>
              <w:shd w:val="clear" w:color="auto" w:fill="auto"/>
              <w:jc w:val="both"/>
              <w:rPr>
                <w:sz w:val="13"/>
                <w:szCs w:val="13"/>
              </w:rPr>
            </w:pPr>
            <w:r>
              <w:rPr>
                <w:sz w:val="13"/>
                <w:szCs w:val="13"/>
              </w:rPr>
              <w:t>998331091R00</w:t>
            </w:r>
          </w:p>
        </w:tc>
        <w:tc>
          <w:tcPr>
            <w:tcW w:w="7138" w:type="dxa"/>
            <w:tcBorders>
              <w:top w:val="single" w:sz="4" w:space="0" w:color="auto"/>
              <w:left w:val="single" w:sz="4" w:space="0" w:color="auto"/>
            </w:tcBorders>
            <w:shd w:val="clear" w:color="auto" w:fill="FFFFFF"/>
            <w:vAlign w:val="bottom"/>
          </w:tcPr>
          <w:p w14:paraId="4B3E0B27" w14:textId="77777777" w:rsidR="00D41A1A" w:rsidRDefault="00543D88">
            <w:pPr>
              <w:pStyle w:val="Jin0"/>
              <w:framePr w:w="11002" w:h="11501" w:wrap="none" w:vAnchor="page" w:hAnchor="page" w:x="560"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263EC29E" w14:textId="77777777" w:rsidR="00D41A1A" w:rsidRDefault="00543D88">
            <w:pPr>
              <w:pStyle w:val="Jin0"/>
              <w:framePr w:w="11002" w:h="11501" w:wrap="none" w:vAnchor="page" w:hAnchor="page" w:x="560"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0BCED02"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7ADD35B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1363E04B"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19 330,08</w:t>
            </w:r>
          </w:p>
        </w:tc>
      </w:tr>
      <w:tr w:rsidR="00D41A1A" w14:paraId="2910DA9D"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6A196BE"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020BFC7"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M21</w:t>
            </w:r>
          </w:p>
        </w:tc>
        <w:tc>
          <w:tcPr>
            <w:tcW w:w="7138" w:type="dxa"/>
            <w:tcBorders>
              <w:left w:val="single" w:sz="4" w:space="0" w:color="auto"/>
            </w:tcBorders>
            <w:shd w:val="clear" w:color="auto" w:fill="C0C0C0"/>
            <w:vAlign w:val="center"/>
          </w:tcPr>
          <w:p w14:paraId="136A1D72"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68F86452" w14:textId="77777777" w:rsidR="00D41A1A" w:rsidRDefault="00D41A1A">
            <w:pPr>
              <w:framePr w:w="11002" w:h="11501" w:wrap="none" w:vAnchor="page" w:hAnchor="page" w:x="560" w:y="1927"/>
              <w:rPr>
                <w:sz w:val="10"/>
                <w:szCs w:val="10"/>
              </w:rPr>
            </w:pPr>
          </w:p>
        </w:tc>
        <w:tc>
          <w:tcPr>
            <w:tcW w:w="715" w:type="dxa"/>
            <w:tcBorders>
              <w:left w:val="single" w:sz="4" w:space="0" w:color="auto"/>
            </w:tcBorders>
            <w:shd w:val="clear" w:color="auto" w:fill="C0C0C0"/>
          </w:tcPr>
          <w:p w14:paraId="1C2D89B0" w14:textId="77777777" w:rsidR="00D41A1A" w:rsidRDefault="00D41A1A">
            <w:pPr>
              <w:framePr w:w="11002" w:h="11501" w:wrap="none" w:vAnchor="page" w:hAnchor="page" w:x="560" w:y="1927"/>
              <w:rPr>
                <w:sz w:val="10"/>
                <w:szCs w:val="10"/>
              </w:rPr>
            </w:pPr>
          </w:p>
        </w:tc>
        <w:tc>
          <w:tcPr>
            <w:tcW w:w="682" w:type="dxa"/>
            <w:tcBorders>
              <w:left w:val="single" w:sz="4" w:space="0" w:color="auto"/>
            </w:tcBorders>
            <w:shd w:val="clear" w:color="auto" w:fill="C0C0C0"/>
          </w:tcPr>
          <w:p w14:paraId="1A07EDFF"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D4206EF" w14:textId="77777777" w:rsidR="00D41A1A" w:rsidRDefault="00543D88">
            <w:pPr>
              <w:pStyle w:val="Jin0"/>
              <w:framePr w:w="11002" w:h="11501" w:wrap="none" w:vAnchor="page" w:hAnchor="page" w:x="560" w:y="1927"/>
              <w:shd w:val="clear" w:color="auto" w:fill="auto"/>
              <w:ind w:firstLine="300"/>
              <w:jc w:val="both"/>
              <w:rPr>
                <w:sz w:val="13"/>
                <w:szCs w:val="13"/>
              </w:rPr>
            </w:pPr>
            <w:r>
              <w:rPr>
                <w:rFonts w:ascii="Trebuchet MS" w:eastAsia="Trebuchet MS" w:hAnsi="Trebuchet MS" w:cs="Trebuchet MS"/>
                <w:sz w:val="13"/>
                <w:szCs w:val="13"/>
              </w:rPr>
              <w:t>3 105,00</w:t>
            </w:r>
          </w:p>
        </w:tc>
      </w:tr>
      <w:tr w:rsidR="00D41A1A" w14:paraId="5AFBCE15"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069F801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3000ED82"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210810006RT1</w:t>
            </w:r>
          </w:p>
        </w:tc>
        <w:tc>
          <w:tcPr>
            <w:tcW w:w="7138" w:type="dxa"/>
            <w:tcBorders>
              <w:top w:val="single" w:sz="4" w:space="0" w:color="auto"/>
              <w:left w:val="single" w:sz="4" w:space="0" w:color="auto"/>
            </w:tcBorders>
            <w:shd w:val="clear" w:color="auto" w:fill="FFFFFF"/>
            <w:vAlign w:val="bottom"/>
          </w:tcPr>
          <w:p w14:paraId="2EA46C32" w14:textId="77777777" w:rsidR="00D41A1A" w:rsidRDefault="00543D88">
            <w:pPr>
              <w:pStyle w:val="Jin0"/>
              <w:framePr w:w="11002" w:h="11501" w:wrap="none" w:vAnchor="page" w:hAnchor="page" w:x="560"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74D7771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09002DF5"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center"/>
          </w:tcPr>
          <w:p w14:paraId="66EFD4DC"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19C5F95B" w14:textId="77777777" w:rsidR="00D41A1A" w:rsidRDefault="00543D88">
            <w:pPr>
              <w:pStyle w:val="Jin0"/>
              <w:framePr w:w="11002" w:h="11501" w:wrap="none" w:vAnchor="page" w:hAnchor="page" w:x="560" w:y="1927"/>
              <w:shd w:val="clear" w:color="auto" w:fill="auto"/>
              <w:ind w:firstLine="480"/>
              <w:jc w:val="both"/>
              <w:rPr>
                <w:sz w:val="13"/>
                <w:szCs w:val="13"/>
              </w:rPr>
            </w:pPr>
            <w:r>
              <w:rPr>
                <w:sz w:val="13"/>
                <w:szCs w:val="13"/>
              </w:rPr>
              <w:t>55,00</w:t>
            </w:r>
          </w:p>
        </w:tc>
      </w:tr>
      <w:tr w:rsidR="00D41A1A" w14:paraId="336532E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91DD40C"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585C90B9"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7228E42B" w14:textId="77777777" w:rsidR="00D41A1A" w:rsidRDefault="00543D88">
            <w:pPr>
              <w:pStyle w:val="Jin0"/>
              <w:framePr w:w="11002" w:h="11501" w:wrap="none" w:vAnchor="page" w:hAnchor="page" w:x="560"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25C63318"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3FA2E1BB"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66BA9DBF"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204287EC"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1 950,00</w:t>
            </w:r>
          </w:p>
        </w:tc>
      </w:tr>
      <w:tr w:rsidR="00D41A1A" w14:paraId="45C9E67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C5F0E1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75ACE624" w14:textId="77777777" w:rsidR="00D41A1A" w:rsidRDefault="00543D88">
            <w:pPr>
              <w:pStyle w:val="Jin0"/>
              <w:framePr w:w="11002" w:h="11501" w:wrap="none" w:vAnchor="page" w:hAnchor="page" w:x="560" w:y="1927"/>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0505E619" w14:textId="77777777" w:rsidR="00D41A1A" w:rsidRDefault="00543D88">
            <w:pPr>
              <w:pStyle w:val="Jin0"/>
              <w:framePr w:w="11002" w:h="11501" w:wrap="none" w:vAnchor="page" w:hAnchor="page" w:x="560"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4E58F9AA" w14:textId="77777777" w:rsidR="00D41A1A" w:rsidRDefault="00543D88">
            <w:pPr>
              <w:pStyle w:val="Jin0"/>
              <w:framePr w:w="11002" w:h="11501" w:wrap="none" w:vAnchor="page" w:hAnchor="page" w:x="560"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466ECB85" w14:textId="77777777" w:rsidR="00D41A1A" w:rsidRDefault="00543D88">
            <w:pPr>
              <w:pStyle w:val="Jin0"/>
              <w:framePr w:w="11002" w:h="11501" w:wrap="none" w:vAnchor="page" w:hAnchor="page" w:x="560"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23828236" w14:textId="77777777" w:rsidR="00D41A1A" w:rsidRDefault="00543D88">
            <w:pPr>
              <w:pStyle w:val="Jin0"/>
              <w:framePr w:w="11002" w:h="11501" w:wrap="none" w:vAnchor="page" w:hAnchor="page" w:x="560"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60CA23BD" w14:textId="77777777" w:rsidR="00D41A1A" w:rsidRDefault="00543D88">
            <w:pPr>
              <w:pStyle w:val="Jin0"/>
              <w:framePr w:w="11002" w:h="11501" w:wrap="none" w:vAnchor="page" w:hAnchor="page" w:x="560" w:y="1927"/>
              <w:shd w:val="clear" w:color="auto" w:fill="auto"/>
              <w:ind w:firstLine="300"/>
              <w:jc w:val="both"/>
              <w:rPr>
                <w:sz w:val="13"/>
                <w:szCs w:val="13"/>
              </w:rPr>
            </w:pPr>
            <w:r>
              <w:rPr>
                <w:sz w:val="13"/>
                <w:szCs w:val="13"/>
              </w:rPr>
              <w:t>1 100,00</w:t>
            </w:r>
          </w:p>
        </w:tc>
      </w:tr>
      <w:tr w:rsidR="00D41A1A" w14:paraId="586102D1"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6D9C71FF"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25CE3801" w14:textId="77777777" w:rsidR="00D41A1A" w:rsidRDefault="00543D88">
            <w:pPr>
              <w:pStyle w:val="Jin0"/>
              <w:framePr w:w="11002" w:h="11501" w:wrap="none" w:vAnchor="page" w:hAnchor="page" w:x="560" w:y="1927"/>
              <w:shd w:val="clear" w:color="auto" w:fill="auto"/>
              <w:jc w:val="both"/>
              <w:rPr>
                <w:sz w:val="13"/>
                <w:szCs w:val="13"/>
              </w:rPr>
            </w:pPr>
            <w:r>
              <w:rPr>
                <w:rFonts w:ascii="Trebuchet MS" w:eastAsia="Trebuchet MS" w:hAnsi="Trebuchet MS" w:cs="Trebuchet MS"/>
                <w:sz w:val="13"/>
                <w:szCs w:val="13"/>
              </w:rPr>
              <w:t>M33</w:t>
            </w:r>
          </w:p>
        </w:tc>
        <w:tc>
          <w:tcPr>
            <w:tcW w:w="7138" w:type="dxa"/>
            <w:tcBorders>
              <w:left w:val="single" w:sz="4" w:space="0" w:color="auto"/>
              <w:bottom w:val="single" w:sz="4" w:space="0" w:color="auto"/>
            </w:tcBorders>
            <w:shd w:val="clear" w:color="auto" w:fill="C0C0C0"/>
            <w:vAlign w:val="center"/>
          </w:tcPr>
          <w:p w14:paraId="73473548" w14:textId="77777777" w:rsidR="00D41A1A" w:rsidRDefault="00543D88">
            <w:pPr>
              <w:pStyle w:val="Jin0"/>
              <w:framePr w:w="11002" w:h="11501" w:wrap="none" w:vAnchor="page" w:hAnchor="page" w:x="560"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0DD410D5" w14:textId="77777777" w:rsidR="00D41A1A" w:rsidRDefault="00D41A1A">
            <w:pPr>
              <w:framePr w:w="11002" w:h="11501" w:wrap="none" w:vAnchor="page" w:hAnchor="page" w:x="560" w:y="1927"/>
              <w:rPr>
                <w:sz w:val="10"/>
                <w:szCs w:val="10"/>
              </w:rPr>
            </w:pPr>
          </w:p>
        </w:tc>
        <w:tc>
          <w:tcPr>
            <w:tcW w:w="715" w:type="dxa"/>
            <w:tcBorders>
              <w:left w:val="single" w:sz="4" w:space="0" w:color="auto"/>
              <w:bottom w:val="single" w:sz="4" w:space="0" w:color="auto"/>
            </w:tcBorders>
            <w:shd w:val="clear" w:color="auto" w:fill="C0C0C0"/>
          </w:tcPr>
          <w:p w14:paraId="1B9670A8" w14:textId="77777777" w:rsidR="00D41A1A" w:rsidRDefault="00D41A1A">
            <w:pPr>
              <w:framePr w:w="11002" w:h="11501" w:wrap="none" w:vAnchor="page" w:hAnchor="page" w:x="560" w:y="1927"/>
              <w:rPr>
                <w:sz w:val="10"/>
                <w:szCs w:val="10"/>
              </w:rPr>
            </w:pPr>
          </w:p>
        </w:tc>
        <w:tc>
          <w:tcPr>
            <w:tcW w:w="682" w:type="dxa"/>
            <w:tcBorders>
              <w:left w:val="single" w:sz="4" w:space="0" w:color="auto"/>
              <w:bottom w:val="single" w:sz="4" w:space="0" w:color="auto"/>
            </w:tcBorders>
            <w:shd w:val="clear" w:color="auto" w:fill="C0C0C0"/>
          </w:tcPr>
          <w:p w14:paraId="756C9620" w14:textId="77777777" w:rsidR="00D41A1A" w:rsidRDefault="00D41A1A">
            <w:pPr>
              <w:framePr w:w="11002" w:h="11501" w:wrap="none" w:vAnchor="page" w:hAnchor="page" w:x="560"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61C83332" w14:textId="77777777" w:rsidR="00D41A1A" w:rsidRDefault="00543D88">
            <w:pPr>
              <w:pStyle w:val="Jin0"/>
              <w:framePr w:w="11002" w:h="11501" w:wrap="none" w:vAnchor="page" w:hAnchor="page" w:x="560" w:y="1927"/>
              <w:shd w:val="clear" w:color="auto" w:fill="auto"/>
              <w:jc w:val="right"/>
              <w:rPr>
                <w:sz w:val="13"/>
                <w:szCs w:val="13"/>
              </w:rPr>
            </w:pPr>
            <w:r>
              <w:rPr>
                <w:rFonts w:ascii="Trebuchet MS" w:eastAsia="Trebuchet MS" w:hAnsi="Trebuchet MS" w:cs="Trebuchet MS"/>
                <w:sz w:val="13"/>
                <w:szCs w:val="13"/>
              </w:rPr>
              <w:t>113 100,00</w:t>
            </w:r>
          </w:p>
        </w:tc>
      </w:tr>
    </w:tbl>
    <w:p w14:paraId="1CB5FD38"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CC0196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38"/>
        <w:gridCol w:w="307"/>
        <w:gridCol w:w="715"/>
        <w:gridCol w:w="682"/>
        <w:gridCol w:w="869"/>
      </w:tblGrid>
      <w:tr w:rsidR="00D41A1A" w14:paraId="3E11B9F7"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409B1F8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1A15E7E6" w14:textId="77777777" w:rsidR="00D41A1A" w:rsidRDefault="00543D88">
            <w:pPr>
              <w:pStyle w:val="Jin0"/>
              <w:framePr w:w="11002" w:h="13891" w:wrap="none" w:vAnchor="page" w:hAnchor="page" w:x="560" w:y="1135"/>
              <w:shd w:val="clear" w:color="auto" w:fill="auto"/>
              <w:ind w:firstLine="300"/>
              <w:rPr>
                <w:sz w:val="13"/>
                <w:szCs w:val="13"/>
              </w:rPr>
            </w:pPr>
            <w:r>
              <w:rPr>
                <w:sz w:val="13"/>
                <w:szCs w:val="13"/>
              </w:rPr>
              <w:t>286977887</w:t>
            </w:r>
          </w:p>
        </w:tc>
        <w:tc>
          <w:tcPr>
            <w:tcW w:w="7138" w:type="dxa"/>
            <w:tcBorders>
              <w:top w:val="single" w:sz="4" w:space="0" w:color="auto"/>
              <w:left w:val="single" w:sz="4" w:space="0" w:color="auto"/>
            </w:tcBorders>
            <w:shd w:val="clear" w:color="auto" w:fill="FFFFFF"/>
            <w:vAlign w:val="bottom"/>
          </w:tcPr>
          <w:p w14:paraId="556E1235" w14:textId="77777777" w:rsidR="00D41A1A" w:rsidRDefault="00543D88">
            <w:pPr>
              <w:pStyle w:val="Jin0"/>
              <w:framePr w:w="11002" w:h="13891" w:wrap="none" w:vAnchor="page" w:hAnchor="page" w:x="560" w:y="1135"/>
              <w:shd w:val="clear" w:color="auto" w:fill="auto"/>
              <w:spacing w:line="266" w:lineRule="auto"/>
              <w:jc w:val="both"/>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 přítok.</w:t>
            </w:r>
          </w:p>
        </w:tc>
        <w:tc>
          <w:tcPr>
            <w:tcW w:w="307" w:type="dxa"/>
            <w:tcBorders>
              <w:top w:val="single" w:sz="4" w:space="0" w:color="auto"/>
              <w:left w:val="single" w:sz="4" w:space="0" w:color="auto"/>
            </w:tcBorders>
            <w:shd w:val="clear" w:color="auto" w:fill="FFFFFF"/>
          </w:tcPr>
          <w:p w14:paraId="7ABD692C"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4F78A8BB" w14:textId="77777777" w:rsidR="00D41A1A" w:rsidRDefault="00543D88">
            <w:pPr>
              <w:pStyle w:val="Jin0"/>
              <w:framePr w:w="11002" w:h="13891" w:wrap="none" w:vAnchor="page" w:hAnchor="page" w:x="560"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62EDEF90" w14:textId="77777777" w:rsidR="00D41A1A" w:rsidRDefault="00543D88">
            <w:pPr>
              <w:pStyle w:val="Jin0"/>
              <w:framePr w:w="11002" w:h="13891" w:wrap="none" w:vAnchor="page" w:hAnchor="page" w:x="560" w:y="1135"/>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5D0C5B26"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60 000,00</w:t>
            </w:r>
          </w:p>
        </w:tc>
      </w:tr>
      <w:tr w:rsidR="00D41A1A" w14:paraId="51C1FC48"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4918078E" w14:textId="77777777" w:rsidR="00D41A1A" w:rsidRDefault="00D41A1A">
            <w:pPr>
              <w:framePr w:w="11002" w:h="13891" w:wrap="none" w:vAnchor="page" w:hAnchor="page" w:x="560" w:y="1135"/>
              <w:rPr>
                <w:sz w:val="10"/>
                <w:szCs w:val="10"/>
              </w:rPr>
            </w:pPr>
          </w:p>
        </w:tc>
        <w:tc>
          <w:tcPr>
            <w:tcW w:w="989" w:type="dxa"/>
            <w:tcBorders>
              <w:top w:val="single" w:sz="4" w:space="0" w:color="auto"/>
              <w:left w:val="single" w:sz="4" w:space="0" w:color="auto"/>
            </w:tcBorders>
            <w:shd w:val="clear" w:color="auto" w:fill="FFFFFF"/>
          </w:tcPr>
          <w:p w14:paraId="39E6AFB9" w14:textId="77777777" w:rsidR="00D41A1A" w:rsidRDefault="00D41A1A">
            <w:pPr>
              <w:framePr w:w="11002" w:h="13891" w:wrap="none" w:vAnchor="page" w:hAnchor="page" w:x="560" w:y="1135"/>
              <w:rPr>
                <w:sz w:val="10"/>
                <w:szCs w:val="10"/>
              </w:rPr>
            </w:pPr>
          </w:p>
        </w:tc>
        <w:tc>
          <w:tcPr>
            <w:tcW w:w="7138" w:type="dxa"/>
            <w:tcBorders>
              <w:top w:val="single" w:sz="4" w:space="0" w:color="auto"/>
              <w:left w:val="single" w:sz="4" w:space="0" w:color="auto"/>
            </w:tcBorders>
            <w:shd w:val="clear" w:color="auto" w:fill="FFFFFF"/>
            <w:vAlign w:val="bottom"/>
          </w:tcPr>
          <w:p w14:paraId="61F01D94" w14:textId="77777777" w:rsidR="00D41A1A" w:rsidRDefault="00543D88">
            <w:pPr>
              <w:pStyle w:val="Jin0"/>
              <w:framePr w:w="11002" w:h="13891" w:wrap="none" w:vAnchor="page" w:hAnchor="page" w:x="560" w:y="1135"/>
              <w:shd w:val="clear" w:color="auto" w:fill="auto"/>
              <w:spacing w:line="276" w:lineRule="auto"/>
              <w:rPr>
                <w:sz w:val="11"/>
                <w:szCs w:val="11"/>
              </w:rPr>
            </w:pPr>
            <w:r>
              <w:rPr>
                <w:i/>
                <w:iCs/>
                <w:color w:val="969696"/>
                <w:sz w:val="11"/>
                <w:szCs w:val="11"/>
              </w:rPr>
              <w:t>Poznámka k položce:</w:t>
            </w:r>
          </w:p>
          <w:p w14:paraId="53AB9AA5" w14:textId="77777777" w:rsidR="00D41A1A" w:rsidRDefault="00543D88">
            <w:pPr>
              <w:pStyle w:val="Jin0"/>
              <w:framePr w:w="11002" w:h="13891" w:wrap="none" w:vAnchor="page" w:hAnchor="page" w:x="560"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79588AA6" w14:textId="77777777" w:rsidR="00D41A1A" w:rsidRDefault="00543D88">
            <w:pPr>
              <w:pStyle w:val="Jin0"/>
              <w:framePr w:w="11002" w:h="13891" w:wrap="none" w:vAnchor="page" w:hAnchor="page" w:x="560"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54CBF2EC" w14:textId="77777777" w:rsidR="00D41A1A" w:rsidRDefault="00D41A1A">
            <w:pPr>
              <w:framePr w:w="11002" w:h="13891" w:wrap="none" w:vAnchor="page" w:hAnchor="page" w:x="560" w:y="1135"/>
              <w:rPr>
                <w:sz w:val="10"/>
                <w:szCs w:val="10"/>
              </w:rPr>
            </w:pPr>
          </w:p>
        </w:tc>
        <w:tc>
          <w:tcPr>
            <w:tcW w:w="715" w:type="dxa"/>
            <w:tcBorders>
              <w:top w:val="single" w:sz="4" w:space="0" w:color="auto"/>
              <w:left w:val="single" w:sz="4" w:space="0" w:color="auto"/>
            </w:tcBorders>
            <w:shd w:val="clear" w:color="auto" w:fill="FFFFFF"/>
          </w:tcPr>
          <w:p w14:paraId="2F3321E0" w14:textId="77777777" w:rsidR="00D41A1A" w:rsidRDefault="00D41A1A">
            <w:pPr>
              <w:framePr w:w="11002" w:h="13891" w:wrap="none" w:vAnchor="page" w:hAnchor="page" w:x="560" w:y="1135"/>
              <w:rPr>
                <w:sz w:val="10"/>
                <w:szCs w:val="10"/>
              </w:rPr>
            </w:pPr>
          </w:p>
        </w:tc>
        <w:tc>
          <w:tcPr>
            <w:tcW w:w="682" w:type="dxa"/>
            <w:tcBorders>
              <w:top w:val="single" w:sz="4" w:space="0" w:color="auto"/>
              <w:left w:val="single" w:sz="4" w:space="0" w:color="auto"/>
            </w:tcBorders>
            <w:shd w:val="clear" w:color="auto" w:fill="FFFFFF"/>
          </w:tcPr>
          <w:p w14:paraId="57A7558E" w14:textId="77777777" w:rsidR="00D41A1A" w:rsidRDefault="00D41A1A">
            <w:pPr>
              <w:framePr w:w="11002" w:h="13891" w:wrap="none" w:vAnchor="page" w:hAnchor="page" w:x="560" w:y="1135"/>
              <w:rPr>
                <w:sz w:val="10"/>
                <w:szCs w:val="10"/>
              </w:rPr>
            </w:pPr>
          </w:p>
        </w:tc>
        <w:tc>
          <w:tcPr>
            <w:tcW w:w="869" w:type="dxa"/>
            <w:tcBorders>
              <w:left w:val="single" w:sz="4" w:space="0" w:color="auto"/>
              <w:right w:val="single" w:sz="4" w:space="0" w:color="auto"/>
            </w:tcBorders>
            <w:shd w:val="clear" w:color="auto" w:fill="FFFFFF"/>
          </w:tcPr>
          <w:p w14:paraId="498A17DB"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0,00</w:t>
            </w:r>
          </w:p>
        </w:tc>
      </w:tr>
      <w:tr w:rsidR="00D41A1A" w14:paraId="4AA8E804"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19F83A30"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62DD09B8"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28697804R</w:t>
            </w:r>
          </w:p>
        </w:tc>
        <w:tc>
          <w:tcPr>
            <w:tcW w:w="7138" w:type="dxa"/>
            <w:tcBorders>
              <w:top w:val="single" w:sz="4" w:space="0" w:color="auto"/>
              <w:left w:val="single" w:sz="4" w:space="0" w:color="auto"/>
            </w:tcBorders>
            <w:shd w:val="clear" w:color="auto" w:fill="FFFFFF"/>
            <w:vAlign w:val="bottom"/>
          </w:tcPr>
          <w:p w14:paraId="54CAC038" w14:textId="77777777" w:rsidR="00D41A1A" w:rsidRDefault="00543D88">
            <w:pPr>
              <w:pStyle w:val="Jin0"/>
              <w:framePr w:w="11002" w:h="13891" w:wrap="none" w:vAnchor="page" w:hAnchor="page" w:x="560" w:y="1135"/>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013CFF29"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1C158111"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0005335C" w14:textId="77777777" w:rsidR="00D41A1A" w:rsidRDefault="00543D88">
            <w:pPr>
              <w:pStyle w:val="Jin0"/>
              <w:framePr w:w="11002" w:h="13891" w:wrap="none" w:vAnchor="page" w:hAnchor="page" w:x="560" w:y="1135"/>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629008A7"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8 500,00</w:t>
            </w:r>
          </w:p>
        </w:tc>
      </w:tr>
      <w:tr w:rsidR="00D41A1A" w14:paraId="657E165C"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4CD9BC5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51</w:t>
            </w:r>
          </w:p>
          <w:p w14:paraId="581B3C1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52</w:t>
            </w:r>
          </w:p>
          <w:p w14:paraId="27DDC43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53</w:t>
            </w:r>
          </w:p>
          <w:p w14:paraId="01BDDEE8"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6C1D2B18"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p w14:paraId="360B1622" w14:textId="77777777" w:rsidR="00D41A1A" w:rsidRDefault="00543D88">
            <w:pPr>
              <w:pStyle w:val="Jin0"/>
              <w:framePr w:w="11002" w:h="13891" w:wrap="none" w:vAnchor="page" w:hAnchor="page" w:x="560" w:y="1135"/>
              <w:shd w:val="clear" w:color="auto" w:fill="auto"/>
              <w:jc w:val="both"/>
              <w:rPr>
                <w:sz w:val="13"/>
                <w:szCs w:val="13"/>
              </w:rPr>
            </w:pPr>
            <w:r>
              <w:rPr>
                <w:sz w:val="13"/>
                <w:szCs w:val="13"/>
              </w:rPr>
              <w:t>RVODA</w:t>
            </w:r>
          </w:p>
          <w:p w14:paraId="625CDBCF"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p w14:paraId="1F697CA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2CDFCE16" w14:textId="77777777" w:rsidR="00D41A1A" w:rsidRDefault="00543D88">
            <w:pPr>
              <w:pStyle w:val="Jin0"/>
              <w:framePr w:w="11002" w:h="13891"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20F1FD68" w14:textId="77777777" w:rsidR="00D41A1A" w:rsidRDefault="00543D88">
            <w:pPr>
              <w:pStyle w:val="Jin0"/>
              <w:framePr w:w="11002" w:h="13891" w:wrap="none" w:vAnchor="page" w:hAnchor="page" w:x="560" w:y="1135"/>
              <w:shd w:val="clear" w:color="auto" w:fill="auto"/>
              <w:spacing w:line="290" w:lineRule="auto"/>
              <w:jc w:val="both"/>
              <w:rPr>
                <w:sz w:val="13"/>
                <w:szCs w:val="13"/>
              </w:rPr>
            </w:pPr>
            <w:r>
              <w:rPr>
                <w:sz w:val="13"/>
                <w:szCs w:val="13"/>
              </w:rPr>
              <w:t>kpl kpl l</w:t>
            </w:r>
          </w:p>
          <w:p w14:paraId="7E934955" w14:textId="77777777" w:rsidR="00D41A1A" w:rsidRDefault="00543D88">
            <w:pPr>
              <w:pStyle w:val="Jin0"/>
              <w:framePr w:w="11002" w:h="13891" w:wrap="none" w:vAnchor="page" w:hAnchor="page" w:x="560"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737137D0"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p w14:paraId="5977232B"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p w14:paraId="4A8D0528"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0,00000</w:t>
            </w:r>
          </w:p>
          <w:p w14:paraId="1F0BB5E3"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1F4D7D9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5 500,00</w:t>
            </w:r>
          </w:p>
          <w:p w14:paraId="7AD7BF33"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2 100,00</w:t>
            </w:r>
          </w:p>
          <w:p w14:paraId="41CF1451"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50,00</w:t>
            </w:r>
          </w:p>
          <w:p w14:paraId="404B4CF4" w14:textId="77777777" w:rsidR="00D41A1A" w:rsidRDefault="00543D88">
            <w:pPr>
              <w:pStyle w:val="Jin0"/>
              <w:framePr w:w="11002" w:h="13891" w:wrap="none" w:vAnchor="page" w:hAnchor="page" w:x="560"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23D40B34"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5 500,00</w:t>
            </w:r>
          </w:p>
          <w:p w14:paraId="18BE8636"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2 100,00</w:t>
            </w:r>
          </w:p>
          <w:p w14:paraId="602F818F"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0,00</w:t>
            </w:r>
          </w:p>
          <w:p w14:paraId="198A30C8"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1 000,00</w:t>
            </w:r>
          </w:p>
        </w:tc>
      </w:tr>
      <w:tr w:rsidR="00D41A1A" w14:paraId="3DAFD397"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312CBFFC"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1CCDE3FE"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21B038A7" w14:textId="77777777" w:rsidR="00D41A1A" w:rsidRDefault="00543D88">
            <w:pPr>
              <w:pStyle w:val="Jin0"/>
              <w:framePr w:w="11002" w:h="13891" w:wrap="none" w:vAnchor="page" w:hAnchor="page" w:x="560" w:y="1135"/>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007A2D0C"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6A1ED8AF"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3C6B9BAD"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07400295"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2 200,00</w:t>
            </w:r>
          </w:p>
        </w:tc>
      </w:tr>
      <w:tr w:rsidR="00D41A1A" w14:paraId="4C759250"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D5509F2"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626B4455"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48294C4B" w14:textId="77777777" w:rsidR="00D41A1A" w:rsidRDefault="00543D88">
            <w:pPr>
              <w:pStyle w:val="Jin0"/>
              <w:framePr w:w="11002" w:h="13891"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7360A3CC"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5D78BF0C"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7C460599" w14:textId="77777777" w:rsidR="00D41A1A" w:rsidRDefault="00543D88">
            <w:pPr>
              <w:pStyle w:val="Jin0"/>
              <w:framePr w:w="11002" w:h="13891" w:wrap="none" w:vAnchor="page" w:hAnchor="page" w:x="560"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2551C169"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3 000,00</w:t>
            </w:r>
          </w:p>
        </w:tc>
      </w:tr>
      <w:tr w:rsidR="00D41A1A" w14:paraId="788BBD1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57AF79B"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6979C86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000A021F" w14:textId="77777777" w:rsidR="00D41A1A" w:rsidRDefault="00543D88">
            <w:pPr>
              <w:pStyle w:val="Jin0"/>
              <w:framePr w:w="11002" w:h="13891"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1B00058D"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6AE1C518"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2530D25" w14:textId="77777777" w:rsidR="00D41A1A" w:rsidRDefault="00543D88">
            <w:pPr>
              <w:pStyle w:val="Jin0"/>
              <w:framePr w:w="11002" w:h="13891" w:wrap="none" w:vAnchor="page" w:hAnchor="page" w:x="560"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772C4624" w14:textId="77777777" w:rsidR="00D41A1A" w:rsidRDefault="00543D88">
            <w:pPr>
              <w:pStyle w:val="Jin0"/>
              <w:framePr w:w="11002" w:h="13891" w:wrap="none" w:vAnchor="page" w:hAnchor="page" w:x="560" w:y="1135"/>
              <w:shd w:val="clear" w:color="auto" w:fill="auto"/>
              <w:jc w:val="right"/>
              <w:rPr>
                <w:sz w:val="13"/>
                <w:szCs w:val="13"/>
              </w:rPr>
            </w:pPr>
            <w:r>
              <w:rPr>
                <w:sz w:val="13"/>
                <w:szCs w:val="13"/>
              </w:rPr>
              <w:t>13 800,00</w:t>
            </w:r>
          </w:p>
        </w:tc>
      </w:tr>
      <w:tr w:rsidR="00D41A1A" w14:paraId="7F021D9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3E2692F"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3FEA08B7"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105D29C1" w14:textId="77777777" w:rsidR="00D41A1A" w:rsidRDefault="00543D88">
            <w:pPr>
              <w:pStyle w:val="Jin0"/>
              <w:framePr w:w="11002" w:h="13891"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61177959" w14:textId="77777777" w:rsidR="00D41A1A" w:rsidRDefault="00543D88">
            <w:pPr>
              <w:pStyle w:val="Jin0"/>
              <w:framePr w:w="11002" w:h="13891" w:wrap="none" w:vAnchor="page" w:hAnchor="page" w:x="560" w:y="1135"/>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5C9739ED"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309616D6" w14:textId="77777777" w:rsidR="00D41A1A" w:rsidRDefault="00543D88">
            <w:pPr>
              <w:pStyle w:val="Jin0"/>
              <w:framePr w:w="11002" w:h="13891" w:wrap="none" w:vAnchor="page" w:hAnchor="page" w:x="560"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08F6CC23"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3 000,00</w:t>
            </w:r>
          </w:p>
        </w:tc>
      </w:tr>
      <w:tr w:rsidR="00D41A1A" w14:paraId="0318F399"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0F3764D6" w14:textId="77777777" w:rsidR="00D41A1A" w:rsidRDefault="00543D88">
            <w:pPr>
              <w:pStyle w:val="Jin0"/>
              <w:framePr w:w="11002" w:h="13891" w:wrap="none" w:vAnchor="page" w:hAnchor="page" w:x="560"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5B2413D2"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12195455" w14:textId="77777777" w:rsidR="00D41A1A" w:rsidRDefault="00543D88">
            <w:pPr>
              <w:pStyle w:val="Jin0"/>
              <w:framePr w:w="11002" w:h="13891" w:wrap="none" w:vAnchor="page" w:hAnchor="page" w:x="560"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70C4E9B6"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4D46EB18"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34B5DADA" w14:textId="77777777" w:rsidR="00D41A1A" w:rsidRDefault="00543D88">
            <w:pPr>
              <w:pStyle w:val="Jin0"/>
              <w:framePr w:w="11002" w:h="13891" w:wrap="none" w:vAnchor="page" w:hAnchor="page" w:x="560"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3F999C96"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7 500,00</w:t>
            </w:r>
          </w:p>
        </w:tc>
      </w:tr>
      <w:tr w:rsidR="00D41A1A" w14:paraId="084390B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F45E489" w14:textId="77777777" w:rsidR="00D41A1A" w:rsidRDefault="00543D88">
            <w:pPr>
              <w:pStyle w:val="Jin0"/>
              <w:framePr w:w="11002" w:h="13891" w:wrap="none" w:vAnchor="page" w:hAnchor="page" w:x="560"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675D3F33" w14:textId="77777777" w:rsidR="00D41A1A" w:rsidRDefault="00543D88">
            <w:pPr>
              <w:pStyle w:val="Jin0"/>
              <w:framePr w:w="11002" w:h="13891"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7F4E79CA" w14:textId="77777777" w:rsidR="00D41A1A" w:rsidRDefault="00543D88">
            <w:pPr>
              <w:pStyle w:val="Jin0"/>
              <w:framePr w:w="11002" w:h="13891"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00A33AAA"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110E3E0A" w14:textId="77777777" w:rsidR="00D41A1A" w:rsidRDefault="00543D88">
            <w:pPr>
              <w:pStyle w:val="Jin0"/>
              <w:framePr w:w="11002" w:h="13891" w:wrap="none" w:vAnchor="page" w:hAnchor="page" w:x="560"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6A6EB489" w14:textId="77777777" w:rsidR="00D41A1A" w:rsidRDefault="00543D88">
            <w:pPr>
              <w:pStyle w:val="Jin0"/>
              <w:framePr w:w="11002" w:h="13891" w:wrap="none" w:vAnchor="page" w:hAnchor="page" w:x="560"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3410EC3C"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6 500,00</w:t>
            </w:r>
          </w:p>
        </w:tc>
      </w:tr>
      <w:tr w:rsidR="00D41A1A" w14:paraId="7FA023D1"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23138AEF" w14:textId="77777777" w:rsidR="00D41A1A" w:rsidRDefault="00543D88">
            <w:pPr>
              <w:pStyle w:val="Jin0"/>
              <w:framePr w:w="11002" w:h="13891"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FC5AD1E" w14:textId="77777777" w:rsidR="00D41A1A" w:rsidRDefault="00543D88">
            <w:pPr>
              <w:pStyle w:val="Jin0"/>
              <w:framePr w:w="11002" w:h="13891"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38" w:type="dxa"/>
            <w:tcBorders>
              <w:top w:val="single" w:sz="4" w:space="0" w:color="auto"/>
              <w:left w:val="single" w:sz="4" w:space="0" w:color="auto"/>
            </w:tcBorders>
            <w:shd w:val="clear" w:color="auto" w:fill="C0C0C0"/>
            <w:vAlign w:val="center"/>
          </w:tcPr>
          <w:p w14:paraId="1D8F3DE1" w14:textId="77777777" w:rsidR="00D41A1A" w:rsidRDefault="00543D88">
            <w:pPr>
              <w:pStyle w:val="Jin0"/>
              <w:framePr w:w="11002" w:h="13891"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1B459C62" w14:textId="77777777" w:rsidR="00D41A1A" w:rsidRDefault="00D41A1A">
            <w:pPr>
              <w:framePr w:w="11002" w:h="13891" w:wrap="none" w:vAnchor="page" w:hAnchor="page" w:x="560" w:y="1135"/>
              <w:rPr>
                <w:sz w:val="10"/>
                <w:szCs w:val="10"/>
              </w:rPr>
            </w:pPr>
          </w:p>
        </w:tc>
        <w:tc>
          <w:tcPr>
            <w:tcW w:w="715" w:type="dxa"/>
            <w:tcBorders>
              <w:left w:val="single" w:sz="4" w:space="0" w:color="auto"/>
            </w:tcBorders>
            <w:shd w:val="clear" w:color="auto" w:fill="C0C0C0"/>
          </w:tcPr>
          <w:p w14:paraId="588D258E" w14:textId="77777777" w:rsidR="00D41A1A" w:rsidRDefault="00D41A1A">
            <w:pPr>
              <w:framePr w:w="11002" w:h="13891" w:wrap="none" w:vAnchor="page" w:hAnchor="page" w:x="560" w:y="1135"/>
              <w:rPr>
                <w:sz w:val="10"/>
                <w:szCs w:val="10"/>
              </w:rPr>
            </w:pPr>
          </w:p>
        </w:tc>
        <w:tc>
          <w:tcPr>
            <w:tcW w:w="682" w:type="dxa"/>
            <w:tcBorders>
              <w:left w:val="single" w:sz="4" w:space="0" w:color="auto"/>
            </w:tcBorders>
            <w:shd w:val="clear" w:color="auto" w:fill="C0C0C0"/>
          </w:tcPr>
          <w:p w14:paraId="39E69D24" w14:textId="77777777" w:rsidR="00D41A1A" w:rsidRDefault="00D41A1A">
            <w:pPr>
              <w:framePr w:w="11002" w:h="13891" w:wrap="none" w:vAnchor="page" w:hAnchor="page" w:x="560"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F273EC6" w14:textId="77777777" w:rsidR="00D41A1A" w:rsidRDefault="00543D88">
            <w:pPr>
              <w:pStyle w:val="Jin0"/>
              <w:framePr w:w="11002" w:h="13891" w:wrap="none" w:vAnchor="page" w:hAnchor="page" w:x="560"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38FA98C8"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3D8B0CBA" w14:textId="77777777" w:rsidR="00D41A1A" w:rsidRDefault="00543D88">
            <w:pPr>
              <w:pStyle w:val="Jin0"/>
              <w:framePr w:w="11002" w:h="13891" w:wrap="none" w:vAnchor="page" w:hAnchor="page" w:x="560"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1A740288" w14:textId="77777777" w:rsidR="00D41A1A" w:rsidRDefault="00543D88">
            <w:pPr>
              <w:pStyle w:val="Jin0"/>
              <w:framePr w:w="11002" w:h="13891" w:wrap="none" w:vAnchor="page" w:hAnchor="page" w:x="560" w:y="1135"/>
              <w:shd w:val="clear" w:color="auto" w:fill="auto"/>
              <w:rPr>
                <w:sz w:val="13"/>
                <w:szCs w:val="13"/>
              </w:rPr>
            </w:pPr>
            <w:r>
              <w:rPr>
                <w:sz w:val="13"/>
                <w:szCs w:val="13"/>
              </w:rPr>
              <w:t>650516816R00</w:t>
            </w:r>
          </w:p>
        </w:tc>
        <w:tc>
          <w:tcPr>
            <w:tcW w:w="7138" w:type="dxa"/>
            <w:tcBorders>
              <w:top w:val="single" w:sz="4" w:space="0" w:color="auto"/>
              <w:left w:val="single" w:sz="4" w:space="0" w:color="auto"/>
              <w:bottom w:val="single" w:sz="4" w:space="0" w:color="auto"/>
            </w:tcBorders>
            <w:shd w:val="clear" w:color="auto" w:fill="FFFFFF"/>
            <w:vAlign w:val="bottom"/>
          </w:tcPr>
          <w:p w14:paraId="6F91CF67" w14:textId="77777777" w:rsidR="00D41A1A" w:rsidRDefault="00543D88">
            <w:pPr>
              <w:pStyle w:val="Jin0"/>
              <w:framePr w:w="11002" w:h="13891" w:wrap="none" w:vAnchor="page" w:hAnchor="page" w:x="560"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47CEA4DE" w14:textId="77777777" w:rsidR="00D41A1A" w:rsidRDefault="00543D88">
            <w:pPr>
              <w:pStyle w:val="Jin0"/>
              <w:framePr w:w="11002" w:h="13891" w:wrap="none" w:vAnchor="page" w:hAnchor="page" w:x="560"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5D97BBA1" w14:textId="77777777" w:rsidR="00D41A1A" w:rsidRDefault="00543D88">
            <w:pPr>
              <w:pStyle w:val="Jin0"/>
              <w:framePr w:w="11002" w:h="13891" w:wrap="none" w:vAnchor="page" w:hAnchor="page" w:x="560"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2105E74E" w14:textId="77777777" w:rsidR="00D41A1A" w:rsidRDefault="00543D88">
            <w:pPr>
              <w:pStyle w:val="Jin0"/>
              <w:framePr w:w="11002" w:h="13891" w:wrap="none" w:vAnchor="page" w:hAnchor="page" w:x="560" w:y="1135"/>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7A8770AD" w14:textId="77777777" w:rsidR="00D41A1A" w:rsidRDefault="00543D88">
            <w:pPr>
              <w:pStyle w:val="Jin0"/>
              <w:framePr w:w="11002" w:h="13891" w:wrap="none" w:vAnchor="page" w:hAnchor="page" w:x="560" w:y="1135"/>
              <w:shd w:val="clear" w:color="auto" w:fill="auto"/>
              <w:ind w:firstLine="300"/>
              <w:jc w:val="both"/>
              <w:rPr>
                <w:sz w:val="13"/>
                <w:szCs w:val="13"/>
              </w:rPr>
            </w:pPr>
            <w:r>
              <w:rPr>
                <w:sz w:val="13"/>
                <w:szCs w:val="13"/>
              </w:rPr>
              <w:t>1 900,00</w:t>
            </w:r>
          </w:p>
        </w:tc>
      </w:tr>
    </w:tbl>
    <w:p w14:paraId="00C3F4E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897A10D"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6C0A6D14"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6707794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3D7AA873"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24C53B24"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04786E9F"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259D0B7C"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14CE675F"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25</w:t>
            </w:r>
          </w:p>
        </w:tc>
        <w:tc>
          <w:tcPr>
            <w:tcW w:w="1685" w:type="dxa"/>
            <w:tcBorders>
              <w:top w:val="single" w:sz="4" w:space="0" w:color="auto"/>
              <w:right w:val="single" w:sz="4" w:space="0" w:color="auto"/>
            </w:tcBorders>
            <w:shd w:val="clear" w:color="auto" w:fill="C0C0C0"/>
          </w:tcPr>
          <w:p w14:paraId="4D605A63" w14:textId="77777777" w:rsidR="00D41A1A" w:rsidRDefault="00D41A1A">
            <w:pPr>
              <w:framePr w:w="8429" w:h="12797" w:wrap="none" w:vAnchor="page" w:hAnchor="page" w:x="550" w:y="837"/>
              <w:rPr>
                <w:sz w:val="10"/>
                <w:szCs w:val="10"/>
              </w:rPr>
            </w:pPr>
          </w:p>
        </w:tc>
      </w:tr>
      <w:tr w:rsidR="00D41A1A" w14:paraId="0CF479DF"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1B38776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604928EB"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71B3A74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1425E5FB" w14:textId="77777777" w:rsidR="00D41A1A" w:rsidRDefault="00D41A1A">
            <w:pPr>
              <w:framePr w:w="8429" w:h="12797" w:wrap="none" w:vAnchor="page" w:hAnchor="page" w:x="550" w:y="837"/>
              <w:rPr>
                <w:sz w:val="10"/>
                <w:szCs w:val="10"/>
              </w:rPr>
            </w:pPr>
          </w:p>
        </w:tc>
      </w:tr>
      <w:tr w:rsidR="00D41A1A" w14:paraId="0B42EC32"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9F40F85" w14:textId="77777777" w:rsidR="00D41A1A" w:rsidRDefault="00D41A1A">
            <w:pPr>
              <w:framePr w:w="8429" w:h="12797" w:wrap="none" w:vAnchor="page" w:hAnchor="page" w:x="550" w:y="837"/>
              <w:rPr>
                <w:sz w:val="10"/>
                <w:szCs w:val="10"/>
              </w:rPr>
            </w:pPr>
          </w:p>
        </w:tc>
        <w:tc>
          <w:tcPr>
            <w:tcW w:w="2006" w:type="dxa"/>
            <w:shd w:val="clear" w:color="auto" w:fill="FFFFFF"/>
          </w:tcPr>
          <w:p w14:paraId="43041AF0" w14:textId="77777777" w:rsidR="00D41A1A" w:rsidRDefault="00D41A1A">
            <w:pPr>
              <w:framePr w:w="8429" w:h="12797" w:wrap="none" w:vAnchor="page" w:hAnchor="page" w:x="550" w:y="837"/>
              <w:rPr>
                <w:sz w:val="10"/>
                <w:szCs w:val="10"/>
              </w:rPr>
            </w:pPr>
          </w:p>
        </w:tc>
        <w:tc>
          <w:tcPr>
            <w:tcW w:w="2165" w:type="dxa"/>
            <w:shd w:val="clear" w:color="auto" w:fill="FFFFFF"/>
          </w:tcPr>
          <w:p w14:paraId="0F8A36D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4465AA4C" w14:textId="77777777" w:rsidR="00D41A1A" w:rsidRDefault="00D41A1A">
            <w:pPr>
              <w:framePr w:w="8429" w:h="12797" w:wrap="none" w:vAnchor="page" w:hAnchor="page" w:x="550" w:y="837"/>
              <w:rPr>
                <w:sz w:val="10"/>
                <w:szCs w:val="10"/>
              </w:rPr>
            </w:pPr>
          </w:p>
        </w:tc>
      </w:tr>
      <w:tr w:rsidR="00D41A1A" w14:paraId="227BBB84"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216BF1B0"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4523B74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063A8CB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0F35EAC2" w14:textId="77777777" w:rsidR="00D41A1A" w:rsidRDefault="00D41A1A">
            <w:pPr>
              <w:framePr w:w="8429" w:h="12797" w:wrap="none" w:vAnchor="page" w:hAnchor="page" w:x="550" w:y="837"/>
              <w:rPr>
                <w:sz w:val="10"/>
                <w:szCs w:val="10"/>
              </w:rPr>
            </w:pPr>
          </w:p>
        </w:tc>
      </w:tr>
      <w:tr w:rsidR="00D41A1A" w14:paraId="210CF185"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7FD582C7"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3D07059A"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16EC1C8" w14:textId="77777777" w:rsidR="00D41A1A" w:rsidRDefault="00D41A1A">
            <w:pPr>
              <w:framePr w:w="8429" w:h="12797" w:wrap="none" w:vAnchor="page" w:hAnchor="page" w:x="550" w:y="837"/>
              <w:rPr>
                <w:sz w:val="10"/>
                <w:szCs w:val="10"/>
              </w:rPr>
            </w:pPr>
          </w:p>
        </w:tc>
      </w:tr>
      <w:tr w:rsidR="00D41A1A" w14:paraId="2052000E"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089A4952"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21FB85A4" w14:textId="77777777" w:rsidR="00D41A1A" w:rsidRDefault="00D41A1A">
            <w:pPr>
              <w:framePr w:w="8429" w:h="12797" w:wrap="none" w:vAnchor="page" w:hAnchor="page" w:x="550" w:y="837"/>
              <w:rPr>
                <w:sz w:val="10"/>
                <w:szCs w:val="10"/>
              </w:rPr>
            </w:pPr>
          </w:p>
        </w:tc>
        <w:tc>
          <w:tcPr>
            <w:tcW w:w="2165" w:type="dxa"/>
            <w:shd w:val="clear" w:color="auto" w:fill="FFFFFF"/>
          </w:tcPr>
          <w:p w14:paraId="4942968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A96A559" w14:textId="77777777" w:rsidR="00D41A1A" w:rsidRDefault="00D41A1A">
            <w:pPr>
              <w:framePr w:w="8429" w:h="12797" w:wrap="none" w:vAnchor="page" w:hAnchor="page" w:x="550" w:y="837"/>
              <w:rPr>
                <w:sz w:val="10"/>
                <w:szCs w:val="10"/>
              </w:rPr>
            </w:pPr>
          </w:p>
        </w:tc>
      </w:tr>
      <w:tr w:rsidR="00D41A1A" w14:paraId="51197617"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04D8DFD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0F0F40C0"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733C7D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8863E85" w14:textId="77777777" w:rsidR="00D41A1A" w:rsidRDefault="00D41A1A">
            <w:pPr>
              <w:framePr w:w="8429" w:h="12797" w:wrap="none" w:vAnchor="page" w:hAnchor="page" w:x="550" w:y="837"/>
              <w:rPr>
                <w:sz w:val="10"/>
                <w:szCs w:val="10"/>
              </w:rPr>
            </w:pPr>
          </w:p>
        </w:tc>
      </w:tr>
      <w:tr w:rsidR="00D41A1A" w14:paraId="0B47FD2C"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58D4414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61D8EA00" w14:textId="77777777" w:rsidR="00D41A1A" w:rsidRDefault="00D41A1A">
            <w:pPr>
              <w:framePr w:w="8429" w:h="12797" w:wrap="none" w:vAnchor="page" w:hAnchor="page" w:x="550" w:y="837"/>
              <w:rPr>
                <w:sz w:val="10"/>
                <w:szCs w:val="10"/>
              </w:rPr>
            </w:pPr>
          </w:p>
        </w:tc>
        <w:tc>
          <w:tcPr>
            <w:tcW w:w="2165" w:type="dxa"/>
            <w:shd w:val="clear" w:color="auto" w:fill="FFFFFF"/>
          </w:tcPr>
          <w:p w14:paraId="5995FE74"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A4F9D07"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42DCA18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3C83C7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13C4F6B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6391DD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839F79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276792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52D253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4FFA584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21A2BD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1115F0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93E96C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61304E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12AF875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2E8707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A2E9CB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5E6EF7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12A638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5237E2D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5072F6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FB3203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6747EA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77D5EC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3FA9DB2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248248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4AD467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0E8967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E2C5E9C"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57363D2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6D4904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3B0CE56"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69122671"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15E0B87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22993C4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8599C2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20C7B173"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7EF4E3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B2332B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BA91EA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520A618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34C8F5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EEE6AA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05DDFC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C600B0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B93C4B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4C5F5E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B7EA8A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05186DD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53B089C"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C817AE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9787A3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6DF53FC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49CD783"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004A02B"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3E9AAFCA"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5E5484E5"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6B7B3FF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72530EAC"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7766D232"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4F4B9A15"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4F56BA50"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4D367869"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3DB63CD2"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1348149E" w14:textId="77777777" w:rsidR="00D41A1A" w:rsidRDefault="00D41A1A">
            <w:pPr>
              <w:framePr w:w="8429" w:h="12797" w:wrap="none" w:vAnchor="page" w:hAnchor="page" w:x="550" w:y="837"/>
              <w:rPr>
                <w:sz w:val="10"/>
                <w:szCs w:val="10"/>
              </w:rPr>
            </w:pPr>
          </w:p>
        </w:tc>
      </w:tr>
      <w:tr w:rsidR="00D41A1A" w14:paraId="4C76D07E"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226309AC" w14:textId="77777777" w:rsidR="00D41A1A" w:rsidRDefault="00D41A1A">
            <w:pPr>
              <w:framePr w:w="8429" w:h="12797" w:wrap="none" w:vAnchor="page" w:hAnchor="page" w:x="550" w:y="837"/>
              <w:rPr>
                <w:sz w:val="10"/>
                <w:szCs w:val="10"/>
              </w:rPr>
            </w:pPr>
          </w:p>
        </w:tc>
      </w:tr>
      <w:tr w:rsidR="00D41A1A" w14:paraId="0A3275DB"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052956C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1DF2E471"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4CE00BE1"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4A348EDB" w14:textId="77777777" w:rsidR="00D41A1A" w:rsidRDefault="00543D88">
      <w:pPr>
        <w:pStyle w:val="Zhlavnebozpat0"/>
        <w:framePr w:wrap="none" w:vAnchor="page" w:hAnchor="page" w:x="9358" w:y="16283"/>
        <w:shd w:val="clear" w:color="auto" w:fill="auto"/>
      </w:pPr>
      <w:r>
        <w:t>Stránka 128 z 214</w:t>
      </w:r>
    </w:p>
    <w:p w14:paraId="5D59326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1EFD198" w14:textId="77777777" w:rsidR="00D41A1A" w:rsidRDefault="00D41A1A">
      <w:pPr>
        <w:spacing w:line="1" w:lineRule="exact"/>
      </w:pPr>
    </w:p>
    <w:p w14:paraId="284879D4" w14:textId="77777777" w:rsidR="00D41A1A" w:rsidRDefault="00543D88">
      <w:pPr>
        <w:pStyle w:val="Nadpis20"/>
        <w:framePr w:wrap="none" w:vAnchor="page" w:hAnchor="page" w:x="561" w:y="1519"/>
        <w:shd w:val="clear" w:color="auto" w:fill="auto"/>
        <w:spacing w:before="0" w:after="0"/>
      </w:pPr>
      <w:bookmarkStart w:id="84" w:name="bookmark84"/>
      <w:bookmarkStart w:id="85" w:name="bookmark85"/>
      <w:r>
        <w:t>Rekapitulace dílů</w:t>
      </w:r>
      <w:bookmarkEnd w:id="84"/>
      <w:bookmarkEnd w:id="85"/>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758CD9EB"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7F768A09" w14:textId="77777777" w:rsidR="00D41A1A" w:rsidRDefault="00543D88">
            <w:pPr>
              <w:pStyle w:val="Jin0"/>
              <w:framePr w:w="8410" w:h="5170" w:wrap="none" w:vAnchor="page" w:hAnchor="page" w:x="561"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019A7B2D" w14:textId="77777777" w:rsidR="00D41A1A" w:rsidRDefault="00543D88">
            <w:pPr>
              <w:pStyle w:val="Jin0"/>
              <w:framePr w:w="8410" w:h="5170" w:wrap="none" w:vAnchor="page" w:hAnchor="page" w:x="561"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1E742339" w14:textId="77777777" w:rsidR="00D41A1A" w:rsidRDefault="00543D88">
            <w:pPr>
              <w:pStyle w:val="Jin0"/>
              <w:framePr w:w="8410" w:h="5170" w:wrap="none" w:vAnchor="page" w:hAnchor="page" w:x="561"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68780C2F"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tcBorders>
            <w:shd w:val="clear" w:color="auto" w:fill="C0C0C0"/>
          </w:tcPr>
          <w:p w14:paraId="6078618B"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0542FA66" w14:textId="77777777" w:rsidR="00D41A1A" w:rsidRDefault="00543D88">
            <w:pPr>
              <w:pStyle w:val="Jin0"/>
              <w:framePr w:w="8410" w:h="5170" w:wrap="none" w:vAnchor="page" w:hAnchor="page" w:x="561" w:y="2018"/>
              <w:shd w:val="clear" w:color="auto" w:fill="auto"/>
              <w:jc w:val="center"/>
              <w:rPr>
                <w:sz w:val="17"/>
                <w:szCs w:val="17"/>
              </w:rPr>
            </w:pPr>
            <w:r>
              <w:rPr>
                <w:b/>
                <w:bCs/>
                <w:sz w:val="17"/>
                <w:szCs w:val="17"/>
              </w:rPr>
              <w:t>Celkem</w:t>
            </w:r>
          </w:p>
        </w:tc>
      </w:tr>
      <w:tr w:rsidR="00D41A1A" w14:paraId="76EAE3C3"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3790F56C"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1</w:t>
            </w:r>
          </w:p>
          <w:p w14:paraId="4F23FD2F"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2</w:t>
            </w:r>
          </w:p>
          <w:p w14:paraId="32B4E2D2"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4</w:t>
            </w:r>
          </w:p>
          <w:p w14:paraId="606E5799"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5</w:t>
            </w:r>
          </w:p>
          <w:p w14:paraId="04236319"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8</w:t>
            </w:r>
          </w:p>
          <w:p w14:paraId="5C9D79BE"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99</w:t>
            </w:r>
          </w:p>
          <w:p w14:paraId="205448B0"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M21</w:t>
            </w:r>
          </w:p>
          <w:p w14:paraId="5C755988"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M33</w:t>
            </w:r>
          </w:p>
          <w:p w14:paraId="1CF8AF31"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0B65BD27"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Zemní práce</w:t>
            </w:r>
          </w:p>
          <w:p w14:paraId="5916262E"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Základy,zvláštní zakládání</w:t>
            </w:r>
          </w:p>
          <w:p w14:paraId="41C3A893"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Vodorovné konstrukce</w:t>
            </w:r>
          </w:p>
          <w:p w14:paraId="0A26DE88"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Komunikace</w:t>
            </w:r>
          </w:p>
          <w:p w14:paraId="1033B3B1"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Trubní vedení</w:t>
            </w:r>
          </w:p>
          <w:p w14:paraId="2A814E31"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Staveništní přesun hmot</w:t>
            </w:r>
          </w:p>
          <w:p w14:paraId="3DA16CD1"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Elektromontáže</w:t>
            </w:r>
          </w:p>
          <w:p w14:paraId="74D85E8C"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Vlastní</w:t>
            </w:r>
          </w:p>
          <w:p w14:paraId="2BB00BC9"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1BC0D94A"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505CB95C"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103FD139"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7B4A202A"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65C0EEC1"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359459ED"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174A9D96"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p w14:paraId="248C37B8"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p w14:paraId="32425879"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648F080"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tcBorders>
            <w:shd w:val="clear" w:color="auto" w:fill="FFFFFF"/>
          </w:tcPr>
          <w:p w14:paraId="273F3079"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3E3360DB"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127 137,38</w:t>
            </w:r>
          </w:p>
          <w:p w14:paraId="541795A9"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9 205,05</w:t>
            </w:r>
          </w:p>
          <w:p w14:paraId="27D56803"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10 120,43</w:t>
            </w:r>
          </w:p>
          <w:p w14:paraId="4103F8FB"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285,19</w:t>
            </w:r>
          </w:p>
          <w:p w14:paraId="5073905F"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15 990,42</w:t>
            </w:r>
          </w:p>
          <w:p w14:paraId="7C766885"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19 330,08</w:t>
            </w:r>
          </w:p>
          <w:p w14:paraId="6594B89D"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3 380,00</w:t>
            </w:r>
          </w:p>
          <w:p w14:paraId="157B5A72"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120 100,00</w:t>
            </w:r>
          </w:p>
          <w:p w14:paraId="3849811C"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1 900,00</w:t>
            </w:r>
          </w:p>
        </w:tc>
      </w:tr>
      <w:tr w:rsidR="00D41A1A" w14:paraId="70FB8E98"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2C30B2D1" w14:textId="77777777" w:rsidR="00D41A1A" w:rsidRDefault="00543D88">
            <w:pPr>
              <w:pStyle w:val="Jin0"/>
              <w:framePr w:w="8410" w:h="5170" w:wrap="none" w:vAnchor="page" w:hAnchor="page" w:x="561"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6348C2E2" w14:textId="77777777" w:rsidR="00D41A1A" w:rsidRDefault="00D41A1A">
            <w:pPr>
              <w:framePr w:w="8410" w:h="5170" w:wrap="none" w:vAnchor="page" w:hAnchor="page" w:x="561"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79693276"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3C1DB51"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F079568" w14:textId="77777777" w:rsidR="00D41A1A" w:rsidRDefault="00543D88">
            <w:pPr>
              <w:pStyle w:val="Jin0"/>
              <w:framePr w:w="8410" w:h="5170" w:wrap="none" w:vAnchor="page" w:hAnchor="page" w:x="561" w:y="2018"/>
              <w:shd w:val="clear" w:color="auto" w:fill="auto"/>
              <w:ind w:firstLine="700"/>
              <w:rPr>
                <w:sz w:val="18"/>
                <w:szCs w:val="18"/>
              </w:rPr>
            </w:pPr>
            <w:r>
              <w:rPr>
                <w:sz w:val="18"/>
                <w:szCs w:val="18"/>
              </w:rPr>
              <w:t>307 448,54</w:t>
            </w:r>
          </w:p>
        </w:tc>
      </w:tr>
    </w:tbl>
    <w:p w14:paraId="7D9A58EC"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55251BE" w14:textId="77777777" w:rsidR="00D41A1A" w:rsidRDefault="00543D88">
      <w:pPr>
        <w:pStyle w:val="Zhlavnebozpat0"/>
        <w:framePr w:wrap="none" w:vAnchor="page" w:hAnchor="page" w:x="9359" w:y="16283"/>
        <w:shd w:val="clear" w:color="auto" w:fill="auto"/>
      </w:pPr>
      <w:r>
        <w:t>Stránka 129 z 214</w:t>
      </w:r>
    </w:p>
    <w:p w14:paraId="6216B12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B97EC4F" w14:textId="77777777" w:rsidR="00D41A1A" w:rsidRDefault="00D41A1A">
      <w:pPr>
        <w:spacing w:line="1" w:lineRule="exact"/>
      </w:pPr>
    </w:p>
    <w:p w14:paraId="2E5147D3" w14:textId="77777777" w:rsidR="00D41A1A" w:rsidRDefault="00543D88">
      <w:pPr>
        <w:pStyle w:val="Nadpis30"/>
        <w:framePr w:w="10963" w:h="278" w:hRule="exact" w:wrap="none" w:vAnchor="page" w:hAnchor="page" w:x="561" w:y="1135"/>
        <w:shd w:val="clear" w:color="auto" w:fill="auto"/>
        <w:jc w:val="center"/>
      </w:pPr>
      <w:bookmarkStart w:id="86" w:name="bookmark86"/>
      <w:bookmarkStart w:id="87" w:name="bookmark87"/>
      <w:r>
        <w:t>Položkový rozpočet</w:t>
      </w:r>
      <w:bookmarkEnd w:id="86"/>
      <w:bookmarkEnd w:id="87"/>
    </w:p>
    <w:p w14:paraId="7F3D3B2C" w14:textId="77777777" w:rsidR="00D41A1A" w:rsidRDefault="00543D88">
      <w:pPr>
        <w:pStyle w:val="Zkladntext60"/>
        <w:framePr w:wrap="none" w:vAnchor="page" w:hAnchor="page" w:x="561" w:y="1471"/>
        <w:shd w:val="clear" w:color="auto" w:fill="auto"/>
        <w:spacing w:after="0"/>
        <w:ind w:firstLine="0"/>
      </w:pPr>
      <w:r>
        <w:t>S: Petrov 28</w:t>
      </w:r>
    </w:p>
    <w:tbl>
      <w:tblPr>
        <w:tblOverlap w:val="never"/>
        <w:tblW w:w="0" w:type="auto"/>
        <w:tblLayout w:type="fixed"/>
        <w:tblCellMar>
          <w:left w:w="10" w:type="dxa"/>
          <w:right w:w="10" w:type="dxa"/>
        </w:tblCellMar>
        <w:tblLook w:val="04A0" w:firstRow="1" w:lastRow="0" w:firstColumn="1" w:lastColumn="0" w:noHBand="0" w:noVBand="1"/>
      </w:tblPr>
      <w:tblGrid>
        <w:gridCol w:w="298"/>
        <w:gridCol w:w="979"/>
        <w:gridCol w:w="7147"/>
        <w:gridCol w:w="302"/>
        <w:gridCol w:w="706"/>
        <w:gridCol w:w="672"/>
        <w:gridCol w:w="859"/>
      </w:tblGrid>
      <w:tr w:rsidR="00D41A1A" w14:paraId="1726BD8A" w14:textId="77777777">
        <w:tblPrEx>
          <w:tblCellMar>
            <w:top w:w="0" w:type="dxa"/>
            <w:bottom w:w="0" w:type="dxa"/>
          </w:tblCellMar>
        </w:tblPrEx>
        <w:trPr>
          <w:trHeight w:hRule="exact" w:val="538"/>
        </w:trPr>
        <w:tc>
          <w:tcPr>
            <w:tcW w:w="298" w:type="dxa"/>
            <w:tcBorders>
              <w:top w:val="single" w:sz="4" w:space="0" w:color="auto"/>
              <w:left w:val="single" w:sz="4" w:space="0" w:color="auto"/>
            </w:tcBorders>
            <w:shd w:val="clear" w:color="auto" w:fill="C0C0C0"/>
            <w:vAlign w:val="bottom"/>
          </w:tcPr>
          <w:p w14:paraId="6B13F8CC"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P.č.</w:t>
            </w:r>
          </w:p>
        </w:tc>
        <w:tc>
          <w:tcPr>
            <w:tcW w:w="979" w:type="dxa"/>
            <w:tcBorders>
              <w:top w:val="single" w:sz="4" w:space="0" w:color="auto"/>
              <w:left w:val="single" w:sz="4" w:space="0" w:color="auto"/>
            </w:tcBorders>
            <w:shd w:val="clear" w:color="auto" w:fill="C0C0C0"/>
            <w:vAlign w:val="bottom"/>
          </w:tcPr>
          <w:p w14:paraId="783CA703"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Číslo položky</w:t>
            </w:r>
          </w:p>
        </w:tc>
        <w:tc>
          <w:tcPr>
            <w:tcW w:w="7147" w:type="dxa"/>
            <w:tcBorders>
              <w:top w:val="single" w:sz="4" w:space="0" w:color="auto"/>
              <w:left w:val="single" w:sz="4" w:space="0" w:color="auto"/>
            </w:tcBorders>
            <w:shd w:val="clear" w:color="auto" w:fill="C0C0C0"/>
            <w:vAlign w:val="bottom"/>
          </w:tcPr>
          <w:p w14:paraId="49E01680"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Název položky</w:t>
            </w:r>
          </w:p>
        </w:tc>
        <w:tc>
          <w:tcPr>
            <w:tcW w:w="302" w:type="dxa"/>
            <w:tcBorders>
              <w:top w:val="single" w:sz="4" w:space="0" w:color="auto"/>
              <w:left w:val="single" w:sz="4" w:space="0" w:color="auto"/>
            </w:tcBorders>
            <w:shd w:val="clear" w:color="auto" w:fill="C0C0C0"/>
            <w:vAlign w:val="bottom"/>
          </w:tcPr>
          <w:p w14:paraId="34CC0272"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MJ</w:t>
            </w:r>
          </w:p>
        </w:tc>
        <w:tc>
          <w:tcPr>
            <w:tcW w:w="706" w:type="dxa"/>
            <w:tcBorders>
              <w:top w:val="single" w:sz="4" w:space="0" w:color="auto"/>
              <w:left w:val="single" w:sz="4" w:space="0" w:color="auto"/>
            </w:tcBorders>
            <w:shd w:val="clear" w:color="auto" w:fill="C0C0C0"/>
            <w:vAlign w:val="bottom"/>
          </w:tcPr>
          <w:p w14:paraId="11869001"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množství</w:t>
            </w:r>
          </w:p>
        </w:tc>
        <w:tc>
          <w:tcPr>
            <w:tcW w:w="672" w:type="dxa"/>
            <w:tcBorders>
              <w:top w:val="single" w:sz="4" w:space="0" w:color="auto"/>
              <w:left w:val="single" w:sz="4" w:space="0" w:color="auto"/>
            </w:tcBorders>
            <w:shd w:val="clear" w:color="auto" w:fill="C0C0C0"/>
            <w:vAlign w:val="bottom"/>
          </w:tcPr>
          <w:p w14:paraId="724F3FDD" w14:textId="77777777" w:rsidR="00D41A1A" w:rsidRDefault="00543D88">
            <w:pPr>
              <w:pStyle w:val="Jin0"/>
              <w:framePr w:w="10963" w:h="11208" w:wrap="none" w:vAnchor="page" w:hAnchor="page" w:x="561" w:y="1917"/>
              <w:shd w:val="clear" w:color="auto" w:fill="auto"/>
              <w:jc w:val="right"/>
              <w:rPr>
                <w:sz w:val="12"/>
                <w:szCs w:val="12"/>
              </w:rPr>
            </w:pPr>
            <w:r>
              <w:rPr>
                <w:rFonts w:ascii="Trebuchet MS" w:eastAsia="Trebuchet MS" w:hAnsi="Trebuchet MS" w:cs="Trebuchet MS"/>
                <w:sz w:val="12"/>
                <w:szCs w:val="12"/>
              </w:rPr>
              <w:t>cena / MJ</w:t>
            </w:r>
          </w:p>
        </w:tc>
        <w:tc>
          <w:tcPr>
            <w:tcW w:w="859" w:type="dxa"/>
            <w:tcBorders>
              <w:top w:val="single" w:sz="4" w:space="0" w:color="auto"/>
              <w:left w:val="single" w:sz="4" w:space="0" w:color="auto"/>
              <w:right w:val="single" w:sz="4" w:space="0" w:color="auto"/>
            </w:tcBorders>
            <w:shd w:val="clear" w:color="auto" w:fill="C0C0C0"/>
            <w:vAlign w:val="bottom"/>
          </w:tcPr>
          <w:p w14:paraId="655208C1"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Celkem</w:t>
            </w:r>
          </w:p>
        </w:tc>
      </w:tr>
      <w:tr w:rsidR="00D41A1A" w14:paraId="74BF1107"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C0C0C0"/>
            <w:vAlign w:val="bottom"/>
          </w:tcPr>
          <w:p w14:paraId="4442206A"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top w:val="single" w:sz="4" w:space="0" w:color="auto"/>
              <w:left w:val="single" w:sz="4" w:space="0" w:color="auto"/>
            </w:tcBorders>
            <w:shd w:val="clear" w:color="auto" w:fill="C0C0C0"/>
            <w:vAlign w:val="bottom"/>
          </w:tcPr>
          <w:p w14:paraId="37E24EB6"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1</w:t>
            </w:r>
          </w:p>
        </w:tc>
        <w:tc>
          <w:tcPr>
            <w:tcW w:w="7147" w:type="dxa"/>
            <w:tcBorders>
              <w:top w:val="single" w:sz="4" w:space="0" w:color="auto"/>
              <w:left w:val="single" w:sz="4" w:space="0" w:color="auto"/>
            </w:tcBorders>
            <w:shd w:val="clear" w:color="auto" w:fill="C0C0C0"/>
            <w:vAlign w:val="bottom"/>
          </w:tcPr>
          <w:p w14:paraId="7FF26B8A"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Zemní práce</w:t>
            </w:r>
          </w:p>
        </w:tc>
        <w:tc>
          <w:tcPr>
            <w:tcW w:w="302" w:type="dxa"/>
            <w:tcBorders>
              <w:top w:val="single" w:sz="4" w:space="0" w:color="auto"/>
              <w:left w:val="single" w:sz="4" w:space="0" w:color="auto"/>
            </w:tcBorders>
            <w:shd w:val="clear" w:color="auto" w:fill="C0C0C0"/>
          </w:tcPr>
          <w:p w14:paraId="12147BA8" w14:textId="77777777" w:rsidR="00D41A1A" w:rsidRDefault="00D41A1A">
            <w:pPr>
              <w:framePr w:w="10963" w:h="11208" w:wrap="none" w:vAnchor="page" w:hAnchor="page" w:x="561" w:y="1917"/>
              <w:rPr>
                <w:sz w:val="10"/>
                <w:szCs w:val="10"/>
              </w:rPr>
            </w:pPr>
          </w:p>
        </w:tc>
        <w:tc>
          <w:tcPr>
            <w:tcW w:w="706" w:type="dxa"/>
            <w:tcBorders>
              <w:top w:val="single" w:sz="4" w:space="0" w:color="auto"/>
              <w:left w:val="single" w:sz="4" w:space="0" w:color="auto"/>
            </w:tcBorders>
            <w:shd w:val="clear" w:color="auto" w:fill="C0C0C0"/>
          </w:tcPr>
          <w:p w14:paraId="36D88C83" w14:textId="77777777" w:rsidR="00D41A1A" w:rsidRDefault="00D41A1A">
            <w:pPr>
              <w:framePr w:w="10963" w:h="11208" w:wrap="none" w:vAnchor="page" w:hAnchor="page" w:x="561" w:y="1917"/>
              <w:rPr>
                <w:sz w:val="10"/>
                <w:szCs w:val="10"/>
              </w:rPr>
            </w:pPr>
          </w:p>
        </w:tc>
        <w:tc>
          <w:tcPr>
            <w:tcW w:w="672" w:type="dxa"/>
            <w:tcBorders>
              <w:top w:val="single" w:sz="4" w:space="0" w:color="auto"/>
              <w:left w:val="single" w:sz="4" w:space="0" w:color="auto"/>
            </w:tcBorders>
            <w:shd w:val="clear" w:color="auto" w:fill="C0C0C0"/>
          </w:tcPr>
          <w:p w14:paraId="2C934513" w14:textId="77777777" w:rsidR="00D41A1A" w:rsidRDefault="00D41A1A">
            <w:pPr>
              <w:framePr w:w="10963" w:h="11208"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28CDA852" w14:textId="77777777" w:rsidR="00D41A1A" w:rsidRDefault="00543D88">
            <w:pPr>
              <w:pStyle w:val="Jin0"/>
              <w:framePr w:w="10963" w:h="11208" w:wrap="none" w:vAnchor="page" w:hAnchor="page" w:x="561" w:y="1917"/>
              <w:shd w:val="clear" w:color="auto" w:fill="auto"/>
              <w:jc w:val="right"/>
              <w:rPr>
                <w:sz w:val="12"/>
                <w:szCs w:val="12"/>
              </w:rPr>
            </w:pPr>
            <w:r>
              <w:rPr>
                <w:rFonts w:ascii="Trebuchet MS" w:eastAsia="Trebuchet MS" w:hAnsi="Trebuchet MS" w:cs="Trebuchet MS"/>
                <w:sz w:val="12"/>
                <w:szCs w:val="12"/>
              </w:rPr>
              <w:t>127 137,38</w:t>
            </w:r>
          </w:p>
        </w:tc>
      </w:tr>
      <w:tr w:rsidR="00D41A1A" w14:paraId="0353027A" w14:textId="77777777">
        <w:tblPrEx>
          <w:tblCellMar>
            <w:top w:w="0" w:type="dxa"/>
            <w:bottom w:w="0" w:type="dxa"/>
          </w:tblCellMar>
        </w:tblPrEx>
        <w:trPr>
          <w:trHeight w:hRule="exact" w:val="173"/>
        </w:trPr>
        <w:tc>
          <w:tcPr>
            <w:tcW w:w="298" w:type="dxa"/>
            <w:tcBorders>
              <w:top w:val="single" w:sz="4" w:space="0" w:color="auto"/>
              <w:left w:val="single" w:sz="4" w:space="0" w:color="auto"/>
            </w:tcBorders>
            <w:shd w:val="clear" w:color="auto" w:fill="FFFFFF"/>
            <w:vAlign w:val="bottom"/>
          </w:tcPr>
          <w:p w14:paraId="60FD1F12"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1</w:t>
            </w:r>
          </w:p>
        </w:tc>
        <w:tc>
          <w:tcPr>
            <w:tcW w:w="979" w:type="dxa"/>
            <w:tcBorders>
              <w:top w:val="single" w:sz="4" w:space="0" w:color="auto"/>
              <w:left w:val="single" w:sz="4" w:space="0" w:color="auto"/>
            </w:tcBorders>
            <w:shd w:val="clear" w:color="auto" w:fill="FFFFFF"/>
            <w:vAlign w:val="bottom"/>
          </w:tcPr>
          <w:p w14:paraId="699DD42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121100001RA0</w:t>
            </w:r>
          </w:p>
        </w:tc>
        <w:tc>
          <w:tcPr>
            <w:tcW w:w="7147" w:type="dxa"/>
            <w:tcBorders>
              <w:top w:val="single" w:sz="4" w:space="0" w:color="auto"/>
              <w:left w:val="single" w:sz="4" w:space="0" w:color="auto"/>
            </w:tcBorders>
            <w:shd w:val="clear" w:color="auto" w:fill="FFFFFF"/>
            <w:vAlign w:val="bottom"/>
          </w:tcPr>
          <w:p w14:paraId="66E185A2" w14:textId="77777777" w:rsidR="00D41A1A" w:rsidRDefault="00543D88">
            <w:pPr>
              <w:pStyle w:val="Jin0"/>
              <w:framePr w:w="10963" w:h="11208" w:wrap="none" w:vAnchor="page" w:hAnchor="page" w:x="561" w:y="1917"/>
              <w:shd w:val="clear" w:color="auto" w:fill="auto"/>
              <w:rPr>
                <w:sz w:val="12"/>
                <w:szCs w:val="12"/>
              </w:rPr>
            </w:pPr>
            <w:r>
              <w:rPr>
                <w:sz w:val="12"/>
                <w:szCs w:val="12"/>
              </w:rPr>
              <w:t>Sejmutí ornice, naložení, odvoz a uložení</w:t>
            </w:r>
          </w:p>
        </w:tc>
        <w:tc>
          <w:tcPr>
            <w:tcW w:w="302" w:type="dxa"/>
            <w:tcBorders>
              <w:top w:val="single" w:sz="4" w:space="0" w:color="auto"/>
              <w:left w:val="single" w:sz="4" w:space="0" w:color="auto"/>
            </w:tcBorders>
            <w:shd w:val="clear" w:color="auto" w:fill="FFFFFF"/>
            <w:vAlign w:val="bottom"/>
          </w:tcPr>
          <w:p w14:paraId="74D0760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7C4D1D78"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14,61000</w:t>
            </w:r>
          </w:p>
        </w:tc>
        <w:tc>
          <w:tcPr>
            <w:tcW w:w="672" w:type="dxa"/>
            <w:tcBorders>
              <w:top w:val="single" w:sz="4" w:space="0" w:color="auto"/>
              <w:left w:val="single" w:sz="4" w:space="0" w:color="auto"/>
            </w:tcBorders>
            <w:shd w:val="clear" w:color="auto" w:fill="FFFFFF"/>
            <w:vAlign w:val="bottom"/>
          </w:tcPr>
          <w:p w14:paraId="35707B8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68,45</w:t>
            </w:r>
          </w:p>
        </w:tc>
        <w:tc>
          <w:tcPr>
            <w:tcW w:w="859" w:type="dxa"/>
            <w:tcBorders>
              <w:top w:val="single" w:sz="4" w:space="0" w:color="auto"/>
              <w:left w:val="single" w:sz="4" w:space="0" w:color="auto"/>
              <w:right w:val="single" w:sz="4" w:space="0" w:color="auto"/>
            </w:tcBorders>
            <w:shd w:val="clear" w:color="auto" w:fill="FFFFFF"/>
            <w:vAlign w:val="bottom"/>
          </w:tcPr>
          <w:p w14:paraId="373EE7E5"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1 000,05</w:t>
            </w:r>
          </w:p>
        </w:tc>
      </w:tr>
      <w:tr w:rsidR="00D41A1A" w14:paraId="4D245171"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292C456"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2</w:t>
            </w:r>
          </w:p>
        </w:tc>
        <w:tc>
          <w:tcPr>
            <w:tcW w:w="979" w:type="dxa"/>
            <w:tcBorders>
              <w:left w:val="single" w:sz="4" w:space="0" w:color="auto"/>
            </w:tcBorders>
            <w:shd w:val="clear" w:color="auto" w:fill="FFFFFF"/>
            <w:vAlign w:val="bottom"/>
          </w:tcPr>
          <w:p w14:paraId="7382CBB1"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131201110R00</w:t>
            </w:r>
          </w:p>
        </w:tc>
        <w:tc>
          <w:tcPr>
            <w:tcW w:w="7147" w:type="dxa"/>
            <w:tcBorders>
              <w:left w:val="single" w:sz="4" w:space="0" w:color="auto"/>
            </w:tcBorders>
            <w:shd w:val="clear" w:color="auto" w:fill="FFFFFF"/>
            <w:vAlign w:val="bottom"/>
          </w:tcPr>
          <w:p w14:paraId="7BCD3BD6" w14:textId="77777777" w:rsidR="00D41A1A" w:rsidRDefault="00543D88">
            <w:pPr>
              <w:pStyle w:val="Jin0"/>
              <w:framePr w:w="10963" w:h="11208" w:wrap="none" w:vAnchor="page" w:hAnchor="page" w:x="561" w:y="1917"/>
              <w:shd w:val="clear" w:color="auto" w:fill="auto"/>
              <w:rPr>
                <w:sz w:val="12"/>
                <w:szCs w:val="12"/>
              </w:rPr>
            </w:pPr>
            <w:r>
              <w:rPr>
                <w:sz w:val="12"/>
                <w:szCs w:val="12"/>
              </w:rPr>
              <w:t>Hloubení nezapaž. jam hor.3 do 50 m3, STROJNĚ</w:t>
            </w:r>
          </w:p>
        </w:tc>
        <w:tc>
          <w:tcPr>
            <w:tcW w:w="302" w:type="dxa"/>
            <w:tcBorders>
              <w:left w:val="single" w:sz="4" w:space="0" w:color="auto"/>
            </w:tcBorders>
            <w:shd w:val="clear" w:color="auto" w:fill="FFFFFF"/>
            <w:vAlign w:val="bottom"/>
          </w:tcPr>
          <w:p w14:paraId="0B7D685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519C014"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24,42200</w:t>
            </w:r>
          </w:p>
        </w:tc>
        <w:tc>
          <w:tcPr>
            <w:tcW w:w="672" w:type="dxa"/>
            <w:tcBorders>
              <w:left w:val="single" w:sz="4" w:space="0" w:color="auto"/>
            </w:tcBorders>
            <w:shd w:val="clear" w:color="auto" w:fill="FFFFFF"/>
            <w:vAlign w:val="bottom"/>
          </w:tcPr>
          <w:p w14:paraId="27EAA89E"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630,32</w:t>
            </w:r>
          </w:p>
        </w:tc>
        <w:tc>
          <w:tcPr>
            <w:tcW w:w="859" w:type="dxa"/>
            <w:tcBorders>
              <w:left w:val="single" w:sz="4" w:space="0" w:color="auto"/>
              <w:right w:val="single" w:sz="4" w:space="0" w:color="auto"/>
            </w:tcBorders>
            <w:shd w:val="clear" w:color="auto" w:fill="FFFFFF"/>
            <w:vAlign w:val="bottom"/>
          </w:tcPr>
          <w:p w14:paraId="705377B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15 393,68</w:t>
            </w:r>
          </w:p>
        </w:tc>
      </w:tr>
      <w:tr w:rsidR="00D41A1A" w14:paraId="52BDB02E"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5552B1B"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3</w:t>
            </w:r>
          </w:p>
        </w:tc>
        <w:tc>
          <w:tcPr>
            <w:tcW w:w="979" w:type="dxa"/>
            <w:tcBorders>
              <w:left w:val="single" w:sz="4" w:space="0" w:color="auto"/>
            </w:tcBorders>
            <w:shd w:val="clear" w:color="auto" w:fill="FFFFFF"/>
            <w:vAlign w:val="bottom"/>
          </w:tcPr>
          <w:p w14:paraId="2F63502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132200020RA0</w:t>
            </w:r>
          </w:p>
        </w:tc>
        <w:tc>
          <w:tcPr>
            <w:tcW w:w="7147" w:type="dxa"/>
            <w:tcBorders>
              <w:left w:val="single" w:sz="4" w:space="0" w:color="auto"/>
            </w:tcBorders>
            <w:shd w:val="clear" w:color="auto" w:fill="FFFFFF"/>
            <w:vAlign w:val="bottom"/>
          </w:tcPr>
          <w:p w14:paraId="1005A0A3" w14:textId="77777777" w:rsidR="00D41A1A" w:rsidRDefault="00543D88">
            <w:pPr>
              <w:pStyle w:val="Jin0"/>
              <w:framePr w:w="10963" w:h="11208" w:wrap="none" w:vAnchor="page" w:hAnchor="page" w:x="561" w:y="1917"/>
              <w:shd w:val="clear" w:color="auto" w:fill="auto"/>
              <w:rPr>
                <w:sz w:val="12"/>
                <w:szCs w:val="12"/>
              </w:rPr>
            </w:pPr>
            <w:r>
              <w:rPr>
                <w:sz w:val="12"/>
                <w:szCs w:val="12"/>
              </w:rPr>
              <w:t>Hloubení nezapaž. rýh šířky do 60 cm v hornině 5-7</w:t>
            </w:r>
          </w:p>
        </w:tc>
        <w:tc>
          <w:tcPr>
            <w:tcW w:w="302" w:type="dxa"/>
            <w:tcBorders>
              <w:left w:val="single" w:sz="4" w:space="0" w:color="auto"/>
            </w:tcBorders>
            <w:shd w:val="clear" w:color="auto" w:fill="FFFFFF"/>
            <w:vAlign w:val="bottom"/>
          </w:tcPr>
          <w:p w14:paraId="42F04BDB"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179AE4B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4,80000</w:t>
            </w:r>
          </w:p>
        </w:tc>
        <w:tc>
          <w:tcPr>
            <w:tcW w:w="672" w:type="dxa"/>
            <w:tcBorders>
              <w:left w:val="single" w:sz="4" w:space="0" w:color="auto"/>
            </w:tcBorders>
            <w:shd w:val="clear" w:color="auto" w:fill="FFFFFF"/>
            <w:vAlign w:val="bottom"/>
          </w:tcPr>
          <w:p w14:paraId="2C44A68F"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652,43</w:t>
            </w:r>
          </w:p>
        </w:tc>
        <w:tc>
          <w:tcPr>
            <w:tcW w:w="859" w:type="dxa"/>
            <w:tcBorders>
              <w:left w:val="single" w:sz="4" w:space="0" w:color="auto"/>
              <w:right w:val="single" w:sz="4" w:space="0" w:color="auto"/>
            </w:tcBorders>
            <w:shd w:val="clear" w:color="auto" w:fill="FFFFFF"/>
            <w:vAlign w:val="bottom"/>
          </w:tcPr>
          <w:p w14:paraId="60B67545"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3 131,66</w:t>
            </w:r>
          </w:p>
        </w:tc>
      </w:tr>
      <w:tr w:rsidR="00D41A1A" w14:paraId="46C2C1FB"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521CC5ED"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4</w:t>
            </w:r>
          </w:p>
        </w:tc>
        <w:tc>
          <w:tcPr>
            <w:tcW w:w="979" w:type="dxa"/>
            <w:tcBorders>
              <w:left w:val="single" w:sz="4" w:space="0" w:color="auto"/>
            </w:tcBorders>
            <w:shd w:val="clear" w:color="auto" w:fill="FFFFFF"/>
            <w:vAlign w:val="bottom"/>
          </w:tcPr>
          <w:p w14:paraId="34E2008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128601101R00</w:t>
            </w:r>
          </w:p>
        </w:tc>
        <w:tc>
          <w:tcPr>
            <w:tcW w:w="7147" w:type="dxa"/>
            <w:tcBorders>
              <w:left w:val="single" w:sz="4" w:space="0" w:color="auto"/>
            </w:tcBorders>
            <w:shd w:val="clear" w:color="auto" w:fill="FFFFFF"/>
            <w:vAlign w:val="bottom"/>
          </w:tcPr>
          <w:p w14:paraId="5D3BC077" w14:textId="77777777" w:rsidR="00D41A1A" w:rsidRDefault="00543D88">
            <w:pPr>
              <w:pStyle w:val="Jin0"/>
              <w:framePr w:w="10963" w:h="11208" w:wrap="none" w:vAnchor="page" w:hAnchor="page" w:x="561" w:y="1917"/>
              <w:shd w:val="clear" w:color="auto" w:fill="auto"/>
              <w:rPr>
                <w:sz w:val="12"/>
                <w:szCs w:val="12"/>
              </w:rPr>
            </w:pPr>
            <w:r>
              <w:rPr>
                <w:sz w:val="12"/>
                <w:szCs w:val="12"/>
              </w:rPr>
              <w:t>Dolamování na dně odkopávek v hor.7</w:t>
            </w:r>
          </w:p>
        </w:tc>
        <w:tc>
          <w:tcPr>
            <w:tcW w:w="302" w:type="dxa"/>
            <w:tcBorders>
              <w:left w:val="single" w:sz="4" w:space="0" w:color="auto"/>
            </w:tcBorders>
            <w:shd w:val="clear" w:color="auto" w:fill="FFFFFF"/>
            <w:vAlign w:val="bottom"/>
          </w:tcPr>
          <w:p w14:paraId="58538B9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182005F1"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1,50000</w:t>
            </w:r>
          </w:p>
        </w:tc>
        <w:tc>
          <w:tcPr>
            <w:tcW w:w="672" w:type="dxa"/>
            <w:tcBorders>
              <w:left w:val="single" w:sz="4" w:space="0" w:color="auto"/>
            </w:tcBorders>
            <w:shd w:val="clear" w:color="auto" w:fill="FFFFFF"/>
            <w:vAlign w:val="bottom"/>
          </w:tcPr>
          <w:p w14:paraId="1F90A45A"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5 590,00</w:t>
            </w:r>
          </w:p>
        </w:tc>
        <w:tc>
          <w:tcPr>
            <w:tcW w:w="859" w:type="dxa"/>
            <w:tcBorders>
              <w:left w:val="single" w:sz="4" w:space="0" w:color="auto"/>
              <w:right w:val="single" w:sz="4" w:space="0" w:color="auto"/>
            </w:tcBorders>
            <w:shd w:val="clear" w:color="auto" w:fill="FFFFFF"/>
            <w:vAlign w:val="bottom"/>
          </w:tcPr>
          <w:p w14:paraId="0AFDD436"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8 385,00</w:t>
            </w:r>
          </w:p>
        </w:tc>
      </w:tr>
      <w:tr w:rsidR="00D41A1A" w14:paraId="7B6895EF"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38989406"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5</w:t>
            </w:r>
          </w:p>
        </w:tc>
        <w:tc>
          <w:tcPr>
            <w:tcW w:w="979" w:type="dxa"/>
            <w:tcBorders>
              <w:left w:val="single" w:sz="4" w:space="0" w:color="auto"/>
            </w:tcBorders>
            <w:shd w:val="clear" w:color="auto" w:fill="FFFFFF"/>
            <w:vAlign w:val="bottom"/>
          </w:tcPr>
          <w:p w14:paraId="50737BDA"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125203211R00</w:t>
            </w:r>
          </w:p>
        </w:tc>
        <w:tc>
          <w:tcPr>
            <w:tcW w:w="7147" w:type="dxa"/>
            <w:tcBorders>
              <w:left w:val="single" w:sz="4" w:space="0" w:color="auto"/>
            </w:tcBorders>
            <w:shd w:val="clear" w:color="auto" w:fill="FFFFFF"/>
            <w:vAlign w:val="bottom"/>
          </w:tcPr>
          <w:p w14:paraId="79633395" w14:textId="77777777" w:rsidR="00D41A1A" w:rsidRDefault="00543D88">
            <w:pPr>
              <w:pStyle w:val="Jin0"/>
              <w:framePr w:w="10963" w:h="11208" w:wrap="none" w:vAnchor="page" w:hAnchor="page" w:x="561" w:y="1917"/>
              <w:shd w:val="clear" w:color="auto" w:fill="auto"/>
              <w:rPr>
                <w:sz w:val="12"/>
                <w:szCs w:val="12"/>
              </w:rPr>
            </w:pPr>
            <w:r>
              <w:rPr>
                <w:sz w:val="12"/>
                <w:szCs w:val="12"/>
              </w:rPr>
              <w:t>Hloubení jam nezapažených v hornině třídy, těžitelnosti skupiny 3 objem do 50 m3 strojně v</w:t>
            </w:r>
          </w:p>
        </w:tc>
        <w:tc>
          <w:tcPr>
            <w:tcW w:w="302" w:type="dxa"/>
            <w:tcBorders>
              <w:left w:val="single" w:sz="4" w:space="0" w:color="auto"/>
            </w:tcBorders>
            <w:shd w:val="clear" w:color="auto" w:fill="FFFFFF"/>
            <w:vAlign w:val="bottom"/>
          </w:tcPr>
          <w:p w14:paraId="6DBECFB7"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4C339199"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0,00000</w:t>
            </w:r>
          </w:p>
        </w:tc>
        <w:tc>
          <w:tcPr>
            <w:tcW w:w="672" w:type="dxa"/>
            <w:tcBorders>
              <w:left w:val="single" w:sz="4" w:space="0" w:color="auto"/>
            </w:tcBorders>
            <w:shd w:val="clear" w:color="auto" w:fill="FFFFFF"/>
            <w:vAlign w:val="bottom"/>
          </w:tcPr>
          <w:p w14:paraId="716566A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658,25</w:t>
            </w:r>
          </w:p>
        </w:tc>
        <w:tc>
          <w:tcPr>
            <w:tcW w:w="859" w:type="dxa"/>
            <w:tcBorders>
              <w:left w:val="single" w:sz="4" w:space="0" w:color="auto"/>
              <w:right w:val="single" w:sz="4" w:space="0" w:color="auto"/>
            </w:tcBorders>
            <w:shd w:val="clear" w:color="auto" w:fill="FFFFFF"/>
            <w:vAlign w:val="bottom"/>
          </w:tcPr>
          <w:p w14:paraId="5A1F3CB3" w14:textId="77777777" w:rsidR="00D41A1A" w:rsidRDefault="00543D88">
            <w:pPr>
              <w:pStyle w:val="Jin0"/>
              <w:framePr w:w="10963" w:h="11208" w:wrap="none" w:vAnchor="page" w:hAnchor="page" w:x="561" w:y="1917"/>
              <w:shd w:val="clear" w:color="auto" w:fill="auto"/>
              <w:ind w:firstLine="560"/>
              <w:jc w:val="both"/>
              <w:rPr>
                <w:sz w:val="12"/>
                <w:szCs w:val="12"/>
              </w:rPr>
            </w:pPr>
            <w:r>
              <w:rPr>
                <w:sz w:val="12"/>
                <w:szCs w:val="12"/>
              </w:rPr>
              <w:t>0,00</w:t>
            </w:r>
          </w:p>
        </w:tc>
      </w:tr>
      <w:tr w:rsidR="00D41A1A" w14:paraId="37C85337"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64CFC24"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6</w:t>
            </w:r>
          </w:p>
        </w:tc>
        <w:tc>
          <w:tcPr>
            <w:tcW w:w="979" w:type="dxa"/>
            <w:tcBorders>
              <w:left w:val="single" w:sz="4" w:space="0" w:color="auto"/>
            </w:tcBorders>
            <w:shd w:val="clear" w:color="auto" w:fill="FFFFFF"/>
            <w:vAlign w:val="bottom"/>
          </w:tcPr>
          <w:p w14:paraId="0271D6E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132200010RAD</w:t>
            </w:r>
          </w:p>
        </w:tc>
        <w:tc>
          <w:tcPr>
            <w:tcW w:w="7147" w:type="dxa"/>
            <w:tcBorders>
              <w:left w:val="single" w:sz="4" w:space="0" w:color="auto"/>
            </w:tcBorders>
            <w:shd w:val="clear" w:color="auto" w:fill="FFFFFF"/>
            <w:vAlign w:val="bottom"/>
          </w:tcPr>
          <w:p w14:paraId="644E566D" w14:textId="77777777" w:rsidR="00D41A1A" w:rsidRDefault="00543D88">
            <w:pPr>
              <w:pStyle w:val="Jin0"/>
              <w:framePr w:w="10963" w:h="11208" w:wrap="none" w:vAnchor="page" w:hAnchor="page" w:x="561" w:y="1917"/>
              <w:shd w:val="clear" w:color="auto" w:fill="auto"/>
              <w:rPr>
                <w:sz w:val="12"/>
                <w:szCs w:val="12"/>
              </w:rPr>
            </w:pPr>
            <w:r>
              <w:rPr>
                <w:sz w:val="12"/>
                <w:szCs w:val="12"/>
              </w:rPr>
              <w:t>Hloubení nezapaž. rýh šířky do 80 cm strojně s, urovnáním dna do předepsaného profilu a spádu v</w:t>
            </w:r>
          </w:p>
        </w:tc>
        <w:tc>
          <w:tcPr>
            <w:tcW w:w="302" w:type="dxa"/>
            <w:tcBorders>
              <w:left w:val="single" w:sz="4" w:space="0" w:color="auto"/>
            </w:tcBorders>
            <w:shd w:val="clear" w:color="auto" w:fill="FFFFFF"/>
            <w:vAlign w:val="bottom"/>
          </w:tcPr>
          <w:p w14:paraId="2C566CC4"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0A976B88"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1,76000</w:t>
            </w:r>
          </w:p>
        </w:tc>
        <w:tc>
          <w:tcPr>
            <w:tcW w:w="672" w:type="dxa"/>
            <w:tcBorders>
              <w:left w:val="single" w:sz="4" w:space="0" w:color="auto"/>
            </w:tcBorders>
            <w:shd w:val="clear" w:color="auto" w:fill="FFFFFF"/>
            <w:vAlign w:val="bottom"/>
          </w:tcPr>
          <w:p w14:paraId="6E04E917"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1 839,25</w:t>
            </w:r>
          </w:p>
        </w:tc>
        <w:tc>
          <w:tcPr>
            <w:tcW w:w="859" w:type="dxa"/>
            <w:tcBorders>
              <w:left w:val="single" w:sz="4" w:space="0" w:color="auto"/>
              <w:right w:val="single" w:sz="4" w:space="0" w:color="auto"/>
            </w:tcBorders>
            <w:shd w:val="clear" w:color="auto" w:fill="FFFFFF"/>
            <w:vAlign w:val="bottom"/>
          </w:tcPr>
          <w:p w14:paraId="4D6F0965"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3 237,08</w:t>
            </w:r>
          </w:p>
        </w:tc>
      </w:tr>
      <w:tr w:rsidR="00D41A1A" w14:paraId="3032933F"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1B2D318F"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7</w:t>
            </w:r>
          </w:p>
        </w:tc>
        <w:tc>
          <w:tcPr>
            <w:tcW w:w="979" w:type="dxa"/>
            <w:tcBorders>
              <w:left w:val="single" w:sz="4" w:space="0" w:color="auto"/>
            </w:tcBorders>
            <w:shd w:val="clear" w:color="auto" w:fill="FFFFFF"/>
            <w:vAlign w:val="bottom"/>
          </w:tcPr>
          <w:p w14:paraId="2FD306DA"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132200010RAA</w:t>
            </w:r>
          </w:p>
        </w:tc>
        <w:tc>
          <w:tcPr>
            <w:tcW w:w="7147" w:type="dxa"/>
            <w:tcBorders>
              <w:left w:val="single" w:sz="4" w:space="0" w:color="auto"/>
            </w:tcBorders>
            <w:shd w:val="clear" w:color="auto" w:fill="FFFFFF"/>
            <w:vAlign w:val="bottom"/>
          </w:tcPr>
          <w:p w14:paraId="4DBAB31C" w14:textId="77777777" w:rsidR="00D41A1A" w:rsidRDefault="00543D88">
            <w:pPr>
              <w:pStyle w:val="Jin0"/>
              <w:framePr w:w="10963" w:h="11208" w:wrap="none" w:vAnchor="page" w:hAnchor="page" w:x="561" w:y="1917"/>
              <w:shd w:val="clear" w:color="auto" w:fill="auto"/>
              <w:rPr>
                <w:sz w:val="12"/>
                <w:szCs w:val="12"/>
              </w:rPr>
            </w:pPr>
            <w:r>
              <w:rPr>
                <w:sz w:val="12"/>
                <w:szCs w:val="12"/>
              </w:rPr>
              <w:t>Hloubení nezapažených š do 2000mm v soudržných , horninách třídy těžitelnosti skupiny 3</w:t>
            </w:r>
          </w:p>
        </w:tc>
        <w:tc>
          <w:tcPr>
            <w:tcW w:w="302" w:type="dxa"/>
            <w:tcBorders>
              <w:left w:val="single" w:sz="4" w:space="0" w:color="auto"/>
            </w:tcBorders>
            <w:shd w:val="clear" w:color="auto" w:fill="FFFFFF"/>
            <w:vAlign w:val="bottom"/>
          </w:tcPr>
          <w:p w14:paraId="0E7611D1"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2962DD4"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0,56000</w:t>
            </w:r>
          </w:p>
        </w:tc>
        <w:tc>
          <w:tcPr>
            <w:tcW w:w="672" w:type="dxa"/>
            <w:tcBorders>
              <w:left w:val="single" w:sz="4" w:space="0" w:color="auto"/>
            </w:tcBorders>
            <w:shd w:val="clear" w:color="auto" w:fill="FFFFFF"/>
            <w:vAlign w:val="bottom"/>
          </w:tcPr>
          <w:p w14:paraId="366912FB"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1 653,80</w:t>
            </w:r>
          </w:p>
        </w:tc>
        <w:tc>
          <w:tcPr>
            <w:tcW w:w="859" w:type="dxa"/>
            <w:tcBorders>
              <w:left w:val="single" w:sz="4" w:space="0" w:color="auto"/>
              <w:right w:val="single" w:sz="4" w:space="0" w:color="auto"/>
            </w:tcBorders>
            <w:shd w:val="clear" w:color="auto" w:fill="FFFFFF"/>
            <w:vAlign w:val="bottom"/>
          </w:tcPr>
          <w:p w14:paraId="7809EF69"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926,13</w:t>
            </w:r>
          </w:p>
        </w:tc>
      </w:tr>
      <w:tr w:rsidR="00D41A1A" w14:paraId="41A95DCF"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1F47945B"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8</w:t>
            </w:r>
          </w:p>
        </w:tc>
        <w:tc>
          <w:tcPr>
            <w:tcW w:w="979" w:type="dxa"/>
            <w:tcBorders>
              <w:left w:val="single" w:sz="4" w:space="0" w:color="auto"/>
            </w:tcBorders>
            <w:shd w:val="clear" w:color="auto" w:fill="FFFFFF"/>
            <w:vAlign w:val="bottom"/>
          </w:tcPr>
          <w:p w14:paraId="181330F1"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115100001RA0</w:t>
            </w:r>
          </w:p>
        </w:tc>
        <w:tc>
          <w:tcPr>
            <w:tcW w:w="7147" w:type="dxa"/>
            <w:tcBorders>
              <w:left w:val="single" w:sz="4" w:space="0" w:color="auto"/>
            </w:tcBorders>
            <w:shd w:val="clear" w:color="auto" w:fill="FFFFFF"/>
            <w:vAlign w:val="bottom"/>
          </w:tcPr>
          <w:p w14:paraId="334944C6" w14:textId="77777777" w:rsidR="00D41A1A" w:rsidRDefault="00543D88">
            <w:pPr>
              <w:pStyle w:val="Jin0"/>
              <w:framePr w:w="10963" w:h="11208" w:wrap="none" w:vAnchor="page" w:hAnchor="page" w:x="561" w:y="1917"/>
              <w:shd w:val="clear" w:color="auto" w:fill="auto"/>
              <w:rPr>
                <w:sz w:val="12"/>
                <w:szCs w:val="12"/>
              </w:rPr>
            </w:pPr>
            <w:r>
              <w:rPr>
                <w:sz w:val="12"/>
                <w:szCs w:val="12"/>
              </w:rPr>
              <w:t>Čerpání vody na výšku 10 m, do 500 l</w:t>
            </w:r>
          </w:p>
        </w:tc>
        <w:tc>
          <w:tcPr>
            <w:tcW w:w="302" w:type="dxa"/>
            <w:tcBorders>
              <w:left w:val="single" w:sz="4" w:space="0" w:color="auto"/>
            </w:tcBorders>
            <w:shd w:val="clear" w:color="auto" w:fill="FFFFFF"/>
            <w:vAlign w:val="bottom"/>
          </w:tcPr>
          <w:p w14:paraId="1CE034C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h</w:t>
            </w:r>
          </w:p>
        </w:tc>
        <w:tc>
          <w:tcPr>
            <w:tcW w:w="706" w:type="dxa"/>
            <w:tcBorders>
              <w:left w:val="single" w:sz="4" w:space="0" w:color="auto"/>
            </w:tcBorders>
            <w:shd w:val="clear" w:color="auto" w:fill="FFFFFF"/>
            <w:vAlign w:val="bottom"/>
          </w:tcPr>
          <w:p w14:paraId="605474E7"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0,00000</w:t>
            </w:r>
          </w:p>
        </w:tc>
        <w:tc>
          <w:tcPr>
            <w:tcW w:w="672" w:type="dxa"/>
            <w:tcBorders>
              <w:left w:val="single" w:sz="4" w:space="0" w:color="auto"/>
            </w:tcBorders>
            <w:shd w:val="clear" w:color="auto" w:fill="FFFFFF"/>
            <w:vAlign w:val="bottom"/>
          </w:tcPr>
          <w:p w14:paraId="2315A2E1"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92,75</w:t>
            </w:r>
          </w:p>
        </w:tc>
        <w:tc>
          <w:tcPr>
            <w:tcW w:w="859" w:type="dxa"/>
            <w:tcBorders>
              <w:left w:val="single" w:sz="4" w:space="0" w:color="auto"/>
              <w:right w:val="single" w:sz="4" w:space="0" w:color="auto"/>
            </w:tcBorders>
            <w:shd w:val="clear" w:color="auto" w:fill="FFFFFF"/>
            <w:vAlign w:val="bottom"/>
          </w:tcPr>
          <w:p w14:paraId="101646DE" w14:textId="77777777" w:rsidR="00D41A1A" w:rsidRDefault="00543D88">
            <w:pPr>
              <w:pStyle w:val="Jin0"/>
              <w:framePr w:w="10963" w:h="11208" w:wrap="none" w:vAnchor="page" w:hAnchor="page" w:x="561" w:y="1917"/>
              <w:shd w:val="clear" w:color="auto" w:fill="auto"/>
              <w:ind w:firstLine="560"/>
              <w:jc w:val="both"/>
              <w:rPr>
                <w:sz w:val="12"/>
                <w:szCs w:val="12"/>
              </w:rPr>
            </w:pPr>
            <w:r>
              <w:rPr>
                <w:sz w:val="12"/>
                <w:szCs w:val="12"/>
              </w:rPr>
              <w:t>0,00</w:t>
            </w:r>
          </w:p>
        </w:tc>
      </w:tr>
      <w:tr w:rsidR="00D41A1A" w14:paraId="7F38325B"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198099A8" w14:textId="77777777" w:rsidR="00D41A1A" w:rsidRDefault="00543D88">
            <w:pPr>
              <w:pStyle w:val="Jin0"/>
              <w:framePr w:w="10963" w:h="11208" w:wrap="none" w:vAnchor="page" w:hAnchor="page" w:x="561" w:y="1917"/>
              <w:shd w:val="clear" w:color="auto" w:fill="auto"/>
              <w:ind w:firstLine="180"/>
              <w:jc w:val="both"/>
              <w:rPr>
                <w:sz w:val="12"/>
                <w:szCs w:val="12"/>
              </w:rPr>
            </w:pPr>
            <w:r>
              <w:rPr>
                <w:sz w:val="12"/>
                <w:szCs w:val="12"/>
              </w:rPr>
              <w:t>9</w:t>
            </w:r>
          </w:p>
        </w:tc>
        <w:tc>
          <w:tcPr>
            <w:tcW w:w="979" w:type="dxa"/>
            <w:tcBorders>
              <w:left w:val="single" w:sz="4" w:space="0" w:color="auto"/>
            </w:tcBorders>
            <w:shd w:val="clear" w:color="auto" w:fill="FFFFFF"/>
            <w:vAlign w:val="bottom"/>
          </w:tcPr>
          <w:p w14:paraId="75937222"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120001101R00</w:t>
            </w:r>
          </w:p>
        </w:tc>
        <w:tc>
          <w:tcPr>
            <w:tcW w:w="7147" w:type="dxa"/>
            <w:tcBorders>
              <w:left w:val="single" w:sz="4" w:space="0" w:color="auto"/>
            </w:tcBorders>
            <w:shd w:val="clear" w:color="auto" w:fill="FFFFFF"/>
            <w:vAlign w:val="bottom"/>
          </w:tcPr>
          <w:p w14:paraId="348E73B8" w14:textId="77777777" w:rsidR="00D41A1A" w:rsidRDefault="00543D88">
            <w:pPr>
              <w:pStyle w:val="Jin0"/>
              <w:framePr w:w="10963" w:h="11208" w:wrap="none" w:vAnchor="page" w:hAnchor="page" w:x="561" w:y="1917"/>
              <w:shd w:val="clear" w:color="auto" w:fill="auto"/>
              <w:rPr>
                <w:sz w:val="12"/>
                <w:szCs w:val="12"/>
              </w:rPr>
            </w:pPr>
            <w:r>
              <w:rPr>
                <w:sz w:val="12"/>
                <w:szCs w:val="12"/>
              </w:rPr>
              <w:t>Příplatek za ztížení vykopávky v blízkosti vedení</w:t>
            </w:r>
          </w:p>
        </w:tc>
        <w:tc>
          <w:tcPr>
            <w:tcW w:w="302" w:type="dxa"/>
            <w:tcBorders>
              <w:left w:val="single" w:sz="4" w:space="0" w:color="auto"/>
            </w:tcBorders>
            <w:shd w:val="clear" w:color="auto" w:fill="FFFFFF"/>
            <w:vAlign w:val="bottom"/>
          </w:tcPr>
          <w:p w14:paraId="57FA2CF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339ADDE3"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3,40000</w:t>
            </w:r>
          </w:p>
        </w:tc>
        <w:tc>
          <w:tcPr>
            <w:tcW w:w="672" w:type="dxa"/>
            <w:tcBorders>
              <w:left w:val="single" w:sz="4" w:space="0" w:color="auto"/>
            </w:tcBorders>
            <w:shd w:val="clear" w:color="auto" w:fill="FFFFFF"/>
            <w:vAlign w:val="bottom"/>
          </w:tcPr>
          <w:p w14:paraId="573F1A1E"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932,00</w:t>
            </w:r>
          </w:p>
        </w:tc>
        <w:tc>
          <w:tcPr>
            <w:tcW w:w="859" w:type="dxa"/>
            <w:tcBorders>
              <w:left w:val="single" w:sz="4" w:space="0" w:color="auto"/>
              <w:right w:val="single" w:sz="4" w:space="0" w:color="auto"/>
            </w:tcBorders>
            <w:shd w:val="clear" w:color="auto" w:fill="FFFFFF"/>
            <w:vAlign w:val="bottom"/>
          </w:tcPr>
          <w:p w14:paraId="2AD9C3C5"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3 168,80</w:t>
            </w:r>
          </w:p>
        </w:tc>
      </w:tr>
      <w:tr w:rsidR="00D41A1A" w14:paraId="3CDC42E6"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29F0CC7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10</w:t>
            </w:r>
          </w:p>
        </w:tc>
        <w:tc>
          <w:tcPr>
            <w:tcW w:w="979" w:type="dxa"/>
            <w:tcBorders>
              <w:top w:val="single" w:sz="4" w:space="0" w:color="auto"/>
              <w:left w:val="single" w:sz="4" w:space="0" w:color="auto"/>
            </w:tcBorders>
            <w:shd w:val="clear" w:color="auto" w:fill="FFFFFF"/>
            <w:vAlign w:val="bottom"/>
          </w:tcPr>
          <w:p w14:paraId="15DFB67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115101201c</w:t>
            </w:r>
          </w:p>
        </w:tc>
        <w:tc>
          <w:tcPr>
            <w:tcW w:w="7147" w:type="dxa"/>
            <w:tcBorders>
              <w:top w:val="single" w:sz="4" w:space="0" w:color="auto"/>
              <w:left w:val="single" w:sz="4" w:space="0" w:color="auto"/>
            </w:tcBorders>
            <w:shd w:val="clear" w:color="auto" w:fill="FFFFFF"/>
            <w:vAlign w:val="bottom"/>
          </w:tcPr>
          <w:p w14:paraId="4266A0AF" w14:textId="77777777" w:rsidR="00D41A1A" w:rsidRDefault="00543D88">
            <w:pPr>
              <w:pStyle w:val="Jin0"/>
              <w:framePr w:w="10963" w:h="11208" w:wrap="none" w:vAnchor="page" w:hAnchor="page" w:x="561" w:y="1917"/>
              <w:shd w:val="clear" w:color="auto" w:fill="auto"/>
              <w:spacing w:line="283" w:lineRule="auto"/>
              <w:rPr>
                <w:sz w:val="12"/>
                <w:szCs w:val="12"/>
              </w:rPr>
            </w:pPr>
            <w:r>
              <w:rPr>
                <w:sz w:val="12"/>
                <w:szCs w:val="12"/>
              </w:rPr>
              <w:t>Příplatek za rozebrání a opětovné uvedení do náležitého stavu u zpevněných ploch (chodníky ze zámkové dlažby, přístupové cesty, betonové plochy, asfaltové cesty, apod.)</w:t>
            </w:r>
          </w:p>
        </w:tc>
        <w:tc>
          <w:tcPr>
            <w:tcW w:w="302" w:type="dxa"/>
            <w:tcBorders>
              <w:top w:val="single" w:sz="4" w:space="0" w:color="auto"/>
              <w:left w:val="single" w:sz="4" w:space="0" w:color="auto"/>
            </w:tcBorders>
            <w:shd w:val="clear" w:color="auto" w:fill="FFFFFF"/>
            <w:vAlign w:val="center"/>
          </w:tcPr>
          <w:p w14:paraId="762F23AD"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09789657"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722C500F" w14:textId="77777777" w:rsidR="00D41A1A" w:rsidRDefault="00543D88">
            <w:pPr>
              <w:pStyle w:val="Jin0"/>
              <w:framePr w:w="10963" w:h="11208" w:wrap="none" w:vAnchor="page" w:hAnchor="page" w:x="561" w:y="1917"/>
              <w:shd w:val="clear" w:color="auto" w:fill="auto"/>
              <w:jc w:val="both"/>
            </w:pPr>
            <w:r>
              <w:t>3 045,00</w:t>
            </w:r>
          </w:p>
        </w:tc>
        <w:tc>
          <w:tcPr>
            <w:tcW w:w="859" w:type="dxa"/>
            <w:tcBorders>
              <w:left w:val="single" w:sz="4" w:space="0" w:color="auto"/>
              <w:right w:val="single" w:sz="4" w:space="0" w:color="auto"/>
            </w:tcBorders>
            <w:shd w:val="clear" w:color="auto" w:fill="FFFFFF"/>
          </w:tcPr>
          <w:p w14:paraId="29084217" w14:textId="77777777" w:rsidR="00D41A1A" w:rsidRDefault="00543D88">
            <w:pPr>
              <w:pStyle w:val="Jin0"/>
              <w:framePr w:w="10963" w:h="11208" w:wrap="none" w:vAnchor="page" w:hAnchor="page" w:x="561" w:y="1917"/>
              <w:shd w:val="clear" w:color="auto" w:fill="auto"/>
              <w:ind w:firstLine="560"/>
              <w:jc w:val="both"/>
              <w:rPr>
                <w:sz w:val="12"/>
                <w:szCs w:val="12"/>
              </w:rPr>
            </w:pPr>
            <w:r>
              <w:rPr>
                <w:sz w:val="12"/>
                <w:szCs w:val="12"/>
              </w:rPr>
              <w:t>0,00</w:t>
            </w:r>
          </w:p>
        </w:tc>
      </w:tr>
      <w:tr w:rsidR="00D41A1A" w14:paraId="553A7AA3"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8FF4386"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11</w:t>
            </w:r>
          </w:p>
        </w:tc>
        <w:tc>
          <w:tcPr>
            <w:tcW w:w="979" w:type="dxa"/>
            <w:tcBorders>
              <w:top w:val="single" w:sz="4" w:space="0" w:color="auto"/>
              <w:left w:val="single" w:sz="4" w:space="0" w:color="auto"/>
            </w:tcBorders>
            <w:shd w:val="clear" w:color="auto" w:fill="FFFFFF"/>
            <w:vAlign w:val="bottom"/>
          </w:tcPr>
          <w:p w14:paraId="23CE60F2"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115101201d</w:t>
            </w:r>
          </w:p>
        </w:tc>
        <w:tc>
          <w:tcPr>
            <w:tcW w:w="7147" w:type="dxa"/>
            <w:tcBorders>
              <w:top w:val="single" w:sz="4" w:space="0" w:color="auto"/>
              <w:left w:val="single" w:sz="4" w:space="0" w:color="auto"/>
            </w:tcBorders>
            <w:shd w:val="clear" w:color="auto" w:fill="FFFFFF"/>
            <w:vAlign w:val="bottom"/>
          </w:tcPr>
          <w:p w14:paraId="3F69E1A8" w14:textId="77777777" w:rsidR="00D41A1A" w:rsidRDefault="00543D88">
            <w:pPr>
              <w:pStyle w:val="Jin0"/>
              <w:framePr w:w="10963" w:h="11208" w:wrap="none" w:vAnchor="page" w:hAnchor="page" w:x="561" w:y="1917"/>
              <w:shd w:val="clear" w:color="auto" w:fill="auto"/>
              <w:rPr>
                <w:sz w:val="12"/>
                <w:szCs w:val="12"/>
              </w:rPr>
            </w:pPr>
            <w:r>
              <w:rPr>
                <w:sz w:val="12"/>
                <w:szCs w:val="12"/>
              </w:rPr>
              <w:t>Příplatek za rozebrání a opětovné uvedení do náležitého stavu oplocení</w:t>
            </w:r>
          </w:p>
        </w:tc>
        <w:tc>
          <w:tcPr>
            <w:tcW w:w="302" w:type="dxa"/>
            <w:tcBorders>
              <w:top w:val="single" w:sz="4" w:space="0" w:color="auto"/>
              <w:left w:val="single" w:sz="4" w:space="0" w:color="auto"/>
            </w:tcBorders>
            <w:shd w:val="clear" w:color="auto" w:fill="FFFFFF"/>
            <w:vAlign w:val="bottom"/>
          </w:tcPr>
          <w:p w14:paraId="5C02B74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6F3E2968"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3EC77C55" w14:textId="77777777" w:rsidR="00D41A1A" w:rsidRDefault="00543D88">
            <w:pPr>
              <w:pStyle w:val="Jin0"/>
              <w:framePr w:w="10963" w:h="11208" w:wrap="none" w:vAnchor="page" w:hAnchor="page" w:x="561" w:y="1917"/>
              <w:shd w:val="clear" w:color="auto" w:fill="auto"/>
              <w:jc w:val="both"/>
            </w:pPr>
            <w:r>
              <w:t>1 565,00</w:t>
            </w:r>
          </w:p>
        </w:tc>
        <w:tc>
          <w:tcPr>
            <w:tcW w:w="859" w:type="dxa"/>
            <w:tcBorders>
              <w:left w:val="single" w:sz="4" w:space="0" w:color="auto"/>
              <w:right w:val="single" w:sz="4" w:space="0" w:color="auto"/>
            </w:tcBorders>
            <w:shd w:val="clear" w:color="auto" w:fill="FFFFFF"/>
            <w:vAlign w:val="center"/>
          </w:tcPr>
          <w:p w14:paraId="05F9A4F8" w14:textId="77777777" w:rsidR="00D41A1A" w:rsidRDefault="00543D88">
            <w:pPr>
              <w:pStyle w:val="Jin0"/>
              <w:framePr w:w="10963" w:h="11208" w:wrap="none" w:vAnchor="page" w:hAnchor="page" w:x="561" w:y="1917"/>
              <w:shd w:val="clear" w:color="auto" w:fill="auto"/>
              <w:ind w:firstLine="560"/>
              <w:jc w:val="both"/>
              <w:rPr>
                <w:sz w:val="12"/>
                <w:szCs w:val="12"/>
              </w:rPr>
            </w:pPr>
            <w:r>
              <w:rPr>
                <w:sz w:val="12"/>
                <w:szCs w:val="12"/>
              </w:rPr>
              <w:t>0,00</w:t>
            </w:r>
          </w:p>
        </w:tc>
      </w:tr>
      <w:tr w:rsidR="00D41A1A" w14:paraId="0549FEC9"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F7F901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12</w:t>
            </w:r>
          </w:p>
        </w:tc>
        <w:tc>
          <w:tcPr>
            <w:tcW w:w="979" w:type="dxa"/>
            <w:tcBorders>
              <w:top w:val="single" w:sz="4" w:space="0" w:color="auto"/>
              <w:left w:val="single" w:sz="4" w:space="0" w:color="auto"/>
            </w:tcBorders>
            <w:shd w:val="clear" w:color="auto" w:fill="FFFFFF"/>
            <w:vAlign w:val="bottom"/>
          </w:tcPr>
          <w:p w14:paraId="1BC68F4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115101201e</w:t>
            </w:r>
          </w:p>
        </w:tc>
        <w:tc>
          <w:tcPr>
            <w:tcW w:w="7147" w:type="dxa"/>
            <w:tcBorders>
              <w:top w:val="single" w:sz="4" w:space="0" w:color="auto"/>
              <w:left w:val="single" w:sz="4" w:space="0" w:color="auto"/>
            </w:tcBorders>
            <w:shd w:val="clear" w:color="auto" w:fill="FFFFFF"/>
            <w:vAlign w:val="bottom"/>
          </w:tcPr>
          <w:p w14:paraId="2B736BFD" w14:textId="77777777" w:rsidR="00D41A1A" w:rsidRDefault="00543D88">
            <w:pPr>
              <w:pStyle w:val="Jin0"/>
              <w:framePr w:w="10963" w:h="11208" w:wrap="none" w:vAnchor="page" w:hAnchor="page" w:x="561" w:y="1917"/>
              <w:shd w:val="clear" w:color="auto" w:fill="auto"/>
              <w:rPr>
                <w:sz w:val="12"/>
                <w:szCs w:val="12"/>
              </w:rPr>
            </w:pPr>
            <w:r>
              <w:rPr>
                <w:sz w:val="12"/>
                <w:szCs w:val="12"/>
              </w:rPr>
              <w:t>Příplatek za provedení potrubí skrz stávající septik</w:t>
            </w:r>
          </w:p>
        </w:tc>
        <w:tc>
          <w:tcPr>
            <w:tcW w:w="302" w:type="dxa"/>
            <w:tcBorders>
              <w:top w:val="single" w:sz="4" w:space="0" w:color="auto"/>
              <w:left w:val="single" w:sz="4" w:space="0" w:color="auto"/>
            </w:tcBorders>
            <w:shd w:val="clear" w:color="auto" w:fill="FFFFFF"/>
            <w:vAlign w:val="bottom"/>
          </w:tcPr>
          <w:p w14:paraId="0602908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2B6FF0D9"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00779232" w14:textId="77777777" w:rsidR="00D41A1A" w:rsidRDefault="00543D88">
            <w:pPr>
              <w:pStyle w:val="Jin0"/>
              <w:framePr w:w="10963" w:h="11208" w:wrap="none" w:vAnchor="page" w:hAnchor="page" w:x="561"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0630481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11 000,00</w:t>
            </w:r>
          </w:p>
        </w:tc>
      </w:tr>
      <w:tr w:rsidR="00D41A1A" w14:paraId="3BC7275A"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2C029F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13</w:t>
            </w:r>
          </w:p>
        </w:tc>
        <w:tc>
          <w:tcPr>
            <w:tcW w:w="979" w:type="dxa"/>
            <w:tcBorders>
              <w:top w:val="single" w:sz="4" w:space="0" w:color="auto"/>
              <w:left w:val="single" w:sz="4" w:space="0" w:color="auto"/>
            </w:tcBorders>
            <w:shd w:val="clear" w:color="auto" w:fill="FFFFFF"/>
            <w:vAlign w:val="bottom"/>
          </w:tcPr>
          <w:p w14:paraId="2117959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115101201f</w:t>
            </w:r>
          </w:p>
        </w:tc>
        <w:tc>
          <w:tcPr>
            <w:tcW w:w="7147" w:type="dxa"/>
            <w:tcBorders>
              <w:top w:val="single" w:sz="4" w:space="0" w:color="auto"/>
              <w:left w:val="single" w:sz="4" w:space="0" w:color="auto"/>
            </w:tcBorders>
            <w:shd w:val="clear" w:color="auto" w:fill="FFFFFF"/>
            <w:vAlign w:val="bottom"/>
          </w:tcPr>
          <w:p w14:paraId="20D3BA72" w14:textId="77777777" w:rsidR="00D41A1A" w:rsidRDefault="00543D88">
            <w:pPr>
              <w:pStyle w:val="Jin0"/>
              <w:framePr w:w="10963" w:h="11208" w:wrap="none" w:vAnchor="page" w:hAnchor="page" w:x="561" w:y="1917"/>
              <w:shd w:val="clear" w:color="auto" w:fill="auto"/>
              <w:rPr>
                <w:sz w:val="12"/>
                <w:szCs w:val="12"/>
              </w:rPr>
            </w:pPr>
            <w:r>
              <w:rPr>
                <w:sz w:val="12"/>
                <w:szCs w:val="12"/>
              </w:rPr>
              <w:t>Příplatek za statické zajištění budov při výkopech poblíž jejich základů</w:t>
            </w:r>
          </w:p>
        </w:tc>
        <w:tc>
          <w:tcPr>
            <w:tcW w:w="302" w:type="dxa"/>
            <w:tcBorders>
              <w:top w:val="single" w:sz="4" w:space="0" w:color="auto"/>
              <w:left w:val="single" w:sz="4" w:space="0" w:color="auto"/>
            </w:tcBorders>
            <w:shd w:val="clear" w:color="auto" w:fill="FFFFFF"/>
            <w:vAlign w:val="bottom"/>
          </w:tcPr>
          <w:p w14:paraId="75A46766"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3F1FB8E7"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3F0551B5" w14:textId="77777777" w:rsidR="00D41A1A" w:rsidRDefault="00543D88">
            <w:pPr>
              <w:pStyle w:val="Jin0"/>
              <w:framePr w:w="10963" w:h="11208" w:wrap="none" w:vAnchor="page" w:hAnchor="page" w:x="561"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4A1C53C9"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12 000,00</w:t>
            </w:r>
          </w:p>
        </w:tc>
      </w:tr>
      <w:tr w:rsidR="00D41A1A" w14:paraId="483981C5"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23D7FA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14</w:t>
            </w:r>
          </w:p>
        </w:tc>
        <w:tc>
          <w:tcPr>
            <w:tcW w:w="979" w:type="dxa"/>
            <w:tcBorders>
              <w:top w:val="single" w:sz="4" w:space="0" w:color="auto"/>
              <w:left w:val="single" w:sz="4" w:space="0" w:color="auto"/>
            </w:tcBorders>
            <w:shd w:val="clear" w:color="auto" w:fill="FFFFFF"/>
            <w:vAlign w:val="bottom"/>
          </w:tcPr>
          <w:p w14:paraId="6C5759A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115101201g</w:t>
            </w:r>
          </w:p>
        </w:tc>
        <w:tc>
          <w:tcPr>
            <w:tcW w:w="7147" w:type="dxa"/>
            <w:tcBorders>
              <w:top w:val="single" w:sz="4" w:space="0" w:color="auto"/>
              <w:left w:val="single" w:sz="4" w:space="0" w:color="auto"/>
            </w:tcBorders>
            <w:shd w:val="clear" w:color="auto" w:fill="FFFFFF"/>
            <w:vAlign w:val="bottom"/>
          </w:tcPr>
          <w:p w14:paraId="6E180F2C" w14:textId="77777777" w:rsidR="00D41A1A" w:rsidRDefault="00543D88">
            <w:pPr>
              <w:pStyle w:val="Jin0"/>
              <w:framePr w:w="10963" w:h="11208" w:wrap="none" w:vAnchor="page" w:hAnchor="page" w:x="561" w:y="1917"/>
              <w:shd w:val="clear" w:color="auto" w:fill="auto"/>
              <w:rPr>
                <w:sz w:val="12"/>
                <w:szCs w:val="12"/>
              </w:rPr>
            </w:pPr>
            <w:r>
              <w:rPr>
                <w:sz w:val="12"/>
                <w:szCs w:val="12"/>
              </w:rPr>
              <w:t>Příplatek za stíženou manipulaci s technikou v blízkosti objektů a instalaci ČOV</w:t>
            </w:r>
          </w:p>
        </w:tc>
        <w:tc>
          <w:tcPr>
            <w:tcW w:w="302" w:type="dxa"/>
            <w:tcBorders>
              <w:top w:val="single" w:sz="4" w:space="0" w:color="auto"/>
              <w:left w:val="single" w:sz="4" w:space="0" w:color="auto"/>
            </w:tcBorders>
            <w:shd w:val="clear" w:color="auto" w:fill="FFFFFF"/>
            <w:vAlign w:val="bottom"/>
          </w:tcPr>
          <w:p w14:paraId="2C0AF63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3B94266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3D91D40C" w14:textId="77777777" w:rsidR="00D41A1A" w:rsidRDefault="00543D88">
            <w:pPr>
              <w:pStyle w:val="Jin0"/>
              <w:framePr w:w="10963" w:h="11208" w:wrap="none" w:vAnchor="page" w:hAnchor="page" w:x="561"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1E80A4A8"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12 000,00</w:t>
            </w:r>
          </w:p>
        </w:tc>
      </w:tr>
      <w:tr w:rsidR="00D41A1A" w14:paraId="6BE79C65"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1343A02"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15</w:t>
            </w:r>
          </w:p>
        </w:tc>
        <w:tc>
          <w:tcPr>
            <w:tcW w:w="979" w:type="dxa"/>
            <w:tcBorders>
              <w:top w:val="single" w:sz="4" w:space="0" w:color="auto"/>
              <w:left w:val="single" w:sz="4" w:space="0" w:color="auto"/>
            </w:tcBorders>
            <w:shd w:val="clear" w:color="auto" w:fill="FFFFFF"/>
            <w:vAlign w:val="bottom"/>
          </w:tcPr>
          <w:p w14:paraId="2BA2379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RJIMKA</w:t>
            </w:r>
          </w:p>
        </w:tc>
        <w:tc>
          <w:tcPr>
            <w:tcW w:w="7147" w:type="dxa"/>
            <w:tcBorders>
              <w:top w:val="single" w:sz="4" w:space="0" w:color="auto"/>
              <w:left w:val="single" w:sz="4" w:space="0" w:color="auto"/>
            </w:tcBorders>
            <w:shd w:val="clear" w:color="auto" w:fill="FFFFFF"/>
            <w:vAlign w:val="bottom"/>
          </w:tcPr>
          <w:p w14:paraId="093B8608" w14:textId="77777777" w:rsidR="00D41A1A" w:rsidRDefault="00543D88">
            <w:pPr>
              <w:pStyle w:val="Jin0"/>
              <w:framePr w:w="10963" w:h="11208" w:wrap="none" w:vAnchor="page" w:hAnchor="page" w:x="561" w:y="1917"/>
              <w:shd w:val="clear" w:color="auto" w:fill="auto"/>
              <w:rPr>
                <w:sz w:val="12"/>
                <w:szCs w:val="12"/>
              </w:rPr>
            </w:pPr>
            <w:r>
              <w:rPr>
                <w:sz w:val="12"/>
                <w:szCs w:val="12"/>
              </w:rPr>
              <w:t>Příplatek za práce při instalaci do stávající jímky</w:t>
            </w:r>
          </w:p>
        </w:tc>
        <w:tc>
          <w:tcPr>
            <w:tcW w:w="302" w:type="dxa"/>
            <w:tcBorders>
              <w:top w:val="single" w:sz="4" w:space="0" w:color="auto"/>
              <w:left w:val="single" w:sz="4" w:space="0" w:color="auto"/>
            </w:tcBorders>
            <w:shd w:val="clear" w:color="auto" w:fill="FFFFFF"/>
            <w:vAlign w:val="bottom"/>
          </w:tcPr>
          <w:p w14:paraId="4B91A324"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2D2C8BCC"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20FBE448" w14:textId="77777777" w:rsidR="00D41A1A" w:rsidRDefault="00543D88">
            <w:pPr>
              <w:pStyle w:val="Jin0"/>
              <w:framePr w:w="10963" w:h="11208" w:wrap="none" w:vAnchor="page" w:hAnchor="page" w:x="561"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7A716975" w14:textId="77777777" w:rsidR="00D41A1A" w:rsidRDefault="00543D88">
            <w:pPr>
              <w:pStyle w:val="Jin0"/>
              <w:framePr w:w="10963" w:h="11208" w:wrap="none" w:vAnchor="page" w:hAnchor="page" w:x="561" w:y="1917"/>
              <w:shd w:val="clear" w:color="auto" w:fill="auto"/>
              <w:ind w:firstLine="560"/>
              <w:jc w:val="both"/>
              <w:rPr>
                <w:sz w:val="12"/>
                <w:szCs w:val="12"/>
              </w:rPr>
            </w:pPr>
            <w:r>
              <w:rPr>
                <w:sz w:val="12"/>
                <w:szCs w:val="12"/>
              </w:rPr>
              <w:t>0,00</w:t>
            </w:r>
          </w:p>
        </w:tc>
      </w:tr>
      <w:tr w:rsidR="00D41A1A" w14:paraId="137E201E"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2F67C84D"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16</w:t>
            </w:r>
          </w:p>
        </w:tc>
        <w:tc>
          <w:tcPr>
            <w:tcW w:w="979" w:type="dxa"/>
            <w:tcBorders>
              <w:top w:val="single" w:sz="4" w:space="0" w:color="auto"/>
              <w:left w:val="single" w:sz="4" w:space="0" w:color="auto"/>
            </w:tcBorders>
            <w:shd w:val="clear" w:color="auto" w:fill="FFFFFF"/>
            <w:vAlign w:val="bottom"/>
          </w:tcPr>
          <w:p w14:paraId="3B7C0452"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111203201</w:t>
            </w:r>
          </w:p>
        </w:tc>
        <w:tc>
          <w:tcPr>
            <w:tcW w:w="7147" w:type="dxa"/>
            <w:tcBorders>
              <w:top w:val="single" w:sz="4" w:space="0" w:color="auto"/>
              <w:left w:val="single" w:sz="4" w:space="0" w:color="auto"/>
            </w:tcBorders>
            <w:shd w:val="clear" w:color="auto" w:fill="FFFFFF"/>
            <w:vAlign w:val="bottom"/>
          </w:tcPr>
          <w:p w14:paraId="1FBE892B" w14:textId="77777777" w:rsidR="00D41A1A" w:rsidRDefault="00543D88">
            <w:pPr>
              <w:pStyle w:val="Jin0"/>
              <w:framePr w:w="10963" w:h="11208" w:wrap="none" w:vAnchor="page" w:hAnchor="page" w:x="561" w:y="1917"/>
              <w:shd w:val="clear" w:color="auto" w:fill="auto"/>
              <w:spacing w:line="283" w:lineRule="auto"/>
              <w:rPr>
                <w:sz w:val="12"/>
                <w:szCs w:val="12"/>
              </w:rPr>
            </w:pPr>
            <w:r>
              <w:rPr>
                <w:sz w:val="12"/>
                <w:szCs w:val="12"/>
              </w:rPr>
              <w:t>Odstranění křovin a stromů s ponecháním kořenů prům. kmene do 100 mm, při jakémkoliv skl. terénu mimo LTM, při celkové ploše do 1 000 m2</w:t>
            </w:r>
          </w:p>
        </w:tc>
        <w:tc>
          <w:tcPr>
            <w:tcW w:w="302" w:type="dxa"/>
            <w:tcBorders>
              <w:top w:val="single" w:sz="4" w:space="0" w:color="auto"/>
              <w:left w:val="single" w:sz="4" w:space="0" w:color="auto"/>
            </w:tcBorders>
            <w:shd w:val="clear" w:color="auto" w:fill="FFFFFF"/>
            <w:vAlign w:val="center"/>
          </w:tcPr>
          <w:p w14:paraId="6BA1061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1B74A263"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5,000</w:t>
            </w:r>
          </w:p>
        </w:tc>
        <w:tc>
          <w:tcPr>
            <w:tcW w:w="672" w:type="dxa"/>
            <w:tcBorders>
              <w:top w:val="single" w:sz="4" w:space="0" w:color="auto"/>
              <w:left w:val="single" w:sz="4" w:space="0" w:color="auto"/>
            </w:tcBorders>
            <w:shd w:val="clear" w:color="auto" w:fill="FFFFFF"/>
            <w:vAlign w:val="bottom"/>
          </w:tcPr>
          <w:p w14:paraId="6486829C" w14:textId="77777777" w:rsidR="00D41A1A" w:rsidRDefault="00543D88">
            <w:pPr>
              <w:pStyle w:val="Jin0"/>
              <w:framePr w:w="10963" w:h="11208" w:wrap="none" w:vAnchor="page" w:hAnchor="page" w:x="561" w:y="1917"/>
              <w:shd w:val="clear" w:color="auto" w:fill="auto"/>
              <w:jc w:val="right"/>
            </w:pPr>
            <w:r>
              <w:t>105,10</w:t>
            </w:r>
          </w:p>
        </w:tc>
        <w:tc>
          <w:tcPr>
            <w:tcW w:w="859" w:type="dxa"/>
            <w:tcBorders>
              <w:left w:val="single" w:sz="4" w:space="0" w:color="auto"/>
              <w:right w:val="single" w:sz="4" w:space="0" w:color="auto"/>
            </w:tcBorders>
            <w:shd w:val="clear" w:color="auto" w:fill="FFFFFF"/>
          </w:tcPr>
          <w:p w14:paraId="174D81ED"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525,50</w:t>
            </w:r>
          </w:p>
        </w:tc>
      </w:tr>
      <w:tr w:rsidR="00D41A1A" w14:paraId="2DAEF9BE"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68A2C92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17</w:t>
            </w:r>
          </w:p>
        </w:tc>
        <w:tc>
          <w:tcPr>
            <w:tcW w:w="979" w:type="dxa"/>
            <w:tcBorders>
              <w:top w:val="single" w:sz="4" w:space="0" w:color="auto"/>
              <w:left w:val="single" w:sz="4" w:space="0" w:color="auto"/>
            </w:tcBorders>
            <w:shd w:val="clear" w:color="auto" w:fill="FFFFFF"/>
            <w:vAlign w:val="bottom"/>
          </w:tcPr>
          <w:p w14:paraId="480BEE74"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181411131</w:t>
            </w:r>
          </w:p>
        </w:tc>
        <w:tc>
          <w:tcPr>
            <w:tcW w:w="7147" w:type="dxa"/>
            <w:tcBorders>
              <w:top w:val="single" w:sz="4" w:space="0" w:color="auto"/>
              <w:left w:val="single" w:sz="4" w:space="0" w:color="auto"/>
            </w:tcBorders>
            <w:shd w:val="clear" w:color="auto" w:fill="FFFFFF"/>
            <w:vAlign w:val="bottom"/>
          </w:tcPr>
          <w:p w14:paraId="0CC7B9B3" w14:textId="77777777" w:rsidR="00D41A1A" w:rsidRDefault="00543D88">
            <w:pPr>
              <w:pStyle w:val="Jin0"/>
              <w:framePr w:w="10963" w:h="11208" w:wrap="none" w:vAnchor="page" w:hAnchor="page" w:x="561" w:y="1917"/>
              <w:shd w:val="clear" w:color="auto" w:fill="auto"/>
              <w:spacing w:line="283" w:lineRule="auto"/>
              <w:rPr>
                <w:sz w:val="12"/>
                <w:szCs w:val="12"/>
              </w:rPr>
            </w:pPr>
            <w:r>
              <w:rPr>
                <w:sz w:val="12"/>
                <w:szCs w:val="12"/>
              </w:rPr>
              <w:t>Založení trávníku na půdě předem připravené plochy do 1000 m2 výsevem včetně utažení parkového v rovině nebo na svahu do 1:5</w:t>
            </w:r>
          </w:p>
        </w:tc>
        <w:tc>
          <w:tcPr>
            <w:tcW w:w="302" w:type="dxa"/>
            <w:tcBorders>
              <w:top w:val="single" w:sz="4" w:space="0" w:color="auto"/>
              <w:left w:val="single" w:sz="4" w:space="0" w:color="auto"/>
            </w:tcBorders>
            <w:shd w:val="clear" w:color="auto" w:fill="FFFFFF"/>
            <w:vAlign w:val="center"/>
          </w:tcPr>
          <w:p w14:paraId="652BCE8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5C9F34AF"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75,850</w:t>
            </w:r>
          </w:p>
        </w:tc>
        <w:tc>
          <w:tcPr>
            <w:tcW w:w="672" w:type="dxa"/>
            <w:tcBorders>
              <w:top w:val="single" w:sz="4" w:space="0" w:color="auto"/>
              <w:left w:val="single" w:sz="4" w:space="0" w:color="auto"/>
            </w:tcBorders>
            <w:shd w:val="clear" w:color="auto" w:fill="FFFFFF"/>
            <w:vAlign w:val="bottom"/>
          </w:tcPr>
          <w:p w14:paraId="62B51263" w14:textId="77777777" w:rsidR="00D41A1A" w:rsidRDefault="00543D88">
            <w:pPr>
              <w:pStyle w:val="Jin0"/>
              <w:framePr w:w="10963" w:h="11208" w:wrap="none" w:vAnchor="page" w:hAnchor="page" w:x="561" w:y="1917"/>
              <w:shd w:val="clear" w:color="auto" w:fill="auto"/>
              <w:ind w:firstLine="240"/>
              <w:jc w:val="both"/>
            </w:pPr>
            <w:r>
              <w:t>27,00</w:t>
            </w:r>
          </w:p>
        </w:tc>
        <w:tc>
          <w:tcPr>
            <w:tcW w:w="859" w:type="dxa"/>
            <w:tcBorders>
              <w:left w:val="single" w:sz="4" w:space="0" w:color="auto"/>
              <w:right w:val="single" w:sz="4" w:space="0" w:color="auto"/>
            </w:tcBorders>
            <w:shd w:val="clear" w:color="auto" w:fill="FFFFFF"/>
          </w:tcPr>
          <w:p w14:paraId="578F409F"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2 047,95</w:t>
            </w:r>
          </w:p>
        </w:tc>
      </w:tr>
      <w:tr w:rsidR="00D41A1A" w14:paraId="6CDB8D86"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CAFA9AB"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18</w:t>
            </w:r>
          </w:p>
        </w:tc>
        <w:tc>
          <w:tcPr>
            <w:tcW w:w="979" w:type="dxa"/>
            <w:tcBorders>
              <w:top w:val="single" w:sz="4" w:space="0" w:color="auto"/>
              <w:left w:val="single" w:sz="4" w:space="0" w:color="auto"/>
            </w:tcBorders>
            <w:shd w:val="clear" w:color="auto" w:fill="FFFFFF"/>
            <w:vAlign w:val="bottom"/>
          </w:tcPr>
          <w:p w14:paraId="6A0CCF13" w14:textId="77777777" w:rsidR="00D41A1A" w:rsidRDefault="00543D88">
            <w:pPr>
              <w:pStyle w:val="Jin0"/>
              <w:framePr w:w="10963" w:h="11208" w:wrap="none" w:vAnchor="page" w:hAnchor="page" w:x="561" w:y="1917"/>
              <w:shd w:val="clear" w:color="auto" w:fill="auto"/>
              <w:jc w:val="both"/>
              <w:rPr>
                <w:sz w:val="12"/>
                <w:szCs w:val="12"/>
              </w:rPr>
            </w:pPr>
            <w:r>
              <w:rPr>
                <w:i/>
                <w:iCs/>
                <w:color w:val="0000FF"/>
                <w:sz w:val="12"/>
                <w:szCs w:val="12"/>
              </w:rPr>
              <w:t>572410</w:t>
            </w:r>
          </w:p>
        </w:tc>
        <w:tc>
          <w:tcPr>
            <w:tcW w:w="7147" w:type="dxa"/>
            <w:tcBorders>
              <w:top w:val="single" w:sz="4" w:space="0" w:color="auto"/>
              <w:left w:val="single" w:sz="4" w:space="0" w:color="auto"/>
            </w:tcBorders>
            <w:shd w:val="clear" w:color="auto" w:fill="FFFFFF"/>
            <w:vAlign w:val="bottom"/>
          </w:tcPr>
          <w:p w14:paraId="0870F076" w14:textId="77777777" w:rsidR="00D41A1A" w:rsidRDefault="00543D88">
            <w:pPr>
              <w:pStyle w:val="Jin0"/>
              <w:framePr w:w="10963" w:h="11208" w:wrap="none" w:vAnchor="page" w:hAnchor="page" w:x="561" w:y="1917"/>
              <w:shd w:val="clear" w:color="auto" w:fill="auto"/>
              <w:rPr>
                <w:sz w:val="12"/>
                <w:szCs w:val="12"/>
              </w:rPr>
            </w:pPr>
            <w:r>
              <w:rPr>
                <w:i/>
                <w:iCs/>
                <w:color w:val="0000FF"/>
                <w:sz w:val="12"/>
                <w:szCs w:val="12"/>
              </w:rPr>
              <w:t>osivo směs travní parková</w:t>
            </w:r>
          </w:p>
        </w:tc>
        <w:tc>
          <w:tcPr>
            <w:tcW w:w="302" w:type="dxa"/>
            <w:tcBorders>
              <w:top w:val="single" w:sz="4" w:space="0" w:color="auto"/>
              <w:left w:val="single" w:sz="4" w:space="0" w:color="auto"/>
            </w:tcBorders>
            <w:shd w:val="clear" w:color="auto" w:fill="FFFFFF"/>
            <w:vAlign w:val="bottom"/>
          </w:tcPr>
          <w:p w14:paraId="6FC58933" w14:textId="77777777" w:rsidR="00D41A1A" w:rsidRDefault="00543D88">
            <w:pPr>
              <w:pStyle w:val="Jin0"/>
              <w:framePr w:w="10963" w:h="11208" w:wrap="none" w:vAnchor="page" w:hAnchor="page" w:x="561" w:y="1917"/>
              <w:shd w:val="clear" w:color="auto" w:fill="auto"/>
              <w:jc w:val="both"/>
              <w:rPr>
                <w:sz w:val="12"/>
                <w:szCs w:val="12"/>
              </w:rPr>
            </w:pPr>
            <w:r>
              <w:rPr>
                <w:i/>
                <w:iCs/>
                <w:color w:val="0000FF"/>
                <w:sz w:val="12"/>
                <w:szCs w:val="12"/>
              </w:rPr>
              <w:t>kg</w:t>
            </w:r>
          </w:p>
        </w:tc>
        <w:tc>
          <w:tcPr>
            <w:tcW w:w="706" w:type="dxa"/>
            <w:tcBorders>
              <w:top w:val="single" w:sz="4" w:space="0" w:color="auto"/>
              <w:left w:val="single" w:sz="4" w:space="0" w:color="auto"/>
            </w:tcBorders>
            <w:shd w:val="clear" w:color="auto" w:fill="FFFFFF"/>
            <w:vAlign w:val="bottom"/>
          </w:tcPr>
          <w:p w14:paraId="082D5B6C" w14:textId="77777777" w:rsidR="00D41A1A" w:rsidRDefault="00543D88">
            <w:pPr>
              <w:pStyle w:val="Jin0"/>
              <w:framePr w:w="10963" w:h="11208" w:wrap="none" w:vAnchor="page" w:hAnchor="page" w:x="561" w:y="1917"/>
              <w:shd w:val="clear" w:color="auto" w:fill="auto"/>
              <w:jc w:val="right"/>
              <w:rPr>
                <w:sz w:val="12"/>
                <w:szCs w:val="12"/>
              </w:rPr>
            </w:pPr>
            <w:r>
              <w:rPr>
                <w:i/>
                <w:iCs/>
                <w:color w:val="0000FF"/>
                <w:sz w:val="12"/>
                <w:szCs w:val="12"/>
              </w:rPr>
              <w:t>2,276</w:t>
            </w:r>
          </w:p>
        </w:tc>
        <w:tc>
          <w:tcPr>
            <w:tcW w:w="672" w:type="dxa"/>
            <w:tcBorders>
              <w:left w:val="single" w:sz="4" w:space="0" w:color="auto"/>
            </w:tcBorders>
            <w:shd w:val="clear" w:color="auto" w:fill="FFFFFF"/>
            <w:vAlign w:val="bottom"/>
          </w:tcPr>
          <w:p w14:paraId="4F18F54E" w14:textId="77777777" w:rsidR="00D41A1A" w:rsidRDefault="00543D88">
            <w:pPr>
              <w:pStyle w:val="Jin0"/>
              <w:framePr w:w="10963" w:h="11208" w:wrap="none" w:vAnchor="page" w:hAnchor="page" w:x="561" w:y="1917"/>
              <w:shd w:val="clear" w:color="auto" w:fill="auto"/>
              <w:ind w:firstLine="240"/>
              <w:jc w:val="both"/>
            </w:pPr>
            <w:r>
              <w:t>94,50</w:t>
            </w:r>
          </w:p>
        </w:tc>
        <w:tc>
          <w:tcPr>
            <w:tcW w:w="859" w:type="dxa"/>
            <w:tcBorders>
              <w:left w:val="single" w:sz="4" w:space="0" w:color="auto"/>
              <w:right w:val="single" w:sz="4" w:space="0" w:color="auto"/>
            </w:tcBorders>
            <w:shd w:val="clear" w:color="auto" w:fill="FFFFFF"/>
            <w:vAlign w:val="center"/>
          </w:tcPr>
          <w:p w14:paraId="0B879E96"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215,08</w:t>
            </w:r>
          </w:p>
        </w:tc>
      </w:tr>
      <w:tr w:rsidR="00D41A1A" w14:paraId="764B30FB"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3DD12DE3"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19</w:t>
            </w:r>
          </w:p>
        </w:tc>
        <w:tc>
          <w:tcPr>
            <w:tcW w:w="979" w:type="dxa"/>
            <w:tcBorders>
              <w:top w:val="single" w:sz="4" w:space="0" w:color="auto"/>
              <w:left w:val="single" w:sz="4" w:space="0" w:color="auto"/>
            </w:tcBorders>
            <w:shd w:val="clear" w:color="auto" w:fill="FFFFFF"/>
            <w:vAlign w:val="bottom"/>
          </w:tcPr>
          <w:p w14:paraId="1CDA3FF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161101103R00</w:t>
            </w:r>
          </w:p>
        </w:tc>
        <w:tc>
          <w:tcPr>
            <w:tcW w:w="7147" w:type="dxa"/>
            <w:tcBorders>
              <w:top w:val="single" w:sz="4" w:space="0" w:color="auto"/>
              <w:left w:val="single" w:sz="4" w:space="0" w:color="auto"/>
            </w:tcBorders>
            <w:shd w:val="clear" w:color="auto" w:fill="FFFFFF"/>
            <w:vAlign w:val="bottom"/>
          </w:tcPr>
          <w:p w14:paraId="7BD5EE01" w14:textId="77777777" w:rsidR="00D41A1A" w:rsidRDefault="00543D88">
            <w:pPr>
              <w:pStyle w:val="Jin0"/>
              <w:framePr w:w="10963" w:h="11208" w:wrap="none" w:vAnchor="page" w:hAnchor="page" w:x="561" w:y="1917"/>
              <w:shd w:val="clear" w:color="auto" w:fill="auto"/>
              <w:rPr>
                <w:sz w:val="12"/>
                <w:szCs w:val="12"/>
              </w:rPr>
            </w:pPr>
            <w:r>
              <w:rPr>
                <w:sz w:val="12"/>
                <w:szCs w:val="12"/>
              </w:rPr>
              <w:t>Svislé přemístění výkopku z hor.1-4 do 6,0 m</w:t>
            </w:r>
          </w:p>
        </w:tc>
        <w:tc>
          <w:tcPr>
            <w:tcW w:w="302" w:type="dxa"/>
            <w:tcBorders>
              <w:top w:val="single" w:sz="4" w:space="0" w:color="auto"/>
              <w:left w:val="single" w:sz="4" w:space="0" w:color="auto"/>
            </w:tcBorders>
            <w:shd w:val="clear" w:color="auto" w:fill="FFFFFF"/>
            <w:vAlign w:val="bottom"/>
          </w:tcPr>
          <w:p w14:paraId="59188A6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1D8397B9"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27,56400</w:t>
            </w:r>
          </w:p>
        </w:tc>
        <w:tc>
          <w:tcPr>
            <w:tcW w:w="672" w:type="dxa"/>
            <w:tcBorders>
              <w:left w:val="single" w:sz="4" w:space="0" w:color="auto"/>
            </w:tcBorders>
            <w:shd w:val="clear" w:color="auto" w:fill="FFFFFF"/>
            <w:vAlign w:val="bottom"/>
          </w:tcPr>
          <w:p w14:paraId="5C604E0D"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473,78</w:t>
            </w:r>
          </w:p>
        </w:tc>
        <w:tc>
          <w:tcPr>
            <w:tcW w:w="859" w:type="dxa"/>
            <w:tcBorders>
              <w:left w:val="single" w:sz="4" w:space="0" w:color="auto"/>
              <w:right w:val="single" w:sz="4" w:space="0" w:color="auto"/>
            </w:tcBorders>
            <w:shd w:val="clear" w:color="auto" w:fill="FFFFFF"/>
            <w:vAlign w:val="bottom"/>
          </w:tcPr>
          <w:p w14:paraId="759F2B40"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13 059,27</w:t>
            </w:r>
          </w:p>
        </w:tc>
      </w:tr>
      <w:tr w:rsidR="00D41A1A" w14:paraId="62575601"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DA2FB67"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20</w:t>
            </w:r>
          </w:p>
        </w:tc>
        <w:tc>
          <w:tcPr>
            <w:tcW w:w="979" w:type="dxa"/>
            <w:tcBorders>
              <w:left w:val="single" w:sz="4" w:space="0" w:color="auto"/>
            </w:tcBorders>
            <w:shd w:val="clear" w:color="auto" w:fill="FFFFFF"/>
            <w:vAlign w:val="bottom"/>
          </w:tcPr>
          <w:p w14:paraId="30937FC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162201101R00</w:t>
            </w:r>
          </w:p>
        </w:tc>
        <w:tc>
          <w:tcPr>
            <w:tcW w:w="7147" w:type="dxa"/>
            <w:tcBorders>
              <w:left w:val="single" w:sz="4" w:space="0" w:color="auto"/>
            </w:tcBorders>
            <w:shd w:val="clear" w:color="auto" w:fill="FFFFFF"/>
            <w:vAlign w:val="bottom"/>
          </w:tcPr>
          <w:p w14:paraId="2598C0B8" w14:textId="77777777" w:rsidR="00D41A1A" w:rsidRDefault="00543D88">
            <w:pPr>
              <w:pStyle w:val="Jin0"/>
              <w:framePr w:w="10963" w:h="11208" w:wrap="none" w:vAnchor="page" w:hAnchor="page" w:x="561" w:y="1917"/>
              <w:shd w:val="clear" w:color="auto" w:fill="auto"/>
              <w:rPr>
                <w:sz w:val="12"/>
                <w:szCs w:val="12"/>
              </w:rPr>
            </w:pPr>
            <w:r>
              <w:rPr>
                <w:sz w:val="12"/>
                <w:szCs w:val="12"/>
              </w:rPr>
              <w:t>Vodorovné přemístění výkopku z hor.1-4 do 20 m</w:t>
            </w:r>
          </w:p>
        </w:tc>
        <w:tc>
          <w:tcPr>
            <w:tcW w:w="302" w:type="dxa"/>
            <w:tcBorders>
              <w:left w:val="single" w:sz="4" w:space="0" w:color="auto"/>
            </w:tcBorders>
            <w:shd w:val="clear" w:color="auto" w:fill="FFFFFF"/>
            <w:vAlign w:val="bottom"/>
          </w:tcPr>
          <w:p w14:paraId="70260FC2"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7F37792A"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18,64300</w:t>
            </w:r>
          </w:p>
        </w:tc>
        <w:tc>
          <w:tcPr>
            <w:tcW w:w="672" w:type="dxa"/>
            <w:tcBorders>
              <w:left w:val="single" w:sz="4" w:space="0" w:color="auto"/>
            </w:tcBorders>
            <w:shd w:val="clear" w:color="auto" w:fill="FFFFFF"/>
            <w:vAlign w:val="bottom"/>
          </w:tcPr>
          <w:p w14:paraId="0E302B7C"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43,70</w:t>
            </w:r>
          </w:p>
        </w:tc>
        <w:tc>
          <w:tcPr>
            <w:tcW w:w="859" w:type="dxa"/>
            <w:tcBorders>
              <w:left w:val="single" w:sz="4" w:space="0" w:color="auto"/>
              <w:right w:val="single" w:sz="4" w:space="0" w:color="auto"/>
            </w:tcBorders>
            <w:shd w:val="clear" w:color="auto" w:fill="FFFFFF"/>
            <w:vAlign w:val="bottom"/>
          </w:tcPr>
          <w:p w14:paraId="6900E4D3"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814,70</w:t>
            </w:r>
          </w:p>
        </w:tc>
      </w:tr>
      <w:tr w:rsidR="00D41A1A" w14:paraId="4DA699E2"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4B8B5F0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21</w:t>
            </w:r>
          </w:p>
        </w:tc>
        <w:tc>
          <w:tcPr>
            <w:tcW w:w="979" w:type="dxa"/>
            <w:tcBorders>
              <w:left w:val="single" w:sz="4" w:space="0" w:color="auto"/>
            </w:tcBorders>
            <w:shd w:val="clear" w:color="auto" w:fill="FFFFFF"/>
            <w:vAlign w:val="bottom"/>
          </w:tcPr>
          <w:p w14:paraId="3CC929EB"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162701105RT3</w:t>
            </w:r>
          </w:p>
        </w:tc>
        <w:tc>
          <w:tcPr>
            <w:tcW w:w="7147" w:type="dxa"/>
            <w:tcBorders>
              <w:left w:val="single" w:sz="4" w:space="0" w:color="auto"/>
            </w:tcBorders>
            <w:shd w:val="clear" w:color="auto" w:fill="FFFFFF"/>
            <w:vAlign w:val="bottom"/>
          </w:tcPr>
          <w:p w14:paraId="0C59F3D1" w14:textId="77777777" w:rsidR="00D41A1A" w:rsidRDefault="00543D88">
            <w:pPr>
              <w:pStyle w:val="Jin0"/>
              <w:framePr w:w="10963" w:h="11208" w:wrap="none" w:vAnchor="page" w:hAnchor="page" w:x="561" w:y="1917"/>
              <w:shd w:val="clear" w:color="auto" w:fill="auto"/>
              <w:rPr>
                <w:sz w:val="12"/>
                <w:szCs w:val="12"/>
              </w:rPr>
            </w:pPr>
            <w:r>
              <w:rPr>
                <w:sz w:val="12"/>
                <w:szCs w:val="12"/>
              </w:rPr>
              <w:t>Vodorovné přemístění výkopku z hor.1-4 do 10000 m, nosnost 12 t</w:t>
            </w:r>
          </w:p>
        </w:tc>
        <w:tc>
          <w:tcPr>
            <w:tcW w:w="302" w:type="dxa"/>
            <w:tcBorders>
              <w:left w:val="single" w:sz="4" w:space="0" w:color="auto"/>
            </w:tcBorders>
            <w:shd w:val="clear" w:color="auto" w:fill="FFFFFF"/>
            <w:vAlign w:val="bottom"/>
          </w:tcPr>
          <w:p w14:paraId="71EB4B6D"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AB97EC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8,23500</w:t>
            </w:r>
          </w:p>
        </w:tc>
        <w:tc>
          <w:tcPr>
            <w:tcW w:w="672" w:type="dxa"/>
            <w:tcBorders>
              <w:left w:val="single" w:sz="4" w:space="0" w:color="auto"/>
            </w:tcBorders>
            <w:shd w:val="clear" w:color="auto" w:fill="FFFFFF"/>
            <w:vAlign w:val="bottom"/>
          </w:tcPr>
          <w:p w14:paraId="6941343D"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294,90</w:t>
            </w:r>
          </w:p>
        </w:tc>
        <w:tc>
          <w:tcPr>
            <w:tcW w:w="859" w:type="dxa"/>
            <w:tcBorders>
              <w:left w:val="single" w:sz="4" w:space="0" w:color="auto"/>
              <w:right w:val="single" w:sz="4" w:space="0" w:color="auto"/>
            </w:tcBorders>
            <w:shd w:val="clear" w:color="auto" w:fill="FFFFFF"/>
            <w:vAlign w:val="bottom"/>
          </w:tcPr>
          <w:p w14:paraId="057DFEDA"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2 428,50</w:t>
            </w:r>
          </w:p>
        </w:tc>
      </w:tr>
      <w:tr w:rsidR="00D41A1A" w14:paraId="41A08D6A"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0B6A3EC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22</w:t>
            </w:r>
          </w:p>
        </w:tc>
        <w:tc>
          <w:tcPr>
            <w:tcW w:w="979" w:type="dxa"/>
            <w:tcBorders>
              <w:left w:val="single" w:sz="4" w:space="0" w:color="auto"/>
            </w:tcBorders>
            <w:shd w:val="clear" w:color="auto" w:fill="FFFFFF"/>
            <w:vAlign w:val="bottom"/>
          </w:tcPr>
          <w:p w14:paraId="05F743AB"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162100010RAA</w:t>
            </w:r>
          </w:p>
        </w:tc>
        <w:tc>
          <w:tcPr>
            <w:tcW w:w="7147" w:type="dxa"/>
            <w:tcBorders>
              <w:left w:val="single" w:sz="4" w:space="0" w:color="auto"/>
            </w:tcBorders>
            <w:shd w:val="clear" w:color="auto" w:fill="FFFFFF"/>
            <w:vAlign w:val="bottom"/>
          </w:tcPr>
          <w:p w14:paraId="79EBB5C2" w14:textId="77777777" w:rsidR="00D41A1A" w:rsidRDefault="00543D88">
            <w:pPr>
              <w:pStyle w:val="Jin0"/>
              <w:framePr w:w="10963" w:h="11208" w:wrap="none" w:vAnchor="page" w:hAnchor="page" w:x="561" w:y="1917"/>
              <w:shd w:val="clear" w:color="auto" w:fill="auto"/>
              <w:rPr>
                <w:sz w:val="12"/>
                <w:szCs w:val="12"/>
              </w:rPr>
            </w:pPr>
            <w:r>
              <w:rPr>
                <w:sz w:val="12"/>
                <w:szCs w:val="12"/>
              </w:rPr>
              <w:t>Vodorovné přemístění výkopku, příplatek za každý další 1 km</w:t>
            </w:r>
          </w:p>
        </w:tc>
        <w:tc>
          <w:tcPr>
            <w:tcW w:w="302" w:type="dxa"/>
            <w:tcBorders>
              <w:left w:val="single" w:sz="4" w:space="0" w:color="auto"/>
            </w:tcBorders>
            <w:shd w:val="clear" w:color="auto" w:fill="FFFFFF"/>
            <w:vAlign w:val="bottom"/>
          </w:tcPr>
          <w:p w14:paraId="62A8CDF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00F315CA"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73,89750</w:t>
            </w:r>
          </w:p>
        </w:tc>
        <w:tc>
          <w:tcPr>
            <w:tcW w:w="672" w:type="dxa"/>
            <w:tcBorders>
              <w:left w:val="single" w:sz="4" w:space="0" w:color="auto"/>
            </w:tcBorders>
            <w:shd w:val="clear" w:color="auto" w:fill="FFFFFF"/>
            <w:vAlign w:val="bottom"/>
          </w:tcPr>
          <w:p w14:paraId="0897A6AD"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38,00</w:t>
            </w:r>
          </w:p>
        </w:tc>
        <w:tc>
          <w:tcPr>
            <w:tcW w:w="859" w:type="dxa"/>
            <w:tcBorders>
              <w:left w:val="single" w:sz="4" w:space="0" w:color="auto"/>
              <w:right w:val="single" w:sz="4" w:space="0" w:color="auto"/>
            </w:tcBorders>
            <w:shd w:val="clear" w:color="auto" w:fill="FFFFFF"/>
            <w:vAlign w:val="bottom"/>
          </w:tcPr>
          <w:p w14:paraId="3CE1E87B"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2 808,11</w:t>
            </w:r>
          </w:p>
        </w:tc>
      </w:tr>
      <w:tr w:rsidR="00D41A1A" w14:paraId="5141F1D4"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475DEBA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23</w:t>
            </w:r>
          </w:p>
        </w:tc>
        <w:tc>
          <w:tcPr>
            <w:tcW w:w="979" w:type="dxa"/>
            <w:tcBorders>
              <w:left w:val="single" w:sz="4" w:space="0" w:color="auto"/>
            </w:tcBorders>
            <w:shd w:val="clear" w:color="auto" w:fill="FFFFFF"/>
            <w:vAlign w:val="bottom"/>
          </w:tcPr>
          <w:p w14:paraId="792759A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167101101R00</w:t>
            </w:r>
          </w:p>
        </w:tc>
        <w:tc>
          <w:tcPr>
            <w:tcW w:w="7147" w:type="dxa"/>
            <w:tcBorders>
              <w:left w:val="single" w:sz="4" w:space="0" w:color="auto"/>
            </w:tcBorders>
            <w:shd w:val="clear" w:color="auto" w:fill="FFFFFF"/>
            <w:vAlign w:val="bottom"/>
          </w:tcPr>
          <w:p w14:paraId="75A888DB" w14:textId="77777777" w:rsidR="00D41A1A" w:rsidRDefault="00543D88">
            <w:pPr>
              <w:pStyle w:val="Jin0"/>
              <w:framePr w:w="10963" w:h="11208" w:wrap="none" w:vAnchor="page" w:hAnchor="page" w:x="561" w:y="1917"/>
              <w:shd w:val="clear" w:color="auto" w:fill="auto"/>
              <w:rPr>
                <w:sz w:val="12"/>
                <w:szCs w:val="12"/>
              </w:rPr>
            </w:pPr>
            <w:r>
              <w:rPr>
                <w:sz w:val="12"/>
                <w:szCs w:val="12"/>
              </w:rPr>
              <w:t>Nakládání výkopku z hor.1-4 v množství do 100 m3</w:t>
            </w:r>
          </w:p>
        </w:tc>
        <w:tc>
          <w:tcPr>
            <w:tcW w:w="302" w:type="dxa"/>
            <w:tcBorders>
              <w:left w:val="single" w:sz="4" w:space="0" w:color="auto"/>
            </w:tcBorders>
            <w:shd w:val="clear" w:color="auto" w:fill="FFFFFF"/>
            <w:vAlign w:val="bottom"/>
          </w:tcPr>
          <w:p w14:paraId="5D97242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0A53E4D6"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27,56400</w:t>
            </w:r>
          </w:p>
        </w:tc>
        <w:tc>
          <w:tcPr>
            <w:tcW w:w="672" w:type="dxa"/>
            <w:tcBorders>
              <w:left w:val="single" w:sz="4" w:space="0" w:color="auto"/>
            </w:tcBorders>
            <w:shd w:val="clear" w:color="auto" w:fill="FFFFFF"/>
            <w:vAlign w:val="bottom"/>
          </w:tcPr>
          <w:p w14:paraId="4F7E9D57"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270,75</w:t>
            </w:r>
          </w:p>
        </w:tc>
        <w:tc>
          <w:tcPr>
            <w:tcW w:w="859" w:type="dxa"/>
            <w:tcBorders>
              <w:left w:val="single" w:sz="4" w:space="0" w:color="auto"/>
              <w:right w:val="single" w:sz="4" w:space="0" w:color="auto"/>
            </w:tcBorders>
            <w:shd w:val="clear" w:color="auto" w:fill="FFFFFF"/>
            <w:vAlign w:val="bottom"/>
          </w:tcPr>
          <w:p w14:paraId="4766E3E7"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7 462,95</w:t>
            </w:r>
          </w:p>
        </w:tc>
      </w:tr>
      <w:tr w:rsidR="00D41A1A" w14:paraId="7E8ED408"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9E734D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24</w:t>
            </w:r>
          </w:p>
        </w:tc>
        <w:tc>
          <w:tcPr>
            <w:tcW w:w="979" w:type="dxa"/>
            <w:tcBorders>
              <w:left w:val="single" w:sz="4" w:space="0" w:color="auto"/>
            </w:tcBorders>
            <w:shd w:val="clear" w:color="auto" w:fill="FFFFFF"/>
            <w:vAlign w:val="bottom"/>
          </w:tcPr>
          <w:p w14:paraId="65E332B6"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199000005R00</w:t>
            </w:r>
          </w:p>
        </w:tc>
        <w:tc>
          <w:tcPr>
            <w:tcW w:w="7147" w:type="dxa"/>
            <w:tcBorders>
              <w:left w:val="single" w:sz="4" w:space="0" w:color="auto"/>
            </w:tcBorders>
            <w:shd w:val="clear" w:color="auto" w:fill="FFFFFF"/>
            <w:vAlign w:val="bottom"/>
          </w:tcPr>
          <w:p w14:paraId="581D4DB4" w14:textId="77777777" w:rsidR="00D41A1A" w:rsidRDefault="00543D88">
            <w:pPr>
              <w:pStyle w:val="Jin0"/>
              <w:framePr w:w="10963" w:h="11208" w:wrap="none" w:vAnchor="page" w:hAnchor="page" w:x="561" w:y="1917"/>
              <w:shd w:val="clear" w:color="auto" w:fill="auto"/>
              <w:rPr>
                <w:sz w:val="12"/>
                <w:szCs w:val="12"/>
              </w:rPr>
            </w:pPr>
            <w:r>
              <w:rPr>
                <w:sz w:val="12"/>
                <w:szCs w:val="12"/>
              </w:rPr>
              <w:t>Poplatek za skládku zeminy 1- 4</w:t>
            </w:r>
          </w:p>
        </w:tc>
        <w:tc>
          <w:tcPr>
            <w:tcW w:w="302" w:type="dxa"/>
            <w:tcBorders>
              <w:left w:val="single" w:sz="4" w:space="0" w:color="auto"/>
            </w:tcBorders>
            <w:shd w:val="clear" w:color="auto" w:fill="FFFFFF"/>
            <w:vAlign w:val="bottom"/>
          </w:tcPr>
          <w:p w14:paraId="773AC73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t</w:t>
            </w:r>
          </w:p>
        </w:tc>
        <w:tc>
          <w:tcPr>
            <w:tcW w:w="706" w:type="dxa"/>
            <w:tcBorders>
              <w:left w:val="single" w:sz="4" w:space="0" w:color="auto"/>
            </w:tcBorders>
            <w:shd w:val="clear" w:color="auto" w:fill="FFFFFF"/>
            <w:vAlign w:val="bottom"/>
          </w:tcPr>
          <w:p w14:paraId="24F92DC6"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26,86400</w:t>
            </w:r>
          </w:p>
        </w:tc>
        <w:tc>
          <w:tcPr>
            <w:tcW w:w="672" w:type="dxa"/>
            <w:tcBorders>
              <w:left w:val="single" w:sz="4" w:space="0" w:color="auto"/>
            </w:tcBorders>
            <w:shd w:val="clear" w:color="auto" w:fill="FFFFFF"/>
            <w:vAlign w:val="bottom"/>
          </w:tcPr>
          <w:p w14:paraId="065DBF9A"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675,00</w:t>
            </w:r>
          </w:p>
        </w:tc>
        <w:tc>
          <w:tcPr>
            <w:tcW w:w="859" w:type="dxa"/>
            <w:tcBorders>
              <w:left w:val="single" w:sz="4" w:space="0" w:color="auto"/>
              <w:right w:val="single" w:sz="4" w:space="0" w:color="auto"/>
            </w:tcBorders>
            <w:shd w:val="clear" w:color="auto" w:fill="FFFFFF"/>
            <w:vAlign w:val="bottom"/>
          </w:tcPr>
          <w:p w14:paraId="558C3309"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18 133,20</w:t>
            </w:r>
          </w:p>
        </w:tc>
      </w:tr>
      <w:tr w:rsidR="00D41A1A" w14:paraId="7B6C5648"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4869291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25</w:t>
            </w:r>
          </w:p>
        </w:tc>
        <w:tc>
          <w:tcPr>
            <w:tcW w:w="979" w:type="dxa"/>
            <w:tcBorders>
              <w:left w:val="single" w:sz="4" w:space="0" w:color="auto"/>
            </w:tcBorders>
            <w:shd w:val="clear" w:color="auto" w:fill="FFFFFF"/>
            <w:vAlign w:val="bottom"/>
          </w:tcPr>
          <w:p w14:paraId="055A770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151101201R00</w:t>
            </w:r>
          </w:p>
        </w:tc>
        <w:tc>
          <w:tcPr>
            <w:tcW w:w="7147" w:type="dxa"/>
            <w:tcBorders>
              <w:left w:val="single" w:sz="4" w:space="0" w:color="auto"/>
            </w:tcBorders>
            <w:shd w:val="clear" w:color="auto" w:fill="FFFFFF"/>
            <w:vAlign w:val="bottom"/>
          </w:tcPr>
          <w:p w14:paraId="7A95244D" w14:textId="77777777" w:rsidR="00D41A1A" w:rsidRDefault="00543D88">
            <w:pPr>
              <w:pStyle w:val="Jin0"/>
              <w:framePr w:w="10963" w:h="11208" w:wrap="none" w:vAnchor="page" w:hAnchor="page" w:x="561" w:y="1917"/>
              <w:shd w:val="clear" w:color="auto" w:fill="auto"/>
              <w:rPr>
                <w:sz w:val="12"/>
                <w:szCs w:val="12"/>
              </w:rPr>
            </w:pPr>
            <w:r>
              <w:rPr>
                <w:sz w:val="12"/>
                <w:szCs w:val="12"/>
              </w:rPr>
              <w:t>Pažení stěn výkopu - příložné - hloubky do 4 m</w:t>
            </w:r>
          </w:p>
        </w:tc>
        <w:tc>
          <w:tcPr>
            <w:tcW w:w="302" w:type="dxa"/>
            <w:tcBorders>
              <w:left w:val="single" w:sz="4" w:space="0" w:color="auto"/>
            </w:tcBorders>
            <w:shd w:val="clear" w:color="auto" w:fill="FFFFFF"/>
            <w:vAlign w:val="bottom"/>
          </w:tcPr>
          <w:p w14:paraId="469E993B"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m2</w:t>
            </w:r>
          </w:p>
        </w:tc>
        <w:tc>
          <w:tcPr>
            <w:tcW w:w="706" w:type="dxa"/>
            <w:tcBorders>
              <w:left w:val="single" w:sz="4" w:space="0" w:color="auto"/>
            </w:tcBorders>
            <w:shd w:val="clear" w:color="auto" w:fill="FFFFFF"/>
            <w:vAlign w:val="bottom"/>
          </w:tcPr>
          <w:p w14:paraId="4D693EA1"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4,00000</w:t>
            </w:r>
          </w:p>
        </w:tc>
        <w:tc>
          <w:tcPr>
            <w:tcW w:w="672" w:type="dxa"/>
            <w:tcBorders>
              <w:left w:val="single" w:sz="4" w:space="0" w:color="auto"/>
            </w:tcBorders>
            <w:shd w:val="clear" w:color="auto" w:fill="FFFFFF"/>
            <w:vAlign w:val="bottom"/>
          </w:tcPr>
          <w:p w14:paraId="59948A4B"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513,50</w:t>
            </w:r>
          </w:p>
        </w:tc>
        <w:tc>
          <w:tcPr>
            <w:tcW w:w="859" w:type="dxa"/>
            <w:tcBorders>
              <w:left w:val="single" w:sz="4" w:space="0" w:color="auto"/>
              <w:right w:val="single" w:sz="4" w:space="0" w:color="auto"/>
            </w:tcBorders>
            <w:shd w:val="clear" w:color="auto" w:fill="FFFFFF"/>
            <w:vAlign w:val="bottom"/>
          </w:tcPr>
          <w:p w14:paraId="328A36FD"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2 054,00</w:t>
            </w:r>
          </w:p>
        </w:tc>
      </w:tr>
      <w:tr w:rsidR="00D41A1A" w14:paraId="26FDA743"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6370836"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26</w:t>
            </w:r>
          </w:p>
        </w:tc>
        <w:tc>
          <w:tcPr>
            <w:tcW w:w="979" w:type="dxa"/>
            <w:tcBorders>
              <w:left w:val="single" w:sz="4" w:space="0" w:color="auto"/>
            </w:tcBorders>
            <w:shd w:val="clear" w:color="auto" w:fill="FFFFFF"/>
            <w:vAlign w:val="bottom"/>
          </w:tcPr>
          <w:p w14:paraId="0842C36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151101211R00</w:t>
            </w:r>
          </w:p>
        </w:tc>
        <w:tc>
          <w:tcPr>
            <w:tcW w:w="7147" w:type="dxa"/>
            <w:tcBorders>
              <w:left w:val="single" w:sz="4" w:space="0" w:color="auto"/>
            </w:tcBorders>
            <w:shd w:val="clear" w:color="auto" w:fill="FFFFFF"/>
            <w:vAlign w:val="bottom"/>
          </w:tcPr>
          <w:p w14:paraId="04501534" w14:textId="77777777" w:rsidR="00D41A1A" w:rsidRDefault="00543D88">
            <w:pPr>
              <w:pStyle w:val="Jin0"/>
              <w:framePr w:w="10963" w:h="11208" w:wrap="none" w:vAnchor="page" w:hAnchor="page" w:x="561" w:y="1917"/>
              <w:shd w:val="clear" w:color="auto" w:fill="auto"/>
              <w:rPr>
                <w:sz w:val="12"/>
                <w:szCs w:val="12"/>
              </w:rPr>
            </w:pPr>
            <w:r>
              <w:rPr>
                <w:sz w:val="12"/>
                <w:szCs w:val="12"/>
              </w:rPr>
              <w:t>Odstranění pažení stěn - příložné - hl. do 4 m</w:t>
            </w:r>
          </w:p>
        </w:tc>
        <w:tc>
          <w:tcPr>
            <w:tcW w:w="302" w:type="dxa"/>
            <w:tcBorders>
              <w:left w:val="single" w:sz="4" w:space="0" w:color="auto"/>
            </w:tcBorders>
            <w:shd w:val="clear" w:color="auto" w:fill="FFFFFF"/>
            <w:vAlign w:val="bottom"/>
          </w:tcPr>
          <w:p w14:paraId="0F4A0EE3"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m2</w:t>
            </w:r>
          </w:p>
        </w:tc>
        <w:tc>
          <w:tcPr>
            <w:tcW w:w="706" w:type="dxa"/>
            <w:tcBorders>
              <w:left w:val="single" w:sz="4" w:space="0" w:color="auto"/>
            </w:tcBorders>
            <w:shd w:val="clear" w:color="auto" w:fill="FFFFFF"/>
            <w:vAlign w:val="bottom"/>
          </w:tcPr>
          <w:p w14:paraId="2729C746"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4,00000</w:t>
            </w:r>
          </w:p>
        </w:tc>
        <w:tc>
          <w:tcPr>
            <w:tcW w:w="672" w:type="dxa"/>
            <w:tcBorders>
              <w:left w:val="single" w:sz="4" w:space="0" w:color="auto"/>
            </w:tcBorders>
            <w:shd w:val="clear" w:color="auto" w:fill="FFFFFF"/>
            <w:vAlign w:val="bottom"/>
          </w:tcPr>
          <w:p w14:paraId="08CE93BC"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203,75</w:t>
            </w:r>
          </w:p>
        </w:tc>
        <w:tc>
          <w:tcPr>
            <w:tcW w:w="859" w:type="dxa"/>
            <w:tcBorders>
              <w:left w:val="single" w:sz="4" w:space="0" w:color="auto"/>
              <w:right w:val="single" w:sz="4" w:space="0" w:color="auto"/>
            </w:tcBorders>
            <w:shd w:val="clear" w:color="auto" w:fill="FFFFFF"/>
            <w:vAlign w:val="bottom"/>
          </w:tcPr>
          <w:p w14:paraId="78065BD3"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815,00</w:t>
            </w:r>
          </w:p>
        </w:tc>
      </w:tr>
      <w:tr w:rsidR="00D41A1A" w14:paraId="5E9C8192"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C0687A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27</w:t>
            </w:r>
          </w:p>
        </w:tc>
        <w:tc>
          <w:tcPr>
            <w:tcW w:w="979" w:type="dxa"/>
            <w:tcBorders>
              <w:left w:val="single" w:sz="4" w:space="0" w:color="auto"/>
            </w:tcBorders>
            <w:shd w:val="clear" w:color="auto" w:fill="FFFFFF"/>
            <w:vAlign w:val="bottom"/>
          </w:tcPr>
          <w:p w14:paraId="51903651"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174101101R00</w:t>
            </w:r>
          </w:p>
        </w:tc>
        <w:tc>
          <w:tcPr>
            <w:tcW w:w="7147" w:type="dxa"/>
            <w:tcBorders>
              <w:left w:val="single" w:sz="4" w:space="0" w:color="auto"/>
            </w:tcBorders>
            <w:shd w:val="clear" w:color="auto" w:fill="FFFFFF"/>
            <w:vAlign w:val="bottom"/>
          </w:tcPr>
          <w:p w14:paraId="24809114" w14:textId="77777777" w:rsidR="00D41A1A" w:rsidRDefault="00543D88">
            <w:pPr>
              <w:pStyle w:val="Jin0"/>
              <w:framePr w:w="10963" w:h="11208" w:wrap="none" w:vAnchor="page" w:hAnchor="page" w:x="561" w:y="1917"/>
              <w:shd w:val="clear" w:color="auto" w:fill="auto"/>
              <w:rPr>
                <w:sz w:val="12"/>
                <w:szCs w:val="12"/>
              </w:rPr>
            </w:pPr>
            <w:r>
              <w:rPr>
                <w:sz w:val="12"/>
                <w:szCs w:val="12"/>
              </w:rPr>
              <w:t>Zásyp jam, rýh, šachet se zhutněním</w:t>
            </w:r>
          </w:p>
        </w:tc>
        <w:tc>
          <w:tcPr>
            <w:tcW w:w="302" w:type="dxa"/>
            <w:tcBorders>
              <w:left w:val="single" w:sz="4" w:space="0" w:color="auto"/>
            </w:tcBorders>
            <w:shd w:val="clear" w:color="auto" w:fill="FFFFFF"/>
            <w:vAlign w:val="bottom"/>
          </w:tcPr>
          <w:p w14:paraId="734A62F6"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07C36823"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24,42200</w:t>
            </w:r>
          </w:p>
        </w:tc>
        <w:tc>
          <w:tcPr>
            <w:tcW w:w="672" w:type="dxa"/>
            <w:tcBorders>
              <w:left w:val="single" w:sz="4" w:space="0" w:color="auto"/>
            </w:tcBorders>
            <w:shd w:val="clear" w:color="auto" w:fill="FFFFFF"/>
            <w:vAlign w:val="bottom"/>
          </w:tcPr>
          <w:p w14:paraId="6E7EC86D"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261,78</w:t>
            </w:r>
          </w:p>
        </w:tc>
        <w:tc>
          <w:tcPr>
            <w:tcW w:w="859" w:type="dxa"/>
            <w:tcBorders>
              <w:left w:val="single" w:sz="4" w:space="0" w:color="auto"/>
              <w:right w:val="single" w:sz="4" w:space="0" w:color="auto"/>
            </w:tcBorders>
            <w:shd w:val="clear" w:color="auto" w:fill="FFFFFF"/>
            <w:vAlign w:val="bottom"/>
          </w:tcPr>
          <w:p w14:paraId="10DBE2E7"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6 393,19</w:t>
            </w:r>
          </w:p>
        </w:tc>
      </w:tr>
      <w:tr w:rsidR="00D41A1A" w14:paraId="28DA8B4E" w14:textId="77777777">
        <w:tblPrEx>
          <w:tblCellMar>
            <w:top w:w="0" w:type="dxa"/>
            <w:bottom w:w="0" w:type="dxa"/>
          </w:tblCellMar>
        </w:tblPrEx>
        <w:trPr>
          <w:trHeight w:hRule="exact" w:val="187"/>
        </w:trPr>
        <w:tc>
          <w:tcPr>
            <w:tcW w:w="298" w:type="dxa"/>
            <w:tcBorders>
              <w:left w:val="single" w:sz="4" w:space="0" w:color="auto"/>
            </w:tcBorders>
            <w:shd w:val="clear" w:color="auto" w:fill="FFFFFF"/>
            <w:vAlign w:val="bottom"/>
          </w:tcPr>
          <w:p w14:paraId="3523AD1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28</w:t>
            </w:r>
          </w:p>
        </w:tc>
        <w:tc>
          <w:tcPr>
            <w:tcW w:w="979" w:type="dxa"/>
            <w:tcBorders>
              <w:left w:val="single" w:sz="4" w:space="0" w:color="auto"/>
            </w:tcBorders>
            <w:shd w:val="clear" w:color="auto" w:fill="FFFFFF"/>
            <w:vAlign w:val="bottom"/>
          </w:tcPr>
          <w:p w14:paraId="34B3DFD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175100010RAA</w:t>
            </w:r>
          </w:p>
        </w:tc>
        <w:tc>
          <w:tcPr>
            <w:tcW w:w="7147" w:type="dxa"/>
            <w:tcBorders>
              <w:left w:val="single" w:sz="4" w:space="0" w:color="auto"/>
            </w:tcBorders>
            <w:shd w:val="clear" w:color="auto" w:fill="FFFFFF"/>
            <w:vAlign w:val="bottom"/>
          </w:tcPr>
          <w:p w14:paraId="739DF897" w14:textId="77777777" w:rsidR="00D41A1A" w:rsidRDefault="00543D88">
            <w:pPr>
              <w:pStyle w:val="Jin0"/>
              <w:framePr w:w="10963" w:h="11208" w:wrap="none" w:vAnchor="page" w:hAnchor="page" w:x="561" w:y="1917"/>
              <w:shd w:val="clear" w:color="auto" w:fill="auto"/>
              <w:rPr>
                <w:sz w:val="12"/>
                <w:szCs w:val="12"/>
              </w:rPr>
            </w:pPr>
            <w:r>
              <w:rPr>
                <w:sz w:val="12"/>
                <w:szCs w:val="12"/>
              </w:rPr>
              <w:t>Obsyp potrubí prohozenou zeminou, dovoz zeminy ze vzdálenosti 50 m</w:t>
            </w:r>
          </w:p>
        </w:tc>
        <w:tc>
          <w:tcPr>
            <w:tcW w:w="302" w:type="dxa"/>
            <w:tcBorders>
              <w:left w:val="single" w:sz="4" w:space="0" w:color="auto"/>
            </w:tcBorders>
            <w:shd w:val="clear" w:color="auto" w:fill="FFFFFF"/>
            <w:vAlign w:val="bottom"/>
          </w:tcPr>
          <w:p w14:paraId="0E56A462"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2CECE9E4"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0,36000</w:t>
            </w:r>
          </w:p>
        </w:tc>
        <w:tc>
          <w:tcPr>
            <w:tcW w:w="672" w:type="dxa"/>
            <w:tcBorders>
              <w:left w:val="single" w:sz="4" w:space="0" w:color="auto"/>
            </w:tcBorders>
            <w:shd w:val="clear" w:color="auto" w:fill="FFFFFF"/>
            <w:vAlign w:val="bottom"/>
          </w:tcPr>
          <w:p w14:paraId="17D5A2B4"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382,00</w:t>
            </w:r>
          </w:p>
        </w:tc>
        <w:tc>
          <w:tcPr>
            <w:tcW w:w="859" w:type="dxa"/>
            <w:tcBorders>
              <w:left w:val="single" w:sz="4" w:space="0" w:color="auto"/>
              <w:right w:val="single" w:sz="4" w:space="0" w:color="auto"/>
            </w:tcBorders>
            <w:shd w:val="clear" w:color="auto" w:fill="FFFFFF"/>
            <w:vAlign w:val="bottom"/>
          </w:tcPr>
          <w:p w14:paraId="79CF82D1"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137,52</w:t>
            </w:r>
          </w:p>
        </w:tc>
      </w:tr>
      <w:tr w:rsidR="00D41A1A" w14:paraId="3033DD67"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631F0115"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377962FD"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2</w:t>
            </w:r>
          </w:p>
        </w:tc>
        <w:tc>
          <w:tcPr>
            <w:tcW w:w="7147" w:type="dxa"/>
            <w:tcBorders>
              <w:left w:val="single" w:sz="4" w:space="0" w:color="auto"/>
            </w:tcBorders>
            <w:shd w:val="clear" w:color="auto" w:fill="C0C0C0"/>
            <w:vAlign w:val="center"/>
          </w:tcPr>
          <w:p w14:paraId="46D74E04"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Základy,zvláštní zakládání</w:t>
            </w:r>
          </w:p>
        </w:tc>
        <w:tc>
          <w:tcPr>
            <w:tcW w:w="302" w:type="dxa"/>
            <w:tcBorders>
              <w:left w:val="single" w:sz="4" w:space="0" w:color="auto"/>
            </w:tcBorders>
            <w:shd w:val="clear" w:color="auto" w:fill="C0C0C0"/>
          </w:tcPr>
          <w:p w14:paraId="4CD8BB94" w14:textId="77777777" w:rsidR="00D41A1A" w:rsidRDefault="00D41A1A">
            <w:pPr>
              <w:framePr w:w="10963" w:h="11208" w:wrap="none" w:vAnchor="page" w:hAnchor="page" w:x="561" w:y="1917"/>
              <w:rPr>
                <w:sz w:val="10"/>
                <w:szCs w:val="10"/>
              </w:rPr>
            </w:pPr>
          </w:p>
        </w:tc>
        <w:tc>
          <w:tcPr>
            <w:tcW w:w="706" w:type="dxa"/>
            <w:tcBorders>
              <w:left w:val="single" w:sz="4" w:space="0" w:color="auto"/>
            </w:tcBorders>
            <w:shd w:val="clear" w:color="auto" w:fill="C0C0C0"/>
          </w:tcPr>
          <w:p w14:paraId="31A10B96" w14:textId="77777777" w:rsidR="00D41A1A" w:rsidRDefault="00D41A1A">
            <w:pPr>
              <w:framePr w:w="10963" w:h="11208" w:wrap="none" w:vAnchor="page" w:hAnchor="page" w:x="561" w:y="1917"/>
              <w:rPr>
                <w:sz w:val="10"/>
                <w:szCs w:val="10"/>
              </w:rPr>
            </w:pPr>
          </w:p>
        </w:tc>
        <w:tc>
          <w:tcPr>
            <w:tcW w:w="672" w:type="dxa"/>
            <w:tcBorders>
              <w:left w:val="single" w:sz="4" w:space="0" w:color="auto"/>
            </w:tcBorders>
            <w:shd w:val="clear" w:color="auto" w:fill="C0C0C0"/>
          </w:tcPr>
          <w:p w14:paraId="0A4645C6" w14:textId="77777777" w:rsidR="00D41A1A" w:rsidRDefault="00D41A1A">
            <w:pPr>
              <w:framePr w:w="10963" w:h="11208"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44EF6CF5" w14:textId="77777777" w:rsidR="00D41A1A" w:rsidRDefault="00543D88">
            <w:pPr>
              <w:pStyle w:val="Jin0"/>
              <w:framePr w:w="10963" w:h="11208" w:wrap="none" w:vAnchor="page" w:hAnchor="page" w:x="561" w:y="1917"/>
              <w:shd w:val="clear" w:color="auto" w:fill="auto"/>
              <w:ind w:firstLine="320"/>
              <w:jc w:val="both"/>
              <w:rPr>
                <w:sz w:val="12"/>
                <w:szCs w:val="12"/>
              </w:rPr>
            </w:pPr>
            <w:r>
              <w:rPr>
                <w:rFonts w:ascii="Trebuchet MS" w:eastAsia="Trebuchet MS" w:hAnsi="Trebuchet MS" w:cs="Trebuchet MS"/>
                <w:sz w:val="12"/>
                <w:szCs w:val="12"/>
              </w:rPr>
              <w:t>9 205,05</w:t>
            </w:r>
          </w:p>
        </w:tc>
      </w:tr>
      <w:tr w:rsidR="00D41A1A" w14:paraId="5ABF3996"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50C18F8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29</w:t>
            </w:r>
          </w:p>
        </w:tc>
        <w:tc>
          <w:tcPr>
            <w:tcW w:w="979" w:type="dxa"/>
            <w:tcBorders>
              <w:top w:val="single" w:sz="4" w:space="0" w:color="auto"/>
              <w:left w:val="single" w:sz="4" w:space="0" w:color="auto"/>
            </w:tcBorders>
            <w:shd w:val="clear" w:color="auto" w:fill="FFFFFF"/>
            <w:vAlign w:val="bottom"/>
          </w:tcPr>
          <w:p w14:paraId="2CAD444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212810010RAB</w:t>
            </w:r>
          </w:p>
        </w:tc>
        <w:tc>
          <w:tcPr>
            <w:tcW w:w="7147" w:type="dxa"/>
            <w:tcBorders>
              <w:top w:val="single" w:sz="4" w:space="0" w:color="auto"/>
              <w:left w:val="single" w:sz="4" w:space="0" w:color="auto"/>
            </w:tcBorders>
            <w:shd w:val="clear" w:color="auto" w:fill="FFFFFF"/>
            <w:vAlign w:val="bottom"/>
          </w:tcPr>
          <w:p w14:paraId="0E2238A2" w14:textId="77777777" w:rsidR="00D41A1A" w:rsidRDefault="00543D88">
            <w:pPr>
              <w:pStyle w:val="Jin0"/>
              <w:framePr w:w="10963" w:h="11208" w:wrap="none" w:vAnchor="page" w:hAnchor="page" w:x="561" w:y="1917"/>
              <w:shd w:val="clear" w:color="auto" w:fill="auto"/>
              <w:rPr>
                <w:sz w:val="12"/>
                <w:szCs w:val="12"/>
              </w:rPr>
            </w:pPr>
            <w:r>
              <w:rPr>
                <w:sz w:val="12"/>
                <w:szCs w:val="12"/>
              </w:rPr>
              <w:t>štěrkopísek 0-22mm</w:t>
            </w:r>
          </w:p>
        </w:tc>
        <w:tc>
          <w:tcPr>
            <w:tcW w:w="302" w:type="dxa"/>
            <w:tcBorders>
              <w:top w:val="single" w:sz="4" w:space="0" w:color="auto"/>
              <w:left w:val="single" w:sz="4" w:space="0" w:color="auto"/>
            </w:tcBorders>
            <w:shd w:val="clear" w:color="auto" w:fill="FFFFFF"/>
            <w:vAlign w:val="bottom"/>
          </w:tcPr>
          <w:p w14:paraId="51E35F97" w14:textId="77777777" w:rsidR="00D41A1A" w:rsidRDefault="00543D88">
            <w:pPr>
              <w:pStyle w:val="Jin0"/>
              <w:framePr w:w="10963" w:h="11208" w:wrap="none" w:vAnchor="page" w:hAnchor="page" w:x="561"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1AD6FB4D"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13,02000</w:t>
            </w:r>
          </w:p>
        </w:tc>
        <w:tc>
          <w:tcPr>
            <w:tcW w:w="672" w:type="dxa"/>
            <w:tcBorders>
              <w:top w:val="single" w:sz="4" w:space="0" w:color="auto"/>
              <w:left w:val="single" w:sz="4" w:space="0" w:color="auto"/>
            </w:tcBorders>
            <w:shd w:val="clear" w:color="auto" w:fill="FFFFFF"/>
            <w:vAlign w:val="bottom"/>
          </w:tcPr>
          <w:p w14:paraId="44736B79"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682,75</w:t>
            </w:r>
          </w:p>
        </w:tc>
        <w:tc>
          <w:tcPr>
            <w:tcW w:w="859" w:type="dxa"/>
            <w:tcBorders>
              <w:top w:val="single" w:sz="4" w:space="0" w:color="auto"/>
              <w:left w:val="single" w:sz="4" w:space="0" w:color="auto"/>
              <w:right w:val="single" w:sz="4" w:space="0" w:color="auto"/>
            </w:tcBorders>
            <w:shd w:val="clear" w:color="auto" w:fill="FFFFFF"/>
            <w:vAlign w:val="bottom"/>
          </w:tcPr>
          <w:p w14:paraId="1AEEEB2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8 889,41</w:t>
            </w:r>
          </w:p>
        </w:tc>
      </w:tr>
      <w:tr w:rsidR="00D41A1A" w14:paraId="2C64EFBD"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5111F3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30</w:t>
            </w:r>
          </w:p>
        </w:tc>
        <w:tc>
          <w:tcPr>
            <w:tcW w:w="979" w:type="dxa"/>
            <w:tcBorders>
              <w:top w:val="single" w:sz="4" w:space="0" w:color="auto"/>
              <w:left w:val="single" w:sz="4" w:space="0" w:color="auto"/>
            </w:tcBorders>
            <w:shd w:val="clear" w:color="auto" w:fill="FFFFFF"/>
            <w:vAlign w:val="bottom"/>
          </w:tcPr>
          <w:p w14:paraId="2CE72DCA"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460080031</w:t>
            </w:r>
          </w:p>
        </w:tc>
        <w:tc>
          <w:tcPr>
            <w:tcW w:w="7147" w:type="dxa"/>
            <w:tcBorders>
              <w:top w:val="single" w:sz="4" w:space="0" w:color="auto"/>
              <w:left w:val="single" w:sz="4" w:space="0" w:color="auto"/>
            </w:tcBorders>
            <w:shd w:val="clear" w:color="auto" w:fill="FFFFFF"/>
            <w:vAlign w:val="bottom"/>
          </w:tcPr>
          <w:p w14:paraId="3BD469D6" w14:textId="77777777" w:rsidR="00D41A1A" w:rsidRDefault="00543D88">
            <w:pPr>
              <w:pStyle w:val="Jin0"/>
              <w:framePr w:w="10963" w:h="11208" w:wrap="none" w:vAnchor="page" w:hAnchor="page" w:x="561" w:y="1917"/>
              <w:shd w:val="clear" w:color="auto" w:fill="auto"/>
              <w:rPr>
                <w:sz w:val="12"/>
                <w:szCs w:val="12"/>
              </w:rPr>
            </w:pPr>
            <w:r>
              <w:rPr>
                <w:sz w:val="12"/>
                <w:szCs w:val="12"/>
              </w:rPr>
              <w:t>Základové konstrukce základ bez bednění do rostlé zeminy z monolitického železobetonu bez výztuže tř. C 8/10</w:t>
            </w:r>
          </w:p>
        </w:tc>
        <w:tc>
          <w:tcPr>
            <w:tcW w:w="302" w:type="dxa"/>
            <w:tcBorders>
              <w:top w:val="single" w:sz="4" w:space="0" w:color="auto"/>
              <w:left w:val="single" w:sz="4" w:space="0" w:color="auto"/>
            </w:tcBorders>
            <w:shd w:val="clear" w:color="auto" w:fill="FFFFFF"/>
            <w:vAlign w:val="bottom"/>
          </w:tcPr>
          <w:p w14:paraId="5EED0D3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47209B9F"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0,000</w:t>
            </w:r>
          </w:p>
        </w:tc>
        <w:tc>
          <w:tcPr>
            <w:tcW w:w="672" w:type="dxa"/>
            <w:tcBorders>
              <w:left w:val="single" w:sz="4" w:space="0" w:color="auto"/>
            </w:tcBorders>
            <w:shd w:val="clear" w:color="auto" w:fill="FFFFFF"/>
            <w:vAlign w:val="bottom"/>
          </w:tcPr>
          <w:p w14:paraId="48FEF5C8"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2 940,00</w:t>
            </w:r>
          </w:p>
        </w:tc>
        <w:tc>
          <w:tcPr>
            <w:tcW w:w="859" w:type="dxa"/>
            <w:tcBorders>
              <w:left w:val="single" w:sz="4" w:space="0" w:color="auto"/>
              <w:right w:val="single" w:sz="4" w:space="0" w:color="auto"/>
            </w:tcBorders>
            <w:shd w:val="clear" w:color="auto" w:fill="FFFFFF"/>
            <w:vAlign w:val="bottom"/>
          </w:tcPr>
          <w:p w14:paraId="7827DD62" w14:textId="77777777" w:rsidR="00D41A1A" w:rsidRDefault="00543D88">
            <w:pPr>
              <w:pStyle w:val="Jin0"/>
              <w:framePr w:w="10963" w:h="11208" w:wrap="none" w:vAnchor="page" w:hAnchor="page" w:x="561" w:y="1917"/>
              <w:shd w:val="clear" w:color="auto" w:fill="auto"/>
              <w:ind w:firstLine="560"/>
              <w:jc w:val="both"/>
              <w:rPr>
                <w:sz w:val="12"/>
                <w:szCs w:val="12"/>
              </w:rPr>
            </w:pPr>
            <w:r>
              <w:rPr>
                <w:sz w:val="12"/>
                <w:szCs w:val="12"/>
              </w:rPr>
              <w:t>0,00</w:t>
            </w:r>
          </w:p>
        </w:tc>
      </w:tr>
      <w:tr w:rsidR="00D41A1A" w14:paraId="0F4DCA4B"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74DF84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31</w:t>
            </w:r>
          </w:p>
        </w:tc>
        <w:tc>
          <w:tcPr>
            <w:tcW w:w="979" w:type="dxa"/>
            <w:tcBorders>
              <w:top w:val="single" w:sz="4" w:space="0" w:color="auto"/>
              <w:left w:val="single" w:sz="4" w:space="0" w:color="auto"/>
            </w:tcBorders>
            <w:shd w:val="clear" w:color="auto" w:fill="FFFFFF"/>
            <w:vAlign w:val="center"/>
          </w:tcPr>
          <w:p w14:paraId="453BAF96"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273362021</w:t>
            </w:r>
          </w:p>
        </w:tc>
        <w:tc>
          <w:tcPr>
            <w:tcW w:w="7147" w:type="dxa"/>
            <w:tcBorders>
              <w:top w:val="single" w:sz="4" w:space="0" w:color="auto"/>
              <w:left w:val="single" w:sz="4" w:space="0" w:color="auto"/>
            </w:tcBorders>
            <w:shd w:val="clear" w:color="auto" w:fill="FFFFFF"/>
            <w:vAlign w:val="bottom"/>
          </w:tcPr>
          <w:p w14:paraId="1DCBF2DF" w14:textId="77777777" w:rsidR="00D41A1A" w:rsidRDefault="00543D88">
            <w:pPr>
              <w:pStyle w:val="Jin0"/>
              <w:framePr w:w="10963" w:h="11208" w:wrap="none" w:vAnchor="page" w:hAnchor="page" w:x="561" w:y="1917"/>
              <w:shd w:val="clear" w:color="auto" w:fill="auto"/>
              <w:rPr>
                <w:sz w:val="12"/>
                <w:szCs w:val="12"/>
              </w:rPr>
            </w:pPr>
            <w:r>
              <w:rPr>
                <w:sz w:val="12"/>
                <w:szCs w:val="12"/>
              </w:rPr>
              <w:t>Výztuž základových konstrukcí svařovanými sítěmi Kari</w:t>
            </w:r>
          </w:p>
        </w:tc>
        <w:tc>
          <w:tcPr>
            <w:tcW w:w="302" w:type="dxa"/>
            <w:tcBorders>
              <w:top w:val="single" w:sz="4" w:space="0" w:color="auto"/>
              <w:left w:val="single" w:sz="4" w:space="0" w:color="auto"/>
            </w:tcBorders>
            <w:shd w:val="clear" w:color="auto" w:fill="FFFFFF"/>
            <w:vAlign w:val="bottom"/>
          </w:tcPr>
          <w:p w14:paraId="343125A3" w14:textId="77777777" w:rsidR="00D41A1A" w:rsidRDefault="00543D88">
            <w:pPr>
              <w:pStyle w:val="Jin0"/>
              <w:framePr w:w="10963" w:h="11208" w:wrap="none" w:vAnchor="page" w:hAnchor="page" w:x="561"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center"/>
          </w:tcPr>
          <w:p w14:paraId="5C7DA2C6"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0,000</w:t>
            </w:r>
          </w:p>
        </w:tc>
        <w:tc>
          <w:tcPr>
            <w:tcW w:w="672" w:type="dxa"/>
            <w:tcBorders>
              <w:left w:val="single" w:sz="4" w:space="0" w:color="auto"/>
            </w:tcBorders>
            <w:shd w:val="clear" w:color="auto" w:fill="FFFFFF"/>
            <w:vAlign w:val="center"/>
          </w:tcPr>
          <w:p w14:paraId="5ADA677C"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43 160,00</w:t>
            </w:r>
          </w:p>
        </w:tc>
        <w:tc>
          <w:tcPr>
            <w:tcW w:w="859" w:type="dxa"/>
            <w:tcBorders>
              <w:left w:val="single" w:sz="4" w:space="0" w:color="auto"/>
              <w:right w:val="single" w:sz="4" w:space="0" w:color="auto"/>
            </w:tcBorders>
            <w:shd w:val="clear" w:color="auto" w:fill="FFFFFF"/>
            <w:vAlign w:val="center"/>
          </w:tcPr>
          <w:p w14:paraId="07C0ECEC" w14:textId="77777777" w:rsidR="00D41A1A" w:rsidRDefault="00543D88">
            <w:pPr>
              <w:pStyle w:val="Jin0"/>
              <w:framePr w:w="10963" w:h="11208" w:wrap="none" w:vAnchor="page" w:hAnchor="page" w:x="561" w:y="1917"/>
              <w:shd w:val="clear" w:color="auto" w:fill="auto"/>
              <w:ind w:firstLine="560"/>
              <w:jc w:val="both"/>
              <w:rPr>
                <w:sz w:val="12"/>
                <w:szCs w:val="12"/>
              </w:rPr>
            </w:pPr>
            <w:r>
              <w:rPr>
                <w:sz w:val="12"/>
                <w:szCs w:val="12"/>
              </w:rPr>
              <w:t>0,00</w:t>
            </w:r>
          </w:p>
        </w:tc>
      </w:tr>
      <w:tr w:rsidR="00D41A1A" w14:paraId="5EBD6145"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3656475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32</w:t>
            </w:r>
          </w:p>
        </w:tc>
        <w:tc>
          <w:tcPr>
            <w:tcW w:w="979" w:type="dxa"/>
            <w:tcBorders>
              <w:top w:val="single" w:sz="4" w:space="0" w:color="auto"/>
              <w:left w:val="single" w:sz="4" w:space="0" w:color="auto"/>
            </w:tcBorders>
            <w:shd w:val="clear" w:color="auto" w:fill="FFFFFF"/>
            <w:vAlign w:val="center"/>
          </w:tcPr>
          <w:p w14:paraId="26FB688A"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211971110R00</w:t>
            </w:r>
          </w:p>
        </w:tc>
        <w:tc>
          <w:tcPr>
            <w:tcW w:w="7147" w:type="dxa"/>
            <w:tcBorders>
              <w:top w:val="single" w:sz="4" w:space="0" w:color="auto"/>
              <w:left w:val="single" w:sz="4" w:space="0" w:color="auto"/>
            </w:tcBorders>
            <w:shd w:val="clear" w:color="auto" w:fill="FFFFFF"/>
            <w:vAlign w:val="bottom"/>
          </w:tcPr>
          <w:p w14:paraId="15E635C0" w14:textId="77777777" w:rsidR="00D41A1A" w:rsidRDefault="00543D88">
            <w:pPr>
              <w:pStyle w:val="Jin0"/>
              <w:framePr w:w="10963" w:h="11208" w:wrap="none" w:vAnchor="page" w:hAnchor="page" w:x="561" w:y="1917"/>
              <w:shd w:val="clear" w:color="auto" w:fill="auto"/>
              <w:rPr>
                <w:sz w:val="12"/>
                <w:szCs w:val="12"/>
              </w:rPr>
            </w:pPr>
            <w:r>
              <w:rPr>
                <w:sz w:val="12"/>
                <w:szCs w:val="12"/>
              </w:rPr>
              <w:t>Zřízení vrstvy z geotextílie filtrační, separační,, odvodňovací, ochranné</w:t>
            </w:r>
          </w:p>
        </w:tc>
        <w:tc>
          <w:tcPr>
            <w:tcW w:w="302" w:type="dxa"/>
            <w:tcBorders>
              <w:top w:val="single" w:sz="4" w:space="0" w:color="auto"/>
              <w:left w:val="single" w:sz="4" w:space="0" w:color="auto"/>
            </w:tcBorders>
            <w:shd w:val="clear" w:color="auto" w:fill="FFFFFF"/>
            <w:vAlign w:val="bottom"/>
          </w:tcPr>
          <w:p w14:paraId="3BA8C26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bottom"/>
          </w:tcPr>
          <w:p w14:paraId="543666A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11,27300</w:t>
            </w:r>
          </w:p>
        </w:tc>
        <w:tc>
          <w:tcPr>
            <w:tcW w:w="672" w:type="dxa"/>
            <w:tcBorders>
              <w:left w:val="single" w:sz="4" w:space="0" w:color="auto"/>
            </w:tcBorders>
            <w:shd w:val="clear" w:color="auto" w:fill="FFFFFF"/>
            <w:vAlign w:val="bottom"/>
          </w:tcPr>
          <w:p w14:paraId="460CAC7F"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28,00</w:t>
            </w:r>
          </w:p>
        </w:tc>
        <w:tc>
          <w:tcPr>
            <w:tcW w:w="859" w:type="dxa"/>
            <w:tcBorders>
              <w:left w:val="single" w:sz="4" w:space="0" w:color="auto"/>
              <w:right w:val="single" w:sz="4" w:space="0" w:color="auto"/>
            </w:tcBorders>
            <w:shd w:val="clear" w:color="auto" w:fill="FFFFFF"/>
            <w:vAlign w:val="bottom"/>
          </w:tcPr>
          <w:p w14:paraId="6F4254D5"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315,64</w:t>
            </w:r>
          </w:p>
        </w:tc>
      </w:tr>
      <w:tr w:rsidR="00D41A1A" w14:paraId="08720D1E"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22497181"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769428BE"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4</w:t>
            </w:r>
          </w:p>
        </w:tc>
        <w:tc>
          <w:tcPr>
            <w:tcW w:w="7147" w:type="dxa"/>
            <w:tcBorders>
              <w:left w:val="single" w:sz="4" w:space="0" w:color="auto"/>
            </w:tcBorders>
            <w:shd w:val="clear" w:color="auto" w:fill="C0C0C0"/>
            <w:vAlign w:val="bottom"/>
          </w:tcPr>
          <w:p w14:paraId="2CEBFAC9"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Vodorovné konstrukce</w:t>
            </w:r>
          </w:p>
        </w:tc>
        <w:tc>
          <w:tcPr>
            <w:tcW w:w="302" w:type="dxa"/>
            <w:tcBorders>
              <w:left w:val="single" w:sz="4" w:space="0" w:color="auto"/>
            </w:tcBorders>
            <w:shd w:val="clear" w:color="auto" w:fill="C0C0C0"/>
          </w:tcPr>
          <w:p w14:paraId="7400AAF0" w14:textId="77777777" w:rsidR="00D41A1A" w:rsidRDefault="00D41A1A">
            <w:pPr>
              <w:framePr w:w="10963" w:h="11208" w:wrap="none" w:vAnchor="page" w:hAnchor="page" w:x="561" w:y="1917"/>
              <w:rPr>
                <w:sz w:val="10"/>
                <w:szCs w:val="10"/>
              </w:rPr>
            </w:pPr>
          </w:p>
        </w:tc>
        <w:tc>
          <w:tcPr>
            <w:tcW w:w="706" w:type="dxa"/>
            <w:tcBorders>
              <w:left w:val="single" w:sz="4" w:space="0" w:color="auto"/>
            </w:tcBorders>
            <w:shd w:val="clear" w:color="auto" w:fill="C0C0C0"/>
          </w:tcPr>
          <w:p w14:paraId="58AAA2AF" w14:textId="77777777" w:rsidR="00D41A1A" w:rsidRDefault="00D41A1A">
            <w:pPr>
              <w:framePr w:w="10963" w:h="11208" w:wrap="none" w:vAnchor="page" w:hAnchor="page" w:x="561" w:y="1917"/>
              <w:rPr>
                <w:sz w:val="10"/>
                <w:szCs w:val="10"/>
              </w:rPr>
            </w:pPr>
          </w:p>
        </w:tc>
        <w:tc>
          <w:tcPr>
            <w:tcW w:w="672" w:type="dxa"/>
            <w:tcBorders>
              <w:left w:val="single" w:sz="4" w:space="0" w:color="auto"/>
            </w:tcBorders>
            <w:shd w:val="clear" w:color="auto" w:fill="C0C0C0"/>
          </w:tcPr>
          <w:p w14:paraId="25300A30" w14:textId="77777777" w:rsidR="00D41A1A" w:rsidRDefault="00D41A1A">
            <w:pPr>
              <w:framePr w:w="10963" w:h="11208"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3F039B85" w14:textId="77777777" w:rsidR="00D41A1A" w:rsidRDefault="00543D88">
            <w:pPr>
              <w:pStyle w:val="Jin0"/>
              <w:framePr w:w="10963" w:h="11208" w:wrap="none" w:vAnchor="page" w:hAnchor="page" w:x="561" w:y="1917"/>
              <w:shd w:val="clear" w:color="auto" w:fill="auto"/>
              <w:ind w:firstLine="240"/>
              <w:jc w:val="both"/>
              <w:rPr>
                <w:sz w:val="12"/>
                <w:szCs w:val="12"/>
              </w:rPr>
            </w:pPr>
            <w:r>
              <w:rPr>
                <w:rFonts w:ascii="Trebuchet MS" w:eastAsia="Trebuchet MS" w:hAnsi="Trebuchet MS" w:cs="Trebuchet MS"/>
                <w:sz w:val="12"/>
                <w:szCs w:val="12"/>
              </w:rPr>
              <w:t>10 120,43</w:t>
            </w:r>
          </w:p>
        </w:tc>
      </w:tr>
      <w:tr w:rsidR="00D41A1A" w14:paraId="259FAB8B"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1A6DFC8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33</w:t>
            </w:r>
          </w:p>
        </w:tc>
        <w:tc>
          <w:tcPr>
            <w:tcW w:w="979" w:type="dxa"/>
            <w:tcBorders>
              <w:top w:val="single" w:sz="4" w:space="0" w:color="auto"/>
              <w:left w:val="single" w:sz="4" w:space="0" w:color="auto"/>
            </w:tcBorders>
            <w:shd w:val="clear" w:color="auto" w:fill="FFFFFF"/>
            <w:vAlign w:val="center"/>
          </w:tcPr>
          <w:p w14:paraId="087DD5EF" w14:textId="77777777" w:rsidR="00D41A1A" w:rsidRDefault="00543D88">
            <w:pPr>
              <w:pStyle w:val="Jin0"/>
              <w:framePr w:w="10963" w:h="11208" w:wrap="none" w:vAnchor="page" w:hAnchor="page" w:x="561" w:y="1917"/>
              <w:shd w:val="clear" w:color="auto" w:fill="auto"/>
              <w:jc w:val="both"/>
              <w:rPr>
                <w:sz w:val="12"/>
                <w:szCs w:val="12"/>
              </w:rPr>
            </w:pPr>
            <w:r>
              <w:rPr>
                <w:sz w:val="12"/>
                <w:szCs w:val="12"/>
              </w:rPr>
              <w:t>997006512</w:t>
            </w:r>
          </w:p>
        </w:tc>
        <w:tc>
          <w:tcPr>
            <w:tcW w:w="7147" w:type="dxa"/>
            <w:tcBorders>
              <w:top w:val="single" w:sz="4" w:space="0" w:color="auto"/>
              <w:left w:val="single" w:sz="4" w:space="0" w:color="auto"/>
            </w:tcBorders>
            <w:shd w:val="clear" w:color="auto" w:fill="FFFFFF"/>
            <w:vAlign w:val="bottom"/>
          </w:tcPr>
          <w:p w14:paraId="5E84F436" w14:textId="77777777" w:rsidR="00D41A1A" w:rsidRDefault="00543D88">
            <w:pPr>
              <w:pStyle w:val="Jin0"/>
              <w:framePr w:w="10963" w:h="11208" w:wrap="none" w:vAnchor="page" w:hAnchor="page" w:x="561" w:y="1917"/>
              <w:shd w:val="clear" w:color="auto" w:fill="auto"/>
              <w:rPr>
                <w:sz w:val="12"/>
                <w:szCs w:val="12"/>
              </w:rPr>
            </w:pPr>
            <w:r>
              <w:rPr>
                <w:sz w:val="12"/>
                <w:szCs w:val="12"/>
              </w:rPr>
              <w:t>Vodorovné doprava suti s naložením a složením na skládku přes 100 m do 1 km</w:t>
            </w:r>
          </w:p>
        </w:tc>
        <w:tc>
          <w:tcPr>
            <w:tcW w:w="302" w:type="dxa"/>
            <w:tcBorders>
              <w:top w:val="single" w:sz="4" w:space="0" w:color="auto"/>
              <w:left w:val="single" w:sz="4" w:space="0" w:color="auto"/>
            </w:tcBorders>
            <w:shd w:val="clear" w:color="auto" w:fill="FFFFFF"/>
            <w:vAlign w:val="bottom"/>
          </w:tcPr>
          <w:p w14:paraId="2D9992E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center"/>
          </w:tcPr>
          <w:p w14:paraId="77A5BF9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0,250</w:t>
            </w:r>
          </w:p>
        </w:tc>
        <w:tc>
          <w:tcPr>
            <w:tcW w:w="672" w:type="dxa"/>
            <w:tcBorders>
              <w:top w:val="single" w:sz="4" w:space="0" w:color="auto"/>
              <w:left w:val="single" w:sz="4" w:space="0" w:color="auto"/>
            </w:tcBorders>
            <w:shd w:val="clear" w:color="auto" w:fill="FFFFFF"/>
            <w:vAlign w:val="center"/>
          </w:tcPr>
          <w:p w14:paraId="2CB3367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162,00</w:t>
            </w:r>
          </w:p>
        </w:tc>
        <w:tc>
          <w:tcPr>
            <w:tcW w:w="859" w:type="dxa"/>
            <w:tcBorders>
              <w:top w:val="single" w:sz="4" w:space="0" w:color="auto"/>
              <w:left w:val="single" w:sz="4" w:space="0" w:color="auto"/>
              <w:right w:val="single" w:sz="4" w:space="0" w:color="auto"/>
            </w:tcBorders>
            <w:shd w:val="clear" w:color="auto" w:fill="FFFFFF"/>
            <w:vAlign w:val="center"/>
          </w:tcPr>
          <w:p w14:paraId="723CE810" w14:textId="77777777" w:rsidR="00D41A1A" w:rsidRDefault="00543D88">
            <w:pPr>
              <w:pStyle w:val="Jin0"/>
              <w:framePr w:w="10963" w:h="11208" w:wrap="none" w:vAnchor="page" w:hAnchor="page" w:x="561" w:y="1917"/>
              <w:shd w:val="clear" w:color="auto" w:fill="auto"/>
              <w:ind w:firstLine="480"/>
              <w:jc w:val="both"/>
              <w:rPr>
                <w:sz w:val="12"/>
                <w:szCs w:val="12"/>
              </w:rPr>
            </w:pPr>
            <w:r>
              <w:rPr>
                <w:sz w:val="12"/>
                <w:szCs w:val="12"/>
              </w:rPr>
              <w:t>40,50</w:t>
            </w:r>
          </w:p>
        </w:tc>
      </w:tr>
      <w:tr w:rsidR="00D41A1A" w14:paraId="5741ACA3"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984C58A"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34</w:t>
            </w:r>
          </w:p>
        </w:tc>
        <w:tc>
          <w:tcPr>
            <w:tcW w:w="979" w:type="dxa"/>
            <w:tcBorders>
              <w:top w:val="single" w:sz="4" w:space="0" w:color="auto"/>
              <w:left w:val="single" w:sz="4" w:space="0" w:color="auto"/>
            </w:tcBorders>
            <w:shd w:val="clear" w:color="auto" w:fill="FFFFFF"/>
            <w:vAlign w:val="bottom"/>
          </w:tcPr>
          <w:p w14:paraId="759B3B5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997006519</w:t>
            </w:r>
          </w:p>
        </w:tc>
        <w:tc>
          <w:tcPr>
            <w:tcW w:w="7147" w:type="dxa"/>
            <w:tcBorders>
              <w:top w:val="single" w:sz="4" w:space="0" w:color="auto"/>
              <w:left w:val="single" w:sz="4" w:space="0" w:color="auto"/>
            </w:tcBorders>
            <w:shd w:val="clear" w:color="auto" w:fill="FFFFFF"/>
            <w:vAlign w:val="bottom"/>
          </w:tcPr>
          <w:p w14:paraId="5F413EEB" w14:textId="77777777" w:rsidR="00D41A1A" w:rsidRDefault="00543D88">
            <w:pPr>
              <w:pStyle w:val="Jin0"/>
              <w:framePr w:w="10963" w:h="11208" w:wrap="none" w:vAnchor="page" w:hAnchor="page" w:x="561" w:y="1917"/>
              <w:shd w:val="clear" w:color="auto" w:fill="auto"/>
              <w:rPr>
                <w:sz w:val="12"/>
                <w:szCs w:val="12"/>
              </w:rPr>
            </w:pPr>
            <w:r>
              <w:rPr>
                <w:sz w:val="12"/>
                <w:szCs w:val="12"/>
              </w:rPr>
              <w:t>Příplatek k vodorovnému přemístění suti na skládku ZKD 1 km přes 1 km</w:t>
            </w:r>
          </w:p>
        </w:tc>
        <w:tc>
          <w:tcPr>
            <w:tcW w:w="302" w:type="dxa"/>
            <w:tcBorders>
              <w:top w:val="single" w:sz="4" w:space="0" w:color="auto"/>
              <w:left w:val="single" w:sz="4" w:space="0" w:color="auto"/>
            </w:tcBorders>
            <w:shd w:val="clear" w:color="auto" w:fill="FFFFFF"/>
            <w:vAlign w:val="bottom"/>
          </w:tcPr>
          <w:p w14:paraId="65179902" w14:textId="77777777" w:rsidR="00D41A1A" w:rsidRDefault="00543D88">
            <w:pPr>
              <w:pStyle w:val="Jin0"/>
              <w:framePr w:w="10963" w:h="11208" w:wrap="none" w:vAnchor="page" w:hAnchor="page" w:x="561"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5555C12F"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0,250</w:t>
            </w:r>
          </w:p>
        </w:tc>
        <w:tc>
          <w:tcPr>
            <w:tcW w:w="672" w:type="dxa"/>
            <w:tcBorders>
              <w:left w:val="single" w:sz="4" w:space="0" w:color="auto"/>
            </w:tcBorders>
            <w:shd w:val="clear" w:color="auto" w:fill="FFFFFF"/>
            <w:vAlign w:val="bottom"/>
          </w:tcPr>
          <w:p w14:paraId="55E111A6"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18,90</w:t>
            </w:r>
          </w:p>
        </w:tc>
        <w:tc>
          <w:tcPr>
            <w:tcW w:w="859" w:type="dxa"/>
            <w:tcBorders>
              <w:left w:val="single" w:sz="4" w:space="0" w:color="auto"/>
              <w:right w:val="single" w:sz="4" w:space="0" w:color="auto"/>
            </w:tcBorders>
            <w:shd w:val="clear" w:color="auto" w:fill="FFFFFF"/>
            <w:vAlign w:val="bottom"/>
          </w:tcPr>
          <w:p w14:paraId="366EE486" w14:textId="77777777" w:rsidR="00D41A1A" w:rsidRDefault="00543D88">
            <w:pPr>
              <w:pStyle w:val="Jin0"/>
              <w:framePr w:w="10963" w:h="11208" w:wrap="none" w:vAnchor="page" w:hAnchor="page" w:x="561" w:y="1917"/>
              <w:shd w:val="clear" w:color="auto" w:fill="auto"/>
              <w:ind w:firstLine="560"/>
              <w:jc w:val="both"/>
              <w:rPr>
                <w:sz w:val="12"/>
                <w:szCs w:val="12"/>
              </w:rPr>
            </w:pPr>
            <w:r>
              <w:rPr>
                <w:sz w:val="12"/>
                <w:szCs w:val="12"/>
              </w:rPr>
              <w:t>4,73</w:t>
            </w:r>
          </w:p>
        </w:tc>
      </w:tr>
      <w:tr w:rsidR="00D41A1A" w14:paraId="3BCD351A"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D88DFC1"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35</w:t>
            </w:r>
          </w:p>
        </w:tc>
        <w:tc>
          <w:tcPr>
            <w:tcW w:w="979" w:type="dxa"/>
            <w:tcBorders>
              <w:top w:val="single" w:sz="4" w:space="0" w:color="auto"/>
              <w:left w:val="single" w:sz="4" w:space="0" w:color="auto"/>
            </w:tcBorders>
            <w:shd w:val="clear" w:color="auto" w:fill="FFFFFF"/>
            <w:vAlign w:val="bottom"/>
          </w:tcPr>
          <w:p w14:paraId="56FCB03A" w14:textId="77777777" w:rsidR="00D41A1A" w:rsidRDefault="00543D88">
            <w:pPr>
              <w:pStyle w:val="Jin0"/>
              <w:framePr w:w="10963" w:h="11208" w:wrap="none" w:vAnchor="page" w:hAnchor="page" w:x="561" w:y="1917"/>
              <w:shd w:val="clear" w:color="auto" w:fill="auto"/>
              <w:jc w:val="both"/>
              <w:rPr>
                <w:sz w:val="12"/>
                <w:szCs w:val="12"/>
              </w:rPr>
            </w:pPr>
            <w:r>
              <w:rPr>
                <w:sz w:val="12"/>
                <w:szCs w:val="12"/>
              </w:rPr>
              <w:t>997013602</w:t>
            </w:r>
          </w:p>
        </w:tc>
        <w:tc>
          <w:tcPr>
            <w:tcW w:w="7147" w:type="dxa"/>
            <w:tcBorders>
              <w:top w:val="single" w:sz="4" w:space="0" w:color="auto"/>
              <w:left w:val="single" w:sz="4" w:space="0" w:color="auto"/>
            </w:tcBorders>
            <w:shd w:val="clear" w:color="auto" w:fill="FFFFFF"/>
            <w:vAlign w:val="bottom"/>
          </w:tcPr>
          <w:p w14:paraId="370174FE" w14:textId="77777777" w:rsidR="00D41A1A" w:rsidRDefault="00543D88">
            <w:pPr>
              <w:pStyle w:val="Jin0"/>
              <w:framePr w:w="10963" w:h="11208" w:wrap="none" w:vAnchor="page" w:hAnchor="page" w:x="561" w:y="1917"/>
              <w:shd w:val="clear" w:color="auto" w:fill="auto"/>
              <w:rPr>
                <w:sz w:val="12"/>
                <w:szCs w:val="12"/>
              </w:rPr>
            </w:pPr>
            <w:r>
              <w:rPr>
                <w:sz w:val="12"/>
                <w:szCs w:val="12"/>
              </w:rPr>
              <w:t>Poplatek za uložení na skládce (skládkovné) stavebního odpadu železobetonového kód odpadu 17 01 01</w:t>
            </w:r>
          </w:p>
        </w:tc>
        <w:tc>
          <w:tcPr>
            <w:tcW w:w="302" w:type="dxa"/>
            <w:tcBorders>
              <w:top w:val="single" w:sz="4" w:space="0" w:color="auto"/>
              <w:left w:val="single" w:sz="4" w:space="0" w:color="auto"/>
            </w:tcBorders>
            <w:shd w:val="clear" w:color="auto" w:fill="FFFFFF"/>
            <w:vAlign w:val="bottom"/>
          </w:tcPr>
          <w:p w14:paraId="4DF1F88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56D86574"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0,250</w:t>
            </w:r>
          </w:p>
        </w:tc>
        <w:tc>
          <w:tcPr>
            <w:tcW w:w="672" w:type="dxa"/>
            <w:tcBorders>
              <w:left w:val="single" w:sz="4" w:space="0" w:color="auto"/>
            </w:tcBorders>
            <w:shd w:val="clear" w:color="auto" w:fill="FFFFFF"/>
            <w:vAlign w:val="bottom"/>
          </w:tcPr>
          <w:p w14:paraId="46B8EA2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1 960,00</w:t>
            </w:r>
          </w:p>
        </w:tc>
        <w:tc>
          <w:tcPr>
            <w:tcW w:w="859" w:type="dxa"/>
            <w:tcBorders>
              <w:left w:val="single" w:sz="4" w:space="0" w:color="auto"/>
              <w:right w:val="single" w:sz="4" w:space="0" w:color="auto"/>
            </w:tcBorders>
            <w:shd w:val="clear" w:color="auto" w:fill="FFFFFF"/>
            <w:vAlign w:val="bottom"/>
          </w:tcPr>
          <w:p w14:paraId="3EFAEFC5"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490,00</w:t>
            </w:r>
          </w:p>
        </w:tc>
      </w:tr>
      <w:tr w:rsidR="00D41A1A" w14:paraId="37D7888E"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4A7B0CC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36</w:t>
            </w:r>
          </w:p>
        </w:tc>
        <w:tc>
          <w:tcPr>
            <w:tcW w:w="979" w:type="dxa"/>
            <w:tcBorders>
              <w:top w:val="single" w:sz="4" w:space="0" w:color="auto"/>
              <w:left w:val="single" w:sz="4" w:space="0" w:color="auto"/>
            </w:tcBorders>
            <w:shd w:val="clear" w:color="auto" w:fill="FFFFFF"/>
            <w:vAlign w:val="bottom"/>
          </w:tcPr>
          <w:p w14:paraId="6DA6CC97"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451572111RK1</w:t>
            </w:r>
          </w:p>
        </w:tc>
        <w:tc>
          <w:tcPr>
            <w:tcW w:w="7147" w:type="dxa"/>
            <w:tcBorders>
              <w:top w:val="single" w:sz="4" w:space="0" w:color="auto"/>
              <w:left w:val="single" w:sz="4" w:space="0" w:color="auto"/>
            </w:tcBorders>
            <w:shd w:val="clear" w:color="auto" w:fill="FFFFFF"/>
            <w:vAlign w:val="bottom"/>
          </w:tcPr>
          <w:p w14:paraId="3303BEEF" w14:textId="77777777" w:rsidR="00D41A1A" w:rsidRDefault="00543D88">
            <w:pPr>
              <w:pStyle w:val="Jin0"/>
              <w:framePr w:w="10963" w:h="11208" w:wrap="none" w:vAnchor="page" w:hAnchor="page" w:x="561" w:y="1917"/>
              <w:shd w:val="clear" w:color="auto" w:fill="auto"/>
              <w:rPr>
                <w:sz w:val="12"/>
                <w:szCs w:val="12"/>
              </w:rPr>
            </w:pPr>
            <w:r>
              <w:rPr>
                <w:sz w:val="12"/>
                <w:szCs w:val="12"/>
              </w:rPr>
              <w:t>Lože pod potrubí z kameniva těženého 0 - 4 mm</w:t>
            </w:r>
          </w:p>
        </w:tc>
        <w:tc>
          <w:tcPr>
            <w:tcW w:w="302" w:type="dxa"/>
            <w:tcBorders>
              <w:top w:val="single" w:sz="4" w:space="0" w:color="auto"/>
              <w:left w:val="single" w:sz="4" w:space="0" w:color="auto"/>
            </w:tcBorders>
            <w:shd w:val="clear" w:color="auto" w:fill="FFFFFF"/>
            <w:vAlign w:val="bottom"/>
          </w:tcPr>
          <w:p w14:paraId="31C096E4"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446967EB"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3,99800</w:t>
            </w:r>
          </w:p>
        </w:tc>
        <w:tc>
          <w:tcPr>
            <w:tcW w:w="672" w:type="dxa"/>
            <w:tcBorders>
              <w:left w:val="single" w:sz="4" w:space="0" w:color="auto"/>
            </w:tcBorders>
            <w:shd w:val="clear" w:color="auto" w:fill="FFFFFF"/>
            <w:vAlign w:val="bottom"/>
          </w:tcPr>
          <w:p w14:paraId="1AC479F7"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2 397,50</w:t>
            </w:r>
          </w:p>
        </w:tc>
        <w:tc>
          <w:tcPr>
            <w:tcW w:w="859" w:type="dxa"/>
            <w:tcBorders>
              <w:left w:val="single" w:sz="4" w:space="0" w:color="auto"/>
              <w:right w:val="single" w:sz="4" w:space="0" w:color="auto"/>
            </w:tcBorders>
            <w:shd w:val="clear" w:color="auto" w:fill="FFFFFF"/>
            <w:vAlign w:val="bottom"/>
          </w:tcPr>
          <w:p w14:paraId="7E87B92A"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9 585,21</w:t>
            </w:r>
          </w:p>
        </w:tc>
      </w:tr>
      <w:tr w:rsidR="00D41A1A" w14:paraId="6CDD9517"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629E72A5"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73A11395"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5</w:t>
            </w:r>
          </w:p>
        </w:tc>
        <w:tc>
          <w:tcPr>
            <w:tcW w:w="7147" w:type="dxa"/>
            <w:tcBorders>
              <w:left w:val="single" w:sz="4" w:space="0" w:color="auto"/>
            </w:tcBorders>
            <w:shd w:val="clear" w:color="auto" w:fill="C0C0C0"/>
            <w:vAlign w:val="center"/>
          </w:tcPr>
          <w:p w14:paraId="05792DB3"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Komunikace</w:t>
            </w:r>
          </w:p>
        </w:tc>
        <w:tc>
          <w:tcPr>
            <w:tcW w:w="302" w:type="dxa"/>
            <w:tcBorders>
              <w:left w:val="single" w:sz="4" w:space="0" w:color="auto"/>
            </w:tcBorders>
            <w:shd w:val="clear" w:color="auto" w:fill="C0C0C0"/>
          </w:tcPr>
          <w:p w14:paraId="14DAD52A" w14:textId="77777777" w:rsidR="00D41A1A" w:rsidRDefault="00D41A1A">
            <w:pPr>
              <w:framePr w:w="10963" w:h="11208" w:wrap="none" w:vAnchor="page" w:hAnchor="page" w:x="561" w:y="1917"/>
              <w:rPr>
                <w:sz w:val="10"/>
                <w:szCs w:val="10"/>
              </w:rPr>
            </w:pPr>
          </w:p>
        </w:tc>
        <w:tc>
          <w:tcPr>
            <w:tcW w:w="706" w:type="dxa"/>
            <w:tcBorders>
              <w:left w:val="single" w:sz="4" w:space="0" w:color="auto"/>
            </w:tcBorders>
            <w:shd w:val="clear" w:color="auto" w:fill="C0C0C0"/>
          </w:tcPr>
          <w:p w14:paraId="2A307B62" w14:textId="77777777" w:rsidR="00D41A1A" w:rsidRDefault="00D41A1A">
            <w:pPr>
              <w:framePr w:w="10963" w:h="11208" w:wrap="none" w:vAnchor="page" w:hAnchor="page" w:x="561" w:y="1917"/>
              <w:rPr>
                <w:sz w:val="10"/>
                <w:szCs w:val="10"/>
              </w:rPr>
            </w:pPr>
          </w:p>
        </w:tc>
        <w:tc>
          <w:tcPr>
            <w:tcW w:w="672" w:type="dxa"/>
            <w:tcBorders>
              <w:left w:val="single" w:sz="4" w:space="0" w:color="auto"/>
            </w:tcBorders>
            <w:shd w:val="clear" w:color="auto" w:fill="C0C0C0"/>
          </w:tcPr>
          <w:p w14:paraId="20FA3140" w14:textId="77777777" w:rsidR="00D41A1A" w:rsidRDefault="00D41A1A">
            <w:pPr>
              <w:framePr w:w="10963" w:h="11208"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39402523" w14:textId="77777777" w:rsidR="00D41A1A" w:rsidRDefault="00543D88">
            <w:pPr>
              <w:pStyle w:val="Jin0"/>
              <w:framePr w:w="10963" w:h="11208" w:wrap="none" w:vAnchor="page" w:hAnchor="page" w:x="561" w:y="1917"/>
              <w:shd w:val="clear" w:color="auto" w:fill="auto"/>
              <w:ind w:firstLine="420"/>
              <w:jc w:val="both"/>
              <w:rPr>
                <w:sz w:val="12"/>
                <w:szCs w:val="12"/>
              </w:rPr>
            </w:pPr>
            <w:r>
              <w:rPr>
                <w:rFonts w:ascii="Trebuchet MS" w:eastAsia="Trebuchet MS" w:hAnsi="Trebuchet MS" w:cs="Trebuchet MS"/>
                <w:sz w:val="12"/>
                <w:szCs w:val="12"/>
              </w:rPr>
              <w:t>285,19</w:t>
            </w:r>
          </w:p>
        </w:tc>
      </w:tr>
      <w:tr w:rsidR="00D41A1A" w14:paraId="7DB13389" w14:textId="77777777">
        <w:tblPrEx>
          <w:tblCellMar>
            <w:top w:w="0" w:type="dxa"/>
            <w:bottom w:w="0" w:type="dxa"/>
          </w:tblCellMar>
        </w:tblPrEx>
        <w:trPr>
          <w:trHeight w:hRule="exact" w:val="187"/>
        </w:trPr>
        <w:tc>
          <w:tcPr>
            <w:tcW w:w="298" w:type="dxa"/>
            <w:tcBorders>
              <w:top w:val="single" w:sz="4" w:space="0" w:color="auto"/>
              <w:left w:val="single" w:sz="4" w:space="0" w:color="auto"/>
            </w:tcBorders>
            <w:shd w:val="clear" w:color="auto" w:fill="FFFFFF"/>
            <w:vAlign w:val="bottom"/>
          </w:tcPr>
          <w:p w14:paraId="0BAD8A5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37</w:t>
            </w:r>
          </w:p>
        </w:tc>
        <w:tc>
          <w:tcPr>
            <w:tcW w:w="979" w:type="dxa"/>
            <w:tcBorders>
              <w:top w:val="single" w:sz="4" w:space="0" w:color="auto"/>
              <w:left w:val="single" w:sz="4" w:space="0" w:color="auto"/>
            </w:tcBorders>
            <w:shd w:val="clear" w:color="auto" w:fill="FFFFFF"/>
            <w:vAlign w:val="bottom"/>
          </w:tcPr>
          <w:p w14:paraId="1BA1168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568111111R00</w:t>
            </w:r>
          </w:p>
        </w:tc>
        <w:tc>
          <w:tcPr>
            <w:tcW w:w="7147" w:type="dxa"/>
            <w:tcBorders>
              <w:top w:val="single" w:sz="4" w:space="0" w:color="auto"/>
              <w:left w:val="single" w:sz="4" w:space="0" w:color="auto"/>
            </w:tcBorders>
            <w:shd w:val="clear" w:color="auto" w:fill="FFFFFF"/>
            <w:vAlign w:val="bottom"/>
          </w:tcPr>
          <w:p w14:paraId="0DEA1A9A" w14:textId="77777777" w:rsidR="00D41A1A" w:rsidRDefault="00543D88">
            <w:pPr>
              <w:pStyle w:val="Jin0"/>
              <w:framePr w:w="10963" w:h="11208" w:wrap="none" w:vAnchor="page" w:hAnchor="page" w:x="561" w:y="1917"/>
              <w:shd w:val="clear" w:color="auto" w:fill="auto"/>
              <w:rPr>
                <w:sz w:val="12"/>
                <w:szCs w:val="12"/>
              </w:rPr>
            </w:pPr>
            <w:r>
              <w:rPr>
                <w:sz w:val="12"/>
                <w:szCs w:val="12"/>
              </w:rPr>
              <w:t>geotextílie netkaná separační, ochranná, filtrační</w:t>
            </w:r>
          </w:p>
        </w:tc>
        <w:tc>
          <w:tcPr>
            <w:tcW w:w="302" w:type="dxa"/>
            <w:tcBorders>
              <w:top w:val="single" w:sz="4" w:space="0" w:color="auto"/>
              <w:left w:val="single" w:sz="4" w:space="0" w:color="auto"/>
            </w:tcBorders>
            <w:shd w:val="clear" w:color="auto" w:fill="FFFFFF"/>
            <w:vAlign w:val="bottom"/>
          </w:tcPr>
          <w:p w14:paraId="690B4C73"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bottom"/>
          </w:tcPr>
          <w:p w14:paraId="7180D50E"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12,96300</w:t>
            </w:r>
          </w:p>
        </w:tc>
        <w:tc>
          <w:tcPr>
            <w:tcW w:w="672" w:type="dxa"/>
            <w:tcBorders>
              <w:top w:val="single" w:sz="4" w:space="0" w:color="auto"/>
              <w:left w:val="single" w:sz="4" w:space="0" w:color="auto"/>
            </w:tcBorders>
            <w:shd w:val="clear" w:color="auto" w:fill="FFFFFF"/>
            <w:vAlign w:val="bottom"/>
          </w:tcPr>
          <w:p w14:paraId="767A6EE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22,00</w:t>
            </w:r>
          </w:p>
        </w:tc>
        <w:tc>
          <w:tcPr>
            <w:tcW w:w="859" w:type="dxa"/>
            <w:tcBorders>
              <w:top w:val="single" w:sz="4" w:space="0" w:color="auto"/>
              <w:left w:val="single" w:sz="4" w:space="0" w:color="auto"/>
              <w:right w:val="single" w:sz="4" w:space="0" w:color="auto"/>
            </w:tcBorders>
            <w:shd w:val="clear" w:color="auto" w:fill="FFFFFF"/>
            <w:vAlign w:val="bottom"/>
          </w:tcPr>
          <w:p w14:paraId="51FD4E49"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285,19</w:t>
            </w:r>
          </w:p>
        </w:tc>
      </w:tr>
      <w:tr w:rsidR="00D41A1A" w14:paraId="194D3917" w14:textId="77777777">
        <w:tblPrEx>
          <w:tblCellMar>
            <w:top w:w="0" w:type="dxa"/>
            <w:bottom w:w="0" w:type="dxa"/>
          </w:tblCellMar>
        </w:tblPrEx>
        <w:trPr>
          <w:trHeight w:hRule="exact" w:val="192"/>
        </w:trPr>
        <w:tc>
          <w:tcPr>
            <w:tcW w:w="298" w:type="dxa"/>
            <w:tcBorders>
              <w:left w:val="single" w:sz="4" w:space="0" w:color="auto"/>
            </w:tcBorders>
            <w:shd w:val="clear" w:color="auto" w:fill="C0C0C0"/>
            <w:vAlign w:val="bottom"/>
          </w:tcPr>
          <w:p w14:paraId="121319FD"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01D8C546"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8</w:t>
            </w:r>
          </w:p>
        </w:tc>
        <w:tc>
          <w:tcPr>
            <w:tcW w:w="7147" w:type="dxa"/>
            <w:tcBorders>
              <w:left w:val="single" w:sz="4" w:space="0" w:color="auto"/>
            </w:tcBorders>
            <w:shd w:val="clear" w:color="auto" w:fill="C0C0C0"/>
            <w:vAlign w:val="center"/>
          </w:tcPr>
          <w:p w14:paraId="7414B10B"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Trubní vedení</w:t>
            </w:r>
          </w:p>
        </w:tc>
        <w:tc>
          <w:tcPr>
            <w:tcW w:w="302" w:type="dxa"/>
            <w:tcBorders>
              <w:left w:val="single" w:sz="4" w:space="0" w:color="auto"/>
            </w:tcBorders>
            <w:shd w:val="clear" w:color="auto" w:fill="C0C0C0"/>
          </w:tcPr>
          <w:p w14:paraId="58D8F00D" w14:textId="77777777" w:rsidR="00D41A1A" w:rsidRDefault="00D41A1A">
            <w:pPr>
              <w:framePr w:w="10963" w:h="11208" w:wrap="none" w:vAnchor="page" w:hAnchor="page" w:x="561" w:y="1917"/>
              <w:rPr>
                <w:sz w:val="10"/>
                <w:szCs w:val="10"/>
              </w:rPr>
            </w:pPr>
          </w:p>
        </w:tc>
        <w:tc>
          <w:tcPr>
            <w:tcW w:w="706" w:type="dxa"/>
            <w:tcBorders>
              <w:left w:val="single" w:sz="4" w:space="0" w:color="auto"/>
            </w:tcBorders>
            <w:shd w:val="clear" w:color="auto" w:fill="C0C0C0"/>
          </w:tcPr>
          <w:p w14:paraId="157E19A3" w14:textId="77777777" w:rsidR="00D41A1A" w:rsidRDefault="00D41A1A">
            <w:pPr>
              <w:framePr w:w="10963" w:h="11208" w:wrap="none" w:vAnchor="page" w:hAnchor="page" w:x="561" w:y="1917"/>
              <w:rPr>
                <w:sz w:val="10"/>
                <w:szCs w:val="10"/>
              </w:rPr>
            </w:pPr>
          </w:p>
        </w:tc>
        <w:tc>
          <w:tcPr>
            <w:tcW w:w="672" w:type="dxa"/>
            <w:tcBorders>
              <w:left w:val="single" w:sz="4" w:space="0" w:color="auto"/>
            </w:tcBorders>
            <w:shd w:val="clear" w:color="auto" w:fill="C0C0C0"/>
          </w:tcPr>
          <w:p w14:paraId="21AA3FCF" w14:textId="77777777" w:rsidR="00D41A1A" w:rsidRDefault="00D41A1A">
            <w:pPr>
              <w:framePr w:w="10963" w:h="11208"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center"/>
          </w:tcPr>
          <w:p w14:paraId="1B5EA784" w14:textId="77777777" w:rsidR="00D41A1A" w:rsidRDefault="00543D88">
            <w:pPr>
              <w:pStyle w:val="Jin0"/>
              <w:framePr w:w="10963" w:h="11208" w:wrap="none" w:vAnchor="page" w:hAnchor="page" w:x="561" w:y="1917"/>
              <w:shd w:val="clear" w:color="auto" w:fill="auto"/>
              <w:ind w:firstLine="240"/>
              <w:jc w:val="both"/>
              <w:rPr>
                <w:sz w:val="12"/>
                <w:szCs w:val="12"/>
              </w:rPr>
            </w:pPr>
            <w:r>
              <w:rPr>
                <w:rFonts w:ascii="Trebuchet MS" w:eastAsia="Trebuchet MS" w:hAnsi="Trebuchet MS" w:cs="Trebuchet MS"/>
                <w:sz w:val="12"/>
                <w:szCs w:val="12"/>
              </w:rPr>
              <w:t>15 990,42</w:t>
            </w:r>
          </w:p>
        </w:tc>
      </w:tr>
      <w:tr w:rsidR="00D41A1A" w14:paraId="50964343" w14:textId="77777777">
        <w:tblPrEx>
          <w:tblCellMar>
            <w:top w:w="0" w:type="dxa"/>
            <w:bottom w:w="0" w:type="dxa"/>
          </w:tblCellMar>
        </w:tblPrEx>
        <w:trPr>
          <w:trHeight w:hRule="exact" w:val="173"/>
        </w:trPr>
        <w:tc>
          <w:tcPr>
            <w:tcW w:w="298" w:type="dxa"/>
            <w:tcBorders>
              <w:top w:val="single" w:sz="4" w:space="0" w:color="auto"/>
              <w:left w:val="single" w:sz="4" w:space="0" w:color="auto"/>
            </w:tcBorders>
            <w:shd w:val="clear" w:color="auto" w:fill="FFFFFF"/>
            <w:vAlign w:val="bottom"/>
          </w:tcPr>
          <w:p w14:paraId="4293DB6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38</w:t>
            </w:r>
          </w:p>
        </w:tc>
        <w:tc>
          <w:tcPr>
            <w:tcW w:w="979" w:type="dxa"/>
            <w:tcBorders>
              <w:top w:val="single" w:sz="4" w:space="0" w:color="auto"/>
              <w:left w:val="single" w:sz="4" w:space="0" w:color="auto"/>
            </w:tcBorders>
            <w:shd w:val="clear" w:color="auto" w:fill="FFFFFF"/>
            <w:vAlign w:val="bottom"/>
          </w:tcPr>
          <w:p w14:paraId="3D55EE04" w14:textId="77777777" w:rsidR="00D41A1A" w:rsidRDefault="00543D88">
            <w:pPr>
              <w:pStyle w:val="Jin0"/>
              <w:framePr w:w="10963" w:h="11208" w:wrap="none" w:vAnchor="page" w:hAnchor="page" w:x="561" w:y="1917"/>
              <w:shd w:val="clear" w:color="auto" w:fill="auto"/>
              <w:jc w:val="both"/>
              <w:rPr>
                <w:sz w:val="12"/>
                <w:szCs w:val="12"/>
              </w:rPr>
            </w:pPr>
            <w:r>
              <w:rPr>
                <w:sz w:val="12"/>
                <w:szCs w:val="12"/>
              </w:rPr>
              <w:t>871313121R00</w:t>
            </w:r>
          </w:p>
        </w:tc>
        <w:tc>
          <w:tcPr>
            <w:tcW w:w="7147" w:type="dxa"/>
            <w:tcBorders>
              <w:top w:val="single" w:sz="4" w:space="0" w:color="auto"/>
              <w:left w:val="single" w:sz="4" w:space="0" w:color="auto"/>
            </w:tcBorders>
            <w:shd w:val="clear" w:color="auto" w:fill="FFFFFF"/>
            <w:vAlign w:val="bottom"/>
          </w:tcPr>
          <w:p w14:paraId="2498EE3D" w14:textId="77777777" w:rsidR="00D41A1A" w:rsidRDefault="00543D88">
            <w:pPr>
              <w:pStyle w:val="Jin0"/>
              <w:framePr w:w="10963" w:h="11208" w:wrap="none" w:vAnchor="page" w:hAnchor="page" w:x="561" w:y="1917"/>
              <w:shd w:val="clear" w:color="auto" w:fill="auto"/>
              <w:rPr>
                <w:sz w:val="12"/>
                <w:szCs w:val="12"/>
              </w:rPr>
            </w:pPr>
            <w:r>
              <w:rPr>
                <w:sz w:val="12"/>
                <w:szCs w:val="12"/>
              </w:rPr>
              <w:t>Montáž trub kanaliz. z plastu, hrdlových, DN 150</w:t>
            </w:r>
          </w:p>
        </w:tc>
        <w:tc>
          <w:tcPr>
            <w:tcW w:w="302" w:type="dxa"/>
            <w:tcBorders>
              <w:top w:val="single" w:sz="4" w:space="0" w:color="auto"/>
              <w:left w:val="single" w:sz="4" w:space="0" w:color="auto"/>
            </w:tcBorders>
            <w:shd w:val="clear" w:color="auto" w:fill="FFFFFF"/>
            <w:vAlign w:val="bottom"/>
          </w:tcPr>
          <w:p w14:paraId="19F86B63"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bottom"/>
          </w:tcPr>
          <w:p w14:paraId="6A3C648B"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17,00000</w:t>
            </w:r>
          </w:p>
        </w:tc>
        <w:tc>
          <w:tcPr>
            <w:tcW w:w="672" w:type="dxa"/>
            <w:tcBorders>
              <w:top w:val="single" w:sz="4" w:space="0" w:color="auto"/>
              <w:left w:val="single" w:sz="4" w:space="0" w:color="auto"/>
            </w:tcBorders>
            <w:shd w:val="clear" w:color="auto" w:fill="FFFFFF"/>
            <w:vAlign w:val="bottom"/>
          </w:tcPr>
          <w:p w14:paraId="29EA0F73"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51,87</w:t>
            </w:r>
          </w:p>
        </w:tc>
        <w:tc>
          <w:tcPr>
            <w:tcW w:w="859" w:type="dxa"/>
            <w:tcBorders>
              <w:top w:val="single" w:sz="4" w:space="0" w:color="auto"/>
              <w:left w:val="single" w:sz="4" w:space="0" w:color="auto"/>
              <w:right w:val="single" w:sz="4" w:space="0" w:color="auto"/>
            </w:tcBorders>
            <w:shd w:val="clear" w:color="auto" w:fill="FFFFFF"/>
            <w:vAlign w:val="bottom"/>
          </w:tcPr>
          <w:p w14:paraId="135F7849"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881,79</w:t>
            </w:r>
          </w:p>
        </w:tc>
      </w:tr>
      <w:tr w:rsidR="00D41A1A" w14:paraId="56FFBA2F"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F9F4AC4" w14:textId="77777777" w:rsidR="00D41A1A" w:rsidRDefault="00543D88">
            <w:pPr>
              <w:pStyle w:val="Jin0"/>
              <w:framePr w:w="10963" w:h="11208" w:wrap="none" w:vAnchor="page" w:hAnchor="page" w:x="561" w:y="1917"/>
              <w:shd w:val="clear" w:color="auto" w:fill="auto"/>
              <w:jc w:val="both"/>
              <w:rPr>
                <w:sz w:val="12"/>
                <w:szCs w:val="12"/>
              </w:rPr>
            </w:pPr>
            <w:r>
              <w:rPr>
                <w:sz w:val="12"/>
                <w:szCs w:val="12"/>
              </w:rPr>
              <w:t>39</w:t>
            </w:r>
          </w:p>
        </w:tc>
        <w:tc>
          <w:tcPr>
            <w:tcW w:w="979" w:type="dxa"/>
            <w:tcBorders>
              <w:left w:val="single" w:sz="4" w:space="0" w:color="auto"/>
            </w:tcBorders>
            <w:shd w:val="clear" w:color="auto" w:fill="FFFFFF"/>
            <w:vAlign w:val="center"/>
          </w:tcPr>
          <w:p w14:paraId="0D040A7D" w14:textId="77777777" w:rsidR="00D41A1A" w:rsidRDefault="00543D88">
            <w:pPr>
              <w:pStyle w:val="Jin0"/>
              <w:framePr w:w="10963" w:h="11208" w:wrap="none" w:vAnchor="page" w:hAnchor="page" w:x="561" w:y="1917"/>
              <w:shd w:val="clear" w:color="auto" w:fill="auto"/>
              <w:jc w:val="both"/>
              <w:rPr>
                <w:sz w:val="12"/>
                <w:szCs w:val="12"/>
              </w:rPr>
            </w:pPr>
            <w:r>
              <w:rPr>
                <w:sz w:val="12"/>
                <w:szCs w:val="12"/>
              </w:rPr>
              <w:t>877313123R00</w:t>
            </w:r>
          </w:p>
        </w:tc>
        <w:tc>
          <w:tcPr>
            <w:tcW w:w="7147" w:type="dxa"/>
            <w:tcBorders>
              <w:left w:val="single" w:sz="4" w:space="0" w:color="auto"/>
            </w:tcBorders>
            <w:shd w:val="clear" w:color="auto" w:fill="FFFFFF"/>
            <w:vAlign w:val="bottom"/>
          </w:tcPr>
          <w:p w14:paraId="6F13033F" w14:textId="77777777" w:rsidR="00D41A1A" w:rsidRDefault="00543D88">
            <w:pPr>
              <w:pStyle w:val="Jin0"/>
              <w:framePr w:w="10963" w:h="11208" w:wrap="none" w:vAnchor="page" w:hAnchor="page" w:x="561" w:y="1917"/>
              <w:shd w:val="clear" w:color="auto" w:fill="auto"/>
              <w:rPr>
                <w:sz w:val="12"/>
                <w:szCs w:val="12"/>
              </w:rPr>
            </w:pPr>
            <w:r>
              <w:rPr>
                <w:sz w:val="12"/>
                <w:szCs w:val="12"/>
              </w:rPr>
              <w:t>Montáž tvarovek jednoos. plast. gum.kroužek DN 150</w:t>
            </w:r>
          </w:p>
        </w:tc>
        <w:tc>
          <w:tcPr>
            <w:tcW w:w="302" w:type="dxa"/>
            <w:tcBorders>
              <w:left w:val="single" w:sz="4" w:space="0" w:color="auto"/>
            </w:tcBorders>
            <w:shd w:val="clear" w:color="auto" w:fill="FFFFFF"/>
            <w:vAlign w:val="bottom"/>
          </w:tcPr>
          <w:p w14:paraId="47707DAD"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41921E01"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1,00000</w:t>
            </w:r>
          </w:p>
        </w:tc>
        <w:tc>
          <w:tcPr>
            <w:tcW w:w="672" w:type="dxa"/>
            <w:tcBorders>
              <w:left w:val="single" w:sz="4" w:space="0" w:color="auto"/>
            </w:tcBorders>
            <w:shd w:val="clear" w:color="auto" w:fill="FFFFFF"/>
            <w:vAlign w:val="bottom"/>
          </w:tcPr>
          <w:p w14:paraId="1D95E32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98,20</w:t>
            </w:r>
          </w:p>
        </w:tc>
        <w:tc>
          <w:tcPr>
            <w:tcW w:w="859" w:type="dxa"/>
            <w:tcBorders>
              <w:left w:val="single" w:sz="4" w:space="0" w:color="auto"/>
              <w:right w:val="single" w:sz="4" w:space="0" w:color="auto"/>
            </w:tcBorders>
            <w:shd w:val="clear" w:color="auto" w:fill="FFFFFF"/>
            <w:vAlign w:val="bottom"/>
          </w:tcPr>
          <w:p w14:paraId="1A374FDE" w14:textId="77777777" w:rsidR="00D41A1A" w:rsidRDefault="00543D88">
            <w:pPr>
              <w:pStyle w:val="Jin0"/>
              <w:framePr w:w="10963" w:h="11208" w:wrap="none" w:vAnchor="page" w:hAnchor="page" w:x="561" w:y="1917"/>
              <w:shd w:val="clear" w:color="auto" w:fill="auto"/>
              <w:ind w:firstLine="480"/>
              <w:jc w:val="both"/>
              <w:rPr>
                <w:sz w:val="12"/>
                <w:szCs w:val="12"/>
              </w:rPr>
            </w:pPr>
            <w:r>
              <w:rPr>
                <w:sz w:val="12"/>
                <w:szCs w:val="12"/>
              </w:rPr>
              <w:t>98,20</w:t>
            </w:r>
          </w:p>
        </w:tc>
      </w:tr>
      <w:tr w:rsidR="00D41A1A" w14:paraId="5C4E90BA"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2B96824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40</w:t>
            </w:r>
          </w:p>
        </w:tc>
        <w:tc>
          <w:tcPr>
            <w:tcW w:w="979" w:type="dxa"/>
            <w:tcBorders>
              <w:left w:val="single" w:sz="4" w:space="0" w:color="auto"/>
            </w:tcBorders>
            <w:shd w:val="clear" w:color="auto" w:fill="FFFFFF"/>
            <w:vAlign w:val="bottom"/>
          </w:tcPr>
          <w:p w14:paraId="4811AD06"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28611260.AR</w:t>
            </w:r>
          </w:p>
        </w:tc>
        <w:tc>
          <w:tcPr>
            <w:tcW w:w="7147" w:type="dxa"/>
            <w:tcBorders>
              <w:left w:val="single" w:sz="4" w:space="0" w:color="auto"/>
            </w:tcBorders>
            <w:shd w:val="clear" w:color="auto" w:fill="FFFFFF"/>
            <w:vAlign w:val="bottom"/>
          </w:tcPr>
          <w:p w14:paraId="69278BFB" w14:textId="77777777" w:rsidR="00D41A1A" w:rsidRDefault="00543D88">
            <w:pPr>
              <w:pStyle w:val="Jin0"/>
              <w:framePr w:w="10963" w:h="11208" w:wrap="none" w:vAnchor="page" w:hAnchor="page" w:x="561" w:y="1917"/>
              <w:shd w:val="clear" w:color="auto" w:fill="auto"/>
              <w:rPr>
                <w:sz w:val="12"/>
                <w:szCs w:val="12"/>
              </w:rPr>
            </w:pPr>
            <w:r>
              <w:rPr>
                <w:sz w:val="12"/>
                <w:szCs w:val="12"/>
              </w:rPr>
              <w:t>Trubka kanalizační KGEM SN 8 PVC 160x4,7x1000</w:t>
            </w:r>
          </w:p>
        </w:tc>
        <w:tc>
          <w:tcPr>
            <w:tcW w:w="302" w:type="dxa"/>
            <w:tcBorders>
              <w:left w:val="single" w:sz="4" w:space="0" w:color="auto"/>
            </w:tcBorders>
            <w:shd w:val="clear" w:color="auto" w:fill="FFFFFF"/>
            <w:vAlign w:val="bottom"/>
          </w:tcPr>
          <w:p w14:paraId="2D31FCF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71C369D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17,00000</w:t>
            </w:r>
          </w:p>
        </w:tc>
        <w:tc>
          <w:tcPr>
            <w:tcW w:w="672" w:type="dxa"/>
            <w:tcBorders>
              <w:left w:val="single" w:sz="4" w:space="0" w:color="auto"/>
            </w:tcBorders>
            <w:shd w:val="clear" w:color="auto" w:fill="FFFFFF"/>
            <w:vAlign w:val="bottom"/>
          </w:tcPr>
          <w:p w14:paraId="70BF9D6A"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586,35</w:t>
            </w:r>
          </w:p>
        </w:tc>
        <w:tc>
          <w:tcPr>
            <w:tcW w:w="859" w:type="dxa"/>
            <w:tcBorders>
              <w:left w:val="single" w:sz="4" w:space="0" w:color="auto"/>
              <w:right w:val="single" w:sz="4" w:space="0" w:color="auto"/>
            </w:tcBorders>
            <w:shd w:val="clear" w:color="auto" w:fill="FFFFFF"/>
            <w:vAlign w:val="bottom"/>
          </w:tcPr>
          <w:p w14:paraId="0206DCBB"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9 967,95</w:t>
            </w:r>
          </w:p>
        </w:tc>
      </w:tr>
      <w:tr w:rsidR="00D41A1A" w14:paraId="487ABDD4" w14:textId="77777777">
        <w:tblPrEx>
          <w:tblCellMar>
            <w:top w:w="0" w:type="dxa"/>
            <w:bottom w:w="0" w:type="dxa"/>
          </w:tblCellMar>
        </w:tblPrEx>
        <w:trPr>
          <w:trHeight w:hRule="exact" w:val="187"/>
        </w:trPr>
        <w:tc>
          <w:tcPr>
            <w:tcW w:w="298" w:type="dxa"/>
            <w:tcBorders>
              <w:left w:val="single" w:sz="4" w:space="0" w:color="auto"/>
            </w:tcBorders>
            <w:shd w:val="clear" w:color="auto" w:fill="FFFFFF"/>
            <w:vAlign w:val="bottom"/>
          </w:tcPr>
          <w:p w14:paraId="4D132283"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41</w:t>
            </w:r>
          </w:p>
        </w:tc>
        <w:tc>
          <w:tcPr>
            <w:tcW w:w="979" w:type="dxa"/>
            <w:tcBorders>
              <w:left w:val="single" w:sz="4" w:space="0" w:color="auto"/>
            </w:tcBorders>
            <w:shd w:val="clear" w:color="auto" w:fill="FFFFFF"/>
            <w:vAlign w:val="bottom"/>
          </w:tcPr>
          <w:p w14:paraId="721FDE7E"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28651662.AR</w:t>
            </w:r>
          </w:p>
        </w:tc>
        <w:tc>
          <w:tcPr>
            <w:tcW w:w="7147" w:type="dxa"/>
            <w:tcBorders>
              <w:left w:val="single" w:sz="4" w:space="0" w:color="auto"/>
            </w:tcBorders>
            <w:shd w:val="clear" w:color="auto" w:fill="FFFFFF"/>
            <w:vAlign w:val="bottom"/>
          </w:tcPr>
          <w:p w14:paraId="4BA77EFC" w14:textId="77777777" w:rsidR="00D41A1A" w:rsidRDefault="00543D88">
            <w:pPr>
              <w:pStyle w:val="Jin0"/>
              <w:framePr w:w="10963" w:h="11208" w:wrap="none" w:vAnchor="page" w:hAnchor="page" w:x="561" w:y="1917"/>
              <w:shd w:val="clear" w:color="auto" w:fill="auto"/>
              <w:rPr>
                <w:sz w:val="12"/>
                <w:szCs w:val="12"/>
              </w:rPr>
            </w:pPr>
            <w:r>
              <w:rPr>
                <w:sz w:val="12"/>
                <w:szCs w:val="12"/>
              </w:rPr>
              <w:t>Koleno kanalizační KGB 160/ 45° PVC</w:t>
            </w:r>
          </w:p>
        </w:tc>
        <w:tc>
          <w:tcPr>
            <w:tcW w:w="302" w:type="dxa"/>
            <w:tcBorders>
              <w:left w:val="single" w:sz="4" w:space="0" w:color="auto"/>
            </w:tcBorders>
            <w:shd w:val="clear" w:color="auto" w:fill="FFFFFF"/>
            <w:vAlign w:val="bottom"/>
          </w:tcPr>
          <w:p w14:paraId="73BF631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10491F28"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1,00000</w:t>
            </w:r>
          </w:p>
        </w:tc>
        <w:tc>
          <w:tcPr>
            <w:tcW w:w="672" w:type="dxa"/>
            <w:tcBorders>
              <w:left w:val="single" w:sz="4" w:space="0" w:color="auto"/>
            </w:tcBorders>
            <w:shd w:val="clear" w:color="auto" w:fill="FFFFFF"/>
            <w:vAlign w:val="bottom"/>
          </w:tcPr>
          <w:p w14:paraId="603D0531"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196,48</w:t>
            </w:r>
          </w:p>
        </w:tc>
        <w:tc>
          <w:tcPr>
            <w:tcW w:w="859" w:type="dxa"/>
            <w:tcBorders>
              <w:left w:val="single" w:sz="4" w:space="0" w:color="auto"/>
              <w:right w:val="single" w:sz="4" w:space="0" w:color="auto"/>
            </w:tcBorders>
            <w:shd w:val="clear" w:color="auto" w:fill="FFFFFF"/>
            <w:vAlign w:val="bottom"/>
          </w:tcPr>
          <w:p w14:paraId="1FFD0377"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196,48</w:t>
            </w:r>
          </w:p>
        </w:tc>
      </w:tr>
      <w:tr w:rsidR="00D41A1A" w14:paraId="2CB7C7FC"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27D1407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42</w:t>
            </w:r>
          </w:p>
        </w:tc>
        <w:tc>
          <w:tcPr>
            <w:tcW w:w="979" w:type="dxa"/>
            <w:tcBorders>
              <w:top w:val="single" w:sz="4" w:space="0" w:color="auto"/>
              <w:left w:val="single" w:sz="4" w:space="0" w:color="auto"/>
            </w:tcBorders>
            <w:shd w:val="clear" w:color="auto" w:fill="FFFFFF"/>
            <w:vAlign w:val="center"/>
          </w:tcPr>
          <w:p w14:paraId="21A1DB0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212751104</w:t>
            </w:r>
          </w:p>
        </w:tc>
        <w:tc>
          <w:tcPr>
            <w:tcW w:w="7147" w:type="dxa"/>
            <w:tcBorders>
              <w:top w:val="single" w:sz="4" w:space="0" w:color="auto"/>
              <w:left w:val="single" w:sz="4" w:space="0" w:color="auto"/>
            </w:tcBorders>
            <w:shd w:val="clear" w:color="auto" w:fill="FFFFFF"/>
            <w:vAlign w:val="bottom"/>
          </w:tcPr>
          <w:p w14:paraId="595CB3A5" w14:textId="77777777" w:rsidR="00D41A1A" w:rsidRDefault="00543D88">
            <w:pPr>
              <w:pStyle w:val="Jin0"/>
              <w:framePr w:w="10963" w:h="11208" w:wrap="none" w:vAnchor="page" w:hAnchor="page" w:x="561" w:y="1917"/>
              <w:shd w:val="clear" w:color="auto" w:fill="auto"/>
              <w:spacing w:line="283" w:lineRule="auto"/>
              <w:rPr>
                <w:sz w:val="12"/>
                <w:szCs w:val="12"/>
              </w:rPr>
            </w:pPr>
            <w:r>
              <w:rPr>
                <w:sz w:val="12"/>
                <w:szCs w:val="12"/>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2" w:type="dxa"/>
            <w:tcBorders>
              <w:top w:val="single" w:sz="4" w:space="0" w:color="auto"/>
              <w:left w:val="single" w:sz="4" w:space="0" w:color="auto"/>
            </w:tcBorders>
            <w:shd w:val="clear" w:color="auto" w:fill="FFFFFF"/>
            <w:vAlign w:val="center"/>
          </w:tcPr>
          <w:p w14:paraId="5464B6CD"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center"/>
          </w:tcPr>
          <w:p w14:paraId="36C5CBF6"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9,740</w:t>
            </w:r>
          </w:p>
        </w:tc>
        <w:tc>
          <w:tcPr>
            <w:tcW w:w="672" w:type="dxa"/>
            <w:tcBorders>
              <w:left w:val="single" w:sz="4" w:space="0" w:color="auto"/>
            </w:tcBorders>
            <w:shd w:val="clear" w:color="auto" w:fill="FFFFFF"/>
          </w:tcPr>
          <w:p w14:paraId="5D2E6F03"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435,75</w:t>
            </w:r>
          </w:p>
        </w:tc>
        <w:tc>
          <w:tcPr>
            <w:tcW w:w="859" w:type="dxa"/>
            <w:tcBorders>
              <w:left w:val="single" w:sz="4" w:space="0" w:color="auto"/>
              <w:right w:val="single" w:sz="4" w:space="0" w:color="auto"/>
            </w:tcBorders>
            <w:shd w:val="clear" w:color="auto" w:fill="FFFFFF"/>
          </w:tcPr>
          <w:p w14:paraId="5965AD57"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4 244,21</w:t>
            </w:r>
          </w:p>
        </w:tc>
      </w:tr>
      <w:tr w:rsidR="00D41A1A" w14:paraId="118F2D49"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217FDF2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43</w:t>
            </w:r>
          </w:p>
        </w:tc>
        <w:tc>
          <w:tcPr>
            <w:tcW w:w="979" w:type="dxa"/>
            <w:tcBorders>
              <w:top w:val="single" w:sz="4" w:space="0" w:color="auto"/>
              <w:left w:val="single" w:sz="4" w:space="0" w:color="auto"/>
            </w:tcBorders>
            <w:shd w:val="clear" w:color="auto" w:fill="FFFFFF"/>
            <w:vAlign w:val="center"/>
          </w:tcPr>
          <w:p w14:paraId="41A15F8B" w14:textId="77777777" w:rsidR="00D41A1A" w:rsidRDefault="00543D88">
            <w:pPr>
              <w:pStyle w:val="Jin0"/>
              <w:framePr w:w="10963" w:h="11208" w:wrap="none" w:vAnchor="page" w:hAnchor="page" w:x="561" w:y="1917"/>
              <w:shd w:val="clear" w:color="auto" w:fill="auto"/>
              <w:jc w:val="both"/>
              <w:rPr>
                <w:sz w:val="12"/>
                <w:szCs w:val="12"/>
              </w:rPr>
            </w:pPr>
            <w:r>
              <w:rPr>
                <w:sz w:val="12"/>
                <w:szCs w:val="12"/>
              </w:rPr>
              <w:t>998721201</w:t>
            </w:r>
          </w:p>
        </w:tc>
        <w:tc>
          <w:tcPr>
            <w:tcW w:w="7147" w:type="dxa"/>
            <w:tcBorders>
              <w:top w:val="single" w:sz="4" w:space="0" w:color="auto"/>
              <w:left w:val="single" w:sz="4" w:space="0" w:color="auto"/>
            </w:tcBorders>
            <w:shd w:val="clear" w:color="auto" w:fill="FFFFFF"/>
            <w:vAlign w:val="bottom"/>
          </w:tcPr>
          <w:p w14:paraId="66DB390D" w14:textId="77777777" w:rsidR="00D41A1A" w:rsidRDefault="00543D88">
            <w:pPr>
              <w:pStyle w:val="Jin0"/>
              <w:framePr w:w="10963" w:h="11208" w:wrap="none" w:vAnchor="page" w:hAnchor="page" w:x="561" w:y="1917"/>
              <w:shd w:val="clear" w:color="auto" w:fill="auto"/>
              <w:spacing w:line="283" w:lineRule="auto"/>
              <w:rPr>
                <w:sz w:val="12"/>
                <w:szCs w:val="12"/>
              </w:rPr>
            </w:pPr>
            <w:r>
              <w:rPr>
                <w:sz w:val="12"/>
                <w:szCs w:val="12"/>
              </w:rPr>
              <w:t>Přesun hmot pro vnitřní kanalizace stanovený procentní sazbou (%) z ceny vodorovná dopravní vzdálenost do 50 m v objektech výšky do 6 m</w:t>
            </w:r>
          </w:p>
        </w:tc>
        <w:tc>
          <w:tcPr>
            <w:tcW w:w="302" w:type="dxa"/>
            <w:tcBorders>
              <w:top w:val="single" w:sz="4" w:space="0" w:color="auto"/>
              <w:left w:val="single" w:sz="4" w:space="0" w:color="auto"/>
            </w:tcBorders>
            <w:shd w:val="clear" w:color="auto" w:fill="FFFFFF"/>
            <w:vAlign w:val="center"/>
          </w:tcPr>
          <w:p w14:paraId="0328949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w:t>
            </w:r>
          </w:p>
        </w:tc>
        <w:tc>
          <w:tcPr>
            <w:tcW w:w="706" w:type="dxa"/>
            <w:tcBorders>
              <w:top w:val="single" w:sz="4" w:space="0" w:color="auto"/>
              <w:left w:val="single" w:sz="4" w:space="0" w:color="auto"/>
            </w:tcBorders>
            <w:shd w:val="clear" w:color="auto" w:fill="FFFFFF"/>
            <w:vAlign w:val="center"/>
          </w:tcPr>
          <w:p w14:paraId="46D96223"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6,000</w:t>
            </w:r>
          </w:p>
        </w:tc>
        <w:tc>
          <w:tcPr>
            <w:tcW w:w="672" w:type="dxa"/>
            <w:tcBorders>
              <w:left w:val="single" w:sz="4" w:space="0" w:color="auto"/>
            </w:tcBorders>
            <w:shd w:val="clear" w:color="auto" w:fill="FFFFFF"/>
          </w:tcPr>
          <w:p w14:paraId="1C96A72B"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1,94</w:t>
            </w:r>
          </w:p>
        </w:tc>
        <w:tc>
          <w:tcPr>
            <w:tcW w:w="859" w:type="dxa"/>
            <w:tcBorders>
              <w:left w:val="single" w:sz="4" w:space="0" w:color="auto"/>
              <w:right w:val="single" w:sz="4" w:space="0" w:color="auto"/>
            </w:tcBorders>
            <w:shd w:val="clear" w:color="auto" w:fill="FFFFFF"/>
          </w:tcPr>
          <w:p w14:paraId="5A97EDEB" w14:textId="77777777" w:rsidR="00D41A1A" w:rsidRDefault="00543D88">
            <w:pPr>
              <w:pStyle w:val="Jin0"/>
              <w:framePr w:w="10963" w:h="11208" w:wrap="none" w:vAnchor="page" w:hAnchor="page" w:x="561" w:y="1917"/>
              <w:shd w:val="clear" w:color="auto" w:fill="auto"/>
              <w:ind w:firstLine="480"/>
              <w:jc w:val="both"/>
              <w:rPr>
                <w:sz w:val="12"/>
                <w:szCs w:val="12"/>
              </w:rPr>
            </w:pPr>
            <w:r>
              <w:rPr>
                <w:sz w:val="12"/>
                <w:szCs w:val="12"/>
              </w:rPr>
              <w:t>11,64</w:t>
            </w:r>
          </w:p>
        </w:tc>
      </w:tr>
      <w:tr w:rsidR="00D41A1A" w14:paraId="6258AE18"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3CC905FD"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44</w:t>
            </w:r>
          </w:p>
        </w:tc>
        <w:tc>
          <w:tcPr>
            <w:tcW w:w="979" w:type="dxa"/>
            <w:tcBorders>
              <w:top w:val="single" w:sz="4" w:space="0" w:color="auto"/>
              <w:left w:val="single" w:sz="4" w:space="0" w:color="auto"/>
            </w:tcBorders>
            <w:shd w:val="clear" w:color="auto" w:fill="FFFFFF"/>
            <w:vAlign w:val="bottom"/>
          </w:tcPr>
          <w:p w14:paraId="06F784CB"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286568194R</w:t>
            </w:r>
          </w:p>
        </w:tc>
        <w:tc>
          <w:tcPr>
            <w:tcW w:w="7147" w:type="dxa"/>
            <w:tcBorders>
              <w:top w:val="single" w:sz="4" w:space="0" w:color="auto"/>
              <w:left w:val="single" w:sz="4" w:space="0" w:color="auto"/>
            </w:tcBorders>
            <w:shd w:val="clear" w:color="auto" w:fill="FFFFFF"/>
            <w:vAlign w:val="bottom"/>
          </w:tcPr>
          <w:p w14:paraId="60AE16F7" w14:textId="77777777" w:rsidR="00D41A1A" w:rsidRDefault="00543D88">
            <w:pPr>
              <w:pStyle w:val="Jin0"/>
              <w:framePr w:w="10963" w:h="11208" w:wrap="none" w:vAnchor="page" w:hAnchor="page" w:x="561" w:y="1917"/>
              <w:shd w:val="clear" w:color="auto" w:fill="auto"/>
              <w:rPr>
                <w:sz w:val="12"/>
                <w:szCs w:val="12"/>
              </w:rPr>
            </w:pPr>
            <w:r>
              <w:rPr>
                <w:sz w:val="12"/>
                <w:szCs w:val="12"/>
              </w:rPr>
              <w:t>Přechodka X-STREAM čep/KG hrdlo PP DN 150/160 mm</w:t>
            </w:r>
          </w:p>
        </w:tc>
        <w:tc>
          <w:tcPr>
            <w:tcW w:w="302" w:type="dxa"/>
            <w:tcBorders>
              <w:top w:val="single" w:sz="4" w:space="0" w:color="auto"/>
              <w:left w:val="single" w:sz="4" w:space="0" w:color="auto"/>
            </w:tcBorders>
            <w:shd w:val="clear" w:color="auto" w:fill="FFFFFF"/>
            <w:vAlign w:val="bottom"/>
          </w:tcPr>
          <w:p w14:paraId="11B3FCEA"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40FA6829"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1,00000</w:t>
            </w:r>
          </w:p>
        </w:tc>
        <w:tc>
          <w:tcPr>
            <w:tcW w:w="672" w:type="dxa"/>
            <w:tcBorders>
              <w:left w:val="single" w:sz="4" w:space="0" w:color="auto"/>
            </w:tcBorders>
            <w:shd w:val="clear" w:color="auto" w:fill="FFFFFF"/>
            <w:vAlign w:val="bottom"/>
          </w:tcPr>
          <w:p w14:paraId="617ACDDA"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590,15</w:t>
            </w:r>
          </w:p>
        </w:tc>
        <w:tc>
          <w:tcPr>
            <w:tcW w:w="859" w:type="dxa"/>
            <w:tcBorders>
              <w:left w:val="single" w:sz="4" w:space="0" w:color="auto"/>
              <w:right w:val="single" w:sz="4" w:space="0" w:color="auto"/>
            </w:tcBorders>
            <w:shd w:val="clear" w:color="auto" w:fill="FFFFFF"/>
            <w:vAlign w:val="bottom"/>
          </w:tcPr>
          <w:p w14:paraId="3F37FFAF"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590,15</w:t>
            </w:r>
          </w:p>
        </w:tc>
      </w:tr>
      <w:tr w:rsidR="00D41A1A" w14:paraId="69BC2F7D"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7F1BC088"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66B61E3C"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99</w:t>
            </w:r>
          </w:p>
        </w:tc>
        <w:tc>
          <w:tcPr>
            <w:tcW w:w="7147" w:type="dxa"/>
            <w:tcBorders>
              <w:left w:val="single" w:sz="4" w:space="0" w:color="auto"/>
            </w:tcBorders>
            <w:shd w:val="clear" w:color="auto" w:fill="C0C0C0"/>
            <w:vAlign w:val="center"/>
          </w:tcPr>
          <w:p w14:paraId="73B2D54F"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Staveništní přesun hmot</w:t>
            </w:r>
          </w:p>
        </w:tc>
        <w:tc>
          <w:tcPr>
            <w:tcW w:w="302" w:type="dxa"/>
            <w:tcBorders>
              <w:left w:val="single" w:sz="4" w:space="0" w:color="auto"/>
            </w:tcBorders>
            <w:shd w:val="clear" w:color="auto" w:fill="C0C0C0"/>
          </w:tcPr>
          <w:p w14:paraId="2EAE3F05" w14:textId="77777777" w:rsidR="00D41A1A" w:rsidRDefault="00D41A1A">
            <w:pPr>
              <w:framePr w:w="10963" w:h="11208" w:wrap="none" w:vAnchor="page" w:hAnchor="page" w:x="561" w:y="1917"/>
              <w:rPr>
                <w:sz w:val="10"/>
                <w:szCs w:val="10"/>
              </w:rPr>
            </w:pPr>
          </w:p>
        </w:tc>
        <w:tc>
          <w:tcPr>
            <w:tcW w:w="706" w:type="dxa"/>
            <w:tcBorders>
              <w:left w:val="single" w:sz="4" w:space="0" w:color="auto"/>
            </w:tcBorders>
            <w:shd w:val="clear" w:color="auto" w:fill="C0C0C0"/>
          </w:tcPr>
          <w:p w14:paraId="6DB47E74" w14:textId="77777777" w:rsidR="00D41A1A" w:rsidRDefault="00D41A1A">
            <w:pPr>
              <w:framePr w:w="10963" w:h="11208" w:wrap="none" w:vAnchor="page" w:hAnchor="page" w:x="561" w:y="1917"/>
              <w:rPr>
                <w:sz w:val="10"/>
                <w:szCs w:val="10"/>
              </w:rPr>
            </w:pPr>
          </w:p>
        </w:tc>
        <w:tc>
          <w:tcPr>
            <w:tcW w:w="672" w:type="dxa"/>
            <w:tcBorders>
              <w:left w:val="single" w:sz="4" w:space="0" w:color="auto"/>
            </w:tcBorders>
            <w:shd w:val="clear" w:color="auto" w:fill="C0C0C0"/>
          </w:tcPr>
          <w:p w14:paraId="40640799" w14:textId="77777777" w:rsidR="00D41A1A" w:rsidRDefault="00D41A1A">
            <w:pPr>
              <w:framePr w:w="10963" w:h="11208"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5884624E" w14:textId="77777777" w:rsidR="00D41A1A" w:rsidRDefault="00543D88">
            <w:pPr>
              <w:pStyle w:val="Jin0"/>
              <w:framePr w:w="10963" w:h="11208" w:wrap="none" w:vAnchor="page" w:hAnchor="page" w:x="561" w:y="1917"/>
              <w:shd w:val="clear" w:color="auto" w:fill="auto"/>
              <w:ind w:firstLine="240"/>
              <w:jc w:val="both"/>
              <w:rPr>
                <w:sz w:val="12"/>
                <w:szCs w:val="12"/>
              </w:rPr>
            </w:pPr>
            <w:r>
              <w:rPr>
                <w:rFonts w:ascii="Trebuchet MS" w:eastAsia="Trebuchet MS" w:hAnsi="Trebuchet MS" w:cs="Trebuchet MS"/>
                <w:sz w:val="12"/>
                <w:szCs w:val="12"/>
              </w:rPr>
              <w:t>19 330,08</w:t>
            </w:r>
          </w:p>
        </w:tc>
      </w:tr>
      <w:tr w:rsidR="00D41A1A" w14:paraId="11540833" w14:textId="77777777">
        <w:tblPrEx>
          <w:tblCellMar>
            <w:top w:w="0" w:type="dxa"/>
            <w:bottom w:w="0" w:type="dxa"/>
          </w:tblCellMar>
        </w:tblPrEx>
        <w:trPr>
          <w:trHeight w:hRule="exact" w:val="182"/>
        </w:trPr>
        <w:tc>
          <w:tcPr>
            <w:tcW w:w="298" w:type="dxa"/>
            <w:tcBorders>
              <w:top w:val="single" w:sz="4" w:space="0" w:color="auto"/>
              <w:left w:val="single" w:sz="4" w:space="0" w:color="auto"/>
            </w:tcBorders>
            <w:shd w:val="clear" w:color="auto" w:fill="FFFFFF"/>
            <w:vAlign w:val="bottom"/>
          </w:tcPr>
          <w:p w14:paraId="7376B07D"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45</w:t>
            </w:r>
          </w:p>
        </w:tc>
        <w:tc>
          <w:tcPr>
            <w:tcW w:w="979" w:type="dxa"/>
            <w:tcBorders>
              <w:top w:val="single" w:sz="4" w:space="0" w:color="auto"/>
              <w:left w:val="single" w:sz="4" w:space="0" w:color="auto"/>
            </w:tcBorders>
            <w:shd w:val="clear" w:color="auto" w:fill="FFFFFF"/>
            <w:vAlign w:val="center"/>
          </w:tcPr>
          <w:p w14:paraId="2B5DA2B3" w14:textId="77777777" w:rsidR="00D41A1A" w:rsidRDefault="00543D88">
            <w:pPr>
              <w:pStyle w:val="Jin0"/>
              <w:framePr w:w="10963" w:h="11208" w:wrap="none" w:vAnchor="page" w:hAnchor="page" w:x="561" w:y="1917"/>
              <w:shd w:val="clear" w:color="auto" w:fill="auto"/>
              <w:jc w:val="both"/>
              <w:rPr>
                <w:sz w:val="12"/>
                <w:szCs w:val="12"/>
              </w:rPr>
            </w:pPr>
            <w:r>
              <w:rPr>
                <w:sz w:val="12"/>
                <w:szCs w:val="12"/>
              </w:rPr>
              <w:t>998331091R00</w:t>
            </w:r>
          </w:p>
        </w:tc>
        <w:tc>
          <w:tcPr>
            <w:tcW w:w="7147" w:type="dxa"/>
            <w:tcBorders>
              <w:top w:val="single" w:sz="4" w:space="0" w:color="auto"/>
              <w:left w:val="single" w:sz="4" w:space="0" w:color="auto"/>
            </w:tcBorders>
            <w:shd w:val="clear" w:color="auto" w:fill="FFFFFF"/>
            <w:vAlign w:val="bottom"/>
          </w:tcPr>
          <w:p w14:paraId="42376719" w14:textId="77777777" w:rsidR="00D41A1A" w:rsidRDefault="00543D88">
            <w:pPr>
              <w:pStyle w:val="Jin0"/>
              <w:framePr w:w="10963" w:h="11208" w:wrap="none" w:vAnchor="page" w:hAnchor="page" w:x="561" w:y="1917"/>
              <w:shd w:val="clear" w:color="auto" w:fill="auto"/>
              <w:rPr>
                <w:sz w:val="12"/>
                <w:szCs w:val="12"/>
              </w:rPr>
            </w:pPr>
            <w:r>
              <w:rPr>
                <w:sz w:val="12"/>
                <w:szCs w:val="12"/>
              </w:rPr>
              <w:t>Přesun hmot pro nádrže, příplatek do 1 km</w:t>
            </w:r>
          </w:p>
        </w:tc>
        <w:tc>
          <w:tcPr>
            <w:tcW w:w="302" w:type="dxa"/>
            <w:tcBorders>
              <w:top w:val="single" w:sz="4" w:space="0" w:color="auto"/>
              <w:left w:val="single" w:sz="4" w:space="0" w:color="auto"/>
            </w:tcBorders>
            <w:shd w:val="clear" w:color="auto" w:fill="FFFFFF"/>
            <w:vAlign w:val="bottom"/>
          </w:tcPr>
          <w:p w14:paraId="627AFB27" w14:textId="77777777" w:rsidR="00D41A1A" w:rsidRDefault="00543D88">
            <w:pPr>
              <w:pStyle w:val="Jin0"/>
              <w:framePr w:w="10963" w:h="11208" w:wrap="none" w:vAnchor="page" w:hAnchor="page" w:x="561"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2301F58A"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23,86430</w:t>
            </w:r>
          </w:p>
        </w:tc>
        <w:tc>
          <w:tcPr>
            <w:tcW w:w="672" w:type="dxa"/>
            <w:tcBorders>
              <w:top w:val="single" w:sz="4" w:space="0" w:color="auto"/>
              <w:left w:val="single" w:sz="4" w:space="0" w:color="auto"/>
            </w:tcBorders>
            <w:shd w:val="clear" w:color="auto" w:fill="FFFFFF"/>
            <w:vAlign w:val="bottom"/>
          </w:tcPr>
          <w:p w14:paraId="1D3577F7"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810,00</w:t>
            </w:r>
          </w:p>
        </w:tc>
        <w:tc>
          <w:tcPr>
            <w:tcW w:w="859" w:type="dxa"/>
            <w:tcBorders>
              <w:top w:val="single" w:sz="4" w:space="0" w:color="auto"/>
              <w:left w:val="single" w:sz="4" w:space="0" w:color="auto"/>
              <w:right w:val="single" w:sz="4" w:space="0" w:color="auto"/>
            </w:tcBorders>
            <w:shd w:val="clear" w:color="auto" w:fill="FFFFFF"/>
            <w:vAlign w:val="bottom"/>
          </w:tcPr>
          <w:p w14:paraId="2748077D"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19 330,08</w:t>
            </w:r>
          </w:p>
        </w:tc>
      </w:tr>
      <w:tr w:rsidR="00D41A1A" w14:paraId="27335177"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5FCB526F"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16265839"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M21</w:t>
            </w:r>
          </w:p>
        </w:tc>
        <w:tc>
          <w:tcPr>
            <w:tcW w:w="7147" w:type="dxa"/>
            <w:tcBorders>
              <w:left w:val="single" w:sz="4" w:space="0" w:color="auto"/>
            </w:tcBorders>
            <w:shd w:val="clear" w:color="auto" w:fill="C0C0C0"/>
            <w:vAlign w:val="center"/>
          </w:tcPr>
          <w:p w14:paraId="58134BC3"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Elektromontáže</w:t>
            </w:r>
          </w:p>
        </w:tc>
        <w:tc>
          <w:tcPr>
            <w:tcW w:w="302" w:type="dxa"/>
            <w:tcBorders>
              <w:left w:val="single" w:sz="4" w:space="0" w:color="auto"/>
            </w:tcBorders>
            <w:shd w:val="clear" w:color="auto" w:fill="C0C0C0"/>
          </w:tcPr>
          <w:p w14:paraId="774E557F" w14:textId="77777777" w:rsidR="00D41A1A" w:rsidRDefault="00D41A1A">
            <w:pPr>
              <w:framePr w:w="10963" w:h="11208" w:wrap="none" w:vAnchor="page" w:hAnchor="page" w:x="561" w:y="1917"/>
              <w:rPr>
                <w:sz w:val="10"/>
                <w:szCs w:val="10"/>
              </w:rPr>
            </w:pPr>
          </w:p>
        </w:tc>
        <w:tc>
          <w:tcPr>
            <w:tcW w:w="706" w:type="dxa"/>
            <w:tcBorders>
              <w:left w:val="single" w:sz="4" w:space="0" w:color="auto"/>
            </w:tcBorders>
            <w:shd w:val="clear" w:color="auto" w:fill="C0C0C0"/>
          </w:tcPr>
          <w:p w14:paraId="1332EB4A" w14:textId="77777777" w:rsidR="00D41A1A" w:rsidRDefault="00D41A1A">
            <w:pPr>
              <w:framePr w:w="10963" w:h="11208" w:wrap="none" w:vAnchor="page" w:hAnchor="page" w:x="561" w:y="1917"/>
              <w:rPr>
                <w:sz w:val="10"/>
                <w:szCs w:val="10"/>
              </w:rPr>
            </w:pPr>
          </w:p>
        </w:tc>
        <w:tc>
          <w:tcPr>
            <w:tcW w:w="672" w:type="dxa"/>
            <w:tcBorders>
              <w:left w:val="single" w:sz="4" w:space="0" w:color="auto"/>
            </w:tcBorders>
            <w:shd w:val="clear" w:color="auto" w:fill="C0C0C0"/>
          </w:tcPr>
          <w:p w14:paraId="23793CFE" w14:textId="77777777" w:rsidR="00D41A1A" w:rsidRDefault="00D41A1A">
            <w:pPr>
              <w:framePr w:w="10963" w:h="11208"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7D259E35" w14:textId="77777777" w:rsidR="00D41A1A" w:rsidRDefault="00543D88">
            <w:pPr>
              <w:pStyle w:val="Jin0"/>
              <w:framePr w:w="10963" w:h="11208" w:wrap="none" w:vAnchor="page" w:hAnchor="page" w:x="561" w:y="1917"/>
              <w:shd w:val="clear" w:color="auto" w:fill="auto"/>
              <w:ind w:firstLine="320"/>
              <w:jc w:val="both"/>
              <w:rPr>
                <w:sz w:val="12"/>
                <w:szCs w:val="12"/>
              </w:rPr>
            </w:pPr>
            <w:r>
              <w:rPr>
                <w:rFonts w:ascii="Trebuchet MS" w:eastAsia="Trebuchet MS" w:hAnsi="Trebuchet MS" w:cs="Trebuchet MS"/>
                <w:sz w:val="12"/>
                <w:szCs w:val="12"/>
              </w:rPr>
              <w:t>3 380,00</w:t>
            </w:r>
          </w:p>
        </w:tc>
      </w:tr>
      <w:tr w:rsidR="00D41A1A" w14:paraId="38A0DFEB"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76C8FF9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46</w:t>
            </w:r>
          </w:p>
        </w:tc>
        <w:tc>
          <w:tcPr>
            <w:tcW w:w="979" w:type="dxa"/>
            <w:tcBorders>
              <w:top w:val="single" w:sz="4" w:space="0" w:color="auto"/>
              <w:left w:val="single" w:sz="4" w:space="0" w:color="auto"/>
            </w:tcBorders>
            <w:shd w:val="clear" w:color="auto" w:fill="FFFFFF"/>
            <w:vAlign w:val="center"/>
          </w:tcPr>
          <w:p w14:paraId="1802615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210810006RT1</w:t>
            </w:r>
          </w:p>
        </w:tc>
        <w:tc>
          <w:tcPr>
            <w:tcW w:w="7147" w:type="dxa"/>
            <w:tcBorders>
              <w:top w:val="single" w:sz="4" w:space="0" w:color="auto"/>
              <w:left w:val="single" w:sz="4" w:space="0" w:color="auto"/>
            </w:tcBorders>
            <w:shd w:val="clear" w:color="auto" w:fill="FFFFFF"/>
            <w:vAlign w:val="bottom"/>
          </w:tcPr>
          <w:p w14:paraId="2E5DB2B5" w14:textId="77777777" w:rsidR="00D41A1A" w:rsidRDefault="00543D88">
            <w:pPr>
              <w:pStyle w:val="Jin0"/>
              <w:framePr w:w="10963" w:h="11208" w:wrap="none" w:vAnchor="page" w:hAnchor="page" w:x="561" w:y="1917"/>
              <w:shd w:val="clear" w:color="auto" w:fill="auto"/>
              <w:rPr>
                <w:sz w:val="12"/>
                <w:szCs w:val="12"/>
              </w:rPr>
            </w:pPr>
            <w:r>
              <w:rPr>
                <w:sz w:val="12"/>
                <w:szCs w:val="12"/>
              </w:rPr>
              <w:t>Kabel CYKY- 3J x 2,5 mm2 včetně výstražné folie, včetně dodávky kabelu</w:t>
            </w:r>
          </w:p>
        </w:tc>
        <w:tc>
          <w:tcPr>
            <w:tcW w:w="302" w:type="dxa"/>
            <w:tcBorders>
              <w:top w:val="single" w:sz="4" w:space="0" w:color="auto"/>
              <w:left w:val="single" w:sz="4" w:space="0" w:color="auto"/>
            </w:tcBorders>
            <w:shd w:val="clear" w:color="auto" w:fill="FFFFFF"/>
            <w:vAlign w:val="bottom"/>
          </w:tcPr>
          <w:p w14:paraId="5B9D8AA4" w14:textId="77777777" w:rsidR="00D41A1A" w:rsidRDefault="00543D88">
            <w:pPr>
              <w:pStyle w:val="Jin0"/>
              <w:framePr w:w="10963" w:h="11208" w:wrap="none" w:vAnchor="page" w:hAnchor="page" w:x="561"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center"/>
          </w:tcPr>
          <w:p w14:paraId="45DC9AF5"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6,00000</w:t>
            </w:r>
          </w:p>
        </w:tc>
        <w:tc>
          <w:tcPr>
            <w:tcW w:w="672" w:type="dxa"/>
            <w:tcBorders>
              <w:top w:val="single" w:sz="4" w:space="0" w:color="auto"/>
              <w:left w:val="single" w:sz="4" w:space="0" w:color="auto"/>
            </w:tcBorders>
            <w:shd w:val="clear" w:color="auto" w:fill="FFFFFF"/>
            <w:vAlign w:val="center"/>
          </w:tcPr>
          <w:p w14:paraId="3B3179A1"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55,00</w:t>
            </w:r>
          </w:p>
        </w:tc>
        <w:tc>
          <w:tcPr>
            <w:tcW w:w="859" w:type="dxa"/>
            <w:tcBorders>
              <w:top w:val="single" w:sz="4" w:space="0" w:color="auto"/>
              <w:left w:val="single" w:sz="4" w:space="0" w:color="auto"/>
              <w:right w:val="single" w:sz="4" w:space="0" w:color="auto"/>
            </w:tcBorders>
            <w:shd w:val="clear" w:color="auto" w:fill="FFFFFF"/>
            <w:vAlign w:val="center"/>
          </w:tcPr>
          <w:p w14:paraId="7413DA0B" w14:textId="77777777" w:rsidR="00D41A1A" w:rsidRDefault="00543D88">
            <w:pPr>
              <w:pStyle w:val="Jin0"/>
              <w:framePr w:w="10963" w:h="11208" w:wrap="none" w:vAnchor="page" w:hAnchor="page" w:x="561" w:y="1917"/>
              <w:shd w:val="clear" w:color="auto" w:fill="auto"/>
              <w:ind w:firstLine="420"/>
              <w:jc w:val="both"/>
              <w:rPr>
                <w:sz w:val="12"/>
                <w:szCs w:val="12"/>
              </w:rPr>
            </w:pPr>
            <w:r>
              <w:rPr>
                <w:sz w:val="12"/>
                <w:szCs w:val="12"/>
              </w:rPr>
              <w:t>330,00</w:t>
            </w:r>
          </w:p>
        </w:tc>
      </w:tr>
      <w:tr w:rsidR="00D41A1A" w14:paraId="7BDE5356"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0EBB0108"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47</w:t>
            </w:r>
          </w:p>
        </w:tc>
        <w:tc>
          <w:tcPr>
            <w:tcW w:w="979" w:type="dxa"/>
            <w:tcBorders>
              <w:left w:val="single" w:sz="4" w:space="0" w:color="auto"/>
            </w:tcBorders>
            <w:shd w:val="clear" w:color="auto" w:fill="FFFFFF"/>
          </w:tcPr>
          <w:p w14:paraId="37234E66"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210174711R00</w:t>
            </w:r>
          </w:p>
        </w:tc>
        <w:tc>
          <w:tcPr>
            <w:tcW w:w="7147" w:type="dxa"/>
            <w:tcBorders>
              <w:top w:val="single" w:sz="4" w:space="0" w:color="auto"/>
              <w:left w:val="single" w:sz="4" w:space="0" w:color="auto"/>
            </w:tcBorders>
            <w:shd w:val="clear" w:color="auto" w:fill="FFFFFF"/>
            <w:vAlign w:val="bottom"/>
          </w:tcPr>
          <w:p w14:paraId="60836543" w14:textId="77777777" w:rsidR="00D41A1A" w:rsidRDefault="00543D88">
            <w:pPr>
              <w:pStyle w:val="Jin0"/>
              <w:framePr w:w="10963" w:h="11208" w:wrap="none" w:vAnchor="page" w:hAnchor="page" w:x="561" w:y="1917"/>
              <w:shd w:val="clear" w:color="auto" w:fill="auto"/>
              <w:spacing w:line="283" w:lineRule="auto"/>
              <w:rPr>
                <w:sz w:val="12"/>
                <w:szCs w:val="12"/>
              </w:rPr>
            </w:pPr>
            <w:r>
              <w:rPr>
                <w:sz w:val="12"/>
                <w:szCs w:val="12"/>
              </w:rPr>
              <w:t>Připojovací plastová elektrorozvodnice pro 5 modulů pro venkovní instalaci, IP67, včetně proudového chrániče 30 mA a jističe 16 B na 10 kA</w:t>
            </w:r>
          </w:p>
        </w:tc>
        <w:tc>
          <w:tcPr>
            <w:tcW w:w="302" w:type="dxa"/>
            <w:tcBorders>
              <w:left w:val="single" w:sz="4" w:space="0" w:color="auto"/>
            </w:tcBorders>
            <w:shd w:val="clear" w:color="auto" w:fill="FFFFFF"/>
            <w:vAlign w:val="center"/>
          </w:tcPr>
          <w:p w14:paraId="2BD09CC0"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tcPr>
          <w:p w14:paraId="7D1A2A51"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1,00000</w:t>
            </w:r>
          </w:p>
        </w:tc>
        <w:tc>
          <w:tcPr>
            <w:tcW w:w="672" w:type="dxa"/>
            <w:tcBorders>
              <w:left w:val="single" w:sz="4" w:space="0" w:color="auto"/>
            </w:tcBorders>
            <w:shd w:val="clear" w:color="auto" w:fill="FFFFFF"/>
          </w:tcPr>
          <w:p w14:paraId="6FD66AF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1 950,00</w:t>
            </w:r>
          </w:p>
        </w:tc>
        <w:tc>
          <w:tcPr>
            <w:tcW w:w="859" w:type="dxa"/>
            <w:tcBorders>
              <w:left w:val="single" w:sz="4" w:space="0" w:color="auto"/>
              <w:right w:val="single" w:sz="4" w:space="0" w:color="auto"/>
            </w:tcBorders>
            <w:shd w:val="clear" w:color="auto" w:fill="FFFFFF"/>
          </w:tcPr>
          <w:p w14:paraId="0FD1BA22"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1 950,00</w:t>
            </w:r>
          </w:p>
        </w:tc>
      </w:tr>
      <w:tr w:rsidR="00D41A1A" w14:paraId="53B13575"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1B2FF1CC" w14:textId="77777777" w:rsidR="00D41A1A" w:rsidRDefault="00543D88">
            <w:pPr>
              <w:pStyle w:val="Jin0"/>
              <w:framePr w:w="10963" w:h="11208" w:wrap="none" w:vAnchor="page" w:hAnchor="page" w:x="561" w:y="1917"/>
              <w:shd w:val="clear" w:color="auto" w:fill="auto"/>
              <w:jc w:val="both"/>
              <w:rPr>
                <w:sz w:val="12"/>
                <w:szCs w:val="12"/>
              </w:rPr>
            </w:pPr>
            <w:r>
              <w:rPr>
                <w:sz w:val="12"/>
                <w:szCs w:val="12"/>
              </w:rPr>
              <w:t>48</w:t>
            </w:r>
          </w:p>
        </w:tc>
        <w:tc>
          <w:tcPr>
            <w:tcW w:w="979" w:type="dxa"/>
            <w:tcBorders>
              <w:left w:val="single" w:sz="4" w:space="0" w:color="auto"/>
            </w:tcBorders>
            <w:shd w:val="clear" w:color="auto" w:fill="FFFFFF"/>
            <w:vAlign w:val="center"/>
          </w:tcPr>
          <w:p w14:paraId="195BD3C9" w14:textId="77777777" w:rsidR="00D41A1A" w:rsidRDefault="00543D88">
            <w:pPr>
              <w:pStyle w:val="Jin0"/>
              <w:framePr w:w="10963" w:h="11208" w:wrap="none" w:vAnchor="page" w:hAnchor="page" w:x="561" w:y="1917"/>
              <w:shd w:val="clear" w:color="auto" w:fill="auto"/>
              <w:jc w:val="both"/>
              <w:rPr>
                <w:sz w:val="12"/>
                <w:szCs w:val="12"/>
              </w:rPr>
            </w:pPr>
            <w:r>
              <w:rPr>
                <w:sz w:val="12"/>
                <w:szCs w:val="12"/>
              </w:rPr>
              <w:t>210174711R00</w:t>
            </w:r>
          </w:p>
        </w:tc>
        <w:tc>
          <w:tcPr>
            <w:tcW w:w="7147" w:type="dxa"/>
            <w:tcBorders>
              <w:top w:val="single" w:sz="4" w:space="0" w:color="auto"/>
              <w:left w:val="single" w:sz="4" w:space="0" w:color="auto"/>
            </w:tcBorders>
            <w:shd w:val="clear" w:color="auto" w:fill="FFFFFF"/>
            <w:vAlign w:val="bottom"/>
          </w:tcPr>
          <w:p w14:paraId="72D89418" w14:textId="77777777" w:rsidR="00D41A1A" w:rsidRDefault="00543D88">
            <w:pPr>
              <w:pStyle w:val="Jin0"/>
              <w:framePr w:w="10963" w:h="11208" w:wrap="none" w:vAnchor="page" w:hAnchor="page" w:x="561" w:y="1917"/>
              <w:shd w:val="clear" w:color="auto" w:fill="auto"/>
              <w:rPr>
                <w:sz w:val="12"/>
                <w:szCs w:val="12"/>
              </w:rPr>
            </w:pPr>
            <w:r>
              <w:rPr>
                <w:sz w:val="12"/>
                <w:szCs w:val="12"/>
              </w:rPr>
              <w:t>Instalace připojovací plastové rozvodnice pro 5 , modul</w:t>
            </w:r>
          </w:p>
        </w:tc>
        <w:tc>
          <w:tcPr>
            <w:tcW w:w="302" w:type="dxa"/>
            <w:tcBorders>
              <w:left w:val="single" w:sz="4" w:space="0" w:color="auto"/>
            </w:tcBorders>
            <w:shd w:val="clear" w:color="auto" w:fill="FFFFFF"/>
            <w:vAlign w:val="bottom"/>
          </w:tcPr>
          <w:p w14:paraId="79B640E5" w14:textId="77777777" w:rsidR="00D41A1A" w:rsidRDefault="00543D88">
            <w:pPr>
              <w:pStyle w:val="Jin0"/>
              <w:framePr w:w="10963" w:h="11208"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center"/>
          </w:tcPr>
          <w:p w14:paraId="5FE48BD9"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1,00000</w:t>
            </w:r>
          </w:p>
        </w:tc>
        <w:tc>
          <w:tcPr>
            <w:tcW w:w="672" w:type="dxa"/>
            <w:tcBorders>
              <w:left w:val="single" w:sz="4" w:space="0" w:color="auto"/>
            </w:tcBorders>
            <w:shd w:val="clear" w:color="auto" w:fill="FFFFFF"/>
            <w:vAlign w:val="center"/>
          </w:tcPr>
          <w:p w14:paraId="5DD5EB02" w14:textId="77777777" w:rsidR="00D41A1A" w:rsidRDefault="00543D88">
            <w:pPr>
              <w:pStyle w:val="Jin0"/>
              <w:framePr w:w="10963" w:h="11208" w:wrap="none" w:vAnchor="page" w:hAnchor="page" w:x="561" w:y="1917"/>
              <w:shd w:val="clear" w:color="auto" w:fill="auto"/>
              <w:jc w:val="right"/>
              <w:rPr>
                <w:sz w:val="12"/>
                <w:szCs w:val="12"/>
              </w:rPr>
            </w:pPr>
            <w:r>
              <w:rPr>
                <w:sz w:val="12"/>
                <w:szCs w:val="12"/>
              </w:rPr>
              <w:t>1 100,00</w:t>
            </w:r>
          </w:p>
        </w:tc>
        <w:tc>
          <w:tcPr>
            <w:tcW w:w="859" w:type="dxa"/>
            <w:tcBorders>
              <w:left w:val="single" w:sz="4" w:space="0" w:color="auto"/>
              <w:right w:val="single" w:sz="4" w:space="0" w:color="auto"/>
            </w:tcBorders>
            <w:shd w:val="clear" w:color="auto" w:fill="FFFFFF"/>
            <w:vAlign w:val="center"/>
          </w:tcPr>
          <w:p w14:paraId="72A58A22" w14:textId="77777777" w:rsidR="00D41A1A" w:rsidRDefault="00543D88">
            <w:pPr>
              <w:pStyle w:val="Jin0"/>
              <w:framePr w:w="10963" w:h="11208" w:wrap="none" w:vAnchor="page" w:hAnchor="page" w:x="561" w:y="1917"/>
              <w:shd w:val="clear" w:color="auto" w:fill="auto"/>
              <w:ind w:firstLine="320"/>
              <w:jc w:val="both"/>
              <w:rPr>
                <w:sz w:val="12"/>
                <w:szCs w:val="12"/>
              </w:rPr>
            </w:pPr>
            <w:r>
              <w:rPr>
                <w:sz w:val="12"/>
                <w:szCs w:val="12"/>
              </w:rPr>
              <w:t>1 100,00</w:t>
            </w:r>
          </w:p>
        </w:tc>
      </w:tr>
      <w:tr w:rsidR="00D41A1A" w14:paraId="67EF744A" w14:textId="77777777">
        <w:tblPrEx>
          <w:tblCellMar>
            <w:top w:w="0" w:type="dxa"/>
            <w:bottom w:w="0" w:type="dxa"/>
          </w:tblCellMar>
        </w:tblPrEx>
        <w:trPr>
          <w:trHeight w:hRule="exact" w:val="182"/>
        </w:trPr>
        <w:tc>
          <w:tcPr>
            <w:tcW w:w="298" w:type="dxa"/>
            <w:tcBorders>
              <w:left w:val="single" w:sz="4" w:space="0" w:color="auto"/>
              <w:bottom w:val="single" w:sz="4" w:space="0" w:color="auto"/>
            </w:tcBorders>
            <w:shd w:val="clear" w:color="auto" w:fill="C0C0C0"/>
            <w:vAlign w:val="bottom"/>
          </w:tcPr>
          <w:p w14:paraId="505CB420"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bottom w:val="single" w:sz="4" w:space="0" w:color="auto"/>
            </w:tcBorders>
            <w:shd w:val="clear" w:color="auto" w:fill="C0C0C0"/>
            <w:vAlign w:val="bottom"/>
          </w:tcPr>
          <w:p w14:paraId="0F771BAD" w14:textId="77777777" w:rsidR="00D41A1A" w:rsidRDefault="00543D88">
            <w:pPr>
              <w:pStyle w:val="Jin0"/>
              <w:framePr w:w="10963" w:h="11208" w:wrap="none" w:vAnchor="page" w:hAnchor="page" w:x="561" w:y="1917"/>
              <w:shd w:val="clear" w:color="auto" w:fill="auto"/>
              <w:jc w:val="both"/>
              <w:rPr>
                <w:sz w:val="12"/>
                <w:szCs w:val="12"/>
              </w:rPr>
            </w:pPr>
            <w:r>
              <w:rPr>
                <w:rFonts w:ascii="Trebuchet MS" w:eastAsia="Trebuchet MS" w:hAnsi="Trebuchet MS" w:cs="Trebuchet MS"/>
                <w:sz w:val="12"/>
                <w:szCs w:val="12"/>
              </w:rPr>
              <w:t>M33</w:t>
            </w:r>
          </w:p>
        </w:tc>
        <w:tc>
          <w:tcPr>
            <w:tcW w:w="7147" w:type="dxa"/>
            <w:tcBorders>
              <w:left w:val="single" w:sz="4" w:space="0" w:color="auto"/>
              <w:bottom w:val="single" w:sz="4" w:space="0" w:color="auto"/>
            </w:tcBorders>
            <w:shd w:val="clear" w:color="auto" w:fill="C0C0C0"/>
            <w:vAlign w:val="center"/>
          </w:tcPr>
          <w:p w14:paraId="676D6C79" w14:textId="77777777" w:rsidR="00D41A1A" w:rsidRDefault="00543D88">
            <w:pPr>
              <w:pStyle w:val="Jin0"/>
              <w:framePr w:w="10963" w:h="11208" w:wrap="none" w:vAnchor="page" w:hAnchor="page" w:x="561" w:y="1917"/>
              <w:shd w:val="clear" w:color="auto" w:fill="auto"/>
              <w:rPr>
                <w:sz w:val="12"/>
                <w:szCs w:val="12"/>
              </w:rPr>
            </w:pPr>
            <w:r>
              <w:rPr>
                <w:rFonts w:ascii="Trebuchet MS" w:eastAsia="Trebuchet MS" w:hAnsi="Trebuchet MS" w:cs="Trebuchet MS"/>
                <w:sz w:val="12"/>
                <w:szCs w:val="12"/>
              </w:rPr>
              <w:t>Vlastní</w:t>
            </w:r>
          </w:p>
        </w:tc>
        <w:tc>
          <w:tcPr>
            <w:tcW w:w="302" w:type="dxa"/>
            <w:tcBorders>
              <w:left w:val="single" w:sz="4" w:space="0" w:color="auto"/>
              <w:bottom w:val="single" w:sz="4" w:space="0" w:color="auto"/>
            </w:tcBorders>
            <w:shd w:val="clear" w:color="auto" w:fill="C0C0C0"/>
          </w:tcPr>
          <w:p w14:paraId="6BE759BC" w14:textId="77777777" w:rsidR="00D41A1A" w:rsidRDefault="00D41A1A">
            <w:pPr>
              <w:framePr w:w="10963" w:h="11208" w:wrap="none" w:vAnchor="page" w:hAnchor="page" w:x="561" w:y="1917"/>
              <w:rPr>
                <w:sz w:val="10"/>
                <w:szCs w:val="10"/>
              </w:rPr>
            </w:pPr>
          </w:p>
        </w:tc>
        <w:tc>
          <w:tcPr>
            <w:tcW w:w="706" w:type="dxa"/>
            <w:tcBorders>
              <w:left w:val="single" w:sz="4" w:space="0" w:color="auto"/>
              <w:bottom w:val="single" w:sz="4" w:space="0" w:color="auto"/>
            </w:tcBorders>
            <w:shd w:val="clear" w:color="auto" w:fill="C0C0C0"/>
          </w:tcPr>
          <w:p w14:paraId="256A8433" w14:textId="77777777" w:rsidR="00D41A1A" w:rsidRDefault="00D41A1A">
            <w:pPr>
              <w:framePr w:w="10963" w:h="11208" w:wrap="none" w:vAnchor="page" w:hAnchor="page" w:x="561" w:y="1917"/>
              <w:rPr>
                <w:sz w:val="10"/>
                <w:szCs w:val="10"/>
              </w:rPr>
            </w:pPr>
          </w:p>
        </w:tc>
        <w:tc>
          <w:tcPr>
            <w:tcW w:w="672" w:type="dxa"/>
            <w:tcBorders>
              <w:left w:val="single" w:sz="4" w:space="0" w:color="auto"/>
              <w:bottom w:val="single" w:sz="4" w:space="0" w:color="auto"/>
            </w:tcBorders>
            <w:shd w:val="clear" w:color="auto" w:fill="C0C0C0"/>
          </w:tcPr>
          <w:p w14:paraId="025E5898" w14:textId="77777777" w:rsidR="00D41A1A" w:rsidRDefault="00D41A1A">
            <w:pPr>
              <w:framePr w:w="10963" w:h="11208" w:wrap="none" w:vAnchor="page" w:hAnchor="page" w:x="561" w:y="1917"/>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C0C0C0"/>
            <w:vAlign w:val="bottom"/>
          </w:tcPr>
          <w:p w14:paraId="78797E4E" w14:textId="77777777" w:rsidR="00D41A1A" w:rsidRDefault="00543D88">
            <w:pPr>
              <w:pStyle w:val="Jin0"/>
              <w:framePr w:w="10963" w:h="11208" w:wrap="none" w:vAnchor="page" w:hAnchor="page" w:x="561" w:y="1917"/>
              <w:shd w:val="clear" w:color="auto" w:fill="auto"/>
              <w:jc w:val="right"/>
              <w:rPr>
                <w:sz w:val="12"/>
                <w:szCs w:val="12"/>
              </w:rPr>
            </w:pPr>
            <w:r>
              <w:rPr>
                <w:rFonts w:ascii="Trebuchet MS" w:eastAsia="Trebuchet MS" w:hAnsi="Trebuchet MS" w:cs="Trebuchet MS"/>
                <w:sz w:val="12"/>
                <w:szCs w:val="12"/>
              </w:rPr>
              <w:t>120 100,00</w:t>
            </w:r>
          </w:p>
        </w:tc>
      </w:tr>
    </w:tbl>
    <w:p w14:paraId="684D38A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58490CD"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98"/>
        <w:gridCol w:w="979"/>
        <w:gridCol w:w="7147"/>
        <w:gridCol w:w="302"/>
        <w:gridCol w:w="706"/>
        <w:gridCol w:w="672"/>
        <w:gridCol w:w="859"/>
      </w:tblGrid>
      <w:tr w:rsidR="00D41A1A" w14:paraId="7F5CB256" w14:textId="77777777">
        <w:tblPrEx>
          <w:tblCellMar>
            <w:top w:w="0" w:type="dxa"/>
            <w:bottom w:w="0" w:type="dxa"/>
          </w:tblCellMar>
        </w:tblPrEx>
        <w:trPr>
          <w:trHeight w:hRule="exact" w:val="3840"/>
        </w:trPr>
        <w:tc>
          <w:tcPr>
            <w:tcW w:w="298" w:type="dxa"/>
            <w:tcBorders>
              <w:top w:val="single" w:sz="4" w:space="0" w:color="auto"/>
              <w:left w:val="single" w:sz="4" w:space="0" w:color="auto"/>
            </w:tcBorders>
            <w:shd w:val="clear" w:color="auto" w:fill="FFFFFF"/>
          </w:tcPr>
          <w:p w14:paraId="79B3F2A5" w14:textId="77777777" w:rsidR="00D41A1A" w:rsidRDefault="00543D88">
            <w:pPr>
              <w:pStyle w:val="Jin0"/>
              <w:framePr w:w="10963" w:h="13421" w:wrap="none" w:vAnchor="page" w:hAnchor="page" w:x="561" w:y="1135"/>
              <w:shd w:val="clear" w:color="auto" w:fill="auto"/>
              <w:jc w:val="both"/>
              <w:rPr>
                <w:sz w:val="12"/>
                <w:szCs w:val="12"/>
              </w:rPr>
            </w:pPr>
            <w:r>
              <w:rPr>
                <w:sz w:val="12"/>
                <w:szCs w:val="12"/>
              </w:rPr>
              <w:t>49</w:t>
            </w:r>
          </w:p>
        </w:tc>
        <w:tc>
          <w:tcPr>
            <w:tcW w:w="979" w:type="dxa"/>
            <w:tcBorders>
              <w:top w:val="single" w:sz="4" w:space="0" w:color="auto"/>
              <w:left w:val="single" w:sz="4" w:space="0" w:color="auto"/>
            </w:tcBorders>
            <w:shd w:val="clear" w:color="auto" w:fill="FFFFFF"/>
          </w:tcPr>
          <w:p w14:paraId="07708C9F" w14:textId="77777777" w:rsidR="00D41A1A" w:rsidRDefault="00543D88">
            <w:pPr>
              <w:pStyle w:val="Jin0"/>
              <w:framePr w:w="10963" w:h="13421" w:wrap="none" w:vAnchor="page" w:hAnchor="page" w:x="561" w:y="1135"/>
              <w:shd w:val="clear" w:color="auto" w:fill="auto"/>
              <w:ind w:firstLine="300"/>
              <w:jc w:val="both"/>
              <w:rPr>
                <w:sz w:val="12"/>
                <w:szCs w:val="12"/>
              </w:rPr>
            </w:pPr>
            <w:r>
              <w:rPr>
                <w:sz w:val="12"/>
                <w:szCs w:val="12"/>
              </w:rPr>
              <w:t>286977887</w:t>
            </w:r>
          </w:p>
        </w:tc>
        <w:tc>
          <w:tcPr>
            <w:tcW w:w="7147" w:type="dxa"/>
            <w:tcBorders>
              <w:top w:val="single" w:sz="4" w:space="0" w:color="auto"/>
              <w:left w:val="single" w:sz="4" w:space="0" w:color="auto"/>
            </w:tcBorders>
            <w:shd w:val="clear" w:color="auto" w:fill="FFFFFF"/>
            <w:vAlign w:val="bottom"/>
          </w:tcPr>
          <w:p w14:paraId="03CF59CD" w14:textId="77777777" w:rsidR="00D41A1A" w:rsidRDefault="00543D88">
            <w:pPr>
              <w:pStyle w:val="Jin0"/>
              <w:framePr w:w="10963" w:h="13421" w:wrap="none" w:vAnchor="page" w:hAnchor="page" w:x="561" w:y="1135"/>
              <w:shd w:val="clear" w:color="auto" w:fill="auto"/>
              <w:spacing w:line="283" w:lineRule="auto"/>
              <w:rPr>
                <w:sz w:val="12"/>
                <w:szCs w:val="12"/>
              </w:rPr>
            </w:pPr>
            <w:r>
              <w:rPr>
                <w:sz w:val="12"/>
                <w:szCs w:val="12"/>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2"/>
                <w:szCs w:val="12"/>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2"/>
                <w:szCs w:val="12"/>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2"/>
                <w:szCs w:val="12"/>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2"/>
                <w:szCs w:val="12"/>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2"/>
                <w:szCs w:val="12"/>
              </w:rPr>
              <w:t>maticky řídit provoz DČOV v závislosti dle skutečného množství přitékajících odpadních vod. Řídicí systém nesmí obsahovat ruční nastavování výkonu čistírny, např. časovými spínači, tedy ručním zásahem uživatele. Řídící systém bude</w:t>
            </w:r>
          </w:p>
        </w:tc>
        <w:tc>
          <w:tcPr>
            <w:tcW w:w="302" w:type="dxa"/>
            <w:tcBorders>
              <w:top w:val="single" w:sz="4" w:space="0" w:color="auto"/>
              <w:left w:val="single" w:sz="4" w:space="0" w:color="auto"/>
            </w:tcBorders>
            <w:shd w:val="clear" w:color="auto" w:fill="FFFFFF"/>
          </w:tcPr>
          <w:p w14:paraId="44B4BD21"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tcPr>
          <w:p w14:paraId="64C8628B" w14:textId="77777777" w:rsidR="00D41A1A" w:rsidRDefault="00543D88">
            <w:pPr>
              <w:pStyle w:val="Jin0"/>
              <w:framePr w:w="10963" w:h="13421" w:wrap="none" w:vAnchor="page" w:hAnchor="page" w:x="561" w:y="1135"/>
              <w:shd w:val="clear" w:color="auto" w:fill="auto"/>
              <w:ind w:firstLine="200"/>
              <w:jc w:val="both"/>
              <w:rPr>
                <w:sz w:val="12"/>
                <w:szCs w:val="12"/>
              </w:rPr>
            </w:pPr>
            <w:r>
              <w:rPr>
                <w:sz w:val="12"/>
                <w:szCs w:val="12"/>
              </w:rPr>
              <w:t>1,00000</w:t>
            </w:r>
          </w:p>
        </w:tc>
        <w:tc>
          <w:tcPr>
            <w:tcW w:w="672" w:type="dxa"/>
            <w:tcBorders>
              <w:top w:val="single" w:sz="4" w:space="0" w:color="auto"/>
              <w:left w:val="single" w:sz="4" w:space="0" w:color="auto"/>
            </w:tcBorders>
            <w:shd w:val="clear" w:color="auto" w:fill="FFFFFF"/>
          </w:tcPr>
          <w:p w14:paraId="76795A3D" w14:textId="77777777" w:rsidR="00D41A1A" w:rsidRDefault="00543D88">
            <w:pPr>
              <w:pStyle w:val="Jin0"/>
              <w:framePr w:w="10963" w:h="13421" w:wrap="none" w:vAnchor="page" w:hAnchor="page" w:x="561" w:y="1135"/>
              <w:shd w:val="clear" w:color="auto" w:fill="auto"/>
              <w:jc w:val="right"/>
              <w:rPr>
                <w:sz w:val="12"/>
                <w:szCs w:val="12"/>
              </w:rPr>
            </w:pPr>
            <w:r>
              <w:rPr>
                <w:sz w:val="12"/>
                <w:szCs w:val="12"/>
              </w:rPr>
              <w:t>65 000,00</w:t>
            </w:r>
          </w:p>
        </w:tc>
        <w:tc>
          <w:tcPr>
            <w:tcW w:w="859" w:type="dxa"/>
            <w:tcBorders>
              <w:left w:val="single" w:sz="4" w:space="0" w:color="auto"/>
              <w:right w:val="single" w:sz="4" w:space="0" w:color="auto"/>
            </w:tcBorders>
            <w:shd w:val="clear" w:color="auto" w:fill="FFFFFF"/>
          </w:tcPr>
          <w:p w14:paraId="2887DE02" w14:textId="77777777" w:rsidR="00D41A1A" w:rsidRDefault="00543D88">
            <w:pPr>
              <w:pStyle w:val="Jin0"/>
              <w:framePr w:w="10963" w:h="13421" w:wrap="none" w:vAnchor="page" w:hAnchor="page" w:x="561" w:y="1135"/>
              <w:shd w:val="clear" w:color="auto" w:fill="auto"/>
              <w:jc w:val="right"/>
              <w:rPr>
                <w:sz w:val="12"/>
                <w:szCs w:val="12"/>
              </w:rPr>
            </w:pPr>
            <w:r>
              <w:rPr>
                <w:sz w:val="12"/>
                <w:szCs w:val="12"/>
              </w:rPr>
              <w:t>65 000,00</w:t>
            </w:r>
          </w:p>
        </w:tc>
      </w:tr>
      <w:tr w:rsidR="00D41A1A" w14:paraId="34C52529" w14:textId="77777777">
        <w:tblPrEx>
          <w:tblCellMar>
            <w:top w:w="0" w:type="dxa"/>
            <w:bottom w:w="0" w:type="dxa"/>
          </w:tblCellMar>
        </w:tblPrEx>
        <w:trPr>
          <w:trHeight w:hRule="exact" w:val="5035"/>
        </w:trPr>
        <w:tc>
          <w:tcPr>
            <w:tcW w:w="298" w:type="dxa"/>
            <w:tcBorders>
              <w:top w:val="single" w:sz="4" w:space="0" w:color="auto"/>
              <w:left w:val="single" w:sz="4" w:space="0" w:color="auto"/>
            </w:tcBorders>
            <w:shd w:val="clear" w:color="auto" w:fill="FFFFFF"/>
          </w:tcPr>
          <w:p w14:paraId="2232959D" w14:textId="77777777" w:rsidR="00D41A1A" w:rsidRDefault="00D41A1A">
            <w:pPr>
              <w:framePr w:w="10963" w:h="13421" w:wrap="none" w:vAnchor="page" w:hAnchor="page" w:x="561" w:y="1135"/>
              <w:rPr>
                <w:sz w:val="10"/>
                <w:szCs w:val="10"/>
              </w:rPr>
            </w:pPr>
          </w:p>
        </w:tc>
        <w:tc>
          <w:tcPr>
            <w:tcW w:w="979" w:type="dxa"/>
            <w:tcBorders>
              <w:top w:val="single" w:sz="4" w:space="0" w:color="auto"/>
              <w:left w:val="single" w:sz="4" w:space="0" w:color="auto"/>
            </w:tcBorders>
            <w:shd w:val="clear" w:color="auto" w:fill="FFFFFF"/>
          </w:tcPr>
          <w:p w14:paraId="09A271FE" w14:textId="77777777" w:rsidR="00D41A1A" w:rsidRDefault="00D41A1A">
            <w:pPr>
              <w:framePr w:w="10963" w:h="13421" w:wrap="none" w:vAnchor="page" w:hAnchor="page" w:x="561" w:y="1135"/>
              <w:rPr>
                <w:sz w:val="10"/>
                <w:szCs w:val="10"/>
              </w:rPr>
            </w:pPr>
          </w:p>
        </w:tc>
        <w:tc>
          <w:tcPr>
            <w:tcW w:w="7147" w:type="dxa"/>
            <w:tcBorders>
              <w:top w:val="single" w:sz="4" w:space="0" w:color="auto"/>
              <w:left w:val="single" w:sz="4" w:space="0" w:color="auto"/>
            </w:tcBorders>
            <w:shd w:val="clear" w:color="auto" w:fill="FFFFFF"/>
            <w:vAlign w:val="bottom"/>
          </w:tcPr>
          <w:p w14:paraId="37FBDB77" w14:textId="77777777" w:rsidR="00D41A1A" w:rsidRDefault="00543D88">
            <w:pPr>
              <w:pStyle w:val="Jin0"/>
              <w:framePr w:w="10963" w:h="13421" w:wrap="none" w:vAnchor="page" w:hAnchor="page" w:x="561" w:y="1135"/>
              <w:shd w:val="clear" w:color="auto" w:fill="auto"/>
              <w:spacing w:line="276" w:lineRule="auto"/>
              <w:rPr>
                <w:sz w:val="11"/>
                <w:szCs w:val="11"/>
              </w:rPr>
            </w:pPr>
            <w:r>
              <w:rPr>
                <w:i/>
                <w:iCs/>
                <w:color w:val="969696"/>
                <w:sz w:val="11"/>
                <w:szCs w:val="11"/>
              </w:rPr>
              <w:t>Poznámka k položce:</w:t>
            </w:r>
          </w:p>
          <w:p w14:paraId="541F34ED" w14:textId="77777777" w:rsidR="00D41A1A" w:rsidRDefault="00543D88">
            <w:pPr>
              <w:pStyle w:val="Jin0"/>
              <w:framePr w:w="10963" w:h="13421" w:wrap="none" w:vAnchor="page" w:hAnchor="page" w:x="561" w:y="1135"/>
              <w:shd w:val="clear" w:color="auto" w:fill="auto"/>
              <w:spacing w:line="276"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4C3E59FD" w14:textId="77777777" w:rsidR="00D41A1A" w:rsidRDefault="00543D88">
            <w:pPr>
              <w:pStyle w:val="Jin0"/>
              <w:framePr w:w="10963" w:h="13421" w:wrap="none" w:vAnchor="page" w:hAnchor="page" w:x="561"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2" w:type="dxa"/>
            <w:tcBorders>
              <w:top w:val="single" w:sz="4" w:space="0" w:color="auto"/>
              <w:left w:val="single" w:sz="4" w:space="0" w:color="auto"/>
            </w:tcBorders>
            <w:shd w:val="clear" w:color="auto" w:fill="FFFFFF"/>
          </w:tcPr>
          <w:p w14:paraId="0F0F1C59" w14:textId="77777777" w:rsidR="00D41A1A" w:rsidRDefault="00D41A1A">
            <w:pPr>
              <w:framePr w:w="10963" w:h="13421" w:wrap="none" w:vAnchor="page" w:hAnchor="page" w:x="561" w:y="1135"/>
              <w:rPr>
                <w:sz w:val="10"/>
                <w:szCs w:val="10"/>
              </w:rPr>
            </w:pPr>
          </w:p>
        </w:tc>
        <w:tc>
          <w:tcPr>
            <w:tcW w:w="706" w:type="dxa"/>
            <w:tcBorders>
              <w:top w:val="single" w:sz="4" w:space="0" w:color="auto"/>
              <w:left w:val="single" w:sz="4" w:space="0" w:color="auto"/>
            </w:tcBorders>
            <w:shd w:val="clear" w:color="auto" w:fill="FFFFFF"/>
          </w:tcPr>
          <w:p w14:paraId="51BF4937" w14:textId="77777777" w:rsidR="00D41A1A" w:rsidRDefault="00D41A1A">
            <w:pPr>
              <w:framePr w:w="10963" w:h="13421" w:wrap="none" w:vAnchor="page" w:hAnchor="page" w:x="561" w:y="1135"/>
              <w:rPr>
                <w:sz w:val="10"/>
                <w:szCs w:val="10"/>
              </w:rPr>
            </w:pPr>
          </w:p>
        </w:tc>
        <w:tc>
          <w:tcPr>
            <w:tcW w:w="672" w:type="dxa"/>
            <w:tcBorders>
              <w:top w:val="single" w:sz="4" w:space="0" w:color="auto"/>
              <w:left w:val="single" w:sz="4" w:space="0" w:color="auto"/>
            </w:tcBorders>
            <w:shd w:val="clear" w:color="auto" w:fill="FFFFFF"/>
          </w:tcPr>
          <w:p w14:paraId="32689660" w14:textId="77777777" w:rsidR="00D41A1A" w:rsidRDefault="00D41A1A">
            <w:pPr>
              <w:framePr w:w="10963" w:h="13421" w:wrap="none" w:vAnchor="page" w:hAnchor="page" w:x="561" w:y="1135"/>
              <w:rPr>
                <w:sz w:val="10"/>
                <w:szCs w:val="10"/>
              </w:rPr>
            </w:pPr>
          </w:p>
        </w:tc>
        <w:tc>
          <w:tcPr>
            <w:tcW w:w="859" w:type="dxa"/>
            <w:tcBorders>
              <w:left w:val="single" w:sz="4" w:space="0" w:color="auto"/>
              <w:right w:val="single" w:sz="4" w:space="0" w:color="auto"/>
            </w:tcBorders>
            <w:shd w:val="clear" w:color="auto" w:fill="FFFFFF"/>
          </w:tcPr>
          <w:p w14:paraId="715DC115" w14:textId="77777777" w:rsidR="00D41A1A" w:rsidRDefault="00543D88">
            <w:pPr>
              <w:pStyle w:val="Jin0"/>
              <w:framePr w:w="10963" w:h="13421" w:wrap="none" w:vAnchor="page" w:hAnchor="page" w:x="561" w:y="1135"/>
              <w:shd w:val="clear" w:color="auto" w:fill="auto"/>
              <w:jc w:val="right"/>
              <w:rPr>
                <w:sz w:val="12"/>
                <w:szCs w:val="12"/>
              </w:rPr>
            </w:pPr>
            <w:r>
              <w:rPr>
                <w:sz w:val="12"/>
                <w:szCs w:val="12"/>
              </w:rPr>
              <w:t>0,00</w:t>
            </w:r>
          </w:p>
        </w:tc>
      </w:tr>
      <w:tr w:rsidR="00D41A1A" w14:paraId="30E6B971" w14:textId="77777777">
        <w:tblPrEx>
          <w:tblCellMar>
            <w:top w:w="0" w:type="dxa"/>
            <w:bottom w:w="0" w:type="dxa"/>
          </w:tblCellMar>
        </w:tblPrEx>
        <w:trPr>
          <w:trHeight w:hRule="exact" w:val="1910"/>
        </w:trPr>
        <w:tc>
          <w:tcPr>
            <w:tcW w:w="298" w:type="dxa"/>
            <w:tcBorders>
              <w:top w:val="single" w:sz="4" w:space="0" w:color="auto"/>
              <w:left w:val="single" w:sz="4" w:space="0" w:color="auto"/>
            </w:tcBorders>
            <w:shd w:val="clear" w:color="auto" w:fill="FFFFFF"/>
          </w:tcPr>
          <w:p w14:paraId="0A2F6A5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50</w:t>
            </w:r>
          </w:p>
        </w:tc>
        <w:tc>
          <w:tcPr>
            <w:tcW w:w="979" w:type="dxa"/>
            <w:tcBorders>
              <w:top w:val="single" w:sz="4" w:space="0" w:color="auto"/>
              <w:left w:val="single" w:sz="4" w:space="0" w:color="auto"/>
            </w:tcBorders>
            <w:shd w:val="clear" w:color="auto" w:fill="FFFFFF"/>
          </w:tcPr>
          <w:p w14:paraId="580F5A47"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28697804R</w:t>
            </w:r>
          </w:p>
        </w:tc>
        <w:tc>
          <w:tcPr>
            <w:tcW w:w="7147" w:type="dxa"/>
            <w:tcBorders>
              <w:top w:val="single" w:sz="4" w:space="0" w:color="auto"/>
              <w:left w:val="single" w:sz="4" w:space="0" w:color="auto"/>
            </w:tcBorders>
            <w:shd w:val="clear" w:color="auto" w:fill="FFFFFF"/>
            <w:vAlign w:val="bottom"/>
          </w:tcPr>
          <w:p w14:paraId="60074B5B" w14:textId="77777777" w:rsidR="00D41A1A" w:rsidRDefault="00543D88">
            <w:pPr>
              <w:pStyle w:val="Jin0"/>
              <w:framePr w:w="10963" w:h="13421" w:wrap="none" w:vAnchor="page" w:hAnchor="page" w:x="561" w:y="1135"/>
              <w:shd w:val="clear" w:color="auto" w:fill="auto"/>
              <w:spacing w:line="283" w:lineRule="auto"/>
              <w:rPr>
                <w:sz w:val="12"/>
                <w:szCs w:val="12"/>
              </w:rPr>
            </w:pPr>
            <w:r>
              <w:rPr>
                <w:sz w:val="12"/>
                <w:szCs w:val="12"/>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2"/>
                <w:szCs w:val="12"/>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2"/>
                <w:szCs w:val="12"/>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2" w:type="dxa"/>
            <w:tcBorders>
              <w:top w:val="single" w:sz="4" w:space="0" w:color="auto"/>
              <w:left w:val="single" w:sz="4" w:space="0" w:color="auto"/>
            </w:tcBorders>
            <w:shd w:val="clear" w:color="auto" w:fill="FFFFFF"/>
          </w:tcPr>
          <w:p w14:paraId="12E2BBAD"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tcPr>
          <w:p w14:paraId="1F46989E"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top w:val="single" w:sz="4" w:space="0" w:color="auto"/>
              <w:left w:val="single" w:sz="4" w:space="0" w:color="auto"/>
            </w:tcBorders>
            <w:shd w:val="clear" w:color="auto" w:fill="FFFFFF"/>
          </w:tcPr>
          <w:p w14:paraId="7259A4C9"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9 500,00</w:t>
            </w:r>
          </w:p>
        </w:tc>
        <w:tc>
          <w:tcPr>
            <w:tcW w:w="859" w:type="dxa"/>
            <w:tcBorders>
              <w:left w:val="single" w:sz="4" w:space="0" w:color="auto"/>
              <w:right w:val="single" w:sz="4" w:space="0" w:color="auto"/>
            </w:tcBorders>
            <w:shd w:val="clear" w:color="auto" w:fill="FFFFFF"/>
          </w:tcPr>
          <w:p w14:paraId="7413A67B"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9 500,00</w:t>
            </w:r>
          </w:p>
        </w:tc>
      </w:tr>
      <w:tr w:rsidR="00D41A1A" w14:paraId="16EB0D22" w14:textId="77777777">
        <w:tblPrEx>
          <w:tblCellMar>
            <w:top w:w="0" w:type="dxa"/>
            <w:bottom w:w="0" w:type="dxa"/>
          </w:tblCellMar>
        </w:tblPrEx>
        <w:trPr>
          <w:trHeight w:hRule="exact" w:val="710"/>
        </w:trPr>
        <w:tc>
          <w:tcPr>
            <w:tcW w:w="298" w:type="dxa"/>
            <w:tcBorders>
              <w:top w:val="single" w:sz="4" w:space="0" w:color="auto"/>
              <w:left w:val="single" w:sz="4" w:space="0" w:color="auto"/>
            </w:tcBorders>
            <w:shd w:val="clear" w:color="auto" w:fill="FFFFFF"/>
            <w:vAlign w:val="bottom"/>
          </w:tcPr>
          <w:p w14:paraId="1E64E82A"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51</w:t>
            </w:r>
          </w:p>
          <w:p w14:paraId="202B4B02"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52</w:t>
            </w:r>
          </w:p>
          <w:p w14:paraId="37E94499"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53</w:t>
            </w:r>
          </w:p>
          <w:p w14:paraId="0AF97641"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54</w:t>
            </w:r>
          </w:p>
        </w:tc>
        <w:tc>
          <w:tcPr>
            <w:tcW w:w="979" w:type="dxa"/>
            <w:tcBorders>
              <w:top w:val="single" w:sz="4" w:space="0" w:color="auto"/>
              <w:left w:val="single" w:sz="4" w:space="0" w:color="auto"/>
            </w:tcBorders>
            <w:shd w:val="clear" w:color="auto" w:fill="FFFFFF"/>
            <w:vAlign w:val="bottom"/>
          </w:tcPr>
          <w:p w14:paraId="1F3A58D5"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28697960R</w:t>
            </w:r>
          </w:p>
          <w:p w14:paraId="1C6EA63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RVODA</w:t>
            </w:r>
          </w:p>
          <w:p w14:paraId="5BEB66B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28697960R</w:t>
            </w:r>
          </w:p>
          <w:p w14:paraId="70D0796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28697960R</w:t>
            </w:r>
          </w:p>
        </w:tc>
        <w:tc>
          <w:tcPr>
            <w:tcW w:w="7147" w:type="dxa"/>
            <w:tcBorders>
              <w:top w:val="single" w:sz="4" w:space="0" w:color="auto"/>
              <w:left w:val="single" w:sz="4" w:space="0" w:color="auto"/>
            </w:tcBorders>
            <w:shd w:val="clear" w:color="auto" w:fill="FFFFFF"/>
            <w:vAlign w:val="bottom"/>
          </w:tcPr>
          <w:p w14:paraId="08CE7F73" w14:textId="77777777" w:rsidR="00D41A1A" w:rsidRDefault="00543D88">
            <w:pPr>
              <w:pStyle w:val="Jin0"/>
              <w:framePr w:w="10963" w:h="13421" w:wrap="none" w:vAnchor="page" w:hAnchor="page" w:x="561" w:y="1135"/>
              <w:shd w:val="clear" w:color="auto" w:fill="auto"/>
              <w:spacing w:line="310" w:lineRule="auto"/>
              <w:rPr>
                <w:sz w:val="12"/>
                <w:szCs w:val="12"/>
              </w:rPr>
            </w:pPr>
            <w:r>
              <w:rPr>
                <w:sz w:val="12"/>
                <w:szCs w:val="12"/>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2" w:type="dxa"/>
            <w:tcBorders>
              <w:top w:val="single" w:sz="4" w:space="0" w:color="auto"/>
              <w:left w:val="single" w:sz="4" w:space="0" w:color="auto"/>
            </w:tcBorders>
            <w:shd w:val="clear" w:color="auto" w:fill="FFFFFF"/>
            <w:vAlign w:val="bottom"/>
          </w:tcPr>
          <w:p w14:paraId="74FC0B35" w14:textId="77777777" w:rsidR="00D41A1A" w:rsidRDefault="00543D88">
            <w:pPr>
              <w:pStyle w:val="Jin0"/>
              <w:framePr w:w="10963" w:h="13421" w:wrap="none" w:vAnchor="page" w:hAnchor="page" w:x="561" w:y="1135"/>
              <w:shd w:val="clear" w:color="auto" w:fill="auto"/>
              <w:spacing w:line="310" w:lineRule="auto"/>
              <w:jc w:val="both"/>
              <w:rPr>
                <w:sz w:val="12"/>
                <w:szCs w:val="12"/>
              </w:rPr>
            </w:pPr>
            <w:r>
              <w:rPr>
                <w:sz w:val="12"/>
                <w:szCs w:val="12"/>
              </w:rPr>
              <w:t>kpl kpl l</w:t>
            </w:r>
          </w:p>
          <w:p w14:paraId="0446E572" w14:textId="77777777" w:rsidR="00D41A1A" w:rsidRDefault="00543D88">
            <w:pPr>
              <w:pStyle w:val="Jin0"/>
              <w:framePr w:w="10963" w:h="13421" w:wrap="none" w:vAnchor="page" w:hAnchor="page" w:x="561" w:y="1135"/>
              <w:shd w:val="clear" w:color="auto" w:fill="auto"/>
              <w:spacing w:line="310" w:lineRule="auto"/>
              <w:jc w:val="both"/>
              <w:rPr>
                <w:sz w:val="12"/>
                <w:szCs w:val="12"/>
              </w:rPr>
            </w:pPr>
            <w:r>
              <w:rPr>
                <w:sz w:val="12"/>
                <w:szCs w:val="12"/>
              </w:rPr>
              <w:t>kpl</w:t>
            </w:r>
          </w:p>
        </w:tc>
        <w:tc>
          <w:tcPr>
            <w:tcW w:w="706" w:type="dxa"/>
            <w:tcBorders>
              <w:top w:val="single" w:sz="4" w:space="0" w:color="auto"/>
              <w:left w:val="single" w:sz="4" w:space="0" w:color="auto"/>
            </w:tcBorders>
            <w:shd w:val="clear" w:color="auto" w:fill="FFFFFF"/>
            <w:vAlign w:val="bottom"/>
          </w:tcPr>
          <w:p w14:paraId="2EDCFD30"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p w14:paraId="6EE9EBCF"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p w14:paraId="1F084815"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0,00000</w:t>
            </w:r>
          </w:p>
          <w:p w14:paraId="1BC2060D"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top w:val="single" w:sz="4" w:space="0" w:color="auto"/>
              <w:left w:val="single" w:sz="4" w:space="0" w:color="auto"/>
            </w:tcBorders>
            <w:shd w:val="clear" w:color="auto" w:fill="FFFFFF"/>
            <w:vAlign w:val="bottom"/>
          </w:tcPr>
          <w:p w14:paraId="7D6EF1F1"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6 500,00</w:t>
            </w:r>
          </w:p>
          <w:p w14:paraId="2444A6DC"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2 100,00</w:t>
            </w:r>
          </w:p>
          <w:p w14:paraId="78C20695" w14:textId="77777777" w:rsidR="00D41A1A" w:rsidRDefault="00543D88">
            <w:pPr>
              <w:pStyle w:val="Jin0"/>
              <w:framePr w:w="10963" w:h="13421" w:wrap="none" w:vAnchor="page" w:hAnchor="page" w:x="561" w:y="1135"/>
              <w:shd w:val="clear" w:color="auto" w:fill="auto"/>
              <w:jc w:val="right"/>
              <w:rPr>
                <w:sz w:val="12"/>
                <w:szCs w:val="12"/>
              </w:rPr>
            </w:pPr>
            <w:r>
              <w:rPr>
                <w:sz w:val="12"/>
                <w:szCs w:val="12"/>
              </w:rPr>
              <w:t>50,00</w:t>
            </w:r>
          </w:p>
          <w:p w14:paraId="468378F7"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1 000,00</w:t>
            </w:r>
          </w:p>
        </w:tc>
        <w:tc>
          <w:tcPr>
            <w:tcW w:w="859" w:type="dxa"/>
            <w:tcBorders>
              <w:left w:val="single" w:sz="4" w:space="0" w:color="auto"/>
              <w:right w:val="single" w:sz="4" w:space="0" w:color="auto"/>
            </w:tcBorders>
            <w:shd w:val="clear" w:color="auto" w:fill="FFFFFF"/>
            <w:vAlign w:val="bottom"/>
          </w:tcPr>
          <w:p w14:paraId="3CC478DE"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6 500,00</w:t>
            </w:r>
          </w:p>
          <w:p w14:paraId="585DAE05"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2 100,00</w:t>
            </w:r>
          </w:p>
          <w:p w14:paraId="1CE9D9B3" w14:textId="77777777" w:rsidR="00D41A1A" w:rsidRDefault="00543D88">
            <w:pPr>
              <w:pStyle w:val="Jin0"/>
              <w:framePr w:w="10963" w:h="13421" w:wrap="none" w:vAnchor="page" w:hAnchor="page" w:x="561" w:y="1135"/>
              <w:shd w:val="clear" w:color="auto" w:fill="auto"/>
              <w:jc w:val="right"/>
              <w:rPr>
                <w:sz w:val="12"/>
                <w:szCs w:val="12"/>
              </w:rPr>
            </w:pPr>
            <w:r>
              <w:rPr>
                <w:sz w:val="12"/>
                <w:szCs w:val="12"/>
              </w:rPr>
              <w:t>0,00</w:t>
            </w:r>
          </w:p>
          <w:p w14:paraId="5251605F"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1 000,00</w:t>
            </w:r>
          </w:p>
        </w:tc>
      </w:tr>
      <w:tr w:rsidR="00D41A1A" w14:paraId="11468592"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5263850D"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55</w:t>
            </w:r>
          </w:p>
        </w:tc>
        <w:tc>
          <w:tcPr>
            <w:tcW w:w="979" w:type="dxa"/>
            <w:tcBorders>
              <w:left w:val="single" w:sz="4" w:space="0" w:color="auto"/>
            </w:tcBorders>
            <w:shd w:val="clear" w:color="auto" w:fill="FFFFFF"/>
            <w:vAlign w:val="center"/>
          </w:tcPr>
          <w:p w14:paraId="4EF42A4D"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28697960R</w:t>
            </w:r>
          </w:p>
        </w:tc>
        <w:tc>
          <w:tcPr>
            <w:tcW w:w="7147" w:type="dxa"/>
            <w:tcBorders>
              <w:top w:val="single" w:sz="4" w:space="0" w:color="auto"/>
              <w:left w:val="single" w:sz="4" w:space="0" w:color="auto"/>
            </w:tcBorders>
            <w:shd w:val="clear" w:color="auto" w:fill="FFFFFF"/>
            <w:vAlign w:val="bottom"/>
          </w:tcPr>
          <w:p w14:paraId="08079901" w14:textId="77777777" w:rsidR="00D41A1A" w:rsidRDefault="00543D88">
            <w:pPr>
              <w:pStyle w:val="Jin0"/>
              <w:framePr w:w="10963" w:h="13421" w:wrap="none" w:vAnchor="page" w:hAnchor="page" w:x="561" w:y="1135"/>
              <w:shd w:val="clear" w:color="auto" w:fill="auto"/>
              <w:spacing w:line="283" w:lineRule="auto"/>
              <w:rPr>
                <w:sz w:val="12"/>
                <w:szCs w:val="12"/>
              </w:rPr>
            </w:pPr>
            <w:r>
              <w:rPr>
                <w:sz w:val="12"/>
                <w:szCs w:val="12"/>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2" w:type="dxa"/>
            <w:tcBorders>
              <w:left w:val="single" w:sz="4" w:space="0" w:color="auto"/>
            </w:tcBorders>
            <w:shd w:val="clear" w:color="auto" w:fill="FFFFFF"/>
            <w:vAlign w:val="center"/>
          </w:tcPr>
          <w:p w14:paraId="2685645A"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kpl</w:t>
            </w:r>
          </w:p>
        </w:tc>
        <w:tc>
          <w:tcPr>
            <w:tcW w:w="706" w:type="dxa"/>
            <w:tcBorders>
              <w:left w:val="single" w:sz="4" w:space="0" w:color="auto"/>
            </w:tcBorders>
            <w:shd w:val="clear" w:color="auto" w:fill="FFFFFF"/>
            <w:vAlign w:val="center"/>
          </w:tcPr>
          <w:p w14:paraId="666791E2"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center"/>
          </w:tcPr>
          <w:p w14:paraId="2E5465FE"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2 200,00</w:t>
            </w:r>
          </w:p>
        </w:tc>
        <w:tc>
          <w:tcPr>
            <w:tcW w:w="859" w:type="dxa"/>
            <w:tcBorders>
              <w:left w:val="single" w:sz="4" w:space="0" w:color="auto"/>
              <w:right w:val="single" w:sz="4" w:space="0" w:color="auto"/>
            </w:tcBorders>
            <w:shd w:val="clear" w:color="auto" w:fill="FFFFFF"/>
            <w:vAlign w:val="center"/>
          </w:tcPr>
          <w:p w14:paraId="76D98169"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2 200,00</w:t>
            </w:r>
          </w:p>
        </w:tc>
      </w:tr>
      <w:tr w:rsidR="00D41A1A" w14:paraId="173B9129"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597EDF3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56</w:t>
            </w:r>
          </w:p>
        </w:tc>
        <w:tc>
          <w:tcPr>
            <w:tcW w:w="979" w:type="dxa"/>
            <w:tcBorders>
              <w:left w:val="single" w:sz="4" w:space="0" w:color="auto"/>
            </w:tcBorders>
            <w:shd w:val="clear" w:color="auto" w:fill="FFFFFF"/>
            <w:vAlign w:val="center"/>
          </w:tcPr>
          <w:p w14:paraId="7346557C"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28697960R</w:t>
            </w:r>
          </w:p>
        </w:tc>
        <w:tc>
          <w:tcPr>
            <w:tcW w:w="7147" w:type="dxa"/>
            <w:tcBorders>
              <w:top w:val="single" w:sz="4" w:space="0" w:color="auto"/>
              <w:left w:val="single" w:sz="4" w:space="0" w:color="auto"/>
            </w:tcBorders>
            <w:shd w:val="clear" w:color="auto" w:fill="FFFFFF"/>
            <w:vAlign w:val="bottom"/>
          </w:tcPr>
          <w:p w14:paraId="6C4A76B2" w14:textId="77777777" w:rsidR="00D41A1A" w:rsidRDefault="00543D88">
            <w:pPr>
              <w:pStyle w:val="Jin0"/>
              <w:framePr w:w="10963" w:h="13421" w:wrap="none" w:vAnchor="page" w:hAnchor="page" w:x="561" w:y="1135"/>
              <w:shd w:val="clear" w:color="auto" w:fill="auto"/>
              <w:spacing w:line="283" w:lineRule="auto"/>
              <w:rPr>
                <w:sz w:val="12"/>
                <w:szCs w:val="12"/>
              </w:rPr>
            </w:pPr>
            <w:r>
              <w:rPr>
                <w:sz w:val="12"/>
                <w:szCs w:val="12"/>
              </w:rPr>
              <w:t>IoT modul: LTE-NB/M Multimode LPWA module, mikro sim, pracovní teplota -30°C až +60°C), včetně slotu pro možnost doplnění záložní baterie</w:t>
            </w:r>
          </w:p>
        </w:tc>
        <w:tc>
          <w:tcPr>
            <w:tcW w:w="302" w:type="dxa"/>
            <w:tcBorders>
              <w:left w:val="single" w:sz="4" w:space="0" w:color="auto"/>
            </w:tcBorders>
            <w:shd w:val="clear" w:color="auto" w:fill="FFFFFF"/>
            <w:vAlign w:val="center"/>
          </w:tcPr>
          <w:p w14:paraId="7FB8863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center"/>
          </w:tcPr>
          <w:p w14:paraId="65020069"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center"/>
          </w:tcPr>
          <w:p w14:paraId="18D6B5E8"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3 000,00</w:t>
            </w:r>
          </w:p>
        </w:tc>
        <w:tc>
          <w:tcPr>
            <w:tcW w:w="859" w:type="dxa"/>
            <w:tcBorders>
              <w:left w:val="single" w:sz="4" w:space="0" w:color="auto"/>
              <w:right w:val="single" w:sz="4" w:space="0" w:color="auto"/>
            </w:tcBorders>
            <w:shd w:val="clear" w:color="auto" w:fill="FFFFFF"/>
            <w:vAlign w:val="center"/>
          </w:tcPr>
          <w:p w14:paraId="000D3F21"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3 000,00</w:t>
            </w:r>
          </w:p>
        </w:tc>
      </w:tr>
      <w:tr w:rsidR="00D41A1A" w14:paraId="793B2772"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33C7FE6"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57</w:t>
            </w:r>
          </w:p>
        </w:tc>
        <w:tc>
          <w:tcPr>
            <w:tcW w:w="979" w:type="dxa"/>
            <w:tcBorders>
              <w:left w:val="single" w:sz="4" w:space="0" w:color="auto"/>
            </w:tcBorders>
            <w:shd w:val="clear" w:color="auto" w:fill="FFFFFF"/>
            <w:vAlign w:val="bottom"/>
          </w:tcPr>
          <w:p w14:paraId="2303964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28600100R</w:t>
            </w:r>
          </w:p>
        </w:tc>
        <w:tc>
          <w:tcPr>
            <w:tcW w:w="7147" w:type="dxa"/>
            <w:tcBorders>
              <w:top w:val="single" w:sz="4" w:space="0" w:color="auto"/>
              <w:left w:val="single" w:sz="4" w:space="0" w:color="auto"/>
            </w:tcBorders>
            <w:shd w:val="clear" w:color="auto" w:fill="FFFFFF"/>
            <w:vAlign w:val="bottom"/>
          </w:tcPr>
          <w:p w14:paraId="5BA915DB" w14:textId="77777777" w:rsidR="00D41A1A" w:rsidRDefault="00543D88">
            <w:pPr>
              <w:pStyle w:val="Jin0"/>
              <w:framePr w:w="10963" w:h="13421" w:wrap="none" w:vAnchor="page" w:hAnchor="page" w:x="561" w:y="1135"/>
              <w:shd w:val="clear" w:color="auto" w:fill="auto"/>
              <w:rPr>
                <w:sz w:val="12"/>
                <w:szCs w:val="12"/>
              </w:rPr>
            </w:pPr>
            <w:r>
              <w:rPr>
                <w:sz w:val="12"/>
                <w:szCs w:val="12"/>
              </w:rPr>
              <w:t>Nádrž na čistou vodu (Polypropylen tl. 8mm; 0 800 mm; výška 2 m) včetně pochozího víka(Polypropylen 8mm)</w:t>
            </w:r>
          </w:p>
        </w:tc>
        <w:tc>
          <w:tcPr>
            <w:tcW w:w="302" w:type="dxa"/>
            <w:tcBorders>
              <w:left w:val="single" w:sz="4" w:space="0" w:color="auto"/>
            </w:tcBorders>
            <w:shd w:val="clear" w:color="auto" w:fill="FFFFFF"/>
            <w:vAlign w:val="bottom"/>
          </w:tcPr>
          <w:p w14:paraId="00B85A43"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3B6B7ECD"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bottom"/>
          </w:tcPr>
          <w:p w14:paraId="25EC5CBC" w14:textId="77777777" w:rsidR="00D41A1A" w:rsidRDefault="00543D88">
            <w:pPr>
              <w:pStyle w:val="Jin0"/>
              <w:framePr w:w="10963" w:h="13421" w:wrap="none" w:vAnchor="page" w:hAnchor="page" w:x="561" w:y="1135"/>
              <w:shd w:val="clear" w:color="auto" w:fill="auto"/>
              <w:jc w:val="both"/>
              <w:rPr>
                <w:sz w:val="12"/>
                <w:szCs w:val="12"/>
              </w:rPr>
            </w:pPr>
            <w:r>
              <w:rPr>
                <w:sz w:val="12"/>
                <w:szCs w:val="12"/>
              </w:rPr>
              <w:t>13 800,00</w:t>
            </w:r>
          </w:p>
        </w:tc>
        <w:tc>
          <w:tcPr>
            <w:tcW w:w="859" w:type="dxa"/>
            <w:tcBorders>
              <w:left w:val="single" w:sz="4" w:space="0" w:color="auto"/>
              <w:right w:val="single" w:sz="4" w:space="0" w:color="auto"/>
            </w:tcBorders>
            <w:shd w:val="clear" w:color="auto" w:fill="FFFFFF"/>
            <w:vAlign w:val="bottom"/>
          </w:tcPr>
          <w:p w14:paraId="77AE6A91" w14:textId="77777777" w:rsidR="00D41A1A" w:rsidRDefault="00543D88">
            <w:pPr>
              <w:pStyle w:val="Jin0"/>
              <w:framePr w:w="10963" w:h="13421" w:wrap="none" w:vAnchor="page" w:hAnchor="page" w:x="561" w:y="1135"/>
              <w:shd w:val="clear" w:color="auto" w:fill="auto"/>
              <w:jc w:val="right"/>
              <w:rPr>
                <w:sz w:val="12"/>
                <w:szCs w:val="12"/>
              </w:rPr>
            </w:pPr>
            <w:r>
              <w:rPr>
                <w:sz w:val="12"/>
                <w:szCs w:val="12"/>
              </w:rPr>
              <w:t>13 800,00</w:t>
            </w:r>
          </w:p>
        </w:tc>
      </w:tr>
      <w:tr w:rsidR="00D41A1A" w14:paraId="67A4DBBB"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D653A7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58</w:t>
            </w:r>
          </w:p>
        </w:tc>
        <w:tc>
          <w:tcPr>
            <w:tcW w:w="979" w:type="dxa"/>
            <w:tcBorders>
              <w:left w:val="single" w:sz="4" w:space="0" w:color="auto"/>
            </w:tcBorders>
            <w:shd w:val="clear" w:color="auto" w:fill="FFFFFF"/>
            <w:vAlign w:val="bottom"/>
          </w:tcPr>
          <w:p w14:paraId="5F8109C0"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28600100R</w:t>
            </w:r>
          </w:p>
        </w:tc>
        <w:tc>
          <w:tcPr>
            <w:tcW w:w="7147" w:type="dxa"/>
            <w:tcBorders>
              <w:top w:val="single" w:sz="4" w:space="0" w:color="auto"/>
              <w:left w:val="single" w:sz="4" w:space="0" w:color="auto"/>
            </w:tcBorders>
            <w:shd w:val="clear" w:color="auto" w:fill="FFFFFF"/>
            <w:vAlign w:val="center"/>
          </w:tcPr>
          <w:p w14:paraId="745FE3D6" w14:textId="77777777" w:rsidR="00D41A1A" w:rsidRDefault="00543D88">
            <w:pPr>
              <w:pStyle w:val="Jin0"/>
              <w:framePr w:w="10963" w:h="13421" w:wrap="none" w:vAnchor="page" w:hAnchor="page" w:x="561" w:y="1135"/>
              <w:shd w:val="clear" w:color="auto" w:fill="auto"/>
              <w:rPr>
                <w:sz w:val="12"/>
                <w:szCs w:val="12"/>
              </w:rPr>
            </w:pPr>
            <w:r>
              <w:rPr>
                <w:sz w:val="12"/>
                <w:szCs w:val="12"/>
              </w:rPr>
              <w:t>Doprava a montáž nádrže čisté vody (vč. nakládky a, uložení do výkopu mechanizací)</w:t>
            </w:r>
          </w:p>
        </w:tc>
        <w:tc>
          <w:tcPr>
            <w:tcW w:w="302" w:type="dxa"/>
            <w:tcBorders>
              <w:left w:val="single" w:sz="4" w:space="0" w:color="auto"/>
            </w:tcBorders>
            <w:shd w:val="clear" w:color="auto" w:fill="FFFFFF"/>
            <w:vAlign w:val="bottom"/>
          </w:tcPr>
          <w:p w14:paraId="1DB487D3"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kpl</w:t>
            </w:r>
          </w:p>
        </w:tc>
        <w:tc>
          <w:tcPr>
            <w:tcW w:w="706" w:type="dxa"/>
            <w:tcBorders>
              <w:left w:val="single" w:sz="4" w:space="0" w:color="auto"/>
            </w:tcBorders>
            <w:shd w:val="clear" w:color="auto" w:fill="FFFFFF"/>
            <w:vAlign w:val="bottom"/>
          </w:tcPr>
          <w:p w14:paraId="31CB5F87"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bottom"/>
          </w:tcPr>
          <w:p w14:paraId="621C8885"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3 000,00</w:t>
            </w:r>
          </w:p>
        </w:tc>
        <w:tc>
          <w:tcPr>
            <w:tcW w:w="859" w:type="dxa"/>
            <w:tcBorders>
              <w:left w:val="single" w:sz="4" w:space="0" w:color="auto"/>
              <w:right w:val="single" w:sz="4" w:space="0" w:color="auto"/>
            </w:tcBorders>
            <w:shd w:val="clear" w:color="auto" w:fill="FFFFFF"/>
            <w:vAlign w:val="bottom"/>
          </w:tcPr>
          <w:p w14:paraId="7BAE4548"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3 000,00</w:t>
            </w:r>
          </w:p>
        </w:tc>
      </w:tr>
      <w:tr w:rsidR="00D41A1A" w14:paraId="04E14051" w14:textId="77777777">
        <w:tblPrEx>
          <w:tblCellMar>
            <w:top w:w="0" w:type="dxa"/>
            <w:bottom w:w="0" w:type="dxa"/>
          </w:tblCellMar>
        </w:tblPrEx>
        <w:trPr>
          <w:trHeight w:hRule="exact" w:val="442"/>
        </w:trPr>
        <w:tc>
          <w:tcPr>
            <w:tcW w:w="298" w:type="dxa"/>
            <w:tcBorders>
              <w:left w:val="single" w:sz="4" w:space="0" w:color="auto"/>
            </w:tcBorders>
            <w:shd w:val="clear" w:color="auto" w:fill="FFFFFF"/>
            <w:vAlign w:val="center"/>
          </w:tcPr>
          <w:p w14:paraId="3A8E8973" w14:textId="77777777" w:rsidR="00D41A1A" w:rsidRDefault="00543D88">
            <w:pPr>
              <w:pStyle w:val="Jin0"/>
              <w:framePr w:w="10963" w:h="13421" w:wrap="none" w:vAnchor="page" w:hAnchor="page" w:x="561" w:y="1135"/>
              <w:shd w:val="clear" w:color="auto" w:fill="auto"/>
              <w:jc w:val="both"/>
              <w:rPr>
                <w:sz w:val="12"/>
                <w:szCs w:val="12"/>
              </w:rPr>
            </w:pPr>
            <w:r>
              <w:rPr>
                <w:sz w:val="12"/>
                <w:szCs w:val="12"/>
              </w:rPr>
              <w:t>59</w:t>
            </w:r>
          </w:p>
        </w:tc>
        <w:tc>
          <w:tcPr>
            <w:tcW w:w="979" w:type="dxa"/>
            <w:tcBorders>
              <w:left w:val="single" w:sz="4" w:space="0" w:color="auto"/>
            </w:tcBorders>
            <w:shd w:val="clear" w:color="auto" w:fill="FFFFFF"/>
          </w:tcPr>
          <w:p w14:paraId="093BC591"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28600100R</w:t>
            </w:r>
          </w:p>
        </w:tc>
        <w:tc>
          <w:tcPr>
            <w:tcW w:w="7147" w:type="dxa"/>
            <w:tcBorders>
              <w:top w:val="single" w:sz="4" w:space="0" w:color="auto"/>
              <w:left w:val="single" w:sz="4" w:space="0" w:color="auto"/>
            </w:tcBorders>
            <w:shd w:val="clear" w:color="auto" w:fill="FFFFFF"/>
            <w:vAlign w:val="bottom"/>
          </w:tcPr>
          <w:p w14:paraId="5516F569" w14:textId="77777777" w:rsidR="00D41A1A" w:rsidRDefault="00543D88">
            <w:pPr>
              <w:pStyle w:val="Jin0"/>
              <w:framePr w:w="10963" w:h="13421" w:wrap="none" w:vAnchor="page" w:hAnchor="page" w:x="561" w:y="1135"/>
              <w:shd w:val="clear" w:color="auto" w:fill="auto"/>
              <w:spacing w:line="283" w:lineRule="auto"/>
              <w:rPr>
                <w:sz w:val="12"/>
                <w:szCs w:val="12"/>
              </w:rPr>
            </w:pPr>
            <w:r>
              <w:rPr>
                <w:sz w:val="12"/>
                <w:szCs w:val="12"/>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2" w:type="dxa"/>
            <w:tcBorders>
              <w:left w:val="single" w:sz="4" w:space="0" w:color="auto"/>
            </w:tcBorders>
            <w:shd w:val="clear" w:color="auto" w:fill="FFFFFF"/>
          </w:tcPr>
          <w:p w14:paraId="6CD19DA6"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tcPr>
          <w:p w14:paraId="4099E7B6"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tcPr>
          <w:p w14:paraId="6B5AF513"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7 500,00</w:t>
            </w:r>
          </w:p>
        </w:tc>
        <w:tc>
          <w:tcPr>
            <w:tcW w:w="859" w:type="dxa"/>
            <w:tcBorders>
              <w:left w:val="single" w:sz="4" w:space="0" w:color="auto"/>
              <w:right w:val="single" w:sz="4" w:space="0" w:color="auto"/>
            </w:tcBorders>
            <w:shd w:val="clear" w:color="auto" w:fill="FFFFFF"/>
          </w:tcPr>
          <w:p w14:paraId="1B78D071"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7 500,00</w:t>
            </w:r>
          </w:p>
        </w:tc>
      </w:tr>
      <w:tr w:rsidR="00D41A1A" w14:paraId="6F047DFF"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506D1EEB" w14:textId="77777777" w:rsidR="00D41A1A" w:rsidRDefault="00543D88">
            <w:pPr>
              <w:pStyle w:val="Jin0"/>
              <w:framePr w:w="10963" w:h="13421" w:wrap="none" w:vAnchor="page" w:hAnchor="page" w:x="561" w:y="1135"/>
              <w:shd w:val="clear" w:color="auto" w:fill="auto"/>
              <w:jc w:val="both"/>
              <w:rPr>
                <w:sz w:val="12"/>
                <w:szCs w:val="12"/>
              </w:rPr>
            </w:pPr>
            <w:r>
              <w:rPr>
                <w:sz w:val="12"/>
                <w:szCs w:val="12"/>
              </w:rPr>
              <w:t>60</w:t>
            </w:r>
          </w:p>
        </w:tc>
        <w:tc>
          <w:tcPr>
            <w:tcW w:w="979" w:type="dxa"/>
            <w:tcBorders>
              <w:left w:val="single" w:sz="4" w:space="0" w:color="auto"/>
            </w:tcBorders>
            <w:shd w:val="clear" w:color="auto" w:fill="FFFFFF"/>
            <w:vAlign w:val="bottom"/>
          </w:tcPr>
          <w:p w14:paraId="0547FFC1" w14:textId="77777777" w:rsidR="00D41A1A" w:rsidRDefault="00543D88">
            <w:pPr>
              <w:pStyle w:val="Jin0"/>
              <w:framePr w:w="10963" w:h="13421" w:wrap="none" w:vAnchor="page" w:hAnchor="page" w:x="561" w:y="1135"/>
              <w:shd w:val="clear" w:color="auto" w:fill="auto"/>
              <w:jc w:val="both"/>
              <w:rPr>
                <w:sz w:val="12"/>
                <w:szCs w:val="12"/>
              </w:rPr>
            </w:pPr>
            <w:r>
              <w:rPr>
                <w:sz w:val="12"/>
                <w:szCs w:val="12"/>
              </w:rPr>
              <w:t>28600100R</w:t>
            </w:r>
          </w:p>
        </w:tc>
        <w:tc>
          <w:tcPr>
            <w:tcW w:w="7147" w:type="dxa"/>
            <w:tcBorders>
              <w:top w:val="single" w:sz="4" w:space="0" w:color="auto"/>
              <w:left w:val="single" w:sz="4" w:space="0" w:color="auto"/>
            </w:tcBorders>
            <w:shd w:val="clear" w:color="auto" w:fill="FFFFFF"/>
            <w:vAlign w:val="bottom"/>
          </w:tcPr>
          <w:p w14:paraId="362B558C" w14:textId="77777777" w:rsidR="00D41A1A" w:rsidRDefault="00543D88">
            <w:pPr>
              <w:pStyle w:val="Jin0"/>
              <w:framePr w:w="10963" w:h="13421" w:wrap="none" w:vAnchor="page" w:hAnchor="page" w:x="561" w:y="1135"/>
              <w:shd w:val="clear" w:color="auto" w:fill="auto"/>
              <w:rPr>
                <w:sz w:val="12"/>
                <w:szCs w:val="12"/>
              </w:rPr>
            </w:pPr>
            <w:r>
              <w:rPr>
                <w:sz w:val="12"/>
                <w:szCs w:val="12"/>
              </w:rPr>
              <w:t>Dávkovací čerpadlo chemikálií a vnitřní vystrojení (zásobník, čerpadlo, propojení s řídící jednotkou)</w:t>
            </w:r>
          </w:p>
        </w:tc>
        <w:tc>
          <w:tcPr>
            <w:tcW w:w="302" w:type="dxa"/>
            <w:tcBorders>
              <w:left w:val="single" w:sz="4" w:space="0" w:color="auto"/>
            </w:tcBorders>
            <w:shd w:val="clear" w:color="auto" w:fill="FFFFFF"/>
            <w:vAlign w:val="bottom"/>
          </w:tcPr>
          <w:p w14:paraId="377DABCF"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6B34F6C5"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left w:val="single" w:sz="4" w:space="0" w:color="auto"/>
            </w:tcBorders>
            <w:shd w:val="clear" w:color="auto" w:fill="FFFFFF"/>
            <w:vAlign w:val="bottom"/>
          </w:tcPr>
          <w:p w14:paraId="69EBC3D9"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6 500,00</w:t>
            </w:r>
          </w:p>
        </w:tc>
        <w:tc>
          <w:tcPr>
            <w:tcW w:w="859" w:type="dxa"/>
            <w:tcBorders>
              <w:left w:val="single" w:sz="4" w:space="0" w:color="auto"/>
              <w:right w:val="single" w:sz="4" w:space="0" w:color="auto"/>
            </w:tcBorders>
            <w:shd w:val="clear" w:color="auto" w:fill="FFFFFF"/>
            <w:vAlign w:val="bottom"/>
          </w:tcPr>
          <w:p w14:paraId="14C54569"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6 500,00</w:t>
            </w:r>
          </w:p>
        </w:tc>
      </w:tr>
      <w:tr w:rsidR="00D41A1A" w14:paraId="2B0E25A7"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1A6289F6" w14:textId="77777777" w:rsidR="00D41A1A" w:rsidRDefault="00543D88">
            <w:pPr>
              <w:pStyle w:val="Jin0"/>
              <w:framePr w:w="10963" w:h="13421" w:wrap="none" w:vAnchor="page" w:hAnchor="page" w:x="561" w:y="1135"/>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5153729D" w14:textId="77777777" w:rsidR="00D41A1A" w:rsidRDefault="00543D88">
            <w:pPr>
              <w:pStyle w:val="Jin0"/>
              <w:framePr w:w="10963" w:h="13421" w:wrap="none" w:vAnchor="page" w:hAnchor="page" w:x="561" w:y="1135"/>
              <w:shd w:val="clear" w:color="auto" w:fill="auto"/>
              <w:jc w:val="both"/>
              <w:rPr>
                <w:sz w:val="12"/>
                <w:szCs w:val="12"/>
              </w:rPr>
            </w:pPr>
            <w:r>
              <w:rPr>
                <w:rFonts w:ascii="Trebuchet MS" w:eastAsia="Trebuchet MS" w:hAnsi="Trebuchet MS" w:cs="Trebuchet MS"/>
                <w:sz w:val="12"/>
                <w:szCs w:val="12"/>
              </w:rPr>
              <w:t>M65</w:t>
            </w:r>
          </w:p>
        </w:tc>
        <w:tc>
          <w:tcPr>
            <w:tcW w:w="7147" w:type="dxa"/>
            <w:tcBorders>
              <w:top w:val="single" w:sz="4" w:space="0" w:color="auto"/>
              <w:left w:val="single" w:sz="4" w:space="0" w:color="auto"/>
            </w:tcBorders>
            <w:shd w:val="clear" w:color="auto" w:fill="C0C0C0"/>
            <w:vAlign w:val="center"/>
          </w:tcPr>
          <w:p w14:paraId="0960DF7C" w14:textId="77777777" w:rsidR="00D41A1A" w:rsidRDefault="00543D88">
            <w:pPr>
              <w:pStyle w:val="Jin0"/>
              <w:framePr w:w="10963" w:h="13421" w:wrap="none" w:vAnchor="page" w:hAnchor="page" w:x="561" w:y="1135"/>
              <w:shd w:val="clear" w:color="auto" w:fill="auto"/>
              <w:rPr>
                <w:sz w:val="12"/>
                <w:szCs w:val="12"/>
              </w:rPr>
            </w:pPr>
            <w:r>
              <w:rPr>
                <w:rFonts w:ascii="Trebuchet MS" w:eastAsia="Trebuchet MS" w:hAnsi="Trebuchet MS" w:cs="Trebuchet MS"/>
                <w:sz w:val="12"/>
                <w:szCs w:val="12"/>
              </w:rPr>
              <w:t>Elektroinstalace</w:t>
            </w:r>
          </w:p>
        </w:tc>
        <w:tc>
          <w:tcPr>
            <w:tcW w:w="302" w:type="dxa"/>
            <w:tcBorders>
              <w:left w:val="single" w:sz="4" w:space="0" w:color="auto"/>
            </w:tcBorders>
            <w:shd w:val="clear" w:color="auto" w:fill="C0C0C0"/>
          </w:tcPr>
          <w:p w14:paraId="646A417B" w14:textId="77777777" w:rsidR="00D41A1A" w:rsidRDefault="00D41A1A">
            <w:pPr>
              <w:framePr w:w="10963" w:h="13421" w:wrap="none" w:vAnchor="page" w:hAnchor="page" w:x="561" w:y="1135"/>
              <w:rPr>
                <w:sz w:val="10"/>
                <w:szCs w:val="10"/>
              </w:rPr>
            </w:pPr>
          </w:p>
        </w:tc>
        <w:tc>
          <w:tcPr>
            <w:tcW w:w="706" w:type="dxa"/>
            <w:tcBorders>
              <w:left w:val="single" w:sz="4" w:space="0" w:color="auto"/>
            </w:tcBorders>
            <w:shd w:val="clear" w:color="auto" w:fill="C0C0C0"/>
          </w:tcPr>
          <w:p w14:paraId="5B5EF6AE" w14:textId="77777777" w:rsidR="00D41A1A" w:rsidRDefault="00D41A1A">
            <w:pPr>
              <w:framePr w:w="10963" w:h="13421" w:wrap="none" w:vAnchor="page" w:hAnchor="page" w:x="561" w:y="1135"/>
              <w:rPr>
                <w:sz w:val="10"/>
                <w:szCs w:val="10"/>
              </w:rPr>
            </w:pPr>
          </w:p>
        </w:tc>
        <w:tc>
          <w:tcPr>
            <w:tcW w:w="672" w:type="dxa"/>
            <w:tcBorders>
              <w:left w:val="single" w:sz="4" w:space="0" w:color="auto"/>
            </w:tcBorders>
            <w:shd w:val="clear" w:color="auto" w:fill="C0C0C0"/>
          </w:tcPr>
          <w:p w14:paraId="652A59BC" w14:textId="77777777" w:rsidR="00D41A1A" w:rsidRDefault="00D41A1A">
            <w:pPr>
              <w:framePr w:w="10963" w:h="13421" w:wrap="none" w:vAnchor="page" w:hAnchor="page" w:x="561" w:y="1135"/>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24C16A0C" w14:textId="77777777" w:rsidR="00D41A1A" w:rsidRDefault="00543D88">
            <w:pPr>
              <w:pStyle w:val="Jin0"/>
              <w:framePr w:w="10963" w:h="13421" w:wrap="none" w:vAnchor="page" w:hAnchor="page" w:x="561" w:y="1135"/>
              <w:shd w:val="clear" w:color="auto" w:fill="auto"/>
              <w:ind w:firstLine="320"/>
              <w:jc w:val="both"/>
              <w:rPr>
                <w:sz w:val="12"/>
                <w:szCs w:val="12"/>
              </w:rPr>
            </w:pPr>
            <w:r>
              <w:rPr>
                <w:rFonts w:ascii="Trebuchet MS" w:eastAsia="Trebuchet MS" w:hAnsi="Trebuchet MS" w:cs="Trebuchet MS"/>
                <w:sz w:val="12"/>
                <w:szCs w:val="12"/>
              </w:rPr>
              <w:t>1 900,00</w:t>
            </w:r>
          </w:p>
        </w:tc>
      </w:tr>
      <w:tr w:rsidR="00D41A1A" w14:paraId="4810120B" w14:textId="77777777">
        <w:tblPrEx>
          <w:tblCellMar>
            <w:top w:w="0" w:type="dxa"/>
            <w:bottom w:w="0" w:type="dxa"/>
          </w:tblCellMar>
        </w:tblPrEx>
        <w:trPr>
          <w:trHeight w:hRule="exact" w:val="187"/>
        </w:trPr>
        <w:tc>
          <w:tcPr>
            <w:tcW w:w="298" w:type="dxa"/>
            <w:tcBorders>
              <w:top w:val="single" w:sz="4" w:space="0" w:color="auto"/>
              <w:left w:val="single" w:sz="4" w:space="0" w:color="auto"/>
              <w:bottom w:val="single" w:sz="4" w:space="0" w:color="auto"/>
            </w:tcBorders>
            <w:shd w:val="clear" w:color="auto" w:fill="FFFFFF"/>
            <w:vAlign w:val="bottom"/>
          </w:tcPr>
          <w:p w14:paraId="58C74298" w14:textId="77777777" w:rsidR="00D41A1A" w:rsidRDefault="00543D88">
            <w:pPr>
              <w:pStyle w:val="Jin0"/>
              <w:framePr w:w="10963" w:h="13421" w:wrap="none" w:vAnchor="page" w:hAnchor="page" w:x="561" w:y="1135"/>
              <w:shd w:val="clear" w:color="auto" w:fill="auto"/>
              <w:jc w:val="both"/>
              <w:rPr>
                <w:sz w:val="12"/>
                <w:szCs w:val="12"/>
              </w:rPr>
            </w:pPr>
            <w:r>
              <w:rPr>
                <w:sz w:val="12"/>
                <w:szCs w:val="12"/>
              </w:rPr>
              <w:t>61</w:t>
            </w:r>
          </w:p>
        </w:tc>
        <w:tc>
          <w:tcPr>
            <w:tcW w:w="979" w:type="dxa"/>
            <w:tcBorders>
              <w:top w:val="single" w:sz="4" w:space="0" w:color="auto"/>
              <w:left w:val="single" w:sz="4" w:space="0" w:color="auto"/>
              <w:bottom w:val="single" w:sz="4" w:space="0" w:color="auto"/>
            </w:tcBorders>
            <w:shd w:val="clear" w:color="auto" w:fill="FFFFFF"/>
            <w:vAlign w:val="bottom"/>
          </w:tcPr>
          <w:p w14:paraId="6F52B3A2" w14:textId="77777777" w:rsidR="00D41A1A" w:rsidRDefault="00543D88">
            <w:pPr>
              <w:pStyle w:val="Jin0"/>
              <w:framePr w:w="10963" w:h="13421" w:wrap="none" w:vAnchor="page" w:hAnchor="page" w:x="561" w:y="1135"/>
              <w:shd w:val="clear" w:color="auto" w:fill="auto"/>
              <w:jc w:val="both"/>
              <w:rPr>
                <w:sz w:val="12"/>
                <w:szCs w:val="12"/>
              </w:rPr>
            </w:pPr>
            <w:r>
              <w:rPr>
                <w:sz w:val="12"/>
                <w:szCs w:val="12"/>
              </w:rPr>
              <w:t>650516816R00</w:t>
            </w:r>
          </w:p>
        </w:tc>
        <w:tc>
          <w:tcPr>
            <w:tcW w:w="7147" w:type="dxa"/>
            <w:tcBorders>
              <w:top w:val="single" w:sz="4" w:space="0" w:color="auto"/>
              <w:left w:val="single" w:sz="4" w:space="0" w:color="auto"/>
              <w:bottom w:val="single" w:sz="4" w:space="0" w:color="auto"/>
            </w:tcBorders>
            <w:shd w:val="clear" w:color="auto" w:fill="FFFFFF"/>
            <w:vAlign w:val="bottom"/>
          </w:tcPr>
          <w:p w14:paraId="52C235B4" w14:textId="77777777" w:rsidR="00D41A1A" w:rsidRDefault="00543D88">
            <w:pPr>
              <w:pStyle w:val="Jin0"/>
              <w:framePr w:w="10963" w:h="13421" w:wrap="none" w:vAnchor="page" w:hAnchor="page" w:x="561" w:y="1135"/>
              <w:shd w:val="clear" w:color="auto" w:fill="auto"/>
              <w:rPr>
                <w:sz w:val="12"/>
                <w:szCs w:val="12"/>
              </w:rPr>
            </w:pPr>
            <w:r>
              <w:rPr>
                <w:sz w:val="12"/>
                <w:szCs w:val="12"/>
              </w:rPr>
              <w:t>Revize elektro</w:t>
            </w:r>
          </w:p>
        </w:tc>
        <w:tc>
          <w:tcPr>
            <w:tcW w:w="302" w:type="dxa"/>
            <w:tcBorders>
              <w:top w:val="single" w:sz="4" w:space="0" w:color="auto"/>
              <w:left w:val="single" w:sz="4" w:space="0" w:color="auto"/>
              <w:bottom w:val="single" w:sz="4" w:space="0" w:color="auto"/>
            </w:tcBorders>
            <w:shd w:val="clear" w:color="auto" w:fill="FFFFFF"/>
            <w:vAlign w:val="bottom"/>
          </w:tcPr>
          <w:p w14:paraId="7F930AEF" w14:textId="77777777" w:rsidR="00D41A1A" w:rsidRDefault="00543D88">
            <w:pPr>
              <w:pStyle w:val="Jin0"/>
              <w:framePr w:w="10963" w:h="13421" w:wrap="none" w:vAnchor="page" w:hAnchor="page" w:x="561" w:y="1135"/>
              <w:shd w:val="clear" w:color="auto" w:fill="auto"/>
              <w:jc w:val="both"/>
              <w:rPr>
                <w:sz w:val="12"/>
                <w:szCs w:val="12"/>
              </w:rPr>
            </w:pPr>
            <w:r>
              <w:rPr>
                <w:sz w:val="12"/>
                <w:szCs w:val="12"/>
              </w:rPr>
              <w:t>kus</w:t>
            </w:r>
          </w:p>
        </w:tc>
        <w:tc>
          <w:tcPr>
            <w:tcW w:w="706" w:type="dxa"/>
            <w:tcBorders>
              <w:top w:val="single" w:sz="4" w:space="0" w:color="auto"/>
              <w:left w:val="single" w:sz="4" w:space="0" w:color="auto"/>
              <w:bottom w:val="single" w:sz="4" w:space="0" w:color="auto"/>
            </w:tcBorders>
            <w:shd w:val="clear" w:color="auto" w:fill="FFFFFF"/>
            <w:vAlign w:val="bottom"/>
          </w:tcPr>
          <w:p w14:paraId="47177D24" w14:textId="77777777" w:rsidR="00D41A1A" w:rsidRDefault="00543D88">
            <w:pPr>
              <w:pStyle w:val="Jin0"/>
              <w:framePr w:w="10963" w:h="13421" w:wrap="none" w:vAnchor="page" w:hAnchor="page" w:x="561" w:y="1135"/>
              <w:shd w:val="clear" w:color="auto" w:fill="auto"/>
              <w:ind w:firstLine="200"/>
              <w:rPr>
                <w:sz w:val="12"/>
                <w:szCs w:val="12"/>
              </w:rPr>
            </w:pPr>
            <w:r>
              <w:rPr>
                <w:sz w:val="12"/>
                <w:szCs w:val="12"/>
              </w:rPr>
              <w:t>1,00000</w:t>
            </w:r>
          </w:p>
        </w:tc>
        <w:tc>
          <w:tcPr>
            <w:tcW w:w="672" w:type="dxa"/>
            <w:tcBorders>
              <w:top w:val="single" w:sz="4" w:space="0" w:color="auto"/>
              <w:left w:val="single" w:sz="4" w:space="0" w:color="auto"/>
              <w:bottom w:val="single" w:sz="4" w:space="0" w:color="auto"/>
            </w:tcBorders>
            <w:shd w:val="clear" w:color="auto" w:fill="FFFFFF"/>
            <w:vAlign w:val="bottom"/>
          </w:tcPr>
          <w:p w14:paraId="6B28B3E7" w14:textId="77777777" w:rsidR="00D41A1A" w:rsidRDefault="00543D88">
            <w:pPr>
              <w:pStyle w:val="Jin0"/>
              <w:framePr w:w="10963" w:h="13421" w:wrap="none" w:vAnchor="page" w:hAnchor="page" w:x="561" w:y="1135"/>
              <w:shd w:val="clear" w:color="auto" w:fill="auto"/>
              <w:ind w:firstLine="140"/>
              <w:rPr>
                <w:sz w:val="12"/>
                <w:szCs w:val="12"/>
              </w:rPr>
            </w:pPr>
            <w:r>
              <w:rPr>
                <w:sz w:val="12"/>
                <w:szCs w:val="12"/>
              </w:rPr>
              <w:t>1 900,00</w:t>
            </w:r>
          </w:p>
        </w:tc>
        <w:tc>
          <w:tcPr>
            <w:tcW w:w="859" w:type="dxa"/>
            <w:tcBorders>
              <w:top w:val="single" w:sz="4" w:space="0" w:color="auto"/>
              <w:left w:val="single" w:sz="4" w:space="0" w:color="auto"/>
              <w:right w:val="single" w:sz="4" w:space="0" w:color="auto"/>
            </w:tcBorders>
            <w:shd w:val="clear" w:color="auto" w:fill="FFFFFF"/>
            <w:vAlign w:val="bottom"/>
          </w:tcPr>
          <w:p w14:paraId="138A9F5B" w14:textId="77777777" w:rsidR="00D41A1A" w:rsidRDefault="00543D88">
            <w:pPr>
              <w:pStyle w:val="Jin0"/>
              <w:framePr w:w="10963" w:h="13421" w:wrap="none" w:vAnchor="page" w:hAnchor="page" w:x="561" w:y="1135"/>
              <w:shd w:val="clear" w:color="auto" w:fill="auto"/>
              <w:ind w:firstLine="320"/>
              <w:jc w:val="both"/>
              <w:rPr>
                <w:sz w:val="12"/>
                <w:szCs w:val="12"/>
              </w:rPr>
            </w:pPr>
            <w:r>
              <w:rPr>
                <w:sz w:val="12"/>
                <w:szCs w:val="12"/>
              </w:rPr>
              <w:t>1 900,00</w:t>
            </w:r>
          </w:p>
        </w:tc>
      </w:tr>
    </w:tbl>
    <w:p w14:paraId="2B90FB60"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408615F"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008C6F01"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268B25A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2636D2AF"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43301232"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6DB55A8"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203D3C86"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684795F4"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26</w:t>
            </w:r>
          </w:p>
        </w:tc>
        <w:tc>
          <w:tcPr>
            <w:tcW w:w="1685" w:type="dxa"/>
            <w:tcBorders>
              <w:top w:val="single" w:sz="4" w:space="0" w:color="auto"/>
              <w:right w:val="single" w:sz="4" w:space="0" w:color="auto"/>
            </w:tcBorders>
            <w:shd w:val="clear" w:color="auto" w:fill="C0C0C0"/>
          </w:tcPr>
          <w:p w14:paraId="1D50911A" w14:textId="77777777" w:rsidR="00D41A1A" w:rsidRDefault="00D41A1A">
            <w:pPr>
              <w:framePr w:w="8429" w:h="12797" w:wrap="none" w:vAnchor="page" w:hAnchor="page" w:x="550" w:y="837"/>
              <w:rPr>
                <w:sz w:val="10"/>
                <w:szCs w:val="10"/>
              </w:rPr>
            </w:pPr>
          </w:p>
        </w:tc>
      </w:tr>
      <w:tr w:rsidR="00D41A1A" w14:paraId="03FFE2D8"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1771E54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07748C37"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1D33C3C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5EB03DB" w14:textId="77777777" w:rsidR="00D41A1A" w:rsidRDefault="00D41A1A">
            <w:pPr>
              <w:framePr w:w="8429" w:h="12797" w:wrap="none" w:vAnchor="page" w:hAnchor="page" w:x="550" w:y="837"/>
              <w:rPr>
                <w:sz w:val="10"/>
                <w:szCs w:val="10"/>
              </w:rPr>
            </w:pPr>
          </w:p>
        </w:tc>
      </w:tr>
      <w:tr w:rsidR="00D41A1A" w14:paraId="6030FFEC"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0AAE3CBB" w14:textId="77777777" w:rsidR="00D41A1A" w:rsidRDefault="00D41A1A">
            <w:pPr>
              <w:framePr w:w="8429" w:h="12797" w:wrap="none" w:vAnchor="page" w:hAnchor="page" w:x="550" w:y="837"/>
              <w:rPr>
                <w:sz w:val="10"/>
                <w:szCs w:val="10"/>
              </w:rPr>
            </w:pPr>
          </w:p>
        </w:tc>
        <w:tc>
          <w:tcPr>
            <w:tcW w:w="2006" w:type="dxa"/>
            <w:shd w:val="clear" w:color="auto" w:fill="FFFFFF"/>
          </w:tcPr>
          <w:p w14:paraId="595C979E" w14:textId="77777777" w:rsidR="00D41A1A" w:rsidRDefault="00D41A1A">
            <w:pPr>
              <w:framePr w:w="8429" w:h="12797" w:wrap="none" w:vAnchor="page" w:hAnchor="page" w:x="550" w:y="837"/>
              <w:rPr>
                <w:sz w:val="10"/>
                <w:szCs w:val="10"/>
              </w:rPr>
            </w:pPr>
          </w:p>
        </w:tc>
        <w:tc>
          <w:tcPr>
            <w:tcW w:w="2165" w:type="dxa"/>
            <w:shd w:val="clear" w:color="auto" w:fill="FFFFFF"/>
          </w:tcPr>
          <w:p w14:paraId="50315F64"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12554C0" w14:textId="77777777" w:rsidR="00D41A1A" w:rsidRDefault="00D41A1A">
            <w:pPr>
              <w:framePr w:w="8429" w:h="12797" w:wrap="none" w:vAnchor="page" w:hAnchor="page" w:x="550" w:y="837"/>
              <w:rPr>
                <w:sz w:val="10"/>
                <w:szCs w:val="10"/>
              </w:rPr>
            </w:pPr>
          </w:p>
        </w:tc>
      </w:tr>
      <w:tr w:rsidR="00D41A1A" w14:paraId="6A7A6454"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52D6E716"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196C157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6280C50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0113AA56" w14:textId="77777777" w:rsidR="00D41A1A" w:rsidRDefault="00D41A1A">
            <w:pPr>
              <w:framePr w:w="8429" w:h="12797" w:wrap="none" w:vAnchor="page" w:hAnchor="page" w:x="550" w:y="837"/>
              <w:rPr>
                <w:sz w:val="10"/>
                <w:szCs w:val="10"/>
              </w:rPr>
            </w:pPr>
          </w:p>
        </w:tc>
      </w:tr>
      <w:tr w:rsidR="00D41A1A" w14:paraId="66635440"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7467E878"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514E35D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407512E9" w14:textId="77777777" w:rsidR="00D41A1A" w:rsidRDefault="00D41A1A">
            <w:pPr>
              <w:framePr w:w="8429" w:h="12797" w:wrap="none" w:vAnchor="page" w:hAnchor="page" w:x="550" w:y="837"/>
              <w:rPr>
                <w:sz w:val="10"/>
                <w:szCs w:val="10"/>
              </w:rPr>
            </w:pPr>
          </w:p>
        </w:tc>
      </w:tr>
      <w:tr w:rsidR="00D41A1A" w14:paraId="2FF8CD99"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0BA412C4"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307091D1" w14:textId="77777777" w:rsidR="00D41A1A" w:rsidRDefault="00D41A1A">
            <w:pPr>
              <w:framePr w:w="8429" w:h="12797" w:wrap="none" w:vAnchor="page" w:hAnchor="page" w:x="550" w:y="837"/>
              <w:rPr>
                <w:sz w:val="10"/>
                <w:szCs w:val="10"/>
              </w:rPr>
            </w:pPr>
          </w:p>
        </w:tc>
        <w:tc>
          <w:tcPr>
            <w:tcW w:w="2165" w:type="dxa"/>
            <w:shd w:val="clear" w:color="auto" w:fill="FFFFFF"/>
          </w:tcPr>
          <w:p w14:paraId="6996C3A2"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57DC0D58" w14:textId="77777777" w:rsidR="00D41A1A" w:rsidRDefault="00D41A1A">
            <w:pPr>
              <w:framePr w:w="8429" w:h="12797" w:wrap="none" w:vAnchor="page" w:hAnchor="page" w:x="550" w:y="837"/>
              <w:rPr>
                <w:sz w:val="10"/>
                <w:szCs w:val="10"/>
              </w:rPr>
            </w:pPr>
          </w:p>
        </w:tc>
      </w:tr>
      <w:tr w:rsidR="00D41A1A" w14:paraId="15365F10"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76F43E3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1304E4A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3DC4DEEB"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44A8A7B3" w14:textId="77777777" w:rsidR="00D41A1A" w:rsidRDefault="00D41A1A">
            <w:pPr>
              <w:framePr w:w="8429" w:h="12797" w:wrap="none" w:vAnchor="page" w:hAnchor="page" w:x="550" w:y="837"/>
              <w:rPr>
                <w:sz w:val="10"/>
                <w:szCs w:val="10"/>
              </w:rPr>
            </w:pPr>
          </w:p>
        </w:tc>
      </w:tr>
      <w:tr w:rsidR="00D41A1A" w14:paraId="266F6C8C"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61E9A4E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5B6825AE" w14:textId="77777777" w:rsidR="00D41A1A" w:rsidRDefault="00D41A1A">
            <w:pPr>
              <w:framePr w:w="8429" w:h="12797" w:wrap="none" w:vAnchor="page" w:hAnchor="page" w:x="550" w:y="837"/>
              <w:rPr>
                <w:sz w:val="10"/>
                <w:szCs w:val="10"/>
              </w:rPr>
            </w:pPr>
          </w:p>
        </w:tc>
        <w:tc>
          <w:tcPr>
            <w:tcW w:w="2165" w:type="dxa"/>
            <w:shd w:val="clear" w:color="auto" w:fill="FFFFFF"/>
          </w:tcPr>
          <w:p w14:paraId="457A7667"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061D205E"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36694F5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BA40BC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F63BD3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05F83A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B49B9C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E37992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11608C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455BDFB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0A30B8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9FE5CB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3FD12D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5FAF0E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6F91E2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E0642C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13E097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42A80E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EC86CF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5A0915A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9914E7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67AE83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D86AC0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DA02DB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2506421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C22FF5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5AA9E4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41DBD6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282AF7C"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3A92F63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2FBC75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01A182A"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59D0B120"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03F7F07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0602CBB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627EC8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4A93927"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B0265A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066158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44E756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40FB2AF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EAD10A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69B2FD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75534A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1AD215F5"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8A1147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76B46A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A87025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1871255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7B21F6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2B07A0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98229C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618A224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0B517C8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5022D0C8"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41BC7934"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7460B34"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45288742"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3ED9BFC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429DFB3F"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7A6A3DA2"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76828725"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08878CA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532CBAF6"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760D61B4" w14:textId="77777777" w:rsidR="00D41A1A" w:rsidRDefault="00D41A1A">
            <w:pPr>
              <w:framePr w:w="8429" w:h="12797" w:wrap="none" w:vAnchor="page" w:hAnchor="page" w:x="550" w:y="837"/>
              <w:rPr>
                <w:sz w:val="10"/>
                <w:szCs w:val="10"/>
              </w:rPr>
            </w:pPr>
          </w:p>
        </w:tc>
      </w:tr>
      <w:tr w:rsidR="00D41A1A" w14:paraId="0ECD63E4"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58CB6ACF" w14:textId="77777777" w:rsidR="00D41A1A" w:rsidRDefault="00D41A1A">
            <w:pPr>
              <w:framePr w:w="8429" w:h="12797" w:wrap="none" w:vAnchor="page" w:hAnchor="page" w:x="550" w:y="837"/>
              <w:rPr>
                <w:sz w:val="10"/>
                <w:szCs w:val="10"/>
              </w:rPr>
            </w:pPr>
          </w:p>
        </w:tc>
      </w:tr>
      <w:tr w:rsidR="00D41A1A" w14:paraId="0491D894"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787DC96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0CA3D79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6A2E65C1"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1027B9A" w14:textId="77777777" w:rsidR="00D41A1A" w:rsidRDefault="00543D88">
      <w:pPr>
        <w:pStyle w:val="Zhlavnebozpat0"/>
        <w:framePr w:wrap="none" w:vAnchor="page" w:hAnchor="page" w:x="9358" w:y="16283"/>
        <w:shd w:val="clear" w:color="auto" w:fill="auto"/>
      </w:pPr>
      <w:r>
        <w:t>Stránka 134 z 214</w:t>
      </w:r>
    </w:p>
    <w:p w14:paraId="274C784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BAFBBAC" w14:textId="77777777" w:rsidR="00D41A1A" w:rsidRDefault="00D41A1A">
      <w:pPr>
        <w:spacing w:line="1" w:lineRule="exact"/>
      </w:pPr>
    </w:p>
    <w:p w14:paraId="5FBF9AF0" w14:textId="77777777" w:rsidR="00D41A1A" w:rsidRDefault="00543D88">
      <w:pPr>
        <w:pStyle w:val="Nadpis20"/>
        <w:framePr w:wrap="none" w:vAnchor="page" w:hAnchor="page" w:x="560" w:y="1519"/>
        <w:shd w:val="clear" w:color="auto" w:fill="auto"/>
        <w:spacing w:before="0" w:after="0"/>
      </w:pPr>
      <w:bookmarkStart w:id="88" w:name="bookmark88"/>
      <w:bookmarkStart w:id="89" w:name="bookmark89"/>
      <w:r>
        <w:t>Rekapitulace dílů</w:t>
      </w:r>
      <w:bookmarkEnd w:id="88"/>
      <w:bookmarkEnd w:id="89"/>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38DF3F4C"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54A7C0C7"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429B7918"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61816FA6"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3DA51CA8"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02491B59"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49AACF4B"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7FDADF70"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678C294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0718DE3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6010BD4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7D39ADC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28CC572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2374A8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5E32159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427272A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3BA5711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54F08C4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2B430CA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4648989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6A11B3D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442E002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33C97E7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5406477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0FF09A1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1C533EF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0A44E5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A5D748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E4C6FF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56FC8D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C79D5C6"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90AE0B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15B0FB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D76AD67"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CE74505"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4F4FD3B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4479F9E8"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6751EB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2628E9E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0AA1904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732862A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6F5CCA3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12 768,51</w:t>
            </w:r>
          </w:p>
          <w:p w14:paraId="55C5EF5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257C2E0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3 160,00</w:t>
            </w:r>
          </w:p>
          <w:p w14:paraId="27FEB6A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71B31FE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132FB878"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0ABAD0B0"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3BE4B34C"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4FBF4FC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7963CDEB"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04DFA7A9"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297 006,63</w:t>
            </w:r>
          </w:p>
        </w:tc>
      </w:tr>
    </w:tbl>
    <w:p w14:paraId="28C47E4E"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52E3E58" w14:textId="77777777" w:rsidR="00D41A1A" w:rsidRDefault="00543D88">
      <w:pPr>
        <w:pStyle w:val="Zhlavnebozpat0"/>
        <w:framePr w:wrap="none" w:vAnchor="page" w:hAnchor="page" w:x="9358" w:y="16283"/>
        <w:shd w:val="clear" w:color="auto" w:fill="auto"/>
      </w:pPr>
      <w:r>
        <w:t>Stránka 135 z 214</w:t>
      </w:r>
    </w:p>
    <w:p w14:paraId="2A1A7EC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57F473A" w14:textId="77777777" w:rsidR="00D41A1A" w:rsidRDefault="00D41A1A">
      <w:pPr>
        <w:spacing w:line="1" w:lineRule="exact"/>
      </w:pPr>
    </w:p>
    <w:p w14:paraId="0EDC6439" w14:textId="77777777" w:rsidR="00D41A1A" w:rsidRDefault="00543D88">
      <w:pPr>
        <w:pStyle w:val="Nadpis30"/>
        <w:framePr w:wrap="none" w:vAnchor="page" w:hAnchor="page" w:x="5117" w:y="1135"/>
        <w:shd w:val="clear" w:color="auto" w:fill="auto"/>
      </w:pPr>
      <w:bookmarkStart w:id="90" w:name="bookmark90"/>
      <w:bookmarkStart w:id="91" w:name="bookmark91"/>
      <w:r>
        <w:t>Položkový rozpočet</w:t>
      </w:r>
      <w:bookmarkEnd w:id="90"/>
      <w:bookmarkEnd w:id="91"/>
    </w:p>
    <w:p w14:paraId="37FDA49E" w14:textId="77777777" w:rsidR="00D41A1A" w:rsidRDefault="00543D88">
      <w:pPr>
        <w:pStyle w:val="Zkladntext60"/>
        <w:framePr w:wrap="none" w:vAnchor="page" w:hAnchor="page" w:x="567" w:y="1475"/>
        <w:shd w:val="clear" w:color="auto" w:fill="auto"/>
        <w:spacing w:after="0"/>
        <w:ind w:left="5" w:right="14" w:firstLine="0"/>
        <w:jc w:val="both"/>
        <w:rPr>
          <w:sz w:val="13"/>
          <w:szCs w:val="13"/>
        </w:rPr>
      </w:pPr>
      <w:r>
        <w:rPr>
          <w:sz w:val="13"/>
          <w:szCs w:val="13"/>
        </w:rPr>
        <w:t>S:</w:t>
      </w:r>
    </w:p>
    <w:p w14:paraId="18A106EF" w14:textId="77777777" w:rsidR="00D41A1A" w:rsidRDefault="00543D88">
      <w:pPr>
        <w:pStyle w:val="Zkladntext60"/>
        <w:framePr w:wrap="none" w:vAnchor="page" w:hAnchor="page" w:x="562" w:y="1466"/>
        <w:shd w:val="clear" w:color="auto" w:fill="auto"/>
        <w:spacing w:after="0"/>
        <w:ind w:left="361" w:right="9110" w:firstLine="940"/>
        <w:rPr>
          <w:sz w:val="13"/>
          <w:szCs w:val="13"/>
        </w:rPr>
      </w:pPr>
      <w:r>
        <w:rPr>
          <w:sz w:val="13"/>
          <w:szCs w:val="13"/>
        </w:rPr>
        <w:t>Petrov 29</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38"/>
        <w:gridCol w:w="307"/>
        <w:gridCol w:w="715"/>
        <w:gridCol w:w="682"/>
        <w:gridCol w:w="869"/>
      </w:tblGrid>
      <w:tr w:rsidR="00D41A1A" w14:paraId="6211E890"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7493C7E0"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6467E066"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38" w:type="dxa"/>
            <w:tcBorders>
              <w:top w:val="single" w:sz="4" w:space="0" w:color="auto"/>
              <w:left w:val="single" w:sz="4" w:space="0" w:color="auto"/>
            </w:tcBorders>
            <w:shd w:val="clear" w:color="auto" w:fill="C0C0C0"/>
            <w:vAlign w:val="bottom"/>
          </w:tcPr>
          <w:p w14:paraId="001884FF"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47B2D93E"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3344F89E"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78028562" w14:textId="77777777" w:rsidR="00D41A1A" w:rsidRDefault="00543D88">
            <w:pPr>
              <w:pStyle w:val="Jin0"/>
              <w:framePr w:w="11002" w:h="11506"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13C40574"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7E3F7489"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6413C9B5"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662E0615"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38" w:type="dxa"/>
            <w:tcBorders>
              <w:top w:val="single" w:sz="4" w:space="0" w:color="auto"/>
              <w:left w:val="single" w:sz="4" w:space="0" w:color="auto"/>
            </w:tcBorders>
            <w:shd w:val="clear" w:color="auto" w:fill="C0C0C0"/>
            <w:vAlign w:val="bottom"/>
          </w:tcPr>
          <w:p w14:paraId="0EAC51F6"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03D1074A" w14:textId="77777777" w:rsidR="00D41A1A" w:rsidRDefault="00D41A1A">
            <w:pPr>
              <w:framePr w:w="11002" w:h="11506"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051148D9" w14:textId="77777777" w:rsidR="00D41A1A" w:rsidRDefault="00D41A1A">
            <w:pPr>
              <w:framePr w:w="11002" w:h="11506"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032471B2" w14:textId="77777777" w:rsidR="00D41A1A" w:rsidRDefault="00D41A1A">
            <w:pPr>
              <w:framePr w:w="11002" w:h="1150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82A6A5F" w14:textId="77777777" w:rsidR="00D41A1A" w:rsidRDefault="00543D88">
            <w:pPr>
              <w:pStyle w:val="Jin0"/>
              <w:framePr w:w="11002" w:h="11506"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451A13E1"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63669B30"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725C5E2C"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121100001RA0</w:t>
            </w:r>
          </w:p>
        </w:tc>
        <w:tc>
          <w:tcPr>
            <w:tcW w:w="7138" w:type="dxa"/>
            <w:tcBorders>
              <w:top w:val="single" w:sz="4" w:space="0" w:color="auto"/>
              <w:left w:val="single" w:sz="4" w:space="0" w:color="auto"/>
            </w:tcBorders>
            <w:shd w:val="clear" w:color="auto" w:fill="FFFFFF"/>
            <w:vAlign w:val="bottom"/>
          </w:tcPr>
          <w:p w14:paraId="5C95A0BD" w14:textId="77777777" w:rsidR="00D41A1A" w:rsidRDefault="00543D88">
            <w:pPr>
              <w:pStyle w:val="Jin0"/>
              <w:framePr w:w="11002" w:h="11506"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73445C1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208D8146"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6FA526C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2DCDA405"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1 000,05</w:t>
            </w:r>
          </w:p>
        </w:tc>
      </w:tr>
      <w:tr w:rsidR="00D41A1A" w14:paraId="512A244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4798432"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14D1236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131201110R00</w:t>
            </w:r>
          </w:p>
        </w:tc>
        <w:tc>
          <w:tcPr>
            <w:tcW w:w="7138" w:type="dxa"/>
            <w:tcBorders>
              <w:left w:val="single" w:sz="4" w:space="0" w:color="auto"/>
            </w:tcBorders>
            <w:shd w:val="clear" w:color="auto" w:fill="FFFFFF"/>
            <w:vAlign w:val="bottom"/>
          </w:tcPr>
          <w:p w14:paraId="36479A21" w14:textId="77777777" w:rsidR="00D41A1A" w:rsidRDefault="00543D88">
            <w:pPr>
              <w:pStyle w:val="Jin0"/>
              <w:framePr w:w="11002" w:h="11506"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73F0C5EB"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6E5B1B8"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64DFC8AB"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78222674"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15 393,68</w:t>
            </w:r>
          </w:p>
        </w:tc>
      </w:tr>
      <w:tr w:rsidR="00D41A1A" w14:paraId="4CA8402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8BEA69C"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250AA150"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132200020RA0</w:t>
            </w:r>
          </w:p>
        </w:tc>
        <w:tc>
          <w:tcPr>
            <w:tcW w:w="7138" w:type="dxa"/>
            <w:tcBorders>
              <w:left w:val="single" w:sz="4" w:space="0" w:color="auto"/>
            </w:tcBorders>
            <w:shd w:val="clear" w:color="auto" w:fill="FFFFFF"/>
            <w:vAlign w:val="bottom"/>
          </w:tcPr>
          <w:p w14:paraId="23DB5075" w14:textId="77777777" w:rsidR="00D41A1A" w:rsidRDefault="00543D88">
            <w:pPr>
              <w:pStyle w:val="Jin0"/>
              <w:framePr w:w="11002" w:h="11506"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2FAA5C8A"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5ACF146"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4,80000</w:t>
            </w:r>
          </w:p>
        </w:tc>
        <w:tc>
          <w:tcPr>
            <w:tcW w:w="682" w:type="dxa"/>
            <w:tcBorders>
              <w:left w:val="single" w:sz="4" w:space="0" w:color="auto"/>
            </w:tcBorders>
            <w:shd w:val="clear" w:color="auto" w:fill="FFFFFF"/>
            <w:vAlign w:val="bottom"/>
          </w:tcPr>
          <w:p w14:paraId="46B0EDC9"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0C9F0C5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3 131,66</w:t>
            </w:r>
          </w:p>
        </w:tc>
      </w:tr>
      <w:tr w:rsidR="00D41A1A" w14:paraId="0649C2E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DB262B2"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6F8145E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128601101R00</w:t>
            </w:r>
          </w:p>
        </w:tc>
        <w:tc>
          <w:tcPr>
            <w:tcW w:w="7138" w:type="dxa"/>
            <w:tcBorders>
              <w:left w:val="single" w:sz="4" w:space="0" w:color="auto"/>
            </w:tcBorders>
            <w:shd w:val="clear" w:color="auto" w:fill="FFFFFF"/>
            <w:vAlign w:val="bottom"/>
          </w:tcPr>
          <w:p w14:paraId="4D632627" w14:textId="77777777" w:rsidR="00D41A1A" w:rsidRDefault="00543D88">
            <w:pPr>
              <w:pStyle w:val="Jin0"/>
              <w:framePr w:w="11002" w:h="11506"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6FBB766A"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5BAAEF5"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1,50000</w:t>
            </w:r>
          </w:p>
        </w:tc>
        <w:tc>
          <w:tcPr>
            <w:tcW w:w="682" w:type="dxa"/>
            <w:tcBorders>
              <w:left w:val="single" w:sz="4" w:space="0" w:color="auto"/>
            </w:tcBorders>
            <w:shd w:val="clear" w:color="auto" w:fill="FFFFFF"/>
            <w:vAlign w:val="bottom"/>
          </w:tcPr>
          <w:p w14:paraId="65D69696"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745BF16C"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8 385,00</w:t>
            </w:r>
          </w:p>
        </w:tc>
      </w:tr>
      <w:tr w:rsidR="00D41A1A" w14:paraId="14E4104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6C61B50"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0912A348"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125203211R00</w:t>
            </w:r>
          </w:p>
        </w:tc>
        <w:tc>
          <w:tcPr>
            <w:tcW w:w="7138" w:type="dxa"/>
            <w:tcBorders>
              <w:left w:val="single" w:sz="4" w:space="0" w:color="auto"/>
            </w:tcBorders>
            <w:shd w:val="clear" w:color="auto" w:fill="FFFFFF"/>
            <w:vAlign w:val="bottom"/>
          </w:tcPr>
          <w:p w14:paraId="2B0EC51E" w14:textId="77777777" w:rsidR="00D41A1A" w:rsidRDefault="00543D88">
            <w:pPr>
              <w:pStyle w:val="Jin0"/>
              <w:framePr w:w="11002" w:h="11506"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70ACE01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31CFA04"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79B03F7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797EEA0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w:t>
            </w:r>
          </w:p>
        </w:tc>
      </w:tr>
      <w:tr w:rsidR="00D41A1A" w14:paraId="32A8760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C51BE54"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36FF4F0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132200010RAD</w:t>
            </w:r>
          </w:p>
        </w:tc>
        <w:tc>
          <w:tcPr>
            <w:tcW w:w="7138" w:type="dxa"/>
            <w:tcBorders>
              <w:left w:val="single" w:sz="4" w:space="0" w:color="auto"/>
            </w:tcBorders>
            <w:shd w:val="clear" w:color="auto" w:fill="FFFFFF"/>
            <w:vAlign w:val="bottom"/>
          </w:tcPr>
          <w:p w14:paraId="7B8736A0" w14:textId="77777777" w:rsidR="00D41A1A" w:rsidRDefault="00543D88">
            <w:pPr>
              <w:pStyle w:val="Jin0"/>
              <w:framePr w:w="11002" w:h="11506"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0D4780BA"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B2228EE"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1,76000</w:t>
            </w:r>
          </w:p>
        </w:tc>
        <w:tc>
          <w:tcPr>
            <w:tcW w:w="682" w:type="dxa"/>
            <w:tcBorders>
              <w:left w:val="single" w:sz="4" w:space="0" w:color="auto"/>
            </w:tcBorders>
            <w:shd w:val="clear" w:color="auto" w:fill="FFFFFF"/>
            <w:vAlign w:val="bottom"/>
          </w:tcPr>
          <w:p w14:paraId="3888DF45"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75EA255E"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3 237,08</w:t>
            </w:r>
          </w:p>
        </w:tc>
      </w:tr>
      <w:tr w:rsidR="00D41A1A" w14:paraId="74B278B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3C5573F"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44B0B7CB"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132200010RAA</w:t>
            </w:r>
          </w:p>
        </w:tc>
        <w:tc>
          <w:tcPr>
            <w:tcW w:w="7138" w:type="dxa"/>
            <w:tcBorders>
              <w:left w:val="single" w:sz="4" w:space="0" w:color="auto"/>
            </w:tcBorders>
            <w:shd w:val="clear" w:color="auto" w:fill="FFFFFF"/>
            <w:vAlign w:val="bottom"/>
          </w:tcPr>
          <w:p w14:paraId="4A87D185" w14:textId="77777777" w:rsidR="00D41A1A" w:rsidRDefault="00543D88">
            <w:pPr>
              <w:pStyle w:val="Jin0"/>
              <w:framePr w:w="11002" w:h="11506"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577DAEEF"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BACFBF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0,56000</w:t>
            </w:r>
          </w:p>
        </w:tc>
        <w:tc>
          <w:tcPr>
            <w:tcW w:w="682" w:type="dxa"/>
            <w:tcBorders>
              <w:left w:val="single" w:sz="4" w:space="0" w:color="auto"/>
            </w:tcBorders>
            <w:shd w:val="clear" w:color="auto" w:fill="FFFFFF"/>
            <w:vAlign w:val="bottom"/>
          </w:tcPr>
          <w:p w14:paraId="0649FC5C"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5F63048D"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926,13</w:t>
            </w:r>
          </w:p>
        </w:tc>
      </w:tr>
      <w:tr w:rsidR="00D41A1A" w14:paraId="00C0141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DCE59CC"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7057EC67"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115100001RA0</w:t>
            </w:r>
          </w:p>
        </w:tc>
        <w:tc>
          <w:tcPr>
            <w:tcW w:w="7138" w:type="dxa"/>
            <w:tcBorders>
              <w:left w:val="single" w:sz="4" w:space="0" w:color="auto"/>
            </w:tcBorders>
            <w:shd w:val="clear" w:color="auto" w:fill="FFFFFF"/>
            <w:vAlign w:val="bottom"/>
          </w:tcPr>
          <w:p w14:paraId="78153103" w14:textId="77777777" w:rsidR="00D41A1A" w:rsidRDefault="00543D88">
            <w:pPr>
              <w:pStyle w:val="Jin0"/>
              <w:framePr w:w="11002" w:h="11506"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60063B3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6A19D7C9"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7C782610"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2859312B"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w:t>
            </w:r>
          </w:p>
        </w:tc>
      </w:tr>
      <w:tr w:rsidR="00D41A1A" w14:paraId="0695A30D"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63D0800A" w14:textId="77777777" w:rsidR="00D41A1A" w:rsidRDefault="00543D88">
            <w:pPr>
              <w:pStyle w:val="Jin0"/>
              <w:framePr w:w="11002" w:h="11506"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50CCE1D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120001101R00</w:t>
            </w:r>
          </w:p>
        </w:tc>
        <w:tc>
          <w:tcPr>
            <w:tcW w:w="7138" w:type="dxa"/>
            <w:tcBorders>
              <w:left w:val="single" w:sz="4" w:space="0" w:color="auto"/>
            </w:tcBorders>
            <w:shd w:val="clear" w:color="auto" w:fill="FFFFFF"/>
            <w:vAlign w:val="bottom"/>
          </w:tcPr>
          <w:p w14:paraId="5F01C59B" w14:textId="77777777" w:rsidR="00D41A1A" w:rsidRDefault="00543D88">
            <w:pPr>
              <w:pStyle w:val="Jin0"/>
              <w:framePr w:w="11002" w:h="11506"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6206C1D8"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84762F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3,40000</w:t>
            </w:r>
          </w:p>
        </w:tc>
        <w:tc>
          <w:tcPr>
            <w:tcW w:w="682" w:type="dxa"/>
            <w:tcBorders>
              <w:left w:val="single" w:sz="4" w:space="0" w:color="auto"/>
            </w:tcBorders>
            <w:shd w:val="clear" w:color="auto" w:fill="FFFFFF"/>
            <w:vAlign w:val="bottom"/>
          </w:tcPr>
          <w:p w14:paraId="25ABB1D6"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46D22300"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3 168,80</w:t>
            </w:r>
          </w:p>
        </w:tc>
      </w:tr>
      <w:tr w:rsidR="00D41A1A" w14:paraId="483D6483"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59CDA5A"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5D71841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115101201c</w:t>
            </w:r>
          </w:p>
        </w:tc>
        <w:tc>
          <w:tcPr>
            <w:tcW w:w="7138" w:type="dxa"/>
            <w:tcBorders>
              <w:top w:val="single" w:sz="4" w:space="0" w:color="auto"/>
              <w:left w:val="single" w:sz="4" w:space="0" w:color="auto"/>
            </w:tcBorders>
            <w:shd w:val="clear" w:color="auto" w:fill="FFFFFF"/>
            <w:vAlign w:val="bottom"/>
          </w:tcPr>
          <w:p w14:paraId="66E62912" w14:textId="77777777" w:rsidR="00D41A1A" w:rsidRDefault="00543D88">
            <w:pPr>
              <w:pStyle w:val="Jin0"/>
              <w:framePr w:w="11002" w:h="11506"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26C27DE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0E64725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3E8242C6" w14:textId="77777777" w:rsidR="00D41A1A" w:rsidRDefault="00543D88">
            <w:pPr>
              <w:pStyle w:val="Jin0"/>
              <w:framePr w:w="11002" w:h="11506"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26488C5C"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w:t>
            </w:r>
          </w:p>
        </w:tc>
      </w:tr>
      <w:tr w:rsidR="00D41A1A" w14:paraId="05076AD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645CD2E"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6EDD4483"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115101201d</w:t>
            </w:r>
          </w:p>
        </w:tc>
        <w:tc>
          <w:tcPr>
            <w:tcW w:w="7138" w:type="dxa"/>
            <w:tcBorders>
              <w:top w:val="single" w:sz="4" w:space="0" w:color="auto"/>
              <w:left w:val="single" w:sz="4" w:space="0" w:color="auto"/>
            </w:tcBorders>
            <w:shd w:val="clear" w:color="auto" w:fill="FFFFFF"/>
            <w:vAlign w:val="bottom"/>
          </w:tcPr>
          <w:p w14:paraId="399A3786" w14:textId="77777777" w:rsidR="00D41A1A" w:rsidRDefault="00543D88">
            <w:pPr>
              <w:pStyle w:val="Jin0"/>
              <w:framePr w:w="11002" w:h="11506"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6C50D2B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3B18C4D"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7D6058AF" w14:textId="77777777" w:rsidR="00D41A1A" w:rsidRDefault="00543D88">
            <w:pPr>
              <w:pStyle w:val="Jin0"/>
              <w:framePr w:w="11002" w:h="11506"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7437355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w:t>
            </w:r>
          </w:p>
        </w:tc>
      </w:tr>
      <w:tr w:rsidR="00D41A1A" w14:paraId="05561E4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89A47D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21C1FFFC"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115101201e</w:t>
            </w:r>
          </w:p>
        </w:tc>
        <w:tc>
          <w:tcPr>
            <w:tcW w:w="7138" w:type="dxa"/>
            <w:tcBorders>
              <w:top w:val="single" w:sz="4" w:space="0" w:color="auto"/>
              <w:left w:val="single" w:sz="4" w:space="0" w:color="auto"/>
            </w:tcBorders>
            <w:shd w:val="clear" w:color="auto" w:fill="FFFFFF"/>
            <w:vAlign w:val="bottom"/>
          </w:tcPr>
          <w:p w14:paraId="2A861EF8" w14:textId="77777777" w:rsidR="00D41A1A" w:rsidRDefault="00543D88">
            <w:pPr>
              <w:pStyle w:val="Jin0"/>
              <w:framePr w:w="11002" w:h="11506"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765EE150"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0F6B65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03BF1B2E" w14:textId="77777777" w:rsidR="00D41A1A" w:rsidRDefault="00543D88">
            <w:pPr>
              <w:pStyle w:val="Jin0"/>
              <w:framePr w:w="11002" w:h="11506"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55825DD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11 000,00</w:t>
            </w:r>
          </w:p>
        </w:tc>
      </w:tr>
      <w:tr w:rsidR="00D41A1A" w14:paraId="5CCC5FB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3D44D3A"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12A3963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115101201f</w:t>
            </w:r>
          </w:p>
        </w:tc>
        <w:tc>
          <w:tcPr>
            <w:tcW w:w="7138" w:type="dxa"/>
            <w:tcBorders>
              <w:top w:val="single" w:sz="4" w:space="0" w:color="auto"/>
              <w:left w:val="single" w:sz="4" w:space="0" w:color="auto"/>
            </w:tcBorders>
            <w:shd w:val="clear" w:color="auto" w:fill="FFFFFF"/>
            <w:vAlign w:val="bottom"/>
          </w:tcPr>
          <w:p w14:paraId="28C5B3C3" w14:textId="77777777" w:rsidR="00D41A1A" w:rsidRDefault="00543D88">
            <w:pPr>
              <w:pStyle w:val="Jin0"/>
              <w:framePr w:w="11002" w:h="11506"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438E1123"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C3448A0"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3CD304F5" w14:textId="77777777" w:rsidR="00D41A1A" w:rsidRDefault="00543D88">
            <w:pPr>
              <w:pStyle w:val="Jin0"/>
              <w:framePr w:w="11002" w:h="1150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671F4E3"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12 000,00</w:t>
            </w:r>
          </w:p>
        </w:tc>
      </w:tr>
      <w:tr w:rsidR="00D41A1A" w14:paraId="2011D0E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77FB7C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69B958A1"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115101201g</w:t>
            </w:r>
          </w:p>
        </w:tc>
        <w:tc>
          <w:tcPr>
            <w:tcW w:w="7138" w:type="dxa"/>
            <w:tcBorders>
              <w:top w:val="single" w:sz="4" w:space="0" w:color="auto"/>
              <w:left w:val="single" w:sz="4" w:space="0" w:color="auto"/>
            </w:tcBorders>
            <w:shd w:val="clear" w:color="auto" w:fill="FFFFFF"/>
            <w:vAlign w:val="bottom"/>
          </w:tcPr>
          <w:p w14:paraId="0689F973" w14:textId="77777777" w:rsidR="00D41A1A" w:rsidRDefault="00543D88">
            <w:pPr>
              <w:pStyle w:val="Jin0"/>
              <w:framePr w:w="11002" w:h="11506"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763365E6"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CD9207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20BE5A81" w14:textId="77777777" w:rsidR="00D41A1A" w:rsidRDefault="00543D88">
            <w:pPr>
              <w:pStyle w:val="Jin0"/>
              <w:framePr w:w="11002" w:h="11506"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41A2DD55"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12 000,00</w:t>
            </w:r>
          </w:p>
        </w:tc>
      </w:tr>
      <w:tr w:rsidR="00D41A1A" w14:paraId="4EFB5D9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687411F"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6DDA25F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RJIMKA</w:t>
            </w:r>
          </w:p>
        </w:tc>
        <w:tc>
          <w:tcPr>
            <w:tcW w:w="7138" w:type="dxa"/>
            <w:tcBorders>
              <w:top w:val="single" w:sz="4" w:space="0" w:color="auto"/>
              <w:left w:val="single" w:sz="4" w:space="0" w:color="auto"/>
            </w:tcBorders>
            <w:shd w:val="clear" w:color="auto" w:fill="FFFFFF"/>
            <w:vAlign w:val="bottom"/>
          </w:tcPr>
          <w:p w14:paraId="64F0520B" w14:textId="77777777" w:rsidR="00D41A1A" w:rsidRDefault="00543D88">
            <w:pPr>
              <w:pStyle w:val="Jin0"/>
              <w:framePr w:w="11002" w:h="11506"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72886901"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631329D"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86F9690" w14:textId="77777777" w:rsidR="00D41A1A" w:rsidRDefault="00543D88">
            <w:pPr>
              <w:pStyle w:val="Jin0"/>
              <w:framePr w:w="11002" w:h="1150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4BEFF0F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w:t>
            </w:r>
          </w:p>
        </w:tc>
      </w:tr>
      <w:tr w:rsidR="00D41A1A" w14:paraId="1F5BEA26"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C413B80"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0D945D58"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111203201</w:t>
            </w:r>
          </w:p>
        </w:tc>
        <w:tc>
          <w:tcPr>
            <w:tcW w:w="7138" w:type="dxa"/>
            <w:tcBorders>
              <w:top w:val="single" w:sz="4" w:space="0" w:color="auto"/>
              <w:left w:val="single" w:sz="4" w:space="0" w:color="auto"/>
            </w:tcBorders>
            <w:shd w:val="clear" w:color="auto" w:fill="FFFFFF"/>
            <w:vAlign w:val="bottom"/>
          </w:tcPr>
          <w:p w14:paraId="0FCDA328" w14:textId="77777777" w:rsidR="00D41A1A" w:rsidRDefault="00543D88">
            <w:pPr>
              <w:pStyle w:val="Jin0"/>
              <w:framePr w:w="11002" w:h="11506"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5EF8F31F"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0F93D1F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34E9D0AF" w14:textId="77777777" w:rsidR="00D41A1A" w:rsidRDefault="00543D88">
            <w:pPr>
              <w:pStyle w:val="Jin0"/>
              <w:framePr w:w="11002" w:h="11506"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08F7A404"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525,50</w:t>
            </w:r>
          </w:p>
        </w:tc>
      </w:tr>
      <w:tr w:rsidR="00D41A1A" w14:paraId="65FC733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4326C3A"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3D6EBE4B"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181411131</w:t>
            </w:r>
          </w:p>
        </w:tc>
        <w:tc>
          <w:tcPr>
            <w:tcW w:w="7138" w:type="dxa"/>
            <w:tcBorders>
              <w:top w:val="single" w:sz="4" w:space="0" w:color="auto"/>
              <w:left w:val="single" w:sz="4" w:space="0" w:color="auto"/>
            </w:tcBorders>
            <w:shd w:val="clear" w:color="auto" w:fill="FFFFFF"/>
            <w:vAlign w:val="bottom"/>
          </w:tcPr>
          <w:p w14:paraId="5C871930" w14:textId="77777777" w:rsidR="00D41A1A" w:rsidRDefault="00543D88">
            <w:pPr>
              <w:pStyle w:val="Jin0"/>
              <w:framePr w:w="11002" w:h="11506"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45DE2D6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77801ED4"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092BB27D" w14:textId="77777777" w:rsidR="00D41A1A" w:rsidRDefault="00543D88">
            <w:pPr>
              <w:pStyle w:val="Jin0"/>
              <w:framePr w:w="11002" w:h="11506" w:wrap="none" w:vAnchor="page" w:hAnchor="page" w:x="562"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6C6B2878"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2 047,95</w:t>
            </w:r>
          </w:p>
        </w:tc>
      </w:tr>
      <w:tr w:rsidR="00D41A1A" w14:paraId="3B87979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0DDB78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74D5F9F3" w14:textId="77777777" w:rsidR="00D41A1A" w:rsidRDefault="00543D88">
            <w:pPr>
              <w:pStyle w:val="Jin0"/>
              <w:framePr w:w="11002" w:h="11506" w:wrap="none" w:vAnchor="page" w:hAnchor="page" w:x="562" w:y="1927"/>
              <w:shd w:val="clear" w:color="auto" w:fill="auto"/>
              <w:jc w:val="both"/>
              <w:rPr>
                <w:sz w:val="13"/>
                <w:szCs w:val="13"/>
              </w:rPr>
            </w:pPr>
            <w:r>
              <w:rPr>
                <w:i/>
                <w:iCs/>
                <w:color w:val="0000FF"/>
                <w:sz w:val="13"/>
                <w:szCs w:val="13"/>
              </w:rPr>
              <w:t>572410</w:t>
            </w:r>
          </w:p>
        </w:tc>
        <w:tc>
          <w:tcPr>
            <w:tcW w:w="7138" w:type="dxa"/>
            <w:tcBorders>
              <w:top w:val="single" w:sz="4" w:space="0" w:color="auto"/>
              <w:left w:val="single" w:sz="4" w:space="0" w:color="auto"/>
            </w:tcBorders>
            <w:shd w:val="clear" w:color="auto" w:fill="FFFFFF"/>
            <w:vAlign w:val="bottom"/>
          </w:tcPr>
          <w:p w14:paraId="4FE2C58E" w14:textId="77777777" w:rsidR="00D41A1A" w:rsidRDefault="00543D88">
            <w:pPr>
              <w:pStyle w:val="Jin0"/>
              <w:framePr w:w="11002" w:h="11506"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49C1B02D" w14:textId="77777777" w:rsidR="00D41A1A" w:rsidRDefault="00543D88">
            <w:pPr>
              <w:pStyle w:val="Jin0"/>
              <w:framePr w:w="11002" w:h="11506"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26909527" w14:textId="77777777" w:rsidR="00D41A1A" w:rsidRDefault="00543D88">
            <w:pPr>
              <w:pStyle w:val="Jin0"/>
              <w:framePr w:w="11002" w:h="11506"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13B6B4BD" w14:textId="77777777" w:rsidR="00D41A1A" w:rsidRDefault="00543D88">
            <w:pPr>
              <w:pStyle w:val="Jin0"/>
              <w:framePr w:w="11002" w:h="11506" w:wrap="none" w:vAnchor="page" w:hAnchor="page" w:x="562"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634079A5"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215,08</w:t>
            </w:r>
          </w:p>
        </w:tc>
      </w:tr>
      <w:tr w:rsidR="00D41A1A" w14:paraId="5712462D"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5BD058B8"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62E88041"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161101103R00</w:t>
            </w:r>
          </w:p>
        </w:tc>
        <w:tc>
          <w:tcPr>
            <w:tcW w:w="7138" w:type="dxa"/>
            <w:tcBorders>
              <w:top w:val="single" w:sz="4" w:space="0" w:color="auto"/>
              <w:left w:val="single" w:sz="4" w:space="0" w:color="auto"/>
            </w:tcBorders>
            <w:shd w:val="clear" w:color="auto" w:fill="FFFFFF"/>
            <w:vAlign w:val="bottom"/>
          </w:tcPr>
          <w:p w14:paraId="0C8D2FA8" w14:textId="77777777" w:rsidR="00D41A1A" w:rsidRDefault="00543D88">
            <w:pPr>
              <w:pStyle w:val="Jin0"/>
              <w:framePr w:w="11002" w:h="11506"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1F6A050B"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15035A3"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3D26825C"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0963DC9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13 059,27</w:t>
            </w:r>
          </w:p>
        </w:tc>
      </w:tr>
      <w:tr w:rsidR="00D41A1A" w14:paraId="7AAF106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31B0476"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6E87141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162201101R00</w:t>
            </w:r>
          </w:p>
        </w:tc>
        <w:tc>
          <w:tcPr>
            <w:tcW w:w="7138" w:type="dxa"/>
            <w:tcBorders>
              <w:left w:val="single" w:sz="4" w:space="0" w:color="auto"/>
            </w:tcBorders>
            <w:shd w:val="clear" w:color="auto" w:fill="FFFFFF"/>
            <w:vAlign w:val="bottom"/>
          </w:tcPr>
          <w:p w14:paraId="4F1A5527" w14:textId="77777777" w:rsidR="00D41A1A" w:rsidRDefault="00543D88">
            <w:pPr>
              <w:pStyle w:val="Jin0"/>
              <w:framePr w:w="11002" w:h="11506"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404185D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CB79C29"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1AEEA6B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507D86F4"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814,70</w:t>
            </w:r>
          </w:p>
        </w:tc>
      </w:tr>
      <w:tr w:rsidR="00D41A1A" w14:paraId="698C7FE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9148653"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1371E869"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162701105RT3</w:t>
            </w:r>
          </w:p>
        </w:tc>
        <w:tc>
          <w:tcPr>
            <w:tcW w:w="7138" w:type="dxa"/>
            <w:tcBorders>
              <w:left w:val="single" w:sz="4" w:space="0" w:color="auto"/>
            </w:tcBorders>
            <w:shd w:val="clear" w:color="auto" w:fill="FFFFFF"/>
            <w:vAlign w:val="bottom"/>
          </w:tcPr>
          <w:p w14:paraId="13EDB7D9" w14:textId="77777777" w:rsidR="00D41A1A" w:rsidRDefault="00543D88">
            <w:pPr>
              <w:pStyle w:val="Jin0"/>
              <w:framePr w:w="11002" w:h="11506"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21B2C00C"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17E596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8,23500</w:t>
            </w:r>
          </w:p>
        </w:tc>
        <w:tc>
          <w:tcPr>
            <w:tcW w:w="682" w:type="dxa"/>
            <w:tcBorders>
              <w:left w:val="single" w:sz="4" w:space="0" w:color="auto"/>
            </w:tcBorders>
            <w:shd w:val="clear" w:color="auto" w:fill="FFFFFF"/>
            <w:vAlign w:val="bottom"/>
          </w:tcPr>
          <w:p w14:paraId="4737FA50"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498AB69D"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2 428,50</w:t>
            </w:r>
          </w:p>
        </w:tc>
      </w:tr>
      <w:tr w:rsidR="00D41A1A" w14:paraId="5536A2F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E14673C"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7FC95537"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162100010RAA</w:t>
            </w:r>
          </w:p>
        </w:tc>
        <w:tc>
          <w:tcPr>
            <w:tcW w:w="7138" w:type="dxa"/>
            <w:tcBorders>
              <w:left w:val="single" w:sz="4" w:space="0" w:color="auto"/>
            </w:tcBorders>
            <w:shd w:val="clear" w:color="auto" w:fill="FFFFFF"/>
            <w:vAlign w:val="bottom"/>
          </w:tcPr>
          <w:p w14:paraId="69D718D0" w14:textId="77777777" w:rsidR="00D41A1A" w:rsidRDefault="00543D88">
            <w:pPr>
              <w:pStyle w:val="Jin0"/>
              <w:framePr w:w="11002" w:h="11506"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7BDFCAE3"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37752C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23B0C23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4F178ADA"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2 808,11</w:t>
            </w:r>
          </w:p>
        </w:tc>
      </w:tr>
      <w:tr w:rsidR="00D41A1A" w14:paraId="27E4CFE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C179CE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20EC01D9"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167101101R00</w:t>
            </w:r>
          </w:p>
        </w:tc>
        <w:tc>
          <w:tcPr>
            <w:tcW w:w="7138" w:type="dxa"/>
            <w:tcBorders>
              <w:left w:val="single" w:sz="4" w:space="0" w:color="auto"/>
            </w:tcBorders>
            <w:shd w:val="clear" w:color="auto" w:fill="FFFFFF"/>
            <w:vAlign w:val="bottom"/>
          </w:tcPr>
          <w:p w14:paraId="190F9BD4" w14:textId="77777777" w:rsidR="00D41A1A" w:rsidRDefault="00543D88">
            <w:pPr>
              <w:pStyle w:val="Jin0"/>
              <w:framePr w:w="11002" w:h="11506"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06D9DE20"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F2B1763"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632D1FC8"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55292E5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7 462,95</w:t>
            </w:r>
          </w:p>
        </w:tc>
      </w:tr>
      <w:tr w:rsidR="00D41A1A" w14:paraId="7BB3699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007844B"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0B6AE267"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199000005R00</w:t>
            </w:r>
          </w:p>
        </w:tc>
        <w:tc>
          <w:tcPr>
            <w:tcW w:w="7138" w:type="dxa"/>
            <w:tcBorders>
              <w:left w:val="single" w:sz="4" w:space="0" w:color="auto"/>
            </w:tcBorders>
            <w:shd w:val="clear" w:color="auto" w:fill="FFFFFF"/>
            <w:vAlign w:val="bottom"/>
          </w:tcPr>
          <w:p w14:paraId="1E7C42E4" w14:textId="77777777" w:rsidR="00D41A1A" w:rsidRDefault="00543D88">
            <w:pPr>
              <w:pStyle w:val="Jin0"/>
              <w:framePr w:w="11002" w:h="11506"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201EE48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5C3184ED"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72C5644B"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19A5762D"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18 133,20</w:t>
            </w:r>
          </w:p>
        </w:tc>
      </w:tr>
      <w:tr w:rsidR="00D41A1A" w14:paraId="08CF9B2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CE6F6D6"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33984B1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151101201R00</w:t>
            </w:r>
          </w:p>
        </w:tc>
        <w:tc>
          <w:tcPr>
            <w:tcW w:w="7138" w:type="dxa"/>
            <w:tcBorders>
              <w:left w:val="single" w:sz="4" w:space="0" w:color="auto"/>
            </w:tcBorders>
            <w:shd w:val="clear" w:color="auto" w:fill="FFFFFF"/>
            <w:vAlign w:val="bottom"/>
          </w:tcPr>
          <w:p w14:paraId="74852836" w14:textId="77777777" w:rsidR="00D41A1A" w:rsidRDefault="00543D88">
            <w:pPr>
              <w:pStyle w:val="Jin0"/>
              <w:framePr w:w="11002" w:h="11506"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336499A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356857A4"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bottom"/>
          </w:tcPr>
          <w:p w14:paraId="7EF7079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65EB23F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2 054,00</w:t>
            </w:r>
          </w:p>
        </w:tc>
      </w:tr>
      <w:tr w:rsidR="00D41A1A" w14:paraId="52A3627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F806B5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1CA263E3"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151101211R00</w:t>
            </w:r>
          </w:p>
        </w:tc>
        <w:tc>
          <w:tcPr>
            <w:tcW w:w="7138" w:type="dxa"/>
            <w:tcBorders>
              <w:left w:val="single" w:sz="4" w:space="0" w:color="auto"/>
            </w:tcBorders>
            <w:shd w:val="clear" w:color="auto" w:fill="FFFFFF"/>
            <w:vAlign w:val="bottom"/>
          </w:tcPr>
          <w:p w14:paraId="1CDEC44C" w14:textId="77777777" w:rsidR="00D41A1A" w:rsidRDefault="00543D88">
            <w:pPr>
              <w:pStyle w:val="Jin0"/>
              <w:framePr w:w="11002" w:h="11506"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291D605E"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6706B7E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center"/>
          </w:tcPr>
          <w:p w14:paraId="07CB3819"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1A33DC9E"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815,00</w:t>
            </w:r>
          </w:p>
        </w:tc>
      </w:tr>
      <w:tr w:rsidR="00D41A1A" w14:paraId="71FDA31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104D9C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12246943"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174101101R00</w:t>
            </w:r>
          </w:p>
        </w:tc>
        <w:tc>
          <w:tcPr>
            <w:tcW w:w="7138" w:type="dxa"/>
            <w:tcBorders>
              <w:left w:val="single" w:sz="4" w:space="0" w:color="auto"/>
            </w:tcBorders>
            <w:shd w:val="clear" w:color="auto" w:fill="FFFFFF"/>
            <w:vAlign w:val="bottom"/>
          </w:tcPr>
          <w:p w14:paraId="19E6F660" w14:textId="77777777" w:rsidR="00D41A1A" w:rsidRDefault="00543D88">
            <w:pPr>
              <w:pStyle w:val="Jin0"/>
              <w:framePr w:w="11002" w:h="11506"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4C867BD8"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E49E56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53F3B69A"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47B125A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6 393,19</w:t>
            </w:r>
          </w:p>
        </w:tc>
      </w:tr>
      <w:tr w:rsidR="00D41A1A" w14:paraId="31537E26"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2A65E6F8"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225A94A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175100010RAA</w:t>
            </w:r>
          </w:p>
        </w:tc>
        <w:tc>
          <w:tcPr>
            <w:tcW w:w="7138" w:type="dxa"/>
            <w:tcBorders>
              <w:left w:val="single" w:sz="4" w:space="0" w:color="auto"/>
            </w:tcBorders>
            <w:shd w:val="clear" w:color="auto" w:fill="FFFFFF"/>
            <w:vAlign w:val="bottom"/>
          </w:tcPr>
          <w:p w14:paraId="0804CAD8" w14:textId="77777777" w:rsidR="00D41A1A" w:rsidRDefault="00543D88">
            <w:pPr>
              <w:pStyle w:val="Jin0"/>
              <w:framePr w:w="11002" w:h="11506"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3AE67897"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6AD149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0,36000</w:t>
            </w:r>
          </w:p>
        </w:tc>
        <w:tc>
          <w:tcPr>
            <w:tcW w:w="682" w:type="dxa"/>
            <w:tcBorders>
              <w:left w:val="single" w:sz="4" w:space="0" w:color="auto"/>
            </w:tcBorders>
            <w:shd w:val="clear" w:color="auto" w:fill="FFFFFF"/>
            <w:vAlign w:val="bottom"/>
          </w:tcPr>
          <w:p w14:paraId="28FAE51B"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3C33FBE6"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137,52</w:t>
            </w:r>
          </w:p>
        </w:tc>
      </w:tr>
      <w:tr w:rsidR="00D41A1A" w14:paraId="21CA7ACF"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B1B383E"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E498475"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38" w:type="dxa"/>
            <w:tcBorders>
              <w:left w:val="single" w:sz="4" w:space="0" w:color="auto"/>
            </w:tcBorders>
            <w:shd w:val="clear" w:color="auto" w:fill="C0C0C0"/>
            <w:vAlign w:val="center"/>
          </w:tcPr>
          <w:p w14:paraId="356B3F91"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6E7266F4" w14:textId="77777777" w:rsidR="00D41A1A" w:rsidRDefault="00D41A1A">
            <w:pPr>
              <w:framePr w:w="11002" w:h="11506" w:wrap="none" w:vAnchor="page" w:hAnchor="page" w:x="562" w:y="1927"/>
              <w:rPr>
                <w:sz w:val="10"/>
                <w:szCs w:val="10"/>
              </w:rPr>
            </w:pPr>
          </w:p>
        </w:tc>
        <w:tc>
          <w:tcPr>
            <w:tcW w:w="715" w:type="dxa"/>
            <w:tcBorders>
              <w:left w:val="single" w:sz="4" w:space="0" w:color="auto"/>
            </w:tcBorders>
            <w:shd w:val="clear" w:color="auto" w:fill="C0C0C0"/>
          </w:tcPr>
          <w:p w14:paraId="35E49135" w14:textId="77777777" w:rsidR="00D41A1A" w:rsidRDefault="00D41A1A">
            <w:pPr>
              <w:framePr w:w="11002" w:h="11506" w:wrap="none" w:vAnchor="page" w:hAnchor="page" w:x="562" w:y="1927"/>
              <w:rPr>
                <w:sz w:val="10"/>
                <w:szCs w:val="10"/>
              </w:rPr>
            </w:pPr>
          </w:p>
        </w:tc>
        <w:tc>
          <w:tcPr>
            <w:tcW w:w="682" w:type="dxa"/>
            <w:tcBorders>
              <w:left w:val="single" w:sz="4" w:space="0" w:color="auto"/>
            </w:tcBorders>
            <w:shd w:val="clear" w:color="auto" w:fill="C0C0C0"/>
          </w:tcPr>
          <w:p w14:paraId="1CA36DC1" w14:textId="77777777" w:rsidR="00D41A1A" w:rsidRDefault="00D41A1A">
            <w:pPr>
              <w:framePr w:w="11002" w:h="1150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4B6543D" w14:textId="77777777" w:rsidR="00D41A1A" w:rsidRDefault="00543D88">
            <w:pPr>
              <w:pStyle w:val="Jin0"/>
              <w:framePr w:w="11002" w:h="11506" w:wrap="none" w:vAnchor="page" w:hAnchor="page" w:x="562" w:y="1927"/>
              <w:shd w:val="clear" w:color="auto" w:fill="auto"/>
              <w:jc w:val="right"/>
              <w:rPr>
                <w:sz w:val="13"/>
                <w:szCs w:val="13"/>
              </w:rPr>
            </w:pPr>
            <w:r>
              <w:rPr>
                <w:rFonts w:ascii="Trebuchet MS" w:eastAsia="Trebuchet MS" w:hAnsi="Trebuchet MS" w:cs="Trebuchet MS"/>
                <w:sz w:val="13"/>
                <w:szCs w:val="13"/>
              </w:rPr>
              <w:t>9 205,05</w:t>
            </w:r>
          </w:p>
        </w:tc>
      </w:tr>
      <w:tr w:rsidR="00D41A1A" w14:paraId="51ED1218"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6FD61816"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0366E960"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212810010RAB</w:t>
            </w:r>
          </w:p>
        </w:tc>
        <w:tc>
          <w:tcPr>
            <w:tcW w:w="7138" w:type="dxa"/>
            <w:tcBorders>
              <w:top w:val="single" w:sz="4" w:space="0" w:color="auto"/>
              <w:left w:val="single" w:sz="4" w:space="0" w:color="auto"/>
            </w:tcBorders>
            <w:shd w:val="clear" w:color="auto" w:fill="FFFFFF"/>
            <w:vAlign w:val="bottom"/>
          </w:tcPr>
          <w:p w14:paraId="1E13B236" w14:textId="77777777" w:rsidR="00D41A1A" w:rsidRDefault="00543D88">
            <w:pPr>
              <w:pStyle w:val="Jin0"/>
              <w:framePr w:w="11002" w:h="11506"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74A88D2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013BA1E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67BDFBB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7E6DB606"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8 889,41</w:t>
            </w:r>
          </w:p>
        </w:tc>
      </w:tr>
      <w:tr w:rsidR="00D41A1A" w14:paraId="546C94A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EDBFDC3"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28A2C98E"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460080031</w:t>
            </w:r>
          </w:p>
        </w:tc>
        <w:tc>
          <w:tcPr>
            <w:tcW w:w="7138" w:type="dxa"/>
            <w:tcBorders>
              <w:top w:val="single" w:sz="4" w:space="0" w:color="auto"/>
              <w:left w:val="single" w:sz="4" w:space="0" w:color="auto"/>
            </w:tcBorders>
            <w:shd w:val="clear" w:color="auto" w:fill="FFFFFF"/>
            <w:vAlign w:val="bottom"/>
          </w:tcPr>
          <w:p w14:paraId="081B0A68" w14:textId="77777777" w:rsidR="00D41A1A" w:rsidRDefault="00543D88">
            <w:pPr>
              <w:pStyle w:val="Jin0"/>
              <w:framePr w:w="11002" w:h="11506"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106AE5A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FF87E58"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2B13F7E5"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3819E4D5"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w:t>
            </w:r>
          </w:p>
        </w:tc>
      </w:tr>
      <w:tr w:rsidR="00D41A1A" w14:paraId="6FE0C69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48F72E7"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6E37F68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273362021</w:t>
            </w:r>
          </w:p>
        </w:tc>
        <w:tc>
          <w:tcPr>
            <w:tcW w:w="7138" w:type="dxa"/>
            <w:tcBorders>
              <w:top w:val="single" w:sz="4" w:space="0" w:color="auto"/>
              <w:left w:val="single" w:sz="4" w:space="0" w:color="auto"/>
            </w:tcBorders>
            <w:shd w:val="clear" w:color="auto" w:fill="FFFFFF"/>
            <w:vAlign w:val="bottom"/>
          </w:tcPr>
          <w:p w14:paraId="73F8DD53" w14:textId="77777777" w:rsidR="00D41A1A" w:rsidRDefault="00543D88">
            <w:pPr>
              <w:pStyle w:val="Jin0"/>
              <w:framePr w:w="11002" w:h="11506"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2D4F9BFC" w14:textId="77777777" w:rsidR="00D41A1A" w:rsidRDefault="00543D88">
            <w:pPr>
              <w:pStyle w:val="Jin0"/>
              <w:framePr w:w="11002" w:h="11506"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621FDC80"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7B5AFF0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6CF78CC8"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0,00</w:t>
            </w:r>
          </w:p>
        </w:tc>
      </w:tr>
      <w:tr w:rsidR="00D41A1A" w14:paraId="53B8224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D30A63E"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6E666253"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211971110R00</w:t>
            </w:r>
          </w:p>
        </w:tc>
        <w:tc>
          <w:tcPr>
            <w:tcW w:w="7138" w:type="dxa"/>
            <w:tcBorders>
              <w:top w:val="single" w:sz="4" w:space="0" w:color="auto"/>
              <w:left w:val="single" w:sz="4" w:space="0" w:color="auto"/>
            </w:tcBorders>
            <w:shd w:val="clear" w:color="auto" w:fill="FFFFFF"/>
            <w:vAlign w:val="bottom"/>
          </w:tcPr>
          <w:p w14:paraId="68D70721" w14:textId="77777777" w:rsidR="00D41A1A" w:rsidRDefault="00543D88">
            <w:pPr>
              <w:pStyle w:val="Jin0"/>
              <w:framePr w:w="11002" w:h="11506"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1C397C4B"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64621406"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21A70EA9"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20EA3320"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315,64</w:t>
            </w:r>
          </w:p>
        </w:tc>
      </w:tr>
      <w:tr w:rsidR="00D41A1A" w14:paraId="69214AE8"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5A07B47D"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4A4102D"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38" w:type="dxa"/>
            <w:tcBorders>
              <w:left w:val="single" w:sz="4" w:space="0" w:color="auto"/>
            </w:tcBorders>
            <w:shd w:val="clear" w:color="auto" w:fill="C0C0C0"/>
            <w:vAlign w:val="bottom"/>
          </w:tcPr>
          <w:p w14:paraId="550D7659"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008212AC" w14:textId="77777777" w:rsidR="00D41A1A" w:rsidRDefault="00D41A1A">
            <w:pPr>
              <w:framePr w:w="11002" w:h="11506" w:wrap="none" w:vAnchor="page" w:hAnchor="page" w:x="562" w:y="1927"/>
              <w:rPr>
                <w:sz w:val="10"/>
                <w:szCs w:val="10"/>
              </w:rPr>
            </w:pPr>
          </w:p>
        </w:tc>
        <w:tc>
          <w:tcPr>
            <w:tcW w:w="715" w:type="dxa"/>
            <w:tcBorders>
              <w:left w:val="single" w:sz="4" w:space="0" w:color="auto"/>
            </w:tcBorders>
            <w:shd w:val="clear" w:color="auto" w:fill="C0C0C0"/>
          </w:tcPr>
          <w:p w14:paraId="1912F7E6" w14:textId="77777777" w:rsidR="00D41A1A" w:rsidRDefault="00D41A1A">
            <w:pPr>
              <w:framePr w:w="11002" w:h="11506" w:wrap="none" w:vAnchor="page" w:hAnchor="page" w:x="562" w:y="1927"/>
              <w:rPr>
                <w:sz w:val="10"/>
                <w:szCs w:val="10"/>
              </w:rPr>
            </w:pPr>
          </w:p>
        </w:tc>
        <w:tc>
          <w:tcPr>
            <w:tcW w:w="682" w:type="dxa"/>
            <w:tcBorders>
              <w:left w:val="single" w:sz="4" w:space="0" w:color="auto"/>
            </w:tcBorders>
            <w:shd w:val="clear" w:color="auto" w:fill="C0C0C0"/>
          </w:tcPr>
          <w:p w14:paraId="07BCFADE" w14:textId="77777777" w:rsidR="00D41A1A" w:rsidRDefault="00D41A1A">
            <w:pPr>
              <w:framePr w:w="11002" w:h="1150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7F0BA20" w14:textId="77777777" w:rsidR="00D41A1A" w:rsidRDefault="00543D88">
            <w:pPr>
              <w:pStyle w:val="Jin0"/>
              <w:framePr w:w="11002" w:h="11506" w:wrap="none" w:vAnchor="page" w:hAnchor="page" w:x="562" w:y="1927"/>
              <w:shd w:val="clear" w:color="auto" w:fill="auto"/>
              <w:jc w:val="right"/>
              <w:rPr>
                <w:sz w:val="13"/>
                <w:szCs w:val="13"/>
              </w:rPr>
            </w:pPr>
            <w:r>
              <w:rPr>
                <w:rFonts w:ascii="Trebuchet MS" w:eastAsia="Trebuchet MS" w:hAnsi="Trebuchet MS" w:cs="Trebuchet MS"/>
                <w:sz w:val="13"/>
                <w:szCs w:val="13"/>
              </w:rPr>
              <w:t>10 120,43</w:t>
            </w:r>
          </w:p>
        </w:tc>
      </w:tr>
      <w:tr w:rsidR="00D41A1A" w14:paraId="26DC8230"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3D43907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64099AB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997006512</w:t>
            </w:r>
          </w:p>
        </w:tc>
        <w:tc>
          <w:tcPr>
            <w:tcW w:w="7138" w:type="dxa"/>
            <w:tcBorders>
              <w:top w:val="single" w:sz="4" w:space="0" w:color="auto"/>
              <w:left w:val="single" w:sz="4" w:space="0" w:color="auto"/>
            </w:tcBorders>
            <w:shd w:val="clear" w:color="auto" w:fill="FFFFFF"/>
            <w:vAlign w:val="bottom"/>
          </w:tcPr>
          <w:p w14:paraId="5F823460" w14:textId="77777777" w:rsidR="00D41A1A" w:rsidRDefault="00543D88">
            <w:pPr>
              <w:pStyle w:val="Jin0"/>
              <w:framePr w:w="11002" w:h="11506"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21204069" w14:textId="77777777" w:rsidR="00D41A1A" w:rsidRDefault="00543D88">
            <w:pPr>
              <w:pStyle w:val="Jin0"/>
              <w:framePr w:w="11002" w:h="11506"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6D53C77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42174F4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134A5CF3"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40,50</w:t>
            </w:r>
          </w:p>
        </w:tc>
      </w:tr>
      <w:tr w:rsidR="00D41A1A" w14:paraId="196A954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47B2FD8"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34E76B7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997006519</w:t>
            </w:r>
          </w:p>
        </w:tc>
        <w:tc>
          <w:tcPr>
            <w:tcW w:w="7138" w:type="dxa"/>
            <w:tcBorders>
              <w:top w:val="single" w:sz="4" w:space="0" w:color="auto"/>
              <w:left w:val="single" w:sz="4" w:space="0" w:color="auto"/>
            </w:tcBorders>
            <w:shd w:val="clear" w:color="auto" w:fill="FFFFFF"/>
            <w:vAlign w:val="bottom"/>
          </w:tcPr>
          <w:p w14:paraId="2D120FE4" w14:textId="77777777" w:rsidR="00D41A1A" w:rsidRDefault="00543D88">
            <w:pPr>
              <w:pStyle w:val="Jin0"/>
              <w:framePr w:w="11002" w:h="11506"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28F873FF" w14:textId="77777777" w:rsidR="00D41A1A" w:rsidRDefault="00543D88">
            <w:pPr>
              <w:pStyle w:val="Jin0"/>
              <w:framePr w:w="11002" w:h="11506"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E86D32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755E7C7D"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44DAD00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4,73</w:t>
            </w:r>
          </w:p>
        </w:tc>
      </w:tr>
      <w:tr w:rsidR="00D41A1A" w14:paraId="3A7C5F6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8EE63C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5C764A4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997013602</w:t>
            </w:r>
          </w:p>
        </w:tc>
        <w:tc>
          <w:tcPr>
            <w:tcW w:w="7138" w:type="dxa"/>
            <w:tcBorders>
              <w:top w:val="single" w:sz="4" w:space="0" w:color="auto"/>
              <w:left w:val="single" w:sz="4" w:space="0" w:color="auto"/>
            </w:tcBorders>
            <w:shd w:val="clear" w:color="auto" w:fill="FFFFFF"/>
            <w:vAlign w:val="bottom"/>
          </w:tcPr>
          <w:p w14:paraId="410BFA67" w14:textId="77777777" w:rsidR="00D41A1A" w:rsidRDefault="00543D88">
            <w:pPr>
              <w:pStyle w:val="Jin0"/>
              <w:framePr w:w="11002" w:h="11506"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03922A3F" w14:textId="77777777" w:rsidR="00D41A1A" w:rsidRDefault="00543D88">
            <w:pPr>
              <w:pStyle w:val="Jin0"/>
              <w:framePr w:w="11002" w:h="11506"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196B6AC9"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48EC67D4"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3057FC72"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490,00</w:t>
            </w:r>
          </w:p>
        </w:tc>
      </w:tr>
      <w:tr w:rsidR="00D41A1A" w14:paraId="6C7DE729"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063EE6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24BD7096"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451572111RK1</w:t>
            </w:r>
          </w:p>
        </w:tc>
        <w:tc>
          <w:tcPr>
            <w:tcW w:w="7138" w:type="dxa"/>
            <w:tcBorders>
              <w:top w:val="single" w:sz="4" w:space="0" w:color="auto"/>
              <w:left w:val="single" w:sz="4" w:space="0" w:color="auto"/>
            </w:tcBorders>
            <w:shd w:val="clear" w:color="auto" w:fill="FFFFFF"/>
            <w:vAlign w:val="bottom"/>
          </w:tcPr>
          <w:p w14:paraId="1294E072" w14:textId="77777777" w:rsidR="00D41A1A" w:rsidRDefault="00543D88">
            <w:pPr>
              <w:pStyle w:val="Jin0"/>
              <w:framePr w:w="11002" w:h="11506"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7473207F"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FB292FB"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3,99800</w:t>
            </w:r>
          </w:p>
        </w:tc>
        <w:tc>
          <w:tcPr>
            <w:tcW w:w="682" w:type="dxa"/>
            <w:tcBorders>
              <w:left w:val="single" w:sz="4" w:space="0" w:color="auto"/>
            </w:tcBorders>
            <w:shd w:val="clear" w:color="auto" w:fill="FFFFFF"/>
            <w:vAlign w:val="bottom"/>
          </w:tcPr>
          <w:p w14:paraId="00BDA84A"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06EDD12A"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9 585,21</w:t>
            </w:r>
          </w:p>
        </w:tc>
      </w:tr>
      <w:tr w:rsidR="00D41A1A" w14:paraId="4CE133EB"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51A105C"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3F2706A"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38" w:type="dxa"/>
            <w:tcBorders>
              <w:left w:val="single" w:sz="4" w:space="0" w:color="auto"/>
            </w:tcBorders>
            <w:shd w:val="clear" w:color="auto" w:fill="C0C0C0"/>
            <w:vAlign w:val="center"/>
          </w:tcPr>
          <w:p w14:paraId="46CF67ED"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1DD2CBA3" w14:textId="77777777" w:rsidR="00D41A1A" w:rsidRDefault="00D41A1A">
            <w:pPr>
              <w:framePr w:w="11002" w:h="11506" w:wrap="none" w:vAnchor="page" w:hAnchor="page" w:x="562" w:y="1927"/>
              <w:rPr>
                <w:sz w:val="10"/>
                <w:szCs w:val="10"/>
              </w:rPr>
            </w:pPr>
          </w:p>
        </w:tc>
        <w:tc>
          <w:tcPr>
            <w:tcW w:w="715" w:type="dxa"/>
            <w:tcBorders>
              <w:left w:val="single" w:sz="4" w:space="0" w:color="auto"/>
            </w:tcBorders>
            <w:shd w:val="clear" w:color="auto" w:fill="C0C0C0"/>
          </w:tcPr>
          <w:p w14:paraId="3ADAEC34" w14:textId="77777777" w:rsidR="00D41A1A" w:rsidRDefault="00D41A1A">
            <w:pPr>
              <w:framePr w:w="11002" w:h="11506" w:wrap="none" w:vAnchor="page" w:hAnchor="page" w:x="562" w:y="1927"/>
              <w:rPr>
                <w:sz w:val="10"/>
                <w:szCs w:val="10"/>
              </w:rPr>
            </w:pPr>
          </w:p>
        </w:tc>
        <w:tc>
          <w:tcPr>
            <w:tcW w:w="682" w:type="dxa"/>
            <w:tcBorders>
              <w:left w:val="single" w:sz="4" w:space="0" w:color="auto"/>
            </w:tcBorders>
            <w:shd w:val="clear" w:color="auto" w:fill="C0C0C0"/>
          </w:tcPr>
          <w:p w14:paraId="7BA4655F" w14:textId="77777777" w:rsidR="00D41A1A" w:rsidRDefault="00D41A1A">
            <w:pPr>
              <w:framePr w:w="11002" w:h="1150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CD1EF96" w14:textId="77777777" w:rsidR="00D41A1A" w:rsidRDefault="00543D88">
            <w:pPr>
              <w:pStyle w:val="Jin0"/>
              <w:framePr w:w="11002" w:h="11506"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113439A8"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7691A3E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4C498D1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568111111R00</w:t>
            </w:r>
          </w:p>
        </w:tc>
        <w:tc>
          <w:tcPr>
            <w:tcW w:w="7138" w:type="dxa"/>
            <w:tcBorders>
              <w:top w:val="single" w:sz="4" w:space="0" w:color="auto"/>
              <w:left w:val="single" w:sz="4" w:space="0" w:color="auto"/>
            </w:tcBorders>
            <w:shd w:val="clear" w:color="auto" w:fill="FFFFFF"/>
            <w:vAlign w:val="center"/>
          </w:tcPr>
          <w:p w14:paraId="3CB7745E" w14:textId="77777777" w:rsidR="00D41A1A" w:rsidRDefault="00543D88">
            <w:pPr>
              <w:pStyle w:val="Jin0"/>
              <w:framePr w:w="11002" w:h="11506"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64F80407"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9BF5E2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5D8AECCE"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35AB8C5A"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285,19</w:t>
            </w:r>
          </w:p>
        </w:tc>
      </w:tr>
      <w:tr w:rsidR="00D41A1A" w14:paraId="7D9C6B60" w14:textId="77777777">
        <w:tblPrEx>
          <w:tblCellMar>
            <w:top w:w="0" w:type="dxa"/>
            <w:bottom w:w="0" w:type="dxa"/>
          </w:tblCellMar>
        </w:tblPrEx>
        <w:trPr>
          <w:trHeight w:hRule="exact" w:val="192"/>
        </w:trPr>
        <w:tc>
          <w:tcPr>
            <w:tcW w:w="302" w:type="dxa"/>
            <w:tcBorders>
              <w:left w:val="single" w:sz="4" w:space="0" w:color="auto"/>
            </w:tcBorders>
            <w:shd w:val="clear" w:color="auto" w:fill="C0C0C0"/>
            <w:vAlign w:val="bottom"/>
          </w:tcPr>
          <w:p w14:paraId="1B949728"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E77AB0E"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38" w:type="dxa"/>
            <w:tcBorders>
              <w:left w:val="single" w:sz="4" w:space="0" w:color="auto"/>
            </w:tcBorders>
            <w:shd w:val="clear" w:color="auto" w:fill="C0C0C0"/>
            <w:vAlign w:val="center"/>
          </w:tcPr>
          <w:p w14:paraId="3FEA038A"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0F969B9A" w14:textId="77777777" w:rsidR="00D41A1A" w:rsidRDefault="00D41A1A">
            <w:pPr>
              <w:framePr w:w="11002" w:h="11506" w:wrap="none" w:vAnchor="page" w:hAnchor="page" w:x="562" w:y="1927"/>
              <w:rPr>
                <w:sz w:val="10"/>
                <w:szCs w:val="10"/>
              </w:rPr>
            </w:pPr>
          </w:p>
        </w:tc>
        <w:tc>
          <w:tcPr>
            <w:tcW w:w="715" w:type="dxa"/>
            <w:tcBorders>
              <w:left w:val="single" w:sz="4" w:space="0" w:color="auto"/>
            </w:tcBorders>
            <w:shd w:val="clear" w:color="auto" w:fill="C0C0C0"/>
          </w:tcPr>
          <w:p w14:paraId="1FDC2DF3" w14:textId="77777777" w:rsidR="00D41A1A" w:rsidRDefault="00D41A1A">
            <w:pPr>
              <w:framePr w:w="11002" w:h="11506" w:wrap="none" w:vAnchor="page" w:hAnchor="page" w:x="562" w:y="1927"/>
              <w:rPr>
                <w:sz w:val="10"/>
                <w:szCs w:val="10"/>
              </w:rPr>
            </w:pPr>
          </w:p>
        </w:tc>
        <w:tc>
          <w:tcPr>
            <w:tcW w:w="682" w:type="dxa"/>
            <w:tcBorders>
              <w:left w:val="single" w:sz="4" w:space="0" w:color="auto"/>
            </w:tcBorders>
            <w:shd w:val="clear" w:color="auto" w:fill="C0C0C0"/>
          </w:tcPr>
          <w:p w14:paraId="5CDB964C" w14:textId="77777777" w:rsidR="00D41A1A" w:rsidRDefault="00D41A1A">
            <w:pPr>
              <w:framePr w:w="11002" w:h="1150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F21C556" w14:textId="77777777" w:rsidR="00D41A1A" w:rsidRDefault="00543D88">
            <w:pPr>
              <w:pStyle w:val="Jin0"/>
              <w:framePr w:w="11002" w:h="11506" w:wrap="none" w:vAnchor="page" w:hAnchor="page" w:x="562" w:y="1927"/>
              <w:shd w:val="clear" w:color="auto" w:fill="auto"/>
              <w:jc w:val="right"/>
              <w:rPr>
                <w:sz w:val="13"/>
                <w:szCs w:val="13"/>
              </w:rPr>
            </w:pPr>
            <w:r>
              <w:rPr>
                <w:rFonts w:ascii="Trebuchet MS" w:eastAsia="Trebuchet MS" w:hAnsi="Trebuchet MS" w:cs="Trebuchet MS"/>
                <w:sz w:val="13"/>
                <w:szCs w:val="13"/>
              </w:rPr>
              <w:t>12 768,51</w:t>
            </w:r>
          </w:p>
        </w:tc>
      </w:tr>
      <w:tr w:rsidR="00D41A1A" w14:paraId="15A4C6DD"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74D03AE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736FD76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871313121R00</w:t>
            </w:r>
          </w:p>
        </w:tc>
        <w:tc>
          <w:tcPr>
            <w:tcW w:w="7138" w:type="dxa"/>
            <w:tcBorders>
              <w:top w:val="single" w:sz="4" w:space="0" w:color="auto"/>
              <w:left w:val="single" w:sz="4" w:space="0" w:color="auto"/>
            </w:tcBorders>
            <w:shd w:val="clear" w:color="auto" w:fill="FFFFFF"/>
            <w:vAlign w:val="bottom"/>
          </w:tcPr>
          <w:p w14:paraId="24A85D05" w14:textId="77777777" w:rsidR="00D41A1A" w:rsidRDefault="00543D88">
            <w:pPr>
              <w:pStyle w:val="Jin0"/>
              <w:framePr w:w="11002" w:h="11506"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6A055C5C"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6AB52390"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14,00000</w:t>
            </w:r>
          </w:p>
        </w:tc>
        <w:tc>
          <w:tcPr>
            <w:tcW w:w="682" w:type="dxa"/>
            <w:tcBorders>
              <w:top w:val="single" w:sz="4" w:space="0" w:color="auto"/>
              <w:left w:val="single" w:sz="4" w:space="0" w:color="auto"/>
            </w:tcBorders>
            <w:shd w:val="clear" w:color="auto" w:fill="FFFFFF"/>
            <w:vAlign w:val="bottom"/>
          </w:tcPr>
          <w:p w14:paraId="42224BF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38C917DA"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726,18</w:t>
            </w:r>
          </w:p>
        </w:tc>
      </w:tr>
      <w:tr w:rsidR="00D41A1A" w14:paraId="7062A8A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D6DB66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24FB1DAE" w14:textId="77777777" w:rsidR="00D41A1A" w:rsidRDefault="00543D88">
            <w:pPr>
              <w:pStyle w:val="Jin0"/>
              <w:framePr w:w="11002" w:h="11506" w:wrap="none" w:vAnchor="page" w:hAnchor="page" w:x="562" w:y="1927"/>
              <w:shd w:val="clear" w:color="auto" w:fill="auto"/>
              <w:jc w:val="both"/>
              <w:rPr>
                <w:sz w:val="13"/>
                <w:szCs w:val="13"/>
              </w:rPr>
            </w:pPr>
            <w:r>
              <w:rPr>
                <w:sz w:val="13"/>
                <w:szCs w:val="13"/>
              </w:rPr>
              <w:t>877313123R00</w:t>
            </w:r>
          </w:p>
        </w:tc>
        <w:tc>
          <w:tcPr>
            <w:tcW w:w="7138" w:type="dxa"/>
            <w:tcBorders>
              <w:left w:val="single" w:sz="4" w:space="0" w:color="auto"/>
            </w:tcBorders>
            <w:shd w:val="clear" w:color="auto" w:fill="FFFFFF"/>
            <w:vAlign w:val="bottom"/>
          </w:tcPr>
          <w:p w14:paraId="50AE5FB8" w14:textId="77777777" w:rsidR="00D41A1A" w:rsidRDefault="00543D88">
            <w:pPr>
              <w:pStyle w:val="Jin0"/>
              <w:framePr w:w="11002" w:h="11506"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4C9B08EF"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2B292A9"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47B1556E"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7927367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98,20</w:t>
            </w:r>
          </w:p>
        </w:tc>
      </w:tr>
      <w:tr w:rsidR="00D41A1A" w14:paraId="3A21B6E0"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13ED456C"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108CF49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28611260.AR</w:t>
            </w:r>
          </w:p>
        </w:tc>
        <w:tc>
          <w:tcPr>
            <w:tcW w:w="7138" w:type="dxa"/>
            <w:tcBorders>
              <w:left w:val="single" w:sz="4" w:space="0" w:color="auto"/>
            </w:tcBorders>
            <w:shd w:val="clear" w:color="auto" w:fill="FFFFFF"/>
            <w:vAlign w:val="bottom"/>
          </w:tcPr>
          <w:p w14:paraId="0A90DD3E" w14:textId="77777777" w:rsidR="00D41A1A" w:rsidRDefault="00543D88">
            <w:pPr>
              <w:pStyle w:val="Jin0"/>
              <w:framePr w:w="11002" w:h="11506"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72843B7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5E9F096"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14,00000</w:t>
            </w:r>
          </w:p>
        </w:tc>
        <w:tc>
          <w:tcPr>
            <w:tcW w:w="682" w:type="dxa"/>
            <w:tcBorders>
              <w:left w:val="single" w:sz="4" w:space="0" w:color="auto"/>
            </w:tcBorders>
            <w:shd w:val="clear" w:color="auto" w:fill="FFFFFF"/>
            <w:vAlign w:val="bottom"/>
          </w:tcPr>
          <w:p w14:paraId="0ABF98B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73525F5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8 208,90</w:t>
            </w:r>
          </w:p>
        </w:tc>
      </w:tr>
      <w:tr w:rsidR="00D41A1A" w14:paraId="56E37F4B"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3A71707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2CF53F5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28651662.AR</w:t>
            </w:r>
          </w:p>
        </w:tc>
        <w:tc>
          <w:tcPr>
            <w:tcW w:w="7138" w:type="dxa"/>
            <w:tcBorders>
              <w:left w:val="single" w:sz="4" w:space="0" w:color="auto"/>
            </w:tcBorders>
            <w:shd w:val="clear" w:color="auto" w:fill="FFFFFF"/>
            <w:vAlign w:val="bottom"/>
          </w:tcPr>
          <w:p w14:paraId="578B6423" w14:textId="77777777" w:rsidR="00D41A1A" w:rsidRDefault="00543D88">
            <w:pPr>
              <w:pStyle w:val="Jin0"/>
              <w:framePr w:w="11002" w:h="11506"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198D7EC4"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6444D5D4"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3FCC21CC"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15396BA6"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196,48</w:t>
            </w:r>
          </w:p>
        </w:tc>
      </w:tr>
      <w:tr w:rsidR="00D41A1A" w14:paraId="06B173D1"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0973EBA"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754E67A5"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212751104</w:t>
            </w:r>
          </w:p>
        </w:tc>
        <w:tc>
          <w:tcPr>
            <w:tcW w:w="7138" w:type="dxa"/>
            <w:tcBorders>
              <w:top w:val="single" w:sz="4" w:space="0" w:color="auto"/>
              <w:left w:val="single" w:sz="4" w:space="0" w:color="auto"/>
            </w:tcBorders>
            <w:shd w:val="clear" w:color="auto" w:fill="FFFFFF"/>
            <w:vAlign w:val="center"/>
          </w:tcPr>
          <w:p w14:paraId="5BEB0B5E" w14:textId="77777777" w:rsidR="00D41A1A" w:rsidRDefault="00543D88">
            <w:pPr>
              <w:pStyle w:val="Jin0"/>
              <w:framePr w:w="11002" w:h="11506" w:wrap="none" w:vAnchor="page" w:hAnchor="page" w:x="562" w:y="1927"/>
              <w:shd w:val="clear" w:color="auto" w:fill="auto"/>
              <w:spacing w:line="262"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631FFAA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5CE09D68"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6,740</w:t>
            </w:r>
          </w:p>
        </w:tc>
        <w:tc>
          <w:tcPr>
            <w:tcW w:w="682" w:type="dxa"/>
            <w:tcBorders>
              <w:left w:val="single" w:sz="4" w:space="0" w:color="auto"/>
            </w:tcBorders>
            <w:shd w:val="clear" w:color="auto" w:fill="FFFFFF"/>
          </w:tcPr>
          <w:p w14:paraId="3003817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118A6E2D"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2 936,96</w:t>
            </w:r>
          </w:p>
        </w:tc>
      </w:tr>
      <w:tr w:rsidR="00D41A1A" w14:paraId="32A1B7C7"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0B4C6A1"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1235070D" w14:textId="77777777" w:rsidR="00D41A1A" w:rsidRDefault="00543D88">
            <w:pPr>
              <w:pStyle w:val="Jin0"/>
              <w:framePr w:w="11002" w:h="11506" w:wrap="none" w:vAnchor="page" w:hAnchor="page" w:x="562" w:y="1927"/>
              <w:shd w:val="clear" w:color="auto" w:fill="auto"/>
              <w:jc w:val="both"/>
              <w:rPr>
                <w:sz w:val="13"/>
                <w:szCs w:val="13"/>
              </w:rPr>
            </w:pPr>
            <w:r>
              <w:rPr>
                <w:sz w:val="13"/>
                <w:szCs w:val="13"/>
              </w:rPr>
              <w:t>998721201</w:t>
            </w:r>
          </w:p>
        </w:tc>
        <w:tc>
          <w:tcPr>
            <w:tcW w:w="7138" w:type="dxa"/>
            <w:tcBorders>
              <w:top w:val="single" w:sz="4" w:space="0" w:color="auto"/>
              <w:left w:val="single" w:sz="4" w:space="0" w:color="auto"/>
            </w:tcBorders>
            <w:shd w:val="clear" w:color="auto" w:fill="FFFFFF"/>
            <w:vAlign w:val="bottom"/>
          </w:tcPr>
          <w:p w14:paraId="175C3B2B" w14:textId="77777777" w:rsidR="00D41A1A" w:rsidRDefault="00543D88">
            <w:pPr>
              <w:pStyle w:val="Jin0"/>
              <w:framePr w:w="11002" w:h="11506" w:wrap="none" w:vAnchor="page" w:hAnchor="page" w:x="562" w:y="1927"/>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bottom"/>
          </w:tcPr>
          <w:p w14:paraId="48569200" w14:textId="77777777" w:rsidR="00D41A1A" w:rsidRDefault="00543D88">
            <w:pPr>
              <w:pStyle w:val="Jin0"/>
              <w:framePr w:w="11002" w:h="11506"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3C2BD860"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7918B490"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43D3E269"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11,64</w:t>
            </w:r>
          </w:p>
        </w:tc>
      </w:tr>
      <w:tr w:rsidR="00D41A1A" w14:paraId="4754DB9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1141AC6"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7B53CA5C"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286568194R</w:t>
            </w:r>
          </w:p>
        </w:tc>
        <w:tc>
          <w:tcPr>
            <w:tcW w:w="7138" w:type="dxa"/>
            <w:tcBorders>
              <w:top w:val="single" w:sz="4" w:space="0" w:color="auto"/>
              <w:left w:val="single" w:sz="4" w:space="0" w:color="auto"/>
            </w:tcBorders>
            <w:shd w:val="clear" w:color="auto" w:fill="FFFFFF"/>
            <w:vAlign w:val="bottom"/>
          </w:tcPr>
          <w:p w14:paraId="5887209C" w14:textId="77777777" w:rsidR="00D41A1A" w:rsidRDefault="00543D88">
            <w:pPr>
              <w:pStyle w:val="Jin0"/>
              <w:framePr w:w="11002" w:h="11506"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52FAE959"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ED6CBA7"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114FBB15"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3AC8E062"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590,15</w:t>
            </w:r>
          </w:p>
        </w:tc>
      </w:tr>
      <w:tr w:rsidR="00D41A1A" w14:paraId="2B8FDBE5"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1D789DA6"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744BDD3"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38" w:type="dxa"/>
            <w:tcBorders>
              <w:left w:val="single" w:sz="4" w:space="0" w:color="auto"/>
            </w:tcBorders>
            <w:shd w:val="clear" w:color="auto" w:fill="C0C0C0"/>
            <w:vAlign w:val="center"/>
          </w:tcPr>
          <w:p w14:paraId="63331D4B"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3AF7B7B0" w14:textId="77777777" w:rsidR="00D41A1A" w:rsidRDefault="00D41A1A">
            <w:pPr>
              <w:framePr w:w="11002" w:h="11506" w:wrap="none" w:vAnchor="page" w:hAnchor="page" w:x="562" w:y="1927"/>
              <w:rPr>
                <w:sz w:val="10"/>
                <w:szCs w:val="10"/>
              </w:rPr>
            </w:pPr>
          </w:p>
        </w:tc>
        <w:tc>
          <w:tcPr>
            <w:tcW w:w="715" w:type="dxa"/>
            <w:tcBorders>
              <w:left w:val="single" w:sz="4" w:space="0" w:color="auto"/>
            </w:tcBorders>
            <w:shd w:val="clear" w:color="auto" w:fill="C0C0C0"/>
          </w:tcPr>
          <w:p w14:paraId="4C4EB4ED" w14:textId="77777777" w:rsidR="00D41A1A" w:rsidRDefault="00D41A1A">
            <w:pPr>
              <w:framePr w:w="11002" w:h="11506" w:wrap="none" w:vAnchor="page" w:hAnchor="page" w:x="562" w:y="1927"/>
              <w:rPr>
                <w:sz w:val="10"/>
                <w:szCs w:val="10"/>
              </w:rPr>
            </w:pPr>
          </w:p>
        </w:tc>
        <w:tc>
          <w:tcPr>
            <w:tcW w:w="682" w:type="dxa"/>
            <w:tcBorders>
              <w:left w:val="single" w:sz="4" w:space="0" w:color="auto"/>
            </w:tcBorders>
            <w:shd w:val="clear" w:color="auto" w:fill="C0C0C0"/>
          </w:tcPr>
          <w:p w14:paraId="027FC7B6" w14:textId="77777777" w:rsidR="00D41A1A" w:rsidRDefault="00D41A1A">
            <w:pPr>
              <w:framePr w:w="11002" w:h="1150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B1D3BE6" w14:textId="77777777" w:rsidR="00D41A1A" w:rsidRDefault="00543D88">
            <w:pPr>
              <w:pStyle w:val="Jin0"/>
              <w:framePr w:w="11002" w:h="11506" w:wrap="none" w:vAnchor="page" w:hAnchor="page" w:x="562" w:y="1927"/>
              <w:shd w:val="clear" w:color="auto" w:fill="auto"/>
              <w:jc w:val="right"/>
              <w:rPr>
                <w:sz w:val="13"/>
                <w:szCs w:val="13"/>
              </w:rPr>
            </w:pPr>
            <w:r>
              <w:rPr>
                <w:rFonts w:ascii="Trebuchet MS" w:eastAsia="Trebuchet MS" w:hAnsi="Trebuchet MS" w:cs="Trebuchet MS"/>
                <w:sz w:val="13"/>
                <w:szCs w:val="13"/>
              </w:rPr>
              <w:t>19 330,08</w:t>
            </w:r>
          </w:p>
        </w:tc>
      </w:tr>
      <w:tr w:rsidR="00D41A1A" w14:paraId="77EE780F"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48F3BBFA"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497F5337" w14:textId="77777777" w:rsidR="00D41A1A" w:rsidRDefault="00543D88">
            <w:pPr>
              <w:pStyle w:val="Jin0"/>
              <w:framePr w:w="11002" w:h="11506" w:wrap="none" w:vAnchor="page" w:hAnchor="page" w:x="562" w:y="1927"/>
              <w:shd w:val="clear" w:color="auto" w:fill="auto"/>
              <w:jc w:val="both"/>
              <w:rPr>
                <w:sz w:val="13"/>
                <w:szCs w:val="13"/>
              </w:rPr>
            </w:pPr>
            <w:r>
              <w:rPr>
                <w:sz w:val="13"/>
                <w:szCs w:val="13"/>
              </w:rPr>
              <w:t>998331091R00</w:t>
            </w:r>
          </w:p>
        </w:tc>
        <w:tc>
          <w:tcPr>
            <w:tcW w:w="7138" w:type="dxa"/>
            <w:tcBorders>
              <w:top w:val="single" w:sz="4" w:space="0" w:color="auto"/>
              <w:left w:val="single" w:sz="4" w:space="0" w:color="auto"/>
            </w:tcBorders>
            <w:shd w:val="clear" w:color="auto" w:fill="FFFFFF"/>
            <w:vAlign w:val="bottom"/>
          </w:tcPr>
          <w:p w14:paraId="34A84650" w14:textId="77777777" w:rsidR="00D41A1A" w:rsidRDefault="00543D88">
            <w:pPr>
              <w:pStyle w:val="Jin0"/>
              <w:framePr w:w="11002" w:h="11506"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369E4307" w14:textId="77777777" w:rsidR="00D41A1A" w:rsidRDefault="00543D88">
            <w:pPr>
              <w:pStyle w:val="Jin0"/>
              <w:framePr w:w="11002" w:h="1150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07E46D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376FD9FB"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590A370B"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19 330,08</w:t>
            </w:r>
          </w:p>
        </w:tc>
      </w:tr>
      <w:tr w:rsidR="00D41A1A" w14:paraId="26B81EA6"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1280DA34"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43FAF04"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38" w:type="dxa"/>
            <w:tcBorders>
              <w:left w:val="single" w:sz="4" w:space="0" w:color="auto"/>
            </w:tcBorders>
            <w:shd w:val="clear" w:color="auto" w:fill="C0C0C0"/>
            <w:vAlign w:val="center"/>
          </w:tcPr>
          <w:p w14:paraId="4A2A1A26"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4C39FAA5" w14:textId="77777777" w:rsidR="00D41A1A" w:rsidRDefault="00D41A1A">
            <w:pPr>
              <w:framePr w:w="11002" w:h="11506" w:wrap="none" w:vAnchor="page" w:hAnchor="page" w:x="562" w:y="1927"/>
              <w:rPr>
                <w:sz w:val="10"/>
                <w:szCs w:val="10"/>
              </w:rPr>
            </w:pPr>
          </w:p>
        </w:tc>
        <w:tc>
          <w:tcPr>
            <w:tcW w:w="715" w:type="dxa"/>
            <w:tcBorders>
              <w:left w:val="single" w:sz="4" w:space="0" w:color="auto"/>
            </w:tcBorders>
            <w:shd w:val="clear" w:color="auto" w:fill="C0C0C0"/>
          </w:tcPr>
          <w:p w14:paraId="675179C9" w14:textId="77777777" w:rsidR="00D41A1A" w:rsidRDefault="00D41A1A">
            <w:pPr>
              <w:framePr w:w="11002" w:h="11506" w:wrap="none" w:vAnchor="page" w:hAnchor="page" w:x="562" w:y="1927"/>
              <w:rPr>
                <w:sz w:val="10"/>
                <w:szCs w:val="10"/>
              </w:rPr>
            </w:pPr>
          </w:p>
        </w:tc>
        <w:tc>
          <w:tcPr>
            <w:tcW w:w="682" w:type="dxa"/>
            <w:tcBorders>
              <w:left w:val="single" w:sz="4" w:space="0" w:color="auto"/>
            </w:tcBorders>
            <w:shd w:val="clear" w:color="auto" w:fill="C0C0C0"/>
          </w:tcPr>
          <w:p w14:paraId="3BB9F8CC" w14:textId="77777777" w:rsidR="00D41A1A" w:rsidRDefault="00D41A1A">
            <w:pPr>
              <w:framePr w:w="11002" w:h="1150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88A8FB6" w14:textId="77777777" w:rsidR="00D41A1A" w:rsidRDefault="00543D88">
            <w:pPr>
              <w:pStyle w:val="Jin0"/>
              <w:framePr w:w="11002" w:h="11506" w:wrap="none" w:vAnchor="page" w:hAnchor="page" w:x="562" w:y="1927"/>
              <w:shd w:val="clear" w:color="auto" w:fill="auto"/>
              <w:jc w:val="right"/>
              <w:rPr>
                <w:sz w:val="13"/>
                <w:szCs w:val="13"/>
              </w:rPr>
            </w:pPr>
            <w:r>
              <w:rPr>
                <w:rFonts w:ascii="Trebuchet MS" w:eastAsia="Trebuchet MS" w:hAnsi="Trebuchet MS" w:cs="Trebuchet MS"/>
                <w:sz w:val="13"/>
                <w:szCs w:val="13"/>
              </w:rPr>
              <w:t>3 160,00</w:t>
            </w:r>
          </w:p>
        </w:tc>
      </w:tr>
      <w:tr w:rsidR="00D41A1A" w14:paraId="28B7286D"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007C7E81"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430DD72E"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210810006RT1</w:t>
            </w:r>
          </w:p>
        </w:tc>
        <w:tc>
          <w:tcPr>
            <w:tcW w:w="7138" w:type="dxa"/>
            <w:tcBorders>
              <w:top w:val="single" w:sz="4" w:space="0" w:color="auto"/>
              <w:left w:val="single" w:sz="4" w:space="0" w:color="auto"/>
            </w:tcBorders>
            <w:shd w:val="clear" w:color="auto" w:fill="FFFFFF"/>
            <w:vAlign w:val="bottom"/>
          </w:tcPr>
          <w:p w14:paraId="0504E206" w14:textId="77777777" w:rsidR="00D41A1A" w:rsidRDefault="00543D88">
            <w:pPr>
              <w:pStyle w:val="Jin0"/>
              <w:framePr w:w="11002" w:h="11506"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275FA4BF" w14:textId="77777777" w:rsidR="00D41A1A" w:rsidRDefault="00543D88">
            <w:pPr>
              <w:pStyle w:val="Jin0"/>
              <w:framePr w:w="11002" w:h="1150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1B3FFF71"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2,00000</w:t>
            </w:r>
          </w:p>
        </w:tc>
        <w:tc>
          <w:tcPr>
            <w:tcW w:w="682" w:type="dxa"/>
            <w:tcBorders>
              <w:top w:val="single" w:sz="4" w:space="0" w:color="auto"/>
              <w:left w:val="single" w:sz="4" w:space="0" w:color="auto"/>
            </w:tcBorders>
            <w:shd w:val="clear" w:color="auto" w:fill="FFFFFF"/>
            <w:vAlign w:val="center"/>
          </w:tcPr>
          <w:p w14:paraId="0137538B"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428CA588" w14:textId="77777777" w:rsidR="00D41A1A" w:rsidRDefault="00543D88">
            <w:pPr>
              <w:pStyle w:val="Jin0"/>
              <w:framePr w:w="11002" w:h="11506" w:wrap="none" w:vAnchor="page" w:hAnchor="page" w:x="562" w:y="1927"/>
              <w:shd w:val="clear" w:color="auto" w:fill="auto"/>
              <w:ind w:firstLine="420"/>
              <w:jc w:val="both"/>
              <w:rPr>
                <w:sz w:val="13"/>
                <w:szCs w:val="13"/>
              </w:rPr>
            </w:pPr>
            <w:r>
              <w:rPr>
                <w:sz w:val="13"/>
                <w:szCs w:val="13"/>
              </w:rPr>
              <w:t>110,00</w:t>
            </w:r>
          </w:p>
        </w:tc>
      </w:tr>
      <w:tr w:rsidR="00D41A1A" w14:paraId="1B56519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596B09F"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51028121"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68209FC2" w14:textId="77777777" w:rsidR="00D41A1A" w:rsidRDefault="00543D88">
            <w:pPr>
              <w:pStyle w:val="Jin0"/>
              <w:framePr w:w="11002" w:h="11506" w:wrap="none" w:vAnchor="page" w:hAnchor="page" w:x="562" w:y="1927"/>
              <w:shd w:val="clear" w:color="auto" w:fill="auto"/>
              <w:spacing w:line="262"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469DCE56"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F01928F"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tcPr>
          <w:p w14:paraId="6A603F34"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0965A422"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1 950,00</w:t>
            </w:r>
          </w:p>
        </w:tc>
      </w:tr>
      <w:tr w:rsidR="00D41A1A" w14:paraId="67F95B2A"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984F242" w14:textId="77777777" w:rsidR="00D41A1A" w:rsidRDefault="00543D88">
            <w:pPr>
              <w:pStyle w:val="Jin0"/>
              <w:framePr w:w="11002" w:h="11506"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5C4EB719" w14:textId="77777777" w:rsidR="00D41A1A" w:rsidRDefault="00543D88">
            <w:pPr>
              <w:pStyle w:val="Jin0"/>
              <w:framePr w:w="11002" w:h="11506" w:wrap="none" w:vAnchor="page" w:hAnchor="page" w:x="562" w:y="1927"/>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52D33437" w14:textId="77777777" w:rsidR="00D41A1A" w:rsidRDefault="00543D88">
            <w:pPr>
              <w:pStyle w:val="Jin0"/>
              <w:framePr w:w="11002" w:h="11506"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0B86FEAC" w14:textId="77777777" w:rsidR="00D41A1A" w:rsidRDefault="00543D88">
            <w:pPr>
              <w:pStyle w:val="Jin0"/>
              <w:framePr w:w="11002" w:h="1150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54E4B40C"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center"/>
          </w:tcPr>
          <w:p w14:paraId="64DC069A"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67F61E68" w14:textId="77777777" w:rsidR="00D41A1A" w:rsidRDefault="00543D88">
            <w:pPr>
              <w:pStyle w:val="Jin0"/>
              <w:framePr w:w="11002" w:h="11506" w:wrap="none" w:vAnchor="page" w:hAnchor="page" w:x="562" w:y="1927"/>
              <w:shd w:val="clear" w:color="auto" w:fill="auto"/>
              <w:jc w:val="right"/>
              <w:rPr>
                <w:sz w:val="13"/>
                <w:szCs w:val="13"/>
              </w:rPr>
            </w:pPr>
            <w:r>
              <w:rPr>
                <w:sz w:val="13"/>
                <w:szCs w:val="13"/>
              </w:rPr>
              <w:t>1 100,00</w:t>
            </w:r>
          </w:p>
        </w:tc>
      </w:tr>
      <w:tr w:rsidR="00D41A1A" w14:paraId="42393276" w14:textId="77777777">
        <w:tblPrEx>
          <w:tblCellMar>
            <w:top w:w="0" w:type="dxa"/>
            <w:bottom w:w="0" w:type="dxa"/>
          </w:tblCellMar>
        </w:tblPrEx>
        <w:trPr>
          <w:trHeight w:hRule="exact" w:val="182"/>
        </w:trPr>
        <w:tc>
          <w:tcPr>
            <w:tcW w:w="302" w:type="dxa"/>
            <w:tcBorders>
              <w:left w:val="single" w:sz="4" w:space="0" w:color="auto"/>
              <w:bottom w:val="single" w:sz="4" w:space="0" w:color="auto"/>
            </w:tcBorders>
            <w:shd w:val="clear" w:color="auto" w:fill="C0C0C0"/>
            <w:vAlign w:val="bottom"/>
          </w:tcPr>
          <w:p w14:paraId="642B3CDD"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69CAC59F" w14:textId="77777777" w:rsidR="00D41A1A" w:rsidRDefault="00543D88">
            <w:pPr>
              <w:pStyle w:val="Jin0"/>
              <w:framePr w:w="11002" w:h="11506"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38" w:type="dxa"/>
            <w:tcBorders>
              <w:left w:val="single" w:sz="4" w:space="0" w:color="auto"/>
              <w:bottom w:val="single" w:sz="4" w:space="0" w:color="auto"/>
            </w:tcBorders>
            <w:shd w:val="clear" w:color="auto" w:fill="C0C0C0"/>
            <w:vAlign w:val="center"/>
          </w:tcPr>
          <w:p w14:paraId="230C4EB6" w14:textId="77777777" w:rsidR="00D41A1A" w:rsidRDefault="00543D88">
            <w:pPr>
              <w:pStyle w:val="Jin0"/>
              <w:framePr w:w="11002" w:h="11506"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2A346FD0" w14:textId="77777777" w:rsidR="00D41A1A" w:rsidRDefault="00D41A1A">
            <w:pPr>
              <w:framePr w:w="11002" w:h="11506"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38B25448" w14:textId="77777777" w:rsidR="00D41A1A" w:rsidRDefault="00D41A1A">
            <w:pPr>
              <w:framePr w:w="11002" w:h="11506"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2C582034" w14:textId="77777777" w:rsidR="00D41A1A" w:rsidRDefault="00D41A1A">
            <w:pPr>
              <w:framePr w:w="11002" w:h="11506"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4BD840C2" w14:textId="77777777" w:rsidR="00D41A1A" w:rsidRDefault="00543D88">
            <w:pPr>
              <w:pStyle w:val="Jin0"/>
              <w:framePr w:w="11002" w:h="11506"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2751A67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26D1083"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38"/>
        <w:gridCol w:w="307"/>
        <w:gridCol w:w="715"/>
        <w:gridCol w:w="682"/>
        <w:gridCol w:w="869"/>
      </w:tblGrid>
      <w:tr w:rsidR="00D41A1A" w14:paraId="635419D7"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2D1F11CF" w14:textId="77777777" w:rsidR="00D41A1A" w:rsidRDefault="00543D88">
            <w:pPr>
              <w:pStyle w:val="Jin0"/>
              <w:framePr w:w="11002" w:h="13334" w:wrap="none" w:vAnchor="page" w:hAnchor="page" w:x="562"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1BFB1017" w14:textId="77777777" w:rsidR="00D41A1A" w:rsidRDefault="00543D88">
            <w:pPr>
              <w:pStyle w:val="Jin0"/>
              <w:framePr w:w="11002" w:h="13334" w:wrap="none" w:vAnchor="page" w:hAnchor="page" w:x="562" w:y="1135"/>
              <w:shd w:val="clear" w:color="auto" w:fill="auto"/>
              <w:ind w:firstLine="300"/>
              <w:rPr>
                <w:sz w:val="13"/>
                <w:szCs w:val="13"/>
              </w:rPr>
            </w:pPr>
            <w:r>
              <w:rPr>
                <w:sz w:val="13"/>
                <w:szCs w:val="13"/>
              </w:rPr>
              <w:t>286977887</w:t>
            </w:r>
          </w:p>
        </w:tc>
        <w:tc>
          <w:tcPr>
            <w:tcW w:w="7138" w:type="dxa"/>
            <w:tcBorders>
              <w:top w:val="single" w:sz="4" w:space="0" w:color="auto"/>
              <w:left w:val="single" w:sz="4" w:space="0" w:color="auto"/>
            </w:tcBorders>
            <w:shd w:val="clear" w:color="auto" w:fill="FFFFFF"/>
            <w:vAlign w:val="bottom"/>
          </w:tcPr>
          <w:p w14:paraId="09A4FD54" w14:textId="77777777" w:rsidR="00D41A1A" w:rsidRDefault="00543D88">
            <w:pPr>
              <w:pStyle w:val="Jin0"/>
              <w:framePr w:w="11002" w:h="13334" w:wrap="none" w:vAnchor="page" w:hAnchor="page" w:x="562" w:y="1135"/>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 přítok.</w:t>
            </w:r>
          </w:p>
        </w:tc>
        <w:tc>
          <w:tcPr>
            <w:tcW w:w="307" w:type="dxa"/>
            <w:tcBorders>
              <w:top w:val="single" w:sz="4" w:space="0" w:color="auto"/>
              <w:left w:val="single" w:sz="4" w:space="0" w:color="auto"/>
            </w:tcBorders>
            <w:shd w:val="clear" w:color="auto" w:fill="FFFFFF"/>
          </w:tcPr>
          <w:p w14:paraId="1997311F" w14:textId="77777777" w:rsidR="00D41A1A" w:rsidRDefault="00543D88">
            <w:pPr>
              <w:pStyle w:val="Jin0"/>
              <w:framePr w:w="11002" w:h="13334"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58442F2D" w14:textId="77777777" w:rsidR="00D41A1A" w:rsidRDefault="00543D88">
            <w:pPr>
              <w:pStyle w:val="Jin0"/>
              <w:framePr w:w="11002" w:h="13334"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4AD2C509" w14:textId="77777777" w:rsidR="00D41A1A" w:rsidRDefault="00543D88">
            <w:pPr>
              <w:pStyle w:val="Jin0"/>
              <w:framePr w:w="11002" w:h="13334" w:wrap="none" w:vAnchor="page" w:hAnchor="page" w:x="562" w:y="1135"/>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12DDD57F" w14:textId="77777777" w:rsidR="00D41A1A" w:rsidRDefault="00543D88">
            <w:pPr>
              <w:pStyle w:val="Jin0"/>
              <w:framePr w:w="11002" w:h="13334" w:wrap="none" w:vAnchor="page" w:hAnchor="page" w:x="562" w:y="1135"/>
              <w:shd w:val="clear" w:color="auto" w:fill="auto"/>
              <w:jc w:val="right"/>
              <w:rPr>
                <w:sz w:val="13"/>
                <w:szCs w:val="13"/>
              </w:rPr>
            </w:pPr>
            <w:r>
              <w:rPr>
                <w:sz w:val="13"/>
                <w:szCs w:val="13"/>
              </w:rPr>
              <w:t>60 000,00</w:t>
            </w:r>
          </w:p>
        </w:tc>
      </w:tr>
      <w:tr w:rsidR="00D41A1A" w14:paraId="168316F7"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2C70297E" w14:textId="77777777" w:rsidR="00D41A1A" w:rsidRDefault="00D41A1A">
            <w:pPr>
              <w:framePr w:w="11002" w:h="13334" w:wrap="none" w:vAnchor="page" w:hAnchor="page" w:x="562" w:y="1135"/>
              <w:rPr>
                <w:sz w:val="10"/>
                <w:szCs w:val="10"/>
              </w:rPr>
            </w:pPr>
          </w:p>
        </w:tc>
        <w:tc>
          <w:tcPr>
            <w:tcW w:w="989" w:type="dxa"/>
            <w:tcBorders>
              <w:top w:val="single" w:sz="4" w:space="0" w:color="auto"/>
              <w:left w:val="single" w:sz="4" w:space="0" w:color="auto"/>
            </w:tcBorders>
            <w:shd w:val="clear" w:color="auto" w:fill="FFFFFF"/>
          </w:tcPr>
          <w:p w14:paraId="65F49F30" w14:textId="77777777" w:rsidR="00D41A1A" w:rsidRDefault="00D41A1A">
            <w:pPr>
              <w:framePr w:w="11002" w:h="13334" w:wrap="none" w:vAnchor="page" w:hAnchor="page" w:x="562" w:y="1135"/>
              <w:rPr>
                <w:sz w:val="10"/>
                <w:szCs w:val="10"/>
              </w:rPr>
            </w:pPr>
          </w:p>
        </w:tc>
        <w:tc>
          <w:tcPr>
            <w:tcW w:w="7138" w:type="dxa"/>
            <w:tcBorders>
              <w:top w:val="single" w:sz="4" w:space="0" w:color="auto"/>
              <w:left w:val="single" w:sz="4" w:space="0" w:color="auto"/>
            </w:tcBorders>
            <w:shd w:val="clear" w:color="auto" w:fill="FFFFFF"/>
            <w:vAlign w:val="bottom"/>
          </w:tcPr>
          <w:p w14:paraId="748BDB29" w14:textId="77777777" w:rsidR="00D41A1A" w:rsidRDefault="00543D88">
            <w:pPr>
              <w:pStyle w:val="Jin0"/>
              <w:framePr w:w="11002" w:h="13334" w:wrap="none" w:vAnchor="page" w:hAnchor="page" w:x="562" w:y="1135"/>
              <w:shd w:val="clear" w:color="auto" w:fill="auto"/>
              <w:spacing w:line="276" w:lineRule="auto"/>
              <w:rPr>
                <w:sz w:val="11"/>
                <w:szCs w:val="11"/>
              </w:rPr>
            </w:pPr>
            <w:r>
              <w:rPr>
                <w:i/>
                <w:iCs/>
                <w:color w:val="969696"/>
                <w:sz w:val="11"/>
                <w:szCs w:val="11"/>
              </w:rPr>
              <w:t>Poznámka k položce:</w:t>
            </w:r>
          </w:p>
          <w:p w14:paraId="3463B539" w14:textId="77777777" w:rsidR="00D41A1A" w:rsidRDefault="00543D88">
            <w:pPr>
              <w:pStyle w:val="Jin0"/>
              <w:framePr w:w="11002" w:h="13334" w:wrap="none" w:vAnchor="page" w:hAnchor="page" w:x="562"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702C12F6" w14:textId="77777777" w:rsidR="00D41A1A" w:rsidRDefault="00543D88">
            <w:pPr>
              <w:pStyle w:val="Jin0"/>
              <w:framePr w:w="11002" w:h="13334" w:wrap="none" w:vAnchor="page" w:hAnchor="page" w:x="562"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65E05D9A" w14:textId="77777777" w:rsidR="00D41A1A" w:rsidRDefault="00D41A1A">
            <w:pPr>
              <w:framePr w:w="11002" w:h="13334" w:wrap="none" w:vAnchor="page" w:hAnchor="page" w:x="562" w:y="1135"/>
              <w:rPr>
                <w:sz w:val="10"/>
                <w:szCs w:val="10"/>
              </w:rPr>
            </w:pPr>
          </w:p>
        </w:tc>
        <w:tc>
          <w:tcPr>
            <w:tcW w:w="715" w:type="dxa"/>
            <w:tcBorders>
              <w:top w:val="single" w:sz="4" w:space="0" w:color="auto"/>
              <w:left w:val="single" w:sz="4" w:space="0" w:color="auto"/>
            </w:tcBorders>
            <w:shd w:val="clear" w:color="auto" w:fill="FFFFFF"/>
          </w:tcPr>
          <w:p w14:paraId="6B73CF0F" w14:textId="77777777" w:rsidR="00D41A1A" w:rsidRDefault="00D41A1A">
            <w:pPr>
              <w:framePr w:w="11002" w:h="13334" w:wrap="none" w:vAnchor="page" w:hAnchor="page" w:x="562" w:y="1135"/>
              <w:rPr>
                <w:sz w:val="10"/>
                <w:szCs w:val="10"/>
              </w:rPr>
            </w:pPr>
          </w:p>
        </w:tc>
        <w:tc>
          <w:tcPr>
            <w:tcW w:w="682" w:type="dxa"/>
            <w:tcBorders>
              <w:top w:val="single" w:sz="4" w:space="0" w:color="auto"/>
              <w:left w:val="single" w:sz="4" w:space="0" w:color="auto"/>
            </w:tcBorders>
            <w:shd w:val="clear" w:color="auto" w:fill="FFFFFF"/>
          </w:tcPr>
          <w:p w14:paraId="54DB64CA" w14:textId="77777777" w:rsidR="00D41A1A" w:rsidRDefault="00D41A1A">
            <w:pPr>
              <w:framePr w:w="11002" w:h="13334" w:wrap="none" w:vAnchor="page" w:hAnchor="page" w:x="562" w:y="1135"/>
              <w:rPr>
                <w:sz w:val="10"/>
                <w:szCs w:val="10"/>
              </w:rPr>
            </w:pPr>
          </w:p>
        </w:tc>
        <w:tc>
          <w:tcPr>
            <w:tcW w:w="869" w:type="dxa"/>
            <w:tcBorders>
              <w:left w:val="single" w:sz="4" w:space="0" w:color="auto"/>
              <w:right w:val="single" w:sz="4" w:space="0" w:color="auto"/>
            </w:tcBorders>
            <w:shd w:val="clear" w:color="auto" w:fill="FFFFFF"/>
          </w:tcPr>
          <w:p w14:paraId="7FB67A69" w14:textId="77777777" w:rsidR="00D41A1A" w:rsidRDefault="00543D88">
            <w:pPr>
              <w:pStyle w:val="Jin0"/>
              <w:framePr w:w="11002" w:h="13334" w:wrap="none" w:vAnchor="page" w:hAnchor="page" w:x="562" w:y="1135"/>
              <w:shd w:val="clear" w:color="auto" w:fill="auto"/>
              <w:jc w:val="right"/>
              <w:rPr>
                <w:sz w:val="13"/>
                <w:szCs w:val="13"/>
              </w:rPr>
            </w:pPr>
            <w:r>
              <w:rPr>
                <w:sz w:val="13"/>
                <w:szCs w:val="13"/>
              </w:rPr>
              <w:t>0,00</w:t>
            </w:r>
          </w:p>
        </w:tc>
      </w:tr>
      <w:tr w:rsidR="00D41A1A" w14:paraId="15948547" w14:textId="77777777">
        <w:tblPrEx>
          <w:tblCellMar>
            <w:top w:w="0" w:type="dxa"/>
            <w:bottom w:w="0" w:type="dxa"/>
          </w:tblCellMar>
        </w:tblPrEx>
        <w:trPr>
          <w:trHeight w:hRule="exact" w:val="1382"/>
        </w:trPr>
        <w:tc>
          <w:tcPr>
            <w:tcW w:w="302" w:type="dxa"/>
            <w:tcBorders>
              <w:top w:val="single" w:sz="4" w:space="0" w:color="auto"/>
              <w:left w:val="single" w:sz="4" w:space="0" w:color="auto"/>
            </w:tcBorders>
            <w:shd w:val="clear" w:color="auto" w:fill="FFFFFF"/>
          </w:tcPr>
          <w:p w14:paraId="3E14CF48"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3F60D6EC"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28697804R</w:t>
            </w:r>
          </w:p>
        </w:tc>
        <w:tc>
          <w:tcPr>
            <w:tcW w:w="7138" w:type="dxa"/>
            <w:tcBorders>
              <w:top w:val="single" w:sz="4" w:space="0" w:color="auto"/>
              <w:left w:val="single" w:sz="4" w:space="0" w:color="auto"/>
            </w:tcBorders>
            <w:shd w:val="clear" w:color="auto" w:fill="FFFFFF"/>
            <w:vAlign w:val="bottom"/>
          </w:tcPr>
          <w:p w14:paraId="0121E671" w14:textId="77777777" w:rsidR="00D41A1A" w:rsidRDefault="00543D88">
            <w:pPr>
              <w:pStyle w:val="Jin0"/>
              <w:framePr w:w="11002" w:h="13334" w:wrap="none" w:vAnchor="page" w:hAnchor="page" w:x="562" w:y="1135"/>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w:t>
            </w:r>
          </w:p>
        </w:tc>
        <w:tc>
          <w:tcPr>
            <w:tcW w:w="307" w:type="dxa"/>
            <w:tcBorders>
              <w:top w:val="single" w:sz="4" w:space="0" w:color="auto"/>
              <w:left w:val="single" w:sz="4" w:space="0" w:color="auto"/>
            </w:tcBorders>
            <w:shd w:val="clear" w:color="auto" w:fill="FFFFFF"/>
          </w:tcPr>
          <w:p w14:paraId="0C923434" w14:textId="77777777" w:rsidR="00D41A1A" w:rsidRDefault="00543D88">
            <w:pPr>
              <w:pStyle w:val="Jin0"/>
              <w:framePr w:w="11002" w:h="13334"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5FE95661"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15A3A204" w14:textId="77777777" w:rsidR="00D41A1A" w:rsidRDefault="00543D88">
            <w:pPr>
              <w:pStyle w:val="Jin0"/>
              <w:framePr w:w="11002" w:h="13334" w:wrap="none" w:vAnchor="page" w:hAnchor="page" w:x="562" w:y="1135"/>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418B3C49"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8 500,00</w:t>
            </w:r>
          </w:p>
        </w:tc>
      </w:tr>
      <w:tr w:rsidR="00D41A1A" w14:paraId="29C49EB0"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7DC9B694"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51</w:t>
            </w:r>
          </w:p>
          <w:p w14:paraId="3E6E380A"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52</w:t>
            </w:r>
          </w:p>
          <w:p w14:paraId="25689D3E"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53</w:t>
            </w:r>
          </w:p>
          <w:p w14:paraId="3965238C"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78118B65"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28697960R</w:t>
            </w:r>
          </w:p>
          <w:p w14:paraId="541DA437" w14:textId="77777777" w:rsidR="00D41A1A" w:rsidRDefault="00543D88">
            <w:pPr>
              <w:pStyle w:val="Jin0"/>
              <w:framePr w:w="11002" w:h="13334" w:wrap="none" w:vAnchor="page" w:hAnchor="page" w:x="562" w:y="1135"/>
              <w:shd w:val="clear" w:color="auto" w:fill="auto"/>
              <w:jc w:val="both"/>
              <w:rPr>
                <w:sz w:val="13"/>
                <w:szCs w:val="13"/>
              </w:rPr>
            </w:pPr>
            <w:r>
              <w:rPr>
                <w:sz w:val="13"/>
                <w:szCs w:val="13"/>
              </w:rPr>
              <w:t>RVODA</w:t>
            </w:r>
          </w:p>
          <w:p w14:paraId="1031BC02"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28697960R</w:t>
            </w:r>
          </w:p>
          <w:p w14:paraId="5F064D06"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0FC5D725" w14:textId="77777777" w:rsidR="00D41A1A" w:rsidRDefault="00543D88">
            <w:pPr>
              <w:pStyle w:val="Jin0"/>
              <w:framePr w:w="11002" w:h="13334" w:wrap="none" w:vAnchor="page" w:hAnchor="page" w:x="562"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33DB5280" w14:textId="77777777" w:rsidR="00D41A1A" w:rsidRDefault="00543D88">
            <w:pPr>
              <w:pStyle w:val="Jin0"/>
              <w:framePr w:w="11002" w:h="13334" w:wrap="none" w:vAnchor="page" w:hAnchor="page" w:x="562" w:y="1135"/>
              <w:shd w:val="clear" w:color="auto" w:fill="auto"/>
              <w:spacing w:line="290" w:lineRule="auto"/>
              <w:jc w:val="both"/>
              <w:rPr>
                <w:sz w:val="13"/>
                <w:szCs w:val="13"/>
              </w:rPr>
            </w:pPr>
            <w:r>
              <w:rPr>
                <w:sz w:val="13"/>
                <w:szCs w:val="13"/>
              </w:rPr>
              <w:t>kpl kpl l</w:t>
            </w:r>
          </w:p>
          <w:p w14:paraId="7FF8CAD8" w14:textId="77777777" w:rsidR="00D41A1A" w:rsidRDefault="00543D88">
            <w:pPr>
              <w:pStyle w:val="Jin0"/>
              <w:framePr w:w="11002" w:h="13334" w:wrap="none" w:vAnchor="page" w:hAnchor="page" w:x="562"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068AB237"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p w14:paraId="11E39145"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p w14:paraId="6248BAC3"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0,00000</w:t>
            </w:r>
          </w:p>
          <w:p w14:paraId="1B31BB9C"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5DF7114F"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5 500,00</w:t>
            </w:r>
          </w:p>
          <w:p w14:paraId="6A5FE208"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2 100,00</w:t>
            </w:r>
          </w:p>
          <w:p w14:paraId="7B6F410B" w14:textId="77777777" w:rsidR="00D41A1A" w:rsidRDefault="00543D88">
            <w:pPr>
              <w:pStyle w:val="Jin0"/>
              <w:framePr w:w="11002" w:h="13334" w:wrap="none" w:vAnchor="page" w:hAnchor="page" w:x="562" w:y="1135"/>
              <w:shd w:val="clear" w:color="auto" w:fill="auto"/>
              <w:jc w:val="right"/>
              <w:rPr>
                <w:sz w:val="13"/>
                <w:szCs w:val="13"/>
              </w:rPr>
            </w:pPr>
            <w:r>
              <w:rPr>
                <w:sz w:val="13"/>
                <w:szCs w:val="13"/>
              </w:rPr>
              <w:t>50,00</w:t>
            </w:r>
          </w:p>
          <w:p w14:paraId="761F31AA" w14:textId="77777777" w:rsidR="00D41A1A" w:rsidRDefault="00543D88">
            <w:pPr>
              <w:pStyle w:val="Jin0"/>
              <w:framePr w:w="11002" w:h="13334" w:wrap="none" w:vAnchor="page" w:hAnchor="page" w:x="562"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25C12B8A"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5 500,00</w:t>
            </w:r>
          </w:p>
          <w:p w14:paraId="7EB00C72"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2 100,00</w:t>
            </w:r>
          </w:p>
          <w:p w14:paraId="42DA5DE9" w14:textId="77777777" w:rsidR="00D41A1A" w:rsidRDefault="00543D88">
            <w:pPr>
              <w:pStyle w:val="Jin0"/>
              <w:framePr w:w="11002" w:h="13334" w:wrap="none" w:vAnchor="page" w:hAnchor="page" w:x="562" w:y="1135"/>
              <w:shd w:val="clear" w:color="auto" w:fill="auto"/>
              <w:jc w:val="right"/>
              <w:rPr>
                <w:sz w:val="13"/>
                <w:szCs w:val="13"/>
              </w:rPr>
            </w:pPr>
            <w:r>
              <w:rPr>
                <w:sz w:val="13"/>
                <w:szCs w:val="13"/>
              </w:rPr>
              <w:t>0,00</w:t>
            </w:r>
          </w:p>
          <w:p w14:paraId="4E518E15"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1 000,00</w:t>
            </w:r>
          </w:p>
        </w:tc>
      </w:tr>
      <w:tr w:rsidR="00D41A1A" w14:paraId="44246E07"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7087E5B"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1BE460A6"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235C6FE3" w14:textId="77777777" w:rsidR="00D41A1A" w:rsidRDefault="00543D88">
            <w:pPr>
              <w:pStyle w:val="Jin0"/>
              <w:framePr w:w="11002" w:h="13334" w:wrap="none" w:vAnchor="page" w:hAnchor="page" w:x="562" w:y="1135"/>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2C3D180E" w14:textId="77777777" w:rsidR="00D41A1A" w:rsidRDefault="00543D88">
            <w:pPr>
              <w:pStyle w:val="Jin0"/>
              <w:framePr w:w="11002" w:h="13334" w:wrap="none" w:vAnchor="page" w:hAnchor="page" w:x="562"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3ED09A97"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63C773F6"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75B88DCA"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2 200,00</w:t>
            </w:r>
          </w:p>
        </w:tc>
      </w:tr>
      <w:tr w:rsidR="00D41A1A" w14:paraId="5483A086"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49DCEE5"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7517048D"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0F167B81" w14:textId="77777777" w:rsidR="00D41A1A" w:rsidRDefault="00543D88">
            <w:pPr>
              <w:pStyle w:val="Jin0"/>
              <w:framePr w:w="11002" w:h="13334" w:wrap="none" w:vAnchor="page" w:hAnchor="page" w:x="562"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6C8CB517" w14:textId="77777777" w:rsidR="00D41A1A" w:rsidRDefault="00543D88">
            <w:pPr>
              <w:pStyle w:val="Jin0"/>
              <w:framePr w:w="11002" w:h="13334"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6D0C1A28"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04545277" w14:textId="77777777" w:rsidR="00D41A1A" w:rsidRDefault="00543D88">
            <w:pPr>
              <w:pStyle w:val="Jin0"/>
              <w:framePr w:w="11002" w:h="13334" w:wrap="none" w:vAnchor="page" w:hAnchor="page" w:x="562"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31EC624B"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3 000,00</w:t>
            </w:r>
          </w:p>
        </w:tc>
      </w:tr>
      <w:tr w:rsidR="00D41A1A" w14:paraId="64BB51F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8B2273E"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45986B50"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0359A439" w14:textId="77777777" w:rsidR="00D41A1A" w:rsidRDefault="00543D88">
            <w:pPr>
              <w:pStyle w:val="Jin0"/>
              <w:framePr w:w="11002" w:h="13334"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20FDCF1D" w14:textId="77777777" w:rsidR="00D41A1A" w:rsidRDefault="00543D88">
            <w:pPr>
              <w:pStyle w:val="Jin0"/>
              <w:framePr w:w="11002" w:h="13334"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3FF4C0C"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34155143" w14:textId="77777777" w:rsidR="00D41A1A" w:rsidRDefault="00543D88">
            <w:pPr>
              <w:pStyle w:val="Jin0"/>
              <w:framePr w:w="11002" w:h="13334" w:wrap="none" w:vAnchor="page" w:hAnchor="page" w:x="562"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30DB3635" w14:textId="77777777" w:rsidR="00D41A1A" w:rsidRDefault="00543D88">
            <w:pPr>
              <w:pStyle w:val="Jin0"/>
              <w:framePr w:w="11002" w:h="13334" w:wrap="none" w:vAnchor="page" w:hAnchor="page" w:x="562" w:y="1135"/>
              <w:shd w:val="clear" w:color="auto" w:fill="auto"/>
              <w:jc w:val="right"/>
              <w:rPr>
                <w:sz w:val="13"/>
                <w:szCs w:val="13"/>
              </w:rPr>
            </w:pPr>
            <w:r>
              <w:rPr>
                <w:sz w:val="13"/>
                <w:szCs w:val="13"/>
              </w:rPr>
              <w:t>13 800,00</w:t>
            </w:r>
          </w:p>
        </w:tc>
      </w:tr>
      <w:tr w:rsidR="00D41A1A" w14:paraId="2CE2083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143575B"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0F7AF882"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7B9C3A69" w14:textId="77777777" w:rsidR="00D41A1A" w:rsidRDefault="00543D88">
            <w:pPr>
              <w:pStyle w:val="Jin0"/>
              <w:framePr w:w="11002" w:h="13334"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3379D9C6" w14:textId="77777777" w:rsidR="00D41A1A" w:rsidRDefault="00543D88">
            <w:pPr>
              <w:pStyle w:val="Jin0"/>
              <w:framePr w:w="11002" w:h="13334" w:wrap="none" w:vAnchor="page" w:hAnchor="page" w:x="562" w:y="1135"/>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64A45A51"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1029CA04" w14:textId="77777777" w:rsidR="00D41A1A" w:rsidRDefault="00543D88">
            <w:pPr>
              <w:pStyle w:val="Jin0"/>
              <w:framePr w:w="11002" w:h="13334" w:wrap="none" w:vAnchor="page" w:hAnchor="page" w:x="562"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2E37C735"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3 000,00</w:t>
            </w:r>
          </w:p>
        </w:tc>
      </w:tr>
      <w:tr w:rsidR="00D41A1A" w14:paraId="67CCA521"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662A050" w14:textId="77777777" w:rsidR="00D41A1A" w:rsidRDefault="00543D88">
            <w:pPr>
              <w:pStyle w:val="Jin0"/>
              <w:framePr w:w="11002" w:h="13334" w:wrap="none" w:vAnchor="page" w:hAnchor="page" w:x="562"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40AD17F2"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4B7C748F" w14:textId="77777777" w:rsidR="00D41A1A" w:rsidRDefault="00543D88">
            <w:pPr>
              <w:pStyle w:val="Jin0"/>
              <w:framePr w:w="11002" w:h="13334" w:wrap="none" w:vAnchor="page" w:hAnchor="page" w:x="562"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00905D08" w14:textId="77777777" w:rsidR="00D41A1A" w:rsidRDefault="00543D88">
            <w:pPr>
              <w:pStyle w:val="Jin0"/>
              <w:framePr w:w="11002" w:h="13334"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3D4DAF88"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6853D404" w14:textId="77777777" w:rsidR="00D41A1A" w:rsidRDefault="00543D88">
            <w:pPr>
              <w:pStyle w:val="Jin0"/>
              <w:framePr w:w="11002" w:h="13334" w:wrap="none" w:vAnchor="page" w:hAnchor="page" w:x="562"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72F97A10"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7 500,00</w:t>
            </w:r>
          </w:p>
        </w:tc>
      </w:tr>
      <w:tr w:rsidR="00D41A1A" w14:paraId="360F56D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0E7E3CB" w14:textId="77777777" w:rsidR="00D41A1A" w:rsidRDefault="00543D88">
            <w:pPr>
              <w:pStyle w:val="Jin0"/>
              <w:framePr w:w="11002" w:h="13334" w:wrap="none" w:vAnchor="page" w:hAnchor="page" w:x="562"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4B1A9F70" w14:textId="77777777" w:rsidR="00D41A1A" w:rsidRDefault="00543D88">
            <w:pPr>
              <w:pStyle w:val="Jin0"/>
              <w:framePr w:w="11002" w:h="13334" w:wrap="none" w:vAnchor="page" w:hAnchor="page" w:x="562"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57636A78" w14:textId="77777777" w:rsidR="00D41A1A" w:rsidRDefault="00543D88">
            <w:pPr>
              <w:pStyle w:val="Jin0"/>
              <w:framePr w:w="11002" w:h="13334"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1BF8752F" w14:textId="77777777" w:rsidR="00D41A1A" w:rsidRDefault="00543D88">
            <w:pPr>
              <w:pStyle w:val="Jin0"/>
              <w:framePr w:w="11002" w:h="13334"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25B43BA8"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0E615C9F" w14:textId="77777777" w:rsidR="00D41A1A" w:rsidRDefault="00543D88">
            <w:pPr>
              <w:pStyle w:val="Jin0"/>
              <w:framePr w:w="11002" w:h="13334" w:wrap="none" w:vAnchor="page" w:hAnchor="page" w:x="562"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482B0944"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6 500,00</w:t>
            </w:r>
          </w:p>
        </w:tc>
      </w:tr>
      <w:tr w:rsidR="00D41A1A" w14:paraId="16F2DC79"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05822CA1" w14:textId="77777777" w:rsidR="00D41A1A" w:rsidRDefault="00543D88">
            <w:pPr>
              <w:pStyle w:val="Jin0"/>
              <w:framePr w:w="11002" w:h="13334"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DF6BF67" w14:textId="77777777" w:rsidR="00D41A1A" w:rsidRDefault="00543D88">
            <w:pPr>
              <w:pStyle w:val="Jin0"/>
              <w:framePr w:w="11002" w:h="13334"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7138" w:type="dxa"/>
            <w:tcBorders>
              <w:top w:val="single" w:sz="4" w:space="0" w:color="auto"/>
              <w:left w:val="single" w:sz="4" w:space="0" w:color="auto"/>
            </w:tcBorders>
            <w:shd w:val="clear" w:color="auto" w:fill="C0C0C0"/>
            <w:vAlign w:val="center"/>
          </w:tcPr>
          <w:p w14:paraId="2E19C4FC" w14:textId="77777777" w:rsidR="00D41A1A" w:rsidRDefault="00543D88">
            <w:pPr>
              <w:pStyle w:val="Jin0"/>
              <w:framePr w:w="11002" w:h="13334"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2DA6C70C" w14:textId="77777777" w:rsidR="00D41A1A" w:rsidRDefault="00D41A1A">
            <w:pPr>
              <w:framePr w:w="11002" w:h="13334" w:wrap="none" w:vAnchor="page" w:hAnchor="page" w:x="562" w:y="1135"/>
              <w:rPr>
                <w:sz w:val="10"/>
                <w:szCs w:val="10"/>
              </w:rPr>
            </w:pPr>
          </w:p>
        </w:tc>
        <w:tc>
          <w:tcPr>
            <w:tcW w:w="715" w:type="dxa"/>
            <w:tcBorders>
              <w:left w:val="single" w:sz="4" w:space="0" w:color="auto"/>
            </w:tcBorders>
            <w:shd w:val="clear" w:color="auto" w:fill="C0C0C0"/>
          </w:tcPr>
          <w:p w14:paraId="722EE67B" w14:textId="77777777" w:rsidR="00D41A1A" w:rsidRDefault="00D41A1A">
            <w:pPr>
              <w:framePr w:w="11002" w:h="13334" w:wrap="none" w:vAnchor="page" w:hAnchor="page" w:x="562" w:y="1135"/>
              <w:rPr>
                <w:sz w:val="10"/>
                <w:szCs w:val="10"/>
              </w:rPr>
            </w:pPr>
          </w:p>
        </w:tc>
        <w:tc>
          <w:tcPr>
            <w:tcW w:w="682" w:type="dxa"/>
            <w:tcBorders>
              <w:left w:val="single" w:sz="4" w:space="0" w:color="auto"/>
            </w:tcBorders>
            <w:shd w:val="clear" w:color="auto" w:fill="C0C0C0"/>
          </w:tcPr>
          <w:p w14:paraId="0C4CF5B2" w14:textId="77777777" w:rsidR="00D41A1A" w:rsidRDefault="00D41A1A">
            <w:pPr>
              <w:framePr w:w="11002" w:h="13334" w:wrap="none" w:vAnchor="page" w:hAnchor="page" w:x="562"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F7A6EA0" w14:textId="77777777" w:rsidR="00D41A1A" w:rsidRDefault="00543D88">
            <w:pPr>
              <w:pStyle w:val="Jin0"/>
              <w:framePr w:w="11002" w:h="13334" w:wrap="none" w:vAnchor="page" w:hAnchor="page" w:x="562"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7A510500"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7E00DA9B" w14:textId="77777777" w:rsidR="00D41A1A" w:rsidRDefault="00543D88">
            <w:pPr>
              <w:pStyle w:val="Jin0"/>
              <w:framePr w:w="11002" w:h="13334" w:wrap="none" w:vAnchor="page" w:hAnchor="page" w:x="562"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01CF658C" w14:textId="77777777" w:rsidR="00D41A1A" w:rsidRDefault="00543D88">
            <w:pPr>
              <w:pStyle w:val="Jin0"/>
              <w:framePr w:w="11002" w:h="13334" w:wrap="none" w:vAnchor="page" w:hAnchor="page" w:x="562" w:y="1135"/>
              <w:shd w:val="clear" w:color="auto" w:fill="auto"/>
              <w:rPr>
                <w:sz w:val="13"/>
                <w:szCs w:val="13"/>
              </w:rPr>
            </w:pPr>
            <w:r>
              <w:rPr>
                <w:sz w:val="13"/>
                <w:szCs w:val="13"/>
              </w:rPr>
              <w:t>650516816R00</w:t>
            </w:r>
          </w:p>
        </w:tc>
        <w:tc>
          <w:tcPr>
            <w:tcW w:w="7138" w:type="dxa"/>
            <w:tcBorders>
              <w:top w:val="single" w:sz="4" w:space="0" w:color="auto"/>
              <w:left w:val="single" w:sz="4" w:space="0" w:color="auto"/>
              <w:bottom w:val="single" w:sz="4" w:space="0" w:color="auto"/>
            </w:tcBorders>
            <w:shd w:val="clear" w:color="auto" w:fill="FFFFFF"/>
            <w:vAlign w:val="bottom"/>
          </w:tcPr>
          <w:p w14:paraId="0C775B71" w14:textId="77777777" w:rsidR="00D41A1A" w:rsidRDefault="00543D88">
            <w:pPr>
              <w:pStyle w:val="Jin0"/>
              <w:framePr w:w="11002" w:h="13334" w:wrap="none" w:vAnchor="page" w:hAnchor="page" w:x="562"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59FBBEA4" w14:textId="77777777" w:rsidR="00D41A1A" w:rsidRDefault="00543D88">
            <w:pPr>
              <w:pStyle w:val="Jin0"/>
              <w:framePr w:w="11002" w:h="13334"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29CD7A14" w14:textId="77777777" w:rsidR="00D41A1A" w:rsidRDefault="00543D88">
            <w:pPr>
              <w:pStyle w:val="Jin0"/>
              <w:framePr w:w="11002" w:h="13334"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4AD11A05" w14:textId="77777777" w:rsidR="00D41A1A" w:rsidRDefault="00543D88">
            <w:pPr>
              <w:pStyle w:val="Jin0"/>
              <w:framePr w:w="11002" w:h="13334" w:wrap="none" w:vAnchor="page" w:hAnchor="page" w:x="562" w:y="1135"/>
              <w:shd w:val="clear" w:color="auto" w:fill="auto"/>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52E019F7" w14:textId="77777777" w:rsidR="00D41A1A" w:rsidRDefault="00543D88">
            <w:pPr>
              <w:pStyle w:val="Jin0"/>
              <w:framePr w:w="11002" w:h="13334" w:wrap="none" w:vAnchor="page" w:hAnchor="page" w:x="562" w:y="1135"/>
              <w:shd w:val="clear" w:color="auto" w:fill="auto"/>
              <w:ind w:firstLine="300"/>
              <w:jc w:val="both"/>
              <w:rPr>
                <w:sz w:val="13"/>
                <w:szCs w:val="13"/>
              </w:rPr>
            </w:pPr>
            <w:r>
              <w:rPr>
                <w:sz w:val="13"/>
                <w:szCs w:val="13"/>
              </w:rPr>
              <w:t>1 900,00</w:t>
            </w:r>
          </w:p>
        </w:tc>
      </w:tr>
    </w:tbl>
    <w:p w14:paraId="1139BCE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F108C9B"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37D20AD1"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68EF1A55"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20E70340"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0FF5C8E6"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6328D248"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27</w:t>
            </w:r>
          </w:p>
        </w:tc>
        <w:tc>
          <w:tcPr>
            <w:tcW w:w="1685" w:type="dxa"/>
            <w:tcBorders>
              <w:top w:val="single" w:sz="4" w:space="0" w:color="auto"/>
              <w:right w:val="single" w:sz="4" w:space="0" w:color="auto"/>
            </w:tcBorders>
            <w:shd w:val="clear" w:color="auto" w:fill="C0C0C0"/>
          </w:tcPr>
          <w:p w14:paraId="3017ECDF" w14:textId="77777777" w:rsidR="00D41A1A" w:rsidRDefault="00D41A1A">
            <w:pPr>
              <w:framePr w:w="8429" w:h="12797" w:wrap="none" w:vAnchor="page" w:hAnchor="page" w:x="550" w:y="837"/>
              <w:rPr>
                <w:sz w:val="10"/>
                <w:szCs w:val="10"/>
              </w:rPr>
            </w:pPr>
          </w:p>
        </w:tc>
      </w:tr>
      <w:tr w:rsidR="00D41A1A" w14:paraId="72CC33D4"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597478B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6448668A"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48929659"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A9EA27C" w14:textId="77777777" w:rsidR="00D41A1A" w:rsidRDefault="00D41A1A">
            <w:pPr>
              <w:framePr w:w="8429" w:h="12797" w:wrap="none" w:vAnchor="page" w:hAnchor="page" w:x="550" w:y="837"/>
              <w:rPr>
                <w:sz w:val="10"/>
                <w:szCs w:val="10"/>
              </w:rPr>
            </w:pPr>
          </w:p>
        </w:tc>
      </w:tr>
      <w:tr w:rsidR="00D41A1A" w14:paraId="625902A6"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EED427B" w14:textId="77777777" w:rsidR="00D41A1A" w:rsidRDefault="00D41A1A">
            <w:pPr>
              <w:framePr w:w="8429" w:h="12797" w:wrap="none" w:vAnchor="page" w:hAnchor="page" w:x="550" w:y="837"/>
              <w:rPr>
                <w:sz w:val="10"/>
                <w:szCs w:val="10"/>
              </w:rPr>
            </w:pPr>
          </w:p>
        </w:tc>
        <w:tc>
          <w:tcPr>
            <w:tcW w:w="2006" w:type="dxa"/>
            <w:shd w:val="clear" w:color="auto" w:fill="FFFFFF"/>
          </w:tcPr>
          <w:p w14:paraId="0F1C22E8" w14:textId="77777777" w:rsidR="00D41A1A" w:rsidRDefault="00D41A1A">
            <w:pPr>
              <w:framePr w:w="8429" w:h="12797" w:wrap="none" w:vAnchor="page" w:hAnchor="page" w:x="550" w:y="837"/>
              <w:rPr>
                <w:sz w:val="10"/>
                <w:szCs w:val="10"/>
              </w:rPr>
            </w:pPr>
          </w:p>
        </w:tc>
        <w:tc>
          <w:tcPr>
            <w:tcW w:w="2165" w:type="dxa"/>
            <w:shd w:val="clear" w:color="auto" w:fill="FFFFFF"/>
          </w:tcPr>
          <w:p w14:paraId="4573D6E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809283B" w14:textId="77777777" w:rsidR="00D41A1A" w:rsidRDefault="00D41A1A">
            <w:pPr>
              <w:framePr w:w="8429" w:h="12797" w:wrap="none" w:vAnchor="page" w:hAnchor="page" w:x="550" w:y="837"/>
              <w:rPr>
                <w:sz w:val="10"/>
                <w:szCs w:val="10"/>
              </w:rPr>
            </w:pPr>
          </w:p>
        </w:tc>
      </w:tr>
      <w:tr w:rsidR="00D41A1A" w14:paraId="7867BBE2"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0BC78262"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7FE1A88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0F0BA62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4CF1EEEC" w14:textId="77777777" w:rsidR="00D41A1A" w:rsidRDefault="00D41A1A">
            <w:pPr>
              <w:framePr w:w="8429" w:h="12797" w:wrap="none" w:vAnchor="page" w:hAnchor="page" w:x="550" w:y="837"/>
              <w:rPr>
                <w:sz w:val="10"/>
                <w:szCs w:val="10"/>
              </w:rPr>
            </w:pPr>
          </w:p>
        </w:tc>
      </w:tr>
      <w:tr w:rsidR="00D41A1A" w14:paraId="47F64214"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3E9FB960"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10975D7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9EA2E13" w14:textId="77777777" w:rsidR="00D41A1A" w:rsidRDefault="00D41A1A">
            <w:pPr>
              <w:framePr w:w="8429" w:h="12797" w:wrap="none" w:vAnchor="page" w:hAnchor="page" w:x="550" w:y="837"/>
              <w:rPr>
                <w:sz w:val="10"/>
                <w:szCs w:val="10"/>
              </w:rPr>
            </w:pPr>
          </w:p>
        </w:tc>
      </w:tr>
      <w:tr w:rsidR="00D41A1A" w14:paraId="726B992D"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4D51D56D"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5775A078" w14:textId="77777777" w:rsidR="00D41A1A" w:rsidRDefault="00D41A1A">
            <w:pPr>
              <w:framePr w:w="8429" w:h="12797" w:wrap="none" w:vAnchor="page" w:hAnchor="page" w:x="550" w:y="837"/>
              <w:rPr>
                <w:sz w:val="10"/>
                <w:szCs w:val="10"/>
              </w:rPr>
            </w:pPr>
          </w:p>
        </w:tc>
        <w:tc>
          <w:tcPr>
            <w:tcW w:w="2165" w:type="dxa"/>
            <w:shd w:val="clear" w:color="auto" w:fill="FFFFFF"/>
          </w:tcPr>
          <w:p w14:paraId="569A0EAF"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6F322969" w14:textId="77777777" w:rsidR="00D41A1A" w:rsidRDefault="00D41A1A">
            <w:pPr>
              <w:framePr w:w="8429" w:h="12797" w:wrap="none" w:vAnchor="page" w:hAnchor="page" w:x="550" w:y="837"/>
              <w:rPr>
                <w:sz w:val="10"/>
                <w:szCs w:val="10"/>
              </w:rPr>
            </w:pPr>
          </w:p>
        </w:tc>
      </w:tr>
      <w:tr w:rsidR="00D41A1A" w14:paraId="55FF3289"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24E0534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4CE69A7C"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5C177E4"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2A212E6F" w14:textId="77777777" w:rsidR="00D41A1A" w:rsidRDefault="00D41A1A">
            <w:pPr>
              <w:framePr w:w="8429" w:h="12797" w:wrap="none" w:vAnchor="page" w:hAnchor="page" w:x="550" w:y="837"/>
              <w:rPr>
                <w:sz w:val="10"/>
                <w:szCs w:val="10"/>
              </w:rPr>
            </w:pPr>
          </w:p>
        </w:tc>
      </w:tr>
      <w:tr w:rsidR="00D41A1A" w14:paraId="0FFF8C6C"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3A42A64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29F2034E" w14:textId="77777777" w:rsidR="00D41A1A" w:rsidRDefault="00D41A1A">
            <w:pPr>
              <w:framePr w:w="8429" w:h="12797" w:wrap="none" w:vAnchor="page" w:hAnchor="page" w:x="550" w:y="837"/>
              <w:rPr>
                <w:sz w:val="10"/>
                <w:szCs w:val="10"/>
              </w:rPr>
            </w:pPr>
          </w:p>
        </w:tc>
        <w:tc>
          <w:tcPr>
            <w:tcW w:w="2165" w:type="dxa"/>
            <w:shd w:val="clear" w:color="auto" w:fill="FFFFFF"/>
          </w:tcPr>
          <w:p w14:paraId="4475976F"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E3F5DD4"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7881305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9BACF3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6EAB815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48DA7B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96811D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F204C7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F2814C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0FB2FA4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0384EA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B2E6D3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5A7FBA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523472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756C903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0E6201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769171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5C8B09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86D893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D36A7A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4CA77E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665ADC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08FC33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F2B700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6075172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7061AD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0419F7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CC6D37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6410226"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66FC5E9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AC5D18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204CA05"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3CC57663"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52AC730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5292A8B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E5B793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16456D13"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07639C3"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BDA2BA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F60054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01B8011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B0F7A79"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CE1EC6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BC8AEC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4CE4BC43"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E173F3C"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9102FF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2367B1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5F1CF52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4F4A94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3DF7FB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D0DD32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066A5BA2"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394A0EDF"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6929639D"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3D047A03"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034393E"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4E84F9B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5E6D5E9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24D290A9"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34A38C5B"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6FC99E07"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24C063B0"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03BD1535"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07E3438F" w14:textId="77777777" w:rsidR="00D41A1A" w:rsidRDefault="00D41A1A">
            <w:pPr>
              <w:framePr w:w="8429" w:h="12797" w:wrap="none" w:vAnchor="page" w:hAnchor="page" w:x="550" w:y="837"/>
              <w:rPr>
                <w:sz w:val="10"/>
                <w:szCs w:val="10"/>
              </w:rPr>
            </w:pPr>
          </w:p>
        </w:tc>
      </w:tr>
      <w:tr w:rsidR="00D41A1A" w14:paraId="69939A5F"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014C5CDF" w14:textId="77777777" w:rsidR="00D41A1A" w:rsidRDefault="00D41A1A">
            <w:pPr>
              <w:framePr w:w="8429" w:h="12797" w:wrap="none" w:vAnchor="page" w:hAnchor="page" w:x="550" w:y="837"/>
              <w:rPr>
                <w:sz w:val="10"/>
                <w:szCs w:val="10"/>
              </w:rPr>
            </w:pPr>
          </w:p>
        </w:tc>
      </w:tr>
      <w:tr w:rsidR="00D41A1A" w14:paraId="6831CF3D"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5E9613A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3E7D4E4E"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59E84D3F"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FE84DEB" w14:textId="77777777" w:rsidR="00D41A1A" w:rsidRDefault="00543D88">
      <w:pPr>
        <w:pStyle w:val="Zhlavnebozpat0"/>
        <w:framePr w:wrap="none" w:vAnchor="page" w:hAnchor="page" w:x="9358" w:y="16283"/>
        <w:shd w:val="clear" w:color="auto" w:fill="auto"/>
      </w:pPr>
      <w:r>
        <w:t>Stránka 138 z 214</w:t>
      </w:r>
    </w:p>
    <w:p w14:paraId="4E01F6A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C604D0B" w14:textId="77777777" w:rsidR="00D41A1A" w:rsidRDefault="00D41A1A">
      <w:pPr>
        <w:spacing w:line="1" w:lineRule="exact"/>
      </w:pPr>
    </w:p>
    <w:p w14:paraId="557879CF" w14:textId="77777777" w:rsidR="00D41A1A" w:rsidRDefault="00543D88">
      <w:pPr>
        <w:pStyle w:val="Nadpis20"/>
        <w:framePr w:wrap="none" w:vAnchor="page" w:hAnchor="page" w:x="560" w:y="1517"/>
        <w:shd w:val="clear" w:color="auto" w:fill="auto"/>
        <w:spacing w:before="0" w:after="0"/>
      </w:pPr>
      <w:bookmarkStart w:id="92" w:name="bookmark92"/>
      <w:bookmarkStart w:id="93" w:name="bookmark93"/>
      <w:r>
        <w:t>Rekapitulace dílů</w:t>
      </w:r>
      <w:bookmarkEnd w:id="92"/>
      <w:bookmarkEnd w:id="93"/>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0AE7E8F7"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09E5D9BD" w14:textId="77777777" w:rsidR="00D41A1A" w:rsidRDefault="00543D88">
            <w:pPr>
              <w:pStyle w:val="Jin0"/>
              <w:framePr w:w="8410" w:h="5170" w:wrap="none" w:vAnchor="page" w:hAnchor="page" w:x="560" w:y="2016"/>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51DECB7A" w14:textId="77777777" w:rsidR="00D41A1A" w:rsidRDefault="00543D88">
            <w:pPr>
              <w:pStyle w:val="Jin0"/>
              <w:framePr w:w="8410" w:h="5170" w:wrap="none" w:vAnchor="page" w:hAnchor="page" w:x="560" w:y="2016"/>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6B30DA6A" w14:textId="77777777" w:rsidR="00D41A1A" w:rsidRDefault="00543D88">
            <w:pPr>
              <w:pStyle w:val="Jin0"/>
              <w:framePr w:w="8410" w:h="5170" w:wrap="none" w:vAnchor="page" w:hAnchor="page" w:x="560" w:y="2016"/>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4C37FF35" w14:textId="77777777" w:rsidR="00D41A1A" w:rsidRDefault="00D41A1A">
            <w:pPr>
              <w:framePr w:w="8410" w:h="5170" w:wrap="none" w:vAnchor="page" w:hAnchor="page" w:x="560" w:y="2016"/>
              <w:rPr>
                <w:sz w:val="10"/>
                <w:szCs w:val="10"/>
              </w:rPr>
            </w:pPr>
          </w:p>
        </w:tc>
        <w:tc>
          <w:tcPr>
            <w:tcW w:w="1080" w:type="dxa"/>
            <w:tcBorders>
              <w:top w:val="single" w:sz="4" w:space="0" w:color="auto"/>
              <w:left w:val="single" w:sz="4" w:space="0" w:color="auto"/>
            </w:tcBorders>
            <w:shd w:val="clear" w:color="auto" w:fill="C0C0C0"/>
          </w:tcPr>
          <w:p w14:paraId="1B4660E8" w14:textId="77777777" w:rsidR="00D41A1A" w:rsidRDefault="00D41A1A">
            <w:pPr>
              <w:framePr w:w="8410" w:h="5170" w:wrap="none" w:vAnchor="page" w:hAnchor="page" w:x="560" w:y="2016"/>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76007726" w14:textId="77777777" w:rsidR="00D41A1A" w:rsidRDefault="00543D88">
            <w:pPr>
              <w:pStyle w:val="Jin0"/>
              <w:framePr w:w="8410" w:h="5170" w:wrap="none" w:vAnchor="page" w:hAnchor="page" w:x="560" w:y="2016"/>
              <w:shd w:val="clear" w:color="auto" w:fill="auto"/>
              <w:jc w:val="center"/>
              <w:rPr>
                <w:sz w:val="17"/>
                <w:szCs w:val="17"/>
              </w:rPr>
            </w:pPr>
            <w:r>
              <w:rPr>
                <w:b/>
                <w:bCs/>
                <w:sz w:val="17"/>
                <w:szCs w:val="17"/>
              </w:rPr>
              <w:t>Celkem</w:t>
            </w:r>
          </w:p>
        </w:tc>
      </w:tr>
      <w:tr w:rsidR="00D41A1A" w14:paraId="7077D68F"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7DE0FE74"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1</w:t>
            </w:r>
          </w:p>
          <w:p w14:paraId="3B8EA738"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2</w:t>
            </w:r>
          </w:p>
          <w:p w14:paraId="6AB1EB94"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4</w:t>
            </w:r>
          </w:p>
          <w:p w14:paraId="46A77D9C"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5</w:t>
            </w:r>
          </w:p>
          <w:p w14:paraId="228A9248"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8</w:t>
            </w:r>
          </w:p>
          <w:p w14:paraId="391A8802"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99</w:t>
            </w:r>
          </w:p>
          <w:p w14:paraId="49E082E0"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M21</w:t>
            </w:r>
          </w:p>
          <w:p w14:paraId="4509B686"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M33</w:t>
            </w:r>
          </w:p>
          <w:p w14:paraId="20AC02C8"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01F36CCE"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Zemní práce</w:t>
            </w:r>
          </w:p>
          <w:p w14:paraId="72A1CC83"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Základy,zvláštní zakládání</w:t>
            </w:r>
          </w:p>
          <w:p w14:paraId="442FA7D7"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Vodorovné konstrukce</w:t>
            </w:r>
          </w:p>
          <w:p w14:paraId="7346C363"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Komunikace</w:t>
            </w:r>
          </w:p>
          <w:p w14:paraId="7CC29676"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Trubní vedení</w:t>
            </w:r>
          </w:p>
          <w:p w14:paraId="5013237A"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Staveništní přesun hmot</w:t>
            </w:r>
          </w:p>
          <w:p w14:paraId="0944EDD8"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Elektromontáže</w:t>
            </w:r>
          </w:p>
          <w:p w14:paraId="346527E0"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Vlastní</w:t>
            </w:r>
          </w:p>
          <w:p w14:paraId="27B77CE4"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53EF95D"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1BF14A04"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12B13E24"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34A9B7E1"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6E00138B"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13FAAF6A"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132828FD" w14:textId="77777777" w:rsidR="00D41A1A" w:rsidRDefault="00543D88">
            <w:pPr>
              <w:pStyle w:val="Jin0"/>
              <w:framePr w:w="8410" w:h="5170" w:wrap="none" w:vAnchor="page" w:hAnchor="page" w:x="560" w:y="2016"/>
              <w:shd w:val="clear" w:color="auto" w:fill="auto"/>
              <w:spacing w:after="260"/>
              <w:jc w:val="center"/>
              <w:rPr>
                <w:sz w:val="18"/>
                <w:szCs w:val="18"/>
              </w:rPr>
            </w:pPr>
            <w:r>
              <w:rPr>
                <w:sz w:val="18"/>
                <w:szCs w:val="18"/>
              </w:rPr>
              <w:t>MON</w:t>
            </w:r>
          </w:p>
          <w:p w14:paraId="06B91D39" w14:textId="77777777" w:rsidR="00D41A1A" w:rsidRDefault="00543D88">
            <w:pPr>
              <w:pStyle w:val="Jin0"/>
              <w:framePr w:w="8410" w:h="5170" w:wrap="none" w:vAnchor="page" w:hAnchor="page" w:x="560" w:y="2016"/>
              <w:shd w:val="clear" w:color="auto" w:fill="auto"/>
              <w:spacing w:after="260"/>
              <w:jc w:val="center"/>
              <w:rPr>
                <w:sz w:val="18"/>
                <w:szCs w:val="18"/>
              </w:rPr>
            </w:pPr>
            <w:r>
              <w:rPr>
                <w:sz w:val="18"/>
                <w:szCs w:val="18"/>
              </w:rPr>
              <w:t>MON</w:t>
            </w:r>
          </w:p>
          <w:p w14:paraId="06A2C6BD" w14:textId="77777777" w:rsidR="00D41A1A" w:rsidRDefault="00543D88">
            <w:pPr>
              <w:pStyle w:val="Jin0"/>
              <w:framePr w:w="8410" w:h="5170" w:wrap="none" w:vAnchor="page" w:hAnchor="page" w:x="560" w:y="2016"/>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2DAEE886" w14:textId="77777777" w:rsidR="00D41A1A" w:rsidRDefault="00D41A1A">
            <w:pPr>
              <w:framePr w:w="8410" w:h="5170" w:wrap="none" w:vAnchor="page" w:hAnchor="page" w:x="560" w:y="2016"/>
              <w:rPr>
                <w:sz w:val="10"/>
                <w:szCs w:val="10"/>
              </w:rPr>
            </w:pPr>
          </w:p>
        </w:tc>
        <w:tc>
          <w:tcPr>
            <w:tcW w:w="1080" w:type="dxa"/>
            <w:tcBorders>
              <w:top w:val="single" w:sz="4" w:space="0" w:color="auto"/>
              <w:left w:val="single" w:sz="4" w:space="0" w:color="auto"/>
            </w:tcBorders>
            <w:shd w:val="clear" w:color="auto" w:fill="FFFFFF"/>
          </w:tcPr>
          <w:p w14:paraId="2A1B286F" w14:textId="77777777" w:rsidR="00D41A1A" w:rsidRDefault="00D41A1A">
            <w:pPr>
              <w:framePr w:w="8410" w:h="5170" w:wrap="none" w:vAnchor="page" w:hAnchor="page" w:x="560" w:y="2016"/>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6EEAF64D"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127 137,38</w:t>
            </w:r>
          </w:p>
          <w:p w14:paraId="46F7C8DB"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9 205,05</w:t>
            </w:r>
          </w:p>
          <w:p w14:paraId="2AE14E27"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10 120,43</w:t>
            </w:r>
          </w:p>
          <w:p w14:paraId="20800AC8"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285,19</w:t>
            </w:r>
          </w:p>
          <w:p w14:paraId="6B2A619C"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6 355,50</w:t>
            </w:r>
          </w:p>
          <w:p w14:paraId="53EF9E66"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19 330,08</w:t>
            </w:r>
          </w:p>
          <w:p w14:paraId="2A9C8B4B"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3 160,00</w:t>
            </w:r>
          </w:p>
          <w:p w14:paraId="529886B9"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113 100,00</w:t>
            </w:r>
          </w:p>
          <w:p w14:paraId="4075562D"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1 900,00</w:t>
            </w:r>
          </w:p>
        </w:tc>
      </w:tr>
      <w:tr w:rsidR="00D41A1A" w14:paraId="7DF8D561"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406F2077" w14:textId="77777777" w:rsidR="00D41A1A" w:rsidRDefault="00543D88">
            <w:pPr>
              <w:pStyle w:val="Jin0"/>
              <w:framePr w:w="8410" w:h="5170" w:wrap="none" w:vAnchor="page" w:hAnchor="page" w:x="560" w:y="2016"/>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023D3A18" w14:textId="77777777" w:rsidR="00D41A1A" w:rsidRDefault="00D41A1A">
            <w:pPr>
              <w:framePr w:w="8410" w:h="5170" w:wrap="none" w:vAnchor="page" w:hAnchor="page" w:x="560" w:y="2016"/>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01EA5B6D" w14:textId="77777777" w:rsidR="00D41A1A" w:rsidRDefault="00D41A1A">
            <w:pPr>
              <w:framePr w:w="8410" w:h="5170" w:wrap="none" w:vAnchor="page" w:hAnchor="page" w:x="560" w:y="2016"/>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16C21AA0" w14:textId="77777777" w:rsidR="00D41A1A" w:rsidRDefault="00D41A1A">
            <w:pPr>
              <w:framePr w:w="8410" w:h="5170" w:wrap="none" w:vAnchor="page" w:hAnchor="page" w:x="560" w:y="2016"/>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2F84352D" w14:textId="77777777" w:rsidR="00D41A1A" w:rsidRDefault="00543D88">
            <w:pPr>
              <w:pStyle w:val="Jin0"/>
              <w:framePr w:w="8410" w:h="5170" w:wrap="none" w:vAnchor="page" w:hAnchor="page" w:x="560" w:y="2016"/>
              <w:shd w:val="clear" w:color="auto" w:fill="auto"/>
              <w:ind w:firstLine="700"/>
              <w:rPr>
                <w:sz w:val="18"/>
                <w:szCs w:val="18"/>
              </w:rPr>
            </w:pPr>
            <w:r>
              <w:rPr>
                <w:sz w:val="18"/>
                <w:szCs w:val="18"/>
              </w:rPr>
              <w:t>290 593,62</w:t>
            </w:r>
          </w:p>
        </w:tc>
      </w:tr>
    </w:tbl>
    <w:p w14:paraId="4E1EF6A7" w14:textId="77777777" w:rsidR="00D41A1A" w:rsidRDefault="00543D88">
      <w:pPr>
        <w:pStyle w:val="Zhlavnebozpat0"/>
        <w:framePr w:wrap="none" w:vAnchor="page" w:hAnchor="page" w:x="1045" w:y="16301"/>
        <w:shd w:val="clear" w:color="auto" w:fill="auto"/>
        <w:rPr>
          <w:sz w:val="17"/>
          <w:szCs w:val="17"/>
        </w:rPr>
      </w:pPr>
      <w:r>
        <w:t xml:space="preserve">Zpracováno programem </w:t>
      </w:r>
      <w:r>
        <w:rPr>
          <w:rFonts w:ascii="Arial" w:eastAsia="Arial" w:hAnsi="Arial" w:cs="Arial"/>
          <w:b/>
          <w:bCs/>
          <w:sz w:val="17"/>
          <w:szCs w:val="17"/>
        </w:rPr>
        <w:t>RTS Stavitel +, © RTS, a.s.</w:t>
      </w:r>
    </w:p>
    <w:p w14:paraId="14E94DCC" w14:textId="77777777" w:rsidR="00D41A1A" w:rsidRDefault="00543D88">
      <w:pPr>
        <w:pStyle w:val="Zhlavnebozpat0"/>
        <w:framePr w:wrap="none" w:vAnchor="page" w:hAnchor="page" w:x="9358" w:y="16282"/>
        <w:shd w:val="clear" w:color="auto" w:fill="auto"/>
      </w:pPr>
      <w:r>
        <w:t>Stránka 139 z 214</w:t>
      </w:r>
    </w:p>
    <w:p w14:paraId="555A388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136FCA5" w14:textId="77777777" w:rsidR="00D41A1A" w:rsidRDefault="00D41A1A">
      <w:pPr>
        <w:spacing w:line="1" w:lineRule="exact"/>
      </w:pPr>
    </w:p>
    <w:p w14:paraId="3586ED81" w14:textId="77777777" w:rsidR="00D41A1A" w:rsidRDefault="00543D88">
      <w:pPr>
        <w:pStyle w:val="Nadpis30"/>
        <w:framePr w:w="11045" w:h="283" w:hRule="exact" w:wrap="none" w:vAnchor="page" w:hAnchor="page" w:x="560" w:y="1138"/>
        <w:shd w:val="clear" w:color="auto" w:fill="auto"/>
        <w:jc w:val="center"/>
      </w:pPr>
      <w:bookmarkStart w:id="94" w:name="bookmark94"/>
      <w:bookmarkStart w:id="95" w:name="bookmark95"/>
      <w:r>
        <w:t>Položkový rozpočet</w:t>
      </w:r>
      <w:bookmarkEnd w:id="94"/>
      <w:bookmarkEnd w:id="95"/>
    </w:p>
    <w:p w14:paraId="1452441C" w14:textId="77777777" w:rsidR="00D41A1A" w:rsidRDefault="00543D88">
      <w:pPr>
        <w:pStyle w:val="Zkladntext60"/>
        <w:framePr w:wrap="none" w:vAnchor="page" w:hAnchor="page" w:x="560" w:y="1469"/>
        <w:shd w:val="clear" w:color="auto" w:fill="auto"/>
        <w:spacing w:after="0"/>
        <w:ind w:firstLine="0"/>
        <w:rPr>
          <w:sz w:val="13"/>
          <w:szCs w:val="13"/>
        </w:rPr>
      </w:pPr>
      <w:r>
        <w:rPr>
          <w:sz w:val="13"/>
          <w:szCs w:val="13"/>
        </w:rPr>
        <w:t>S: Petrov 30</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81"/>
        <w:gridCol w:w="307"/>
        <w:gridCol w:w="715"/>
        <w:gridCol w:w="682"/>
        <w:gridCol w:w="869"/>
      </w:tblGrid>
      <w:tr w:rsidR="00D41A1A" w14:paraId="26D6BF4F"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330BA7BC"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612EAEA9"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Číslo položky</w:t>
            </w:r>
          </w:p>
        </w:tc>
        <w:tc>
          <w:tcPr>
            <w:tcW w:w="7181" w:type="dxa"/>
            <w:tcBorders>
              <w:top w:val="single" w:sz="4" w:space="0" w:color="auto"/>
              <w:left w:val="single" w:sz="4" w:space="0" w:color="auto"/>
            </w:tcBorders>
            <w:shd w:val="clear" w:color="auto" w:fill="C0C0C0"/>
            <w:vAlign w:val="bottom"/>
          </w:tcPr>
          <w:p w14:paraId="56EF81A7"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3D4DD1F7"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6D7CB297"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63DC3E18"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134706A6"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Celkem</w:t>
            </w:r>
          </w:p>
        </w:tc>
      </w:tr>
      <w:tr w:rsidR="00D41A1A" w14:paraId="0129C3E2"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17760B99"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26A7B484"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1</w:t>
            </w:r>
          </w:p>
        </w:tc>
        <w:tc>
          <w:tcPr>
            <w:tcW w:w="7181" w:type="dxa"/>
            <w:tcBorders>
              <w:top w:val="single" w:sz="4" w:space="0" w:color="auto"/>
              <w:left w:val="single" w:sz="4" w:space="0" w:color="auto"/>
            </w:tcBorders>
            <w:shd w:val="clear" w:color="auto" w:fill="C0C0C0"/>
            <w:vAlign w:val="bottom"/>
          </w:tcPr>
          <w:p w14:paraId="0AC4EDD2"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3FE437CD" w14:textId="77777777" w:rsidR="00D41A1A" w:rsidRDefault="00D41A1A">
            <w:pPr>
              <w:framePr w:w="11045" w:h="11501" w:wrap="none" w:vAnchor="page" w:hAnchor="page" w:x="560" w:y="1930"/>
              <w:rPr>
                <w:sz w:val="10"/>
                <w:szCs w:val="10"/>
              </w:rPr>
            </w:pPr>
          </w:p>
        </w:tc>
        <w:tc>
          <w:tcPr>
            <w:tcW w:w="715" w:type="dxa"/>
            <w:tcBorders>
              <w:top w:val="single" w:sz="4" w:space="0" w:color="auto"/>
              <w:left w:val="single" w:sz="4" w:space="0" w:color="auto"/>
            </w:tcBorders>
            <w:shd w:val="clear" w:color="auto" w:fill="C0C0C0"/>
          </w:tcPr>
          <w:p w14:paraId="313D9B40" w14:textId="77777777" w:rsidR="00D41A1A" w:rsidRDefault="00D41A1A">
            <w:pPr>
              <w:framePr w:w="11045" w:h="11501" w:wrap="none" w:vAnchor="page" w:hAnchor="page" w:x="560" w:y="1930"/>
              <w:rPr>
                <w:sz w:val="10"/>
                <w:szCs w:val="10"/>
              </w:rPr>
            </w:pPr>
          </w:p>
        </w:tc>
        <w:tc>
          <w:tcPr>
            <w:tcW w:w="682" w:type="dxa"/>
            <w:tcBorders>
              <w:top w:val="single" w:sz="4" w:space="0" w:color="auto"/>
              <w:left w:val="single" w:sz="4" w:space="0" w:color="auto"/>
            </w:tcBorders>
            <w:shd w:val="clear" w:color="auto" w:fill="C0C0C0"/>
          </w:tcPr>
          <w:p w14:paraId="2379AFAF"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E55805A"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127 137,38</w:t>
            </w:r>
          </w:p>
        </w:tc>
      </w:tr>
      <w:tr w:rsidR="00D41A1A" w14:paraId="35C1C19D"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3A4C57A5"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1DCB24A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121100001RA0</w:t>
            </w:r>
          </w:p>
        </w:tc>
        <w:tc>
          <w:tcPr>
            <w:tcW w:w="7181" w:type="dxa"/>
            <w:tcBorders>
              <w:top w:val="single" w:sz="4" w:space="0" w:color="auto"/>
              <w:left w:val="single" w:sz="4" w:space="0" w:color="auto"/>
            </w:tcBorders>
            <w:shd w:val="clear" w:color="auto" w:fill="FFFFFF"/>
            <w:vAlign w:val="bottom"/>
          </w:tcPr>
          <w:p w14:paraId="154A7D41" w14:textId="77777777" w:rsidR="00D41A1A" w:rsidRDefault="00543D88">
            <w:pPr>
              <w:pStyle w:val="Jin0"/>
              <w:framePr w:w="11045" w:h="11501" w:wrap="none" w:vAnchor="page" w:hAnchor="page" w:x="560" w:y="1930"/>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65B3E4E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160636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29D2543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04F49340" w14:textId="77777777" w:rsidR="00D41A1A" w:rsidRDefault="00543D88">
            <w:pPr>
              <w:pStyle w:val="Jin0"/>
              <w:framePr w:w="11045" w:h="11501" w:wrap="none" w:vAnchor="page" w:hAnchor="page" w:x="560" w:y="1930"/>
              <w:shd w:val="clear" w:color="auto" w:fill="auto"/>
              <w:ind w:firstLine="300"/>
              <w:jc w:val="both"/>
              <w:rPr>
                <w:sz w:val="13"/>
                <w:szCs w:val="13"/>
              </w:rPr>
            </w:pPr>
            <w:r>
              <w:rPr>
                <w:sz w:val="13"/>
                <w:szCs w:val="13"/>
              </w:rPr>
              <w:t>1 000,05</w:t>
            </w:r>
          </w:p>
        </w:tc>
      </w:tr>
      <w:tr w:rsidR="00D41A1A" w14:paraId="03F59B5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52D62D3"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19351AB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131201110R00</w:t>
            </w:r>
          </w:p>
        </w:tc>
        <w:tc>
          <w:tcPr>
            <w:tcW w:w="7181" w:type="dxa"/>
            <w:tcBorders>
              <w:left w:val="single" w:sz="4" w:space="0" w:color="auto"/>
            </w:tcBorders>
            <w:shd w:val="clear" w:color="auto" w:fill="FFFFFF"/>
            <w:vAlign w:val="bottom"/>
          </w:tcPr>
          <w:p w14:paraId="254F6F39" w14:textId="77777777" w:rsidR="00D41A1A" w:rsidRDefault="00543D88">
            <w:pPr>
              <w:pStyle w:val="Jin0"/>
              <w:framePr w:w="11045" w:h="11501" w:wrap="none" w:vAnchor="page" w:hAnchor="page" w:x="560" w:y="1930"/>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736A97C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B4D7E5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46F5A44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58AD1B1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15 393,68</w:t>
            </w:r>
          </w:p>
        </w:tc>
      </w:tr>
      <w:tr w:rsidR="00D41A1A" w14:paraId="71AD900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05481B1"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4500222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132200020RA0</w:t>
            </w:r>
          </w:p>
        </w:tc>
        <w:tc>
          <w:tcPr>
            <w:tcW w:w="7181" w:type="dxa"/>
            <w:tcBorders>
              <w:left w:val="single" w:sz="4" w:space="0" w:color="auto"/>
            </w:tcBorders>
            <w:shd w:val="clear" w:color="auto" w:fill="FFFFFF"/>
            <w:vAlign w:val="bottom"/>
          </w:tcPr>
          <w:p w14:paraId="312B8E4F" w14:textId="77777777" w:rsidR="00D41A1A" w:rsidRDefault="00543D88">
            <w:pPr>
              <w:pStyle w:val="Jin0"/>
              <w:framePr w:w="11045" w:h="11501" w:wrap="none" w:vAnchor="page" w:hAnchor="page" w:x="560" w:y="1930"/>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6EFF47E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275AB7A"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0740434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47610FF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3 131,66</w:t>
            </w:r>
          </w:p>
        </w:tc>
      </w:tr>
      <w:tr w:rsidR="00D41A1A" w14:paraId="1CCDABF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A7A4F14"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31388E8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128601101R00</w:t>
            </w:r>
          </w:p>
        </w:tc>
        <w:tc>
          <w:tcPr>
            <w:tcW w:w="7181" w:type="dxa"/>
            <w:tcBorders>
              <w:left w:val="single" w:sz="4" w:space="0" w:color="auto"/>
            </w:tcBorders>
            <w:shd w:val="clear" w:color="auto" w:fill="FFFFFF"/>
            <w:vAlign w:val="bottom"/>
          </w:tcPr>
          <w:p w14:paraId="61BFB557" w14:textId="77777777" w:rsidR="00D41A1A" w:rsidRDefault="00543D88">
            <w:pPr>
              <w:pStyle w:val="Jin0"/>
              <w:framePr w:w="11045" w:h="11501" w:wrap="none" w:vAnchor="page" w:hAnchor="page" w:x="560" w:y="1930"/>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129CB99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188169E"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7CD8798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17BBDB0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8 385,00</w:t>
            </w:r>
          </w:p>
        </w:tc>
      </w:tr>
      <w:tr w:rsidR="00D41A1A" w14:paraId="1C92667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94B5DE7"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7B5E36B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125203211R00</w:t>
            </w:r>
          </w:p>
        </w:tc>
        <w:tc>
          <w:tcPr>
            <w:tcW w:w="7181" w:type="dxa"/>
            <w:tcBorders>
              <w:left w:val="single" w:sz="4" w:space="0" w:color="auto"/>
            </w:tcBorders>
            <w:shd w:val="clear" w:color="auto" w:fill="FFFFFF"/>
            <w:vAlign w:val="bottom"/>
          </w:tcPr>
          <w:p w14:paraId="6865F57A" w14:textId="77777777" w:rsidR="00D41A1A" w:rsidRDefault="00543D88">
            <w:pPr>
              <w:pStyle w:val="Jin0"/>
              <w:framePr w:w="11045" w:h="11501" w:wrap="none" w:vAnchor="page" w:hAnchor="page" w:x="560" w:y="1930"/>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2A8731D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F901439"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75647FA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2B815B2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1A857AE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772D7A0"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4BC6E58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132200010RAD</w:t>
            </w:r>
          </w:p>
        </w:tc>
        <w:tc>
          <w:tcPr>
            <w:tcW w:w="7181" w:type="dxa"/>
            <w:tcBorders>
              <w:left w:val="single" w:sz="4" w:space="0" w:color="auto"/>
            </w:tcBorders>
            <w:shd w:val="clear" w:color="auto" w:fill="FFFFFF"/>
            <w:vAlign w:val="bottom"/>
          </w:tcPr>
          <w:p w14:paraId="28601BB3" w14:textId="77777777" w:rsidR="00D41A1A" w:rsidRDefault="00543D88">
            <w:pPr>
              <w:pStyle w:val="Jin0"/>
              <w:framePr w:w="11045" w:h="11501" w:wrap="none" w:vAnchor="page" w:hAnchor="page" w:x="560" w:y="1930"/>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0A13699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5C664E1"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4718C6D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1C91A57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3 237,08</w:t>
            </w:r>
          </w:p>
        </w:tc>
      </w:tr>
      <w:tr w:rsidR="00D41A1A" w14:paraId="57F537C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DC8E45C"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6EED5B3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132200010RAA</w:t>
            </w:r>
          </w:p>
        </w:tc>
        <w:tc>
          <w:tcPr>
            <w:tcW w:w="7181" w:type="dxa"/>
            <w:tcBorders>
              <w:left w:val="single" w:sz="4" w:space="0" w:color="auto"/>
            </w:tcBorders>
            <w:shd w:val="clear" w:color="auto" w:fill="FFFFFF"/>
            <w:vAlign w:val="bottom"/>
          </w:tcPr>
          <w:p w14:paraId="22D20762" w14:textId="77777777" w:rsidR="00D41A1A" w:rsidRDefault="00543D88">
            <w:pPr>
              <w:pStyle w:val="Jin0"/>
              <w:framePr w:w="11045" w:h="11501" w:wrap="none" w:vAnchor="page" w:hAnchor="page" w:x="560" w:y="1930"/>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6E71F45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4B8BC13"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5E13FD8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3FF292C4"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926,13</w:t>
            </w:r>
          </w:p>
        </w:tc>
      </w:tr>
      <w:tr w:rsidR="00D41A1A" w14:paraId="1416D00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56AA210"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16D843E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115100001RA0</w:t>
            </w:r>
          </w:p>
        </w:tc>
        <w:tc>
          <w:tcPr>
            <w:tcW w:w="7181" w:type="dxa"/>
            <w:tcBorders>
              <w:left w:val="single" w:sz="4" w:space="0" w:color="auto"/>
            </w:tcBorders>
            <w:shd w:val="clear" w:color="auto" w:fill="FFFFFF"/>
            <w:vAlign w:val="bottom"/>
          </w:tcPr>
          <w:p w14:paraId="01B2247B" w14:textId="77777777" w:rsidR="00D41A1A" w:rsidRDefault="00543D88">
            <w:pPr>
              <w:pStyle w:val="Jin0"/>
              <w:framePr w:w="11045" w:h="11501" w:wrap="none" w:vAnchor="page" w:hAnchor="page" w:x="560" w:y="1930"/>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2A2E263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477C501D"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071A545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18230F8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7C8FF58E"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A36B824"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304307A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120001101R00</w:t>
            </w:r>
          </w:p>
        </w:tc>
        <w:tc>
          <w:tcPr>
            <w:tcW w:w="7181" w:type="dxa"/>
            <w:tcBorders>
              <w:left w:val="single" w:sz="4" w:space="0" w:color="auto"/>
            </w:tcBorders>
            <w:shd w:val="clear" w:color="auto" w:fill="FFFFFF"/>
            <w:vAlign w:val="bottom"/>
          </w:tcPr>
          <w:p w14:paraId="1688A16E"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12A5A8B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8455CD3"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1806F24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5D896FB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3 168,80</w:t>
            </w:r>
          </w:p>
        </w:tc>
      </w:tr>
      <w:tr w:rsidR="00D41A1A" w14:paraId="4B032247"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9CC314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698AA7B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115101201c</w:t>
            </w:r>
          </w:p>
        </w:tc>
        <w:tc>
          <w:tcPr>
            <w:tcW w:w="7181" w:type="dxa"/>
            <w:tcBorders>
              <w:top w:val="single" w:sz="4" w:space="0" w:color="auto"/>
              <w:left w:val="single" w:sz="4" w:space="0" w:color="auto"/>
            </w:tcBorders>
            <w:shd w:val="clear" w:color="auto" w:fill="FFFFFF"/>
            <w:vAlign w:val="bottom"/>
          </w:tcPr>
          <w:p w14:paraId="0751D3AE" w14:textId="77777777" w:rsidR="00D41A1A" w:rsidRDefault="00543D88">
            <w:pPr>
              <w:pStyle w:val="Jin0"/>
              <w:framePr w:w="11045" w:h="11501" w:wrap="none" w:vAnchor="page" w:hAnchor="page" w:x="560" w:y="1930"/>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693281C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51A927F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616E76C2" w14:textId="77777777" w:rsidR="00D41A1A" w:rsidRDefault="00543D88">
            <w:pPr>
              <w:pStyle w:val="Jin0"/>
              <w:framePr w:w="11045" w:h="11501" w:wrap="none" w:vAnchor="page" w:hAnchor="page" w:x="560" w:y="1930"/>
              <w:shd w:val="clear" w:color="auto" w:fill="auto"/>
              <w:jc w:val="both"/>
            </w:pPr>
            <w:r>
              <w:t>3 045,00</w:t>
            </w:r>
          </w:p>
        </w:tc>
        <w:tc>
          <w:tcPr>
            <w:tcW w:w="869" w:type="dxa"/>
            <w:tcBorders>
              <w:left w:val="single" w:sz="4" w:space="0" w:color="auto"/>
              <w:right w:val="single" w:sz="4" w:space="0" w:color="auto"/>
            </w:tcBorders>
            <w:shd w:val="clear" w:color="auto" w:fill="FFFFFF"/>
          </w:tcPr>
          <w:p w14:paraId="65CED66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6AEFE5D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246CBD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0107E7D5"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115101201d</w:t>
            </w:r>
          </w:p>
        </w:tc>
        <w:tc>
          <w:tcPr>
            <w:tcW w:w="7181" w:type="dxa"/>
            <w:tcBorders>
              <w:top w:val="single" w:sz="4" w:space="0" w:color="auto"/>
              <w:left w:val="single" w:sz="4" w:space="0" w:color="auto"/>
            </w:tcBorders>
            <w:shd w:val="clear" w:color="auto" w:fill="FFFFFF"/>
            <w:vAlign w:val="bottom"/>
          </w:tcPr>
          <w:p w14:paraId="2755843D"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16BED1E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1887E8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C6AC1D1" w14:textId="77777777" w:rsidR="00D41A1A" w:rsidRDefault="00543D88">
            <w:pPr>
              <w:pStyle w:val="Jin0"/>
              <w:framePr w:w="11045" w:h="11501" w:wrap="none" w:vAnchor="page" w:hAnchor="page" w:x="560" w:y="1930"/>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069A5D0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4946EC0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051D64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2E95516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115101201e</w:t>
            </w:r>
          </w:p>
        </w:tc>
        <w:tc>
          <w:tcPr>
            <w:tcW w:w="7181" w:type="dxa"/>
            <w:tcBorders>
              <w:top w:val="single" w:sz="4" w:space="0" w:color="auto"/>
              <w:left w:val="single" w:sz="4" w:space="0" w:color="auto"/>
            </w:tcBorders>
            <w:shd w:val="clear" w:color="auto" w:fill="FFFFFF"/>
            <w:vAlign w:val="bottom"/>
          </w:tcPr>
          <w:p w14:paraId="3160DBCC"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6BDCF2D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65D9BE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203350A1" w14:textId="77777777" w:rsidR="00D41A1A" w:rsidRDefault="00543D88">
            <w:pPr>
              <w:pStyle w:val="Jin0"/>
              <w:framePr w:w="11045" w:h="11501" w:wrap="none" w:vAnchor="page" w:hAnchor="page" w:x="560" w:y="1930"/>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6BA8E43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11 000,00</w:t>
            </w:r>
          </w:p>
        </w:tc>
      </w:tr>
      <w:tr w:rsidR="00D41A1A" w14:paraId="01705EA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0D9228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650F77E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115101201f</w:t>
            </w:r>
          </w:p>
        </w:tc>
        <w:tc>
          <w:tcPr>
            <w:tcW w:w="7181" w:type="dxa"/>
            <w:tcBorders>
              <w:top w:val="single" w:sz="4" w:space="0" w:color="auto"/>
              <w:left w:val="single" w:sz="4" w:space="0" w:color="auto"/>
            </w:tcBorders>
            <w:shd w:val="clear" w:color="auto" w:fill="FFFFFF"/>
            <w:vAlign w:val="bottom"/>
          </w:tcPr>
          <w:p w14:paraId="1D77BC5A"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15817D9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3BC133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01396359" w14:textId="77777777" w:rsidR="00D41A1A" w:rsidRDefault="00543D88">
            <w:pPr>
              <w:pStyle w:val="Jin0"/>
              <w:framePr w:w="11045" w:h="11501" w:wrap="none" w:vAnchor="page" w:hAnchor="page" w:x="560" w:y="1930"/>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11A4FC5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12 000,00</w:t>
            </w:r>
          </w:p>
        </w:tc>
      </w:tr>
      <w:tr w:rsidR="00D41A1A" w14:paraId="4303031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EEB3C7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317B67A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115101201g</w:t>
            </w:r>
          </w:p>
        </w:tc>
        <w:tc>
          <w:tcPr>
            <w:tcW w:w="7181" w:type="dxa"/>
            <w:tcBorders>
              <w:top w:val="single" w:sz="4" w:space="0" w:color="auto"/>
              <w:left w:val="single" w:sz="4" w:space="0" w:color="auto"/>
            </w:tcBorders>
            <w:shd w:val="clear" w:color="auto" w:fill="FFFFFF"/>
            <w:vAlign w:val="bottom"/>
          </w:tcPr>
          <w:p w14:paraId="66435045"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3F6B5D8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4EFE48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521FCD43" w14:textId="77777777" w:rsidR="00D41A1A" w:rsidRDefault="00543D88">
            <w:pPr>
              <w:pStyle w:val="Jin0"/>
              <w:framePr w:w="11045" w:h="11501" w:wrap="none" w:vAnchor="page" w:hAnchor="page" w:x="560" w:y="1930"/>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29126D9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12 000,00</w:t>
            </w:r>
          </w:p>
        </w:tc>
      </w:tr>
      <w:tr w:rsidR="00D41A1A" w14:paraId="71EDF01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599420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438799E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RJIMKA</w:t>
            </w:r>
          </w:p>
        </w:tc>
        <w:tc>
          <w:tcPr>
            <w:tcW w:w="7181" w:type="dxa"/>
            <w:tcBorders>
              <w:top w:val="single" w:sz="4" w:space="0" w:color="auto"/>
              <w:left w:val="single" w:sz="4" w:space="0" w:color="auto"/>
            </w:tcBorders>
            <w:shd w:val="clear" w:color="auto" w:fill="FFFFFF"/>
            <w:vAlign w:val="bottom"/>
          </w:tcPr>
          <w:p w14:paraId="44282110"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52893D1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5F9E39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0E9BF258" w14:textId="77777777" w:rsidR="00D41A1A" w:rsidRDefault="00543D88">
            <w:pPr>
              <w:pStyle w:val="Jin0"/>
              <w:framePr w:w="11045" w:h="11501" w:wrap="none" w:vAnchor="page" w:hAnchor="page" w:x="560" w:y="1930"/>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FACC42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577E0A8B"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021BAF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390D75C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111203201</w:t>
            </w:r>
          </w:p>
        </w:tc>
        <w:tc>
          <w:tcPr>
            <w:tcW w:w="7181" w:type="dxa"/>
            <w:tcBorders>
              <w:top w:val="single" w:sz="4" w:space="0" w:color="auto"/>
              <w:left w:val="single" w:sz="4" w:space="0" w:color="auto"/>
            </w:tcBorders>
            <w:shd w:val="clear" w:color="auto" w:fill="FFFFFF"/>
            <w:vAlign w:val="bottom"/>
          </w:tcPr>
          <w:p w14:paraId="546B74E2" w14:textId="77777777" w:rsidR="00D41A1A" w:rsidRDefault="00543D88">
            <w:pPr>
              <w:pStyle w:val="Jin0"/>
              <w:framePr w:w="11045" w:h="11501" w:wrap="none" w:vAnchor="page" w:hAnchor="page" w:x="560" w:y="1930"/>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396FE10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418F56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1C8C4AAA" w14:textId="77777777" w:rsidR="00D41A1A" w:rsidRDefault="00543D88">
            <w:pPr>
              <w:pStyle w:val="Jin0"/>
              <w:framePr w:w="11045" w:h="11501" w:wrap="none" w:vAnchor="page" w:hAnchor="page" w:x="560" w:y="1930"/>
              <w:shd w:val="clear" w:color="auto" w:fill="auto"/>
              <w:jc w:val="right"/>
            </w:pPr>
            <w:r>
              <w:t>105,10</w:t>
            </w:r>
          </w:p>
        </w:tc>
        <w:tc>
          <w:tcPr>
            <w:tcW w:w="869" w:type="dxa"/>
            <w:tcBorders>
              <w:left w:val="single" w:sz="4" w:space="0" w:color="auto"/>
              <w:right w:val="single" w:sz="4" w:space="0" w:color="auto"/>
            </w:tcBorders>
            <w:shd w:val="clear" w:color="auto" w:fill="FFFFFF"/>
          </w:tcPr>
          <w:p w14:paraId="4D191D18"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525,50</w:t>
            </w:r>
          </w:p>
        </w:tc>
      </w:tr>
      <w:tr w:rsidR="00D41A1A" w14:paraId="0ED128ED"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96754C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2C2B5D4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181411131</w:t>
            </w:r>
          </w:p>
        </w:tc>
        <w:tc>
          <w:tcPr>
            <w:tcW w:w="7181" w:type="dxa"/>
            <w:tcBorders>
              <w:top w:val="single" w:sz="4" w:space="0" w:color="auto"/>
              <w:left w:val="single" w:sz="4" w:space="0" w:color="auto"/>
            </w:tcBorders>
            <w:shd w:val="clear" w:color="auto" w:fill="FFFFFF"/>
            <w:vAlign w:val="bottom"/>
          </w:tcPr>
          <w:p w14:paraId="16A685F3" w14:textId="77777777" w:rsidR="00D41A1A" w:rsidRDefault="00543D88">
            <w:pPr>
              <w:pStyle w:val="Jin0"/>
              <w:framePr w:w="11045" w:h="11501" w:wrap="none" w:vAnchor="page" w:hAnchor="page" w:x="560" w:y="1930"/>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0D6D793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BD121A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6105E81A" w14:textId="77777777" w:rsidR="00D41A1A" w:rsidRDefault="00543D88">
            <w:pPr>
              <w:pStyle w:val="Jin0"/>
              <w:framePr w:w="11045" w:h="11501" w:wrap="none" w:vAnchor="page" w:hAnchor="page" w:x="560" w:y="1930"/>
              <w:shd w:val="clear" w:color="auto" w:fill="auto"/>
              <w:jc w:val="right"/>
            </w:pPr>
            <w:r>
              <w:t>27,00</w:t>
            </w:r>
          </w:p>
        </w:tc>
        <w:tc>
          <w:tcPr>
            <w:tcW w:w="869" w:type="dxa"/>
            <w:tcBorders>
              <w:left w:val="single" w:sz="4" w:space="0" w:color="auto"/>
              <w:right w:val="single" w:sz="4" w:space="0" w:color="auto"/>
            </w:tcBorders>
            <w:shd w:val="clear" w:color="auto" w:fill="FFFFFF"/>
          </w:tcPr>
          <w:p w14:paraId="3AA609C2" w14:textId="77777777" w:rsidR="00D41A1A" w:rsidRDefault="00543D88">
            <w:pPr>
              <w:pStyle w:val="Jin0"/>
              <w:framePr w:w="11045" w:h="11501" w:wrap="none" w:vAnchor="page" w:hAnchor="page" w:x="560" w:y="1930"/>
              <w:shd w:val="clear" w:color="auto" w:fill="auto"/>
              <w:ind w:firstLine="300"/>
              <w:jc w:val="both"/>
              <w:rPr>
                <w:sz w:val="13"/>
                <w:szCs w:val="13"/>
              </w:rPr>
            </w:pPr>
            <w:r>
              <w:rPr>
                <w:sz w:val="13"/>
                <w:szCs w:val="13"/>
              </w:rPr>
              <w:t>2 047,95</w:t>
            </w:r>
          </w:p>
        </w:tc>
      </w:tr>
      <w:tr w:rsidR="00D41A1A" w14:paraId="0CBB970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91BD09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0B1DBEB9" w14:textId="77777777" w:rsidR="00D41A1A" w:rsidRDefault="00543D88">
            <w:pPr>
              <w:pStyle w:val="Jin0"/>
              <w:framePr w:w="11045" w:h="11501" w:wrap="none" w:vAnchor="page" w:hAnchor="page" w:x="560" w:y="1930"/>
              <w:shd w:val="clear" w:color="auto" w:fill="auto"/>
              <w:jc w:val="both"/>
              <w:rPr>
                <w:sz w:val="13"/>
                <w:szCs w:val="13"/>
              </w:rPr>
            </w:pPr>
            <w:r>
              <w:rPr>
                <w:i/>
                <w:iCs/>
                <w:color w:val="0000FF"/>
                <w:sz w:val="13"/>
                <w:szCs w:val="13"/>
              </w:rPr>
              <w:t>572410</w:t>
            </w:r>
          </w:p>
        </w:tc>
        <w:tc>
          <w:tcPr>
            <w:tcW w:w="7181" w:type="dxa"/>
            <w:tcBorders>
              <w:top w:val="single" w:sz="4" w:space="0" w:color="auto"/>
              <w:left w:val="single" w:sz="4" w:space="0" w:color="auto"/>
            </w:tcBorders>
            <w:shd w:val="clear" w:color="auto" w:fill="FFFFFF"/>
            <w:vAlign w:val="bottom"/>
          </w:tcPr>
          <w:p w14:paraId="0F2A637A" w14:textId="77777777" w:rsidR="00D41A1A" w:rsidRDefault="00543D88">
            <w:pPr>
              <w:pStyle w:val="Jin0"/>
              <w:framePr w:w="11045" w:h="11501" w:wrap="none" w:vAnchor="page" w:hAnchor="page" w:x="560" w:y="1930"/>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6836EF7F" w14:textId="77777777" w:rsidR="00D41A1A" w:rsidRDefault="00543D88">
            <w:pPr>
              <w:pStyle w:val="Jin0"/>
              <w:framePr w:w="11045" w:h="11501" w:wrap="none" w:vAnchor="page" w:hAnchor="page" w:x="560" w:y="1930"/>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1E8ED379" w14:textId="77777777" w:rsidR="00D41A1A" w:rsidRDefault="00543D88">
            <w:pPr>
              <w:pStyle w:val="Jin0"/>
              <w:framePr w:w="11045" w:h="11501" w:wrap="none" w:vAnchor="page" w:hAnchor="page" w:x="560" w:y="1930"/>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685397DB" w14:textId="77777777" w:rsidR="00D41A1A" w:rsidRDefault="00543D88">
            <w:pPr>
              <w:pStyle w:val="Jin0"/>
              <w:framePr w:w="11045" w:h="11501" w:wrap="none" w:vAnchor="page" w:hAnchor="page" w:x="560" w:y="1930"/>
              <w:shd w:val="clear" w:color="auto" w:fill="auto"/>
              <w:jc w:val="right"/>
            </w:pPr>
            <w:r>
              <w:t>94,50</w:t>
            </w:r>
          </w:p>
        </w:tc>
        <w:tc>
          <w:tcPr>
            <w:tcW w:w="869" w:type="dxa"/>
            <w:tcBorders>
              <w:left w:val="single" w:sz="4" w:space="0" w:color="auto"/>
              <w:right w:val="single" w:sz="4" w:space="0" w:color="auto"/>
            </w:tcBorders>
            <w:shd w:val="clear" w:color="auto" w:fill="FFFFFF"/>
            <w:vAlign w:val="center"/>
          </w:tcPr>
          <w:p w14:paraId="69F590A9"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215,08</w:t>
            </w:r>
          </w:p>
        </w:tc>
      </w:tr>
      <w:tr w:rsidR="00D41A1A" w14:paraId="2C52D17C"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139D0BF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0AE1776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161101103R00</w:t>
            </w:r>
          </w:p>
        </w:tc>
        <w:tc>
          <w:tcPr>
            <w:tcW w:w="7181" w:type="dxa"/>
            <w:tcBorders>
              <w:top w:val="single" w:sz="4" w:space="0" w:color="auto"/>
              <w:left w:val="single" w:sz="4" w:space="0" w:color="auto"/>
            </w:tcBorders>
            <w:shd w:val="clear" w:color="auto" w:fill="FFFFFF"/>
            <w:vAlign w:val="bottom"/>
          </w:tcPr>
          <w:p w14:paraId="06AD5387" w14:textId="77777777" w:rsidR="00D41A1A" w:rsidRDefault="00543D88">
            <w:pPr>
              <w:pStyle w:val="Jin0"/>
              <w:framePr w:w="11045" w:h="11501" w:wrap="none" w:vAnchor="page" w:hAnchor="page" w:x="560" w:y="1930"/>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426A179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B18DD5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03F1383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580754F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13 059,27</w:t>
            </w:r>
          </w:p>
        </w:tc>
      </w:tr>
      <w:tr w:rsidR="00D41A1A" w14:paraId="4000823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03B486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7D5586C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162201101R00</w:t>
            </w:r>
          </w:p>
        </w:tc>
        <w:tc>
          <w:tcPr>
            <w:tcW w:w="7181" w:type="dxa"/>
            <w:tcBorders>
              <w:left w:val="single" w:sz="4" w:space="0" w:color="auto"/>
            </w:tcBorders>
            <w:shd w:val="clear" w:color="auto" w:fill="FFFFFF"/>
            <w:vAlign w:val="bottom"/>
          </w:tcPr>
          <w:p w14:paraId="551FBD88" w14:textId="77777777" w:rsidR="00D41A1A" w:rsidRDefault="00543D88">
            <w:pPr>
              <w:pStyle w:val="Jin0"/>
              <w:framePr w:w="11045" w:h="11501" w:wrap="none" w:vAnchor="page" w:hAnchor="page" w:x="560" w:y="1930"/>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3DB6F8C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F72B32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5E4E9B6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08ABC064"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814,70</w:t>
            </w:r>
          </w:p>
        </w:tc>
      </w:tr>
      <w:tr w:rsidR="00D41A1A" w14:paraId="0EEFFA2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E9123B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51132CB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162701105RT3</w:t>
            </w:r>
          </w:p>
        </w:tc>
        <w:tc>
          <w:tcPr>
            <w:tcW w:w="7181" w:type="dxa"/>
            <w:tcBorders>
              <w:left w:val="single" w:sz="4" w:space="0" w:color="auto"/>
            </w:tcBorders>
            <w:shd w:val="clear" w:color="auto" w:fill="FFFFFF"/>
            <w:vAlign w:val="bottom"/>
          </w:tcPr>
          <w:p w14:paraId="67A76C94" w14:textId="77777777" w:rsidR="00D41A1A" w:rsidRDefault="00543D88">
            <w:pPr>
              <w:pStyle w:val="Jin0"/>
              <w:framePr w:w="11045" w:h="11501" w:wrap="none" w:vAnchor="page" w:hAnchor="page" w:x="560" w:y="1930"/>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1CFD4C8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C6D7397"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4DF8499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492AEDC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2 428,50</w:t>
            </w:r>
          </w:p>
        </w:tc>
      </w:tr>
      <w:tr w:rsidR="00D41A1A" w14:paraId="3FD82C3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75C795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21A8E4C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162100010RAA</w:t>
            </w:r>
          </w:p>
        </w:tc>
        <w:tc>
          <w:tcPr>
            <w:tcW w:w="7181" w:type="dxa"/>
            <w:tcBorders>
              <w:left w:val="single" w:sz="4" w:space="0" w:color="auto"/>
            </w:tcBorders>
            <w:shd w:val="clear" w:color="auto" w:fill="FFFFFF"/>
            <w:vAlign w:val="bottom"/>
          </w:tcPr>
          <w:p w14:paraId="675CEFF8" w14:textId="77777777" w:rsidR="00D41A1A" w:rsidRDefault="00543D88">
            <w:pPr>
              <w:pStyle w:val="Jin0"/>
              <w:framePr w:w="11045" w:h="11501" w:wrap="none" w:vAnchor="page" w:hAnchor="page" w:x="560" w:y="1930"/>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736EE2D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0016BF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5196863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16A7D66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2 808,11</w:t>
            </w:r>
          </w:p>
        </w:tc>
      </w:tr>
      <w:tr w:rsidR="00D41A1A" w14:paraId="0AE631E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3261AA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47D9EB4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167101101R00</w:t>
            </w:r>
          </w:p>
        </w:tc>
        <w:tc>
          <w:tcPr>
            <w:tcW w:w="7181" w:type="dxa"/>
            <w:tcBorders>
              <w:left w:val="single" w:sz="4" w:space="0" w:color="auto"/>
            </w:tcBorders>
            <w:shd w:val="clear" w:color="auto" w:fill="FFFFFF"/>
            <w:vAlign w:val="bottom"/>
          </w:tcPr>
          <w:p w14:paraId="0E242F35" w14:textId="77777777" w:rsidR="00D41A1A" w:rsidRDefault="00543D88">
            <w:pPr>
              <w:pStyle w:val="Jin0"/>
              <w:framePr w:w="11045" w:h="11501" w:wrap="none" w:vAnchor="page" w:hAnchor="page" w:x="560" w:y="1930"/>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1D33B60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3DA3594"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45465A3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36FFB597" w14:textId="77777777" w:rsidR="00D41A1A" w:rsidRDefault="00543D88">
            <w:pPr>
              <w:pStyle w:val="Jin0"/>
              <w:framePr w:w="11045" w:h="11501" w:wrap="none" w:vAnchor="page" w:hAnchor="page" w:x="560" w:y="1930"/>
              <w:shd w:val="clear" w:color="auto" w:fill="auto"/>
              <w:ind w:firstLine="300"/>
              <w:jc w:val="both"/>
              <w:rPr>
                <w:sz w:val="13"/>
                <w:szCs w:val="13"/>
              </w:rPr>
            </w:pPr>
            <w:r>
              <w:rPr>
                <w:sz w:val="13"/>
                <w:szCs w:val="13"/>
              </w:rPr>
              <w:t>7 462,95</w:t>
            </w:r>
          </w:p>
        </w:tc>
      </w:tr>
      <w:tr w:rsidR="00D41A1A" w14:paraId="692DBF3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C145E4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7471A5F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199000005R00</w:t>
            </w:r>
          </w:p>
        </w:tc>
        <w:tc>
          <w:tcPr>
            <w:tcW w:w="7181" w:type="dxa"/>
            <w:tcBorders>
              <w:left w:val="single" w:sz="4" w:space="0" w:color="auto"/>
            </w:tcBorders>
            <w:shd w:val="clear" w:color="auto" w:fill="FFFFFF"/>
            <w:vAlign w:val="bottom"/>
          </w:tcPr>
          <w:p w14:paraId="46F86B84" w14:textId="77777777" w:rsidR="00D41A1A" w:rsidRDefault="00543D88">
            <w:pPr>
              <w:pStyle w:val="Jin0"/>
              <w:framePr w:w="11045" w:h="11501" w:wrap="none" w:vAnchor="page" w:hAnchor="page" w:x="560" w:y="1930"/>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434173C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410293E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1AF1924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4085D44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18 133,20</w:t>
            </w:r>
          </w:p>
        </w:tc>
      </w:tr>
      <w:tr w:rsidR="00D41A1A" w14:paraId="7333D82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B0DCB3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7B39F13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151101201R00</w:t>
            </w:r>
          </w:p>
        </w:tc>
        <w:tc>
          <w:tcPr>
            <w:tcW w:w="7181" w:type="dxa"/>
            <w:tcBorders>
              <w:left w:val="single" w:sz="4" w:space="0" w:color="auto"/>
            </w:tcBorders>
            <w:shd w:val="clear" w:color="auto" w:fill="FFFFFF"/>
            <w:vAlign w:val="bottom"/>
          </w:tcPr>
          <w:p w14:paraId="78E6DA6F" w14:textId="77777777" w:rsidR="00D41A1A" w:rsidRDefault="00543D88">
            <w:pPr>
              <w:pStyle w:val="Jin0"/>
              <w:framePr w:w="11045" w:h="11501" w:wrap="none" w:vAnchor="page" w:hAnchor="page" w:x="560" w:y="1930"/>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4B56DB6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5E2C84E4"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6CF303A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41E116C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2 054,00</w:t>
            </w:r>
          </w:p>
        </w:tc>
      </w:tr>
      <w:tr w:rsidR="00D41A1A" w14:paraId="2BB69BA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6F79C9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0440347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151101211R00</w:t>
            </w:r>
          </w:p>
        </w:tc>
        <w:tc>
          <w:tcPr>
            <w:tcW w:w="7181" w:type="dxa"/>
            <w:tcBorders>
              <w:left w:val="single" w:sz="4" w:space="0" w:color="auto"/>
            </w:tcBorders>
            <w:shd w:val="clear" w:color="auto" w:fill="FFFFFF"/>
            <w:vAlign w:val="bottom"/>
          </w:tcPr>
          <w:p w14:paraId="2E287AC4" w14:textId="77777777" w:rsidR="00D41A1A" w:rsidRDefault="00543D88">
            <w:pPr>
              <w:pStyle w:val="Jin0"/>
              <w:framePr w:w="11045" w:h="11501" w:wrap="none" w:vAnchor="page" w:hAnchor="page" w:x="560" w:y="1930"/>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61FA6F0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5F81E709"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1589246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49465EFB"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815,00</w:t>
            </w:r>
          </w:p>
        </w:tc>
      </w:tr>
      <w:tr w:rsidR="00D41A1A" w14:paraId="28301B9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77F032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7EA9D28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174101101R00</w:t>
            </w:r>
          </w:p>
        </w:tc>
        <w:tc>
          <w:tcPr>
            <w:tcW w:w="7181" w:type="dxa"/>
            <w:tcBorders>
              <w:left w:val="single" w:sz="4" w:space="0" w:color="auto"/>
            </w:tcBorders>
            <w:shd w:val="clear" w:color="auto" w:fill="FFFFFF"/>
            <w:vAlign w:val="bottom"/>
          </w:tcPr>
          <w:p w14:paraId="53FF5911" w14:textId="77777777" w:rsidR="00D41A1A" w:rsidRDefault="00543D88">
            <w:pPr>
              <w:pStyle w:val="Jin0"/>
              <w:framePr w:w="11045" w:h="11501" w:wrap="none" w:vAnchor="page" w:hAnchor="page" w:x="560" w:y="1930"/>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0608C61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9A4C6F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61728ED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02DE60B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6 393,19</w:t>
            </w:r>
          </w:p>
        </w:tc>
      </w:tr>
      <w:tr w:rsidR="00D41A1A" w14:paraId="2A184709"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589EB5D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5BB3B97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175100010RAA</w:t>
            </w:r>
          </w:p>
        </w:tc>
        <w:tc>
          <w:tcPr>
            <w:tcW w:w="7181" w:type="dxa"/>
            <w:tcBorders>
              <w:left w:val="single" w:sz="4" w:space="0" w:color="auto"/>
            </w:tcBorders>
            <w:shd w:val="clear" w:color="auto" w:fill="FFFFFF"/>
            <w:vAlign w:val="bottom"/>
          </w:tcPr>
          <w:p w14:paraId="18E031A7" w14:textId="77777777" w:rsidR="00D41A1A" w:rsidRDefault="00543D88">
            <w:pPr>
              <w:pStyle w:val="Jin0"/>
              <w:framePr w:w="11045" w:h="11501" w:wrap="none" w:vAnchor="page" w:hAnchor="page" w:x="560" w:y="1930"/>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6BDD987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F2E6A3E"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22AE86BF"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1C740609"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137,52</w:t>
            </w:r>
          </w:p>
        </w:tc>
      </w:tr>
      <w:tr w:rsidR="00D41A1A" w14:paraId="7A677C1B"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0069EDDA"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AD685E7"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2</w:t>
            </w:r>
          </w:p>
        </w:tc>
        <w:tc>
          <w:tcPr>
            <w:tcW w:w="7181" w:type="dxa"/>
            <w:tcBorders>
              <w:left w:val="single" w:sz="4" w:space="0" w:color="auto"/>
            </w:tcBorders>
            <w:shd w:val="clear" w:color="auto" w:fill="C0C0C0"/>
            <w:vAlign w:val="center"/>
          </w:tcPr>
          <w:p w14:paraId="12DBFA97"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1C292489"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716B5FA7"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3F41793D"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DD4DE78" w14:textId="77777777" w:rsidR="00D41A1A" w:rsidRDefault="00543D88">
            <w:pPr>
              <w:pStyle w:val="Jin0"/>
              <w:framePr w:w="11045" w:h="11501" w:wrap="none" w:vAnchor="page" w:hAnchor="page" w:x="560" w:y="1930"/>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393BFBD8"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6F1101D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7A80231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212810010RAB</w:t>
            </w:r>
          </w:p>
        </w:tc>
        <w:tc>
          <w:tcPr>
            <w:tcW w:w="7181" w:type="dxa"/>
            <w:tcBorders>
              <w:top w:val="single" w:sz="4" w:space="0" w:color="auto"/>
              <w:left w:val="single" w:sz="4" w:space="0" w:color="auto"/>
            </w:tcBorders>
            <w:shd w:val="clear" w:color="auto" w:fill="FFFFFF"/>
            <w:vAlign w:val="bottom"/>
          </w:tcPr>
          <w:p w14:paraId="20D00E8A" w14:textId="77777777" w:rsidR="00D41A1A" w:rsidRDefault="00543D88">
            <w:pPr>
              <w:pStyle w:val="Jin0"/>
              <w:framePr w:w="11045" w:h="11501" w:wrap="none" w:vAnchor="page" w:hAnchor="page" w:x="560" w:y="1930"/>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68CA997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3F6EB2E4"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14D198F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47E50D4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8 889,41</w:t>
            </w:r>
          </w:p>
        </w:tc>
      </w:tr>
      <w:tr w:rsidR="00D41A1A" w14:paraId="79D04C0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D39622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2D76BC4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460080031</w:t>
            </w:r>
          </w:p>
        </w:tc>
        <w:tc>
          <w:tcPr>
            <w:tcW w:w="7181" w:type="dxa"/>
            <w:tcBorders>
              <w:top w:val="single" w:sz="4" w:space="0" w:color="auto"/>
              <w:left w:val="single" w:sz="4" w:space="0" w:color="auto"/>
            </w:tcBorders>
            <w:shd w:val="clear" w:color="auto" w:fill="FFFFFF"/>
            <w:vAlign w:val="bottom"/>
          </w:tcPr>
          <w:p w14:paraId="3F227272" w14:textId="77777777" w:rsidR="00D41A1A" w:rsidRDefault="00543D88">
            <w:pPr>
              <w:pStyle w:val="Jin0"/>
              <w:framePr w:w="11045" w:h="11501" w:wrap="none" w:vAnchor="page" w:hAnchor="page" w:x="560" w:y="1930"/>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278D5A2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4C862B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4680949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4DD1846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033B33E1"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702DEF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542FE1B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273362021</w:t>
            </w:r>
          </w:p>
        </w:tc>
        <w:tc>
          <w:tcPr>
            <w:tcW w:w="7181" w:type="dxa"/>
            <w:tcBorders>
              <w:top w:val="single" w:sz="4" w:space="0" w:color="auto"/>
              <w:left w:val="single" w:sz="4" w:space="0" w:color="auto"/>
            </w:tcBorders>
            <w:shd w:val="clear" w:color="auto" w:fill="FFFFFF"/>
            <w:vAlign w:val="bottom"/>
          </w:tcPr>
          <w:p w14:paraId="4BF3610E" w14:textId="77777777" w:rsidR="00D41A1A" w:rsidRDefault="00543D88">
            <w:pPr>
              <w:pStyle w:val="Jin0"/>
              <w:framePr w:w="11045" w:h="11501" w:wrap="none" w:vAnchor="page" w:hAnchor="page" w:x="560" w:y="1930"/>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52DF30A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575B277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5F0649D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0F4C754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069DCBA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141FC7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2B7FC7F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211971110R00</w:t>
            </w:r>
          </w:p>
        </w:tc>
        <w:tc>
          <w:tcPr>
            <w:tcW w:w="7181" w:type="dxa"/>
            <w:tcBorders>
              <w:top w:val="single" w:sz="4" w:space="0" w:color="auto"/>
              <w:left w:val="single" w:sz="4" w:space="0" w:color="auto"/>
            </w:tcBorders>
            <w:shd w:val="clear" w:color="auto" w:fill="FFFFFF"/>
            <w:vAlign w:val="bottom"/>
          </w:tcPr>
          <w:p w14:paraId="60261714" w14:textId="77777777" w:rsidR="00D41A1A" w:rsidRDefault="00543D88">
            <w:pPr>
              <w:pStyle w:val="Jin0"/>
              <w:framePr w:w="11045" w:h="11501" w:wrap="none" w:vAnchor="page" w:hAnchor="page" w:x="560" w:y="1930"/>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305052C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14836C9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10E9925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6BA07B0E"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315,64</w:t>
            </w:r>
          </w:p>
        </w:tc>
      </w:tr>
      <w:tr w:rsidR="00D41A1A" w14:paraId="291F15AE"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E9AEABC"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82C0E0E"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4</w:t>
            </w:r>
          </w:p>
        </w:tc>
        <w:tc>
          <w:tcPr>
            <w:tcW w:w="7181" w:type="dxa"/>
            <w:tcBorders>
              <w:left w:val="single" w:sz="4" w:space="0" w:color="auto"/>
            </w:tcBorders>
            <w:shd w:val="clear" w:color="auto" w:fill="C0C0C0"/>
            <w:vAlign w:val="bottom"/>
          </w:tcPr>
          <w:p w14:paraId="5D240E51"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4B463475"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5F575015"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33A81ED4"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3B385C1"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10 120,43</w:t>
            </w:r>
          </w:p>
        </w:tc>
      </w:tr>
      <w:tr w:rsidR="00D41A1A" w14:paraId="5CE55235"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288F828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248EAE5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997006512</w:t>
            </w:r>
          </w:p>
        </w:tc>
        <w:tc>
          <w:tcPr>
            <w:tcW w:w="7181" w:type="dxa"/>
            <w:tcBorders>
              <w:top w:val="single" w:sz="4" w:space="0" w:color="auto"/>
              <w:left w:val="single" w:sz="4" w:space="0" w:color="auto"/>
            </w:tcBorders>
            <w:shd w:val="clear" w:color="auto" w:fill="FFFFFF"/>
            <w:vAlign w:val="bottom"/>
          </w:tcPr>
          <w:p w14:paraId="10C1FAEC" w14:textId="77777777" w:rsidR="00D41A1A" w:rsidRDefault="00543D88">
            <w:pPr>
              <w:pStyle w:val="Jin0"/>
              <w:framePr w:w="11045" w:h="11501" w:wrap="none" w:vAnchor="page" w:hAnchor="page" w:x="560" w:y="1930"/>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7CC3EAA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030CF37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22E5C38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638ABF9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40,50</w:t>
            </w:r>
          </w:p>
        </w:tc>
      </w:tr>
      <w:tr w:rsidR="00D41A1A" w14:paraId="18D3105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48F9E3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74B63B9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997006519</w:t>
            </w:r>
          </w:p>
        </w:tc>
        <w:tc>
          <w:tcPr>
            <w:tcW w:w="7181" w:type="dxa"/>
            <w:tcBorders>
              <w:top w:val="single" w:sz="4" w:space="0" w:color="auto"/>
              <w:left w:val="single" w:sz="4" w:space="0" w:color="auto"/>
            </w:tcBorders>
            <w:shd w:val="clear" w:color="auto" w:fill="FFFFFF"/>
            <w:vAlign w:val="bottom"/>
          </w:tcPr>
          <w:p w14:paraId="0E19CB62" w14:textId="77777777" w:rsidR="00D41A1A" w:rsidRDefault="00543D88">
            <w:pPr>
              <w:pStyle w:val="Jin0"/>
              <w:framePr w:w="11045" w:h="11501" w:wrap="none" w:vAnchor="page" w:hAnchor="page" w:x="560" w:y="1930"/>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0E9C1DE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1633322F"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4518E8B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67A3FAA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4,73</w:t>
            </w:r>
          </w:p>
        </w:tc>
      </w:tr>
      <w:tr w:rsidR="00D41A1A" w14:paraId="4E1D789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4278EC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2C9C938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997013602</w:t>
            </w:r>
          </w:p>
        </w:tc>
        <w:tc>
          <w:tcPr>
            <w:tcW w:w="7181" w:type="dxa"/>
            <w:tcBorders>
              <w:top w:val="single" w:sz="4" w:space="0" w:color="auto"/>
              <w:left w:val="single" w:sz="4" w:space="0" w:color="auto"/>
            </w:tcBorders>
            <w:shd w:val="clear" w:color="auto" w:fill="FFFFFF"/>
            <w:vAlign w:val="bottom"/>
          </w:tcPr>
          <w:p w14:paraId="0DD5516E" w14:textId="77777777" w:rsidR="00D41A1A" w:rsidRDefault="00543D88">
            <w:pPr>
              <w:pStyle w:val="Jin0"/>
              <w:framePr w:w="11045" w:h="11501" w:wrap="none" w:vAnchor="page" w:hAnchor="page" w:x="560" w:y="1930"/>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4BA1AE3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14A487B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06F718E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508309D8"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490,00</w:t>
            </w:r>
          </w:p>
        </w:tc>
      </w:tr>
      <w:tr w:rsidR="00D41A1A" w14:paraId="12EBADD9"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BA7F98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561C33C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451572111RK1</w:t>
            </w:r>
          </w:p>
        </w:tc>
        <w:tc>
          <w:tcPr>
            <w:tcW w:w="7181" w:type="dxa"/>
            <w:tcBorders>
              <w:top w:val="single" w:sz="4" w:space="0" w:color="auto"/>
              <w:left w:val="single" w:sz="4" w:space="0" w:color="auto"/>
            </w:tcBorders>
            <w:shd w:val="clear" w:color="auto" w:fill="FFFFFF"/>
            <w:vAlign w:val="bottom"/>
          </w:tcPr>
          <w:p w14:paraId="12FBA95F" w14:textId="77777777" w:rsidR="00D41A1A" w:rsidRDefault="00543D88">
            <w:pPr>
              <w:pStyle w:val="Jin0"/>
              <w:framePr w:w="11045" w:h="11501" w:wrap="none" w:vAnchor="page" w:hAnchor="page" w:x="560" w:y="1930"/>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5B9D64F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0368409"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06742B3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31AB47B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9 585,21</w:t>
            </w:r>
          </w:p>
        </w:tc>
      </w:tr>
      <w:tr w:rsidR="00D41A1A" w14:paraId="7CDB8E78"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76791A4C"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EF2C5DB"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5</w:t>
            </w:r>
          </w:p>
        </w:tc>
        <w:tc>
          <w:tcPr>
            <w:tcW w:w="7181" w:type="dxa"/>
            <w:tcBorders>
              <w:left w:val="single" w:sz="4" w:space="0" w:color="auto"/>
            </w:tcBorders>
            <w:shd w:val="clear" w:color="auto" w:fill="C0C0C0"/>
            <w:vAlign w:val="center"/>
          </w:tcPr>
          <w:p w14:paraId="629D19EE"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3FF8A237"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40740141"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3D60FC52"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CBCAA3C" w14:textId="77777777" w:rsidR="00D41A1A" w:rsidRDefault="00543D88">
            <w:pPr>
              <w:pStyle w:val="Jin0"/>
              <w:framePr w:w="11045" w:h="11501" w:wrap="none" w:vAnchor="page" w:hAnchor="page" w:x="560" w:y="1930"/>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3175EC37"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0DF5872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1F4EE33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568111111R00</w:t>
            </w:r>
          </w:p>
        </w:tc>
        <w:tc>
          <w:tcPr>
            <w:tcW w:w="7181" w:type="dxa"/>
            <w:tcBorders>
              <w:top w:val="single" w:sz="4" w:space="0" w:color="auto"/>
              <w:left w:val="single" w:sz="4" w:space="0" w:color="auto"/>
            </w:tcBorders>
            <w:shd w:val="clear" w:color="auto" w:fill="FFFFFF"/>
            <w:vAlign w:val="center"/>
          </w:tcPr>
          <w:p w14:paraId="306FC572" w14:textId="77777777" w:rsidR="00D41A1A" w:rsidRDefault="00543D88">
            <w:pPr>
              <w:pStyle w:val="Jin0"/>
              <w:framePr w:w="11045" w:h="11501" w:wrap="none" w:vAnchor="page" w:hAnchor="page" w:x="560" w:y="1930"/>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4AF661A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90E440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63557984"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6123B224"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285,19</w:t>
            </w:r>
          </w:p>
        </w:tc>
      </w:tr>
      <w:tr w:rsidR="00D41A1A" w14:paraId="27AF5787" w14:textId="77777777">
        <w:tblPrEx>
          <w:tblCellMar>
            <w:top w:w="0" w:type="dxa"/>
            <w:bottom w:w="0" w:type="dxa"/>
          </w:tblCellMar>
        </w:tblPrEx>
        <w:trPr>
          <w:trHeight w:hRule="exact" w:val="187"/>
        </w:trPr>
        <w:tc>
          <w:tcPr>
            <w:tcW w:w="302" w:type="dxa"/>
            <w:tcBorders>
              <w:left w:val="single" w:sz="4" w:space="0" w:color="auto"/>
            </w:tcBorders>
            <w:shd w:val="clear" w:color="auto" w:fill="C0C0C0"/>
            <w:vAlign w:val="bottom"/>
          </w:tcPr>
          <w:p w14:paraId="13F3CB5B"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ACD1F94"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8</w:t>
            </w:r>
          </w:p>
        </w:tc>
        <w:tc>
          <w:tcPr>
            <w:tcW w:w="7181" w:type="dxa"/>
            <w:tcBorders>
              <w:left w:val="single" w:sz="4" w:space="0" w:color="auto"/>
            </w:tcBorders>
            <w:shd w:val="clear" w:color="auto" w:fill="C0C0C0"/>
            <w:vAlign w:val="center"/>
          </w:tcPr>
          <w:p w14:paraId="7A41291C"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30D307CA"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2ADEAA86"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3B409DDD"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8F4F031" w14:textId="77777777" w:rsidR="00D41A1A" w:rsidRDefault="00543D88">
            <w:pPr>
              <w:pStyle w:val="Jin0"/>
              <w:framePr w:w="11045" w:h="11501" w:wrap="none" w:vAnchor="page" w:hAnchor="page" w:x="560" w:y="1930"/>
              <w:shd w:val="clear" w:color="auto" w:fill="auto"/>
              <w:ind w:firstLine="300"/>
              <w:jc w:val="both"/>
              <w:rPr>
                <w:sz w:val="13"/>
                <w:szCs w:val="13"/>
              </w:rPr>
            </w:pPr>
            <w:r>
              <w:rPr>
                <w:rFonts w:ascii="Trebuchet MS" w:eastAsia="Trebuchet MS" w:hAnsi="Trebuchet MS" w:cs="Trebuchet MS"/>
                <w:sz w:val="13"/>
                <w:szCs w:val="13"/>
              </w:rPr>
              <w:t>6 355,50</w:t>
            </w:r>
          </w:p>
        </w:tc>
      </w:tr>
      <w:tr w:rsidR="00D41A1A" w14:paraId="4106C7C0"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0CBD93B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center"/>
          </w:tcPr>
          <w:p w14:paraId="5FD8736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871313121R00</w:t>
            </w:r>
          </w:p>
        </w:tc>
        <w:tc>
          <w:tcPr>
            <w:tcW w:w="7181" w:type="dxa"/>
            <w:tcBorders>
              <w:top w:val="single" w:sz="4" w:space="0" w:color="auto"/>
              <w:left w:val="single" w:sz="4" w:space="0" w:color="auto"/>
            </w:tcBorders>
            <w:shd w:val="clear" w:color="auto" w:fill="FFFFFF"/>
            <w:vAlign w:val="bottom"/>
          </w:tcPr>
          <w:p w14:paraId="0DCFF86F" w14:textId="77777777" w:rsidR="00D41A1A" w:rsidRDefault="00543D88">
            <w:pPr>
              <w:pStyle w:val="Jin0"/>
              <w:framePr w:w="11045" w:h="11501" w:wrap="none" w:vAnchor="page" w:hAnchor="page" w:x="560" w:y="1930"/>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7E7A6EC5"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39F88177"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6,00000</w:t>
            </w:r>
          </w:p>
        </w:tc>
        <w:tc>
          <w:tcPr>
            <w:tcW w:w="682" w:type="dxa"/>
            <w:tcBorders>
              <w:top w:val="single" w:sz="4" w:space="0" w:color="auto"/>
              <w:left w:val="single" w:sz="4" w:space="0" w:color="auto"/>
            </w:tcBorders>
            <w:shd w:val="clear" w:color="auto" w:fill="FFFFFF"/>
            <w:vAlign w:val="bottom"/>
          </w:tcPr>
          <w:p w14:paraId="0D8B7C7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3B337B1C"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311,22</w:t>
            </w:r>
          </w:p>
        </w:tc>
      </w:tr>
      <w:tr w:rsidR="00D41A1A" w14:paraId="0FCF62D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C29DDC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2D2DEAA5" w14:textId="77777777" w:rsidR="00D41A1A" w:rsidRDefault="00543D88">
            <w:pPr>
              <w:pStyle w:val="Jin0"/>
              <w:framePr w:w="11045" w:h="11501" w:wrap="none" w:vAnchor="page" w:hAnchor="page" w:x="560" w:y="1930"/>
              <w:shd w:val="clear" w:color="auto" w:fill="auto"/>
              <w:jc w:val="both"/>
              <w:rPr>
                <w:sz w:val="13"/>
                <w:szCs w:val="13"/>
              </w:rPr>
            </w:pPr>
            <w:r>
              <w:rPr>
                <w:sz w:val="13"/>
                <w:szCs w:val="13"/>
              </w:rPr>
              <w:t>877313123R00</w:t>
            </w:r>
          </w:p>
        </w:tc>
        <w:tc>
          <w:tcPr>
            <w:tcW w:w="7181" w:type="dxa"/>
            <w:tcBorders>
              <w:left w:val="single" w:sz="4" w:space="0" w:color="auto"/>
            </w:tcBorders>
            <w:shd w:val="clear" w:color="auto" w:fill="FFFFFF"/>
            <w:vAlign w:val="bottom"/>
          </w:tcPr>
          <w:p w14:paraId="558F7D21" w14:textId="77777777" w:rsidR="00D41A1A" w:rsidRDefault="00543D88">
            <w:pPr>
              <w:pStyle w:val="Jin0"/>
              <w:framePr w:w="11045" w:h="11501" w:wrap="none" w:vAnchor="page" w:hAnchor="page" w:x="560" w:y="1930"/>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7CC035D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4DFB8E0"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5C455C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181C46A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98,20</w:t>
            </w:r>
          </w:p>
        </w:tc>
      </w:tr>
      <w:tr w:rsidR="00D41A1A" w14:paraId="1D321765"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220E9FD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2617435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28611260.AR</w:t>
            </w:r>
          </w:p>
        </w:tc>
        <w:tc>
          <w:tcPr>
            <w:tcW w:w="7181" w:type="dxa"/>
            <w:tcBorders>
              <w:left w:val="single" w:sz="4" w:space="0" w:color="auto"/>
            </w:tcBorders>
            <w:shd w:val="clear" w:color="auto" w:fill="FFFFFF"/>
            <w:vAlign w:val="bottom"/>
          </w:tcPr>
          <w:p w14:paraId="657E3B16" w14:textId="77777777" w:rsidR="00D41A1A" w:rsidRDefault="00543D88">
            <w:pPr>
              <w:pStyle w:val="Jin0"/>
              <w:framePr w:w="11045" w:h="11501" w:wrap="none" w:vAnchor="page" w:hAnchor="page" w:x="560" w:y="1930"/>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36ADB1D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08BEF00"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6,00000</w:t>
            </w:r>
          </w:p>
        </w:tc>
        <w:tc>
          <w:tcPr>
            <w:tcW w:w="682" w:type="dxa"/>
            <w:tcBorders>
              <w:left w:val="single" w:sz="4" w:space="0" w:color="auto"/>
            </w:tcBorders>
            <w:shd w:val="clear" w:color="auto" w:fill="FFFFFF"/>
            <w:vAlign w:val="bottom"/>
          </w:tcPr>
          <w:p w14:paraId="535CBCC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27C3CA3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3 518,10</w:t>
            </w:r>
          </w:p>
        </w:tc>
      </w:tr>
      <w:tr w:rsidR="00D41A1A" w14:paraId="74175266"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25B84EF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2ABB1CD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28651662.AR</w:t>
            </w:r>
          </w:p>
        </w:tc>
        <w:tc>
          <w:tcPr>
            <w:tcW w:w="7181" w:type="dxa"/>
            <w:tcBorders>
              <w:left w:val="single" w:sz="4" w:space="0" w:color="auto"/>
            </w:tcBorders>
            <w:shd w:val="clear" w:color="auto" w:fill="FFFFFF"/>
            <w:vAlign w:val="bottom"/>
          </w:tcPr>
          <w:p w14:paraId="674D871E" w14:textId="77777777" w:rsidR="00D41A1A" w:rsidRDefault="00543D88">
            <w:pPr>
              <w:pStyle w:val="Jin0"/>
              <w:framePr w:w="11045" w:h="11501" w:wrap="none" w:vAnchor="page" w:hAnchor="page" w:x="560" w:y="1930"/>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24457A25"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186B94AB"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7233129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2C5C82EC"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196,48</w:t>
            </w:r>
          </w:p>
        </w:tc>
      </w:tr>
      <w:tr w:rsidR="00D41A1A" w14:paraId="60EF2E28"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3DC11BE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34572DE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212751104</w:t>
            </w:r>
          </w:p>
        </w:tc>
        <w:tc>
          <w:tcPr>
            <w:tcW w:w="7181" w:type="dxa"/>
            <w:tcBorders>
              <w:top w:val="single" w:sz="4" w:space="0" w:color="auto"/>
              <w:left w:val="single" w:sz="4" w:space="0" w:color="auto"/>
            </w:tcBorders>
            <w:shd w:val="clear" w:color="auto" w:fill="FFFFFF"/>
            <w:vAlign w:val="center"/>
          </w:tcPr>
          <w:p w14:paraId="0F89B6DD" w14:textId="77777777" w:rsidR="00D41A1A" w:rsidRDefault="00543D88">
            <w:pPr>
              <w:pStyle w:val="Jin0"/>
              <w:framePr w:w="11045" w:h="11501" w:wrap="none" w:vAnchor="page" w:hAnchor="page" w:x="560" w:y="1930"/>
              <w:shd w:val="clear" w:color="auto" w:fill="auto"/>
              <w:spacing w:line="262"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313906F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73CDF56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3,740</w:t>
            </w:r>
          </w:p>
        </w:tc>
        <w:tc>
          <w:tcPr>
            <w:tcW w:w="682" w:type="dxa"/>
            <w:tcBorders>
              <w:left w:val="single" w:sz="4" w:space="0" w:color="auto"/>
            </w:tcBorders>
            <w:shd w:val="clear" w:color="auto" w:fill="FFFFFF"/>
          </w:tcPr>
          <w:p w14:paraId="3F4CFE1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07BC615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1 629,71</w:t>
            </w:r>
          </w:p>
        </w:tc>
      </w:tr>
      <w:tr w:rsidR="00D41A1A" w14:paraId="2E770145"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2CA8F6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3FECE26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998721201</w:t>
            </w:r>
          </w:p>
        </w:tc>
        <w:tc>
          <w:tcPr>
            <w:tcW w:w="7181" w:type="dxa"/>
            <w:tcBorders>
              <w:top w:val="single" w:sz="4" w:space="0" w:color="auto"/>
              <w:left w:val="single" w:sz="4" w:space="0" w:color="auto"/>
            </w:tcBorders>
            <w:shd w:val="clear" w:color="auto" w:fill="FFFFFF"/>
            <w:vAlign w:val="bottom"/>
          </w:tcPr>
          <w:p w14:paraId="7DB542EE" w14:textId="77777777" w:rsidR="00D41A1A" w:rsidRDefault="00543D88">
            <w:pPr>
              <w:pStyle w:val="Jin0"/>
              <w:framePr w:w="11045" w:h="11501" w:wrap="none" w:vAnchor="page" w:hAnchor="page" w:x="560" w:y="1930"/>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bottom"/>
          </w:tcPr>
          <w:p w14:paraId="2DD59E4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77268A9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1C9EEF6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1852759F"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11,64</w:t>
            </w:r>
          </w:p>
        </w:tc>
      </w:tr>
      <w:tr w:rsidR="00D41A1A" w14:paraId="02F0C6F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67889D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794D95E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286568194R</w:t>
            </w:r>
          </w:p>
        </w:tc>
        <w:tc>
          <w:tcPr>
            <w:tcW w:w="7181" w:type="dxa"/>
            <w:tcBorders>
              <w:top w:val="single" w:sz="4" w:space="0" w:color="auto"/>
              <w:left w:val="single" w:sz="4" w:space="0" w:color="auto"/>
            </w:tcBorders>
            <w:shd w:val="clear" w:color="auto" w:fill="FFFFFF"/>
            <w:vAlign w:val="bottom"/>
          </w:tcPr>
          <w:p w14:paraId="307DE9F0" w14:textId="77777777" w:rsidR="00D41A1A" w:rsidRDefault="00543D88">
            <w:pPr>
              <w:pStyle w:val="Jin0"/>
              <w:framePr w:w="11045" w:h="11501" w:wrap="none" w:vAnchor="page" w:hAnchor="page" w:x="560" w:y="1930"/>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6984564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4EDF30D"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079201B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07592BC5"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590,15</w:t>
            </w:r>
          </w:p>
        </w:tc>
      </w:tr>
      <w:tr w:rsidR="00D41A1A" w14:paraId="0E847DCB"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A0D8D27"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4ECFD72"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99</w:t>
            </w:r>
          </w:p>
        </w:tc>
        <w:tc>
          <w:tcPr>
            <w:tcW w:w="7181" w:type="dxa"/>
            <w:tcBorders>
              <w:left w:val="single" w:sz="4" w:space="0" w:color="auto"/>
            </w:tcBorders>
            <w:shd w:val="clear" w:color="auto" w:fill="C0C0C0"/>
            <w:vAlign w:val="center"/>
          </w:tcPr>
          <w:p w14:paraId="32C3B497"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18F3C4D9"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5AD370F4"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7CA11C59"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BC98F1F"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19 330,08</w:t>
            </w:r>
          </w:p>
        </w:tc>
      </w:tr>
      <w:tr w:rsidR="00D41A1A" w14:paraId="79427F3C"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0BDA8CF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5A5DDC3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998331091R00</w:t>
            </w:r>
          </w:p>
        </w:tc>
        <w:tc>
          <w:tcPr>
            <w:tcW w:w="7181" w:type="dxa"/>
            <w:tcBorders>
              <w:top w:val="single" w:sz="4" w:space="0" w:color="auto"/>
              <w:left w:val="single" w:sz="4" w:space="0" w:color="auto"/>
            </w:tcBorders>
            <w:shd w:val="clear" w:color="auto" w:fill="FFFFFF"/>
            <w:vAlign w:val="bottom"/>
          </w:tcPr>
          <w:p w14:paraId="5DD6A5BD" w14:textId="77777777" w:rsidR="00D41A1A" w:rsidRDefault="00543D88">
            <w:pPr>
              <w:pStyle w:val="Jin0"/>
              <w:framePr w:w="11045" w:h="11501" w:wrap="none" w:vAnchor="page" w:hAnchor="page" w:x="560" w:y="1930"/>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0EA1297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7C1747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339E64E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5E90EF8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19 330,08</w:t>
            </w:r>
          </w:p>
        </w:tc>
      </w:tr>
      <w:tr w:rsidR="00D41A1A" w14:paraId="7E3159AE"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0718158A"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1FF029C"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M21</w:t>
            </w:r>
          </w:p>
        </w:tc>
        <w:tc>
          <w:tcPr>
            <w:tcW w:w="7181" w:type="dxa"/>
            <w:tcBorders>
              <w:left w:val="single" w:sz="4" w:space="0" w:color="auto"/>
            </w:tcBorders>
            <w:shd w:val="clear" w:color="auto" w:fill="C0C0C0"/>
            <w:vAlign w:val="center"/>
          </w:tcPr>
          <w:p w14:paraId="6F13EC57"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6A5EC55B"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50C628B9"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5D1513ED"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CAA5952" w14:textId="77777777" w:rsidR="00D41A1A" w:rsidRDefault="00543D88">
            <w:pPr>
              <w:pStyle w:val="Jin0"/>
              <w:framePr w:w="11045" w:h="11501" w:wrap="none" w:vAnchor="page" w:hAnchor="page" w:x="560" w:y="1930"/>
              <w:shd w:val="clear" w:color="auto" w:fill="auto"/>
              <w:ind w:firstLine="300"/>
              <w:jc w:val="both"/>
              <w:rPr>
                <w:sz w:val="13"/>
                <w:szCs w:val="13"/>
              </w:rPr>
            </w:pPr>
            <w:r>
              <w:rPr>
                <w:rFonts w:ascii="Trebuchet MS" w:eastAsia="Trebuchet MS" w:hAnsi="Trebuchet MS" w:cs="Trebuchet MS"/>
                <w:sz w:val="13"/>
                <w:szCs w:val="13"/>
              </w:rPr>
              <w:t>3 160,00</w:t>
            </w:r>
          </w:p>
        </w:tc>
      </w:tr>
      <w:tr w:rsidR="00D41A1A" w14:paraId="251E7F55"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464A5F9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2E414B8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210810006RT1</w:t>
            </w:r>
          </w:p>
        </w:tc>
        <w:tc>
          <w:tcPr>
            <w:tcW w:w="7181" w:type="dxa"/>
            <w:tcBorders>
              <w:top w:val="single" w:sz="4" w:space="0" w:color="auto"/>
              <w:left w:val="single" w:sz="4" w:space="0" w:color="auto"/>
            </w:tcBorders>
            <w:shd w:val="clear" w:color="auto" w:fill="FFFFFF"/>
            <w:vAlign w:val="bottom"/>
          </w:tcPr>
          <w:p w14:paraId="19FADAE0" w14:textId="77777777" w:rsidR="00D41A1A" w:rsidRDefault="00543D88">
            <w:pPr>
              <w:pStyle w:val="Jin0"/>
              <w:framePr w:w="11045" w:h="11501" w:wrap="none" w:vAnchor="page" w:hAnchor="page" w:x="560" w:y="1930"/>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47AB87A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1A7F3DE7"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2,00000</w:t>
            </w:r>
          </w:p>
        </w:tc>
        <w:tc>
          <w:tcPr>
            <w:tcW w:w="682" w:type="dxa"/>
            <w:tcBorders>
              <w:top w:val="single" w:sz="4" w:space="0" w:color="auto"/>
              <w:left w:val="single" w:sz="4" w:space="0" w:color="auto"/>
            </w:tcBorders>
            <w:shd w:val="clear" w:color="auto" w:fill="FFFFFF"/>
            <w:vAlign w:val="center"/>
          </w:tcPr>
          <w:p w14:paraId="1E76778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41D50B47"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110,00</w:t>
            </w:r>
          </w:p>
        </w:tc>
      </w:tr>
      <w:tr w:rsidR="00D41A1A" w14:paraId="5EC22707"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E079FD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258CE62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210174711R00</w:t>
            </w:r>
          </w:p>
        </w:tc>
        <w:tc>
          <w:tcPr>
            <w:tcW w:w="7181" w:type="dxa"/>
            <w:tcBorders>
              <w:top w:val="single" w:sz="4" w:space="0" w:color="auto"/>
              <w:left w:val="single" w:sz="4" w:space="0" w:color="auto"/>
            </w:tcBorders>
            <w:shd w:val="clear" w:color="auto" w:fill="FFFFFF"/>
            <w:vAlign w:val="bottom"/>
          </w:tcPr>
          <w:p w14:paraId="29658211" w14:textId="77777777" w:rsidR="00D41A1A" w:rsidRDefault="00543D88">
            <w:pPr>
              <w:pStyle w:val="Jin0"/>
              <w:framePr w:w="11045" w:h="11501" w:wrap="none" w:vAnchor="page" w:hAnchor="page" w:x="560" w:y="1930"/>
              <w:shd w:val="clear" w:color="auto" w:fill="auto"/>
              <w:spacing w:line="262"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363B863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499B79D"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3825D9A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1F1AB5E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1 950,00</w:t>
            </w:r>
          </w:p>
        </w:tc>
      </w:tr>
      <w:tr w:rsidR="00D41A1A" w14:paraId="6C27FBBA"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96020E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57DAB38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210174711R00</w:t>
            </w:r>
          </w:p>
        </w:tc>
        <w:tc>
          <w:tcPr>
            <w:tcW w:w="7181" w:type="dxa"/>
            <w:tcBorders>
              <w:top w:val="single" w:sz="4" w:space="0" w:color="auto"/>
              <w:left w:val="single" w:sz="4" w:space="0" w:color="auto"/>
            </w:tcBorders>
            <w:shd w:val="clear" w:color="auto" w:fill="FFFFFF"/>
            <w:vAlign w:val="bottom"/>
          </w:tcPr>
          <w:p w14:paraId="7C252C2F" w14:textId="77777777" w:rsidR="00D41A1A" w:rsidRDefault="00543D88">
            <w:pPr>
              <w:pStyle w:val="Jin0"/>
              <w:framePr w:w="11045" w:h="11501" w:wrap="none" w:vAnchor="page" w:hAnchor="page" w:x="560" w:y="1930"/>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391CFC7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280F132A"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655EFE3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084C24AF"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1 100,00</w:t>
            </w:r>
          </w:p>
        </w:tc>
      </w:tr>
      <w:tr w:rsidR="00D41A1A" w14:paraId="5DEC6A1B" w14:textId="77777777">
        <w:tblPrEx>
          <w:tblCellMar>
            <w:top w:w="0" w:type="dxa"/>
            <w:bottom w:w="0" w:type="dxa"/>
          </w:tblCellMar>
        </w:tblPrEx>
        <w:trPr>
          <w:trHeight w:hRule="exact" w:val="182"/>
        </w:trPr>
        <w:tc>
          <w:tcPr>
            <w:tcW w:w="302" w:type="dxa"/>
            <w:tcBorders>
              <w:left w:val="single" w:sz="4" w:space="0" w:color="auto"/>
              <w:bottom w:val="single" w:sz="4" w:space="0" w:color="auto"/>
            </w:tcBorders>
            <w:shd w:val="clear" w:color="auto" w:fill="C0C0C0"/>
            <w:vAlign w:val="bottom"/>
          </w:tcPr>
          <w:p w14:paraId="54F10A93"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3E2F9AEB"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M33</w:t>
            </w:r>
          </w:p>
        </w:tc>
        <w:tc>
          <w:tcPr>
            <w:tcW w:w="7181" w:type="dxa"/>
            <w:tcBorders>
              <w:left w:val="single" w:sz="4" w:space="0" w:color="auto"/>
              <w:bottom w:val="single" w:sz="4" w:space="0" w:color="auto"/>
            </w:tcBorders>
            <w:shd w:val="clear" w:color="auto" w:fill="C0C0C0"/>
            <w:vAlign w:val="center"/>
          </w:tcPr>
          <w:p w14:paraId="43570A54"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7D341400" w14:textId="77777777" w:rsidR="00D41A1A" w:rsidRDefault="00D41A1A">
            <w:pPr>
              <w:framePr w:w="11045" w:h="11501" w:wrap="none" w:vAnchor="page" w:hAnchor="page" w:x="560" w:y="1930"/>
              <w:rPr>
                <w:sz w:val="10"/>
                <w:szCs w:val="10"/>
              </w:rPr>
            </w:pPr>
          </w:p>
        </w:tc>
        <w:tc>
          <w:tcPr>
            <w:tcW w:w="715" w:type="dxa"/>
            <w:tcBorders>
              <w:left w:val="single" w:sz="4" w:space="0" w:color="auto"/>
              <w:bottom w:val="single" w:sz="4" w:space="0" w:color="auto"/>
            </w:tcBorders>
            <w:shd w:val="clear" w:color="auto" w:fill="C0C0C0"/>
          </w:tcPr>
          <w:p w14:paraId="51F03BE2" w14:textId="77777777" w:rsidR="00D41A1A" w:rsidRDefault="00D41A1A">
            <w:pPr>
              <w:framePr w:w="11045" w:h="11501" w:wrap="none" w:vAnchor="page" w:hAnchor="page" w:x="560" w:y="1930"/>
              <w:rPr>
                <w:sz w:val="10"/>
                <w:szCs w:val="10"/>
              </w:rPr>
            </w:pPr>
          </w:p>
        </w:tc>
        <w:tc>
          <w:tcPr>
            <w:tcW w:w="682" w:type="dxa"/>
            <w:tcBorders>
              <w:left w:val="single" w:sz="4" w:space="0" w:color="auto"/>
              <w:bottom w:val="single" w:sz="4" w:space="0" w:color="auto"/>
            </w:tcBorders>
            <w:shd w:val="clear" w:color="auto" w:fill="C0C0C0"/>
          </w:tcPr>
          <w:p w14:paraId="08363EEC"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241893D7"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113 100,00</w:t>
            </w:r>
          </w:p>
        </w:tc>
      </w:tr>
    </w:tbl>
    <w:p w14:paraId="51AF873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5E24688"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81"/>
        <w:gridCol w:w="307"/>
        <w:gridCol w:w="715"/>
        <w:gridCol w:w="682"/>
        <w:gridCol w:w="869"/>
      </w:tblGrid>
      <w:tr w:rsidR="00D41A1A" w14:paraId="31F498A9" w14:textId="77777777">
        <w:tblPrEx>
          <w:tblCellMar>
            <w:top w:w="0" w:type="dxa"/>
            <w:bottom w:w="0" w:type="dxa"/>
          </w:tblCellMar>
        </w:tblPrEx>
        <w:trPr>
          <w:trHeight w:hRule="exact" w:val="3883"/>
        </w:trPr>
        <w:tc>
          <w:tcPr>
            <w:tcW w:w="302" w:type="dxa"/>
            <w:tcBorders>
              <w:top w:val="single" w:sz="4" w:space="0" w:color="auto"/>
              <w:left w:val="single" w:sz="4" w:space="0" w:color="auto"/>
            </w:tcBorders>
            <w:shd w:val="clear" w:color="auto" w:fill="FFFFFF"/>
          </w:tcPr>
          <w:p w14:paraId="64B8A02D" w14:textId="77777777" w:rsidR="00D41A1A" w:rsidRDefault="00543D88">
            <w:pPr>
              <w:pStyle w:val="Jin0"/>
              <w:framePr w:w="11045" w:h="13589" w:wrap="none" w:vAnchor="page" w:hAnchor="page" w:x="560" w:y="1138"/>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19E5D736" w14:textId="77777777" w:rsidR="00D41A1A" w:rsidRDefault="00543D88">
            <w:pPr>
              <w:pStyle w:val="Jin0"/>
              <w:framePr w:w="11045" w:h="13589" w:wrap="none" w:vAnchor="page" w:hAnchor="page" w:x="560" w:y="1138"/>
              <w:shd w:val="clear" w:color="auto" w:fill="auto"/>
              <w:ind w:firstLine="300"/>
              <w:rPr>
                <w:sz w:val="13"/>
                <w:szCs w:val="13"/>
              </w:rPr>
            </w:pPr>
            <w:r>
              <w:rPr>
                <w:sz w:val="13"/>
                <w:szCs w:val="13"/>
              </w:rPr>
              <w:t>286977887</w:t>
            </w:r>
          </w:p>
        </w:tc>
        <w:tc>
          <w:tcPr>
            <w:tcW w:w="7181" w:type="dxa"/>
            <w:tcBorders>
              <w:top w:val="single" w:sz="4" w:space="0" w:color="auto"/>
              <w:left w:val="single" w:sz="4" w:space="0" w:color="auto"/>
            </w:tcBorders>
            <w:shd w:val="clear" w:color="auto" w:fill="FFFFFF"/>
            <w:vAlign w:val="bottom"/>
          </w:tcPr>
          <w:p w14:paraId="217DE592" w14:textId="77777777" w:rsidR="00D41A1A" w:rsidRDefault="00543D88">
            <w:pPr>
              <w:pStyle w:val="Jin0"/>
              <w:framePr w:w="11045" w:h="13589" w:wrap="none" w:vAnchor="page" w:hAnchor="page" w:x="560" w:y="1138"/>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w:t>
            </w:r>
          </w:p>
        </w:tc>
        <w:tc>
          <w:tcPr>
            <w:tcW w:w="307" w:type="dxa"/>
            <w:tcBorders>
              <w:top w:val="single" w:sz="4" w:space="0" w:color="auto"/>
              <w:left w:val="single" w:sz="4" w:space="0" w:color="auto"/>
            </w:tcBorders>
            <w:shd w:val="clear" w:color="auto" w:fill="FFFFFF"/>
          </w:tcPr>
          <w:p w14:paraId="75DCD94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3489087C"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081748CE" w14:textId="77777777" w:rsidR="00D41A1A" w:rsidRDefault="00543D88">
            <w:pPr>
              <w:pStyle w:val="Jin0"/>
              <w:framePr w:w="11045" w:h="13589" w:wrap="none" w:vAnchor="page" w:hAnchor="page" w:x="560" w:y="1138"/>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0050AC74"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60 000,00</w:t>
            </w:r>
          </w:p>
        </w:tc>
      </w:tr>
      <w:tr w:rsidR="00D41A1A" w14:paraId="6F0FDA2E"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0F915FEB" w14:textId="77777777" w:rsidR="00D41A1A" w:rsidRDefault="00D41A1A">
            <w:pPr>
              <w:framePr w:w="11045" w:h="13589" w:wrap="none" w:vAnchor="page" w:hAnchor="page" w:x="560" w:y="1138"/>
              <w:rPr>
                <w:sz w:val="10"/>
                <w:szCs w:val="10"/>
              </w:rPr>
            </w:pPr>
          </w:p>
        </w:tc>
        <w:tc>
          <w:tcPr>
            <w:tcW w:w="989" w:type="dxa"/>
            <w:tcBorders>
              <w:top w:val="single" w:sz="4" w:space="0" w:color="auto"/>
              <w:left w:val="single" w:sz="4" w:space="0" w:color="auto"/>
            </w:tcBorders>
            <w:shd w:val="clear" w:color="auto" w:fill="FFFFFF"/>
          </w:tcPr>
          <w:p w14:paraId="57197809" w14:textId="77777777" w:rsidR="00D41A1A" w:rsidRDefault="00D41A1A">
            <w:pPr>
              <w:framePr w:w="11045" w:h="13589" w:wrap="none" w:vAnchor="page" w:hAnchor="page" w:x="560" w:y="1138"/>
              <w:rPr>
                <w:sz w:val="10"/>
                <w:szCs w:val="10"/>
              </w:rPr>
            </w:pPr>
          </w:p>
        </w:tc>
        <w:tc>
          <w:tcPr>
            <w:tcW w:w="7181" w:type="dxa"/>
            <w:tcBorders>
              <w:top w:val="single" w:sz="4" w:space="0" w:color="auto"/>
              <w:left w:val="single" w:sz="4" w:space="0" w:color="auto"/>
            </w:tcBorders>
            <w:shd w:val="clear" w:color="auto" w:fill="FFFFFF"/>
            <w:vAlign w:val="bottom"/>
          </w:tcPr>
          <w:p w14:paraId="071EDDEB" w14:textId="77777777" w:rsidR="00D41A1A" w:rsidRDefault="00543D88">
            <w:pPr>
              <w:pStyle w:val="Jin0"/>
              <w:framePr w:w="11045" w:h="13589" w:wrap="none" w:vAnchor="page" w:hAnchor="page" w:x="560" w:y="1138"/>
              <w:shd w:val="clear" w:color="auto" w:fill="auto"/>
              <w:spacing w:line="276" w:lineRule="auto"/>
              <w:rPr>
                <w:sz w:val="11"/>
                <w:szCs w:val="11"/>
              </w:rPr>
            </w:pPr>
            <w:r>
              <w:rPr>
                <w:i/>
                <w:iCs/>
                <w:color w:val="969696"/>
                <w:sz w:val="11"/>
                <w:szCs w:val="11"/>
              </w:rPr>
              <w:t>Poznámka k položce:</w:t>
            </w:r>
          </w:p>
          <w:p w14:paraId="46344262" w14:textId="77777777" w:rsidR="00D41A1A" w:rsidRDefault="00543D88">
            <w:pPr>
              <w:pStyle w:val="Jin0"/>
              <w:framePr w:w="11045" w:h="13589" w:wrap="none" w:vAnchor="page" w:hAnchor="page" w:x="560" w:y="1138"/>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5DE3846A" w14:textId="77777777" w:rsidR="00D41A1A" w:rsidRDefault="00543D88">
            <w:pPr>
              <w:pStyle w:val="Jin0"/>
              <w:framePr w:w="11045" w:h="13589" w:wrap="none" w:vAnchor="page" w:hAnchor="page" w:x="560" w:y="1138"/>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7C5BB60A" w14:textId="77777777" w:rsidR="00D41A1A" w:rsidRDefault="00D41A1A">
            <w:pPr>
              <w:framePr w:w="11045" w:h="13589" w:wrap="none" w:vAnchor="page" w:hAnchor="page" w:x="560" w:y="1138"/>
              <w:rPr>
                <w:sz w:val="10"/>
                <w:szCs w:val="10"/>
              </w:rPr>
            </w:pPr>
          </w:p>
        </w:tc>
        <w:tc>
          <w:tcPr>
            <w:tcW w:w="715" w:type="dxa"/>
            <w:tcBorders>
              <w:top w:val="single" w:sz="4" w:space="0" w:color="auto"/>
              <w:left w:val="single" w:sz="4" w:space="0" w:color="auto"/>
            </w:tcBorders>
            <w:shd w:val="clear" w:color="auto" w:fill="FFFFFF"/>
          </w:tcPr>
          <w:p w14:paraId="65638E2C" w14:textId="77777777" w:rsidR="00D41A1A" w:rsidRDefault="00D41A1A">
            <w:pPr>
              <w:framePr w:w="11045" w:h="13589" w:wrap="none" w:vAnchor="page" w:hAnchor="page" w:x="560" w:y="1138"/>
              <w:rPr>
                <w:sz w:val="10"/>
                <w:szCs w:val="10"/>
              </w:rPr>
            </w:pPr>
          </w:p>
        </w:tc>
        <w:tc>
          <w:tcPr>
            <w:tcW w:w="682" w:type="dxa"/>
            <w:tcBorders>
              <w:top w:val="single" w:sz="4" w:space="0" w:color="auto"/>
              <w:left w:val="single" w:sz="4" w:space="0" w:color="auto"/>
            </w:tcBorders>
            <w:shd w:val="clear" w:color="auto" w:fill="FFFFFF"/>
          </w:tcPr>
          <w:p w14:paraId="37522798" w14:textId="77777777" w:rsidR="00D41A1A" w:rsidRDefault="00D41A1A">
            <w:pPr>
              <w:framePr w:w="11045" w:h="13589" w:wrap="none" w:vAnchor="page" w:hAnchor="page" w:x="560" w:y="1138"/>
              <w:rPr>
                <w:sz w:val="10"/>
                <w:szCs w:val="10"/>
              </w:rPr>
            </w:pPr>
          </w:p>
        </w:tc>
        <w:tc>
          <w:tcPr>
            <w:tcW w:w="869" w:type="dxa"/>
            <w:tcBorders>
              <w:left w:val="single" w:sz="4" w:space="0" w:color="auto"/>
              <w:right w:val="single" w:sz="4" w:space="0" w:color="auto"/>
            </w:tcBorders>
            <w:shd w:val="clear" w:color="auto" w:fill="FFFFFF"/>
          </w:tcPr>
          <w:p w14:paraId="65C5C47D"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0,00</w:t>
            </w:r>
          </w:p>
        </w:tc>
      </w:tr>
      <w:tr w:rsidR="00D41A1A" w14:paraId="5F4AE2B8" w14:textId="77777777">
        <w:tblPrEx>
          <w:tblCellMar>
            <w:top w:w="0" w:type="dxa"/>
            <w:bottom w:w="0" w:type="dxa"/>
          </w:tblCellMar>
        </w:tblPrEx>
        <w:trPr>
          <w:trHeight w:hRule="exact" w:val="1934"/>
        </w:trPr>
        <w:tc>
          <w:tcPr>
            <w:tcW w:w="302" w:type="dxa"/>
            <w:tcBorders>
              <w:top w:val="single" w:sz="4" w:space="0" w:color="auto"/>
              <w:left w:val="single" w:sz="4" w:space="0" w:color="auto"/>
            </w:tcBorders>
            <w:shd w:val="clear" w:color="auto" w:fill="FFFFFF"/>
          </w:tcPr>
          <w:p w14:paraId="4E3210B2"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71B74B69"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28697804R</w:t>
            </w:r>
          </w:p>
        </w:tc>
        <w:tc>
          <w:tcPr>
            <w:tcW w:w="7181" w:type="dxa"/>
            <w:tcBorders>
              <w:top w:val="single" w:sz="4" w:space="0" w:color="auto"/>
              <w:left w:val="single" w:sz="4" w:space="0" w:color="auto"/>
            </w:tcBorders>
            <w:shd w:val="clear" w:color="auto" w:fill="FFFFFF"/>
            <w:vAlign w:val="bottom"/>
          </w:tcPr>
          <w:p w14:paraId="1FD4F7AD" w14:textId="77777777" w:rsidR="00D41A1A" w:rsidRDefault="00543D88">
            <w:pPr>
              <w:pStyle w:val="Jin0"/>
              <w:framePr w:w="11045" w:h="13589" w:wrap="none" w:vAnchor="page" w:hAnchor="page" w:x="560" w:y="1138"/>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w:t>
            </w:r>
          </w:p>
        </w:tc>
        <w:tc>
          <w:tcPr>
            <w:tcW w:w="307" w:type="dxa"/>
            <w:tcBorders>
              <w:top w:val="single" w:sz="4" w:space="0" w:color="auto"/>
              <w:left w:val="single" w:sz="4" w:space="0" w:color="auto"/>
            </w:tcBorders>
            <w:shd w:val="clear" w:color="auto" w:fill="FFFFFF"/>
          </w:tcPr>
          <w:p w14:paraId="482E7D7E"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3A9115DA"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6B00262F" w14:textId="77777777" w:rsidR="00D41A1A" w:rsidRDefault="00543D88">
            <w:pPr>
              <w:pStyle w:val="Jin0"/>
              <w:framePr w:w="11045" w:h="13589" w:wrap="none" w:vAnchor="page" w:hAnchor="page" w:x="560" w:y="1138"/>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7FC5B8AE"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8 500,00</w:t>
            </w:r>
          </w:p>
        </w:tc>
      </w:tr>
      <w:tr w:rsidR="00D41A1A" w14:paraId="1B5EB25D"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56E8A241"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51</w:t>
            </w:r>
          </w:p>
          <w:p w14:paraId="35A589A8"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52</w:t>
            </w:r>
          </w:p>
          <w:p w14:paraId="2A9EB70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53</w:t>
            </w:r>
          </w:p>
          <w:p w14:paraId="25E0DFA3"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3EF0445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p w14:paraId="227B5697" w14:textId="77777777" w:rsidR="00D41A1A" w:rsidRDefault="00543D88">
            <w:pPr>
              <w:pStyle w:val="Jin0"/>
              <w:framePr w:w="11045" w:h="13589" w:wrap="none" w:vAnchor="page" w:hAnchor="page" w:x="560" w:y="1138"/>
              <w:shd w:val="clear" w:color="auto" w:fill="auto"/>
              <w:jc w:val="both"/>
              <w:rPr>
                <w:sz w:val="13"/>
                <w:szCs w:val="13"/>
              </w:rPr>
            </w:pPr>
            <w:r>
              <w:rPr>
                <w:sz w:val="13"/>
                <w:szCs w:val="13"/>
              </w:rPr>
              <w:t>RVODA</w:t>
            </w:r>
          </w:p>
          <w:p w14:paraId="70B5982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p w14:paraId="019BCE78"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tc>
        <w:tc>
          <w:tcPr>
            <w:tcW w:w="7181" w:type="dxa"/>
            <w:tcBorders>
              <w:top w:val="single" w:sz="4" w:space="0" w:color="auto"/>
              <w:left w:val="single" w:sz="4" w:space="0" w:color="auto"/>
            </w:tcBorders>
            <w:shd w:val="clear" w:color="auto" w:fill="FFFFFF"/>
            <w:vAlign w:val="bottom"/>
          </w:tcPr>
          <w:p w14:paraId="514C7615" w14:textId="77777777" w:rsidR="00D41A1A" w:rsidRDefault="00543D88">
            <w:pPr>
              <w:pStyle w:val="Jin0"/>
              <w:framePr w:w="11045" w:h="13589" w:wrap="none" w:vAnchor="page" w:hAnchor="page" w:x="560" w:y="1138"/>
              <w:shd w:val="clear" w:color="auto" w:fill="auto"/>
              <w:spacing w:line="290"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7D5AEF13" w14:textId="77777777" w:rsidR="00D41A1A" w:rsidRDefault="00543D88">
            <w:pPr>
              <w:pStyle w:val="Jin0"/>
              <w:framePr w:w="11045" w:h="13589" w:wrap="none" w:vAnchor="page" w:hAnchor="page" w:x="560" w:y="1138"/>
              <w:shd w:val="clear" w:color="auto" w:fill="auto"/>
              <w:spacing w:line="290" w:lineRule="auto"/>
              <w:jc w:val="both"/>
              <w:rPr>
                <w:sz w:val="13"/>
                <w:szCs w:val="13"/>
              </w:rPr>
            </w:pPr>
            <w:r>
              <w:rPr>
                <w:sz w:val="13"/>
                <w:szCs w:val="13"/>
              </w:rPr>
              <w:t>kpl kpl l</w:t>
            </w:r>
          </w:p>
          <w:p w14:paraId="2492A357" w14:textId="77777777" w:rsidR="00D41A1A" w:rsidRDefault="00543D88">
            <w:pPr>
              <w:pStyle w:val="Jin0"/>
              <w:framePr w:w="11045" w:h="13589" w:wrap="none" w:vAnchor="page" w:hAnchor="page" w:x="560" w:y="1138"/>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289108C3"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p w14:paraId="5F09F79B"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p w14:paraId="1C6CDC30"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0,00000</w:t>
            </w:r>
          </w:p>
          <w:p w14:paraId="1747DFFA"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3B6838B0"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5 500,00</w:t>
            </w:r>
          </w:p>
          <w:p w14:paraId="28537AA0"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2 100,00</w:t>
            </w:r>
          </w:p>
          <w:p w14:paraId="259418EE"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50,00</w:t>
            </w:r>
          </w:p>
          <w:p w14:paraId="3D8D1CE8" w14:textId="77777777" w:rsidR="00D41A1A" w:rsidRDefault="00543D88">
            <w:pPr>
              <w:pStyle w:val="Jin0"/>
              <w:framePr w:w="11045" w:h="13589" w:wrap="none" w:vAnchor="page" w:hAnchor="page" w:x="560" w:y="1138"/>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699ABDD4"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5 500,00</w:t>
            </w:r>
          </w:p>
          <w:p w14:paraId="70716E24"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2 100,00</w:t>
            </w:r>
          </w:p>
          <w:p w14:paraId="4A9B4C25"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0,00</w:t>
            </w:r>
          </w:p>
          <w:p w14:paraId="42C50507"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1 000,00</w:t>
            </w:r>
          </w:p>
        </w:tc>
      </w:tr>
      <w:tr w:rsidR="00D41A1A" w14:paraId="4E18A4AD"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AED64F1"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55</w:t>
            </w:r>
          </w:p>
        </w:tc>
        <w:tc>
          <w:tcPr>
            <w:tcW w:w="989" w:type="dxa"/>
            <w:tcBorders>
              <w:left w:val="single" w:sz="4" w:space="0" w:color="auto"/>
            </w:tcBorders>
            <w:shd w:val="clear" w:color="auto" w:fill="FFFFFF"/>
            <w:vAlign w:val="center"/>
          </w:tcPr>
          <w:p w14:paraId="20462C26"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tc>
        <w:tc>
          <w:tcPr>
            <w:tcW w:w="7181" w:type="dxa"/>
            <w:tcBorders>
              <w:top w:val="single" w:sz="4" w:space="0" w:color="auto"/>
              <w:left w:val="single" w:sz="4" w:space="0" w:color="auto"/>
            </w:tcBorders>
            <w:shd w:val="clear" w:color="auto" w:fill="FFFFFF"/>
            <w:vAlign w:val="bottom"/>
          </w:tcPr>
          <w:p w14:paraId="3F1862EE" w14:textId="77777777" w:rsidR="00D41A1A" w:rsidRDefault="00543D88">
            <w:pPr>
              <w:pStyle w:val="Jin0"/>
              <w:framePr w:w="11045" w:h="13589" w:wrap="none" w:vAnchor="page" w:hAnchor="page" w:x="560" w:y="1138"/>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vAlign w:val="center"/>
          </w:tcPr>
          <w:p w14:paraId="259815F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center"/>
          </w:tcPr>
          <w:p w14:paraId="56903000"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748E4677"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vAlign w:val="center"/>
          </w:tcPr>
          <w:p w14:paraId="1132349A"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2 200,00</w:t>
            </w:r>
          </w:p>
        </w:tc>
      </w:tr>
      <w:tr w:rsidR="00D41A1A" w14:paraId="7814E98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2726B8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1A94A683"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tc>
        <w:tc>
          <w:tcPr>
            <w:tcW w:w="7181" w:type="dxa"/>
            <w:tcBorders>
              <w:top w:val="single" w:sz="4" w:space="0" w:color="auto"/>
              <w:left w:val="single" w:sz="4" w:space="0" w:color="auto"/>
            </w:tcBorders>
            <w:shd w:val="clear" w:color="auto" w:fill="FFFFFF"/>
            <w:vAlign w:val="bottom"/>
          </w:tcPr>
          <w:p w14:paraId="53C4C276" w14:textId="77777777" w:rsidR="00D41A1A" w:rsidRDefault="00543D88">
            <w:pPr>
              <w:pStyle w:val="Jin0"/>
              <w:framePr w:w="11045" w:h="13589" w:wrap="none" w:vAnchor="page" w:hAnchor="page" w:x="560" w:y="1138"/>
              <w:shd w:val="clear" w:color="auto" w:fill="auto"/>
              <w:spacing w:line="262"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3E64FEA9"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438A7269"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3153F7E4" w14:textId="77777777" w:rsidR="00D41A1A" w:rsidRDefault="00543D88">
            <w:pPr>
              <w:pStyle w:val="Jin0"/>
              <w:framePr w:w="11045" w:h="13589" w:wrap="none" w:vAnchor="page" w:hAnchor="page" w:x="560" w:y="1138"/>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7D59C62F"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3 000,00</w:t>
            </w:r>
          </w:p>
        </w:tc>
      </w:tr>
      <w:tr w:rsidR="00D41A1A" w14:paraId="322E5D9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55045B2"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038EB388"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28600100R</w:t>
            </w:r>
          </w:p>
        </w:tc>
        <w:tc>
          <w:tcPr>
            <w:tcW w:w="7181" w:type="dxa"/>
            <w:tcBorders>
              <w:top w:val="single" w:sz="4" w:space="0" w:color="auto"/>
              <w:left w:val="single" w:sz="4" w:space="0" w:color="auto"/>
            </w:tcBorders>
            <w:shd w:val="clear" w:color="auto" w:fill="FFFFFF"/>
            <w:vAlign w:val="bottom"/>
          </w:tcPr>
          <w:p w14:paraId="148A112C" w14:textId="77777777" w:rsidR="00D41A1A" w:rsidRDefault="00543D88">
            <w:pPr>
              <w:pStyle w:val="Jin0"/>
              <w:framePr w:w="11045" w:h="13589" w:wrap="none" w:vAnchor="page" w:hAnchor="page" w:x="560" w:y="1138"/>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0FC17145"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B2324F5"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5E4D8A04" w14:textId="77777777" w:rsidR="00D41A1A" w:rsidRDefault="00543D88">
            <w:pPr>
              <w:pStyle w:val="Jin0"/>
              <w:framePr w:w="11045" w:h="13589" w:wrap="none" w:vAnchor="page" w:hAnchor="page" w:x="560" w:y="1138"/>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5FB4B270"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13 800,00</w:t>
            </w:r>
          </w:p>
        </w:tc>
      </w:tr>
      <w:tr w:rsidR="00D41A1A" w14:paraId="3466773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7CA0B3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5D1D9CF1"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28600100R</w:t>
            </w:r>
          </w:p>
        </w:tc>
        <w:tc>
          <w:tcPr>
            <w:tcW w:w="7181" w:type="dxa"/>
            <w:tcBorders>
              <w:top w:val="single" w:sz="4" w:space="0" w:color="auto"/>
              <w:left w:val="single" w:sz="4" w:space="0" w:color="auto"/>
            </w:tcBorders>
            <w:shd w:val="clear" w:color="auto" w:fill="FFFFFF"/>
            <w:vAlign w:val="center"/>
          </w:tcPr>
          <w:p w14:paraId="541AA077" w14:textId="77777777" w:rsidR="00D41A1A" w:rsidRDefault="00543D88">
            <w:pPr>
              <w:pStyle w:val="Jin0"/>
              <w:framePr w:w="11045" w:h="13589" w:wrap="none" w:vAnchor="page" w:hAnchor="page" w:x="560" w:y="1138"/>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1C8AEA0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bottom"/>
          </w:tcPr>
          <w:p w14:paraId="184188A8"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252454A6" w14:textId="77777777" w:rsidR="00D41A1A" w:rsidRDefault="00543D88">
            <w:pPr>
              <w:pStyle w:val="Jin0"/>
              <w:framePr w:w="11045" w:h="13589" w:wrap="none" w:vAnchor="page" w:hAnchor="page" w:x="560" w:y="1138"/>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7DD01FF2"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3 000,00</w:t>
            </w:r>
          </w:p>
        </w:tc>
      </w:tr>
      <w:tr w:rsidR="00D41A1A" w14:paraId="0C5CD7F8"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59F8F710"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3F2AF87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28600100R</w:t>
            </w:r>
          </w:p>
        </w:tc>
        <w:tc>
          <w:tcPr>
            <w:tcW w:w="7181" w:type="dxa"/>
            <w:tcBorders>
              <w:top w:val="single" w:sz="4" w:space="0" w:color="auto"/>
              <w:left w:val="single" w:sz="4" w:space="0" w:color="auto"/>
            </w:tcBorders>
            <w:shd w:val="clear" w:color="auto" w:fill="FFFFFF"/>
            <w:vAlign w:val="bottom"/>
          </w:tcPr>
          <w:p w14:paraId="6E8B4E16" w14:textId="77777777" w:rsidR="00D41A1A" w:rsidRDefault="00543D88">
            <w:pPr>
              <w:pStyle w:val="Jin0"/>
              <w:framePr w:w="11045" w:h="13589" w:wrap="none" w:vAnchor="page" w:hAnchor="page" w:x="560" w:y="1138"/>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713FA62A"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31D682FC"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0D6BBC6A" w14:textId="77777777" w:rsidR="00D41A1A" w:rsidRDefault="00543D88">
            <w:pPr>
              <w:pStyle w:val="Jin0"/>
              <w:framePr w:w="11045" w:h="13589" w:wrap="none" w:vAnchor="page" w:hAnchor="page" w:x="560" w:y="1138"/>
              <w:shd w:val="clear" w:color="auto" w:fill="auto"/>
              <w:jc w:val="both"/>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7927F131"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7 500,00</w:t>
            </w:r>
          </w:p>
        </w:tc>
      </w:tr>
      <w:tr w:rsidR="00D41A1A" w14:paraId="0DF41E2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0D5FF9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0CBBFE8F"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28600100R</w:t>
            </w:r>
          </w:p>
        </w:tc>
        <w:tc>
          <w:tcPr>
            <w:tcW w:w="7181" w:type="dxa"/>
            <w:tcBorders>
              <w:top w:val="single" w:sz="4" w:space="0" w:color="auto"/>
              <w:left w:val="single" w:sz="4" w:space="0" w:color="auto"/>
            </w:tcBorders>
            <w:shd w:val="clear" w:color="auto" w:fill="FFFFFF"/>
            <w:vAlign w:val="bottom"/>
          </w:tcPr>
          <w:p w14:paraId="2321633B" w14:textId="77777777" w:rsidR="00D41A1A" w:rsidRDefault="00543D88">
            <w:pPr>
              <w:pStyle w:val="Jin0"/>
              <w:framePr w:w="11045" w:h="13589" w:wrap="none" w:vAnchor="page" w:hAnchor="page" w:x="560" w:y="1138"/>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52E89983"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0561094"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0C6DD60" w14:textId="77777777" w:rsidR="00D41A1A" w:rsidRDefault="00543D88">
            <w:pPr>
              <w:pStyle w:val="Jin0"/>
              <w:framePr w:w="11045" w:h="13589" w:wrap="none" w:vAnchor="page" w:hAnchor="page" w:x="560" w:y="1138"/>
              <w:shd w:val="clear" w:color="auto" w:fill="auto"/>
              <w:jc w:val="both"/>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28277D06"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6 500,00</w:t>
            </w:r>
          </w:p>
        </w:tc>
      </w:tr>
      <w:tr w:rsidR="00D41A1A" w14:paraId="48539FF5"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935A93D" w14:textId="77777777" w:rsidR="00D41A1A" w:rsidRDefault="00543D88">
            <w:pPr>
              <w:pStyle w:val="Jin0"/>
              <w:framePr w:w="11045" w:h="13589" w:wrap="none" w:vAnchor="page" w:hAnchor="page" w:x="560" w:y="1138"/>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AAA78A7" w14:textId="77777777" w:rsidR="00D41A1A" w:rsidRDefault="00543D88">
            <w:pPr>
              <w:pStyle w:val="Jin0"/>
              <w:framePr w:w="11045" w:h="13589" w:wrap="none" w:vAnchor="page" w:hAnchor="page" w:x="560" w:y="1138"/>
              <w:shd w:val="clear" w:color="auto" w:fill="auto"/>
              <w:rPr>
                <w:sz w:val="13"/>
                <w:szCs w:val="13"/>
              </w:rPr>
            </w:pPr>
            <w:r>
              <w:rPr>
                <w:rFonts w:ascii="Trebuchet MS" w:eastAsia="Trebuchet MS" w:hAnsi="Trebuchet MS" w:cs="Trebuchet MS"/>
                <w:sz w:val="13"/>
                <w:szCs w:val="13"/>
              </w:rPr>
              <w:t>M65</w:t>
            </w:r>
          </w:p>
        </w:tc>
        <w:tc>
          <w:tcPr>
            <w:tcW w:w="7181" w:type="dxa"/>
            <w:tcBorders>
              <w:top w:val="single" w:sz="4" w:space="0" w:color="auto"/>
              <w:left w:val="single" w:sz="4" w:space="0" w:color="auto"/>
            </w:tcBorders>
            <w:shd w:val="clear" w:color="auto" w:fill="C0C0C0"/>
            <w:vAlign w:val="center"/>
          </w:tcPr>
          <w:p w14:paraId="08E3834D" w14:textId="77777777" w:rsidR="00D41A1A" w:rsidRDefault="00543D88">
            <w:pPr>
              <w:pStyle w:val="Jin0"/>
              <w:framePr w:w="11045" w:h="13589" w:wrap="none" w:vAnchor="page" w:hAnchor="page" w:x="560" w:y="1138"/>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1B30D247" w14:textId="77777777" w:rsidR="00D41A1A" w:rsidRDefault="00D41A1A">
            <w:pPr>
              <w:framePr w:w="11045" w:h="13589" w:wrap="none" w:vAnchor="page" w:hAnchor="page" w:x="560" w:y="1138"/>
              <w:rPr>
                <w:sz w:val="10"/>
                <w:szCs w:val="10"/>
              </w:rPr>
            </w:pPr>
          </w:p>
        </w:tc>
        <w:tc>
          <w:tcPr>
            <w:tcW w:w="715" w:type="dxa"/>
            <w:tcBorders>
              <w:left w:val="single" w:sz="4" w:space="0" w:color="auto"/>
            </w:tcBorders>
            <w:shd w:val="clear" w:color="auto" w:fill="C0C0C0"/>
          </w:tcPr>
          <w:p w14:paraId="3AFFB533" w14:textId="77777777" w:rsidR="00D41A1A" w:rsidRDefault="00D41A1A">
            <w:pPr>
              <w:framePr w:w="11045" w:h="13589" w:wrap="none" w:vAnchor="page" w:hAnchor="page" w:x="560" w:y="1138"/>
              <w:rPr>
                <w:sz w:val="10"/>
                <w:szCs w:val="10"/>
              </w:rPr>
            </w:pPr>
          </w:p>
        </w:tc>
        <w:tc>
          <w:tcPr>
            <w:tcW w:w="682" w:type="dxa"/>
            <w:tcBorders>
              <w:left w:val="single" w:sz="4" w:space="0" w:color="auto"/>
            </w:tcBorders>
            <w:shd w:val="clear" w:color="auto" w:fill="C0C0C0"/>
          </w:tcPr>
          <w:p w14:paraId="7ED74356" w14:textId="77777777" w:rsidR="00D41A1A" w:rsidRDefault="00D41A1A">
            <w:pPr>
              <w:framePr w:w="11045" w:h="13589" w:wrap="none" w:vAnchor="page" w:hAnchor="page" w:x="560" w:y="1138"/>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33F23F8" w14:textId="77777777" w:rsidR="00D41A1A" w:rsidRDefault="00543D88">
            <w:pPr>
              <w:pStyle w:val="Jin0"/>
              <w:framePr w:w="11045" w:h="13589" w:wrap="none" w:vAnchor="page" w:hAnchor="page" w:x="560" w:y="1138"/>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347CC48A" w14:textId="77777777">
        <w:tblPrEx>
          <w:tblCellMar>
            <w:top w:w="0" w:type="dxa"/>
            <w:bottom w:w="0" w:type="dxa"/>
          </w:tblCellMar>
        </w:tblPrEx>
        <w:trPr>
          <w:trHeight w:hRule="exact" w:val="192"/>
        </w:trPr>
        <w:tc>
          <w:tcPr>
            <w:tcW w:w="302" w:type="dxa"/>
            <w:tcBorders>
              <w:top w:val="single" w:sz="4" w:space="0" w:color="auto"/>
              <w:left w:val="single" w:sz="4" w:space="0" w:color="auto"/>
              <w:bottom w:val="single" w:sz="4" w:space="0" w:color="auto"/>
            </w:tcBorders>
            <w:shd w:val="clear" w:color="auto" w:fill="FFFFFF"/>
            <w:vAlign w:val="bottom"/>
          </w:tcPr>
          <w:p w14:paraId="4B2C630E" w14:textId="77777777" w:rsidR="00D41A1A" w:rsidRDefault="00543D88">
            <w:pPr>
              <w:pStyle w:val="Jin0"/>
              <w:framePr w:w="11045" w:h="13589" w:wrap="none" w:vAnchor="page" w:hAnchor="page" w:x="560" w:y="1138"/>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00E0DCE4" w14:textId="77777777" w:rsidR="00D41A1A" w:rsidRDefault="00543D88">
            <w:pPr>
              <w:pStyle w:val="Jin0"/>
              <w:framePr w:w="11045" w:h="13589" w:wrap="none" w:vAnchor="page" w:hAnchor="page" w:x="560" w:y="1138"/>
              <w:shd w:val="clear" w:color="auto" w:fill="auto"/>
              <w:rPr>
                <w:sz w:val="13"/>
                <w:szCs w:val="13"/>
              </w:rPr>
            </w:pPr>
            <w:r>
              <w:rPr>
                <w:sz w:val="13"/>
                <w:szCs w:val="13"/>
              </w:rPr>
              <w:t>650516816R00</w:t>
            </w:r>
          </w:p>
        </w:tc>
        <w:tc>
          <w:tcPr>
            <w:tcW w:w="7181" w:type="dxa"/>
            <w:tcBorders>
              <w:top w:val="single" w:sz="4" w:space="0" w:color="auto"/>
              <w:left w:val="single" w:sz="4" w:space="0" w:color="auto"/>
              <w:bottom w:val="single" w:sz="4" w:space="0" w:color="auto"/>
            </w:tcBorders>
            <w:shd w:val="clear" w:color="auto" w:fill="FFFFFF"/>
            <w:vAlign w:val="bottom"/>
          </w:tcPr>
          <w:p w14:paraId="4D86D146" w14:textId="77777777" w:rsidR="00D41A1A" w:rsidRDefault="00543D88">
            <w:pPr>
              <w:pStyle w:val="Jin0"/>
              <w:framePr w:w="11045" w:h="13589" w:wrap="none" w:vAnchor="page" w:hAnchor="page" w:x="560" w:y="1138"/>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481737F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3DCB7D6A"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42970E32" w14:textId="77777777" w:rsidR="00D41A1A" w:rsidRDefault="00543D88">
            <w:pPr>
              <w:pStyle w:val="Jin0"/>
              <w:framePr w:w="11045" w:h="13589" w:wrap="none" w:vAnchor="page" w:hAnchor="page" w:x="560" w:y="1138"/>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380860F7"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1 900,00</w:t>
            </w:r>
          </w:p>
        </w:tc>
      </w:tr>
    </w:tbl>
    <w:p w14:paraId="318CAFA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D3CA656"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1AC62250"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3E1F0E49"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1FB263C3"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4873DB57"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712AB771"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19A9EA70"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26937FD0"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28</w:t>
            </w:r>
          </w:p>
        </w:tc>
        <w:tc>
          <w:tcPr>
            <w:tcW w:w="1685" w:type="dxa"/>
            <w:tcBorders>
              <w:top w:val="single" w:sz="4" w:space="0" w:color="auto"/>
              <w:right w:val="single" w:sz="4" w:space="0" w:color="auto"/>
            </w:tcBorders>
            <w:shd w:val="clear" w:color="auto" w:fill="C0C0C0"/>
          </w:tcPr>
          <w:p w14:paraId="039B2017" w14:textId="77777777" w:rsidR="00D41A1A" w:rsidRDefault="00D41A1A">
            <w:pPr>
              <w:framePr w:w="8429" w:h="12797" w:wrap="none" w:vAnchor="page" w:hAnchor="page" w:x="550" w:y="837"/>
              <w:rPr>
                <w:sz w:val="10"/>
                <w:szCs w:val="10"/>
              </w:rPr>
            </w:pPr>
          </w:p>
        </w:tc>
      </w:tr>
      <w:tr w:rsidR="00D41A1A" w14:paraId="50E9F990"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0ECC66E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5293B741"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07EA1993"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AE3D187" w14:textId="77777777" w:rsidR="00D41A1A" w:rsidRDefault="00D41A1A">
            <w:pPr>
              <w:framePr w:w="8429" w:h="12797" w:wrap="none" w:vAnchor="page" w:hAnchor="page" w:x="550" w:y="837"/>
              <w:rPr>
                <w:sz w:val="10"/>
                <w:szCs w:val="10"/>
              </w:rPr>
            </w:pPr>
          </w:p>
        </w:tc>
      </w:tr>
      <w:tr w:rsidR="00D41A1A" w14:paraId="64A6A89D"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3B17FB21" w14:textId="77777777" w:rsidR="00D41A1A" w:rsidRDefault="00D41A1A">
            <w:pPr>
              <w:framePr w:w="8429" w:h="12797" w:wrap="none" w:vAnchor="page" w:hAnchor="page" w:x="550" w:y="837"/>
              <w:rPr>
                <w:sz w:val="10"/>
                <w:szCs w:val="10"/>
              </w:rPr>
            </w:pPr>
          </w:p>
        </w:tc>
        <w:tc>
          <w:tcPr>
            <w:tcW w:w="2006" w:type="dxa"/>
            <w:shd w:val="clear" w:color="auto" w:fill="FFFFFF"/>
          </w:tcPr>
          <w:p w14:paraId="2209F775" w14:textId="77777777" w:rsidR="00D41A1A" w:rsidRDefault="00D41A1A">
            <w:pPr>
              <w:framePr w:w="8429" w:h="12797" w:wrap="none" w:vAnchor="page" w:hAnchor="page" w:x="550" w:y="837"/>
              <w:rPr>
                <w:sz w:val="10"/>
                <w:szCs w:val="10"/>
              </w:rPr>
            </w:pPr>
          </w:p>
        </w:tc>
        <w:tc>
          <w:tcPr>
            <w:tcW w:w="2165" w:type="dxa"/>
            <w:shd w:val="clear" w:color="auto" w:fill="FFFFFF"/>
          </w:tcPr>
          <w:p w14:paraId="73670E81"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3A4643F" w14:textId="77777777" w:rsidR="00D41A1A" w:rsidRDefault="00D41A1A">
            <w:pPr>
              <w:framePr w:w="8429" w:h="12797" w:wrap="none" w:vAnchor="page" w:hAnchor="page" w:x="550" w:y="837"/>
              <w:rPr>
                <w:sz w:val="10"/>
                <w:szCs w:val="10"/>
              </w:rPr>
            </w:pPr>
          </w:p>
        </w:tc>
      </w:tr>
      <w:tr w:rsidR="00D41A1A" w14:paraId="5953FED9"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689F862B"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4AEB187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3817000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567C741" w14:textId="77777777" w:rsidR="00D41A1A" w:rsidRDefault="00D41A1A">
            <w:pPr>
              <w:framePr w:w="8429" w:h="12797" w:wrap="none" w:vAnchor="page" w:hAnchor="page" w:x="550" w:y="837"/>
              <w:rPr>
                <w:sz w:val="10"/>
                <w:szCs w:val="10"/>
              </w:rPr>
            </w:pPr>
          </w:p>
        </w:tc>
      </w:tr>
      <w:tr w:rsidR="00D41A1A" w14:paraId="068BB441"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0664BCCD"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61ABC283"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55204B8" w14:textId="77777777" w:rsidR="00D41A1A" w:rsidRDefault="00D41A1A">
            <w:pPr>
              <w:framePr w:w="8429" w:h="12797" w:wrap="none" w:vAnchor="page" w:hAnchor="page" w:x="550" w:y="837"/>
              <w:rPr>
                <w:sz w:val="10"/>
                <w:szCs w:val="10"/>
              </w:rPr>
            </w:pPr>
          </w:p>
        </w:tc>
      </w:tr>
      <w:tr w:rsidR="00D41A1A" w14:paraId="16EC7FA6"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388ED7F0"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5AFEE01D" w14:textId="77777777" w:rsidR="00D41A1A" w:rsidRDefault="00D41A1A">
            <w:pPr>
              <w:framePr w:w="8429" w:h="12797" w:wrap="none" w:vAnchor="page" w:hAnchor="page" w:x="550" w:y="837"/>
              <w:rPr>
                <w:sz w:val="10"/>
                <w:szCs w:val="10"/>
              </w:rPr>
            </w:pPr>
          </w:p>
        </w:tc>
        <w:tc>
          <w:tcPr>
            <w:tcW w:w="2165" w:type="dxa"/>
            <w:shd w:val="clear" w:color="auto" w:fill="FFFFFF"/>
          </w:tcPr>
          <w:p w14:paraId="7EE88EC6"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3ABA44C1" w14:textId="77777777" w:rsidR="00D41A1A" w:rsidRDefault="00D41A1A">
            <w:pPr>
              <w:framePr w:w="8429" w:h="12797" w:wrap="none" w:vAnchor="page" w:hAnchor="page" w:x="550" w:y="837"/>
              <w:rPr>
                <w:sz w:val="10"/>
                <w:szCs w:val="10"/>
              </w:rPr>
            </w:pPr>
          </w:p>
        </w:tc>
      </w:tr>
      <w:tr w:rsidR="00D41A1A" w14:paraId="160BE8DD"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09E9CD7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697CE12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6D60CC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0CB4FAF3" w14:textId="77777777" w:rsidR="00D41A1A" w:rsidRDefault="00D41A1A">
            <w:pPr>
              <w:framePr w:w="8429" w:h="12797" w:wrap="none" w:vAnchor="page" w:hAnchor="page" w:x="550" w:y="837"/>
              <w:rPr>
                <w:sz w:val="10"/>
                <w:szCs w:val="10"/>
              </w:rPr>
            </w:pPr>
          </w:p>
        </w:tc>
      </w:tr>
      <w:tr w:rsidR="00D41A1A" w14:paraId="7BE89B49"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61F11CA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79E63A77" w14:textId="77777777" w:rsidR="00D41A1A" w:rsidRDefault="00D41A1A">
            <w:pPr>
              <w:framePr w:w="8429" w:h="12797" w:wrap="none" w:vAnchor="page" w:hAnchor="page" w:x="550" w:y="837"/>
              <w:rPr>
                <w:sz w:val="10"/>
                <w:szCs w:val="10"/>
              </w:rPr>
            </w:pPr>
          </w:p>
        </w:tc>
        <w:tc>
          <w:tcPr>
            <w:tcW w:w="2165" w:type="dxa"/>
            <w:shd w:val="clear" w:color="auto" w:fill="FFFFFF"/>
          </w:tcPr>
          <w:p w14:paraId="105DDFB8"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7C5C4C50"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07CED66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59A340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27CB0221"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21D830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1398C7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767758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502E13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7A87BC1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448DEB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A95944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B426A5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714021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55A24FC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EDC651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81EA8E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BFFAB9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DF5EC3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6E73A95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6341A4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7E15ED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433A30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A6722F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21B5266A"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D8F6B5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2153F8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C8E578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C01C366"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3AB1C59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0F6322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FEE1AFF"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7F780D4F"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3BC13E1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51F7378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BA393C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D69DBF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127766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487248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41ACAA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62DE405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35810B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5A1323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F90871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69C2EF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0C3766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642E8F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411478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15F2833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3A118D9"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DA41F1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FF0250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6ACA049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631FF158"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5B7AB5FA"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049732B8"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C48DAEA"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420339FE"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10D4B033"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4A784FB8"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65F6EFFE"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37816D66"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7B4EB080"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14D62586"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766A4571" w14:textId="77777777" w:rsidR="00D41A1A" w:rsidRDefault="00D41A1A">
            <w:pPr>
              <w:framePr w:w="8429" w:h="12797" w:wrap="none" w:vAnchor="page" w:hAnchor="page" w:x="550" w:y="837"/>
              <w:rPr>
                <w:sz w:val="10"/>
                <w:szCs w:val="10"/>
              </w:rPr>
            </w:pPr>
          </w:p>
        </w:tc>
      </w:tr>
      <w:tr w:rsidR="00D41A1A" w14:paraId="3BC8BA61"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4D61CB80" w14:textId="77777777" w:rsidR="00D41A1A" w:rsidRDefault="00D41A1A">
            <w:pPr>
              <w:framePr w:w="8429" w:h="12797" w:wrap="none" w:vAnchor="page" w:hAnchor="page" w:x="550" w:y="837"/>
              <w:rPr>
                <w:sz w:val="10"/>
                <w:szCs w:val="10"/>
              </w:rPr>
            </w:pPr>
          </w:p>
        </w:tc>
      </w:tr>
      <w:tr w:rsidR="00D41A1A" w14:paraId="02F7E53A"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1EA2DCA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68F7BC1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7B2182E3"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4FA72DBC" w14:textId="77777777" w:rsidR="00D41A1A" w:rsidRDefault="00543D88">
      <w:pPr>
        <w:pStyle w:val="Zhlavnebozpat0"/>
        <w:framePr w:wrap="none" w:vAnchor="page" w:hAnchor="page" w:x="9358" w:y="16283"/>
        <w:shd w:val="clear" w:color="auto" w:fill="auto"/>
      </w:pPr>
      <w:r>
        <w:t>Stránka 144 z 214</w:t>
      </w:r>
    </w:p>
    <w:p w14:paraId="5B926C0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B46FD25" w14:textId="77777777" w:rsidR="00D41A1A" w:rsidRDefault="00D41A1A">
      <w:pPr>
        <w:spacing w:line="1" w:lineRule="exact"/>
      </w:pPr>
    </w:p>
    <w:p w14:paraId="0D6A3B8D" w14:textId="77777777" w:rsidR="00D41A1A" w:rsidRDefault="00543D88">
      <w:pPr>
        <w:pStyle w:val="Nadpis20"/>
        <w:framePr w:wrap="none" w:vAnchor="page" w:hAnchor="page" w:x="560" w:y="1519"/>
        <w:shd w:val="clear" w:color="auto" w:fill="auto"/>
        <w:spacing w:before="0" w:after="0"/>
      </w:pPr>
      <w:bookmarkStart w:id="96" w:name="bookmark96"/>
      <w:bookmarkStart w:id="97" w:name="bookmark97"/>
      <w:r>
        <w:t>Rekapitulace dílů</w:t>
      </w:r>
      <w:bookmarkEnd w:id="96"/>
      <w:bookmarkEnd w:id="9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271A92F2"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3F7B5229"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790BC2BC"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33AB050"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0D8ADD62"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235BB6CB"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0805A72"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527E6FAC"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418404F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00C024C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6650532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32926C4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36511A8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6073064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37C5BBB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37BE81F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228BD21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906B60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418150C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1904CB4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67F6DBE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045EEB7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487CC13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750D84F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22B3E39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6A2EA6C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1AC08CA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7E118F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187B94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EDCF60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DD7145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F34A82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22473E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3B7F4F8B"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E1B4D2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186CB4B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1D5D32D0"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B730BB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279611A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432FEBC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2075801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56BFFF2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5 079,06</w:t>
            </w:r>
          </w:p>
          <w:p w14:paraId="1EAC13E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4A840FC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3 270,00</w:t>
            </w:r>
          </w:p>
          <w:p w14:paraId="475E527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088E347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5BE5EC52"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578F0228"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2452AF38"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1318C66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387FDC5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1C35ED86"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296 427,18</w:t>
            </w:r>
          </w:p>
        </w:tc>
      </w:tr>
    </w:tbl>
    <w:p w14:paraId="1EA7D9F0"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8607EFE" w14:textId="77777777" w:rsidR="00D41A1A" w:rsidRDefault="00543D88">
      <w:pPr>
        <w:pStyle w:val="Zhlavnebozpat0"/>
        <w:framePr w:wrap="none" w:vAnchor="page" w:hAnchor="page" w:x="9358" w:y="16283"/>
        <w:shd w:val="clear" w:color="auto" w:fill="auto"/>
      </w:pPr>
      <w:r>
        <w:t>Stránka 145 z 214</w:t>
      </w:r>
    </w:p>
    <w:p w14:paraId="18F48F9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9359255" w14:textId="77777777" w:rsidR="00D41A1A" w:rsidRDefault="00D41A1A">
      <w:pPr>
        <w:spacing w:line="1" w:lineRule="exact"/>
      </w:pPr>
    </w:p>
    <w:p w14:paraId="173BB819" w14:textId="77777777" w:rsidR="00D41A1A" w:rsidRDefault="00543D88">
      <w:pPr>
        <w:pStyle w:val="Nadpis30"/>
        <w:framePr w:wrap="none" w:vAnchor="page" w:hAnchor="page" w:x="5108" w:y="1135"/>
        <w:shd w:val="clear" w:color="auto" w:fill="auto"/>
      </w:pPr>
      <w:bookmarkStart w:id="98" w:name="bookmark98"/>
      <w:bookmarkStart w:id="99" w:name="bookmark99"/>
      <w:r>
        <w:t>Položkový rozpočet</w:t>
      </w:r>
      <w:bookmarkEnd w:id="98"/>
      <w:bookmarkEnd w:id="99"/>
    </w:p>
    <w:p w14:paraId="69125C3D" w14:textId="77777777" w:rsidR="00D41A1A" w:rsidRDefault="00543D88">
      <w:pPr>
        <w:pStyle w:val="Zkladntext20"/>
        <w:framePr w:wrap="none" w:vAnchor="page" w:hAnchor="page" w:x="567" w:y="1475"/>
        <w:shd w:val="clear" w:color="auto" w:fill="auto"/>
        <w:spacing w:after="0"/>
        <w:ind w:left="5" w:right="14"/>
        <w:jc w:val="both"/>
        <w:rPr>
          <w:sz w:val="13"/>
          <w:szCs w:val="13"/>
        </w:rPr>
      </w:pPr>
      <w:r>
        <w:rPr>
          <w:sz w:val="13"/>
          <w:szCs w:val="13"/>
        </w:rPr>
        <w:t>S:</w:t>
      </w:r>
    </w:p>
    <w:p w14:paraId="0069831B" w14:textId="77777777" w:rsidR="00D41A1A" w:rsidRDefault="00543D88">
      <w:pPr>
        <w:pStyle w:val="Zkladntext20"/>
        <w:framePr w:wrap="none" w:vAnchor="page" w:hAnchor="page" w:x="562" w:y="1466"/>
        <w:shd w:val="clear" w:color="auto" w:fill="auto"/>
        <w:spacing w:after="0"/>
        <w:ind w:left="361" w:right="9111" w:firstLine="940"/>
        <w:rPr>
          <w:sz w:val="13"/>
          <w:szCs w:val="13"/>
        </w:rPr>
      </w:pPr>
      <w:r>
        <w:rPr>
          <w:sz w:val="13"/>
          <w:szCs w:val="13"/>
        </w:rPr>
        <w:t>Petrov 31</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18"/>
        <w:gridCol w:w="307"/>
        <w:gridCol w:w="715"/>
        <w:gridCol w:w="682"/>
        <w:gridCol w:w="869"/>
      </w:tblGrid>
      <w:tr w:rsidR="00D41A1A" w14:paraId="2A0952CF"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6AD74858"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5FFF583F"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18" w:type="dxa"/>
            <w:tcBorders>
              <w:top w:val="single" w:sz="4" w:space="0" w:color="auto"/>
              <w:left w:val="single" w:sz="4" w:space="0" w:color="auto"/>
            </w:tcBorders>
            <w:shd w:val="clear" w:color="auto" w:fill="C0C0C0"/>
            <w:vAlign w:val="bottom"/>
          </w:tcPr>
          <w:p w14:paraId="61E94FE9"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4EAB947B"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276C0FAC"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77A1FCEB" w14:textId="77777777" w:rsidR="00D41A1A" w:rsidRDefault="00543D88">
            <w:pPr>
              <w:pStyle w:val="Jin0"/>
              <w:framePr w:w="10982" w:h="11510"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1C70AF7F"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40ADC59F"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42BAA777"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0DB75906"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18" w:type="dxa"/>
            <w:tcBorders>
              <w:top w:val="single" w:sz="4" w:space="0" w:color="auto"/>
              <w:left w:val="single" w:sz="4" w:space="0" w:color="auto"/>
            </w:tcBorders>
            <w:shd w:val="clear" w:color="auto" w:fill="C0C0C0"/>
            <w:vAlign w:val="bottom"/>
          </w:tcPr>
          <w:p w14:paraId="4DDEF805"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7DDDC489" w14:textId="77777777" w:rsidR="00D41A1A" w:rsidRDefault="00D41A1A">
            <w:pPr>
              <w:framePr w:w="10982" w:h="11510"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3FC9AB1D" w14:textId="77777777" w:rsidR="00D41A1A" w:rsidRDefault="00D41A1A">
            <w:pPr>
              <w:framePr w:w="10982" w:h="11510"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36B64E61" w14:textId="77777777" w:rsidR="00D41A1A" w:rsidRDefault="00D41A1A">
            <w:pPr>
              <w:framePr w:w="10982" w:h="1151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AE9A6B9" w14:textId="77777777" w:rsidR="00D41A1A" w:rsidRDefault="00543D88">
            <w:pPr>
              <w:pStyle w:val="Jin0"/>
              <w:framePr w:w="10982" w:h="11510"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3AE77193"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65834A5D"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78C8B74F"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121100001RA0</w:t>
            </w:r>
          </w:p>
        </w:tc>
        <w:tc>
          <w:tcPr>
            <w:tcW w:w="7118" w:type="dxa"/>
            <w:tcBorders>
              <w:top w:val="single" w:sz="4" w:space="0" w:color="auto"/>
              <w:left w:val="single" w:sz="4" w:space="0" w:color="auto"/>
            </w:tcBorders>
            <w:shd w:val="clear" w:color="auto" w:fill="FFFFFF"/>
            <w:vAlign w:val="bottom"/>
          </w:tcPr>
          <w:p w14:paraId="472D569F" w14:textId="77777777" w:rsidR="00D41A1A" w:rsidRDefault="00543D88">
            <w:pPr>
              <w:pStyle w:val="Jin0"/>
              <w:framePr w:w="10982" w:h="11510"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3160F498"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F943518"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23C5DDAB"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78D5BE03"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1 000,05</w:t>
            </w:r>
          </w:p>
        </w:tc>
      </w:tr>
      <w:tr w:rsidR="00D41A1A" w14:paraId="3AA7DF6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BFCF13D"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11BF8D0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131201110R00</w:t>
            </w:r>
          </w:p>
        </w:tc>
        <w:tc>
          <w:tcPr>
            <w:tcW w:w="7118" w:type="dxa"/>
            <w:tcBorders>
              <w:left w:val="single" w:sz="4" w:space="0" w:color="auto"/>
            </w:tcBorders>
            <w:shd w:val="clear" w:color="auto" w:fill="FFFFFF"/>
            <w:vAlign w:val="bottom"/>
          </w:tcPr>
          <w:p w14:paraId="7C91ED2D" w14:textId="77777777" w:rsidR="00D41A1A" w:rsidRDefault="00543D88">
            <w:pPr>
              <w:pStyle w:val="Jin0"/>
              <w:framePr w:w="10982" w:h="11510"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0544DAED"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D8F6813"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419880A9"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128CB27B"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15 393,68</w:t>
            </w:r>
          </w:p>
        </w:tc>
      </w:tr>
      <w:tr w:rsidR="00D41A1A" w14:paraId="4C58744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532D154"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19956BF8"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132200020RA0</w:t>
            </w:r>
          </w:p>
        </w:tc>
        <w:tc>
          <w:tcPr>
            <w:tcW w:w="7118" w:type="dxa"/>
            <w:tcBorders>
              <w:left w:val="single" w:sz="4" w:space="0" w:color="auto"/>
            </w:tcBorders>
            <w:shd w:val="clear" w:color="auto" w:fill="FFFFFF"/>
            <w:vAlign w:val="bottom"/>
          </w:tcPr>
          <w:p w14:paraId="145BC484" w14:textId="77777777" w:rsidR="00D41A1A" w:rsidRDefault="00543D88">
            <w:pPr>
              <w:pStyle w:val="Jin0"/>
              <w:framePr w:w="10982" w:h="11510"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1F8EB10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0293DEB"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09392FF3"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71F12D01"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3 131,66</w:t>
            </w:r>
          </w:p>
        </w:tc>
      </w:tr>
      <w:tr w:rsidR="00D41A1A" w14:paraId="2C9E5B4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870A2DF"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14254D3C"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128601101R00</w:t>
            </w:r>
          </w:p>
        </w:tc>
        <w:tc>
          <w:tcPr>
            <w:tcW w:w="7118" w:type="dxa"/>
            <w:tcBorders>
              <w:left w:val="single" w:sz="4" w:space="0" w:color="auto"/>
            </w:tcBorders>
            <w:shd w:val="clear" w:color="auto" w:fill="FFFFFF"/>
            <w:vAlign w:val="bottom"/>
          </w:tcPr>
          <w:p w14:paraId="7610B2F6" w14:textId="77777777" w:rsidR="00D41A1A" w:rsidRDefault="00543D88">
            <w:pPr>
              <w:pStyle w:val="Jin0"/>
              <w:framePr w:w="10982" w:h="11510"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79AE821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6C1E74D"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47D3564E"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11A2C64E"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8 385,00</w:t>
            </w:r>
          </w:p>
        </w:tc>
      </w:tr>
      <w:tr w:rsidR="00D41A1A" w14:paraId="31AFB2B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21F99F0"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2161776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125203211R00</w:t>
            </w:r>
          </w:p>
        </w:tc>
        <w:tc>
          <w:tcPr>
            <w:tcW w:w="7118" w:type="dxa"/>
            <w:tcBorders>
              <w:left w:val="single" w:sz="4" w:space="0" w:color="auto"/>
            </w:tcBorders>
            <w:shd w:val="clear" w:color="auto" w:fill="FFFFFF"/>
            <w:vAlign w:val="bottom"/>
          </w:tcPr>
          <w:p w14:paraId="332ECE36" w14:textId="77777777" w:rsidR="00D41A1A" w:rsidRDefault="00543D88">
            <w:pPr>
              <w:pStyle w:val="Jin0"/>
              <w:framePr w:w="10982" w:h="11510"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25A9CA0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DB760C6"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7F089904"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07E32FDC" w14:textId="77777777" w:rsidR="00D41A1A" w:rsidRDefault="00543D88">
            <w:pPr>
              <w:pStyle w:val="Jin0"/>
              <w:framePr w:w="10982" w:h="11510" w:wrap="none" w:vAnchor="page" w:hAnchor="page" w:x="562" w:y="1927"/>
              <w:shd w:val="clear" w:color="auto" w:fill="auto"/>
              <w:ind w:firstLine="560"/>
              <w:jc w:val="both"/>
              <w:rPr>
                <w:sz w:val="13"/>
                <w:szCs w:val="13"/>
              </w:rPr>
            </w:pPr>
            <w:r>
              <w:rPr>
                <w:sz w:val="13"/>
                <w:szCs w:val="13"/>
              </w:rPr>
              <w:t>0,00</w:t>
            </w:r>
          </w:p>
        </w:tc>
      </w:tr>
      <w:tr w:rsidR="00D41A1A" w14:paraId="059E5DE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C67B4E7"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7193D20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132200010RAD</w:t>
            </w:r>
          </w:p>
        </w:tc>
        <w:tc>
          <w:tcPr>
            <w:tcW w:w="7118" w:type="dxa"/>
            <w:tcBorders>
              <w:left w:val="single" w:sz="4" w:space="0" w:color="auto"/>
            </w:tcBorders>
            <w:shd w:val="clear" w:color="auto" w:fill="FFFFFF"/>
            <w:vAlign w:val="bottom"/>
          </w:tcPr>
          <w:p w14:paraId="4EECC3F6" w14:textId="77777777" w:rsidR="00D41A1A" w:rsidRDefault="00543D88">
            <w:pPr>
              <w:pStyle w:val="Jin0"/>
              <w:framePr w:w="10982" w:h="11510"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6C268C68"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DE55C08"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03086844"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7494A582"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3 237,08</w:t>
            </w:r>
          </w:p>
        </w:tc>
      </w:tr>
      <w:tr w:rsidR="00D41A1A" w14:paraId="22146A4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784F9BA"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336D1EC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132200010RAA</w:t>
            </w:r>
          </w:p>
        </w:tc>
        <w:tc>
          <w:tcPr>
            <w:tcW w:w="7118" w:type="dxa"/>
            <w:tcBorders>
              <w:left w:val="single" w:sz="4" w:space="0" w:color="auto"/>
            </w:tcBorders>
            <w:shd w:val="clear" w:color="auto" w:fill="FFFFFF"/>
            <w:vAlign w:val="bottom"/>
          </w:tcPr>
          <w:p w14:paraId="7C417ED8" w14:textId="77777777" w:rsidR="00D41A1A" w:rsidRDefault="00543D88">
            <w:pPr>
              <w:pStyle w:val="Jin0"/>
              <w:framePr w:w="10982" w:h="11510"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77AC0F2A"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ECEB146"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7A739D5F"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406948A3"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926,13</w:t>
            </w:r>
          </w:p>
        </w:tc>
      </w:tr>
      <w:tr w:rsidR="00D41A1A" w14:paraId="513CF92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43D460A"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3DB49BDD"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115100001RA0</w:t>
            </w:r>
          </w:p>
        </w:tc>
        <w:tc>
          <w:tcPr>
            <w:tcW w:w="7118" w:type="dxa"/>
            <w:tcBorders>
              <w:left w:val="single" w:sz="4" w:space="0" w:color="auto"/>
            </w:tcBorders>
            <w:shd w:val="clear" w:color="auto" w:fill="FFFFFF"/>
            <w:vAlign w:val="bottom"/>
          </w:tcPr>
          <w:p w14:paraId="54CC49E5" w14:textId="77777777" w:rsidR="00D41A1A" w:rsidRDefault="00543D88">
            <w:pPr>
              <w:pStyle w:val="Jin0"/>
              <w:framePr w:w="10982" w:h="11510"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3C3BC38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5BC852F4"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2F2336BB"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74F76079" w14:textId="77777777" w:rsidR="00D41A1A" w:rsidRDefault="00543D88">
            <w:pPr>
              <w:pStyle w:val="Jin0"/>
              <w:framePr w:w="10982" w:h="11510" w:wrap="none" w:vAnchor="page" w:hAnchor="page" w:x="562" w:y="1927"/>
              <w:shd w:val="clear" w:color="auto" w:fill="auto"/>
              <w:ind w:firstLine="560"/>
              <w:jc w:val="both"/>
              <w:rPr>
                <w:sz w:val="13"/>
                <w:szCs w:val="13"/>
              </w:rPr>
            </w:pPr>
            <w:r>
              <w:rPr>
                <w:sz w:val="13"/>
                <w:szCs w:val="13"/>
              </w:rPr>
              <w:t>0,00</w:t>
            </w:r>
          </w:p>
        </w:tc>
      </w:tr>
      <w:tr w:rsidR="00D41A1A" w14:paraId="1600AD65"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2B2FC029" w14:textId="77777777" w:rsidR="00D41A1A" w:rsidRDefault="00543D88">
            <w:pPr>
              <w:pStyle w:val="Jin0"/>
              <w:framePr w:w="10982" w:h="11510"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61EBC10E"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120001101R00</w:t>
            </w:r>
          </w:p>
        </w:tc>
        <w:tc>
          <w:tcPr>
            <w:tcW w:w="7118" w:type="dxa"/>
            <w:tcBorders>
              <w:left w:val="single" w:sz="4" w:space="0" w:color="auto"/>
            </w:tcBorders>
            <w:shd w:val="clear" w:color="auto" w:fill="FFFFFF"/>
            <w:vAlign w:val="bottom"/>
          </w:tcPr>
          <w:p w14:paraId="2C5A1FF6" w14:textId="77777777" w:rsidR="00D41A1A" w:rsidRDefault="00543D88">
            <w:pPr>
              <w:pStyle w:val="Jin0"/>
              <w:framePr w:w="10982" w:h="11510"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1888ED1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7FC8B8E"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0E82BEA0"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48D7B327"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3 168,80</w:t>
            </w:r>
          </w:p>
        </w:tc>
      </w:tr>
      <w:tr w:rsidR="00D41A1A" w14:paraId="36AC8363"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308C772"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72D82C6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115101201c</w:t>
            </w:r>
          </w:p>
        </w:tc>
        <w:tc>
          <w:tcPr>
            <w:tcW w:w="7118" w:type="dxa"/>
            <w:tcBorders>
              <w:top w:val="single" w:sz="4" w:space="0" w:color="auto"/>
              <w:left w:val="single" w:sz="4" w:space="0" w:color="auto"/>
            </w:tcBorders>
            <w:shd w:val="clear" w:color="auto" w:fill="FFFFFF"/>
            <w:vAlign w:val="bottom"/>
          </w:tcPr>
          <w:p w14:paraId="6A2BD935" w14:textId="77777777" w:rsidR="00D41A1A" w:rsidRDefault="00543D88">
            <w:pPr>
              <w:pStyle w:val="Jin0"/>
              <w:framePr w:w="10982" w:h="11510"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2F38C136"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F59113B"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06F6CB65" w14:textId="77777777" w:rsidR="00D41A1A" w:rsidRDefault="00543D88">
            <w:pPr>
              <w:pStyle w:val="Jin0"/>
              <w:framePr w:w="10982" w:h="11510"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44E595B1" w14:textId="77777777" w:rsidR="00D41A1A" w:rsidRDefault="00543D88">
            <w:pPr>
              <w:pStyle w:val="Jin0"/>
              <w:framePr w:w="10982" w:h="11510" w:wrap="none" w:vAnchor="page" w:hAnchor="page" w:x="562" w:y="1927"/>
              <w:shd w:val="clear" w:color="auto" w:fill="auto"/>
              <w:ind w:firstLine="560"/>
              <w:jc w:val="both"/>
              <w:rPr>
                <w:sz w:val="13"/>
                <w:szCs w:val="13"/>
              </w:rPr>
            </w:pPr>
            <w:r>
              <w:rPr>
                <w:sz w:val="13"/>
                <w:szCs w:val="13"/>
              </w:rPr>
              <w:t>0,00</w:t>
            </w:r>
          </w:p>
        </w:tc>
      </w:tr>
      <w:tr w:rsidR="00D41A1A" w14:paraId="79E549F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3394FE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18B9EEDD"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115101201d</w:t>
            </w:r>
          </w:p>
        </w:tc>
        <w:tc>
          <w:tcPr>
            <w:tcW w:w="7118" w:type="dxa"/>
            <w:tcBorders>
              <w:top w:val="single" w:sz="4" w:space="0" w:color="auto"/>
              <w:left w:val="single" w:sz="4" w:space="0" w:color="auto"/>
            </w:tcBorders>
            <w:shd w:val="clear" w:color="auto" w:fill="FFFFFF"/>
            <w:vAlign w:val="bottom"/>
          </w:tcPr>
          <w:p w14:paraId="300D4763" w14:textId="77777777" w:rsidR="00D41A1A" w:rsidRDefault="00543D88">
            <w:pPr>
              <w:pStyle w:val="Jin0"/>
              <w:framePr w:w="10982" w:h="11510"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0878762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059CA87"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FBB6965" w14:textId="77777777" w:rsidR="00D41A1A" w:rsidRDefault="00543D88">
            <w:pPr>
              <w:pStyle w:val="Jin0"/>
              <w:framePr w:w="10982" w:h="11510"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33C7250E" w14:textId="77777777" w:rsidR="00D41A1A" w:rsidRDefault="00543D88">
            <w:pPr>
              <w:pStyle w:val="Jin0"/>
              <w:framePr w:w="10982" w:h="11510" w:wrap="none" w:vAnchor="page" w:hAnchor="page" w:x="562" w:y="1927"/>
              <w:shd w:val="clear" w:color="auto" w:fill="auto"/>
              <w:ind w:firstLine="560"/>
              <w:jc w:val="both"/>
              <w:rPr>
                <w:sz w:val="13"/>
                <w:szCs w:val="13"/>
              </w:rPr>
            </w:pPr>
            <w:r>
              <w:rPr>
                <w:sz w:val="13"/>
                <w:szCs w:val="13"/>
              </w:rPr>
              <w:t>0,00</w:t>
            </w:r>
          </w:p>
        </w:tc>
      </w:tr>
      <w:tr w:rsidR="00D41A1A" w14:paraId="7573E1B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C54B984"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095DDCCA"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115101201e</w:t>
            </w:r>
          </w:p>
        </w:tc>
        <w:tc>
          <w:tcPr>
            <w:tcW w:w="7118" w:type="dxa"/>
            <w:tcBorders>
              <w:top w:val="single" w:sz="4" w:space="0" w:color="auto"/>
              <w:left w:val="single" w:sz="4" w:space="0" w:color="auto"/>
            </w:tcBorders>
            <w:shd w:val="clear" w:color="auto" w:fill="FFFFFF"/>
            <w:vAlign w:val="bottom"/>
          </w:tcPr>
          <w:p w14:paraId="70EBF125" w14:textId="77777777" w:rsidR="00D41A1A" w:rsidRDefault="00543D88">
            <w:pPr>
              <w:pStyle w:val="Jin0"/>
              <w:framePr w:w="10982" w:h="11510"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268F086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8417FD3"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63D1B4E4" w14:textId="77777777" w:rsidR="00D41A1A" w:rsidRDefault="00543D88">
            <w:pPr>
              <w:pStyle w:val="Jin0"/>
              <w:framePr w:w="10982" w:h="11510"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7F15769A"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11 000,00</w:t>
            </w:r>
          </w:p>
        </w:tc>
      </w:tr>
      <w:tr w:rsidR="00D41A1A" w14:paraId="557E8BA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9A7E9CC"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39C124BB"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115101201f</w:t>
            </w:r>
          </w:p>
        </w:tc>
        <w:tc>
          <w:tcPr>
            <w:tcW w:w="7118" w:type="dxa"/>
            <w:tcBorders>
              <w:top w:val="single" w:sz="4" w:space="0" w:color="auto"/>
              <w:left w:val="single" w:sz="4" w:space="0" w:color="auto"/>
            </w:tcBorders>
            <w:shd w:val="clear" w:color="auto" w:fill="FFFFFF"/>
            <w:vAlign w:val="bottom"/>
          </w:tcPr>
          <w:p w14:paraId="41AAE9E2" w14:textId="77777777" w:rsidR="00D41A1A" w:rsidRDefault="00543D88">
            <w:pPr>
              <w:pStyle w:val="Jin0"/>
              <w:framePr w:w="10982" w:h="11510"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54DB55AC"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D7287C4"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2DCF53B4" w14:textId="77777777" w:rsidR="00D41A1A" w:rsidRDefault="00543D88">
            <w:pPr>
              <w:pStyle w:val="Jin0"/>
              <w:framePr w:w="10982" w:h="11510"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5CAF0A5"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12 000,00</w:t>
            </w:r>
          </w:p>
        </w:tc>
      </w:tr>
      <w:tr w:rsidR="00D41A1A" w14:paraId="28B04EB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2C0A23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631B1CCC"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115101201g</w:t>
            </w:r>
          </w:p>
        </w:tc>
        <w:tc>
          <w:tcPr>
            <w:tcW w:w="7118" w:type="dxa"/>
            <w:tcBorders>
              <w:top w:val="single" w:sz="4" w:space="0" w:color="auto"/>
              <w:left w:val="single" w:sz="4" w:space="0" w:color="auto"/>
            </w:tcBorders>
            <w:shd w:val="clear" w:color="auto" w:fill="FFFFFF"/>
            <w:vAlign w:val="bottom"/>
          </w:tcPr>
          <w:p w14:paraId="222CA6A3" w14:textId="77777777" w:rsidR="00D41A1A" w:rsidRDefault="00543D88">
            <w:pPr>
              <w:pStyle w:val="Jin0"/>
              <w:framePr w:w="10982" w:h="11510"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26017D9A"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23C543D"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7F787316" w14:textId="77777777" w:rsidR="00D41A1A" w:rsidRDefault="00543D88">
            <w:pPr>
              <w:pStyle w:val="Jin0"/>
              <w:framePr w:w="10982" w:h="11510"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4AE40568"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12 000,00</w:t>
            </w:r>
          </w:p>
        </w:tc>
      </w:tr>
      <w:tr w:rsidR="00D41A1A" w14:paraId="497EEC6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EC84D2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3543702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RJIMKA</w:t>
            </w:r>
          </w:p>
        </w:tc>
        <w:tc>
          <w:tcPr>
            <w:tcW w:w="7118" w:type="dxa"/>
            <w:tcBorders>
              <w:top w:val="single" w:sz="4" w:space="0" w:color="auto"/>
              <w:left w:val="single" w:sz="4" w:space="0" w:color="auto"/>
            </w:tcBorders>
            <w:shd w:val="clear" w:color="auto" w:fill="FFFFFF"/>
            <w:vAlign w:val="bottom"/>
          </w:tcPr>
          <w:p w14:paraId="77329CD3" w14:textId="77777777" w:rsidR="00D41A1A" w:rsidRDefault="00543D88">
            <w:pPr>
              <w:pStyle w:val="Jin0"/>
              <w:framePr w:w="10982" w:h="11510"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6BB732E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E27AEB0"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036584C3" w14:textId="77777777" w:rsidR="00D41A1A" w:rsidRDefault="00543D88">
            <w:pPr>
              <w:pStyle w:val="Jin0"/>
              <w:framePr w:w="10982" w:h="11510"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68A2D2D4" w14:textId="77777777" w:rsidR="00D41A1A" w:rsidRDefault="00543D88">
            <w:pPr>
              <w:pStyle w:val="Jin0"/>
              <w:framePr w:w="10982" w:h="11510" w:wrap="none" w:vAnchor="page" w:hAnchor="page" w:x="562" w:y="1927"/>
              <w:shd w:val="clear" w:color="auto" w:fill="auto"/>
              <w:ind w:firstLine="560"/>
              <w:jc w:val="both"/>
              <w:rPr>
                <w:sz w:val="13"/>
                <w:szCs w:val="13"/>
              </w:rPr>
            </w:pPr>
            <w:r>
              <w:rPr>
                <w:sz w:val="13"/>
                <w:szCs w:val="13"/>
              </w:rPr>
              <w:t>0,00</w:t>
            </w:r>
          </w:p>
        </w:tc>
      </w:tr>
      <w:tr w:rsidR="00D41A1A" w14:paraId="10B2D9F5"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53F052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7DB580AE"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111203201</w:t>
            </w:r>
          </w:p>
        </w:tc>
        <w:tc>
          <w:tcPr>
            <w:tcW w:w="7118" w:type="dxa"/>
            <w:tcBorders>
              <w:top w:val="single" w:sz="4" w:space="0" w:color="auto"/>
              <w:left w:val="single" w:sz="4" w:space="0" w:color="auto"/>
            </w:tcBorders>
            <w:shd w:val="clear" w:color="auto" w:fill="FFFFFF"/>
            <w:vAlign w:val="bottom"/>
          </w:tcPr>
          <w:p w14:paraId="37169969" w14:textId="77777777" w:rsidR="00D41A1A" w:rsidRDefault="00543D88">
            <w:pPr>
              <w:pStyle w:val="Jin0"/>
              <w:framePr w:w="10982" w:h="11510"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790810E8"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57D8439"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7B4666EE" w14:textId="77777777" w:rsidR="00D41A1A" w:rsidRDefault="00543D88">
            <w:pPr>
              <w:pStyle w:val="Jin0"/>
              <w:framePr w:w="10982" w:h="11510"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56E7ABB3"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525,50</w:t>
            </w:r>
          </w:p>
        </w:tc>
      </w:tr>
      <w:tr w:rsidR="00D41A1A" w14:paraId="70E70D0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8603D02"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5F11479F"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181411131</w:t>
            </w:r>
          </w:p>
        </w:tc>
        <w:tc>
          <w:tcPr>
            <w:tcW w:w="7118" w:type="dxa"/>
            <w:tcBorders>
              <w:top w:val="single" w:sz="4" w:space="0" w:color="auto"/>
              <w:left w:val="single" w:sz="4" w:space="0" w:color="auto"/>
            </w:tcBorders>
            <w:shd w:val="clear" w:color="auto" w:fill="FFFFFF"/>
            <w:vAlign w:val="bottom"/>
          </w:tcPr>
          <w:p w14:paraId="34F58D0F" w14:textId="77777777" w:rsidR="00D41A1A" w:rsidRDefault="00543D88">
            <w:pPr>
              <w:pStyle w:val="Jin0"/>
              <w:framePr w:w="10982" w:h="11510"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4B313A5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A96DBF1"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48806DF7" w14:textId="77777777" w:rsidR="00D41A1A" w:rsidRDefault="00543D88">
            <w:pPr>
              <w:pStyle w:val="Jin0"/>
              <w:framePr w:w="10982" w:h="11510" w:wrap="none" w:vAnchor="page" w:hAnchor="page" w:x="562"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0207662A"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2 047,95</w:t>
            </w:r>
          </w:p>
        </w:tc>
      </w:tr>
      <w:tr w:rsidR="00D41A1A" w14:paraId="5C3297E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AEBD974"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7502171F" w14:textId="77777777" w:rsidR="00D41A1A" w:rsidRDefault="00543D88">
            <w:pPr>
              <w:pStyle w:val="Jin0"/>
              <w:framePr w:w="10982" w:h="11510" w:wrap="none" w:vAnchor="page" w:hAnchor="page" w:x="562" w:y="1927"/>
              <w:shd w:val="clear" w:color="auto" w:fill="auto"/>
              <w:jc w:val="both"/>
              <w:rPr>
                <w:sz w:val="13"/>
                <w:szCs w:val="13"/>
              </w:rPr>
            </w:pPr>
            <w:r>
              <w:rPr>
                <w:i/>
                <w:iCs/>
                <w:color w:val="0000FF"/>
                <w:sz w:val="13"/>
                <w:szCs w:val="13"/>
              </w:rPr>
              <w:t>572410</w:t>
            </w:r>
          </w:p>
        </w:tc>
        <w:tc>
          <w:tcPr>
            <w:tcW w:w="7118" w:type="dxa"/>
            <w:tcBorders>
              <w:top w:val="single" w:sz="4" w:space="0" w:color="auto"/>
              <w:left w:val="single" w:sz="4" w:space="0" w:color="auto"/>
            </w:tcBorders>
            <w:shd w:val="clear" w:color="auto" w:fill="FFFFFF"/>
            <w:vAlign w:val="bottom"/>
          </w:tcPr>
          <w:p w14:paraId="6C3DF453" w14:textId="77777777" w:rsidR="00D41A1A" w:rsidRDefault="00543D88">
            <w:pPr>
              <w:pStyle w:val="Jin0"/>
              <w:framePr w:w="10982" w:h="11510"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1FD2FBEE" w14:textId="77777777" w:rsidR="00D41A1A" w:rsidRDefault="00543D88">
            <w:pPr>
              <w:pStyle w:val="Jin0"/>
              <w:framePr w:w="10982" w:h="11510"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7C17A2F6" w14:textId="77777777" w:rsidR="00D41A1A" w:rsidRDefault="00543D88">
            <w:pPr>
              <w:pStyle w:val="Jin0"/>
              <w:framePr w:w="10982" w:h="11510"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31D3BED7" w14:textId="77777777" w:rsidR="00D41A1A" w:rsidRDefault="00543D88">
            <w:pPr>
              <w:pStyle w:val="Jin0"/>
              <w:framePr w:w="10982" w:h="11510" w:wrap="none" w:vAnchor="page" w:hAnchor="page" w:x="562"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234D012B"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215,08</w:t>
            </w:r>
          </w:p>
        </w:tc>
      </w:tr>
      <w:tr w:rsidR="00D41A1A" w14:paraId="017EBCB0"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1BFA451F"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6B3A85AF"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161101103R00</w:t>
            </w:r>
          </w:p>
        </w:tc>
        <w:tc>
          <w:tcPr>
            <w:tcW w:w="7118" w:type="dxa"/>
            <w:tcBorders>
              <w:top w:val="single" w:sz="4" w:space="0" w:color="auto"/>
              <w:left w:val="single" w:sz="4" w:space="0" w:color="auto"/>
            </w:tcBorders>
            <w:shd w:val="clear" w:color="auto" w:fill="FFFFFF"/>
            <w:vAlign w:val="bottom"/>
          </w:tcPr>
          <w:p w14:paraId="3F277918" w14:textId="77777777" w:rsidR="00D41A1A" w:rsidRDefault="00543D88">
            <w:pPr>
              <w:pStyle w:val="Jin0"/>
              <w:framePr w:w="10982" w:h="11510"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685D648F"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1E7AFCB"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104FE387"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63D87148"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13 059,27</w:t>
            </w:r>
          </w:p>
        </w:tc>
      </w:tr>
      <w:tr w:rsidR="00D41A1A" w14:paraId="5C3CC7C1"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619642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47234F08"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162201101R00</w:t>
            </w:r>
          </w:p>
        </w:tc>
        <w:tc>
          <w:tcPr>
            <w:tcW w:w="7118" w:type="dxa"/>
            <w:tcBorders>
              <w:left w:val="single" w:sz="4" w:space="0" w:color="auto"/>
            </w:tcBorders>
            <w:shd w:val="clear" w:color="auto" w:fill="FFFFFF"/>
            <w:vAlign w:val="bottom"/>
          </w:tcPr>
          <w:p w14:paraId="309BD3D4" w14:textId="77777777" w:rsidR="00D41A1A" w:rsidRDefault="00543D88">
            <w:pPr>
              <w:pStyle w:val="Jin0"/>
              <w:framePr w:w="10982" w:h="11510"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651A3166"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8E5F78A"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695628AB"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29632986"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814,70</w:t>
            </w:r>
          </w:p>
        </w:tc>
      </w:tr>
      <w:tr w:rsidR="00D41A1A" w14:paraId="7E62285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2C81B4B"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71CBE076"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162701105RT3</w:t>
            </w:r>
          </w:p>
        </w:tc>
        <w:tc>
          <w:tcPr>
            <w:tcW w:w="7118" w:type="dxa"/>
            <w:tcBorders>
              <w:left w:val="single" w:sz="4" w:space="0" w:color="auto"/>
            </w:tcBorders>
            <w:shd w:val="clear" w:color="auto" w:fill="FFFFFF"/>
            <w:vAlign w:val="bottom"/>
          </w:tcPr>
          <w:p w14:paraId="356F155D" w14:textId="77777777" w:rsidR="00D41A1A" w:rsidRDefault="00543D88">
            <w:pPr>
              <w:pStyle w:val="Jin0"/>
              <w:framePr w:w="10982" w:h="11510"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01936C6D"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FB34AB2"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6C4551E0"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3A62E118"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2 428,50</w:t>
            </w:r>
          </w:p>
        </w:tc>
      </w:tr>
      <w:tr w:rsidR="00D41A1A" w14:paraId="7C3A37A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6B35F0A"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7A51C1CB"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162100010RAA</w:t>
            </w:r>
          </w:p>
        </w:tc>
        <w:tc>
          <w:tcPr>
            <w:tcW w:w="7118" w:type="dxa"/>
            <w:tcBorders>
              <w:left w:val="single" w:sz="4" w:space="0" w:color="auto"/>
            </w:tcBorders>
            <w:shd w:val="clear" w:color="auto" w:fill="FFFFFF"/>
            <w:vAlign w:val="bottom"/>
          </w:tcPr>
          <w:p w14:paraId="2D848DAC" w14:textId="77777777" w:rsidR="00D41A1A" w:rsidRDefault="00543D88">
            <w:pPr>
              <w:pStyle w:val="Jin0"/>
              <w:framePr w:w="10982" w:h="11510"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513BBBF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BA64984"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355F50E7"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24AF82D0"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2 808,11</w:t>
            </w:r>
          </w:p>
        </w:tc>
      </w:tr>
      <w:tr w:rsidR="00D41A1A" w14:paraId="65AED72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077116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52E3C515"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167101101R00</w:t>
            </w:r>
          </w:p>
        </w:tc>
        <w:tc>
          <w:tcPr>
            <w:tcW w:w="7118" w:type="dxa"/>
            <w:tcBorders>
              <w:left w:val="single" w:sz="4" w:space="0" w:color="auto"/>
            </w:tcBorders>
            <w:shd w:val="clear" w:color="auto" w:fill="FFFFFF"/>
            <w:vAlign w:val="bottom"/>
          </w:tcPr>
          <w:p w14:paraId="070C8B9A" w14:textId="77777777" w:rsidR="00D41A1A" w:rsidRDefault="00543D88">
            <w:pPr>
              <w:pStyle w:val="Jin0"/>
              <w:framePr w:w="10982" w:h="11510"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075445AD"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701B033"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26D170C4"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4BDFD9AE"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7 462,95</w:t>
            </w:r>
          </w:p>
        </w:tc>
      </w:tr>
      <w:tr w:rsidR="00D41A1A" w14:paraId="7CEE2C7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F81D9EC"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3392274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199000005R00</w:t>
            </w:r>
          </w:p>
        </w:tc>
        <w:tc>
          <w:tcPr>
            <w:tcW w:w="7118" w:type="dxa"/>
            <w:tcBorders>
              <w:left w:val="single" w:sz="4" w:space="0" w:color="auto"/>
            </w:tcBorders>
            <w:shd w:val="clear" w:color="auto" w:fill="FFFFFF"/>
            <w:vAlign w:val="bottom"/>
          </w:tcPr>
          <w:p w14:paraId="08F8871D" w14:textId="77777777" w:rsidR="00D41A1A" w:rsidRDefault="00543D88">
            <w:pPr>
              <w:pStyle w:val="Jin0"/>
              <w:framePr w:w="10982" w:h="11510"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4164143D" w14:textId="77777777" w:rsidR="00D41A1A" w:rsidRDefault="00543D88">
            <w:pPr>
              <w:pStyle w:val="Jin0"/>
              <w:framePr w:w="10982" w:h="11510"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3769448C"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5C778746"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708D6F27"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18 133,20</w:t>
            </w:r>
          </w:p>
        </w:tc>
      </w:tr>
      <w:tr w:rsidR="00D41A1A" w14:paraId="155A72E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82DCB64"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6FE0B1A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151101201R00</w:t>
            </w:r>
          </w:p>
        </w:tc>
        <w:tc>
          <w:tcPr>
            <w:tcW w:w="7118" w:type="dxa"/>
            <w:tcBorders>
              <w:left w:val="single" w:sz="4" w:space="0" w:color="auto"/>
            </w:tcBorders>
            <w:shd w:val="clear" w:color="auto" w:fill="FFFFFF"/>
            <w:vAlign w:val="bottom"/>
          </w:tcPr>
          <w:p w14:paraId="1A0BB327" w14:textId="77777777" w:rsidR="00D41A1A" w:rsidRDefault="00543D88">
            <w:pPr>
              <w:pStyle w:val="Jin0"/>
              <w:framePr w:w="10982" w:h="11510"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4DE4993D"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55D78A3B"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48DEE7CE"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2A6F92AB"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2 054,00</w:t>
            </w:r>
          </w:p>
        </w:tc>
      </w:tr>
      <w:tr w:rsidR="00D41A1A" w14:paraId="3318A83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9F5E386"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792677F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151101211R00</w:t>
            </w:r>
          </w:p>
        </w:tc>
        <w:tc>
          <w:tcPr>
            <w:tcW w:w="7118" w:type="dxa"/>
            <w:tcBorders>
              <w:left w:val="single" w:sz="4" w:space="0" w:color="auto"/>
            </w:tcBorders>
            <w:shd w:val="clear" w:color="auto" w:fill="FFFFFF"/>
            <w:vAlign w:val="bottom"/>
          </w:tcPr>
          <w:p w14:paraId="53D4912C" w14:textId="77777777" w:rsidR="00D41A1A" w:rsidRDefault="00543D88">
            <w:pPr>
              <w:pStyle w:val="Jin0"/>
              <w:framePr w:w="10982" w:h="11510"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1CD23468"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47313114"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4534A80E"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101FE81F"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815,00</w:t>
            </w:r>
          </w:p>
        </w:tc>
      </w:tr>
      <w:tr w:rsidR="00D41A1A" w14:paraId="2126171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3FAB766"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545AA755"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174101101R00</w:t>
            </w:r>
          </w:p>
        </w:tc>
        <w:tc>
          <w:tcPr>
            <w:tcW w:w="7118" w:type="dxa"/>
            <w:tcBorders>
              <w:left w:val="single" w:sz="4" w:space="0" w:color="auto"/>
            </w:tcBorders>
            <w:shd w:val="clear" w:color="auto" w:fill="FFFFFF"/>
            <w:vAlign w:val="bottom"/>
          </w:tcPr>
          <w:p w14:paraId="34D25B92" w14:textId="77777777" w:rsidR="00D41A1A" w:rsidRDefault="00543D88">
            <w:pPr>
              <w:pStyle w:val="Jin0"/>
              <w:framePr w:w="10982" w:h="11510"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050FB4E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69BB29F"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5E205A26"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1A2F3C39"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6 393,19</w:t>
            </w:r>
          </w:p>
        </w:tc>
      </w:tr>
      <w:tr w:rsidR="00D41A1A" w14:paraId="79531914"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4D4FE88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0D9763F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175100010RAA</w:t>
            </w:r>
          </w:p>
        </w:tc>
        <w:tc>
          <w:tcPr>
            <w:tcW w:w="7118" w:type="dxa"/>
            <w:tcBorders>
              <w:left w:val="single" w:sz="4" w:space="0" w:color="auto"/>
            </w:tcBorders>
            <w:shd w:val="clear" w:color="auto" w:fill="FFFFFF"/>
            <w:vAlign w:val="bottom"/>
          </w:tcPr>
          <w:p w14:paraId="03E30966" w14:textId="77777777" w:rsidR="00D41A1A" w:rsidRDefault="00543D88">
            <w:pPr>
              <w:pStyle w:val="Jin0"/>
              <w:framePr w:w="10982" w:h="11510"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37EC3B8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CB4DA6C"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412C5167"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5C3BB31C"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137,52</w:t>
            </w:r>
          </w:p>
        </w:tc>
      </w:tr>
      <w:tr w:rsidR="00D41A1A" w14:paraId="0025074C"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03F6014A"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F9C3274"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18" w:type="dxa"/>
            <w:tcBorders>
              <w:left w:val="single" w:sz="4" w:space="0" w:color="auto"/>
            </w:tcBorders>
            <w:shd w:val="clear" w:color="auto" w:fill="C0C0C0"/>
            <w:vAlign w:val="center"/>
          </w:tcPr>
          <w:p w14:paraId="764832F3"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4AD797ED" w14:textId="77777777" w:rsidR="00D41A1A" w:rsidRDefault="00D41A1A">
            <w:pPr>
              <w:framePr w:w="10982" w:h="11510" w:wrap="none" w:vAnchor="page" w:hAnchor="page" w:x="562" w:y="1927"/>
              <w:rPr>
                <w:sz w:val="10"/>
                <w:szCs w:val="10"/>
              </w:rPr>
            </w:pPr>
          </w:p>
        </w:tc>
        <w:tc>
          <w:tcPr>
            <w:tcW w:w="715" w:type="dxa"/>
            <w:tcBorders>
              <w:left w:val="single" w:sz="4" w:space="0" w:color="auto"/>
            </w:tcBorders>
            <w:shd w:val="clear" w:color="auto" w:fill="C0C0C0"/>
          </w:tcPr>
          <w:p w14:paraId="4BEC3E7B" w14:textId="77777777" w:rsidR="00D41A1A" w:rsidRDefault="00D41A1A">
            <w:pPr>
              <w:framePr w:w="10982" w:h="11510" w:wrap="none" w:vAnchor="page" w:hAnchor="page" w:x="562" w:y="1927"/>
              <w:rPr>
                <w:sz w:val="10"/>
                <w:szCs w:val="10"/>
              </w:rPr>
            </w:pPr>
          </w:p>
        </w:tc>
        <w:tc>
          <w:tcPr>
            <w:tcW w:w="682" w:type="dxa"/>
            <w:tcBorders>
              <w:left w:val="single" w:sz="4" w:space="0" w:color="auto"/>
            </w:tcBorders>
            <w:shd w:val="clear" w:color="auto" w:fill="C0C0C0"/>
          </w:tcPr>
          <w:p w14:paraId="4125D74A" w14:textId="77777777" w:rsidR="00D41A1A" w:rsidRDefault="00D41A1A">
            <w:pPr>
              <w:framePr w:w="10982" w:h="1151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3C10D38" w14:textId="77777777" w:rsidR="00D41A1A" w:rsidRDefault="00543D88">
            <w:pPr>
              <w:pStyle w:val="Jin0"/>
              <w:framePr w:w="10982" w:h="11510"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1F80AE09"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27959BF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318C4245"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212810010RAB</w:t>
            </w:r>
          </w:p>
        </w:tc>
        <w:tc>
          <w:tcPr>
            <w:tcW w:w="7118" w:type="dxa"/>
            <w:tcBorders>
              <w:top w:val="single" w:sz="4" w:space="0" w:color="auto"/>
              <w:left w:val="single" w:sz="4" w:space="0" w:color="auto"/>
            </w:tcBorders>
            <w:shd w:val="clear" w:color="auto" w:fill="FFFFFF"/>
            <w:vAlign w:val="bottom"/>
          </w:tcPr>
          <w:p w14:paraId="6CD7317F" w14:textId="77777777" w:rsidR="00D41A1A" w:rsidRDefault="00543D88">
            <w:pPr>
              <w:pStyle w:val="Jin0"/>
              <w:framePr w:w="10982" w:h="11510"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1692CC9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18BEEB90"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6F5FA3B7"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43188A5B"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8 889,41</w:t>
            </w:r>
          </w:p>
        </w:tc>
      </w:tr>
      <w:tr w:rsidR="00D41A1A" w14:paraId="15442D3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6A1551B"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164AAB6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460080031</w:t>
            </w:r>
          </w:p>
        </w:tc>
        <w:tc>
          <w:tcPr>
            <w:tcW w:w="7118" w:type="dxa"/>
            <w:tcBorders>
              <w:top w:val="single" w:sz="4" w:space="0" w:color="auto"/>
              <w:left w:val="single" w:sz="4" w:space="0" w:color="auto"/>
            </w:tcBorders>
            <w:shd w:val="clear" w:color="auto" w:fill="FFFFFF"/>
            <w:vAlign w:val="bottom"/>
          </w:tcPr>
          <w:p w14:paraId="499D4F0D" w14:textId="77777777" w:rsidR="00D41A1A" w:rsidRDefault="00543D88">
            <w:pPr>
              <w:pStyle w:val="Jin0"/>
              <w:framePr w:w="10982" w:h="11510"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32EE8302"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0324C30A"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345B0BE8"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23E4A2BF" w14:textId="77777777" w:rsidR="00D41A1A" w:rsidRDefault="00543D88">
            <w:pPr>
              <w:pStyle w:val="Jin0"/>
              <w:framePr w:w="10982" w:h="11510" w:wrap="none" w:vAnchor="page" w:hAnchor="page" w:x="562" w:y="1927"/>
              <w:shd w:val="clear" w:color="auto" w:fill="auto"/>
              <w:ind w:firstLine="560"/>
              <w:jc w:val="both"/>
              <w:rPr>
                <w:sz w:val="13"/>
                <w:szCs w:val="13"/>
              </w:rPr>
            </w:pPr>
            <w:r>
              <w:rPr>
                <w:sz w:val="13"/>
                <w:szCs w:val="13"/>
              </w:rPr>
              <w:t>0,00</w:t>
            </w:r>
          </w:p>
        </w:tc>
      </w:tr>
      <w:tr w:rsidR="00D41A1A" w14:paraId="3A3784A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3884B4F"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4EBE00D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273362021</w:t>
            </w:r>
          </w:p>
        </w:tc>
        <w:tc>
          <w:tcPr>
            <w:tcW w:w="7118" w:type="dxa"/>
            <w:tcBorders>
              <w:top w:val="single" w:sz="4" w:space="0" w:color="auto"/>
              <w:left w:val="single" w:sz="4" w:space="0" w:color="auto"/>
            </w:tcBorders>
            <w:shd w:val="clear" w:color="auto" w:fill="FFFFFF"/>
            <w:vAlign w:val="bottom"/>
          </w:tcPr>
          <w:p w14:paraId="6A335514" w14:textId="77777777" w:rsidR="00D41A1A" w:rsidRDefault="00543D88">
            <w:pPr>
              <w:pStyle w:val="Jin0"/>
              <w:framePr w:w="10982" w:h="11510"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4E53CEB6" w14:textId="77777777" w:rsidR="00D41A1A" w:rsidRDefault="00543D88">
            <w:pPr>
              <w:pStyle w:val="Jin0"/>
              <w:framePr w:w="10982" w:h="11510"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002DEBEC"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7CC05B0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7A701DE3" w14:textId="77777777" w:rsidR="00D41A1A" w:rsidRDefault="00543D88">
            <w:pPr>
              <w:pStyle w:val="Jin0"/>
              <w:framePr w:w="10982" w:h="11510" w:wrap="none" w:vAnchor="page" w:hAnchor="page" w:x="562" w:y="1927"/>
              <w:shd w:val="clear" w:color="auto" w:fill="auto"/>
              <w:ind w:firstLine="560"/>
              <w:jc w:val="both"/>
              <w:rPr>
                <w:sz w:val="13"/>
                <w:szCs w:val="13"/>
              </w:rPr>
            </w:pPr>
            <w:r>
              <w:rPr>
                <w:sz w:val="13"/>
                <w:szCs w:val="13"/>
              </w:rPr>
              <w:t>0,00</w:t>
            </w:r>
          </w:p>
        </w:tc>
      </w:tr>
      <w:tr w:rsidR="00D41A1A" w14:paraId="3E8D09D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EE9BA62"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67A04420"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211971110R00</w:t>
            </w:r>
          </w:p>
        </w:tc>
        <w:tc>
          <w:tcPr>
            <w:tcW w:w="7118" w:type="dxa"/>
            <w:tcBorders>
              <w:top w:val="single" w:sz="4" w:space="0" w:color="auto"/>
              <w:left w:val="single" w:sz="4" w:space="0" w:color="auto"/>
            </w:tcBorders>
            <w:shd w:val="clear" w:color="auto" w:fill="FFFFFF"/>
            <w:vAlign w:val="bottom"/>
          </w:tcPr>
          <w:p w14:paraId="0A6269A7" w14:textId="77777777" w:rsidR="00D41A1A" w:rsidRDefault="00543D88">
            <w:pPr>
              <w:pStyle w:val="Jin0"/>
              <w:framePr w:w="10982" w:h="11510"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7C7BDFF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374BFEB1"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79769ECB"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56B6D16C"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315,64</w:t>
            </w:r>
          </w:p>
        </w:tc>
      </w:tr>
      <w:tr w:rsidR="00D41A1A" w14:paraId="2DB98900"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43BFE66F"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3F7FBEE"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18" w:type="dxa"/>
            <w:tcBorders>
              <w:left w:val="single" w:sz="4" w:space="0" w:color="auto"/>
            </w:tcBorders>
            <w:shd w:val="clear" w:color="auto" w:fill="C0C0C0"/>
            <w:vAlign w:val="bottom"/>
          </w:tcPr>
          <w:p w14:paraId="4B889780"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5228F2A0" w14:textId="77777777" w:rsidR="00D41A1A" w:rsidRDefault="00D41A1A">
            <w:pPr>
              <w:framePr w:w="10982" w:h="11510" w:wrap="none" w:vAnchor="page" w:hAnchor="page" w:x="562" w:y="1927"/>
              <w:rPr>
                <w:sz w:val="10"/>
                <w:szCs w:val="10"/>
              </w:rPr>
            </w:pPr>
          </w:p>
        </w:tc>
        <w:tc>
          <w:tcPr>
            <w:tcW w:w="715" w:type="dxa"/>
            <w:tcBorders>
              <w:left w:val="single" w:sz="4" w:space="0" w:color="auto"/>
            </w:tcBorders>
            <w:shd w:val="clear" w:color="auto" w:fill="C0C0C0"/>
          </w:tcPr>
          <w:p w14:paraId="07F0B7E6" w14:textId="77777777" w:rsidR="00D41A1A" w:rsidRDefault="00D41A1A">
            <w:pPr>
              <w:framePr w:w="10982" w:h="11510" w:wrap="none" w:vAnchor="page" w:hAnchor="page" w:x="562" w:y="1927"/>
              <w:rPr>
                <w:sz w:val="10"/>
                <w:szCs w:val="10"/>
              </w:rPr>
            </w:pPr>
          </w:p>
        </w:tc>
        <w:tc>
          <w:tcPr>
            <w:tcW w:w="682" w:type="dxa"/>
            <w:tcBorders>
              <w:left w:val="single" w:sz="4" w:space="0" w:color="auto"/>
            </w:tcBorders>
            <w:shd w:val="clear" w:color="auto" w:fill="C0C0C0"/>
          </w:tcPr>
          <w:p w14:paraId="38CBA8E1" w14:textId="77777777" w:rsidR="00D41A1A" w:rsidRDefault="00D41A1A">
            <w:pPr>
              <w:framePr w:w="10982" w:h="1151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81A8DA9" w14:textId="77777777" w:rsidR="00D41A1A" w:rsidRDefault="00543D88">
            <w:pPr>
              <w:pStyle w:val="Jin0"/>
              <w:framePr w:w="10982" w:h="11510" w:wrap="none" w:vAnchor="page" w:hAnchor="page" w:x="562" w:y="1927"/>
              <w:shd w:val="clear" w:color="auto" w:fill="auto"/>
              <w:jc w:val="right"/>
              <w:rPr>
                <w:sz w:val="13"/>
                <w:szCs w:val="13"/>
              </w:rPr>
            </w:pPr>
            <w:r>
              <w:rPr>
                <w:rFonts w:ascii="Trebuchet MS" w:eastAsia="Trebuchet MS" w:hAnsi="Trebuchet MS" w:cs="Trebuchet MS"/>
                <w:sz w:val="13"/>
                <w:szCs w:val="13"/>
              </w:rPr>
              <w:t>10 120,43</w:t>
            </w:r>
          </w:p>
        </w:tc>
      </w:tr>
      <w:tr w:rsidR="00D41A1A" w14:paraId="66D3B6CB"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41C9A18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6F46EB1E" w14:textId="77777777" w:rsidR="00D41A1A" w:rsidRDefault="00543D88">
            <w:pPr>
              <w:pStyle w:val="Jin0"/>
              <w:framePr w:w="10982" w:h="11510" w:wrap="none" w:vAnchor="page" w:hAnchor="page" w:x="562" w:y="1927"/>
              <w:shd w:val="clear" w:color="auto" w:fill="auto"/>
              <w:jc w:val="both"/>
              <w:rPr>
                <w:sz w:val="13"/>
                <w:szCs w:val="13"/>
              </w:rPr>
            </w:pPr>
            <w:r>
              <w:rPr>
                <w:sz w:val="13"/>
                <w:szCs w:val="13"/>
              </w:rPr>
              <w:t>997006512</w:t>
            </w:r>
          </w:p>
        </w:tc>
        <w:tc>
          <w:tcPr>
            <w:tcW w:w="7118" w:type="dxa"/>
            <w:tcBorders>
              <w:top w:val="single" w:sz="4" w:space="0" w:color="auto"/>
              <w:left w:val="single" w:sz="4" w:space="0" w:color="auto"/>
            </w:tcBorders>
            <w:shd w:val="clear" w:color="auto" w:fill="FFFFFF"/>
            <w:vAlign w:val="bottom"/>
          </w:tcPr>
          <w:p w14:paraId="0EB6E2C0" w14:textId="77777777" w:rsidR="00D41A1A" w:rsidRDefault="00543D88">
            <w:pPr>
              <w:pStyle w:val="Jin0"/>
              <w:framePr w:w="10982" w:h="11510"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1925952D" w14:textId="77777777" w:rsidR="00D41A1A" w:rsidRDefault="00543D88">
            <w:pPr>
              <w:pStyle w:val="Jin0"/>
              <w:framePr w:w="10982" w:h="11510"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51D8A661"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7F73B891"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157C9102" w14:textId="77777777" w:rsidR="00D41A1A" w:rsidRDefault="00543D88">
            <w:pPr>
              <w:pStyle w:val="Jin0"/>
              <w:framePr w:w="10982" w:h="11510" w:wrap="none" w:vAnchor="page" w:hAnchor="page" w:x="562" w:y="1927"/>
              <w:shd w:val="clear" w:color="auto" w:fill="auto"/>
              <w:ind w:firstLine="480"/>
              <w:jc w:val="both"/>
              <w:rPr>
                <w:sz w:val="13"/>
                <w:szCs w:val="13"/>
              </w:rPr>
            </w:pPr>
            <w:r>
              <w:rPr>
                <w:sz w:val="13"/>
                <w:szCs w:val="13"/>
              </w:rPr>
              <w:t>40,50</w:t>
            </w:r>
          </w:p>
        </w:tc>
      </w:tr>
      <w:tr w:rsidR="00D41A1A" w14:paraId="64D5783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3186502"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39E7E0B5" w14:textId="77777777" w:rsidR="00D41A1A" w:rsidRDefault="00543D88">
            <w:pPr>
              <w:pStyle w:val="Jin0"/>
              <w:framePr w:w="10982" w:h="11510" w:wrap="none" w:vAnchor="page" w:hAnchor="page" w:x="562" w:y="1927"/>
              <w:shd w:val="clear" w:color="auto" w:fill="auto"/>
              <w:jc w:val="both"/>
              <w:rPr>
                <w:sz w:val="13"/>
                <w:szCs w:val="13"/>
              </w:rPr>
            </w:pPr>
            <w:r>
              <w:rPr>
                <w:sz w:val="13"/>
                <w:szCs w:val="13"/>
              </w:rPr>
              <w:t>997006519</w:t>
            </w:r>
          </w:p>
        </w:tc>
        <w:tc>
          <w:tcPr>
            <w:tcW w:w="7118" w:type="dxa"/>
            <w:tcBorders>
              <w:top w:val="single" w:sz="4" w:space="0" w:color="auto"/>
              <w:left w:val="single" w:sz="4" w:space="0" w:color="auto"/>
            </w:tcBorders>
            <w:shd w:val="clear" w:color="auto" w:fill="FFFFFF"/>
            <w:vAlign w:val="bottom"/>
          </w:tcPr>
          <w:p w14:paraId="0FA45793" w14:textId="77777777" w:rsidR="00D41A1A" w:rsidRDefault="00543D88">
            <w:pPr>
              <w:pStyle w:val="Jin0"/>
              <w:framePr w:w="10982" w:h="11510"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2EC05162" w14:textId="77777777" w:rsidR="00D41A1A" w:rsidRDefault="00543D88">
            <w:pPr>
              <w:pStyle w:val="Jin0"/>
              <w:framePr w:w="10982" w:h="11510"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22FEF22C"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299D4619"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1196E4D5" w14:textId="77777777" w:rsidR="00D41A1A" w:rsidRDefault="00543D88">
            <w:pPr>
              <w:pStyle w:val="Jin0"/>
              <w:framePr w:w="10982" w:h="11510" w:wrap="none" w:vAnchor="page" w:hAnchor="page" w:x="562" w:y="1927"/>
              <w:shd w:val="clear" w:color="auto" w:fill="auto"/>
              <w:ind w:firstLine="560"/>
              <w:jc w:val="both"/>
              <w:rPr>
                <w:sz w:val="13"/>
                <w:szCs w:val="13"/>
              </w:rPr>
            </w:pPr>
            <w:r>
              <w:rPr>
                <w:sz w:val="13"/>
                <w:szCs w:val="13"/>
              </w:rPr>
              <w:t>4,73</w:t>
            </w:r>
          </w:p>
        </w:tc>
      </w:tr>
      <w:tr w:rsidR="00D41A1A" w14:paraId="0A5004A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C7303EB"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136A31F4" w14:textId="77777777" w:rsidR="00D41A1A" w:rsidRDefault="00543D88">
            <w:pPr>
              <w:pStyle w:val="Jin0"/>
              <w:framePr w:w="10982" w:h="11510" w:wrap="none" w:vAnchor="page" w:hAnchor="page" w:x="562" w:y="1927"/>
              <w:shd w:val="clear" w:color="auto" w:fill="auto"/>
              <w:jc w:val="both"/>
              <w:rPr>
                <w:sz w:val="13"/>
                <w:szCs w:val="13"/>
              </w:rPr>
            </w:pPr>
            <w:r>
              <w:rPr>
                <w:sz w:val="13"/>
                <w:szCs w:val="13"/>
              </w:rPr>
              <w:t>997013602</w:t>
            </w:r>
          </w:p>
        </w:tc>
        <w:tc>
          <w:tcPr>
            <w:tcW w:w="7118" w:type="dxa"/>
            <w:tcBorders>
              <w:top w:val="single" w:sz="4" w:space="0" w:color="auto"/>
              <w:left w:val="single" w:sz="4" w:space="0" w:color="auto"/>
            </w:tcBorders>
            <w:shd w:val="clear" w:color="auto" w:fill="FFFFFF"/>
            <w:vAlign w:val="bottom"/>
          </w:tcPr>
          <w:p w14:paraId="6C0B208D" w14:textId="77777777" w:rsidR="00D41A1A" w:rsidRDefault="00543D88">
            <w:pPr>
              <w:pStyle w:val="Jin0"/>
              <w:framePr w:w="10982" w:h="11510"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01ECA2EF" w14:textId="77777777" w:rsidR="00D41A1A" w:rsidRDefault="00543D88">
            <w:pPr>
              <w:pStyle w:val="Jin0"/>
              <w:framePr w:w="10982" w:h="11510"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6E3358E7"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42E68AF5"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216DBF49"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490,00</w:t>
            </w:r>
          </w:p>
        </w:tc>
      </w:tr>
      <w:tr w:rsidR="00D41A1A" w14:paraId="4CAD7F10"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3AD01A5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5C8E7B7A"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451572111RK1</w:t>
            </w:r>
          </w:p>
        </w:tc>
        <w:tc>
          <w:tcPr>
            <w:tcW w:w="7118" w:type="dxa"/>
            <w:tcBorders>
              <w:top w:val="single" w:sz="4" w:space="0" w:color="auto"/>
              <w:left w:val="single" w:sz="4" w:space="0" w:color="auto"/>
            </w:tcBorders>
            <w:shd w:val="clear" w:color="auto" w:fill="FFFFFF"/>
            <w:vAlign w:val="bottom"/>
          </w:tcPr>
          <w:p w14:paraId="6123E04B" w14:textId="77777777" w:rsidR="00D41A1A" w:rsidRDefault="00543D88">
            <w:pPr>
              <w:pStyle w:val="Jin0"/>
              <w:framePr w:w="10982" w:h="11510"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3860897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A8598FA"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224AA25D"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244380B6"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9 585,21</w:t>
            </w:r>
          </w:p>
        </w:tc>
      </w:tr>
      <w:tr w:rsidR="00D41A1A" w14:paraId="26120443"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6F06473"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F4A6F3D"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18" w:type="dxa"/>
            <w:tcBorders>
              <w:left w:val="single" w:sz="4" w:space="0" w:color="auto"/>
            </w:tcBorders>
            <w:shd w:val="clear" w:color="auto" w:fill="C0C0C0"/>
            <w:vAlign w:val="center"/>
          </w:tcPr>
          <w:p w14:paraId="259A3A5F"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28BE25BB" w14:textId="77777777" w:rsidR="00D41A1A" w:rsidRDefault="00D41A1A">
            <w:pPr>
              <w:framePr w:w="10982" w:h="11510" w:wrap="none" w:vAnchor="page" w:hAnchor="page" w:x="562" w:y="1927"/>
              <w:rPr>
                <w:sz w:val="10"/>
                <w:szCs w:val="10"/>
              </w:rPr>
            </w:pPr>
          </w:p>
        </w:tc>
        <w:tc>
          <w:tcPr>
            <w:tcW w:w="715" w:type="dxa"/>
            <w:tcBorders>
              <w:left w:val="single" w:sz="4" w:space="0" w:color="auto"/>
            </w:tcBorders>
            <w:shd w:val="clear" w:color="auto" w:fill="C0C0C0"/>
          </w:tcPr>
          <w:p w14:paraId="21BA3AE5" w14:textId="77777777" w:rsidR="00D41A1A" w:rsidRDefault="00D41A1A">
            <w:pPr>
              <w:framePr w:w="10982" w:h="11510" w:wrap="none" w:vAnchor="page" w:hAnchor="page" w:x="562" w:y="1927"/>
              <w:rPr>
                <w:sz w:val="10"/>
                <w:szCs w:val="10"/>
              </w:rPr>
            </w:pPr>
          </w:p>
        </w:tc>
        <w:tc>
          <w:tcPr>
            <w:tcW w:w="682" w:type="dxa"/>
            <w:tcBorders>
              <w:left w:val="single" w:sz="4" w:space="0" w:color="auto"/>
            </w:tcBorders>
            <w:shd w:val="clear" w:color="auto" w:fill="C0C0C0"/>
          </w:tcPr>
          <w:p w14:paraId="0072335E" w14:textId="77777777" w:rsidR="00D41A1A" w:rsidRDefault="00D41A1A">
            <w:pPr>
              <w:framePr w:w="10982" w:h="1151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8295E43" w14:textId="77777777" w:rsidR="00D41A1A" w:rsidRDefault="00543D88">
            <w:pPr>
              <w:pStyle w:val="Jin0"/>
              <w:framePr w:w="10982" w:h="11510"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0BAB6A90"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1C3A4E1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03D19FD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568111111R00</w:t>
            </w:r>
          </w:p>
        </w:tc>
        <w:tc>
          <w:tcPr>
            <w:tcW w:w="7118" w:type="dxa"/>
            <w:tcBorders>
              <w:top w:val="single" w:sz="4" w:space="0" w:color="auto"/>
              <w:left w:val="single" w:sz="4" w:space="0" w:color="auto"/>
            </w:tcBorders>
            <w:shd w:val="clear" w:color="auto" w:fill="FFFFFF"/>
            <w:vAlign w:val="center"/>
          </w:tcPr>
          <w:p w14:paraId="1BEDE7C1" w14:textId="77777777" w:rsidR="00D41A1A" w:rsidRDefault="00543D88">
            <w:pPr>
              <w:pStyle w:val="Jin0"/>
              <w:framePr w:w="10982" w:h="11510"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10E0992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35F3B71"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47781739"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651FAFE2"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285,19</w:t>
            </w:r>
          </w:p>
        </w:tc>
      </w:tr>
      <w:tr w:rsidR="00D41A1A" w14:paraId="31EEEC8C" w14:textId="77777777">
        <w:tblPrEx>
          <w:tblCellMar>
            <w:top w:w="0" w:type="dxa"/>
            <w:bottom w:w="0" w:type="dxa"/>
          </w:tblCellMar>
        </w:tblPrEx>
        <w:trPr>
          <w:trHeight w:hRule="exact" w:val="187"/>
        </w:trPr>
        <w:tc>
          <w:tcPr>
            <w:tcW w:w="302" w:type="dxa"/>
            <w:tcBorders>
              <w:left w:val="single" w:sz="4" w:space="0" w:color="auto"/>
            </w:tcBorders>
            <w:shd w:val="clear" w:color="auto" w:fill="C0C0C0"/>
            <w:vAlign w:val="bottom"/>
          </w:tcPr>
          <w:p w14:paraId="4A23DAA6"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C87DEF4"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18" w:type="dxa"/>
            <w:tcBorders>
              <w:left w:val="single" w:sz="4" w:space="0" w:color="auto"/>
            </w:tcBorders>
            <w:shd w:val="clear" w:color="auto" w:fill="C0C0C0"/>
            <w:vAlign w:val="center"/>
          </w:tcPr>
          <w:p w14:paraId="63812FDF"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6E167A2A" w14:textId="77777777" w:rsidR="00D41A1A" w:rsidRDefault="00D41A1A">
            <w:pPr>
              <w:framePr w:w="10982" w:h="11510" w:wrap="none" w:vAnchor="page" w:hAnchor="page" w:x="562" w:y="1927"/>
              <w:rPr>
                <w:sz w:val="10"/>
                <w:szCs w:val="10"/>
              </w:rPr>
            </w:pPr>
          </w:p>
        </w:tc>
        <w:tc>
          <w:tcPr>
            <w:tcW w:w="715" w:type="dxa"/>
            <w:tcBorders>
              <w:left w:val="single" w:sz="4" w:space="0" w:color="auto"/>
            </w:tcBorders>
            <w:shd w:val="clear" w:color="auto" w:fill="C0C0C0"/>
          </w:tcPr>
          <w:p w14:paraId="6F599CA2" w14:textId="77777777" w:rsidR="00D41A1A" w:rsidRDefault="00D41A1A">
            <w:pPr>
              <w:framePr w:w="10982" w:h="11510" w:wrap="none" w:vAnchor="page" w:hAnchor="page" w:x="562" w:y="1927"/>
              <w:rPr>
                <w:sz w:val="10"/>
                <w:szCs w:val="10"/>
              </w:rPr>
            </w:pPr>
          </w:p>
        </w:tc>
        <w:tc>
          <w:tcPr>
            <w:tcW w:w="682" w:type="dxa"/>
            <w:tcBorders>
              <w:left w:val="single" w:sz="4" w:space="0" w:color="auto"/>
            </w:tcBorders>
            <w:shd w:val="clear" w:color="auto" w:fill="C0C0C0"/>
          </w:tcPr>
          <w:p w14:paraId="5BDAEAF6" w14:textId="77777777" w:rsidR="00D41A1A" w:rsidRDefault="00D41A1A">
            <w:pPr>
              <w:framePr w:w="10982" w:h="1151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874BFCC" w14:textId="77777777" w:rsidR="00D41A1A" w:rsidRDefault="00543D88">
            <w:pPr>
              <w:pStyle w:val="Jin0"/>
              <w:framePr w:w="10982" w:h="11510"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5 079,06</w:t>
            </w:r>
          </w:p>
        </w:tc>
      </w:tr>
      <w:tr w:rsidR="00D41A1A" w14:paraId="60C8DF3C"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35F57F04"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2616933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871313121R00</w:t>
            </w:r>
          </w:p>
        </w:tc>
        <w:tc>
          <w:tcPr>
            <w:tcW w:w="7118" w:type="dxa"/>
            <w:tcBorders>
              <w:top w:val="single" w:sz="4" w:space="0" w:color="auto"/>
              <w:left w:val="single" w:sz="4" w:space="0" w:color="auto"/>
            </w:tcBorders>
            <w:shd w:val="clear" w:color="auto" w:fill="FFFFFF"/>
            <w:vAlign w:val="bottom"/>
          </w:tcPr>
          <w:p w14:paraId="4B1AB238" w14:textId="77777777" w:rsidR="00D41A1A" w:rsidRDefault="00543D88">
            <w:pPr>
              <w:pStyle w:val="Jin0"/>
              <w:framePr w:w="10982" w:h="11510"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5A33F73E"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16A0EAC1"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4,00000</w:t>
            </w:r>
          </w:p>
        </w:tc>
        <w:tc>
          <w:tcPr>
            <w:tcW w:w="682" w:type="dxa"/>
            <w:tcBorders>
              <w:top w:val="single" w:sz="4" w:space="0" w:color="auto"/>
              <w:left w:val="single" w:sz="4" w:space="0" w:color="auto"/>
            </w:tcBorders>
            <w:shd w:val="clear" w:color="auto" w:fill="FFFFFF"/>
            <w:vAlign w:val="bottom"/>
          </w:tcPr>
          <w:p w14:paraId="365AB0CD"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503D7546"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207,48</w:t>
            </w:r>
          </w:p>
        </w:tc>
      </w:tr>
      <w:tr w:rsidR="00D41A1A" w14:paraId="15D7E4E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528F4B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5F40C3E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877313123R00</w:t>
            </w:r>
          </w:p>
        </w:tc>
        <w:tc>
          <w:tcPr>
            <w:tcW w:w="7118" w:type="dxa"/>
            <w:tcBorders>
              <w:left w:val="single" w:sz="4" w:space="0" w:color="auto"/>
            </w:tcBorders>
            <w:shd w:val="clear" w:color="auto" w:fill="FFFFFF"/>
            <w:vAlign w:val="bottom"/>
          </w:tcPr>
          <w:p w14:paraId="52A77FCE" w14:textId="77777777" w:rsidR="00D41A1A" w:rsidRDefault="00543D88">
            <w:pPr>
              <w:pStyle w:val="Jin0"/>
              <w:framePr w:w="10982" w:h="11510"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7EDEDF58"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72B272F"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5D8B056C"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395BE7C9" w14:textId="77777777" w:rsidR="00D41A1A" w:rsidRDefault="00543D88">
            <w:pPr>
              <w:pStyle w:val="Jin0"/>
              <w:framePr w:w="10982" w:h="11510" w:wrap="none" w:vAnchor="page" w:hAnchor="page" w:x="562" w:y="1927"/>
              <w:shd w:val="clear" w:color="auto" w:fill="auto"/>
              <w:ind w:firstLine="480"/>
              <w:jc w:val="both"/>
              <w:rPr>
                <w:sz w:val="13"/>
                <w:szCs w:val="13"/>
              </w:rPr>
            </w:pPr>
            <w:r>
              <w:rPr>
                <w:sz w:val="13"/>
                <w:szCs w:val="13"/>
              </w:rPr>
              <w:t>98,20</w:t>
            </w:r>
          </w:p>
        </w:tc>
      </w:tr>
      <w:tr w:rsidR="00D41A1A" w14:paraId="03A342F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6757EC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348DAB14"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28611260.AR</w:t>
            </w:r>
          </w:p>
        </w:tc>
        <w:tc>
          <w:tcPr>
            <w:tcW w:w="7118" w:type="dxa"/>
            <w:tcBorders>
              <w:left w:val="single" w:sz="4" w:space="0" w:color="auto"/>
            </w:tcBorders>
            <w:shd w:val="clear" w:color="auto" w:fill="FFFFFF"/>
            <w:vAlign w:val="bottom"/>
          </w:tcPr>
          <w:p w14:paraId="39E8F1BD" w14:textId="77777777" w:rsidR="00D41A1A" w:rsidRDefault="00543D88">
            <w:pPr>
              <w:pStyle w:val="Jin0"/>
              <w:framePr w:w="10982" w:h="11510"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388EA07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2AF205E"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23798AE5"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08D23761"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2 345,40</w:t>
            </w:r>
          </w:p>
        </w:tc>
      </w:tr>
      <w:tr w:rsidR="00D41A1A" w14:paraId="4A028AED"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294C65C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72E8722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28651662.AR</w:t>
            </w:r>
          </w:p>
        </w:tc>
        <w:tc>
          <w:tcPr>
            <w:tcW w:w="7118" w:type="dxa"/>
            <w:tcBorders>
              <w:left w:val="single" w:sz="4" w:space="0" w:color="auto"/>
            </w:tcBorders>
            <w:shd w:val="clear" w:color="auto" w:fill="FFFFFF"/>
            <w:vAlign w:val="bottom"/>
          </w:tcPr>
          <w:p w14:paraId="5A704897" w14:textId="77777777" w:rsidR="00D41A1A" w:rsidRDefault="00543D88">
            <w:pPr>
              <w:pStyle w:val="Jin0"/>
              <w:framePr w:w="10982" w:h="11510"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209D9D9A"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9B3E121"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64D09411"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30CD2B4A"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196,48</w:t>
            </w:r>
          </w:p>
        </w:tc>
      </w:tr>
      <w:tr w:rsidR="00D41A1A" w14:paraId="6A02CCB5"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5E98862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1C5F812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212751104</w:t>
            </w:r>
          </w:p>
        </w:tc>
        <w:tc>
          <w:tcPr>
            <w:tcW w:w="7118" w:type="dxa"/>
            <w:tcBorders>
              <w:top w:val="single" w:sz="4" w:space="0" w:color="auto"/>
              <w:left w:val="single" w:sz="4" w:space="0" w:color="auto"/>
            </w:tcBorders>
            <w:shd w:val="clear" w:color="auto" w:fill="FFFFFF"/>
            <w:vAlign w:val="center"/>
          </w:tcPr>
          <w:p w14:paraId="16E9853D" w14:textId="77777777" w:rsidR="00D41A1A" w:rsidRDefault="00543D88">
            <w:pPr>
              <w:pStyle w:val="Jin0"/>
              <w:framePr w:w="10982" w:h="11510"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17A93C1F"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52742543"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3,740</w:t>
            </w:r>
          </w:p>
        </w:tc>
        <w:tc>
          <w:tcPr>
            <w:tcW w:w="682" w:type="dxa"/>
            <w:tcBorders>
              <w:left w:val="single" w:sz="4" w:space="0" w:color="auto"/>
            </w:tcBorders>
            <w:shd w:val="clear" w:color="auto" w:fill="FFFFFF"/>
          </w:tcPr>
          <w:p w14:paraId="4CC6576D"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7014D380"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1 629,71</w:t>
            </w:r>
          </w:p>
        </w:tc>
      </w:tr>
      <w:tr w:rsidR="00D41A1A" w14:paraId="7BDBD72D"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8743BA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6E217831" w14:textId="77777777" w:rsidR="00D41A1A" w:rsidRDefault="00543D88">
            <w:pPr>
              <w:pStyle w:val="Jin0"/>
              <w:framePr w:w="10982" w:h="11510" w:wrap="none" w:vAnchor="page" w:hAnchor="page" w:x="562" w:y="1927"/>
              <w:shd w:val="clear" w:color="auto" w:fill="auto"/>
              <w:jc w:val="both"/>
              <w:rPr>
                <w:sz w:val="13"/>
                <w:szCs w:val="13"/>
              </w:rPr>
            </w:pPr>
            <w:r>
              <w:rPr>
                <w:sz w:val="13"/>
                <w:szCs w:val="13"/>
              </w:rPr>
              <w:t>998721201</w:t>
            </w:r>
          </w:p>
        </w:tc>
        <w:tc>
          <w:tcPr>
            <w:tcW w:w="7118" w:type="dxa"/>
            <w:tcBorders>
              <w:top w:val="single" w:sz="4" w:space="0" w:color="auto"/>
              <w:left w:val="single" w:sz="4" w:space="0" w:color="auto"/>
            </w:tcBorders>
            <w:shd w:val="clear" w:color="auto" w:fill="FFFFFF"/>
            <w:vAlign w:val="bottom"/>
          </w:tcPr>
          <w:p w14:paraId="150CD9AD" w14:textId="77777777" w:rsidR="00D41A1A" w:rsidRDefault="00543D88">
            <w:pPr>
              <w:pStyle w:val="Jin0"/>
              <w:framePr w:w="10982" w:h="11510"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29078EA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21F8571D"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4F32C116"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692642C1" w14:textId="77777777" w:rsidR="00D41A1A" w:rsidRDefault="00543D88">
            <w:pPr>
              <w:pStyle w:val="Jin0"/>
              <w:framePr w:w="10982" w:h="11510" w:wrap="none" w:vAnchor="page" w:hAnchor="page" w:x="562" w:y="1927"/>
              <w:shd w:val="clear" w:color="auto" w:fill="auto"/>
              <w:ind w:firstLine="480"/>
              <w:jc w:val="both"/>
              <w:rPr>
                <w:sz w:val="13"/>
                <w:szCs w:val="13"/>
              </w:rPr>
            </w:pPr>
            <w:r>
              <w:rPr>
                <w:sz w:val="13"/>
                <w:szCs w:val="13"/>
              </w:rPr>
              <w:t>11,64</w:t>
            </w:r>
          </w:p>
        </w:tc>
      </w:tr>
      <w:tr w:rsidR="00D41A1A" w14:paraId="0586ADB4"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3BDADD39"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5665A18E"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286568194R</w:t>
            </w:r>
          </w:p>
        </w:tc>
        <w:tc>
          <w:tcPr>
            <w:tcW w:w="7118" w:type="dxa"/>
            <w:tcBorders>
              <w:top w:val="single" w:sz="4" w:space="0" w:color="auto"/>
              <w:left w:val="single" w:sz="4" w:space="0" w:color="auto"/>
            </w:tcBorders>
            <w:shd w:val="clear" w:color="auto" w:fill="FFFFFF"/>
            <w:vAlign w:val="bottom"/>
          </w:tcPr>
          <w:p w14:paraId="13F3BA3A" w14:textId="77777777" w:rsidR="00D41A1A" w:rsidRDefault="00543D88">
            <w:pPr>
              <w:pStyle w:val="Jin0"/>
              <w:framePr w:w="10982" w:h="11510"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083BFD4B"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070DEE5"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0523B6F6"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462E9E96"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590,15</w:t>
            </w:r>
          </w:p>
        </w:tc>
      </w:tr>
      <w:tr w:rsidR="00D41A1A" w14:paraId="7C54829F"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AC29860"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65C6761"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18" w:type="dxa"/>
            <w:tcBorders>
              <w:left w:val="single" w:sz="4" w:space="0" w:color="auto"/>
            </w:tcBorders>
            <w:shd w:val="clear" w:color="auto" w:fill="C0C0C0"/>
            <w:vAlign w:val="center"/>
          </w:tcPr>
          <w:p w14:paraId="11F6B92D"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412AAB05" w14:textId="77777777" w:rsidR="00D41A1A" w:rsidRDefault="00D41A1A">
            <w:pPr>
              <w:framePr w:w="10982" w:h="11510" w:wrap="none" w:vAnchor="page" w:hAnchor="page" w:x="562" w:y="1927"/>
              <w:rPr>
                <w:sz w:val="10"/>
                <w:szCs w:val="10"/>
              </w:rPr>
            </w:pPr>
          </w:p>
        </w:tc>
        <w:tc>
          <w:tcPr>
            <w:tcW w:w="715" w:type="dxa"/>
            <w:tcBorders>
              <w:left w:val="single" w:sz="4" w:space="0" w:color="auto"/>
            </w:tcBorders>
            <w:shd w:val="clear" w:color="auto" w:fill="C0C0C0"/>
          </w:tcPr>
          <w:p w14:paraId="1CEFB716" w14:textId="77777777" w:rsidR="00D41A1A" w:rsidRDefault="00D41A1A">
            <w:pPr>
              <w:framePr w:w="10982" w:h="11510" w:wrap="none" w:vAnchor="page" w:hAnchor="page" w:x="562" w:y="1927"/>
              <w:rPr>
                <w:sz w:val="10"/>
                <w:szCs w:val="10"/>
              </w:rPr>
            </w:pPr>
          </w:p>
        </w:tc>
        <w:tc>
          <w:tcPr>
            <w:tcW w:w="682" w:type="dxa"/>
            <w:tcBorders>
              <w:left w:val="single" w:sz="4" w:space="0" w:color="auto"/>
            </w:tcBorders>
            <w:shd w:val="clear" w:color="auto" w:fill="C0C0C0"/>
          </w:tcPr>
          <w:p w14:paraId="334F796C" w14:textId="77777777" w:rsidR="00D41A1A" w:rsidRDefault="00D41A1A">
            <w:pPr>
              <w:framePr w:w="10982" w:h="1151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AF1E114" w14:textId="77777777" w:rsidR="00D41A1A" w:rsidRDefault="00543D88">
            <w:pPr>
              <w:pStyle w:val="Jin0"/>
              <w:framePr w:w="10982" w:h="11510"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19 330,08</w:t>
            </w:r>
          </w:p>
        </w:tc>
      </w:tr>
      <w:tr w:rsidR="00D41A1A" w14:paraId="3AAACF09"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5123FD1B"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6CB1CBA6" w14:textId="77777777" w:rsidR="00D41A1A" w:rsidRDefault="00543D88">
            <w:pPr>
              <w:pStyle w:val="Jin0"/>
              <w:framePr w:w="10982" w:h="11510" w:wrap="none" w:vAnchor="page" w:hAnchor="page" w:x="562" w:y="1927"/>
              <w:shd w:val="clear" w:color="auto" w:fill="auto"/>
              <w:jc w:val="both"/>
              <w:rPr>
                <w:sz w:val="13"/>
                <w:szCs w:val="13"/>
              </w:rPr>
            </w:pPr>
            <w:r>
              <w:rPr>
                <w:sz w:val="13"/>
                <w:szCs w:val="13"/>
              </w:rPr>
              <w:t>998331091R00</w:t>
            </w:r>
          </w:p>
        </w:tc>
        <w:tc>
          <w:tcPr>
            <w:tcW w:w="7118" w:type="dxa"/>
            <w:tcBorders>
              <w:top w:val="single" w:sz="4" w:space="0" w:color="auto"/>
              <w:left w:val="single" w:sz="4" w:space="0" w:color="auto"/>
            </w:tcBorders>
            <w:shd w:val="clear" w:color="auto" w:fill="FFFFFF"/>
            <w:vAlign w:val="bottom"/>
          </w:tcPr>
          <w:p w14:paraId="7BDE8D25" w14:textId="77777777" w:rsidR="00D41A1A" w:rsidRDefault="00543D88">
            <w:pPr>
              <w:pStyle w:val="Jin0"/>
              <w:framePr w:w="10982" w:h="11510"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23D9CFBC" w14:textId="77777777" w:rsidR="00D41A1A" w:rsidRDefault="00543D88">
            <w:pPr>
              <w:pStyle w:val="Jin0"/>
              <w:framePr w:w="10982" w:h="11510"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6032C8C"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72D0DB1C"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5172C2DF"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19 330,08</w:t>
            </w:r>
          </w:p>
        </w:tc>
      </w:tr>
      <w:tr w:rsidR="00D41A1A" w14:paraId="32A09FDC"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45D566EF"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6DAB06C"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18" w:type="dxa"/>
            <w:tcBorders>
              <w:left w:val="single" w:sz="4" w:space="0" w:color="auto"/>
            </w:tcBorders>
            <w:shd w:val="clear" w:color="auto" w:fill="C0C0C0"/>
            <w:vAlign w:val="center"/>
          </w:tcPr>
          <w:p w14:paraId="2EAEF1A8"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08798C62" w14:textId="77777777" w:rsidR="00D41A1A" w:rsidRDefault="00D41A1A">
            <w:pPr>
              <w:framePr w:w="10982" w:h="11510" w:wrap="none" w:vAnchor="page" w:hAnchor="page" w:x="562" w:y="1927"/>
              <w:rPr>
                <w:sz w:val="10"/>
                <w:szCs w:val="10"/>
              </w:rPr>
            </w:pPr>
          </w:p>
        </w:tc>
        <w:tc>
          <w:tcPr>
            <w:tcW w:w="715" w:type="dxa"/>
            <w:tcBorders>
              <w:left w:val="single" w:sz="4" w:space="0" w:color="auto"/>
            </w:tcBorders>
            <w:shd w:val="clear" w:color="auto" w:fill="C0C0C0"/>
          </w:tcPr>
          <w:p w14:paraId="3A0B309E" w14:textId="77777777" w:rsidR="00D41A1A" w:rsidRDefault="00D41A1A">
            <w:pPr>
              <w:framePr w:w="10982" w:h="11510" w:wrap="none" w:vAnchor="page" w:hAnchor="page" w:x="562" w:y="1927"/>
              <w:rPr>
                <w:sz w:val="10"/>
                <w:szCs w:val="10"/>
              </w:rPr>
            </w:pPr>
          </w:p>
        </w:tc>
        <w:tc>
          <w:tcPr>
            <w:tcW w:w="682" w:type="dxa"/>
            <w:tcBorders>
              <w:left w:val="single" w:sz="4" w:space="0" w:color="auto"/>
            </w:tcBorders>
            <w:shd w:val="clear" w:color="auto" w:fill="C0C0C0"/>
          </w:tcPr>
          <w:p w14:paraId="5A54ECE5" w14:textId="77777777" w:rsidR="00D41A1A" w:rsidRDefault="00D41A1A">
            <w:pPr>
              <w:framePr w:w="10982" w:h="11510"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71102AF" w14:textId="77777777" w:rsidR="00D41A1A" w:rsidRDefault="00543D88">
            <w:pPr>
              <w:pStyle w:val="Jin0"/>
              <w:framePr w:w="10982" w:h="11510"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3 270,00</w:t>
            </w:r>
          </w:p>
        </w:tc>
      </w:tr>
      <w:tr w:rsidR="00D41A1A" w14:paraId="55B59F02"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57217BCF"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3A979994"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210810006RT1</w:t>
            </w:r>
          </w:p>
        </w:tc>
        <w:tc>
          <w:tcPr>
            <w:tcW w:w="7118" w:type="dxa"/>
            <w:tcBorders>
              <w:top w:val="single" w:sz="4" w:space="0" w:color="auto"/>
              <w:left w:val="single" w:sz="4" w:space="0" w:color="auto"/>
            </w:tcBorders>
            <w:shd w:val="clear" w:color="auto" w:fill="FFFFFF"/>
            <w:vAlign w:val="bottom"/>
          </w:tcPr>
          <w:p w14:paraId="64EB9363" w14:textId="77777777" w:rsidR="00D41A1A" w:rsidRDefault="00543D88">
            <w:pPr>
              <w:pStyle w:val="Jin0"/>
              <w:framePr w:w="10982" w:h="11510"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3C8227E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68411105"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4,00000</w:t>
            </w:r>
          </w:p>
        </w:tc>
        <w:tc>
          <w:tcPr>
            <w:tcW w:w="682" w:type="dxa"/>
            <w:tcBorders>
              <w:top w:val="single" w:sz="4" w:space="0" w:color="auto"/>
              <w:left w:val="single" w:sz="4" w:space="0" w:color="auto"/>
            </w:tcBorders>
            <w:shd w:val="clear" w:color="auto" w:fill="FFFFFF"/>
            <w:vAlign w:val="center"/>
          </w:tcPr>
          <w:p w14:paraId="2336D9B0"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0A4A0BDC" w14:textId="77777777" w:rsidR="00D41A1A" w:rsidRDefault="00543D88">
            <w:pPr>
              <w:pStyle w:val="Jin0"/>
              <w:framePr w:w="10982" w:h="11510" w:wrap="none" w:vAnchor="page" w:hAnchor="page" w:x="562" w:y="1927"/>
              <w:shd w:val="clear" w:color="auto" w:fill="auto"/>
              <w:ind w:firstLine="420"/>
              <w:jc w:val="both"/>
              <w:rPr>
                <w:sz w:val="13"/>
                <w:szCs w:val="13"/>
              </w:rPr>
            </w:pPr>
            <w:r>
              <w:rPr>
                <w:sz w:val="13"/>
                <w:szCs w:val="13"/>
              </w:rPr>
              <w:t>220,00</w:t>
            </w:r>
          </w:p>
        </w:tc>
      </w:tr>
      <w:tr w:rsidR="00D41A1A" w14:paraId="3D5E8D4E"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3A1F063"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668FC594"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210174711R00</w:t>
            </w:r>
          </w:p>
        </w:tc>
        <w:tc>
          <w:tcPr>
            <w:tcW w:w="7118" w:type="dxa"/>
            <w:tcBorders>
              <w:top w:val="single" w:sz="4" w:space="0" w:color="auto"/>
              <w:left w:val="single" w:sz="4" w:space="0" w:color="auto"/>
            </w:tcBorders>
            <w:shd w:val="clear" w:color="auto" w:fill="FFFFFF"/>
            <w:vAlign w:val="bottom"/>
          </w:tcPr>
          <w:p w14:paraId="349BA0C6" w14:textId="77777777" w:rsidR="00D41A1A" w:rsidRDefault="00543D88">
            <w:pPr>
              <w:pStyle w:val="Jin0"/>
              <w:framePr w:w="10982" w:h="11510"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517395E2"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5A49E3A7"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5FAF74BA"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691DF576"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1 950,00</w:t>
            </w:r>
          </w:p>
        </w:tc>
      </w:tr>
      <w:tr w:rsidR="00D41A1A" w14:paraId="6F6E707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F5FB037" w14:textId="77777777" w:rsidR="00D41A1A" w:rsidRDefault="00543D88">
            <w:pPr>
              <w:pStyle w:val="Jin0"/>
              <w:framePr w:w="10982" w:h="11510"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44F827BD" w14:textId="77777777" w:rsidR="00D41A1A" w:rsidRDefault="00543D88">
            <w:pPr>
              <w:pStyle w:val="Jin0"/>
              <w:framePr w:w="10982" w:h="11510" w:wrap="none" w:vAnchor="page" w:hAnchor="page" w:x="562" w:y="1927"/>
              <w:shd w:val="clear" w:color="auto" w:fill="auto"/>
              <w:jc w:val="both"/>
              <w:rPr>
                <w:sz w:val="13"/>
                <w:szCs w:val="13"/>
              </w:rPr>
            </w:pPr>
            <w:r>
              <w:rPr>
                <w:sz w:val="13"/>
                <w:szCs w:val="13"/>
              </w:rPr>
              <w:t>210174711R00</w:t>
            </w:r>
          </w:p>
        </w:tc>
        <w:tc>
          <w:tcPr>
            <w:tcW w:w="7118" w:type="dxa"/>
            <w:tcBorders>
              <w:top w:val="single" w:sz="4" w:space="0" w:color="auto"/>
              <w:left w:val="single" w:sz="4" w:space="0" w:color="auto"/>
            </w:tcBorders>
            <w:shd w:val="clear" w:color="auto" w:fill="FFFFFF"/>
            <w:vAlign w:val="bottom"/>
          </w:tcPr>
          <w:p w14:paraId="7F195DF1" w14:textId="77777777" w:rsidR="00D41A1A" w:rsidRDefault="00543D88">
            <w:pPr>
              <w:pStyle w:val="Jin0"/>
              <w:framePr w:w="10982" w:h="11510"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0B35D00E" w14:textId="77777777" w:rsidR="00D41A1A" w:rsidRDefault="00543D88">
            <w:pPr>
              <w:pStyle w:val="Jin0"/>
              <w:framePr w:w="10982" w:h="11510"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2A7B52F9" w14:textId="77777777" w:rsidR="00D41A1A" w:rsidRDefault="00543D88">
            <w:pPr>
              <w:pStyle w:val="Jin0"/>
              <w:framePr w:w="10982" w:h="11510"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582AE289" w14:textId="77777777" w:rsidR="00D41A1A" w:rsidRDefault="00543D88">
            <w:pPr>
              <w:pStyle w:val="Jin0"/>
              <w:framePr w:w="10982" w:h="11510"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004197F0" w14:textId="77777777" w:rsidR="00D41A1A" w:rsidRDefault="00543D88">
            <w:pPr>
              <w:pStyle w:val="Jin0"/>
              <w:framePr w:w="10982" w:h="11510" w:wrap="none" w:vAnchor="page" w:hAnchor="page" w:x="562" w:y="1927"/>
              <w:shd w:val="clear" w:color="auto" w:fill="auto"/>
              <w:ind w:firstLine="300"/>
              <w:jc w:val="both"/>
              <w:rPr>
                <w:sz w:val="13"/>
                <w:szCs w:val="13"/>
              </w:rPr>
            </w:pPr>
            <w:r>
              <w:rPr>
                <w:sz w:val="13"/>
                <w:szCs w:val="13"/>
              </w:rPr>
              <w:t>1 100,00</w:t>
            </w:r>
          </w:p>
        </w:tc>
      </w:tr>
      <w:tr w:rsidR="00D41A1A" w14:paraId="75C75C44"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7ADD2107"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104900C2" w14:textId="77777777" w:rsidR="00D41A1A" w:rsidRDefault="00543D88">
            <w:pPr>
              <w:pStyle w:val="Jin0"/>
              <w:framePr w:w="10982" w:h="11510"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18" w:type="dxa"/>
            <w:tcBorders>
              <w:left w:val="single" w:sz="4" w:space="0" w:color="auto"/>
              <w:bottom w:val="single" w:sz="4" w:space="0" w:color="auto"/>
            </w:tcBorders>
            <w:shd w:val="clear" w:color="auto" w:fill="C0C0C0"/>
            <w:vAlign w:val="center"/>
          </w:tcPr>
          <w:p w14:paraId="5BAEC5A7" w14:textId="77777777" w:rsidR="00D41A1A" w:rsidRDefault="00543D88">
            <w:pPr>
              <w:pStyle w:val="Jin0"/>
              <w:framePr w:w="10982" w:h="11510"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5AE173D4" w14:textId="77777777" w:rsidR="00D41A1A" w:rsidRDefault="00D41A1A">
            <w:pPr>
              <w:framePr w:w="10982" w:h="11510"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162575E4" w14:textId="77777777" w:rsidR="00D41A1A" w:rsidRDefault="00D41A1A">
            <w:pPr>
              <w:framePr w:w="10982" w:h="11510"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3628788E" w14:textId="77777777" w:rsidR="00D41A1A" w:rsidRDefault="00D41A1A">
            <w:pPr>
              <w:framePr w:w="10982" w:h="11510"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49A5B96D" w14:textId="77777777" w:rsidR="00D41A1A" w:rsidRDefault="00543D88">
            <w:pPr>
              <w:pStyle w:val="Jin0"/>
              <w:framePr w:w="10982" w:h="11510" w:wrap="none" w:vAnchor="page" w:hAnchor="page" w:x="562" w:y="1927"/>
              <w:shd w:val="clear" w:color="auto" w:fill="auto"/>
              <w:jc w:val="right"/>
              <w:rPr>
                <w:sz w:val="13"/>
                <w:szCs w:val="13"/>
              </w:rPr>
            </w:pPr>
            <w:r>
              <w:rPr>
                <w:rFonts w:ascii="Trebuchet MS" w:eastAsia="Trebuchet MS" w:hAnsi="Trebuchet MS" w:cs="Trebuchet MS"/>
                <w:sz w:val="13"/>
                <w:szCs w:val="13"/>
              </w:rPr>
              <w:t>120 100,00</w:t>
            </w:r>
          </w:p>
        </w:tc>
      </w:tr>
    </w:tbl>
    <w:p w14:paraId="7C2B9C7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01E02CE"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18"/>
        <w:gridCol w:w="307"/>
        <w:gridCol w:w="715"/>
        <w:gridCol w:w="682"/>
        <w:gridCol w:w="869"/>
      </w:tblGrid>
      <w:tr w:rsidR="00D41A1A" w14:paraId="54D179D3"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0A5E6BA3" w14:textId="77777777" w:rsidR="00D41A1A" w:rsidRDefault="00543D88">
            <w:pPr>
              <w:pStyle w:val="Jin0"/>
              <w:framePr w:w="10982" w:h="13891" w:wrap="none" w:vAnchor="page" w:hAnchor="page" w:x="562"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6353F4AD" w14:textId="77777777" w:rsidR="00D41A1A" w:rsidRDefault="00543D88">
            <w:pPr>
              <w:pStyle w:val="Jin0"/>
              <w:framePr w:w="10982" w:h="13891" w:wrap="none" w:vAnchor="page" w:hAnchor="page" w:x="562" w:y="1135"/>
              <w:shd w:val="clear" w:color="auto" w:fill="auto"/>
              <w:ind w:firstLine="300"/>
              <w:rPr>
                <w:sz w:val="13"/>
                <w:szCs w:val="13"/>
              </w:rPr>
            </w:pPr>
            <w:r>
              <w:rPr>
                <w:sz w:val="13"/>
                <w:szCs w:val="13"/>
              </w:rPr>
              <w:t>286977887</w:t>
            </w:r>
          </w:p>
        </w:tc>
        <w:tc>
          <w:tcPr>
            <w:tcW w:w="7118" w:type="dxa"/>
            <w:tcBorders>
              <w:top w:val="single" w:sz="4" w:space="0" w:color="auto"/>
              <w:left w:val="single" w:sz="4" w:space="0" w:color="auto"/>
            </w:tcBorders>
            <w:shd w:val="clear" w:color="auto" w:fill="FFFFFF"/>
            <w:vAlign w:val="bottom"/>
          </w:tcPr>
          <w:p w14:paraId="26DE6DFC" w14:textId="77777777" w:rsidR="00D41A1A" w:rsidRDefault="00543D88">
            <w:pPr>
              <w:pStyle w:val="Jin0"/>
              <w:framePr w:w="10982" w:h="13891" w:wrap="none" w:vAnchor="page" w:hAnchor="page" w:x="562" w:y="1135"/>
              <w:shd w:val="clear" w:color="auto" w:fill="auto"/>
              <w:spacing w:line="266" w:lineRule="auto"/>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w:t>
            </w:r>
          </w:p>
        </w:tc>
        <w:tc>
          <w:tcPr>
            <w:tcW w:w="307" w:type="dxa"/>
            <w:tcBorders>
              <w:top w:val="single" w:sz="4" w:space="0" w:color="auto"/>
              <w:left w:val="single" w:sz="4" w:space="0" w:color="auto"/>
            </w:tcBorders>
            <w:shd w:val="clear" w:color="auto" w:fill="FFFFFF"/>
          </w:tcPr>
          <w:p w14:paraId="3E2E2DEB" w14:textId="77777777" w:rsidR="00D41A1A" w:rsidRDefault="00543D88">
            <w:pPr>
              <w:pStyle w:val="Jin0"/>
              <w:framePr w:w="10982"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0CA47441" w14:textId="77777777" w:rsidR="00D41A1A" w:rsidRDefault="00543D88">
            <w:pPr>
              <w:pStyle w:val="Jin0"/>
              <w:framePr w:w="10982" w:h="13891"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1C0C99F6" w14:textId="77777777" w:rsidR="00D41A1A" w:rsidRDefault="00543D88">
            <w:pPr>
              <w:pStyle w:val="Jin0"/>
              <w:framePr w:w="10982" w:h="13891" w:wrap="none" w:vAnchor="page" w:hAnchor="page" w:x="562" w:y="1135"/>
              <w:shd w:val="clear" w:color="auto" w:fill="auto"/>
              <w:jc w:val="both"/>
              <w:rPr>
                <w:sz w:val="13"/>
                <w:szCs w:val="13"/>
              </w:rPr>
            </w:pPr>
            <w:r>
              <w:rPr>
                <w:sz w:val="13"/>
                <w:szCs w:val="13"/>
              </w:rPr>
              <w:t>65 000,00</w:t>
            </w:r>
          </w:p>
        </w:tc>
        <w:tc>
          <w:tcPr>
            <w:tcW w:w="869" w:type="dxa"/>
            <w:tcBorders>
              <w:left w:val="single" w:sz="4" w:space="0" w:color="auto"/>
              <w:right w:val="single" w:sz="4" w:space="0" w:color="auto"/>
            </w:tcBorders>
            <w:shd w:val="clear" w:color="auto" w:fill="FFFFFF"/>
          </w:tcPr>
          <w:p w14:paraId="2A7B3C9F" w14:textId="77777777" w:rsidR="00D41A1A" w:rsidRDefault="00543D88">
            <w:pPr>
              <w:pStyle w:val="Jin0"/>
              <w:framePr w:w="10982" w:h="13891" w:wrap="none" w:vAnchor="page" w:hAnchor="page" w:x="562" w:y="1135"/>
              <w:shd w:val="clear" w:color="auto" w:fill="auto"/>
              <w:jc w:val="right"/>
              <w:rPr>
                <w:sz w:val="13"/>
                <w:szCs w:val="13"/>
              </w:rPr>
            </w:pPr>
            <w:r>
              <w:rPr>
                <w:sz w:val="13"/>
                <w:szCs w:val="13"/>
              </w:rPr>
              <w:t>65 000,00</w:t>
            </w:r>
          </w:p>
        </w:tc>
      </w:tr>
      <w:tr w:rsidR="00D41A1A" w14:paraId="55E7D370"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033B7A3C" w14:textId="77777777" w:rsidR="00D41A1A" w:rsidRDefault="00D41A1A">
            <w:pPr>
              <w:framePr w:w="10982" w:h="13891" w:wrap="none" w:vAnchor="page" w:hAnchor="page" w:x="562" w:y="1135"/>
              <w:rPr>
                <w:sz w:val="10"/>
                <w:szCs w:val="10"/>
              </w:rPr>
            </w:pPr>
          </w:p>
        </w:tc>
        <w:tc>
          <w:tcPr>
            <w:tcW w:w="989" w:type="dxa"/>
            <w:tcBorders>
              <w:top w:val="single" w:sz="4" w:space="0" w:color="auto"/>
              <w:left w:val="single" w:sz="4" w:space="0" w:color="auto"/>
            </w:tcBorders>
            <w:shd w:val="clear" w:color="auto" w:fill="FFFFFF"/>
          </w:tcPr>
          <w:p w14:paraId="1BCCF676" w14:textId="77777777" w:rsidR="00D41A1A" w:rsidRDefault="00D41A1A">
            <w:pPr>
              <w:framePr w:w="10982" w:h="13891" w:wrap="none" w:vAnchor="page" w:hAnchor="page" w:x="562" w:y="1135"/>
              <w:rPr>
                <w:sz w:val="10"/>
                <w:szCs w:val="10"/>
              </w:rPr>
            </w:pPr>
          </w:p>
        </w:tc>
        <w:tc>
          <w:tcPr>
            <w:tcW w:w="7118" w:type="dxa"/>
            <w:tcBorders>
              <w:top w:val="single" w:sz="4" w:space="0" w:color="auto"/>
              <w:left w:val="single" w:sz="4" w:space="0" w:color="auto"/>
            </w:tcBorders>
            <w:shd w:val="clear" w:color="auto" w:fill="FFFFFF"/>
            <w:vAlign w:val="bottom"/>
          </w:tcPr>
          <w:p w14:paraId="2117DC39" w14:textId="77777777" w:rsidR="00D41A1A" w:rsidRDefault="00543D88">
            <w:pPr>
              <w:pStyle w:val="Jin0"/>
              <w:framePr w:w="10982" w:h="13891" w:wrap="none" w:vAnchor="page" w:hAnchor="page" w:x="562" w:y="1135"/>
              <w:shd w:val="clear" w:color="auto" w:fill="auto"/>
              <w:spacing w:line="276" w:lineRule="auto"/>
              <w:rPr>
                <w:sz w:val="11"/>
                <w:szCs w:val="11"/>
              </w:rPr>
            </w:pPr>
            <w:r>
              <w:rPr>
                <w:i/>
                <w:iCs/>
                <w:color w:val="969696"/>
                <w:sz w:val="11"/>
                <w:szCs w:val="11"/>
              </w:rPr>
              <w:t>Poznámka k položce:</w:t>
            </w:r>
          </w:p>
          <w:p w14:paraId="2B682889" w14:textId="77777777" w:rsidR="00D41A1A" w:rsidRDefault="00543D88">
            <w:pPr>
              <w:pStyle w:val="Jin0"/>
              <w:framePr w:w="10982" w:h="13891" w:wrap="none" w:vAnchor="page" w:hAnchor="page" w:x="562"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55E7E197" w14:textId="77777777" w:rsidR="00D41A1A" w:rsidRDefault="00543D88">
            <w:pPr>
              <w:pStyle w:val="Jin0"/>
              <w:framePr w:w="10982" w:h="13891" w:wrap="none" w:vAnchor="page" w:hAnchor="page" w:x="562"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3BC6452F" w14:textId="77777777" w:rsidR="00D41A1A" w:rsidRDefault="00D41A1A">
            <w:pPr>
              <w:framePr w:w="10982" w:h="13891" w:wrap="none" w:vAnchor="page" w:hAnchor="page" w:x="562" w:y="1135"/>
              <w:rPr>
                <w:sz w:val="10"/>
                <w:szCs w:val="10"/>
              </w:rPr>
            </w:pPr>
          </w:p>
        </w:tc>
        <w:tc>
          <w:tcPr>
            <w:tcW w:w="715" w:type="dxa"/>
            <w:tcBorders>
              <w:top w:val="single" w:sz="4" w:space="0" w:color="auto"/>
              <w:left w:val="single" w:sz="4" w:space="0" w:color="auto"/>
            </w:tcBorders>
            <w:shd w:val="clear" w:color="auto" w:fill="FFFFFF"/>
          </w:tcPr>
          <w:p w14:paraId="4058E20F" w14:textId="77777777" w:rsidR="00D41A1A" w:rsidRDefault="00D41A1A">
            <w:pPr>
              <w:framePr w:w="10982" w:h="13891" w:wrap="none" w:vAnchor="page" w:hAnchor="page" w:x="562" w:y="1135"/>
              <w:rPr>
                <w:sz w:val="10"/>
                <w:szCs w:val="10"/>
              </w:rPr>
            </w:pPr>
          </w:p>
        </w:tc>
        <w:tc>
          <w:tcPr>
            <w:tcW w:w="682" w:type="dxa"/>
            <w:tcBorders>
              <w:top w:val="single" w:sz="4" w:space="0" w:color="auto"/>
              <w:left w:val="single" w:sz="4" w:space="0" w:color="auto"/>
            </w:tcBorders>
            <w:shd w:val="clear" w:color="auto" w:fill="FFFFFF"/>
          </w:tcPr>
          <w:p w14:paraId="2CE525F4" w14:textId="77777777" w:rsidR="00D41A1A" w:rsidRDefault="00D41A1A">
            <w:pPr>
              <w:framePr w:w="10982" w:h="13891" w:wrap="none" w:vAnchor="page" w:hAnchor="page" w:x="562" w:y="1135"/>
              <w:rPr>
                <w:sz w:val="10"/>
                <w:szCs w:val="10"/>
              </w:rPr>
            </w:pPr>
          </w:p>
        </w:tc>
        <w:tc>
          <w:tcPr>
            <w:tcW w:w="869" w:type="dxa"/>
            <w:tcBorders>
              <w:left w:val="single" w:sz="4" w:space="0" w:color="auto"/>
              <w:right w:val="single" w:sz="4" w:space="0" w:color="auto"/>
            </w:tcBorders>
            <w:shd w:val="clear" w:color="auto" w:fill="FFFFFF"/>
          </w:tcPr>
          <w:p w14:paraId="6DEDC692" w14:textId="77777777" w:rsidR="00D41A1A" w:rsidRDefault="00543D88">
            <w:pPr>
              <w:pStyle w:val="Jin0"/>
              <w:framePr w:w="10982" w:h="13891" w:wrap="none" w:vAnchor="page" w:hAnchor="page" w:x="562" w:y="1135"/>
              <w:shd w:val="clear" w:color="auto" w:fill="auto"/>
              <w:jc w:val="right"/>
              <w:rPr>
                <w:sz w:val="13"/>
                <w:szCs w:val="13"/>
              </w:rPr>
            </w:pPr>
            <w:r>
              <w:rPr>
                <w:sz w:val="13"/>
                <w:szCs w:val="13"/>
              </w:rPr>
              <w:t>0,00</w:t>
            </w:r>
          </w:p>
        </w:tc>
      </w:tr>
      <w:tr w:rsidR="00D41A1A" w14:paraId="39A05C05"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39A74807"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6183144D"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28697804R</w:t>
            </w:r>
          </w:p>
        </w:tc>
        <w:tc>
          <w:tcPr>
            <w:tcW w:w="7118" w:type="dxa"/>
            <w:tcBorders>
              <w:top w:val="single" w:sz="4" w:space="0" w:color="auto"/>
              <w:left w:val="single" w:sz="4" w:space="0" w:color="auto"/>
            </w:tcBorders>
            <w:shd w:val="clear" w:color="auto" w:fill="FFFFFF"/>
            <w:vAlign w:val="bottom"/>
          </w:tcPr>
          <w:p w14:paraId="7CAEAD0E" w14:textId="77777777" w:rsidR="00D41A1A" w:rsidRDefault="00543D88">
            <w:pPr>
              <w:pStyle w:val="Jin0"/>
              <w:framePr w:w="10982" w:h="13891" w:wrap="none" w:vAnchor="page" w:hAnchor="page" w:x="562" w:y="1135"/>
              <w:shd w:val="clear" w:color="auto" w:fill="auto"/>
              <w:spacing w:line="266"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5431DF2E" w14:textId="77777777" w:rsidR="00D41A1A" w:rsidRDefault="00543D88">
            <w:pPr>
              <w:pStyle w:val="Jin0"/>
              <w:framePr w:w="10982"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184BD389"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2FFEF0DC" w14:textId="77777777" w:rsidR="00D41A1A" w:rsidRDefault="00543D88">
            <w:pPr>
              <w:pStyle w:val="Jin0"/>
              <w:framePr w:w="10982" w:h="13891" w:wrap="none" w:vAnchor="page" w:hAnchor="page" w:x="562" w:y="1135"/>
              <w:shd w:val="clear" w:color="auto" w:fill="auto"/>
              <w:jc w:val="both"/>
              <w:rPr>
                <w:sz w:val="13"/>
                <w:szCs w:val="13"/>
              </w:rPr>
            </w:pPr>
            <w:r>
              <w:rPr>
                <w:sz w:val="13"/>
                <w:szCs w:val="13"/>
              </w:rPr>
              <w:t>9 500,00</w:t>
            </w:r>
          </w:p>
        </w:tc>
        <w:tc>
          <w:tcPr>
            <w:tcW w:w="869" w:type="dxa"/>
            <w:tcBorders>
              <w:left w:val="single" w:sz="4" w:space="0" w:color="auto"/>
              <w:right w:val="single" w:sz="4" w:space="0" w:color="auto"/>
            </w:tcBorders>
            <w:shd w:val="clear" w:color="auto" w:fill="FFFFFF"/>
          </w:tcPr>
          <w:p w14:paraId="626AE357"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9 500,00</w:t>
            </w:r>
          </w:p>
        </w:tc>
      </w:tr>
      <w:tr w:rsidR="00D41A1A" w14:paraId="3AB17F63"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57F6F65E"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51</w:t>
            </w:r>
          </w:p>
          <w:p w14:paraId="38566A16"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52</w:t>
            </w:r>
          </w:p>
          <w:p w14:paraId="6630A415"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53</w:t>
            </w:r>
          </w:p>
          <w:p w14:paraId="7313AE84"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551AE594"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28697960R</w:t>
            </w:r>
          </w:p>
          <w:p w14:paraId="03E640B3" w14:textId="77777777" w:rsidR="00D41A1A" w:rsidRDefault="00543D88">
            <w:pPr>
              <w:pStyle w:val="Jin0"/>
              <w:framePr w:w="10982" w:h="13891" w:wrap="none" w:vAnchor="page" w:hAnchor="page" w:x="562" w:y="1135"/>
              <w:shd w:val="clear" w:color="auto" w:fill="auto"/>
              <w:jc w:val="both"/>
              <w:rPr>
                <w:sz w:val="13"/>
                <w:szCs w:val="13"/>
              </w:rPr>
            </w:pPr>
            <w:r>
              <w:rPr>
                <w:sz w:val="13"/>
                <w:szCs w:val="13"/>
              </w:rPr>
              <w:t>RVODA</w:t>
            </w:r>
          </w:p>
          <w:p w14:paraId="334CD604"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28697960R</w:t>
            </w:r>
          </w:p>
          <w:p w14:paraId="25BB19C4"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28697960R</w:t>
            </w:r>
          </w:p>
        </w:tc>
        <w:tc>
          <w:tcPr>
            <w:tcW w:w="7118" w:type="dxa"/>
            <w:tcBorders>
              <w:top w:val="single" w:sz="4" w:space="0" w:color="auto"/>
              <w:left w:val="single" w:sz="4" w:space="0" w:color="auto"/>
            </w:tcBorders>
            <w:shd w:val="clear" w:color="auto" w:fill="FFFFFF"/>
            <w:vAlign w:val="bottom"/>
          </w:tcPr>
          <w:p w14:paraId="15D84487" w14:textId="77777777" w:rsidR="00D41A1A" w:rsidRDefault="00543D88">
            <w:pPr>
              <w:pStyle w:val="Jin0"/>
              <w:framePr w:w="10982" w:h="13891" w:wrap="none" w:vAnchor="page" w:hAnchor="page" w:x="562"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24C9BE18" w14:textId="77777777" w:rsidR="00D41A1A" w:rsidRDefault="00543D88">
            <w:pPr>
              <w:pStyle w:val="Jin0"/>
              <w:framePr w:w="10982" w:h="13891" w:wrap="none" w:vAnchor="page" w:hAnchor="page" w:x="562" w:y="1135"/>
              <w:shd w:val="clear" w:color="auto" w:fill="auto"/>
              <w:spacing w:line="290" w:lineRule="auto"/>
              <w:jc w:val="both"/>
              <w:rPr>
                <w:sz w:val="13"/>
                <w:szCs w:val="13"/>
              </w:rPr>
            </w:pPr>
            <w:r>
              <w:rPr>
                <w:sz w:val="13"/>
                <w:szCs w:val="13"/>
              </w:rPr>
              <w:t>kpl kpl l</w:t>
            </w:r>
          </w:p>
          <w:p w14:paraId="6A8E6A65" w14:textId="77777777" w:rsidR="00D41A1A" w:rsidRDefault="00543D88">
            <w:pPr>
              <w:pStyle w:val="Jin0"/>
              <w:framePr w:w="10982" w:h="13891" w:wrap="none" w:vAnchor="page" w:hAnchor="page" w:x="562"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74949010"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p w14:paraId="02679AD2"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p w14:paraId="5BAB1812"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0,00000</w:t>
            </w:r>
          </w:p>
          <w:p w14:paraId="4DC743B5"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707D4713" w14:textId="77777777" w:rsidR="00D41A1A" w:rsidRDefault="00543D88">
            <w:pPr>
              <w:pStyle w:val="Jin0"/>
              <w:framePr w:w="10982" w:h="13891" w:wrap="none" w:vAnchor="page" w:hAnchor="page" w:x="562" w:y="1135"/>
              <w:shd w:val="clear" w:color="auto" w:fill="auto"/>
              <w:jc w:val="both"/>
              <w:rPr>
                <w:sz w:val="13"/>
                <w:szCs w:val="13"/>
              </w:rPr>
            </w:pPr>
            <w:r>
              <w:rPr>
                <w:sz w:val="13"/>
                <w:szCs w:val="13"/>
              </w:rPr>
              <w:t>6 500,00</w:t>
            </w:r>
          </w:p>
          <w:p w14:paraId="111C9951"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2 100,00</w:t>
            </w:r>
          </w:p>
          <w:p w14:paraId="1132842E" w14:textId="77777777" w:rsidR="00D41A1A" w:rsidRDefault="00543D88">
            <w:pPr>
              <w:pStyle w:val="Jin0"/>
              <w:framePr w:w="10982" w:h="13891" w:wrap="none" w:vAnchor="page" w:hAnchor="page" w:x="562" w:y="1135"/>
              <w:shd w:val="clear" w:color="auto" w:fill="auto"/>
              <w:jc w:val="right"/>
              <w:rPr>
                <w:sz w:val="13"/>
                <w:szCs w:val="13"/>
              </w:rPr>
            </w:pPr>
            <w:r>
              <w:rPr>
                <w:sz w:val="13"/>
                <w:szCs w:val="13"/>
              </w:rPr>
              <w:t>50,00</w:t>
            </w:r>
          </w:p>
          <w:p w14:paraId="5A05A4B0" w14:textId="77777777" w:rsidR="00D41A1A" w:rsidRDefault="00543D88">
            <w:pPr>
              <w:pStyle w:val="Jin0"/>
              <w:framePr w:w="10982" w:h="13891" w:wrap="none" w:vAnchor="page" w:hAnchor="page" w:x="562"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258BD4D2"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6 500,00</w:t>
            </w:r>
          </w:p>
          <w:p w14:paraId="007050D0"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2 100,00</w:t>
            </w:r>
          </w:p>
          <w:p w14:paraId="6FD8EAD7" w14:textId="77777777" w:rsidR="00D41A1A" w:rsidRDefault="00543D88">
            <w:pPr>
              <w:pStyle w:val="Jin0"/>
              <w:framePr w:w="10982" w:h="13891" w:wrap="none" w:vAnchor="page" w:hAnchor="page" w:x="562" w:y="1135"/>
              <w:shd w:val="clear" w:color="auto" w:fill="auto"/>
              <w:jc w:val="right"/>
              <w:rPr>
                <w:sz w:val="13"/>
                <w:szCs w:val="13"/>
              </w:rPr>
            </w:pPr>
            <w:r>
              <w:rPr>
                <w:sz w:val="13"/>
                <w:szCs w:val="13"/>
              </w:rPr>
              <w:t>0,00</w:t>
            </w:r>
          </w:p>
          <w:p w14:paraId="6FB62B8C"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1 000,00</w:t>
            </w:r>
          </w:p>
        </w:tc>
      </w:tr>
      <w:tr w:rsidR="00D41A1A" w14:paraId="21CB1CC1"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4670D799"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720BF23A"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28697960R</w:t>
            </w:r>
          </w:p>
        </w:tc>
        <w:tc>
          <w:tcPr>
            <w:tcW w:w="7118" w:type="dxa"/>
            <w:tcBorders>
              <w:top w:val="single" w:sz="4" w:space="0" w:color="auto"/>
              <w:left w:val="single" w:sz="4" w:space="0" w:color="auto"/>
            </w:tcBorders>
            <w:shd w:val="clear" w:color="auto" w:fill="FFFFFF"/>
            <w:vAlign w:val="bottom"/>
          </w:tcPr>
          <w:p w14:paraId="4F589F9E" w14:textId="77777777" w:rsidR="00D41A1A" w:rsidRDefault="00543D88">
            <w:pPr>
              <w:pStyle w:val="Jin0"/>
              <w:framePr w:w="10982" w:h="13891" w:wrap="none" w:vAnchor="page" w:hAnchor="page" w:x="562" w:y="1135"/>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15F056AE" w14:textId="77777777" w:rsidR="00D41A1A" w:rsidRDefault="00543D88">
            <w:pPr>
              <w:pStyle w:val="Jin0"/>
              <w:framePr w:w="10982" w:h="13891" w:wrap="none" w:vAnchor="page" w:hAnchor="page" w:x="562"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403A025D"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0C79899F"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2DA15874"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2 200,00</w:t>
            </w:r>
          </w:p>
        </w:tc>
      </w:tr>
      <w:tr w:rsidR="00D41A1A" w14:paraId="1976F7F5"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81ADDF3"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09C171D9"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28697960R</w:t>
            </w:r>
          </w:p>
        </w:tc>
        <w:tc>
          <w:tcPr>
            <w:tcW w:w="7118" w:type="dxa"/>
            <w:tcBorders>
              <w:top w:val="single" w:sz="4" w:space="0" w:color="auto"/>
              <w:left w:val="single" w:sz="4" w:space="0" w:color="auto"/>
            </w:tcBorders>
            <w:shd w:val="clear" w:color="auto" w:fill="FFFFFF"/>
            <w:vAlign w:val="bottom"/>
          </w:tcPr>
          <w:p w14:paraId="5D3938A5" w14:textId="77777777" w:rsidR="00D41A1A" w:rsidRDefault="00543D88">
            <w:pPr>
              <w:pStyle w:val="Jin0"/>
              <w:framePr w:w="10982" w:h="13891" w:wrap="none" w:vAnchor="page" w:hAnchor="page" w:x="562"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773EEF39" w14:textId="77777777" w:rsidR="00D41A1A" w:rsidRDefault="00543D88">
            <w:pPr>
              <w:pStyle w:val="Jin0"/>
              <w:framePr w:w="10982"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446C6361"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0D2D5BE1" w14:textId="77777777" w:rsidR="00D41A1A" w:rsidRDefault="00543D88">
            <w:pPr>
              <w:pStyle w:val="Jin0"/>
              <w:framePr w:w="10982" w:h="13891" w:wrap="none" w:vAnchor="page" w:hAnchor="page" w:x="562"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202A7FD6"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3 000,00</w:t>
            </w:r>
          </w:p>
        </w:tc>
      </w:tr>
      <w:tr w:rsidR="00D41A1A" w14:paraId="55FC902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41322DC"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6D2D15E1"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28600100R</w:t>
            </w:r>
          </w:p>
        </w:tc>
        <w:tc>
          <w:tcPr>
            <w:tcW w:w="7118" w:type="dxa"/>
            <w:tcBorders>
              <w:top w:val="single" w:sz="4" w:space="0" w:color="auto"/>
              <w:left w:val="single" w:sz="4" w:space="0" w:color="auto"/>
            </w:tcBorders>
            <w:shd w:val="clear" w:color="auto" w:fill="FFFFFF"/>
            <w:vAlign w:val="center"/>
          </w:tcPr>
          <w:p w14:paraId="75AD4F46" w14:textId="77777777" w:rsidR="00D41A1A" w:rsidRDefault="00543D88">
            <w:pPr>
              <w:pStyle w:val="Jin0"/>
              <w:framePr w:w="10982" w:h="13891"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14C7180F" w14:textId="77777777" w:rsidR="00D41A1A" w:rsidRDefault="00543D88">
            <w:pPr>
              <w:pStyle w:val="Jin0"/>
              <w:framePr w:w="10982"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4F2B305"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5DCA89CD" w14:textId="77777777" w:rsidR="00D41A1A" w:rsidRDefault="00543D88">
            <w:pPr>
              <w:pStyle w:val="Jin0"/>
              <w:framePr w:w="10982" w:h="13891" w:wrap="none" w:vAnchor="page" w:hAnchor="page" w:x="562"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3E156626" w14:textId="77777777" w:rsidR="00D41A1A" w:rsidRDefault="00543D88">
            <w:pPr>
              <w:pStyle w:val="Jin0"/>
              <w:framePr w:w="10982" w:h="13891" w:wrap="none" w:vAnchor="page" w:hAnchor="page" w:x="562" w:y="1135"/>
              <w:shd w:val="clear" w:color="auto" w:fill="auto"/>
              <w:jc w:val="right"/>
              <w:rPr>
                <w:sz w:val="13"/>
                <w:szCs w:val="13"/>
              </w:rPr>
            </w:pPr>
            <w:r>
              <w:rPr>
                <w:sz w:val="13"/>
                <w:szCs w:val="13"/>
              </w:rPr>
              <w:t>13 800,00</w:t>
            </w:r>
          </w:p>
        </w:tc>
      </w:tr>
      <w:tr w:rsidR="00D41A1A" w14:paraId="7972746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5321109"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7CC4784F"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28600100R</w:t>
            </w:r>
          </w:p>
        </w:tc>
        <w:tc>
          <w:tcPr>
            <w:tcW w:w="7118" w:type="dxa"/>
            <w:tcBorders>
              <w:top w:val="single" w:sz="4" w:space="0" w:color="auto"/>
              <w:left w:val="single" w:sz="4" w:space="0" w:color="auto"/>
            </w:tcBorders>
            <w:shd w:val="clear" w:color="auto" w:fill="FFFFFF"/>
            <w:vAlign w:val="center"/>
          </w:tcPr>
          <w:p w14:paraId="18485A13" w14:textId="77777777" w:rsidR="00D41A1A" w:rsidRDefault="00543D88">
            <w:pPr>
              <w:pStyle w:val="Jin0"/>
              <w:framePr w:w="10982" w:h="13891"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2AB4499E" w14:textId="77777777" w:rsidR="00D41A1A" w:rsidRDefault="00543D88">
            <w:pPr>
              <w:pStyle w:val="Jin0"/>
              <w:framePr w:w="10982" w:h="13891" w:wrap="none" w:vAnchor="page" w:hAnchor="page" w:x="562" w:y="1135"/>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61790D82"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C082FA1" w14:textId="77777777" w:rsidR="00D41A1A" w:rsidRDefault="00543D88">
            <w:pPr>
              <w:pStyle w:val="Jin0"/>
              <w:framePr w:w="10982" w:h="13891" w:wrap="none" w:vAnchor="page" w:hAnchor="page" w:x="562"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611839E8"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3 000,00</w:t>
            </w:r>
          </w:p>
        </w:tc>
      </w:tr>
      <w:tr w:rsidR="00D41A1A" w14:paraId="0CF0C3FD"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36E7E484" w14:textId="77777777" w:rsidR="00D41A1A" w:rsidRDefault="00543D88">
            <w:pPr>
              <w:pStyle w:val="Jin0"/>
              <w:framePr w:w="10982" w:h="13891" w:wrap="none" w:vAnchor="page" w:hAnchor="page" w:x="562"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79365AD1"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28600100R</w:t>
            </w:r>
          </w:p>
        </w:tc>
        <w:tc>
          <w:tcPr>
            <w:tcW w:w="7118" w:type="dxa"/>
            <w:tcBorders>
              <w:top w:val="single" w:sz="4" w:space="0" w:color="auto"/>
              <w:left w:val="single" w:sz="4" w:space="0" w:color="auto"/>
            </w:tcBorders>
            <w:shd w:val="clear" w:color="auto" w:fill="FFFFFF"/>
            <w:vAlign w:val="bottom"/>
          </w:tcPr>
          <w:p w14:paraId="3546ECFA" w14:textId="77777777" w:rsidR="00D41A1A" w:rsidRDefault="00543D88">
            <w:pPr>
              <w:pStyle w:val="Jin0"/>
              <w:framePr w:w="10982" w:h="13891" w:wrap="none" w:vAnchor="page" w:hAnchor="page" w:x="562"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7CFDFFC5" w14:textId="77777777" w:rsidR="00D41A1A" w:rsidRDefault="00543D88">
            <w:pPr>
              <w:pStyle w:val="Jin0"/>
              <w:framePr w:w="10982"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374A1750"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306D1D86" w14:textId="77777777" w:rsidR="00D41A1A" w:rsidRDefault="00543D88">
            <w:pPr>
              <w:pStyle w:val="Jin0"/>
              <w:framePr w:w="10982" w:h="13891" w:wrap="none" w:vAnchor="page" w:hAnchor="page" w:x="562"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65125FC4"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7 500,00</w:t>
            </w:r>
          </w:p>
        </w:tc>
      </w:tr>
      <w:tr w:rsidR="00D41A1A" w14:paraId="7B64760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B9B75F7" w14:textId="77777777" w:rsidR="00D41A1A" w:rsidRDefault="00543D88">
            <w:pPr>
              <w:pStyle w:val="Jin0"/>
              <w:framePr w:w="10982" w:h="13891" w:wrap="none" w:vAnchor="page" w:hAnchor="page" w:x="562"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660928EB" w14:textId="77777777" w:rsidR="00D41A1A" w:rsidRDefault="00543D88">
            <w:pPr>
              <w:pStyle w:val="Jin0"/>
              <w:framePr w:w="10982" w:h="13891" w:wrap="none" w:vAnchor="page" w:hAnchor="page" w:x="562" w:y="1135"/>
              <w:shd w:val="clear" w:color="auto" w:fill="auto"/>
              <w:jc w:val="both"/>
              <w:rPr>
                <w:sz w:val="13"/>
                <w:szCs w:val="13"/>
              </w:rPr>
            </w:pPr>
            <w:r>
              <w:rPr>
                <w:sz w:val="13"/>
                <w:szCs w:val="13"/>
              </w:rPr>
              <w:t>28600100R</w:t>
            </w:r>
          </w:p>
        </w:tc>
        <w:tc>
          <w:tcPr>
            <w:tcW w:w="7118" w:type="dxa"/>
            <w:tcBorders>
              <w:top w:val="single" w:sz="4" w:space="0" w:color="auto"/>
              <w:left w:val="single" w:sz="4" w:space="0" w:color="auto"/>
            </w:tcBorders>
            <w:shd w:val="clear" w:color="auto" w:fill="FFFFFF"/>
            <w:vAlign w:val="center"/>
          </w:tcPr>
          <w:p w14:paraId="0873B550" w14:textId="77777777" w:rsidR="00D41A1A" w:rsidRDefault="00543D88">
            <w:pPr>
              <w:pStyle w:val="Jin0"/>
              <w:framePr w:w="10982" w:h="13891"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59FF6DCA" w14:textId="77777777" w:rsidR="00D41A1A" w:rsidRDefault="00543D88">
            <w:pPr>
              <w:pStyle w:val="Jin0"/>
              <w:framePr w:w="10982"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723D346" w14:textId="77777777" w:rsidR="00D41A1A" w:rsidRDefault="00543D88">
            <w:pPr>
              <w:pStyle w:val="Jin0"/>
              <w:framePr w:w="10982"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46CE5B0" w14:textId="77777777" w:rsidR="00D41A1A" w:rsidRDefault="00543D88">
            <w:pPr>
              <w:pStyle w:val="Jin0"/>
              <w:framePr w:w="10982" w:h="13891" w:wrap="none" w:vAnchor="page" w:hAnchor="page" w:x="562"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10B49929"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6 500,00</w:t>
            </w:r>
          </w:p>
        </w:tc>
      </w:tr>
      <w:tr w:rsidR="00D41A1A" w14:paraId="4BC45607"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5812182E" w14:textId="77777777" w:rsidR="00D41A1A" w:rsidRDefault="00543D88">
            <w:pPr>
              <w:pStyle w:val="Jin0"/>
              <w:framePr w:w="10982" w:h="13891"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9368AEE" w14:textId="77777777" w:rsidR="00D41A1A" w:rsidRDefault="00543D88">
            <w:pPr>
              <w:pStyle w:val="Jin0"/>
              <w:framePr w:w="10982" w:h="13891"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7118" w:type="dxa"/>
            <w:tcBorders>
              <w:top w:val="single" w:sz="4" w:space="0" w:color="auto"/>
              <w:left w:val="single" w:sz="4" w:space="0" w:color="auto"/>
            </w:tcBorders>
            <w:shd w:val="clear" w:color="auto" w:fill="C0C0C0"/>
            <w:vAlign w:val="center"/>
          </w:tcPr>
          <w:p w14:paraId="4C7CADB8" w14:textId="77777777" w:rsidR="00D41A1A" w:rsidRDefault="00543D88">
            <w:pPr>
              <w:pStyle w:val="Jin0"/>
              <w:framePr w:w="10982" w:h="13891"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66213CD7" w14:textId="77777777" w:rsidR="00D41A1A" w:rsidRDefault="00D41A1A">
            <w:pPr>
              <w:framePr w:w="10982" w:h="13891" w:wrap="none" w:vAnchor="page" w:hAnchor="page" w:x="562" w:y="1135"/>
              <w:rPr>
                <w:sz w:val="10"/>
                <w:szCs w:val="10"/>
              </w:rPr>
            </w:pPr>
          </w:p>
        </w:tc>
        <w:tc>
          <w:tcPr>
            <w:tcW w:w="715" w:type="dxa"/>
            <w:tcBorders>
              <w:left w:val="single" w:sz="4" w:space="0" w:color="auto"/>
            </w:tcBorders>
            <w:shd w:val="clear" w:color="auto" w:fill="C0C0C0"/>
          </w:tcPr>
          <w:p w14:paraId="2427EB82" w14:textId="77777777" w:rsidR="00D41A1A" w:rsidRDefault="00D41A1A">
            <w:pPr>
              <w:framePr w:w="10982" w:h="13891" w:wrap="none" w:vAnchor="page" w:hAnchor="page" w:x="562" w:y="1135"/>
              <w:rPr>
                <w:sz w:val="10"/>
                <w:szCs w:val="10"/>
              </w:rPr>
            </w:pPr>
          </w:p>
        </w:tc>
        <w:tc>
          <w:tcPr>
            <w:tcW w:w="682" w:type="dxa"/>
            <w:tcBorders>
              <w:left w:val="single" w:sz="4" w:space="0" w:color="auto"/>
            </w:tcBorders>
            <w:shd w:val="clear" w:color="auto" w:fill="C0C0C0"/>
          </w:tcPr>
          <w:p w14:paraId="2A82A72E" w14:textId="77777777" w:rsidR="00D41A1A" w:rsidRDefault="00D41A1A">
            <w:pPr>
              <w:framePr w:w="10982" w:h="13891" w:wrap="none" w:vAnchor="page" w:hAnchor="page" w:x="562"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1545817" w14:textId="77777777" w:rsidR="00D41A1A" w:rsidRDefault="00543D88">
            <w:pPr>
              <w:pStyle w:val="Jin0"/>
              <w:framePr w:w="10982" w:h="13891" w:wrap="none" w:vAnchor="page" w:hAnchor="page" w:x="562"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51199291"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46252522" w14:textId="77777777" w:rsidR="00D41A1A" w:rsidRDefault="00543D88">
            <w:pPr>
              <w:pStyle w:val="Jin0"/>
              <w:framePr w:w="10982" w:h="13891" w:wrap="none" w:vAnchor="page" w:hAnchor="page" w:x="562"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1A0E53FC" w14:textId="77777777" w:rsidR="00D41A1A" w:rsidRDefault="00543D88">
            <w:pPr>
              <w:pStyle w:val="Jin0"/>
              <w:framePr w:w="10982" w:h="13891" w:wrap="none" w:vAnchor="page" w:hAnchor="page" w:x="562" w:y="1135"/>
              <w:shd w:val="clear" w:color="auto" w:fill="auto"/>
              <w:rPr>
                <w:sz w:val="13"/>
                <w:szCs w:val="13"/>
              </w:rPr>
            </w:pPr>
            <w:r>
              <w:rPr>
                <w:sz w:val="13"/>
                <w:szCs w:val="13"/>
              </w:rPr>
              <w:t>650516816R00</w:t>
            </w:r>
          </w:p>
        </w:tc>
        <w:tc>
          <w:tcPr>
            <w:tcW w:w="7118" w:type="dxa"/>
            <w:tcBorders>
              <w:top w:val="single" w:sz="4" w:space="0" w:color="auto"/>
              <w:left w:val="single" w:sz="4" w:space="0" w:color="auto"/>
              <w:bottom w:val="single" w:sz="4" w:space="0" w:color="auto"/>
            </w:tcBorders>
            <w:shd w:val="clear" w:color="auto" w:fill="FFFFFF"/>
            <w:vAlign w:val="bottom"/>
          </w:tcPr>
          <w:p w14:paraId="32B89ABA" w14:textId="77777777" w:rsidR="00D41A1A" w:rsidRDefault="00543D88">
            <w:pPr>
              <w:pStyle w:val="Jin0"/>
              <w:framePr w:w="10982" w:h="13891" w:wrap="none" w:vAnchor="page" w:hAnchor="page" w:x="562"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6F14A38A" w14:textId="77777777" w:rsidR="00D41A1A" w:rsidRDefault="00543D88">
            <w:pPr>
              <w:pStyle w:val="Jin0"/>
              <w:framePr w:w="10982"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05D2DA66" w14:textId="77777777" w:rsidR="00D41A1A" w:rsidRDefault="00543D88">
            <w:pPr>
              <w:pStyle w:val="Jin0"/>
              <w:framePr w:w="10982" w:h="13891"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051138E0" w14:textId="77777777" w:rsidR="00D41A1A" w:rsidRDefault="00543D88">
            <w:pPr>
              <w:pStyle w:val="Jin0"/>
              <w:framePr w:w="10982" w:h="13891" w:wrap="none" w:vAnchor="page" w:hAnchor="page" w:x="562" w:y="1135"/>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00BF973C" w14:textId="77777777" w:rsidR="00D41A1A" w:rsidRDefault="00543D88">
            <w:pPr>
              <w:pStyle w:val="Jin0"/>
              <w:framePr w:w="10982" w:h="13891" w:wrap="none" w:vAnchor="page" w:hAnchor="page" w:x="562" w:y="1135"/>
              <w:shd w:val="clear" w:color="auto" w:fill="auto"/>
              <w:ind w:firstLine="300"/>
              <w:jc w:val="both"/>
              <w:rPr>
                <w:sz w:val="13"/>
                <w:szCs w:val="13"/>
              </w:rPr>
            </w:pPr>
            <w:r>
              <w:rPr>
                <w:sz w:val="13"/>
                <w:szCs w:val="13"/>
              </w:rPr>
              <w:t>1 900,00</w:t>
            </w:r>
          </w:p>
        </w:tc>
      </w:tr>
    </w:tbl>
    <w:p w14:paraId="5D18A03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4C8281E"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5DB7C636"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6E3BF21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5A985F96"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0CC41CFA"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26D3A881"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2297E33F"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37F5B4FD"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29</w:t>
            </w:r>
          </w:p>
        </w:tc>
        <w:tc>
          <w:tcPr>
            <w:tcW w:w="1685" w:type="dxa"/>
            <w:tcBorders>
              <w:top w:val="single" w:sz="4" w:space="0" w:color="auto"/>
              <w:right w:val="single" w:sz="4" w:space="0" w:color="auto"/>
            </w:tcBorders>
            <w:shd w:val="clear" w:color="auto" w:fill="C0C0C0"/>
          </w:tcPr>
          <w:p w14:paraId="682D243A" w14:textId="77777777" w:rsidR="00D41A1A" w:rsidRDefault="00D41A1A">
            <w:pPr>
              <w:framePr w:w="8429" w:h="12797" w:wrap="none" w:vAnchor="page" w:hAnchor="page" w:x="550" w:y="837"/>
              <w:rPr>
                <w:sz w:val="10"/>
                <w:szCs w:val="10"/>
              </w:rPr>
            </w:pPr>
          </w:p>
        </w:tc>
      </w:tr>
      <w:tr w:rsidR="00D41A1A" w14:paraId="1678A2D0"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20F411C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4E5A48D2"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78A8781A"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72147926" w14:textId="77777777" w:rsidR="00D41A1A" w:rsidRDefault="00D41A1A">
            <w:pPr>
              <w:framePr w:w="8429" w:h="12797" w:wrap="none" w:vAnchor="page" w:hAnchor="page" w:x="550" w:y="837"/>
              <w:rPr>
                <w:sz w:val="10"/>
                <w:szCs w:val="10"/>
              </w:rPr>
            </w:pPr>
          </w:p>
        </w:tc>
      </w:tr>
      <w:tr w:rsidR="00D41A1A" w14:paraId="7B523E76"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2D0AD0B8" w14:textId="77777777" w:rsidR="00D41A1A" w:rsidRDefault="00D41A1A">
            <w:pPr>
              <w:framePr w:w="8429" w:h="12797" w:wrap="none" w:vAnchor="page" w:hAnchor="page" w:x="550" w:y="837"/>
              <w:rPr>
                <w:sz w:val="10"/>
                <w:szCs w:val="10"/>
              </w:rPr>
            </w:pPr>
          </w:p>
        </w:tc>
        <w:tc>
          <w:tcPr>
            <w:tcW w:w="2006" w:type="dxa"/>
            <w:shd w:val="clear" w:color="auto" w:fill="FFFFFF"/>
          </w:tcPr>
          <w:p w14:paraId="12F5DD71" w14:textId="77777777" w:rsidR="00D41A1A" w:rsidRDefault="00D41A1A">
            <w:pPr>
              <w:framePr w:w="8429" w:h="12797" w:wrap="none" w:vAnchor="page" w:hAnchor="page" w:x="550" w:y="837"/>
              <w:rPr>
                <w:sz w:val="10"/>
                <w:szCs w:val="10"/>
              </w:rPr>
            </w:pPr>
          </w:p>
        </w:tc>
        <w:tc>
          <w:tcPr>
            <w:tcW w:w="2165" w:type="dxa"/>
            <w:shd w:val="clear" w:color="auto" w:fill="FFFFFF"/>
          </w:tcPr>
          <w:p w14:paraId="7D3CED2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563A8DF" w14:textId="77777777" w:rsidR="00D41A1A" w:rsidRDefault="00D41A1A">
            <w:pPr>
              <w:framePr w:w="8429" w:h="12797" w:wrap="none" w:vAnchor="page" w:hAnchor="page" w:x="550" w:y="837"/>
              <w:rPr>
                <w:sz w:val="10"/>
                <w:szCs w:val="10"/>
              </w:rPr>
            </w:pPr>
          </w:p>
        </w:tc>
      </w:tr>
      <w:tr w:rsidR="00D41A1A" w14:paraId="490FA532"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1D3331B3"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50066B2E"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214AA4A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479C0F9C" w14:textId="77777777" w:rsidR="00D41A1A" w:rsidRDefault="00D41A1A">
            <w:pPr>
              <w:framePr w:w="8429" w:h="12797" w:wrap="none" w:vAnchor="page" w:hAnchor="page" w:x="550" w:y="837"/>
              <w:rPr>
                <w:sz w:val="10"/>
                <w:szCs w:val="10"/>
              </w:rPr>
            </w:pPr>
          </w:p>
        </w:tc>
      </w:tr>
      <w:tr w:rsidR="00D41A1A" w14:paraId="6F190981"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78413A9D"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97295D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BEC30CD" w14:textId="77777777" w:rsidR="00D41A1A" w:rsidRDefault="00D41A1A">
            <w:pPr>
              <w:framePr w:w="8429" w:h="12797" w:wrap="none" w:vAnchor="page" w:hAnchor="page" w:x="550" w:y="837"/>
              <w:rPr>
                <w:sz w:val="10"/>
                <w:szCs w:val="10"/>
              </w:rPr>
            </w:pPr>
          </w:p>
        </w:tc>
      </w:tr>
      <w:tr w:rsidR="00D41A1A" w14:paraId="24879091"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2E8E7C52"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2B442357" w14:textId="77777777" w:rsidR="00D41A1A" w:rsidRDefault="00D41A1A">
            <w:pPr>
              <w:framePr w:w="8429" w:h="12797" w:wrap="none" w:vAnchor="page" w:hAnchor="page" w:x="550" w:y="837"/>
              <w:rPr>
                <w:sz w:val="10"/>
                <w:szCs w:val="10"/>
              </w:rPr>
            </w:pPr>
          </w:p>
        </w:tc>
        <w:tc>
          <w:tcPr>
            <w:tcW w:w="2165" w:type="dxa"/>
            <w:shd w:val="clear" w:color="auto" w:fill="FFFFFF"/>
          </w:tcPr>
          <w:p w14:paraId="700C9A5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2E8AF937" w14:textId="77777777" w:rsidR="00D41A1A" w:rsidRDefault="00D41A1A">
            <w:pPr>
              <w:framePr w:w="8429" w:h="12797" w:wrap="none" w:vAnchor="page" w:hAnchor="page" w:x="550" w:y="837"/>
              <w:rPr>
                <w:sz w:val="10"/>
                <w:szCs w:val="10"/>
              </w:rPr>
            </w:pPr>
          </w:p>
        </w:tc>
      </w:tr>
      <w:tr w:rsidR="00D41A1A" w14:paraId="553F06A2"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7FC1DF7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4BA7D64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00D4B5EB"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B53B476" w14:textId="77777777" w:rsidR="00D41A1A" w:rsidRDefault="00D41A1A">
            <w:pPr>
              <w:framePr w:w="8429" w:h="12797" w:wrap="none" w:vAnchor="page" w:hAnchor="page" w:x="550" w:y="837"/>
              <w:rPr>
                <w:sz w:val="10"/>
                <w:szCs w:val="10"/>
              </w:rPr>
            </w:pPr>
          </w:p>
        </w:tc>
      </w:tr>
      <w:tr w:rsidR="00D41A1A" w14:paraId="109DAC54"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6DEE4C4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69F1B21C" w14:textId="77777777" w:rsidR="00D41A1A" w:rsidRDefault="00D41A1A">
            <w:pPr>
              <w:framePr w:w="8429" w:h="12797" w:wrap="none" w:vAnchor="page" w:hAnchor="page" w:x="550" w:y="837"/>
              <w:rPr>
                <w:sz w:val="10"/>
                <w:szCs w:val="10"/>
              </w:rPr>
            </w:pPr>
          </w:p>
        </w:tc>
        <w:tc>
          <w:tcPr>
            <w:tcW w:w="2165" w:type="dxa"/>
            <w:shd w:val="clear" w:color="auto" w:fill="FFFFFF"/>
          </w:tcPr>
          <w:p w14:paraId="784AC67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7ADC64F"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5501298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BE8CE0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D34051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FB4C99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5A70F4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F9E489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8A3C02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2D0F0E9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5AF140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89FA58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419FA0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652CDA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21A9280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170BD7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D21C89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122ECE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39A24A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5B7CFE6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5385FD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EC11A8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506B77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3E7478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5AB04901"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7ED9D5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1B983E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43EA7E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DBA56E8"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50A4DEF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00A9E04"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25CFC10"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52E27026"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42BC750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378591E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3F53D2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237780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504783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BB3ADA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A3A4DC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49C70B2F"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404EAE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F07D52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719B98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70EE81F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8FD0DD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72EC5B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A8A1FC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3FF1D5A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B9E68F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3C29F5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center"/>
          </w:tcPr>
          <w:p w14:paraId="6864F25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03B12E00"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3F3E734B"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center"/>
          </w:tcPr>
          <w:p w14:paraId="59D9CE0D"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7CA0F756"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C67A58C"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1F46B6A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76D96FB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0E9EC966"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1E3F551E"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463DA1AB"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456FE7AD"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7117A76B"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337EB054" w14:textId="77777777" w:rsidR="00D41A1A" w:rsidRDefault="00D41A1A">
            <w:pPr>
              <w:framePr w:w="8429" w:h="12797" w:wrap="none" w:vAnchor="page" w:hAnchor="page" w:x="550" w:y="837"/>
              <w:rPr>
                <w:sz w:val="10"/>
                <w:szCs w:val="10"/>
              </w:rPr>
            </w:pPr>
          </w:p>
        </w:tc>
      </w:tr>
      <w:tr w:rsidR="00D41A1A" w14:paraId="6D5D57B9"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7EB12820" w14:textId="77777777" w:rsidR="00D41A1A" w:rsidRDefault="00D41A1A">
            <w:pPr>
              <w:framePr w:w="8429" w:h="12797" w:wrap="none" w:vAnchor="page" w:hAnchor="page" w:x="550" w:y="837"/>
              <w:rPr>
                <w:sz w:val="10"/>
                <w:szCs w:val="10"/>
              </w:rPr>
            </w:pPr>
          </w:p>
        </w:tc>
      </w:tr>
      <w:tr w:rsidR="00D41A1A" w14:paraId="0403130D"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30FB370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307B449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04FE8410"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331CFEFA" w14:textId="77777777" w:rsidR="00D41A1A" w:rsidRDefault="00543D88">
      <w:pPr>
        <w:pStyle w:val="Zhlavnebozpat0"/>
        <w:framePr w:wrap="none" w:vAnchor="page" w:hAnchor="page" w:x="9358" w:y="16283"/>
        <w:shd w:val="clear" w:color="auto" w:fill="auto"/>
      </w:pPr>
      <w:r>
        <w:t>Stránka 150 z 214</w:t>
      </w:r>
    </w:p>
    <w:p w14:paraId="7A6E9A4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0209CDD" w14:textId="77777777" w:rsidR="00D41A1A" w:rsidRDefault="00D41A1A">
      <w:pPr>
        <w:spacing w:line="1" w:lineRule="exact"/>
      </w:pPr>
    </w:p>
    <w:p w14:paraId="7E2E7777" w14:textId="77777777" w:rsidR="00D41A1A" w:rsidRDefault="00543D88">
      <w:pPr>
        <w:pStyle w:val="Nadpis20"/>
        <w:framePr w:wrap="none" w:vAnchor="page" w:hAnchor="page" w:x="560" w:y="1519"/>
        <w:shd w:val="clear" w:color="auto" w:fill="auto"/>
        <w:spacing w:before="0" w:after="0"/>
      </w:pPr>
      <w:bookmarkStart w:id="100" w:name="bookmark100"/>
      <w:bookmarkStart w:id="101" w:name="bookmark101"/>
      <w:r>
        <w:t>Rekapitulace dílů</w:t>
      </w:r>
      <w:bookmarkEnd w:id="100"/>
      <w:bookmarkEnd w:id="10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549D1BE6"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57A9FE60"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2F90918D"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82C9E8B"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42CB2FE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07F9C95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4AD3A2A"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419AA5B"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2A441AB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11C11E3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38B01D7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5767F62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4A5B741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3182419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6D1C365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6E5EAA8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40C1234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4C7469E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2910E6A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086DF6B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7D9F17C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5B60482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17BD84D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5C9E298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3AAC492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7E7F5BF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76F739A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56B239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A42328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89A100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964ECF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FE3FAE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81D3FB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5223A7A"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D2A42D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0953413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59F9D8C9"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60FE6FE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1C171B4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3D7E350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2DC53D4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02CC068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6 993,72</w:t>
            </w:r>
          </w:p>
          <w:p w14:paraId="68229AE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129D0BB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3 160,00</w:t>
            </w:r>
          </w:p>
          <w:p w14:paraId="2DD7A27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44802BB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377C53B2"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67A9123D"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5C2D9C4E"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5CD236A0"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07866D3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B19CA8D"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298 231,84</w:t>
            </w:r>
          </w:p>
        </w:tc>
      </w:tr>
    </w:tbl>
    <w:p w14:paraId="37A3B0A7"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DBCBA1B" w14:textId="77777777" w:rsidR="00D41A1A" w:rsidRDefault="00543D88">
      <w:pPr>
        <w:pStyle w:val="Zhlavnebozpat0"/>
        <w:framePr w:wrap="none" w:vAnchor="page" w:hAnchor="page" w:x="9358" w:y="16283"/>
        <w:shd w:val="clear" w:color="auto" w:fill="auto"/>
      </w:pPr>
      <w:r>
        <w:t>Stránka 151 z 214</w:t>
      </w:r>
    </w:p>
    <w:p w14:paraId="6C3C639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3C48FA2" w14:textId="77777777" w:rsidR="00D41A1A" w:rsidRDefault="00D41A1A">
      <w:pPr>
        <w:spacing w:line="1" w:lineRule="exact"/>
      </w:pPr>
    </w:p>
    <w:p w14:paraId="06C731AA" w14:textId="77777777" w:rsidR="00D41A1A" w:rsidRDefault="00543D88">
      <w:pPr>
        <w:pStyle w:val="Nadpis30"/>
        <w:framePr w:w="11054" w:h="264" w:hRule="exact" w:wrap="none" w:vAnchor="page" w:hAnchor="page" w:x="560" w:y="1135"/>
        <w:shd w:val="clear" w:color="auto" w:fill="auto"/>
        <w:ind w:left="4565" w:right="4599"/>
        <w:jc w:val="center"/>
      </w:pPr>
      <w:bookmarkStart w:id="102" w:name="bookmark102"/>
      <w:bookmarkStart w:id="103" w:name="bookmark103"/>
      <w:r>
        <w:t>Položkový rozpočet</w:t>
      </w:r>
      <w:bookmarkEnd w:id="102"/>
      <w:bookmarkEnd w:id="103"/>
    </w:p>
    <w:tbl>
      <w:tblPr>
        <w:tblOverlap w:val="never"/>
        <w:tblW w:w="0" w:type="auto"/>
        <w:tblLayout w:type="fixed"/>
        <w:tblCellMar>
          <w:left w:w="10" w:type="dxa"/>
          <w:right w:w="10" w:type="dxa"/>
        </w:tblCellMar>
        <w:tblLook w:val="04A0" w:firstRow="1" w:lastRow="0" w:firstColumn="1" w:lastColumn="0" w:noHBand="0" w:noVBand="1"/>
      </w:tblPr>
      <w:tblGrid>
        <w:gridCol w:w="307"/>
        <w:gridCol w:w="10747"/>
      </w:tblGrid>
      <w:tr w:rsidR="00D41A1A" w14:paraId="2D93372A"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22C90B3F" w14:textId="77777777" w:rsidR="00D41A1A" w:rsidRDefault="00543D88">
            <w:pPr>
              <w:pStyle w:val="Jin0"/>
              <w:framePr w:w="11054" w:h="394" w:wrap="none" w:vAnchor="page" w:hAnchor="page" w:x="560" w:y="1375"/>
              <w:shd w:val="clear" w:color="auto" w:fill="auto"/>
              <w:jc w:val="both"/>
              <w:rPr>
                <w:sz w:val="13"/>
                <w:szCs w:val="13"/>
              </w:rPr>
            </w:pPr>
            <w:r>
              <w:rPr>
                <w:rFonts w:ascii="Trebuchet MS" w:eastAsia="Trebuchet MS" w:hAnsi="Trebuchet MS" w:cs="Trebuchet MS"/>
                <w:sz w:val="13"/>
                <w:szCs w:val="13"/>
              </w:rPr>
              <w:t>S:</w:t>
            </w:r>
          </w:p>
        </w:tc>
        <w:tc>
          <w:tcPr>
            <w:tcW w:w="10747" w:type="dxa"/>
            <w:tcBorders>
              <w:top w:val="single" w:sz="4" w:space="0" w:color="auto"/>
              <w:left w:val="single" w:sz="4" w:space="0" w:color="auto"/>
              <w:bottom w:val="single" w:sz="4" w:space="0" w:color="auto"/>
              <w:right w:val="single" w:sz="4" w:space="0" w:color="auto"/>
            </w:tcBorders>
            <w:shd w:val="clear" w:color="auto" w:fill="FFFFFF"/>
            <w:vAlign w:val="center"/>
          </w:tcPr>
          <w:p w14:paraId="15C1241D" w14:textId="77777777" w:rsidR="00D41A1A" w:rsidRDefault="00543D88">
            <w:pPr>
              <w:pStyle w:val="Jin0"/>
              <w:framePr w:w="11054" w:h="394" w:wrap="none" w:vAnchor="page" w:hAnchor="page" w:x="560" w:y="1375"/>
              <w:shd w:val="clear" w:color="auto" w:fill="auto"/>
              <w:ind w:left="1020"/>
              <w:rPr>
                <w:sz w:val="13"/>
                <w:szCs w:val="13"/>
              </w:rPr>
            </w:pPr>
            <w:r>
              <w:rPr>
                <w:rFonts w:ascii="Trebuchet MS" w:eastAsia="Trebuchet MS" w:hAnsi="Trebuchet MS" w:cs="Trebuchet MS"/>
                <w:sz w:val="13"/>
                <w:szCs w:val="13"/>
              </w:rPr>
              <w:t>Petrov 32</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38"/>
        <w:gridCol w:w="312"/>
        <w:gridCol w:w="725"/>
        <w:gridCol w:w="686"/>
        <w:gridCol w:w="883"/>
      </w:tblGrid>
      <w:tr w:rsidR="00D41A1A" w14:paraId="20C0E4D8"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03B81CCE"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4935B672"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Číslo položky</w:t>
            </w:r>
          </w:p>
        </w:tc>
        <w:tc>
          <w:tcPr>
            <w:tcW w:w="7138" w:type="dxa"/>
            <w:tcBorders>
              <w:top w:val="single" w:sz="4" w:space="0" w:color="auto"/>
              <w:left w:val="single" w:sz="4" w:space="0" w:color="auto"/>
            </w:tcBorders>
            <w:shd w:val="clear" w:color="auto" w:fill="C0C0C0"/>
            <w:vAlign w:val="bottom"/>
          </w:tcPr>
          <w:p w14:paraId="2CA50251" w14:textId="77777777" w:rsidR="00D41A1A" w:rsidRDefault="00543D88">
            <w:pPr>
              <w:pStyle w:val="Jin0"/>
              <w:framePr w:w="11054" w:h="11539" w:wrap="none" w:vAnchor="page" w:hAnchor="page" w:x="560"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51569B2A"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028B8DE0" w14:textId="77777777" w:rsidR="00D41A1A" w:rsidRDefault="00543D88">
            <w:pPr>
              <w:pStyle w:val="Jin0"/>
              <w:framePr w:w="11054" w:h="11539" w:wrap="none" w:vAnchor="page" w:hAnchor="page" w:x="560" w:y="1931"/>
              <w:shd w:val="clear" w:color="auto" w:fill="auto"/>
              <w:ind w:right="160"/>
              <w:jc w:val="right"/>
              <w:rPr>
                <w:sz w:val="13"/>
                <w:szCs w:val="13"/>
              </w:rPr>
            </w:pPr>
            <w:r>
              <w:rPr>
                <w:rFonts w:ascii="Trebuchet MS" w:eastAsia="Trebuchet MS" w:hAnsi="Trebuchet MS" w:cs="Trebuchet MS"/>
                <w:sz w:val="13"/>
                <w:szCs w:val="13"/>
              </w:rPr>
              <w:t>množství</w:t>
            </w:r>
          </w:p>
        </w:tc>
        <w:tc>
          <w:tcPr>
            <w:tcW w:w="686" w:type="dxa"/>
            <w:tcBorders>
              <w:top w:val="single" w:sz="4" w:space="0" w:color="auto"/>
              <w:left w:val="single" w:sz="4" w:space="0" w:color="auto"/>
            </w:tcBorders>
            <w:shd w:val="clear" w:color="auto" w:fill="C0C0C0"/>
            <w:vAlign w:val="bottom"/>
          </w:tcPr>
          <w:p w14:paraId="3ECE8844" w14:textId="77777777" w:rsidR="00D41A1A" w:rsidRDefault="00543D88">
            <w:pPr>
              <w:pStyle w:val="Jin0"/>
              <w:framePr w:w="11054" w:h="11539" w:wrap="none" w:vAnchor="page" w:hAnchor="page" w:x="560" w:y="1931"/>
              <w:shd w:val="clear" w:color="auto" w:fill="auto"/>
              <w:jc w:val="right"/>
              <w:rPr>
                <w:sz w:val="13"/>
                <w:szCs w:val="13"/>
              </w:rPr>
            </w:pPr>
            <w:r>
              <w:rPr>
                <w:rFonts w:ascii="Trebuchet MS" w:eastAsia="Trebuchet MS" w:hAnsi="Trebuchet MS" w:cs="Trebuchet MS"/>
                <w:sz w:val="13"/>
                <w:szCs w:val="13"/>
              </w:rPr>
              <w:t>cena / MJ</w:t>
            </w:r>
          </w:p>
        </w:tc>
        <w:tc>
          <w:tcPr>
            <w:tcW w:w="883" w:type="dxa"/>
            <w:tcBorders>
              <w:top w:val="single" w:sz="4" w:space="0" w:color="auto"/>
              <w:left w:val="single" w:sz="4" w:space="0" w:color="auto"/>
              <w:right w:val="single" w:sz="4" w:space="0" w:color="auto"/>
            </w:tcBorders>
            <w:shd w:val="clear" w:color="auto" w:fill="C0C0C0"/>
            <w:vAlign w:val="bottom"/>
          </w:tcPr>
          <w:p w14:paraId="144E73E5"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Celkem</w:t>
            </w:r>
          </w:p>
        </w:tc>
      </w:tr>
      <w:tr w:rsidR="00D41A1A" w14:paraId="0D1092D3"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23180557"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6B91B065"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1</w:t>
            </w:r>
          </w:p>
        </w:tc>
        <w:tc>
          <w:tcPr>
            <w:tcW w:w="7138" w:type="dxa"/>
            <w:tcBorders>
              <w:top w:val="single" w:sz="4" w:space="0" w:color="auto"/>
              <w:left w:val="single" w:sz="4" w:space="0" w:color="auto"/>
            </w:tcBorders>
            <w:shd w:val="clear" w:color="auto" w:fill="C0C0C0"/>
            <w:vAlign w:val="bottom"/>
          </w:tcPr>
          <w:p w14:paraId="4F291212" w14:textId="77777777" w:rsidR="00D41A1A" w:rsidRDefault="00543D88">
            <w:pPr>
              <w:pStyle w:val="Jin0"/>
              <w:framePr w:w="11054" w:h="11539" w:wrap="none" w:vAnchor="page" w:hAnchor="page" w:x="560"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75A70E48" w14:textId="77777777" w:rsidR="00D41A1A" w:rsidRDefault="00D41A1A">
            <w:pPr>
              <w:framePr w:w="11054" w:h="11539" w:wrap="none" w:vAnchor="page" w:hAnchor="page" w:x="560" w:y="1931"/>
              <w:rPr>
                <w:sz w:val="10"/>
                <w:szCs w:val="10"/>
              </w:rPr>
            </w:pPr>
          </w:p>
        </w:tc>
        <w:tc>
          <w:tcPr>
            <w:tcW w:w="725" w:type="dxa"/>
            <w:tcBorders>
              <w:top w:val="single" w:sz="4" w:space="0" w:color="auto"/>
              <w:left w:val="single" w:sz="4" w:space="0" w:color="auto"/>
            </w:tcBorders>
            <w:shd w:val="clear" w:color="auto" w:fill="C0C0C0"/>
          </w:tcPr>
          <w:p w14:paraId="24DBE6E1" w14:textId="77777777" w:rsidR="00D41A1A" w:rsidRDefault="00D41A1A">
            <w:pPr>
              <w:framePr w:w="11054" w:h="11539" w:wrap="none" w:vAnchor="page" w:hAnchor="page" w:x="560" w:y="1931"/>
              <w:rPr>
                <w:sz w:val="10"/>
                <w:szCs w:val="10"/>
              </w:rPr>
            </w:pPr>
          </w:p>
        </w:tc>
        <w:tc>
          <w:tcPr>
            <w:tcW w:w="686" w:type="dxa"/>
            <w:tcBorders>
              <w:top w:val="single" w:sz="4" w:space="0" w:color="auto"/>
              <w:left w:val="single" w:sz="4" w:space="0" w:color="auto"/>
            </w:tcBorders>
            <w:shd w:val="clear" w:color="auto" w:fill="C0C0C0"/>
          </w:tcPr>
          <w:p w14:paraId="23350FFF" w14:textId="77777777" w:rsidR="00D41A1A" w:rsidRDefault="00D41A1A">
            <w:pPr>
              <w:framePr w:w="11054" w:h="11539"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45B35D56" w14:textId="77777777" w:rsidR="00D41A1A" w:rsidRDefault="00543D88">
            <w:pPr>
              <w:pStyle w:val="Jin0"/>
              <w:framePr w:w="11054" w:h="11539" w:wrap="none" w:vAnchor="page" w:hAnchor="page" w:x="560" w:y="1931"/>
              <w:shd w:val="clear" w:color="auto" w:fill="auto"/>
              <w:jc w:val="right"/>
              <w:rPr>
                <w:sz w:val="13"/>
                <w:szCs w:val="13"/>
              </w:rPr>
            </w:pPr>
            <w:r>
              <w:rPr>
                <w:rFonts w:ascii="Trebuchet MS" w:eastAsia="Trebuchet MS" w:hAnsi="Trebuchet MS" w:cs="Trebuchet MS"/>
                <w:sz w:val="13"/>
                <w:szCs w:val="13"/>
              </w:rPr>
              <w:t>127 137,38</w:t>
            </w:r>
          </w:p>
        </w:tc>
      </w:tr>
      <w:tr w:rsidR="00D41A1A" w14:paraId="79D017FF"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4FDD4F51"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7838A5C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121100001RA0</w:t>
            </w:r>
          </w:p>
        </w:tc>
        <w:tc>
          <w:tcPr>
            <w:tcW w:w="7138" w:type="dxa"/>
            <w:tcBorders>
              <w:top w:val="single" w:sz="4" w:space="0" w:color="auto"/>
              <w:left w:val="single" w:sz="4" w:space="0" w:color="auto"/>
            </w:tcBorders>
            <w:shd w:val="clear" w:color="auto" w:fill="FFFFFF"/>
            <w:vAlign w:val="bottom"/>
          </w:tcPr>
          <w:p w14:paraId="303C847B" w14:textId="77777777" w:rsidR="00D41A1A" w:rsidRDefault="00543D88">
            <w:pPr>
              <w:pStyle w:val="Jin0"/>
              <w:framePr w:w="11054" w:h="11539" w:wrap="none" w:vAnchor="page" w:hAnchor="page" w:x="560"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1CB33DB9"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2353B049"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14,61000</w:t>
            </w:r>
          </w:p>
        </w:tc>
        <w:tc>
          <w:tcPr>
            <w:tcW w:w="686" w:type="dxa"/>
            <w:tcBorders>
              <w:top w:val="single" w:sz="4" w:space="0" w:color="auto"/>
              <w:left w:val="single" w:sz="4" w:space="0" w:color="auto"/>
            </w:tcBorders>
            <w:shd w:val="clear" w:color="auto" w:fill="FFFFFF"/>
            <w:vAlign w:val="bottom"/>
          </w:tcPr>
          <w:p w14:paraId="5C9E9E5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68,45</w:t>
            </w:r>
          </w:p>
        </w:tc>
        <w:tc>
          <w:tcPr>
            <w:tcW w:w="883" w:type="dxa"/>
            <w:tcBorders>
              <w:top w:val="single" w:sz="4" w:space="0" w:color="auto"/>
              <w:left w:val="single" w:sz="4" w:space="0" w:color="auto"/>
              <w:right w:val="single" w:sz="4" w:space="0" w:color="auto"/>
            </w:tcBorders>
            <w:shd w:val="clear" w:color="auto" w:fill="FFFFFF"/>
            <w:vAlign w:val="bottom"/>
          </w:tcPr>
          <w:p w14:paraId="4C2D1D76"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1 000,05</w:t>
            </w:r>
          </w:p>
        </w:tc>
      </w:tr>
      <w:tr w:rsidR="00D41A1A" w14:paraId="23B4D6D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F359390"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056AD3F5"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131201110R00</w:t>
            </w:r>
          </w:p>
        </w:tc>
        <w:tc>
          <w:tcPr>
            <w:tcW w:w="7138" w:type="dxa"/>
            <w:tcBorders>
              <w:left w:val="single" w:sz="4" w:space="0" w:color="auto"/>
            </w:tcBorders>
            <w:shd w:val="clear" w:color="auto" w:fill="FFFFFF"/>
            <w:vAlign w:val="bottom"/>
          </w:tcPr>
          <w:p w14:paraId="6E520CE8" w14:textId="77777777" w:rsidR="00D41A1A" w:rsidRDefault="00543D88">
            <w:pPr>
              <w:pStyle w:val="Jin0"/>
              <w:framePr w:w="11054" w:h="11539" w:wrap="none" w:vAnchor="page" w:hAnchor="page" w:x="560"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5CC6153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629DA32"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7EA46E80"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630,32</w:t>
            </w:r>
          </w:p>
        </w:tc>
        <w:tc>
          <w:tcPr>
            <w:tcW w:w="883" w:type="dxa"/>
            <w:tcBorders>
              <w:left w:val="single" w:sz="4" w:space="0" w:color="auto"/>
              <w:right w:val="single" w:sz="4" w:space="0" w:color="auto"/>
            </w:tcBorders>
            <w:shd w:val="clear" w:color="auto" w:fill="FFFFFF"/>
            <w:vAlign w:val="bottom"/>
          </w:tcPr>
          <w:p w14:paraId="05302980"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15 393,68</w:t>
            </w:r>
          </w:p>
        </w:tc>
      </w:tr>
      <w:tr w:rsidR="00D41A1A" w14:paraId="597E3F1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BA39B13"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7E8109F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132200020RA0</w:t>
            </w:r>
          </w:p>
        </w:tc>
        <w:tc>
          <w:tcPr>
            <w:tcW w:w="7138" w:type="dxa"/>
            <w:tcBorders>
              <w:left w:val="single" w:sz="4" w:space="0" w:color="auto"/>
            </w:tcBorders>
            <w:shd w:val="clear" w:color="auto" w:fill="FFFFFF"/>
            <w:vAlign w:val="bottom"/>
          </w:tcPr>
          <w:p w14:paraId="3768D98C" w14:textId="77777777" w:rsidR="00D41A1A" w:rsidRDefault="00543D88">
            <w:pPr>
              <w:pStyle w:val="Jin0"/>
              <w:framePr w:w="11054" w:h="11539" w:wrap="none" w:vAnchor="page" w:hAnchor="page" w:x="560"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4C6E90F9"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8BC7460"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4,80000</w:t>
            </w:r>
          </w:p>
        </w:tc>
        <w:tc>
          <w:tcPr>
            <w:tcW w:w="686" w:type="dxa"/>
            <w:tcBorders>
              <w:left w:val="single" w:sz="4" w:space="0" w:color="auto"/>
            </w:tcBorders>
            <w:shd w:val="clear" w:color="auto" w:fill="FFFFFF"/>
            <w:vAlign w:val="bottom"/>
          </w:tcPr>
          <w:p w14:paraId="00C9718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652,43</w:t>
            </w:r>
          </w:p>
        </w:tc>
        <w:tc>
          <w:tcPr>
            <w:tcW w:w="883" w:type="dxa"/>
            <w:tcBorders>
              <w:left w:val="single" w:sz="4" w:space="0" w:color="auto"/>
              <w:right w:val="single" w:sz="4" w:space="0" w:color="auto"/>
            </w:tcBorders>
            <w:shd w:val="clear" w:color="auto" w:fill="FFFFFF"/>
            <w:vAlign w:val="bottom"/>
          </w:tcPr>
          <w:p w14:paraId="4B14012F"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3 131,66</w:t>
            </w:r>
          </w:p>
        </w:tc>
      </w:tr>
      <w:tr w:rsidR="00D41A1A" w14:paraId="439685E9"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B46500F"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337A23F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128601101R00</w:t>
            </w:r>
          </w:p>
        </w:tc>
        <w:tc>
          <w:tcPr>
            <w:tcW w:w="7138" w:type="dxa"/>
            <w:tcBorders>
              <w:left w:val="single" w:sz="4" w:space="0" w:color="auto"/>
            </w:tcBorders>
            <w:shd w:val="clear" w:color="auto" w:fill="FFFFFF"/>
            <w:vAlign w:val="bottom"/>
          </w:tcPr>
          <w:p w14:paraId="6FC2B6BC" w14:textId="77777777" w:rsidR="00D41A1A" w:rsidRDefault="00543D88">
            <w:pPr>
              <w:pStyle w:val="Jin0"/>
              <w:framePr w:w="11054" w:h="11539" w:wrap="none" w:vAnchor="page" w:hAnchor="page" w:x="560" w:y="1931"/>
              <w:shd w:val="clear" w:color="auto" w:fill="auto"/>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1BE93BB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DA59BCC"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1,50000</w:t>
            </w:r>
          </w:p>
        </w:tc>
        <w:tc>
          <w:tcPr>
            <w:tcW w:w="686" w:type="dxa"/>
            <w:tcBorders>
              <w:left w:val="single" w:sz="4" w:space="0" w:color="auto"/>
            </w:tcBorders>
            <w:shd w:val="clear" w:color="auto" w:fill="FFFFFF"/>
            <w:vAlign w:val="bottom"/>
          </w:tcPr>
          <w:p w14:paraId="3556CEA8"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5 590,00</w:t>
            </w:r>
          </w:p>
        </w:tc>
        <w:tc>
          <w:tcPr>
            <w:tcW w:w="883" w:type="dxa"/>
            <w:tcBorders>
              <w:left w:val="single" w:sz="4" w:space="0" w:color="auto"/>
              <w:right w:val="single" w:sz="4" w:space="0" w:color="auto"/>
            </w:tcBorders>
            <w:shd w:val="clear" w:color="auto" w:fill="FFFFFF"/>
            <w:vAlign w:val="bottom"/>
          </w:tcPr>
          <w:p w14:paraId="5E42CBEF"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8 385,00</w:t>
            </w:r>
          </w:p>
        </w:tc>
      </w:tr>
      <w:tr w:rsidR="00D41A1A" w14:paraId="10A0128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09C1FAE"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0077F622"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125203211R00</w:t>
            </w:r>
          </w:p>
        </w:tc>
        <w:tc>
          <w:tcPr>
            <w:tcW w:w="7138" w:type="dxa"/>
            <w:tcBorders>
              <w:left w:val="single" w:sz="4" w:space="0" w:color="auto"/>
            </w:tcBorders>
            <w:shd w:val="clear" w:color="auto" w:fill="FFFFFF"/>
            <w:vAlign w:val="bottom"/>
          </w:tcPr>
          <w:p w14:paraId="152A385E" w14:textId="77777777" w:rsidR="00D41A1A" w:rsidRDefault="00543D88">
            <w:pPr>
              <w:pStyle w:val="Jin0"/>
              <w:framePr w:w="11054" w:h="11539" w:wrap="none" w:vAnchor="page" w:hAnchor="page" w:x="560"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0FC12E1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1124C44"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0,00000</w:t>
            </w:r>
          </w:p>
        </w:tc>
        <w:tc>
          <w:tcPr>
            <w:tcW w:w="686" w:type="dxa"/>
            <w:tcBorders>
              <w:left w:val="single" w:sz="4" w:space="0" w:color="auto"/>
            </w:tcBorders>
            <w:shd w:val="clear" w:color="auto" w:fill="FFFFFF"/>
            <w:vAlign w:val="bottom"/>
          </w:tcPr>
          <w:p w14:paraId="36047A00"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658,25</w:t>
            </w:r>
          </w:p>
        </w:tc>
        <w:tc>
          <w:tcPr>
            <w:tcW w:w="883" w:type="dxa"/>
            <w:tcBorders>
              <w:left w:val="single" w:sz="4" w:space="0" w:color="auto"/>
              <w:right w:val="single" w:sz="4" w:space="0" w:color="auto"/>
            </w:tcBorders>
            <w:shd w:val="clear" w:color="auto" w:fill="FFFFFF"/>
            <w:vAlign w:val="bottom"/>
          </w:tcPr>
          <w:p w14:paraId="64C9110D"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w:t>
            </w:r>
          </w:p>
        </w:tc>
      </w:tr>
      <w:tr w:rsidR="00D41A1A" w14:paraId="47BFFA0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7F30FEB"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72B68C8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132200010RAD</w:t>
            </w:r>
          </w:p>
        </w:tc>
        <w:tc>
          <w:tcPr>
            <w:tcW w:w="7138" w:type="dxa"/>
            <w:tcBorders>
              <w:left w:val="single" w:sz="4" w:space="0" w:color="auto"/>
            </w:tcBorders>
            <w:shd w:val="clear" w:color="auto" w:fill="FFFFFF"/>
            <w:vAlign w:val="bottom"/>
          </w:tcPr>
          <w:p w14:paraId="6039EEEF" w14:textId="77777777" w:rsidR="00D41A1A" w:rsidRDefault="00543D88">
            <w:pPr>
              <w:pStyle w:val="Jin0"/>
              <w:framePr w:w="11054" w:h="11539" w:wrap="none" w:vAnchor="page" w:hAnchor="page" w:x="560"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2990233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9A3A709"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1,76000</w:t>
            </w:r>
          </w:p>
        </w:tc>
        <w:tc>
          <w:tcPr>
            <w:tcW w:w="686" w:type="dxa"/>
            <w:tcBorders>
              <w:left w:val="single" w:sz="4" w:space="0" w:color="auto"/>
            </w:tcBorders>
            <w:shd w:val="clear" w:color="auto" w:fill="FFFFFF"/>
            <w:vAlign w:val="bottom"/>
          </w:tcPr>
          <w:p w14:paraId="364BC4A2"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1 839,25</w:t>
            </w:r>
          </w:p>
        </w:tc>
        <w:tc>
          <w:tcPr>
            <w:tcW w:w="883" w:type="dxa"/>
            <w:tcBorders>
              <w:left w:val="single" w:sz="4" w:space="0" w:color="auto"/>
              <w:right w:val="single" w:sz="4" w:space="0" w:color="auto"/>
            </w:tcBorders>
            <w:shd w:val="clear" w:color="auto" w:fill="FFFFFF"/>
            <w:vAlign w:val="bottom"/>
          </w:tcPr>
          <w:p w14:paraId="13C355D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3 237,08</w:t>
            </w:r>
          </w:p>
        </w:tc>
      </w:tr>
      <w:tr w:rsidR="00D41A1A" w14:paraId="7A03C23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AE7ED35"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1E83DE1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132200010RAA</w:t>
            </w:r>
          </w:p>
        </w:tc>
        <w:tc>
          <w:tcPr>
            <w:tcW w:w="7138" w:type="dxa"/>
            <w:tcBorders>
              <w:left w:val="single" w:sz="4" w:space="0" w:color="auto"/>
            </w:tcBorders>
            <w:shd w:val="clear" w:color="auto" w:fill="FFFFFF"/>
            <w:vAlign w:val="bottom"/>
          </w:tcPr>
          <w:p w14:paraId="43EC48BD" w14:textId="77777777" w:rsidR="00D41A1A" w:rsidRDefault="00543D88">
            <w:pPr>
              <w:pStyle w:val="Jin0"/>
              <w:framePr w:w="11054" w:h="11539" w:wrap="none" w:vAnchor="page" w:hAnchor="page" w:x="560"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5AAF4477"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0E25FDA"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0,56000</w:t>
            </w:r>
          </w:p>
        </w:tc>
        <w:tc>
          <w:tcPr>
            <w:tcW w:w="686" w:type="dxa"/>
            <w:tcBorders>
              <w:left w:val="single" w:sz="4" w:space="0" w:color="auto"/>
            </w:tcBorders>
            <w:shd w:val="clear" w:color="auto" w:fill="FFFFFF"/>
            <w:vAlign w:val="bottom"/>
          </w:tcPr>
          <w:p w14:paraId="5783E0C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1 653,80</w:t>
            </w:r>
          </w:p>
        </w:tc>
        <w:tc>
          <w:tcPr>
            <w:tcW w:w="883" w:type="dxa"/>
            <w:tcBorders>
              <w:left w:val="single" w:sz="4" w:space="0" w:color="auto"/>
              <w:right w:val="single" w:sz="4" w:space="0" w:color="auto"/>
            </w:tcBorders>
            <w:shd w:val="clear" w:color="auto" w:fill="FFFFFF"/>
            <w:vAlign w:val="bottom"/>
          </w:tcPr>
          <w:p w14:paraId="7952D6B4"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926,13</w:t>
            </w:r>
          </w:p>
        </w:tc>
      </w:tr>
      <w:tr w:rsidR="00D41A1A" w14:paraId="21D479A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D3F4199"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7EC487A2"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115100001RA0</w:t>
            </w:r>
          </w:p>
        </w:tc>
        <w:tc>
          <w:tcPr>
            <w:tcW w:w="7138" w:type="dxa"/>
            <w:tcBorders>
              <w:left w:val="single" w:sz="4" w:space="0" w:color="auto"/>
            </w:tcBorders>
            <w:shd w:val="clear" w:color="auto" w:fill="FFFFFF"/>
            <w:vAlign w:val="bottom"/>
          </w:tcPr>
          <w:p w14:paraId="54945832" w14:textId="77777777" w:rsidR="00D41A1A" w:rsidRDefault="00543D88">
            <w:pPr>
              <w:pStyle w:val="Jin0"/>
              <w:framePr w:w="11054" w:h="11539" w:wrap="none" w:vAnchor="page" w:hAnchor="page" w:x="560" w:y="1931"/>
              <w:shd w:val="clear" w:color="auto" w:fill="auto"/>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5A086A3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0FE01AC6"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0,00000</w:t>
            </w:r>
          </w:p>
        </w:tc>
        <w:tc>
          <w:tcPr>
            <w:tcW w:w="686" w:type="dxa"/>
            <w:tcBorders>
              <w:left w:val="single" w:sz="4" w:space="0" w:color="auto"/>
            </w:tcBorders>
            <w:shd w:val="clear" w:color="auto" w:fill="FFFFFF"/>
            <w:vAlign w:val="bottom"/>
          </w:tcPr>
          <w:p w14:paraId="236FE06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92,75</w:t>
            </w:r>
          </w:p>
        </w:tc>
        <w:tc>
          <w:tcPr>
            <w:tcW w:w="883" w:type="dxa"/>
            <w:tcBorders>
              <w:left w:val="single" w:sz="4" w:space="0" w:color="auto"/>
              <w:right w:val="single" w:sz="4" w:space="0" w:color="auto"/>
            </w:tcBorders>
            <w:shd w:val="clear" w:color="auto" w:fill="FFFFFF"/>
            <w:vAlign w:val="bottom"/>
          </w:tcPr>
          <w:p w14:paraId="16003A9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w:t>
            </w:r>
          </w:p>
        </w:tc>
      </w:tr>
      <w:tr w:rsidR="00D41A1A" w14:paraId="1F89B2A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F4C3B2F" w14:textId="77777777" w:rsidR="00D41A1A" w:rsidRDefault="00543D88">
            <w:pPr>
              <w:pStyle w:val="Jin0"/>
              <w:framePr w:w="11054" w:h="11539" w:wrap="none" w:vAnchor="page" w:hAnchor="page" w:x="560"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5A875E67"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120001101R00</w:t>
            </w:r>
          </w:p>
        </w:tc>
        <w:tc>
          <w:tcPr>
            <w:tcW w:w="7138" w:type="dxa"/>
            <w:tcBorders>
              <w:left w:val="single" w:sz="4" w:space="0" w:color="auto"/>
            </w:tcBorders>
            <w:shd w:val="clear" w:color="auto" w:fill="FFFFFF"/>
            <w:vAlign w:val="bottom"/>
          </w:tcPr>
          <w:p w14:paraId="163D77A7" w14:textId="77777777" w:rsidR="00D41A1A" w:rsidRDefault="00543D88">
            <w:pPr>
              <w:pStyle w:val="Jin0"/>
              <w:framePr w:w="11054" w:h="11539" w:wrap="none" w:vAnchor="page" w:hAnchor="page" w:x="560" w:y="1931"/>
              <w:shd w:val="clear" w:color="auto" w:fill="auto"/>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4F23FA2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240F573"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3,40000</w:t>
            </w:r>
          </w:p>
        </w:tc>
        <w:tc>
          <w:tcPr>
            <w:tcW w:w="686" w:type="dxa"/>
            <w:tcBorders>
              <w:left w:val="single" w:sz="4" w:space="0" w:color="auto"/>
            </w:tcBorders>
            <w:shd w:val="clear" w:color="auto" w:fill="FFFFFF"/>
            <w:vAlign w:val="bottom"/>
          </w:tcPr>
          <w:p w14:paraId="01150E9A"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932,00</w:t>
            </w:r>
          </w:p>
        </w:tc>
        <w:tc>
          <w:tcPr>
            <w:tcW w:w="883" w:type="dxa"/>
            <w:tcBorders>
              <w:left w:val="single" w:sz="4" w:space="0" w:color="auto"/>
              <w:right w:val="single" w:sz="4" w:space="0" w:color="auto"/>
            </w:tcBorders>
            <w:shd w:val="clear" w:color="auto" w:fill="FFFFFF"/>
            <w:vAlign w:val="bottom"/>
          </w:tcPr>
          <w:p w14:paraId="1FDDEAE9"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3 168,80</w:t>
            </w:r>
          </w:p>
        </w:tc>
      </w:tr>
      <w:tr w:rsidR="00D41A1A" w14:paraId="0B72AAD3"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0096A27F"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2DE48F5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115101201c</w:t>
            </w:r>
          </w:p>
        </w:tc>
        <w:tc>
          <w:tcPr>
            <w:tcW w:w="7138" w:type="dxa"/>
            <w:tcBorders>
              <w:top w:val="single" w:sz="4" w:space="0" w:color="auto"/>
              <w:left w:val="single" w:sz="4" w:space="0" w:color="auto"/>
            </w:tcBorders>
            <w:shd w:val="clear" w:color="auto" w:fill="FFFFFF"/>
            <w:vAlign w:val="bottom"/>
          </w:tcPr>
          <w:p w14:paraId="345C7482" w14:textId="77777777" w:rsidR="00D41A1A" w:rsidRDefault="00543D88">
            <w:pPr>
              <w:pStyle w:val="Jin0"/>
              <w:framePr w:w="11054" w:h="11539" w:wrap="none" w:vAnchor="page" w:hAnchor="page" w:x="560"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59EE6FC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2B42E2E3"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4006DDC8" w14:textId="77777777" w:rsidR="00D41A1A" w:rsidRDefault="00543D88">
            <w:pPr>
              <w:pStyle w:val="Jin0"/>
              <w:framePr w:w="11054" w:h="11539" w:wrap="none" w:vAnchor="page" w:hAnchor="page" w:x="560" w:y="1931"/>
              <w:shd w:val="clear" w:color="auto" w:fill="auto"/>
              <w:jc w:val="both"/>
              <w:rPr>
                <w:sz w:val="15"/>
                <w:szCs w:val="15"/>
              </w:rPr>
            </w:pPr>
            <w:r>
              <w:rPr>
                <w:sz w:val="15"/>
                <w:szCs w:val="15"/>
              </w:rPr>
              <w:t>3 045,00</w:t>
            </w:r>
          </w:p>
        </w:tc>
        <w:tc>
          <w:tcPr>
            <w:tcW w:w="883" w:type="dxa"/>
            <w:tcBorders>
              <w:left w:val="single" w:sz="4" w:space="0" w:color="auto"/>
              <w:right w:val="single" w:sz="4" w:space="0" w:color="auto"/>
            </w:tcBorders>
            <w:shd w:val="clear" w:color="auto" w:fill="FFFFFF"/>
          </w:tcPr>
          <w:p w14:paraId="627707CA"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w:t>
            </w:r>
          </w:p>
        </w:tc>
      </w:tr>
      <w:tr w:rsidR="00D41A1A" w14:paraId="388018A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9101D5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0A4297C2"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115101201d</w:t>
            </w:r>
          </w:p>
        </w:tc>
        <w:tc>
          <w:tcPr>
            <w:tcW w:w="7138" w:type="dxa"/>
            <w:tcBorders>
              <w:top w:val="single" w:sz="4" w:space="0" w:color="auto"/>
              <w:left w:val="single" w:sz="4" w:space="0" w:color="auto"/>
            </w:tcBorders>
            <w:shd w:val="clear" w:color="auto" w:fill="FFFFFF"/>
            <w:vAlign w:val="bottom"/>
          </w:tcPr>
          <w:p w14:paraId="37C49856" w14:textId="77777777" w:rsidR="00D41A1A" w:rsidRDefault="00543D88">
            <w:pPr>
              <w:pStyle w:val="Jin0"/>
              <w:framePr w:w="11054" w:h="11539" w:wrap="none" w:vAnchor="page" w:hAnchor="page" w:x="560"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0C14F13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A757F0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2896F90D" w14:textId="77777777" w:rsidR="00D41A1A" w:rsidRDefault="00543D88">
            <w:pPr>
              <w:pStyle w:val="Jin0"/>
              <w:framePr w:w="11054" w:h="11539" w:wrap="none" w:vAnchor="page" w:hAnchor="page" w:x="560" w:y="1931"/>
              <w:shd w:val="clear" w:color="auto" w:fill="auto"/>
              <w:jc w:val="both"/>
              <w:rPr>
                <w:sz w:val="15"/>
                <w:szCs w:val="15"/>
              </w:rPr>
            </w:pPr>
            <w:r>
              <w:rPr>
                <w:sz w:val="15"/>
                <w:szCs w:val="15"/>
              </w:rPr>
              <w:t>1 565,00</w:t>
            </w:r>
          </w:p>
        </w:tc>
        <w:tc>
          <w:tcPr>
            <w:tcW w:w="883" w:type="dxa"/>
            <w:tcBorders>
              <w:left w:val="single" w:sz="4" w:space="0" w:color="auto"/>
              <w:right w:val="single" w:sz="4" w:space="0" w:color="auto"/>
            </w:tcBorders>
            <w:shd w:val="clear" w:color="auto" w:fill="FFFFFF"/>
            <w:vAlign w:val="bottom"/>
          </w:tcPr>
          <w:p w14:paraId="42DD227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w:t>
            </w:r>
          </w:p>
        </w:tc>
      </w:tr>
      <w:tr w:rsidR="00D41A1A" w14:paraId="25B32732"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253EAE5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70B1FF43"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115101201e</w:t>
            </w:r>
          </w:p>
        </w:tc>
        <w:tc>
          <w:tcPr>
            <w:tcW w:w="7138" w:type="dxa"/>
            <w:tcBorders>
              <w:top w:val="single" w:sz="4" w:space="0" w:color="auto"/>
              <w:left w:val="single" w:sz="4" w:space="0" w:color="auto"/>
            </w:tcBorders>
            <w:shd w:val="clear" w:color="auto" w:fill="FFFFFF"/>
            <w:vAlign w:val="bottom"/>
          </w:tcPr>
          <w:p w14:paraId="779AA320" w14:textId="77777777" w:rsidR="00D41A1A" w:rsidRDefault="00543D88">
            <w:pPr>
              <w:pStyle w:val="Jin0"/>
              <w:framePr w:w="11054" w:h="11539" w:wrap="none" w:vAnchor="page" w:hAnchor="page" w:x="560"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0270F12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41DFEF49"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46EB8B01" w14:textId="77777777" w:rsidR="00D41A1A" w:rsidRDefault="00543D88">
            <w:pPr>
              <w:pStyle w:val="Jin0"/>
              <w:framePr w:w="11054" w:h="11539"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55407AC8"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11 000,00</w:t>
            </w:r>
          </w:p>
        </w:tc>
      </w:tr>
      <w:tr w:rsidR="00D41A1A" w14:paraId="48B7310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4F36927"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6915DBA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115101201f</w:t>
            </w:r>
          </w:p>
        </w:tc>
        <w:tc>
          <w:tcPr>
            <w:tcW w:w="7138" w:type="dxa"/>
            <w:tcBorders>
              <w:top w:val="single" w:sz="4" w:space="0" w:color="auto"/>
              <w:left w:val="single" w:sz="4" w:space="0" w:color="auto"/>
            </w:tcBorders>
            <w:shd w:val="clear" w:color="auto" w:fill="FFFFFF"/>
            <w:vAlign w:val="bottom"/>
          </w:tcPr>
          <w:p w14:paraId="06987162" w14:textId="77777777" w:rsidR="00D41A1A" w:rsidRDefault="00543D88">
            <w:pPr>
              <w:pStyle w:val="Jin0"/>
              <w:framePr w:w="11054" w:h="11539" w:wrap="none" w:vAnchor="page" w:hAnchor="page" w:x="560"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21427CA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EB56B3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60DECE35" w14:textId="77777777" w:rsidR="00D41A1A" w:rsidRDefault="00543D88">
            <w:pPr>
              <w:pStyle w:val="Jin0"/>
              <w:framePr w:w="11054" w:h="11539"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5E99AE0E"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12 000,00</w:t>
            </w:r>
          </w:p>
        </w:tc>
      </w:tr>
      <w:tr w:rsidR="00D41A1A" w14:paraId="68596BA3"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6E04FC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56625425"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115101201g</w:t>
            </w:r>
          </w:p>
        </w:tc>
        <w:tc>
          <w:tcPr>
            <w:tcW w:w="7138" w:type="dxa"/>
            <w:tcBorders>
              <w:top w:val="single" w:sz="4" w:space="0" w:color="auto"/>
              <w:left w:val="single" w:sz="4" w:space="0" w:color="auto"/>
            </w:tcBorders>
            <w:shd w:val="clear" w:color="auto" w:fill="FFFFFF"/>
            <w:vAlign w:val="bottom"/>
          </w:tcPr>
          <w:p w14:paraId="15430621" w14:textId="77777777" w:rsidR="00D41A1A" w:rsidRDefault="00543D88">
            <w:pPr>
              <w:pStyle w:val="Jin0"/>
              <w:framePr w:w="11054" w:h="11539" w:wrap="none" w:vAnchor="page" w:hAnchor="page" w:x="560"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474EEF0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A351E50"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1,000</w:t>
            </w:r>
          </w:p>
        </w:tc>
        <w:tc>
          <w:tcPr>
            <w:tcW w:w="686" w:type="dxa"/>
            <w:tcBorders>
              <w:top w:val="single" w:sz="4" w:space="0" w:color="auto"/>
              <w:left w:val="single" w:sz="4" w:space="0" w:color="auto"/>
            </w:tcBorders>
            <w:shd w:val="clear" w:color="auto" w:fill="FFFFFF"/>
            <w:vAlign w:val="bottom"/>
          </w:tcPr>
          <w:p w14:paraId="22D8A813" w14:textId="77777777" w:rsidR="00D41A1A" w:rsidRDefault="00543D88">
            <w:pPr>
              <w:pStyle w:val="Jin0"/>
              <w:framePr w:w="11054" w:h="11539"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6CB49F8A"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12 000,00</w:t>
            </w:r>
          </w:p>
        </w:tc>
      </w:tr>
      <w:tr w:rsidR="00D41A1A" w14:paraId="664D0FCC"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9834BD1"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4D00779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RJIMKA</w:t>
            </w:r>
          </w:p>
        </w:tc>
        <w:tc>
          <w:tcPr>
            <w:tcW w:w="7138" w:type="dxa"/>
            <w:tcBorders>
              <w:top w:val="single" w:sz="4" w:space="0" w:color="auto"/>
              <w:left w:val="single" w:sz="4" w:space="0" w:color="auto"/>
            </w:tcBorders>
            <w:shd w:val="clear" w:color="auto" w:fill="FFFFFF"/>
            <w:vAlign w:val="bottom"/>
          </w:tcPr>
          <w:p w14:paraId="25F83CC3" w14:textId="77777777" w:rsidR="00D41A1A" w:rsidRDefault="00543D88">
            <w:pPr>
              <w:pStyle w:val="Jin0"/>
              <w:framePr w:w="11054" w:h="11539" w:wrap="none" w:vAnchor="page" w:hAnchor="page" w:x="560" w:y="1931"/>
              <w:shd w:val="clear" w:color="auto" w:fill="auto"/>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3F3FD011"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0E1E041B"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0,000</w:t>
            </w:r>
          </w:p>
        </w:tc>
        <w:tc>
          <w:tcPr>
            <w:tcW w:w="686" w:type="dxa"/>
            <w:tcBorders>
              <w:top w:val="single" w:sz="4" w:space="0" w:color="auto"/>
              <w:left w:val="single" w:sz="4" w:space="0" w:color="auto"/>
            </w:tcBorders>
            <w:shd w:val="clear" w:color="auto" w:fill="FFFFFF"/>
            <w:vAlign w:val="bottom"/>
          </w:tcPr>
          <w:p w14:paraId="309030D0" w14:textId="77777777" w:rsidR="00D41A1A" w:rsidRDefault="00543D88">
            <w:pPr>
              <w:pStyle w:val="Jin0"/>
              <w:framePr w:w="11054" w:h="11539" w:wrap="none" w:vAnchor="page" w:hAnchor="page" w:x="560" w:y="1931"/>
              <w:shd w:val="clear" w:color="auto" w:fill="auto"/>
              <w:jc w:val="both"/>
              <w:rPr>
                <w:sz w:val="15"/>
                <w:szCs w:val="15"/>
              </w:rPr>
            </w:pPr>
            <w:r>
              <w:rPr>
                <w:sz w:val="15"/>
                <w:szCs w:val="15"/>
              </w:rPr>
              <w:t>#######</w:t>
            </w:r>
          </w:p>
        </w:tc>
        <w:tc>
          <w:tcPr>
            <w:tcW w:w="883" w:type="dxa"/>
            <w:tcBorders>
              <w:left w:val="single" w:sz="4" w:space="0" w:color="auto"/>
              <w:right w:val="single" w:sz="4" w:space="0" w:color="auto"/>
            </w:tcBorders>
            <w:shd w:val="clear" w:color="auto" w:fill="FFFFFF"/>
            <w:vAlign w:val="bottom"/>
          </w:tcPr>
          <w:p w14:paraId="26AD6D76"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w:t>
            </w:r>
          </w:p>
        </w:tc>
      </w:tr>
      <w:tr w:rsidR="00D41A1A" w14:paraId="3D35E551"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3563ED5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5594C91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111203201</w:t>
            </w:r>
          </w:p>
        </w:tc>
        <w:tc>
          <w:tcPr>
            <w:tcW w:w="7138" w:type="dxa"/>
            <w:tcBorders>
              <w:top w:val="single" w:sz="4" w:space="0" w:color="auto"/>
              <w:left w:val="single" w:sz="4" w:space="0" w:color="auto"/>
            </w:tcBorders>
            <w:shd w:val="clear" w:color="auto" w:fill="FFFFFF"/>
            <w:vAlign w:val="bottom"/>
          </w:tcPr>
          <w:p w14:paraId="47F46BAD" w14:textId="77777777" w:rsidR="00D41A1A" w:rsidRDefault="00543D88">
            <w:pPr>
              <w:pStyle w:val="Jin0"/>
              <w:framePr w:w="11054" w:h="11539" w:wrap="none" w:vAnchor="page" w:hAnchor="page" w:x="560"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06D3954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7E129EEE"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5,000</w:t>
            </w:r>
          </w:p>
        </w:tc>
        <w:tc>
          <w:tcPr>
            <w:tcW w:w="686" w:type="dxa"/>
            <w:tcBorders>
              <w:top w:val="single" w:sz="4" w:space="0" w:color="auto"/>
              <w:left w:val="single" w:sz="4" w:space="0" w:color="auto"/>
            </w:tcBorders>
            <w:shd w:val="clear" w:color="auto" w:fill="FFFFFF"/>
            <w:vAlign w:val="bottom"/>
          </w:tcPr>
          <w:p w14:paraId="2B67FE02" w14:textId="77777777" w:rsidR="00D41A1A" w:rsidRDefault="00543D88">
            <w:pPr>
              <w:pStyle w:val="Jin0"/>
              <w:framePr w:w="11054" w:h="11539" w:wrap="none" w:vAnchor="page" w:hAnchor="page" w:x="560" w:y="1931"/>
              <w:shd w:val="clear" w:color="auto" w:fill="auto"/>
              <w:jc w:val="right"/>
              <w:rPr>
                <w:sz w:val="15"/>
                <w:szCs w:val="15"/>
              </w:rPr>
            </w:pPr>
            <w:r>
              <w:rPr>
                <w:sz w:val="15"/>
                <w:szCs w:val="15"/>
              </w:rPr>
              <w:t>105,10</w:t>
            </w:r>
          </w:p>
        </w:tc>
        <w:tc>
          <w:tcPr>
            <w:tcW w:w="883" w:type="dxa"/>
            <w:tcBorders>
              <w:left w:val="single" w:sz="4" w:space="0" w:color="auto"/>
              <w:right w:val="single" w:sz="4" w:space="0" w:color="auto"/>
            </w:tcBorders>
            <w:shd w:val="clear" w:color="auto" w:fill="FFFFFF"/>
          </w:tcPr>
          <w:p w14:paraId="4F885BC8"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525,50</w:t>
            </w:r>
          </w:p>
        </w:tc>
      </w:tr>
      <w:tr w:rsidR="00D41A1A" w14:paraId="721FEEDF"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57AB303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5D657503"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181411131</w:t>
            </w:r>
          </w:p>
        </w:tc>
        <w:tc>
          <w:tcPr>
            <w:tcW w:w="7138" w:type="dxa"/>
            <w:tcBorders>
              <w:top w:val="single" w:sz="4" w:space="0" w:color="auto"/>
              <w:left w:val="single" w:sz="4" w:space="0" w:color="auto"/>
            </w:tcBorders>
            <w:shd w:val="clear" w:color="auto" w:fill="FFFFFF"/>
            <w:vAlign w:val="bottom"/>
          </w:tcPr>
          <w:p w14:paraId="1846D56D" w14:textId="77777777" w:rsidR="00D41A1A" w:rsidRDefault="00543D88">
            <w:pPr>
              <w:pStyle w:val="Jin0"/>
              <w:framePr w:w="11054" w:h="11539" w:wrap="none" w:vAnchor="page" w:hAnchor="page" w:x="560"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70766833"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09884FD0"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75,850</w:t>
            </w:r>
          </w:p>
        </w:tc>
        <w:tc>
          <w:tcPr>
            <w:tcW w:w="686" w:type="dxa"/>
            <w:tcBorders>
              <w:top w:val="single" w:sz="4" w:space="0" w:color="auto"/>
              <w:left w:val="single" w:sz="4" w:space="0" w:color="auto"/>
            </w:tcBorders>
            <w:shd w:val="clear" w:color="auto" w:fill="FFFFFF"/>
            <w:vAlign w:val="bottom"/>
          </w:tcPr>
          <w:p w14:paraId="4D6A859A" w14:textId="77777777" w:rsidR="00D41A1A" w:rsidRDefault="00543D88">
            <w:pPr>
              <w:pStyle w:val="Jin0"/>
              <w:framePr w:w="11054" w:h="11539" w:wrap="none" w:vAnchor="page" w:hAnchor="page" w:x="560" w:y="1931"/>
              <w:shd w:val="clear" w:color="auto" w:fill="auto"/>
              <w:jc w:val="right"/>
              <w:rPr>
                <w:sz w:val="15"/>
                <w:szCs w:val="15"/>
              </w:rPr>
            </w:pPr>
            <w:r>
              <w:rPr>
                <w:sz w:val="15"/>
                <w:szCs w:val="15"/>
              </w:rPr>
              <w:t>27,00</w:t>
            </w:r>
          </w:p>
        </w:tc>
        <w:tc>
          <w:tcPr>
            <w:tcW w:w="883" w:type="dxa"/>
            <w:tcBorders>
              <w:left w:val="single" w:sz="4" w:space="0" w:color="auto"/>
              <w:right w:val="single" w:sz="4" w:space="0" w:color="auto"/>
            </w:tcBorders>
            <w:shd w:val="clear" w:color="auto" w:fill="FFFFFF"/>
          </w:tcPr>
          <w:p w14:paraId="0A9430C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2 047,95</w:t>
            </w:r>
          </w:p>
        </w:tc>
      </w:tr>
      <w:tr w:rsidR="00D41A1A" w14:paraId="2CC6783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E1BE423"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1F0BE7C3" w14:textId="77777777" w:rsidR="00D41A1A" w:rsidRDefault="00543D88">
            <w:pPr>
              <w:pStyle w:val="Jin0"/>
              <w:framePr w:w="11054" w:h="11539" w:wrap="none" w:vAnchor="page" w:hAnchor="page" w:x="560" w:y="1931"/>
              <w:shd w:val="clear" w:color="auto" w:fill="auto"/>
              <w:jc w:val="both"/>
              <w:rPr>
                <w:sz w:val="13"/>
                <w:szCs w:val="13"/>
              </w:rPr>
            </w:pPr>
            <w:r>
              <w:rPr>
                <w:i/>
                <w:iCs/>
                <w:color w:val="0000FF"/>
                <w:sz w:val="13"/>
                <w:szCs w:val="13"/>
              </w:rPr>
              <w:t>572410</w:t>
            </w:r>
          </w:p>
        </w:tc>
        <w:tc>
          <w:tcPr>
            <w:tcW w:w="7138" w:type="dxa"/>
            <w:tcBorders>
              <w:top w:val="single" w:sz="4" w:space="0" w:color="auto"/>
              <w:left w:val="single" w:sz="4" w:space="0" w:color="auto"/>
            </w:tcBorders>
            <w:shd w:val="clear" w:color="auto" w:fill="FFFFFF"/>
            <w:vAlign w:val="bottom"/>
          </w:tcPr>
          <w:p w14:paraId="26C6DD89" w14:textId="77777777" w:rsidR="00D41A1A" w:rsidRDefault="00543D88">
            <w:pPr>
              <w:pStyle w:val="Jin0"/>
              <w:framePr w:w="11054" w:h="11539" w:wrap="none" w:vAnchor="page" w:hAnchor="page" w:x="560"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362DA55D" w14:textId="77777777" w:rsidR="00D41A1A" w:rsidRDefault="00543D88">
            <w:pPr>
              <w:pStyle w:val="Jin0"/>
              <w:framePr w:w="11054" w:h="11539" w:wrap="none" w:vAnchor="page" w:hAnchor="page" w:x="560"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102DBD66" w14:textId="77777777" w:rsidR="00D41A1A" w:rsidRDefault="00543D88">
            <w:pPr>
              <w:pStyle w:val="Jin0"/>
              <w:framePr w:w="11054" w:h="11539" w:wrap="none" w:vAnchor="page" w:hAnchor="page" w:x="560" w:y="1931"/>
              <w:shd w:val="clear" w:color="auto" w:fill="auto"/>
              <w:jc w:val="right"/>
              <w:rPr>
                <w:sz w:val="13"/>
                <w:szCs w:val="13"/>
              </w:rPr>
            </w:pPr>
            <w:r>
              <w:rPr>
                <w:i/>
                <w:iCs/>
                <w:color w:val="0000FF"/>
                <w:sz w:val="13"/>
                <w:szCs w:val="13"/>
              </w:rPr>
              <w:t>2,276</w:t>
            </w:r>
          </w:p>
        </w:tc>
        <w:tc>
          <w:tcPr>
            <w:tcW w:w="686" w:type="dxa"/>
            <w:tcBorders>
              <w:left w:val="single" w:sz="4" w:space="0" w:color="auto"/>
            </w:tcBorders>
            <w:shd w:val="clear" w:color="auto" w:fill="FFFFFF"/>
            <w:vAlign w:val="bottom"/>
          </w:tcPr>
          <w:p w14:paraId="45C7B903" w14:textId="77777777" w:rsidR="00D41A1A" w:rsidRDefault="00543D88">
            <w:pPr>
              <w:pStyle w:val="Jin0"/>
              <w:framePr w:w="11054" w:h="11539" w:wrap="none" w:vAnchor="page" w:hAnchor="page" w:x="560" w:y="1931"/>
              <w:shd w:val="clear" w:color="auto" w:fill="auto"/>
              <w:jc w:val="right"/>
              <w:rPr>
                <w:sz w:val="15"/>
                <w:szCs w:val="15"/>
              </w:rPr>
            </w:pPr>
            <w:r>
              <w:rPr>
                <w:sz w:val="15"/>
                <w:szCs w:val="15"/>
              </w:rPr>
              <w:t>94,50</w:t>
            </w:r>
          </w:p>
        </w:tc>
        <w:tc>
          <w:tcPr>
            <w:tcW w:w="883" w:type="dxa"/>
            <w:tcBorders>
              <w:left w:val="single" w:sz="4" w:space="0" w:color="auto"/>
              <w:right w:val="single" w:sz="4" w:space="0" w:color="auto"/>
            </w:tcBorders>
            <w:shd w:val="clear" w:color="auto" w:fill="FFFFFF"/>
            <w:vAlign w:val="bottom"/>
          </w:tcPr>
          <w:p w14:paraId="1A118275"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215,08</w:t>
            </w:r>
          </w:p>
        </w:tc>
      </w:tr>
      <w:tr w:rsidR="00D41A1A" w14:paraId="4E8F8D16"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4FF2BF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5C46E6A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161101103R00</w:t>
            </w:r>
          </w:p>
        </w:tc>
        <w:tc>
          <w:tcPr>
            <w:tcW w:w="7138" w:type="dxa"/>
            <w:tcBorders>
              <w:top w:val="single" w:sz="4" w:space="0" w:color="auto"/>
              <w:left w:val="single" w:sz="4" w:space="0" w:color="auto"/>
            </w:tcBorders>
            <w:shd w:val="clear" w:color="auto" w:fill="FFFFFF"/>
            <w:vAlign w:val="bottom"/>
          </w:tcPr>
          <w:p w14:paraId="270C0796" w14:textId="77777777" w:rsidR="00D41A1A" w:rsidRDefault="00543D88">
            <w:pPr>
              <w:pStyle w:val="Jin0"/>
              <w:framePr w:w="11054" w:h="11539" w:wrap="none" w:vAnchor="page" w:hAnchor="page" w:x="560"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138BDAB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7751599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06E6026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473,78</w:t>
            </w:r>
          </w:p>
        </w:tc>
        <w:tc>
          <w:tcPr>
            <w:tcW w:w="883" w:type="dxa"/>
            <w:tcBorders>
              <w:left w:val="single" w:sz="4" w:space="0" w:color="auto"/>
              <w:right w:val="single" w:sz="4" w:space="0" w:color="auto"/>
            </w:tcBorders>
            <w:shd w:val="clear" w:color="auto" w:fill="FFFFFF"/>
            <w:vAlign w:val="bottom"/>
          </w:tcPr>
          <w:p w14:paraId="40F693C4"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13 059,27</w:t>
            </w:r>
          </w:p>
        </w:tc>
      </w:tr>
      <w:tr w:rsidR="00D41A1A" w14:paraId="6A6B987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4245862"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315FAE2D"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162201101R00</w:t>
            </w:r>
          </w:p>
        </w:tc>
        <w:tc>
          <w:tcPr>
            <w:tcW w:w="7138" w:type="dxa"/>
            <w:tcBorders>
              <w:left w:val="single" w:sz="4" w:space="0" w:color="auto"/>
            </w:tcBorders>
            <w:shd w:val="clear" w:color="auto" w:fill="FFFFFF"/>
            <w:vAlign w:val="bottom"/>
          </w:tcPr>
          <w:p w14:paraId="3EA9B084" w14:textId="77777777" w:rsidR="00D41A1A" w:rsidRDefault="00543D88">
            <w:pPr>
              <w:pStyle w:val="Jin0"/>
              <w:framePr w:w="11054" w:h="11539" w:wrap="none" w:vAnchor="page" w:hAnchor="page" w:x="560"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0EE58C53"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74513DD"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18,64300</w:t>
            </w:r>
          </w:p>
        </w:tc>
        <w:tc>
          <w:tcPr>
            <w:tcW w:w="686" w:type="dxa"/>
            <w:tcBorders>
              <w:left w:val="single" w:sz="4" w:space="0" w:color="auto"/>
            </w:tcBorders>
            <w:shd w:val="clear" w:color="auto" w:fill="FFFFFF"/>
            <w:vAlign w:val="bottom"/>
          </w:tcPr>
          <w:p w14:paraId="5017B23E"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43,70</w:t>
            </w:r>
          </w:p>
        </w:tc>
        <w:tc>
          <w:tcPr>
            <w:tcW w:w="883" w:type="dxa"/>
            <w:tcBorders>
              <w:left w:val="single" w:sz="4" w:space="0" w:color="auto"/>
              <w:right w:val="single" w:sz="4" w:space="0" w:color="auto"/>
            </w:tcBorders>
            <w:shd w:val="clear" w:color="auto" w:fill="FFFFFF"/>
            <w:vAlign w:val="bottom"/>
          </w:tcPr>
          <w:p w14:paraId="381DCDC4"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814,70</w:t>
            </w:r>
          </w:p>
        </w:tc>
      </w:tr>
      <w:tr w:rsidR="00D41A1A" w14:paraId="07AC8CB1"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CC5EDC5"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103F69CC"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162701105RT3</w:t>
            </w:r>
          </w:p>
        </w:tc>
        <w:tc>
          <w:tcPr>
            <w:tcW w:w="7138" w:type="dxa"/>
            <w:tcBorders>
              <w:left w:val="single" w:sz="4" w:space="0" w:color="auto"/>
            </w:tcBorders>
            <w:shd w:val="clear" w:color="auto" w:fill="FFFFFF"/>
            <w:vAlign w:val="bottom"/>
          </w:tcPr>
          <w:p w14:paraId="6BCA78AB" w14:textId="77777777" w:rsidR="00D41A1A" w:rsidRDefault="00543D88">
            <w:pPr>
              <w:pStyle w:val="Jin0"/>
              <w:framePr w:w="11054" w:h="11539" w:wrap="none" w:vAnchor="page" w:hAnchor="page" w:x="560"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518435D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812BE3E"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8,23500</w:t>
            </w:r>
          </w:p>
        </w:tc>
        <w:tc>
          <w:tcPr>
            <w:tcW w:w="686" w:type="dxa"/>
            <w:tcBorders>
              <w:left w:val="single" w:sz="4" w:space="0" w:color="auto"/>
            </w:tcBorders>
            <w:shd w:val="clear" w:color="auto" w:fill="FFFFFF"/>
            <w:vAlign w:val="bottom"/>
          </w:tcPr>
          <w:p w14:paraId="62192664"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294,90</w:t>
            </w:r>
          </w:p>
        </w:tc>
        <w:tc>
          <w:tcPr>
            <w:tcW w:w="883" w:type="dxa"/>
            <w:tcBorders>
              <w:left w:val="single" w:sz="4" w:space="0" w:color="auto"/>
              <w:right w:val="single" w:sz="4" w:space="0" w:color="auto"/>
            </w:tcBorders>
            <w:shd w:val="clear" w:color="auto" w:fill="FFFFFF"/>
            <w:vAlign w:val="bottom"/>
          </w:tcPr>
          <w:p w14:paraId="79E2AA4F"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2 428,50</w:t>
            </w:r>
          </w:p>
        </w:tc>
      </w:tr>
      <w:tr w:rsidR="00D41A1A" w14:paraId="3156DCD1"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19E1CAD"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29BEB912"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162100010RAA</w:t>
            </w:r>
          </w:p>
        </w:tc>
        <w:tc>
          <w:tcPr>
            <w:tcW w:w="7138" w:type="dxa"/>
            <w:tcBorders>
              <w:left w:val="single" w:sz="4" w:space="0" w:color="auto"/>
            </w:tcBorders>
            <w:shd w:val="clear" w:color="auto" w:fill="FFFFFF"/>
            <w:vAlign w:val="bottom"/>
          </w:tcPr>
          <w:p w14:paraId="14CE9F11" w14:textId="77777777" w:rsidR="00D41A1A" w:rsidRDefault="00543D88">
            <w:pPr>
              <w:pStyle w:val="Jin0"/>
              <w:framePr w:w="11054" w:h="11539" w:wrap="none" w:vAnchor="page" w:hAnchor="page" w:x="560" w:y="1931"/>
              <w:shd w:val="clear" w:color="auto" w:fill="auto"/>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55B8FEA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50DC942"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73,89750</w:t>
            </w:r>
          </w:p>
        </w:tc>
        <w:tc>
          <w:tcPr>
            <w:tcW w:w="686" w:type="dxa"/>
            <w:tcBorders>
              <w:left w:val="single" w:sz="4" w:space="0" w:color="auto"/>
            </w:tcBorders>
            <w:shd w:val="clear" w:color="auto" w:fill="FFFFFF"/>
            <w:vAlign w:val="bottom"/>
          </w:tcPr>
          <w:p w14:paraId="6CEECBE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38,00</w:t>
            </w:r>
          </w:p>
        </w:tc>
        <w:tc>
          <w:tcPr>
            <w:tcW w:w="883" w:type="dxa"/>
            <w:tcBorders>
              <w:left w:val="single" w:sz="4" w:space="0" w:color="auto"/>
              <w:right w:val="single" w:sz="4" w:space="0" w:color="auto"/>
            </w:tcBorders>
            <w:shd w:val="clear" w:color="auto" w:fill="FFFFFF"/>
            <w:vAlign w:val="bottom"/>
          </w:tcPr>
          <w:p w14:paraId="20106DF4"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2 808,11</w:t>
            </w:r>
          </w:p>
        </w:tc>
      </w:tr>
      <w:tr w:rsidR="00D41A1A" w14:paraId="289DD015"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6C621A1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0A8FA7DF"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167101101R00</w:t>
            </w:r>
          </w:p>
        </w:tc>
        <w:tc>
          <w:tcPr>
            <w:tcW w:w="7138" w:type="dxa"/>
            <w:tcBorders>
              <w:left w:val="single" w:sz="4" w:space="0" w:color="auto"/>
            </w:tcBorders>
            <w:shd w:val="clear" w:color="auto" w:fill="FFFFFF"/>
            <w:vAlign w:val="bottom"/>
          </w:tcPr>
          <w:p w14:paraId="4427BC73" w14:textId="77777777" w:rsidR="00D41A1A" w:rsidRDefault="00543D88">
            <w:pPr>
              <w:pStyle w:val="Jin0"/>
              <w:framePr w:w="11054" w:h="11539" w:wrap="none" w:vAnchor="page" w:hAnchor="page" w:x="560" w:y="1931"/>
              <w:shd w:val="clear" w:color="auto" w:fill="auto"/>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4375689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A3A100C"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27,56400</w:t>
            </w:r>
          </w:p>
        </w:tc>
        <w:tc>
          <w:tcPr>
            <w:tcW w:w="686" w:type="dxa"/>
            <w:tcBorders>
              <w:left w:val="single" w:sz="4" w:space="0" w:color="auto"/>
            </w:tcBorders>
            <w:shd w:val="clear" w:color="auto" w:fill="FFFFFF"/>
            <w:vAlign w:val="bottom"/>
          </w:tcPr>
          <w:p w14:paraId="70864FC2"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270,75</w:t>
            </w:r>
          </w:p>
        </w:tc>
        <w:tc>
          <w:tcPr>
            <w:tcW w:w="883" w:type="dxa"/>
            <w:tcBorders>
              <w:left w:val="single" w:sz="4" w:space="0" w:color="auto"/>
              <w:right w:val="single" w:sz="4" w:space="0" w:color="auto"/>
            </w:tcBorders>
            <w:shd w:val="clear" w:color="auto" w:fill="FFFFFF"/>
            <w:vAlign w:val="bottom"/>
          </w:tcPr>
          <w:p w14:paraId="6BAEB68B"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7 462,95</w:t>
            </w:r>
          </w:p>
        </w:tc>
      </w:tr>
      <w:tr w:rsidR="00D41A1A" w14:paraId="256405B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9448A8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658308CD"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199000005R00</w:t>
            </w:r>
          </w:p>
        </w:tc>
        <w:tc>
          <w:tcPr>
            <w:tcW w:w="7138" w:type="dxa"/>
            <w:tcBorders>
              <w:left w:val="single" w:sz="4" w:space="0" w:color="auto"/>
            </w:tcBorders>
            <w:shd w:val="clear" w:color="auto" w:fill="FFFFFF"/>
            <w:vAlign w:val="bottom"/>
          </w:tcPr>
          <w:p w14:paraId="6EF57D4E" w14:textId="77777777" w:rsidR="00D41A1A" w:rsidRDefault="00543D88">
            <w:pPr>
              <w:pStyle w:val="Jin0"/>
              <w:framePr w:w="11054" w:h="11539" w:wrap="none" w:vAnchor="page" w:hAnchor="page" w:x="560" w:y="1931"/>
              <w:shd w:val="clear" w:color="auto" w:fill="auto"/>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5AD51B8F" w14:textId="77777777" w:rsidR="00D41A1A" w:rsidRDefault="00543D88">
            <w:pPr>
              <w:pStyle w:val="Jin0"/>
              <w:framePr w:w="11054" w:h="11539" w:wrap="none" w:vAnchor="page" w:hAnchor="page" w:x="560"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3C8F317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26,86400</w:t>
            </w:r>
          </w:p>
        </w:tc>
        <w:tc>
          <w:tcPr>
            <w:tcW w:w="686" w:type="dxa"/>
            <w:tcBorders>
              <w:left w:val="single" w:sz="4" w:space="0" w:color="auto"/>
            </w:tcBorders>
            <w:shd w:val="clear" w:color="auto" w:fill="FFFFFF"/>
            <w:vAlign w:val="bottom"/>
          </w:tcPr>
          <w:p w14:paraId="5C696703"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675,00</w:t>
            </w:r>
          </w:p>
        </w:tc>
        <w:tc>
          <w:tcPr>
            <w:tcW w:w="883" w:type="dxa"/>
            <w:tcBorders>
              <w:left w:val="single" w:sz="4" w:space="0" w:color="auto"/>
              <w:right w:val="single" w:sz="4" w:space="0" w:color="auto"/>
            </w:tcBorders>
            <w:shd w:val="clear" w:color="auto" w:fill="FFFFFF"/>
            <w:vAlign w:val="bottom"/>
          </w:tcPr>
          <w:p w14:paraId="52A1D48D"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18 133,20</w:t>
            </w:r>
          </w:p>
        </w:tc>
      </w:tr>
      <w:tr w:rsidR="00D41A1A" w14:paraId="6CA07FD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93CAEF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781170B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151101201R00</w:t>
            </w:r>
          </w:p>
        </w:tc>
        <w:tc>
          <w:tcPr>
            <w:tcW w:w="7138" w:type="dxa"/>
            <w:tcBorders>
              <w:left w:val="single" w:sz="4" w:space="0" w:color="auto"/>
            </w:tcBorders>
            <w:shd w:val="clear" w:color="auto" w:fill="FFFFFF"/>
            <w:vAlign w:val="bottom"/>
          </w:tcPr>
          <w:p w14:paraId="501D98F5" w14:textId="77777777" w:rsidR="00D41A1A" w:rsidRDefault="00543D88">
            <w:pPr>
              <w:pStyle w:val="Jin0"/>
              <w:framePr w:w="11054" w:h="11539" w:wrap="none" w:vAnchor="page" w:hAnchor="page" w:x="560"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1A81DAA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02AEF95D"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4,00000</w:t>
            </w:r>
          </w:p>
        </w:tc>
        <w:tc>
          <w:tcPr>
            <w:tcW w:w="686" w:type="dxa"/>
            <w:tcBorders>
              <w:left w:val="single" w:sz="4" w:space="0" w:color="auto"/>
            </w:tcBorders>
            <w:shd w:val="clear" w:color="auto" w:fill="FFFFFF"/>
            <w:vAlign w:val="bottom"/>
          </w:tcPr>
          <w:p w14:paraId="0DA12873"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513,50</w:t>
            </w:r>
          </w:p>
        </w:tc>
        <w:tc>
          <w:tcPr>
            <w:tcW w:w="883" w:type="dxa"/>
            <w:tcBorders>
              <w:left w:val="single" w:sz="4" w:space="0" w:color="auto"/>
              <w:right w:val="single" w:sz="4" w:space="0" w:color="auto"/>
            </w:tcBorders>
            <w:shd w:val="clear" w:color="auto" w:fill="FFFFFF"/>
            <w:vAlign w:val="bottom"/>
          </w:tcPr>
          <w:p w14:paraId="7A997814"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2 054,00</w:t>
            </w:r>
          </w:p>
        </w:tc>
      </w:tr>
      <w:tr w:rsidR="00D41A1A" w14:paraId="705544BB"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456310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59A2C69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151101211R00</w:t>
            </w:r>
          </w:p>
        </w:tc>
        <w:tc>
          <w:tcPr>
            <w:tcW w:w="7138" w:type="dxa"/>
            <w:tcBorders>
              <w:left w:val="single" w:sz="4" w:space="0" w:color="auto"/>
            </w:tcBorders>
            <w:shd w:val="clear" w:color="auto" w:fill="FFFFFF"/>
            <w:vAlign w:val="bottom"/>
          </w:tcPr>
          <w:p w14:paraId="54AA20F1" w14:textId="77777777" w:rsidR="00D41A1A" w:rsidRDefault="00543D88">
            <w:pPr>
              <w:pStyle w:val="Jin0"/>
              <w:framePr w:w="11054" w:h="11539" w:wrap="none" w:vAnchor="page" w:hAnchor="page" w:x="560"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1DBEA853"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364C4BC6"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4,00000</w:t>
            </w:r>
          </w:p>
        </w:tc>
        <w:tc>
          <w:tcPr>
            <w:tcW w:w="686" w:type="dxa"/>
            <w:tcBorders>
              <w:left w:val="single" w:sz="4" w:space="0" w:color="auto"/>
            </w:tcBorders>
            <w:shd w:val="clear" w:color="auto" w:fill="FFFFFF"/>
            <w:vAlign w:val="bottom"/>
          </w:tcPr>
          <w:p w14:paraId="2803B9AE"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203,75</w:t>
            </w:r>
          </w:p>
        </w:tc>
        <w:tc>
          <w:tcPr>
            <w:tcW w:w="883" w:type="dxa"/>
            <w:tcBorders>
              <w:left w:val="single" w:sz="4" w:space="0" w:color="auto"/>
              <w:right w:val="single" w:sz="4" w:space="0" w:color="auto"/>
            </w:tcBorders>
            <w:shd w:val="clear" w:color="auto" w:fill="FFFFFF"/>
            <w:vAlign w:val="bottom"/>
          </w:tcPr>
          <w:p w14:paraId="31F71E61"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815,00</w:t>
            </w:r>
          </w:p>
        </w:tc>
      </w:tr>
      <w:tr w:rsidR="00D41A1A" w14:paraId="65803877"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23A9D71"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6DB6B3E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174101101R00</w:t>
            </w:r>
          </w:p>
        </w:tc>
        <w:tc>
          <w:tcPr>
            <w:tcW w:w="7138" w:type="dxa"/>
            <w:tcBorders>
              <w:left w:val="single" w:sz="4" w:space="0" w:color="auto"/>
            </w:tcBorders>
            <w:shd w:val="clear" w:color="auto" w:fill="FFFFFF"/>
            <w:vAlign w:val="bottom"/>
          </w:tcPr>
          <w:p w14:paraId="15211D3C" w14:textId="77777777" w:rsidR="00D41A1A" w:rsidRDefault="00543D88">
            <w:pPr>
              <w:pStyle w:val="Jin0"/>
              <w:framePr w:w="11054" w:h="11539" w:wrap="none" w:vAnchor="page" w:hAnchor="page" w:x="560"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326B38C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66DE3B0"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24,42200</w:t>
            </w:r>
          </w:p>
        </w:tc>
        <w:tc>
          <w:tcPr>
            <w:tcW w:w="686" w:type="dxa"/>
            <w:tcBorders>
              <w:left w:val="single" w:sz="4" w:space="0" w:color="auto"/>
            </w:tcBorders>
            <w:shd w:val="clear" w:color="auto" w:fill="FFFFFF"/>
            <w:vAlign w:val="bottom"/>
          </w:tcPr>
          <w:p w14:paraId="50C4B60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261,78</w:t>
            </w:r>
          </w:p>
        </w:tc>
        <w:tc>
          <w:tcPr>
            <w:tcW w:w="883" w:type="dxa"/>
            <w:tcBorders>
              <w:left w:val="single" w:sz="4" w:space="0" w:color="auto"/>
              <w:right w:val="single" w:sz="4" w:space="0" w:color="auto"/>
            </w:tcBorders>
            <w:shd w:val="clear" w:color="auto" w:fill="FFFFFF"/>
            <w:vAlign w:val="bottom"/>
          </w:tcPr>
          <w:p w14:paraId="2587CAEA"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6 393,19</w:t>
            </w:r>
          </w:p>
        </w:tc>
      </w:tr>
      <w:tr w:rsidR="00D41A1A" w14:paraId="017A97EF"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030315AF"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286395F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175100010RAA</w:t>
            </w:r>
          </w:p>
        </w:tc>
        <w:tc>
          <w:tcPr>
            <w:tcW w:w="7138" w:type="dxa"/>
            <w:tcBorders>
              <w:left w:val="single" w:sz="4" w:space="0" w:color="auto"/>
            </w:tcBorders>
            <w:shd w:val="clear" w:color="auto" w:fill="FFFFFF"/>
            <w:vAlign w:val="bottom"/>
          </w:tcPr>
          <w:p w14:paraId="0F7E0CB1" w14:textId="77777777" w:rsidR="00D41A1A" w:rsidRDefault="00543D88">
            <w:pPr>
              <w:pStyle w:val="Jin0"/>
              <w:framePr w:w="11054" w:h="11539" w:wrap="none" w:vAnchor="page" w:hAnchor="page" w:x="560"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71B99D7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8DBD7A4"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0,36000</w:t>
            </w:r>
          </w:p>
        </w:tc>
        <w:tc>
          <w:tcPr>
            <w:tcW w:w="686" w:type="dxa"/>
            <w:tcBorders>
              <w:left w:val="single" w:sz="4" w:space="0" w:color="auto"/>
            </w:tcBorders>
            <w:shd w:val="clear" w:color="auto" w:fill="FFFFFF"/>
            <w:vAlign w:val="bottom"/>
          </w:tcPr>
          <w:p w14:paraId="24ECABEF"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382,00</w:t>
            </w:r>
          </w:p>
        </w:tc>
        <w:tc>
          <w:tcPr>
            <w:tcW w:w="883" w:type="dxa"/>
            <w:tcBorders>
              <w:left w:val="single" w:sz="4" w:space="0" w:color="auto"/>
              <w:right w:val="single" w:sz="4" w:space="0" w:color="auto"/>
            </w:tcBorders>
            <w:shd w:val="clear" w:color="auto" w:fill="FFFFFF"/>
            <w:vAlign w:val="bottom"/>
          </w:tcPr>
          <w:p w14:paraId="268CC552"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137,52</w:t>
            </w:r>
          </w:p>
        </w:tc>
      </w:tr>
      <w:tr w:rsidR="00D41A1A" w14:paraId="01B965F3"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572367B1"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44DD02A"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2</w:t>
            </w:r>
          </w:p>
        </w:tc>
        <w:tc>
          <w:tcPr>
            <w:tcW w:w="7138" w:type="dxa"/>
            <w:tcBorders>
              <w:left w:val="single" w:sz="4" w:space="0" w:color="auto"/>
            </w:tcBorders>
            <w:shd w:val="clear" w:color="auto" w:fill="C0C0C0"/>
            <w:vAlign w:val="bottom"/>
          </w:tcPr>
          <w:p w14:paraId="3837988D" w14:textId="77777777" w:rsidR="00D41A1A" w:rsidRDefault="00543D88">
            <w:pPr>
              <w:pStyle w:val="Jin0"/>
              <w:framePr w:w="11054" w:h="11539" w:wrap="none" w:vAnchor="page" w:hAnchor="page" w:x="560"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47E42307" w14:textId="77777777" w:rsidR="00D41A1A" w:rsidRDefault="00D41A1A">
            <w:pPr>
              <w:framePr w:w="11054" w:h="11539" w:wrap="none" w:vAnchor="page" w:hAnchor="page" w:x="560" w:y="1931"/>
              <w:rPr>
                <w:sz w:val="10"/>
                <w:szCs w:val="10"/>
              </w:rPr>
            </w:pPr>
          </w:p>
        </w:tc>
        <w:tc>
          <w:tcPr>
            <w:tcW w:w="725" w:type="dxa"/>
            <w:tcBorders>
              <w:left w:val="single" w:sz="4" w:space="0" w:color="auto"/>
            </w:tcBorders>
            <w:shd w:val="clear" w:color="auto" w:fill="C0C0C0"/>
          </w:tcPr>
          <w:p w14:paraId="16209A2A" w14:textId="77777777" w:rsidR="00D41A1A" w:rsidRDefault="00D41A1A">
            <w:pPr>
              <w:framePr w:w="11054" w:h="11539" w:wrap="none" w:vAnchor="page" w:hAnchor="page" w:x="560" w:y="1931"/>
              <w:rPr>
                <w:sz w:val="10"/>
                <w:szCs w:val="10"/>
              </w:rPr>
            </w:pPr>
          </w:p>
        </w:tc>
        <w:tc>
          <w:tcPr>
            <w:tcW w:w="686" w:type="dxa"/>
            <w:tcBorders>
              <w:left w:val="single" w:sz="4" w:space="0" w:color="auto"/>
            </w:tcBorders>
            <w:shd w:val="clear" w:color="auto" w:fill="C0C0C0"/>
          </w:tcPr>
          <w:p w14:paraId="7BC6EFD5" w14:textId="77777777" w:rsidR="00D41A1A" w:rsidRDefault="00D41A1A">
            <w:pPr>
              <w:framePr w:w="11054" w:h="11539"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19EBAF86" w14:textId="77777777" w:rsidR="00D41A1A" w:rsidRDefault="00543D88">
            <w:pPr>
              <w:pStyle w:val="Jin0"/>
              <w:framePr w:w="11054" w:h="11539" w:wrap="none" w:vAnchor="page" w:hAnchor="page" w:x="560" w:y="1931"/>
              <w:shd w:val="clear" w:color="auto" w:fill="auto"/>
              <w:jc w:val="right"/>
              <w:rPr>
                <w:sz w:val="13"/>
                <w:szCs w:val="13"/>
              </w:rPr>
            </w:pPr>
            <w:r>
              <w:rPr>
                <w:rFonts w:ascii="Trebuchet MS" w:eastAsia="Trebuchet MS" w:hAnsi="Trebuchet MS" w:cs="Trebuchet MS"/>
                <w:sz w:val="13"/>
                <w:szCs w:val="13"/>
              </w:rPr>
              <w:t>9 205,05</w:t>
            </w:r>
          </w:p>
        </w:tc>
      </w:tr>
      <w:tr w:rsidR="00D41A1A" w14:paraId="785257BE"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4088CC95"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5B1D3789"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212810010RAB</w:t>
            </w:r>
          </w:p>
        </w:tc>
        <w:tc>
          <w:tcPr>
            <w:tcW w:w="7138" w:type="dxa"/>
            <w:tcBorders>
              <w:top w:val="single" w:sz="4" w:space="0" w:color="auto"/>
              <w:left w:val="single" w:sz="4" w:space="0" w:color="auto"/>
            </w:tcBorders>
            <w:shd w:val="clear" w:color="auto" w:fill="FFFFFF"/>
            <w:vAlign w:val="bottom"/>
          </w:tcPr>
          <w:p w14:paraId="0AE87796" w14:textId="77777777" w:rsidR="00D41A1A" w:rsidRDefault="00543D88">
            <w:pPr>
              <w:pStyle w:val="Jin0"/>
              <w:framePr w:w="11054" w:h="11539" w:wrap="none" w:vAnchor="page" w:hAnchor="page" w:x="560"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13406FC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2A0D5800"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13,02000</w:t>
            </w:r>
          </w:p>
        </w:tc>
        <w:tc>
          <w:tcPr>
            <w:tcW w:w="686" w:type="dxa"/>
            <w:tcBorders>
              <w:top w:val="single" w:sz="4" w:space="0" w:color="auto"/>
              <w:left w:val="single" w:sz="4" w:space="0" w:color="auto"/>
            </w:tcBorders>
            <w:shd w:val="clear" w:color="auto" w:fill="FFFFFF"/>
            <w:vAlign w:val="bottom"/>
          </w:tcPr>
          <w:p w14:paraId="5CF5B3A4"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682,75</w:t>
            </w:r>
          </w:p>
        </w:tc>
        <w:tc>
          <w:tcPr>
            <w:tcW w:w="883" w:type="dxa"/>
            <w:tcBorders>
              <w:top w:val="single" w:sz="4" w:space="0" w:color="auto"/>
              <w:left w:val="single" w:sz="4" w:space="0" w:color="auto"/>
              <w:right w:val="single" w:sz="4" w:space="0" w:color="auto"/>
            </w:tcBorders>
            <w:shd w:val="clear" w:color="auto" w:fill="FFFFFF"/>
            <w:vAlign w:val="bottom"/>
          </w:tcPr>
          <w:p w14:paraId="58F98AE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8 889,41</w:t>
            </w:r>
          </w:p>
        </w:tc>
      </w:tr>
      <w:tr w:rsidR="00D41A1A" w14:paraId="3E19E7A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9FD0B17"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4B9F169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460080031</w:t>
            </w:r>
          </w:p>
        </w:tc>
        <w:tc>
          <w:tcPr>
            <w:tcW w:w="7138" w:type="dxa"/>
            <w:tcBorders>
              <w:top w:val="single" w:sz="4" w:space="0" w:color="auto"/>
              <w:left w:val="single" w:sz="4" w:space="0" w:color="auto"/>
            </w:tcBorders>
            <w:shd w:val="clear" w:color="auto" w:fill="FFFFFF"/>
            <w:vAlign w:val="bottom"/>
          </w:tcPr>
          <w:p w14:paraId="3132A9A0" w14:textId="77777777" w:rsidR="00D41A1A" w:rsidRDefault="00543D88">
            <w:pPr>
              <w:pStyle w:val="Jin0"/>
              <w:framePr w:w="11054" w:h="11539" w:wrap="none" w:vAnchor="page" w:hAnchor="page" w:x="560"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7FA221E2"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09FAD53D"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76D33BA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2 940,00</w:t>
            </w:r>
          </w:p>
        </w:tc>
        <w:tc>
          <w:tcPr>
            <w:tcW w:w="883" w:type="dxa"/>
            <w:tcBorders>
              <w:left w:val="single" w:sz="4" w:space="0" w:color="auto"/>
              <w:right w:val="single" w:sz="4" w:space="0" w:color="auto"/>
            </w:tcBorders>
            <w:shd w:val="clear" w:color="auto" w:fill="FFFFFF"/>
            <w:vAlign w:val="bottom"/>
          </w:tcPr>
          <w:p w14:paraId="20A391B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w:t>
            </w:r>
          </w:p>
        </w:tc>
      </w:tr>
      <w:tr w:rsidR="00D41A1A" w14:paraId="6FB8B9B5"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2D7F6A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321D9B5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273362021</w:t>
            </w:r>
          </w:p>
        </w:tc>
        <w:tc>
          <w:tcPr>
            <w:tcW w:w="7138" w:type="dxa"/>
            <w:tcBorders>
              <w:top w:val="single" w:sz="4" w:space="0" w:color="auto"/>
              <w:left w:val="single" w:sz="4" w:space="0" w:color="auto"/>
            </w:tcBorders>
            <w:shd w:val="clear" w:color="auto" w:fill="FFFFFF"/>
            <w:vAlign w:val="bottom"/>
          </w:tcPr>
          <w:p w14:paraId="34DC2C93" w14:textId="77777777" w:rsidR="00D41A1A" w:rsidRDefault="00543D88">
            <w:pPr>
              <w:pStyle w:val="Jin0"/>
              <w:framePr w:w="11054" w:h="11539" w:wrap="none" w:vAnchor="page" w:hAnchor="page" w:x="560"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7DA6CC1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2F022D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0,000</w:t>
            </w:r>
          </w:p>
        </w:tc>
        <w:tc>
          <w:tcPr>
            <w:tcW w:w="686" w:type="dxa"/>
            <w:tcBorders>
              <w:left w:val="single" w:sz="4" w:space="0" w:color="auto"/>
            </w:tcBorders>
            <w:shd w:val="clear" w:color="auto" w:fill="FFFFFF"/>
            <w:vAlign w:val="bottom"/>
          </w:tcPr>
          <w:p w14:paraId="51744FA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43 160,00</w:t>
            </w:r>
          </w:p>
        </w:tc>
        <w:tc>
          <w:tcPr>
            <w:tcW w:w="883" w:type="dxa"/>
            <w:tcBorders>
              <w:left w:val="single" w:sz="4" w:space="0" w:color="auto"/>
              <w:right w:val="single" w:sz="4" w:space="0" w:color="auto"/>
            </w:tcBorders>
            <w:shd w:val="clear" w:color="auto" w:fill="FFFFFF"/>
            <w:vAlign w:val="bottom"/>
          </w:tcPr>
          <w:p w14:paraId="76211F3F"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0,00</w:t>
            </w:r>
          </w:p>
        </w:tc>
      </w:tr>
      <w:tr w:rsidR="00D41A1A" w14:paraId="2294BB9A"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1CB93E7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099EB38D"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211971110R00</w:t>
            </w:r>
          </w:p>
        </w:tc>
        <w:tc>
          <w:tcPr>
            <w:tcW w:w="7138" w:type="dxa"/>
            <w:tcBorders>
              <w:top w:val="single" w:sz="4" w:space="0" w:color="auto"/>
              <w:left w:val="single" w:sz="4" w:space="0" w:color="auto"/>
            </w:tcBorders>
            <w:shd w:val="clear" w:color="auto" w:fill="FFFFFF"/>
            <w:vAlign w:val="bottom"/>
          </w:tcPr>
          <w:p w14:paraId="285AEAE9" w14:textId="77777777" w:rsidR="00D41A1A" w:rsidRDefault="00543D88">
            <w:pPr>
              <w:pStyle w:val="Jin0"/>
              <w:framePr w:w="11054" w:h="11539" w:wrap="none" w:vAnchor="page" w:hAnchor="page" w:x="560"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42F2B972"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74C12B38"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11,27300</w:t>
            </w:r>
          </w:p>
        </w:tc>
        <w:tc>
          <w:tcPr>
            <w:tcW w:w="686" w:type="dxa"/>
            <w:tcBorders>
              <w:left w:val="single" w:sz="4" w:space="0" w:color="auto"/>
            </w:tcBorders>
            <w:shd w:val="clear" w:color="auto" w:fill="FFFFFF"/>
            <w:vAlign w:val="bottom"/>
          </w:tcPr>
          <w:p w14:paraId="31A3F742"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28,00</w:t>
            </w:r>
          </w:p>
        </w:tc>
        <w:tc>
          <w:tcPr>
            <w:tcW w:w="883" w:type="dxa"/>
            <w:tcBorders>
              <w:left w:val="single" w:sz="4" w:space="0" w:color="auto"/>
              <w:right w:val="single" w:sz="4" w:space="0" w:color="auto"/>
            </w:tcBorders>
            <w:shd w:val="clear" w:color="auto" w:fill="FFFFFF"/>
            <w:vAlign w:val="bottom"/>
          </w:tcPr>
          <w:p w14:paraId="7A5178D0"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315,64</w:t>
            </w:r>
          </w:p>
        </w:tc>
      </w:tr>
      <w:tr w:rsidR="00D41A1A" w14:paraId="347CC4A6"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3EEDB61F"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0709F6C"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4</w:t>
            </w:r>
          </w:p>
        </w:tc>
        <w:tc>
          <w:tcPr>
            <w:tcW w:w="7138" w:type="dxa"/>
            <w:tcBorders>
              <w:left w:val="single" w:sz="4" w:space="0" w:color="auto"/>
            </w:tcBorders>
            <w:shd w:val="clear" w:color="auto" w:fill="C0C0C0"/>
            <w:vAlign w:val="bottom"/>
          </w:tcPr>
          <w:p w14:paraId="3BA0DC1C" w14:textId="77777777" w:rsidR="00D41A1A" w:rsidRDefault="00543D88">
            <w:pPr>
              <w:pStyle w:val="Jin0"/>
              <w:framePr w:w="11054" w:h="11539" w:wrap="none" w:vAnchor="page" w:hAnchor="page" w:x="560"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2528EAE7" w14:textId="77777777" w:rsidR="00D41A1A" w:rsidRDefault="00D41A1A">
            <w:pPr>
              <w:framePr w:w="11054" w:h="11539" w:wrap="none" w:vAnchor="page" w:hAnchor="page" w:x="560" w:y="1931"/>
              <w:rPr>
                <w:sz w:val="10"/>
                <w:szCs w:val="10"/>
              </w:rPr>
            </w:pPr>
          </w:p>
        </w:tc>
        <w:tc>
          <w:tcPr>
            <w:tcW w:w="725" w:type="dxa"/>
            <w:tcBorders>
              <w:left w:val="single" w:sz="4" w:space="0" w:color="auto"/>
            </w:tcBorders>
            <w:shd w:val="clear" w:color="auto" w:fill="C0C0C0"/>
          </w:tcPr>
          <w:p w14:paraId="2DC85365" w14:textId="77777777" w:rsidR="00D41A1A" w:rsidRDefault="00D41A1A">
            <w:pPr>
              <w:framePr w:w="11054" w:h="11539" w:wrap="none" w:vAnchor="page" w:hAnchor="page" w:x="560" w:y="1931"/>
              <w:rPr>
                <w:sz w:val="10"/>
                <w:szCs w:val="10"/>
              </w:rPr>
            </w:pPr>
          </w:p>
        </w:tc>
        <w:tc>
          <w:tcPr>
            <w:tcW w:w="686" w:type="dxa"/>
            <w:tcBorders>
              <w:left w:val="single" w:sz="4" w:space="0" w:color="auto"/>
            </w:tcBorders>
            <w:shd w:val="clear" w:color="auto" w:fill="C0C0C0"/>
          </w:tcPr>
          <w:p w14:paraId="79341B5C" w14:textId="77777777" w:rsidR="00D41A1A" w:rsidRDefault="00D41A1A">
            <w:pPr>
              <w:framePr w:w="11054" w:h="11539"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5F0A982C" w14:textId="77777777" w:rsidR="00D41A1A" w:rsidRDefault="00543D88">
            <w:pPr>
              <w:pStyle w:val="Jin0"/>
              <w:framePr w:w="11054" w:h="11539" w:wrap="none" w:vAnchor="page" w:hAnchor="page" w:x="560" w:y="1931"/>
              <w:shd w:val="clear" w:color="auto" w:fill="auto"/>
              <w:jc w:val="right"/>
              <w:rPr>
                <w:sz w:val="13"/>
                <w:szCs w:val="13"/>
              </w:rPr>
            </w:pPr>
            <w:r>
              <w:rPr>
                <w:rFonts w:ascii="Trebuchet MS" w:eastAsia="Trebuchet MS" w:hAnsi="Trebuchet MS" w:cs="Trebuchet MS"/>
                <w:sz w:val="13"/>
                <w:szCs w:val="13"/>
              </w:rPr>
              <w:t>10 120,43</w:t>
            </w:r>
          </w:p>
        </w:tc>
      </w:tr>
      <w:tr w:rsidR="00D41A1A" w14:paraId="48FFF5BF"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3190E707"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1EFBBF67" w14:textId="77777777" w:rsidR="00D41A1A" w:rsidRDefault="00543D88">
            <w:pPr>
              <w:pStyle w:val="Jin0"/>
              <w:framePr w:w="11054" w:h="11539" w:wrap="none" w:vAnchor="page" w:hAnchor="page" w:x="560" w:y="1931"/>
              <w:shd w:val="clear" w:color="auto" w:fill="auto"/>
              <w:jc w:val="both"/>
              <w:rPr>
                <w:sz w:val="13"/>
                <w:szCs w:val="13"/>
              </w:rPr>
            </w:pPr>
            <w:r>
              <w:rPr>
                <w:sz w:val="13"/>
                <w:szCs w:val="13"/>
              </w:rPr>
              <w:t>997006512</w:t>
            </w:r>
          </w:p>
        </w:tc>
        <w:tc>
          <w:tcPr>
            <w:tcW w:w="7138" w:type="dxa"/>
            <w:tcBorders>
              <w:top w:val="single" w:sz="4" w:space="0" w:color="auto"/>
              <w:left w:val="single" w:sz="4" w:space="0" w:color="auto"/>
            </w:tcBorders>
            <w:shd w:val="clear" w:color="auto" w:fill="FFFFFF"/>
            <w:vAlign w:val="bottom"/>
          </w:tcPr>
          <w:p w14:paraId="3AEA8D50" w14:textId="77777777" w:rsidR="00D41A1A" w:rsidRDefault="00543D88">
            <w:pPr>
              <w:pStyle w:val="Jin0"/>
              <w:framePr w:w="11054" w:h="11539" w:wrap="none" w:vAnchor="page" w:hAnchor="page" w:x="560" w:y="1931"/>
              <w:shd w:val="clear" w:color="auto" w:fill="auto"/>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533C070F" w14:textId="77777777" w:rsidR="00D41A1A" w:rsidRDefault="00543D88">
            <w:pPr>
              <w:pStyle w:val="Jin0"/>
              <w:framePr w:w="11054" w:h="11539"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0E7B1DA"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0,250</w:t>
            </w:r>
          </w:p>
        </w:tc>
        <w:tc>
          <w:tcPr>
            <w:tcW w:w="686" w:type="dxa"/>
            <w:tcBorders>
              <w:top w:val="single" w:sz="4" w:space="0" w:color="auto"/>
              <w:left w:val="single" w:sz="4" w:space="0" w:color="auto"/>
            </w:tcBorders>
            <w:shd w:val="clear" w:color="auto" w:fill="FFFFFF"/>
            <w:vAlign w:val="bottom"/>
          </w:tcPr>
          <w:p w14:paraId="139EC526"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162,00</w:t>
            </w:r>
          </w:p>
        </w:tc>
        <w:tc>
          <w:tcPr>
            <w:tcW w:w="883" w:type="dxa"/>
            <w:tcBorders>
              <w:top w:val="single" w:sz="4" w:space="0" w:color="auto"/>
              <w:left w:val="single" w:sz="4" w:space="0" w:color="auto"/>
              <w:right w:val="single" w:sz="4" w:space="0" w:color="auto"/>
            </w:tcBorders>
            <w:shd w:val="clear" w:color="auto" w:fill="FFFFFF"/>
            <w:vAlign w:val="bottom"/>
          </w:tcPr>
          <w:p w14:paraId="4CFE0B2F"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40,50</w:t>
            </w:r>
          </w:p>
        </w:tc>
      </w:tr>
      <w:tr w:rsidR="00D41A1A" w14:paraId="78010E57"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E837AE7"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350EB39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997006519</w:t>
            </w:r>
          </w:p>
        </w:tc>
        <w:tc>
          <w:tcPr>
            <w:tcW w:w="7138" w:type="dxa"/>
            <w:tcBorders>
              <w:top w:val="single" w:sz="4" w:space="0" w:color="auto"/>
              <w:left w:val="single" w:sz="4" w:space="0" w:color="auto"/>
            </w:tcBorders>
            <w:shd w:val="clear" w:color="auto" w:fill="FFFFFF"/>
            <w:vAlign w:val="bottom"/>
          </w:tcPr>
          <w:p w14:paraId="100C0F6F" w14:textId="77777777" w:rsidR="00D41A1A" w:rsidRDefault="00543D88">
            <w:pPr>
              <w:pStyle w:val="Jin0"/>
              <w:framePr w:w="11054" w:h="11539" w:wrap="none" w:vAnchor="page" w:hAnchor="page" w:x="560" w:y="1931"/>
              <w:shd w:val="clear" w:color="auto" w:fill="auto"/>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39B8C08F" w14:textId="77777777" w:rsidR="00D41A1A" w:rsidRDefault="00543D88">
            <w:pPr>
              <w:pStyle w:val="Jin0"/>
              <w:framePr w:w="11054" w:h="11539"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7FC0005E"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03DB0EDD"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18,90</w:t>
            </w:r>
          </w:p>
        </w:tc>
        <w:tc>
          <w:tcPr>
            <w:tcW w:w="883" w:type="dxa"/>
            <w:tcBorders>
              <w:left w:val="single" w:sz="4" w:space="0" w:color="auto"/>
              <w:right w:val="single" w:sz="4" w:space="0" w:color="auto"/>
            </w:tcBorders>
            <w:shd w:val="clear" w:color="auto" w:fill="FFFFFF"/>
            <w:vAlign w:val="bottom"/>
          </w:tcPr>
          <w:p w14:paraId="05D5D96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4,73</w:t>
            </w:r>
          </w:p>
        </w:tc>
      </w:tr>
      <w:tr w:rsidR="00D41A1A" w14:paraId="5208ABC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B9010F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40E7F38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997013602</w:t>
            </w:r>
          </w:p>
        </w:tc>
        <w:tc>
          <w:tcPr>
            <w:tcW w:w="7138" w:type="dxa"/>
            <w:tcBorders>
              <w:top w:val="single" w:sz="4" w:space="0" w:color="auto"/>
              <w:left w:val="single" w:sz="4" w:space="0" w:color="auto"/>
            </w:tcBorders>
            <w:shd w:val="clear" w:color="auto" w:fill="FFFFFF"/>
            <w:vAlign w:val="bottom"/>
          </w:tcPr>
          <w:p w14:paraId="1D7752EC" w14:textId="77777777" w:rsidR="00D41A1A" w:rsidRDefault="00543D88">
            <w:pPr>
              <w:pStyle w:val="Jin0"/>
              <w:framePr w:w="11054" w:h="11539" w:wrap="none" w:vAnchor="page" w:hAnchor="page" w:x="560" w:y="1931"/>
              <w:shd w:val="clear" w:color="auto" w:fill="auto"/>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05B4F46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A104CD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0,250</w:t>
            </w:r>
          </w:p>
        </w:tc>
        <w:tc>
          <w:tcPr>
            <w:tcW w:w="686" w:type="dxa"/>
            <w:tcBorders>
              <w:left w:val="single" w:sz="4" w:space="0" w:color="auto"/>
            </w:tcBorders>
            <w:shd w:val="clear" w:color="auto" w:fill="FFFFFF"/>
            <w:vAlign w:val="bottom"/>
          </w:tcPr>
          <w:p w14:paraId="2E608389"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1 960,00</w:t>
            </w:r>
          </w:p>
        </w:tc>
        <w:tc>
          <w:tcPr>
            <w:tcW w:w="883" w:type="dxa"/>
            <w:tcBorders>
              <w:left w:val="single" w:sz="4" w:space="0" w:color="auto"/>
              <w:right w:val="single" w:sz="4" w:space="0" w:color="auto"/>
            </w:tcBorders>
            <w:shd w:val="clear" w:color="auto" w:fill="FFFFFF"/>
            <w:vAlign w:val="bottom"/>
          </w:tcPr>
          <w:p w14:paraId="47A2F7C9"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490,00</w:t>
            </w:r>
          </w:p>
        </w:tc>
      </w:tr>
      <w:tr w:rsidR="00D41A1A" w14:paraId="41908F9E"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1B25E9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22E2846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451572111RK1</w:t>
            </w:r>
          </w:p>
        </w:tc>
        <w:tc>
          <w:tcPr>
            <w:tcW w:w="7138" w:type="dxa"/>
            <w:tcBorders>
              <w:top w:val="single" w:sz="4" w:space="0" w:color="auto"/>
              <w:left w:val="single" w:sz="4" w:space="0" w:color="auto"/>
            </w:tcBorders>
            <w:shd w:val="clear" w:color="auto" w:fill="FFFFFF"/>
            <w:vAlign w:val="bottom"/>
          </w:tcPr>
          <w:p w14:paraId="66FEC8FF" w14:textId="77777777" w:rsidR="00D41A1A" w:rsidRDefault="00543D88">
            <w:pPr>
              <w:pStyle w:val="Jin0"/>
              <w:framePr w:w="11054" w:h="11539" w:wrap="none" w:vAnchor="page" w:hAnchor="page" w:x="560" w:y="1931"/>
              <w:shd w:val="clear" w:color="auto" w:fill="auto"/>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5771CD7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43E3CDC8"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3,99800</w:t>
            </w:r>
          </w:p>
        </w:tc>
        <w:tc>
          <w:tcPr>
            <w:tcW w:w="686" w:type="dxa"/>
            <w:tcBorders>
              <w:left w:val="single" w:sz="4" w:space="0" w:color="auto"/>
            </w:tcBorders>
            <w:shd w:val="clear" w:color="auto" w:fill="FFFFFF"/>
            <w:vAlign w:val="bottom"/>
          </w:tcPr>
          <w:p w14:paraId="155A480D"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2 397,50</w:t>
            </w:r>
          </w:p>
        </w:tc>
        <w:tc>
          <w:tcPr>
            <w:tcW w:w="883" w:type="dxa"/>
            <w:tcBorders>
              <w:left w:val="single" w:sz="4" w:space="0" w:color="auto"/>
              <w:right w:val="single" w:sz="4" w:space="0" w:color="auto"/>
            </w:tcBorders>
            <w:shd w:val="clear" w:color="auto" w:fill="FFFFFF"/>
            <w:vAlign w:val="bottom"/>
          </w:tcPr>
          <w:p w14:paraId="438ADEC2"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9 585,21</w:t>
            </w:r>
          </w:p>
        </w:tc>
      </w:tr>
      <w:tr w:rsidR="00D41A1A" w14:paraId="57168ABC"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61E283C0"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9E55768"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5</w:t>
            </w:r>
          </w:p>
        </w:tc>
        <w:tc>
          <w:tcPr>
            <w:tcW w:w="7138" w:type="dxa"/>
            <w:tcBorders>
              <w:left w:val="single" w:sz="4" w:space="0" w:color="auto"/>
            </w:tcBorders>
            <w:shd w:val="clear" w:color="auto" w:fill="C0C0C0"/>
            <w:vAlign w:val="center"/>
          </w:tcPr>
          <w:p w14:paraId="7E5717E1" w14:textId="77777777" w:rsidR="00D41A1A" w:rsidRDefault="00543D88">
            <w:pPr>
              <w:pStyle w:val="Jin0"/>
              <w:framePr w:w="11054" w:h="11539" w:wrap="none" w:vAnchor="page" w:hAnchor="page" w:x="560" w:y="1931"/>
              <w:shd w:val="clear" w:color="auto" w:fill="auto"/>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6E3C108A" w14:textId="77777777" w:rsidR="00D41A1A" w:rsidRDefault="00D41A1A">
            <w:pPr>
              <w:framePr w:w="11054" w:h="11539" w:wrap="none" w:vAnchor="page" w:hAnchor="page" w:x="560" w:y="1931"/>
              <w:rPr>
                <w:sz w:val="10"/>
                <w:szCs w:val="10"/>
              </w:rPr>
            </w:pPr>
          </w:p>
        </w:tc>
        <w:tc>
          <w:tcPr>
            <w:tcW w:w="725" w:type="dxa"/>
            <w:tcBorders>
              <w:left w:val="single" w:sz="4" w:space="0" w:color="auto"/>
            </w:tcBorders>
            <w:shd w:val="clear" w:color="auto" w:fill="C0C0C0"/>
          </w:tcPr>
          <w:p w14:paraId="11537D70" w14:textId="77777777" w:rsidR="00D41A1A" w:rsidRDefault="00D41A1A">
            <w:pPr>
              <w:framePr w:w="11054" w:h="11539" w:wrap="none" w:vAnchor="page" w:hAnchor="page" w:x="560" w:y="1931"/>
              <w:rPr>
                <w:sz w:val="10"/>
                <w:szCs w:val="10"/>
              </w:rPr>
            </w:pPr>
          </w:p>
        </w:tc>
        <w:tc>
          <w:tcPr>
            <w:tcW w:w="686" w:type="dxa"/>
            <w:tcBorders>
              <w:left w:val="single" w:sz="4" w:space="0" w:color="auto"/>
            </w:tcBorders>
            <w:shd w:val="clear" w:color="auto" w:fill="C0C0C0"/>
          </w:tcPr>
          <w:p w14:paraId="4AFFFC8A" w14:textId="77777777" w:rsidR="00D41A1A" w:rsidRDefault="00D41A1A">
            <w:pPr>
              <w:framePr w:w="11054" w:h="11539"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59882594" w14:textId="77777777" w:rsidR="00D41A1A" w:rsidRDefault="00543D88">
            <w:pPr>
              <w:pStyle w:val="Jin0"/>
              <w:framePr w:w="11054" w:h="11539" w:wrap="none" w:vAnchor="page" w:hAnchor="page" w:x="560"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63A3A121"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16D544B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0EB8C71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568111111R00</w:t>
            </w:r>
          </w:p>
        </w:tc>
        <w:tc>
          <w:tcPr>
            <w:tcW w:w="7138" w:type="dxa"/>
            <w:tcBorders>
              <w:top w:val="single" w:sz="4" w:space="0" w:color="auto"/>
              <w:left w:val="single" w:sz="4" w:space="0" w:color="auto"/>
            </w:tcBorders>
            <w:shd w:val="clear" w:color="auto" w:fill="FFFFFF"/>
            <w:vAlign w:val="bottom"/>
          </w:tcPr>
          <w:p w14:paraId="61BB7FB2" w14:textId="77777777" w:rsidR="00D41A1A" w:rsidRDefault="00543D88">
            <w:pPr>
              <w:pStyle w:val="Jin0"/>
              <w:framePr w:w="11054" w:h="11539" w:wrap="none" w:vAnchor="page" w:hAnchor="page" w:x="560" w:y="1931"/>
              <w:shd w:val="clear" w:color="auto" w:fill="auto"/>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711EB989"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42C0AFDC"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12,96300</w:t>
            </w:r>
          </w:p>
        </w:tc>
        <w:tc>
          <w:tcPr>
            <w:tcW w:w="686" w:type="dxa"/>
            <w:tcBorders>
              <w:top w:val="single" w:sz="4" w:space="0" w:color="auto"/>
              <w:left w:val="single" w:sz="4" w:space="0" w:color="auto"/>
            </w:tcBorders>
            <w:shd w:val="clear" w:color="auto" w:fill="FFFFFF"/>
            <w:vAlign w:val="bottom"/>
          </w:tcPr>
          <w:p w14:paraId="752764C2"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22,00</w:t>
            </w:r>
          </w:p>
        </w:tc>
        <w:tc>
          <w:tcPr>
            <w:tcW w:w="883" w:type="dxa"/>
            <w:tcBorders>
              <w:top w:val="single" w:sz="4" w:space="0" w:color="auto"/>
              <w:left w:val="single" w:sz="4" w:space="0" w:color="auto"/>
              <w:right w:val="single" w:sz="4" w:space="0" w:color="auto"/>
            </w:tcBorders>
            <w:shd w:val="clear" w:color="auto" w:fill="FFFFFF"/>
            <w:vAlign w:val="bottom"/>
          </w:tcPr>
          <w:p w14:paraId="03515E84"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285,19</w:t>
            </w:r>
          </w:p>
        </w:tc>
      </w:tr>
      <w:tr w:rsidR="00D41A1A" w14:paraId="51D4F2D5" w14:textId="77777777">
        <w:tblPrEx>
          <w:tblCellMar>
            <w:top w:w="0" w:type="dxa"/>
            <w:bottom w:w="0" w:type="dxa"/>
          </w:tblCellMar>
        </w:tblPrEx>
        <w:trPr>
          <w:trHeight w:hRule="exact" w:val="192"/>
        </w:trPr>
        <w:tc>
          <w:tcPr>
            <w:tcW w:w="307" w:type="dxa"/>
            <w:tcBorders>
              <w:left w:val="single" w:sz="4" w:space="0" w:color="auto"/>
            </w:tcBorders>
            <w:shd w:val="clear" w:color="auto" w:fill="C0C0C0"/>
            <w:vAlign w:val="center"/>
          </w:tcPr>
          <w:p w14:paraId="17694B28"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D74F1AF"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8</w:t>
            </w:r>
          </w:p>
        </w:tc>
        <w:tc>
          <w:tcPr>
            <w:tcW w:w="7138" w:type="dxa"/>
            <w:tcBorders>
              <w:left w:val="single" w:sz="4" w:space="0" w:color="auto"/>
            </w:tcBorders>
            <w:shd w:val="clear" w:color="auto" w:fill="C0C0C0"/>
            <w:vAlign w:val="center"/>
          </w:tcPr>
          <w:p w14:paraId="4A688A3C" w14:textId="77777777" w:rsidR="00D41A1A" w:rsidRDefault="00543D88">
            <w:pPr>
              <w:pStyle w:val="Jin0"/>
              <w:framePr w:w="11054" w:h="11539" w:wrap="none" w:vAnchor="page" w:hAnchor="page" w:x="560" w:y="1931"/>
              <w:shd w:val="clear" w:color="auto" w:fill="auto"/>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278BFA76" w14:textId="77777777" w:rsidR="00D41A1A" w:rsidRDefault="00D41A1A">
            <w:pPr>
              <w:framePr w:w="11054" w:h="11539" w:wrap="none" w:vAnchor="page" w:hAnchor="page" w:x="560" w:y="1931"/>
              <w:rPr>
                <w:sz w:val="10"/>
                <w:szCs w:val="10"/>
              </w:rPr>
            </w:pPr>
          </w:p>
        </w:tc>
        <w:tc>
          <w:tcPr>
            <w:tcW w:w="725" w:type="dxa"/>
            <w:tcBorders>
              <w:left w:val="single" w:sz="4" w:space="0" w:color="auto"/>
            </w:tcBorders>
            <w:shd w:val="clear" w:color="auto" w:fill="C0C0C0"/>
          </w:tcPr>
          <w:p w14:paraId="40145277" w14:textId="77777777" w:rsidR="00D41A1A" w:rsidRDefault="00D41A1A">
            <w:pPr>
              <w:framePr w:w="11054" w:h="11539" w:wrap="none" w:vAnchor="page" w:hAnchor="page" w:x="560" w:y="1931"/>
              <w:rPr>
                <w:sz w:val="10"/>
                <w:szCs w:val="10"/>
              </w:rPr>
            </w:pPr>
          </w:p>
        </w:tc>
        <w:tc>
          <w:tcPr>
            <w:tcW w:w="686" w:type="dxa"/>
            <w:tcBorders>
              <w:left w:val="single" w:sz="4" w:space="0" w:color="auto"/>
            </w:tcBorders>
            <w:shd w:val="clear" w:color="auto" w:fill="C0C0C0"/>
          </w:tcPr>
          <w:p w14:paraId="66AC71A6" w14:textId="77777777" w:rsidR="00D41A1A" w:rsidRDefault="00D41A1A">
            <w:pPr>
              <w:framePr w:w="11054" w:h="11539"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center"/>
          </w:tcPr>
          <w:p w14:paraId="0090E605" w14:textId="77777777" w:rsidR="00D41A1A" w:rsidRDefault="00543D88">
            <w:pPr>
              <w:pStyle w:val="Jin0"/>
              <w:framePr w:w="11054" w:h="11539" w:wrap="none" w:vAnchor="page" w:hAnchor="page" w:x="560" w:y="1931"/>
              <w:shd w:val="clear" w:color="auto" w:fill="auto"/>
              <w:jc w:val="right"/>
              <w:rPr>
                <w:sz w:val="13"/>
                <w:szCs w:val="13"/>
              </w:rPr>
            </w:pPr>
            <w:r>
              <w:rPr>
                <w:rFonts w:ascii="Trebuchet MS" w:eastAsia="Trebuchet MS" w:hAnsi="Trebuchet MS" w:cs="Trebuchet MS"/>
                <w:sz w:val="13"/>
                <w:szCs w:val="13"/>
              </w:rPr>
              <w:t>6 993,72</w:t>
            </w:r>
          </w:p>
        </w:tc>
      </w:tr>
      <w:tr w:rsidR="00D41A1A" w14:paraId="1FEEB827"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7174A4E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bottom"/>
          </w:tcPr>
          <w:p w14:paraId="22E6265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871313121R00</w:t>
            </w:r>
          </w:p>
        </w:tc>
        <w:tc>
          <w:tcPr>
            <w:tcW w:w="7138" w:type="dxa"/>
            <w:tcBorders>
              <w:top w:val="single" w:sz="4" w:space="0" w:color="auto"/>
              <w:left w:val="single" w:sz="4" w:space="0" w:color="auto"/>
            </w:tcBorders>
            <w:shd w:val="clear" w:color="auto" w:fill="FFFFFF"/>
            <w:vAlign w:val="bottom"/>
          </w:tcPr>
          <w:p w14:paraId="72592F37" w14:textId="77777777" w:rsidR="00D41A1A" w:rsidRDefault="00543D88">
            <w:pPr>
              <w:pStyle w:val="Jin0"/>
              <w:framePr w:w="11054" w:h="11539" w:wrap="none" w:vAnchor="page" w:hAnchor="page" w:x="560" w:y="1931"/>
              <w:shd w:val="clear" w:color="auto" w:fill="auto"/>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627554D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4A452369"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7,00000</w:t>
            </w:r>
          </w:p>
        </w:tc>
        <w:tc>
          <w:tcPr>
            <w:tcW w:w="686" w:type="dxa"/>
            <w:tcBorders>
              <w:top w:val="single" w:sz="4" w:space="0" w:color="auto"/>
              <w:left w:val="single" w:sz="4" w:space="0" w:color="auto"/>
            </w:tcBorders>
            <w:shd w:val="clear" w:color="auto" w:fill="FFFFFF"/>
            <w:vAlign w:val="bottom"/>
          </w:tcPr>
          <w:p w14:paraId="596C426B"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51,87</w:t>
            </w:r>
          </w:p>
        </w:tc>
        <w:tc>
          <w:tcPr>
            <w:tcW w:w="883" w:type="dxa"/>
            <w:tcBorders>
              <w:top w:val="single" w:sz="4" w:space="0" w:color="auto"/>
              <w:left w:val="single" w:sz="4" w:space="0" w:color="auto"/>
              <w:right w:val="single" w:sz="4" w:space="0" w:color="auto"/>
            </w:tcBorders>
            <w:shd w:val="clear" w:color="auto" w:fill="FFFFFF"/>
            <w:vAlign w:val="bottom"/>
          </w:tcPr>
          <w:p w14:paraId="293CE375"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363,09</w:t>
            </w:r>
          </w:p>
        </w:tc>
      </w:tr>
      <w:tr w:rsidR="00D41A1A" w14:paraId="197A0C5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41B6FEF" w14:textId="77777777" w:rsidR="00D41A1A" w:rsidRDefault="00543D88">
            <w:pPr>
              <w:pStyle w:val="Jin0"/>
              <w:framePr w:w="11054" w:h="11539" w:wrap="none" w:vAnchor="page" w:hAnchor="page" w:x="560"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4BA1ED67" w14:textId="77777777" w:rsidR="00D41A1A" w:rsidRDefault="00543D88">
            <w:pPr>
              <w:pStyle w:val="Jin0"/>
              <w:framePr w:w="11054" w:h="11539" w:wrap="none" w:vAnchor="page" w:hAnchor="page" w:x="560" w:y="1931"/>
              <w:shd w:val="clear" w:color="auto" w:fill="auto"/>
              <w:jc w:val="both"/>
              <w:rPr>
                <w:sz w:val="13"/>
                <w:szCs w:val="13"/>
              </w:rPr>
            </w:pPr>
            <w:r>
              <w:rPr>
                <w:sz w:val="13"/>
                <w:szCs w:val="13"/>
              </w:rPr>
              <w:t>877313123R00</w:t>
            </w:r>
          </w:p>
        </w:tc>
        <w:tc>
          <w:tcPr>
            <w:tcW w:w="7138" w:type="dxa"/>
            <w:tcBorders>
              <w:left w:val="single" w:sz="4" w:space="0" w:color="auto"/>
            </w:tcBorders>
            <w:shd w:val="clear" w:color="auto" w:fill="FFFFFF"/>
            <w:vAlign w:val="bottom"/>
          </w:tcPr>
          <w:p w14:paraId="1E1D707F" w14:textId="77777777" w:rsidR="00D41A1A" w:rsidRDefault="00543D88">
            <w:pPr>
              <w:pStyle w:val="Jin0"/>
              <w:framePr w:w="11054" w:h="11539" w:wrap="none" w:vAnchor="page" w:hAnchor="page" w:x="560"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6A717713"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1DF203EC"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688D3D6A"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98,20</w:t>
            </w:r>
          </w:p>
        </w:tc>
        <w:tc>
          <w:tcPr>
            <w:tcW w:w="883" w:type="dxa"/>
            <w:tcBorders>
              <w:left w:val="single" w:sz="4" w:space="0" w:color="auto"/>
              <w:right w:val="single" w:sz="4" w:space="0" w:color="auto"/>
            </w:tcBorders>
            <w:shd w:val="clear" w:color="auto" w:fill="FFFFFF"/>
            <w:vAlign w:val="bottom"/>
          </w:tcPr>
          <w:p w14:paraId="0D79ECB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98,20</w:t>
            </w:r>
          </w:p>
        </w:tc>
      </w:tr>
      <w:tr w:rsidR="00D41A1A" w14:paraId="1C53F58A"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7A37DE09"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4C4DF23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28611260.AR</w:t>
            </w:r>
          </w:p>
        </w:tc>
        <w:tc>
          <w:tcPr>
            <w:tcW w:w="7138" w:type="dxa"/>
            <w:tcBorders>
              <w:left w:val="single" w:sz="4" w:space="0" w:color="auto"/>
            </w:tcBorders>
            <w:shd w:val="clear" w:color="auto" w:fill="FFFFFF"/>
            <w:vAlign w:val="bottom"/>
          </w:tcPr>
          <w:p w14:paraId="6551CDAB" w14:textId="77777777" w:rsidR="00D41A1A" w:rsidRDefault="00543D88">
            <w:pPr>
              <w:pStyle w:val="Jin0"/>
              <w:framePr w:w="11054" w:h="11539" w:wrap="none" w:vAnchor="page" w:hAnchor="page" w:x="560"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0E4C00F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14CE20DC"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7,00000</w:t>
            </w:r>
          </w:p>
        </w:tc>
        <w:tc>
          <w:tcPr>
            <w:tcW w:w="686" w:type="dxa"/>
            <w:tcBorders>
              <w:left w:val="single" w:sz="4" w:space="0" w:color="auto"/>
            </w:tcBorders>
            <w:shd w:val="clear" w:color="auto" w:fill="FFFFFF"/>
            <w:vAlign w:val="bottom"/>
          </w:tcPr>
          <w:p w14:paraId="42CF4794"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586,35</w:t>
            </w:r>
          </w:p>
        </w:tc>
        <w:tc>
          <w:tcPr>
            <w:tcW w:w="883" w:type="dxa"/>
            <w:tcBorders>
              <w:left w:val="single" w:sz="4" w:space="0" w:color="auto"/>
              <w:right w:val="single" w:sz="4" w:space="0" w:color="auto"/>
            </w:tcBorders>
            <w:shd w:val="clear" w:color="auto" w:fill="FFFFFF"/>
            <w:vAlign w:val="bottom"/>
          </w:tcPr>
          <w:p w14:paraId="24F9C053"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4 104,45</w:t>
            </w:r>
          </w:p>
        </w:tc>
      </w:tr>
      <w:tr w:rsidR="00D41A1A" w14:paraId="6E3125BA"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5BFF6A4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709BFF2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28651662.AR</w:t>
            </w:r>
          </w:p>
        </w:tc>
        <w:tc>
          <w:tcPr>
            <w:tcW w:w="7138" w:type="dxa"/>
            <w:tcBorders>
              <w:left w:val="single" w:sz="4" w:space="0" w:color="auto"/>
            </w:tcBorders>
            <w:shd w:val="clear" w:color="auto" w:fill="FFFFFF"/>
            <w:vAlign w:val="bottom"/>
          </w:tcPr>
          <w:p w14:paraId="2B985635" w14:textId="77777777" w:rsidR="00D41A1A" w:rsidRDefault="00543D88">
            <w:pPr>
              <w:pStyle w:val="Jin0"/>
              <w:framePr w:w="11054" w:h="11539" w:wrap="none" w:vAnchor="page" w:hAnchor="page" w:x="560" w:y="1931"/>
              <w:shd w:val="clear" w:color="auto" w:fill="auto"/>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0E2FFD6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62194390"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7E41E1C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196,48</w:t>
            </w:r>
          </w:p>
        </w:tc>
        <w:tc>
          <w:tcPr>
            <w:tcW w:w="883" w:type="dxa"/>
            <w:tcBorders>
              <w:left w:val="single" w:sz="4" w:space="0" w:color="auto"/>
              <w:right w:val="single" w:sz="4" w:space="0" w:color="auto"/>
            </w:tcBorders>
            <w:shd w:val="clear" w:color="auto" w:fill="FFFFFF"/>
            <w:vAlign w:val="bottom"/>
          </w:tcPr>
          <w:p w14:paraId="407F4970"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196,48</w:t>
            </w:r>
          </w:p>
        </w:tc>
      </w:tr>
      <w:tr w:rsidR="00D41A1A" w14:paraId="394B5202"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6E813AD1"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6EBA53A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212751104</w:t>
            </w:r>
          </w:p>
        </w:tc>
        <w:tc>
          <w:tcPr>
            <w:tcW w:w="7138" w:type="dxa"/>
            <w:tcBorders>
              <w:top w:val="single" w:sz="4" w:space="0" w:color="auto"/>
              <w:left w:val="single" w:sz="4" w:space="0" w:color="auto"/>
            </w:tcBorders>
            <w:shd w:val="clear" w:color="auto" w:fill="FFFFFF"/>
            <w:vAlign w:val="center"/>
          </w:tcPr>
          <w:p w14:paraId="7D27B42F" w14:textId="77777777" w:rsidR="00D41A1A" w:rsidRDefault="00543D88">
            <w:pPr>
              <w:pStyle w:val="Jin0"/>
              <w:framePr w:w="11054" w:h="11539" w:wrap="none" w:vAnchor="page" w:hAnchor="page" w:x="560"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773867C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49F25579"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3,740</w:t>
            </w:r>
          </w:p>
        </w:tc>
        <w:tc>
          <w:tcPr>
            <w:tcW w:w="686" w:type="dxa"/>
            <w:tcBorders>
              <w:left w:val="single" w:sz="4" w:space="0" w:color="auto"/>
            </w:tcBorders>
            <w:shd w:val="clear" w:color="auto" w:fill="FFFFFF"/>
          </w:tcPr>
          <w:p w14:paraId="70C5D97F"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435,75</w:t>
            </w:r>
          </w:p>
        </w:tc>
        <w:tc>
          <w:tcPr>
            <w:tcW w:w="883" w:type="dxa"/>
            <w:tcBorders>
              <w:left w:val="single" w:sz="4" w:space="0" w:color="auto"/>
              <w:right w:val="single" w:sz="4" w:space="0" w:color="auto"/>
            </w:tcBorders>
            <w:shd w:val="clear" w:color="auto" w:fill="FFFFFF"/>
          </w:tcPr>
          <w:p w14:paraId="7135D578"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1 629,71</w:t>
            </w:r>
          </w:p>
        </w:tc>
      </w:tr>
      <w:tr w:rsidR="00D41A1A" w14:paraId="1A7C6A80"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1995E27B"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261E54AA" w14:textId="77777777" w:rsidR="00D41A1A" w:rsidRDefault="00543D88">
            <w:pPr>
              <w:pStyle w:val="Jin0"/>
              <w:framePr w:w="11054" w:h="11539" w:wrap="none" w:vAnchor="page" w:hAnchor="page" w:x="560" w:y="1931"/>
              <w:shd w:val="clear" w:color="auto" w:fill="auto"/>
              <w:jc w:val="both"/>
              <w:rPr>
                <w:sz w:val="13"/>
                <w:szCs w:val="13"/>
              </w:rPr>
            </w:pPr>
            <w:r>
              <w:rPr>
                <w:sz w:val="13"/>
                <w:szCs w:val="13"/>
              </w:rPr>
              <w:t>998721201</w:t>
            </w:r>
          </w:p>
        </w:tc>
        <w:tc>
          <w:tcPr>
            <w:tcW w:w="7138" w:type="dxa"/>
            <w:tcBorders>
              <w:top w:val="single" w:sz="4" w:space="0" w:color="auto"/>
              <w:left w:val="single" w:sz="4" w:space="0" w:color="auto"/>
            </w:tcBorders>
            <w:shd w:val="clear" w:color="auto" w:fill="FFFFFF"/>
            <w:vAlign w:val="bottom"/>
          </w:tcPr>
          <w:p w14:paraId="74A2B846" w14:textId="77777777" w:rsidR="00D41A1A" w:rsidRDefault="00543D88">
            <w:pPr>
              <w:pStyle w:val="Jin0"/>
              <w:framePr w:w="11054" w:h="11539" w:wrap="none" w:vAnchor="page" w:hAnchor="page" w:x="560"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center"/>
          </w:tcPr>
          <w:p w14:paraId="21845050" w14:textId="77777777" w:rsidR="00D41A1A" w:rsidRDefault="00543D88">
            <w:pPr>
              <w:pStyle w:val="Jin0"/>
              <w:framePr w:w="11054" w:h="11539" w:wrap="none" w:vAnchor="page" w:hAnchor="page" w:x="560"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6C09E2B4"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6,000</w:t>
            </w:r>
          </w:p>
        </w:tc>
        <w:tc>
          <w:tcPr>
            <w:tcW w:w="686" w:type="dxa"/>
            <w:tcBorders>
              <w:left w:val="single" w:sz="4" w:space="0" w:color="auto"/>
            </w:tcBorders>
            <w:shd w:val="clear" w:color="auto" w:fill="FFFFFF"/>
          </w:tcPr>
          <w:p w14:paraId="524B04D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1,94</w:t>
            </w:r>
          </w:p>
        </w:tc>
        <w:tc>
          <w:tcPr>
            <w:tcW w:w="883" w:type="dxa"/>
            <w:tcBorders>
              <w:left w:val="single" w:sz="4" w:space="0" w:color="auto"/>
              <w:right w:val="single" w:sz="4" w:space="0" w:color="auto"/>
            </w:tcBorders>
            <w:shd w:val="clear" w:color="auto" w:fill="FFFFFF"/>
          </w:tcPr>
          <w:p w14:paraId="2305398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11,64</w:t>
            </w:r>
          </w:p>
        </w:tc>
      </w:tr>
      <w:tr w:rsidR="00D41A1A" w14:paraId="5268DE7E"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20E796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70545A81"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286568194R</w:t>
            </w:r>
          </w:p>
        </w:tc>
        <w:tc>
          <w:tcPr>
            <w:tcW w:w="7138" w:type="dxa"/>
            <w:tcBorders>
              <w:top w:val="single" w:sz="4" w:space="0" w:color="auto"/>
              <w:left w:val="single" w:sz="4" w:space="0" w:color="auto"/>
            </w:tcBorders>
            <w:shd w:val="clear" w:color="auto" w:fill="FFFFFF"/>
            <w:vAlign w:val="bottom"/>
          </w:tcPr>
          <w:p w14:paraId="6F20EAE4" w14:textId="77777777" w:rsidR="00D41A1A" w:rsidRDefault="00543D88">
            <w:pPr>
              <w:pStyle w:val="Jin0"/>
              <w:framePr w:w="11054" w:h="11539" w:wrap="none" w:vAnchor="page" w:hAnchor="page" w:x="560"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5CE0198C"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1C40FF48"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048E247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590,15</w:t>
            </w:r>
          </w:p>
        </w:tc>
        <w:tc>
          <w:tcPr>
            <w:tcW w:w="883" w:type="dxa"/>
            <w:tcBorders>
              <w:left w:val="single" w:sz="4" w:space="0" w:color="auto"/>
              <w:right w:val="single" w:sz="4" w:space="0" w:color="auto"/>
            </w:tcBorders>
            <w:shd w:val="clear" w:color="auto" w:fill="FFFFFF"/>
            <w:vAlign w:val="bottom"/>
          </w:tcPr>
          <w:p w14:paraId="5C1951ED"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590,15</w:t>
            </w:r>
          </w:p>
        </w:tc>
      </w:tr>
      <w:tr w:rsidR="00D41A1A" w14:paraId="27F4061E"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C2C691C"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6EC908C6"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99</w:t>
            </w:r>
          </w:p>
        </w:tc>
        <w:tc>
          <w:tcPr>
            <w:tcW w:w="7138" w:type="dxa"/>
            <w:tcBorders>
              <w:left w:val="single" w:sz="4" w:space="0" w:color="auto"/>
            </w:tcBorders>
            <w:shd w:val="clear" w:color="auto" w:fill="C0C0C0"/>
            <w:vAlign w:val="bottom"/>
          </w:tcPr>
          <w:p w14:paraId="31627736" w14:textId="77777777" w:rsidR="00D41A1A" w:rsidRDefault="00543D88">
            <w:pPr>
              <w:pStyle w:val="Jin0"/>
              <w:framePr w:w="11054" w:h="11539" w:wrap="none" w:vAnchor="page" w:hAnchor="page" w:x="560"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29842005" w14:textId="77777777" w:rsidR="00D41A1A" w:rsidRDefault="00D41A1A">
            <w:pPr>
              <w:framePr w:w="11054" w:h="11539" w:wrap="none" w:vAnchor="page" w:hAnchor="page" w:x="560" w:y="1931"/>
              <w:rPr>
                <w:sz w:val="10"/>
                <w:szCs w:val="10"/>
              </w:rPr>
            </w:pPr>
          </w:p>
        </w:tc>
        <w:tc>
          <w:tcPr>
            <w:tcW w:w="725" w:type="dxa"/>
            <w:tcBorders>
              <w:left w:val="single" w:sz="4" w:space="0" w:color="auto"/>
            </w:tcBorders>
            <w:shd w:val="clear" w:color="auto" w:fill="C0C0C0"/>
          </w:tcPr>
          <w:p w14:paraId="4CCD2BA5" w14:textId="77777777" w:rsidR="00D41A1A" w:rsidRDefault="00D41A1A">
            <w:pPr>
              <w:framePr w:w="11054" w:h="11539" w:wrap="none" w:vAnchor="page" w:hAnchor="page" w:x="560" w:y="1931"/>
              <w:rPr>
                <w:sz w:val="10"/>
                <w:szCs w:val="10"/>
              </w:rPr>
            </w:pPr>
          </w:p>
        </w:tc>
        <w:tc>
          <w:tcPr>
            <w:tcW w:w="686" w:type="dxa"/>
            <w:tcBorders>
              <w:left w:val="single" w:sz="4" w:space="0" w:color="auto"/>
            </w:tcBorders>
            <w:shd w:val="clear" w:color="auto" w:fill="C0C0C0"/>
          </w:tcPr>
          <w:p w14:paraId="76102BE2" w14:textId="77777777" w:rsidR="00D41A1A" w:rsidRDefault="00D41A1A">
            <w:pPr>
              <w:framePr w:w="11054" w:h="11539"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65708039" w14:textId="77777777" w:rsidR="00D41A1A" w:rsidRDefault="00543D88">
            <w:pPr>
              <w:pStyle w:val="Jin0"/>
              <w:framePr w:w="11054" w:h="11539" w:wrap="none" w:vAnchor="page" w:hAnchor="page" w:x="560" w:y="1931"/>
              <w:shd w:val="clear" w:color="auto" w:fill="auto"/>
              <w:jc w:val="right"/>
              <w:rPr>
                <w:sz w:val="13"/>
                <w:szCs w:val="13"/>
              </w:rPr>
            </w:pPr>
            <w:r>
              <w:rPr>
                <w:rFonts w:ascii="Trebuchet MS" w:eastAsia="Trebuchet MS" w:hAnsi="Trebuchet MS" w:cs="Trebuchet MS"/>
                <w:sz w:val="13"/>
                <w:szCs w:val="13"/>
              </w:rPr>
              <w:t>19 330,08</w:t>
            </w:r>
          </w:p>
        </w:tc>
      </w:tr>
      <w:tr w:rsidR="00D41A1A" w14:paraId="3F0E99D4"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579B6698"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7FBBA9CF" w14:textId="77777777" w:rsidR="00D41A1A" w:rsidRDefault="00543D88">
            <w:pPr>
              <w:pStyle w:val="Jin0"/>
              <w:framePr w:w="11054" w:h="11539" w:wrap="none" w:vAnchor="page" w:hAnchor="page" w:x="560" w:y="1931"/>
              <w:shd w:val="clear" w:color="auto" w:fill="auto"/>
              <w:jc w:val="both"/>
              <w:rPr>
                <w:sz w:val="13"/>
                <w:szCs w:val="13"/>
              </w:rPr>
            </w:pPr>
            <w:r>
              <w:rPr>
                <w:sz w:val="13"/>
                <w:szCs w:val="13"/>
              </w:rPr>
              <w:t>998331091R00</w:t>
            </w:r>
          </w:p>
        </w:tc>
        <w:tc>
          <w:tcPr>
            <w:tcW w:w="7138" w:type="dxa"/>
            <w:tcBorders>
              <w:top w:val="single" w:sz="4" w:space="0" w:color="auto"/>
              <w:left w:val="single" w:sz="4" w:space="0" w:color="auto"/>
            </w:tcBorders>
            <w:shd w:val="clear" w:color="auto" w:fill="FFFFFF"/>
            <w:vAlign w:val="bottom"/>
          </w:tcPr>
          <w:p w14:paraId="5D6E6D2C" w14:textId="77777777" w:rsidR="00D41A1A" w:rsidRDefault="00543D88">
            <w:pPr>
              <w:pStyle w:val="Jin0"/>
              <w:framePr w:w="11054" w:h="11539" w:wrap="none" w:vAnchor="page" w:hAnchor="page" w:x="560" w:y="1931"/>
              <w:shd w:val="clear" w:color="auto" w:fill="auto"/>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705F1E4D" w14:textId="77777777" w:rsidR="00D41A1A" w:rsidRDefault="00543D88">
            <w:pPr>
              <w:pStyle w:val="Jin0"/>
              <w:framePr w:w="11054" w:h="11539"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C1A70B4"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23,86430</w:t>
            </w:r>
          </w:p>
        </w:tc>
        <w:tc>
          <w:tcPr>
            <w:tcW w:w="686" w:type="dxa"/>
            <w:tcBorders>
              <w:top w:val="single" w:sz="4" w:space="0" w:color="auto"/>
              <w:left w:val="single" w:sz="4" w:space="0" w:color="auto"/>
            </w:tcBorders>
            <w:shd w:val="clear" w:color="auto" w:fill="FFFFFF"/>
            <w:vAlign w:val="bottom"/>
          </w:tcPr>
          <w:p w14:paraId="6D625F43"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810,00</w:t>
            </w:r>
          </w:p>
        </w:tc>
        <w:tc>
          <w:tcPr>
            <w:tcW w:w="883" w:type="dxa"/>
            <w:tcBorders>
              <w:top w:val="single" w:sz="4" w:space="0" w:color="auto"/>
              <w:left w:val="single" w:sz="4" w:space="0" w:color="auto"/>
              <w:right w:val="single" w:sz="4" w:space="0" w:color="auto"/>
            </w:tcBorders>
            <w:shd w:val="clear" w:color="auto" w:fill="FFFFFF"/>
            <w:vAlign w:val="bottom"/>
          </w:tcPr>
          <w:p w14:paraId="71ED7E2E"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19 330,08</w:t>
            </w:r>
          </w:p>
        </w:tc>
      </w:tr>
      <w:tr w:rsidR="00D41A1A" w14:paraId="5026B49B"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2E30423E"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0C6A1167"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M21</w:t>
            </w:r>
          </w:p>
        </w:tc>
        <w:tc>
          <w:tcPr>
            <w:tcW w:w="7138" w:type="dxa"/>
            <w:tcBorders>
              <w:left w:val="single" w:sz="4" w:space="0" w:color="auto"/>
            </w:tcBorders>
            <w:shd w:val="clear" w:color="auto" w:fill="C0C0C0"/>
            <w:vAlign w:val="bottom"/>
          </w:tcPr>
          <w:p w14:paraId="5C2A5DD4" w14:textId="77777777" w:rsidR="00D41A1A" w:rsidRDefault="00543D88">
            <w:pPr>
              <w:pStyle w:val="Jin0"/>
              <w:framePr w:w="11054" w:h="11539" w:wrap="none" w:vAnchor="page" w:hAnchor="page" w:x="560" w:y="1931"/>
              <w:shd w:val="clear" w:color="auto" w:fill="auto"/>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605E7DCF" w14:textId="77777777" w:rsidR="00D41A1A" w:rsidRDefault="00D41A1A">
            <w:pPr>
              <w:framePr w:w="11054" w:h="11539" w:wrap="none" w:vAnchor="page" w:hAnchor="page" w:x="560" w:y="1931"/>
              <w:rPr>
                <w:sz w:val="10"/>
                <w:szCs w:val="10"/>
              </w:rPr>
            </w:pPr>
          </w:p>
        </w:tc>
        <w:tc>
          <w:tcPr>
            <w:tcW w:w="725" w:type="dxa"/>
            <w:tcBorders>
              <w:left w:val="single" w:sz="4" w:space="0" w:color="auto"/>
            </w:tcBorders>
            <w:shd w:val="clear" w:color="auto" w:fill="C0C0C0"/>
          </w:tcPr>
          <w:p w14:paraId="240D4857" w14:textId="77777777" w:rsidR="00D41A1A" w:rsidRDefault="00D41A1A">
            <w:pPr>
              <w:framePr w:w="11054" w:h="11539" w:wrap="none" w:vAnchor="page" w:hAnchor="page" w:x="560" w:y="1931"/>
              <w:rPr>
                <w:sz w:val="10"/>
                <w:szCs w:val="10"/>
              </w:rPr>
            </w:pPr>
          </w:p>
        </w:tc>
        <w:tc>
          <w:tcPr>
            <w:tcW w:w="686" w:type="dxa"/>
            <w:tcBorders>
              <w:left w:val="single" w:sz="4" w:space="0" w:color="auto"/>
            </w:tcBorders>
            <w:shd w:val="clear" w:color="auto" w:fill="C0C0C0"/>
          </w:tcPr>
          <w:p w14:paraId="2C9CF8CA" w14:textId="77777777" w:rsidR="00D41A1A" w:rsidRDefault="00D41A1A">
            <w:pPr>
              <w:framePr w:w="11054" w:h="11539" w:wrap="none" w:vAnchor="page" w:hAnchor="page" w:x="560" w:y="1931"/>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1D01264A" w14:textId="77777777" w:rsidR="00D41A1A" w:rsidRDefault="00543D88">
            <w:pPr>
              <w:pStyle w:val="Jin0"/>
              <w:framePr w:w="11054" w:h="11539" w:wrap="none" w:vAnchor="page" w:hAnchor="page" w:x="560" w:y="1931"/>
              <w:shd w:val="clear" w:color="auto" w:fill="auto"/>
              <w:jc w:val="right"/>
              <w:rPr>
                <w:sz w:val="13"/>
                <w:szCs w:val="13"/>
              </w:rPr>
            </w:pPr>
            <w:r>
              <w:rPr>
                <w:rFonts w:ascii="Trebuchet MS" w:eastAsia="Trebuchet MS" w:hAnsi="Trebuchet MS" w:cs="Trebuchet MS"/>
                <w:sz w:val="13"/>
                <w:szCs w:val="13"/>
              </w:rPr>
              <w:t>3 160,00</w:t>
            </w:r>
          </w:p>
        </w:tc>
      </w:tr>
      <w:tr w:rsidR="00D41A1A" w14:paraId="747525E0"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77EB825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20F409E4"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210810006RT1</w:t>
            </w:r>
          </w:p>
        </w:tc>
        <w:tc>
          <w:tcPr>
            <w:tcW w:w="7138" w:type="dxa"/>
            <w:tcBorders>
              <w:top w:val="single" w:sz="4" w:space="0" w:color="auto"/>
              <w:left w:val="single" w:sz="4" w:space="0" w:color="auto"/>
            </w:tcBorders>
            <w:shd w:val="clear" w:color="auto" w:fill="FFFFFF"/>
            <w:vAlign w:val="bottom"/>
          </w:tcPr>
          <w:p w14:paraId="4D2C31FD" w14:textId="77777777" w:rsidR="00D41A1A" w:rsidRDefault="00543D88">
            <w:pPr>
              <w:pStyle w:val="Jin0"/>
              <w:framePr w:w="11054" w:h="11539" w:wrap="none" w:vAnchor="page" w:hAnchor="page" w:x="560"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33869FA9" w14:textId="77777777" w:rsidR="00D41A1A" w:rsidRDefault="00543D88">
            <w:pPr>
              <w:pStyle w:val="Jin0"/>
              <w:framePr w:w="11054" w:h="11539"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4EA7EDAF"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2,00000</w:t>
            </w:r>
          </w:p>
        </w:tc>
        <w:tc>
          <w:tcPr>
            <w:tcW w:w="686" w:type="dxa"/>
            <w:tcBorders>
              <w:top w:val="single" w:sz="4" w:space="0" w:color="auto"/>
              <w:left w:val="single" w:sz="4" w:space="0" w:color="auto"/>
            </w:tcBorders>
            <w:shd w:val="clear" w:color="auto" w:fill="FFFFFF"/>
            <w:vAlign w:val="bottom"/>
          </w:tcPr>
          <w:p w14:paraId="1B5643DE"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55,00</w:t>
            </w:r>
          </w:p>
        </w:tc>
        <w:tc>
          <w:tcPr>
            <w:tcW w:w="883" w:type="dxa"/>
            <w:tcBorders>
              <w:top w:val="single" w:sz="4" w:space="0" w:color="auto"/>
              <w:left w:val="single" w:sz="4" w:space="0" w:color="auto"/>
              <w:right w:val="single" w:sz="4" w:space="0" w:color="auto"/>
            </w:tcBorders>
            <w:shd w:val="clear" w:color="auto" w:fill="FFFFFF"/>
            <w:vAlign w:val="bottom"/>
          </w:tcPr>
          <w:p w14:paraId="577667B3" w14:textId="77777777" w:rsidR="00D41A1A" w:rsidRDefault="00543D88">
            <w:pPr>
              <w:pStyle w:val="Jin0"/>
              <w:framePr w:w="11054" w:h="11539" w:wrap="none" w:vAnchor="page" w:hAnchor="page" w:x="560" w:y="1931"/>
              <w:shd w:val="clear" w:color="auto" w:fill="auto"/>
              <w:ind w:firstLine="420"/>
              <w:jc w:val="both"/>
              <w:rPr>
                <w:sz w:val="13"/>
                <w:szCs w:val="13"/>
              </w:rPr>
            </w:pPr>
            <w:r>
              <w:rPr>
                <w:sz w:val="13"/>
                <w:szCs w:val="13"/>
              </w:rPr>
              <w:t>110,00</w:t>
            </w:r>
          </w:p>
        </w:tc>
      </w:tr>
      <w:tr w:rsidR="00D41A1A" w14:paraId="6CF0B363"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4D3AF923"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6A7489CE"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13D798BA" w14:textId="77777777" w:rsidR="00D41A1A" w:rsidRDefault="00543D88">
            <w:pPr>
              <w:pStyle w:val="Jin0"/>
              <w:framePr w:w="11054" w:h="11539" w:wrap="none" w:vAnchor="page" w:hAnchor="page" w:x="560"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510AD8D5"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282D453D"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6BC5F12D"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1 950,00</w:t>
            </w:r>
          </w:p>
        </w:tc>
        <w:tc>
          <w:tcPr>
            <w:tcW w:w="883" w:type="dxa"/>
            <w:tcBorders>
              <w:left w:val="single" w:sz="4" w:space="0" w:color="auto"/>
              <w:right w:val="single" w:sz="4" w:space="0" w:color="auto"/>
            </w:tcBorders>
            <w:shd w:val="clear" w:color="auto" w:fill="FFFFFF"/>
          </w:tcPr>
          <w:p w14:paraId="23C23825"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1 950,00</w:t>
            </w:r>
          </w:p>
        </w:tc>
      </w:tr>
      <w:tr w:rsidR="00D41A1A" w14:paraId="7D7191B3"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691ED5E6" w14:textId="77777777" w:rsidR="00D41A1A" w:rsidRDefault="00543D88">
            <w:pPr>
              <w:pStyle w:val="Jin0"/>
              <w:framePr w:w="11054" w:h="11539" w:wrap="none" w:vAnchor="page" w:hAnchor="page" w:x="560"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5F00B8FC" w14:textId="77777777" w:rsidR="00D41A1A" w:rsidRDefault="00543D88">
            <w:pPr>
              <w:pStyle w:val="Jin0"/>
              <w:framePr w:w="11054" w:h="11539" w:wrap="none" w:vAnchor="page" w:hAnchor="page" w:x="560" w:y="1931"/>
              <w:shd w:val="clear" w:color="auto" w:fill="auto"/>
              <w:jc w:val="both"/>
              <w:rPr>
                <w:sz w:val="13"/>
                <w:szCs w:val="13"/>
              </w:rPr>
            </w:pPr>
            <w:r>
              <w:rPr>
                <w:sz w:val="13"/>
                <w:szCs w:val="13"/>
              </w:rPr>
              <w:t>210174711R00</w:t>
            </w:r>
          </w:p>
        </w:tc>
        <w:tc>
          <w:tcPr>
            <w:tcW w:w="7138" w:type="dxa"/>
            <w:tcBorders>
              <w:top w:val="single" w:sz="4" w:space="0" w:color="auto"/>
              <w:left w:val="single" w:sz="4" w:space="0" w:color="auto"/>
            </w:tcBorders>
            <w:shd w:val="clear" w:color="auto" w:fill="FFFFFF"/>
            <w:vAlign w:val="bottom"/>
          </w:tcPr>
          <w:p w14:paraId="39C592FC" w14:textId="77777777" w:rsidR="00D41A1A" w:rsidRDefault="00543D88">
            <w:pPr>
              <w:pStyle w:val="Jin0"/>
              <w:framePr w:w="11054" w:h="11539" w:wrap="none" w:vAnchor="page" w:hAnchor="page" w:x="560"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6BA4958D" w14:textId="77777777" w:rsidR="00D41A1A" w:rsidRDefault="00543D88">
            <w:pPr>
              <w:pStyle w:val="Jin0"/>
              <w:framePr w:w="11054" w:h="11539"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240A316B" w14:textId="77777777" w:rsidR="00D41A1A" w:rsidRDefault="00543D88">
            <w:pPr>
              <w:pStyle w:val="Jin0"/>
              <w:framePr w:w="11054" w:h="11539" w:wrap="none" w:vAnchor="page" w:hAnchor="page" w:x="560" w:y="1931"/>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center"/>
          </w:tcPr>
          <w:p w14:paraId="36169EA1"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1 100,00</w:t>
            </w:r>
          </w:p>
        </w:tc>
        <w:tc>
          <w:tcPr>
            <w:tcW w:w="883" w:type="dxa"/>
            <w:tcBorders>
              <w:left w:val="single" w:sz="4" w:space="0" w:color="auto"/>
              <w:right w:val="single" w:sz="4" w:space="0" w:color="auto"/>
            </w:tcBorders>
            <w:shd w:val="clear" w:color="auto" w:fill="FFFFFF"/>
            <w:vAlign w:val="center"/>
          </w:tcPr>
          <w:p w14:paraId="1CD04847" w14:textId="77777777" w:rsidR="00D41A1A" w:rsidRDefault="00543D88">
            <w:pPr>
              <w:pStyle w:val="Jin0"/>
              <w:framePr w:w="11054" w:h="11539" w:wrap="none" w:vAnchor="page" w:hAnchor="page" w:x="560" w:y="1931"/>
              <w:shd w:val="clear" w:color="auto" w:fill="auto"/>
              <w:jc w:val="right"/>
              <w:rPr>
                <w:sz w:val="13"/>
                <w:szCs w:val="13"/>
              </w:rPr>
            </w:pPr>
            <w:r>
              <w:rPr>
                <w:sz w:val="13"/>
                <w:szCs w:val="13"/>
              </w:rPr>
              <w:t>1 100,00</w:t>
            </w:r>
          </w:p>
        </w:tc>
      </w:tr>
      <w:tr w:rsidR="00D41A1A" w14:paraId="1912B8F5" w14:textId="77777777">
        <w:tblPrEx>
          <w:tblCellMar>
            <w:top w:w="0" w:type="dxa"/>
            <w:bottom w:w="0" w:type="dxa"/>
          </w:tblCellMar>
        </w:tblPrEx>
        <w:trPr>
          <w:trHeight w:hRule="exact" w:val="182"/>
        </w:trPr>
        <w:tc>
          <w:tcPr>
            <w:tcW w:w="307" w:type="dxa"/>
            <w:tcBorders>
              <w:left w:val="single" w:sz="4" w:space="0" w:color="auto"/>
              <w:bottom w:val="single" w:sz="4" w:space="0" w:color="auto"/>
            </w:tcBorders>
            <w:shd w:val="clear" w:color="auto" w:fill="C0C0C0"/>
            <w:vAlign w:val="bottom"/>
          </w:tcPr>
          <w:p w14:paraId="08EF6BEE"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640C2C27"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M33</w:t>
            </w:r>
          </w:p>
        </w:tc>
        <w:tc>
          <w:tcPr>
            <w:tcW w:w="7138" w:type="dxa"/>
            <w:tcBorders>
              <w:left w:val="single" w:sz="4" w:space="0" w:color="auto"/>
              <w:bottom w:val="single" w:sz="4" w:space="0" w:color="auto"/>
            </w:tcBorders>
            <w:shd w:val="clear" w:color="auto" w:fill="C0C0C0"/>
            <w:vAlign w:val="bottom"/>
          </w:tcPr>
          <w:p w14:paraId="4206B1D4" w14:textId="77777777" w:rsidR="00D41A1A" w:rsidRDefault="00543D88">
            <w:pPr>
              <w:pStyle w:val="Jin0"/>
              <w:framePr w:w="11054" w:h="11539" w:wrap="none" w:vAnchor="page" w:hAnchor="page" w:x="560"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15E0EDCE" w14:textId="77777777" w:rsidR="00D41A1A" w:rsidRDefault="00D41A1A">
            <w:pPr>
              <w:framePr w:w="11054" w:h="11539" w:wrap="none" w:vAnchor="page" w:hAnchor="page" w:x="560" w:y="1931"/>
              <w:rPr>
                <w:sz w:val="10"/>
                <w:szCs w:val="10"/>
              </w:rPr>
            </w:pPr>
          </w:p>
        </w:tc>
        <w:tc>
          <w:tcPr>
            <w:tcW w:w="725" w:type="dxa"/>
            <w:tcBorders>
              <w:left w:val="single" w:sz="4" w:space="0" w:color="auto"/>
              <w:bottom w:val="single" w:sz="4" w:space="0" w:color="auto"/>
            </w:tcBorders>
            <w:shd w:val="clear" w:color="auto" w:fill="C0C0C0"/>
          </w:tcPr>
          <w:p w14:paraId="710FBEDE" w14:textId="77777777" w:rsidR="00D41A1A" w:rsidRDefault="00D41A1A">
            <w:pPr>
              <w:framePr w:w="11054" w:h="11539" w:wrap="none" w:vAnchor="page" w:hAnchor="page" w:x="560" w:y="1931"/>
              <w:rPr>
                <w:sz w:val="10"/>
                <w:szCs w:val="10"/>
              </w:rPr>
            </w:pPr>
          </w:p>
        </w:tc>
        <w:tc>
          <w:tcPr>
            <w:tcW w:w="686" w:type="dxa"/>
            <w:tcBorders>
              <w:left w:val="single" w:sz="4" w:space="0" w:color="auto"/>
              <w:bottom w:val="single" w:sz="4" w:space="0" w:color="auto"/>
            </w:tcBorders>
            <w:shd w:val="clear" w:color="auto" w:fill="C0C0C0"/>
          </w:tcPr>
          <w:p w14:paraId="041A2BFC" w14:textId="77777777" w:rsidR="00D41A1A" w:rsidRDefault="00D41A1A">
            <w:pPr>
              <w:framePr w:w="11054" w:h="11539" w:wrap="none" w:vAnchor="page" w:hAnchor="page" w:x="560" w:y="1931"/>
              <w:rPr>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C0C0C0"/>
            <w:vAlign w:val="bottom"/>
          </w:tcPr>
          <w:p w14:paraId="7B161439" w14:textId="77777777" w:rsidR="00D41A1A" w:rsidRDefault="00543D88">
            <w:pPr>
              <w:pStyle w:val="Jin0"/>
              <w:framePr w:w="11054" w:h="11539" w:wrap="none" w:vAnchor="page" w:hAnchor="page" w:x="560" w:y="1931"/>
              <w:shd w:val="clear" w:color="auto" w:fill="auto"/>
              <w:jc w:val="right"/>
              <w:rPr>
                <w:sz w:val="13"/>
                <w:szCs w:val="13"/>
              </w:rPr>
            </w:pPr>
            <w:r>
              <w:rPr>
                <w:rFonts w:ascii="Trebuchet MS" w:eastAsia="Trebuchet MS" w:hAnsi="Trebuchet MS" w:cs="Trebuchet MS"/>
                <w:sz w:val="13"/>
                <w:szCs w:val="13"/>
              </w:rPr>
              <w:t>120 100,00</w:t>
            </w:r>
          </w:p>
        </w:tc>
      </w:tr>
    </w:tbl>
    <w:p w14:paraId="7E4E585B"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EA09498"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38"/>
        <w:gridCol w:w="312"/>
        <w:gridCol w:w="725"/>
        <w:gridCol w:w="686"/>
        <w:gridCol w:w="883"/>
      </w:tblGrid>
      <w:tr w:rsidR="00D41A1A" w14:paraId="692B6779" w14:textId="77777777">
        <w:tblPrEx>
          <w:tblCellMar>
            <w:top w:w="0" w:type="dxa"/>
            <w:bottom w:w="0" w:type="dxa"/>
          </w:tblCellMar>
        </w:tblPrEx>
        <w:trPr>
          <w:trHeight w:hRule="exact" w:val="4085"/>
        </w:trPr>
        <w:tc>
          <w:tcPr>
            <w:tcW w:w="307" w:type="dxa"/>
            <w:tcBorders>
              <w:top w:val="single" w:sz="4" w:space="0" w:color="auto"/>
              <w:left w:val="single" w:sz="4" w:space="0" w:color="auto"/>
            </w:tcBorders>
            <w:shd w:val="clear" w:color="auto" w:fill="FFFFFF"/>
          </w:tcPr>
          <w:p w14:paraId="117156AD" w14:textId="77777777" w:rsidR="00D41A1A" w:rsidRDefault="00543D88">
            <w:pPr>
              <w:pStyle w:val="Jin0"/>
              <w:framePr w:w="11054" w:h="14184" w:wrap="none" w:vAnchor="page" w:hAnchor="page" w:x="560"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4416DAF4" w14:textId="77777777" w:rsidR="00D41A1A" w:rsidRDefault="00543D88">
            <w:pPr>
              <w:pStyle w:val="Jin0"/>
              <w:framePr w:w="11054" w:h="14184" w:wrap="none" w:vAnchor="page" w:hAnchor="page" w:x="560" w:y="1135"/>
              <w:shd w:val="clear" w:color="auto" w:fill="auto"/>
              <w:ind w:firstLine="280"/>
              <w:rPr>
                <w:sz w:val="13"/>
                <w:szCs w:val="13"/>
              </w:rPr>
            </w:pPr>
            <w:r>
              <w:rPr>
                <w:sz w:val="13"/>
                <w:szCs w:val="13"/>
              </w:rPr>
              <w:t>286977887</w:t>
            </w:r>
          </w:p>
        </w:tc>
        <w:tc>
          <w:tcPr>
            <w:tcW w:w="7138" w:type="dxa"/>
            <w:tcBorders>
              <w:top w:val="single" w:sz="4" w:space="0" w:color="auto"/>
              <w:left w:val="single" w:sz="4" w:space="0" w:color="auto"/>
            </w:tcBorders>
            <w:shd w:val="clear" w:color="auto" w:fill="FFFFFF"/>
            <w:vAlign w:val="bottom"/>
          </w:tcPr>
          <w:p w14:paraId="3BDA8DA5" w14:textId="77777777" w:rsidR="00D41A1A" w:rsidRDefault="00543D88">
            <w:pPr>
              <w:pStyle w:val="Jin0"/>
              <w:framePr w:w="11054" w:h="14184" w:wrap="none" w:vAnchor="page" w:hAnchor="page" w:x="560" w:y="1135"/>
              <w:shd w:val="clear" w:color="auto" w:fill="auto"/>
              <w:spacing w:line="271" w:lineRule="auto"/>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w:t>
            </w:r>
          </w:p>
        </w:tc>
        <w:tc>
          <w:tcPr>
            <w:tcW w:w="312" w:type="dxa"/>
            <w:tcBorders>
              <w:top w:val="single" w:sz="4" w:space="0" w:color="auto"/>
              <w:left w:val="single" w:sz="4" w:space="0" w:color="auto"/>
            </w:tcBorders>
            <w:shd w:val="clear" w:color="auto" w:fill="FFFFFF"/>
          </w:tcPr>
          <w:p w14:paraId="4A78C5F6"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164F521A"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7C0D59D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65 000,00</w:t>
            </w:r>
          </w:p>
        </w:tc>
        <w:tc>
          <w:tcPr>
            <w:tcW w:w="883" w:type="dxa"/>
            <w:tcBorders>
              <w:left w:val="single" w:sz="4" w:space="0" w:color="auto"/>
              <w:right w:val="single" w:sz="4" w:space="0" w:color="auto"/>
            </w:tcBorders>
            <w:shd w:val="clear" w:color="auto" w:fill="FFFFFF"/>
          </w:tcPr>
          <w:p w14:paraId="273CF90E"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65 000,00</w:t>
            </w:r>
          </w:p>
        </w:tc>
      </w:tr>
      <w:tr w:rsidR="00D41A1A" w14:paraId="36A4C627" w14:textId="77777777">
        <w:tblPrEx>
          <w:tblCellMar>
            <w:top w:w="0" w:type="dxa"/>
            <w:bottom w:w="0" w:type="dxa"/>
          </w:tblCellMar>
        </w:tblPrEx>
        <w:trPr>
          <w:trHeight w:hRule="exact" w:val="5299"/>
        </w:trPr>
        <w:tc>
          <w:tcPr>
            <w:tcW w:w="307" w:type="dxa"/>
            <w:tcBorders>
              <w:top w:val="single" w:sz="4" w:space="0" w:color="auto"/>
              <w:left w:val="single" w:sz="4" w:space="0" w:color="auto"/>
            </w:tcBorders>
            <w:shd w:val="clear" w:color="auto" w:fill="FFFFFF"/>
          </w:tcPr>
          <w:p w14:paraId="412D818C" w14:textId="77777777" w:rsidR="00D41A1A" w:rsidRDefault="00D41A1A">
            <w:pPr>
              <w:framePr w:w="11054" w:h="14184" w:wrap="none" w:vAnchor="page" w:hAnchor="page" w:x="560" w:y="1135"/>
              <w:rPr>
                <w:sz w:val="10"/>
                <w:szCs w:val="10"/>
              </w:rPr>
            </w:pPr>
          </w:p>
        </w:tc>
        <w:tc>
          <w:tcPr>
            <w:tcW w:w="1003" w:type="dxa"/>
            <w:tcBorders>
              <w:top w:val="single" w:sz="4" w:space="0" w:color="auto"/>
              <w:left w:val="single" w:sz="4" w:space="0" w:color="auto"/>
            </w:tcBorders>
            <w:shd w:val="clear" w:color="auto" w:fill="FFFFFF"/>
          </w:tcPr>
          <w:p w14:paraId="09CFA39E" w14:textId="77777777" w:rsidR="00D41A1A" w:rsidRDefault="00D41A1A">
            <w:pPr>
              <w:framePr w:w="11054" w:h="14184" w:wrap="none" w:vAnchor="page" w:hAnchor="page" w:x="560" w:y="1135"/>
              <w:rPr>
                <w:sz w:val="10"/>
                <w:szCs w:val="10"/>
              </w:rPr>
            </w:pPr>
          </w:p>
        </w:tc>
        <w:tc>
          <w:tcPr>
            <w:tcW w:w="7138" w:type="dxa"/>
            <w:tcBorders>
              <w:top w:val="single" w:sz="4" w:space="0" w:color="auto"/>
              <w:left w:val="single" w:sz="4" w:space="0" w:color="auto"/>
            </w:tcBorders>
            <w:shd w:val="clear" w:color="auto" w:fill="FFFFFF"/>
            <w:vAlign w:val="bottom"/>
          </w:tcPr>
          <w:p w14:paraId="7DC48A02" w14:textId="77777777" w:rsidR="00D41A1A" w:rsidRDefault="00543D88">
            <w:pPr>
              <w:pStyle w:val="Jin0"/>
              <w:framePr w:w="11054" w:h="14184" w:wrap="none" w:vAnchor="page" w:hAnchor="page" w:x="560" w:y="1135"/>
              <w:shd w:val="clear" w:color="auto" w:fill="auto"/>
              <w:spacing w:line="283" w:lineRule="auto"/>
              <w:rPr>
                <w:sz w:val="11"/>
                <w:szCs w:val="11"/>
              </w:rPr>
            </w:pPr>
            <w:r>
              <w:rPr>
                <w:i/>
                <w:iCs/>
                <w:color w:val="969696"/>
                <w:sz w:val="11"/>
                <w:szCs w:val="11"/>
              </w:rPr>
              <w:t>Poznámka k položce:</w:t>
            </w:r>
          </w:p>
          <w:p w14:paraId="77EF75F8" w14:textId="77777777" w:rsidR="00D41A1A" w:rsidRDefault="00543D88">
            <w:pPr>
              <w:pStyle w:val="Jin0"/>
              <w:framePr w:w="11054" w:h="14184" w:wrap="none" w:vAnchor="page" w:hAnchor="page" w:x="560"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388DA60D" w14:textId="77777777" w:rsidR="00D41A1A" w:rsidRDefault="00543D88">
            <w:pPr>
              <w:pStyle w:val="Jin0"/>
              <w:framePr w:w="11054" w:h="14184" w:wrap="none" w:vAnchor="page" w:hAnchor="page" w:x="560"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2D281D69" w14:textId="77777777" w:rsidR="00D41A1A" w:rsidRDefault="00D41A1A">
            <w:pPr>
              <w:framePr w:w="11054" w:h="14184" w:wrap="none" w:vAnchor="page" w:hAnchor="page" w:x="560" w:y="1135"/>
              <w:rPr>
                <w:sz w:val="10"/>
                <w:szCs w:val="10"/>
              </w:rPr>
            </w:pPr>
          </w:p>
        </w:tc>
        <w:tc>
          <w:tcPr>
            <w:tcW w:w="725" w:type="dxa"/>
            <w:tcBorders>
              <w:top w:val="single" w:sz="4" w:space="0" w:color="auto"/>
              <w:left w:val="single" w:sz="4" w:space="0" w:color="auto"/>
            </w:tcBorders>
            <w:shd w:val="clear" w:color="auto" w:fill="FFFFFF"/>
          </w:tcPr>
          <w:p w14:paraId="76FD1311" w14:textId="77777777" w:rsidR="00D41A1A" w:rsidRDefault="00D41A1A">
            <w:pPr>
              <w:framePr w:w="11054" w:h="14184" w:wrap="none" w:vAnchor="page" w:hAnchor="page" w:x="560" w:y="1135"/>
              <w:rPr>
                <w:sz w:val="10"/>
                <w:szCs w:val="10"/>
              </w:rPr>
            </w:pPr>
          </w:p>
        </w:tc>
        <w:tc>
          <w:tcPr>
            <w:tcW w:w="686" w:type="dxa"/>
            <w:tcBorders>
              <w:top w:val="single" w:sz="4" w:space="0" w:color="auto"/>
              <w:left w:val="single" w:sz="4" w:space="0" w:color="auto"/>
            </w:tcBorders>
            <w:shd w:val="clear" w:color="auto" w:fill="FFFFFF"/>
          </w:tcPr>
          <w:p w14:paraId="65D16FC8" w14:textId="77777777" w:rsidR="00D41A1A" w:rsidRDefault="00D41A1A">
            <w:pPr>
              <w:framePr w:w="11054" w:h="14184" w:wrap="none" w:vAnchor="page" w:hAnchor="page" w:x="560" w:y="1135"/>
              <w:rPr>
                <w:sz w:val="10"/>
                <w:szCs w:val="10"/>
              </w:rPr>
            </w:pPr>
          </w:p>
        </w:tc>
        <w:tc>
          <w:tcPr>
            <w:tcW w:w="883" w:type="dxa"/>
            <w:tcBorders>
              <w:left w:val="single" w:sz="4" w:space="0" w:color="auto"/>
              <w:right w:val="single" w:sz="4" w:space="0" w:color="auto"/>
            </w:tcBorders>
            <w:shd w:val="clear" w:color="auto" w:fill="FFFFFF"/>
          </w:tcPr>
          <w:p w14:paraId="2EBA2832"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0,00</w:t>
            </w:r>
          </w:p>
        </w:tc>
      </w:tr>
      <w:tr w:rsidR="00D41A1A" w14:paraId="1CD6B41E" w14:textId="77777777">
        <w:tblPrEx>
          <w:tblCellMar>
            <w:top w:w="0" w:type="dxa"/>
            <w:bottom w:w="0" w:type="dxa"/>
          </w:tblCellMar>
        </w:tblPrEx>
        <w:trPr>
          <w:trHeight w:hRule="exact" w:val="1958"/>
        </w:trPr>
        <w:tc>
          <w:tcPr>
            <w:tcW w:w="307" w:type="dxa"/>
            <w:tcBorders>
              <w:top w:val="single" w:sz="4" w:space="0" w:color="auto"/>
              <w:left w:val="single" w:sz="4" w:space="0" w:color="auto"/>
            </w:tcBorders>
            <w:shd w:val="clear" w:color="auto" w:fill="FFFFFF"/>
          </w:tcPr>
          <w:p w14:paraId="6A52A4A6"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7F837660"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28697804R</w:t>
            </w:r>
          </w:p>
        </w:tc>
        <w:tc>
          <w:tcPr>
            <w:tcW w:w="7138" w:type="dxa"/>
            <w:tcBorders>
              <w:top w:val="single" w:sz="4" w:space="0" w:color="auto"/>
              <w:left w:val="single" w:sz="4" w:space="0" w:color="auto"/>
            </w:tcBorders>
            <w:shd w:val="clear" w:color="auto" w:fill="FFFFFF"/>
            <w:vAlign w:val="bottom"/>
          </w:tcPr>
          <w:p w14:paraId="71614DAA" w14:textId="77777777" w:rsidR="00D41A1A" w:rsidRDefault="00543D88">
            <w:pPr>
              <w:pStyle w:val="Jin0"/>
              <w:framePr w:w="11054" w:h="14184" w:wrap="none" w:vAnchor="page" w:hAnchor="page" w:x="560" w:y="1135"/>
              <w:shd w:val="clear" w:color="auto" w:fill="auto"/>
              <w:spacing w:line="269"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w:t>
            </w:r>
          </w:p>
        </w:tc>
        <w:tc>
          <w:tcPr>
            <w:tcW w:w="312" w:type="dxa"/>
            <w:tcBorders>
              <w:top w:val="single" w:sz="4" w:space="0" w:color="auto"/>
              <w:left w:val="single" w:sz="4" w:space="0" w:color="auto"/>
            </w:tcBorders>
            <w:shd w:val="clear" w:color="auto" w:fill="FFFFFF"/>
          </w:tcPr>
          <w:p w14:paraId="3CED5849"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7860C727"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tcPr>
          <w:p w14:paraId="33C50CD1" w14:textId="77777777" w:rsidR="00D41A1A" w:rsidRDefault="00543D88">
            <w:pPr>
              <w:pStyle w:val="Jin0"/>
              <w:framePr w:w="11054" w:h="14184" w:wrap="none" w:vAnchor="page" w:hAnchor="page" w:x="560" w:y="1135"/>
              <w:shd w:val="clear" w:color="auto" w:fill="auto"/>
              <w:jc w:val="both"/>
              <w:rPr>
                <w:sz w:val="13"/>
                <w:szCs w:val="13"/>
              </w:rPr>
            </w:pPr>
            <w:r>
              <w:rPr>
                <w:sz w:val="13"/>
                <w:szCs w:val="13"/>
              </w:rPr>
              <w:t>9 500,00</w:t>
            </w:r>
          </w:p>
        </w:tc>
        <w:tc>
          <w:tcPr>
            <w:tcW w:w="883" w:type="dxa"/>
            <w:tcBorders>
              <w:left w:val="single" w:sz="4" w:space="0" w:color="auto"/>
              <w:right w:val="single" w:sz="4" w:space="0" w:color="auto"/>
            </w:tcBorders>
            <w:shd w:val="clear" w:color="auto" w:fill="FFFFFF"/>
          </w:tcPr>
          <w:p w14:paraId="29898C43"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9 500,00</w:t>
            </w:r>
          </w:p>
        </w:tc>
      </w:tr>
      <w:tr w:rsidR="00D41A1A" w14:paraId="4D79F1F7"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73C8AB34"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51</w:t>
            </w:r>
          </w:p>
          <w:p w14:paraId="745CCE97"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52</w:t>
            </w:r>
          </w:p>
          <w:p w14:paraId="276E7BD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53</w:t>
            </w:r>
          </w:p>
          <w:p w14:paraId="549243E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0A447387"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p w14:paraId="7F10BDC2" w14:textId="77777777" w:rsidR="00D41A1A" w:rsidRDefault="00543D88">
            <w:pPr>
              <w:pStyle w:val="Jin0"/>
              <w:framePr w:w="11054" w:h="14184" w:wrap="none" w:vAnchor="page" w:hAnchor="page" w:x="560" w:y="1135"/>
              <w:shd w:val="clear" w:color="auto" w:fill="auto"/>
              <w:jc w:val="both"/>
              <w:rPr>
                <w:sz w:val="13"/>
                <w:szCs w:val="13"/>
              </w:rPr>
            </w:pPr>
            <w:r>
              <w:rPr>
                <w:sz w:val="13"/>
                <w:szCs w:val="13"/>
              </w:rPr>
              <w:t>RVODA</w:t>
            </w:r>
          </w:p>
          <w:p w14:paraId="404CB2C3"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p w14:paraId="5972C345"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22BA2581" w14:textId="77777777" w:rsidR="00D41A1A" w:rsidRDefault="00543D88">
            <w:pPr>
              <w:pStyle w:val="Jin0"/>
              <w:framePr w:w="11054" w:h="14184"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5A3D8DDE" w14:textId="77777777" w:rsidR="00D41A1A" w:rsidRDefault="00543D88">
            <w:pPr>
              <w:pStyle w:val="Jin0"/>
              <w:framePr w:w="11054" w:h="14184" w:wrap="none" w:vAnchor="page" w:hAnchor="page" w:x="560" w:y="1135"/>
              <w:shd w:val="clear" w:color="auto" w:fill="auto"/>
              <w:spacing w:line="290" w:lineRule="auto"/>
              <w:jc w:val="both"/>
              <w:rPr>
                <w:sz w:val="13"/>
                <w:szCs w:val="13"/>
              </w:rPr>
            </w:pPr>
            <w:r>
              <w:rPr>
                <w:sz w:val="13"/>
                <w:szCs w:val="13"/>
              </w:rPr>
              <w:t>kpl kpl l</w:t>
            </w:r>
          </w:p>
          <w:p w14:paraId="06786CD9" w14:textId="77777777" w:rsidR="00D41A1A" w:rsidRDefault="00543D88">
            <w:pPr>
              <w:pStyle w:val="Jin0"/>
              <w:framePr w:w="11054" w:h="14184" w:wrap="none" w:vAnchor="page" w:hAnchor="page" w:x="560"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54F46339"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p w14:paraId="3E8F69DC"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p w14:paraId="1EDCE2D5"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0,00000</w:t>
            </w:r>
          </w:p>
          <w:p w14:paraId="1AF6CAEA"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tcBorders>
            <w:shd w:val="clear" w:color="auto" w:fill="FFFFFF"/>
            <w:vAlign w:val="bottom"/>
          </w:tcPr>
          <w:p w14:paraId="08D33C11"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6 500,00</w:t>
            </w:r>
          </w:p>
          <w:p w14:paraId="2AB40F79"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2 100,00</w:t>
            </w:r>
          </w:p>
          <w:p w14:paraId="58C270BE"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50,00</w:t>
            </w:r>
          </w:p>
          <w:p w14:paraId="366C166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1 000,00</w:t>
            </w:r>
          </w:p>
        </w:tc>
        <w:tc>
          <w:tcPr>
            <w:tcW w:w="883" w:type="dxa"/>
            <w:tcBorders>
              <w:left w:val="single" w:sz="4" w:space="0" w:color="auto"/>
              <w:right w:val="single" w:sz="4" w:space="0" w:color="auto"/>
            </w:tcBorders>
            <w:shd w:val="clear" w:color="auto" w:fill="FFFFFF"/>
            <w:vAlign w:val="bottom"/>
          </w:tcPr>
          <w:p w14:paraId="6BA4E833"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6 500,00</w:t>
            </w:r>
          </w:p>
          <w:p w14:paraId="306CEADC"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2 100,00</w:t>
            </w:r>
          </w:p>
          <w:p w14:paraId="5D7AB6FD"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0,00</w:t>
            </w:r>
          </w:p>
          <w:p w14:paraId="47CAE32C"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1 000,00</w:t>
            </w:r>
          </w:p>
        </w:tc>
      </w:tr>
      <w:tr w:rsidR="00D41A1A" w14:paraId="22150CAA"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5A44688C"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0D6B9835"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73BAD875" w14:textId="77777777" w:rsidR="00D41A1A" w:rsidRDefault="00543D88">
            <w:pPr>
              <w:pStyle w:val="Jin0"/>
              <w:framePr w:w="11054" w:h="14184" w:wrap="none" w:vAnchor="page" w:hAnchor="page" w:x="560"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620EEAF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71595701"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0B6BA792"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2 200,00</w:t>
            </w:r>
          </w:p>
        </w:tc>
        <w:tc>
          <w:tcPr>
            <w:tcW w:w="883" w:type="dxa"/>
            <w:tcBorders>
              <w:left w:val="single" w:sz="4" w:space="0" w:color="auto"/>
              <w:right w:val="single" w:sz="4" w:space="0" w:color="auto"/>
            </w:tcBorders>
            <w:shd w:val="clear" w:color="auto" w:fill="FFFFFF"/>
          </w:tcPr>
          <w:p w14:paraId="3C083639"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2 200,00</w:t>
            </w:r>
          </w:p>
        </w:tc>
      </w:tr>
      <w:tr w:rsidR="00D41A1A" w14:paraId="4710AD2E"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1C939513"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64CAC009"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28697960R</w:t>
            </w:r>
          </w:p>
        </w:tc>
        <w:tc>
          <w:tcPr>
            <w:tcW w:w="7138" w:type="dxa"/>
            <w:tcBorders>
              <w:top w:val="single" w:sz="4" w:space="0" w:color="auto"/>
              <w:left w:val="single" w:sz="4" w:space="0" w:color="auto"/>
            </w:tcBorders>
            <w:shd w:val="clear" w:color="auto" w:fill="FFFFFF"/>
            <w:vAlign w:val="bottom"/>
          </w:tcPr>
          <w:p w14:paraId="5135F3B5" w14:textId="77777777" w:rsidR="00D41A1A" w:rsidRDefault="00543D88">
            <w:pPr>
              <w:pStyle w:val="Jin0"/>
              <w:framePr w:w="11054" w:h="14184"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1DD349D0"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4DC368FC"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center"/>
          </w:tcPr>
          <w:p w14:paraId="5C9F5CC5" w14:textId="77777777" w:rsidR="00D41A1A" w:rsidRDefault="00543D88">
            <w:pPr>
              <w:pStyle w:val="Jin0"/>
              <w:framePr w:w="11054" w:h="14184" w:wrap="none" w:vAnchor="page" w:hAnchor="page" w:x="560"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center"/>
          </w:tcPr>
          <w:p w14:paraId="68B6C782"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3 000,00</w:t>
            </w:r>
          </w:p>
        </w:tc>
      </w:tr>
      <w:tr w:rsidR="00D41A1A" w14:paraId="7141279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65D08737"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0BE02A17"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31BB776B" w14:textId="77777777" w:rsidR="00D41A1A" w:rsidRDefault="00543D88">
            <w:pPr>
              <w:pStyle w:val="Jin0"/>
              <w:framePr w:w="11054" w:h="14184"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7FE10D26"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77C25D5E"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7684D502" w14:textId="77777777" w:rsidR="00D41A1A" w:rsidRDefault="00543D88">
            <w:pPr>
              <w:pStyle w:val="Jin0"/>
              <w:framePr w:w="11054" w:h="14184" w:wrap="none" w:vAnchor="page" w:hAnchor="page" w:x="560" w:y="1135"/>
              <w:shd w:val="clear" w:color="auto" w:fill="auto"/>
              <w:jc w:val="both"/>
              <w:rPr>
                <w:sz w:val="13"/>
                <w:szCs w:val="13"/>
              </w:rPr>
            </w:pPr>
            <w:r>
              <w:rPr>
                <w:sz w:val="13"/>
                <w:szCs w:val="13"/>
              </w:rPr>
              <w:t>13 800,00</w:t>
            </w:r>
          </w:p>
        </w:tc>
        <w:tc>
          <w:tcPr>
            <w:tcW w:w="883" w:type="dxa"/>
            <w:tcBorders>
              <w:left w:val="single" w:sz="4" w:space="0" w:color="auto"/>
              <w:right w:val="single" w:sz="4" w:space="0" w:color="auto"/>
            </w:tcBorders>
            <w:shd w:val="clear" w:color="auto" w:fill="FFFFFF"/>
            <w:vAlign w:val="bottom"/>
          </w:tcPr>
          <w:p w14:paraId="60ECA34A"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13 800,00</w:t>
            </w:r>
          </w:p>
        </w:tc>
      </w:tr>
      <w:tr w:rsidR="00D41A1A" w14:paraId="5DCCB8F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B97F623"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3FCA7E59"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565DE9E2" w14:textId="77777777" w:rsidR="00D41A1A" w:rsidRDefault="00543D88">
            <w:pPr>
              <w:pStyle w:val="Jin0"/>
              <w:framePr w:w="11054" w:h="14184"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6BE25CDD"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66117B5A"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47B60948" w14:textId="77777777" w:rsidR="00D41A1A" w:rsidRDefault="00543D88">
            <w:pPr>
              <w:pStyle w:val="Jin0"/>
              <w:framePr w:w="11054" w:h="14184" w:wrap="none" w:vAnchor="page" w:hAnchor="page" w:x="560" w:y="1135"/>
              <w:shd w:val="clear" w:color="auto" w:fill="auto"/>
              <w:jc w:val="both"/>
              <w:rPr>
                <w:sz w:val="13"/>
                <w:szCs w:val="13"/>
              </w:rPr>
            </w:pPr>
            <w:r>
              <w:rPr>
                <w:sz w:val="13"/>
                <w:szCs w:val="13"/>
              </w:rPr>
              <w:t>3 000,00</w:t>
            </w:r>
          </w:p>
        </w:tc>
        <w:tc>
          <w:tcPr>
            <w:tcW w:w="883" w:type="dxa"/>
            <w:tcBorders>
              <w:left w:val="single" w:sz="4" w:space="0" w:color="auto"/>
              <w:right w:val="single" w:sz="4" w:space="0" w:color="auto"/>
            </w:tcBorders>
            <w:shd w:val="clear" w:color="auto" w:fill="FFFFFF"/>
            <w:vAlign w:val="bottom"/>
          </w:tcPr>
          <w:p w14:paraId="2D8EE3FA"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3 000,00</w:t>
            </w:r>
          </w:p>
        </w:tc>
      </w:tr>
      <w:tr w:rsidR="00D41A1A" w14:paraId="282F8466"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11E1096B" w14:textId="77777777" w:rsidR="00D41A1A" w:rsidRDefault="00543D88">
            <w:pPr>
              <w:pStyle w:val="Jin0"/>
              <w:framePr w:w="11054" w:h="14184" w:wrap="none" w:vAnchor="page" w:hAnchor="page" w:x="560"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01330300"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bottom"/>
          </w:tcPr>
          <w:p w14:paraId="1D06C229" w14:textId="77777777" w:rsidR="00D41A1A" w:rsidRDefault="00543D88">
            <w:pPr>
              <w:pStyle w:val="Jin0"/>
              <w:framePr w:w="11054" w:h="14184" w:wrap="none" w:vAnchor="page" w:hAnchor="page" w:x="560"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27536A5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4623BA4D"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tcPr>
          <w:p w14:paraId="63AEF59F" w14:textId="77777777" w:rsidR="00D41A1A" w:rsidRDefault="00543D88">
            <w:pPr>
              <w:pStyle w:val="Jin0"/>
              <w:framePr w:w="11054" w:h="14184" w:wrap="none" w:vAnchor="page" w:hAnchor="page" w:x="560" w:y="1135"/>
              <w:shd w:val="clear" w:color="auto" w:fill="auto"/>
              <w:jc w:val="both"/>
              <w:rPr>
                <w:sz w:val="13"/>
                <w:szCs w:val="13"/>
              </w:rPr>
            </w:pPr>
            <w:r>
              <w:rPr>
                <w:sz w:val="13"/>
                <w:szCs w:val="13"/>
              </w:rPr>
              <w:t>7 500,00</w:t>
            </w:r>
          </w:p>
        </w:tc>
        <w:tc>
          <w:tcPr>
            <w:tcW w:w="883" w:type="dxa"/>
            <w:tcBorders>
              <w:left w:val="single" w:sz="4" w:space="0" w:color="auto"/>
              <w:right w:val="single" w:sz="4" w:space="0" w:color="auto"/>
            </w:tcBorders>
            <w:shd w:val="clear" w:color="auto" w:fill="FFFFFF"/>
          </w:tcPr>
          <w:p w14:paraId="4A11CE98"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7 500,00</w:t>
            </w:r>
          </w:p>
        </w:tc>
      </w:tr>
      <w:tr w:rsidR="00D41A1A" w14:paraId="662AF4B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1F6F51A"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3A25BB31" w14:textId="77777777" w:rsidR="00D41A1A" w:rsidRDefault="00543D88">
            <w:pPr>
              <w:pStyle w:val="Jin0"/>
              <w:framePr w:w="11054" w:h="14184" w:wrap="none" w:vAnchor="page" w:hAnchor="page" w:x="560" w:y="1135"/>
              <w:shd w:val="clear" w:color="auto" w:fill="auto"/>
              <w:jc w:val="both"/>
              <w:rPr>
                <w:sz w:val="13"/>
                <w:szCs w:val="13"/>
              </w:rPr>
            </w:pPr>
            <w:r>
              <w:rPr>
                <w:sz w:val="13"/>
                <w:szCs w:val="13"/>
              </w:rPr>
              <w:t>28600100R</w:t>
            </w:r>
          </w:p>
        </w:tc>
        <w:tc>
          <w:tcPr>
            <w:tcW w:w="7138" w:type="dxa"/>
            <w:tcBorders>
              <w:top w:val="single" w:sz="4" w:space="0" w:color="auto"/>
              <w:left w:val="single" w:sz="4" w:space="0" w:color="auto"/>
            </w:tcBorders>
            <w:shd w:val="clear" w:color="auto" w:fill="FFFFFF"/>
            <w:vAlign w:val="center"/>
          </w:tcPr>
          <w:p w14:paraId="548B0AFC" w14:textId="77777777" w:rsidR="00D41A1A" w:rsidRDefault="00543D88">
            <w:pPr>
              <w:pStyle w:val="Jin0"/>
              <w:framePr w:w="11054" w:h="14184"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75314A9F"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7F08B73C"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left w:val="single" w:sz="4" w:space="0" w:color="auto"/>
            </w:tcBorders>
            <w:shd w:val="clear" w:color="auto" w:fill="FFFFFF"/>
            <w:vAlign w:val="bottom"/>
          </w:tcPr>
          <w:p w14:paraId="0C6A7435"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6 500,00</w:t>
            </w:r>
          </w:p>
        </w:tc>
        <w:tc>
          <w:tcPr>
            <w:tcW w:w="883" w:type="dxa"/>
            <w:tcBorders>
              <w:left w:val="single" w:sz="4" w:space="0" w:color="auto"/>
              <w:right w:val="single" w:sz="4" w:space="0" w:color="auto"/>
            </w:tcBorders>
            <w:shd w:val="clear" w:color="auto" w:fill="FFFFFF"/>
            <w:vAlign w:val="bottom"/>
          </w:tcPr>
          <w:p w14:paraId="6AF8CF05"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6 500,00</w:t>
            </w:r>
          </w:p>
        </w:tc>
      </w:tr>
      <w:tr w:rsidR="00D41A1A" w14:paraId="4A549182"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18FBF5AB" w14:textId="77777777" w:rsidR="00D41A1A" w:rsidRDefault="00543D88">
            <w:pPr>
              <w:pStyle w:val="Jin0"/>
              <w:framePr w:w="11054" w:h="14184"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150C5007" w14:textId="77777777" w:rsidR="00D41A1A" w:rsidRDefault="00543D88">
            <w:pPr>
              <w:pStyle w:val="Jin0"/>
              <w:framePr w:w="11054" w:h="14184"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38" w:type="dxa"/>
            <w:tcBorders>
              <w:top w:val="single" w:sz="4" w:space="0" w:color="auto"/>
              <w:left w:val="single" w:sz="4" w:space="0" w:color="auto"/>
            </w:tcBorders>
            <w:shd w:val="clear" w:color="auto" w:fill="C0C0C0"/>
            <w:vAlign w:val="center"/>
          </w:tcPr>
          <w:p w14:paraId="1466EB25" w14:textId="77777777" w:rsidR="00D41A1A" w:rsidRDefault="00543D88">
            <w:pPr>
              <w:pStyle w:val="Jin0"/>
              <w:framePr w:w="11054" w:h="14184"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4B57B2AC" w14:textId="77777777" w:rsidR="00D41A1A" w:rsidRDefault="00D41A1A">
            <w:pPr>
              <w:framePr w:w="11054" w:h="14184" w:wrap="none" w:vAnchor="page" w:hAnchor="page" w:x="560" w:y="1135"/>
              <w:rPr>
                <w:sz w:val="10"/>
                <w:szCs w:val="10"/>
              </w:rPr>
            </w:pPr>
          </w:p>
        </w:tc>
        <w:tc>
          <w:tcPr>
            <w:tcW w:w="725" w:type="dxa"/>
            <w:tcBorders>
              <w:left w:val="single" w:sz="4" w:space="0" w:color="auto"/>
            </w:tcBorders>
            <w:shd w:val="clear" w:color="auto" w:fill="C0C0C0"/>
          </w:tcPr>
          <w:p w14:paraId="7E6E4E37" w14:textId="77777777" w:rsidR="00D41A1A" w:rsidRDefault="00D41A1A">
            <w:pPr>
              <w:framePr w:w="11054" w:h="14184" w:wrap="none" w:vAnchor="page" w:hAnchor="page" w:x="560" w:y="1135"/>
              <w:rPr>
                <w:sz w:val="10"/>
                <w:szCs w:val="10"/>
              </w:rPr>
            </w:pPr>
          </w:p>
        </w:tc>
        <w:tc>
          <w:tcPr>
            <w:tcW w:w="686" w:type="dxa"/>
            <w:tcBorders>
              <w:left w:val="single" w:sz="4" w:space="0" w:color="auto"/>
            </w:tcBorders>
            <w:shd w:val="clear" w:color="auto" w:fill="C0C0C0"/>
          </w:tcPr>
          <w:p w14:paraId="68BB9D19" w14:textId="77777777" w:rsidR="00D41A1A" w:rsidRDefault="00D41A1A">
            <w:pPr>
              <w:framePr w:w="11054" w:h="14184" w:wrap="none" w:vAnchor="page" w:hAnchor="page" w:x="560" w:y="1135"/>
              <w:rPr>
                <w:sz w:val="10"/>
                <w:szCs w:val="10"/>
              </w:rPr>
            </w:pPr>
          </w:p>
        </w:tc>
        <w:tc>
          <w:tcPr>
            <w:tcW w:w="883" w:type="dxa"/>
            <w:tcBorders>
              <w:top w:val="single" w:sz="4" w:space="0" w:color="auto"/>
              <w:left w:val="single" w:sz="4" w:space="0" w:color="auto"/>
              <w:right w:val="single" w:sz="4" w:space="0" w:color="auto"/>
            </w:tcBorders>
            <w:shd w:val="clear" w:color="auto" w:fill="C0C0C0"/>
            <w:vAlign w:val="bottom"/>
          </w:tcPr>
          <w:p w14:paraId="0086B183" w14:textId="77777777" w:rsidR="00D41A1A" w:rsidRDefault="00543D88">
            <w:pPr>
              <w:pStyle w:val="Jin0"/>
              <w:framePr w:w="11054" w:h="14184" w:wrap="none" w:vAnchor="page" w:hAnchor="page" w:x="560" w:y="1135"/>
              <w:shd w:val="clear" w:color="auto" w:fill="auto"/>
              <w:jc w:val="right"/>
              <w:rPr>
                <w:sz w:val="13"/>
                <w:szCs w:val="13"/>
              </w:rPr>
            </w:pPr>
            <w:r>
              <w:rPr>
                <w:rFonts w:ascii="Trebuchet MS" w:eastAsia="Trebuchet MS" w:hAnsi="Trebuchet MS" w:cs="Trebuchet MS"/>
                <w:sz w:val="13"/>
                <w:szCs w:val="13"/>
              </w:rPr>
              <w:t>1 900,00</w:t>
            </w:r>
          </w:p>
        </w:tc>
      </w:tr>
      <w:tr w:rsidR="00D41A1A" w14:paraId="75B33985"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295EF46E" w14:textId="77777777" w:rsidR="00D41A1A" w:rsidRDefault="00543D88">
            <w:pPr>
              <w:pStyle w:val="Jin0"/>
              <w:framePr w:w="11054" w:h="14184" w:wrap="none" w:vAnchor="page" w:hAnchor="page" w:x="560"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3AD3FAD9" w14:textId="77777777" w:rsidR="00D41A1A" w:rsidRDefault="00543D88">
            <w:pPr>
              <w:pStyle w:val="Jin0"/>
              <w:framePr w:w="11054" w:h="14184" w:wrap="none" w:vAnchor="page" w:hAnchor="page" w:x="560" w:y="1135"/>
              <w:shd w:val="clear" w:color="auto" w:fill="auto"/>
              <w:rPr>
                <w:sz w:val="13"/>
                <w:szCs w:val="13"/>
              </w:rPr>
            </w:pPr>
            <w:r>
              <w:rPr>
                <w:sz w:val="13"/>
                <w:szCs w:val="13"/>
              </w:rPr>
              <w:t>650516816R00</w:t>
            </w:r>
          </w:p>
        </w:tc>
        <w:tc>
          <w:tcPr>
            <w:tcW w:w="7138" w:type="dxa"/>
            <w:tcBorders>
              <w:top w:val="single" w:sz="4" w:space="0" w:color="auto"/>
              <w:left w:val="single" w:sz="4" w:space="0" w:color="auto"/>
              <w:bottom w:val="single" w:sz="4" w:space="0" w:color="auto"/>
            </w:tcBorders>
            <w:shd w:val="clear" w:color="auto" w:fill="FFFFFF"/>
            <w:vAlign w:val="bottom"/>
          </w:tcPr>
          <w:p w14:paraId="714B3D55" w14:textId="77777777" w:rsidR="00D41A1A" w:rsidRDefault="00543D88">
            <w:pPr>
              <w:pStyle w:val="Jin0"/>
              <w:framePr w:w="11054" w:h="14184" w:wrap="none" w:vAnchor="page" w:hAnchor="page" w:x="560"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6E7CD24C" w14:textId="77777777" w:rsidR="00D41A1A" w:rsidRDefault="00543D88">
            <w:pPr>
              <w:pStyle w:val="Jin0"/>
              <w:framePr w:w="11054"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459CA785" w14:textId="77777777" w:rsidR="00D41A1A" w:rsidRDefault="00543D88">
            <w:pPr>
              <w:pStyle w:val="Jin0"/>
              <w:framePr w:w="11054" w:h="14184" w:wrap="none" w:vAnchor="page" w:hAnchor="page" w:x="560" w:y="1135"/>
              <w:shd w:val="clear" w:color="auto" w:fill="auto"/>
              <w:ind w:firstLine="200"/>
              <w:jc w:val="both"/>
              <w:rPr>
                <w:sz w:val="13"/>
                <w:szCs w:val="13"/>
              </w:rPr>
            </w:pPr>
            <w:r>
              <w:rPr>
                <w:sz w:val="13"/>
                <w:szCs w:val="13"/>
              </w:rPr>
              <w:t>1,00000</w:t>
            </w:r>
          </w:p>
        </w:tc>
        <w:tc>
          <w:tcPr>
            <w:tcW w:w="686" w:type="dxa"/>
            <w:tcBorders>
              <w:top w:val="single" w:sz="4" w:space="0" w:color="auto"/>
              <w:left w:val="single" w:sz="4" w:space="0" w:color="auto"/>
              <w:bottom w:val="single" w:sz="4" w:space="0" w:color="auto"/>
            </w:tcBorders>
            <w:shd w:val="clear" w:color="auto" w:fill="FFFFFF"/>
            <w:vAlign w:val="bottom"/>
          </w:tcPr>
          <w:p w14:paraId="25D3612D" w14:textId="77777777" w:rsidR="00D41A1A" w:rsidRDefault="00543D88">
            <w:pPr>
              <w:pStyle w:val="Jin0"/>
              <w:framePr w:w="11054" w:h="14184" w:wrap="none" w:vAnchor="page" w:hAnchor="page" w:x="560" w:y="1135"/>
              <w:shd w:val="clear" w:color="auto" w:fill="auto"/>
              <w:jc w:val="both"/>
              <w:rPr>
                <w:sz w:val="13"/>
                <w:szCs w:val="13"/>
              </w:rPr>
            </w:pPr>
            <w:r>
              <w:rPr>
                <w:sz w:val="13"/>
                <w:szCs w:val="13"/>
              </w:rPr>
              <w:t>1 900,00</w:t>
            </w:r>
          </w:p>
        </w:tc>
        <w:tc>
          <w:tcPr>
            <w:tcW w:w="883" w:type="dxa"/>
            <w:tcBorders>
              <w:top w:val="single" w:sz="4" w:space="0" w:color="auto"/>
              <w:left w:val="single" w:sz="4" w:space="0" w:color="auto"/>
              <w:right w:val="single" w:sz="4" w:space="0" w:color="auto"/>
            </w:tcBorders>
            <w:shd w:val="clear" w:color="auto" w:fill="FFFFFF"/>
            <w:vAlign w:val="bottom"/>
          </w:tcPr>
          <w:p w14:paraId="3943B63E" w14:textId="77777777" w:rsidR="00D41A1A" w:rsidRDefault="00543D88">
            <w:pPr>
              <w:pStyle w:val="Jin0"/>
              <w:framePr w:w="11054" w:h="14184" w:wrap="none" w:vAnchor="page" w:hAnchor="page" w:x="560" w:y="1135"/>
              <w:shd w:val="clear" w:color="auto" w:fill="auto"/>
              <w:jc w:val="right"/>
              <w:rPr>
                <w:sz w:val="13"/>
                <w:szCs w:val="13"/>
              </w:rPr>
            </w:pPr>
            <w:r>
              <w:rPr>
                <w:sz w:val="13"/>
                <w:szCs w:val="13"/>
              </w:rPr>
              <w:t>1 900,00</w:t>
            </w:r>
          </w:p>
        </w:tc>
      </w:tr>
    </w:tbl>
    <w:p w14:paraId="77B28AB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78081CC"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38003791"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7B6081F3"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2E4CD161"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40664409"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6D65478C"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54095459"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04F5B992"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30</w:t>
            </w:r>
          </w:p>
        </w:tc>
        <w:tc>
          <w:tcPr>
            <w:tcW w:w="1685" w:type="dxa"/>
            <w:tcBorders>
              <w:top w:val="single" w:sz="4" w:space="0" w:color="auto"/>
              <w:right w:val="single" w:sz="4" w:space="0" w:color="auto"/>
            </w:tcBorders>
            <w:shd w:val="clear" w:color="auto" w:fill="C0C0C0"/>
          </w:tcPr>
          <w:p w14:paraId="61DCC458" w14:textId="77777777" w:rsidR="00D41A1A" w:rsidRDefault="00D41A1A">
            <w:pPr>
              <w:framePr w:w="8429" w:h="12797" w:wrap="none" w:vAnchor="page" w:hAnchor="page" w:x="550" w:y="837"/>
              <w:rPr>
                <w:sz w:val="10"/>
                <w:szCs w:val="10"/>
              </w:rPr>
            </w:pPr>
          </w:p>
        </w:tc>
      </w:tr>
      <w:tr w:rsidR="00D41A1A" w14:paraId="531A2B7A"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6176AF0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2126AD31"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63CEE30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12E76BAB" w14:textId="77777777" w:rsidR="00D41A1A" w:rsidRDefault="00D41A1A">
            <w:pPr>
              <w:framePr w:w="8429" w:h="12797" w:wrap="none" w:vAnchor="page" w:hAnchor="page" w:x="550" w:y="837"/>
              <w:rPr>
                <w:sz w:val="10"/>
                <w:szCs w:val="10"/>
              </w:rPr>
            </w:pPr>
          </w:p>
        </w:tc>
      </w:tr>
      <w:tr w:rsidR="00D41A1A" w14:paraId="68D05489"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2E02D58B" w14:textId="77777777" w:rsidR="00D41A1A" w:rsidRDefault="00D41A1A">
            <w:pPr>
              <w:framePr w:w="8429" w:h="12797" w:wrap="none" w:vAnchor="page" w:hAnchor="page" w:x="550" w:y="837"/>
              <w:rPr>
                <w:sz w:val="10"/>
                <w:szCs w:val="10"/>
              </w:rPr>
            </w:pPr>
          </w:p>
        </w:tc>
        <w:tc>
          <w:tcPr>
            <w:tcW w:w="2006" w:type="dxa"/>
            <w:shd w:val="clear" w:color="auto" w:fill="FFFFFF"/>
          </w:tcPr>
          <w:p w14:paraId="3DC6F064" w14:textId="77777777" w:rsidR="00D41A1A" w:rsidRDefault="00D41A1A">
            <w:pPr>
              <w:framePr w:w="8429" w:h="12797" w:wrap="none" w:vAnchor="page" w:hAnchor="page" w:x="550" w:y="837"/>
              <w:rPr>
                <w:sz w:val="10"/>
                <w:szCs w:val="10"/>
              </w:rPr>
            </w:pPr>
          </w:p>
        </w:tc>
        <w:tc>
          <w:tcPr>
            <w:tcW w:w="2165" w:type="dxa"/>
            <w:shd w:val="clear" w:color="auto" w:fill="FFFFFF"/>
          </w:tcPr>
          <w:p w14:paraId="1400FD54"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503408F" w14:textId="77777777" w:rsidR="00D41A1A" w:rsidRDefault="00D41A1A">
            <w:pPr>
              <w:framePr w:w="8429" w:h="12797" w:wrap="none" w:vAnchor="page" w:hAnchor="page" w:x="550" w:y="837"/>
              <w:rPr>
                <w:sz w:val="10"/>
                <w:szCs w:val="10"/>
              </w:rPr>
            </w:pPr>
          </w:p>
        </w:tc>
      </w:tr>
      <w:tr w:rsidR="00D41A1A" w14:paraId="2E333F02"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1B47FA84"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33625F4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FED67DA"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31B60038" w14:textId="77777777" w:rsidR="00D41A1A" w:rsidRDefault="00D41A1A">
            <w:pPr>
              <w:framePr w:w="8429" w:h="12797" w:wrap="none" w:vAnchor="page" w:hAnchor="page" w:x="550" w:y="837"/>
              <w:rPr>
                <w:sz w:val="10"/>
                <w:szCs w:val="10"/>
              </w:rPr>
            </w:pPr>
          </w:p>
        </w:tc>
      </w:tr>
      <w:tr w:rsidR="00D41A1A" w14:paraId="04783D35"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7F050152"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E109F92"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EC69CBF" w14:textId="77777777" w:rsidR="00D41A1A" w:rsidRDefault="00D41A1A">
            <w:pPr>
              <w:framePr w:w="8429" w:h="12797" w:wrap="none" w:vAnchor="page" w:hAnchor="page" w:x="550" w:y="837"/>
              <w:rPr>
                <w:sz w:val="10"/>
                <w:szCs w:val="10"/>
              </w:rPr>
            </w:pPr>
          </w:p>
        </w:tc>
      </w:tr>
      <w:tr w:rsidR="00D41A1A" w14:paraId="432CA5C3"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13D0CA5C"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4BEFF66D" w14:textId="77777777" w:rsidR="00D41A1A" w:rsidRDefault="00D41A1A">
            <w:pPr>
              <w:framePr w:w="8429" w:h="12797" w:wrap="none" w:vAnchor="page" w:hAnchor="page" w:x="550" w:y="837"/>
              <w:rPr>
                <w:sz w:val="10"/>
                <w:szCs w:val="10"/>
              </w:rPr>
            </w:pPr>
          </w:p>
        </w:tc>
        <w:tc>
          <w:tcPr>
            <w:tcW w:w="2165" w:type="dxa"/>
            <w:shd w:val="clear" w:color="auto" w:fill="FFFFFF"/>
          </w:tcPr>
          <w:p w14:paraId="4FCD869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AB23F21" w14:textId="77777777" w:rsidR="00D41A1A" w:rsidRDefault="00D41A1A">
            <w:pPr>
              <w:framePr w:w="8429" w:h="12797" w:wrap="none" w:vAnchor="page" w:hAnchor="page" w:x="550" w:y="837"/>
              <w:rPr>
                <w:sz w:val="10"/>
                <w:szCs w:val="10"/>
              </w:rPr>
            </w:pPr>
          </w:p>
        </w:tc>
      </w:tr>
      <w:tr w:rsidR="00D41A1A" w14:paraId="4DDFDF97"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22DFFC5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05E04890"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084C5D3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4A08A20" w14:textId="77777777" w:rsidR="00D41A1A" w:rsidRDefault="00D41A1A">
            <w:pPr>
              <w:framePr w:w="8429" w:h="12797" w:wrap="none" w:vAnchor="page" w:hAnchor="page" w:x="550" w:y="837"/>
              <w:rPr>
                <w:sz w:val="10"/>
                <w:szCs w:val="10"/>
              </w:rPr>
            </w:pPr>
          </w:p>
        </w:tc>
      </w:tr>
      <w:tr w:rsidR="00D41A1A" w14:paraId="2D26016B"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2091885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0A2814FA" w14:textId="77777777" w:rsidR="00D41A1A" w:rsidRDefault="00D41A1A">
            <w:pPr>
              <w:framePr w:w="8429" w:h="12797" w:wrap="none" w:vAnchor="page" w:hAnchor="page" w:x="550" w:y="837"/>
              <w:rPr>
                <w:sz w:val="10"/>
                <w:szCs w:val="10"/>
              </w:rPr>
            </w:pPr>
          </w:p>
        </w:tc>
        <w:tc>
          <w:tcPr>
            <w:tcW w:w="2165" w:type="dxa"/>
            <w:shd w:val="clear" w:color="auto" w:fill="FFFFFF"/>
          </w:tcPr>
          <w:p w14:paraId="3EB9641B"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9423CDE"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29E18FD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611278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B25848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95B561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00278C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2C8B20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D5801A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44440F4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20AE5B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71A9B6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C09A74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862D82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030B956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E6E871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140BFC5"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73EB32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963504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620B3C1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40DDE3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313520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BD5118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B6BCC7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5190C8C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A734D5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469D9C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E0BC8E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80DEDF6"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296EDD9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D38DBC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95431EB"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32606A53"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4528340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2E906FA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7DBC91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5BD85F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2CA1B9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08AD31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6183BA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1AB625C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8D50E1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49C34C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8D1C6F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2C9E95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70A639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94973E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7A2BA9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08DC56E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7FF541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3706E8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1EF7F2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1BEE54D6"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13962C5"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318EEEEB"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511CCDC7"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1B4E3ED7"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23CD7E3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1D70FCF2"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12A4A363"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67359EF6"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590F29B4"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35BFB32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164809E7"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64B0A1A2" w14:textId="77777777" w:rsidR="00D41A1A" w:rsidRDefault="00D41A1A">
            <w:pPr>
              <w:framePr w:w="8429" w:h="12797" w:wrap="none" w:vAnchor="page" w:hAnchor="page" w:x="550" w:y="837"/>
              <w:rPr>
                <w:sz w:val="10"/>
                <w:szCs w:val="10"/>
              </w:rPr>
            </w:pPr>
          </w:p>
        </w:tc>
      </w:tr>
      <w:tr w:rsidR="00D41A1A" w14:paraId="631511FC"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0F203EC7" w14:textId="77777777" w:rsidR="00D41A1A" w:rsidRDefault="00D41A1A">
            <w:pPr>
              <w:framePr w:w="8429" w:h="12797" w:wrap="none" w:vAnchor="page" w:hAnchor="page" w:x="550" w:y="837"/>
              <w:rPr>
                <w:sz w:val="10"/>
                <w:szCs w:val="10"/>
              </w:rPr>
            </w:pPr>
          </w:p>
        </w:tc>
      </w:tr>
      <w:tr w:rsidR="00D41A1A" w14:paraId="37E55F47"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3A5FEB81"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0CDA907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75850127"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A8A379F" w14:textId="77777777" w:rsidR="00D41A1A" w:rsidRDefault="00543D88">
      <w:pPr>
        <w:pStyle w:val="Zhlavnebozpat0"/>
        <w:framePr w:wrap="none" w:vAnchor="page" w:hAnchor="page" w:x="9358" w:y="16283"/>
        <w:shd w:val="clear" w:color="auto" w:fill="auto"/>
      </w:pPr>
      <w:r>
        <w:t>Stránka 156 z 214</w:t>
      </w:r>
    </w:p>
    <w:p w14:paraId="73848B60"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EE3E00E" w14:textId="77777777" w:rsidR="00D41A1A" w:rsidRDefault="00D41A1A">
      <w:pPr>
        <w:spacing w:line="1" w:lineRule="exact"/>
      </w:pPr>
    </w:p>
    <w:p w14:paraId="47174E6E" w14:textId="77777777" w:rsidR="00D41A1A" w:rsidRDefault="00543D88">
      <w:pPr>
        <w:pStyle w:val="Nadpis20"/>
        <w:framePr w:wrap="none" w:vAnchor="page" w:hAnchor="page" w:x="560" w:y="1517"/>
        <w:shd w:val="clear" w:color="auto" w:fill="auto"/>
        <w:spacing w:before="0" w:after="0"/>
      </w:pPr>
      <w:bookmarkStart w:id="104" w:name="bookmark104"/>
      <w:bookmarkStart w:id="105" w:name="bookmark105"/>
      <w:r>
        <w:t>Rekapitulace dílů</w:t>
      </w:r>
      <w:bookmarkEnd w:id="104"/>
      <w:bookmarkEnd w:id="105"/>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35449676"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6428A787" w14:textId="77777777" w:rsidR="00D41A1A" w:rsidRDefault="00543D88">
            <w:pPr>
              <w:pStyle w:val="Jin0"/>
              <w:framePr w:w="8410" w:h="5170" w:wrap="none" w:vAnchor="page" w:hAnchor="page" w:x="560" w:y="2016"/>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06AFD085" w14:textId="77777777" w:rsidR="00D41A1A" w:rsidRDefault="00543D88">
            <w:pPr>
              <w:pStyle w:val="Jin0"/>
              <w:framePr w:w="8410" w:h="5170" w:wrap="none" w:vAnchor="page" w:hAnchor="page" w:x="560" w:y="2016"/>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21DF3611" w14:textId="77777777" w:rsidR="00D41A1A" w:rsidRDefault="00543D88">
            <w:pPr>
              <w:pStyle w:val="Jin0"/>
              <w:framePr w:w="8410" w:h="5170" w:wrap="none" w:vAnchor="page" w:hAnchor="page" w:x="560" w:y="2016"/>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0B29E30D" w14:textId="77777777" w:rsidR="00D41A1A" w:rsidRDefault="00D41A1A">
            <w:pPr>
              <w:framePr w:w="8410" w:h="5170" w:wrap="none" w:vAnchor="page" w:hAnchor="page" w:x="560" w:y="2016"/>
              <w:rPr>
                <w:sz w:val="10"/>
                <w:szCs w:val="10"/>
              </w:rPr>
            </w:pPr>
          </w:p>
        </w:tc>
        <w:tc>
          <w:tcPr>
            <w:tcW w:w="1080" w:type="dxa"/>
            <w:tcBorders>
              <w:top w:val="single" w:sz="4" w:space="0" w:color="auto"/>
              <w:left w:val="single" w:sz="4" w:space="0" w:color="auto"/>
            </w:tcBorders>
            <w:shd w:val="clear" w:color="auto" w:fill="C0C0C0"/>
          </w:tcPr>
          <w:p w14:paraId="60F81807" w14:textId="77777777" w:rsidR="00D41A1A" w:rsidRDefault="00D41A1A">
            <w:pPr>
              <w:framePr w:w="8410" w:h="5170" w:wrap="none" w:vAnchor="page" w:hAnchor="page" w:x="560" w:y="2016"/>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28BEA820" w14:textId="77777777" w:rsidR="00D41A1A" w:rsidRDefault="00543D88">
            <w:pPr>
              <w:pStyle w:val="Jin0"/>
              <w:framePr w:w="8410" w:h="5170" w:wrap="none" w:vAnchor="page" w:hAnchor="page" w:x="560" w:y="2016"/>
              <w:shd w:val="clear" w:color="auto" w:fill="auto"/>
              <w:jc w:val="center"/>
              <w:rPr>
                <w:sz w:val="17"/>
                <w:szCs w:val="17"/>
              </w:rPr>
            </w:pPr>
            <w:r>
              <w:rPr>
                <w:b/>
                <w:bCs/>
                <w:sz w:val="17"/>
                <w:szCs w:val="17"/>
              </w:rPr>
              <w:t>Celkem</w:t>
            </w:r>
          </w:p>
        </w:tc>
      </w:tr>
      <w:tr w:rsidR="00D41A1A" w14:paraId="2AE82C9C"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234D079C"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1</w:t>
            </w:r>
          </w:p>
          <w:p w14:paraId="5D299DDF"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2</w:t>
            </w:r>
          </w:p>
          <w:p w14:paraId="209A68AD"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4</w:t>
            </w:r>
          </w:p>
          <w:p w14:paraId="5EAE8791"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5</w:t>
            </w:r>
          </w:p>
          <w:p w14:paraId="6893B3E5"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8</w:t>
            </w:r>
          </w:p>
          <w:p w14:paraId="05693974"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99</w:t>
            </w:r>
          </w:p>
          <w:p w14:paraId="30CDC1C7"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M21</w:t>
            </w:r>
          </w:p>
          <w:p w14:paraId="608FB054"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M33</w:t>
            </w:r>
          </w:p>
          <w:p w14:paraId="036C79D6"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738AA8C2"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Zemní práce</w:t>
            </w:r>
          </w:p>
          <w:p w14:paraId="29790626"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Základy,zvláštní zakládání</w:t>
            </w:r>
          </w:p>
          <w:p w14:paraId="22EDBA65"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Vodorovné konstrukce</w:t>
            </w:r>
          </w:p>
          <w:p w14:paraId="15147F53"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Komunikace</w:t>
            </w:r>
          </w:p>
          <w:p w14:paraId="4E654355"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Trubní vedení</w:t>
            </w:r>
          </w:p>
          <w:p w14:paraId="1DD4E5DA"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Staveništní přesun hmot</w:t>
            </w:r>
          </w:p>
          <w:p w14:paraId="0B82AB19"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Elektromontáže</w:t>
            </w:r>
          </w:p>
          <w:p w14:paraId="2EEA9BD3" w14:textId="77777777" w:rsidR="00D41A1A" w:rsidRDefault="00543D88">
            <w:pPr>
              <w:pStyle w:val="Jin0"/>
              <w:framePr w:w="8410" w:h="5170" w:wrap="none" w:vAnchor="page" w:hAnchor="page" w:x="560" w:y="2016"/>
              <w:shd w:val="clear" w:color="auto" w:fill="auto"/>
              <w:spacing w:after="260"/>
              <w:jc w:val="both"/>
              <w:rPr>
                <w:sz w:val="18"/>
                <w:szCs w:val="18"/>
              </w:rPr>
            </w:pPr>
            <w:r>
              <w:rPr>
                <w:sz w:val="18"/>
                <w:szCs w:val="18"/>
              </w:rPr>
              <w:t>Vlastní</w:t>
            </w:r>
          </w:p>
          <w:p w14:paraId="7968BAE6" w14:textId="77777777" w:rsidR="00D41A1A" w:rsidRDefault="00543D88">
            <w:pPr>
              <w:pStyle w:val="Jin0"/>
              <w:framePr w:w="8410" w:h="5170" w:wrap="none" w:vAnchor="page" w:hAnchor="page" w:x="560" w:y="2016"/>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1D7142C"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732DB752"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3BDEAEBD"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68E25C81"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4F03A484"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59CB4C1F" w14:textId="77777777" w:rsidR="00D41A1A" w:rsidRDefault="00543D88">
            <w:pPr>
              <w:pStyle w:val="Jin0"/>
              <w:framePr w:w="8410" w:h="5170" w:wrap="none" w:vAnchor="page" w:hAnchor="page" w:x="560" w:y="2016"/>
              <w:shd w:val="clear" w:color="auto" w:fill="auto"/>
              <w:spacing w:after="260"/>
              <w:ind w:firstLine="260"/>
              <w:jc w:val="both"/>
              <w:rPr>
                <w:sz w:val="18"/>
                <w:szCs w:val="18"/>
              </w:rPr>
            </w:pPr>
            <w:r>
              <w:rPr>
                <w:sz w:val="18"/>
                <w:szCs w:val="18"/>
              </w:rPr>
              <w:t>HSV</w:t>
            </w:r>
          </w:p>
          <w:p w14:paraId="673417E0" w14:textId="77777777" w:rsidR="00D41A1A" w:rsidRDefault="00543D88">
            <w:pPr>
              <w:pStyle w:val="Jin0"/>
              <w:framePr w:w="8410" w:h="5170" w:wrap="none" w:vAnchor="page" w:hAnchor="page" w:x="560" w:y="2016"/>
              <w:shd w:val="clear" w:color="auto" w:fill="auto"/>
              <w:spacing w:after="260"/>
              <w:jc w:val="center"/>
              <w:rPr>
                <w:sz w:val="18"/>
                <w:szCs w:val="18"/>
              </w:rPr>
            </w:pPr>
            <w:r>
              <w:rPr>
                <w:sz w:val="18"/>
                <w:szCs w:val="18"/>
              </w:rPr>
              <w:t>MON</w:t>
            </w:r>
          </w:p>
          <w:p w14:paraId="5484EBAD" w14:textId="77777777" w:rsidR="00D41A1A" w:rsidRDefault="00543D88">
            <w:pPr>
              <w:pStyle w:val="Jin0"/>
              <w:framePr w:w="8410" w:h="5170" w:wrap="none" w:vAnchor="page" w:hAnchor="page" w:x="560" w:y="2016"/>
              <w:shd w:val="clear" w:color="auto" w:fill="auto"/>
              <w:spacing w:after="260"/>
              <w:jc w:val="center"/>
              <w:rPr>
                <w:sz w:val="18"/>
                <w:szCs w:val="18"/>
              </w:rPr>
            </w:pPr>
            <w:r>
              <w:rPr>
                <w:sz w:val="18"/>
                <w:szCs w:val="18"/>
              </w:rPr>
              <w:t>MON</w:t>
            </w:r>
          </w:p>
          <w:p w14:paraId="0A523CFE" w14:textId="77777777" w:rsidR="00D41A1A" w:rsidRDefault="00543D88">
            <w:pPr>
              <w:pStyle w:val="Jin0"/>
              <w:framePr w:w="8410" w:h="5170" w:wrap="none" w:vAnchor="page" w:hAnchor="page" w:x="560" w:y="2016"/>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0FFA9A64" w14:textId="77777777" w:rsidR="00D41A1A" w:rsidRDefault="00D41A1A">
            <w:pPr>
              <w:framePr w:w="8410" w:h="5170" w:wrap="none" w:vAnchor="page" w:hAnchor="page" w:x="560" w:y="2016"/>
              <w:rPr>
                <w:sz w:val="10"/>
                <w:szCs w:val="10"/>
              </w:rPr>
            </w:pPr>
          </w:p>
        </w:tc>
        <w:tc>
          <w:tcPr>
            <w:tcW w:w="1080" w:type="dxa"/>
            <w:tcBorders>
              <w:top w:val="single" w:sz="4" w:space="0" w:color="auto"/>
              <w:left w:val="single" w:sz="4" w:space="0" w:color="auto"/>
            </w:tcBorders>
            <w:shd w:val="clear" w:color="auto" w:fill="FFFFFF"/>
          </w:tcPr>
          <w:p w14:paraId="1C01B80F" w14:textId="77777777" w:rsidR="00D41A1A" w:rsidRDefault="00D41A1A">
            <w:pPr>
              <w:framePr w:w="8410" w:h="5170" w:wrap="none" w:vAnchor="page" w:hAnchor="page" w:x="560" w:y="2016"/>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08FEE71A"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127 137,38</w:t>
            </w:r>
          </w:p>
          <w:p w14:paraId="35F48725"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9 205,05</w:t>
            </w:r>
          </w:p>
          <w:p w14:paraId="00F160D9"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10 120,43</w:t>
            </w:r>
          </w:p>
          <w:p w14:paraId="471D2678"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285,19</w:t>
            </w:r>
          </w:p>
          <w:p w14:paraId="4459A7EE"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5 717,28</w:t>
            </w:r>
          </w:p>
          <w:p w14:paraId="3E8C2EB3"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19 330,08</w:t>
            </w:r>
          </w:p>
          <w:p w14:paraId="22E86FAE"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3 215,00</w:t>
            </w:r>
          </w:p>
          <w:p w14:paraId="4A113A35"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113 100,00</w:t>
            </w:r>
          </w:p>
          <w:p w14:paraId="11F2CE7C" w14:textId="77777777" w:rsidR="00D41A1A" w:rsidRDefault="00543D88">
            <w:pPr>
              <w:pStyle w:val="Jin0"/>
              <w:framePr w:w="8410" w:h="5170" w:wrap="none" w:vAnchor="page" w:hAnchor="page" w:x="560" w:y="2016"/>
              <w:shd w:val="clear" w:color="auto" w:fill="auto"/>
              <w:spacing w:after="260"/>
              <w:jc w:val="right"/>
              <w:rPr>
                <w:sz w:val="18"/>
                <w:szCs w:val="18"/>
              </w:rPr>
            </w:pPr>
            <w:r>
              <w:rPr>
                <w:sz w:val="18"/>
                <w:szCs w:val="18"/>
              </w:rPr>
              <w:t>1 900,00</w:t>
            </w:r>
          </w:p>
        </w:tc>
      </w:tr>
      <w:tr w:rsidR="00D41A1A" w14:paraId="7C26005E"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2804340A" w14:textId="77777777" w:rsidR="00D41A1A" w:rsidRDefault="00543D88">
            <w:pPr>
              <w:pStyle w:val="Jin0"/>
              <w:framePr w:w="8410" w:h="5170" w:wrap="none" w:vAnchor="page" w:hAnchor="page" w:x="560" w:y="2016"/>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444D3588" w14:textId="77777777" w:rsidR="00D41A1A" w:rsidRDefault="00D41A1A">
            <w:pPr>
              <w:framePr w:w="8410" w:h="5170" w:wrap="none" w:vAnchor="page" w:hAnchor="page" w:x="560" w:y="2016"/>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610B6A56" w14:textId="77777777" w:rsidR="00D41A1A" w:rsidRDefault="00D41A1A">
            <w:pPr>
              <w:framePr w:w="8410" w:h="5170" w:wrap="none" w:vAnchor="page" w:hAnchor="page" w:x="560" w:y="2016"/>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0DFB4D79" w14:textId="77777777" w:rsidR="00D41A1A" w:rsidRDefault="00D41A1A">
            <w:pPr>
              <w:framePr w:w="8410" w:h="5170" w:wrap="none" w:vAnchor="page" w:hAnchor="page" w:x="560" w:y="2016"/>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7CD7C177" w14:textId="77777777" w:rsidR="00D41A1A" w:rsidRDefault="00543D88">
            <w:pPr>
              <w:pStyle w:val="Jin0"/>
              <w:framePr w:w="8410" w:h="5170" w:wrap="none" w:vAnchor="page" w:hAnchor="page" w:x="560" w:y="2016"/>
              <w:shd w:val="clear" w:color="auto" w:fill="auto"/>
              <w:ind w:firstLine="700"/>
              <w:rPr>
                <w:sz w:val="18"/>
                <w:szCs w:val="18"/>
              </w:rPr>
            </w:pPr>
            <w:r>
              <w:rPr>
                <w:sz w:val="18"/>
                <w:szCs w:val="18"/>
              </w:rPr>
              <w:t>290 010,40</w:t>
            </w:r>
          </w:p>
        </w:tc>
      </w:tr>
    </w:tbl>
    <w:p w14:paraId="58E90604" w14:textId="77777777" w:rsidR="00D41A1A" w:rsidRDefault="00543D88">
      <w:pPr>
        <w:pStyle w:val="Zhlavnebozpat0"/>
        <w:framePr w:wrap="none" w:vAnchor="page" w:hAnchor="page" w:x="1045" w:y="16301"/>
        <w:shd w:val="clear" w:color="auto" w:fill="auto"/>
        <w:rPr>
          <w:sz w:val="17"/>
          <w:szCs w:val="17"/>
        </w:rPr>
      </w:pPr>
      <w:r>
        <w:t xml:space="preserve">Zpracováno programem </w:t>
      </w:r>
      <w:r>
        <w:rPr>
          <w:rFonts w:ascii="Arial" w:eastAsia="Arial" w:hAnsi="Arial" w:cs="Arial"/>
          <w:b/>
          <w:bCs/>
          <w:sz w:val="17"/>
          <w:szCs w:val="17"/>
        </w:rPr>
        <w:t>RTS Stavitel +, © RTS, a.s.</w:t>
      </w:r>
    </w:p>
    <w:p w14:paraId="7E98A8A2" w14:textId="77777777" w:rsidR="00D41A1A" w:rsidRDefault="00543D88">
      <w:pPr>
        <w:pStyle w:val="Zhlavnebozpat0"/>
        <w:framePr w:wrap="none" w:vAnchor="page" w:hAnchor="page" w:x="9358" w:y="16282"/>
        <w:shd w:val="clear" w:color="auto" w:fill="auto"/>
      </w:pPr>
      <w:r>
        <w:t>Stránka 157 z 214</w:t>
      </w:r>
    </w:p>
    <w:p w14:paraId="418A3F3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FA9190B" w14:textId="77777777" w:rsidR="00D41A1A" w:rsidRDefault="00D41A1A">
      <w:pPr>
        <w:spacing w:line="1" w:lineRule="exact"/>
      </w:pPr>
    </w:p>
    <w:p w14:paraId="4532ADF0" w14:textId="77777777" w:rsidR="00D41A1A" w:rsidRDefault="00543D88">
      <w:pPr>
        <w:pStyle w:val="Nadpis30"/>
        <w:framePr w:w="11045" w:h="283" w:hRule="exact" w:wrap="none" w:vAnchor="page" w:hAnchor="page" w:x="560" w:y="1138"/>
        <w:shd w:val="clear" w:color="auto" w:fill="auto"/>
        <w:jc w:val="center"/>
      </w:pPr>
      <w:bookmarkStart w:id="106" w:name="bookmark106"/>
      <w:bookmarkStart w:id="107" w:name="bookmark107"/>
      <w:r>
        <w:t>Položkový rozpočet</w:t>
      </w:r>
      <w:bookmarkEnd w:id="106"/>
      <w:bookmarkEnd w:id="107"/>
    </w:p>
    <w:p w14:paraId="44479C3D" w14:textId="77777777" w:rsidR="00D41A1A" w:rsidRDefault="00543D88">
      <w:pPr>
        <w:pStyle w:val="Zkladntext20"/>
        <w:framePr w:wrap="none" w:vAnchor="page" w:hAnchor="page" w:x="560" w:y="1469"/>
        <w:shd w:val="clear" w:color="auto" w:fill="auto"/>
        <w:spacing w:after="0"/>
        <w:ind w:left="0"/>
        <w:rPr>
          <w:sz w:val="13"/>
          <w:szCs w:val="13"/>
        </w:rPr>
      </w:pPr>
      <w:r>
        <w:rPr>
          <w:sz w:val="13"/>
          <w:szCs w:val="13"/>
        </w:rPr>
        <w:t>S: Petrov 33</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81"/>
        <w:gridCol w:w="307"/>
        <w:gridCol w:w="715"/>
        <w:gridCol w:w="682"/>
        <w:gridCol w:w="869"/>
      </w:tblGrid>
      <w:tr w:rsidR="00D41A1A" w14:paraId="493C8705"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0A41B804"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163D1B7E"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Číslo položky</w:t>
            </w:r>
          </w:p>
        </w:tc>
        <w:tc>
          <w:tcPr>
            <w:tcW w:w="7181" w:type="dxa"/>
            <w:tcBorders>
              <w:top w:val="single" w:sz="4" w:space="0" w:color="auto"/>
              <w:left w:val="single" w:sz="4" w:space="0" w:color="auto"/>
            </w:tcBorders>
            <w:shd w:val="clear" w:color="auto" w:fill="C0C0C0"/>
            <w:vAlign w:val="bottom"/>
          </w:tcPr>
          <w:p w14:paraId="4154606E"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5D042384"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02D36AB4"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03B13683"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4084FF22"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Celkem</w:t>
            </w:r>
          </w:p>
        </w:tc>
      </w:tr>
      <w:tr w:rsidR="00D41A1A" w14:paraId="62E06B5C"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3214A6E8"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5D53CED2"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1</w:t>
            </w:r>
          </w:p>
        </w:tc>
        <w:tc>
          <w:tcPr>
            <w:tcW w:w="7181" w:type="dxa"/>
            <w:tcBorders>
              <w:top w:val="single" w:sz="4" w:space="0" w:color="auto"/>
              <w:left w:val="single" w:sz="4" w:space="0" w:color="auto"/>
            </w:tcBorders>
            <w:shd w:val="clear" w:color="auto" w:fill="C0C0C0"/>
            <w:vAlign w:val="bottom"/>
          </w:tcPr>
          <w:p w14:paraId="7332457F"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6AA118F6" w14:textId="77777777" w:rsidR="00D41A1A" w:rsidRDefault="00D41A1A">
            <w:pPr>
              <w:framePr w:w="11045" w:h="11501" w:wrap="none" w:vAnchor="page" w:hAnchor="page" w:x="560" w:y="1930"/>
              <w:rPr>
                <w:sz w:val="10"/>
                <w:szCs w:val="10"/>
              </w:rPr>
            </w:pPr>
          </w:p>
        </w:tc>
        <w:tc>
          <w:tcPr>
            <w:tcW w:w="715" w:type="dxa"/>
            <w:tcBorders>
              <w:top w:val="single" w:sz="4" w:space="0" w:color="auto"/>
              <w:left w:val="single" w:sz="4" w:space="0" w:color="auto"/>
            </w:tcBorders>
            <w:shd w:val="clear" w:color="auto" w:fill="C0C0C0"/>
          </w:tcPr>
          <w:p w14:paraId="41479113" w14:textId="77777777" w:rsidR="00D41A1A" w:rsidRDefault="00D41A1A">
            <w:pPr>
              <w:framePr w:w="11045" w:h="11501" w:wrap="none" w:vAnchor="page" w:hAnchor="page" w:x="560" w:y="1930"/>
              <w:rPr>
                <w:sz w:val="10"/>
                <w:szCs w:val="10"/>
              </w:rPr>
            </w:pPr>
          </w:p>
        </w:tc>
        <w:tc>
          <w:tcPr>
            <w:tcW w:w="682" w:type="dxa"/>
            <w:tcBorders>
              <w:top w:val="single" w:sz="4" w:space="0" w:color="auto"/>
              <w:left w:val="single" w:sz="4" w:space="0" w:color="auto"/>
            </w:tcBorders>
            <w:shd w:val="clear" w:color="auto" w:fill="C0C0C0"/>
          </w:tcPr>
          <w:p w14:paraId="71955B78"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9E2F512"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127 137,38</w:t>
            </w:r>
          </w:p>
        </w:tc>
      </w:tr>
      <w:tr w:rsidR="00D41A1A" w14:paraId="48D34E6B"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56838E9F"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100360A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121100001RA0</w:t>
            </w:r>
          </w:p>
        </w:tc>
        <w:tc>
          <w:tcPr>
            <w:tcW w:w="7181" w:type="dxa"/>
            <w:tcBorders>
              <w:top w:val="single" w:sz="4" w:space="0" w:color="auto"/>
              <w:left w:val="single" w:sz="4" w:space="0" w:color="auto"/>
            </w:tcBorders>
            <w:shd w:val="clear" w:color="auto" w:fill="FFFFFF"/>
            <w:vAlign w:val="bottom"/>
          </w:tcPr>
          <w:p w14:paraId="6CA08A70" w14:textId="77777777" w:rsidR="00D41A1A" w:rsidRDefault="00543D88">
            <w:pPr>
              <w:pStyle w:val="Jin0"/>
              <w:framePr w:w="11045" w:h="11501" w:wrap="none" w:vAnchor="page" w:hAnchor="page" w:x="560" w:y="1930"/>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65EBD05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22A56C5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3F3AC07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4BF6742A" w14:textId="77777777" w:rsidR="00D41A1A" w:rsidRDefault="00543D88">
            <w:pPr>
              <w:pStyle w:val="Jin0"/>
              <w:framePr w:w="11045" w:h="11501" w:wrap="none" w:vAnchor="page" w:hAnchor="page" w:x="560" w:y="1930"/>
              <w:shd w:val="clear" w:color="auto" w:fill="auto"/>
              <w:ind w:firstLine="300"/>
              <w:jc w:val="both"/>
              <w:rPr>
                <w:sz w:val="13"/>
                <w:szCs w:val="13"/>
              </w:rPr>
            </w:pPr>
            <w:r>
              <w:rPr>
                <w:sz w:val="13"/>
                <w:szCs w:val="13"/>
              </w:rPr>
              <w:t>1 000,05</w:t>
            </w:r>
          </w:p>
        </w:tc>
      </w:tr>
      <w:tr w:rsidR="00D41A1A" w14:paraId="2153FAB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D742C92"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1CDEC4B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131201110R00</w:t>
            </w:r>
          </w:p>
        </w:tc>
        <w:tc>
          <w:tcPr>
            <w:tcW w:w="7181" w:type="dxa"/>
            <w:tcBorders>
              <w:left w:val="single" w:sz="4" w:space="0" w:color="auto"/>
            </w:tcBorders>
            <w:shd w:val="clear" w:color="auto" w:fill="FFFFFF"/>
            <w:vAlign w:val="bottom"/>
          </w:tcPr>
          <w:p w14:paraId="292E6F7D" w14:textId="77777777" w:rsidR="00D41A1A" w:rsidRDefault="00543D88">
            <w:pPr>
              <w:pStyle w:val="Jin0"/>
              <w:framePr w:w="11045" w:h="11501" w:wrap="none" w:vAnchor="page" w:hAnchor="page" w:x="560" w:y="1930"/>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7577C64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EFF8B8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7C97C6B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65AFB8D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15 393,68</w:t>
            </w:r>
          </w:p>
        </w:tc>
      </w:tr>
      <w:tr w:rsidR="00D41A1A" w14:paraId="649C659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DC4E3D7"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756587E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132200020RA0</w:t>
            </w:r>
          </w:p>
        </w:tc>
        <w:tc>
          <w:tcPr>
            <w:tcW w:w="7181" w:type="dxa"/>
            <w:tcBorders>
              <w:left w:val="single" w:sz="4" w:space="0" w:color="auto"/>
            </w:tcBorders>
            <w:shd w:val="clear" w:color="auto" w:fill="FFFFFF"/>
            <w:vAlign w:val="bottom"/>
          </w:tcPr>
          <w:p w14:paraId="531B3F65" w14:textId="77777777" w:rsidR="00D41A1A" w:rsidRDefault="00543D88">
            <w:pPr>
              <w:pStyle w:val="Jin0"/>
              <w:framePr w:w="11045" w:h="11501" w:wrap="none" w:vAnchor="page" w:hAnchor="page" w:x="560" w:y="1930"/>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575BF26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D6F957C"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3CC6B31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2DD1CC6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3 131,66</w:t>
            </w:r>
          </w:p>
        </w:tc>
      </w:tr>
      <w:tr w:rsidR="00D41A1A" w14:paraId="1491FD4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EF20C39"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06CBD3A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128601101R00</w:t>
            </w:r>
          </w:p>
        </w:tc>
        <w:tc>
          <w:tcPr>
            <w:tcW w:w="7181" w:type="dxa"/>
            <w:tcBorders>
              <w:left w:val="single" w:sz="4" w:space="0" w:color="auto"/>
            </w:tcBorders>
            <w:shd w:val="clear" w:color="auto" w:fill="FFFFFF"/>
            <w:vAlign w:val="bottom"/>
          </w:tcPr>
          <w:p w14:paraId="54838B8D" w14:textId="77777777" w:rsidR="00D41A1A" w:rsidRDefault="00543D88">
            <w:pPr>
              <w:pStyle w:val="Jin0"/>
              <w:framePr w:w="11045" w:h="11501" w:wrap="none" w:vAnchor="page" w:hAnchor="page" w:x="560" w:y="1930"/>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558D90E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2FD420B"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38DB5C1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5268ABC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8 385,00</w:t>
            </w:r>
          </w:p>
        </w:tc>
      </w:tr>
      <w:tr w:rsidR="00D41A1A" w14:paraId="0B769A5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FAF6C48"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47D9E2E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125203211R00</w:t>
            </w:r>
          </w:p>
        </w:tc>
        <w:tc>
          <w:tcPr>
            <w:tcW w:w="7181" w:type="dxa"/>
            <w:tcBorders>
              <w:left w:val="single" w:sz="4" w:space="0" w:color="auto"/>
            </w:tcBorders>
            <w:shd w:val="clear" w:color="auto" w:fill="FFFFFF"/>
            <w:vAlign w:val="bottom"/>
          </w:tcPr>
          <w:p w14:paraId="0CE32645" w14:textId="77777777" w:rsidR="00D41A1A" w:rsidRDefault="00543D88">
            <w:pPr>
              <w:pStyle w:val="Jin0"/>
              <w:framePr w:w="11045" w:h="11501" w:wrap="none" w:vAnchor="page" w:hAnchor="page" w:x="560" w:y="1930"/>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013FD0D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83B0B7E"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5C34964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6875D4E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4BD0CA2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00C847A"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5B4319F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132200010RAD</w:t>
            </w:r>
          </w:p>
        </w:tc>
        <w:tc>
          <w:tcPr>
            <w:tcW w:w="7181" w:type="dxa"/>
            <w:tcBorders>
              <w:left w:val="single" w:sz="4" w:space="0" w:color="auto"/>
            </w:tcBorders>
            <w:shd w:val="clear" w:color="auto" w:fill="FFFFFF"/>
            <w:vAlign w:val="bottom"/>
          </w:tcPr>
          <w:p w14:paraId="38488DF9" w14:textId="77777777" w:rsidR="00D41A1A" w:rsidRDefault="00543D88">
            <w:pPr>
              <w:pStyle w:val="Jin0"/>
              <w:framePr w:w="11045" w:h="11501" w:wrap="none" w:vAnchor="page" w:hAnchor="page" w:x="560" w:y="1930"/>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527B507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FCBACBE"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23AECCF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03FAE93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3 237,08</w:t>
            </w:r>
          </w:p>
        </w:tc>
      </w:tr>
      <w:tr w:rsidR="00D41A1A" w14:paraId="71D360E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3E718D9"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73B113E5"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132200010RAA</w:t>
            </w:r>
          </w:p>
        </w:tc>
        <w:tc>
          <w:tcPr>
            <w:tcW w:w="7181" w:type="dxa"/>
            <w:tcBorders>
              <w:left w:val="single" w:sz="4" w:space="0" w:color="auto"/>
            </w:tcBorders>
            <w:shd w:val="clear" w:color="auto" w:fill="FFFFFF"/>
            <w:vAlign w:val="bottom"/>
          </w:tcPr>
          <w:p w14:paraId="6B553AF0" w14:textId="77777777" w:rsidR="00D41A1A" w:rsidRDefault="00543D88">
            <w:pPr>
              <w:pStyle w:val="Jin0"/>
              <w:framePr w:w="11045" w:h="11501" w:wrap="none" w:vAnchor="page" w:hAnchor="page" w:x="560" w:y="1930"/>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3FC3080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8185567"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18912E3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14A750CC"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926,13</w:t>
            </w:r>
          </w:p>
        </w:tc>
      </w:tr>
      <w:tr w:rsidR="00D41A1A" w14:paraId="75BD472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53939A3"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0F64F33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115100001RA0</w:t>
            </w:r>
          </w:p>
        </w:tc>
        <w:tc>
          <w:tcPr>
            <w:tcW w:w="7181" w:type="dxa"/>
            <w:tcBorders>
              <w:left w:val="single" w:sz="4" w:space="0" w:color="auto"/>
            </w:tcBorders>
            <w:shd w:val="clear" w:color="auto" w:fill="FFFFFF"/>
            <w:vAlign w:val="bottom"/>
          </w:tcPr>
          <w:p w14:paraId="2ED34605" w14:textId="77777777" w:rsidR="00D41A1A" w:rsidRDefault="00543D88">
            <w:pPr>
              <w:pStyle w:val="Jin0"/>
              <w:framePr w:w="11045" w:h="11501" w:wrap="none" w:vAnchor="page" w:hAnchor="page" w:x="560" w:y="1930"/>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7A31FAC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6A6E1FF2"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1DCC72B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475A7EBF"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0E13989F"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79601808" w14:textId="77777777" w:rsidR="00D41A1A" w:rsidRDefault="00543D88">
            <w:pPr>
              <w:pStyle w:val="Jin0"/>
              <w:framePr w:w="11045" w:h="11501" w:wrap="none" w:vAnchor="page" w:hAnchor="page" w:x="560" w:y="1930"/>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7686DBD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120001101R00</w:t>
            </w:r>
          </w:p>
        </w:tc>
        <w:tc>
          <w:tcPr>
            <w:tcW w:w="7181" w:type="dxa"/>
            <w:tcBorders>
              <w:left w:val="single" w:sz="4" w:space="0" w:color="auto"/>
            </w:tcBorders>
            <w:shd w:val="clear" w:color="auto" w:fill="FFFFFF"/>
            <w:vAlign w:val="bottom"/>
          </w:tcPr>
          <w:p w14:paraId="2EABFD4D"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1721501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40B138B"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67F99F6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6E6404A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3 168,80</w:t>
            </w:r>
          </w:p>
        </w:tc>
      </w:tr>
      <w:tr w:rsidR="00D41A1A" w14:paraId="26D4FA4D"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0D2BB5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4F69DF8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115101201c</w:t>
            </w:r>
          </w:p>
        </w:tc>
        <w:tc>
          <w:tcPr>
            <w:tcW w:w="7181" w:type="dxa"/>
            <w:tcBorders>
              <w:top w:val="single" w:sz="4" w:space="0" w:color="auto"/>
              <w:left w:val="single" w:sz="4" w:space="0" w:color="auto"/>
            </w:tcBorders>
            <w:shd w:val="clear" w:color="auto" w:fill="FFFFFF"/>
            <w:vAlign w:val="bottom"/>
          </w:tcPr>
          <w:p w14:paraId="2BB23A75" w14:textId="77777777" w:rsidR="00D41A1A" w:rsidRDefault="00543D88">
            <w:pPr>
              <w:pStyle w:val="Jin0"/>
              <w:framePr w:w="11045" w:h="11501" w:wrap="none" w:vAnchor="page" w:hAnchor="page" w:x="560" w:y="1930"/>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6F79553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CC83B5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4898356B" w14:textId="77777777" w:rsidR="00D41A1A" w:rsidRDefault="00543D88">
            <w:pPr>
              <w:pStyle w:val="Jin0"/>
              <w:framePr w:w="11045" w:h="11501" w:wrap="none" w:vAnchor="page" w:hAnchor="page" w:x="560" w:y="1930"/>
              <w:shd w:val="clear" w:color="auto" w:fill="auto"/>
              <w:jc w:val="both"/>
            </w:pPr>
            <w:r>
              <w:t>3 045,00</w:t>
            </w:r>
          </w:p>
        </w:tc>
        <w:tc>
          <w:tcPr>
            <w:tcW w:w="869" w:type="dxa"/>
            <w:tcBorders>
              <w:left w:val="single" w:sz="4" w:space="0" w:color="auto"/>
              <w:right w:val="single" w:sz="4" w:space="0" w:color="auto"/>
            </w:tcBorders>
            <w:shd w:val="clear" w:color="auto" w:fill="FFFFFF"/>
          </w:tcPr>
          <w:p w14:paraId="12461D0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1F79BE3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393248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4EEC3C1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115101201d</w:t>
            </w:r>
          </w:p>
        </w:tc>
        <w:tc>
          <w:tcPr>
            <w:tcW w:w="7181" w:type="dxa"/>
            <w:tcBorders>
              <w:top w:val="single" w:sz="4" w:space="0" w:color="auto"/>
              <w:left w:val="single" w:sz="4" w:space="0" w:color="auto"/>
            </w:tcBorders>
            <w:shd w:val="clear" w:color="auto" w:fill="FFFFFF"/>
            <w:vAlign w:val="bottom"/>
          </w:tcPr>
          <w:p w14:paraId="57CAD071"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1AAB69D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D07974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6743272D" w14:textId="77777777" w:rsidR="00D41A1A" w:rsidRDefault="00543D88">
            <w:pPr>
              <w:pStyle w:val="Jin0"/>
              <w:framePr w:w="11045" w:h="11501" w:wrap="none" w:vAnchor="page" w:hAnchor="page" w:x="560" w:y="1930"/>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1642E5E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0232F33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C83C0F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058D996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115101201e</w:t>
            </w:r>
          </w:p>
        </w:tc>
        <w:tc>
          <w:tcPr>
            <w:tcW w:w="7181" w:type="dxa"/>
            <w:tcBorders>
              <w:top w:val="single" w:sz="4" w:space="0" w:color="auto"/>
              <w:left w:val="single" w:sz="4" w:space="0" w:color="auto"/>
            </w:tcBorders>
            <w:shd w:val="clear" w:color="auto" w:fill="FFFFFF"/>
            <w:vAlign w:val="bottom"/>
          </w:tcPr>
          <w:p w14:paraId="24437CBB"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4C14EA2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9669F7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50FFBFBD" w14:textId="77777777" w:rsidR="00D41A1A" w:rsidRDefault="00543D88">
            <w:pPr>
              <w:pStyle w:val="Jin0"/>
              <w:framePr w:w="11045" w:h="11501" w:wrap="none" w:vAnchor="page" w:hAnchor="page" w:x="560" w:y="1930"/>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7E6BA20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11 000,00</w:t>
            </w:r>
          </w:p>
        </w:tc>
      </w:tr>
      <w:tr w:rsidR="00D41A1A" w14:paraId="0F81DBB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7A9E37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4B874B0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115101201f</w:t>
            </w:r>
          </w:p>
        </w:tc>
        <w:tc>
          <w:tcPr>
            <w:tcW w:w="7181" w:type="dxa"/>
            <w:tcBorders>
              <w:top w:val="single" w:sz="4" w:space="0" w:color="auto"/>
              <w:left w:val="single" w:sz="4" w:space="0" w:color="auto"/>
            </w:tcBorders>
            <w:shd w:val="clear" w:color="auto" w:fill="FFFFFF"/>
            <w:vAlign w:val="bottom"/>
          </w:tcPr>
          <w:p w14:paraId="20574350"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4EBE04C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AC9AF9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56620C45" w14:textId="77777777" w:rsidR="00D41A1A" w:rsidRDefault="00543D88">
            <w:pPr>
              <w:pStyle w:val="Jin0"/>
              <w:framePr w:w="11045" w:h="11501" w:wrap="none" w:vAnchor="page" w:hAnchor="page" w:x="560" w:y="1930"/>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A7D99C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12 000,00</w:t>
            </w:r>
          </w:p>
        </w:tc>
      </w:tr>
      <w:tr w:rsidR="00D41A1A" w14:paraId="5B59A3F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3D69C3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5B341F0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115101201g</w:t>
            </w:r>
          </w:p>
        </w:tc>
        <w:tc>
          <w:tcPr>
            <w:tcW w:w="7181" w:type="dxa"/>
            <w:tcBorders>
              <w:top w:val="single" w:sz="4" w:space="0" w:color="auto"/>
              <w:left w:val="single" w:sz="4" w:space="0" w:color="auto"/>
            </w:tcBorders>
            <w:shd w:val="clear" w:color="auto" w:fill="FFFFFF"/>
            <w:vAlign w:val="bottom"/>
          </w:tcPr>
          <w:p w14:paraId="79966391"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1976BBB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B0B659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7F4642F3" w14:textId="77777777" w:rsidR="00D41A1A" w:rsidRDefault="00543D88">
            <w:pPr>
              <w:pStyle w:val="Jin0"/>
              <w:framePr w:w="11045" w:h="11501" w:wrap="none" w:vAnchor="page" w:hAnchor="page" w:x="560" w:y="1930"/>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45835B7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12 000,00</w:t>
            </w:r>
          </w:p>
        </w:tc>
      </w:tr>
      <w:tr w:rsidR="00D41A1A" w14:paraId="0019C9B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8F37D7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50201B8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RJIMKA</w:t>
            </w:r>
          </w:p>
        </w:tc>
        <w:tc>
          <w:tcPr>
            <w:tcW w:w="7181" w:type="dxa"/>
            <w:tcBorders>
              <w:top w:val="single" w:sz="4" w:space="0" w:color="auto"/>
              <w:left w:val="single" w:sz="4" w:space="0" w:color="auto"/>
            </w:tcBorders>
            <w:shd w:val="clear" w:color="auto" w:fill="FFFFFF"/>
            <w:vAlign w:val="bottom"/>
          </w:tcPr>
          <w:p w14:paraId="7ACE3009" w14:textId="77777777" w:rsidR="00D41A1A" w:rsidRDefault="00543D88">
            <w:pPr>
              <w:pStyle w:val="Jin0"/>
              <w:framePr w:w="11045" w:h="11501" w:wrap="none" w:vAnchor="page" w:hAnchor="page" w:x="560" w:y="1930"/>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5315C97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5DEF8B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5F7F1BF" w14:textId="77777777" w:rsidR="00D41A1A" w:rsidRDefault="00543D88">
            <w:pPr>
              <w:pStyle w:val="Jin0"/>
              <w:framePr w:w="11045" w:h="11501" w:wrap="none" w:vAnchor="page" w:hAnchor="page" w:x="560" w:y="1930"/>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24021CD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27971D5B"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85B2D6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5CE947F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111203201</w:t>
            </w:r>
          </w:p>
        </w:tc>
        <w:tc>
          <w:tcPr>
            <w:tcW w:w="7181" w:type="dxa"/>
            <w:tcBorders>
              <w:top w:val="single" w:sz="4" w:space="0" w:color="auto"/>
              <w:left w:val="single" w:sz="4" w:space="0" w:color="auto"/>
            </w:tcBorders>
            <w:shd w:val="clear" w:color="auto" w:fill="FFFFFF"/>
            <w:vAlign w:val="bottom"/>
          </w:tcPr>
          <w:p w14:paraId="7C7AD945" w14:textId="77777777" w:rsidR="00D41A1A" w:rsidRDefault="00543D88">
            <w:pPr>
              <w:pStyle w:val="Jin0"/>
              <w:framePr w:w="11045" w:h="11501" w:wrap="none" w:vAnchor="page" w:hAnchor="page" w:x="560" w:y="1930"/>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0FEE26A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E4D8E7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405E3A40" w14:textId="77777777" w:rsidR="00D41A1A" w:rsidRDefault="00543D88">
            <w:pPr>
              <w:pStyle w:val="Jin0"/>
              <w:framePr w:w="11045" w:h="11501" w:wrap="none" w:vAnchor="page" w:hAnchor="page" w:x="560" w:y="1930"/>
              <w:shd w:val="clear" w:color="auto" w:fill="auto"/>
              <w:jc w:val="right"/>
            </w:pPr>
            <w:r>
              <w:t>105,10</w:t>
            </w:r>
          </w:p>
        </w:tc>
        <w:tc>
          <w:tcPr>
            <w:tcW w:w="869" w:type="dxa"/>
            <w:tcBorders>
              <w:left w:val="single" w:sz="4" w:space="0" w:color="auto"/>
              <w:right w:val="single" w:sz="4" w:space="0" w:color="auto"/>
            </w:tcBorders>
            <w:shd w:val="clear" w:color="auto" w:fill="FFFFFF"/>
          </w:tcPr>
          <w:p w14:paraId="79ED81BD"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525,50</w:t>
            </w:r>
          </w:p>
        </w:tc>
      </w:tr>
      <w:tr w:rsidR="00D41A1A" w14:paraId="5A822429"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B4E02E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2AD21F6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181411131</w:t>
            </w:r>
          </w:p>
        </w:tc>
        <w:tc>
          <w:tcPr>
            <w:tcW w:w="7181" w:type="dxa"/>
            <w:tcBorders>
              <w:top w:val="single" w:sz="4" w:space="0" w:color="auto"/>
              <w:left w:val="single" w:sz="4" w:space="0" w:color="auto"/>
            </w:tcBorders>
            <w:shd w:val="clear" w:color="auto" w:fill="FFFFFF"/>
            <w:vAlign w:val="bottom"/>
          </w:tcPr>
          <w:p w14:paraId="5A0B70FB" w14:textId="77777777" w:rsidR="00D41A1A" w:rsidRDefault="00543D88">
            <w:pPr>
              <w:pStyle w:val="Jin0"/>
              <w:framePr w:w="11045" w:h="11501" w:wrap="none" w:vAnchor="page" w:hAnchor="page" w:x="560" w:y="1930"/>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03FA40B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291D67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1FDE7F16" w14:textId="77777777" w:rsidR="00D41A1A" w:rsidRDefault="00543D88">
            <w:pPr>
              <w:pStyle w:val="Jin0"/>
              <w:framePr w:w="11045" w:h="11501" w:wrap="none" w:vAnchor="page" w:hAnchor="page" w:x="560" w:y="1930"/>
              <w:shd w:val="clear" w:color="auto" w:fill="auto"/>
              <w:jc w:val="right"/>
            </w:pPr>
            <w:r>
              <w:t>27,00</w:t>
            </w:r>
          </w:p>
        </w:tc>
        <w:tc>
          <w:tcPr>
            <w:tcW w:w="869" w:type="dxa"/>
            <w:tcBorders>
              <w:left w:val="single" w:sz="4" w:space="0" w:color="auto"/>
              <w:right w:val="single" w:sz="4" w:space="0" w:color="auto"/>
            </w:tcBorders>
            <w:shd w:val="clear" w:color="auto" w:fill="FFFFFF"/>
          </w:tcPr>
          <w:p w14:paraId="35BE2444" w14:textId="77777777" w:rsidR="00D41A1A" w:rsidRDefault="00543D88">
            <w:pPr>
              <w:pStyle w:val="Jin0"/>
              <w:framePr w:w="11045" w:h="11501" w:wrap="none" w:vAnchor="page" w:hAnchor="page" w:x="560" w:y="1930"/>
              <w:shd w:val="clear" w:color="auto" w:fill="auto"/>
              <w:ind w:firstLine="300"/>
              <w:jc w:val="both"/>
              <w:rPr>
                <w:sz w:val="13"/>
                <w:szCs w:val="13"/>
              </w:rPr>
            </w:pPr>
            <w:r>
              <w:rPr>
                <w:sz w:val="13"/>
                <w:szCs w:val="13"/>
              </w:rPr>
              <w:t>2 047,95</w:t>
            </w:r>
          </w:p>
        </w:tc>
      </w:tr>
      <w:tr w:rsidR="00D41A1A" w14:paraId="2878DE8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DB2227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45E12CCF" w14:textId="77777777" w:rsidR="00D41A1A" w:rsidRDefault="00543D88">
            <w:pPr>
              <w:pStyle w:val="Jin0"/>
              <w:framePr w:w="11045" w:h="11501" w:wrap="none" w:vAnchor="page" w:hAnchor="page" w:x="560" w:y="1930"/>
              <w:shd w:val="clear" w:color="auto" w:fill="auto"/>
              <w:jc w:val="both"/>
              <w:rPr>
                <w:sz w:val="13"/>
                <w:szCs w:val="13"/>
              </w:rPr>
            </w:pPr>
            <w:r>
              <w:rPr>
                <w:i/>
                <w:iCs/>
                <w:color w:val="0000FF"/>
                <w:sz w:val="13"/>
                <w:szCs w:val="13"/>
              </w:rPr>
              <w:t>572410</w:t>
            </w:r>
          </w:p>
        </w:tc>
        <w:tc>
          <w:tcPr>
            <w:tcW w:w="7181" w:type="dxa"/>
            <w:tcBorders>
              <w:top w:val="single" w:sz="4" w:space="0" w:color="auto"/>
              <w:left w:val="single" w:sz="4" w:space="0" w:color="auto"/>
            </w:tcBorders>
            <w:shd w:val="clear" w:color="auto" w:fill="FFFFFF"/>
            <w:vAlign w:val="bottom"/>
          </w:tcPr>
          <w:p w14:paraId="6A80EB85" w14:textId="77777777" w:rsidR="00D41A1A" w:rsidRDefault="00543D88">
            <w:pPr>
              <w:pStyle w:val="Jin0"/>
              <w:framePr w:w="11045" w:h="11501" w:wrap="none" w:vAnchor="page" w:hAnchor="page" w:x="560" w:y="1930"/>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6ED843DA" w14:textId="77777777" w:rsidR="00D41A1A" w:rsidRDefault="00543D88">
            <w:pPr>
              <w:pStyle w:val="Jin0"/>
              <w:framePr w:w="11045" w:h="11501" w:wrap="none" w:vAnchor="page" w:hAnchor="page" w:x="560" w:y="1930"/>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79AFE9AB" w14:textId="77777777" w:rsidR="00D41A1A" w:rsidRDefault="00543D88">
            <w:pPr>
              <w:pStyle w:val="Jin0"/>
              <w:framePr w:w="11045" w:h="11501" w:wrap="none" w:vAnchor="page" w:hAnchor="page" w:x="560" w:y="1930"/>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6CA43F7A" w14:textId="77777777" w:rsidR="00D41A1A" w:rsidRDefault="00543D88">
            <w:pPr>
              <w:pStyle w:val="Jin0"/>
              <w:framePr w:w="11045" w:h="11501" w:wrap="none" w:vAnchor="page" w:hAnchor="page" w:x="560" w:y="1930"/>
              <w:shd w:val="clear" w:color="auto" w:fill="auto"/>
              <w:jc w:val="right"/>
            </w:pPr>
            <w:r>
              <w:t>94,50</w:t>
            </w:r>
          </w:p>
        </w:tc>
        <w:tc>
          <w:tcPr>
            <w:tcW w:w="869" w:type="dxa"/>
            <w:tcBorders>
              <w:left w:val="single" w:sz="4" w:space="0" w:color="auto"/>
              <w:right w:val="single" w:sz="4" w:space="0" w:color="auto"/>
            </w:tcBorders>
            <w:shd w:val="clear" w:color="auto" w:fill="FFFFFF"/>
            <w:vAlign w:val="center"/>
          </w:tcPr>
          <w:p w14:paraId="74241CFC"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215,08</w:t>
            </w:r>
          </w:p>
        </w:tc>
      </w:tr>
      <w:tr w:rsidR="00D41A1A" w14:paraId="745D9AF7"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3FFD483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72C947A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161101103R00</w:t>
            </w:r>
          </w:p>
        </w:tc>
        <w:tc>
          <w:tcPr>
            <w:tcW w:w="7181" w:type="dxa"/>
            <w:tcBorders>
              <w:top w:val="single" w:sz="4" w:space="0" w:color="auto"/>
              <w:left w:val="single" w:sz="4" w:space="0" w:color="auto"/>
            </w:tcBorders>
            <w:shd w:val="clear" w:color="auto" w:fill="FFFFFF"/>
            <w:vAlign w:val="bottom"/>
          </w:tcPr>
          <w:p w14:paraId="2ECE459B" w14:textId="77777777" w:rsidR="00D41A1A" w:rsidRDefault="00543D88">
            <w:pPr>
              <w:pStyle w:val="Jin0"/>
              <w:framePr w:w="11045" w:h="11501" w:wrap="none" w:vAnchor="page" w:hAnchor="page" w:x="560" w:y="1930"/>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3A511BD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54A6848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13367B4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2C23CC3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13 059,27</w:t>
            </w:r>
          </w:p>
        </w:tc>
      </w:tr>
      <w:tr w:rsidR="00D41A1A" w14:paraId="6033286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60ED8C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429F75F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162201101R00</w:t>
            </w:r>
          </w:p>
        </w:tc>
        <w:tc>
          <w:tcPr>
            <w:tcW w:w="7181" w:type="dxa"/>
            <w:tcBorders>
              <w:left w:val="single" w:sz="4" w:space="0" w:color="auto"/>
            </w:tcBorders>
            <w:shd w:val="clear" w:color="auto" w:fill="FFFFFF"/>
            <w:vAlign w:val="bottom"/>
          </w:tcPr>
          <w:p w14:paraId="7A7CF0CC" w14:textId="77777777" w:rsidR="00D41A1A" w:rsidRDefault="00543D88">
            <w:pPr>
              <w:pStyle w:val="Jin0"/>
              <w:framePr w:w="11045" w:h="11501" w:wrap="none" w:vAnchor="page" w:hAnchor="page" w:x="560" w:y="1930"/>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262EB62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90F9DC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17240B4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5CD13034"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814,70</w:t>
            </w:r>
          </w:p>
        </w:tc>
      </w:tr>
      <w:tr w:rsidR="00D41A1A" w14:paraId="6FBC823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5A3199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7D19ABF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162701105RT3</w:t>
            </w:r>
          </w:p>
        </w:tc>
        <w:tc>
          <w:tcPr>
            <w:tcW w:w="7181" w:type="dxa"/>
            <w:tcBorders>
              <w:left w:val="single" w:sz="4" w:space="0" w:color="auto"/>
            </w:tcBorders>
            <w:shd w:val="clear" w:color="auto" w:fill="FFFFFF"/>
            <w:vAlign w:val="bottom"/>
          </w:tcPr>
          <w:p w14:paraId="5CE62094" w14:textId="77777777" w:rsidR="00D41A1A" w:rsidRDefault="00543D88">
            <w:pPr>
              <w:pStyle w:val="Jin0"/>
              <w:framePr w:w="11045" w:h="11501" w:wrap="none" w:vAnchor="page" w:hAnchor="page" w:x="560" w:y="1930"/>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037CBA7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30B1663"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3B66D10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726D8CB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2 428,50</w:t>
            </w:r>
          </w:p>
        </w:tc>
      </w:tr>
      <w:tr w:rsidR="00D41A1A" w14:paraId="6374F44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DDCD00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0B245D4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162100010RAA</w:t>
            </w:r>
          </w:p>
        </w:tc>
        <w:tc>
          <w:tcPr>
            <w:tcW w:w="7181" w:type="dxa"/>
            <w:tcBorders>
              <w:left w:val="single" w:sz="4" w:space="0" w:color="auto"/>
            </w:tcBorders>
            <w:shd w:val="clear" w:color="auto" w:fill="FFFFFF"/>
            <w:vAlign w:val="bottom"/>
          </w:tcPr>
          <w:p w14:paraId="0D1A4482" w14:textId="77777777" w:rsidR="00D41A1A" w:rsidRDefault="00543D88">
            <w:pPr>
              <w:pStyle w:val="Jin0"/>
              <w:framePr w:w="11045" w:h="11501" w:wrap="none" w:vAnchor="page" w:hAnchor="page" w:x="560" w:y="1930"/>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43C2E40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6B3A2B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5476E23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6FD1ECC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2 808,11</w:t>
            </w:r>
          </w:p>
        </w:tc>
      </w:tr>
      <w:tr w:rsidR="00D41A1A" w14:paraId="02841A9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8CCBA0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0109CE7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167101101R00</w:t>
            </w:r>
          </w:p>
        </w:tc>
        <w:tc>
          <w:tcPr>
            <w:tcW w:w="7181" w:type="dxa"/>
            <w:tcBorders>
              <w:left w:val="single" w:sz="4" w:space="0" w:color="auto"/>
            </w:tcBorders>
            <w:shd w:val="clear" w:color="auto" w:fill="FFFFFF"/>
            <w:vAlign w:val="bottom"/>
          </w:tcPr>
          <w:p w14:paraId="7042E4AD" w14:textId="77777777" w:rsidR="00D41A1A" w:rsidRDefault="00543D88">
            <w:pPr>
              <w:pStyle w:val="Jin0"/>
              <w:framePr w:w="11045" w:h="11501" w:wrap="none" w:vAnchor="page" w:hAnchor="page" w:x="560" w:y="1930"/>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514BB03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FB32A0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776053C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457A5E65" w14:textId="77777777" w:rsidR="00D41A1A" w:rsidRDefault="00543D88">
            <w:pPr>
              <w:pStyle w:val="Jin0"/>
              <w:framePr w:w="11045" w:h="11501" w:wrap="none" w:vAnchor="page" w:hAnchor="page" w:x="560" w:y="1930"/>
              <w:shd w:val="clear" w:color="auto" w:fill="auto"/>
              <w:ind w:firstLine="300"/>
              <w:jc w:val="both"/>
              <w:rPr>
                <w:sz w:val="13"/>
                <w:szCs w:val="13"/>
              </w:rPr>
            </w:pPr>
            <w:r>
              <w:rPr>
                <w:sz w:val="13"/>
                <w:szCs w:val="13"/>
              </w:rPr>
              <w:t>7 462,95</w:t>
            </w:r>
          </w:p>
        </w:tc>
      </w:tr>
      <w:tr w:rsidR="00D41A1A" w14:paraId="24039B6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0FCDAC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1F62394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199000005R00</w:t>
            </w:r>
          </w:p>
        </w:tc>
        <w:tc>
          <w:tcPr>
            <w:tcW w:w="7181" w:type="dxa"/>
            <w:tcBorders>
              <w:left w:val="single" w:sz="4" w:space="0" w:color="auto"/>
            </w:tcBorders>
            <w:shd w:val="clear" w:color="auto" w:fill="FFFFFF"/>
            <w:vAlign w:val="bottom"/>
          </w:tcPr>
          <w:p w14:paraId="163B09C5" w14:textId="77777777" w:rsidR="00D41A1A" w:rsidRDefault="00543D88">
            <w:pPr>
              <w:pStyle w:val="Jin0"/>
              <w:framePr w:w="11045" w:h="11501" w:wrap="none" w:vAnchor="page" w:hAnchor="page" w:x="560" w:y="1930"/>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71F282E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7F95154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155D857B"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3FD686F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18 133,20</w:t>
            </w:r>
          </w:p>
        </w:tc>
      </w:tr>
      <w:tr w:rsidR="00D41A1A" w14:paraId="1B62C53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96E703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5CD338E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151101201R00</w:t>
            </w:r>
          </w:p>
        </w:tc>
        <w:tc>
          <w:tcPr>
            <w:tcW w:w="7181" w:type="dxa"/>
            <w:tcBorders>
              <w:left w:val="single" w:sz="4" w:space="0" w:color="auto"/>
            </w:tcBorders>
            <w:shd w:val="clear" w:color="auto" w:fill="FFFFFF"/>
            <w:vAlign w:val="bottom"/>
          </w:tcPr>
          <w:p w14:paraId="2E3BEB96" w14:textId="77777777" w:rsidR="00D41A1A" w:rsidRDefault="00543D88">
            <w:pPr>
              <w:pStyle w:val="Jin0"/>
              <w:framePr w:w="11045" w:h="11501" w:wrap="none" w:vAnchor="page" w:hAnchor="page" w:x="560" w:y="1930"/>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4BC9AD4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1308C007"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51BB9A7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2521C3D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2 054,00</w:t>
            </w:r>
          </w:p>
        </w:tc>
      </w:tr>
      <w:tr w:rsidR="00D41A1A" w14:paraId="00D5470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7343B4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69D2CF0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151101211R00</w:t>
            </w:r>
          </w:p>
        </w:tc>
        <w:tc>
          <w:tcPr>
            <w:tcW w:w="7181" w:type="dxa"/>
            <w:tcBorders>
              <w:left w:val="single" w:sz="4" w:space="0" w:color="auto"/>
            </w:tcBorders>
            <w:shd w:val="clear" w:color="auto" w:fill="FFFFFF"/>
            <w:vAlign w:val="bottom"/>
          </w:tcPr>
          <w:p w14:paraId="575D679B" w14:textId="77777777" w:rsidR="00D41A1A" w:rsidRDefault="00543D88">
            <w:pPr>
              <w:pStyle w:val="Jin0"/>
              <w:framePr w:w="11045" w:h="11501" w:wrap="none" w:vAnchor="page" w:hAnchor="page" w:x="560" w:y="1930"/>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355C8F4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3AF0AAAC"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3DD05E34"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7DBAC2EF"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815,00</w:t>
            </w:r>
          </w:p>
        </w:tc>
      </w:tr>
      <w:tr w:rsidR="00D41A1A" w14:paraId="51712C3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113C43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3E5B73E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174101101R00</w:t>
            </w:r>
          </w:p>
        </w:tc>
        <w:tc>
          <w:tcPr>
            <w:tcW w:w="7181" w:type="dxa"/>
            <w:tcBorders>
              <w:left w:val="single" w:sz="4" w:space="0" w:color="auto"/>
            </w:tcBorders>
            <w:shd w:val="clear" w:color="auto" w:fill="FFFFFF"/>
            <w:vAlign w:val="bottom"/>
          </w:tcPr>
          <w:p w14:paraId="557A6F46" w14:textId="77777777" w:rsidR="00D41A1A" w:rsidRDefault="00543D88">
            <w:pPr>
              <w:pStyle w:val="Jin0"/>
              <w:framePr w:w="11045" w:h="11501" w:wrap="none" w:vAnchor="page" w:hAnchor="page" w:x="560" w:y="1930"/>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550BA67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AFD5156"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232615A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07187C9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6 393,19</w:t>
            </w:r>
          </w:p>
        </w:tc>
      </w:tr>
      <w:tr w:rsidR="00D41A1A" w14:paraId="3205817A"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7DB9EEA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6105711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175100010RAA</w:t>
            </w:r>
          </w:p>
        </w:tc>
        <w:tc>
          <w:tcPr>
            <w:tcW w:w="7181" w:type="dxa"/>
            <w:tcBorders>
              <w:left w:val="single" w:sz="4" w:space="0" w:color="auto"/>
            </w:tcBorders>
            <w:shd w:val="clear" w:color="auto" w:fill="FFFFFF"/>
            <w:vAlign w:val="bottom"/>
          </w:tcPr>
          <w:p w14:paraId="28D0FD24" w14:textId="77777777" w:rsidR="00D41A1A" w:rsidRDefault="00543D88">
            <w:pPr>
              <w:pStyle w:val="Jin0"/>
              <w:framePr w:w="11045" w:h="11501" w:wrap="none" w:vAnchor="page" w:hAnchor="page" w:x="560" w:y="1930"/>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748C09D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B6387E7"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7461854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5C43D9C0"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137,52</w:t>
            </w:r>
          </w:p>
        </w:tc>
      </w:tr>
      <w:tr w:rsidR="00D41A1A" w14:paraId="310E34D2"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8450049"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A28B7A1"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2</w:t>
            </w:r>
          </w:p>
        </w:tc>
        <w:tc>
          <w:tcPr>
            <w:tcW w:w="7181" w:type="dxa"/>
            <w:tcBorders>
              <w:left w:val="single" w:sz="4" w:space="0" w:color="auto"/>
            </w:tcBorders>
            <w:shd w:val="clear" w:color="auto" w:fill="C0C0C0"/>
            <w:vAlign w:val="center"/>
          </w:tcPr>
          <w:p w14:paraId="77195D6C"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2321F272"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685EBCC7"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157D156F"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AABEF74" w14:textId="77777777" w:rsidR="00D41A1A" w:rsidRDefault="00543D88">
            <w:pPr>
              <w:pStyle w:val="Jin0"/>
              <w:framePr w:w="11045" w:h="11501" w:wrap="none" w:vAnchor="page" w:hAnchor="page" w:x="560" w:y="1930"/>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4E0A4842"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090D238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581981B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212810010RAB</w:t>
            </w:r>
          </w:p>
        </w:tc>
        <w:tc>
          <w:tcPr>
            <w:tcW w:w="7181" w:type="dxa"/>
            <w:tcBorders>
              <w:top w:val="single" w:sz="4" w:space="0" w:color="auto"/>
              <w:left w:val="single" w:sz="4" w:space="0" w:color="auto"/>
            </w:tcBorders>
            <w:shd w:val="clear" w:color="auto" w:fill="FFFFFF"/>
            <w:vAlign w:val="bottom"/>
          </w:tcPr>
          <w:p w14:paraId="6592D4E6" w14:textId="77777777" w:rsidR="00D41A1A" w:rsidRDefault="00543D88">
            <w:pPr>
              <w:pStyle w:val="Jin0"/>
              <w:framePr w:w="11045" w:h="11501" w:wrap="none" w:vAnchor="page" w:hAnchor="page" w:x="560" w:y="1930"/>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4CFE5FF5"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5B4232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7AB47CC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7922FB2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8 889,41</w:t>
            </w:r>
          </w:p>
        </w:tc>
      </w:tr>
      <w:tr w:rsidR="00D41A1A" w14:paraId="3EE9990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B82E94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683B8EA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460080031</w:t>
            </w:r>
          </w:p>
        </w:tc>
        <w:tc>
          <w:tcPr>
            <w:tcW w:w="7181" w:type="dxa"/>
            <w:tcBorders>
              <w:top w:val="single" w:sz="4" w:space="0" w:color="auto"/>
              <w:left w:val="single" w:sz="4" w:space="0" w:color="auto"/>
            </w:tcBorders>
            <w:shd w:val="clear" w:color="auto" w:fill="FFFFFF"/>
            <w:vAlign w:val="bottom"/>
          </w:tcPr>
          <w:p w14:paraId="4FDC51F1" w14:textId="77777777" w:rsidR="00D41A1A" w:rsidRDefault="00543D88">
            <w:pPr>
              <w:pStyle w:val="Jin0"/>
              <w:framePr w:w="11045" w:h="11501" w:wrap="none" w:vAnchor="page" w:hAnchor="page" w:x="560" w:y="1930"/>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52406A0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0C2FB84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1DBE393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25A4D0C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008ECF2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29FEF9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6CB6619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273362021</w:t>
            </w:r>
          </w:p>
        </w:tc>
        <w:tc>
          <w:tcPr>
            <w:tcW w:w="7181" w:type="dxa"/>
            <w:tcBorders>
              <w:top w:val="single" w:sz="4" w:space="0" w:color="auto"/>
              <w:left w:val="single" w:sz="4" w:space="0" w:color="auto"/>
            </w:tcBorders>
            <w:shd w:val="clear" w:color="auto" w:fill="FFFFFF"/>
            <w:vAlign w:val="bottom"/>
          </w:tcPr>
          <w:p w14:paraId="2BCAEED8" w14:textId="77777777" w:rsidR="00D41A1A" w:rsidRDefault="00543D88">
            <w:pPr>
              <w:pStyle w:val="Jin0"/>
              <w:framePr w:w="11045" w:h="11501" w:wrap="none" w:vAnchor="page" w:hAnchor="page" w:x="560" w:y="1930"/>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23399A3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73DE810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3A08E13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01B464E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0,00</w:t>
            </w:r>
          </w:p>
        </w:tc>
      </w:tr>
      <w:tr w:rsidR="00D41A1A" w14:paraId="6E8BF2B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1AEB71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26B37BC5"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211971110R00</w:t>
            </w:r>
          </w:p>
        </w:tc>
        <w:tc>
          <w:tcPr>
            <w:tcW w:w="7181" w:type="dxa"/>
            <w:tcBorders>
              <w:top w:val="single" w:sz="4" w:space="0" w:color="auto"/>
              <w:left w:val="single" w:sz="4" w:space="0" w:color="auto"/>
            </w:tcBorders>
            <w:shd w:val="clear" w:color="auto" w:fill="FFFFFF"/>
            <w:vAlign w:val="bottom"/>
          </w:tcPr>
          <w:p w14:paraId="4E9FE9AC" w14:textId="77777777" w:rsidR="00D41A1A" w:rsidRDefault="00543D88">
            <w:pPr>
              <w:pStyle w:val="Jin0"/>
              <w:framePr w:w="11045" w:h="11501" w:wrap="none" w:vAnchor="page" w:hAnchor="page" w:x="560" w:y="1930"/>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67D45BD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58D41BE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5C401E40"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22D55E36"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315,64</w:t>
            </w:r>
          </w:p>
        </w:tc>
      </w:tr>
      <w:tr w:rsidR="00D41A1A" w14:paraId="5C19B446"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09EC348D"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5A8AA50"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4</w:t>
            </w:r>
          </w:p>
        </w:tc>
        <w:tc>
          <w:tcPr>
            <w:tcW w:w="7181" w:type="dxa"/>
            <w:tcBorders>
              <w:left w:val="single" w:sz="4" w:space="0" w:color="auto"/>
            </w:tcBorders>
            <w:shd w:val="clear" w:color="auto" w:fill="C0C0C0"/>
            <w:vAlign w:val="bottom"/>
          </w:tcPr>
          <w:p w14:paraId="729A9587"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2F674D69"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2911883E"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20A476DC"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070A292"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10 120,43</w:t>
            </w:r>
          </w:p>
        </w:tc>
      </w:tr>
      <w:tr w:rsidR="00D41A1A" w14:paraId="57A53296"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6125B73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7EF2DEB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997006512</w:t>
            </w:r>
          </w:p>
        </w:tc>
        <w:tc>
          <w:tcPr>
            <w:tcW w:w="7181" w:type="dxa"/>
            <w:tcBorders>
              <w:top w:val="single" w:sz="4" w:space="0" w:color="auto"/>
              <w:left w:val="single" w:sz="4" w:space="0" w:color="auto"/>
            </w:tcBorders>
            <w:shd w:val="clear" w:color="auto" w:fill="FFFFFF"/>
            <w:vAlign w:val="bottom"/>
          </w:tcPr>
          <w:p w14:paraId="465730F4" w14:textId="77777777" w:rsidR="00D41A1A" w:rsidRDefault="00543D88">
            <w:pPr>
              <w:pStyle w:val="Jin0"/>
              <w:framePr w:w="11045" w:h="11501" w:wrap="none" w:vAnchor="page" w:hAnchor="page" w:x="560" w:y="1930"/>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19FDE11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3BB066F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796B4CD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246F29D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40,50</w:t>
            </w:r>
          </w:p>
        </w:tc>
      </w:tr>
      <w:tr w:rsidR="00D41A1A" w14:paraId="6E8ECC5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7928CA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4C2A5BD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997006519</w:t>
            </w:r>
          </w:p>
        </w:tc>
        <w:tc>
          <w:tcPr>
            <w:tcW w:w="7181" w:type="dxa"/>
            <w:tcBorders>
              <w:top w:val="single" w:sz="4" w:space="0" w:color="auto"/>
              <w:left w:val="single" w:sz="4" w:space="0" w:color="auto"/>
            </w:tcBorders>
            <w:shd w:val="clear" w:color="auto" w:fill="FFFFFF"/>
            <w:vAlign w:val="bottom"/>
          </w:tcPr>
          <w:p w14:paraId="10127FCF" w14:textId="77777777" w:rsidR="00D41A1A" w:rsidRDefault="00543D88">
            <w:pPr>
              <w:pStyle w:val="Jin0"/>
              <w:framePr w:w="11045" w:h="11501" w:wrap="none" w:vAnchor="page" w:hAnchor="page" w:x="560" w:y="1930"/>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30BDD1DC"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D28BE7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1F1F910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190BA39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4,73</w:t>
            </w:r>
          </w:p>
        </w:tc>
      </w:tr>
      <w:tr w:rsidR="00D41A1A" w14:paraId="7DF2C50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741F73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38B5586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997013602</w:t>
            </w:r>
          </w:p>
        </w:tc>
        <w:tc>
          <w:tcPr>
            <w:tcW w:w="7181" w:type="dxa"/>
            <w:tcBorders>
              <w:top w:val="single" w:sz="4" w:space="0" w:color="auto"/>
              <w:left w:val="single" w:sz="4" w:space="0" w:color="auto"/>
            </w:tcBorders>
            <w:shd w:val="clear" w:color="auto" w:fill="FFFFFF"/>
            <w:vAlign w:val="bottom"/>
          </w:tcPr>
          <w:p w14:paraId="200CA75B" w14:textId="77777777" w:rsidR="00D41A1A" w:rsidRDefault="00543D88">
            <w:pPr>
              <w:pStyle w:val="Jin0"/>
              <w:framePr w:w="11045" w:h="11501" w:wrap="none" w:vAnchor="page" w:hAnchor="page" w:x="560" w:y="1930"/>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207D1C4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AB2E84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3C859168"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6B2823D0"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490,00</w:t>
            </w:r>
          </w:p>
        </w:tc>
      </w:tr>
      <w:tr w:rsidR="00D41A1A" w14:paraId="6E687DF3"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657D1E5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0C02D5F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451572111RK1</w:t>
            </w:r>
          </w:p>
        </w:tc>
        <w:tc>
          <w:tcPr>
            <w:tcW w:w="7181" w:type="dxa"/>
            <w:tcBorders>
              <w:top w:val="single" w:sz="4" w:space="0" w:color="auto"/>
              <w:left w:val="single" w:sz="4" w:space="0" w:color="auto"/>
            </w:tcBorders>
            <w:shd w:val="clear" w:color="auto" w:fill="FFFFFF"/>
            <w:vAlign w:val="bottom"/>
          </w:tcPr>
          <w:p w14:paraId="63D81C95" w14:textId="77777777" w:rsidR="00D41A1A" w:rsidRDefault="00543D88">
            <w:pPr>
              <w:pStyle w:val="Jin0"/>
              <w:framePr w:w="11045" w:h="11501" w:wrap="none" w:vAnchor="page" w:hAnchor="page" w:x="560" w:y="1930"/>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74CD5984"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04F0118C"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08DDCD4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4017DC3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9 585,21</w:t>
            </w:r>
          </w:p>
        </w:tc>
      </w:tr>
      <w:tr w:rsidR="00D41A1A" w14:paraId="022F861C"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9B4CE29"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855D089"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5</w:t>
            </w:r>
          </w:p>
        </w:tc>
        <w:tc>
          <w:tcPr>
            <w:tcW w:w="7181" w:type="dxa"/>
            <w:tcBorders>
              <w:left w:val="single" w:sz="4" w:space="0" w:color="auto"/>
            </w:tcBorders>
            <w:shd w:val="clear" w:color="auto" w:fill="C0C0C0"/>
            <w:vAlign w:val="center"/>
          </w:tcPr>
          <w:p w14:paraId="3F2E0936"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6424369B"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5C4FB7EA"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794F8384"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A75544A" w14:textId="77777777" w:rsidR="00D41A1A" w:rsidRDefault="00543D88">
            <w:pPr>
              <w:pStyle w:val="Jin0"/>
              <w:framePr w:w="11045" w:h="11501" w:wrap="none" w:vAnchor="page" w:hAnchor="page" w:x="560" w:y="1930"/>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4DF8B1F9"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743890F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391D9DA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568111111R00</w:t>
            </w:r>
          </w:p>
        </w:tc>
        <w:tc>
          <w:tcPr>
            <w:tcW w:w="7181" w:type="dxa"/>
            <w:tcBorders>
              <w:top w:val="single" w:sz="4" w:space="0" w:color="auto"/>
              <w:left w:val="single" w:sz="4" w:space="0" w:color="auto"/>
            </w:tcBorders>
            <w:shd w:val="clear" w:color="auto" w:fill="FFFFFF"/>
            <w:vAlign w:val="center"/>
          </w:tcPr>
          <w:p w14:paraId="40353B39" w14:textId="77777777" w:rsidR="00D41A1A" w:rsidRDefault="00543D88">
            <w:pPr>
              <w:pStyle w:val="Jin0"/>
              <w:framePr w:w="11045" w:h="11501" w:wrap="none" w:vAnchor="page" w:hAnchor="page" w:x="560" w:y="1930"/>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552DDEB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5BC5C04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4C6DA38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25266B8C"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285,19</w:t>
            </w:r>
          </w:p>
        </w:tc>
      </w:tr>
      <w:tr w:rsidR="00D41A1A" w14:paraId="44F52AA6" w14:textId="77777777">
        <w:tblPrEx>
          <w:tblCellMar>
            <w:top w:w="0" w:type="dxa"/>
            <w:bottom w:w="0" w:type="dxa"/>
          </w:tblCellMar>
        </w:tblPrEx>
        <w:trPr>
          <w:trHeight w:hRule="exact" w:val="187"/>
        </w:trPr>
        <w:tc>
          <w:tcPr>
            <w:tcW w:w="302" w:type="dxa"/>
            <w:tcBorders>
              <w:left w:val="single" w:sz="4" w:space="0" w:color="auto"/>
            </w:tcBorders>
            <w:shd w:val="clear" w:color="auto" w:fill="C0C0C0"/>
            <w:vAlign w:val="bottom"/>
          </w:tcPr>
          <w:p w14:paraId="58D08EAC"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3FE47EE"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8</w:t>
            </w:r>
          </w:p>
        </w:tc>
        <w:tc>
          <w:tcPr>
            <w:tcW w:w="7181" w:type="dxa"/>
            <w:tcBorders>
              <w:left w:val="single" w:sz="4" w:space="0" w:color="auto"/>
            </w:tcBorders>
            <w:shd w:val="clear" w:color="auto" w:fill="C0C0C0"/>
            <w:vAlign w:val="center"/>
          </w:tcPr>
          <w:p w14:paraId="5D1A616E"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5818AF59"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460BC2DF"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4C3FC12C"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4E29EDC" w14:textId="77777777" w:rsidR="00D41A1A" w:rsidRDefault="00543D88">
            <w:pPr>
              <w:pStyle w:val="Jin0"/>
              <w:framePr w:w="11045" w:h="11501" w:wrap="none" w:vAnchor="page" w:hAnchor="page" w:x="560" w:y="1930"/>
              <w:shd w:val="clear" w:color="auto" w:fill="auto"/>
              <w:ind w:firstLine="300"/>
              <w:jc w:val="both"/>
              <w:rPr>
                <w:sz w:val="13"/>
                <w:szCs w:val="13"/>
              </w:rPr>
            </w:pPr>
            <w:r>
              <w:rPr>
                <w:rFonts w:ascii="Trebuchet MS" w:eastAsia="Trebuchet MS" w:hAnsi="Trebuchet MS" w:cs="Trebuchet MS"/>
                <w:sz w:val="13"/>
                <w:szCs w:val="13"/>
              </w:rPr>
              <w:t>5 717,28</w:t>
            </w:r>
          </w:p>
        </w:tc>
      </w:tr>
      <w:tr w:rsidR="00D41A1A" w14:paraId="0B994772"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0C71FC2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center"/>
          </w:tcPr>
          <w:p w14:paraId="0BE2E91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871313121R00</w:t>
            </w:r>
          </w:p>
        </w:tc>
        <w:tc>
          <w:tcPr>
            <w:tcW w:w="7181" w:type="dxa"/>
            <w:tcBorders>
              <w:top w:val="single" w:sz="4" w:space="0" w:color="auto"/>
              <w:left w:val="single" w:sz="4" w:space="0" w:color="auto"/>
            </w:tcBorders>
            <w:shd w:val="clear" w:color="auto" w:fill="FFFFFF"/>
            <w:vAlign w:val="bottom"/>
          </w:tcPr>
          <w:p w14:paraId="1B15D6ED" w14:textId="77777777" w:rsidR="00D41A1A" w:rsidRDefault="00543D88">
            <w:pPr>
              <w:pStyle w:val="Jin0"/>
              <w:framePr w:w="11045" w:h="11501" w:wrap="none" w:vAnchor="page" w:hAnchor="page" w:x="560" w:y="1930"/>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2FE3105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34F60BE8"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5,00000</w:t>
            </w:r>
          </w:p>
        </w:tc>
        <w:tc>
          <w:tcPr>
            <w:tcW w:w="682" w:type="dxa"/>
            <w:tcBorders>
              <w:top w:val="single" w:sz="4" w:space="0" w:color="auto"/>
              <w:left w:val="single" w:sz="4" w:space="0" w:color="auto"/>
            </w:tcBorders>
            <w:shd w:val="clear" w:color="auto" w:fill="FFFFFF"/>
            <w:vAlign w:val="bottom"/>
          </w:tcPr>
          <w:p w14:paraId="5E338F4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7B0BB7DB"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259,35</w:t>
            </w:r>
          </w:p>
        </w:tc>
      </w:tr>
      <w:tr w:rsidR="00D41A1A" w14:paraId="1D3FD77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2568FB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1DD36AB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877313123R00</w:t>
            </w:r>
          </w:p>
        </w:tc>
        <w:tc>
          <w:tcPr>
            <w:tcW w:w="7181" w:type="dxa"/>
            <w:tcBorders>
              <w:left w:val="single" w:sz="4" w:space="0" w:color="auto"/>
            </w:tcBorders>
            <w:shd w:val="clear" w:color="auto" w:fill="FFFFFF"/>
            <w:vAlign w:val="bottom"/>
          </w:tcPr>
          <w:p w14:paraId="52B2D503" w14:textId="77777777" w:rsidR="00D41A1A" w:rsidRDefault="00543D88">
            <w:pPr>
              <w:pStyle w:val="Jin0"/>
              <w:framePr w:w="11045" w:h="11501" w:wrap="none" w:vAnchor="page" w:hAnchor="page" w:x="560" w:y="1930"/>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31A2B3B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9D4AB2D"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7EB7AC5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675AB0D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98,20</w:t>
            </w:r>
          </w:p>
        </w:tc>
      </w:tr>
      <w:tr w:rsidR="00D41A1A" w14:paraId="31AA594E"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353AC202"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2A319A4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28611260.AR</w:t>
            </w:r>
          </w:p>
        </w:tc>
        <w:tc>
          <w:tcPr>
            <w:tcW w:w="7181" w:type="dxa"/>
            <w:tcBorders>
              <w:left w:val="single" w:sz="4" w:space="0" w:color="auto"/>
            </w:tcBorders>
            <w:shd w:val="clear" w:color="auto" w:fill="FFFFFF"/>
            <w:vAlign w:val="bottom"/>
          </w:tcPr>
          <w:p w14:paraId="4BF83736" w14:textId="77777777" w:rsidR="00D41A1A" w:rsidRDefault="00543D88">
            <w:pPr>
              <w:pStyle w:val="Jin0"/>
              <w:framePr w:w="11045" w:h="11501" w:wrap="none" w:vAnchor="page" w:hAnchor="page" w:x="560" w:y="1930"/>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0C6AECE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D0F5565"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5,00000</w:t>
            </w:r>
          </w:p>
        </w:tc>
        <w:tc>
          <w:tcPr>
            <w:tcW w:w="682" w:type="dxa"/>
            <w:tcBorders>
              <w:left w:val="single" w:sz="4" w:space="0" w:color="auto"/>
            </w:tcBorders>
            <w:shd w:val="clear" w:color="auto" w:fill="FFFFFF"/>
            <w:vAlign w:val="bottom"/>
          </w:tcPr>
          <w:p w14:paraId="504C111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1138232E" w14:textId="77777777" w:rsidR="00D41A1A" w:rsidRDefault="00543D88">
            <w:pPr>
              <w:pStyle w:val="Jin0"/>
              <w:framePr w:w="11045" w:h="11501" w:wrap="none" w:vAnchor="page" w:hAnchor="page" w:x="560" w:y="1930"/>
              <w:shd w:val="clear" w:color="auto" w:fill="auto"/>
              <w:ind w:firstLine="300"/>
              <w:jc w:val="both"/>
              <w:rPr>
                <w:sz w:val="13"/>
                <w:szCs w:val="13"/>
              </w:rPr>
            </w:pPr>
            <w:r>
              <w:rPr>
                <w:sz w:val="13"/>
                <w:szCs w:val="13"/>
              </w:rPr>
              <w:t>2 931,75</w:t>
            </w:r>
          </w:p>
        </w:tc>
      </w:tr>
      <w:tr w:rsidR="00D41A1A" w14:paraId="0DA44052"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6F30C4A6"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3CF500C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28651662.AR</w:t>
            </w:r>
          </w:p>
        </w:tc>
        <w:tc>
          <w:tcPr>
            <w:tcW w:w="7181" w:type="dxa"/>
            <w:tcBorders>
              <w:left w:val="single" w:sz="4" w:space="0" w:color="auto"/>
            </w:tcBorders>
            <w:shd w:val="clear" w:color="auto" w:fill="FFFFFF"/>
            <w:vAlign w:val="bottom"/>
          </w:tcPr>
          <w:p w14:paraId="1E2C92EA" w14:textId="77777777" w:rsidR="00D41A1A" w:rsidRDefault="00543D88">
            <w:pPr>
              <w:pStyle w:val="Jin0"/>
              <w:framePr w:w="11045" w:h="11501" w:wrap="none" w:vAnchor="page" w:hAnchor="page" w:x="560" w:y="1930"/>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2F0CD7B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1ABBCCD0"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31AD18C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589CACF6"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196,48</w:t>
            </w:r>
          </w:p>
        </w:tc>
      </w:tr>
      <w:tr w:rsidR="00D41A1A" w14:paraId="6D71C760"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144534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653C455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212751104</w:t>
            </w:r>
          </w:p>
        </w:tc>
        <w:tc>
          <w:tcPr>
            <w:tcW w:w="7181" w:type="dxa"/>
            <w:tcBorders>
              <w:top w:val="single" w:sz="4" w:space="0" w:color="auto"/>
              <w:left w:val="single" w:sz="4" w:space="0" w:color="auto"/>
            </w:tcBorders>
            <w:shd w:val="clear" w:color="auto" w:fill="FFFFFF"/>
            <w:vAlign w:val="center"/>
          </w:tcPr>
          <w:p w14:paraId="543D771E" w14:textId="77777777" w:rsidR="00D41A1A" w:rsidRDefault="00543D88">
            <w:pPr>
              <w:pStyle w:val="Jin0"/>
              <w:framePr w:w="11045" w:h="11501" w:wrap="none" w:vAnchor="page" w:hAnchor="page" w:x="560" w:y="1930"/>
              <w:shd w:val="clear" w:color="auto" w:fill="auto"/>
              <w:spacing w:line="262"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550FA98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54E805B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3,740</w:t>
            </w:r>
          </w:p>
        </w:tc>
        <w:tc>
          <w:tcPr>
            <w:tcW w:w="682" w:type="dxa"/>
            <w:tcBorders>
              <w:left w:val="single" w:sz="4" w:space="0" w:color="auto"/>
            </w:tcBorders>
            <w:shd w:val="clear" w:color="auto" w:fill="FFFFFF"/>
          </w:tcPr>
          <w:p w14:paraId="642F7373"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0B6CF14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1 629,71</w:t>
            </w:r>
          </w:p>
        </w:tc>
      </w:tr>
      <w:tr w:rsidR="00D41A1A" w14:paraId="052AC4E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0FA94C0"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682972B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998721201</w:t>
            </w:r>
          </w:p>
        </w:tc>
        <w:tc>
          <w:tcPr>
            <w:tcW w:w="7181" w:type="dxa"/>
            <w:tcBorders>
              <w:top w:val="single" w:sz="4" w:space="0" w:color="auto"/>
              <w:left w:val="single" w:sz="4" w:space="0" w:color="auto"/>
            </w:tcBorders>
            <w:shd w:val="clear" w:color="auto" w:fill="FFFFFF"/>
            <w:vAlign w:val="bottom"/>
          </w:tcPr>
          <w:p w14:paraId="19230F68" w14:textId="77777777" w:rsidR="00D41A1A" w:rsidRDefault="00543D88">
            <w:pPr>
              <w:pStyle w:val="Jin0"/>
              <w:framePr w:w="11045" w:h="11501" w:wrap="none" w:vAnchor="page" w:hAnchor="page" w:x="560" w:y="1930"/>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bottom"/>
          </w:tcPr>
          <w:p w14:paraId="7112C75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78766E8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727A4EA9"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592896B7"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11,64</w:t>
            </w:r>
          </w:p>
        </w:tc>
      </w:tr>
      <w:tr w:rsidR="00D41A1A" w14:paraId="34FE9A61"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4D14E6D"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7CBA8A61"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286568194R</w:t>
            </w:r>
          </w:p>
        </w:tc>
        <w:tc>
          <w:tcPr>
            <w:tcW w:w="7181" w:type="dxa"/>
            <w:tcBorders>
              <w:top w:val="single" w:sz="4" w:space="0" w:color="auto"/>
              <w:left w:val="single" w:sz="4" w:space="0" w:color="auto"/>
            </w:tcBorders>
            <w:shd w:val="clear" w:color="auto" w:fill="FFFFFF"/>
            <w:vAlign w:val="bottom"/>
          </w:tcPr>
          <w:p w14:paraId="1B5BA2D4" w14:textId="77777777" w:rsidR="00D41A1A" w:rsidRDefault="00543D88">
            <w:pPr>
              <w:pStyle w:val="Jin0"/>
              <w:framePr w:w="11045" w:h="11501" w:wrap="none" w:vAnchor="page" w:hAnchor="page" w:x="560" w:y="1930"/>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25824E99"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30E042C"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1BC2D57E"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1C84FD85"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590,15</w:t>
            </w:r>
          </w:p>
        </w:tc>
      </w:tr>
      <w:tr w:rsidR="00D41A1A" w14:paraId="04D5DFD3"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26754485"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BD26E84"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99</w:t>
            </w:r>
          </w:p>
        </w:tc>
        <w:tc>
          <w:tcPr>
            <w:tcW w:w="7181" w:type="dxa"/>
            <w:tcBorders>
              <w:left w:val="single" w:sz="4" w:space="0" w:color="auto"/>
            </w:tcBorders>
            <w:shd w:val="clear" w:color="auto" w:fill="C0C0C0"/>
            <w:vAlign w:val="center"/>
          </w:tcPr>
          <w:p w14:paraId="52E6B3BD"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778A482D"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0EFFE37B"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09C6A65A"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4E874CF"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19 330,08</w:t>
            </w:r>
          </w:p>
        </w:tc>
      </w:tr>
      <w:tr w:rsidR="00D41A1A" w14:paraId="151F38BD"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1BF8651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234AE91E" w14:textId="77777777" w:rsidR="00D41A1A" w:rsidRDefault="00543D88">
            <w:pPr>
              <w:pStyle w:val="Jin0"/>
              <w:framePr w:w="11045" w:h="11501" w:wrap="none" w:vAnchor="page" w:hAnchor="page" w:x="560" w:y="1930"/>
              <w:shd w:val="clear" w:color="auto" w:fill="auto"/>
              <w:jc w:val="both"/>
              <w:rPr>
                <w:sz w:val="13"/>
                <w:szCs w:val="13"/>
              </w:rPr>
            </w:pPr>
            <w:r>
              <w:rPr>
                <w:sz w:val="13"/>
                <w:szCs w:val="13"/>
              </w:rPr>
              <w:t>998331091R00</w:t>
            </w:r>
          </w:p>
        </w:tc>
        <w:tc>
          <w:tcPr>
            <w:tcW w:w="7181" w:type="dxa"/>
            <w:tcBorders>
              <w:top w:val="single" w:sz="4" w:space="0" w:color="auto"/>
              <w:left w:val="single" w:sz="4" w:space="0" w:color="auto"/>
            </w:tcBorders>
            <w:shd w:val="clear" w:color="auto" w:fill="FFFFFF"/>
            <w:vAlign w:val="bottom"/>
          </w:tcPr>
          <w:p w14:paraId="0BDDDB80" w14:textId="77777777" w:rsidR="00D41A1A" w:rsidRDefault="00543D88">
            <w:pPr>
              <w:pStyle w:val="Jin0"/>
              <w:framePr w:w="11045" w:h="11501" w:wrap="none" w:vAnchor="page" w:hAnchor="page" w:x="560" w:y="1930"/>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593A686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30C5473D"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1B4AABA1"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1AA7095F"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19 330,08</w:t>
            </w:r>
          </w:p>
        </w:tc>
      </w:tr>
      <w:tr w:rsidR="00D41A1A" w14:paraId="69BC202A"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9D0591D"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8F79F0C"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M21</w:t>
            </w:r>
          </w:p>
        </w:tc>
        <w:tc>
          <w:tcPr>
            <w:tcW w:w="7181" w:type="dxa"/>
            <w:tcBorders>
              <w:left w:val="single" w:sz="4" w:space="0" w:color="auto"/>
            </w:tcBorders>
            <w:shd w:val="clear" w:color="auto" w:fill="C0C0C0"/>
            <w:vAlign w:val="center"/>
          </w:tcPr>
          <w:p w14:paraId="4E9D96AE"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0EAA6CDA" w14:textId="77777777" w:rsidR="00D41A1A" w:rsidRDefault="00D41A1A">
            <w:pPr>
              <w:framePr w:w="11045" w:h="11501" w:wrap="none" w:vAnchor="page" w:hAnchor="page" w:x="560" w:y="1930"/>
              <w:rPr>
                <w:sz w:val="10"/>
                <w:szCs w:val="10"/>
              </w:rPr>
            </w:pPr>
          </w:p>
        </w:tc>
        <w:tc>
          <w:tcPr>
            <w:tcW w:w="715" w:type="dxa"/>
            <w:tcBorders>
              <w:left w:val="single" w:sz="4" w:space="0" w:color="auto"/>
            </w:tcBorders>
            <w:shd w:val="clear" w:color="auto" w:fill="C0C0C0"/>
          </w:tcPr>
          <w:p w14:paraId="3B1EA04B" w14:textId="77777777" w:rsidR="00D41A1A" w:rsidRDefault="00D41A1A">
            <w:pPr>
              <w:framePr w:w="11045" w:h="11501" w:wrap="none" w:vAnchor="page" w:hAnchor="page" w:x="560" w:y="1930"/>
              <w:rPr>
                <w:sz w:val="10"/>
                <w:szCs w:val="10"/>
              </w:rPr>
            </w:pPr>
          </w:p>
        </w:tc>
        <w:tc>
          <w:tcPr>
            <w:tcW w:w="682" w:type="dxa"/>
            <w:tcBorders>
              <w:left w:val="single" w:sz="4" w:space="0" w:color="auto"/>
            </w:tcBorders>
            <w:shd w:val="clear" w:color="auto" w:fill="C0C0C0"/>
          </w:tcPr>
          <w:p w14:paraId="20F82076"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A01FFB8" w14:textId="77777777" w:rsidR="00D41A1A" w:rsidRDefault="00543D88">
            <w:pPr>
              <w:pStyle w:val="Jin0"/>
              <w:framePr w:w="11045" w:h="11501" w:wrap="none" w:vAnchor="page" w:hAnchor="page" w:x="560" w:y="1930"/>
              <w:shd w:val="clear" w:color="auto" w:fill="auto"/>
              <w:ind w:firstLine="300"/>
              <w:jc w:val="both"/>
              <w:rPr>
                <w:sz w:val="13"/>
                <w:szCs w:val="13"/>
              </w:rPr>
            </w:pPr>
            <w:r>
              <w:rPr>
                <w:rFonts w:ascii="Trebuchet MS" w:eastAsia="Trebuchet MS" w:hAnsi="Trebuchet MS" w:cs="Trebuchet MS"/>
                <w:sz w:val="13"/>
                <w:szCs w:val="13"/>
              </w:rPr>
              <w:t>3 215,00</w:t>
            </w:r>
          </w:p>
        </w:tc>
      </w:tr>
      <w:tr w:rsidR="00D41A1A" w14:paraId="779F07E9"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712AE1CB"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1525103A"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210810006RT1</w:t>
            </w:r>
          </w:p>
        </w:tc>
        <w:tc>
          <w:tcPr>
            <w:tcW w:w="7181" w:type="dxa"/>
            <w:tcBorders>
              <w:top w:val="single" w:sz="4" w:space="0" w:color="auto"/>
              <w:left w:val="single" w:sz="4" w:space="0" w:color="auto"/>
            </w:tcBorders>
            <w:shd w:val="clear" w:color="auto" w:fill="FFFFFF"/>
            <w:vAlign w:val="bottom"/>
          </w:tcPr>
          <w:p w14:paraId="49EC2EB4" w14:textId="77777777" w:rsidR="00D41A1A" w:rsidRDefault="00543D88">
            <w:pPr>
              <w:pStyle w:val="Jin0"/>
              <w:framePr w:w="11045" w:h="11501" w:wrap="none" w:vAnchor="page" w:hAnchor="page" w:x="560" w:y="1930"/>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04C87A9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1A14E754"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3,00000</w:t>
            </w:r>
          </w:p>
        </w:tc>
        <w:tc>
          <w:tcPr>
            <w:tcW w:w="682" w:type="dxa"/>
            <w:tcBorders>
              <w:top w:val="single" w:sz="4" w:space="0" w:color="auto"/>
              <w:left w:val="single" w:sz="4" w:space="0" w:color="auto"/>
            </w:tcBorders>
            <w:shd w:val="clear" w:color="auto" w:fill="FFFFFF"/>
            <w:vAlign w:val="center"/>
          </w:tcPr>
          <w:p w14:paraId="2EFB3285"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75CDEA36" w14:textId="77777777" w:rsidR="00D41A1A" w:rsidRDefault="00543D88">
            <w:pPr>
              <w:pStyle w:val="Jin0"/>
              <w:framePr w:w="11045" w:h="11501" w:wrap="none" w:vAnchor="page" w:hAnchor="page" w:x="560" w:y="1930"/>
              <w:shd w:val="clear" w:color="auto" w:fill="auto"/>
              <w:ind w:firstLine="420"/>
              <w:jc w:val="both"/>
              <w:rPr>
                <w:sz w:val="13"/>
                <w:szCs w:val="13"/>
              </w:rPr>
            </w:pPr>
            <w:r>
              <w:rPr>
                <w:sz w:val="13"/>
                <w:szCs w:val="13"/>
              </w:rPr>
              <w:t>165,00</w:t>
            </w:r>
          </w:p>
        </w:tc>
      </w:tr>
      <w:tr w:rsidR="00D41A1A" w14:paraId="0B3F681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AFF5DDF"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21C100F7"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210174711R00</w:t>
            </w:r>
          </w:p>
        </w:tc>
        <w:tc>
          <w:tcPr>
            <w:tcW w:w="7181" w:type="dxa"/>
            <w:tcBorders>
              <w:top w:val="single" w:sz="4" w:space="0" w:color="auto"/>
              <w:left w:val="single" w:sz="4" w:space="0" w:color="auto"/>
            </w:tcBorders>
            <w:shd w:val="clear" w:color="auto" w:fill="FFFFFF"/>
            <w:vAlign w:val="bottom"/>
          </w:tcPr>
          <w:p w14:paraId="044ECC1D" w14:textId="77777777" w:rsidR="00D41A1A" w:rsidRDefault="00543D88">
            <w:pPr>
              <w:pStyle w:val="Jin0"/>
              <w:framePr w:w="11045" w:h="11501" w:wrap="none" w:vAnchor="page" w:hAnchor="page" w:x="560" w:y="1930"/>
              <w:shd w:val="clear" w:color="auto" w:fill="auto"/>
              <w:spacing w:line="262"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5DF939D8"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3D2CEDFC"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7FB2A034"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02B8EBEC"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1 950,00</w:t>
            </w:r>
          </w:p>
        </w:tc>
      </w:tr>
      <w:tr w:rsidR="00D41A1A" w14:paraId="2BB8720F"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1A8A274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4110F01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210174711R00</w:t>
            </w:r>
          </w:p>
        </w:tc>
        <w:tc>
          <w:tcPr>
            <w:tcW w:w="7181" w:type="dxa"/>
            <w:tcBorders>
              <w:top w:val="single" w:sz="4" w:space="0" w:color="auto"/>
              <w:left w:val="single" w:sz="4" w:space="0" w:color="auto"/>
            </w:tcBorders>
            <w:shd w:val="clear" w:color="auto" w:fill="FFFFFF"/>
            <w:vAlign w:val="bottom"/>
          </w:tcPr>
          <w:p w14:paraId="41D6E314" w14:textId="77777777" w:rsidR="00D41A1A" w:rsidRDefault="00543D88">
            <w:pPr>
              <w:pStyle w:val="Jin0"/>
              <w:framePr w:w="11045" w:h="11501" w:wrap="none" w:vAnchor="page" w:hAnchor="page" w:x="560" w:y="1930"/>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6BD25413" w14:textId="77777777" w:rsidR="00D41A1A" w:rsidRDefault="00543D88">
            <w:pPr>
              <w:pStyle w:val="Jin0"/>
              <w:framePr w:w="11045" w:h="11501" w:wrap="none" w:vAnchor="page" w:hAnchor="page" w:x="560" w:y="1930"/>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7EF0469F" w14:textId="77777777" w:rsidR="00D41A1A" w:rsidRDefault="00543D88">
            <w:pPr>
              <w:pStyle w:val="Jin0"/>
              <w:framePr w:w="11045" w:h="11501" w:wrap="none" w:vAnchor="page" w:hAnchor="page" w:x="560" w:y="1930"/>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62D24D5A"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38EE5ED2" w14:textId="77777777" w:rsidR="00D41A1A" w:rsidRDefault="00543D88">
            <w:pPr>
              <w:pStyle w:val="Jin0"/>
              <w:framePr w:w="11045" w:h="11501" w:wrap="none" w:vAnchor="page" w:hAnchor="page" w:x="560" w:y="1930"/>
              <w:shd w:val="clear" w:color="auto" w:fill="auto"/>
              <w:jc w:val="right"/>
              <w:rPr>
                <w:sz w:val="13"/>
                <w:szCs w:val="13"/>
              </w:rPr>
            </w:pPr>
            <w:r>
              <w:rPr>
                <w:sz w:val="13"/>
                <w:szCs w:val="13"/>
              </w:rPr>
              <w:t>1 100,00</w:t>
            </w:r>
          </w:p>
        </w:tc>
      </w:tr>
      <w:tr w:rsidR="00D41A1A" w14:paraId="1F7E738E" w14:textId="77777777">
        <w:tblPrEx>
          <w:tblCellMar>
            <w:top w:w="0" w:type="dxa"/>
            <w:bottom w:w="0" w:type="dxa"/>
          </w:tblCellMar>
        </w:tblPrEx>
        <w:trPr>
          <w:trHeight w:hRule="exact" w:val="182"/>
        </w:trPr>
        <w:tc>
          <w:tcPr>
            <w:tcW w:w="302" w:type="dxa"/>
            <w:tcBorders>
              <w:left w:val="single" w:sz="4" w:space="0" w:color="auto"/>
              <w:bottom w:val="single" w:sz="4" w:space="0" w:color="auto"/>
            </w:tcBorders>
            <w:shd w:val="clear" w:color="auto" w:fill="C0C0C0"/>
            <w:vAlign w:val="bottom"/>
          </w:tcPr>
          <w:p w14:paraId="5DFC8622"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3BB2BAA4" w14:textId="77777777" w:rsidR="00D41A1A" w:rsidRDefault="00543D88">
            <w:pPr>
              <w:pStyle w:val="Jin0"/>
              <w:framePr w:w="11045" w:h="11501" w:wrap="none" w:vAnchor="page" w:hAnchor="page" w:x="560" w:y="1930"/>
              <w:shd w:val="clear" w:color="auto" w:fill="auto"/>
              <w:jc w:val="both"/>
              <w:rPr>
                <w:sz w:val="13"/>
                <w:szCs w:val="13"/>
              </w:rPr>
            </w:pPr>
            <w:r>
              <w:rPr>
                <w:rFonts w:ascii="Trebuchet MS" w:eastAsia="Trebuchet MS" w:hAnsi="Trebuchet MS" w:cs="Trebuchet MS"/>
                <w:sz w:val="13"/>
                <w:szCs w:val="13"/>
              </w:rPr>
              <w:t>M33</w:t>
            </w:r>
          </w:p>
        </w:tc>
        <w:tc>
          <w:tcPr>
            <w:tcW w:w="7181" w:type="dxa"/>
            <w:tcBorders>
              <w:left w:val="single" w:sz="4" w:space="0" w:color="auto"/>
              <w:bottom w:val="single" w:sz="4" w:space="0" w:color="auto"/>
            </w:tcBorders>
            <w:shd w:val="clear" w:color="auto" w:fill="C0C0C0"/>
            <w:vAlign w:val="center"/>
          </w:tcPr>
          <w:p w14:paraId="52AEFBD2" w14:textId="77777777" w:rsidR="00D41A1A" w:rsidRDefault="00543D88">
            <w:pPr>
              <w:pStyle w:val="Jin0"/>
              <w:framePr w:w="11045" w:h="11501" w:wrap="none" w:vAnchor="page" w:hAnchor="page" w:x="560" w:y="1930"/>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1DFF83C1" w14:textId="77777777" w:rsidR="00D41A1A" w:rsidRDefault="00D41A1A">
            <w:pPr>
              <w:framePr w:w="11045" w:h="11501" w:wrap="none" w:vAnchor="page" w:hAnchor="page" w:x="560" w:y="1930"/>
              <w:rPr>
                <w:sz w:val="10"/>
                <w:szCs w:val="10"/>
              </w:rPr>
            </w:pPr>
          </w:p>
        </w:tc>
        <w:tc>
          <w:tcPr>
            <w:tcW w:w="715" w:type="dxa"/>
            <w:tcBorders>
              <w:left w:val="single" w:sz="4" w:space="0" w:color="auto"/>
              <w:bottom w:val="single" w:sz="4" w:space="0" w:color="auto"/>
            </w:tcBorders>
            <w:shd w:val="clear" w:color="auto" w:fill="C0C0C0"/>
          </w:tcPr>
          <w:p w14:paraId="6E6E3C22" w14:textId="77777777" w:rsidR="00D41A1A" w:rsidRDefault="00D41A1A">
            <w:pPr>
              <w:framePr w:w="11045" w:h="11501" w:wrap="none" w:vAnchor="page" w:hAnchor="page" w:x="560" w:y="1930"/>
              <w:rPr>
                <w:sz w:val="10"/>
                <w:szCs w:val="10"/>
              </w:rPr>
            </w:pPr>
          </w:p>
        </w:tc>
        <w:tc>
          <w:tcPr>
            <w:tcW w:w="682" w:type="dxa"/>
            <w:tcBorders>
              <w:left w:val="single" w:sz="4" w:space="0" w:color="auto"/>
              <w:bottom w:val="single" w:sz="4" w:space="0" w:color="auto"/>
            </w:tcBorders>
            <w:shd w:val="clear" w:color="auto" w:fill="C0C0C0"/>
          </w:tcPr>
          <w:p w14:paraId="1605C6F6" w14:textId="77777777" w:rsidR="00D41A1A" w:rsidRDefault="00D41A1A">
            <w:pPr>
              <w:framePr w:w="11045" w:h="11501" w:wrap="none" w:vAnchor="page" w:hAnchor="page" w:x="560" w:y="1930"/>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76AE8057" w14:textId="77777777" w:rsidR="00D41A1A" w:rsidRDefault="00543D88">
            <w:pPr>
              <w:pStyle w:val="Jin0"/>
              <w:framePr w:w="11045" w:h="11501" w:wrap="none" w:vAnchor="page" w:hAnchor="page" w:x="560" w:y="1930"/>
              <w:shd w:val="clear" w:color="auto" w:fill="auto"/>
              <w:jc w:val="right"/>
              <w:rPr>
                <w:sz w:val="13"/>
                <w:szCs w:val="13"/>
              </w:rPr>
            </w:pPr>
            <w:r>
              <w:rPr>
                <w:rFonts w:ascii="Trebuchet MS" w:eastAsia="Trebuchet MS" w:hAnsi="Trebuchet MS" w:cs="Trebuchet MS"/>
                <w:sz w:val="13"/>
                <w:szCs w:val="13"/>
              </w:rPr>
              <w:t>113 100,00</w:t>
            </w:r>
          </w:p>
        </w:tc>
      </w:tr>
    </w:tbl>
    <w:p w14:paraId="5123E26E"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8B2799D"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81"/>
        <w:gridCol w:w="307"/>
        <w:gridCol w:w="715"/>
        <w:gridCol w:w="682"/>
        <w:gridCol w:w="869"/>
      </w:tblGrid>
      <w:tr w:rsidR="00D41A1A" w14:paraId="7D66A3DD" w14:textId="77777777">
        <w:tblPrEx>
          <w:tblCellMar>
            <w:top w:w="0" w:type="dxa"/>
            <w:bottom w:w="0" w:type="dxa"/>
          </w:tblCellMar>
        </w:tblPrEx>
        <w:trPr>
          <w:trHeight w:hRule="exact" w:val="3883"/>
        </w:trPr>
        <w:tc>
          <w:tcPr>
            <w:tcW w:w="302" w:type="dxa"/>
            <w:tcBorders>
              <w:top w:val="single" w:sz="4" w:space="0" w:color="auto"/>
              <w:left w:val="single" w:sz="4" w:space="0" w:color="auto"/>
            </w:tcBorders>
            <w:shd w:val="clear" w:color="auto" w:fill="FFFFFF"/>
          </w:tcPr>
          <w:p w14:paraId="21F06C34" w14:textId="77777777" w:rsidR="00D41A1A" w:rsidRDefault="00543D88">
            <w:pPr>
              <w:pStyle w:val="Jin0"/>
              <w:framePr w:w="11045" w:h="13589" w:wrap="none" w:vAnchor="page" w:hAnchor="page" w:x="560" w:y="1138"/>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1F73DD83" w14:textId="77777777" w:rsidR="00D41A1A" w:rsidRDefault="00543D88">
            <w:pPr>
              <w:pStyle w:val="Jin0"/>
              <w:framePr w:w="11045" w:h="13589" w:wrap="none" w:vAnchor="page" w:hAnchor="page" w:x="560" w:y="1138"/>
              <w:shd w:val="clear" w:color="auto" w:fill="auto"/>
              <w:ind w:firstLine="300"/>
              <w:rPr>
                <w:sz w:val="13"/>
                <w:szCs w:val="13"/>
              </w:rPr>
            </w:pPr>
            <w:r>
              <w:rPr>
                <w:sz w:val="13"/>
                <w:szCs w:val="13"/>
              </w:rPr>
              <w:t>286977887</w:t>
            </w:r>
          </w:p>
        </w:tc>
        <w:tc>
          <w:tcPr>
            <w:tcW w:w="7181" w:type="dxa"/>
            <w:tcBorders>
              <w:top w:val="single" w:sz="4" w:space="0" w:color="auto"/>
              <w:left w:val="single" w:sz="4" w:space="0" w:color="auto"/>
            </w:tcBorders>
            <w:shd w:val="clear" w:color="auto" w:fill="FFFFFF"/>
            <w:vAlign w:val="bottom"/>
          </w:tcPr>
          <w:p w14:paraId="3B059D2B" w14:textId="77777777" w:rsidR="00D41A1A" w:rsidRDefault="00543D88">
            <w:pPr>
              <w:pStyle w:val="Jin0"/>
              <w:framePr w:w="11045" w:h="13589" w:wrap="none" w:vAnchor="page" w:hAnchor="page" w:x="560" w:y="1138"/>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w:t>
            </w:r>
          </w:p>
        </w:tc>
        <w:tc>
          <w:tcPr>
            <w:tcW w:w="307" w:type="dxa"/>
            <w:tcBorders>
              <w:top w:val="single" w:sz="4" w:space="0" w:color="auto"/>
              <w:left w:val="single" w:sz="4" w:space="0" w:color="auto"/>
            </w:tcBorders>
            <w:shd w:val="clear" w:color="auto" w:fill="FFFFFF"/>
          </w:tcPr>
          <w:p w14:paraId="616B4566"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6B523E88"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4D35D780" w14:textId="77777777" w:rsidR="00D41A1A" w:rsidRDefault="00543D88">
            <w:pPr>
              <w:pStyle w:val="Jin0"/>
              <w:framePr w:w="11045" w:h="13589" w:wrap="none" w:vAnchor="page" w:hAnchor="page" w:x="560" w:y="1138"/>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25991927"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60 000,00</w:t>
            </w:r>
          </w:p>
        </w:tc>
      </w:tr>
      <w:tr w:rsidR="00D41A1A" w14:paraId="392F8672"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65A9460D" w14:textId="77777777" w:rsidR="00D41A1A" w:rsidRDefault="00D41A1A">
            <w:pPr>
              <w:framePr w:w="11045" w:h="13589" w:wrap="none" w:vAnchor="page" w:hAnchor="page" w:x="560" w:y="1138"/>
              <w:rPr>
                <w:sz w:val="10"/>
                <w:szCs w:val="10"/>
              </w:rPr>
            </w:pPr>
          </w:p>
        </w:tc>
        <w:tc>
          <w:tcPr>
            <w:tcW w:w="989" w:type="dxa"/>
            <w:tcBorders>
              <w:top w:val="single" w:sz="4" w:space="0" w:color="auto"/>
              <w:left w:val="single" w:sz="4" w:space="0" w:color="auto"/>
            </w:tcBorders>
            <w:shd w:val="clear" w:color="auto" w:fill="FFFFFF"/>
          </w:tcPr>
          <w:p w14:paraId="29F148CD" w14:textId="77777777" w:rsidR="00D41A1A" w:rsidRDefault="00D41A1A">
            <w:pPr>
              <w:framePr w:w="11045" w:h="13589" w:wrap="none" w:vAnchor="page" w:hAnchor="page" w:x="560" w:y="1138"/>
              <w:rPr>
                <w:sz w:val="10"/>
                <w:szCs w:val="10"/>
              </w:rPr>
            </w:pPr>
          </w:p>
        </w:tc>
        <w:tc>
          <w:tcPr>
            <w:tcW w:w="7181" w:type="dxa"/>
            <w:tcBorders>
              <w:top w:val="single" w:sz="4" w:space="0" w:color="auto"/>
              <w:left w:val="single" w:sz="4" w:space="0" w:color="auto"/>
            </w:tcBorders>
            <w:shd w:val="clear" w:color="auto" w:fill="FFFFFF"/>
            <w:vAlign w:val="bottom"/>
          </w:tcPr>
          <w:p w14:paraId="28829F6A" w14:textId="77777777" w:rsidR="00D41A1A" w:rsidRDefault="00543D88">
            <w:pPr>
              <w:pStyle w:val="Jin0"/>
              <w:framePr w:w="11045" w:h="13589" w:wrap="none" w:vAnchor="page" w:hAnchor="page" w:x="560" w:y="1138"/>
              <w:shd w:val="clear" w:color="auto" w:fill="auto"/>
              <w:spacing w:line="276" w:lineRule="auto"/>
              <w:rPr>
                <w:sz w:val="11"/>
                <w:szCs w:val="11"/>
              </w:rPr>
            </w:pPr>
            <w:r>
              <w:rPr>
                <w:i/>
                <w:iCs/>
                <w:color w:val="969696"/>
                <w:sz w:val="11"/>
                <w:szCs w:val="11"/>
              </w:rPr>
              <w:t>Poznámka k položce:</w:t>
            </w:r>
          </w:p>
          <w:p w14:paraId="362A6F2A" w14:textId="77777777" w:rsidR="00D41A1A" w:rsidRDefault="00543D88">
            <w:pPr>
              <w:pStyle w:val="Jin0"/>
              <w:framePr w:w="11045" w:h="13589" w:wrap="none" w:vAnchor="page" w:hAnchor="page" w:x="560" w:y="1138"/>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14F766F1" w14:textId="77777777" w:rsidR="00D41A1A" w:rsidRDefault="00543D88">
            <w:pPr>
              <w:pStyle w:val="Jin0"/>
              <w:framePr w:w="11045" w:h="13589" w:wrap="none" w:vAnchor="page" w:hAnchor="page" w:x="560" w:y="1138"/>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7234E65E" w14:textId="77777777" w:rsidR="00D41A1A" w:rsidRDefault="00D41A1A">
            <w:pPr>
              <w:framePr w:w="11045" w:h="13589" w:wrap="none" w:vAnchor="page" w:hAnchor="page" w:x="560" w:y="1138"/>
              <w:rPr>
                <w:sz w:val="10"/>
                <w:szCs w:val="10"/>
              </w:rPr>
            </w:pPr>
          </w:p>
        </w:tc>
        <w:tc>
          <w:tcPr>
            <w:tcW w:w="715" w:type="dxa"/>
            <w:tcBorders>
              <w:top w:val="single" w:sz="4" w:space="0" w:color="auto"/>
              <w:left w:val="single" w:sz="4" w:space="0" w:color="auto"/>
            </w:tcBorders>
            <w:shd w:val="clear" w:color="auto" w:fill="FFFFFF"/>
          </w:tcPr>
          <w:p w14:paraId="7276948A" w14:textId="77777777" w:rsidR="00D41A1A" w:rsidRDefault="00D41A1A">
            <w:pPr>
              <w:framePr w:w="11045" w:h="13589" w:wrap="none" w:vAnchor="page" w:hAnchor="page" w:x="560" w:y="1138"/>
              <w:rPr>
                <w:sz w:val="10"/>
                <w:szCs w:val="10"/>
              </w:rPr>
            </w:pPr>
          </w:p>
        </w:tc>
        <w:tc>
          <w:tcPr>
            <w:tcW w:w="682" w:type="dxa"/>
            <w:tcBorders>
              <w:top w:val="single" w:sz="4" w:space="0" w:color="auto"/>
              <w:left w:val="single" w:sz="4" w:space="0" w:color="auto"/>
            </w:tcBorders>
            <w:shd w:val="clear" w:color="auto" w:fill="FFFFFF"/>
          </w:tcPr>
          <w:p w14:paraId="4A2D5DA8" w14:textId="77777777" w:rsidR="00D41A1A" w:rsidRDefault="00D41A1A">
            <w:pPr>
              <w:framePr w:w="11045" w:h="13589" w:wrap="none" w:vAnchor="page" w:hAnchor="page" w:x="560" w:y="1138"/>
              <w:rPr>
                <w:sz w:val="10"/>
                <w:szCs w:val="10"/>
              </w:rPr>
            </w:pPr>
          </w:p>
        </w:tc>
        <w:tc>
          <w:tcPr>
            <w:tcW w:w="869" w:type="dxa"/>
            <w:tcBorders>
              <w:left w:val="single" w:sz="4" w:space="0" w:color="auto"/>
              <w:right w:val="single" w:sz="4" w:space="0" w:color="auto"/>
            </w:tcBorders>
            <w:shd w:val="clear" w:color="auto" w:fill="FFFFFF"/>
          </w:tcPr>
          <w:p w14:paraId="496EC2AF"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0,00</w:t>
            </w:r>
          </w:p>
        </w:tc>
      </w:tr>
      <w:tr w:rsidR="00D41A1A" w14:paraId="30FD090A" w14:textId="77777777">
        <w:tblPrEx>
          <w:tblCellMar>
            <w:top w:w="0" w:type="dxa"/>
            <w:bottom w:w="0" w:type="dxa"/>
          </w:tblCellMar>
        </w:tblPrEx>
        <w:trPr>
          <w:trHeight w:hRule="exact" w:val="1934"/>
        </w:trPr>
        <w:tc>
          <w:tcPr>
            <w:tcW w:w="302" w:type="dxa"/>
            <w:tcBorders>
              <w:top w:val="single" w:sz="4" w:space="0" w:color="auto"/>
              <w:left w:val="single" w:sz="4" w:space="0" w:color="auto"/>
            </w:tcBorders>
            <w:shd w:val="clear" w:color="auto" w:fill="FFFFFF"/>
          </w:tcPr>
          <w:p w14:paraId="6F459934"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5C135F44"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28697804R</w:t>
            </w:r>
          </w:p>
        </w:tc>
        <w:tc>
          <w:tcPr>
            <w:tcW w:w="7181" w:type="dxa"/>
            <w:tcBorders>
              <w:top w:val="single" w:sz="4" w:space="0" w:color="auto"/>
              <w:left w:val="single" w:sz="4" w:space="0" w:color="auto"/>
            </w:tcBorders>
            <w:shd w:val="clear" w:color="auto" w:fill="FFFFFF"/>
            <w:vAlign w:val="bottom"/>
          </w:tcPr>
          <w:p w14:paraId="6E3AABD0" w14:textId="77777777" w:rsidR="00D41A1A" w:rsidRDefault="00543D88">
            <w:pPr>
              <w:pStyle w:val="Jin0"/>
              <w:framePr w:w="11045" w:h="13589" w:wrap="none" w:vAnchor="page" w:hAnchor="page" w:x="560" w:y="1138"/>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w:t>
            </w:r>
          </w:p>
        </w:tc>
        <w:tc>
          <w:tcPr>
            <w:tcW w:w="307" w:type="dxa"/>
            <w:tcBorders>
              <w:top w:val="single" w:sz="4" w:space="0" w:color="auto"/>
              <w:left w:val="single" w:sz="4" w:space="0" w:color="auto"/>
            </w:tcBorders>
            <w:shd w:val="clear" w:color="auto" w:fill="FFFFFF"/>
          </w:tcPr>
          <w:p w14:paraId="5BDE2AE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752169FC"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1DEBE8FA" w14:textId="77777777" w:rsidR="00D41A1A" w:rsidRDefault="00543D88">
            <w:pPr>
              <w:pStyle w:val="Jin0"/>
              <w:framePr w:w="11045" w:h="13589" w:wrap="none" w:vAnchor="page" w:hAnchor="page" w:x="560" w:y="1138"/>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7E557F2E"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8 500,00</w:t>
            </w:r>
          </w:p>
        </w:tc>
      </w:tr>
      <w:tr w:rsidR="00D41A1A" w14:paraId="1C90A081"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76508BE3"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51</w:t>
            </w:r>
          </w:p>
          <w:p w14:paraId="0B1379B5"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52</w:t>
            </w:r>
          </w:p>
          <w:p w14:paraId="0530BA26"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53</w:t>
            </w:r>
          </w:p>
          <w:p w14:paraId="3961E96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7C448EC0"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p w14:paraId="6D2556A1" w14:textId="77777777" w:rsidR="00D41A1A" w:rsidRDefault="00543D88">
            <w:pPr>
              <w:pStyle w:val="Jin0"/>
              <w:framePr w:w="11045" w:h="13589" w:wrap="none" w:vAnchor="page" w:hAnchor="page" w:x="560" w:y="1138"/>
              <w:shd w:val="clear" w:color="auto" w:fill="auto"/>
              <w:jc w:val="both"/>
              <w:rPr>
                <w:sz w:val="13"/>
                <w:szCs w:val="13"/>
              </w:rPr>
            </w:pPr>
            <w:r>
              <w:rPr>
                <w:sz w:val="13"/>
                <w:szCs w:val="13"/>
              </w:rPr>
              <w:t>RVODA</w:t>
            </w:r>
          </w:p>
          <w:p w14:paraId="4C795A7F"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p w14:paraId="6691854A"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tc>
        <w:tc>
          <w:tcPr>
            <w:tcW w:w="7181" w:type="dxa"/>
            <w:tcBorders>
              <w:top w:val="single" w:sz="4" w:space="0" w:color="auto"/>
              <w:left w:val="single" w:sz="4" w:space="0" w:color="auto"/>
            </w:tcBorders>
            <w:shd w:val="clear" w:color="auto" w:fill="FFFFFF"/>
            <w:vAlign w:val="bottom"/>
          </w:tcPr>
          <w:p w14:paraId="77B348D6" w14:textId="77777777" w:rsidR="00D41A1A" w:rsidRDefault="00543D88">
            <w:pPr>
              <w:pStyle w:val="Jin0"/>
              <w:framePr w:w="11045" w:h="13589" w:wrap="none" w:vAnchor="page" w:hAnchor="page" w:x="560" w:y="1138"/>
              <w:shd w:val="clear" w:color="auto" w:fill="auto"/>
              <w:spacing w:line="290"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33FE3B98" w14:textId="77777777" w:rsidR="00D41A1A" w:rsidRDefault="00543D88">
            <w:pPr>
              <w:pStyle w:val="Jin0"/>
              <w:framePr w:w="11045" w:h="13589" w:wrap="none" w:vAnchor="page" w:hAnchor="page" w:x="560" w:y="1138"/>
              <w:shd w:val="clear" w:color="auto" w:fill="auto"/>
              <w:spacing w:line="290" w:lineRule="auto"/>
              <w:jc w:val="both"/>
              <w:rPr>
                <w:sz w:val="13"/>
                <w:szCs w:val="13"/>
              </w:rPr>
            </w:pPr>
            <w:r>
              <w:rPr>
                <w:sz w:val="13"/>
                <w:szCs w:val="13"/>
              </w:rPr>
              <w:t>kpl kpl l</w:t>
            </w:r>
          </w:p>
          <w:p w14:paraId="3B4107D1" w14:textId="77777777" w:rsidR="00D41A1A" w:rsidRDefault="00543D88">
            <w:pPr>
              <w:pStyle w:val="Jin0"/>
              <w:framePr w:w="11045" w:h="13589" w:wrap="none" w:vAnchor="page" w:hAnchor="page" w:x="560" w:y="1138"/>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48D5AF59"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p w14:paraId="48B4BBAE"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p w14:paraId="5890CD96"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0,00000</w:t>
            </w:r>
          </w:p>
          <w:p w14:paraId="462BE95B"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1DA4172F"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5 500,00</w:t>
            </w:r>
          </w:p>
          <w:p w14:paraId="3B1A38B9"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2 100,00</w:t>
            </w:r>
          </w:p>
          <w:p w14:paraId="77FED218"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50,00</w:t>
            </w:r>
          </w:p>
          <w:p w14:paraId="05CEC81A" w14:textId="77777777" w:rsidR="00D41A1A" w:rsidRDefault="00543D88">
            <w:pPr>
              <w:pStyle w:val="Jin0"/>
              <w:framePr w:w="11045" w:h="13589" w:wrap="none" w:vAnchor="page" w:hAnchor="page" w:x="560" w:y="1138"/>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68DF37C7"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5 500,00</w:t>
            </w:r>
          </w:p>
          <w:p w14:paraId="566BBF2F"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2 100,00</w:t>
            </w:r>
          </w:p>
          <w:p w14:paraId="7E924B82"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0,00</w:t>
            </w:r>
          </w:p>
          <w:p w14:paraId="4D67A779"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1 000,00</w:t>
            </w:r>
          </w:p>
        </w:tc>
      </w:tr>
      <w:tr w:rsidR="00D41A1A" w14:paraId="6C96A69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36A3CA4"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55</w:t>
            </w:r>
          </w:p>
        </w:tc>
        <w:tc>
          <w:tcPr>
            <w:tcW w:w="989" w:type="dxa"/>
            <w:tcBorders>
              <w:left w:val="single" w:sz="4" w:space="0" w:color="auto"/>
            </w:tcBorders>
            <w:shd w:val="clear" w:color="auto" w:fill="FFFFFF"/>
            <w:vAlign w:val="center"/>
          </w:tcPr>
          <w:p w14:paraId="4DA5603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tc>
        <w:tc>
          <w:tcPr>
            <w:tcW w:w="7181" w:type="dxa"/>
            <w:tcBorders>
              <w:top w:val="single" w:sz="4" w:space="0" w:color="auto"/>
              <w:left w:val="single" w:sz="4" w:space="0" w:color="auto"/>
            </w:tcBorders>
            <w:shd w:val="clear" w:color="auto" w:fill="FFFFFF"/>
            <w:vAlign w:val="bottom"/>
          </w:tcPr>
          <w:p w14:paraId="5C698CA0" w14:textId="77777777" w:rsidR="00D41A1A" w:rsidRDefault="00543D88">
            <w:pPr>
              <w:pStyle w:val="Jin0"/>
              <w:framePr w:w="11045" w:h="13589" w:wrap="none" w:vAnchor="page" w:hAnchor="page" w:x="560" w:y="1138"/>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vAlign w:val="center"/>
          </w:tcPr>
          <w:p w14:paraId="5844C41E"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center"/>
          </w:tcPr>
          <w:p w14:paraId="6124A59D"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55F25565"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vAlign w:val="center"/>
          </w:tcPr>
          <w:p w14:paraId="4CC2E9F8"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2 200,00</w:t>
            </w:r>
          </w:p>
        </w:tc>
      </w:tr>
      <w:tr w:rsidR="00D41A1A" w14:paraId="0B40972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A828E81"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2DA1D0FE"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28697960R</w:t>
            </w:r>
          </w:p>
        </w:tc>
        <w:tc>
          <w:tcPr>
            <w:tcW w:w="7181" w:type="dxa"/>
            <w:tcBorders>
              <w:top w:val="single" w:sz="4" w:space="0" w:color="auto"/>
              <w:left w:val="single" w:sz="4" w:space="0" w:color="auto"/>
            </w:tcBorders>
            <w:shd w:val="clear" w:color="auto" w:fill="FFFFFF"/>
            <w:vAlign w:val="bottom"/>
          </w:tcPr>
          <w:p w14:paraId="33DB69DB" w14:textId="77777777" w:rsidR="00D41A1A" w:rsidRDefault="00543D88">
            <w:pPr>
              <w:pStyle w:val="Jin0"/>
              <w:framePr w:w="11045" w:h="13589" w:wrap="none" w:vAnchor="page" w:hAnchor="page" w:x="560" w:y="1138"/>
              <w:shd w:val="clear" w:color="auto" w:fill="auto"/>
              <w:spacing w:line="262"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0378B846"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4942145F"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07144A2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306E1C4E"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3 000,00</w:t>
            </w:r>
          </w:p>
        </w:tc>
      </w:tr>
      <w:tr w:rsidR="00D41A1A" w14:paraId="7DDF8E4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7F3A38F"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68D69078"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28600100R</w:t>
            </w:r>
          </w:p>
        </w:tc>
        <w:tc>
          <w:tcPr>
            <w:tcW w:w="7181" w:type="dxa"/>
            <w:tcBorders>
              <w:top w:val="single" w:sz="4" w:space="0" w:color="auto"/>
              <w:left w:val="single" w:sz="4" w:space="0" w:color="auto"/>
            </w:tcBorders>
            <w:shd w:val="clear" w:color="auto" w:fill="FFFFFF"/>
            <w:vAlign w:val="bottom"/>
          </w:tcPr>
          <w:p w14:paraId="0A713E8A" w14:textId="77777777" w:rsidR="00D41A1A" w:rsidRDefault="00543D88">
            <w:pPr>
              <w:pStyle w:val="Jin0"/>
              <w:framePr w:w="11045" w:h="13589" w:wrap="none" w:vAnchor="page" w:hAnchor="page" w:x="560" w:y="1138"/>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3578D9A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8437565"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4EFBA2B2" w14:textId="77777777" w:rsidR="00D41A1A" w:rsidRDefault="00543D88">
            <w:pPr>
              <w:pStyle w:val="Jin0"/>
              <w:framePr w:w="11045" w:h="13589" w:wrap="none" w:vAnchor="page" w:hAnchor="page" w:x="560" w:y="1138"/>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269D5C02" w14:textId="77777777" w:rsidR="00D41A1A" w:rsidRDefault="00543D88">
            <w:pPr>
              <w:pStyle w:val="Jin0"/>
              <w:framePr w:w="11045" w:h="13589" w:wrap="none" w:vAnchor="page" w:hAnchor="page" w:x="560" w:y="1138"/>
              <w:shd w:val="clear" w:color="auto" w:fill="auto"/>
              <w:jc w:val="right"/>
              <w:rPr>
                <w:sz w:val="13"/>
                <w:szCs w:val="13"/>
              </w:rPr>
            </w:pPr>
            <w:r>
              <w:rPr>
                <w:sz w:val="13"/>
                <w:szCs w:val="13"/>
              </w:rPr>
              <w:t>13 800,00</w:t>
            </w:r>
          </w:p>
        </w:tc>
      </w:tr>
      <w:tr w:rsidR="00D41A1A" w14:paraId="29ABB33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462BDB9"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5B151A07"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28600100R</w:t>
            </w:r>
          </w:p>
        </w:tc>
        <w:tc>
          <w:tcPr>
            <w:tcW w:w="7181" w:type="dxa"/>
            <w:tcBorders>
              <w:top w:val="single" w:sz="4" w:space="0" w:color="auto"/>
              <w:left w:val="single" w:sz="4" w:space="0" w:color="auto"/>
            </w:tcBorders>
            <w:shd w:val="clear" w:color="auto" w:fill="FFFFFF"/>
            <w:vAlign w:val="center"/>
          </w:tcPr>
          <w:p w14:paraId="539464BF" w14:textId="77777777" w:rsidR="00D41A1A" w:rsidRDefault="00543D88">
            <w:pPr>
              <w:pStyle w:val="Jin0"/>
              <w:framePr w:w="11045" w:h="13589" w:wrap="none" w:vAnchor="page" w:hAnchor="page" w:x="560" w:y="1138"/>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7EE9C3EE"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bottom"/>
          </w:tcPr>
          <w:p w14:paraId="690E8BC7"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6E15371E" w14:textId="77777777" w:rsidR="00D41A1A" w:rsidRDefault="00543D88">
            <w:pPr>
              <w:pStyle w:val="Jin0"/>
              <w:framePr w:w="11045" w:h="13589" w:wrap="none" w:vAnchor="page" w:hAnchor="page" w:x="560" w:y="1138"/>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3EF07455"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3 000,00</w:t>
            </w:r>
          </w:p>
        </w:tc>
      </w:tr>
      <w:tr w:rsidR="00D41A1A" w14:paraId="3644AE5C"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3B078373" w14:textId="77777777" w:rsidR="00D41A1A" w:rsidRDefault="00543D88">
            <w:pPr>
              <w:pStyle w:val="Jin0"/>
              <w:framePr w:w="11045" w:h="13589" w:wrap="none" w:vAnchor="page" w:hAnchor="page" w:x="560" w:y="1138"/>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2A4AA247"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28600100R</w:t>
            </w:r>
          </w:p>
        </w:tc>
        <w:tc>
          <w:tcPr>
            <w:tcW w:w="7181" w:type="dxa"/>
            <w:tcBorders>
              <w:top w:val="single" w:sz="4" w:space="0" w:color="auto"/>
              <w:left w:val="single" w:sz="4" w:space="0" w:color="auto"/>
            </w:tcBorders>
            <w:shd w:val="clear" w:color="auto" w:fill="FFFFFF"/>
            <w:vAlign w:val="bottom"/>
          </w:tcPr>
          <w:p w14:paraId="0C404CEC" w14:textId="77777777" w:rsidR="00D41A1A" w:rsidRDefault="00543D88">
            <w:pPr>
              <w:pStyle w:val="Jin0"/>
              <w:framePr w:w="11045" w:h="13589" w:wrap="none" w:vAnchor="page" w:hAnchor="page" w:x="560" w:y="1138"/>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19D3A605"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6794CEB4"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52CAB4C5" w14:textId="77777777" w:rsidR="00D41A1A" w:rsidRDefault="00543D88">
            <w:pPr>
              <w:pStyle w:val="Jin0"/>
              <w:framePr w:w="11045" w:h="13589" w:wrap="none" w:vAnchor="page" w:hAnchor="page" w:x="560" w:y="1138"/>
              <w:shd w:val="clear" w:color="auto" w:fill="auto"/>
              <w:jc w:val="both"/>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4585BA30"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7 500,00</w:t>
            </w:r>
          </w:p>
        </w:tc>
      </w:tr>
      <w:tr w:rsidR="00D41A1A" w14:paraId="6D513FF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3E1E0FC" w14:textId="77777777" w:rsidR="00D41A1A" w:rsidRDefault="00543D88">
            <w:pPr>
              <w:pStyle w:val="Jin0"/>
              <w:framePr w:w="11045" w:h="13589" w:wrap="none" w:vAnchor="page" w:hAnchor="page" w:x="560" w:y="1138"/>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0B80C3B2" w14:textId="77777777" w:rsidR="00D41A1A" w:rsidRDefault="00543D88">
            <w:pPr>
              <w:pStyle w:val="Jin0"/>
              <w:framePr w:w="11045" w:h="13589" w:wrap="none" w:vAnchor="page" w:hAnchor="page" w:x="560" w:y="1138"/>
              <w:shd w:val="clear" w:color="auto" w:fill="auto"/>
              <w:jc w:val="both"/>
              <w:rPr>
                <w:sz w:val="13"/>
                <w:szCs w:val="13"/>
              </w:rPr>
            </w:pPr>
            <w:r>
              <w:rPr>
                <w:sz w:val="13"/>
                <w:szCs w:val="13"/>
              </w:rPr>
              <w:t>28600100R</w:t>
            </w:r>
          </w:p>
        </w:tc>
        <w:tc>
          <w:tcPr>
            <w:tcW w:w="7181" w:type="dxa"/>
            <w:tcBorders>
              <w:top w:val="single" w:sz="4" w:space="0" w:color="auto"/>
              <w:left w:val="single" w:sz="4" w:space="0" w:color="auto"/>
            </w:tcBorders>
            <w:shd w:val="clear" w:color="auto" w:fill="FFFFFF"/>
            <w:vAlign w:val="bottom"/>
          </w:tcPr>
          <w:p w14:paraId="65E03437" w14:textId="77777777" w:rsidR="00D41A1A" w:rsidRDefault="00543D88">
            <w:pPr>
              <w:pStyle w:val="Jin0"/>
              <w:framePr w:w="11045" w:h="13589" w:wrap="none" w:vAnchor="page" w:hAnchor="page" w:x="560" w:y="1138"/>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654016CB"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66B74A67"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20AE3766" w14:textId="77777777" w:rsidR="00D41A1A" w:rsidRDefault="00543D88">
            <w:pPr>
              <w:pStyle w:val="Jin0"/>
              <w:framePr w:w="11045" w:h="13589" w:wrap="none" w:vAnchor="page" w:hAnchor="page" w:x="560" w:y="1138"/>
              <w:shd w:val="clear" w:color="auto" w:fill="auto"/>
              <w:jc w:val="both"/>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568FFFB2"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6 500,00</w:t>
            </w:r>
          </w:p>
        </w:tc>
      </w:tr>
      <w:tr w:rsidR="00D41A1A" w14:paraId="3C46DE07"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11064BC" w14:textId="77777777" w:rsidR="00D41A1A" w:rsidRDefault="00543D88">
            <w:pPr>
              <w:pStyle w:val="Jin0"/>
              <w:framePr w:w="11045" w:h="13589" w:wrap="none" w:vAnchor="page" w:hAnchor="page" w:x="560" w:y="1138"/>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CF57782" w14:textId="77777777" w:rsidR="00D41A1A" w:rsidRDefault="00543D88">
            <w:pPr>
              <w:pStyle w:val="Jin0"/>
              <w:framePr w:w="11045" w:h="13589" w:wrap="none" w:vAnchor="page" w:hAnchor="page" w:x="560" w:y="1138"/>
              <w:shd w:val="clear" w:color="auto" w:fill="auto"/>
              <w:rPr>
                <w:sz w:val="13"/>
                <w:szCs w:val="13"/>
              </w:rPr>
            </w:pPr>
            <w:r>
              <w:rPr>
                <w:rFonts w:ascii="Trebuchet MS" w:eastAsia="Trebuchet MS" w:hAnsi="Trebuchet MS" w:cs="Trebuchet MS"/>
                <w:sz w:val="13"/>
                <w:szCs w:val="13"/>
              </w:rPr>
              <w:t>M65</w:t>
            </w:r>
          </w:p>
        </w:tc>
        <w:tc>
          <w:tcPr>
            <w:tcW w:w="7181" w:type="dxa"/>
            <w:tcBorders>
              <w:top w:val="single" w:sz="4" w:space="0" w:color="auto"/>
              <w:left w:val="single" w:sz="4" w:space="0" w:color="auto"/>
            </w:tcBorders>
            <w:shd w:val="clear" w:color="auto" w:fill="C0C0C0"/>
            <w:vAlign w:val="center"/>
          </w:tcPr>
          <w:p w14:paraId="7FF68FB0" w14:textId="77777777" w:rsidR="00D41A1A" w:rsidRDefault="00543D88">
            <w:pPr>
              <w:pStyle w:val="Jin0"/>
              <w:framePr w:w="11045" w:h="13589" w:wrap="none" w:vAnchor="page" w:hAnchor="page" w:x="560" w:y="1138"/>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30F34E7F" w14:textId="77777777" w:rsidR="00D41A1A" w:rsidRDefault="00D41A1A">
            <w:pPr>
              <w:framePr w:w="11045" w:h="13589" w:wrap="none" w:vAnchor="page" w:hAnchor="page" w:x="560" w:y="1138"/>
              <w:rPr>
                <w:sz w:val="10"/>
                <w:szCs w:val="10"/>
              </w:rPr>
            </w:pPr>
          </w:p>
        </w:tc>
        <w:tc>
          <w:tcPr>
            <w:tcW w:w="715" w:type="dxa"/>
            <w:tcBorders>
              <w:left w:val="single" w:sz="4" w:space="0" w:color="auto"/>
            </w:tcBorders>
            <w:shd w:val="clear" w:color="auto" w:fill="C0C0C0"/>
          </w:tcPr>
          <w:p w14:paraId="011725D9" w14:textId="77777777" w:rsidR="00D41A1A" w:rsidRDefault="00D41A1A">
            <w:pPr>
              <w:framePr w:w="11045" w:h="13589" w:wrap="none" w:vAnchor="page" w:hAnchor="page" w:x="560" w:y="1138"/>
              <w:rPr>
                <w:sz w:val="10"/>
                <w:szCs w:val="10"/>
              </w:rPr>
            </w:pPr>
          </w:p>
        </w:tc>
        <w:tc>
          <w:tcPr>
            <w:tcW w:w="682" w:type="dxa"/>
            <w:tcBorders>
              <w:left w:val="single" w:sz="4" w:space="0" w:color="auto"/>
            </w:tcBorders>
            <w:shd w:val="clear" w:color="auto" w:fill="C0C0C0"/>
          </w:tcPr>
          <w:p w14:paraId="7013A2C9" w14:textId="77777777" w:rsidR="00D41A1A" w:rsidRDefault="00D41A1A">
            <w:pPr>
              <w:framePr w:w="11045" w:h="13589" w:wrap="none" w:vAnchor="page" w:hAnchor="page" w:x="560" w:y="1138"/>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C58F8A0" w14:textId="77777777" w:rsidR="00D41A1A" w:rsidRDefault="00543D88">
            <w:pPr>
              <w:pStyle w:val="Jin0"/>
              <w:framePr w:w="11045" w:h="13589" w:wrap="none" w:vAnchor="page" w:hAnchor="page" w:x="560" w:y="1138"/>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6C1D9C5E" w14:textId="77777777">
        <w:tblPrEx>
          <w:tblCellMar>
            <w:top w:w="0" w:type="dxa"/>
            <w:bottom w:w="0" w:type="dxa"/>
          </w:tblCellMar>
        </w:tblPrEx>
        <w:trPr>
          <w:trHeight w:hRule="exact" w:val="192"/>
        </w:trPr>
        <w:tc>
          <w:tcPr>
            <w:tcW w:w="302" w:type="dxa"/>
            <w:tcBorders>
              <w:top w:val="single" w:sz="4" w:space="0" w:color="auto"/>
              <w:left w:val="single" w:sz="4" w:space="0" w:color="auto"/>
              <w:bottom w:val="single" w:sz="4" w:space="0" w:color="auto"/>
            </w:tcBorders>
            <w:shd w:val="clear" w:color="auto" w:fill="FFFFFF"/>
            <w:vAlign w:val="bottom"/>
          </w:tcPr>
          <w:p w14:paraId="05C08C76" w14:textId="77777777" w:rsidR="00D41A1A" w:rsidRDefault="00543D88">
            <w:pPr>
              <w:pStyle w:val="Jin0"/>
              <w:framePr w:w="11045" w:h="13589" w:wrap="none" w:vAnchor="page" w:hAnchor="page" w:x="560" w:y="1138"/>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46D93D25" w14:textId="77777777" w:rsidR="00D41A1A" w:rsidRDefault="00543D88">
            <w:pPr>
              <w:pStyle w:val="Jin0"/>
              <w:framePr w:w="11045" w:h="13589" w:wrap="none" w:vAnchor="page" w:hAnchor="page" w:x="560" w:y="1138"/>
              <w:shd w:val="clear" w:color="auto" w:fill="auto"/>
              <w:rPr>
                <w:sz w:val="13"/>
                <w:szCs w:val="13"/>
              </w:rPr>
            </w:pPr>
            <w:r>
              <w:rPr>
                <w:sz w:val="13"/>
                <w:szCs w:val="13"/>
              </w:rPr>
              <w:t>650516816R00</w:t>
            </w:r>
          </w:p>
        </w:tc>
        <w:tc>
          <w:tcPr>
            <w:tcW w:w="7181" w:type="dxa"/>
            <w:tcBorders>
              <w:top w:val="single" w:sz="4" w:space="0" w:color="auto"/>
              <w:left w:val="single" w:sz="4" w:space="0" w:color="auto"/>
              <w:bottom w:val="single" w:sz="4" w:space="0" w:color="auto"/>
            </w:tcBorders>
            <w:shd w:val="clear" w:color="auto" w:fill="FFFFFF"/>
            <w:vAlign w:val="bottom"/>
          </w:tcPr>
          <w:p w14:paraId="170B89B6" w14:textId="77777777" w:rsidR="00D41A1A" w:rsidRDefault="00543D88">
            <w:pPr>
              <w:pStyle w:val="Jin0"/>
              <w:framePr w:w="11045" w:h="13589" w:wrap="none" w:vAnchor="page" w:hAnchor="page" w:x="560" w:y="1138"/>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30AED9B8" w14:textId="77777777" w:rsidR="00D41A1A" w:rsidRDefault="00543D88">
            <w:pPr>
              <w:pStyle w:val="Jin0"/>
              <w:framePr w:w="11045" w:h="13589" w:wrap="none" w:vAnchor="page" w:hAnchor="page" w:x="560" w:y="1138"/>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3EE33013" w14:textId="77777777" w:rsidR="00D41A1A" w:rsidRDefault="00543D88">
            <w:pPr>
              <w:pStyle w:val="Jin0"/>
              <w:framePr w:w="11045" w:h="13589" w:wrap="none" w:vAnchor="page" w:hAnchor="page" w:x="560" w:y="1138"/>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2CB826A4" w14:textId="77777777" w:rsidR="00D41A1A" w:rsidRDefault="00543D88">
            <w:pPr>
              <w:pStyle w:val="Jin0"/>
              <w:framePr w:w="11045" w:h="13589" w:wrap="none" w:vAnchor="page" w:hAnchor="page" w:x="560" w:y="1138"/>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2FAF1DF9" w14:textId="77777777" w:rsidR="00D41A1A" w:rsidRDefault="00543D88">
            <w:pPr>
              <w:pStyle w:val="Jin0"/>
              <w:framePr w:w="11045" w:h="13589" w:wrap="none" w:vAnchor="page" w:hAnchor="page" w:x="560" w:y="1138"/>
              <w:shd w:val="clear" w:color="auto" w:fill="auto"/>
              <w:ind w:firstLine="300"/>
              <w:jc w:val="both"/>
              <w:rPr>
                <w:sz w:val="13"/>
                <w:szCs w:val="13"/>
              </w:rPr>
            </w:pPr>
            <w:r>
              <w:rPr>
                <w:sz w:val="13"/>
                <w:szCs w:val="13"/>
              </w:rPr>
              <w:t>1 900,00</w:t>
            </w:r>
          </w:p>
        </w:tc>
      </w:tr>
    </w:tbl>
    <w:p w14:paraId="4704A3DB"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80EDD01"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1AF5D4D6"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0D413E0B"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6661F93C"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63F2C8FE"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74159B67"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31</w:t>
            </w:r>
          </w:p>
        </w:tc>
        <w:tc>
          <w:tcPr>
            <w:tcW w:w="1685" w:type="dxa"/>
            <w:tcBorders>
              <w:top w:val="single" w:sz="4" w:space="0" w:color="auto"/>
              <w:right w:val="single" w:sz="4" w:space="0" w:color="auto"/>
            </w:tcBorders>
            <w:shd w:val="clear" w:color="auto" w:fill="C0C0C0"/>
          </w:tcPr>
          <w:p w14:paraId="7BF7A42B" w14:textId="77777777" w:rsidR="00D41A1A" w:rsidRDefault="00D41A1A">
            <w:pPr>
              <w:framePr w:w="8429" w:h="12797" w:wrap="none" w:vAnchor="page" w:hAnchor="page" w:x="550" w:y="837"/>
              <w:rPr>
                <w:sz w:val="10"/>
                <w:szCs w:val="10"/>
              </w:rPr>
            </w:pPr>
          </w:p>
        </w:tc>
      </w:tr>
      <w:tr w:rsidR="00D41A1A" w14:paraId="2E513C6F"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57A3572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305248C8"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5FBEF88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C51EF2C" w14:textId="77777777" w:rsidR="00D41A1A" w:rsidRDefault="00D41A1A">
            <w:pPr>
              <w:framePr w:w="8429" w:h="12797" w:wrap="none" w:vAnchor="page" w:hAnchor="page" w:x="550" w:y="837"/>
              <w:rPr>
                <w:sz w:val="10"/>
                <w:szCs w:val="10"/>
              </w:rPr>
            </w:pPr>
          </w:p>
        </w:tc>
      </w:tr>
      <w:tr w:rsidR="00D41A1A" w14:paraId="0919A497"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7D8832CE" w14:textId="77777777" w:rsidR="00D41A1A" w:rsidRDefault="00D41A1A">
            <w:pPr>
              <w:framePr w:w="8429" w:h="12797" w:wrap="none" w:vAnchor="page" w:hAnchor="page" w:x="550" w:y="837"/>
              <w:rPr>
                <w:sz w:val="10"/>
                <w:szCs w:val="10"/>
              </w:rPr>
            </w:pPr>
          </w:p>
        </w:tc>
        <w:tc>
          <w:tcPr>
            <w:tcW w:w="2006" w:type="dxa"/>
            <w:shd w:val="clear" w:color="auto" w:fill="FFFFFF"/>
          </w:tcPr>
          <w:p w14:paraId="6D1209C9" w14:textId="77777777" w:rsidR="00D41A1A" w:rsidRDefault="00D41A1A">
            <w:pPr>
              <w:framePr w:w="8429" w:h="12797" w:wrap="none" w:vAnchor="page" w:hAnchor="page" w:x="550" w:y="837"/>
              <w:rPr>
                <w:sz w:val="10"/>
                <w:szCs w:val="10"/>
              </w:rPr>
            </w:pPr>
          </w:p>
        </w:tc>
        <w:tc>
          <w:tcPr>
            <w:tcW w:w="2165" w:type="dxa"/>
            <w:shd w:val="clear" w:color="auto" w:fill="FFFFFF"/>
          </w:tcPr>
          <w:p w14:paraId="680E5516"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8E30A95" w14:textId="77777777" w:rsidR="00D41A1A" w:rsidRDefault="00D41A1A">
            <w:pPr>
              <w:framePr w:w="8429" w:h="12797" w:wrap="none" w:vAnchor="page" w:hAnchor="page" w:x="550" w:y="837"/>
              <w:rPr>
                <w:sz w:val="10"/>
                <w:szCs w:val="10"/>
              </w:rPr>
            </w:pPr>
          </w:p>
        </w:tc>
      </w:tr>
      <w:tr w:rsidR="00D41A1A" w14:paraId="52424AC5"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37CBD9A5"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22696FE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41F6A60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2E4CC585" w14:textId="77777777" w:rsidR="00D41A1A" w:rsidRDefault="00D41A1A">
            <w:pPr>
              <w:framePr w:w="8429" w:h="12797" w:wrap="none" w:vAnchor="page" w:hAnchor="page" w:x="550" w:y="837"/>
              <w:rPr>
                <w:sz w:val="10"/>
                <w:szCs w:val="10"/>
              </w:rPr>
            </w:pPr>
          </w:p>
        </w:tc>
      </w:tr>
      <w:tr w:rsidR="00D41A1A" w14:paraId="7ABCA981"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543B3E08"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FC7AA4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9DC1274" w14:textId="77777777" w:rsidR="00D41A1A" w:rsidRDefault="00D41A1A">
            <w:pPr>
              <w:framePr w:w="8429" w:h="12797" w:wrap="none" w:vAnchor="page" w:hAnchor="page" w:x="550" w:y="837"/>
              <w:rPr>
                <w:sz w:val="10"/>
                <w:szCs w:val="10"/>
              </w:rPr>
            </w:pPr>
          </w:p>
        </w:tc>
      </w:tr>
      <w:tr w:rsidR="00D41A1A" w14:paraId="79F0A212"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32BFB100"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7EF61FA4" w14:textId="77777777" w:rsidR="00D41A1A" w:rsidRDefault="00D41A1A">
            <w:pPr>
              <w:framePr w:w="8429" w:h="12797" w:wrap="none" w:vAnchor="page" w:hAnchor="page" w:x="550" w:y="837"/>
              <w:rPr>
                <w:sz w:val="10"/>
                <w:szCs w:val="10"/>
              </w:rPr>
            </w:pPr>
          </w:p>
        </w:tc>
        <w:tc>
          <w:tcPr>
            <w:tcW w:w="2165" w:type="dxa"/>
            <w:shd w:val="clear" w:color="auto" w:fill="FFFFFF"/>
          </w:tcPr>
          <w:p w14:paraId="4328E431"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2C71155" w14:textId="77777777" w:rsidR="00D41A1A" w:rsidRDefault="00D41A1A">
            <w:pPr>
              <w:framePr w:w="8429" w:h="12797" w:wrap="none" w:vAnchor="page" w:hAnchor="page" w:x="550" w:y="837"/>
              <w:rPr>
                <w:sz w:val="10"/>
                <w:szCs w:val="10"/>
              </w:rPr>
            </w:pPr>
          </w:p>
        </w:tc>
      </w:tr>
      <w:tr w:rsidR="00D41A1A" w14:paraId="57FD3DA2"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1F86959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0925578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89B0305"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6DCFCD20" w14:textId="77777777" w:rsidR="00D41A1A" w:rsidRDefault="00D41A1A">
            <w:pPr>
              <w:framePr w:w="8429" w:h="12797" w:wrap="none" w:vAnchor="page" w:hAnchor="page" w:x="550" w:y="837"/>
              <w:rPr>
                <w:sz w:val="10"/>
                <w:szCs w:val="10"/>
              </w:rPr>
            </w:pPr>
          </w:p>
        </w:tc>
      </w:tr>
      <w:tr w:rsidR="00D41A1A" w14:paraId="4DC01D9F"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2932572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0B4745B3" w14:textId="77777777" w:rsidR="00D41A1A" w:rsidRDefault="00D41A1A">
            <w:pPr>
              <w:framePr w:w="8429" w:h="12797" w:wrap="none" w:vAnchor="page" w:hAnchor="page" w:x="550" w:y="837"/>
              <w:rPr>
                <w:sz w:val="10"/>
                <w:szCs w:val="10"/>
              </w:rPr>
            </w:pPr>
          </w:p>
        </w:tc>
        <w:tc>
          <w:tcPr>
            <w:tcW w:w="2165" w:type="dxa"/>
            <w:shd w:val="clear" w:color="auto" w:fill="FFFFFF"/>
          </w:tcPr>
          <w:p w14:paraId="48498A2A"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4846588E"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36542DA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E3D350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6D28265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8536E1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3B3085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CC556A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6691CB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197E79C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412D27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11FD1E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5A428E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99916A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010825B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09BDE4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6AB533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3C14EF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5C205D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4F665CA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4FE175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2D22AD0"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3A1ECB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9FF5F0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54ED6EB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3BCBD3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AB4C2C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13F904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602214F"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7AC4B9D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819C39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F718672"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5AC972D3"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7E8F4EA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4875981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D46EE5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2531F90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92AC28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1525D9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258D5D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051176E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A0A1EF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FBCB9B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FDD59B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39C7EF5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634B97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C41AA4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62C878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65572F5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CC0D1E8"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30BDE3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E2EC02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528DBDE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2BA3F4D"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5E1B294A"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222635B4"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0957BD45"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0604ADC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7C8B571F"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089A4A6F"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1ADED869"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2EE708C4"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704820E4"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1A22B4EE"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4083C9BB" w14:textId="77777777" w:rsidR="00D41A1A" w:rsidRDefault="00D41A1A">
            <w:pPr>
              <w:framePr w:w="8429" w:h="12797" w:wrap="none" w:vAnchor="page" w:hAnchor="page" w:x="550" w:y="837"/>
              <w:rPr>
                <w:sz w:val="10"/>
                <w:szCs w:val="10"/>
              </w:rPr>
            </w:pPr>
          </w:p>
        </w:tc>
      </w:tr>
      <w:tr w:rsidR="00D41A1A" w14:paraId="78141A5F"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722106F0" w14:textId="77777777" w:rsidR="00D41A1A" w:rsidRDefault="00D41A1A">
            <w:pPr>
              <w:framePr w:w="8429" w:h="12797" w:wrap="none" w:vAnchor="page" w:hAnchor="page" w:x="550" w:y="837"/>
              <w:rPr>
                <w:sz w:val="10"/>
                <w:szCs w:val="10"/>
              </w:rPr>
            </w:pPr>
          </w:p>
        </w:tc>
      </w:tr>
      <w:tr w:rsidR="00D41A1A" w14:paraId="0864E89F"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3644B20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046DEE8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223CCFFD"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203E78B" w14:textId="77777777" w:rsidR="00D41A1A" w:rsidRDefault="00543D88">
      <w:pPr>
        <w:pStyle w:val="Zhlavnebozpat0"/>
        <w:framePr w:wrap="none" w:vAnchor="page" w:hAnchor="page" w:x="9358" w:y="16283"/>
        <w:shd w:val="clear" w:color="auto" w:fill="auto"/>
      </w:pPr>
      <w:r>
        <w:t>Stránka 160 z 214</w:t>
      </w:r>
    </w:p>
    <w:p w14:paraId="3AD66FA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F8711D2" w14:textId="77777777" w:rsidR="00D41A1A" w:rsidRDefault="00D41A1A">
      <w:pPr>
        <w:spacing w:line="1" w:lineRule="exact"/>
      </w:pPr>
    </w:p>
    <w:p w14:paraId="0BC37431" w14:textId="77777777" w:rsidR="00D41A1A" w:rsidRDefault="00543D88">
      <w:pPr>
        <w:pStyle w:val="Nadpis20"/>
        <w:framePr w:wrap="none" w:vAnchor="page" w:hAnchor="page" w:x="561" w:y="1519"/>
        <w:shd w:val="clear" w:color="auto" w:fill="auto"/>
        <w:spacing w:before="0" w:after="0"/>
      </w:pPr>
      <w:bookmarkStart w:id="108" w:name="bookmark108"/>
      <w:bookmarkStart w:id="109" w:name="bookmark109"/>
      <w:r>
        <w:t>Rekapitulace dílů</w:t>
      </w:r>
      <w:bookmarkEnd w:id="108"/>
      <w:bookmarkEnd w:id="109"/>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17D9749D"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644D398A" w14:textId="77777777" w:rsidR="00D41A1A" w:rsidRDefault="00543D88">
            <w:pPr>
              <w:pStyle w:val="Jin0"/>
              <w:framePr w:w="8410" w:h="5170" w:wrap="none" w:vAnchor="page" w:hAnchor="page" w:x="561"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01A556C0" w14:textId="77777777" w:rsidR="00D41A1A" w:rsidRDefault="00543D88">
            <w:pPr>
              <w:pStyle w:val="Jin0"/>
              <w:framePr w:w="8410" w:h="5170" w:wrap="none" w:vAnchor="page" w:hAnchor="page" w:x="561"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3EFDC1A4" w14:textId="77777777" w:rsidR="00D41A1A" w:rsidRDefault="00543D88">
            <w:pPr>
              <w:pStyle w:val="Jin0"/>
              <w:framePr w:w="8410" w:h="5170" w:wrap="none" w:vAnchor="page" w:hAnchor="page" w:x="561"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27FA8BC5"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tcBorders>
            <w:shd w:val="clear" w:color="auto" w:fill="C0C0C0"/>
          </w:tcPr>
          <w:p w14:paraId="51D0C5AE"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513C7821" w14:textId="77777777" w:rsidR="00D41A1A" w:rsidRDefault="00543D88">
            <w:pPr>
              <w:pStyle w:val="Jin0"/>
              <w:framePr w:w="8410" w:h="5170" w:wrap="none" w:vAnchor="page" w:hAnchor="page" w:x="561" w:y="2018"/>
              <w:shd w:val="clear" w:color="auto" w:fill="auto"/>
              <w:jc w:val="center"/>
              <w:rPr>
                <w:sz w:val="17"/>
                <w:szCs w:val="17"/>
              </w:rPr>
            </w:pPr>
            <w:r>
              <w:rPr>
                <w:b/>
                <w:bCs/>
                <w:sz w:val="17"/>
                <w:szCs w:val="17"/>
              </w:rPr>
              <w:t>Celkem</w:t>
            </w:r>
          </w:p>
        </w:tc>
      </w:tr>
      <w:tr w:rsidR="00D41A1A" w14:paraId="5115B03A"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0C5B70B9"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1</w:t>
            </w:r>
          </w:p>
          <w:p w14:paraId="2B0019D6"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2</w:t>
            </w:r>
          </w:p>
          <w:p w14:paraId="3DEBFC29"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4</w:t>
            </w:r>
          </w:p>
          <w:p w14:paraId="21358D6F"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5</w:t>
            </w:r>
          </w:p>
          <w:p w14:paraId="1E7F9B51"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8</w:t>
            </w:r>
          </w:p>
          <w:p w14:paraId="20762A8D"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99</w:t>
            </w:r>
          </w:p>
          <w:p w14:paraId="704B1892"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M21</w:t>
            </w:r>
          </w:p>
          <w:p w14:paraId="0BFA7F78"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M33</w:t>
            </w:r>
          </w:p>
          <w:p w14:paraId="23F8DDC3"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1D603A0A"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Zemní práce</w:t>
            </w:r>
          </w:p>
          <w:p w14:paraId="0F9F4DF4"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Základy,zvláštní zakládání</w:t>
            </w:r>
          </w:p>
          <w:p w14:paraId="6D7E4595"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Vodorovné konstrukce</w:t>
            </w:r>
          </w:p>
          <w:p w14:paraId="20404AF5"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Komunikace</w:t>
            </w:r>
          </w:p>
          <w:p w14:paraId="5D886D26"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Trubní vedení</w:t>
            </w:r>
          </w:p>
          <w:p w14:paraId="55D023F8"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Staveništní přesun hmot</w:t>
            </w:r>
          </w:p>
          <w:p w14:paraId="2D00C0C7"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Elektromontáže</w:t>
            </w:r>
          </w:p>
          <w:p w14:paraId="10F06A69" w14:textId="77777777" w:rsidR="00D41A1A" w:rsidRDefault="00543D88">
            <w:pPr>
              <w:pStyle w:val="Jin0"/>
              <w:framePr w:w="8410" w:h="5170" w:wrap="none" w:vAnchor="page" w:hAnchor="page" w:x="561" w:y="2018"/>
              <w:shd w:val="clear" w:color="auto" w:fill="auto"/>
              <w:spacing w:after="260"/>
              <w:jc w:val="both"/>
              <w:rPr>
                <w:sz w:val="18"/>
                <w:szCs w:val="18"/>
              </w:rPr>
            </w:pPr>
            <w:r>
              <w:rPr>
                <w:sz w:val="18"/>
                <w:szCs w:val="18"/>
              </w:rPr>
              <w:t>Vlastní</w:t>
            </w:r>
          </w:p>
          <w:p w14:paraId="722F08FF" w14:textId="77777777" w:rsidR="00D41A1A" w:rsidRDefault="00543D88">
            <w:pPr>
              <w:pStyle w:val="Jin0"/>
              <w:framePr w:w="8410" w:h="5170" w:wrap="none" w:vAnchor="page" w:hAnchor="page" w:x="561"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11790A16"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6B84B3C0"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5CF0AAB5"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17D1D991"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68945428"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1D6D837C" w14:textId="77777777" w:rsidR="00D41A1A" w:rsidRDefault="00543D88">
            <w:pPr>
              <w:pStyle w:val="Jin0"/>
              <w:framePr w:w="8410" w:h="5170" w:wrap="none" w:vAnchor="page" w:hAnchor="page" w:x="561" w:y="2018"/>
              <w:shd w:val="clear" w:color="auto" w:fill="auto"/>
              <w:spacing w:after="260"/>
              <w:ind w:firstLine="260"/>
              <w:jc w:val="both"/>
              <w:rPr>
                <w:sz w:val="18"/>
                <w:szCs w:val="18"/>
              </w:rPr>
            </w:pPr>
            <w:r>
              <w:rPr>
                <w:sz w:val="18"/>
                <w:szCs w:val="18"/>
              </w:rPr>
              <w:t>HSV</w:t>
            </w:r>
          </w:p>
          <w:p w14:paraId="0D59F6AE"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p w14:paraId="4F592164"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p w14:paraId="2962CB4D" w14:textId="77777777" w:rsidR="00D41A1A" w:rsidRDefault="00543D88">
            <w:pPr>
              <w:pStyle w:val="Jin0"/>
              <w:framePr w:w="8410" w:h="5170" w:wrap="none" w:vAnchor="page" w:hAnchor="page" w:x="561"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4E1E17DF"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tcBorders>
            <w:shd w:val="clear" w:color="auto" w:fill="FFFFFF"/>
          </w:tcPr>
          <w:p w14:paraId="7386AA1D"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0390E27"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127 137,38</w:t>
            </w:r>
          </w:p>
          <w:p w14:paraId="77E0AC21"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9 205,05</w:t>
            </w:r>
          </w:p>
          <w:p w14:paraId="01387683"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10 120,43</w:t>
            </w:r>
          </w:p>
          <w:p w14:paraId="6E273144"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285,19</w:t>
            </w:r>
          </w:p>
          <w:p w14:paraId="7099E7F3"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5 717,28</w:t>
            </w:r>
          </w:p>
          <w:p w14:paraId="5B645062"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19 330,08</w:t>
            </w:r>
          </w:p>
          <w:p w14:paraId="326CAA3A"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3 160,00</w:t>
            </w:r>
          </w:p>
          <w:p w14:paraId="0DCB38C2"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120 100,00</w:t>
            </w:r>
          </w:p>
          <w:p w14:paraId="484D1B1B" w14:textId="77777777" w:rsidR="00D41A1A" w:rsidRDefault="00543D88">
            <w:pPr>
              <w:pStyle w:val="Jin0"/>
              <w:framePr w:w="8410" w:h="5170" w:wrap="none" w:vAnchor="page" w:hAnchor="page" w:x="561" w:y="2018"/>
              <w:shd w:val="clear" w:color="auto" w:fill="auto"/>
              <w:spacing w:after="260"/>
              <w:jc w:val="right"/>
              <w:rPr>
                <w:sz w:val="18"/>
                <w:szCs w:val="18"/>
              </w:rPr>
            </w:pPr>
            <w:r>
              <w:rPr>
                <w:sz w:val="18"/>
                <w:szCs w:val="18"/>
              </w:rPr>
              <w:t>1 900,00</w:t>
            </w:r>
          </w:p>
        </w:tc>
      </w:tr>
      <w:tr w:rsidR="00D41A1A" w14:paraId="7E2E436A"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48167D9B" w14:textId="77777777" w:rsidR="00D41A1A" w:rsidRDefault="00543D88">
            <w:pPr>
              <w:pStyle w:val="Jin0"/>
              <w:framePr w:w="8410" w:h="5170" w:wrap="none" w:vAnchor="page" w:hAnchor="page" w:x="561"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21DD89AA" w14:textId="77777777" w:rsidR="00D41A1A" w:rsidRDefault="00D41A1A">
            <w:pPr>
              <w:framePr w:w="8410" w:h="5170" w:wrap="none" w:vAnchor="page" w:hAnchor="page" w:x="561"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4AF6F6E1" w14:textId="77777777" w:rsidR="00D41A1A" w:rsidRDefault="00D41A1A">
            <w:pPr>
              <w:framePr w:w="8410" w:h="5170" w:wrap="none" w:vAnchor="page" w:hAnchor="page" w:x="561"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7F69F172" w14:textId="77777777" w:rsidR="00D41A1A" w:rsidRDefault="00D41A1A">
            <w:pPr>
              <w:framePr w:w="8410" w:h="5170" w:wrap="none" w:vAnchor="page" w:hAnchor="page" w:x="561"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1E60AF35" w14:textId="77777777" w:rsidR="00D41A1A" w:rsidRDefault="00543D88">
            <w:pPr>
              <w:pStyle w:val="Jin0"/>
              <w:framePr w:w="8410" w:h="5170" w:wrap="none" w:vAnchor="page" w:hAnchor="page" w:x="561" w:y="2018"/>
              <w:shd w:val="clear" w:color="auto" w:fill="auto"/>
              <w:ind w:firstLine="700"/>
              <w:rPr>
                <w:sz w:val="18"/>
                <w:szCs w:val="18"/>
              </w:rPr>
            </w:pPr>
            <w:r>
              <w:rPr>
                <w:sz w:val="18"/>
                <w:szCs w:val="18"/>
              </w:rPr>
              <w:t>296 955,40</w:t>
            </w:r>
          </w:p>
        </w:tc>
      </w:tr>
    </w:tbl>
    <w:p w14:paraId="4FDD3E6E"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75B0E4CA" w14:textId="77777777" w:rsidR="00D41A1A" w:rsidRDefault="00543D88">
      <w:pPr>
        <w:pStyle w:val="Zhlavnebozpat0"/>
        <w:framePr w:wrap="none" w:vAnchor="page" w:hAnchor="page" w:x="9359" w:y="16283"/>
        <w:shd w:val="clear" w:color="auto" w:fill="auto"/>
      </w:pPr>
      <w:r>
        <w:t>Stránka 161 z 214</w:t>
      </w:r>
    </w:p>
    <w:p w14:paraId="1E4609A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FEC1CDB" w14:textId="77777777" w:rsidR="00D41A1A" w:rsidRDefault="00D41A1A">
      <w:pPr>
        <w:spacing w:line="1" w:lineRule="exact"/>
      </w:pPr>
    </w:p>
    <w:p w14:paraId="201C06AE" w14:textId="77777777" w:rsidR="00D41A1A" w:rsidRDefault="00543D88">
      <w:pPr>
        <w:pStyle w:val="Nadpis30"/>
        <w:framePr w:w="10944" w:h="278" w:hRule="exact" w:wrap="none" w:vAnchor="page" w:hAnchor="page" w:x="561" w:y="1135"/>
        <w:shd w:val="clear" w:color="auto" w:fill="auto"/>
        <w:jc w:val="center"/>
      </w:pPr>
      <w:bookmarkStart w:id="110" w:name="bookmark110"/>
      <w:bookmarkStart w:id="111" w:name="bookmark111"/>
      <w:r>
        <w:t>Položkový rozpočet</w:t>
      </w:r>
      <w:bookmarkEnd w:id="110"/>
      <w:bookmarkEnd w:id="111"/>
    </w:p>
    <w:p w14:paraId="6E390445" w14:textId="77777777" w:rsidR="00D41A1A" w:rsidRDefault="00543D88">
      <w:pPr>
        <w:pStyle w:val="Zkladntext60"/>
        <w:framePr w:wrap="none" w:vAnchor="page" w:hAnchor="page" w:x="561" w:y="1471"/>
        <w:shd w:val="clear" w:color="auto" w:fill="auto"/>
        <w:spacing w:after="0"/>
        <w:ind w:firstLine="0"/>
      </w:pPr>
      <w:r>
        <w:t>S: Petrov 34</w:t>
      </w:r>
    </w:p>
    <w:tbl>
      <w:tblPr>
        <w:tblOverlap w:val="never"/>
        <w:tblW w:w="0" w:type="auto"/>
        <w:tblLayout w:type="fixed"/>
        <w:tblCellMar>
          <w:left w:w="10" w:type="dxa"/>
          <w:right w:w="10" w:type="dxa"/>
        </w:tblCellMar>
        <w:tblLook w:val="04A0" w:firstRow="1" w:lastRow="0" w:firstColumn="1" w:lastColumn="0" w:noHBand="0" w:noVBand="1"/>
      </w:tblPr>
      <w:tblGrid>
        <w:gridCol w:w="298"/>
        <w:gridCol w:w="979"/>
        <w:gridCol w:w="7128"/>
        <w:gridCol w:w="302"/>
        <w:gridCol w:w="706"/>
        <w:gridCol w:w="672"/>
        <w:gridCol w:w="859"/>
      </w:tblGrid>
      <w:tr w:rsidR="00D41A1A" w14:paraId="71255D5E" w14:textId="77777777">
        <w:tblPrEx>
          <w:tblCellMar>
            <w:top w:w="0" w:type="dxa"/>
            <w:bottom w:w="0" w:type="dxa"/>
          </w:tblCellMar>
        </w:tblPrEx>
        <w:trPr>
          <w:trHeight w:hRule="exact" w:val="538"/>
        </w:trPr>
        <w:tc>
          <w:tcPr>
            <w:tcW w:w="298" w:type="dxa"/>
            <w:tcBorders>
              <w:top w:val="single" w:sz="4" w:space="0" w:color="auto"/>
              <w:left w:val="single" w:sz="4" w:space="0" w:color="auto"/>
            </w:tcBorders>
            <w:shd w:val="clear" w:color="auto" w:fill="C0C0C0"/>
            <w:vAlign w:val="bottom"/>
          </w:tcPr>
          <w:p w14:paraId="1C65BAB6"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P.č.</w:t>
            </w:r>
          </w:p>
        </w:tc>
        <w:tc>
          <w:tcPr>
            <w:tcW w:w="979" w:type="dxa"/>
            <w:tcBorders>
              <w:top w:val="single" w:sz="4" w:space="0" w:color="auto"/>
              <w:left w:val="single" w:sz="4" w:space="0" w:color="auto"/>
            </w:tcBorders>
            <w:shd w:val="clear" w:color="auto" w:fill="C0C0C0"/>
            <w:vAlign w:val="bottom"/>
          </w:tcPr>
          <w:p w14:paraId="05B8A479"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Číslo položky</w:t>
            </w:r>
          </w:p>
        </w:tc>
        <w:tc>
          <w:tcPr>
            <w:tcW w:w="7128" w:type="dxa"/>
            <w:tcBorders>
              <w:top w:val="single" w:sz="4" w:space="0" w:color="auto"/>
              <w:left w:val="single" w:sz="4" w:space="0" w:color="auto"/>
            </w:tcBorders>
            <w:shd w:val="clear" w:color="auto" w:fill="C0C0C0"/>
            <w:vAlign w:val="bottom"/>
          </w:tcPr>
          <w:p w14:paraId="178A6CF5"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Název položky</w:t>
            </w:r>
          </w:p>
        </w:tc>
        <w:tc>
          <w:tcPr>
            <w:tcW w:w="302" w:type="dxa"/>
            <w:tcBorders>
              <w:top w:val="single" w:sz="4" w:space="0" w:color="auto"/>
              <w:left w:val="single" w:sz="4" w:space="0" w:color="auto"/>
            </w:tcBorders>
            <w:shd w:val="clear" w:color="auto" w:fill="C0C0C0"/>
            <w:vAlign w:val="bottom"/>
          </w:tcPr>
          <w:p w14:paraId="3482B2EB"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MJ</w:t>
            </w:r>
          </w:p>
        </w:tc>
        <w:tc>
          <w:tcPr>
            <w:tcW w:w="706" w:type="dxa"/>
            <w:tcBorders>
              <w:top w:val="single" w:sz="4" w:space="0" w:color="auto"/>
              <w:left w:val="single" w:sz="4" w:space="0" w:color="auto"/>
            </w:tcBorders>
            <w:shd w:val="clear" w:color="auto" w:fill="C0C0C0"/>
            <w:vAlign w:val="bottom"/>
          </w:tcPr>
          <w:p w14:paraId="1516B8E4"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množství</w:t>
            </w:r>
          </w:p>
        </w:tc>
        <w:tc>
          <w:tcPr>
            <w:tcW w:w="672" w:type="dxa"/>
            <w:tcBorders>
              <w:top w:val="single" w:sz="4" w:space="0" w:color="auto"/>
              <w:left w:val="single" w:sz="4" w:space="0" w:color="auto"/>
            </w:tcBorders>
            <w:shd w:val="clear" w:color="auto" w:fill="C0C0C0"/>
            <w:vAlign w:val="bottom"/>
          </w:tcPr>
          <w:p w14:paraId="23BFBC4D" w14:textId="77777777" w:rsidR="00D41A1A" w:rsidRDefault="00543D88">
            <w:pPr>
              <w:pStyle w:val="Jin0"/>
              <w:framePr w:w="10944" w:h="11203" w:wrap="none" w:vAnchor="page" w:hAnchor="page" w:x="561" w:y="1917"/>
              <w:shd w:val="clear" w:color="auto" w:fill="auto"/>
              <w:jc w:val="right"/>
              <w:rPr>
                <w:sz w:val="12"/>
                <w:szCs w:val="12"/>
              </w:rPr>
            </w:pPr>
            <w:r>
              <w:rPr>
                <w:rFonts w:ascii="Trebuchet MS" w:eastAsia="Trebuchet MS" w:hAnsi="Trebuchet MS" w:cs="Trebuchet MS"/>
                <w:sz w:val="12"/>
                <w:szCs w:val="12"/>
              </w:rPr>
              <w:t>cena / MJ</w:t>
            </w:r>
          </w:p>
        </w:tc>
        <w:tc>
          <w:tcPr>
            <w:tcW w:w="859" w:type="dxa"/>
            <w:tcBorders>
              <w:top w:val="single" w:sz="4" w:space="0" w:color="auto"/>
              <w:left w:val="single" w:sz="4" w:space="0" w:color="auto"/>
              <w:right w:val="single" w:sz="4" w:space="0" w:color="auto"/>
            </w:tcBorders>
            <w:shd w:val="clear" w:color="auto" w:fill="C0C0C0"/>
            <w:vAlign w:val="bottom"/>
          </w:tcPr>
          <w:p w14:paraId="0DA795AA"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Celkem</w:t>
            </w:r>
          </w:p>
        </w:tc>
      </w:tr>
      <w:tr w:rsidR="00D41A1A" w14:paraId="40ACEB52"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C0C0C0"/>
            <w:vAlign w:val="bottom"/>
          </w:tcPr>
          <w:p w14:paraId="417BCB58"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top w:val="single" w:sz="4" w:space="0" w:color="auto"/>
              <w:left w:val="single" w:sz="4" w:space="0" w:color="auto"/>
            </w:tcBorders>
            <w:shd w:val="clear" w:color="auto" w:fill="C0C0C0"/>
            <w:vAlign w:val="bottom"/>
          </w:tcPr>
          <w:p w14:paraId="4534D3E6"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1</w:t>
            </w:r>
          </w:p>
        </w:tc>
        <w:tc>
          <w:tcPr>
            <w:tcW w:w="7128" w:type="dxa"/>
            <w:tcBorders>
              <w:top w:val="single" w:sz="4" w:space="0" w:color="auto"/>
              <w:left w:val="single" w:sz="4" w:space="0" w:color="auto"/>
            </w:tcBorders>
            <w:shd w:val="clear" w:color="auto" w:fill="C0C0C0"/>
            <w:vAlign w:val="bottom"/>
          </w:tcPr>
          <w:p w14:paraId="16B1EBBC"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Zemní práce</w:t>
            </w:r>
          </w:p>
        </w:tc>
        <w:tc>
          <w:tcPr>
            <w:tcW w:w="302" w:type="dxa"/>
            <w:tcBorders>
              <w:top w:val="single" w:sz="4" w:space="0" w:color="auto"/>
              <w:left w:val="single" w:sz="4" w:space="0" w:color="auto"/>
            </w:tcBorders>
            <w:shd w:val="clear" w:color="auto" w:fill="C0C0C0"/>
          </w:tcPr>
          <w:p w14:paraId="42AD4238" w14:textId="77777777" w:rsidR="00D41A1A" w:rsidRDefault="00D41A1A">
            <w:pPr>
              <w:framePr w:w="10944" w:h="11203" w:wrap="none" w:vAnchor="page" w:hAnchor="page" w:x="561" w:y="1917"/>
              <w:rPr>
                <w:sz w:val="10"/>
                <w:szCs w:val="10"/>
              </w:rPr>
            </w:pPr>
          </w:p>
        </w:tc>
        <w:tc>
          <w:tcPr>
            <w:tcW w:w="706" w:type="dxa"/>
            <w:tcBorders>
              <w:top w:val="single" w:sz="4" w:space="0" w:color="auto"/>
              <w:left w:val="single" w:sz="4" w:space="0" w:color="auto"/>
            </w:tcBorders>
            <w:shd w:val="clear" w:color="auto" w:fill="C0C0C0"/>
          </w:tcPr>
          <w:p w14:paraId="0BD23DA8" w14:textId="77777777" w:rsidR="00D41A1A" w:rsidRDefault="00D41A1A">
            <w:pPr>
              <w:framePr w:w="10944" w:h="11203" w:wrap="none" w:vAnchor="page" w:hAnchor="page" w:x="561" w:y="1917"/>
              <w:rPr>
                <w:sz w:val="10"/>
                <w:szCs w:val="10"/>
              </w:rPr>
            </w:pPr>
          </w:p>
        </w:tc>
        <w:tc>
          <w:tcPr>
            <w:tcW w:w="672" w:type="dxa"/>
            <w:tcBorders>
              <w:top w:val="single" w:sz="4" w:space="0" w:color="auto"/>
              <w:left w:val="single" w:sz="4" w:space="0" w:color="auto"/>
            </w:tcBorders>
            <w:shd w:val="clear" w:color="auto" w:fill="C0C0C0"/>
          </w:tcPr>
          <w:p w14:paraId="1B940B4F" w14:textId="77777777" w:rsidR="00D41A1A" w:rsidRDefault="00D41A1A">
            <w:pPr>
              <w:framePr w:w="10944" w:h="11203"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19828ECC" w14:textId="77777777" w:rsidR="00D41A1A" w:rsidRDefault="00543D88">
            <w:pPr>
              <w:pStyle w:val="Jin0"/>
              <w:framePr w:w="10944" w:h="11203" w:wrap="none" w:vAnchor="page" w:hAnchor="page" w:x="561" w:y="1917"/>
              <w:shd w:val="clear" w:color="auto" w:fill="auto"/>
              <w:jc w:val="right"/>
              <w:rPr>
                <w:sz w:val="12"/>
                <w:szCs w:val="12"/>
              </w:rPr>
            </w:pPr>
            <w:r>
              <w:rPr>
                <w:rFonts w:ascii="Trebuchet MS" w:eastAsia="Trebuchet MS" w:hAnsi="Trebuchet MS" w:cs="Trebuchet MS"/>
                <w:sz w:val="12"/>
                <w:szCs w:val="12"/>
              </w:rPr>
              <w:t>127 137,38</w:t>
            </w:r>
          </w:p>
        </w:tc>
      </w:tr>
      <w:tr w:rsidR="00D41A1A" w14:paraId="7EA39E0A" w14:textId="77777777">
        <w:tblPrEx>
          <w:tblCellMar>
            <w:top w:w="0" w:type="dxa"/>
            <w:bottom w:w="0" w:type="dxa"/>
          </w:tblCellMar>
        </w:tblPrEx>
        <w:trPr>
          <w:trHeight w:hRule="exact" w:val="173"/>
        </w:trPr>
        <w:tc>
          <w:tcPr>
            <w:tcW w:w="298" w:type="dxa"/>
            <w:tcBorders>
              <w:top w:val="single" w:sz="4" w:space="0" w:color="auto"/>
              <w:left w:val="single" w:sz="4" w:space="0" w:color="auto"/>
            </w:tcBorders>
            <w:shd w:val="clear" w:color="auto" w:fill="FFFFFF"/>
            <w:vAlign w:val="bottom"/>
          </w:tcPr>
          <w:p w14:paraId="44CC8001"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1</w:t>
            </w:r>
          </w:p>
        </w:tc>
        <w:tc>
          <w:tcPr>
            <w:tcW w:w="979" w:type="dxa"/>
            <w:tcBorders>
              <w:top w:val="single" w:sz="4" w:space="0" w:color="auto"/>
              <w:left w:val="single" w:sz="4" w:space="0" w:color="auto"/>
            </w:tcBorders>
            <w:shd w:val="clear" w:color="auto" w:fill="FFFFFF"/>
            <w:vAlign w:val="bottom"/>
          </w:tcPr>
          <w:p w14:paraId="745790A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121100001RA0</w:t>
            </w:r>
          </w:p>
        </w:tc>
        <w:tc>
          <w:tcPr>
            <w:tcW w:w="7128" w:type="dxa"/>
            <w:tcBorders>
              <w:top w:val="single" w:sz="4" w:space="0" w:color="auto"/>
              <w:left w:val="single" w:sz="4" w:space="0" w:color="auto"/>
            </w:tcBorders>
            <w:shd w:val="clear" w:color="auto" w:fill="FFFFFF"/>
            <w:vAlign w:val="bottom"/>
          </w:tcPr>
          <w:p w14:paraId="5E56801C" w14:textId="77777777" w:rsidR="00D41A1A" w:rsidRDefault="00543D88">
            <w:pPr>
              <w:pStyle w:val="Jin0"/>
              <w:framePr w:w="10944" w:h="11203" w:wrap="none" w:vAnchor="page" w:hAnchor="page" w:x="561" w:y="1917"/>
              <w:shd w:val="clear" w:color="auto" w:fill="auto"/>
              <w:rPr>
                <w:sz w:val="12"/>
                <w:szCs w:val="12"/>
              </w:rPr>
            </w:pPr>
            <w:r>
              <w:rPr>
                <w:sz w:val="12"/>
                <w:szCs w:val="12"/>
              </w:rPr>
              <w:t>Sejmutí ornice, naložení, odvoz a uložení</w:t>
            </w:r>
          </w:p>
        </w:tc>
        <w:tc>
          <w:tcPr>
            <w:tcW w:w="302" w:type="dxa"/>
            <w:tcBorders>
              <w:top w:val="single" w:sz="4" w:space="0" w:color="auto"/>
              <w:left w:val="single" w:sz="4" w:space="0" w:color="auto"/>
            </w:tcBorders>
            <w:shd w:val="clear" w:color="auto" w:fill="FFFFFF"/>
            <w:vAlign w:val="bottom"/>
          </w:tcPr>
          <w:p w14:paraId="377D99C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688208F7"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14,61000</w:t>
            </w:r>
          </w:p>
        </w:tc>
        <w:tc>
          <w:tcPr>
            <w:tcW w:w="672" w:type="dxa"/>
            <w:tcBorders>
              <w:top w:val="single" w:sz="4" w:space="0" w:color="auto"/>
              <w:left w:val="single" w:sz="4" w:space="0" w:color="auto"/>
            </w:tcBorders>
            <w:shd w:val="clear" w:color="auto" w:fill="FFFFFF"/>
            <w:vAlign w:val="bottom"/>
          </w:tcPr>
          <w:p w14:paraId="5F9ECE1C"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68,45</w:t>
            </w:r>
          </w:p>
        </w:tc>
        <w:tc>
          <w:tcPr>
            <w:tcW w:w="859" w:type="dxa"/>
            <w:tcBorders>
              <w:top w:val="single" w:sz="4" w:space="0" w:color="auto"/>
              <w:left w:val="single" w:sz="4" w:space="0" w:color="auto"/>
              <w:right w:val="single" w:sz="4" w:space="0" w:color="auto"/>
            </w:tcBorders>
            <w:shd w:val="clear" w:color="auto" w:fill="FFFFFF"/>
            <w:vAlign w:val="bottom"/>
          </w:tcPr>
          <w:p w14:paraId="6A55F4F7"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1 000,05</w:t>
            </w:r>
          </w:p>
        </w:tc>
      </w:tr>
      <w:tr w:rsidR="00D41A1A" w14:paraId="62030CBA"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5F2DE91"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2</w:t>
            </w:r>
          </w:p>
        </w:tc>
        <w:tc>
          <w:tcPr>
            <w:tcW w:w="979" w:type="dxa"/>
            <w:tcBorders>
              <w:left w:val="single" w:sz="4" w:space="0" w:color="auto"/>
            </w:tcBorders>
            <w:shd w:val="clear" w:color="auto" w:fill="FFFFFF"/>
            <w:vAlign w:val="bottom"/>
          </w:tcPr>
          <w:p w14:paraId="3151411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131201110R00</w:t>
            </w:r>
          </w:p>
        </w:tc>
        <w:tc>
          <w:tcPr>
            <w:tcW w:w="7128" w:type="dxa"/>
            <w:tcBorders>
              <w:left w:val="single" w:sz="4" w:space="0" w:color="auto"/>
            </w:tcBorders>
            <w:shd w:val="clear" w:color="auto" w:fill="FFFFFF"/>
            <w:vAlign w:val="bottom"/>
          </w:tcPr>
          <w:p w14:paraId="153BA03F" w14:textId="77777777" w:rsidR="00D41A1A" w:rsidRDefault="00543D88">
            <w:pPr>
              <w:pStyle w:val="Jin0"/>
              <w:framePr w:w="10944" w:h="11203" w:wrap="none" w:vAnchor="page" w:hAnchor="page" w:x="561" w:y="1917"/>
              <w:shd w:val="clear" w:color="auto" w:fill="auto"/>
              <w:rPr>
                <w:sz w:val="12"/>
                <w:szCs w:val="12"/>
              </w:rPr>
            </w:pPr>
            <w:r>
              <w:rPr>
                <w:sz w:val="12"/>
                <w:szCs w:val="12"/>
              </w:rPr>
              <w:t>Hloubení nezapaž. jam hor.3 do 50 m3, STROJNĚ</w:t>
            </w:r>
          </w:p>
        </w:tc>
        <w:tc>
          <w:tcPr>
            <w:tcW w:w="302" w:type="dxa"/>
            <w:tcBorders>
              <w:left w:val="single" w:sz="4" w:space="0" w:color="auto"/>
            </w:tcBorders>
            <w:shd w:val="clear" w:color="auto" w:fill="FFFFFF"/>
            <w:vAlign w:val="bottom"/>
          </w:tcPr>
          <w:p w14:paraId="2B7F58E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4F821205" w14:textId="77777777" w:rsidR="00D41A1A" w:rsidRDefault="00543D88">
            <w:pPr>
              <w:pStyle w:val="Jin0"/>
              <w:framePr w:w="10944" w:h="11203" w:wrap="none" w:vAnchor="page" w:hAnchor="page" w:x="561" w:y="1917"/>
              <w:shd w:val="clear" w:color="auto" w:fill="auto"/>
              <w:ind w:firstLine="140"/>
              <w:jc w:val="both"/>
              <w:rPr>
                <w:sz w:val="12"/>
                <w:szCs w:val="12"/>
              </w:rPr>
            </w:pPr>
            <w:r>
              <w:rPr>
                <w:sz w:val="12"/>
                <w:szCs w:val="12"/>
              </w:rPr>
              <w:t>24,42200</w:t>
            </w:r>
          </w:p>
        </w:tc>
        <w:tc>
          <w:tcPr>
            <w:tcW w:w="672" w:type="dxa"/>
            <w:tcBorders>
              <w:left w:val="single" w:sz="4" w:space="0" w:color="auto"/>
            </w:tcBorders>
            <w:shd w:val="clear" w:color="auto" w:fill="FFFFFF"/>
            <w:vAlign w:val="bottom"/>
          </w:tcPr>
          <w:p w14:paraId="4BFA38EF"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630,32</w:t>
            </w:r>
          </w:p>
        </w:tc>
        <w:tc>
          <w:tcPr>
            <w:tcW w:w="859" w:type="dxa"/>
            <w:tcBorders>
              <w:left w:val="single" w:sz="4" w:space="0" w:color="auto"/>
              <w:right w:val="single" w:sz="4" w:space="0" w:color="auto"/>
            </w:tcBorders>
            <w:shd w:val="clear" w:color="auto" w:fill="FFFFFF"/>
            <w:vAlign w:val="bottom"/>
          </w:tcPr>
          <w:p w14:paraId="596710F9"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15 393,68</w:t>
            </w:r>
          </w:p>
        </w:tc>
      </w:tr>
      <w:tr w:rsidR="00D41A1A" w14:paraId="36CB207D"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A0C2778"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3</w:t>
            </w:r>
          </w:p>
        </w:tc>
        <w:tc>
          <w:tcPr>
            <w:tcW w:w="979" w:type="dxa"/>
            <w:tcBorders>
              <w:left w:val="single" w:sz="4" w:space="0" w:color="auto"/>
            </w:tcBorders>
            <w:shd w:val="clear" w:color="auto" w:fill="FFFFFF"/>
            <w:vAlign w:val="bottom"/>
          </w:tcPr>
          <w:p w14:paraId="2F52EFA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132200020RA0</w:t>
            </w:r>
          </w:p>
        </w:tc>
        <w:tc>
          <w:tcPr>
            <w:tcW w:w="7128" w:type="dxa"/>
            <w:tcBorders>
              <w:left w:val="single" w:sz="4" w:space="0" w:color="auto"/>
            </w:tcBorders>
            <w:shd w:val="clear" w:color="auto" w:fill="FFFFFF"/>
            <w:vAlign w:val="bottom"/>
          </w:tcPr>
          <w:p w14:paraId="1BC090F8" w14:textId="77777777" w:rsidR="00D41A1A" w:rsidRDefault="00543D88">
            <w:pPr>
              <w:pStyle w:val="Jin0"/>
              <w:framePr w:w="10944" w:h="11203" w:wrap="none" w:vAnchor="page" w:hAnchor="page" w:x="561" w:y="1917"/>
              <w:shd w:val="clear" w:color="auto" w:fill="auto"/>
              <w:rPr>
                <w:sz w:val="12"/>
                <w:szCs w:val="12"/>
              </w:rPr>
            </w:pPr>
            <w:r>
              <w:rPr>
                <w:sz w:val="12"/>
                <w:szCs w:val="12"/>
              </w:rPr>
              <w:t>Hloubení nezapaž. rýh šířky do 60 cm v hornině 5-7</w:t>
            </w:r>
          </w:p>
        </w:tc>
        <w:tc>
          <w:tcPr>
            <w:tcW w:w="302" w:type="dxa"/>
            <w:tcBorders>
              <w:left w:val="single" w:sz="4" w:space="0" w:color="auto"/>
            </w:tcBorders>
            <w:shd w:val="clear" w:color="auto" w:fill="FFFFFF"/>
            <w:vAlign w:val="bottom"/>
          </w:tcPr>
          <w:p w14:paraId="45862F8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47D9C859"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4,80000</w:t>
            </w:r>
          </w:p>
        </w:tc>
        <w:tc>
          <w:tcPr>
            <w:tcW w:w="672" w:type="dxa"/>
            <w:tcBorders>
              <w:left w:val="single" w:sz="4" w:space="0" w:color="auto"/>
            </w:tcBorders>
            <w:shd w:val="clear" w:color="auto" w:fill="FFFFFF"/>
            <w:vAlign w:val="bottom"/>
          </w:tcPr>
          <w:p w14:paraId="08E7DFAB"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652,43</w:t>
            </w:r>
          </w:p>
        </w:tc>
        <w:tc>
          <w:tcPr>
            <w:tcW w:w="859" w:type="dxa"/>
            <w:tcBorders>
              <w:left w:val="single" w:sz="4" w:space="0" w:color="auto"/>
              <w:right w:val="single" w:sz="4" w:space="0" w:color="auto"/>
            </w:tcBorders>
            <w:shd w:val="clear" w:color="auto" w:fill="FFFFFF"/>
            <w:vAlign w:val="bottom"/>
          </w:tcPr>
          <w:p w14:paraId="427C54B9"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3 131,66</w:t>
            </w:r>
          </w:p>
        </w:tc>
      </w:tr>
      <w:tr w:rsidR="00D41A1A" w14:paraId="415D2C3D"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9AA28BD"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4</w:t>
            </w:r>
          </w:p>
        </w:tc>
        <w:tc>
          <w:tcPr>
            <w:tcW w:w="979" w:type="dxa"/>
            <w:tcBorders>
              <w:left w:val="single" w:sz="4" w:space="0" w:color="auto"/>
            </w:tcBorders>
            <w:shd w:val="clear" w:color="auto" w:fill="FFFFFF"/>
            <w:vAlign w:val="bottom"/>
          </w:tcPr>
          <w:p w14:paraId="7FE99F84"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128601101R00</w:t>
            </w:r>
          </w:p>
        </w:tc>
        <w:tc>
          <w:tcPr>
            <w:tcW w:w="7128" w:type="dxa"/>
            <w:tcBorders>
              <w:left w:val="single" w:sz="4" w:space="0" w:color="auto"/>
            </w:tcBorders>
            <w:shd w:val="clear" w:color="auto" w:fill="FFFFFF"/>
            <w:vAlign w:val="bottom"/>
          </w:tcPr>
          <w:p w14:paraId="40998862" w14:textId="77777777" w:rsidR="00D41A1A" w:rsidRDefault="00543D88">
            <w:pPr>
              <w:pStyle w:val="Jin0"/>
              <w:framePr w:w="10944" w:h="11203" w:wrap="none" w:vAnchor="page" w:hAnchor="page" w:x="561" w:y="1917"/>
              <w:shd w:val="clear" w:color="auto" w:fill="auto"/>
              <w:rPr>
                <w:sz w:val="12"/>
                <w:szCs w:val="12"/>
              </w:rPr>
            </w:pPr>
            <w:r>
              <w:rPr>
                <w:sz w:val="12"/>
                <w:szCs w:val="12"/>
              </w:rPr>
              <w:t>Dolamování na dně odkopávek v hor.7</w:t>
            </w:r>
          </w:p>
        </w:tc>
        <w:tc>
          <w:tcPr>
            <w:tcW w:w="302" w:type="dxa"/>
            <w:tcBorders>
              <w:left w:val="single" w:sz="4" w:space="0" w:color="auto"/>
            </w:tcBorders>
            <w:shd w:val="clear" w:color="auto" w:fill="FFFFFF"/>
            <w:vAlign w:val="bottom"/>
          </w:tcPr>
          <w:p w14:paraId="5D11F423"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14CFC912"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1,50000</w:t>
            </w:r>
          </w:p>
        </w:tc>
        <w:tc>
          <w:tcPr>
            <w:tcW w:w="672" w:type="dxa"/>
            <w:tcBorders>
              <w:left w:val="single" w:sz="4" w:space="0" w:color="auto"/>
            </w:tcBorders>
            <w:shd w:val="clear" w:color="auto" w:fill="FFFFFF"/>
            <w:vAlign w:val="bottom"/>
          </w:tcPr>
          <w:p w14:paraId="02616FAA"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5 590,00</w:t>
            </w:r>
          </w:p>
        </w:tc>
        <w:tc>
          <w:tcPr>
            <w:tcW w:w="859" w:type="dxa"/>
            <w:tcBorders>
              <w:left w:val="single" w:sz="4" w:space="0" w:color="auto"/>
              <w:right w:val="single" w:sz="4" w:space="0" w:color="auto"/>
            </w:tcBorders>
            <w:shd w:val="clear" w:color="auto" w:fill="FFFFFF"/>
            <w:vAlign w:val="bottom"/>
          </w:tcPr>
          <w:p w14:paraId="6F05821B"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8 385,00</w:t>
            </w:r>
          </w:p>
        </w:tc>
      </w:tr>
      <w:tr w:rsidR="00D41A1A" w14:paraId="37C8E940"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2E76F641"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5</w:t>
            </w:r>
          </w:p>
        </w:tc>
        <w:tc>
          <w:tcPr>
            <w:tcW w:w="979" w:type="dxa"/>
            <w:tcBorders>
              <w:left w:val="single" w:sz="4" w:space="0" w:color="auto"/>
            </w:tcBorders>
            <w:shd w:val="clear" w:color="auto" w:fill="FFFFFF"/>
            <w:vAlign w:val="bottom"/>
          </w:tcPr>
          <w:p w14:paraId="24D1EA24"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125203211R00</w:t>
            </w:r>
          </w:p>
        </w:tc>
        <w:tc>
          <w:tcPr>
            <w:tcW w:w="7128" w:type="dxa"/>
            <w:tcBorders>
              <w:left w:val="single" w:sz="4" w:space="0" w:color="auto"/>
            </w:tcBorders>
            <w:shd w:val="clear" w:color="auto" w:fill="FFFFFF"/>
            <w:vAlign w:val="bottom"/>
          </w:tcPr>
          <w:p w14:paraId="24102858" w14:textId="77777777" w:rsidR="00D41A1A" w:rsidRDefault="00543D88">
            <w:pPr>
              <w:pStyle w:val="Jin0"/>
              <w:framePr w:w="10944" w:h="11203" w:wrap="none" w:vAnchor="page" w:hAnchor="page" w:x="561" w:y="1917"/>
              <w:shd w:val="clear" w:color="auto" w:fill="auto"/>
              <w:rPr>
                <w:sz w:val="12"/>
                <w:szCs w:val="12"/>
              </w:rPr>
            </w:pPr>
            <w:r>
              <w:rPr>
                <w:sz w:val="12"/>
                <w:szCs w:val="12"/>
              </w:rPr>
              <w:t>Hloubení jam nezapažených v hornině třídy, těžitelnosti skupiny 3 objem do 50 m3 strojně v</w:t>
            </w:r>
          </w:p>
        </w:tc>
        <w:tc>
          <w:tcPr>
            <w:tcW w:w="302" w:type="dxa"/>
            <w:tcBorders>
              <w:left w:val="single" w:sz="4" w:space="0" w:color="auto"/>
            </w:tcBorders>
            <w:shd w:val="clear" w:color="auto" w:fill="FFFFFF"/>
            <w:vAlign w:val="bottom"/>
          </w:tcPr>
          <w:p w14:paraId="1AE8737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2A2583F"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0,00000</w:t>
            </w:r>
          </w:p>
        </w:tc>
        <w:tc>
          <w:tcPr>
            <w:tcW w:w="672" w:type="dxa"/>
            <w:tcBorders>
              <w:left w:val="single" w:sz="4" w:space="0" w:color="auto"/>
            </w:tcBorders>
            <w:shd w:val="clear" w:color="auto" w:fill="FFFFFF"/>
            <w:vAlign w:val="bottom"/>
          </w:tcPr>
          <w:p w14:paraId="092055B0"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658,25</w:t>
            </w:r>
          </w:p>
        </w:tc>
        <w:tc>
          <w:tcPr>
            <w:tcW w:w="859" w:type="dxa"/>
            <w:tcBorders>
              <w:left w:val="single" w:sz="4" w:space="0" w:color="auto"/>
              <w:right w:val="single" w:sz="4" w:space="0" w:color="auto"/>
            </w:tcBorders>
            <w:shd w:val="clear" w:color="auto" w:fill="FFFFFF"/>
            <w:vAlign w:val="bottom"/>
          </w:tcPr>
          <w:p w14:paraId="3883EA86" w14:textId="77777777" w:rsidR="00D41A1A" w:rsidRDefault="00543D88">
            <w:pPr>
              <w:pStyle w:val="Jin0"/>
              <w:framePr w:w="10944" w:h="11203" w:wrap="none" w:vAnchor="page" w:hAnchor="page" w:x="561" w:y="1917"/>
              <w:shd w:val="clear" w:color="auto" w:fill="auto"/>
              <w:ind w:firstLine="560"/>
              <w:jc w:val="both"/>
              <w:rPr>
                <w:sz w:val="12"/>
                <w:szCs w:val="12"/>
              </w:rPr>
            </w:pPr>
            <w:r>
              <w:rPr>
                <w:sz w:val="12"/>
                <w:szCs w:val="12"/>
              </w:rPr>
              <w:t>0,00</w:t>
            </w:r>
          </w:p>
        </w:tc>
      </w:tr>
      <w:tr w:rsidR="00D41A1A" w14:paraId="0C642DAF"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31A91C89"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6</w:t>
            </w:r>
          </w:p>
        </w:tc>
        <w:tc>
          <w:tcPr>
            <w:tcW w:w="979" w:type="dxa"/>
            <w:tcBorders>
              <w:left w:val="single" w:sz="4" w:space="0" w:color="auto"/>
            </w:tcBorders>
            <w:shd w:val="clear" w:color="auto" w:fill="FFFFFF"/>
            <w:vAlign w:val="bottom"/>
          </w:tcPr>
          <w:p w14:paraId="3FB876E8"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132200010RAD</w:t>
            </w:r>
          </w:p>
        </w:tc>
        <w:tc>
          <w:tcPr>
            <w:tcW w:w="7128" w:type="dxa"/>
            <w:tcBorders>
              <w:left w:val="single" w:sz="4" w:space="0" w:color="auto"/>
            </w:tcBorders>
            <w:shd w:val="clear" w:color="auto" w:fill="FFFFFF"/>
            <w:vAlign w:val="bottom"/>
          </w:tcPr>
          <w:p w14:paraId="22B67288" w14:textId="77777777" w:rsidR="00D41A1A" w:rsidRDefault="00543D88">
            <w:pPr>
              <w:pStyle w:val="Jin0"/>
              <w:framePr w:w="10944" w:h="11203" w:wrap="none" w:vAnchor="page" w:hAnchor="page" w:x="561" w:y="1917"/>
              <w:shd w:val="clear" w:color="auto" w:fill="auto"/>
              <w:rPr>
                <w:sz w:val="12"/>
                <w:szCs w:val="12"/>
              </w:rPr>
            </w:pPr>
            <w:r>
              <w:rPr>
                <w:sz w:val="12"/>
                <w:szCs w:val="12"/>
              </w:rPr>
              <w:t>Hloubení nezapaž. rýh šířky do 80 cm strojně s, urovnáním dna do předepsaného profilu a spádu v</w:t>
            </w:r>
          </w:p>
        </w:tc>
        <w:tc>
          <w:tcPr>
            <w:tcW w:w="302" w:type="dxa"/>
            <w:tcBorders>
              <w:left w:val="single" w:sz="4" w:space="0" w:color="auto"/>
            </w:tcBorders>
            <w:shd w:val="clear" w:color="auto" w:fill="FFFFFF"/>
            <w:vAlign w:val="bottom"/>
          </w:tcPr>
          <w:p w14:paraId="4C54937D"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3AAF235"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1,76000</w:t>
            </w:r>
          </w:p>
        </w:tc>
        <w:tc>
          <w:tcPr>
            <w:tcW w:w="672" w:type="dxa"/>
            <w:tcBorders>
              <w:left w:val="single" w:sz="4" w:space="0" w:color="auto"/>
            </w:tcBorders>
            <w:shd w:val="clear" w:color="auto" w:fill="FFFFFF"/>
            <w:vAlign w:val="bottom"/>
          </w:tcPr>
          <w:p w14:paraId="301AC641"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1 839,25</w:t>
            </w:r>
          </w:p>
        </w:tc>
        <w:tc>
          <w:tcPr>
            <w:tcW w:w="859" w:type="dxa"/>
            <w:tcBorders>
              <w:left w:val="single" w:sz="4" w:space="0" w:color="auto"/>
              <w:right w:val="single" w:sz="4" w:space="0" w:color="auto"/>
            </w:tcBorders>
            <w:shd w:val="clear" w:color="auto" w:fill="FFFFFF"/>
            <w:vAlign w:val="bottom"/>
          </w:tcPr>
          <w:p w14:paraId="0E346DC7"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3 237,08</w:t>
            </w:r>
          </w:p>
        </w:tc>
      </w:tr>
      <w:tr w:rsidR="00D41A1A" w14:paraId="287C768A"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7A394380"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7</w:t>
            </w:r>
          </w:p>
        </w:tc>
        <w:tc>
          <w:tcPr>
            <w:tcW w:w="979" w:type="dxa"/>
            <w:tcBorders>
              <w:left w:val="single" w:sz="4" w:space="0" w:color="auto"/>
            </w:tcBorders>
            <w:shd w:val="clear" w:color="auto" w:fill="FFFFFF"/>
            <w:vAlign w:val="bottom"/>
          </w:tcPr>
          <w:p w14:paraId="01DF76C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132200010RAA</w:t>
            </w:r>
          </w:p>
        </w:tc>
        <w:tc>
          <w:tcPr>
            <w:tcW w:w="7128" w:type="dxa"/>
            <w:tcBorders>
              <w:left w:val="single" w:sz="4" w:space="0" w:color="auto"/>
            </w:tcBorders>
            <w:shd w:val="clear" w:color="auto" w:fill="FFFFFF"/>
            <w:vAlign w:val="bottom"/>
          </w:tcPr>
          <w:p w14:paraId="74DD15CC" w14:textId="77777777" w:rsidR="00D41A1A" w:rsidRDefault="00543D88">
            <w:pPr>
              <w:pStyle w:val="Jin0"/>
              <w:framePr w:w="10944" w:h="11203" w:wrap="none" w:vAnchor="page" w:hAnchor="page" w:x="561" w:y="1917"/>
              <w:shd w:val="clear" w:color="auto" w:fill="auto"/>
              <w:rPr>
                <w:sz w:val="12"/>
                <w:szCs w:val="12"/>
              </w:rPr>
            </w:pPr>
            <w:r>
              <w:rPr>
                <w:sz w:val="12"/>
                <w:szCs w:val="12"/>
              </w:rPr>
              <w:t>Hloubení nezapažených š do 2000mm v soudržných , horninách třídy těžitelnosti skupiny 3</w:t>
            </w:r>
          </w:p>
        </w:tc>
        <w:tc>
          <w:tcPr>
            <w:tcW w:w="302" w:type="dxa"/>
            <w:tcBorders>
              <w:left w:val="single" w:sz="4" w:space="0" w:color="auto"/>
            </w:tcBorders>
            <w:shd w:val="clear" w:color="auto" w:fill="FFFFFF"/>
            <w:vAlign w:val="bottom"/>
          </w:tcPr>
          <w:p w14:paraId="609A1AF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130936D9"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0,56000</w:t>
            </w:r>
          </w:p>
        </w:tc>
        <w:tc>
          <w:tcPr>
            <w:tcW w:w="672" w:type="dxa"/>
            <w:tcBorders>
              <w:left w:val="single" w:sz="4" w:space="0" w:color="auto"/>
            </w:tcBorders>
            <w:shd w:val="clear" w:color="auto" w:fill="FFFFFF"/>
            <w:vAlign w:val="bottom"/>
          </w:tcPr>
          <w:p w14:paraId="6389D063"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1 653,80</w:t>
            </w:r>
          </w:p>
        </w:tc>
        <w:tc>
          <w:tcPr>
            <w:tcW w:w="859" w:type="dxa"/>
            <w:tcBorders>
              <w:left w:val="single" w:sz="4" w:space="0" w:color="auto"/>
              <w:right w:val="single" w:sz="4" w:space="0" w:color="auto"/>
            </w:tcBorders>
            <w:shd w:val="clear" w:color="auto" w:fill="FFFFFF"/>
            <w:vAlign w:val="bottom"/>
          </w:tcPr>
          <w:p w14:paraId="390C5097"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926,13</w:t>
            </w:r>
          </w:p>
        </w:tc>
      </w:tr>
      <w:tr w:rsidR="00D41A1A" w14:paraId="25A8B6C1"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49DC6320"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8</w:t>
            </w:r>
          </w:p>
        </w:tc>
        <w:tc>
          <w:tcPr>
            <w:tcW w:w="979" w:type="dxa"/>
            <w:tcBorders>
              <w:left w:val="single" w:sz="4" w:space="0" w:color="auto"/>
            </w:tcBorders>
            <w:shd w:val="clear" w:color="auto" w:fill="FFFFFF"/>
            <w:vAlign w:val="bottom"/>
          </w:tcPr>
          <w:p w14:paraId="26D3980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115100001RA0</w:t>
            </w:r>
          </w:p>
        </w:tc>
        <w:tc>
          <w:tcPr>
            <w:tcW w:w="7128" w:type="dxa"/>
            <w:tcBorders>
              <w:left w:val="single" w:sz="4" w:space="0" w:color="auto"/>
            </w:tcBorders>
            <w:shd w:val="clear" w:color="auto" w:fill="FFFFFF"/>
            <w:vAlign w:val="bottom"/>
          </w:tcPr>
          <w:p w14:paraId="1E7CBA89" w14:textId="77777777" w:rsidR="00D41A1A" w:rsidRDefault="00543D88">
            <w:pPr>
              <w:pStyle w:val="Jin0"/>
              <w:framePr w:w="10944" w:h="11203" w:wrap="none" w:vAnchor="page" w:hAnchor="page" w:x="561" w:y="1917"/>
              <w:shd w:val="clear" w:color="auto" w:fill="auto"/>
              <w:rPr>
                <w:sz w:val="12"/>
                <w:szCs w:val="12"/>
              </w:rPr>
            </w:pPr>
            <w:r>
              <w:rPr>
                <w:sz w:val="12"/>
                <w:szCs w:val="12"/>
              </w:rPr>
              <w:t>Čerpání vody na výšku 10 m, do 500 l</w:t>
            </w:r>
          </w:p>
        </w:tc>
        <w:tc>
          <w:tcPr>
            <w:tcW w:w="302" w:type="dxa"/>
            <w:tcBorders>
              <w:left w:val="single" w:sz="4" w:space="0" w:color="auto"/>
            </w:tcBorders>
            <w:shd w:val="clear" w:color="auto" w:fill="FFFFFF"/>
            <w:vAlign w:val="bottom"/>
          </w:tcPr>
          <w:p w14:paraId="320CD9C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h</w:t>
            </w:r>
          </w:p>
        </w:tc>
        <w:tc>
          <w:tcPr>
            <w:tcW w:w="706" w:type="dxa"/>
            <w:tcBorders>
              <w:left w:val="single" w:sz="4" w:space="0" w:color="auto"/>
            </w:tcBorders>
            <w:shd w:val="clear" w:color="auto" w:fill="FFFFFF"/>
            <w:vAlign w:val="bottom"/>
          </w:tcPr>
          <w:p w14:paraId="320AC5F6"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0,00000</w:t>
            </w:r>
          </w:p>
        </w:tc>
        <w:tc>
          <w:tcPr>
            <w:tcW w:w="672" w:type="dxa"/>
            <w:tcBorders>
              <w:left w:val="single" w:sz="4" w:space="0" w:color="auto"/>
            </w:tcBorders>
            <w:shd w:val="clear" w:color="auto" w:fill="FFFFFF"/>
            <w:vAlign w:val="bottom"/>
          </w:tcPr>
          <w:p w14:paraId="62594A14"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92,75</w:t>
            </w:r>
          </w:p>
        </w:tc>
        <w:tc>
          <w:tcPr>
            <w:tcW w:w="859" w:type="dxa"/>
            <w:tcBorders>
              <w:left w:val="single" w:sz="4" w:space="0" w:color="auto"/>
              <w:right w:val="single" w:sz="4" w:space="0" w:color="auto"/>
            </w:tcBorders>
            <w:shd w:val="clear" w:color="auto" w:fill="FFFFFF"/>
            <w:vAlign w:val="bottom"/>
          </w:tcPr>
          <w:p w14:paraId="167BC7B2" w14:textId="77777777" w:rsidR="00D41A1A" w:rsidRDefault="00543D88">
            <w:pPr>
              <w:pStyle w:val="Jin0"/>
              <w:framePr w:w="10944" w:h="11203" w:wrap="none" w:vAnchor="page" w:hAnchor="page" w:x="561" w:y="1917"/>
              <w:shd w:val="clear" w:color="auto" w:fill="auto"/>
              <w:ind w:firstLine="560"/>
              <w:jc w:val="both"/>
              <w:rPr>
                <w:sz w:val="12"/>
                <w:szCs w:val="12"/>
              </w:rPr>
            </w:pPr>
            <w:r>
              <w:rPr>
                <w:sz w:val="12"/>
                <w:szCs w:val="12"/>
              </w:rPr>
              <w:t>0,00</w:t>
            </w:r>
          </w:p>
        </w:tc>
      </w:tr>
      <w:tr w:rsidR="00D41A1A" w14:paraId="0947E8BB"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5477E1B4" w14:textId="77777777" w:rsidR="00D41A1A" w:rsidRDefault="00543D88">
            <w:pPr>
              <w:pStyle w:val="Jin0"/>
              <w:framePr w:w="10944" w:h="11203" w:wrap="none" w:vAnchor="page" w:hAnchor="page" w:x="561" w:y="1917"/>
              <w:shd w:val="clear" w:color="auto" w:fill="auto"/>
              <w:ind w:firstLine="180"/>
              <w:jc w:val="both"/>
              <w:rPr>
                <w:sz w:val="12"/>
                <w:szCs w:val="12"/>
              </w:rPr>
            </w:pPr>
            <w:r>
              <w:rPr>
                <w:sz w:val="12"/>
                <w:szCs w:val="12"/>
              </w:rPr>
              <w:t>9</w:t>
            </w:r>
          </w:p>
        </w:tc>
        <w:tc>
          <w:tcPr>
            <w:tcW w:w="979" w:type="dxa"/>
            <w:tcBorders>
              <w:left w:val="single" w:sz="4" w:space="0" w:color="auto"/>
            </w:tcBorders>
            <w:shd w:val="clear" w:color="auto" w:fill="FFFFFF"/>
            <w:vAlign w:val="bottom"/>
          </w:tcPr>
          <w:p w14:paraId="161A9D3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120001101R00</w:t>
            </w:r>
          </w:p>
        </w:tc>
        <w:tc>
          <w:tcPr>
            <w:tcW w:w="7128" w:type="dxa"/>
            <w:tcBorders>
              <w:left w:val="single" w:sz="4" w:space="0" w:color="auto"/>
            </w:tcBorders>
            <w:shd w:val="clear" w:color="auto" w:fill="FFFFFF"/>
            <w:vAlign w:val="bottom"/>
          </w:tcPr>
          <w:p w14:paraId="160D42BC" w14:textId="77777777" w:rsidR="00D41A1A" w:rsidRDefault="00543D88">
            <w:pPr>
              <w:pStyle w:val="Jin0"/>
              <w:framePr w:w="10944" w:h="11203" w:wrap="none" w:vAnchor="page" w:hAnchor="page" w:x="561" w:y="1917"/>
              <w:shd w:val="clear" w:color="auto" w:fill="auto"/>
              <w:rPr>
                <w:sz w:val="12"/>
                <w:szCs w:val="12"/>
              </w:rPr>
            </w:pPr>
            <w:r>
              <w:rPr>
                <w:sz w:val="12"/>
                <w:szCs w:val="12"/>
              </w:rPr>
              <w:t>Příplatek za ztížení vykopávky v blízkosti vedení</w:t>
            </w:r>
          </w:p>
        </w:tc>
        <w:tc>
          <w:tcPr>
            <w:tcW w:w="302" w:type="dxa"/>
            <w:tcBorders>
              <w:left w:val="single" w:sz="4" w:space="0" w:color="auto"/>
            </w:tcBorders>
            <w:shd w:val="clear" w:color="auto" w:fill="FFFFFF"/>
            <w:vAlign w:val="bottom"/>
          </w:tcPr>
          <w:p w14:paraId="15C5E949"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649357D4"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3,40000</w:t>
            </w:r>
          </w:p>
        </w:tc>
        <w:tc>
          <w:tcPr>
            <w:tcW w:w="672" w:type="dxa"/>
            <w:tcBorders>
              <w:left w:val="single" w:sz="4" w:space="0" w:color="auto"/>
            </w:tcBorders>
            <w:shd w:val="clear" w:color="auto" w:fill="FFFFFF"/>
            <w:vAlign w:val="bottom"/>
          </w:tcPr>
          <w:p w14:paraId="039D56B5"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932,00</w:t>
            </w:r>
          </w:p>
        </w:tc>
        <w:tc>
          <w:tcPr>
            <w:tcW w:w="859" w:type="dxa"/>
            <w:tcBorders>
              <w:left w:val="single" w:sz="4" w:space="0" w:color="auto"/>
              <w:right w:val="single" w:sz="4" w:space="0" w:color="auto"/>
            </w:tcBorders>
            <w:shd w:val="clear" w:color="auto" w:fill="FFFFFF"/>
            <w:vAlign w:val="bottom"/>
          </w:tcPr>
          <w:p w14:paraId="46140671"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3 168,80</w:t>
            </w:r>
          </w:p>
        </w:tc>
      </w:tr>
      <w:tr w:rsidR="00D41A1A" w14:paraId="697F537C"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26B812F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10</w:t>
            </w:r>
          </w:p>
        </w:tc>
        <w:tc>
          <w:tcPr>
            <w:tcW w:w="979" w:type="dxa"/>
            <w:tcBorders>
              <w:top w:val="single" w:sz="4" w:space="0" w:color="auto"/>
              <w:left w:val="single" w:sz="4" w:space="0" w:color="auto"/>
            </w:tcBorders>
            <w:shd w:val="clear" w:color="auto" w:fill="FFFFFF"/>
            <w:vAlign w:val="bottom"/>
          </w:tcPr>
          <w:p w14:paraId="7EBB8C8D"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115101201c</w:t>
            </w:r>
          </w:p>
        </w:tc>
        <w:tc>
          <w:tcPr>
            <w:tcW w:w="7128" w:type="dxa"/>
            <w:tcBorders>
              <w:top w:val="single" w:sz="4" w:space="0" w:color="auto"/>
              <w:left w:val="single" w:sz="4" w:space="0" w:color="auto"/>
            </w:tcBorders>
            <w:shd w:val="clear" w:color="auto" w:fill="FFFFFF"/>
            <w:vAlign w:val="bottom"/>
          </w:tcPr>
          <w:p w14:paraId="7C0BF7BA" w14:textId="77777777" w:rsidR="00D41A1A" w:rsidRDefault="00543D88">
            <w:pPr>
              <w:pStyle w:val="Jin0"/>
              <w:framePr w:w="10944" w:h="11203" w:wrap="none" w:vAnchor="page" w:hAnchor="page" w:x="561" w:y="1917"/>
              <w:shd w:val="clear" w:color="auto" w:fill="auto"/>
              <w:spacing w:line="283" w:lineRule="auto"/>
              <w:rPr>
                <w:sz w:val="12"/>
                <w:szCs w:val="12"/>
              </w:rPr>
            </w:pPr>
            <w:r>
              <w:rPr>
                <w:sz w:val="12"/>
                <w:szCs w:val="12"/>
              </w:rPr>
              <w:t>Příplatek za rozebrání a opětovné uvedení do náležitého stavu u zpevněných ploch (chodníky ze zámkové dlažby, přístupové cesty, betonové plochy, asfaltové cesty, apod.)</w:t>
            </w:r>
          </w:p>
        </w:tc>
        <w:tc>
          <w:tcPr>
            <w:tcW w:w="302" w:type="dxa"/>
            <w:tcBorders>
              <w:top w:val="single" w:sz="4" w:space="0" w:color="auto"/>
              <w:left w:val="single" w:sz="4" w:space="0" w:color="auto"/>
            </w:tcBorders>
            <w:shd w:val="clear" w:color="auto" w:fill="FFFFFF"/>
            <w:vAlign w:val="center"/>
          </w:tcPr>
          <w:p w14:paraId="722B9A2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0DC670B7"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10DED129" w14:textId="77777777" w:rsidR="00D41A1A" w:rsidRDefault="00543D88">
            <w:pPr>
              <w:pStyle w:val="Jin0"/>
              <w:framePr w:w="10944" w:h="11203" w:wrap="none" w:vAnchor="page" w:hAnchor="page" w:x="561" w:y="1917"/>
              <w:shd w:val="clear" w:color="auto" w:fill="auto"/>
              <w:jc w:val="right"/>
            </w:pPr>
            <w:r>
              <w:t>3 045,00</w:t>
            </w:r>
          </w:p>
        </w:tc>
        <w:tc>
          <w:tcPr>
            <w:tcW w:w="859" w:type="dxa"/>
            <w:tcBorders>
              <w:left w:val="single" w:sz="4" w:space="0" w:color="auto"/>
              <w:right w:val="single" w:sz="4" w:space="0" w:color="auto"/>
            </w:tcBorders>
            <w:shd w:val="clear" w:color="auto" w:fill="FFFFFF"/>
          </w:tcPr>
          <w:p w14:paraId="4F0AB99B" w14:textId="77777777" w:rsidR="00D41A1A" w:rsidRDefault="00543D88">
            <w:pPr>
              <w:pStyle w:val="Jin0"/>
              <w:framePr w:w="10944" w:h="11203" w:wrap="none" w:vAnchor="page" w:hAnchor="page" w:x="561" w:y="1917"/>
              <w:shd w:val="clear" w:color="auto" w:fill="auto"/>
              <w:ind w:firstLine="560"/>
              <w:jc w:val="both"/>
              <w:rPr>
                <w:sz w:val="12"/>
                <w:szCs w:val="12"/>
              </w:rPr>
            </w:pPr>
            <w:r>
              <w:rPr>
                <w:sz w:val="12"/>
                <w:szCs w:val="12"/>
              </w:rPr>
              <w:t>0,00</w:t>
            </w:r>
          </w:p>
        </w:tc>
      </w:tr>
      <w:tr w:rsidR="00D41A1A" w14:paraId="5719B56C"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54B2B6A1"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11</w:t>
            </w:r>
          </w:p>
        </w:tc>
        <w:tc>
          <w:tcPr>
            <w:tcW w:w="979" w:type="dxa"/>
            <w:tcBorders>
              <w:top w:val="single" w:sz="4" w:space="0" w:color="auto"/>
              <w:left w:val="single" w:sz="4" w:space="0" w:color="auto"/>
            </w:tcBorders>
            <w:shd w:val="clear" w:color="auto" w:fill="FFFFFF"/>
            <w:vAlign w:val="bottom"/>
          </w:tcPr>
          <w:p w14:paraId="67151E9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115101201d</w:t>
            </w:r>
          </w:p>
        </w:tc>
        <w:tc>
          <w:tcPr>
            <w:tcW w:w="7128" w:type="dxa"/>
            <w:tcBorders>
              <w:top w:val="single" w:sz="4" w:space="0" w:color="auto"/>
              <w:left w:val="single" w:sz="4" w:space="0" w:color="auto"/>
            </w:tcBorders>
            <w:shd w:val="clear" w:color="auto" w:fill="FFFFFF"/>
            <w:vAlign w:val="bottom"/>
          </w:tcPr>
          <w:p w14:paraId="30449553" w14:textId="77777777" w:rsidR="00D41A1A" w:rsidRDefault="00543D88">
            <w:pPr>
              <w:pStyle w:val="Jin0"/>
              <w:framePr w:w="10944" w:h="11203" w:wrap="none" w:vAnchor="page" w:hAnchor="page" w:x="561" w:y="1917"/>
              <w:shd w:val="clear" w:color="auto" w:fill="auto"/>
              <w:rPr>
                <w:sz w:val="12"/>
                <w:szCs w:val="12"/>
              </w:rPr>
            </w:pPr>
            <w:r>
              <w:rPr>
                <w:sz w:val="12"/>
                <w:szCs w:val="12"/>
              </w:rPr>
              <w:t>Příplatek za rozebrání a opětovné uvedení do náležitého stavu oplocení</w:t>
            </w:r>
          </w:p>
        </w:tc>
        <w:tc>
          <w:tcPr>
            <w:tcW w:w="302" w:type="dxa"/>
            <w:tcBorders>
              <w:top w:val="single" w:sz="4" w:space="0" w:color="auto"/>
              <w:left w:val="single" w:sz="4" w:space="0" w:color="auto"/>
            </w:tcBorders>
            <w:shd w:val="clear" w:color="auto" w:fill="FFFFFF"/>
            <w:vAlign w:val="bottom"/>
          </w:tcPr>
          <w:p w14:paraId="522169A4"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66DEA645"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069DA247" w14:textId="77777777" w:rsidR="00D41A1A" w:rsidRDefault="00543D88">
            <w:pPr>
              <w:pStyle w:val="Jin0"/>
              <w:framePr w:w="10944" w:h="11203" w:wrap="none" w:vAnchor="page" w:hAnchor="page" w:x="561" w:y="1917"/>
              <w:shd w:val="clear" w:color="auto" w:fill="auto"/>
              <w:jc w:val="right"/>
            </w:pPr>
            <w:r>
              <w:t>1 565,00</w:t>
            </w:r>
          </w:p>
        </w:tc>
        <w:tc>
          <w:tcPr>
            <w:tcW w:w="859" w:type="dxa"/>
            <w:tcBorders>
              <w:left w:val="single" w:sz="4" w:space="0" w:color="auto"/>
              <w:right w:val="single" w:sz="4" w:space="0" w:color="auto"/>
            </w:tcBorders>
            <w:shd w:val="clear" w:color="auto" w:fill="FFFFFF"/>
            <w:vAlign w:val="center"/>
          </w:tcPr>
          <w:p w14:paraId="68671EE9" w14:textId="77777777" w:rsidR="00D41A1A" w:rsidRDefault="00543D88">
            <w:pPr>
              <w:pStyle w:val="Jin0"/>
              <w:framePr w:w="10944" w:h="11203" w:wrap="none" w:vAnchor="page" w:hAnchor="page" w:x="561" w:y="1917"/>
              <w:shd w:val="clear" w:color="auto" w:fill="auto"/>
              <w:ind w:firstLine="560"/>
              <w:jc w:val="both"/>
              <w:rPr>
                <w:sz w:val="12"/>
                <w:szCs w:val="12"/>
              </w:rPr>
            </w:pPr>
            <w:r>
              <w:rPr>
                <w:sz w:val="12"/>
                <w:szCs w:val="12"/>
              </w:rPr>
              <w:t>0,00</w:t>
            </w:r>
          </w:p>
        </w:tc>
      </w:tr>
      <w:tr w:rsidR="00D41A1A" w14:paraId="0B218AC4"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1051D5D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12</w:t>
            </w:r>
          </w:p>
        </w:tc>
        <w:tc>
          <w:tcPr>
            <w:tcW w:w="979" w:type="dxa"/>
            <w:tcBorders>
              <w:top w:val="single" w:sz="4" w:space="0" w:color="auto"/>
              <w:left w:val="single" w:sz="4" w:space="0" w:color="auto"/>
            </w:tcBorders>
            <w:shd w:val="clear" w:color="auto" w:fill="FFFFFF"/>
            <w:vAlign w:val="bottom"/>
          </w:tcPr>
          <w:p w14:paraId="2E85584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115101201e</w:t>
            </w:r>
          </w:p>
        </w:tc>
        <w:tc>
          <w:tcPr>
            <w:tcW w:w="7128" w:type="dxa"/>
            <w:tcBorders>
              <w:top w:val="single" w:sz="4" w:space="0" w:color="auto"/>
              <w:left w:val="single" w:sz="4" w:space="0" w:color="auto"/>
            </w:tcBorders>
            <w:shd w:val="clear" w:color="auto" w:fill="FFFFFF"/>
            <w:vAlign w:val="bottom"/>
          </w:tcPr>
          <w:p w14:paraId="4C982DA0" w14:textId="77777777" w:rsidR="00D41A1A" w:rsidRDefault="00543D88">
            <w:pPr>
              <w:pStyle w:val="Jin0"/>
              <w:framePr w:w="10944" w:h="11203" w:wrap="none" w:vAnchor="page" w:hAnchor="page" w:x="561" w:y="1917"/>
              <w:shd w:val="clear" w:color="auto" w:fill="auto"/>
              <w:rPr>
                <w:sz w:val="12"/>
                <w:szCs w:val="12"/>
              </w:rPr>
            </w:pPr>
            <w:r>
              <w:rPr>
                <w:sz w:val="12"/>
                <w:szCs w:val="12"/>
              </w:rPr>
              <w:t>Příplatek za provedení potrubí skrz stávající septik</w:t>
            </w:r>
          </w:p>
        </w:tc>
        <w:tc>
          <w:tcPr>
            <w:tcW w:w="302" w:type="dxa"/>
            <w:tcBorders>
              <w:top w:val="single" w:sz="4" w:space="0" w:color="auto"/>
              <w:left w:val="single" w:sz="4" w:space="0" w:color="auto"/>
            </w:tcBorders>
            <w:shd w:val="clear" w:color="auto" w:fill="FFFFFF"/>
            <w:vAlign w:val="bottom"/>
          </w:tcPr>
          <w:p w14:paraId="051B35C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7FEC0223"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1C1B04E8" w14:textId="77777777" w:rsidR="00D41A1A" w:rsidRDefault="00543D88">
            <w:pPr>
              <w:pStyle w:val="Jin0"/>
              <w:framePr w:w="10944" w:h="11203" w:wrap="none" w:vAnchor="page" w:hAnchor="page" w:x="561"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53980C6D"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11 000,00</w:t>
            </w:r>
          </w:p>
        </w:tc>
      </w:tr>
      <w:tr w:rsidR="00D41A1A" w14:paraId="6A75E1AE"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0D53A8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13</w:t>
            </w:r>
          </w:p>
        </w:tc>
        <w:tc>
          <w:tcPr>
            <w:tcW w:w="979" w:type="dxa"/>
            <w:tcBorders>
              <w:top w:val="single" w:sz="4" w:space="0" w:color="auto"/>
              <w:left w:val="single" w:sz="4" w:space="0" w:color="auto"/>
            </w:tcBorders>
            <w:shd w:val="clear" w:color="auto" w:fill="FFFFFF"/>
            <w:vAlign w:val="bottom"/>
          </w:tcPr>
          <w:p w14:paraId="2F32FEC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115101201f</w:t>
            </w:r>
          </w:p>
        </w:tc>
        <w:tc>
          <w:tcPr>
            <w:tcW w:w="7128" w:type="dxa"/>
            <w:tcBorders>
              <w:top w:val="single" w:sz="4" w:space="0" w:color="auto"/>
              <w:left w:val="single" w:sz="4" w:space="0" w:color="auto"/>
            </w:tcBorders>
            <w:shd w:val="clear" w:color="auto" w:fill="FFFFFF"/>
            <w:vAlign w:val="bottom"/>
          </w:tcPr>
          <w:p w14:paraId="5265A2F6" w14:textId="77777777" w:rsidR="00D41A1A" w:rsidRDefault="00543D88">
            <w:pPr>
              <w:pStyle w:val="Jin0"/>
              <w:framePr w:w="10944" w:h="11203" w:wrap="none" w:vAnchor="page" w:hAnchor="page" w:x="561" w:y="1917"/>
              <w:shd w:val="clear" w:color="auto" w:fill="auto"/>
              <w:rPr>
                <w:sz w:val="12"/>
                <w:szCs w:val="12"/>
              </w:rPr>
            </w:pPr>
            <w:r>
              <w:rPr>
                <w:sz w:val="12"/>
                <w:szCs w:val="12"/>
              </w:rPr>
              <w:t>Příplatek za statické zajištění budov při výkopech poblíž jejich základů</w:t>
            </w:r>
          </w:p>
        </w:tc>
        <w:tc>
          <w:tcPr>
            <w:tcW w:w="302" w:type="dxa"/>
            <w:tcBorders>
              <w:top w:val="single" w:sz="4" w:space="0" w:color="auto"/>
              <w:left w:val="single" w:sz="4" w:space="0" w:color="auto"/>
            </w:tcBorders>
            <w:shd w:val="clear" w:color="auto" w:fill="FFFFFF"/>
            <w:vAlign w:val="bottom"/>
          </w:tcPr>
          <w:p w14:paraId="2029A2D1"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7857F188"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60D9E4CB" w14:textId="77777777" w:rsidR="00D41A1A" w:rsidRDefault="00543D88">
            <w:pPr>
              <w:pStyle w:val="Jin0"/>
              <w:framePr w:w="10944" w:h="11203" w:wrap="none" w:vAnchor="page" w:hAnchor="page" w:x="561"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222B194A"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12 000,00</w:t>
            </w:r>
          </w:p>
        </w:tc>
      </w:tr>
      <w:tr w:rsidR="00D41A1A" w14:paraId="0326FAC8"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475FBA1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14</w:t>
            </w:r>
          </w:p>
        </w:tc>
        <w:tc>
          <w:tcPr>
            <w:tcW w:w="979" w:type="dxa"/>
            <w:tcBorders>
              <w:top w:val="single" w:sz="4" w:space="0" w:color="auto"/>
              <w:left w:val="single" w:sz="4" w:space="0" w:color="auto"/>
            </w:tcBorders>
            <w:shd w:val="clear" w:color="auto" w:fill="FFFFFF"/>
            <w:vAlign w:val="bottom"/>
          </w:tcPr>
          <w:p w14:paraId="3E72AAB8"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115101201g</w:t>
            </w:r>
          </w:p>
        </w:tc>
        <w:tc>
          <w:tcPr>
            <w:tcW w:w="7128" w:type="dxa"/>
            <w:tcBorders>
              <w:top w:val="single" w:sz="4" w:space="0" w:color="auto"/>
              <w:left w:val="single" w:sz="4" w:space="0" w:color="auto"/>
            </w:tcBorders>
            <w:shd w:val="clear" w:color="auto" w:fill="FFFFFF"/>
            <w:vAlign w:val="bottom"/>
          </w:tcPr>
          <w:p w14:paraId="500C2EAF" w14:textId="77777777" w:rsidR="00D41A1A" w:rsidRDefault="00543D88">
            <w:pPr>
              <w:pStyle w:val="Jin0"/>
              <w:framePr w:w="10944" w:h="11203" w:wrap="none" w:vAnchor="page" w:hAnchor="page" w:x="561" w:y="1917"/>
              <w:shd w:val="clear" w:color="auto" w:fill="auto"/>
              <w:rPr>
                <w:sz w:val="12"/>
                <w:szCs w:val="12"/>
              </w:rPr>
            </w:pPr>
            <w:r>
              <w:rPr>
                <w:sz w:val="12"/>
                <w:szCs w:val="12"/>
              </w:rPr>
              <w:t>Příplatek za stíženou manipulaci s technikou v blízkosti objektů a instalaci ČOV</w:t>
            </w:r>
          </w:p>
        </w:tc>
        <w:tc>
          <w:tcPr>
            <w:tcW w:w="302" w:type="dxa"/>
            <w:tcBorders>
              <w:top w:val="single" w:sz="4" w:space="0" w:color="auto"/>
              <w:left w:val="single" w:sz="4" w:space="0" w:color="auto"/>
            </w:tcBorders>
            <w:shd w:val="clear" w:color="auto" w:fill="FFFFFF"/>
            <w:vAlign w:val="bottom"/>
          </w:tcPr>
          <w:p w14:paraId="7E67C13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6D6D6746"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1,000</w:t>
            </w:r>
          </w:p>
        </w:tc>
        <w:tc>
          <w:tcPr>
            <w:tcW w:w="672" w:type="dxa"/>
            <w:tcBorders>
              <w:top w:val="single" w:sz="4" w:space="0" w:color="auto"/>
              <w:left w:val="single" w:sz="4" w:space="0" w:color="auto"/>
            </w:tcBorders>
            <w:shd w:val="clear" w:color="auto" w:fill="FFFFFF"/>
            <w:vAlign w:val="bottom"/>
          </w:tcPr>
          <w:p w14:paraId="191FDD19" w14:textId="77777777" w:rsidR="00D41A1A" w:rsidRDefault="00543D88">
            <w:pPr>
              <w:pStyle w:val="Jin0"/>
              <w:framePr w:w="10944" w:h="11203" w:wrap="none" w:vAnchor="page" w:hAnchor="page" w:x="561"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7671B483"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12 000,00</w:t>
            </w:r>
          </w:p>
        </w:tc>
      </w:tr>
      <w:tr w:rsidR="00D41A1A" w14:paraId="3A7723B2"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96F816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15</w:t>
            </w:r>
          </w:p>
        </w:tc>
        <w:tc>
          <w:tcPr>
            <w:tcW w:w="979" w:type="dxa"/>
            <w:tcBorders>
              <w:top w:val="single" w:sz="4" w:space="0" w:color="auto"/>
              <w:left w:val="single" w:sz="4" w:space="0" w:color="auto"/>
            </w:tcBorders>
            <w:shd w:val="clear" w:color="auto" w:fill="FFFFFF"/>
            <w:vAlign w:val="bottom"/>
          </w:tcPr>
          <w:p w14:paraId="15C52A5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RJIMKA</w:t>
            </w:r>
          </w:p>
        </w:tc>
        <w:tc>
          <w:tcPr>
            <w:tcW w:w="7128" w:type="dxa"/>
            <w:tcBorders>
              <w:top w:val="single" w:sz="4" w:space="0" w:color="auto"/>
              <w:left w:val="single" w:sz="4" w:space="0" w:color="auto"/>
            </w:tcBorders>
            <w:shd w:val="clear" w:color="auto" w:fill="FFFFFF"/>
            <w:vAlign w:val="bottom"/>
          </w:tcPr>
          <w:p w14:paraId="47F5F9C0" w14:textId="77777777" w:rsidR="00D41A1A" w:rsidRDefault="00543D88">
            <w:pPr>
              <w:pStyle w:val="Jin0"/>
              <w:framePr w:w="10944" w:h="11203" w:wrap="none" w:vAnchor="page" w:hAnchor="page" w:x="561" w:y="1917"/>
              <w:shd w:val="clear" w:color="auto" w:fill="auto"/>
              <w:rPr>
                <w:sz w:val="12"/>
                <w:szCs w:val="12"/>
              </w:rPr>
            </w:pPr>
            <w:r>
              <w:rPr>
                <w:sz w:val="12"/>
                <w:szCs w:val="12"/>
              </w:rPr>
              <w:t>Příplatek za práce při instalaci do stávající jímky</w:t>
            </w:r>
          </w:p>
        </w:tc>
        <w:tc>
          <w:tcPr>
            <w:tcW w:w="302" w:type="dxa"/>
            <w:tcBorders>
              <w:top w:val="single" w:sz="4" w:space="0" w:color="auto"/>
              <w:left w:val="single" w:sz="4" w:space="0" w:color="auto"/>
            </w:tcBorders>
            <w:shd w:val="clear" w:color="auto" w:fill="FFFFFF"/>
            <w:vAlign w:val="bottom"/>
          </w:tcPr>
          <w:p w14:paraId="427B278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09A785D7"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0,000</w:t>
            </w:r>
          </w:p>
        </w:tc>
        <w:tc>
          <w:tcPr>
            <w:tcW w:w="672" w:type="dxa"/>
            <w:tcBorders>
              <w:top w:val="single" w:sz="4" w:space="0" w:color="auto"/>
              <w:left w:val="single" w:sz="4" w:space="0" w:color="auto"/>
            </w:tcBorders>
            <w:shd w:val="clear" w:color="auto" w:fill="FFFFFF"/>
            <w:vAlign w:val="bottom"/>
          </w:tcPr>
          <w:p w14:paraId="7AC633E3" w14:textId="77777777" w:rsidR="00D41A1A" w:rsidRDefault="00543D88">
            <w:pPr>
              <w:pStyle w:val="Jin0"/>
              <w:framePr w:w="10944" w:h="11203" w:wrap="none" w:vAnchor="page" w:hAnchor="page" w:x="561" w:y="1917"/>
              <w:shd w:val="clear" w:color="auto" w:fill="auto"/>
              <w:jc w:val="right"/>
            </w:pPr>
            <w:r>
              <w:t>#######</w:t>
            </w:r>
          </w:p>
        </w:tc>
        <w:tc>
          <w:tcPr>
            <w:tcW w:w="859" w:type="dxa"/>
            <w:tcBorders>
              <w:left w:val="single" w:sz="4" w:space="0" w:color="auto"/>
              <w:right w:val="single" w:sz="4" w:space="0" w:color="auto"/>
            </w:tcBorders>
            <w:shd w:val="clear" w:color="auto" w:fill="FFFFFF"/>
            <w:vAlign w:val="center"/>
          </w:tcPr>
          <w:p w14:paraId="20C180CE" w14:textId="77777777" w:rsidR="00D41A1A" w:rsidRDefault="00543D88">
            <w:pPr>
              <w:pStyle w:val="Jin0"/>
              <w:framePr w:w="10944" w:h="11203" w:wrap="none" w:vAnchor="page" w:hAnchor="page" w:x="561" w:y="1917"/>
              <w:shd w:val="clear" w:color="auto" w:fill="auto"/>
              <w:ind w:firstLine="560"/>
              <w:jc w:val="both"/>
              <w:rPr>
                <w:sz w:val="12"/>
                <w:szCs w:val="12"/>
              </w:rPr>
            </w:pPr>
            <w:r>
              <w:rPr>
                <w:sz w:val="12"/>
                <w:szCs w:val="12"/>
              </w:rPr>
              <w:t>0,00</w:t>
            </w:r>
          </w:p>
        </w:tc>
      </w:tr>
      <w:tr w:rsidR="00D41A1A" w14:paraId="4C6109D5"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07A13AB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16</w:t>
            </w:r>
          </w:p>
        </w:tc>
        <w:tc>
          <w:tcPr>
            <w:tcW w:w="979" w:type="dxa"/>
            <w:tcBorders>
              <w:top w:val="single" w:sz="4" w:space="0" w:color="auto"/>
              <w:left w:val="single" w:sz="4" w:space="0" w:color="auto"/>
            </w:tcBorders>
            <w:shd w:val="clear" w:color="auto" w:fill="FFFFFF"/>
            <w:vAlign w:val="bottom"/>
          </w:tcPr>
          <w:p w14:paraId="4F56F45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111203201</w:t>
            </w:r>
          </w:p>
        </w:tc>
        <w:tc>
          <w:tcPr>
            <w:tcW w:w="7128" w:type="dxa"/>
            <w:tcBorders>
              <w:top w:val="single" w:sz="4" w:space="0" w:color="auto"/>
              <w:left w:val="single" w:sz="4" w:space="0" w:color="auto"/>
            </w:tcBorders>
            <w:shd w:val="clear" w:color="auto" w:fill="FFFFFF"/>
            <w:vAlign w:val="bottom"/>
          </w:tcPr>
          <w:p w14:paraId="55E7C634" w14:textId="77777777" w:rsidR="00D41A1A" w:rsidRDefault="00543D88">
            <w:pPr>
              <w:pStyle w:val="Jin0"/>
              <w:framePr w:w="10944" w:h="11203" w:wrap="none" w:vAnchor="page" w:hAnchor="page" w:x="561" w:y="1917"/>
              <w:shd w:val="clear" w:color="auto" w:fill="auto"/>
              <w:spacing w:line="283" w:lineRule="auto"/>
              <w:rPr>
                <w:sz w:val="12"/>
                <w:szCs w:val="12"/>
              </w:rPr>
            </w:pPr>
            <w:r>
              <w:rPr>
                <w:sz w:val="12"/>
                <w:szCs w:val="12"/>
              </w:rPr>
              <w:t>Odstranění křovin a stromů s ponecháním kořenů prům. kmene do 100 mm, při jakémkoliv skl. terénu mimo LTM, při celkové ploše do 1 000 m2</w:t>
            </w:r>
          </w:p>
        </w:tc>
        <w:tc>
          <w:tcPr>
            <w:tcW w:w="302" w:type="dxa"/>
            <w:tcBorders>
              <w:top w:val="single" w:sz="4" w:space="0" w:color="auto"/>
              <w:left w:val="single" w:sz="4" w:space="0" w:color="auto"/>
            </w:tcBorders>
            <w:shd w:val="clear" w:color="auto" w:fill="FFFFFF"/>
            <w:vAlign w:val="center"/>
          </w:tcPr>
          <w:p w14:paraId="37AB9F9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4E174B5C"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5,000</w:t>
            </w:r>
          </w:p>
        </w:tc>
        <w:tc>
          <w:tcPr>
            <w:tcW w:w="672" w:type="dxa"/>
            <w:tcBorders>
              <w:top w:val="single" w:sz="4" w:space="0" w:color="auto"/>
              <w:left w:val="single" w:sz="4" w:space="0" w:color="auto"/>
            </w:tcBorders>
            <w:shd w:val="clear" w:color="auto" w:fill="FFFFFF"/>
            <w:vAlign w:val="bottom"/>
          </w:tcPr>
          <w:p w14:paraId="6EB2F5E4" w14:textId="77777777" w:rsidR="00D41A1A" w:rsidRDefault="00543D88">
            <w:pPr>
              <w:pStyle w:val="Jin0"/>
              <w:framePr w:w="10944" w:h="11203" w:wrap="none" w:vAnchor="page" w:hAnchor="page" w:x="561" w:y="1917"/>
              <w:shd w:val="clear" w:color="auto" w:fill="auto"/>
              <w:jc w:val="right"/>
            </w:pPr>
            <w:r>
              <w:t>105,10</w:t>
            </w:r>
          </w:p>
        </w:tc>
        <w:tc>
          <w:tcPr>
            <w:tcW w:w="859" w:type="dxa"/>
            <w:tcBorders>
              <w:left w:val="single" w:sz="4" w:space="0" w:color="auto"/>
              <w:right w:val="single" w:sz="4" w:space="0" w:color="auto"/>
            </w:tcBorders>
            <w:shd w:val="clear" w:color="auto" w:fill="FFFFFF"/>
          </w:tcPr>
          <w:p w14:paraId="62901420"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525,50</w:t>
            </w:r>
          </w:p>
        </w:tc>
      </w:tr>
      <w:tr w:rsidR="00D41A1A" w14:paraId="6C1CC8EC"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41C31409"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17</w:t>
            </w:r>
          </w:p>
        </w:tc>
        <w:tc>
          <w:tcPr>
            <w:tcW w:w="979" w:type="dxa"/>
            <w:tcBorders>
              <w:top w:val="single" w:sz="4" w:space="0" w:color="auto"/>
              <w:left w:val="single" w:sz="4" w:space="0" w:color="auto"/>
            </w:tcBorders>
            <w:shd w:val="clear" w:color="auto" w:fill="FFFFFF"/>
            <w:vAlign w:val="bottom"/>
          </w:tcPr>
          <w:p w14:paraId="73E4671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181411131</w:t>
            </w:r>
          </w:p>
        </w:tc>
        <w:tc>
          <w:tcPr>
            <w:tcW w:w="7128" w:type="dxa"/>
            <w:tcBorders>
              <w:top w:val="single" w:sz="4" w:space="0" w:color="auto"/>
              <w:left w:val="single" w:sz="4" w:space="0" w:color="auto"/>
            </w:tcBorders>
            <w:shd w:val="clear" w:color="auto" w:fill="FFFFFF"/>
            <w:vAlign w:val="bottom"/>
          </w:tcPr>
          <w:p w14:paraId="1C531A86" w14:textId="77777777" w:rsidR="00D41A1A" w:rsidRDefault="00543D88">
            <w:pPr>
              <w:pStyle w:val="Jin0"/>
              <w:framePr w:w="10944" w:h="11203" w:wrap="none" w:vAnchor="page" w:hAnchor="page" w:x="561" w:y="1917"/>
              <w:shd w:val="clear" w:color="auto" w:fill="auto"/>
              <w:spacing w:line="283" w:lineRule="auto"/>
              <w:rPr>
                <w:sz w:val="12"/>
                <w:szCs w:val="12"/>
              </w:rPr>
            </w:pPr>
            <w:r>
              <w:rPr>
                <w:sz w:val="12"/>
                <w:szCs w:val="12"/>
              </w:rPr>
              <w:t>Založení trávníku na půdě předem připravené plochy do 1000 m2 výsevem včetně utažení parkového v rovině nebo na svahu do 1:5</w:t>
            </w:r>
          </w:p>
        </w:tc>
        <w:tc>
          <w:tcPr>
            <w:tcW w:w="302" w:type="dxa"/>
            <w:tcBorders>
              <w:top w:val="single" w:sz="4" w:space="0" w:color="auto"/>
              <w:left w:val="single" w:sz="4" w:space="0" w:color="auto"/>
            </w:tcBorders>
            <w:shd w:val="clear" w:color="auto" w:fill="FFFFFF"/>
            <w:vAlign w:val="center"/>
          </w:tcPr>
          <w:p w14:paraId="3B2D394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center"/>
          </w:tcPr>
          <w:p w14:paraId="50FA63C1"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75,850</w:t>
            </w:r>
          </w:p>
        </w:tc>
        <w:tc>
          <w:tcPr>
            <w:tcW w:w="672" w:type="dxa"/>
            <w:tcBorders>
              <w:top w:val="single" w:sz="4" w:space="0" w:color="auto"/>
              <w:left w:val="single" w:sz="4" w:space="0" w:color="auto"/>
            </w:tcBorders>
            <w:shd w:val="clear" w:color="auto" w:fill="FFFFFF"/>
            <w:vAlign w:val="bottom"/>
          </w:tcPr>
          <w:p w14:paraId="30D1C798" w14:textId="77777777" w:rsidR="00D41A1A" w:rsidRDefault="00543D88">
            <w:pPr>
              <w:pStyle w:val="Jin0"/>
              <w:framePr w:w="10944" w:h="11203" w:wrap="none" w:vAnchor="page" w:hAnchor="page" w:x="561" w:y="1917"/>
              <w:shd w:val="clear" w:color="auto" w:fill="auto"/>
              <w:jc w:val="right"/>
            </w:pPr>
            <w:r>
              <w:t>27,00</w:t>
            </w:r>
          </w:p>
        </w:tc>
        <w:tc>
          <w:tcPr>
            <w:tcW w:w="859" w:type="dxa"/>
            <w:tcBorders>
              <w:left w:val="single" w:sz="4" w:space="0" w:color="auto"/>
              <w:right w:val="single" w:sz="4" w:space="0" w:color="auto"/>
            </w:tcBorders>
            <w:shd w:val="clear" w:color="auto" w:fill="FFFFFF"/>
          </w:tcPr>
          <w:p w14:paraId="7AE2DBF2"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2 047,95</w:t>
            </w:r>
          </w:p>
        </w:tc>
      </w:tr>
      <w:tr w:rsidR="00D41A1A" w14:paraId="1A8532DE"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755093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18</w:t>
            </w:r>
          </w:p>
        </w:tc>
        <w:tc>
          <w:tcPr>
            <w:tcW w:w="979" w:type="dxa"/>
            <w:tcBorders>
              <w:top w:val="single" w:sz="4" w:space="0" w:color="auto"/>
              <w:left w:val="single" w:sz="4" w:space="0" w:color="auto"/>
            </w:tcBorders>
            <w:shd w:val="clear" w:color="auto" w:fill="FFFFFF"/>
            <w:vAlign w:val="bottom"/>
          </w:tcPr>
          <w:p w14:paraId="0450143F" w14:textId="77777777" w:rsidR="00D41A1A" w:rsidRDefault="00543D88">
            <w:pPr>
              <w:pStyle w:val="Jin0"/>
              <w:framePr w:w="10944" w:h="11203" w:wrap="none" w:vAnchor="page" w:hAnchor="page" w:x="561" w:y="1917"/>
              <w:shd w:val="clear" w:color="auto" w:fill="auto"/>
              <w:jc w:val="both"/>
              <w:rPr>
                <w:sz w:val="12"/>
                <w:szCs w:val="12"/>
              </w:rPr>
            </w:pPr>
            <w:r>
              <w:rPr>
                <w:i/>
                <w:iCs/>
                <w:color w:val="0000FF"/>
                <w:sz w:val="12"/>
                <w:szCs w:val="12"/>
              </w:rPr>
              <w:t>572410</w:t>
            </w:r>
          </w:p>
        </w:tc>
        <w:tc>
          <w:tcPr>
            <w:tcW w:w="7128" w:type="dxa"/>
            <w:tcBorders>
              <w:top w:val="single" w:sz="4" w:space="0" w:color="auto"/>
              <w:left w:val="single" w:sz="4" w:space="0" w:color="auto"/>
            </w:tcBorders>
            <w:shd w:val="clear" w:color="auto" w:fill="FFFFFF"/>
            <w:vAlign w:val="bottom"/>
          </w:tcPr>
          <w:p w14:paraId="0F257960" w14:textId="77777777" w:rsidR="00D41A1A" w:rsidRDefault="00543D88">
            <w:pPr>
              <w:pStyle w:val="Jin0"/>
              <w:framePr w:w="10944" w:h="11203" w:wrap="none" w:vAnchor="page" w:hAnchor="page" w:x="561" w:y="1917"/>
              <w:shd w:val="clear" w:color="auto" w:fill="auto"/>
              <w:rPr>
                <w:sz w:val="12"/>
                <w:szCs w:val="12"/>
              </w:rPr>
            </w:pPr>
            <w:r>
              <w:rPr>
                <w:i/>
                <w:iCs/>
                <w:color w:val="0000FF"/>
                <w:sz w:val="12"/>
                <w:szCs w:val="12"/>
              </w:rPr>
              <w:t>osivo směs travní parková</w:t>
            </w:r>
          </w:p>
        </w:tc>
        <w:tc>
          <w:tcPr>
            <w:tcW w:w="302" w:type="dxa"/>
            <w:tcBorders>
              <w:top w:val="single" w:sz="4" w:space="0" w:color="auto"/>
              <w:left w:val="single" w:sz="4" w:space="0" w:color="auto"/>
            </w:tcBorders>
            <w:shd w:val="clear" w:color="auto" w:fill="FFFFFF"/>
            <w:vAlign w:val="bottom"/>
          </w:tcPr>
          <w:p w14:paraId="2BAE0C1A" w14:textId="77777777" w:rsidR="00D41A1A" w:rsidRDefault="00543D88">
            <w:pPr>
              <w:pStyle w:val="Jin0"/>
              <w:framePr w:w="10944" w:h="11203" w:wrap="none" w:vAnchor="page" w:hAnchor="page" w:x="561" w:y="1917"/>
              <w:shd w:val="clear" w:color="auto" w:fill="auto"/>
              <w:jc w:val="both"/>
              <w:rPr>
                <w:sz w:val="12"/>
                <w:szCs w:val="12"/>
              </w:rPr>
            </w:pPr>
            <w:r>
              <w:rPr>
                <w:i/>
                <w:iCs/>
                <w:color w:val="0000FF"/>
                <w:sz w:val="12"/>
                <w:szCs w:val="12"/>
              </w:rPr>
              <w:t>kg</w:t>
            </w:r>
          </w:p>
        </w:tc>
        <w:tc>
          <w:tcPr>
            <w:tcW w:w="706" w:type="dxa"/>
            <w:tcBorders>
              <w:top w:val="single" w:sz="4" w:space="0" w:color="auto"/>
              <w:left w:val="single" w:sz="4" w:space="0" w:color="auto"/>
            </w:tcBorders>
            <w:shd w:val="clear" w:color="auto" w:fill="FFFFFF"/>
            <w:vAlign w:val="bottom"/>
          </w:tcPr>
          <w:p w14:paraId="4F130C13" w14:textId="77777777" w:rsidR="00D41A1A" w:rsidRDefault="00543D88">
            <w:pPr>
              <w:pStyle w:val="Jin0"/>
              <w:framePr w:w="10944" w:h="11203" w:wrap="none" w:vAnchor="page" w:hAnchor="page" w:x="561" w:y="1917"/>
              <w:shd w:val="clear" w:color="auto" w:fill="auto"/>
              <w:jc w:val="right"/>
              <w:rPr>
                <w:sz w:val="12"/>
                <w:szCs w:val="12"/>
              </w:rPr>
            </w:pPr>
            <w:r>
              <w:rPr>
                <w:i/>
                <w:iCs/>
                <w:color w:val="0000FF"/>
                <w:sz w:val="12"/>
                <w:szCs w:val="12"/>
              </w:rPr>
              <w:t>2,276</w:t>
            </w:r>
          </w:p>
        </w:tc>
        <w:tc>
          <w:tcPr>
            <w:tcW w:w="672" w:type="dxa"/>
            <w:tcBorders>
              <w:left w:val="single" w:sz="4" w:space="0" w:color="auto"/>
            </w:tcBorders>
            <w:shd w:val="clear" w:color="auto" w:fill="FFFFFF"/>
            <w:vAlign w:val="bottom"/>
          </w:tcPr>
          <w:p w14:paraId="28C30B72" w14:textId="77777777" w:rsidR="00D41A1A" w:rsidRDefault="00543D88">
            <w:pPr>
              <w:pStyle w:val="Jin0"/>
              <w:framePr w:w="10944" w:h="11203" w:wrap="none" w:vAnchor="page" w:hAnchor="page" w:x="561" w:y="1917"/>
              <w:shd w:val="clear" w:color="auto" w:fill="auto"/>
              <w:jc w:val="right"/>
            </w:pPr>
            <w:r>
              <w:t>94,50</w:t>
            </w:r>
          </w:p>
        </w:tc>
        <w:tc>
          <w:tcPr>
            <w:tcW w:w="859" w:type="dxa"/>
            <w:tcBorders>
              <w:left w:val="single" w:sz="4" w:space="0" w:color="auto"/>
              <w:right w:val="single" w:sz="4" w:space="0" w:color="auto"/>
            </w:tcBorders>
            <w:shd w:val="clear" w:color="auto" w:fill="FFFFFF"/>
            <w:vAlign w:val="center"/>
          </w:tcPr>
          <w:p w14:paraId="5D9AE662"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215,08</w:t>
            </w:r>
          </w:p>
        </w:tc>
      </w:tr>
      <w:tr w:rsidR="00D41A1A" w14:paraId="0481AAC8"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02FD2C6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19</w:t>
            </w:r>
          </w:p>
        </w:tc>
        <w:tc>
          <w:tcPr>
            <w:tcW w:w="979" w:type="dxa"/>
            <w:tcBorders>
              <w:top w:val="single" w:sz="4" w:space="0" w:color="auto"/>
              <w:left w:val="single" w:sz="4" w:space="0" w:color="auto"/>
            </w:tcBorders>
            <w:shd w:val="clear" w:color="auto" w:fill="FFFFFF"/>
            <w:vAlign w:val="bottom"/>
          </w:tcPr>
          <w:p w14:paraId="459CC594"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161101103R00</w:t>
            </w:r>
          </w:p>
        </w:tc>
        <w:tc>
          <w:tcPr>
            <w:tcW w:w="7128" w:type="dxa"/>
            <w:tcBorders>
              <w:top w:val="single" w:sz="4" w:space="0" w:color="auto"/>
              <w:left w:val="single" w:sz="4" w:space="0" w:color="auto"/>
            </w:tcBorders>
            <w:shd w:val="clear" w:color="auto" w:fill="FFFFFF"/>
            <w:vAlign w:val="bottom"/>
          </w:tcPr>
          <w:p w14:paraId="2A54A306" w14:textId="77777777" w:rsidR="00D41A1A" w:rsidRDefault="00543D88">
            <w:pPr>
              <w:pStyle w:val="Jin0"/>
              <w:framePr w:w="10944" w:h="11203" w:wrap="none" w:vAnchor="page" w:hAnchor="page" w:x="561" w:y="1917"/>
              <w:shd w:val="clear" w:color="auto" w:fill="auto"/>
              <w:rPr>
                <w:sz w:val="12"/>
                <w:szCs w:val="12"/>
              </w:rPr>
            </w:pPr>
            <w:r>
              <w:rPr>
                <w:sz w:val="12"/>
                <w:szCs w:val="12"/>
              </w:rPr>
              <w:t>Svislé přemístění výkopku z hor.1-4 do 6,0 m</w:t>
            </w:r>
          </w:p>
        </w:tc>
        <w:tc>
          <w:tcPr>
            <w:tcW w:w="302" w:type="dxa"/>
            <w:tcBorders>
              <w:top w:val="single" w:sz="4" w:space="0" w:color="auto"/>
              <w:left w:val="single" w:sz="4" w:space="0" w:color="auto"/>
            </w:tcBorders>
            <w:shd w:val="clear" w:color="auto" w:fill="FFFFFF"/>
            <w:vAlign w:val="bottom"/>
          </w:tcPr>
          <w:p w14:paraId="0BFEE903"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4D3DC4AC" w14:textId="77777777" w:rsidR="00D41A1A" w:rsidRDefault="00543D88">
            <w:pPr>
              <w:pStyle w:val="Jin0"/>
              <w:framePr w:w="10944" w:h="11203" w:wrap="none" w:vAnchor="page" w:hAnchor="page" w:x="561" w:y="1917"/>
              <w:shd w:val="clear" w:color="auto" w:fill="auto"/>
              <w:ind w:firstLine="140"/>
              <w:jc w:val="both"/>
              <w:rPr>
                <w:sz w:val="12"/>
                <w:szCs w:val="12"/>
              </w:rPr>
            </w:pPr>
            <w:r>
              <w:rPr>
                <w:sz w:val="12"/>
                <w:szCs w:val="12"/>
              </w:rPr>
              <w:t>27,56400</w:t>
            </w:r>
          </w:p>
        </w:tc>
        <w:tc>
          <w:tcPr>
            <w:tcW w:w="672" w:type="dxa"/>
            <w:tcBorders>
              <w:left w:val="single" w:sz="4" w:space="0" w:color="auto"/>
            </w:tcBorders>
            <w:shd w:val="clear" w:color="auto" w:fill="FFFFFF"/>
            <w:vAlign w:val="bottom"/>
          </w:tcPr>
          <w:p w14:paraId="55AED73F"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473,78</w:t>
            </w:r>
          </w:p>
        </w:tc>
        <w:tc>
          <w:tcPr>
            <w:tcW w:w="859" w:type="dxa"/>
            <w:tcBorders>
              <w:left w:val="single" w:sz="4" w:space="0" w:color="auto"/>
              <w:right w:val="single" w:sz="4" w:space="0" w:color="auto"/>
            </w:tcBorders>
            <w:shd w:val="clear" w:color="auto" w:fill="FFFFFF"/>
            <w:vAlign w:val="bottom"/>
          </w:tcPr>
          <w:p w14:paraId="2F8460C8"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13 059,27</w:t>
            </w:r>
          </w:p>
        </w:tc>
      </w:tr>
      <w:tr w:rsidR="00D41A1A" w14:paraId="6B62DF69"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D817120"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20</w:t>
            </w:r>
          </w:p>
        </w:tc>
        <w:tc>
          <w:tcPr>
            <w:tcW w:w="979" w:type="dxa"/>
            <w:tcBorders>
              <w:left w:val="single" w:sz="4" w:space="0" w:color="auto"/>
            </w:tcBorders>
            <w:shd w:val="clear" w:color="auto" w:fill="FFFFFF"/>
            <w:vAlign w:val="bottom"/>
          </w:tcPr>
          <w:p w14:paraId="69DDDAD9"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162201101R00</w:t>
            </w:r>
          </w:p>
        </w:tc>
        <w:tc>
          <w:tcPr>
            <w:tcW w:w="7128" w:type="dxa"/>
            <w:tcBorders>
              <w:left w:val="single" w:sz="4" w:space="0" w:color="auto"/>
            </w:tcBorders>
            <w:shd w:val="clear" w:color="auto" w:fill="FFFFFF"/>
            <w:vAlign w:val="bottom"/>
          </w:tcPr>
          <w:p w14:paraId="7F21AB58" w14:textId="77777777" w:rsidR="00D41A1A" w:rsidRDefault="00543D88">
            <w:pPr>
              <w:pStyle w:val="Jin0"/>
              <w:framePr w:w="10944" w:h="11203" w:wrap="none" w:vAnchor="page" w:hAnchor="page" w:x="561" w:y="1917"/>
              <w:shd w:val="clear" w:color="auto" w:fill="auto"/>
              <w:rPr>
                <w:sz w:val="12"/>
                <w:szCs w:val="12"/>
              </w:rPr>
            </w:pPr>
            <w:r>
              <w:rPr>
                <w:sz w:val="12"/>
                <w:szCs w:val="12"/>
              </w:rPr>
              <w:t>Vodorovné přemístění výkopku z hor.1-4 do 20 m</w:t>
            </w:r>
          </w:p>
        </w:tc>
        <w:tc>
          <w:tcPr>
            <w:tcW w:w="302" w:type="dxa"/>
            <w:tcBorders>
              <w:left w:val="single" w:sz="4" w:space="0" w:color="auto"/>
            </w:tcBorders>
            <w:shd w:val="clear" w:color="auto" w:fill="FFFFFF"/>
            <w:vAlign w:val="bottom"/>
          </w:tcPr>
          <w:p w14:paraId="49B73A1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153D6126"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18,64300</w:t>
            </w:r>
          </w:p>
        </w:tc>
        <w:tc>
          <w:tcPr>
            <w:tcW w:w="672" w:type="dxa"/>
            <w:tcBorders>
              <w:left w:val="single" w:sz="4" w:space="0" w:color="auto"/>
            </w:tcBorders>
            <w:shd w:val="clear" w:color="auto" w:fill="FFFFFF"/>
            <w:vAlign w:val="bottom"/>
          </w:tcPr>
          <w:p w14:paraId="6EC4B6E2"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43,70</w:t>
            </w:r>
          </w:p>
        </w:tc>
        <w:tc>
          <w:tcPr>
            <w:tcW w:w="859" w:type="dxa"/>
            <w:tcBorders>
              <w:left w:val="single" w:sz="4" w:space="0" w:color="auto"/>
              <w:right w:val="single" w:sz="4" w:space="0" w:color="auto"/>
            </w:tcBorders>
            <w:shd w:val="clear" w:color="auto" w:fill="FFFFFF"/>
            <w:vAlign w:val="bottom"/>
          </w:tcPr>
          <w:p w14:paraId="0BA8F244"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814,70</w:t>
            </w:r>
          </w:p>
        </w:tc>
      </w:tr>
      <w:tr w:rsidR="00D41A1A" w14:paraId="7899B4DA"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4B21AEA3"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21</w:t>
            </w:r>
          </w:p>
        </w:tc>
        <w:tc>
          <w:tcPr>
            <w:tcW w:w="979" w:type="dxa"/>
            <w:tcBorders>
              <w:left w:val="single" w:sz="4" w:space="0" w:color="auto"/>
            </w:tcBorders>
            <w:shd w:val="clear" w:color="auto" w:fill="FFFFFF"/>
            <w:vAlign w:val="bottom"/>
          </w:tcPr>
          <w:p w14:paraId="663587D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162701105RT3</w:t>
            </w:r>
          </w:p>
        </w:tc>
        <w:tc>
          <w:tcPr>
            <w:tcW w:w="7128" w:type="dxa"/>
            <w:tcBorders>
              <w:left w:val="single" w:sz="4" w:space="0" w:color="auto"/>
            </w:tcBorders>
            <w:shd w:val="clear" w:color="auto" w:fill="FFFFFF"/>
            <w:vAlign w:val="bottom"/>
          </w:tcPr>
          <w:p w14:paraId="2EA94123" w14:textId="77777777" w:rsidR="00D41A1A" w:rsidRDefault="00543D88">
            <w:pPr>
              <w:pStyle w:val="Jin0"/>
              <w:framePr w:w="10944" w:h="11203" w:wrap="none" w:vAnchor="page" w:hAnchor="page" w:x="561" w:y="1917"/>
              <w:shd w:val="clear" w:color="auto" w:fill="auto"/>
              <w:rPr>
                <w:sz w:val="12"/>
                <w:szCs w:val="12"/>
              </w:rPr>
            </w:pPr>
            <w:r>
              <w:rPr>
                <w:sz w:val="12"/>
                <w:szCs w:val="12"/>
              </w:rPr>
              <w:t>Vodorovné přemístění výkopku z hor.1-4 do 10000 m, nosnost 12 t</w:t>
            </w:r>
          </w:p>
        </w:tc>
        <w:tc>
          <w:tcPr>
            <w:tcW w:w="302" w:type="dxa"/>
            <w:tcBorders>
              <w:left w:val="single" w:sz="4" w:space="0" w:color="auto"/>
            </w:tcBorders>
            <w:shd w:val="clear" w:color="auto" w:fill="FFFFFF"/>
            <w:vAlign w:val="bottom"/>
          </w:tcPr>
          <w:p w14:paraId="2E34A31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3462BA13"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8,23500</w:t>
            </w:r>
          </w:p>
        </w:tc>
        <w:tc>
          <w:tcPr>
            <w:tcW w:w="672" w:type="dxa"/>
            <w:tcBorders>
              <w:left w:val="single" w:sz="4" w:space="0" w:color="auto"/>
            </w:tcBorders>
            <w:shd w:val="clear" w:color="auto" w:fill="FFFFFF"/>
            <w:vAlign w:val="bottom"/>
          </w:tcPr>
          <w:p w14:paraId="4A892E43"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294,90</w:t>
            </w:r>
          </w:p>
        </w:tc>
        <w:tc>
          <w:tcPr>
            <w:tcW w:w="859" w:type="dxa"/>
            <w:tcBorders>
              <w:left w:val="single" w:sz="4" w:space="0" w:color="auto"/>
              <w:right w:val="single" w:sz="4" w:space="0" w:color="auto"/>
            </w:tcBorders>
            <w:shd w:val="clear" w:color="auto" w:fill="FFFFFF"/>
            <w:vAlign w:val="bottom"/>
          </w:tcPr>
          <w:p w14:paraId="0BC0A57F"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2 428,50</w:t>
            </w:r>
          </w:p>
        </w:tc>
      </w:tr>
      <w:tr w:rsidR="00D41A1A" w14:paraId="6DD48912"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3BBC067B"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22</w:t>
            </w:r>
          </w:p>
        </w:tc>
        <w:tc>
          <w:tcPr>
            <w:tcW w:w="979" w:type="dxa"/>
            <w:tcBorders>
              <w:left w:val="single" w:sz="4" w:space="0" w:color="auto"/>
            </w:tcBorders>
            <w:shd w:val="clear" w:color="auto" w:fill="FFFFFF"/>
            <w:vAlign w:val="bottom"/>
          </w:tcPr>
          <w:p w14:paraId="37517D1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162100010RAA</w:t>
            </w:r>
          </w:p>
        </w:tc>
        <w:tc>
          <w:tcPr>
            <w:tcW w:w="7128" w:type="dxa"/>
            <w:tcBorders>
              <w:left w:val="single" w:sz="4" w:space="0" w:color="auto"/>
            </w:tcBorders>
            <w:shd w:val="clear" w:color="auto" w:fill="FFFFFF"/>
            <w:vAlign w:val="bottom"/>
          </w:tcPr>
          <w:p w14:paraId="4C39B8F8" w14:textId="77777777" w:rsidR="00D41A1A" w:rsidRDefault="00543D88">
            <w:pPr>
              <w:pStyle w:val="Jin0"/>
              <w:framePr w:w="10944" w:h="11203" w:wrap="none" w:vAnchor="page" w:hAnchor="page" w:x="561" w:y="1917"/>
              <w:shd w:val="clear" w:color="auto" w:fill="auto"/>
              <w:rPr>
                <w:sz w:val="12"/>
                <w:szCs w:val="12"/>
              </w:rPr>
            </w:pPr>
            <w:r>
              <w:rPr>
                <w:sz w:val="12"/>
                <w:szCs w:val="12"/>
              </w:rPr>
              <w:t>Vodorovné přemístění výkopku, příplatek za každý další 1 km</w:t>
            </w:r>
          </w:p>
        </w:tc>
        <w:tc>
          <w:tcPr>
            <w:tcW w:w="302" w:type="dxa"/>
            <w:tcBorders>
              <w:left w:val="single" w:sz="4" w:space="0" w:color="auto"/>
            </w:tcBorders>
            <w:shd w:val="clear" w:color="auto" w:fill="FFFFFF"/>
            <w:vAlign w:val="bottom"/>
          </w:tcPr>
          <w:p w14:paraId="5D79F07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2A0ACE10" w14:textId="77777777" w:rsidR="00D41A1A" w:rsidRDefault="00543D88">
            <w:pPr>
              <w:pStyle w:val="Jin0"/>
              <w:framePr w:w="10944" w:h="11203" w:wrap="none" w:vAnchor="page" w:hAnchor="page" w:x="561" w:y="1917"/>
              <w:shd w:val="clear" w:color="auto" w:fill="auto"/>
              <w:ind w:firstLine="140"/>
              <w:jc w:val="both"/>
              <w:rPr>
                <w:sz w:val="12"/>
                <w:szCs w:val="12"/>
              </w:rPr>
            </w:pPr>
            <w:r>
              <w:rPr>
                <w:sz w:val="12"/>
                <w:szCs w:val="12"/>
              </w:rPr>
              <w:t>73,89750</w:t>
            </w:r>
          </w:p>
        </w:tc>
        <w:tc>
          <w:tcPr>
            <w:tcW w:w="672" w:type="dxa"/>
            <w:tcBorders>
              <w:left w:val="single" w:sz="4" w:space="0" w:color="auto"/>
            </w:tcBorders>
            <w:shd w:val="clear" w:color="auto" w:fill="FFFFFF"/>
            <w:vAlign w:val="bottom"/>
          </w:tcPr>
          <w:p w14:paraId="7B900491"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38,00</w:t>
            </w:r>
          </w:p>
        </w:tc>
        <w:tc>
          <w:tcPr>
            <w:tcW w:w="859" w:type="dxa"/>
            <w:tcBorders>
              <w:left w:val="single" w:sz="4" w:space="0" w:color="auto"/>
              <w:right w:val="single" w:sz="4" w:space="0" w:color="auto"/>
            </w:tcBorders>
            <w:shd w:val="clear" w:color="auto" w:fill="FFFFFF"/>
            <w:vAlign w:val="bottom"/>
          </w:tcPr>
          <w:p w14:paraId="5F0C16D3"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2 808,11</w:t>
            </w:r>
          </w:p>
        </w:tc>
      </w:tr>
      <w:tr w:rsidR="00D41A1A" w14:paraId="4899B7D6"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0D9B7160"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23</w:t>
            </w:r>
          </w:p>
        </w:tc>
        <w:tc>
          <w:tcPr>
            <w:tcW w:w="979" w:type="dxa"/>
            <w:tcBorders>
              <w:left w:val="single" w:sz="4" w:space="0" w:color="auto"/>
            </w:tcBorders>
            <w:shd w:val="clear" w:color="auto" w:fill="FFFFFF"/>
            <w:vAlign w:val="bottom"/>
          </w:tcPr>
          <w:p w14:paraId="1F5930D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167101101R00</w:t>
            </w:r>
          </w:p>
        </w:tc>
        <w:tc>
          <w:tcPr>
            <w:tcW w:w="7128" w:type="dxa"/>
            <w:tcBorders>
              <w:left w:val="single" w:sz="4" w:space="0" w:color="auto"/>
            </w:tcBorders>
            <w:shd w:val="clear" w:color="auto" w:fill="FFFFFF"/>
            <w:vAlign w:val="bottom"/>
          </w:tcPr>
          <w:p w14:paraId="3BB36E17" w14:textId="77777777" w:rsidR="00D41A1A" w:rsidRDefault="00543D88">
            <w:pPr>
              <w:pStyle w:val="Jin0"/>
              <w:framePr w:w="10944" w:h="11203" w:wrap="none" w:vAnchor="page" w:hAnchor="page" w:x="561" w:y="1917"/>
              <w:shd w:val="clear" w:color="auto" w:fill="auto"/>
              <w:rPr>
                <w:sz w:val="12"/>
                <w:szCs w:val="12"/>
              </w:rPr>
            </w:pPr>
            <w:r>
              <w:rPr>
                <w:sz w:val="12"/>
                <w:szCs w:val="12"/>
              </w:rPr>
              <w:t>Nakládání výkopku z hor.1-4 v množství do 100 m3</w:t>
            </w:r>
          </w:p>
        </w:tc>
        <w:tc>
          <w:tcPr>
            <w:tcW w:w="302" w:type="dxa"/>
            <w:tcBorders>
              <w:left w:val="single" w:sz="4" w:space="0" w:color="auto"/>
            </w:tcBorders>
            <w:shd w:val="clear" w:color="auto" w:fill="FFFFFF"/>
            <w:vAlign w:val="bottom"/>
          </w:tcPr>
          <w:p w14:paraId="6D9334DB"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435FA0DB" w14:textId="77777777" w:rsidR="00D41A1A" w:rsidRDefault="00543D88">
            <w:pPr>
              <w:pStyle w:val="Jin0"/>
              <w:framePr w:w="10944" w:h="11203" w:wrap="none" w:vAnchor="page" w:hAnchor="page" w:x="561" w:y="1917"/>
              <w:shd w:val="clear" w:color="auto" w:fill="auto"/>
              <w:ind w:firstLine="140"/>
              <w:jc w:val="both"/>
              <w:rPr>
                <w:sz w:val="12"/>
                <w:szCs w:val="12"/>
              </w:rPr>
            </w:pPr>
            <w:r>
              <w:rPr>
                <w:sz w:val="12"/>
                <w:szCs w:val="12"/>
              </w:rPr>
              <w:t>27,56400</w:t>
            </w:r>
          </w:p>
        </w:tc>
        <w:tc>
          <w:tcPr>
            <w:tcW w:w="672" w:type="dxa"/>
            <w:tcBorders>
              <w:left w:val="single" w:sz="4" w:space="0" w:color="auto"/>
            </w:tcBorders>
            <w:shd w:val="clear" w:color="auto" w:fill="FFFFFF"/>
            <w:vAlign w:val="bottom"/>
          </w:tcPr>
          <w:p w14:paraId="46AACF98"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270,75</w:t>
            </w:r>
          </w:p>
        </w:tc>
        <w:tc>
          <w:tcPr>
            <w:tcW w:w="859" w:type="dxa"/>
            <w:tcBorders>
              <w:left w:val="single" w:sz="4" w:space="0" w:color="auto"/>
              <w:right w:val="single" w:sz="4" w:space="0" w:color="auto"/>
            </w:tcBorders>
            <w:shd w:val="clear" w:color="auto" w:fill="FFFFFF"/>
            <w:vAlign w:val="bottom"/>
          </w:tcPr>
          <w:p w14:paraId="21EAD27D"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7 462,95</w:t>
            </w:r>
          </w:p>
        </w:tc>
      </w:tr>
      <w:tr w:rsidR="00D41A1A" w14:paraId="398E0204"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4C2E6FF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24</w:t>
            </w:r>
          </w:p>
        </w:tc>
        <w:tc>
          <w:tcPr>
            <w:tcW w:w="979" w:type="dxa"/>
            <w:tcBorders>
              <w:left w:val="single" w:sz="4" w:space="0" w:color="auto"/>
            </w:tcBorders>
            <w:shd w:val="clear" w:color="auto" w:fill="FFFFFF"/>
            <w:vAlign w:val="bottom"/>
          </w:tcPr>
          <w:p w14:paraId="2C8983A3"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199000005R00</w:t>
            </w:r>
          </w:p>
        </w:tc>
        <w:tc>
          <w:tcPr>
            <w:tcW w:w="7128" w:type="dxa"/>
            <w:tcBorders>
              <w:left w:val="single" w:sz="4" w:space="0" w:color="auto"/>
            </w:tcBorders>
            <w:shd w:val="clear" w:color="auto" w:fill="FFFFFF"/>
            <w:vAlign w:val="bottom"/>
          </w:tcPr>
          <w:p w14:paraId="328BCD32" w14:textId="77777777" w:rsidR="00D41A1A" w:rsidRDefault="00543D88">
            <w:pPr>
              <w:pStyle w:val="Jin0"/>
              <w:framePr w:w="10944" w:h="11203" w:wrap="none" w:vAnchor="page" w:hAnchor="page" w:x="561" w:y="1917"/>
              <w:shd w:val="clear" w:color="auto" w:fill="auto"/>
              <w:rPr>
                <w:sz w:val="12"/>
                <w:szCs w:val="12"/>
              </w:rPr>
            </w:pPr>
            <w:r>
              <w:rPr>
                <w:sz w:val="12"/>
                <w:szCs w:val="12"/>
              </w:rPr>
              <w:t>Poplatek za skládku zeminy 1- 4</w:t>
            </w:r>
          </w:p>
        </w:tc>
        <w:tc>
          <w:tcPr>
            <w:tcW w:w="302" w:type="dxa"/>
            <w:tcBorders>
              <w:left w:val="single" w:sz="4" w:space="0" w:color="auto"/>
            </w:tcBorders>
            <w:shd w:val="clear" w:color="auto" w:fill="FFFFFF"/>
            <w:vAlign w:val="bottom"/>
          </w:tcPr>
          <w:p w14:paraId="384BCDDB" w14:textId="77777777" w:rsidR="00D41A1A" w:rsidRDefault="00543D88">
            <w:pPr>
              <w:pStyle w:val="Jin0"/>
              <w:framePr w:w="10944" w:h="11203" w:wrap="none" w:vAnchor="page" w:hAnchor="page" w:x="561" w:y="1917"/>
              <w:shd w:val="clear" w:color="auto" w:fill="auto"/>
              <w:jc w:val="both"/>
              <w:rPr>
                <w:sz w:val="12"/>
                <w:szCs w:val="12"/>
              </w:rPr>
            </w:pPr>
            <w:r>
              <w:rPr>
                <w:sz w:val="12"/>
                <w:szCs w:val="12"/>
              </w:rPr>
              <w:t>t</w:t>
            </w:r>
          </w:p>
        </w:tc>
        <w:tc>
          <w:tcPr>
            <w:tcW w:w="706" w:type="dxa"/>
            <w:tcBorders>
              <w:left w:val="single" w:sz="4" w:space="0" w:color="auto"/>
            </w:tcBorders>
            <w:shd w:val="clear" w:color="auto" w:fill="FFFFFF"/>
            <w:vAlign w:val="bottom"/>
          </w:tcPr>
          <w:p w14:paraId="4F252A77" w14:textId="77777777" w:rsidR="00D41A1A" w:rsidRDefault="00543D88">
            <w:pPr>
              <w:pStyle w:val="Jin0"/>
              <w:framePr w:w="10944" w:h="11203" w:wrap="none" w:vAnchor="page" w:hAnchor="page" w:x="561" w:y="1917"/>
              <w:shd w:val="clear" w:color="auto" w:fill="auto"/>
              <w:ind w:firstLine="140"/>
              <w:jc w:val="both"/>
              <w:rPr>
                <w:sz w:val="12"/>
                <w:szCs w:val="12"/>
              </w:rPr>
            </w:pPr>
            <w:r>
              <w:rPr>
                <w:sz w:val="12"/>
                <w:szCs w:val="12"/>
              </w:rPr>
              <w:t>26,86400</w:t>
            </w:r>
          </w:p>
        </w:tc>
        <w:tc>
          <w:tcPr>
            <w:tcW w:w="672" w:type="dxa"/>
            <w:tcBorders>
              <w:left w:val="single" w:sz="4" w:space="0" w:color="auto"/>
            </w:tcBorders>
            <w:shd w:val="clear" w:color="auto" w:fill="FFFFFF"/>
            <w:vAlign w:val="bottom"/>
          </w:tcPr>
          <w:p w14:paraId="5FDB0440"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675,00</w:t>
            </w:r>
          </w:p>
        </w:tc>
        <w:tc>
          <w:tcPr>
            <w:tcW w:w="859" w:type="dxa"/>
            <w:tcBorders>
              <w:left w:val="single" w:sz="4" w:space="0" w:color="auto"/>
              <w:right w:val="single" w:sz="4" w:space="0" w:color="auto"/>
            </w:tcBorders>
            <w:shd w:val="clear" w:color="auto" w:fill="FFFFFF"/>
            <w:vAlign w:val="bottom"/>
          </w:tcPr>
          <w:p w14:paraId="703EF01A"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18 133,20</w:t>
            </w:r>
          </w:p>
        </w:tc>
      </w:tr>
      <w:tr w:rsidR="00D41A1A" w14:paraId="05FDC717"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17F034F0"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25</w:t>
            </w:r>
          </w:p>
        </w:tc>
        <w:tc>
          <w:tcPr>
            <w:tcW w:w="979" w:type="dxa"/>
            <w:tcBorders>
              <w:left w:val="single" w:sz="4" w:space="0" w:color="auto"/>
            </w:tcBorders>
            <w:shd w:val="clear" w:color="auto" w:fill="FFFFFF"/>
            <w:vAlign w:val="bottom"/>
          </w:tcPr>
          <w:p w14:paraId="752B9AB9"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151101201R00</w:t>
            </w:r>
          </w:p>
        </w:tc>
        <w:tc>
          <w:tcPr>
            <w:tcW w:w="7128" w:type="dxa"/>
            <w:tcBorders>
              <w:left w:val="single" w:sz="4" w:space="0" w:color="auto"/>
            </w:tcBorders>
            <w:shd w:val="clear" w:color="auto" w:fill="FFFFFF"/>
            <w:vAlign w:val="bottom"/>
          </w:tcPr>
          <w:p w14:paraId="24DBAC9C" w14:textId="77777777" w:rsidR="00D41A1A" w:rsidRDefault="00543D88">
            <w:pPr>
              <w:pStyle w:val="Jin0"/>
              <w:framePr w:w="10944" w:h="11203" w:wrap="none" w:vAnchor="page" w:hAnchor="page" w:x="561" w:y="1917"/>
              <w:shd w:val="clear" w:color="auto" w:fill="auto"/>
              <w:rPr>
                <w:sz w:val="12"/>
                <w:szCs w:val="12"/>
              </w:rPr>
            </w:pPr>
            <w:r>
              <w:rPr>
                <w:sz w:val="12"/>
                <w:szCs w:val="12"/>
              </w:rPr>
              <w:t>Pažení stěn výkopu - příložné - hloubky do 4 m</w:t>
            </w:r>
          </w:p>
        </w:tc>
        <w:tc>
          <w:tcPr>
            <w:tcW w:w="302" w:type="dxa"/>
            <w:tcBorders>
              <w:left w:val="single" w:sz="4" w:space="0" w:color="auto"/>
            </w:tcBorders>
            <w:shd w:val="clear" w:color="auto" w:fill="FFFFFF"/>
            <w:vAlign w:val="bottom"/>
          </w:tcPr>
          <w:p w14:paraId="1A79AAD3"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m2</w:t>
            </w:r>
          </w:p>
        </w:tc>
        <w:tc>
          <w:tcPr>
            <w:tcW w:w="706" w:type="dxa"/>
            <w:tcBorders>
              <w:left w:val="single" w:sz="4" w:space="0" w:color="auto"/>
            </w:tcBorders>
            <w:shd w:val="clear" w:color="auto" w:fill="FFFFFF"/>
            <w:vAlign w:val="bottom"/>
          </w:tcPr>
          <w:p w14:paraId="489B2570"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4,00000</w:t>
            </w:r>
          </w:p>
        </w:tc>
        <w:tc>
          <w:tcPr>
            <w:tcW w:w="672" w:type="dxa"/>
            <w:tcBorders>
              <w:left w:val="single" w:sz="4" w:space="0" w:color="auto"/>
            </w:tcBorders>
            <w:shd w:val="clear" w:color="auto" w:fill="FFFFFF"/>
            <w:vAlign w:val="bottom"/>
          </w:tcPr>
          <w:p w14:paraId="02F809CA"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513,50</w:t>
            </w:r>
          </w:p>
        </w:tc>
        <w:tc>
          <w:tcPr>
            <w:tcW w:w="859" w:type="dxa"/>
            <w:tcBorders>
              <w:left w:val="single" w:sz="4" w:space="0" w:color="auto"/>
              <w:right w:val="single" w:sz="4" w:space="0" w:color="auto"/>
            </w:tcBorders>
            <w:shd w:val="clear" w:color="auto" w:fill="FFFFFF"/>
            <w:vAlign w:val="bottom"/>
          </w:tcPr>
          <w:p w14:paraId="009C4488"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2 054,00</w:t>
            </w:r>
          </w:p>
        </w:tc>
      </w:tr>
      <w:tr w:rsidR="00D41A1A" w14:paraId="33FC08C4"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3CB71D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26</w:t>
            </w:r>
          </w:p>
        </w:tc>
        <w:tc>
          <w:tcPr>
            <w:tcW w:w="979" w:type="dxa"/>
            <w:tcBorders>
              <w:left w:val="single" w:sz="4" w:space="0" w:color="auto"/>
            </w:tcBorders>
            <w:shd w:val="clear" w:color="auto" w:fill="FFFFFF"/>
            <w:vAlign w:val="bottom"/>
          </w:tcPr>
          <w:p w14:paraId="5EDC71C0"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151101211R00</w:t>
            </w:r>
          </w:p>
        </w:tc>
        <w:tc>
          <w:tcPr>
            <w:tcW w:w="7128" w:type="dxa"/>
            <w:tcBorders>
              <w:left w:val="single" w:sz="4" w:space="0" w:color="auto"/>
            </w:tcBorders>
            <w:shd w:val="clear" w:color="auto" w:fill="FFFFFF"/>
            <w:vAlign w:val="bottom"/>
          </w:tcPr>
          <w:p w14:paraId="4A04BAD3" w14:textId="77777777" w:rsidR="00D41A1A" w:rsidRDefault="00543D88">
            <w:pPr>
              <w:pStyle w:val="Jin0"/>
              <w:framePr w:w="10944" w:h="11203" w:wrap="none" w:vAnchor="page" w:hAnchor="page" w:x="561" w:y="1917"/>
              <w:shd w:val="clear" w:color="auto" w:fill="auto"/>
              <w:rPr>
                <w:sz w:val="12"/>
                <w:szCs w:val="12"/>
              </w:rPr>
            </w:pPr>
            <w:r>
              <w:rPr>
                <w:sz w:val="12"/>
                <w:szCs w:val="12"/>
              </w:rPr>
              <w:t>Odstranění pažení stěn - příložné - hl. do 4 m</w:t>
            </w:r>
          </w:p>
        </w:tc>
        <w:tc>
          <w:tcPr>
            <w:tcW w:w="302" w:type="dxa"/>
            <w:tcBorders>
              <w:left w:val="single" w:sz="4" w:space="0" w:color="auto"/>
            </w:tcBorders>
            <w:shd w:val="clear" w:color="auto" w:fill="FFFFFF"/>
            <w:vAlign w:val="bottom"/>
          </w:tcPr>
          <w:p w14:paraId="328015F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m2</w:t>
            </w:r>
          </w:p>
        </w:tc>
        <w:tc>
          <w:tcPr>
            <w:tcW w:w="706" w:type="dxa"/>
            <w:tcBorders>
              <w:left w:val="single" w:sz="4" w:space="0" w:color="auto"/>
            </w:tcBorders>
            <w:shd w:val="clear" w:color="auto" w:fill="FFFFFF"/>
            <w:vAlign w:val="bottom"/>
          </w:tcPr>
          <w:p w14:paraId="76D721A8"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4,00000</w:t>
            </w:r>
          </w:p>
        </w:tc>
        <w:tc>
          <w:tcPr>
            <w:tcW w:w="672" w:type="dxa"/>
            <w:tcBorders>
              <w:left w:val="single" w:sz="4" w:space="0" w:color="auto"/>
            </w:tcBorders>
            <w:shd w:val="clear" w:color="auto" w:fill="FFFFFF"/>
            <w:vAlign w:val="bottom"/>
          </w:tcPr>
          <w:p w14:paraId="36331913"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203,75</w:t>
            </w:r>
          </w:p>
        </w:tc>
        <w:tc>
          <w:tcPr>
            <w:tcW w:w="859" w:type="dxa"/>
            <w:tcBorders>
              <w:left w:val="single" w:sz="4" w:space="0" w:color="auto"/>
              <w:right w:val="single" w:sz="4" w:space="0" w:color="auto"/>
            </w:tcBorders>
            <w:shd w:val="clear" w:color="auto" w:fill="FFFFFF"/>
            <w:vAlign w:val="bottom"/>
          </w:tcPr>
          <w:p w14:paraId="6155CF3C"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815,00</w:t>
            </w:r>
          </w:p>
        </w:tc>
      </w:tr>
      <w:tr w:rsidR="00D41A1A" w14:paraId="571F8C10"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66E9041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27</w:t>
            </w:r>
          </w:p>
        </w:tc>
        <w:tc>
          <w:tcPr>
            <w:tcW w:w="979" w:type="dxa"/>
            <w:tcBorders>
              <w:left w:val="single" w:sz="4" w:space="0" w:color="auto"/>
            </w:tcBorders>
            <w:shd w:val="clear" w:color="auto" w:fill="FFFFFF"/>
            <w:vAlign w:val="bottom"/>
          </w:tcPr>
          <w:p w14:paraId="144FE69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174101101R00</w:t>
            </w:r>
          </w:p>
        </w:tc>
        <w:tc>
          <w:tcPr>
            <w:tcW w:w="7128" w:type="dxa"/>
            <w:tcBorders>
              <w:left w:val="single" w:sz="4" w:space="0" w:color="auto"/>
            </w:tcBorders>
            <w:shd w:val="clear" w:color="auto" w:fill="FFFFFF"/>
            <w:vAlign w:val="bottom"/>
          </w:tcPr>
          <w:p w14:paraId="584DF3B7" w14:textId="77777777" w:rsidR="00D41A1A" w:rsidRDefault="00543D88">
            <w:pPr>
              <w:pStyle w:val="Jin0"/>
              <w:framePr w:w="10944" w:h="11203" w:wrap="none" w:vAnchor="page" w:hAnchor="page" w:x="561" w:y="1917"/>
              <w:shd w:val="clear" w:color="auto" w:fill="auto"/>
              <w:rPr>
                <w:sz w:val="12"/>
                <w:szCs w:val="12"/>
              </w:rPr>
            </w:pPr>
            <w:r>
              <w:rPr>
                <w:sz w:val="12"/>
                <w:szCs w:val="12"/>
              </w:rPr>
              <w:t>Zásyp jam, rýh, šachet se zhutněním</w:t>
            </w:r>
          </w:p>
        </w:tc>
        <w:tc>
          <w:tcPr>
            <w:tcW w:w="302" w:type="dxa"/>
            <w:tcBorders>
              <w:left w:val="single" w:sz="4" w:space="0" w:color="auto"/>
            </w:tcBorders>
            <w:shd w:val="clear" w:color="auto" w:fill="FFFFFF"/>
            <w:vAlign w:val="bottom"/>
          </w:tcPr>
          <w:p w14:paraId="418B8A8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214EF940" w14:textId="77777777" w:rsidR="00D41A1A" w:rsidRDefault="00543D88">
            <w:pPr>
              <w:pStyle w:val="Jin0"/>
              <w:framePr w:w="10944" w:h="11203" w:wrap="none" w:vAnchor="page" w:hAnchor="page" w:x="561" w:y="1917"/>
              <w:shd w:val="clear" w:color="auto" w:fill="auto"/>
              <w:ind w:firstLine="140"/>
              <w:jc w:val="both"/>
              <w:rPr>
                <w:sz w:val="12"/>
                <w:szCs w:val="12"/>
              </w:rPr>
            </w:pPr>
            <w:r>
              <w:rPr>
                <w:sz w:val="12"/>
                <w:szCs w:val="12"/>
              </w:rPr>
              <w:t>24,42200</w:t>
            </w:r>
          </w:p>
        </w:tc>
        <w:tc>
          <w:tcPr>
            <w:tcW w:w="672" w:type="dxa"/>
            <w:tcBorders>
              <w:left w:val="single" w:sz="4" w:space="0" w:color="auto"/>
            </w:tcBorders>
            <w:shd w:val="clear" w:color="auto" w:fill="FFFFFF"/>
            <w:vAlign w:val="bottom"/>
          </w:tcPr>
          <w:p w14:paraId="6DBCBE4D"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261,78</w:t>
            </w:r>
          </w:p>
        </w:tc>
        <w:tc>
          <w:tcPr>
            <w:tcW w:w="859" w:type="dxa"/>
            <w:tcBorders>
              <w:left w:val="single" w:sz="4" w:space="0" w:color="auto"/>
              <w:right w:val="single" w:sz="4" w:space="0" w:color="auto"/>
            </w:tcBorders>
            <w:shd w:val="clear" w:color="auto" w:fill="FFFFFF"/>
            <w:vAlign w:val="bottom"/>
          </w:tcPr>
          <w:p w14:paraId="7CDD76B2"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6 393,19</w:t>
            </w:r>
          </w:p>
        </w:tc>
      </w:tr>
      <w:tr w:rsidR="00D41A1A" w14:paraId="4F2B636F" w14:textId="77777777">
        <w:tblPrEx>
          <w:tblCellMar>
            <w:top w:w="0" w:type="dxa"/>
            <w:bottom w:w="0" w:type="dxa"/>
          </w:tblCellMar>
        </w:tblPrEx>
        <w:trPr>
          <w:trHeight w:hRule="exact" w:val="187"/>
        </w:trPr>
        <w:tc>
          <w:tcPr>
            <w:tcW w:w="298" w:type="dxa"/>
            <w:tcBorders>
              <w:left w:val="single" w:sz="4" w:space="0" w:color="auto"/>
            </w:tcBorders>
            <w:shd w:val="clear" w:color="auto" w:fill="FFFFFF"/>
            <w:vAlign w:val="bottom"/>
          </w:tcPr>
          <w:p w14:paraId="704D3653"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28</w:t>
            </w:r>
          </w:p>
        </w:tc>
        <w:tc>
          <w:tcPr>
            <w:tcW w:w="979" w:type="dxa"/>
            <w:tcBorders>
              <w:left w:val="single" w:sz="4" w:space="0" w:color="auto"/>
            </w:tcBorders>
            <w:shd w:val="clear" w:color="auto" w:fill="FFFFFF"/>
            <w:vAlign w:val="bottom"/>
          </w:tcPr>
          <w:p w14:paraId="5D29F94C" w14:textId="77777777" w:rsidR="00D41A1A" w:rsidRDefault="00543D88">
            <w:pPr>
              <w:pStyle w:val="Jin0"/>
              <w:framePr w:w="10944" w:h="11203" w:wrap="none" w:vAnchor="page" w:hAnchor="page" w:x="561" w:y="1917"/>
              <w:shd w:val="clear" w:color="auto" w:fill="auto"/>
              <w:jc w:val="both"/>
              <w:rPr>
                <w:sz w:val="12"/>
                <w:szCs w:val="12"/>
              </w:rPr>
            </w:pPr>
            <w:r>
              <w:rPr>
                <w:sz w:val="12"/>
                <w:szCs w:val="12"/>
              </w:rPr>
              <w:t>175100010RAA</w:t>
            </w:r>
          </w:p>
        </w:tc>
        <w:tc>
          <w:tcPr>
            <w:tcW w:w="7128" w:type="dxa"/>
            <w:tcBorders>
              <w:left w:val="single" w:sz="4" w:space="0" w:color="auto"/>
            </w:tcBorders>
            <w:shd w:val="clear" w:color="auto" w:fill="FFFFFF"/>
            <w:vAlign w:val="bottom"/>
          </w:tcPr>
          <w:p w14:paraId="2E4DCF39" w14:textId="77777777" w:rsidR="00D41A1A" w:rsidRDefault="00543D88">
            <w:pPr>
              <w:pStyle w:val="Jin0"/>
              <w:framePr w:w="10944" w:h="11203" w:wrap="none" w:vAnchor="page" w:hAnchor="page" w:x="561" w:y="1917"/>
              <w:shd w:val="clear" w:color="auto" w:fill="auto"/>
              <w:rPr>
                <w:sz w:val="12"/>
                <w:szCs w:val="12"/>
              </w:rPr>
            </w:pPr>
            <w:r>
              <w:rPr>
                <w:sz w:val="12"/>
                <w:szCs w:val="12"/>
              </w:rPr>
              <w:t>Obsyp potrubí prohozenou zeminou, dovoz zeminy ze vzdálenosti 50 m</w:t>
            </w:r>
          </w:p>
        </w:tc>
        <w:tc>
          <w:tcPr>
            <w:tcW w:w="302" w:type="dxa"/>
            <w:tcBorders>
              <w:left w:val="single" w:sz="4" w:space="0" w:color="auto"/>
            </w:tcBorders>
            <w:shd w:val="clear" w:color="auto" w:fill="FFFFFF"/>
            <w:vAlign w:val="bottom"/>
          </w:tcPr>
          <w:p w14:paraId="7A1385C9"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left w:val="single" w:sz="4" w:space="0" w:color="auto"/>
            </w:tcBorders>
            <w:shd w:val="clear" w:color="auto" w:fill="FFFFFF"/>
            <w:vAlign w:val="bottom"/>
          </w:tcPr>
          <w:p w14:paraId="5A00662E"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0,36000</w:t>
            </w:r>
          </w:p>
        </w:tc>
        <w:tc>
          <w:tcPr>
            <w:tcW w:w="672" w:type="dxa"/>
            <w:tcBorders>
              <w:left w:val="single" w:sz="4" w:space="0" w:color="auto"/>
            </w:tcBorders>
            <w:shd w:val="clear" w:color="auto" w:fill="FFFFFF"/>
            <w:vAlign w:val="bottom"/>
          </w:tcPr>
          <w:p w14:paraId="5C5CDDC8"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382,00</w:t>
            </w:r>
          </w:p>
        </w:tc>
        <w:tc>
          <w:tcPr>
            <w:tcW w:w="859" w:type="dxa"/>
            <w:tcBorders>
              <w:left w:val="single" w:sz="4" w:space="0" w:color="auto"/>
              <w:right w:val="single" w:sz="4" w:space="0" w:color="auto"/>
            </w:tcBorders>
            <w:shd w:val="clear" w:color="auto" w:fill="FFFFFF"/>
            <w:vAlign w:val="bottom"/>
          </w:tcPr>
          <w:p w14:paraId="71B53126"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137,52</w:t>
            </w:r>
          </w:p>
        </w:tc>
      </w:tr>
      <w:tr w:rsidR="00D41A1A" w14:paraId="16C6AC02"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4E927111"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6308678D"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2</w:t>
            </w:r>
          </w:p>
        </w:tc>
        <w:tc>
          <w:tcPr>
            <w:tcW w:w="7128" w:type="dxa"/>
            <w:tcBorders>
              <w:left w:val="single" w:sz="4" w:space="0" w:color="auto"/>
            </w:tcBorders>
            <w:shd w:val="clear" w:color="auto" w:fill="C0C0C0"/>
            <w:vAlign w:val="center"/>
          </w:tcPr>
          <w:p w14:paraId="547965E9"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Základy,zvláštní zakládání</w:t>
            </w:r>
          </w:p>
        </w:tc>
        <w:tc>
          <w:tcPr>
            <w:tcW w:w="302" w:type="dxa"/>
            <w:tcBorders>
              <w:left w:val="single" w:sz="4" w:space="0" w:color="auto"/>
            </w:tcBorders>
            <w:shd w:val="clear" w:color="auto" w:fill="C0C0C0"/>
          </w:tcPr>
          <w:p w14:paraId="504785BE" w14:textId="77777777" w:rsidR="00D41A1A" w:rsidRDefault="00D41A1A">
            <w:pPr>
              <w:framePr w:w="10944" w:h="11203" w:wrap="none" w:vAnchor="page" w:hAnchor="page" w:x="561" w:y="1917"/>
              <w:rPr>
                <w:sz w:val="10"/>
                <w:szCs w:val="10"/>
              </w:rPr>
            </w:pPr>
          </w:p>
        </w:tc>
        <w:tc>
          <w:tcPr>
            <w:tcW w:w="706" w:type="dxa"/>
            <w:tcBorders>
              <w:left w:val="single" w:sz="4" w:space="0" w:color="auto"/>
            </w:tcBorders>
            <w:shd w:val="clear" w:color="auto" w:fill="C0C0C0"/>
          </w:tcPr>
          <w:p w14:paraId="62E2ABA7" w14:textId="77777777" w:rsidR="00D41A1A" w:rsidRDefault="00D41A1A">
            <w:pPr>
              <w:framePr w:w="10944" w:h="11203" w:wrap="none" w:vAnchor="page" w:hAnchor="page" w:x="561" w:y="1917"/>
              <w:rPr>
                <w:sz w:val="10"/>
                <w:szCs w:val="10"/>
              </w:rPr>
            </w:pPr>
          </w:p>
        </w:tc>
        <w:tc>
          <w:tcPr>
            <w:tcW w:w="672" w:type="dxa"/>
            <w:tcBorders>
              <w:left w:val="single" w:sz="4" w:space="0" w:color="auto"/>
            </w:tcBorders>
            <w:shd w:val="clear" w:color="auto" w:fill="C0C0C0"/>
          </w:tcPr>
          <w:p w14:paraId="2CE01982" w14:textId="77777777" w:rsidR="00D41A1A" w:rsidRDefault="00D41A1A">
            <w:pPr>
              <w:framePr w:w="10944" w:h="11203"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2C3F6306" w14:textId="77777777" w:rsidR="00D41A1A" w:rsidRDefault="00543D88">
            <w:pPr>
              <w:pStyle w:val="Jin0"/>
              <w:framePr w:w="10944" w:h="11203" w:wrap="none" w:vAnchor="page" w:hAnchor="page" w:x="561" w:y="1917"/>
              <w:shd w:val="clear" w:color="auto" w:fill="auto"/>
              <w:ind w:firstLine="320"/>
              <w:jc w:val="both"/>
              <w:rPr>
                <w:sz w:val="12"/>
                <w:szCs w:val="12"/>
              </w:rPr>
            </w:pPr>
            <w:r>
              <w:rPr>
                <w:rFonts w:ascii="Trebuchet MS" w:eastAsia="Trebuchet MS" w:hAnsi="Trebuchet MS" w:cs="Trebuchet MS"/>
                <w:sz w:val="12"/>
                <w:szCs w:val="12"/>
              </w:rPr>
              <w:t>9 205,05</w:t>
            </w:r>
          </w:p>
        </w:tc>
      </w:tr>
      <w:tr w:rsidR="00D41A1A" w14:paraId="29DAE208"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5EC17F7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29</w:t>
            </w:r>
          </w:p>
        </w:tc>
        <w:tc>
          <w:tcPr>
            <w:tcW w:w="979" w:type="dxa"/>
            <w:tcBorders>
              <w:top w:val="single" w:sz="4" w:space="0" w:color="auto"/>
              <w:left w:val="single" w:sz="4" w:space="0" w:color="auto"/>
            </w:tcBorders>
            <w:shd w:val="clear" w:color="auto" w:fill="FFFFFF"/>
            <w:vAlign w:val="bottom"/>
          </w:tcPr>
          <w:p w14:paraId="404522D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212810010RAB</w:t>
            </w:r>
          </w:p>
        </w:tc>
        <w:tc>
          <w:tcPr>
            <w:tcW w:w="7128" w:type="dxa"/>
            <w:tcBorders>
              <w:top w:val="single" w:sz="4" w:space="0" w:color="auto"/>
              <w:left w:val="single" w:sz="4" w:space="0" w:color="auto"/>
            </w:tcBorders>
            <w:shd w:val="clear" w:color="auto" w:fill="FFFFFF"/>
            <w:vAlign w:val="bottom"/>
          </w:tcPr>
          <w:p w14:paraId="3757A8E4" w14:textId="77777777" w:rsidR="00D41A1A" w:rsidRDefault="00543D88">
            <w:pPr>
              <w:pStyle w:val="Jin0"/>
              <w:framePr w:w="10944" w:h="11203" w:wrap="none" w:vAnchor="page" w:hAnchor="page" w:x="561" w:y="1917"/>
              <w:shd w:val="clear" w:color="auto" w:fill="auto"/>
              <w:rPr>
                <w:sz w:val="12"/>
                <w:szCs w:val="12"/>
              </w:rPr>
            </w:pPr>
            <w:r>
              <w:rPr>
                <w:sz w:val="12"/>
                <w:szCs w:val="12"/>
              </w:rPr>
              <w:t>štěrkopísek 0-22mm</w:t>
            </w:r>
          </w:p>
        </w:tc>
        <w:tc>
          <w:tcPr>
            <w:tcW w:w="302" w:type="dxa"/>
            <w:tcBorders>
              <w:top w:val="single" w:sz="4" w:space="0" w:color="auto"/>
              <w:left w:val="single" w:sz="4" w:space="0" w:color="auto"/>
            </w:tcBorders>
            <w:shd w:val="clear" w:color="auto" w:fill="FFFFFF"/>
            <w:vAlign w:val="bottom"/>
          </w:tcPr>
          <w:p w14:paraId="38F7118A" w14:textId="77777777" w:rsidR="00D41A1A" w:rsidRDefault="00543D88">
            <w:pPr>
              <w:pStyle w:val="Jin0"/>
              <w:framePr w:w="10944" w:h="11203" w:wrap="none" w:vAnchor="page" w:hAnchor="page" w:x="561"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7968A562"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13,02000</w:t>
            </w:r>
          </w:p>
        </w:tc>
        <w:tc>
          <w:tcPr>
            <w:tcW w:w="672" w:type="dxa"/>
            <w:tcBorders>
              <w:top w:val="single" w:sz="4" w:space="0" w:color="auto"/>
              <w:left w:val="single" w:sz="4" w:space="0" w:color="auto"/>
            </w:tcBorders>
            <w:shd w:val="clear" w:color="auto" w:fill="FFFFFF"/>
            <w:vAlign w:val="bottom"/>
          </w:tcPr>
          <w:p w14:paraId="3E9DA107"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682,75</w:t>
            </w:r>
          </w:p>
        </w:tc>
        <w:tc>
          <w:tcPr>
            <w:tcW w:w="859" w:type="dxa"/>
            <w:tcBorders>
              <w:top w:val="single" w:sz="4" w:space="0" w:color="auto"/>
              <w:left w:val="single" w:sz="4" w:space="0" w:color="auto"/>
              <w:right w:val="single" w:sz="4" w:space="0" w:color="auto"/>
            </w:tcBorders>
            <w:shd w:val="clear" w:color="auto" w:fill="FFFFFF"/>
            <w:vAlign w:val="bottom"/>
          </w:tcPr>
          <w:p w14:paraId="40377045"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8 889,41</w:t>
            </w:r>
          </w:p>
        </w:tc>
      </w:tr>
      <w:tr w:rsidR="00D41A1A" w14:paraId="248F6D4D"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4D1E1403"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30</w:t>
            </w:r>
          </w:p>
        </w:tc>
        <w:tc>
          <w:tcPr>
            <w:tcW w:w="979" w:type="dxa"/>
            <w:tcBorders>
              <w:top w:val="single" w:sz="4" w:space="0" w:color="auto"/>
              <w:left w:val="single" w:sz="4" w:space="0" w:color="auto"/>
            </w:tcBorders>
            <w:shd w:val="clear" w:color="auto" w:fill="FFFFFF"/>
            <w:vAlign w:val="bottom"/>
          </w:tcPr>
          <w:p w14:paraId="15F29F6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460080031</w:t>
            </w:r>
          </w:p>
        </w:tc>
        <w:tc>
          <w:tcPr>
            <w:tcW w:w="7128" w:type="dxa"/>
            <w:tcBorders>
              <w:top w:val="single" w:sz="4" w:space="0" w:color="auto"/>
              <w:left w:val="single" w:sz="4" w:space="0" w:color="auto"/>
            </w:tcBorders>
            <w:shd w:val="clear" w:color="auto" w:fill="FFFFFF"/>
            <w:vAlign w:val="bottom"/>
          </w:tcPr>
          <w:p w14:paraId="17D9932D" w14:textId="77777777" w:rsidR="00D41A1A" w:rsidRDefault="00543D88">
            <w:pPr>
              <w:pStyle w:val="Jin0"/>
              <w:framePr w:w="10944" w:h="11203" w:wrap="none" w:vAnchor="page" w:hAnchor="page" w:x="561" w:y="1917"/>
              <w:shd w:val="clear" w:color="auto" w:fill="auto"/>
              <w:rPr>
                <w:sz w:val="12"/>
                <w:szCs w:val="12"/>
              </w:rPr>
            </w:pPr>
            <w:r>
              <w:rPr>
                <w:sz w:val="12"/>
                <w:szCs w:val="12"/>
              </w:rPr>
              <w:t>Základové konstrukce základ bez bednění do rostlé zeminy z monolitického železobetonu bez výztuže tř. C 8/10</w:t>
            </w:r>
          </w:p>
        </w:tc>
        <w:tc>
          <w:tcPr>
            <w:tcW w:w="302" w:type="dxa"/>
            <w:tcBorders>
              <w:top w:val="single" w:sz="4" w:space="0" w:color="auto"/>
              <w:left w:val="single" w:sz="4" w:space="0" w:color="auto"/>
            </w:tcBorders>
            <w:shd w:val="clear" w:color="auto" w:fill="FFFFFF"/>
            <w:vAlign w:val="bottom"/>
          </w:tcPr>
          <w:p w14:paraId="10EFE2A4"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5DD67762"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0,000</w:t>
            </w:r>
          </w:p>
        </w:tc>
        <w:tc>
          <w:tcPr>
            <w:tcW w:w="672" w:type="dxa"/>
            <w:tcBorders>
              <w:left w:val="single" w:sz="4" w:space="0" w:color="auto"/>
            </w:tcBorders>
            <w:shd w:val="clear" w:color="auto" w:fill="FFFFFF"/>
            <w:vAlign w:val="bottom"/>
          </w:tcPr>
          <w:p w14:paraId="07AEC139"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2 940,00</w:t>
            </w:r>
          </w:p>
        </w:tc>
        <w:tc>
          <w:tcPr>
            <w:tcW w:w="859" w:type="dxa"/>
            <w:tcBorders>
              <w:left w:val="single" w:sz="4" w:space="0" w:color="auto"/>
              <w:right w:val="single" w:sz="4" w:space="0" w:color="auto"/>
            </w:tcBorders>
            <w:shd w:val="clear" w:color="auto" w:fill="FFFFFF"/>
            <w:vAlign w:val="bottom"/>
          </w:tcPr>
          <w:p w14:paraId="56375A48" w14:textId="77777777" w:rsidR="00D41A1A" w:rsidRDefault="00543D88">
            <w:pPr>
              <w:pStyle w:val="Jin0"/>
              <w:framePr w:w="10944" w:h="11203" w:wrap="none" w:vAnchor="page" w:hAnchor="page" w:x="561" w:y="1917"/>
              <w:shd w:val="clear" w:color="auto" w:fill="auto"/>
              <w:ind w:firstLine="560"/>
              <w:jc w:val="both"/>
              <w:rPr>
                <w:sz w:val="12"/>
                <w:szCs w:val="12"/>
              </w:rPr>
            </w:pPr>
            <w:r>
              <w:rPr>
                <w:sz w:val="12"/>
                <w:szCs w:val="12"/>
              </w:rPr>
              <w:t>0,00</w:t>
            </w:r>
          </w:p>
        </w:tc>
      </w:tr>
      <w:tr w:rsidR="00D41A1A" w14:paraId="42E2044A"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2D60E11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31</w:t>
            </w:r>
          </w:p>
        </w:tc>
        <w:tc>
          <w:tcPr>
            <w:tcW w:w="979" w:type="dxa"/>
            <w:tcBorders>
              <w:top w:val="single" w:sz="4" w:space="0" w:color="auto"/>
              <w:left w:val="single" w:sz="4" w:space="0" w:color="auto"/>
            </w:tcBorders>
            <w:shd w:val="clear" w:color="auto" w:fill="FFFFFF"/>
            <w:vAlign w:val="center"/>
          </w:tcPr>
          <w:p w14:paraId="78A7F91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273362021</w:t>
            </w:r>
          </w:p>
        </w:tc>
        <w:tc>
          <w:tcPr>
            <w:tcW w:w="7128" w:type="dxa"/>
            <w:tcBorders>
              <w:top w:val="single" w:sz="4" w:space="0" w:color="auto"/>
              <w:left w:val="single" w:sz="4" w:space="0" w:color="auto"/>
            </w:tcBorders>
            <w:shd w:val="clear" w:color="auto" w:fill="FFFFFF"/>
            <w:vAlign w:val="bottom"/>
          </w:tcPr>
          <w:p w14:paraId="5F0B90A4" w14:textId="77777777" w:rsidR="00D41A1A" w:rsidRDefault="00543D88">
            <w:pPr>
              <w:pStyle w:val="Jin0"/>
              <w:framePr w:w="10944" w:h="11203" w:wrap="none" w:vAnchor="page" w:hAnchor="page" w:x="561" w:y="1917"/>
              <w:shd w:val="clear" w:color="auto" w:fill="auto"/>
              <w:rPr>
                <w:sz w:val="12"/>
                <w:szCs w:val="12"/>
              </w:rPr>
            </w:pPr>
            <w:r>
              <w:rPr>
                <w:sz w:val="12"/>
                <w:szCs w:val="12"/>
              </w:rPr>
              <w:t>Výztuž základových konstrukcí svařovanými sítěmi Kari</w:t>
            </w:r>
          </w:p>
        </w:tc>
        <w:tc>
          <w:tcPr>
            <w:tcW w:w="302" w:type="dxa"/>
            <w:tcBorders>
              <w:top w:val="single" w:sz="4" w:space="0" w:color="auto"/>
              <w:left w:val="single" w:sz="4" w:space="0" w:color="auto"/>
            </w:tcBorders>
            <w:shd w:val="clear" w:color="auto" w:fill="FFFFFF"/>
            <w:vAlign w:val="bottom"/>
          </w:tcPr>
          <w:p w14:paraId="59B8C0B6" w14:textId="77777777" w:rsidR="00D41A1A" w:rsidRDefault="00543D88">
            <w:pPr>
              <w:pStyle w:val="Jin0"/>
              <w:framePr w:w="10944" w:h="11203" w:wrap="none" w:vAnchor="page" w:hAnchor="page" w:x="561" w:y="1917"/>
              <w:shd w:val="clear" w:color="auto" w:fill="auto"/>
              <w:rPr>
                <w:sz w:val="12"/>
                <w:szCs w:val="12"/>
              </w:rPr>
            </w:pPr>
            <w:r>
              <w:rPr>
                <w:sz w:val="12"/>
                <w:szCs w:val="12"/>
              </w:rPr>
              <w:t>t</w:t>
            </w:r>
          </w:p>
        </w:tc>
        <w:tc>
          <w:tcPr>
            <w:tcW w:w="706" w:type="dxa"/>
            <w:tcBorders>
              <w:top w:val="single" w:sz="4" w:space="0" w:color="auto"/>
              <w:left w:val="single" w:sz="4" w:space="0" w:color="auto"/>
            </w:tcBorders>
            <w:shd w:val="clear" w:color="auto" w:fill="FFFFFF"/>
            <w:vAlign w:val="center"/>
          </w:tcPr>
          <w:p w14:paraId="1FC5FDDB"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0,000</w:t>
            </w:r>
          </w:p>
        </w:tc>
        <w:tc>
          <w:tcPr>
            <w:tcW w:w="672" w:type="dxa"/>
            <w:tcBorders>
              <w:left w:val="single" w:sz="4" w:space="0" w:color="auto"/>
            </w:tcBorders>
            <w:shd w:val="clear" w:color="auto" w:fill="FFFFFF"/>
            <w:vAlign w:val="center"/>
          </w:tcPr>
          <w:p w14:paraId="09A87814"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43 160,00</w:t>
            </w:r>
          </w:p>
        </w:tc>
        <w:tc>
          <w:tcPr>
            <w:tcW w:w="859" w:type="dxa"/>
            <w:tcBorders>
              <w:left w:val="single" w:sz="4" w:space="0" w:color="auto"/>
              <w:right w:val="single" w:sz="4" w:space="0" w:color="auto"/>
            </w:tcBorders>
            <w:shd w:val="clear" w:color="auto" w:fill="FFFFFF"/>
            <w:vAlign w:val="center"/>
          </w:tcPr>
          <w:p w14:paraId="1F134F9D" w14:textId="77777777" w:rsidR="00D41A1A" w:rsidRDefault="00543D88">
            <w:pPr>
              <w:pStyle w:val="Jin0"/>
              <w:framePr w:w="10944" w:h="11203" w:wrap="none" w:vAnchor="page" w:hAnchor="page" w:x="561" w:y="1917"/>
              <w:shd w:val="clear" w:color="auto" w:fill="auto"/>
              <w:ind w:firstLine="560"/>
              <w:jc w:val="both"/>
              <w:rPr>
                <w:sz w:val="12"/>
                <w:szCs w:val="12"/>
              </w:rPr>
            </w:pPr>
            <w:r>
              <w:rPr>
                <w:sz w:val="12"/>
                <w:szCs w:val="12"/>
              </w:rPr>
              <w:t>0,00</w:t>
            </w:r>
          </w:p>
        </w:tc>
      </w:tr>
      <w:tr w:rsidR="00D41A1A" w14:paraId="44C9D142"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73CB64F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32</w:t>
            </w:r>
          </w:p>
        </w:tc>
        <w:tc>
          <w:tcPr>
            <w:tcW w:w="979" w:type="dxa"/>
            <w:tcBorders>
              <w:top w:val="single" w:sz="4" w:space="0" w:color="auto"/>
              <w:left w:val="single" w:sz="4" w:space="0" w:color="auto"/>
            </w:tcBorders>
            <w:shd w:val="clear" w:color="auto" w:fill="FFFFFF"/>
            <w:vAlign w:val="center"/>
          </w:tcPr>
          <w:p w14:paraId="5CEC7E7D"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211971110R00</w:t>
            </w:r>
          </w:p>
        </w:tc>
        <w:tc>
          <w:tcPr>
            <w:tcW w:w="7128" w:type="dxa"/>
            <w:tcBorders>
              <w:top w:val="single" w:sz="4" w:space="0" w:color="auto"/>
              <w:left w:val="single" w:sz="4" w:space="0" w:color="auto"/>
            </w:tcBorders>
            <w:shd w:val="clear" w:color="auto" w:fill="FFFFFF"/>
            <w:vAlign w:val="bottom"/>
          </w:tcPr>
          <w:p w14:paraId="77BD74DF" w14:textId="77777777" w:rsidR="00D41A1A" w:rsidRDefault="00543D88">
            <w:pPr>
              <w:pStyle w:val="Jin0"/>
              <w:framePr w:w="10944" w:h="11203" w:wrap="none" w:vAnchor="page" w:hAnchor="page" w:x="561" w:y="1917"/>
              <w:shd w:val="clear" w:color="auto" w:fill="auto"/>
              <w:rPr>
                <w:sz w:val="12"/>
                <w:szCs w:val="12"/>
              </w:rPr>
            </w:pPr>
            <w:r>
              <w:rPr>
                <w:sz w:val="12"/>
                <w:szCs w:val="12"/>
              </w:rPr>
              <w:t>Zřízení vrstvy z geotextílie filtrační, separační,, odvodňovací, ochranné</w:t>
            </w:r>
          </w:p>
        </w:tc>
        <w:tc>
          <w:tcPr>
            <w:tcW w:w="302" w:type="dxa"/>
            <w:tcBorders>
              <w:top w:val="single" w:sz="4" w:space="0" w:color="auto"/>
              <w:left w:val="single" w:sz="4" w:space="0" w:color="auto"/>
            </w:tcBorders>
            <w:shd w:val="clear" w:color="auto" w:fill="FFFFFF"/>
            <w:vAlign w:val="bottom"/>
          </w:tcPr>
          <w:p w14:paraId="3A398BB1"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bottom"/>
          </w:tcPr>
          <w:p w14:paraId="4CB0E8BB"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11,27300</w:t>
            </w:r>
          </w:p>
        </w:tc>
        <w:tc>
          <w:tcPr>
            <w:tcW w:w="672" w:type="dxa"/>
            <w:tcBorders>
              <w:left w:val="single" w:sz="4" w:space="0" w:color="auto"/>
            </w:tcBorders>
            <w:shd w:val="clear" w:color="auto" w:fill="FFFFFF"/>
            <w:vAlign w:val="bottom"/>
          </w:tcPr>
          <w:p w14:paraId="39DD2932"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28,00</w:t>
            </w:r>
          </w:p>
        </w:tc>
        <w:tc>
          <w:tcPr>
            <w:tcW w:w="859" w:type="dxa"/>
            <w:tcBorders>
              <w:left w:val="single" w:sz="4" w:space="0" w:color="auto"/>
              <w:right w:val="single" w:sz="4" w:space="0" w:color="auto"/>
            </w:tcBorders>
            <w:shd w:val="clear" w:color="auto" w:fill="FFFFFF"/>
            <w:vAlign w:val="bottom"/>
          </w:tcPr>
          <w:p w14:paraId="74824624"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315,64</w:t>
            </w:r>
          </w:p>
        </w:tc>
      </w:tr>
      <w:tr w:rsidR="00D41A1A" w14:paraId="1579282B"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0D6DA653"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42926D5B"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4</w:t>
            </w:r>
          </w:p>
        </w:tc>
        <w:tc>
          <w:tcPr>
            <w:tcW w:w="7128" w:type="dxa"/>
            <w:tcBorders>
              <w:left w:val="single" w:sz="4" w:space="0" w:color="auto"/>
            </w:tcBorders>
            <w:shd w:val="clear" w:color="auto" w:fill="C0C0C0"/>
            <w:vAlign w:val="bottom"/>
          </w:tcPr>
          <w:p w14:paraId="067A2689"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Vodorovné konstrukce</w:t>
            </w:r>
          </w:p>
        </w:tc>
        <w:tc>
          <w:tcPr>
            <w:tcW w:w="302" w:type="dxa"/>
            <w:tcBorders>
              <w:left w:val="single" w:sz="4" w:space="0" w:color="auto"/>
            </w:tcBorders>
            <w:shd w:val="clear" w:color="auto" w:fill="C0C0C0"/>
          </w:tcPr>
          <w:p w14:paraId="17250D85" w14:textId="77777777" w:rsidR="00D41A1A" w:rsidRDefault="00D41A1A">
            <w:pPr>
              <w:framePr w:w="10944" w:h="11203" w:wrap="none" w:vAnchor="page" w:hAnchor="page" w:x="561" w:y="1917"/>
              <w:rPr>
                <w:sz w:val="10"/>
                <w:szCs w:val="10"/>
              </w:rPr>
            </w:pPr>
          </w:p>
        </w:tc>
        <w:tc>
          <w:tcPr>
            <w:tcW w:w="706" w:type="dxa"/>
            <w:tcBorders>
              <w:left w:val="single" w:sz="4" w:space="0" w:color="auto"/>
            </w:tcBorders>
            <w:shd w:val="clear" w:color="auto" w:fill="C0C0C0"/>
          </w:tcPr>
          <w:p w14:paraId="03846031" w14:textId="77777777" w:rsidR="00D41A1A" w:rsidRDefault="00D41A1A">
            <w:pPr>
              <w:framePr w:w="10944" w:h="11203" w:wrap="none" w:vAnchor="page" w:hAnchor="page" w:x="561" w:y="1917"/>
              <w:rPr>
                <w:sz w:val="10"/>
                <w:szCs w:val="10"/>
              </w:rPr>
            </w:pPr>
          </w:p>
        </w:tc>
        <w:tc>
          <w:tcPr>
            <w:tcW w:w="672" w:type="dxa"/>
            <w:tcBorders>
              <w:left w:val="single" w:sz="4" w:space="0" w:color="auto"/>
            </w:tcBorders>
            <w:shd w:val="clear" w:color="auto" w:fill="C0C0C0"/>
          </w:tcPr>
          <w:p w14:paraId="086AE61C" w14:textId="77777777" w:rsidR="00D41A1A" w:rsidRDefault="00D41A1A">
            <w:pPr>
              <w:framePr w:w="10944" w:h="11203"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080A7D64" w14:textId="77777777" w:rsidR="00D41A1A" w:rsidRDefault="00543D88">
            <w:pPr>
              <w:pStyle w:val="Jin0"/>
              <w:framePr w:w="10944" w:h="11203" w:wrap="none" w:vAnchor="page" w:hAnchor="page" w:x="561" w:y="1917"/>
              <w:shd w:val="clear" w:color="auto" w:fill="auto"/>
              <w:jc w:val="right"/>
              <w:rPr>
                <w:sz w:val="12"/>
                <w:szCs w:val="12"/>
              </w:rPr>
            </w:pPr>
            <w:r>
              <w:rPr>
                <w:rFonts w:ascii="Trebuchet MS" w:eastAsia="Trebuchet MS" w:hAnsi="Trebuchet MS" w:cs="Trebuchet MS"/>
                <w:sz w:val="12"/>
                <w:szCs w:val="12"/>
              </w:rPr>
              <w:t>10 120,43</w:t>
            </w:r>
          </w:p>
        </w:tc>
      </w:tr>
      <w:tr w:rsidR="00D41A1A" w14:paraId="387BD61E"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6406ADF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33</w:t>
            </w:r>
          </w:p>
        </w:tc>
        <w:tc>
          <w:tcPr>
            <w:tcW w:w="979" w:type="dxa"/>
            <w:tcBorders>
              <w:top w:val="single" w:sz="4" w:space="0" w:color="auto"/>
              <w:left w:val="single" w:sz="4" w:space="0" w:color="auto"/>
            </w:tcBorders>
            <w:shd w:val="clear" w:color="auto" w:fill="FFFFFF"/>
            <w:vAlign w:val="center"/>
          </w:tcPr>
          <w:p w14:paraId="6F4DE833" w14:textId="77777777" w:rsidR="00D41A1A" w:rsidRDefault="00543D88">
            <w:pPr>
              <w:pStyle w:val="Jin0"/>
              <w:framePr w:w="10944" w:h="11203" w:wrap="none" w:vAnchor="page" w:hAnchor="page" w:x="561" w:y="1917"/>
              <w:shd w:val="clear" w:color="auto" w:fill="auto"/>
              <w:jc w:val="both"/>
              <w:rPr>
                <w:sz w:val="12"/>
                <w:szCs w:val="12"/>
              </w:rPr>
            </w:pPr>
            <w:r>
              <w:rPr>
                <w:sz w:val="12"/>
                <w:szCs w:val="12"/>
              </w:rPr>
              <w:t>997006512</w:t>
            </w:r>
          </w:p>
        </w:tc>
        <w:tc>
          <w:tcPr>
            <w:tcW w:w="7128" w:type="dxa"/>
            <w:tcBorders>
              <w:top w:val="single" w:sz="4" w:space="0" w:color="auto"/>
              <w:left w:val="single" w:sz="4" w:space="0" w:color="auto"/>
            </w:tcBorders>
            <w:shd w:val="clear" w:color="auto" w:fill="FFFFFF"/>
            <w:vAlign w:val="bottom"/>
          </w:tcPr>
          <w:p w14:paraId="1AD1E131" w14:textId="77777777" w:rsidR="00D41A1A" w:rsidRDefault="00543D88">
            <w:pPr>
              <w:pStyle w:val="Jin0"/>
              <w:framePr w:w="10944" w:h="11203" w:wrap="none" w:vAnchor="page" w:hAnchor="page" w:x="561" w:y="1917"/>
              <w:shd w:val="clear" w:color="auto" w:fill="auto"/>
              <w:rPr>
                <w:sz w:val="12"/>
                <w:szCs w:val="12"/>
              </w:rPr>
            </w:pPr>
            <w:r>
              <w:rPr>
                <w:sz w:val="12"/>
                <w:szCs w:val="12"/>
              </w:rPr>
              <w:t>Vodorovné doprava suti s naložením a složením na skládku přes 100 m do 1 km</w:t>
            </w:r>
          </w:p>
        </w:tc>
        <w:tc>
          <w:tcPr>
            <w:tcW w:w="302" w:type="dxa"/>
            <w:tcBorders>
              <w:top w:val="single" w:sz="4" w:space="0" w:color="auto"/>
              <w:left w:val="single" w:sz="4" w:space="0" w:color="auto"/>
            </w:tcBorders>
            <w:shd w:val="clear" w:color="auto" w:fill="FFFFFF"/>
            <w:vAlign w:val="bottom"/>
          </w:tcPr>
          <w:p w14:paraId="00B8E79A" w14:textId="77777777" w:rsidR="00D41A1A" w:rsidRDefault="00543D88">
            <w:pPr>
              <w:pStyle w:val="Jin0"/>
              <w:framePr w:w="10944" w:h="11203" w:wrap="none" w:vAnchor="page" w:hAnchor="page" w:x="561" w:y="1917"/>
              <w:shd w:val="clear" w:color="auto" w:fill="auto"/>
              <w:rPr>
                <w:sz w:val="12"/>
                <w:szCs w:val="12"/>
              </w:rPr>
            </w:pPr>
            <w:r>
              <w:rPr>
                <w:sz w:val="12"/>
                <w:szCs w:val="12"/>
              </w:rPr>
              <w:t>t</w:t>
            </w:r>
          </w:p>
        </w:tc>
        <w:tc>
          <w:tcPr>
            <w:tcW w:w="706" w:type="dxa"/>
            <w:tcBorders>
              <w:top w:val="single" w:sz="4" w:space="0" w:color="auto"/>
              <w:left w:val="single" w:sz="4" w:space="0" w:color="auto"/>
            </w:tcBorders>
            <w:shd w:val="clear" w:color="auto" w:fill="FFFFFF"/>
            <w:vAlign w:val="center"/>
          </w:tcPr>
          <w:p w14:paraId="5099A768"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0,250</w:t>
            </w:r>
          </w:p>
        </w:tc>
        <w:tc>
          <w:tcPr>
            <w:tcW w:w="672" w:type="dxa"/>
            <w:tcBorders>
              <w:top w:val="single" w:sz="4" w:space="0" w:color="auto"/>
              <w:left w:val="single" w:sz="4" w:space="0" w:color="auto"/>
            </w:tcBorders>
            <w:shd w:val="clear" w:color="auto" w:fill="FFFFFF"/>
            <w:vAlign w:val="center"/>
          </w:tcPr>
          <w:p w14:paraId="31B81DEB"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162,00</w:t>
            </w:r>
          </w:p>
        </w:tc>
        <w:tc>
          <w:tcPr>
            <w:tcW w:w="859" w:type="dxa"/>
            <w:tcBorders>
              <w:top w:val="single" w:sz="4" w:space="0" w:color="auto"/>
              <w:left w:val="single" w:sz="4" w:space="0" w:color="auto"/>
              <w:right w:val="single" w:sz="4" w:space="0" w:color="auto"/>
            </w:tcBorders>
            <w:shd w:val="clear" w:color="auto" w:fill="FFFFFF"/>
            <w:vAlign w:val="center"/>
          </w:tcPr>
          <w:p w14:paraId="7F609D34"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40,50</w:t>
            </w:r>
          </w:p>
        </w:tc>
      </w:tr>
      <w:tr w:rsidR="00D41A1A" w14:paraId="2E054430"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1D20B0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34</w:t>
            </w:r>
          </w:p>
        </w:tc>
        <w:tc>
          <w:tcPr>
            <w:tcW w:w="979" w:type="dxa"/>
            <w:tcBorders>
              <w:top w:val="single" w:sz="4" w:space="0" w:color="auto"/>
              <w:left w:val="single" w:sz="4" w:space="0" w:color="auto"/>
            </w:tcBorders>
            <w:shd w:val="clear" w:color="auto" w:fill="FFFFFF"/>
            <w:vAlign w:val="bottom"/>
          </w:tcPr>
          <w:p w14:paraId="71FEB681" w14:textId="77777777" w:rsidR="00D41A1A" w:rsidRDefault="00543D88">
            <w:pPr>
              <w:pStyle w:val="Jin0"/>
              <w:framePr w:w="10944" w:h="11203" w:wrap="none" w:vAnchor="page" w:hAnchor="page" w:x="561" w:y="1917"/>
              <w:shd w:val="clear" w:color="auto" w:fill="auto"/>
              <w:jc w:val="both"/>
              <w:rPr>
                <w:sz w:val="12"/>
                <w:szCs w:val="12"/>
              </w:rPr>
            </w:pPr>
            <w:r>
              <w:rPr>
                <w:sz w:val="12"/>
                <w:szCs w:val="12"/>
              </w:rPr>
              <w:t>997006519</w:t>
            </w:r>
          </w:p>
        </w:tc>
        <w:tc>
          <w:tcPr>
            <w:tcW w:w="7128" w:type="dxa"/>
            <w:tcBorders>
              <w:top w:val="single" w:sz="4" w:space="0" w:color="auto"/>
              <w:left w:val="single" w:sz="4" w:space="0" w:color="auto"/>
            </w:tcBorders>
            <w:shd w:val="clear" w:color="auto" w:fill="FFFFFF"/>
            <w:vAlign w:val="bottom"/>
          </w:tcPr>
          <w:p w14:paraId="53AC6954" w14:textId="77777777" w:rsidR="00D41A1A" w:rsidRDefault="00543D88">
            <w:pPr>
              <w:pStyle w:val="Jin0"/>
              <w:framePr w:w="10944" w:h="11203" w:wrap="none" w:vAnchor="page" w:hAnchor="page" w:x="561" w:y="1917"/>
              <w:shd w:val="clear" w:color="auto" w:fill="auto"/>
              <w:rPr>
                <w:sz w:val="12"/>
                <w:szCs w:val="12"/>
              </w:rPr>
            </w:pPr>
            <w:r>
              <w:rPr>
                <w:sz w:val="12"/>
                <w:szCs w:val="12"/>
              </w:rPr>
              <w:t>Příplatek k vodorovnému přemístění suti na skládku ZKD 1 km přes 1 km</w:t>
            </w:r>
          </w:p>
        </w:tc>
        <w:tc>
          <w:tcPr>
            <w:tcW w:w="302" w:type="dxa"/>
            <w:tcBorders>
              <w:top w:val="single" w:sz="4" w:space="0" w:color="auto"/>
              <w:left w:val="single" w:sz="4" w:space="0" w:color="auto"/>
            </w:tcBorders>
            <w:shd w:val="clear" w:color="auto" w:fill="FFFFFF"/>
            <w:vAlign w:val="bottom"/>
          </w:tcPr>
          <w:p w14:paraId="18518CAA" w14:textId="77777777" w:rsidR="00D41A1A" w:rsidRDefault="00543D88">
            <w:pPr>
              <w:pStyle w:val="Jin0"/>
              <w:framePr w:w="10944" w:h="11203" w:wrap="none" w:vAnchor="page" w:hAnchor="page" w:x="561" w:y="1917"/>
              <w:shd w:val="clear" w:color="auto" w:fill="auto"/>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0B8E24BC"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0,250</w:t>
            </w:r>
          </w:p>
        </w:tc>
        <w:tc>
          <w:tcPr>
            <w:tcW w:w="672" w:type="dxa"/>
            <w:tcBorders>
              <w:left w:val="single" w:sz="4" w:space="0" w:color="auto"/>
            </w:tcBorders>
            <w:shd w:val="clear" w:color="auto" w:fill="FFFFFF"/>
            <w:vAlign w:val="bottom"/>
          </w:tcPr>
          <w:p w14:paraId="67240501"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18,90</w:t>
            </w:r>
          </w:p>
        </w:tc>
        <w:tc>
          <w:tcPr>
            <w:tcW w:w="859" w:type="dxa"/>
            <w:tcBorders>
              <w:left w:val="single" w:sz="4" w:space="0" w:color="auto"/>
              <w:right w:val="single" w:sz="4" w:space="0" w:color="auto"/>
            </w:tcBorders>
            <w:shd w:val="clear" w:color="auto" w:fill="FFFFFF"/>
            <w:vAlign w:val="bottom"/>
          </w:tcPr>
          <w:p w14:paraId="6BE0E6DB" w14:textId="77777777" w:rsidR="00D41A1A" w:rsidRDefault="00543D88">
            <w:pPr>
              <w:pStyle w:val="Jin0"/>
              <w:framePr w:w="10944" w:h="11203" w:wrap="none" w:vAnchor="page" w:hAnchor="page" w:x="561" w:y="1917"/>
              <w:shd w:val="clear" w:color="auto" w:fill="auto"/>
              <w:ind w:firstLine="560"/>
              <w:jc w:val="both"/>
              <w:rPr>
                <w:sz w:val="12"/>
                <w:szCs w:val="12"/>
              </w:rPr>
            </w:pPr>
            <w:r>
              <w:rPr>
                <w:sz w:val="12"/>
                <w:szCs w:val="12"/>
              </w:rPr>
              <w:t>4,73</w:t>
            </w:r>
          </w:p>
        </w:tc>
      </w:tr>
      <w:tr w:rsidR="00D41A1A" w14:paraId="03D22726"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1B15BD2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35</w:t>
            </w:r>
          </w:p>
        </w:tc>
        <w:tc>
          <w:tcPr>
            <w:tcW w:w="979" w:type="dxa"/>
            <w:tcBorders>
              <w:top w:val="single" w:sz="4" w:space="0" w:color="auto"/>
              <w:left w:val="single" w:sz="4" w:space="0" w:color="auto"/>
            </w:tcBorders>
            <w:shd w:val="clear" w:color="auto" w:fill="FFFFFF"/>
            <w:vAlign w:val="bottom"/>
          </w:tcPr>
          <w:p w14:paraId="2C075C1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997013602</w:t>
            </w:r>
          </w:p>
        </w:tc>
        <w:tc>
          <w:tcPr>
            <w:tcW w:w="7128" w:type="dxa"/>
            <w:tcBorders>
              <w:top w:val="single" w:sz="4" w:space="0" w:color="auto"/>
              <w:left w:val="single" w:sz="4" w:space="0" w:color="auto"/>
            </w:tcBorders>
            <w:shd w:val="clear" w:color="auto" w:fill="FFFFFF"/>
            <w:vAlign w:val="bottom"/>
          </w:tcPr>
          <w:p w14:paraId="316491AF" w14:textId="77777777" w:rsidR="00D41A1A" w:rsidRDefault="00543D88">
            <w:pPr>
              <w:pStyle w:val="Jin0"/>
              <w:framePr w:w="10944" w:h="11203" w:wrap="none" w:vAnchor="page" w:hAnchor="page" w:x="561" w:y="1917"/>
              <w:shd w:val="clear" w:color="auto" w:fill="auto"/>
              <w:rPr>
                <w:sz w:val="12"/>
                <w:szCs w:val="12"/>
              </w:rPr>
            </w:pPr>
            <w:r>
              <w:rPr>
                <w:sz w:val="12"/>
                <w:szCs w:val="12"/>
              </w:rPr>
              <w:t>Poplatek za uložení na skládce (skládkovné) stavebního odpadu železobetonového kód odpadu 17 01 01</w:t>
            </w:r>
          </w:p>
        </w:tc>
        <w:tc>
          <w:tcPr>
            <w:tcW w:w="302" w:type="dxa"/>
            <w:tcBorders>
              <w:top w:val="single" w:sz="4" w:space="0" w:color="auto"/>
              <w:left w:val="single" w:sz="4" w:space="0" w:color="auto"/>
            </w:tcBorders>
            <w:shd w:val="clear" w:color="auto" w:fill="FFFFFF"/>
            <w:vAlign w:val="bottom"/>
          </w:tcPr>
          <w:p w14:paraId="7A35AA4E" w14:textId="77777777" w:rsidR="00D41A1A" w:rsidRDefault="00543D88">
            <w:pPr>
              <w:pStyle w:val="Jin0"/>
              <w:framePr w:w="10944" w:h="11203" w:wrap="none" w:vAnchor="page" w:hAnchor="page" w:x="561" w:y="1917"/>
              <w:shd w:val="clear" w:color="auto" w:fill="auto"/>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77D37A54"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0,250</w:t>
            </w:r>
          </w:p>
        </w:tc>
        <w:tc>
          <w:tcPr>
            <w:tcW w:w="672" w:type="dxa"/>
            <w:tcBorders>
              <w:left w:val="single" w:sz="4" w:space="0" w:color="auto"/>
            </w:tcBorders>
            <w:shd w:val="clear" w:color="auto" w:fill="FFFFFF"/>
            <w:vAlign w:val="bottom"/>
          </w:tcPr>
          <w:p w14:paraId="0708DC6F"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1 960,00</w:t>
            </w:r>
          </w:p>
        </w:tc>
        <w:tc>
          <w:tcPr>
            <w:tcW w:w="859" w:type="dxa"/>
            <w:tcBorders>
              <w:left w:val="single" w:sz="4" w:space="0" w:color="auto"/>
              <w:right w:val="single" w:sz="4" w:space="0" w:color="auto"/>
            </w:tcBorders>
            <w:shd w:val="clear" w:color="auto" w:fill="FFFFFF"/>
            <w:vAlign w:val="bottom"/>
          </w:tcPr>
          <w:p w14:paraId="79FD41CC"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490,00</w:t>
            </w:r>
          </w:p>
        </w:tc>
      </w:tr>
      <w:tr w:rsidR="00D41A1A" w14:paraId="0D2B3EDD"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30348FFB"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36</w:t>
            </w:r>
          </w:p>
        </w:tc>
        <w:tc>
          <w:tcPr>
            <w:tcW w:w="979" w:type="dxa"/>
            <w:tcBorders>
              <w:top w:val="single" w:sz="4" w:space="0" w:color="auto"/>
              <w:left w:val="single" w:sz="4" w:space="0" w:color="auto"/>
            </w:tcBorders>
            <w:shd w:val="clear" w:color="auto" w:fill="FFFFFF"/>
            <w:vAlign w:val="bottom"/>
          </w:tcPr>
          <w:p w14:paraId="6B846C58"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451572111RK1</w:t>
            </w:r>
          </w:p>
        </w:tc>
        <w:tc>
          <w:tcPr>
            <w:tcW w:w="7128" w:type="dxa"/>
            <w:tcBorders>
              <w:top w:val="single" w:sz="4" w:space="0" w:color="auto"/>
              <w:left w:val="single" w:sz="4" w:space="0" w:color="auto"/>
            </w:tcBorders>
            <w:shd w:val="clear" w:color="auto" w:fill="FFFFFF"/>
            <w:vAlign w:val="bottom"/>
          </w:tcPr>
          <w:p w14:paraId="523D55D7" w14:textId="77777777" w:rsidR="00D41A1A" w:rsidRDefault="00543D88">
            <w:pPr>
              <w:pStyle w:val="Jin0"/>
              <w:framePr w:w="10944" w:h="11203" w:wrap="none" w:vAnchor="page" w:hAnchor="page" w:x="561" w:y="1917"/>
              <w:shd w:val="clear" w:color="auto" w:fill="auto"/>
              <w:rPr>
                <w:sz w:val="12"/>
                <w:szCs w:val="12"/>
              </w:rPr>
            </w:pPr>
            <w:r>
              <w:rPr>
                <w:sz w:val="12"/>
                <w:szCs w:val="12"/>
              </w:rPr>
              <w:t>Lože pod potrubí z kameniva těženého 0 - 4 mm</w:t>
            </w:r>
          </w:p>
        </w:tc>
        <w:tc>
          <w:tcPr>
            <w:tcW w:w="302" w:type="dxa"/>
            <w:tcBorders>
              <w:top w:val="single" w:sz="4" w:space="0" w:color="auto"/>
              <w:left w:val="single" w:sz="4" w:space="0" w:color="auto"/>
            </w:tcBorders>
            <w:shd w:val="clear" w:color="auto" w:fill="FFFFFF"/>
            <w:vAlign w:val="bottom"/>
          </w:tcPr>
          <w:p w14:paraId="16130C4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m3</w:t>
            </w:r>
          </w:p>
        </w:tc>
        <w:tc>
          <w:tcPr>
            <w:tcW w:w="706" w:type="dxa"/>
            <w:tcBorders>
              <w:top w:val="single" w:sz="4" w:space="0" w:color="auto"/>
              <w:left w:val="single" w:sz="4" w:space="0" w:color="auto"/>
            </w:tcBorders>
            <w:shd w:val="clear" w:color="auto" w:fill="FFFFFF"/>
            <w:vAlign w:val="bottom"/>
          </w:tcPr>
          <w:p w14:paraId="73CA93DF"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3,99800</w:t>
            </w:r>
          </w:p>
        </w:tc>
        <w:tc>
          <w:tcPr>
            <w:tcW w:w="672" w:type="dxa"/>
            <w:tcBorders>
              <w:left w:val="single" w:sz="4" w:space="0" w:color="auto"/>
            </w:tcBorders>
            <w:shd w:val="clear" w:color="auto" w:fill="FFFFFF"/>
            <w:vAlign w:val="bottom"/>
          </w:tcPr>
          <w:p w14:paraId="3D97C5ED"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2 397,50</w:t>
            </w:r>
          </w:p>
        </w:tc>
        <w:tc>
          <w:tcPr>
            <w:tcW w:w="859" w:type="dxa"/>
            <w:tcBorders>
              <w:left w:val="single" w:sz="4" w:space="0" w:color="auto"/>
              <w:right w:val="single" w:sz="4" w:space="0" w:color="auto"/>
            </w:tcBorders>
            <w:shd w:val="clear" w:color="auto" w:fill="FFFFFF"/>
            <w:vAlign w:val="bottom"/>
          </w:tcPr>
          <w:p w14:paraId="0290EEF1"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9 585,21</w:t>
            </w:r>
          </w:p>
        </w:tc>
      </w:tr>
      <w:tr w:rsidR="00D41A1A" w14:paraId="346AFE2C"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4F175750"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4D7D7D48"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5</w:t>
            </w:r>
          </w:p>
        </w:tc>
        <w:tc>
          <w:tcPr>
            <w:tcW w:w="7128" w:type="dxa"/>
            <w:tcBorders>
              <w:left w:val="single" w:sz="4" w:space="0" w:color="auto"/>
            </w:tcBorders>
            <w:shd w:val="clear" w:color="auto" w:fill="C0C0C0"/>
            <w:vAlign w:val="center"/>
          </w:tcPr>
          <w:p w14:paraId="623C0CEB"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Komunikace</w:t>
            </w:r>
          </w:p>
        </w:tc>
        <w:tc>
          <w:tcPr>
            <w:tcW w:w="302" w:type="dxa"/>
            <w:tcBorders>
              <w:left w:val="single" w:sz="4" w:space="0" w:color="auto"/>
            </w:tcBorders>
            <w:shd w:val="clear" w:color="auto" w:fill="C0C0C0"/>
          </w:tcPr>
          <w:p w14:paraId="34C88470" w14:textId="77777777" w:rsidR="00D41A1A" w:rsidRDefault="00D41A1A">
            <w:pPr>
              <w:framePr w:w="10944" w:h="11203" w:wrap="none" w:vAnchor="page" w:hAnchor="page" w:x="561" w:y="1917"/>
              <w:rPr>
                <w:sz w:val="10"/>
                <w:szCs w:val="10"/>
              </w:rPr>
            </w:pPr>
          </w:p>
        </w:tc>
        <w:tc>
          <w:tcPr>
            <w:tcW w:w="706" w:type="dxa"/>
            <w:tcBorders>
              <w:left w:val="single" w:sz="4" w:space="0" w:color="auto"/>
            </w:tcBorders>
            <w:shd w:val="clear" w:color="auto" w:fill="C0C0C0"/>
          </w:tcPr>
          <w:p w14:paraId="0B8D9A34" w14:textId="77777777" w:rsidR="00D41A1A" w:rsidRDefault="00D41A1A">
            <w:pPr>
              <w:framePr w:w="10944" w:h="11203" w:wrap="none" w:vAnchor="page" w:hAnchor="page" w:x="561" w:y="1917"/>
              <w:rPr>
                <w:sz w:val="10"/>
                <w:szCs w:val="10"/>
              </w:rPr>
            </w:pPr>
          </w:p>
        </w:tc>
        <w:tc>
          <w:tcPr>
            <w:tcW w:w="672" w:type="dxa"/>
            <w:tcBorders>
              <w:left w:val="single" w:sz="4" w:space="0" w:color="auto"/>
            </w:tcBorders>
            <w:shd w:val="clear" w:color="auto" w:fill="C0C0C0"/>
          </w:tcPr>
          <w:p w14:paraId="52616461" w14:textId="77777777" w:rsidR="00D41A1A" w:rsidRDefault="00D41A1A">
            <w:pPr>
              <w:framePr w:w="10944" w:h="11203"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7D54AC82" w14:textId="77777777" w:rsidR="00D41A1A" w:rsidRDefault="00543D88">
            <w:pPr>
              <w:pStyle w:val="Jin0"/>
              <w:framePr w:w="10944" w:h="11203" w:wrap="none" w:vAnchor="page" w:hAnchor="page" w:x="561" w:y="1917"/>
              <w:shd w:val="clear" w:color="auto" w:fill="auto"/>
              <w:ind w:firstLine="420"/>
              <w:jc w:val="both"/>
              <w:rPr>
                <w:sz w:val="12"/>
                <w:szCs w:val="12"/>
              </w:rPr>
            </w:pPr>
            <w:r>
              <w:rPr>
                <w:rFonts w:ascii="Trebuchet MS" w:eastAsia="Trebuchet MS" w:hAnsi="Trebuchet MS" w:cs="Trebuchet MS"/>
                <w:sz w:val="12"/>
                <w:szCs w:val="12"/>
              </w:rPr>
              <w:t>285,19</w:t>
            </w:r>
          </w:p>
        </w:tc>
      </w:tr>
      <w:tr w:rsidR="00D41A1A" w14:paraId="5FAC7EB3" w14:textId="77777777">
        <w:tblPrEx>
          <w:tblCellMar>
            <w:top w:w="0" w:type="dxa"/>
            <w:bottom w:w="0" w:type="dxa"/>
          </w:tblCellMar>
        </w:tblPrEx>
        <w:trPr>
          <w:trHeight w:hRule="exact" w:val="187"/>
        </w:trPr>
        <w:tc>
          <w:tcPr>
            <w:tcW w:w="298" w:type="dxa"/>
            <w:tcBorders>
              <w:top w:val="single" w:sz="4" w:space="0" w:color="auto"/>
              <w:left w:val="single" w:sz="4" w:space="0" w:color="auto"/>
            </w:tcBorders>
            <w:shd w:val="clear" w:color="auto" w:fill="FFFFFF"/>
            <w:vAlign w:val="bottom"/>
          </w:tcPr>
          <w:p w14:paraId="07A5BD1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37</w:t>
            </w:r>
          </w:p>
        </w:tc>
        <w:tc>
          <w:tcPr>
            <w:tcW w:w="979" w:type="dxa"/>
            <w:tcBorders>
              <w:top w:val="single" w:sz="4" w:space="0" w:color="auto"/>
              <w:left w:val="single" w:sz="4" w:space="0" w:color="auto"/>
            </w:tcBorders>
            <w:shd w:val="clear" w:color="auto" w:fill="FFFFFF"/>
            <w:vAlign w:val="bottom"/>
          </w:tcPr>
          <w:p w14:paraId="7C53224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568111111R00</w:t>
            </w:r>
          </w:p>
        </w:tc>
        <w:tc>
          <w:tcPr>
            <w:tcW w:w="7128" w:type="dxa"/>
            <w:tcBorders>
              <w:top w:val="single" w:sz="4" w:space="0" w:color="auto"/>
              <w:left w:val="single" w:sz="4" w:space="0" w:color="auto"/>
            </w:tcBorders>
            <w:shd w:val="clear" w:color="auto" w:fill="FFFFFF"/>
            <w:vAlign w:val="bottom"/>
          </w:tcPr>
          <w:p w14:paraId="1C569CE4" w14:textId="77777777" w:rsidR="00D41A1A" w:rsidRDefault="00543D88">
            <w:pPr>
              <w:pStyle w:val="Jin0"/>
              <w:framePr w:w="10944" w:h="11203" w:wrap="none" w:vAnchor="page" w:hAnchor="page" w:x="561" w:y="1917"/>
              <w:shd w:val="clear" w:color="auto" w:fill="auto"/>
              <w:rPr>
                <w:sz w:val="12"/>
                <w:szCs w:val="12"/>
              </w:rPr>
            </w:pPr>
            <w:r>
              <w:rPr>
                <w:sz w:val="12"/>
                <w:szCs w:val="12"/>
              </w:rPr>
              <w:t>geotextílie netkaná separační, ochranná, filtrační</w:t>
            </w:r>
          </w:p>
        </w:tc>
        <w:tc>
          <w:tcPr>
            <w:tcW w:w="302" w:type="dxa"/>
            <w:tcBorders>
              <w:top w:val="single" w:sz="4" w:space="0" w:color="auto"/>
              <w:left w:val="single" w:sz="4" w:space="0" w:color="auto"/>
            </w:tcBorders>
            <w:shd w:val="clear" w:color="auto" w:fill="FFFFFF"/>
            <w:vAlign w:val="bottom"/>
          </w:tcPr>
          <w:p w14:paraId="41CD98FD"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m2</w:t>
            </w:r>
          </w:p>
        </w:tc>
        <w:tc>
          <w:tcPr>
            <w:tcW w:w="706" w:type="dxa"/>
            <w:tcBorders>
              <w:top w:val="single" w:sz="4" w:space="0" w:color="auto"/>
              <w:left w:val="single" w:sz="4" w:space="0" w:color="auto"/>
            </w:tcBorders>
            <w:shd w:val="clear" w:color="auto" w:fill="FFFFFF"/>
            <w:vAlign w:val="bottom"/>
          </w:tcPr>
          <w:p w14:paraId="07730AAA"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12,96300</w:t>
            </w:r>
          </w:p>
        </w:tc>
        <w:tc>
          <w:tcPr>
            <w:tcW w:w="672" w:type="dxa"/>
            <w:tcBorders>
              <w:top w:val="single" w:sz="4" w:space="0" w:color="auto"/>
              <w:left w:val="single" w:sz="4" w:space="0" w:color="auto"/>
            </w:tcBorders>
            <w:shd w:val="clear" w:color="auto" w:fill="FFFFFF"/>
            <w:vAlign w:val="bottom"/>
          </w:tcPr>
          <w:p w14:paraId="636CCCAF"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22,00</w:t>
            </w:r>
          </w:p>
        </w:tc>
        <w:tc>
          <w:tcPr>
            <w:tcW w:w="859" w:type="dxa"/>
            <w:tcBorders>
              <w:top w:val="single" w:sz="4" w:space="0" w:color="auto"/>
              <w:left w:val="single" w:sz="4" w:space="0" w:color="auto"/>
              <w:right w:val="single" w:sz="4" w:space="0" w:color="auto"/>
            </w:tcBorders>
            <w:shd w:val="clear" w:color="auto" w:fill="FFFFFF"/>
            <w:vAlign w:val="bottom"/>
          </w:tcPr>
          <w:p w14:paraId="5FF546DD"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285,19</w:t>
            </w:r>
          </w:p>
        </w:tc>
      </w:tr>
      <w:tr w:rsidR="00D41A1A" w14:paraId="5E751908" w14:textId="77777777">
        <w:tblPrEx>
          <w:tblCellMar>
            <w:top w:w="0" w:type="dxa"/>
            <w:bottom w:w="0" w:type="dxa"/>
          </w:tblCellMar>
        </w:tblPrEx>
        <w:trPr>
          <w:trHeight w:hRule="exact" w:val="192"/>
        </w:trPr>
        <w:tc>
          <w:tcPr>
            <w:tcW w:w="298" w:type="dxa"/>
            <w:tcBorders>
              <w:left w:val="single" w:sz="4" w:space="0" w:color="auto"/>
            </w:tcBorders>
            <w:shd w:val="clear" w:color="auto" w:fill="C0C0C0"/>
            <w:vAlign w:val="bottom"/>
          </w:tcPr>
          <w:p w14:paraId="778580E0"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57AE0823"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8</w:t>
            </w:r>
          </w:p>
        </w:tc>
        <w:tc>
          <w:tcPr>
            <w:tcW w:w="7128" w:type="dxa"/>
            <w:tcBorders>
              <w:left w:val="single" w:sz="4" w:space="0" w:color="auto"/>
            </w:tcBorders>
            <w:shd w:val="clear" w:color="auto" w:fill="C0C0C0"/>
            <w:vAlign w:val="center"/>
          </w:tcPr>
          <w:p w14:paraId="4A7AFCCF"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Trubní vedení</w:t>
            </w:r>
          </w:p>
        </w:tc>
        <w:tc>
          <w:tcPr>
            <w:tcW w:w="302" w:type="dxa"/>
            <w:tcBorders>
              <w:left w:val="single" w:sz="4" w:space="0" w:color="auto"/>
            </w:tcBorders>
            <w:shd w:val="clear" w:color="auto" w:fill="C0C0C0"/>
          </w:tcPr>
          <w:p w14:paraId="6B415FB9" w14:textId="77777777" w:rsidR="00D41A1A" w:rsidRDefault="00D41A1A">
            <w:pPr>
              <w:framePr w:w="10944" w:h="11203" w:wrap="none" w:vAnchor="page" w:hAnchor="page" w:x="561" w:y="1917"/>
              <w:rPr>
                <w:sz w:val="10"/>
                <w:szCs w:val="10"/>
              </w:rPr>
            </w:pPr>
          </w:p>
        </w:tc>
        <w:tc>
          <w:tcPr>
            <w:tcW w:w="706" w:type="dxa"/>
            <w:tcBorders>
              <w:left w:val="single" w:sz="4" w:space="0" w:color="auto"/>
            </w:tcBorders>
            <w:shd w:val="clear" w:color="auto" w:fill="C0C0C0"/>
          </w:tcPr>
          <w:p w14:paraId="460223D5" w14:textId="77777777" w:rsidR="00D41A1A" w:rsidRDefault="00D41A1A">
            <w:pPr>
              <w:framePr w:w="10944" w:h="11203" w:wrap="none" w:vAnchor="page" w:hAnchor="page" w:x="561" w:y="1917"/>
              <w:rPr>
                <w:sz w:val="10"/>
                <w:szCs w:val="10"/>
              </w:rPr>
            </w:pPr>
          </w:p>
        </w:tc>
        <w:tc>
          <w:tcPr>
            <w:tcW w:w="672" w:type="dxa"/>
            <w:tcBorders>
              <w:left w:val="single" w:sz="4" w:space="0" w:color="auto"/>
            </w:tcBorders>
            <w:shd w:val="clear" w:color="auto" w:fill="C0C0C0"/>
          </w:tcPr>
          <w:p w14:paraId="5B25844F" w14:textId="77777777" w:rsidR="00D41A1A" w:rsidRDefault="00D41A1A">
            <w:pPr>
              <w:framePr w:w="10944" w:h="11203"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4951B40C" w14:textId="77777777" w:rsidR="00D41A1A" w:rsidRDefault="00543D88">
            <w:pPr>
              <w:pStyle w:val="Jin0"/>
              <w:framePr w:w="10944" w:h="11203" w:wrap="none" w:vAnchor="page" w:hAnchor="page" w:x="561" w:y="1917"/>
              <w:shd w:val="clear" w:color="auto" w:fill="auto"/>
              <w:ind w:firstLine="320"/>
              <w:jc w:val="both"/>
              <w:rPr>
                <w:sz w:val="12"/>
                <w:szCs w:val="12"/>
              </w:rPr>
            </w:pPr>
            <w:r>
              <w:rPr>
                <w:rFonts w:ascii="Trebuchet MS" w:eastAsia="Trebuchet MS" w:hAnsi="Trebuchet MS" w:cs="Trebuchet MS"/>
                <w:sz w:val="12"/>
                <w:szCs w:val="12"/>
              </w:rPr>
              <w:t>5 717,28</w:t>
            </w:r>
          </w:p>
        </w:tc>
      </w:tr>
      <w:tr w:rsidR="00D41A1A" w14:paraId="2A2242AC" w14:textId="77777777">
        <w:tblPrEx>
          <w:tblCellMar>
            <w:top w:w="0" w:type="dxa"/>
            <w:bottom w:w="0" w:type="dxa"/>
          </w:tblCellMar>
        </w:tblPrEx>
        <w:trPr>
          <w:trHeight w:hRule="exact" w:val="168"/>
        </w:trPr>
        <w:tc>
          <w:tcPr>
            <w:tcW w:w="298" w:type="dxa"/>
            <w:tcBorders>
              <w:top w:val="single" w:sz="4" w:space="0" w:color="auto"/>
              <w:left w:val="single" w:sz="4" w:space="0" w:color="auto"/>
            </w:tcBorders>
            <w:shd w:val="clear" w:color="auto" w:fill="FFFFFF"/>
            <w:vAlign w:val="bottom"/>
          </w:tcPr>
          <w:p w14:paraId="4D4E3E98"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38</w:t>
            </w:r>
          </w:p>
        </w:tc>
        <w:tc>
          <w:tcPr>
            <w:tcW w:w="979" w:type="dxa"/>
            <w:tcBorders>
              <w:top w:val="single" w:sz="4" w:space="0" w:color="auto"/>
              <w:left w:val="single" w:sz="4" w:space="0" w:color="auto"/>
            </w:tcBorders>
            <w:shd w:val="clear" w:color="auto" w:fill="FFFFFF"/>
            <w:vAlign w:val="center"/>
          </w:tcPr>
          <w:p w14:paraId="4DC41C4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871313121R00</w:t>
            </w:r>
          </w:p>
        </w:tc>
        <w:tc>
          <w:tcPr>
            <w:tcW w:w="7128" w:type="dxa"/>
            <w:tcBorders>
              <w:top w:val="single" w:sz="4" w:space="0" w:color="auto"/>
              <w:left w:val="single" w:sz="4" w:space="0" w:color="auto"/>
            </w:tcBorders>
            <w:shd w:val="clear" w:color="auto" w:fill="FFFFFF"/>
            <w:vAlign w:val="bottom"/>
          </w:tcPr>
          <w:p w14:paraId="777D4EBE" w14:textId="77777777" w:rsidR="00D41A1A" w:rsidRDefault="00543D88">
            <w:pPr>
              <w:pStyle w:val="Jin0"/>
              <w:framePr w:w="10944" w:h="11203" w:wrap="none" w:vAnchor="page" w:hAnchor="page" w:x="561" w:y="1917"/>
              <w:shd w:val="clear" w:color="auto" w:fill="auto"/>
              <w:rPr>
                <w:sz w:val="12"/>
                <w:szCs w:val="12"/>
              </w:rPr>
            </w:pPr>
            <w:r>
              <w:rPr>
                <w:sz w:val="12"/>
                <w:szCs w:val="12"/>
              </w:rPr>
              <w:t>Montáž trub kanaliz. z plastu, hrdlových, DN 150</w:t>
            </w:r>
          </w:p>
        </w:tc>
        <w:tc>
          <w:tcPr>
            <w:tcW w:w="302" w:type="dxa"/>
            <w:tcBorders>
              <w:top w:val="single" w:sz="4" w:space="0" w:color="auto"/>
              <w:left w:val="single" w:sz="4" w:space="0" w:color="auto"/>
            </w:tcBorders>
            <w:shd w:val="clear" w:color="auto" w:fill="FFFFFF"/>
            <w:vAlign w:val="bottom"/>
          </w:tcPr>
          <w:p w14:paraId="1D42BA6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bottom"/>
          </w:tcPr>
          <w:p w14:paraId="23F599C6"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5,00000</w:t>
            </w:r>
          </w:p>
        </w:tc>
        <w:tc>
          <w:tcPr>
            <w:tcW w:w="672" w:type="dxa"/>
            <w:tcBorders>
              <w:top w:val="single" w:sz="4" w:space="0" w:color="auto"/>
              <w:left w:val="single" w:sz="4" w:space="0" w:color="auto"/>
            </w:tcBorders>
            <w:shd w:val="clear" w:color="auto" w:fill="FFFFFF"/>
            <w:vAlign w:val="bottom"/>
          </w:tcPr>
          <w:p w14:paraId="2018F5AE"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51,87</w:t>
            </w:r>
          </w:p>
        </w:tc>
        <w:tc>
          <w:tcPr>
            <w:tcW w:w="859" w:type="dxa"/>
            <w:tcBorders>
              <w:top w:val="single" w:sz="4" w:space="0" w:color="auto"/>
              <w:left w:val="single" w:sz="4" w:space="0" w:color="auto"/>
              <w:right w:val="single" w:sz="4" w:space="0" w:color="auto"/>
            </w:tcBorders>
            <w:shd w:val="clear" w:color="auto" w:fill="FFFFFF"/>
            <w:vAlign w:val="bottom"/>
          </w:tcPr>
          <w:p w14:paraId="7895E940"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259,35</w:t>
            </w:r>
          </w:p>
        </w:tc>
      </w:tr>
      <w:tr w:rsidR="00D41A1A" w14:paraId="6DF30A54"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7F64953A" w14:textId="77777777" w:rsidR="00D41A1A" w:rsidRDefault="00543D88">
            <w:pPr>
              <w:pStyle w:val="Jin0"/>
              <w:framePr w:w="10944" w:h="11203" w:wrap="none" w:vAnchor="page" w:hAnchor="page" w:x="561" w:y="1917"/>
              <w:shd w:val="clear" w:color="auto" w:fill="auto"/>
              <w:jc w:val="both"/>
              <w:rPr>
                <w:sz w:val="12"/>
                <w:szCs w:val="12"/>
              </w:rPr>
            </w:pPr>
            <w:r>
              <w:rPr>
                <w:sz w:val="12"/>
                <w:szCs w:val="12"/>
              </w:rPr>
              <w:t>39</w:t>
            </w:r>
          </w:p>
        </w:tc>
        <w:tc>
          <w:tcPr>
            <w:tcW w:w="979" w:type="dxa"/>
            <w:tcBorders>
              <w:left w:val="single" w:sz="4" w:space="0" w:color="auto"/>
            </w:tcBorders>
            <w:shd w:val="clear" w:color="auto" w:fill="FFFFFF"/>
            <w:vAlign w:val="center"/>
          </w:tcPr>
          <w:p w14:paraId="50BDBC9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877313123R00</w:t>
            </w:r>
          </w:p>
        </w:tc>
        <w:tc>
          <w:tcPr>
            <w:tcW w:w="7128" w:type="dxa"/>
            <w:tcBorders>
              <w:left w:val="single" w:sz="4" w:space="0" w:color="auto"/>
            </w:tcBorders>
            <w:shd w:val="clear" w:color="auto" w:fill="FFFFFF"/>
            <w:vAlign w:val="bottom"/>
          </w:tcPr>
          <w:p w14:paraId="19F9DEA1" w14:textId="77777777" w:rsidR="00D41A1A" w:rsidRDefault="00543D88">
            <w:pPr>
              <w:pStyle w:val="Jin0"/>
              <w:framePr w:w="10944" w:h="11203" w:wrap="none" w:vAnchor="page" w:hAnchor="page" w:x="561" w:y="1917"/>
              <w:shd w:val="clear" w:color="auto" w:fill="auto"/>
              <w:rPr>
                <w:sz w:val="12"/>
                <w:szCs w:val="12"/>
              </w:rPr>
            </w:pPr>
            <w:r>
              <w:rPr>
                <w:sz w:val="12"/>
                <w:szCs w:val="12"/>
              </w:rPr>
              <w:t>Montáž tvarovek jednoos. plast. gum.kroužek DN 150</w:t>
            </w:r>
          </w:p>
        </w:tc>
        <w:tc>
          <w:tcPr>
            <w:tcW w:w="302" w:type="dxa"/>
            <w:tcBorders>
              <w:left w:val="single" w:sz="4" w:space="0" w:color="auto"/>
            </w:tcBorders>
            <w:shd w:val="clear" w:color="auto" w:fill="FFFFFF"/>
            <w:vAlign w:val="bottom"/>
          </w:tcPr>
          <w:p w14:paraId="21DE892D"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71415025"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bottom"/>
          </w:tcPr>
          <w:p w14:paraId="71ACA29C"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98,20</w:t>
            </w:r>
          </w:p>
        </w:tc>
        <w:tc>
          <w:tcPr>
            <w:tcW w:w="859" w:type="dxa"/>
            <w:tcBorders>
              <w:left w:val="single" w:sz="4" w:space="0" w:color="auto"/>
              <w:right w:val="single" w:sz="4" w:space="0" w:color="auto"/>
            </w:tcBorders>
            <w:shd w:val="clear" w:color="auto" w:fill="FFFFFF"/>
            <w:vAlign w:val="bottom"/>
          </w:tcPr>
          <w:p w14:paraId="06E72E97"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98,20</w:t>
            </w:r>
          </w:p>
        </w:tc>
      </w:tr>
      <w:tr w:rsidR="00D41A1A" w14:paraId="6720FEB5" w14:textId="77777777">
        <w:tblPrEx>
          <w:tblCellMar>
            <w:top w:w="0" w:type="dxa"/>
            <w:bottom w:w="0" w:type="dxa"/>
          </w:tblCellMar>
        </w:tblPrEx>
        <w:trPr>
          <w:trHeight w:hRule="exact" w:val="173"/>
        </w:trPr>
        <w:tc>
          <w:tcPr>
            <w:tcW w:w="298" w:type="dxa"/>
            <w:tcBorders>
              <w:left w:val="single" w:sz="4" w:space="0" w:color="auto"/>
            </w:tcBorders>
            <w:shd w:val="clear" w:color="auto" w:fill="FFFFFF"/>
            <w:vAlign w:val="bottom"/>
          </w:tcPr>
          <w:p w14:paraId="1FE0308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40</w:t>
            </w:r>
          </w:p>
        </w:tc>
        <w:tc>
          <w:tcPr>
            <w:tcW w:w="979" w:type="dxa"/>
            <w:tcBorders>
              <w:left w:val="single" w:sz="4" w:space="0" w:color="auto"/>
            </w:tcBorders>
            <w:shd w:val="clear" w:color="auto" w:fill="FFFFFF"/>
            <w:vAlign w:val="bottom"/>
          </w:tcPr>
          <w:p w14:paraId="76B36AC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28611260.AR</w:t>
            </w:r>
          </w:p>
        </w:tc>
        <w:tc>
          <w:tcPr>
            <w:tcW w:w="7128" w:type="dxa"/>
            <w:tcBorders>
              <w:left w:val="single" w:sz="4" w:space="0" w:color="auto"/>
            </w:tcBorders>
            <w:shd w:val="clear" w:color="auto" w:fill="FFFFFF"/>
            <w:vAlign w:val="bottom"/>
          </w:tcPr>
          <w:p w14:paraId="5C139700" w14:textId="77777777" w:rsidR="00D41A1A" w:rsidRDefault="00543D88">
            <w:pPr>
              <w:pStyle w:val="Jin0"/>
              <w:framePr w:w="10944" w:h="11203" w:wrap="none" w:vAnchor="page" w:hAnchor="page" w:x="561" w:y="1917"/>
              <w:shd w:val="clear" w:color="auto" w:fill="auto"/>
              <w:rPr>
                <w:sz w:val="12"/>
                <w:szCs w:val="12"/>
              </w:rPr>
            </w:pPr>
            <w:r>
              <w:rPr>
                <w:sz w:val="12"/>
                <w:szCs w:val="12"/>
              </w:rPr>
              <w:t>Trubka kanalizační KGEM SN 8 PVC 160x4,7x1000</w:t>
            </w:r>
          </w:p>
        </w:tc>
        <w:tc>
          <w:tcPr>
            <w:tcW w:w="302" w:type="dxa"/>
            <w:tcBorders>
              <w:left w:val="single" w:sz="4" w:space="0" w:color="auto"/>
            </w:tcBorders>
            <w:shd w:val="clear" w:color="auto" w:fill="FFFFFF"/>
            <w:vAlign w:val="bottom"/>
          </w:tcPr>
          <w:p w14:paraId="7694C50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445751D8"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5,00000</w:t>
            </w:r>
          </w:p>
        </w:tc>
        <w:tc>
          <w:tcPr>
            <w:tcW w:w="672" w:type="dxa"/>
            <w:tcBorders>
              <w:left w:val="single" w:sz="4" w:space="0" w:color="auto"/>
            </w:tcBorders>
            <w:shd w:val="clear" w:color="auto" w:fill="FFFFFF"/>
            <w:vAlign w:val="bottom"/>
          </w:tcPr>
          <w:p w14:paraId="64EB9D37"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586,35</w:t>
            </w:r>
          </w:p>
        </w:tc>
        <w:tc>
          <w:tcPr>
            <w:tcW w:w="859" w:type="dxa"/>
            <w:tcBorders>
              <w:left w:val="single" w:sz="4" w:space="0" w:color="auto"/>
              <w:right w:val="single" w:sz="4" w:space="0" w:color="auto"/>
            </w:tcBorders>
            <w:shd w:val="clear" w:color="auto" w:fill="FFFFFF"/>
            <w:vAlign w:val="bottom"/>
          </w:tcPr>
          <w:p w14:paraId="3DFB2757"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2 931,75</w:t>
            </w:r>
          </w:p>
        </w:tc>
      </w:tr>
      <w:tr w:rsidR="00D41A1A" w14:paraId="4DD8CB8E" w14:textId="77777777">
        <w:tblPrEx>
          <w:tblCellMar>
            <w:top w:w="0" w:type="dxa"/>
            <w:bottom w:w="0" w:type="dxa"/>
          </w:tblCellMar>
        </w:tblPrEx>
        <w:trPr>
          <w:trHeight w:hRule="exact" w:val="187"/>
        </w:trPr>
        <w:tc>
          <w:tcPr>
            <w:tcW w:w="298" w:type="dxa"/>
            <w:tcBorders>
              <w:left w:val="single" w:sz="4" w:space="0" w:color="auto"/>
            </w:tcBorders>
            <w:shd w:val="clear" w:color="auto" w:fill="FFFFFF"/>
            <w:vAlign w:val="bottom"/>
          </w:tcPr>
          <w:p w14:paraId="77D8583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41</w:t>
            </w:r>
          </w:p>
        </w:tc>
        <w:tc>
          <w:tcPr>
            <w:tcW w:w="979" w:type="dxa"/>
            <w:tcBorders>
              <w:left w:val="single" w:sz="4" w:space="0" w:color="auto"/>
            </w:tcBorders>
            <w:shd w:val="clear" w:color="auto" w:fill="FFFFFF"/>
            <w:vAlign w:val="bottom"/>
          </w:tcPr>
          <w:p w14:paraId="41BE3158"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28651662.AR</w:t>
            </w:r>
          </w:p>
        </w:tc>
        <w:tc>
          <w:tcPr>
            <w:tcW w:w="7128" w:type="dxa"/>
            <w:tcBorders>
              <w:left w:val="single" w:sz="4" w:space="0" w:color="auto"/>
            </w:tcBorders>
            <w:shd w:val="clear" w:color="auto" w:fill="FFFFFF"/>
            <w:vAlign w:val="bottom"/>
          </w:tcPr>
          <w:p w14:paraId="3877C952" w14:textId="77777777" w:rsidR="00D41A1A" w:rsidRDefault="00543D88">
            <w:pPr>
              <w:pStyle w:val="Jin0"/>
              <w:framePr w:w="10944" w:h="11203" w:wrap="none" w:vAnchor="page" w:hAnchor="page" w:x="561" w:y="1917"/>
              <w:shd w:val="clear" w:color="auto" w:fill="auto"/>
              <w:rPr>
                <w:sz w:val="12"/>
                <w:szCs w:val="12"/>
              </w:rPr>
            </w:pPr>
            <w:r>
              <w:rPr>
                <w:sz w:val="12"/>
                <w:szCs w:val="12"/>
              </w:rPr>
              <w:t>Koleno kanalizační KGB 160/ 45° PVC</w:t>
            </w:r>
          </w:p>
        </w:tc>
        <w:tc>
          <w:tcPr>
            <w:tcW w:w="302" w:type="dxa"/>
            <w:tcBorders>
              <w:left w:val="single" w:sz="4" w:space="0" w:color="auto"/>
            </w:tcBorders>
            <w:shd w:val="clear" w:color="auto" w:fill="FFFFFF"/>
            <w:vAlign w:val="bottom"/>
          </w:tcPr>
          <w:p w14:paraId="66732C2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6B719414"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bottom"/>
          </w:tcPr>
          <w:p w14:paraId="7F4AC124"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196,48</w:t>
            </w:r>
          </w:p>
        </w:tc>
        <w:tc>
          <w:tcPr>
            <w:tcW w:w="859" w:type="dxa"/>
            <w:tcBorders>
              <w:left w:val="single" w:sz="4" w:space="0" w:color="auto"/>
              <w:right w:val="single" w:sz="4" w:space="0" w:color="auto"/>
            </w:tcBorders>
            <w:shd w:val="clear" w:color="auto" w:fill="FFFFFF"/>
            <w:vAlign w:val="bottom"/>
          </w:tcPr>
          <w:p w14:paraId="71E08846"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196,48</w:t>
            </w:r>
          </w:p>
        </w:tc>
      </w:tr>
      <w:tr w:rsidR="00D41A1A" w14:paraId="054D2A97"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1105F69B"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42</w:t>
            </w:r>
          </w:p>
        </w:tc>
        <w:tc>
          <w:tcPr>
            <w:tcW w:w="979" w:type="dxa"/>
            <w:tcBorders>
              <w:top w:val="single" w:sz="4" w:space="0" w:color="auto"/>
              <w:left w:val="single" w:sz="4" w:space="0" w:color="auto"/>
            </w:tcBorders>
            <w:shd w:val="clear" w:color="auto" w:fill="FFFFFF"/>
            <w:vAlign w:val="center"/>
          </w:tcPr>
          <w:p w14:paraId="2CD260F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212751104</w:t>
            </w:r>
          </w:p>
        </w:tc>
        <w:tc>
          <w:tcPr>
            <w:tcW w:w="7128" w:type="dxa"/>
            <w:tcBorders>
              <w:top w:val="single" w:sz="4" w:space="0" w:color="auto"/>
              <w:left w:val="single" w:sz="4" w:space="0" w:color="auto"/>
            </w:tcBorders>
            <w:shd w:val="clear" w:color="auto" w:fill="FFFFFF"/>
            <w:vAlign w:val="bottom"/>
          </w:tcPr>
          <w:p w14:paraId="1DDFAB18" w14:textId="77777777" w:rsidR="00D41A1A" w:rsidRDefault="00543D88">
            <w:pPr>
              <w:pStyle w:val="Jin0"/>
              <w:framePr w:w="10944" w:h="11203" w:wrap="none" w:vAnchor="page" w:hAnchor="page" w:x="561" w:y="1917"/>
              <w:shd w:val="clear" w:color="auto" w:fill="auto"/>
              <w:spacing w:line="283" w:lineRule="auto"/>
              <w:rPr>
                <w:sz w:val="12"/>
                <w:szCs w:val="12"/>
              </w:rPr>
            </w:pPr>
            <w:r>
              <w:rPr>
                <w:sz w:val="12"/>
                <w:szCs w:val="12"/>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2" w:type="dxa"/>
            <w:tcBorders>
              <w:top w:val="single" w:sz="4" w:space="0" w:color="auto"/>
              <w:left w:val="single" w:sz="4" w:space="0" w:color="auto"/>
            </w:tcBorders>
            <w:shd w:val="clear" w:color="auto" w:fill="FFFFFF"/>
            <w:vAlign w:val="center"/>
          </w:tcPr>
          <w:p w14:paraId="28B381C0"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center"/>
          </w:tcPr>
          <w:p w14:paraId="098567EA"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3,740</w:t>
            </w:r>
          </w:p>
        </w:tc>
        <w:tc>
          <w:tcPr>
            <w:tcW w:w="672" w:type="dxa"/>
            <w:tcBorders>
              <w:left w:val="single" w:sz="4" w:space="0" w:color="auto"/>
            </w:tcBorders>
            <w:shd w:val="clear" w:color="auto" w:fill="FFFFFF"/>
          </w:tcPr>
          <w:p w14:paraId="5DF02238"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435,75</w:t>
            </w:r>
          </w:p>
        </w:tc>
        <w:tc>
          <w:tcPr>
            <w:tcW w:w="859" w:type="dxa"/>
            <w:tcBorders>
              <w:left w:val="single" w:sz="4" w:space="0" w:color="auto"/>
              <w:right w:val="single" w:sz="4" w:space="0" w:color="auto"/>
            </w:tcBorders>
            <w:shd w:val="clear" w:color="auto" w:fill="FFFFFF"/>
          </w:tcPr>
          <w:p w14:paraId="605DB09C"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1 629,71</w:t>
            </w:r>
          </w:p>
        </w:tc>
      </w:tr>
      <w:tr w:rsidR="00D41A1A" w14:paraId="33BE14D4"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7C679521"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43</w:t>
            </w:r>
          </w:p>
        </w:tc>
        <w:tc>
          <w:tcPr>
            <w:tcW w:w="979" w:type="dxa"/>
            <w:tcBorders>
              <w:top w:val="single" w:sz="4" w:space="0" w:color="auto"/>
              <w:left w:val="single" w:sz="4" w:space="0" w:color="auto"/>
            </w:tcBorders>
            <w:shd w:val="clear" w:color="auto" w:fill="FFFFFF"/>
            <w:vAlign w:val="center"/>
          </w:tcPr>
          <w:p w14:paraId="2CD10E9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998721201</w:t>
            </w:r>
          </w:p>
        </w:tc>
        <w:tc>
          <w:tcPr>
            <w:tcW w:w="7128" w:type="dxa"/>
            <w:tcBorders>
              <w:top w:val="single" w:sz="4" w:space="0" w:color="auto"/>
              <w:left w:val="single" w:sz="4" w:space="0" w:color="auto"/>
            </w:tcBorders>
            <w:shd w:val="clear" w:color="auto" w:fill="FFFFFF"/>
            <w:vAlign w:val="bottom"/>
          </w:tcPr>
          <w:p w14:paraId="6B2AB882" w14:textId="77777777" w:rsidR="00D41A1A" w:rsidRDefault="00543D88">
            <w:pPr>
              <w:pStyle w:val="Jin0"/>
              <w:framePr w:w="10944" w:h="11203" w:wrap="none" w:vAnchor="page" w:hAnchor="page" w:x="561" w:y="1917"/>
              <w:shd w:val="clear" w:color="auto" w:fill="auto"/>
              <w:spacing w:line="283" w:lineRule="auto"/>
              <w:rPr>
                <w:sz w:val="12"/>
                <w:szCs w:val="12"/>
              </w:rPr>
            </w:pPr>
            <w:r>
              <w:rPr>
                <w:sz w:val="12"/>
                <w:szCs w:val="12"/>
              </w:rPr>
              <w:t>Přesun hmot pro vnitřní kanalizace stanovený procentní sazbou (%) z ceny vodorovná dopravní vzdálenost do 50 m v objektech výšky do 6 m</w:t>
            </w:r>
          </w:p>
        </w:tc>
        <w:tc>
          <w:tcPr>
            <w:tcW w:w="302" w:type="dxa"/>
            <w:tcBorders>
              <w:top w:val="single" w:sz="4" w:space="0" w:color="auto"/>
              <w:left w:val="single" w:sz="4" w:space="0" w:color="auto"/>
            </w:tcBorders>
            <w:shd w:val="clear" w:color="auto" w:fill="FFFFFF"/>
            <w:vAlign w:val="bottom"/>
          </w:tcPr>
          <w:p w14:paraId="60F54FC1" w14:textId="77777777" w:rsidR="00D41A1A" w:rsidRDefault="00543D88">
            <w:pPr>
              <w:pStyle w:val="Jin0"/>
              <w:framePr w:w="10944" w:h="11203" w:wrap="none" w:vAnchor="page" w:hAnchor="page" w:x="561" w:y="1917"/>
              <w:shd w:val="clear" w:color="auto" w:fill="auto"/>
              <w:jc w:val="both"/>
              <w:rPr>
                <w:sz w:val="12"/>
                <w:szCs w:val="12"/>
              </w:rPr>
            </w:pPr>
            <w:r>
              <w:rPr>
                <w:sz w:val="12"/>
                <w:szCs w:val="12"/>
              </w:rPr>
              <w:t>%</w:t>
            </w:r>
          </w:p>
        </w:tc>
        <w:tc>
          <w:tcPr>
            <w:tcW w:w="706" w:type="dxa"/>
            <w:tcBorders>
              <w:top w:val="single" w:sz="4" w:space="0" w:color="auto"/>
              <w:left w:val="single" w:sz="4" w:space="0" w:color="auto"/>
            </w:tcBorders>
            <w:shd w:val="clear" w:color="auto" w:fill="FFFFFF"/>
            <w:vAlign w:val="center"/>
          </w:tcPr>
          <w:p w14:paraId="3E019B1F"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6,000</w:t>
            </w:r>
          </w:p>
        </w:tc>
        <w:tc>
          <w:tcPr>
            <w:tcW w:w="672" w:type="dxa"/>
            <w:tcBorders>
              <w:left w:val="single" w:sz="4" w:space="0" w:color="auto"/>
            </w:tcBorders>
            <w:shd w:val="clear" w:color="auto" w:fill="FFFFFF"/>
          </w:tcPr>
          <w:p w14:paraId="5EA8BF57"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1,94</w:t>
            </w:r>
          </w:p>
        </w:tc>
        <w:tc>
          <w:tcPr>
            <w:tcW w:w="859" w:type="dxa"/>
            <w:tcBorders>
              <w:left w:val="single" w:sz="4" w:space="0" w:color="auto"/>
              <w:right w:val="single" w:sz="4" w:space="0" w:color="auto"/>
            </w:tcBorders>
            <w:shd w:val="clear" w:color="auto" w:fill="FFFFFF"/>
          </w:tcPr>
          <w:p w14:paraId="0AC14699"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11,64</w:t>
            </w:r>
          </w:p>
        </w:tc>
      </w:tr>
      <w:tr w:rsidR="00D41A1A" w14:paraId="405C2ADD"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1E31DA2A"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44</w:t>
            </w:r>
          </w:p>
        </w:tc>
        <w:tc>
          <w:tcPr>
            <w:tcW w:w="979" w:type="dxa"/>
            <w:tcBorders>
              <w:top w:val="single" w:sz="4" w:space="0" w:color="auto"/>
              <w:left w:val="single" w:sz="4" w:space="0" w:color="auto"/>
            </w:tcBorders>
            <w:shd w:val="clear" w:color="auto" w:fill="FFFFFF"/>
            <w:vAlign w:val="bottom"/>
          </w:tcPr>
          <w:p w14:paraId="798B4C3B"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286568194R</w:t>
            </w:r>
          </w:p>
        </w:tc>
        <w:tc>
          <w:tcPr>
            <w:tcW w:w="7128" w:type="dxa"/>
            <w:tcBorders>
              <w:top w:val="single" w:sz="4" w:space="0" w:color="auto"/>
              <w:left w:val="single" w:sz="4" w:space="0" w:color="auto"/>
            </w:tcBorders>
            <w:shd w:val="clear" w:color="auto" w:fill="FFFFFF"/>
            <w:vAlign w:val="bottom"/>
          </w:tcPr>
          <w:p w14:paraId="6FF85E81" w14:textId="77777777" w:rsidR="00D41A1A" w:rsidRDefault="00543D88">
            <w:pPr>
              <w:pStyle w:val="Jin0"/>
              <w:framePr w:w="10944" w:h="11203" w:wrap="none" w:vAnchor="page" w:hAnchor="page" w:x="561" w:y="1917"/>
              <w:shd w:val="clear" w:color="auto" w:fill="auto"/>
              <w:rPr>
                <w:sz w:val="12"/>
                <w:szCs w:val="12"/>
              </w:rPr>
            </w:pPr>
            <w:r>
              <w:rPr>
                <w:sz w:val="12"/>
                <w:szCs w:val="12"/>
              </w:rPr>
              <w:t>Přechodka X-STREAM čep/KG hrdlo PP DN 150/160 mm</w:t>
            </w:r>
          </w:p>
        </w:tc>
        <w:tc>
          <w:tcPr>
            <w:tcW w:w="302" w:type="dxa"/>
            <w:tcBorders>
              <w:top w:val="single" w:sz="4" w:space="0" w:color="auto"/>
              <w:left w:val="single" w:sz="4" w:space="0" w:color="auto"/>
            </w:tcBorders>
            <w:shd w:val="clear" w:color="auto" w:fill="FFFFFF"/>
            <w:vAlign w:val="bottom"/>
          </w:tcPr>
          <w:p w14:paraId="264E6A6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vAlign w:val="bottom"/>
          </w:tcPr>
          <w:p w14:paraId="2955E9A2"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bottom"/>
          </w:tcPr>
          <w:p w14:paraId="5FF0C65D"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590,15</w:t>
            </w:r>
          </w:p>
        </w:tc>
        <w:tc>
          <w:tcPr>
            <w:tcW w:w="859" w:type="dxa"/>
            <w:tcBorders>
              <w:left w:val="single" w:sz="4" w:space="0" w:color="auto"/>
              <w:right w:val="single" w:sz="4" w:space="0" w:color="auto"/>
            </w:tcBorders>
            <w:shd w:val="clear" w:color="auto" w:fill="FFFFFF"/>
            <w:vAlign w:val="bottom"/>
          </w:tcPr>
          <w:p w14:paraId="32F6C7CF"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590,15</w:t>
            </w:r>
          </w:p>
        </w:tc>
      </w:tr>
      <w:tr w:rsidR="00D41A1A" w14:paraId="0AF18491"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2AE531E2"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35B77D86"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99</w:t>
            </w:r>
          </w:p>
        </w:tc>
        <w:tc>
          <w:tcPr>
            <w:tcW w:w="7128" w:type="dxa"/>
            <w:tcBorders>
              <w:left w:val="single" w:sz="4" w:space="0" w:color="auto"/>
            </w:tcBorders>
            <w:shd w:val="clear" w:color="auto" w:fill="C0C0C0"/>
            <w:vAlign w:val="center"/>
          </w:tcPr>
          <w:p w14:paraId="5B575006"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Staveništní přesun hmot</w:t>
            </w:r>
          </w:p>
        </w:tc>
        <w:tc>
          <w:tcPr>
            <w:tcW w:w="302" w:type="dxa"/>
            <w:tcBorders>
              <w:left w:val="single" w:sz="4" w:space="0" w:color="auto"/>
            </w:tcBorders>
            <w:shd w:val="clear" w:color="auto" w:fill="C0C0C0"/>
          </w:tcPr>
          <w:p w14:paraId="3FA5E7EC" w14:textId="77777777" w:rsidR="00D41A1A" w:rsidRDefault="00D41A1A">
            <w:pPr>
              <w:framePr w:w="10944" w:h="11203" w:wrap="none" w:vAnchor="page" w:hAnchor="page" w:x="561" w:y="1917"/>
              <w:rPr>
                <w:sz w:val="10"/>
                <w:szCs w:val="10"/>
              </w:rPr>
            </w:pPr>
          </w:p>
        </w:tc>
        <w:tc>
          <w:tcPr>
            <w:tcW w:w="706" w:type="dxa"/>
            <w:tcBorders>
              <w:left w:val="single" w:sz="4" w:space="0" w:color="auto"/>
            </w:tcBorders>
            <w:shd w:val="clear" w:color="auto" w:fill="C0C0C0"/>
          </w:tcPr>
          <w:p w14:paraId="5ABF183B" w14:textId="77777777" w:rsidR="00D41A1A" w:rsidRDefault="00D41A1A">
            <w:pPr>
              <w:framePr w:w="10944" w:h="11203" w:wrap="none" w:vAnchor="page" w:hAnchor="page" w:x="561" w:y="1917"/>
              <w:rPr>
                <w:sz w:val="10"/>
                <w:szCs w:val="10"/>
              </w:rPr>
            </w:pPr>
          </w:p>
        </w:tc>
        <w:tc>
          <w:tcPr>
            <w:tcW w:w="672" w:type="dxa"/>
            <w:tcBorders>
              <w:left w:val="single" w:sz="4" w:space="0" w:color="auto"/>
            </w:tcBorders>
            <w:shd w:val="clear" w:color="auto" w:fill="C0C0C0"/>
          </w:tcPr>
          <w:p w14:paraId="701184EB" w14:textId="77777777" w:rsidR="00D41A1A" w:rsidRDefault="00D41A1A">
            <w:pPr>
              <w:framePr w:w="10944" w:h="11203"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6B252461" w14:textId="77777777" w:rsidR="00D41A1A" w:rsidRDefault="00543D88">
            <w:pPr>
              <w:pStyle w:val="Jin0"/>
              <w:framePr w:w="10944" w:h="11203" w:wrap="none" w:vAnchor="page" w:hAnchor="page" w:x="561" w:y="1917"/>
              <w:shd w:val="clear" w:color="auto" w:fill="auto"/>
              <w:jc w:val="right"/>
              <w:rPr>
                <w:sz w:val="12"/>
                <w:szCs w:val="12"/>
              </w:rPr>
            </w:pPr>
            <w:r>
              <w:rPr>
                <w:rFonts w:ascii="Trebuchet MS" w:eastAsia="Trebuchet MS" w:hAnsi="Trebuchet MS" w:cs="Trebuchet MS"/>
                <w:sz w:val="12"/>
                <w:szCs w:val="12"/>
              </w:rPr>
              <w:t>19 330,08</w:t>
            </w:r>
          </w:p>
        </w:tc>
      </w:tr>
      <w:tr w:rsidR="00D41A1A" w14:paraId="622225B7" w14:textId="77777777">
        <w:tblPrEx>
          <w:tblCellMar>
            <w:top w:w="0" w:type="dxa"/>
            <w:bottom w:w="0" w:type="dxa"/>
          </w:tblCellMar>
        </w:tblPrEx>
        <w:trPr>
          <w:trHeight w:hRule="exact" w:val="182"/>
        </w:trPr>
        <w:tc>
          <w:tcPr>
            <w:tcW w:w="298" w:type="dxa"/>
            <w:tcBorders>
              <w:top w:val="single" w:sz="4" w:space="0" w:color="auto"/>
              <w:left w:val="single" w:sz="4" w:space="0" w:color="auto"/>
            </w:tcBorders>
            <w:shd w:val="clear" w:color="auto" w:fill="FFFFFF"/>
            <w:vAlign w:val="bottom"/>
          </w:tcPr>
          <w:p w14:paraId="6E7774BB"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45</w:t>
            </w:r>
          </w:p>
        </w:tc>
        <w:tc>
          <w:tcPr>
            <w:tcW w:w="979" w:type="dxa"/>
            <w:tcBorders>
              <w:top w:val="single" w:sz="4" w:space="0" w:color="auto"/>
              <w:left w:val="single" w:sz="4" w:space="0" w:color="auto"/>
            </w:tcBorders>
            <w:shd w:val="clear" w:color="auto" w:fill="FFFFFF"/>
            <w:vAlign w:val="center"/>
          </w:tcPr>
          <w:p w14:paraId="77C623C4" w14:textId="77777777" w:rsidR="00D41A1A" w:rsidRDefault="00543D88">
            <w:pPr>
              <w:pStyle w:val="Jin0"/>
              <w:framePr w:w="10944" w:h="11203" w:wrap="none" w:vAnchor="page" w:hAnchor="page" w:x="561" w:y="1917"/>
              <w:shd w:val="clear" w:color="auto" w:fill="auto"/>
              <w:jc w:val="both"/>
              <w:rPr>
                <w:sz w:val="12"/>
                <w:szCs w:val="12"/>
              </w:rPr>
            </w:pPr>
            <w:r>
              <w:rPr>
                <w:sz w:val="12"/>
                <w:szCs w:val="12"/>
              </w:rPr>
              <w:t>998331091R00</w:t>
            </w:r>
          </w:p>
        </w:tc>
        <w:tc>
          <w:tcPr>
            <w:tcW w:w="7128" w:type="dxa"/>
            <w:tcBorders>
              <w:top w:val="single" w:sz="4" w:space="0" w:color="auto"/>
              <w:left w:val="single" w:sz="4" w:space="0" w:color="auto"/>
            </w:tcBorders>
            <w:shd w:val="clear" w:color="auto" w:fill="FFFFFF"/>
            <w:vAlign w:val="bottom"/>
          </w:tcPr>
          <w:p w14:paraId="0756FD88" w14:textId="77777777" w:rsidR="00D41A1A" w:rsidRDefault="00543D88">
            <w:pPr>
              <w:pStyle w:val="Jin0"/>
              <w:framePr w:w="10944" w:h="11203" w:wrap="none" w:vAnchor="page" w:hAnchor="page" w:x="561" w:y="1917"/>
              <w:shd w:val="clear" w:color="auto" w:fill="auto"/>
              <w:rPr>
                <w:sz w:val="12"/>
                <w:szCs w:val="12"/>
              </w:rPr>
            </w:pPr>
            <w:r>
              <w:rPr>
                <w:sz w:val="12"/>
                <w:szCs w:val="12"/>
              </w:rPr>
              <w:t>Přesun hmot pro nádrže, příplatek do 1 km</w:t>
            </w:r>
          </w:p>
        </w:tc>
        <w:tc>
          <w:tcPr>
            <w:tcW w:w="302" w:type="dxa"/>
            <w:tcBorders>
              <w:top w:val="single" w:sz="4" w:space="0" w:color="auto"/>
              <w:left w:val="single" w:sz="4" w:space="0" w:color="auto"/>
            </w:tcBorders>
            <w:shd w:val="clear" w:color="auto" w:fill="FFFFFF"/>
            <w:vAlign w:val="bottom"/>
          </w:tcPr>
          <w:p w14:paraId="2F491077" w14:textId="77777777" w:rsidR="00D41A1A" w:rsidRDefault="00543D88">
            <w:pPr>
              <w:pStyle w:val="Jin0"/>
              <w:framePr w:w="10944" w:h="11203" w:wrap="none" w:vAnchor="page" w:hAnchor="page" w:x="561" w:y="1917"/>
              <w:shd w:val="clear" w:color="auto" w:fill="auto"/>
              <w:jc w:val="both"/>
              <w:rPr>
                <w:sz w:val="12"/>
                <w:szCs w:val="12"/>
              </w:rPr>
            </w:pPr>
            <w:r>
              <w:rPr>
                <w:sz w:val="12"/>
                <w:szCs w:val="12"/>
              </w:rPr>
              <w:t>t</w:t>
            </w:r>
          </w:p>
        </w:tc>
        <w:tc>
          <w:tcPr>
            <w:tcW w:w="706" w:type="dxa"/>
            <w:tcBorders>
              <w:top w:val="single" w:sz="4" w:space="0" w:color="auto"/>
              <w:left w:val="single" w:sz="4" w:space="0" w:color="auto"/>
            </w:tcBorders>
            <w:shd w:val="clear" w:color="auto" w:fill="FFFFFF"/>
            <w:vAlign w:val="bottom"/>
          </w:tcPr>
          <w:p w14:paraId="210978B4" w14:textId="77777777" w:rsidR="00D41A1A" w:rsidRDefault="00543D88">
            <w:pPr>
              <w:pStyle w:val="Jin0"/>
              <w:framePr w:w="10944" w:h="11203" w:wrap="none" w:vAnchor="page" w:hAnchor="page" w:x="561" w:y="1917"/>
              <w:shd w:val="clear" w:color="auto" w:fill="auto"/>
              <w:ind w:firstLine="140"/>
              <w:jc w:val="both"/>
              <w:rPr>
                <w:sz w:val="12"/>
                <w:szCs w:val="12"/>
              </w:rPr>
            </w:pPr>
            <w:r>
              <w:rPr>
                <w:sz w:val="12"/>
                <w:szCs w:val="12"/>
              </w:rPr>
              <w:t>23,86430</w:t>
            </w:r>
          </w:p>
        </w:tc>
        <w:tc>
          <w:tcPr>
            <w:tcW w:w="672" w:type="dxa"/>
            <w:tcBorders>
              <w:top w:val="single" w:sz="4" w:space="0" w:color="auto"/>
              <w:left w:val="single" w:sz="4" w:space="0" w:color="auto"/>
            </w:tcBorders>
            <w:shd w:val="clear" w:color="auto" w:fill="FFFFFF"/>
            <w:vAlign w:val="bottom"/>
          </w:tcPr>
          <w:p w14:paraId="03685235"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810,00</w:t>
            </w:r>
          </w:p>
        </w:tc>
        <w:tc>
          <w:tcPr>
            <w:tcW w:w="859" w:type="dxa"/>
            <w:tcBorders>
              <w:top w:val="single" w:sz="4" w:space="0" w:color="auto"/>
              <w:left w:val="single" w:sz="4" w:space="0" w:color="auto"/>
              <w:right w:val="single" w:sz="4" w:space="0" w:color="auto"/>
            </w:tcBorders>
            <w:shd w:val="clear" w:color="auto" w:fill="FFFFFF"/>
            <w:vAlign w:val="bottom"/>
          </w:tcPr>
          <w:p w14:paraId="5426734D"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19 330,08</w:t>
            </w:r>
          </w:p>
        </w:tc>
      </w:tr>
      <w:tr w:rsidR="00D41A1A" w14:paraId="6FD9DAA2"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530DC807"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52BF999F"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M21</w:t>
            </w:r>
          </w:p>
        </w:tc>
        <w:tc>
          <w:tcPr>
            <w:tcW w:w="7128" w:type="dxa"/>
            <w:tcBorders>
              <w:left w:val="single" w:sz="4" w:space="0" w:color="auto"/>
            </w:tcBorders>
            <w:shd w:val="clear" w:color="auto" w:fill="C0C0C0"/>
            <w:vAlign w:val="center"/>
          </w:tcPr>
          <w:p w14:paraId="1B7543E1"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Elektromontáže</w:t>
            </w:r>
          </w:p>
        </w:tc>
        <w:tc>
          <w:tcPr>
            <w:tcW w:w="302" w:type="dxa"/>
            <w:tcBorders>
              <w:left w:val="single" w:sz="4" w:space="0" w:color="auto"/>
            </w:tcBorders>
            <w:shd w:val="clear" w:color="auto" w:fill="C0C0C0"/>
          </w:tcPr>
          <w:p w14:paraId="7CB9BD6A" w14:textId="77777777" w:rsidR="00D41A1A" w:rsidRDefault="00D41A1A">
            <w:pPr>
              <w:framePr w:w="10944" w:h="11203" w:wrap="none" w:vAnchor="page" w:hAnchor="page" w:x="561" w:y="1917"/>
              <w:rPr>
                <w:sz w:val="10"/>
                <w:szCs w:val="10"/>
              </w:rPr>
            </w:pPr>
          </w:p>
        </w:tc>
        <w:tc>
          <w:tcPr>
            <w:tcW w:w="706" w:type="dxa"/>
            <w:tcBorders>
              <w:left w:val="single" w:sz="4" w:space="0" w:color="auto"/>
            </w:tcBorders>
            <w:shd w:val="clear" w:color="auto" w:fill="C0C0C0"/>
          </w:tcPr>
          <w:p w14:paraId="7CA491ED" w14:textId="77777777" w:rsidR="00D41A1A" w:rsidRDefault="00D41A1A">
            <w:pPr>
              <w:framePr w:w="10944" w:h="11203" w:wrap="none" w:vAnchor="page" w:hAnchor="page" w:x="561" w:y="1917"/>
              <w:rPr>
                <w:sz w:val="10"/>
                <w:szCs w:val="10"/>
              </w:rPr>
            </w:pPr>
          </w:p>
        </w:tc>
        <w:tc>
          <w:tcPr>
            <w:tcW w:w="672" w:type="dxa"/>
            <w:tcBorders>
              <w:left w:val="single" w:sz="4" w:space="0" w:color="auto"/>
            </w:tcBorders>
            <w:shd w:val="clear" w:color="auto" w:fill="C0C0C0"/>
          </w:tcPr>
          <w:p w14:paraId="507F2C34" w14:textId="77777777" w:rsidR="00D41A1A" w:rsidRDefault="00D41A1A">
            <w:pPr>
              <w:framePr w:w="10944" w:h="11203" w:wrap="none" w:vAnchor="page" w:hAnchor="page" w:x="561" w:y="1917"/>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39CFB184" w14:textId="77777777" w:rsidR="00D41A1A" w:rsidRDefault="00543D88">
            <w:pPr>
              <w:pStyle w:val="Jin0"/>
              <w:framePr w:w="10944" w:h="11203" w:wrap="none" w:vAnchor="page" w:hAnchor="page" w:x="561" w:y="1917"/>
              <w:shd w:val="clear" w:color="auto" w:fill="auto"/>
              <w:ind w:firstLine="320"/>
              <w:jc w:val="both"/>
              <w:rPr>
                <w:sz w:val="12"/>
                <w:szCs w:val="12"/>
              </w:rPr>
            </w:pPr>
            <w:r>
              <w:rPr>
                <w:rFonts w:ascii="Trebuchet MS" w:eastAsia="Trebuchet MS" w:hAnsi="Trebuchet MS" w:cs="Trebuchet MS"/>
                <w:sz w:val="12"/>
                <w:szCs w:val="12"/>
              </w:rPr>
              <w:t>3 160,00</w:t>
            </w:r>
          </w:p>
        </w:tc>
      </w:tr>
      <w:tr w:rsidR="00D41A1A" w14:paraId="229F82A2" w14:textId="77777777">
        <w:tblPrEx>
          <w:tblCellMar>
            <w:top w:w="0" w:type="dxa"/>
            <w:bottom w:w="0" w:type="dxa"/>
          </w:tblCellMar>
        </w:tblPrEx>
        <w:trPr>
          <w:trHeight w:hRule="exact" w:val="178"/>
        </w:trPr>
        <w:tc>
          <w:tcPr>
            <w:tcW w:w="298" w:type="dxa"/>
            <w:tcBorders>
              <w:top w:val="single" w:sz="4" w:space="0" w:color="auto"/>
              <w:left w:val="single" w:sz="4" w:space="0" w:color="auto"/>
            </w:tcBorders>
            <w:shd w:val="clear" w:color="auto" w:fill="FFFFFF"/>
            <w:vAlign w:val="bottom"/>
          </w:tcPr>
          <w:p w14:paraId="13A57636"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46</w:t>
            </w:r>
          </w:p>
        </w:tc>
        <w:tc>
          <w:tcPr>
            <w:tcW w:w="979" w:type="dxa"/>
            <w:tcBorders>
              <w:top w:val="single" w:sz="4" w:space="0" w:color="auto"/>
              <w:left w:val="single" w:sz="4" w:space="0" w:color="auto"/>
            </w:tcBorders>
            <w:shd w:val="clear" w:color="auto" w:fill="FFFFFF"/>
            <w:vAlign w:val="center"/>
          </w:tcPr>
          <w:p w14:paraId="4DB4A4B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210810006RT1</w:t>
            </w:r>
          </w:p>
        </w:tc>
        <w:tc>
          <w:tcPr>
            <w:tcW w:w="7128" w:type="dxa"/>
            <w:tcBorders>
              <w:top w:val="single" w:sz="4" w:space="0" w:color="auto"/>
              <w:left w:val="single" w:sz="4" w:space="0" w:color="auto"/>
            </w:tcBorders>
            <w:shd w:val="clear" w:color="auto" w:fill="FFFFFF"/>
            <w:vAlign w:val="bottom"/>
          </w:tcPr>
          <w:p w14:paraId="262116E5" w14:textId="77777777" w:rsidR="00D41A1A" w:rsidRDefault="00543D88">
            <w:pPr>
              <w:pStyle w:val="Jin0"/>
              <w:framePr w:w="10944" w:h="11203" w:wrap="none" w:vAnchor="page" w:hAnchor="page" w:x="561" w:y="1917"/>
              <w:shd w:val="clear" w:color="auto" w:fill="auto"/>
              <w:rPr>
                <w:sz w:val="12"/>
                <w:szCs w:val="12"/>
              </w:rPr>
            </w:pPr>
            <w:r>
              <w:rPr>
                <w:sz w:val="12"/>
                <w:szCs w:val="12"/>
              </w:rPr>
              <w:t>Kabel CYKY- 3J x 2,5 mm2 včetně výstražné folie, včetně dodávky kabelu</w:t>
            </w:r>
          </w:p>
        </w:tc>
        <w:tc>
          <w:tcPr>
            <w:tcW w:w="302" w:type="dxa"/>
            <w:tcBorders>
              <w:top w:val="single" w:sz="4" w:space="0" w:color="auto"/>
              <w:left w:val="single" w:sz="4" w:space="0" w:color="auto"/>
            </w:tcBorders>
            <w:shd w:val="clear" w:color="auto" w:fill="FFFFFF"/>
            <w:vAlign w:val="bottom"/>
          </w:tcPr>
          <w:p w14:paraId="5E780B0F" w14:textId="77777777" w:rsidR="00D41A1A" w:rsidRDefault="00543D88">
            <w:pPr>
              <w:pStyle w:val="Jin0"/>
              <w:framePr w:w="10944" w:h="11203" w:wrap="none" w:vAnchor="page" w:hAnchor="page" w:x="561" w:y="1917"/>
              <w:shd w:val="clear" w:color="auto" w:fill="auto"/>
              <w:jc w:val="both"/>
              <w:rPr>
                <w:sz w:val="12"/>
                <w:szCs w:val="12"/>
              </w:rPr>
            </w:pPr>
            <w:r>
              <w:rPr>
                <w:sz w:val="12"/>
                <w:szCs w:val="12"/>
              </w:rPr>
              <w:t>m</w:t>
            </w:r>
          </w:p>
        </w:tc>
        <w:tc>
          <w:tcPr>
            <w:tcW w:w="706" w:type="dxa"/>
            <w:tcBorders>
              <w:top w:val="single" w:sz="4" w:space="0" w:color="auto"/>
              <w:left w:val="single" w:sz="4" w:space="0" w:color="auto"/>
            </w:tcBorders>
            <w:shd w:val="clear" w:color="auto" w:fill="FFFFFF"/>
            <w:vAlign w:val="center"/>
          </w:tcPr>
          <w:p w14:paraId="3E4D1D4F"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2,00000</w:t>
            </w:r>
          </w:p>
        </w:tc>
        <w:tc>
          <w:tcPr>
            <w:tcW w:w="672" w:type="dxa"/>
            <w:tcBorders>
              <w:top w:val="single" w:sz="4" w:space="0" w:color="auto"/>
              <w:left w:val="single" w:sz="4" w:space="0" w:color="auto"/>
            </w:tcBorders>
            <w:shd w:val="clear" w:color="auto" w:fill="FFFFFF"/>
            <w:vAlign w:val="center"/>
          </w:tcPr>
          <w:p w14:paraId="2F6A37E4"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55,00</w:t>
            </w:r>
          </w:p>
        </w:tc>
        <w:tc>
          <w:tcPr>
            <w:tcW w:w="859" w:type="dxa"/>
            <w:tcBorders>
              <w:top w:val="single" w:sz="4" w:space="0" w:color="auto"/>
              <w:left w:val="single" w:sz="4" w:space="0" w:color="auto"/>
              <w:right w:val="single" w:sz="4" w:space="0" w:color="auto"/>
            </w:tcBorders>
            <w:shd w:val="clear" w:color="auto" w:fill="FFFFFF"/>
            <w:vAlign w:val="center"/>
          </w:tcPr>
          <w:p w14:paraId="18EEF7A7" w14:textId="77777777" w:rsidR="00D41A1A" w:rsidRDefault="00543D88">
            <w:pPr>
              <w:pStyle w:val="Jin0"/>
              <w:framePr w:w="10944" w:h="11203" w:wrap="none" w:vAnchor="page" w:hAnchor="page" w:x="561" w:y="1917"/>
              <w:shd w:val="clear" w:color="auto" w:fill="auto"/>
              <w:ind w:firstLine="420"/>
              <w:jc w:val="both"/>
              <w:rPr>
                <w:sz w:val="12"/>
                <w:szCs w:val="12"/>
              </w:rPr>
            </w:pPr>
            <w:r>
              <w:rPr>
                <w:sz w:val="12"/>
                <w:szCs w:val="12"/>
              </w:rPr>
              <w:t>110,00</w:t>
            </w:r>
          </w:p>
        </w:tc>
      </w:tr>
      <w:tr w:rsidR="00D41A1A" w14:paraId="155C1C40"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5C6346D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47</w:t>
            </w:r>
          </w:p>
        </w:tc>
        <w:tc>
          <w:tcPr>
            <w:tcW w:w="979" w:type="dxa"/>
            <w:tcBorders>
              <w:left w:val="single" w:sz="4" w:space="0" w:color="auto"/>
            </w:tcBorders>
            <w:shd w:val="clear" w:color="auto" w:fill="FFFFFF"/>
          </w:tcPr>
          <w:p w14:paraId="67A14C3E"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210174711R00</w:t>
            </w:r>
          </w:p>
        </w:tc>
        <w:tc>
          <w:tcPr>
            <w:tcW w:w="7128" w:type="dxa"/>
            <w:tcBorders>
              <w:top w:val="single" w:sz="4" w:space="0" w:color="auto"/>
              <w:left w:val="single" w:sz="4" w:space="0" w:color="auto"/>
            </w:tcBorders>
            <w:shd w:val="clear" w:color="auto" w:fill="FFFFFF"/>
            <w:vAlign w:val="bottom"/>
          </w:tcPr>
          <w:p w14:paraId="31F6D1D2" w14:textId="77777777" w:rsidR="00D41A1A" w:rsidRDefault="00543D88">
            <w:pPr>
              <w:pStyle w:val="Jin0"/>
              <w:framePr w:w="10944" w:h="11203" w:wrap="none" w:vAnchor="page" w:hAnchor="page" w:x="561" w:y="1917"/>
              <w:shd w:val="clear" w:color="auto" w:fill="auto"/>
              <w:spacing w:line="283" w:lineRule="auto"/>
              <w:rPr>
                <w:sz w:val="12"/>
                <w:szCs w:val="12"/>
              </w:rPr>
            </w:pPr>
            <w:r>
              <w:rPr>
                <w:sz w:val="12"/>
                <w:szCs w:val="12"/>
              </w:rPr>
              <w:t>Připojovací plastová elektrorozvodnice pro 5 modulů pro venkovní instalaci, IP67, včetně proudového chrániče 30 mA a jističe 16 B na 10 kA</w:t>
            </w:r>
          </w:p>
        </w:tc>
        <w:tc>
          <w:tcPr>
            <w:tcW w:w="302" w:type="dxa"/>
            <w:tcBorders>
              <w:left w:val="single" w:sz="4" w:space="0" w:color="auto"/>
            </w:tcBorders>
            <w:shd w:val="clear" w:color="auto" w:fill="FFFFFF"/>
          </w:tcPr>
          <w:p w14:paraId="64DC4352"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tcPr>
          <w:p w14:paraId="710F9F6A"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tcPr>
          <w:p w14:paraId="7F63A4A8"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1 950,00</w:t>
            </w:r>
          </w:p>
        </w:tc>
        <w:tc>
          <w:tcPr>
            <w:tcW w:w="859" w:type="dxa"/>
            <w:tcBorders>
              <w:left w:val="single" w:sz="4" w:space="0" w:color="auto"/>
              <w:right w:val="single" w:sz="4" w:space="0" w:color="auto"/>
            </w:tcBorders>
            <w:shd w:val="clear" w:color="auto" w:fill="FFFFFF"/>
          </w:tcPr>
          <w:p w14:paraId="2CB0CAAD"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1 950,00</w:t>
            </w:r>
          </w:p>
        </w:tc>
      </w:tr>
      <w:tr w:rsidR="00D41A1A" w14:paraId="55898769"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09B48F1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48</w:t>
            </w:r>
          </w:p>
        </w:tc>
        <w:tc>
          <w:tcPr>
            <w:tcW w:w="979" w:type="dxa"/>
            <w:tcBorders>
              <w:left w:val="single" w:sz="4" w:space="0" w:color="auto"/>
            </w:tcBorders>
            <w:shd w:val="clear" w:color="auto" w:fill="FFFFFF"/>
            <w:vAlign w:val="center"/>
          </w:tcPr>
          <w:p w14:paraId="6EE1C535" w14:textId="77777777" w:rsidR="00D41A1A" w:rsidRDefault="00543D88">
            <w:pPr>
              <w:pStyle w:val="Jin0"/>
              <w:framePr w:w="10944" w:h="11203" w:wrap="none" w:vAnchor="page" w:hAnchor="page" w:x="561" w:y="1917"/>
              <w:shd w:val="clear" w:color="auto" w:fill="auto"/>
              <w:jc w:val="both"/>
              <w:rPr>
                <w:sz w:val="12"/>
                <w:szCs w:val="12"/>
              </w:rPr>
            </w:pPr>
            <w:r>
              <w:rPr>
                <w:sz w:val="12"/>
                <w:szCs w:val="12"/>
              </w:rPr>
              <w:t>210174711R00</w:t>
            </w:r>
          </w:p>
        </w:tc>
        <w:tc>
          <w:tcPr>
            <w:tcW w:w="7128" w:type="dxa"/>
            <w:tcBorders>
              <w:top w:val="single" w:sz="4" w:space="0" w:color="auto"/>
              <w:left w:val="single" w:sz="4" w:space="0" w:color="auto"/>
            </w:tcBorders>
            <w:shd w:val="clear" w:color="auto" w:fill="FFFFFF"/>
            <w:vAlign w:val="bottom"/>
          </w:tcPr>
          <w:p w14:paraId="66578560" w14:textId="77777777" w:rsidR="00D41A1A" w:rsidRDefault="00543D88">
            <w:pPr>
              <w:pStyle w:val="Jin0"/>
              <w:framePr w:w="10944" w:h="11203" w:wrap="none" w:vAnchor="page" w:hAnchor="page" w:x="561" w:y="1917"/>
              <w:shd w:val="clear" w:color="auto" w:fill="auto"/>
              <w:rPr>
                <w:sz w:val="12"/>
                <w:szCs w:val="12"/>
              </w:rPr>
            </w:pPr>
            <w:r>
              <w:rPr>
                <w:sz w:val="12"/>
                <w:szCs w:val="12"/>
              </w:rPr>
              <w:t>Instalace připojovací plastové rozvodnice pro 5 , modul</w:t>
            </w:r>
          </w:p>
        </w:tc>
        <w:tc>
          <w:tcPr>
            <w:tcW w:w="302" w:type="dxa"/>
            <w:tcBorders>
              <w:left w:val="single" w:sz="4" w:space="0" w:color="auto"/>
            </w:tcBorders>
            <w:shd w:val="clear" w:color="auto" w:fill="FFFFFF"/>
            <w:vAlign w:val="bottom"/>
          </w:tcPr>
          <w:p w14:paraId="46A4AF48" w14:textId="77777777" w:rsidR="00D41A1A" w:rsidRDefault="00543D88">
            <w:pPr>
              <w:pStyle w:val="Jin0"/>
              <w:framePr w:w="10944" w:h="11203" w:wrap="none" w:vAnchor="page" w:hAnchor="page" w:x="561" w:y="1917"/>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center"/>
          </w:tcPr>
          <w:p w14:paraId="36E53D37" w14:textId="77777777" w:rsidR="00D41A1A" w:rsidRDefault="00543D88">
            <w:pPr>
              <w:pStyle w:val="Jin0"/>
              <w:framePr w:w="10944" w:h="11203" w:wrap="none" w:vAnchor="page" w:hAnchor="page" w:x="561" w:y="1917"/>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center"/>
          </w:tcPr>
          <w:p w14:paraId="136A3B94" w14:textId="77777777" w:rsidR="00D41A1A" w:rsidRDefault="00543D88">
            <w:pPr>
              <w:pStyle w:val="Jin0"/>
              <w:framePr w:w="10944" w:h="11203" w:wrap="none" w:vAnchor="page" w:hAnchor="page" w:x="561" w:y="1917"/>
              <w:shd w:val="clear" w:color="auto" w:fill="auto"/>
              <w:jc w:val="right"/>
              <w:rPr>
                <w:sz w:val="12"/>
                <w:szCs w:val="12"/>
              </w:rPr>
            </w:pPr>
            <w:r>
              <w:rPr>
                <w:sz w:val="12"/>
                <w:szCs w:val="12"/>
              </w:rPr>
              <w:t>1 100,00</w:t>
            </w:r>
          </w:p>
        </w:tc>
        <w:tc>
          <w:tcPr>
            <w:tcW w:w="859" w:type="dxa"/>
            <w:tcBorders>
              <w:left w:val="single" w:sz="4" w:space="0" w:color="auto"/>
              <w:right w:val="single" w:sz="4" w:space="0" w:color="auto"/>
            </w:tcBorders>
            <w:shd w:val="clear" w:color="auto" w:fill="FFFFFF"/>
            <w:vAlign w:val="center"/>
          </w:tcPr>
          <w:p w14:paraId="6D7C5303" w14:textId="77777777" w:rsidR="00D41A1A" w:rsidRDefault="00543D88">
            <w:pPr>
              <w:pStyle w:val="Jin0"/>
              <w:framePr w:w="10944" w:h="11203" w:wrap="none" w:vAnchor="page" w:hAnchor="page" w:x="561" w:y="1917"/>
              <w:shd w:val="clear" w:color="auto" w:fill="auto"/>
              <w:ind w:firstLine="320"/>
              <w:jc w:val="both"/>
              <w:rPr>
                <w:sz w:val="12"/>
                <w:szCs w:val="12"/>
              </w:rPr>
            </w:pPr>
            <w:r>
              <w:rPr>
                <w:sz w:val="12"/>
                <w:szCs w:val="12"/>
              </w:rPr>
              <w:t>1 100,00</w:t>
            </w:r>
          </w:p>
        </w:tc>
      </w:tr>
      <w:tr w:rsidR="00D41A1A" w14:paraId="5C748D76" w14:textId="77777777">
        <w:tblPrEx>
          <w:tblCellMar>
            <w:top w:w="0" w:type="dxa"/>
            <w:bottom w:w="0" w:type="dxa"/>
          </w:tblCellMar>
        </w:tblPrEx>
        <w:trPr>
          <w:trHeight w:hRule="exact" w:val="182"/>
        </w:trPr>
        <w:tc>
          <w:tcPr>
            <w:tcW w:w="298" w:type="dxa"/>
            <w:tcBorders>
              <w:left w:val="single" w:sz="4" w:space="0" w:color="auto"/>
              <w:bottom w:val="single" w:sz="4" w:space="0" w:color="auto"/>
            </w:tcBorders>
            <w:shd w:val="clear" w:color="auto" w:fill="C0C0C0"/>
            <w:vAlign w:val="bottom"/>
          </w:tcPr>
          <w:p w14:paraId="181CA196"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bottom w:val="single" w:sz="4" w:space="0" w:color="auto"/>
            </w:tcBorders>
            <w:shd w:val="clear" w:color="auto" w:fill="C0C0C0"/>
            <w:vAlign w:val="bottom"/>
          </w:tcPr>
          <w:p w14:paraId="1D6FB430" w14:textId="77777777" w:rsidR="00D41A1A" w:rsidRDefault="00543D88">
            <w:pPr>
              <w:pStyle w:val="Jin0"/>
              <w:framePr w:w="10944" w:h="11203" w:wrap="none" w:vAnchor="page" w:hAnchor="page" w:x="561" w:y="1917"/>
              <w:shd w:val="clear" w:color="auto" w:fill="auto"/>
              <w:jc w:val="both"/>
              <w:rPr>
                <w:sz w:val="12"/>
                <w:szCs w:val="12"/>
              </w:rPr>
            </w:pPr>
            <w:r>
              <w:rPr>
                <w:rFonts w:ascii="Trebuchet MS" w:eastAsia="Trebuchet MS" w:hAnsi="Trebuchet MS" w:cs="Trebuchet MS"/>
                <w:sz w:val="12"/>
                <w:szCs w:val="12"/>
              </w:rPr>
              <w:t>M33</w:t>
            </w:r>
          </w:p>
        </w:tc>
        <w:tc>
          <w:tcPr>
            <w:tcW w:w="7128" w:type="dxa"/>
            <w:tcBorders>
              <w:left w:val="single" w:sz="4" w:space="0" w:color="auto"/>
              <w:bottom w:val="single" w:sz="4" w:space="0" w:color="auto"/>
            </w:tcBorders>
            <w:shd w:val="clear" w:color="auto" w:fill="C0C0C0"/>
            <w:vAlign w:val="center"/>
          </w:tcPr>
          <w:p w14:paraId="61604DDB" w14:textId="77777777" w:rsidR="00D41A1A" w:rsidRDefault="00543D88">
            <w:pPr>
              <w:pStyle w:val="Jin0"/>
              <w:framePr w:w="10944" w:h="11203" w:wrap="none" w:vAnchor="page" w:hAnchor="page" w:x="561" w:y="1917"/>
              <w:shd w:val="clear" w:color="auto" w:fill="auto"/>
              <w:rPr>
                <w:sz w:val="12"/>
                <w:szCs w:val="12"/>
              </w:rPr>
            </w:pPr>
            <w:r>
              <w:rPr>
                <w:rFonts w:ascii="Trebuchet MS" w:eastAsia="Trebuchet MS" w:hAnsi="Trebuchet MS" w:cs="Trebuchet MS"/>
                <w:sz w:val="12"/>
                <w:szCs w:val="12"/>
              </w:rPr>
              <w:t>Vlastní</w:t>
            </w:r>
          </w:p>
        </w:tc>
        <w:tc>
          <w:tcPr>
            <w:tcW w:w="302" w:type="dxa"/>
            <w:tcBorders>
              <w:left w:val="single" w:sz="4" w:space="0" w:color="auto"/>
              <w:bottom w:val="single" w:sz="4" w:space="0" w:color="auto"/>
            </w:tcBorders>
            <w:shd w:val="clear" w:color="auto" w:fill="C0C0C0"/>
          </w:tcPr>
          <w:p w14:paraId="4697C225" w14:textId="77777777" w:rsidR="00D41A1A" w:rsidRDefault="00D41A1A">
            <w:pPr>
              <w:framePr w:w="10944" w:h="11203" w:wrap="none" w:vAnchor="page" w:hAnchor="page" w:x="561" w:y="1917"/>
              <w:rPr>
                <w:sz w:val="10"/>
                <w:szCs w:val="10"/>
              </w:rPr>
            </w:pPr>
          </w:p>
        </w:tc>
        <w:tc>
          <w:tcPr>
            <w:tcW w:w="706" w:type="dxa"/>
            <w:tcBorders>
              <w:left w:val="single" w:sz="4" w:space="0" w:color="auto"/>
              <w:bottom w:val="single" w:sz="4" w:space="0" w:color="auto"/>
            </w:tcBorders>
            <w:shd w:val="clear" w:color="auto" w:fill="C0C0C0"/>
          </w:tcPr>
          <w:p w14:paraId="46FFDB62" w14:textId="77777777" w:rsidR="00D41A1A" w:rsidRDefault="00D41A1A">
            <w:pPr>
              <w:framePr w:w="10944" w:h="11203" w:wrap="none" w:vAnchor="page" w:hAnchor="page" w:x="561" w:y="1917"/>
              <w:rPr>
                <w:sz w:val="10"/>
                <w:szCs w:val="10"/>
              </w:rPr>
            </w:pPr>
          </w:p>
        </w:tc>
        <w:tc>
          <w:tcPr>
            <w:tcW w:w="672" w:type="dxa"/>
            <w:tcBorders>
              <w:left w:val="single" w:sz="4" w:space="0" w:color="auto"/>
              <w:bottom w:val="single" w:sz="4" w:space="0" w:color="auto"/>
            </w:tcBorders>
            <w:shd w:val="clear" w:color="auto" w:fill="C0C0C0"/>
          </w:tcPr>
          <w:p w14:paraId="6090258D" w14:textId="77777777" w:rsidR="00D41A1A" w:rsidRDefault="00D41A1A">
            <w:pPr>
              <w:framePr w:w="10944" w:h="11203" w:wrap="none" w:vAnchor="page" w:hAnchor="page" w:x="561" w:y="1917"/>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C0C0C0"/>
            <w:vAlign w:val="bottom"/>
          </w:tcPr>
          <w:p w14:paraId="14FD8218" w14:textId="77777777" w:rsidR="00D41A1A" w:rsidRDefault="00543D88">
            <w:pPr>
              <w:pStyle w:val="Jin0"/>
              <w:framePr w:w="10944" w:h="11203" w:wrap="none" w:vAnchor="page" w:hAnchor="page" w:x="561" w:y="1917"/>
              <w:shd w:val="clear" w:color="auto" w:fill="auto"/>
              <w:jc w:val="right"/>
              <w:rPr>
                <w:sz w:val="12"/>
                <w:szCs w:val="12"/>
              </w:rPr>
            </w:pPr>
            <w:r>
              <w:rPr>
                <w:rFonts w:ascii="Trebuchet MS" w:eastAsia="Trebuchet MS" w:hAnsi="Trebuchet MS" w:cs="Trebuchet MS"/>
                <w:sz w:val="12"/>
                <w:szCs w:val="12"/>
              </w:rPr>
              <w:t>120 100,00</w:t>
            </w:r>
          </w:p>
        </w:tc>
      </w:tr>
    </w:tbl>
    <w:p w14:paraId="7E63D14A"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660F38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98"/>
        <w:gridCol w:w="979"/>
        <w:gridCol w:w="7128"/>
        <w:gridCol w:w="302"/>
        <w:gridCol w:w="706"/>
        <w:gridCol w:w="672"/>
        <w:gridCol w:w="859"/>
      </w:tblGrid>
      <w:tr w:rsidR="00D41A1A" w14:paraId="40199E87" w14:textId="77777777">
        <w:tblPrEx>
          <w:tblCellMar>
            <w:top w:w="0" w:type="dxa"/>
            <w:bottom w:w="0" w:type="dxa"/>
          </w:tblCellMar>
        </w:tblPrEx>
        <w:trPr>
          <w:trHeight w:hRule="exact" w:val="3840"/>
        </w:trPr>
        <w:tc>
          <w:tcPr>
            <w:tcW w:w="298" w:type="dxa"/>
            <w:tcBorders>
              <w:top w:val="single" w:sz="4" w:space="0" w:color="auto"/>
              <w:left w:val="single" w:sz="4" w:space="0" w:color="auto"/>
            </w:tcBorders>
            <w:shd w:val="clear" w:color="auto" w:fill="FFFFFF"/>
          </w:tcPr>
          <w:p w14:paraId="606B4E65" w14:textId="77777777" w:rsidR="00D41A1A" w:rsidRDefault="00543D88">
            <w:pPr>
              <w:pStyle w:val="Jin0"/>
              <w:framePr w:w="10944" w:h="13421" w:wrap="none" w:vAnchor="page" w:hAnchor="page" w:x="561" w:y="1135"/>
              <w:shd w:val="clear" w:color="auto" w:fill="auto"/>
              <w:jc w:val="both"/>
              <w:rPr>
                <w:sz w:val="12"/>
                <w:szCs w:val="12"/>
              </w:rPr>
            </w:pPr>
            <w:r>
              <w:rPr>
                <w:sz w:val="12"/>
                <w:szCs w:val="12"/>
              </w:rPr>
              <w:t>49</w:t>
            </w:r>
          </w:p>
        </w:tc>
        <w:tc>
          <w:tcPr>
            <w:tcW w:w="979" w:type="dxa"/>
            <w:tcBorders>
              <w:top w:val="single" w:sz="4" w:space="0" w:color="auto"/>
              <w:left w:val="single" w:sz="4" w:space="0" w:color="auto"/>
            </w:tcBorders>
            <w:shd w:val="clear" w:color="auto" w:fill="FFFFFF"/>
          </w:tcPr>
          <w:p w14:paraId="0FAB560E" w14:textId="77777777" w:rsidR="00D41A1A" w:rsidRDefault="00543D88">
            <w:pPr>
              <w:pStyle w:val="Jin0"/>
              <w:framePr w:w="10944" w:h="13421" w:wrap="none" w:vAnchor="page" w:hAnchor="page" w:x="561" w:y="1135"/>
              <w:shd w:val="clear" w:color="auto" w:fill="auto"/>
              <w:ind w:firstLine="300"/>
              <w:jc w:val="both"/>
              <w:rPr>
                <w:sz w:val="12"/>
                <w:szCs w:val="12"/>
              </w:rPr>
            </w:pPr>
            <w:r>
              <w:rPr>
                <w:sz w:val="12"/>
                <w:szCs w:val="12"/>
              </w:rPr>
              <w:t>286977887</w:t>
            </w:r>
          </w:p>
        </w:tc>
        <w:tc>
          <w:tcPr>
            <w:tcW w:w="7128" w:type="dxa"/>
            <w:tcBorders>
              <w:top w:val="single" w:sz="4" w:space="0" w:color="auto"/>
              <w:left w:val="single" w:sz="4" w:space="0" w:color="auto"/>
            </w:tcBorders>
            <w:shd w:val="clear" w:color="auto" w:fill="FFFFFF"/>
            <w:vAlign w:val="bottom"/>
          </w:tcPr>
          <w:p w14:paraId="3B111700" w14:textId="77777777" w:rsidR="00D41A1A" w:rsidRDefault="00543D88">
            <w:pPr>
              <w:pStyle w:val="Jin0"/>
              <w:framePr w:w="10944" w:h="13421" w:wrap="none" w:vAnchor="page" w:hAnchor="page" w:x="561" w:y="1135"/>
              <w:shd w:val="clear" w:color="auto" w:fill="auto"/>
              <w:spacing w:line="283" w:lineRule="auto"/>
              <w:rPr>
                <w:sz w:val="12"/>
                <w:szCs w:val="12"/>
              </w:rPr>
            </w:pPr>
            <w:r>
              <w:rPr>
                <w:sz w:val="12"/>
                <w:szCs w:val="12"/>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2"/>
                <w:szCs w:val="12"/>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2"/>
                <w:szCs w:val="12"/>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2"/>
                <w:szCs w:val="12"/>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2"/>
                <w:szCs w:val="12"/>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2"/>
                <w:szCs w:val="12"/>
              </w:rPr>
              <w:t>maticky řídit provoz DČOV v závislosti dle skutečného množství přitékajících odpadních vod. Řídicí systém nesmí obsahovat ruční nastavování výkonu čistírny, např. časovými spínači, tedy ručním zásahem uživatele. Řídící systém bude</w:t>
            </w:r>
          </w:p>
        </w:tc>
        <w:tc>
          <w:tcPr>
            <w:tcW w:w="302" w:type="dxa"/>
            <w:tcBorders>
              <w:top w:val="single" w:sz="4" w:space="0" w:color="auto"/>
              <w:left w:val="single" w:sz="4" w:space="0" w:color="auto"/>
            </w:tcBorders>
            <w:shd w:val="clear" w:color="auto" w:fill="FFFFFF"/>
          </w:tcPr>
          <w:p w14:paraId="19AC3285"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tcPr>
          <w:p w14:paraId="7E1AD1C8"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top w:val="single" w:sz="4" w:space="0" w:color="auto"/>
              <w:left w:val="single" w:sz="4" w:space="0" w:color="auto"/>
            </w:tcBorders>
            <w:shd w:val="clear" w:color="auto" w:fill="FFFFFF"/>
          </w:tcPr>
          <w:p w14:paraId="65EEF212" w14:textId="77777777" w:rsidR="00D41A1A" w:rsidRDefault="00543D88">
            <w:pPr>
              <w:pStyle w:val="Jin0"/>
              <w:framePr w:w="10944" w:h="13421" w:wrap="none" w:vAnchor="page" w:hAnchor="page" w:x="561" w:y="1135"/>
              <w:shd w:val="clear" w:color="auto" w:fill="auto"/>
              <w:jc w:val="both"/>
              <w:rPr>
                <w:sz w:val="12"/>
                <w:szCs w:val="12"/>
              </w:rPr>
            </w:pPr>
            <w:r>
              <w:rPr>
                <w:sz w:val="12"/>
                <w:szCs w:val="12"/>
              </w:rPr>
              <w:t>65 000,00</w:t>
            </w:r>
          </w:p>
        </w:tc>
        <w:tc>
          <w:tcPr>
            <w:tcW w:w="859" w:type="dxa"/>
            <w:tcBorders>
              <w:left w:val="single" w:sz="4" w:space="0" w:color="auto"/>
              <w:right w:val="single" w:sz="4" w:space="0" w:color="auto"/>
            </w:tcBorders>
            <w:shd w:val="clear" w:color="auto" w:fill="FFFFFF"/>
          </w:tcPr>
          <w:p w14:paraId="1AC985AB" w14:textId="77777777" w:rsidR="00D41A1A" w:rsidRDefault="00543D88">
            <w:pPr>
              <w:pStyle w:val="Jin0"/>
              <w:framePr w:w="10944" w:h="13421" w:wrap="none" w:vAnchor="page" w:hAnchor="page" w:x="561" w:y="1135"/>
              <w:shd w:val="clear" w:color="auto" w:fill="auto"/>
              <w:jc w:val="right"/>
              <w:rPr>
                <w:sz w:val="12"/>
                <w:szCs w:val="12"/>
              </w:rPr>
            </w:pPr>
            <w:r>
              <w:rPr>
                <w:sz w:val="12"/>
                <w:szCs w:val="12"/>
              </w:rPr>
              <w:t>65 000,00</w:t>
            </w:r>
          </w:p>
        </w:tc>
      </w:tr>
      <w:tr w:rsidR="00D41A1A" w14:paraId="2C129F66" w14:textId="77777777">
        <w:tblPrEx>
          <w:tblCellMar>
            <w:top w:w="0" w:type="dxa"/>
            <w:bottom w:w="0" w:type="dxa"/>
          </w:tblCellMar>
        </w:tblPrEx>
        <w:trPr>
          <w:trHeight w:hRule="exact" w:val="5035"/>
        </w:trPr>
        <w:tc>
          <w:tcPr>
            <w:tcW w:w="298" w:type="dxa"/>
            <w:tcBorders>
              <w:top w:val="single" w:sz="4" w:space="0" w:color="auto"/>
              <w:left w:val="single" w:sz="4" w:space="0" w:color="auto"/>
            </w:tcBorders>
            <w:shd w:val="clear" w:color="auto" w:fill="FFFFFF"/>
          </w:tcPr>
          <w:p w14:paraId="31E37DBB" w14:textId="77777777" w:rsidR="00D41A1A" w:rsidRDefault="00D41A1A">
            <w:pPr>
              <w:framePr w:w="10944" w:h="13421" w:wrap="none" w:vAnchor="page" w:hAnchor="page" w:x="561" w:y="1135"/>
              <w:rPr>
                <w:sz w:val="10"/>
                <w:szCs w:val="10"/>
              </w:rPr>
            </w:pPr>
          </w:p>
        </w:tc>
        <w:tc>
          <w:tcPr>
            <w:tcW w:w="979" w:type="dxa"/>
            <w:tcBorders>
              <w:top w:val="single" w:sz="4" w:space="0" w:color="auto"/>
              <w:left w:val="single" w:sz="4" w:space="0" w:color="auto"/>
            </w:tcBorders>
            <w:shd w:val="clear" w:color="auto" w:fill="FFFFFF"/>
          </w:tcPr>
          <w:p w14:paraId="7F5B3CDB" w14:textId="77777777" w:rsidR="00D41A1A" w:rsidRDefault="00D41A1A">
            <w:pPr>
              <w:framePr w:w="10944" w:h="13421" w:wrap="none" w:vAnchor="page" w:hAnchor="page" w:x="561" w:y="1135"/>
              <w:rPr>
                <w:sz w:val="10"/>
                <w:szCs w:val="10"/>
              </w:rPr>
            </w:pPr>
          </w:p>
        </w:tc>
        <w:tc>
          <w:tcPr>
            <w:tcW w:w="7128" w:type="dxa"/>
            <w:tcBorders>
              <w:top w:val="single" w:sz="4" w:space="0" w:color="auto"/>
              <w:left w:val="single" w:sz="4" w:space="0" w:color="auto"/>
            </w:tcBorders>
            <w:shd w:val="clear" w:color="auto" w:fill="FFFFFF"/>
            <w:vAlign w:val="bottom"/>
          </w:tcPr>
          <w:p w14:paraId="6A3A9A29" w14:textId="77777777" w:rsidR="00D41A1A" w:rsidRDefault="00543D88">
            <w:pPr>
              <w:pStyle w:val="Jin0"/>
              <w:framePr w:w="10944" w:h="13421" w:wrap="none" w:vAnchor="page" w:hAnchor="page" w:x="561" w:y="1135"/>
              <w:shd w:val="clear" w:color="auto" w:fill="auto"/>
              <w:spacing w:line="276" w:lineRule="auto"/>
              <w:rPr>
                <w:sz w:val="11"/>
                <w:szCs w:val="11"/>
              </w:rPr>
            </w:pPr>
            <w:r>
              <w:rPr>
                <w:i/>
                <w:iCs/>
                <w:color w:val="969696"/>
                <w:sz w:val="11"/>
                <w:szCs w:val="11"/>
              </w:rPr>
              <w:t>Poznámka k položce:</w:t>
            </w:r>
          </w:p>
          <w:p w14:paraId="653919CB" w14:textId="77777777" w:rsidR="00D41A1A" w:rsidRDefault="00543D88">
            <w:pPr>
              <w:pStyle w:val="Jin0"/>
              <w:framePr w:w="10944" w:h="13421" w:wrap="none" w:vAnchor="page" w:hAnchor="page" w:x="561" w:y="1135"/>
              <w:shd w:val="clear" w:color="auto" w:fill="auto"/>
              <w:spacing w:line="276"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5A9F6719" w14:textId="77777777" w:rsidR="00D41A1A" w:rsidRDefault="00543D88">
            <w:pPr>
              <w:pStyle w:val="Jin0"/>
              <w:framePr w:w="10944" w:h="13421" w:wrap="none" w:vAnchor="page" w:hAnchor="page" w:x="561"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2" w:type="dxa"/>
            <w:tcBorders>
              <w:top w:val="single" w:sz="4" w:space="0" w:color="auto"/>
              <w:left w:val="single" w:sz="4" w:space="0" w:color="auto"/>
            </w:tcBorders>
            <w:shd w:val="clear" w:color="auto" w:fill="FFFFFF"/>
          </w:tcPr>
          <w:p w14:paraId="30430891" w14:textId="77777777" w:rsidR="00D41A1A" w:rsidRDefault="00D41A1A">
            <w:pPr>
              <w:framePr w:w="10944" w:h="13421" w:wrap="none" w:vAnchor="page" w:hAnchor="page" w:x="561" w:y="1135"/>
              <w:rPr>
                <w:sz w:val="10"/>
                <w:szCs w:val="10"/>
              </w:rPr>
            </w:pPr>
          </w:p>
        </w:tc>
        <w:tc>
          <w:tcPr>
            <w:tcW w:w="706" w:type="dxa"/>
            <w:tcBorders>
              <w:top w:val="single" w:sz="4" w:space="0" w:color="auto"/>
              <w:left w:val="single" w:sz="4" w:space="0" w:color="auto"/>
            </w:tcBorders>
            <w:shd w:val="clear" w:color="auto" w:fill="FFFFFF"/>
          </w:tcPr>
          <w:p w14:paraId="16AC7E64" w14:textId="77777777" w:rsidR="00D41A1A" w:rsidRDefault="00D41A1A">
            <w:pPr>
              <w:framePr w:w="10944" w:h="13421" w:wrap="none" w:vAnchor="page" w:hAnchor="page" w:x="561" w:y="1135"/>
              <w:rPr>
                <w:sz w:val="10"/>
                <w:szCs w:val="10"/>
              </w:rPr>
            </w:pPr>
          </w:p>
        </w:tc>
        <w:tc>
          <w:tcPr>
            <w:tcW w:w="672" w:type="dxa"/>
            <w:tcBorders>
              <w:top w:val="single" w:sz="4" w:space="0" w:color="auto"/>
              <w:left w:val="single" w:sz="4" w:space="0" w:color="auto"/>
            </w:tcBorders>
            <w:shd w:val="clear" w:color="auto" w:fill="FFFFFF"/>
          </w:tcPr>
          <w:p w14:paraId="72798264" w14:textId="77777777" w:rsidR="00D41A1A" w:rsidRDefault="00D41A1A">
            <w:pPr>
              <w:framePr w:w="10944" w:h="13421" w:wrap="none" w:vAnchor="page" w:hAnchor="page" w:x="561" w:y="1135"/>
              <w:rPr>
                <w:sz w:val="10"/>
                <w:szCs w:val="10"/>
              </w:rPr>
            </w:pPr>
          </w:p>
        </w:tc>
        <w:tc>
          <w:tcPr>
            <w:tcW w:w="859" w:type="dxa"/>
            <w:tcBorders>
              <w:left w:val="single" w:sz="4" w:space="0" w:color="auto"/>
              <w:right w:val="single" w:sz="4" w:space="0" w:color="auto"/>
            </w:tcBorders>
            <w:shd w:val="clear" w:color="auto" w:fill="FFFFFF"/>
          </w:tcPr>
          <w:p w14:paraId="3A8C1BC8" w14:textId="77777777" w:rsidR="00D41A1A" w:rsidRDefault="00543D88">
            <w:pPr>
              <w:pStyle w:val="Jin0"/>
              <w:framePr w:w="10944" w:h="13421" w:wrap="none" w:vAnchor="page" w:hAnchor="page" w:x="561" w:y="1135"/>
              <w:shd w:val="clear" w:color="auto" w:fill="auto"/>
              <w:jc w:val="right"/>
              <w:rPr>
                <w:sz w:val="12"/>
                <w:szCs w:val="12"/>
              </w:rPr>
            </w:pPr>
            <w:r>
              <w:rPr>
                <w:sz w:val="12"/>
                <w:szCs w:val="12"/>
              </w:rPr>
              <w:t>0,00</w:t>
            </w:r>
          </w:p>
        </w:tc>
      </w:tr>
      <w:tr w:rsidR="00D41A1A" w14:paraId="3D556AE7" w14:textId="77777777">
        <w:tblPrEx>
          <w:tblCellMar>
            <w:top w:w="0" w:type="dxa"/>
            <w:bottom w:w="0" w:type="dxa"/>
          </w:tblCellMar>
        </w:tblPrEx>
        <w:trPr>
          <w:trHeight w:hRule="exact" w:val="1910"/>
        </w:trPr>
        <w:tc>
          <w:tcPr>
            <w:tcW w:w="298" w:type="dxa"/>
            <w:tcBorders>
              <w:top w:val="single" w:sz="4" w:space="0" w:color="auto"/>
              <w:left w:val="single" w:sz="4" w:space="0" w:color="auto"/>
            </w:tcBorders>
            <w:shd w:val="clear" w:color="auto" w:fill="FFFFFF"/>
          </w:tcPr>
          <w:p w14:paraId="6179DA6E"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50</w:t>
            </w:r>
          </w:p>
        </w:tc>
        <w:tc>
          <w:tcPr>
            <w:tcW w:w="979" w:type="dxa"/>
            <w:tcBorders>
              <w:top w:val="single" w:sz="4" w:space="0" w:color="auto"/>
              <w:left w:val="single" w:sz="4" w:space="0" w:color="auto"/>
            </w:tcBorders>
            <w:shd w:val="clear" w:color="auto" w:fill="FFFFFF"/>
          </w:tcPr>
          <w:p w14:paraId="1ABD87A7"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28697804R</w:t>
            </w:r>
          </w:p>
        </w:tc>
        <w:tc>
          <w:tcPr>
            <w:tcW w:w="7128" w:type="dxa"/>
            <w:tcBorders>
              <w:top w:val="single" w:sz="4" w:space="0" w:color="auto"/>
              <w:left w:val="single" w:sz="4" w:space="0" w:color="auto"/>
            </w:tcBorders>
            <w:shd w:val="clear" w:color="auto" w:fill="FFFFFF"/>
            <w:vAlign w:val="bottom"/>
          </w:tcPr>
          <w:p w14:paraId="7409D566" w14:textId="77777777" w:rsidR="00D41A1A" w:rsidRDefault="00543D88">
            <w:pPr>
              <w:pStyle w:val="Jin0"/>
              <w:framePr w:w="10944" w:h="13421" w:wrap="none" w:vAnchor="page" w:hAnchor="page" w:x="561" w:y="1135"/>
              <w:shd w:val="clear" w:color="auto" w:fill="auto"/>
              <w:spacing w:line="283" w:lineRule="auto"/>
              <w:rPr>
                <w:sz w:val="12"/>
                <w:szCs w:val="12"/>
              </w:rPr>
            </w:pPr>
            <w:r>
              <w:rPr>
                <w:sz w:val="12"/>
                <w:szCs w:val="12"/>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2"/>
                <w:szCs w:val="12"/>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2"/>
                <w:szCs w:val="12"/>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2" w:type="dxa"/>
            <w:tcBorders>
              <w:top w:val="single" w:sz="4" w:space="0" w:color="auto"/>
              <w:left w:val="single" w:sz="4" w:space="0" w:color="auto"/>
            </w:tcBorders>
            <w:shd w:val="clear" w:color="auto" w:fill="FFFFFF"/>
          </w:tcPr>
          <w:p w14:paraId="384CB20D"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kus</w:t>
            </w:r>
          </w:p>
        </w:tc>
        <w:tc>
          <w:tcPr>
            <w:tcW w:w="706" w:type="dxa"/>
            <w:tcBorders>
              <w:top w:val="single" w:sz="4" w:space="0" w:color="auto"/>
              <w:left w:val="single" w:sz="4" w:space="0" w:color="auto"/>
            </w:tcBorders>
            <w:shd w:val="clear" w:color="auto" w:fill="FFFFFF"/>
          </w:tcPr>
          <w:p w14:paraId="71576A45"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top w:val="single" w:sz="4" w:space="0" w:color="auto"/>
              <w:left w:val="single" w:sz="4" w:space="0" w:color="auto"/>
            </w:tcBorders>
            <w:shd w:val="clear" w:color="auto" w:fill="FFFFFF"/>
          </w:tcPr>
          <w:p w14:paraId="4194D932"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9 500,00</w:t>
            </w:r>
          </w:p>
        </w:tc>
        <w:tc>
          <w:tcPr>
            <w:tcW w:w="859" w:type="dxa"/>
            <w:tcBorders>
              <w:left w:val="single" w:sz="4" w:space="0" w:color="auto"/>
              <w:right w:val="single" w:sz="4" w:space="0" w:color="auto"/>
            </w:tcBorders>
            <w:shd w:val="clear" w:color="auto" w:fill="FFFFFF"/>
          </w:tcPr>
          <w:p w14:paraId="065D1E05"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9 500,00</w:t>
            </w:r>
          </w:p>
        </w:tc>
      </w:tr>
      <w:tr w:rsidR="00D41A1A" w14:paraId="2D19B90E" w14:textId="77777777">
        <w:tblPrEx>
          <w:tblCellMar>
            <w:top w:w="0" w:type="dxa"/>
            <w:bottom w:w="0" w:type="dxa"/>
          </w:tblCellMar>
        </w:tblPrEx>
        <w:trPr>
          <w:trHeight w:hRule="exact" w:val="710"/>
        </w:trPr>
        <w:tc>
          <w:tcPr>
            <w:tcW w:w="298" w:type="dxa"/>
            <w:tcBorders>
              <w:top w:val="single" w:sz="4" w:space="0" w:color="auto"/>
              <w:left w:val="single" w:sz="4" w:space="0" w:color="auto"/>
            </w:tcBorders>
            <w:shd w:val="clear" w:color="auto" w:fill="FFFFFF"/>
            <w:vAlign w:val="bottom"/>
          </w:tcPr>
          <w:p w14:paraId="10F2E588"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51</w:t>
            </w:r>
          </w:p>
          <w:p w14:paraId="515C3C11"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52</w:t>
            </w:r>
          </w:p>
          <w:p w14:paraId="5A7931B7"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53</w:t>
            </w:r>
          </w:p>
          <w:p w14:paraId="767515A4"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54</w:t>
            </w:r>
          </w:p>
        </w:tc>
        <w:tc>
          <w:tcPr>
            <w:tcW w:w="979" w:type="dxa"/>
            <w:tcBorders>
              <w:top w:val="single" w:sz="4" w:space="0" w:color="auto"/>
              <w:left w:val="single" w:sz="4" w:space="0" w:color="auto"/>
            </w:tcBorders>
            <w:shd w:val="clear" w:color="auto" w:fill="FFFFFF"/>
            <w:vAlign w:val="bottom"/>
          </w:tcPr>
          <w:p w14:paraId="04CC1E75"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28697960R</w:t>
            </w:r>
          </w:p>
          <w:p w14:paraId="25B914F2" w14:textId="77777777" w:rsidR="00D41A1A" w:rsidRDefault="00543D88">
            <w:pPr>
              <w:pStyle w:val="Jin0"/>
              <w:framePr w:w="10944" w:h="13421" w:wrap="none" w:vAnchor="page" w:hAnchor="page" w:x="561" w:y="1135"/>
              <w:shd w:val="clear" w:color="auto" w:fill="auto"/>
              <w:jc w:val="both"/>
              <w:rPr>
                <w:sz w:val="12"/>
                <w:szCs w:val="12"/>
              </w:rPr>
            </w:pPr>
            <w:r>
              <w:rPr>
                <w:sz w:val="12"/>
                <w:szCs w:val="12"/>
              </w:rPr>
              <w:t>RVODA</w:t>
            </w:r>
          </w:p>
          <w:p w14:paraId="4865425C"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28697960R</w:t>
            </w:r>
          </w:p>
          <w:p w14:paraId="6FAF90F8"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28697960R</w:t>
            </w:r>
          </w:p>
        </w:tc>
        <w:tc>
          <w:tcPr>
            <w:tcW w:w="7128" w:type="dxa"/>
            <w:tcBorders>
              <w:top w:val="single" w:sz="4" w:space="0" w:color="auto"/>
              <w:left w:val="single" w:sz="4" w:space="0" w:color="auto"/>
            </w:tcBorders>
            <w:shd w:val="clear" w:color="auto" w:fill="FFFFFF"/>
            <w:vAlign w:val="bottom"/>
          </w:tcPr>
          <w:p w14:paraId="3D597A39" w14:textId="77777777" w:rsidR="00D41A1A" w:rsidRDefault="00543D88">
            <w:pPr>
              <w:pStyle w:val="Jin0"/>
              <w:framePr w:w="10944" w:h="13421" w:wrap="none" w:vAnchor="page" w:hAnchor="page" w:x="561" w:y="1135"/>
              <w:shd w:val="clear" w:color="auto" w:fill="auto"/>
              <w:spacing w:line="310" w:lineRule="auto"/>
              <w:rPr>
                <w:sz w:val="12"/>
                <w:szCs w:val="12"/>
              </w:rPr>
            </w:pPr>
            <w:r>
              <w:rPr>
                <w:sz w:val="12"/>
                <w:szCs w:val="12"/>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2" w:type="dxa"/>
            <w:tcBorders>
              <w:top w:val="single" w:sz="4" w:space="0" w:color="auto"/>
              <w:left w:val="single" w:sz="4" w:space="0" w:color="auto"/>
            </w:tcBorders>
            <w:shd w:val="clear" w:color="auto" w:fill="FFFFFF"/>
            <w:vAlign w:val="bottom"/>
          </w:tcPr>
          <w:p w14:paraId="2CB2A790" w14:textId="77777777" w:rsidR="00D41A1A" w:rsidRDefault="00543D88">
            <w:pPr>
              <w:pStyle w:val="Jin0"/>
              <w:framePr w:w="10944" w:h="13421" w:wrap="none" w:vAnchor="page" w:hAnchor="page" w:x="561" w:y="1135"/>
              <w:shd w:val="clear" w:color="auto" w:fill="auto"/>
              <w:spacing w:line="310" w:lineRule="auto"/>
              <w:jc w:val="both"/>
              <w:rPr>
                <w:sz w:val="12"/>
                <w:szCs w:val="12"/>
              </w:rPr>
            </w:pPr>
            <w:r>
              <w:rPr>
                <w:sz w:val="12"/>
                <w:szCs w:val="12"/>
              </w:rPr>
              <w:t>kpl kpl l</w:t>
            </w:r>
          </w:p>
          <w:p w14:paraId="5CD30465" w14:textId="77777777" w:rsidR="00D41A1A" w:rsidRDefault="00543D88">
            <w:pPr>
              <w:pStyle w:val="Jin0"/>
              <w:framePr w:w="10944" w:h="13421" w:wrap="none" w:vAnchor="page" w:hAnchor="page" w:x="561" w:y="1135"/>
              <w:shd w:val="clear" w:color="auto" w:fill="auto"/>
              <w:spacing w:line="310" w:lineRule="auto"/>
              <w:jc w:val="both"/>
              <w:rPr>
                <w:sz w:val="12"/>
                <w:szCs w:val="12"/>
              </w:rPr>
            </w:pPr>
            <w:r>
              <w:rPr>
                <w:sz w:val="12"/>
                <w:szCs w:val="12"/>
              </w:rPr>
              <w:t>kpl</w:t>
            </w:r>
          </w:p>
        </w:tc>
        <w:tc>
          <w:tcPr>
            <w:tcW w:w="706" w:type="dxa"/>
            <w:tcBorders>
              <w:top w:val="single" w:sz="4" w:space="0" w:color="auto"/>
              <w:left w:val="single" w:sz="4" w:space="0" w:color="auto"/>
            </w:tcBorders>
            <w:shd w:val="clear" w:color="auto" w:fill="FFFFFF"/>
            <w:vAlign w:val="bottom"/>
          </w:tcPr>
          <w:p w14:paraId="265C82AA"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p w14:paraId="460D83C8"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p w14:paraId="0F856933"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0,00000</w:t>
            </w:r>
          </w:p>
          <w:p w14:paraId="0C217F54"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top w:val="single" w:sz="4" w:space="0" w:color="auto"/>
              <w:left w:val="single" w:sz="4" w:space="0" w:color="auto"/>
            </w:tcBorders>
            <w:shd w:val="clear" w:color="auto" w:fill="FFFFFF"/>
            <w:vAlign w:val="bottom"/>
          </w:tcPr>
          <w:p w14:paraId="7C1E7D06"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6 500,00</w:t>
            </w:r>
          </w:p>
          <w:p w14:paraId="38AF4245"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2 100,00</w:t>
            </w:r>
          </w:p>
          <w:p w14:paraId="368E2AE8"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50,00</w:t>
            </w:r>
          </w:p>
          <w:p w14:paraId="0710D7F5"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1 000,00</w:t>
            </w:r>
          </w:p>
        </w:tc>
        <w:tc>
          <w:tcPr>
            <w:tcW w:w="859" w:type="dxa"/>
            <w:tcBorders>
              <w:left w:val="single" w:sz="4" w:space="0" w:color="auto"/>
              <w:right w:val="single" w:sz="4" w:space="0" w:color="auto"/>
            </w:tcBorders>
            <w:shd w:val="clear" w:color="auto" w:fill="FFFFFF"/>
            <w:vAlign w:val="bottom"/>
          </w:tcPr>
          <w:p w14:paraId="2C398508"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6 500,00</w:t>
            </w:r>
          </w:p>
          <w:p w14:paraId="35B15222"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2 100,00</w:t>
            </w:r>
          </w:p>
          <w:p w14:paraId="6EA8AE1A" w14:textId="77777777" w:rsidR="00D41A1A" w:rsidRDefault="00543D88">
            <w:pPr>
              <w:pStyle w:val="Jin0"/>
              <w:framePr w:w="10944" w:h="13421" w:wrap="none" w:vAnchor="page" w:hAnchor="page" w:x="561" w:y="1135"/>
              <w:shd w:val="clear" w:color="auto" w:fill="auto"/>
              <w:jc w:val="right"/>
              <w:rPr>
                <w:sz w:val="12"/>
                <w:szCs w:val="12"/>
              </w:rPr>
            </w:pPr>
            <w:r>
              <w:rPr>
                <w:sz w:val="12"/>
                <w:szCs w:val="12"/>
              </w:rPr>
              <w:t>0,00</w:t>
            </w:r>
          </w:p>
          <w:p w14:paraId="582C0DC9"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1 000,00</w:t>
            </w:r>
          </w:p>
        </w:tc>
      </w:tr>
      <w:tr w:rsidR="00D41A1A" w14:paraId="18E3BC95"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4EDD0A2E"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55</w:t>
            </w:r>
          </w:p>
        </w:tc>
        <w:tc>
          <w:tcPr>
            <w:tcW w:w="979" w:type="dxa"/>
            <w:tcBorders>
              <w:left w:val="single" w:sz="4" w:space="0" w:color="auto"/>
            </w:tcBorders>
            <w:shd w:val="clear" w:color="auto" w:fill="FFFFFF"/>
            <w:vAlign w:val="center"/>
          </w:tcPr>
          <w:p w14:paraId="10DC541D"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28697960R</w:t>
            </w:r>
          </w:p>
        </w:tc>
        <w:tc>
          <w:tcPr>
            <w:tcW w:w="7128" w:type="dxa"/>
            <w:tcBorders>
              <w:top w:val="single" w:sz="4" w:space="0" w:color="auto"/>
              <w:left w:val="single" w:sz="4" w:space="0" w:color="auto"/>
            </w:tcBorders>
            <w:shd w:val="clear" w:color="auto" w:fill="FFFFFF"/>
            <w:vAlign w:val="bottom"/>
          </w:tcPr>
          <w:p w14:paraId="6F93A85C" w14:textId="77777777" w:rsidR="00D41A1A" w:rsidRDefault="00543D88">
            <w:pPr>
              <w:pStyle w:val="Jin0"/>
              <w:framePr w:w="10944" w:h="13421" w:wrap="none" w:vAnchor="page" w:hAnchor="page" w:x="561" w:y="1135"/>
              <w:shd w:val="clear" w:color="auto" w:fill="auto"/>
              <w:spacing w:line="283" w:lineRule="auto"/>
              <w:rPr>
                <w:sz w:val="12"/>
                <w:szCs w:val="12"/>
              </w:rPr>
            </w:pPr>
            <w:r>
              <w:rPr>
                <w:sz w:val="12"/>
                <w:szCs w:val="12"/>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2" w:type="dxa"/>
            <w:tcBorders>
              <w:left w:val="single" w:sz="4" w:space="0" w:color="auto"/>
            </w:tcBorders>
            <w:shd w:val="clear" w:color="auto" w:fill="FFFFFF"/>
            <w:vAlign w:val="center"/>
          </w:tcPr>
          <w:p w14:paraId="0EAECABC"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kpl</w:t>
            </w:r>
          </w:p>
        </w:tc>
        <w:tc>
          <w:tcPr>
            <w:tcW w:w="706" w:type="dxa"/>
            <w:tcBorders>
              <w:left w:val="single" w:sz="4" w:space="0" w:color="auto"/>
            </w:tcBorders>
            <w:shd w:val="clear" w:color="auto" w:fill="FFFFFF"/>
            <w:vAlign w:val="center"/>
          </w:tcPr>
          <w:p w14:paraId="62A444C5"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center"/>
          </w:tcPr>
          <w:p w14:paraId="52EF156D"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2 200,00</w:t>
            </w:r>
          </w:p>
        </w:tc>
        <w:tc>
          <w:tcPr>
            <w:tcW w:w="859" w:type="dxa"/>
            <w:tcBorders>
              <w:left w:val="single" w:sz="4" w:space="0" w:color="auto"/>
              <w:right w:val="single" w:sz="4" w:space="0" w:color="auto"/>
            </w:tcBorders>
            <w:shd w:val="clear" w:color="auto" w:fill="FFFFFF"/>
            <w:vAlign w:val="center"/>
          </w:tcPr>
          <w:p w14:paraId="3915EAF6"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2 200,00</w:t>
            </w:r>
          </w:p>
        </w:tc>
      </w:tr>
      <w:tr w:rsidR="00D41A1A" w14:paraId="55F3EBC4" w14:textId="77777777">
        <w:tblPrEx>
          <w:tblCellMar>
            <w:top w:w="0" w:type="dxa"/>
            <w:bottom w:w="0" w:type="dxa"/>
          </w:tblCellMar>
        </w:tblPrEx>
        <w:trPr>
          <w:trHeight w:hRule="exact" w:val="293"/>
        </w:trPr>
        <w:tc>
          <w:tcPr>
            <w:tcW w:w="298" w:type="dxa"/>
            <w:tcBorders>
              <w:left w:val="single" w:sz="4" w:space="0" w:color="auto"/>
            </w:tcBorders>
            <w:shd w:val="clear" w:color="auto" w:fill="FFFFFF"/>
            <w:vAlign w:val="center"/>
          </w:tcPr>
          <w:p w14:paraId="73C6521A"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56</w:t>
            </w:r>
          </w:p>
        </w:tc>
        <w:tc>
          <w:tcPr>
            <w:tcW w:w="979" w:type="dxa"/>
            <w:tcBorders>
              <w:left w:val="single" w:sz="4" w:space="0" w:color="auto"/>
            </w:tcBorders>
            <w:shd w:val="clear" w:color="auto" w:fill="FFFFFF"/>
            <w:vAlign w:val="center"/>
          </w:tcPr>
          <w:p w14:paraId="1A48B592"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28697960R</w:t>
            </w:r>
          </w:p>
        </w:tc>
        <w:tc>
          <w:tcPr>
            <w:tcW w:w="7128" w:type="dxa"/>
            <w:tcBorders>
              <w:top w:val="single" w:sz="4" w:space="0" w:color="auto"/>
              <w:left w:val="single" w:sz="4" w:space="0" w:color="auto"/>
            </w:tcBorders>
            <w:shd w:val="clear" w:color="auto" w:fill="FFFFFF"/>
            <w:vAlign w:val="bottom"/>
          </w:tcPr>
          <w:p w14:paraId="726A5AE8" w14:textId="77777777" w:rsidR="00D41A1A" w:rsidRDefault="00543D88">
            <w:pPr>
              <w:pStyle w:val="Jin0"/>
              <w:framePr w:w="10944" w:h="13421" w:wrap="none" w:vAnchor="page" w:hAnchor="page" w:x="561" w:y="1135"/>
              <w:shd w:val="clear" w:color="auto" w:fill="auto"/>
              <w:spacing w:line="283" w:lineRule="auto"/>
              <w:rPr>
                <w:sz w:val="12"/>
                <w:szCs w:val="12"/>
              </w:rPr>
            </w:pPr>
            <w:r>
              <w:rPr>
                <w:sz w:val="12"/>
                <w:szCs w:val="12"/>
              </w:rPr>
              <w:t>IoT modul: LTE-NB/M Multimode LPWA module, mikro sim, pracovní teplota -30°C až +60°C), včetně slotu pro možnost doplnění záložní baterie</w:t>
            </w:r>
          </w:p>
        </w:tc>
        <w:tc>
          <w:tcPr>
            <w:tcW w:w="302" w:type="dxa"/>
            <w:tcBorders>
              <w:left w:val="single" w:sz="4" w:space="0" w:color="auto"/>
            </w:tcBorders>
            <w:shd w:val="clear" w:color="auto" w:fill="FFFFFF"/>
            <w:vAlign w:val="center"/>
          </w:tcPr>
          <w:p w14:paraId="752E7150"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center"/>
          </w:tcPr>
          <w:p w14:paraId="11BDEDCC"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center"/>
          </w:tcPr>
          <w:p w14:paraId="3E585598"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3 000,00</w:t>
            </w:r>
          </w:p>
        </w:tc>
        <w:tc>
          <w:tcPr>
            <w:tcW w:w="859" w:type="dxa"/>
            <w:tcBorders>
              <w:left w:val="single" w:sz="4" w:space="0" w:color="auto"/>
              <w:right w:val="single" w:sz="4" w:space="0" w:color="auto"/>
            </w:tcBorders>
            <w:shd w:val="clear" w:color="auto" w:fill="FFFFFF"/>
            <w:vAlign w:val="center"/>
          </w:tcPr>
          <w:p w14:paraId="5DD881AE"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3 000,00</w:t>
            </w:r>
          </w:p>
        </w:tc>
      </w:tr>
      <w:tr w:rsidR="00D41A1A" w14:paraId="53A8BF9F"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9A8AC34"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57</w:t>
            </w:r>
          </w:p>
        </w:tc>
        <w:tc>
          <w:tcPr>
            <w:tcW w:w="979" w:type="dxa"/>
            <w:tcBorders>
              <w:left w:val="single" w:sz="4" w:space="0" w:color="auto"/>
            </w:tcBorders>
            <w:shd w:val="clear" w:color="auto" w:fill="FFFFFF"/>
            <w:vAlign w:val="bottom"/>
          </w:tcPr>
          <w:p w14:paraId="26E2ECE2"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28600100R</w:t>
            </w:r>
          </w:p>
        </w:tc>
        <w:tc>
          <w:tcPr>
            <w:tcW w:w="7128" w:type="dxa"/>
            <w:tcBorders>
              <w:top w:val="single" w:sz="4" w:space="0" w:color="auto"/>
              <w:left w:val="single" w:sz="4" w:space="0" w:color="auto"/>
            </w:tcBorders>
            <w:shd w:val="clear" w:color="auto" w:fill="FFFFFF"/>
            <w:vAlign w:val="bottom"/>
          </w:tcPr>
          <w:p w14:paraId="6AA65119" w14:textId="77777777" w:rsidR="00D41A1A" w:rsidRDefault="00543D88">
            <w:pPr>
              <w:pStyle w:val="Jin0"/>
              <w:framePr w:w="10944" w:h="13421" w:wrap="none" w:vAnchor="page" w:hAnchor="page" w:x="561" w:y="1135"/>
              <w:shd w:val="clear" w:color="auto" w:fill="auto"/>
              <w:rPr>
                <w:sz w:val="12"/>
                <w:szCs w:val="12"/>
              </w:rPr>
            </w:pPr>
            <w:r>
              <w:rPr>
                <w:sz w:val="12"/>
                <w:szCs w:val="12"/>
              </w:rPr>
              <w:t>Nádrž na čistou vodu (Polypropylen tl. 8mm; 0 800 mm; výška 2 m) včetně pochozího víka(Polypropylen 8mm)</w:t>
            </w:r>
          </w:p>
        </w:tc>
        <w:tc>
          <w:tcPr>
            <w:tcW w:w="302" w:type="dxa"/>
            <w:tcBorders>
              <w:left w:val="single" w:sz="4" w:space="0" w:color="auto"/>
            </w:tcBorders>
            <w:shd w:val="clear" w:color="auto" w:fill="FFFFFF"/>
            <w:vAlign w:val="bottom"/>
          </w:tcPr>
          <w:p w14:paraId="0982125D"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5E072AF0"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bottom"/>
          </w:tcPr>
          <w:p w14:paraId="54071905" w14:textId="77777777" w:rsidR="00D41A1A" w:rsidRDefault="00543D88">
            <w:pPr>
              <w:pStyle w:val="Jin0"/>
              <w:framePr w:w="10944" w:h="13421" w:wrap="none" w:vAnchor="page" w:hAnchor="page" w:x="561" w:y="1135"/>
              <w:shd w:val="clear" w:color="auto" w:fill="auto"/>
              <w:jc w:val="both"/>
              <w:rPr>
                <w:sz w:val="12"/>
                <w:szCs w:val="12"/>
              </w:rPr>
            </w:pPr>
            <w:r>
              <w:rPr>
                <w:sz w:val="12"/>
                <w:szCs w:val="12"/>
              </w:rPr>
              <w:t>13 800,00</w:t>
            </w:r>
          </w:p>
        </w:tc>
        <w:tc>
          <w:tcPr>
            <w:tcW w:w="859" w:type="dxa"/>
            <w:tcBorders>
              <w:left w:val="single" w:sz="4" w:space="0" w:color="auto"/>
              <w:right w:val="single" w:sz="4" w:space="0" w:color="auto"/>
            </w:tcBorders>
            <w:shd w:val="clear" w:color="auto" w:fill="FFFFFF"/>
            <w:vAlign w:val="bottom"/>
          </w:tcPr>
          <w:p w14:paraId="2F57BADF" w14:textId="77777777" w:rsidR="00D41A1A" w:rsidRDefault="00543D88">
            <w:pPr>
              <w:pStyle w:val="Jin0"/>
              <w:framePr w:w="10944" w:h="13421" w:wrap="none" w:vAnchor="page" w:hAnchor="page" w:x="561" w:y="1135"/>
              <w:shd w:val="clear" w:color="auto" w:fill="auto"/>
              <w:jc w:val="right"/>
              <w:rPr>
                <w:sz w:val="12"/>
                <w:szCs w:val="12"/>
              </w:rPr>
            </w:pPr>
            <w:r>
              <w:rPr>
                <w:sz w:val="12"/>
                <w:szCs w:val="12"/>
              </w:rPr>
              <w:t>13 800,00</w:t>
            </w:r>
          </w:p>
        </w:tc>
      </w:tr>
      <w:tr w:rsidR="00D41A1A" w14:paraId="17CD8E34" w14:textId="77777777">
        <w:tblPrEx>
          <w:tblCellMar>
            <w:top w:w="0" w:type="dxa"/>
            <w:bottom w:w="0" w:type="dxa"/>
          </w:tblCellMar>
        </w:tblPrEx>
        <w:trPr>
          <w:trHeight w:hRule="exact" w:val="178"/>
        </w:trPr>
        <w:tc>
          <w:tcPr>
            <w:tcW w:w="298" w:type="dxa"/>
            <w:tcBorders>
              <w:left w:val="single" w:sz="4" w:space="0" w:color="auto"/>
            </w:tcBorders>
            <w:shd w:val="clear" w:color="auto" w:fill="FFFFFF"/>
            <w:vAlign w:val="bottom"/>
          </w:tcPr>
          <w:p w14:paraId="0BCC22F6"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58</w:t>
            </w:r>
          </w:p>
        </w:tc>
        <w:tc>
          <w:tcPr>
            <w:tcW w:w="979" w:type="dxa"/>
            <w:tcBorders>
              <w:left w:val="single" w:sz="4" w:space="0" w:color="auto"/>
            </w:tcBorders>
            <w:shd w:val="clear" w:color="auto" w:fill="FFFFFF"/>
            <w:vAlign w:val="bottom"/>
          </w:tcPr>
          <w:p w14:paraId="3165F5EF"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28600100R</w:t>
            </w:r>
          </w:p>
        </w:tc>
        <w:tc>
          <w:tcPr>
            <w:tcW w:w="7128" w:type="dxa"/>
            <w:tcBorders>
              <w:top w:val="single" w:sz="4" w:space="0" w:color="auto"/>
              <w:left w:val="single" w:sz="4" w:space="0" w:color="auto"/>
            </w:tcBorders>
            <w:shd w:val="clear" w:color="auto" w:fill="FFFFFF"/>
            <w:vAlign w:val="center"/>
          </w:tcPr>
          <w:p w14:paraId="2F989F00" w14:textId="77777777" w:rsidR="00D41A1A" w:rsidRDefault="00543D88">
            <w:pPr>
              <w:pStyle w:val="Jin0"/>
              <w:framePr w:w="10944" w:h="13421" w:wrap="none" w:vAnchor="page" w:hAnchor="page" w:x="561" w:y="1135"/>
              <w:shd w:val="clear" w:color="auto" w:fill="auto"/>
              <w:rPr>
                <w:sz w:val="12"/>
                <w:szCs w:val="12"/>
              </w:rPr>
            </w:pPr>
            <w:r>
              <w:rPr>
                <w:sz w:val="12"/>
                <w:szCs w:val="12"/>
              </w:rPr>
              <w:t>Doprava a montáž nádrže čisté vody (vč. nakládky a, uložení do výkopu mechanizací)</w:t>
            </w:r>
          </w:p>
        </w:tc>
        <w:tc>
          <w:tcPr>
            <w:tcW w:w="302" w:type="dxa"/>
            <w:tcBorders>
              <w:left w:val="single" w:sz="4" w:space="0" w:color="auto"/>
            </w:tcBorders>
            <w:shd w:val="clear" w:color="auto" w:fill="FFFFFF"/>
            <w:vAlign w:val="bottom"/>
          </w:tcPr>
          <w:p w14:paraId="0D18A04A"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kpl</w:t>
            </w:r>
          </w:p>
        </w:tc>
        <w:tc>
          <w:tcPr>
            <w:tcW w:w="706" w:type="dxa"/>
            <w:tcBorders>
              <w:left w:val="single" w:sz="4" w:space="0" w:color="auto"/>
            </w:tcBorders>
            <w:shd w:val="clear" w:color="auto" w:fill="FFFFFF"/>
            <w:vAlign w:val="bottom"/>
          </w:tcPr>
          <w:p w14:paraId="04C9EFD5"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bottom"/>
          </w:tcPr>
          <w:p w14:paraId="520273A7"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3 000,00</w:t>
            </w:r>
          </w:p>
        </w:tc>
        <w:tc>
          <w:tcPr>
            <w:tcW w:w="859" w:type="dxa"/>
            <w:tcBorders>
              <w:left w:val="single" w:sz="4" w:space="0" w:color="auto"/>
              <w:right w:val="single" w:sz="4" w:space="0" w:color="auto"/>
            </w:tcBorders>
            <w:shd w:val="clear" w:color="auto" w:fill="FFFFFF"/>
            <w:vAlign w:val="bottom"/>
          </w:tcPr>
          <w:p w14:paraId="431BAD20"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3 000,00</w:t>
            </w:r>
          </w:p>
        </w:tc>
      </w:tr>
      <w:tr w:rsidR="00D41A1A" w14:paraId="258F36F6" w14:textId="77777777">
        <w:tblPrEx>
          <w:tblCellMar>
            <w:top w:w="0" w:type="dxa"/>
            <w:bottom w:w="0" w:type="dxa"/>
          </w:tblCellMar>
        </w:tblPrEx>
        <w:trPr>
          <w:trHeight w:hRule="exact" w:val="442"/>
        </w:trPr>
        <w:tc>
          <w:tcPr>
            <w:tcW w:w="298" w:type="dxa"/>
            <w:tcBorders>
              <w:left w:val="single" w:sz="4" w:space="0" w:color="auto"/>
            </w:tcBorders>
            <w:shd w:val="clear" w:color="auto" w:fill="FFFFFF"/>
            <w:vAlign w:val="center"/>
          </w:tcPr>
          <w:p w14:paraId="43D511BE" w14:textId="77777777" w:rsidR="00D41A1A" w:rsidRDefault="00543D88">
            <w:pPr>
              <w:pStyle w:val="Jin0"/>
              <w:framePr w:w="10944" w:h="13421" w:wrap="none" w:vAnchor="page" w:hAnchor="page" w:x="561" w:y="1135"/>
              <w:shd w:val="clear" w:color="auto" w:fill="auto"/>
              <w:jc w:val="both"/>
              <w:rPr>
                <w:sz w:val="12"/>
                <w:szCs w:val="12"/>
              </w:rPr>
            </w:pPr>
            <w:r>
              <w:rPr>
                <w:sz w:val="12"/>
                <w:szCs w:val="12"/>
              </w:rPr>
              <w:t>59</w:t>
            </w:r>
          </w:p>
        </w:tc>
        <w:tc>
          <w:tcPr>
            <w:tcW w:w="979" w:type="dxa"/>
            <w:tcBorders>
              <w:left w:val="single" w:sz="4" w:space="0" w:color="auto"/>
            </w:tcBorders>
            <w:shd w:val="clear" w:color="auto" w:fill="FFFFFF"/>
          </w:tcPr>
          <w:p w14:paraId="60169058"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28600100R</w:t>
            </w:r>
          </w:p>
        </w:tc>
        <w:tc>
          <w:tcPr>
            <w:tcW w:w="7128" w:type="dxa"/>
            <w:tcBorders>
              <w:top w:val="single" w:sz="4" w:space="0" w:color="auto"/>
              <w:left w:val="single" w:sz="4" w:space="0" w:color="auto"/>
            </w:tcBorders>
            <w:shd w:val="clear" w:color="auto" w:fill="FFFFFF"/>
            <w:vAlign w:val="bottom"/>
          </w:tcPr>
          <w:p w14:paraId="5CAC7681" w14:textId="77777777" w:rsidR="00D41A1A" w:rsidRDefault="00543D88">
            <w:pPr>
              <w:pStyle w:val="Jin0"/>
              <w:framePr w:w="10944" w:h="13421" w:wrap="none" w:vAnchor="page" w:hAnchor="page" w:x="561" w:y="1135"/>
              <w:shd w:val="clear" w:color="auto" w:fill="auto"/>
              <w:spacing w:line="283" w:lineRule="auto"/>
              <w:rPr>
                <w:sz w:val="12"/>
                <w:szCs w:val="12"/>
              </w:rPr>
            </w:pPr>
            <w:r>
              <w:rPr>
                <w:sz w:val="12"/>
                <w:szCs w:val="12"/>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2" w:type="dxa"/>
            <w:tcBorders>
              <w:left w:val="single" w:sz="4" w:space="0" w:color="auto"/>
            </w:tcBorders>
            <w:shd w:val="clear" w:color="auto" w:fill="FFFFFF"/>
          </w:tcPr>
          <w:p w14:paraId="5F4B1A56"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tcPr>
          <w:p w14:paraId="5F3E4F86"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tcPr>
          <w:p w14:paraId="747DB24D"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7 500,00</w:t>
            </w:r>
          </w:p>
        </w:tc>
        <w:tc>
          <w:tcPr>
            <w:tcW w:w="859" w:type="dxa"/>
            <w:tcBorders>
              <w:left w:val="single" w:sz="4" w:space="0" w:color="auto"/>
              <w:right w:val="single" w:sz="4" w:space="0" w:color="auto"/>
            </w:tcBorders>
            <w:shd w:val="clear" w:color="auto" w:fill="FFFFFF"/>
          </w:tcPr>
          <w:p w14:paraId="152E2006"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7 500,00</w:t>
            </w:r>
          </w:p>
        </w:tc>
      </w:tr>
      <w:tr w:rsidR="00D41A1A" w14:paraId="4EFDBCB7" w14:textId="77777777">
        <w:tblPrEx>
          <w:tblCellMar>
            <w:top w:w="0" w:type="dxa"/>
            <w:bottom w:w="0" w:type="dxa"/>
          </w:tblCellMar>
        </w:tblPrEx>
        <w:trPr>
          <w:trHeight w:hRule="exact" w:val="182"/>
        </w:trPr>
        <w:tc>
          <w:tcPr>
            <w:tcW w:w="298" w:type="dxa"/>
            <w:tcBorders>
              <w:left w:val="single" w:sz="4" w:space="0" w:color="auto"/>
            </w:tcBorders>
            <w:shd w:val="clear" w:color="auto" w:fill="FFFFFF"/>
            <w:vAlign w:val="bottom"/>
          </w:tcPr>
          <w:p w14:paraId="023C385D" w14:textId="77777777" w:rsidR="00D41A1A" w:rsidRDefault="00543D88">
            <w:pPr>
              <w:pStyle w:val="Jin0"/>
              <w:framePr w:w="10944" w:h="13421" w:wrap="none" w:vAnchor="page" w:hAnchor="page" w:x="561" w:y="1135"/>
              <w:shd w:val="clear" w:color="auto" w:fill="auto"/>
              <w:jc w:val="both"/>
              <w:rPr>
                <w:sz w:val="12"/>
                <w:szCs w:val="12"/>
              </w:rPr>
            </w:pPr>
            <w:r>
              <w:rPr>
                <w:sz w:val="12"/>
                <w:szCs w:val="12"/>
              </w:rPr>
              <w:t>60</w:t>
            </w:r>
          </w:p>
        </w:tc>
        <w:tc>
          <w:tcPr>
            <w:tcW w:w="979" w:type="dxa"/>
            <w:tcBorders>
              <w:left w:val="single" w:sz="4" w:space="0" w:color="auto"/>
            </w:tcBorders>
            <w:shd w:val="clear" w:color="auto" w:fill="FFFFFF"/>
            <w:vAlign w:val="bottom"/>
          </w:tcPr>
          <w:p w14:paraId="5B4AF5B7" w14:textId="77777777" w:rsidR="00D41A1A" w:rsidRDefault="00543D88">
            <w:pPr>
              <w:pStyle w:val="Jin0"/>
              <w:framePr w:w="10944" w:h="13421" w:wrap="none" w:vAnchor="page" w:hAnchor="page" w:x="561" w:y="1135"/>
              <w:shd w:val="clear" w:color="auto" w:fill="auto"/>
              <w:jc w:val="both"/>
              <w:rPr>
                <w:sz w:val="12"/>
                <w:szCs w:val="12"/>
              </w:rPr>
            </w:pPr>
            <w:r>
              <w:rPr>
                <w:sz w:val="12"/>
                <w:szCs w:val="12"/>
              </w:rPr>
              <w:t>28600100R</w:t>
            </w:r>
          </w:p>
        </w:tc>
        <w:tc>
          <w:tcPr>
            <w:tcW w:w="7128" w:type="dxa"/>
            <w:tcBorders>
              <w:top w:val="single" w:sz="4" w:space="0" w:color="auto"/>
              <w:left w:val="single" w:sz="4" w:space="0" w:color="auto"/>
            </w:tcBorders>
            <w:shd w:val="clear" w:color="auto" w:fill="FFFFFF"/>
            <w:vAlign w:val="bottom"/>
          </w:tcPr>
          <w:p w14:paraId="65C15495" w14:textId="77777777" w:rsidR="00D41A1A" w:rsidRDefault="00543D88">
            <w:pPr>
              <w:pStyle w:val="Jin0"/>
              <w:framePr w:w="10944" w:h="13421" w:wrap="none" w:vAnchor="page" w:hAnchor="page" w:x="561" w:y="1135"/>
              <w:shd w:val="clear" w:color="auto" w:fill="auto"/>
              <w:rPr>
                <w:sz w:val="12"/>
                <w:szCs w:val="12"/>
              </w:rPr>
            </w:pPr>
            <w:r>
              <w:rPr>
                <w:sz w:val="12"/>
                <w:szCs w:val="12"/>
              </w:rPr>
              <w:t>Dávkovací čerpadlo chemikálií a vnitřní vystrojení (zásobník, čerpadlo, propojení s řídící jednotkou)</w:t>
            </w:r>
          </w:p>
        </w:tc>
        <w:tc>
          <w:tcPr>
            <w:tcW w:w="302" w:type="dxa"/>
            <w:tcBorders>
              <w:left w:val="single" w:sz="4" w:space="0" w:color="auto"/>
            </w:tcBorders>
            <w:shd w:val="clear" w:color="auto" w:fill="FFFFFF"/>
            <w:vAlign w:val="bottom"/>
          </w:tcPr>
          <w:p w14:paraId="44D6C693"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kus</w:t>
            </w:r>
          </w:p>
        </w:tc>
        <w:tc>
          <w:tcPr>
            <w:tcW w:w="706" w:type="dxa"/>
            <w:tcBorders>
              <w:left w:val="single" w:sz="4" w:space="0" w:color="auto"/>
            </w:tcBorders>
            <w:shd w:val="clear" w:color="auto" w:fill="FFFFFF"/>
            <w:vAlign w:val="bottom"/>
          </w:tcPr>
          <w:p w14:paraId="7E8CC533"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left w:val="single" w:sz="4" w:space="0" w:color="auto"/>
            </w:tcBorders>
            <w:shd w:val="clear" w:color="auto" w:fill="FFFFFF"/>
            <w:vAlign w:val="bottom"/>
          </w:tcPr>
          <w:p w14:paraId="79762086"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6 500,00</w:t>
            </w:r>
          </w:p>
        </w:tc>
        <w:tc>
          <w:tcPr>
            <w:tcW w:w="859" w:type="dxa"/>
            <w:tcBorders>
              <w:left w:val="single" w:sz="4" w:space="0" w:color="auto"/>
              <w:right w:val="single" w:sz="4" w:space="0" w:color="auto"/>
            </w:tcBorders>
            <w:shd w:val="clear" w:color="auto" w:fill="FFFFFF"/>
            <w:vAlign w:val="bottom"/>
          </w:tcPr>
          <w:p w14:paraId="43CA9D34"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6 500,00</w:t>
            </w:r>
          </w:p>
        </w:tc>
      </w:tr>
      <w:tr w:rsidR="00D41A1A" w14:paraId="706E038A" w14:textId="77777777">
        <w:tblPrEx>
          <w:tblCellMar>
            <w:top w:w="0" w:type="dxa"/>
            <w:bottom w:w="0" w:type="dxa"/>
          </w:tblCellMar>
        </w:tblPrEx>
        <w:trPr>
          <w:trHeight w:hRule="exact" w:val="173"/>
        </w:trPr>
        <w:tc>
          <w:tcPr>
            <w:tcW w:w="298" w:type="dxa"/>
            <w:tcBorders>
              <w:left w:val="single" w:sz="4" w:space="0" w:color="auto"/>
            </w:tcBorders>
            <w:shd w:val="clear" w:color="auto" w:fill="C0C0C0"/>
            <w:vAlign w:val="bottom"/>
          </w:tcPr>
          <w:p w14:paraId="773D96BD" w14:textId="77777777" w:rsidR="00D41A1A" w:rsidRDefault="00543D88">
            <w:pPr>
              <w:pStyle w:val="Jin0"/>
              <w:framePr w:w="10944" w:h="13421" w:wrap="none" w:vAnchor="page" w:hAnchor="page" w:x="561" w:y="1135"/>
              <w:shd w:val="clear" w:color="auto" w:fill="auto"/>
              <w:jc w:val="both"/>
              <w:rPr>
                <w:sz w:val="12"/>
                <w:szCs w:val="12"/>
              </w:rPr>
            </w:pPr>
            <w:r>
              <w:rPr>
                <w:rFonts w:ascii="Trebuchet MS" w:eastAsia="Trebuchet MS" w:hAnsi="Trebuchet MS" w:cs="Trebuchet MS"/>
                <w:sz w:val="12"/>
                <w:szCs w:val="12"/>
              </w:rPr>
              <w:t>Díl:</w:t>
            </w:r>
          </w:p>
        </w:tc>
        <w:tc>
          <w:tcPr>
            <w:tcW w:w="979" w:type="dxa"/>
            <w:tcBorders>
              <w:left w:val="single" w:sz="4" w:space="0" w:color="auto"/>
            </w:tcBorders>
            <w:shd w:val="clear" w:color="auto" w:fill="C0C0C0"/>
            <w:vAlign w:val="bottom"/>
          </w:tcPr>
          <w:p w14:paraId="10CCBDD5" w14:textId="77777777" w:rsidR="00D41A1A" w:rsidRDefault="00543D88">
            <w:pPr>
              <w:pStyle w:val="Jin0"/>
              <w:framePr w:w="10944" w:h="13421" w:wrap="none" w:vAnchor="page" w:hAnchor="page" w:x="561" w:y="1135"/>
              <w:shd w:val="clear" w:color="auto" w:fill="auto"/>
              <w:jc w:val="both"/>
              <w:rPr>
                <w:sz w:val="12"/>
                <w:szCs w:val="12"/>
              </w:rPr>
            </w:pPr>
            <w:r>
              <w:rPr>
                <w:rFonts w:ascii="Trebuchet MS" w:eastAsia="Trebuchet MS" w:hAnsi="Trebuchet MS" w:cs="Trebuchet MS"/>
                <w:sz w:val="12"/>
                <w:szCs w:val="12"/>
              </w:rPr>
              <w:t>M65</w:t>
            </w:r>
          </w:p>
        </w:tc>
        <w:tc>
          <w:tcPr>
            <w:tcW w:w="7128" w:type="dxa"/>
            <w:tcBorders>
              <w:top w:val="single" w:sz="4" w:space="0" w:color="auto"/>
              <w:left w:val="single" w:sz="4" w:space="0" w:color="auto"/>
            </w:tcBorders>
            <w:shd w:val="clear" w:color="auto" w:fill="C0C0C0"/>
            <w:vAlign w:val="center"/>
          </w:tcPr>
          <w:p w14:paraId="199B60E2" w14:textId="77777777" w:rsidR="00D41A1A" w:rsidRDefault="00543D88">
            <w:pPr>
              <w:pStyle w:val="Jin0"/>
              <w:framePr w:w="10944" w:h="13421" w:wrap="none" w:vAnchor="page" w:hAnchor="page" w:x="561" w:y="1135"/>
              <w:shd w:val="clear" w:color="auto" w:fill="auto"/>
              <w:rPr>
                <w:sz w:val="12"/>
                <w:szCs w:val="12"/>
              </w:rPr>
            </w:pPr>
            <w:r>
              <w:rPr>
                <w:rFonts w:ascii="Trebuchet MS" w:eastAsia="Trebuchet MS" w:hAnsi="Trebuchet MS" w:cs="Trebuchet MS"/>
                <w:sz w:val="12"/>
                <w:szCs w:val="12"/>
              </w:rPr>
              <w:t>Elektroinstalace</w:t>
            </w:r>
          </w:p>
        </w:tc>
        <w:tc>
          <w:tcPr>
            <w:tcW w:w="302" w:type="dxa"/>
            <w:tcBorders>
              <w:left w:val="single" w:sz="4" w:space="0" w:color="auto"/>
            </w:tcBorders>
            <w:shd w:val="clear" w:color="auto" w:fill="C0C0C0"/>
          </w:tcPr>
          <w:p w14:paraId="78E08308" w14:textId="77777777" w:rsidR="00D41A1A" w:rsidRDefault="00D41A1A">
            <w:pPr>
              <w:framePr w:w="10944" w:h="13421" w:wrap="none" w:vAnchor="page" w:hAnchor="page" w:x="561" w:y="1135"/>
              <w:rPr>
                <w:sz w:val="10"/>
                <w:szCs w:val="10"/>
              </w:rPr>
            </w:pPr>
          </w:p>
        </w:tc>
        <w:tc>
          <w:tcPr>
            <w:tcW w:w="706" w:type="dxa"/>
            <w:tcBorders>
              <w:left w:val="single" w:sz="4" w:space="0" w:color="auto"/>
            </w:tcBorders>
            <w:shd w:val="clear" w:color="auto" w:fill="C0C0C0"/>
          </w:tcPr>
          <w:p w14:paraId="580FCE4E" w14:textId="77777777" w:rsidR="00D41A1A" w:rsidRDefault="00D41A1A">
            <w:pPr>
              <w:framePr w:w="10944" w:h="13421" w:wrap="none" w:vAnchor="page" w:hAnchor="page" w:x="561" w:y="1135"/>
              <w:rPr>
                <w:sz w:val="10"/>
                <w:szCs w:val="10"/>
              </w:rPr>
            </w:pPr>
          </w:p>
        </w:tc>
        <w:tc>
          <w:tcPr>
            <w:tcW w:w="672" w:type="dxa"/>
            <w:tcBorders>
              <w:left w:val="single" w:sz="4" w:space="0" w:color="auto"/>
            </w:tcBorders>
            <w:shd w:val="clear" w:color="auto" w:fill="C0C0C0"/>
          </w:tcPr>
          <w:p w14:paraId="716A5EAC" w14:textId="77777777" w:rsidR="00D41A1A" w:rsidRDefault="00D41A1A">
            <w:pPr>
              <w:framePr w:w="10944" w:h="13421" w:wrap="none" w:vAnchor="page" w:hAnchor="page" w:x="561" w:y="1135"/>
              <w:rPr>
                <w:sz w:val="10"/>
                <w:szCs w:val="10"/>
              </w:rPr>
            </w:pPr>
          </w:p>
        </w:tc>
        <w:tc>
          <w:tcPr>
            <w:tcW w:w="859" w:type="dxa"/>
            <w:tcBorders>
              <w:top w:val="single" w:sz="4" w:space="0" w:color="auto"/>
              <w:left w:val="single" w:sz="4" w:space="0" w:color="auto"/>
              <w:right w:val="single" w:sz="4" w:space="0" w:color="auto"/>
            </w:tcBorders>
            <w:shd w:val="clear" w:color="auto" w:fill="C0C0C0"/>
            <w:vAlign w:val="bottom"/>
          </w:tcPr>
          <w:p w14:paraId="18BEF29C" w14:textId="77777777" w:rsidR="00D41A1A" w:rsidRDefault="00543D88">
            <w:pPr>
              <w:pStyle w:val="Jin0"/>
              <w:framePr w:w="10944" w:h="13421" w:wrap="none" w:vAnchor="page" w:hAnchor="page" w:x="561" w:y="1135"/>
              <w:shd w:val="clear" w:color="auto" w:fill="auto"/>
              <w:ind w:firstLine="320"/>
              <w:jc w:val="both"/>
              <w:rPr>
                <w:sz w:val="12"/>
                <w:szCs w:val="12"/>
              </w:rPr>
            </w:pPr>
            <w:r>
              <w:rPr>
                <w:rFonts w:ascii="Trebuchet MS" w:eastAsia="Trebuchet MS" w:hAnsi="Trebuchet MS" w:cs="Trebuchet MS"/>
                <w:sz w:val="12"/>
                <w:szCs w:val="12"/>
              </w:rPr>
              <w:t>1 900,00</w:t>
            </w:r>
          </w:p>
        </w:tc>
      </w:tr>
      <w:tr w:rsidR="00D41A1A" w14:paraId="3727D793" w14:textId="77777777">
        <w:tblPrEx>
          <w:tblCellMar>
            <w:top w:w="0" w:type="dxa"/>
            <w:bottom w:w="0" w:type="dxa"/>
          </w:tblCellMar>
        </w:tblPrEx>
        <w:trPr>
          <w:trHeight w:hRule="exact" w:val="187"/>
        </w:trPr>
        <w:tc>
          <w:tcPr>
            <w:tcW w:w="298" w:type="dxa"/>
            <w:tcBorders>
              <w:top w:val="single" w:sz="4" w:space="0" w:color="auto"/>
              <w:left w:val="single" w:sz="4" w:space="0" w:color="auto"/>
              <w:bottom w:val="single" w:sz="4" w:space="0" w:color="auto"/>
            </w:tcBorders>
            <w:shd w:val="clear" w:color="auto" w:fill="FFFFFF"/>
            <w:vAlign w:val="bottom"/>
          </w:tcPr>
          <w:p w14:paraId="478AC02A" w14:textId="77777777" w:rsidR="00D41A1A" w:rsidRDefault="00543D88">
            <w:pPr>
              <w:pStyle w:val="Jin0"/>
              <w:framePr w:w="10944" w:h="13421" w:wrap="none" w:vAnchor="page" w:hAnchor="page" w:x="561" w:y="1135"/>
              <w:shd w:val="clear" w:color="auto" w:fill="auto"/>
              <w:jc w:val="both"/>
              <w:rPr>
                <w:sz w:val="12"/>
                <w:szCs w:val="12"/>
              </w:rPr>
            </w:pPr>
            <w:r>
              <w:rPr>
                <w:sz w:val="12"/>
                <w:szCs w:val="12"/>
              </w:rPr>
              <w:t>61</w:t>
            </w:r>
          </w:p>
        </w:tc>
        <w:tc>
          <w:tcPr>
            <w:tcW w:w="979" w:type="dxa"/>
            <w:tcBorders>
              <w:top w:val="single" w:sz="4" w:space="0" w:color="auto"/>
              <w:left w:val="single" w:sz="4" w:space="0" w:color="auto"/>
              <w:bottom w:val="single" w:sz="4" w:space="0" w:color="auto"/>
            </w:tcBorders>
            <w:shd w:val="clear" w:color="auto" w:fill="FFFFFF"/>
            <w:vAlign w:val="bottom"/>
          </w:tcPr>
          <w:p w14:paraId="30FAEEFD" w14:textId="77777777" w:rsidR="00D41A1A" w:rsidRDefault="00543D88">
            <w:pPr>
              <w:pStyle w:val="Jin0"/>
              <w:framePr w:w="10944" w:h="13421" w:wrap="none" w:vAnchor="page" w:hAnchor="page" w:x="561" w:y="1135"/>
              <w:shd w:val="clear" w:color="auto" w:fill="auto"/>
              <w:jc w:val="both"/>
              <w:rPr>
                <w:sz w:val="12"/>
                <w:szCs w:val="12"/>
              </w:rPr>
            </w:pPr>
            <w:r>
              <w:rPr>
                <w:sz w:val="12"/>
                <w:szCs w:val="12"/>
              </w:rPr>
              <w:t>650516816R00</w:t>
            </w:r>
          </w:p>
        </w:tc>
        <w:tc>
          <w:tcPr>
            <w:tcW w:w="7128" w:type="dxa"/>
            <w:tcBorders>
              <w:top w:val="single" w:sz="4" w:space="0" w:color="auto"/>
              <w:left w:val="single" w:sz="4" w:space="0" w:color="auto"/>
              <w:bottom w:val="single" w:sz="4" w:space="0" w:color="auto"/>
            </w:tcBorders>
            <w:shd w:val="clear" w:color="auto" w:fill="FFFFFF"/>
            <w:vAlign w:val="bottom"/>
          </w:tcPr>
          <w:p w14:paraId="25AF30AF" w14:textId="77777777" w:rsidR="00D41A1A" w:rsidRDefault="00543D88">
            <w:pPr>
              <w:pStyle w:val="Jin0"/>
              <w:framePr w:w="10944" w:h="13421" w:wrap="none" w:vAnchor="page" w:hAnchor="page" w:x="561" w:y="1135"/>
              <w:shd w:val="clear" w:color="auto" w:fill="auto"/>
              <w:rPr>
                <w:sz w:val="12"/>
                <w:szCs w:val="12"/>
              </w:rPr>
            </w:pPr>
            <w:r>
              <w:rPr>
                <w:sz w:val="12"/>
                <w:szCs w:val="12"/>
              </w:rPr>
              <w:t>Revize elektro</w:t>
            </w:r>
          </w:p>
        </w:tc>
        <w:tc>
          <w:tcPr>
            <w:tcW w:w="302" w:type="dxa"/>
            <w:tcBorders>
              <w:top w:val="single" w:sz="4" w:space="0" w:color="auto"/>
              <w:left w:val="single" w:sz="4" w:space="0" w:color="auto"/>
              <w:bottom w:val="single" w:sz="4" w:space="0" w:color="auto"/>
            </w:tcBorders>
            <w:shd w:val="clear" w:color="auto" w:fill="FFFFFF"/>
            <w:vAlign w:val="bottom"/>
          </w:tcPr>
          <w:p w14:paraId="4CEB7C12" w14:textId="77777777" w:rsidR="00D41A1A" w:rsidRDefault="00543D88">
            <w:pPr>
              <w:pStyle w:val="Jin0"/>
              <w:framePr w:w="10944" w:h="13421" w:wrap="none" w:vAnchor="page" w:hAnchor="page" w:x="561" w:y="1135"/>
              <w:shd w:val="clear" w:color="auto" w:fill="auto"/>
              <w:jc w:val="both"/>
              <w:rPr>
                <w:sz w:val="12"/>
                <w:szCs w:val="12"/>
              </w:rPr>
            </w:pPr>
            <w:r>
              <w:rPr>
                <w:sz w:val="12"/>
                <w:szCs w:val="12"/>
              </w:rPr>
              <w:t>kus</w:t>
            </w:r>
          </w:p>
        </w:tc>
        <w:tc>
          <w:tcPr>
            <w:tcW w:w="706" w:type="dxa"/>
            <w:tcBorders>
              <w:top w:val="single" w:sz="4" w:space="0" w:color="auto"/>
              <w:left w:val="single" w:sz="4" w:space="0" w:color="auto"/>
              <w:bottom w:val="single" w:sz="4" w:space="0" w:color="auto"/>
            </w:tcBorders>
            <w:shd w:val="clear" w:color="auto" w:fill="FFFFFF"/>
            <w:vAlign w:val="bottom"/>
          </w:tcPr>
          <w:p w14:paraId="010397DC" w14:textId="77777777" w:rsidR="00D41A1A" w:rsidRDefault="00543D88">
            <w:pPr>
              <w:pStyle w:val="Jin0"/>
              <w:framePr w:w="10944" w:h="13421" w:wrap="none" w:vAnchor="page" w:hAnchor="page" w:x="561" w:y="1135"/>
              <w:shd w:val="clear" w:color="auto" w:fill="auto"/>
              <w:ind w:firstLine="200"/>
              <w:jc w:val="both"/>
              <w:rPr>
                <w:sz w:val="12"/>
                <w:szCs w:val="12"/>
              </w:rPr>
            </w:pPr>
            <w:r>
              <w:rPr>
                <w:sz w:val="12"/>
                <w:szCs w:val="12"/>
              </w:rPr>
              <w:t>1,00000</w:t>
            </w:r>
          </w:p>
        </w:tc>
        <w:tc>
          <w:tcPr>
            <w:tcW w:w="672" w:type="dxa"/>
            <w:tcBorders>
              <w:top w:val="single" w:sz="4" w:space="0" w:color="auto"/>
              <w:left w:val="single" w:sz="4" w:space="0" w:color="auto"/>
              <w:bottom w:val="single" w:sz="4" w:space="0" w:color="auto"/>
            </w:tcBorders>
            <w:shd w:val="clear" w:color="auto" w:fill="FFFFFF"/>
            <w:vAlign w:val="bottom"/>
          </w:tcPr>
          <w:p w14:paraId="01E573D2" w14:textId="77777777" w:rsidR="00D41A1A" w:rsidRDefault="00543D88">
            <w:pPr>
              <w:pStyle w:val="Jin0"/>
              <w:framePr w:w="10944" w:h="13421" w:wrap="none" w:vAnchor="page" w:hAnchor="page" w:x="561" w:y="1135"/>
              <w:shd w:val="clear" w:color="auto" w:fill="auto"/>
              <w:ind w:firstLine="140"/>
              <w:jc w:val="both"/>
              <w:rPr>
                <w:sz w:val="12"/>
                <w:szCs w:val="12"/>
              </w:rPr>
            </w:pPr>
            <w:r>
              <w:rPr>
                <w:sz w:val="12"/>
                <w:szCs w:val="12"/>
              </w:rPr>
              <w:t>1 900,00</w:t>
            </w:r>
          </w:p>
        </w:tc>
        <w:tc>
          <w:tcPr>
            <w:tcW w:w="859" w:type="dxa"/>
            <w:tcBorders>
              <w:top w:val="single" w:sz="4" w:space="0" w:color="auto"/>
              <w:left w:val="single" w:sz="4" w:space="0" w:color="auto"/>
              <w:right w:val="single" w:sz="4" w:space="0" w:color="auto"/>
            </w:tcBorders>
            <w:shd w:val="clear" w:color="auto" w:fill="FFFFFF"/>
            <w:vAlign w:val="bottom"/>
          </w:tcPr>
          <w:p w14:paraId="5A98E8CD" w14:textId="77777777" w:rsidR="00D41A1A" w:rsidRDefault="00543D88">
            <w:pPr>
              <w:pStyle w:val="Jin0"/>
              <w:framePr w:w="10944" w:h="13421" w:wrap="none" w:vAnchor="page" w:hAnchor="page" w:x="561" w:y="1135"/>
              <w:shd w:val="clear" w:color="auto" w:fill="auto"/>
              <w:ind w:firstLine="320"/>
              <w:jc w:val="both"/>
              <w:rPr>
                <w:sz w:val="12"/>
                <w:szCs w:val="12"/>
              </w:rPr>
            </w:pPr>
            <w:r>
              <w:rPr>
                <w:sz w:val="12"/>
                <w:szCs w:val="12"/>
              </w:rPr>
              <w:t>1 900,00</w:t>
            </w:r>
          </w:p>
        </w:tc>
      </w:tr>
    </w:tbl>
    <w:p w14:paraId="0E85FE7E"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580E451"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7DE6FEE4"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7CC3C845"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17A4E7B"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21CD6C89"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60C99969"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32</w:t>
            </w:r>
          </w:p>
        </w:tc>
        <w:tc>
          <w:tcPr>
            <w:tcW w:w="1685" w:type="dxa"/>
            <w:tcBorders>
              <w:top w:val="single" w:sz="4" w:space="0" w:color="auto"/>
              <w:right w:val="single" w:sz="4" w:space="0" w:color="auto"/>
            </w:tcBorders>
            <w:shd w:val="clear" w:color="auto" w:fill="C0C0C0"/>
          </w:tcPr>
          <w:p w14:paraId="310F4296" w14:textId="77777777" w:rsidR="00D41A1A" w:rsidRDefault="00D41A1A">
            <w:pPr>
              <w:framePr w:w="8429" w:h="12797" w:wrap="none" w:vAnchor="page" w:hAnchor="page" w:x="550" w:y="837"/>
              <w:rPr>
                <w:sz w:val="10"/>
                <w:szCs w:val="10"/>
              </w:rPr>
            </w:pPr>
          </w:p>
        </w:tc>
      </w:tr>
      <w:tr w:rsidR="00D41A1A" w14:paraId="60B52B53"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3C21A44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71A8A264"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6D6ACBAA"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51423FB" w14:textId="77777777" w:rsidR="00D41A1A" w:rsidRDefault="00D41A1A">
            <w:pPr>
              <w:framePr w:w="8429" w:h="12797" w:wrap="none" w:vAnchor="page" w:hAnchor="page" w:x="550" w:y="837"/>
              <w:rPr>
                <w:sz w:val="10"/>
                <w:szCs w:val="10"/>
              </w:rPr>
            </w:pPr>
          </w:p>
        </w:tc>
      </w:tr>
      <w:tr w:rsidR="00D41A1A" w14:paraId="12968FEE"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214BF282" w14:textId="77777777" w:rsidR="00D41A1A" w:rsidRDefault="00D41A1A">
            <w:pPr>
              <w:framePr w:w="8429" w:h="12797" w:wrap="none" w:vAnchor="page" w:hAnchor="page" w:x="550" w:y="837"/>
              <w:rPr>
                <w:sz w:val="10"/>
                <w:szCs w:val="10"/>
              </w:rPr>
            </w:pPr>
          </w:p>
        </w:tc>
        <w:tc>
          <w:tcPr>
            <w:tcW w:w="2006" w:type="dxa"/>
            <w:shd w:val="clear" w:color="auto" w:fill="FFFFFF"/>
          </w:tcPr>
          <w:p w14:paraId="79A33985" w14:textId="77777777" w:rsidR="00D41A1A" w:rsidRDefault="00D41A1A">
            <w:pPr>
              <w:framePr w:w="8429" w:h="12797" w:wrap="none" w:vAnchor="page" w:hAnchor="page" w:x="550" w:y="837"/>
              <w:rPr>
                <w:sz w:val="10"/>
                <w:szCs w:val="10"/>
              </w:rPr>
            </w:pPr>
          </w:p>
        </w:tc>
        <w:tc>
          <w:tcPr>
            <w:tcW w:w="2165" w:type="dxa"/>
            <w:shd w:val="clear" w:color="auto" w:fill="FFFFFF"/>
          </w:tcPr>
          <w:p w14:paraId="05E28A6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EE50250" w14:textId="77777777" w:rsidR="00D41A1A" w:rsidRDefault="00D41A1A">
            <w:pPr>
              <w:framePr w:w="8429" w:h="12797" w:wrap="none" w:vAnchor="page" w:hAnchor="page" w:x="550" w:y="837"/>
              <w:rPr>
                <w:sz w:val="10"/>
                <w:szCs w:val="10"/>
              </w:rPr>
            </w:pPr>
          </w:p>
        </w:tc>
      </w:tr>
      <w:tr w:rsidR="00D41A1A" w14:paraId="1BFA593B"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351C6146"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1CCC7CA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6BD77579"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43C29C7E" w14:textId="77777777" w:rsidR="00D41A1A" w:rsidRDefault="00D41A1A">
            <w:pPr>
              <w:framePr w:w="8429" w:h="12797" w:wrap="none" w:vAnchor="page" w:hAnchor="page" w:x="550" w:y="837"/>
              <w:rPr>
                <w:sz w:val="10"/>
                <w:szCs w:val="10"/>
              </w:rPr>
            </w:pPr>
          </w:p>
        </w:tc>
      </w:tr>
      <w:tr w:rsidR="00D41A1A" w14:paraId="38F469E6"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6E3DDC89"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56426523"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4C2EC2CF" w14:textId="77777777" w:rsidR="00D41A1A" w:rsidRDefault="00D41A1A">
            <w:pPr>
              <w:framePr w:w="8429" w:h="12797" w:wrap="none" w:vAnchor="page" w:hAnchor="page" w:x="550" w:y="837"/>
              <w:rPr>
                <w:sz w:val="10"/>
                <w:szCs w:val="10"/>
              </w:rPr>
            </w:pPr>
          </w:p>
        </w:tc>
      </w:tr>
      <w:tr w:rsidR="00D41A1A" w14:paraId="39A56915"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138F6936"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7FC3E91F" w14:textId="77777777" w:rsidR="00D41A1A" w:rsidRDefault="00D41A1A">
            <w:pPr>
              <w:framePr w:w="8429" w:h="12797" w:wrap="none" w:vAnchor="page" w:hAnchor="page" w:x="550" w:y="837"/>
              <w:rPr>
                <w:sz w:val="10"/>
                <w:szCs w:val="10"/>
              </w:rPr>
            </w:pPr>
          </w:p>
        </w:tc>
        <w:tc>
          <w:tcPr>
            <w:tcW w:w="2165" w:type="dxa"/>
            <w:shd w:val="clear" w:color="auto" w:fill="FFFFFF"/>
          </w:tcPr>
          <w:p w14:paraId="19D3466C"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59414FF6" w14:textId="77777777" w:rsidR="00D41A1A" w:rsidRDefault="00D41A1A">
            <w:pPr>
              <w:framePr w:w="8429" w:h="12797" w:wrap="none" w:vAnchor="page" w:hAnchor="page" w:x="550" w:y="837"/>
              <w:rPr>
                <w:sz w:val="10"/>
                <w:szCs w:val="10"/>
              </w:rPr>
            </w:pPr>
          </w:p>
        </w:tc>
      </w:tr>
      <w:tr w:rsidR="00D41A1A" w14:paraId="1C86487A"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19BD26D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0888DD22"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05980399"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33CEB86F" w14:textId="77777777" w:rsidR="00D41A1A" w:rsidRDefault="00D41A1A">
            <w:pPr>
              <w:framePr w:w="8429" w:h="12797" w:wrap="none" w:vAnchor="page" w:hAnchor="page" w:x="550" w:y="837"/>
              <w:rPr>
                <w:sz w:val="10"/>
                <w:szCs w:val="10"/>
              </w:rPr>
            </w:pPr>
          </w:p>
        </w:tc>
      </w:tr>
      <w:tr w:rsidR="00D41A1A" w14:paraId="2BC1F27C"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6697351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51DD1CE8" w14:textId="77777777" w:rsidR="00D41A1A" w:rsidRDefault="00D41A1A">
            <w:pPr>
              <w:framePr w:w="8429" w:h="12797" w:wrap="none" w:vAnchor="page" w:hAnchor="page" w:x="550" w:y="837"/>
              <w:rPr>
                <w:sz w:val="10"/>
                <w:szCs w:val="10"/>
              </w:rPr>
            </w:pPr>
          </w:p>
        </w:tc>
        <w:tc>
          <w:tcPr>
            <w:tcW w:w="2165" w:type="dxa"/>
            <w:shd w:val="clear" w:color="auto" w:fill="FFFFFF"/>
          </w:tcPr>
          <w:p w14:paraId="2AAAD0CA"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7618AD6C"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3A871FD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A80486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36666A9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213EE2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1A4636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7F434D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CDD73B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06AE047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CECEA0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7DA978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B77732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E9B0BC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3D204AB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ADFB59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3450FA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91C125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089A36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0B4F0A3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247278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EC57B68"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EB97F6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4F820A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6E0924A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FCFAB86"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CF42EF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190DBE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D58B667"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4F5A8B8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FA7622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36C6CA6"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10B55B32"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0D51A86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11D36BC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8784B5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59EFB2C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BA9880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B848EB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6DB5E5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58BF9C7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9E1EE6C"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216F03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764928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856CD0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503E939"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11E134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50A7D3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0E7398C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3B7E6C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6DEE51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D6453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6C2B02B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913D9E2"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199A7DF5"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5B705CC2"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400768F7"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77529BC0"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372E14A7"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7DDB26E7"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050028BD"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00A36D99"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18B0485F"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3DD52A6C"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35C94245" w14:textId="77777777" w:rsidR="00D41A1A" w:rsidRDefault="00D41A1A">
            <w:pPr>
              <w:framePr w:w="8429" w:h="12797" w:wrap="none" w:vAnchor="page" w:hAnchor="page" w:x="550" w:y="837"/>
              <w:rPr>
                <w:sz w:val="10"/>
                <w:szCs w:val="10"/>
              </w:rPr>
            </w:pPr>
          </w:p>
        </w:tc>
      </w:tr>
      <w:tr w:rsidR="00D41A1A" w14:paraId="6FC18633"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72277BB3" w14:textId="77777777" w:rsidR="00D41A1A" w:rsidRDefault="00D41A1A">
            <w:pPr>
              <w:framePr w:w="8429" w:h="12797" w:wrap="none" w:vAnchor="page" w:hAnchor="page" w:x="550" w:y="837"/>
              <w:rPr>
                <w:sz w:val="10"/>
                <w:szCs w:val="10"/>
              </w:rPr>
            </w:pPr>
          </w:p>
        </w:tc>
      </w:tr>
      <w:tr w:rsidR="00D41A1A" w14:paraId="7C235971"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E463C40"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1782487B"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732B3E2E"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5CFD6DE9" w14:textId="77777777" w:rsidR="00D41A1A" w:rsidRDefault="00543D88">
      <w:pPr>
        <w:pStyle w:val="Zhlavnebozpat0"/>
        <w:framePr w:wrap="none" w:vAnchor="page" w:hAnchor="page" w:x="9358" w:y="16283"/>
        <w:shd w:val="clear" w:color="auto" w:fill="auto"/>
      </w:pPr>
      <w:r>
        <w:t>Stránka 164 z 214</w:t>
      </w:r>
    </w:p>
    <w:p w14:paraId="016E5F9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255AC1A" w14:textId="77777777" w:rsidR="00D41A1A" w:rsidRDefault="00D41A1A">
      <w:pPr>
        <w:spacing w:line="1" w:lineRule="exact"/>
      </w:pPr>
    </w:p>
    <w:p w14:paraId="2BB8142D" w14:textId="77777777" w:rsidR="00D41A1A" w:rsidRDefault="00543D88">
      <w:pPr>
        <w:pStyle w:val="Nadpis20"/>
        <w:framePr w:wrap="none" w:vAnchor="page" w:hAnchor="page" w:x="560" w:y="1519"/>
        <w:shd w:val="clear" w:color="auto" w:fill="auto"/>
        <w:spacing w:before="0" w:after="0"/>
      </w:pPr>
      <w:bookmarkStart w:id="112" w:name="bookmark112"/>
      <w:bookmarkStart w:id="113" w:name="bookmark113"/>
      <w:r>
        <w:t>Rekapitulace dílů</w:t>
      </w:r>
      <w:bookmarkEnd w:id="112"/>
      <w:bookmarkEnd w:id="113"/>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08E08749"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4FEAC033"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7BDC3868"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4A6CE810"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4F0F986F"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2457C65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56620181"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45B21EB"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28B2B1B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6A57B9A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427A1A2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614A25E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749C0F2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21FEA3B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40DB54D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39534A4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4B561F4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41FB90B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6AEB516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609E107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2AE991F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5D92C06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61EBDDF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30AE856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324076E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6E1DE4B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0BDB284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1A5EF4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5D8964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10A4A2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2CBBFF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D91367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6E40A4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56A96A9"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522C7E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725CDD16"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6F9A76D9"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3CE455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6B47D53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3DCC071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57398C8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55D0B1D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12 130,29</w:t>
            </w:r>
          </w:p>
          <w:p w14:paraId="42446C8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5604AA4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3 765,00</w:t>
            </w:r>
          </w:p>
          <w:p w14:paraId="0C05057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37B05FE2"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2B4EB9FA"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3730EC6B"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6AEA999D"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4514069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2C4D675C"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3082F71C"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296 973,41</w:t>
            </w:r>
          </w:p>
        </w:tc>
      </w:tr>
    </w:tbl>
    <w:p w14:paraId="06416645"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5FD0C42" w14:textId="77777777" w:rsidR="00D41A1A" w:rsidRDefault="00543D88">
      <w:pPr>
        <w:pStyle w:val="Zhlavnebozpat0"/>
        <w:framePr w:wrap="none" w:vAnchor="page" w:hAnchor="page" w:x="9358" w:y="16283"/>
        <w:shd w:val="clear" w:color="auto" w:fill="auto"/>
      </w:pPr>
      <w:r>
        <w:t>Stránka 165 z 214</w:t>
      </w:r>
    </w:p>
    <w:p w14:paraId="27CBF36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6449AF1" w14:textId="77777777" w:rsidR="00D41A1A" w:rsidRDefault="00D41A1A">
      <w:pPr>
        <w:spacing w:line="1" w:lineRule="exact"/>
      </w:pPr>
    </w:p>
    <w:p w14:paraId="20F8ED10" w14:textId="77777777" w:rsidR="00D41A1A" w:rsidRDefault="00543D88">
      <w:pPr>
        <w:pStyle w:val="Nadpis30"/>
        <w:framePr w:wrap="none" w:vAnchor="page" w:hAnchor="page" w:x="5103" w:y="1135"/>
        <w:shd w:val="clear" w:color="auto" w:fill="auto"/>
      </w:pPr>
      <w:bookmarkStart w:id="114" w:name="bookmark114"/>
      <w:bookmarkStart w:id="115" w:name="bookmark115"/>
      <w:r>
        <w:t>Položkový rozpočet</w:t>
      </w:r>
      <w:bookmarkEnd w:id="114"/>
      <w:bookmarkEnd w:id="115"/>
    </w:p>
    <w:p w14:paraId="08AB4CAB" w14:textId="77777777" w:rsidR="00D41A1A" w:rsidRDefault="00543D88">
      <w:pPr>
        <w:pStyle w:val="Zkladntext60"/>
        <w:framePr w:wrap="none" w:vAnchor="page" w:hAnchor="page" w:x="567" w:y="1475"/>
        <w:shd w:val="clear" w:color="auto" w:fill="auto"/>
        <w:spacing w:after="0"/>
        <w:ind w:left="5" w:right="14" w:firstLine="0"/>
        <w:jc w:val="both"/>
        <w:rPr>
          <w:sz w:val="13"/>
          <w:szCs w:val="13"/>
        </w:rPr>
      </w:pPr>
      <w:r>
        <w:rPr>
          <w:sz w:val="13"/>
          <w:szCs w:val="13"/>
        </w:rPr>
        <w:t>S:</w:t>
      </w:r>
    </w:p>
    <w:p w14:paraId="2EA8E509" w14:textId="77777777" w:rsidR="00D41A1A" w:rsidRDefault="00543D88">
      <w:pPr>
        <w:pStyle w:val="Zkladntext60"/>
        <w:framePr w:wrap="none" w:vAnchor="page" w:hAnchor="page" w:x="562" w:y="1466"/>
        <w:shd w:val="clear" w:color="auto" w:fill="auto"/>
        <w:spacing w:after="0"/>
        <w:ind w:left="361" w:right="9086" w:firstLine="940"/>
        <w:rPr>
          <w:sz w:val="13"/>
          <w:szCs w:val="13"/>
        </w:rPr>
      </w:pPr>
      <w:r>
        <w:rPr>
          <w:sz w:val="13"/>
          <w:szCs w:val="13"/>
        </w:rPr>
        <w:t>Petrov 37</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14"/>
        <w:gridCol w:w="307"/>
        <w:gridCol w:w="715"/>
        <w:gridCol w:w="682"/>
        <w:gridCol w:w="869"/>
      </w:tblGrid>
      <w:tr w:rsidR="00D41A1A" w14:paraId="3878FA27"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2067447E"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34BB4E6C"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14" w:type="dxa"/>
            <w:tcBorders>
              <w:top w:val="single" w:sz="4" w:space="0" w:color="auto"/>
              <w:left w:val="single" w:sz="4" w:space="0" w:color="auto"/>
            </w:tcBorders>
            <w:shd w:val="clear" w:color="auto" w:fill="C0C0C0"/>
            <w:vAlign w:val="bottom"/>
          </w:tcPr>
          <w:p w14:paraId="10BC4500"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21AFDA95"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726147D7"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190DE869" w14:textId="77777777" w:rsidR="00D41A1A" w:rsidRDefault="00543D88">
            <w:pPr>
              <w:pStyle w:val="Jin0"/>
              <w:framePr w:w="10978" w:h="11496"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4599CDCD"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676CD208"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14218B5A"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65EBC5B9"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14" w:type="dxa"/>
            <w:tcBorders>
              <w:top w:val="single" w:sz="4" w:space="0" w:color="auto"/>
              <w:left w:val="single" w:sz="4" w:space="0" w:color="auto"/>
            </w:tcBorders>
            <w:shd w:val="clear" w:color="auto" w:fill="C0C0C0"/>
            <w:vAlign w:val="bottom"/>
          </w:tcPr>
          <w:p w14:paraId="210D35BB"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12D31383" w14:textId="77777777" w:rsidR="00D41A1A" w:rsidRDefault="00D41A1A">
            <w:pPr>
              <w:framePr w:w="10978" w:h="11496"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46A0547E" w14:textId="77777777" w:rsidR="00D41A1A" w:rsidRDefault="00D41A1A">
            <w:pPr>
              <w:framePr w:w="10978" w:h="11496"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0FD63FB1" w14:textId="77777777" w:rsidR="00D41A1A" w:rsidRDefault="00D41A1A">
            <w:pPr>
              <w:framePr w:w="10978"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9561B94" w14:textId="77777777" w:rsidR="00D41A1A" w:rsidRDefault="00543D88">
            <w:pPr>
              <w:pStyle w:val="Jin0"/>
              <w:framePr w:w="10978" w:h="11496"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4F974321"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54C271DE"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4297403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121100001RA0</w:t>
            </w:r>
          </w:p>
        </w:tc>
        <w:tc>
          <w:tcPr>
            <w:tcW w:w="7114" w:type="dxa"/>
            <w:tcBorders>
              <w:top w:val="single" w:sz="4" w:space="0" w:color="auto"/>
              <w:left w:val="single" w:sz="4" w:space="0" w:color="auto"/>
            </w:tcBorders>
            <w:shd w:val="clear" w:color="auto" w:fill="FFFFFF"/>
            <w:vAlign w:val="bottom"/>
          </w:tcPr>
          <w:p w14:paraId="3F886842" w14:textId="77777777" w:rsidR="00D41A1A" w:rsidRDefault="00543D88">
            <w:pPr>
              <w:pStyle w:val="Jin0"/>
              <w:framePr w:w="10978" w:h="11496"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6F148EB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02B48536"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6267240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29DE48B0"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1 000,05</w:t>
            </w:r>
          </w:p>
        </w:tc>
      </w:tr>
      <w:tr w:rsidR="00D41A1A" w14:paraId="6183074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8F735DB"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3EDA0FD7"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131201110R00</w:t>
            </w:r>
          </w:p>
        </w:tc>
        <w:tc>
          <w:tcPr>
            <w:tcW w:w="7114" w:type="dxa"/>
            <w:tcBorders>
              <w:left w:val="single" w:sz="4" w:space="0" w:color="auto"/>
            </w:tcBorders>
            <w:shd w:val="clear" w:color="auto" w:fill="FFFFFF"/>
            <w:vAlign w:val="bottom"/>
          </w:tcPr>
          <w:p w14:paraId="4E9E798E" w14:textId="77777777" w:rsidR="00D41A1A" w:rsidRDefault="00543D88">
            <w:pPr>
              <w:pStyle w:val="Jin0"/>
              <w:framePr w:w="10978" w:h="11496"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30AA1D3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930B981"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2D494582"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6EFC562E"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15 393,68</w:t>
            </w:r>
          </w:p>
        </w:tc>
      </w:tr>
      <w:tr w:rsidR="00D41A1A" w14:paraId="6957CDD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ABA8C8C"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61AED6A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132200020RA0</w:t>
            </w:r>
          </w:p>
        </w:tc>
        <w:tc>
          <w:tcPr>
            <w:tcW w:w="7114" w:type="dxa"/>
            <w:tcBorders>
              <w:left w:val="single" w:sz="4" w:space="0" w:color="auto"/>
            </w:tcBorders>
            <w:shd w:val="clear" w:color="auto" w:fill="FFFFFF"/>
            <w:vAlign w:val="bottom"/>
          </w:tcPr>
          <w:p w14:paraId="0B6EF349" w14:textId="77777777" w:rsidR="00D41A1A" w:rsidRDefault="00543D88">
            <w:pPr>
              <w:pStyle w:val="Jin0"/>
              <w:framePr w:w="10978" w:h="11496"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3A77E6B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4DB31A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4,80000</w:t>
            </w:r>
          </w:p>
        </w:tc>
        <w:tc>
          <w:tcPr>
            <w:tcW w:w="682" w:type="dxa"/>
            <w:tcBorders>
              <w:left w:val="single" w:sz="4" w:space="0" w:color="auto"/>
            </w:tcBorders>
            <w:shd w:val="clear" w:color="auto" w:fill="FFFFFF"/>
            <w:vAlign w:val="bottom"/>
          </w:tcPr>
          <w:p w14:paraId="080DBE53"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124B2F07"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3 131,66</w:t>
            </w:r>
          </w:p>
        </w:tc>
      </w:tr>
      <w:tr w:rsidR="00D41A1A" w14:paraId="2F05C28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880E169"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3354625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128601101R00</w:t>
            </w:r>
          </w:p>
        </w:tc>
        <w:tc>
          <w:tcPr>
            <w:tcW w:w="7114" w:type="dxa"/>
            <w:tcBorders>
              <w:left w:val="single" w:sz="4" w:space="0" w:color="auto"/>
            </w:tcBorders>
            <w:shd w:val="clear" w:color="auto" w:fill="FFFFFF"/>
            <w:vAlign w:val="bottom"/>
          </w:tcPr>
          <w:p w14:paraId="474DA4B5" w14:textId="77777777" w:rsidR="00D41A1A" w:rsidRDefault="00543D88">
            <w:pPr>
              <w:pStyle w:val="Jin0"/>
              <w:framePr w:w="10978" w:h="11496"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08B48C53"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177F418"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1,50000</w:t>
            </w:r>
          </w:p>
        </w:tc>
        <w:tc>
          <w:tcPr>
            <w:tcW w:w="682" w:type="dxa"/>
            <w:tcBorders>
              <w:left w:val="single" w:sz="4" w:space="0" w:color="auto"/>
            </w:tcBorders>
            <w:shd w:val="clear" w:color="auto" w:fill="FFFFFF"/>
            <w:vAlign w:val="bottom"/>
          </w:tcPr>
          <w:p w14:paraId="41DBE914"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2C896C20"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8 385,00</w:t>
            </w:r>
          </w:p>
        </w:tc>
      </w:tr>
      <w:tr w:rsidR="00D41A1A" w14:paraId="7B12DE3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B043951"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3C179977"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125203211R00</w:t>
            </w:r>
          </w:p>
        </w:tc>
        <w:tc>
          <w:tcPr>
            <w:tcW w:w="7114" w:type="dxa"/>
            <w:tcBorders>
              <w:left w:val="single" w:sz="4" w:space="0" w:color="auto"/>
            </w:tcBorders>
            <w:shd w:val="clear" w:color="auto" w:fill="FFFFFF"/>
            <w:vAlign w:val="bottom"/>
          </w:tcPr>
          <w:p w14:paraId="7067372E" w14:textId="77777777" w:rsidR="00D41A1A" w:rsidRDefault="00543D88">
            <w:pPr>
              <w:pStyle w:val="Jin0"/>
              <w:framePr w:w="10978" w:h="11496"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42BCCE7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04923F6"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70F57CD1"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14C23FB6" w14:textId="77777777" w:rsidR="00D41A1A" w:rsidRDefault="00543D88">
            <w:pPr>
              <w:pStyle w:val="Jin0"/>
              <w:framePr w:w="10978" w:h="11496" w:wrap="none" w:vAnchor="page" w:hAnchor="page" w:x="562" w:y="1927"/>
              <w:shd w:val="clear" w:color="auto" w:fill="auto"/>
              <w:ind w:firstLine="560"/>
              <w:jc w:val="both"/>
              <w:rPr>
                <w:sz w:val="13"/>
                <w:szCs w:val="13"/>
              </w:rPr>
            </w:pPr>
            <w:r>
              <w:rPr>
                <w:sz w:val="13"/>
                <w:szCs w:val="13"/>
              </w:rPr>
              <w:t>0,00</w:t>
            </w:r>
          </w:p>
        </w:tc>
      </w:tr>
      <w:tr w:rsidR="00D41A1A" w14:paraId="7D1D2E4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DE4C20C"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6BF511C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132200010RAD</w:t>
            </w:r>
          </w:p>
        </w:tc>
        <w:tc>
          <w:tcPr>
            <w:tcW w:w="7114" w:type="dxa"/>
            <w:tcBorders>
              <w:left w:val="single" w:sz="4" w:space="0" w:color="auto"/>
            </w:tcBorders>
            <w:shd w:val="clear" w:color="auto" w:fill="FFFFFF"/>
            <w:vAlign w:val="bottom"/>
          </w:tcPr>
          <w:p w14:paraId="33B92F08" w14:textId="77777777" w:rsidR="00D41A1A" w:rsidRDefault="00543D88">
            <w:pPr>
              <w:pStyle w:val="Jin0"/>
              <w:framePr w:w="10978" w:h="11496"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624E110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7F14D68"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1,76000</w:t>
            </w:r>
          </w:p>
        </w:tc>
        <w:tc>
          <w:tcPr>
            <w:tcW w:w="682" w:type="dxa"/>
            <w:tcBorders>
              <w:left w:val="single" w:sz="4" w:space="0" w:color="auto"/>
            </w:tcBorders>
            <w:shd w:val="clear" w:color="auto" w:fill="FFFFFF"/>
            <w:vAlign w:val="bottom"/>
          </w:tcPr>
          <w:p w14:paraId="2F336A45"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6280AA96"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3 237,08</w:t>
            </w:r>
          </w:p>
        </w:tc>
      </w:tr>
      <w:tr w:rsidR="00D41A1A" w14:paraId="2103477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386632A"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359733C6"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132200010RAA</w:t>
            </w:r>
          </w:p>
        </w:tc>
        <w:tc>
          <w:tcPr>
            <w:tcW w:w="7114" w:type="dxa"/>
            <w:tcBorders>
              <w:left w:val="single" w:sz="4" w:space="0" w:color="auto"/>
            </w:tcBorders>
            <w:shd w:val="clear" w:color="auto" w:fill="FFFFFF"/>
            <w:vAlign w:val="bottom"/>
          </w:tcPr>
          <w:p w14:paraId="04AA13E4" w14:textId="77777777" w:rsidR="00D41A1A" w:rsidRDefault="00543D88">
            <w:pPr>
              <w:pStyle w:val="Jin0"/>
              <w:framePr w:w="10978" w:h="11496"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0BC9C6F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6E2502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0,56000</w:t>
            </w:r>
          </w:p>
        </w:tc>
        <w:tc>
          <w:tcPr>
            <w:tcW w:w="682" w:type="dxa"/>
            <w:tcBorders>
              <w:left w:val="single" w:sz="4" w:space="0" w:color="auto"/>
            </w:tcBorders>
            <w:shd w:val="clear" w:color="auto" w:fill="FFFFFF"/>
            <w:vAlign w:val="bottom"/>
          </w:tcPr>
          <w:p w14:paraId="432A26B6"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431BEA96"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926,13</w:t>
            </w:r>
          </w:p>
        </w:tc>
      </w:tr>
      <w:tr w:rsidR="00D41A1A" w14:paraId="71EB32D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5DAA629"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0025304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115100001RA0</w:t>
            </w:r>
          </w:p>
        </w:tc>
        <w:tc>
          <w:tcPr>
            <w:tcW w:w="7114" w:type="dxa"/>
            <w:tcBorders>
              <w:left w:val="single" w:sz="4" w:space="0" w:color="auto"/>
            </w:tcBorders>
            <w:shd w:val="clear" w:color="auto" w:fill="FFFFFF"/>
            <w:vAlign w:val="bottom"/>
          </w:tcPr>
          <w:p w14:paraId="2DB94B1D" w14:textId="77777777" w:rsidR="00D41A1A" w:rsidRDefault="00543D88">
            <w:pPr>
              <w:pStyle w:val="Jin0"/>
              <w:framePr w:w="10978" w:h="11496"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38836A09" w14:textId="77777777" w:rsidR="00D41A1A" w:rsidRDefault="00543D88">
            <w:pPr>
              <w:pStyle w:val="Jin0"/>
              <w:framePr w:w="10978" w:h="11496"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24879C9C"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018FCF23"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050A299E" w14:textId="77777777" w:rsidR="00D41A1A" w:rsidRDefault="00543D88">
            <w:pPr>
              <w:pStyle w:val="Jin0"/>
              <w:framePr w:w="10978" w:h="11496" w:wrap="none" w:vAnchor="page" w:hAnchor="page" w:x="562" w:y="1927"/>
              <w:shd w:val="clear" w:color="auto" w:fill="auto"/>
              <w:ind w:firstLine="560"/>
              <w:jc w:val="both"/>
              <w:rPr>
                <w:sz w:val="13"/>
                <w:szCs w:val="13"/>
              </w:rPr>
            </w:pPr>
            <w:r>
              <w:rPr>
                <w:sz w:val="13"/>
                <w:szCs w:val="13"/>
              </w:rPr>
              <w:t>0,00</w:t>
            </w:r>
          </w:p>
        </w:tc>
      </w:tr>
      <w:tr w:rsidR="00D41A1A" w14:paraId="20594676"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670A6064" w14:textId="77777777" w:rsidR="00D41A1A" w:rsidRDefault="00543D88">
            <w:pPr>
              <w:pStyle w:val="Jin0"/>
              <w:framePr w:w="10978" w:h="11496"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1420C7B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120001101R00</w:t>
            </w:r>
          </w:p>
        </w:tc>
        <w:tc>
          <w:tcPr>
            <w:tcW w:w="7114" w:type="dxa"/>
            <w:tcBorders>
              <w:left w:val="single" w:sz="4" w:space="0" w:color="auto"/>
            </w:tcBorders>
            <w:shd w:val="clear" w:color="auto" w:fill="FFFFFF"/>
            <w:vAlign w:val="bottom"/>
          </w:tcPr>
          <w:p w14:paraId="489A0308" w14:textId="77777777" w:rsidR="00D41A1A" w:rsidRDefault="00543D88">
            <w:pPr>
              <w:pStyle w:val="Jin0"/>
              <w:framePr w:w="10978" w:h="11496"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57731E0D"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654B1E2"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3,40000</w:t>
            </w:r>
          </w:p>
        </w:tc>
        <w:tc>
          <w:tcPr>
            <w:tcW w:w="682" w:type="dxa"/>
            <w:tcBorders>
              <w:left w:val="single" w:sz="4" w:space="0" w:color="auto"/>
            </w:tcBorders>
            <w:shd w:val="clear" w:color="auto" w:fill="FFFFFF"/>
            <w:vAlign w:val="bottom"/>
          </w:tcPr>
          <w:p w14:paraId="2A393126"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6F1F56FE"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3 168,80</w:t>
            </w:r>
          </w:p>
        </w:tc>
      </w:tr>
      <w:tr w:rsidR="00D41A1A" w14:paraId="748910F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BF0DDD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027AFA5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115101201c</w:t>
            </w:r>
          </w:p>
        </w:tc>
        <w:tc>
          <w:tcPr>
            <w:tcW w:w="7114" w:type="dxa"/>
            <w:tcBorders>
              <w:top w:val="single" w:sz="4" w:space="0" w:color="auto"/>
              <w:left w:val="single" w:sz="4" w:space="0" w:color="auto"/>
            </w:tcBorders>
            <w:shd w:val="clear" w:color="auto" w:fill="FFFFFF"/>
            <w:vAlign w:val="bottom"/>
          </w:tcPr>
          <w:p w14:paraId="42E38E49" w14:textId="77777777" w:rsidR="00D41A1A" w:rsidRDefault="00543D88">
            <w:pPr>
              <w:pStyle w:val="Jin0"/>
              <w:framePr w:w="10978" w:h="11496"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2ED671D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73D953F6"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7376F9ED" w14:textId="77777777" w:rsidR="00D41A1A" w:rsidRDefault="00543D88">
            <w:pPr>
              <w:pStyle w:val="Jin0"/>
              <w:framePr w:w="10978" w:h="11496"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365EF927" w14:textId="77777777" w:rsidR="00D41A1A" w:rsidRDefault="00543D88">
            <w:pPr>
              <w:pStyle w:val="Jin0"/>
              <w:framePr w:w="10978" w:h="11496" w:wrap="none" w:vAnchor="page" w:hAnchor="page" w:x="562" w:y="1927"/>
              <w:shd w:val="clear" w:color="auto" w:fill="auto"/>
              <w:ind w:firstLine="560"/>
              <w:jc w:val="both"/>
              <w:rPr>
                <w:sz w:val="13"/>
                <w:szCs w:val="13"/>
              </w:rPr>
            </w:pPr>
            <w:r>
              <w:rPr>
                <w:sz w:val="13"/>
                <w:szCs w:val="13"/>
              </w:rPr>
              <w:t>0,00</w:t>
            </w:r>
          </w:p>
        </w:tc>
      </w:tr>
      <w:tr w:rsidR="00D41A1A" w14:paraId="4438144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95D2F6C"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16F10B9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115101201d</w:t>
            </w:r>
          </w:p>
        </w:tc>
        <w:tc>
          <w:tcPr>
            <w:tcW w:w="7114" w:type="dxa"/>
            <w:tcBorders>
              <w:top w:val="single" w:sz="4" w:space="0" w:color="auto"/>
              <w:left w:val="single" w:sz="4" w:space="0" w:color="auto"/>
            </w:tcBorders>
            <w:shd w:val="clear" w:color="auto" w:fill="FFFFFF"/>
            <w:vAlign w:val="bottom"/>
          </w:tcPr>
          <w:p w14:paraId="38567307" w14:textId="77777777" w:rsidR="00D41A1A" w:rsidRDefault="00543D88">
            <w:pPr>
              <w:pStyle w:val="Jin0"/>
              <w:framePr w:w="10978" w:h="11496"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67879ED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8E5B35D"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7F1ECA07" w14:textId="77777777" w:rsidR="00D41A1A" w:rsidRDefault="00543D88">
            <w:pPr>
              <w:pStyle w:val="Jin0"/>
              <w:framePr w:w="10978" w:h="11496"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5B39672D" w14:textId="77777777" w:rsidR="00D41A1A" w:rsidRDefault="00543D88">
            <w:pPr>
              <w:pStyle w:val="Jin0"/>
              <w:framePr w:w="10978" w:h="11496" w:wrap="none" w:vAnchor="page" w:hAnchor="page" w:x="562" w:y="1927"/>
              <w:shd w:val="clear" w:color="auto" w:fill="auto"/>
              <w:ind w:firstLine="560"/>
              <w:jc w:val="both"/>
              <w:rPr>
                <w:sz w:val="13"/>
                <w:szCs w:val="13"/>
              </w:rPr>
            </w:pPr>
            <w:r>
              <w:rPr>
                <w:sz w:val="13"/>
                <w:szCs w:val="13"/>
              </w:rPr>
              <w:t>0,00</w:t>
            </w:r>
          </w:p>
        </w:tc>
      </w:tr>
      <w:tr w:rsidR="00D41A1A" w14:paraId="3664CF6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66E7CA0"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47AFCCA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115101201e</w:t>
            </w:r>
          </w:p>
        </w:tc>
        <w:tc>
          <w:tcPr>
            <w:tcW w:w="7114" w:type="dxa"/>
            <w:tcBorders>
              <w:top w:val="single" w:sz="4" w:space="0" w:color="auto"/>
              <w:left w:val="single" w:sz="4" w:space="0" w:color="auto"/>
            </w:tcBorders>
            <w:shd w:val="clear" w:color="auto" w:fill="FFFFFF"/>
            <w:vAlign w:val="bottom"/>
          </w:tcPr>
          <w:p w14:paraId="3E4A39C5" w14:textId="77777777" w:rsidR="00D41A1A" w:rsidRDefault="00543D88">
            <w:pPr>
              <w:pStyle w:val="Jin0"/>
              <w:framePr w:w="10978" w:h="11496"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4097090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D41BF1B"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5E4D7B26" w14:textId="77777777" w:rsidR="00D41A1A" w:rsidRDefault="00543D88">
            <w:pPr>
              <w:pStyle w:val="Jin0"/>
              <w:framePr w:w="10978" w:h="1149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5D7A42E2"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11 000,00</w:t>
            </w:r>
          </w:p>
        </w:tc>
      </w:tr>
      <w:tr w:rsidR="00D41A1A" w14:paraId="0BED8B4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474E966"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242ABF21"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115101201f</w:t>
            </w:r>
          </w:p>
        </w:tc>
        <w:tc>
          <w:tcPr>
            <w:tcW w:w="7114" w:type="dxa"/>
            <w:tcBorders>
              <w:top w:val="single" w:sz="4" w:space="0" w:color="auto"/>
              <w:left w:val="single" w:sz="4" w:space="0" w:color="auto"/>
            </w:tcBorders>
            <w:shd w:val="clear" w:color="auto" w:fill="FFFFFF"/>
            <w:vAlign w:val="bottom"/>
          </w:tcPr>
          <w:p w14:paraId="16F31CFF" w14:textId="77777777" w:rsidR="00D41A1A" w:rsidRDefault="00543D88">
            <w:pPr>
              <w:pStyle w:val="Jin0"/>
              <w:framePr w:w="10978" w:h="11496"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07AC2B79"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30C635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3D4C357C" w14:textId="77777777" w:rsidR="00D41A1A" w:rsidRDefault="00543D88">
            <w:pPr>
              <w:pStyle w:val="Jin0"/>
              <w:framePr w:w="10978" w:h="1149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2FAC9C1B"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12 000,00</w:t>
            </w:r>
          </w:p>
        </w:tc>
      </w:tr>
      <w:tr w:rsidR="00D41A1A" w14:paraId="0735211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30509F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635C4D80"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115101201g</w:t>
            </w:r>
          </w:p>
        </w:tc>
        <w:tc>
          <w:tcPr>
            <w:tcW w:w="7114" w:type="dxa"/>
            <w:tcBorders>
              <w:top w:val="single" w:sz="4" w:space="0" w:color="auto"/>
              <w:left w:val="single" w:sz="4" w:space="0" w:color="auto"/>
            </w:tcBorders>
            <w:shd w:val="clear" w:color="auto" w:fill="FFFFFF"/>
            <w:vAlign w:val="bottom"/>
          </w:tcPr>
          <w:p w14:paraId="6716229B" w14:textId="77777777" w:rsidR="00D41A1A" w:rsidRDefault="00543D88">
            <w:pPr>
              <w:pStyle w:val="Jin0"/>
              <w:framePr w:w="10978" w:h="11496"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573A7ED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A217CA2"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71B75453" w14:textId="77777777" w:rsidR="00D41A1A" w:rsidRDefault="00543D88">
            <w:pPr>
              <w:pStyle w:val="Jin0"/>
              <w:framePr w:w="10978" w:h="1149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212AEF90"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12 000,00</w:t>
            </w:r>
          </w:p>
        </w:tc>
      </w:tr>
      <w:tr w:rsidR="00D41A1A" w14:paraId="09C0747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C42FE3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511E764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RJIMKA</w:t>
            </w:r>
          </w:p>
        </w:tc>
        <w:tc>
          <w:tcPr>
            <w:tcW w:w="7114" w:type="dxa"/>
            <w:tcBorders>
              <w:top w:val="single" w:sz="4" w:space="0" w:color="auto"/>
              <w:left w:val="single" w:sz="4" w:space="0" w:color="auto"/>
            </w:tcBorders>
            <w:shd w:val="clear" w:color="auto" w:fill="FFFFFF"/>
            <w:vAlign w:val="bottom"/>
          </w:tcPr>
          <w:p w14:paraId="18ACE295" w14:textId="77777777" w:rsidR="00D41A1A" w:rsidRDefault="00543D88">
            <w:pPr>
              <w:pStyle w:val="Jin0"/>
              <w:framePr w:w="10978" w:h="11496"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3B7D1E9C"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4A0C0E27"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4B87D2F2" w14:textId="77777777" w:rsidR="00D41A1A" w:rsidRDefault="00543D88">
            <w:pPr>
              <w:pStyle w:val="Jin0"/>
              <w:framePr w:w="10978" w:h="1149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34B47385" w14:textId="77777777" w:rsidR="00D41A1A" w:rsidRDefault="00543D88">
            <w:pPr>
              <w:pStyle w:val="Jin0"/>
              <w:framePr w:w="10978" w:h="11496" w:wrap="none" w:vAnchor="page" w:hAnchor="page" w:x="562" w:y="1927"/>
              <w:shd w:val="clear" w:color="auto" w:fill="auto"/>
              <w:ind w:firstLine="560"/>
              <w:jc w:val="both"/>
              <w:rPr>
                <w:sz w:val="13"/>
                <w:szCs w:val="13"/>
              </w:rPr>
            </w:pPr>
            <w:r>
              <w:rPr>
                <w:sz w:val="13"/>
                <w:szCs w:val="13"/>
              </w:rPr>
              <w:t>0,00</w:t>
            </w:r>
          </w:p>
        </w:tc>
      </w:tr>
      <w:tr w:rsidR="00D41A1A" w14:paraId="44A6FC8E"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741713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64A23A3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111203201</w:t>
            </w:r>
          </w:p>
        </w:tc>
        <w:tc>
          <w:tcPr>
            <w:tcW w:w="7114" w:type="dxa"/>
            <w:tcBorders>
              <w:top w:val="single" w:sz="4" w:space="0" w:color="auto"/>
              <w:left w:val="single" w:sz="4" w:space="0" w:color="auto"/>
            </w:tcBorders>
            <w:shd w:val="clear" w:color="auto" w:fill="FFFFFF"/>
            <w:vAlign w:val="bottom"/>
          </w:tcPr>
          <w:p w14:paraId="3E9FBF32" w14:textId="77777777" w:rsidR="00D41A1A" w:rsidRDefault="00543D88">
            <w:pPr>
              <w:pStyle w:val="Jin0"/>
              <w:framePr w:w="10978" w:h="11496"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1176C6F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4BCD25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2ADE4C2B" w14:textId="77777777" w:rsidR="00D41A1A" w:rsidRDefault="00543D88">
            <w:pPr>
              <w:pStyle w:val="Jin0"/>
              <w:framePr w:w="10978" w:h="11496"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2D1CCB10"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525,50</w:t>
            </w:r>
          </w:p>
        </w:tc>
      </w:tr>
      <w:tr w:rsidR="00D41A1A" w14:paraId="0A666B5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533A1F6"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38D9340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181411131</w:t>
            </w:r>
          </w:p>
        </w:tc>
        <w:tc>
          <w:tcPr>
            <w:tcW w:w="7114" w:type="dxa"/>
            <w:tcBorders>
              <w:top w:val="single" w:sz="4" w:space="0" w:color="auto"/>
              <w:left w:val="single" w:sz="4" w:space="0" w:color="auto"/>
            </w:tcBorders>
            <w:shd w:val="clear" w:color="auto" w:fill="FFFFFF"/>
            <w:vAlign w:val="bottom"/>
          </w:tcPr>
          <w:p w14:paraId="7FAEE72E" w14:textId="77777777" w:rsidR="00D41A1A" w:rsidRDefault="00543D88">
            <w:pPr>
              <w:pStyle w:val="Jin0"/>
              <w:framePr w:w="10978" w:h="11496"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73E7D7B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04B084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798A722C" w14:textId="77777777" w:rsidR="00D41A1A" w:rsidRDefault="00543D88">
            <w:pPr>
              <w:pStyle w:val="Jin0"/>
              <w:framePr w:w="10978" w:h="11496" w:wrap="none" w:vAnchor="page" w:hAnchor="page" w:x="562" w:y="1927"/>
              <w:shd w:val="clear" w:color="auto" w:fill="auto"/>
              <w:jc w:val="right"/>
            </w:pPr>
            <w:r>
              <w:t>27,00</w:t>
            </w:r>
          </w:p>
        </w:tc>
        <w:tc>
          <w:tcPr>
            <w:tcW w:w="869" w:type="dxa"/>
            <w:tcBorders>
              <w:left w:val="single" w:sz="4" w:space="0" w:color="auto"/>
              <w:right w:val="single" w:sz="4" w:space="0" w:color="auto"/>
            </w:tcBorders>
            <w:shd w:val="clear" w:color="auto" w:fill="FFFFFF"/>
          </w:tcPr>
          <w:p w14:paraId="4F4AFA05"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2 047,95</w:t>
            </w:r>
          </w:p>
        </w:tc>
      </w:tr>
      <w:tr w:rsidR="00D41A1A" w14:paraId="473EA1E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6315E39"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7EF87437" w14:textId="77777777" w:rsidR="00D41A1A" w:rsidRDefault="00543D88">
            <w:pPr>
              <w:pStyle w:val="Jin0"/>
              <w:framePr w:w="10978" w:h="11496" w:wrap="none" w:vAnchor="page" w:hAnchor="page" w:x="562" w:y="1927"/>
              <w:shd w:val="clear" w:color="auto" w:fill="auto"/>
              <w:jc w:val="both"/>
              <w:rPr>
                <w:sz w:val="13"/>
                <w:szCs w:val="13"/>
              </w:rPr>
            </w:pPr>
            <w:r>
              <w:rPr>
                <w:i/>
                <w:iCs/>
                <w:color w:val="0000FF"/>
                <w:sz w:val="13"/>
                <w:szCs w:val="13"/>
              </w:rPr>
              <w:t>572410</w:t>
            </w:r>
          </w:p>
        </w:tc>
        <w:tc>
          <w:tcPr>
            <w:tcW w:w="7114" w:type="dxa"/>
            <w:tcBorders>
              <w:top w:val="single" w:sz="4" w:space="0" w:color="auto"/>
              <w:left w:val="single" w:sz="4" w:space="0" w:color="auto"/>
            </w:tcBorders>
            <w:shd w:val="clear" w:color="auto" w:fill="FFFFFF"/>
            <w:vAlign w:val="bottom"/>
          </w:tcPr>
          <w:p w14:paraId="1C8F5513" w14:textId="77777777" w:rsidR="00D41A1A" w:rsidRDefault="00543D88">
            <w:pPr>
              <w:pStyle w:val="Jin0"/>
              <w:framePr w:w="10978" w:h="11496"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41BF6D61" w14:textId="77777777" w:rsidR="00D41A1A" w:rsidRDefault="00543D88">
            <w:pPr>
              <w:pStyle w:val="Jin0"/>
              <w:framePr w:w="10978" w:h="11496"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67D3F3E8" w14:textId="77777777" w:rsidR="00D41A1A" w:rsidRDefault="00543D88">
            <w:pPr>
              <w:pStyle w:val="Jin0"/>
              <w:framePr w:w="10978" w:h="11496"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49410B09" w14:textId="77777777" w:rsidR="00D41A1A" w:rsidRDefault="00543D88">
            <w:pPr>
              <w:pStyle w:val="Jin0"/>
              <w:framePr w:w="10978" w:h="11496" w:wrap="none" w:vAnchor="page" w:hAnchor="page" w:x="562" w:y="1927"/>
              <w:shd w:val="clear" w:color="auto" w:fill="auto"/>
              <w:jc w:val="right"/>
            </w:pPr>
            <w:r>
              <w:t>94,50</w:t>
            </w:r>
          </w:p>
        </w:tc>
        <w:tc>
          <w:tcPr>
            <w:tcW w:w="869" w:type="dxa"/>
            <w:tcBorders>
              <w:left w:val="single" w:sz="4" w:space="0" w:color="auto"/>
              <w:right w:val="single" w:sz="4" w:space="0" w:color="auto"/>
            </w:tcBorders>
            <w:shd w:val="clear" w:color="auto" w:fill="FFFFFF"/>
            <w:vAlign w:val="center"/>
          </w:tcPr>
          <w:p w14:paraId="5F51267E"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215,08</w:t>
            </w:r>
          </w:p>
        </w:tc>
      </w:tr>
      <w:tr w:rsidR="00D41A1A" w14:paraId="30A39EA9"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48D573C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3FC886B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161101103R00</w:t>
            </w:r>
          </w:p>
        </w:tc>
        <w:tc>
          <w:tcPr>
            <w:tcW w:w="7114" w:type="dxa"/>
            <w:tcBorders>
              <w:top w:val="single" w:sz="4" w:space="0" w:color="auto"/>
              <w:left w:val="single" w:sz="4" w:space="0" w:color="auto"/>
            </w:tcBorders>
            <w:shd w:val="clear" w:color="auto" w:fill="FFFFFF"/>
            <w:vAlign w:val="bottom"/>
          </w:tcPr>
          <w:p w14:paraId="0AE5155E" w14:textId="77777777" w:rsidR="00D41A1A" w:rsidRDefault="00543D88">
            <w:pPr>
              <w:pStyle w:val="Jin0"/>
              <w:framePr w:w="10978" w:h="11496"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1171666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673550A"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51923A9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71DFC55E"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13 059,27</w:t>
            </w:r>
          </w:p>
        </w:tc>
      </w:tr>
      <w:tr w:rsidR="00D41A1A" w14:paraId="760D57E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00A887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7F214917"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162201101R00</w:t>
            </w:r>
          </w:p>
        </w:tc>
        <w:tc>
          <w:tcPr>
            <w:tcW w:w="7114" w:type="dxa"/>
            <w:tcBorders>
              <w:left w:val="single" w:sz="4" w:space="0" w:color="auto"/>
            </w:tcBorders>
            <w:shd w:val="clear" w:color="auto" w:fill="FFFFFF"/>
            <w:vAlign w:val="bottom"/>
          </w:tcPr>
          <w:p w14:paraId="3AFDE2BA" w14:textId="77777777" w:rsidR="00D41A1A" w:rsidRDefault="00543D88">
            <w:pPr>
              <w:pStyle w:val="Jin0"/>
              <w:framePr w:w="10978" w:h="11496"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38EFDEA6"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53D616A"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7ECF1AE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6A486310"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814,70</w:t>
            </w:r>
          </w:p>
        </w:tc>
      </w:tr>
      <w:tr w:rsidR="00D41A1A" w14:paraId="797DA6B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8F2BCE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1346689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162701105RT3</w:t>
            </w:r>
          </w:p>
        </w:tc>
        <w:tc>
          <w:tcPr>
            <w:tcW w:w="7114" w:type="dxa"/>
            <w:tcBorders>
              <w:left w:val="single" w:sz="4" w:space="0" w:color="auto"/>
            </w:tcBorders>
            <w:shd w:val="clear" w:color="auto" w:fill="FFFFFF"/>
            <w:vAlign w:val="bottom"/>
          </w:tcPr>
          <w:p w14:paraId="0F279EB6" w14:textId="77777777" w:rsidR="00D41A1A" w:rsidRDefault="00543D88">
            <w:pPr>
              <w:pStyle w:val="Jin0"/>
              <w:framePr w:w="10978" w:h="11496"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7E00598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E77465D"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8,23500</w:t>
            </w:r>
          </w:p>
        </w:tc>
        <w:tc>
          <w:tcPr>
            <w:tcW w:w="682" w:type="dxa"/>
            <w:tcBorders>
              <w:left w:val="single" w:sz="4" w:space="0" w:color="auto"/>
            </w:tcBorders>
            <w:shd w:val="clear" w:color="auto" w:fill="FFFFFF"/>
            <w:vAlign w:val="bottom"/>
          </w:tcPr>
          <w:p w14:paraId="70D35225"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76035916"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2 428,50</w:t>
            </w:r>
          </w:p>
        </w:tc>
      </w:tr>
      <w:tr w:rsidR="00D41A1A" w14:paraId="42BC7F3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4728357"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182582FD"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162100010RAA</w:t>
            </w:r>
          </w:p>
        </w:tc>
        <w:tc>
          <w:tcPr>
            <w:tcW w:w="7114" w:type="dxa"/>
            <w:tcBorders>
              <w:left w:val="single" w:sz="4" w:space="0" w:color="auto"/>
            </w:tcBorders>
            <w:shd w:val="clear" w:color="auto" w:fill="FFFFFF"/>
            <w:vAlign w:val="bottom"/>
          </w:tcPr>
          <w:p w14:paraId="721EEA57" w14:textId="77777777" w:rsidR="00D41A1A" w:rsidRDefault="00543D88">
            <w:pPr>
              <w:pStyle w:val="Jin0"/>
              <w:framePr w:w="10978" w:h="11496"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271101E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2836704"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1613EBB5"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15463DC6"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2 808,11</w:t>
            </w:r>
          </w:p>
        </w:tc>
      </w:tr>
      <w:tr w:rsidR="00D41A1A" w14:paraId="493FA48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4683F5C"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3E538DF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167101101R00</w:t>
            </w:r>
          </w:p>
        </w:tc>
        <w:tc>
          <w:tcPr>
            <w:tcW w:w="7114" w:type="dxa"/>
            <w:tcBorders>
              <w:left w:val="single" w:sz="4" w:space="0" w:color="auto"/>
            </w:tcBorders>
            <w:shd w:val="clear" w:color="auto" w:fill="FFFFFF"/>
            <w:vAlign w:val="bottom"/>
          </w:tcPr>
          <w:p w14:paraId="267A9CB1" w14:textId="77777777" w:rsidR="00D41A1A" w:rsidRDefault="00543D88">
            <w:pPr>
              <w:pStyle w:val="Jin0"/>
              <w:framePr w:w="10978" w:h="11496"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48DA093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FA077CB"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7A208766"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4CF7608B"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7 462,95</w:t>
            </w:r>
          </w:p>
        </w:tc>
      </w:tr>
      <w:tr w:rsidR="00D41A1A" w14:paraId="306B8CA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99724A3"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26653C09"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199000005R00</w:t>
            </w:r>
          </w:p>
        </w:tc>
        <w:tc>
          <w:tcPr>
            <w:tcW w:w="7114" w:type="dxa"/>
            <w:tcBorders>
              <w:left w:val="single" w:sz="4" w:space="0" w:color="auto"/>
            </w:tcBorders>
            <w:shd w:val="clear" w:color="auto" w:fill="FFFFFF"/>
            <w:vAlign w:val="bottom"/>
          </w:tcPr>
          <w:p w14:paraId="14BCEF4D" w14:textId="77777777" w:rsidR="00D41A1A" w:rsidRDefault="00543D88">
            <w:pPr>
              <w:pStyle w:val="Jin0"/>
              <w:framePr w:w="10978" w:h="11496"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2F35222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246B3EEE"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4159FC5D"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343355B3"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18 133,20</w:t>
            </w:r>
          </w:p>
        </w:tc>
      </w:tr>
      <w:tr w:rsidR="00D41A1A" w14:paraId="41578A3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900516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0C3F37E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151101201R00</w:t>
            </w:r>
          </w:p>
        </w:tc>
        <w:tc>
          <w:tcPr>
            <w:tcW w:w="7114" w:type="dxa"/>
            <w:tcBorders>
              <w:left w:val="single" w:sz="4" w:space="0" w:color="auto"/>
            </w:tcBorders>
            <w:shd w:val="clear" w:color="auto" w:fill="FFFFFF"/>
            <w:vAlign w:val="bottom"/>
          </w:tcPr>
          <w:p w14:paraId="70516DB0" w14:textId="77777777" w:rsidR="00D41A1A" w:rsidRDefault="00543D88">
            <w:pPr>
              <w:pStyle w:val="Jin0"/>
              <w:framePr w:w="10978" w:h="11496"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7EE9FD0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719D251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bottom"/>
          </w:tcPr>
          <w:p w14:paraId="34A52067"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3DD8CDAF"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2 054,00</w:t>
            </w:r>
          </w:p>
        </w:tc>
      </w:tr>
      <w:tr w:rsidR="00D41A1A" w14:paraId="48E77AF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65F33E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1D580F46"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151101211R00</w:t>
            </w:r>
          </w:p>
        </w:tc>
        <w:tc>
          <w:tcPr>
            <w:tcW w:w="7114" w:type="dxa"/>
            <w:tcBorders>
              <w:left w:val="single" w:sz="4" w:space="0" w:color="auto"/>
            </w:tcBorders>
            <w:shd w:val="clear" w:color="auto" w:fill="FFFFFF"/>
            <w:vAlign w:val="bottom"/>
          </w:tcPr>
          <w:p w14:paraId="564EB3CA" w14:textId="77777777" w:rsidR="00D41A1A" w:rsidRDefault="00543D88">
            <w:pPr>
              <w:pStyle w:val="Jin0"/>
              <w:framePr w:w="10978" w:h="11496"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2454318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4CFD36DA"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center"/>
          </w:tcPr>
          <w:p w14:paraId="292E1A1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68ACD154"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815,00</w:t>
            </w:r>
          </w:p>
        </w:tc>
      </w:tr>
      <w:tr w:rsidR="00D41A1A" w14:paraId="15EBAC2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364AAA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77F36B2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174101101R00</w:t>
            </w:r>
          </w:p>
        </w:tc>
        <w:tc>
          <w:tcPr>
            <w:tcW w:w="7114" w:type="dxa"/>
            <w:tcBorders>
              <w:left w:val="single" w:sz="4" w:space="0" w:color="auto"/>
            </w:tcBorders>
            <w:shd w:val="clear" w:color="auto" w:fill="FFFFFF"/>
            <w:vAlign w:val="bottom"/>
          </w:tcPr>
          <w:p w14:paraId="5061E678" w14:textId="77777777" w:rsidR="00D41A1A" w:rsidRDefault="00543D88">
            <w:pPr>
              <w:pStyle w:val="Jin0"/>
              <w:framePr w:w="10978" w:h="11496"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56D371D1"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8C2522B"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21D6FD0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4FB60BB3"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6 393,19</w:t>
            </w:r>
          </w:p>
        </w:tc>
      </w:tr>
      <w:tr w:rsidR="00D41A1A" w14:paraId="17331270"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0D38B4C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537D0BB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175100010RAA</w:t>
            </w:r>
          </w:p>
        </w:tc>
        <w:tc>
          <w:tcPr>
            <w:tcW w:w="7114" w:type="dxa"/>
            <w:tcBorders>
              <w:left w:val="single" w:sz="4" w:space="0" w:color="auto"/>
            </w:tcBorders>
            <w:shd w:val="clear" w:color="auto" w:fill="FFFFFF"/>
            <w:vAlign w:val="bottom"/>
          </w:tcPr>
          <w:p w14:paraId="7F3847BE" w14:textId="77777777" w:rsidR="00D41A1A" w:rsidRDefault="00543D88">
            <w:pPr>
              <w:pStyle w:val="Jin0"/>
              <w:framePr w:w="10978" w:h="11496"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2D254E6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B3E253B"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0,36000</w:t>
            </w:r>
          </w:p>
        </w:tc>
        <w:tc>
          <w:tcPr>
            <w:tcW w:w="682" w:type="dxa"/>
            <w:tcBorders>
              <w:left w:val="single" w:sz="4" w:space="0" w:color="auto"/>
            </w:tcBorders>
            <w:shd w:val="clear" w:color="auto" w:fill="FFFFFF"/>
            <w:vAlign w:val="bottom"/>
          </w:tcPr>
          <w:p w14:paraId="6A27116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77D3E632"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137,52</w:t>
            </w:r>
          </w:p>
        </w:tc>
      </w:tr>
      <w:tr w:rsidR="00D41A1A" w14:paraId="7BA7A82A"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D571959"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17429D3"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14" w:type="dxa"/>
            <w:tcBorders>
              <w:left w:val="single" w:sz="4" w:space="0" w:color="auto"/>
            </w:tcBorders>
            <w:shd w:val="clear" w:color="auto" w:fill="C0C0C0"/>
            <w:vAlign w:val="center"/>
          </w:tcPr>
          <w:p w14:paraId="507549DC"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3E9F5E54" w14:textId="77777777" w:rsidR="00D41A1A" w:rsidRDefault="00D41A1A">
            <w:pPr>
              <w:framePr w:w="10978" w:h="11496" w:wrap="none" w:vAnchor="page" w:hAnchor="page" w:x="562" w:y="1927"/>
              <w:rPr>
                <w:sz w:val="10"/>
                <w:szCs w:val="10"/>
              </w:rPr>
            </w:pPr>
          </w:p>
        </w:tc>
        <w:tc>
          <w:tcPr>
            <w:tcW w:w="715" w:type="dxa"/>
            <w:tcBorders>
              <w:left w:val="single" w:sz="4" w:space="0" w:color="auto"/>
            </w:tcBorders>
            <w:shd w:val="clear" w:color="auto" w:fill="C0C0C0"/>
          </w:tcPr>
          <w:p w14:paraId="02F29B74" w14:textId="77777777" w:rsidR="00D41A1A" w:rsidRDefault="00D41A1A">
            <w:pPr>
              <w:framePr w:w="10978" w:h="11496" w:wrap="none" w:vAnchor="page" w:hAnchor="page" w:x="562" w:y="1927"/>
              <w:rPr>
                <w:sz w:val="10"/>
                <w:szCs w:val="10"/>
              </w:rPr>
            </w:pPr>
          </w:p>
        </w:tc>
        <w:tc>
          <w:tcPr>
            <w:tcW w:w="682" w:type="dxa"/>
            <w:tcBorders>
              <w:left w:val="single" w:sz="4" w:space="0" w:color="auto"/>
            </w:tcBorders>
            <w:shd w:val="clear" w:color="auto" w:fill="C0C0C0"/>
          </w:tcPr>
          <w:p w14:paraId="304269F0" w14:textId="77777777" w:rsidR="00D41A1A" w:rsidRDefault="00D41A1A">
            <w:pPr>
              <w:framePr w:w="10978"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EE6E9E3" w14:textId="77777777" w:rsidR="00D41A1A" w:rsidRDefault="00543D88">
            <w:pPr>
              <w:pStyle w:val="Jin0"/>
              <w:framePr w:w="10978" w:h="11496"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39FA3A17"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69EB597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04D39D46"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212810010RAB</w:t>
            </w:r>
          </w:p>
        </w:tc>
        <w:tc>
          <w:tcPr>
            <w:tcW w:w="7114" w:type="dxa"/>
            <w:tcBorders>
              <w:top w:val="single" w:sz="4" w:space="0" w:color="auto"/>
              <w:left w:val="single" w:sz="4" w:space="0" w:color="auto"/>
            </w:tcBorders>
            <w:shd w:val="clear" w:color="auto" w:fill="FFFFFF"/>
            <w:vAlign w:val="bottom"/>
          </w:tcPr>
          <w:p w14:paraId="454529A5" w14:textId="77777777" w:rsidR="00D41A1A" w:rsidRDefault="00543D88">
            <w:pPr>
              <w:pStyle w:val="Jin0"/>
              <w:framePr w:w="10978" w:h="11496"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095B870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175789C2"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144CA122"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5ACE5E08"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8 889,41</w:t>
            </w:r>
          </w:p>
        </w:tc>
      </w:tr>
      <w:tr w:rsidR="00D41A1A" w14:paraId="1B791EF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F934E6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6132F11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460080031</w:t>
            </w:r>
          </w:p>
        </w:tc>
        <w:tc>
          <w:tcPr>
            <w:tcW w:w="7114" w:type="dxa"/>
            <w:tcBorders>
              <w:top w:val="single" w:sz="4" w:space="0" w:color="auto"/>
              <w:left w:val="single" w:sz="4" w:space="0" w:color="auto"/>
            </w:tcBorders>
            <w:shd w:val="clear" w:color="auto" w:fill="FFFFFF"/>
            <w:vAlign w:val="bottom"/>
          </w:tcPr>
          <w:p w14:paraId="7A592533" w14:textId="77777777" w:rsidR="00D41A1A" w:rsidRDefault="00543D88">
            <w:pPr>
              <w:pStyle w:val="Jin0"/>
              <w:framePr w:w="10978" w:h="11496"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48F507C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B38D0BB"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4DAC9BE8"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71E5E46D" w14:textId="77777777" w:rsidR="00D41A1A" w:rsidRDefault="00543D88">
            <w:pPr>
              <w:pStyle w:val="Jin0"/>
              <w:framePr w:w="10978" w:h="11496" w:wrap="none" w:vAnchor="page" w:hAnchor="page" w:x="562" w:y="1927"/>
              <w:shd w:val="clear" w:color="auto" w:fill="auto"/>
              <w:ind w:firstLine="560"/>
              <w:jc w:val="both"/>
              <w:rPr>
                <w:sz w:val="13"/>
                <w:szCs w:val="13"/>
              </w:rPr>
            </w:pPr>
            <w:r>
              <w:rPr>
                <w:sz w:val="13"/>
                <w:szCs w:val="13"/>
              </w:rPr>
              <w:t>0,00</w:t>
            </w:r>
          </w:p>
        </w:tc>
      </w:tr>
      <w:tr w:rsidR="00D41A1A" w14:paraId="038FA16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0A4A20D"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16E97D6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273362021</w:t>
            </w:r>
          </w:p>
        </w:tc>
        <w:tc>
          <w:tcPr>
            <w:tcW w:w="7114" w:type="dxa"/>
            <w:tcBorders>
              <w:top w:val="single" w:sz="4" w:space="0" w:color="auto"/>
              <w:left w:val="single" w:sz="4" w:space="0" w:color="auto"/>
            </w:tcBorders>
            <w:shd w:val="clear" w:color="auto" w:fill="FFFFFF"/>
            <w:vAlign w:val="bottom"/>
          </w:tcPr>
          <w:p w14:paraId="167D9AFD" w14:textId="77777777" w:rsidR="00D41A1A" w:rsidRDefault="00543D88">
            <w:pPr>
              <w:pStyle w:val="Jin0"/>
              <w:framePr w:w="10978" w:h="11496"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6BAF8DF6" w14:textId="77777777" w:rsidR="00D41A1A" w:rsidRDefault="00543D88">
            <w:pPr>
              <w:pStyle w:val="Jin0"/>
              <w:framePr w:w="10978"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48E5FD18"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3A2B5CC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2C924C8E" w14:textId="77777777" w:rsidR="00D41A1A" w:rsidRDefault="00543D88">
            <w:pPr>
              <w:pStyle w:val="Jin0"/>
              <w:framePr w:w="10978" w:h="11496" w:wrap="none" w:vAnchor="page" w:hAnchor="page" w:x="562" w:y="1927"/>
              <w:shd w:val="clear" w:color="auto" w:fill="auto"/>
              <w:ind w:firstLine="560"/>
              <w:jc w:val="both"/>
              <w:rPr>
                <w:sz w:val="13"/>
                <w:szCs w:val="13"/>
              </w:rPr>
            </w:pPr>
            <w:r>
              <w:rPr>
                <w:sz w:val="13"/>
                <w:szCs w:val="13"/>
              </w:rPr>
              <w:t>0,00</w:t>
            </w:r>
          </w:p>
        </w:tc>
      </w:tr>
      <w:tr w:rsidR="00D41A1A" w14:paraId="6972259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82FC0A3"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1AFE0D5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211971110R00</w:t>
            </w:r>
          </w:p>
        </w:tc>
        <w:tc>
          <w:tcPr>
            <w:tcW w:w="7114" w:type="dxa"/>
            <w:tcBorders>
              <w:top w:val="single" w:sz="4" w:space="0" w:color="auto"/>
              <w:left w:val="single" w:sz="4" w:space="0" w:color="auto"/>
            </w:tcBorders>
            <w:shd w:val="clear" w:color="auto" w:fill="FFFFFF"/>
            <w:vAlign w:val="bottom"/>
          </w:tcPr>
          <w:p w14:paraId="1F52EAE6" w14:textId="77777777" w:rsidR="00D41A1A" w:rsidRDefault="00543D88">
            <w:pPr>
              <w:pStyle w:val="Jin0"/>
              <w:framePr w:w="10978" w:h="11496"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4B0A2BA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603A9FE8"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44155E20"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02C8B91C"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315,64</w:t>
            </w:r>
          </w:p>
        </w:tc>
      </w:tr>
      <w:tr w:rsidR="00D41A1A" w14:paraId="61DD14CC"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5B18D119"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21A823F"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14" w:type="dxa"/>
            <w:tcBorders>
              <w:left w:val="single" w:sz="4" w:space="0" w:color="auto"/>
            </w:tcBorders>
            <w:shd w:val="clear" w:color="auto" w:fill="C0C0C0"/>
            <w:vAlign w:val="bottom"/>
          </w:tcPr>
          <w:p w14:paraId="2E03A6BF"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5D20AA87" w14:textId="77777777" w:rsidR="00D41A1A" w:rsidRDefault="00D41A1A">
            <w:pPr>
              <w:framePr w:w="10978" w:h="11496" w:wrap="none" w:vAnchor="page" w:hAnchor="page" w:x="562" w:y="1927"/>
              <w:rPr>
                <w:sz w:val="10"/>
                <w:szCs w:val="10"/>
              </w:rPr>
            </w:pPr>
          </w:p>
        </w:tc>
        <w:tc>
          <w:tcPr>
            <w:tcW w:w="715" w:type="dxa"/>
            <w:tcBorders>
              <w:left w:val="single" w:sz="4" w:space="0" w:color="auto"/>
            </w:tcBorders>
            <w:shd w:val="clear" w:color="auto" w:fill="C0C0C0"/>
          </w:tcPr>
          <w:p w14:paraId="493ADF46" w14:textId="77777777" w:rsidR="00D41A1A" w:rsidRDefault="00D41A1A">
            <w:pPr>
              <w:framePr w:w="10978" w:h="11496" w:wrap="none" w:vAnchor="page" w:hAnchor="page" w:x="562" w:y="1927"/>
              <w:rPr>
                <w:sz w:val="10"/>
                <w:szCs w:val="10"/>
              </w:rPr>
            </w:pPr>
          </w:p>
        </w:tc>
        <w:tc>
          <w:tcPr>
            <w:tcW w:w="682" w:type="dxa"/>
            <w:tcBorders>
              <w:left w:val="single" w:sz="4" w:space="0" w:color="auto"/>
            </w:tcBorders>
            <w:shd w:val="clear" w:color="auto" w:fill="C0C0C0"/>
          </w:tcPr>
          <w:p w14:paraId="72945F49" w14:textId="77777777" w:rsidR="00D41A1A" w:rsidRDefault="00D41A1A">
            <w:pPr>
              <w:framePr w:w="10978"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1187213" w14:textId="77777777" w:rsidR="00D41A1A" w:rsidRDefault="00543D88">
            <w:pPr>
              <w:pStyle w:val="Jin0"/>
              <w:framePr w:w="10978" w:h="11496"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10 120,43</w:t>
            </w:r>
          </w:p>
        </w:tc>
      </w:tr>
      <w:tr w:rsidR="00D41A1A" w14:paraId="3C574441"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7973C467"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69428BA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997006512</w:t>
            </w:r>
          </w:p>
        </w:tc>
        <w:tc>
          <w:tcPr>
            <w:tcW w:w="7114" w:type="dxa"/>
            <w:tcBorders>
              <w:top w:val="single" w:sz="4" w:space="0" w:color="auto"/>
              <w:left w:val="single" w:sz="4" w:space="0" w:color="auto"/>
            </w:tcBorders>
            <w:shd w:val="clear" w:color="auto" w:fill="FFFFFF"/>
            <w:vAlign w:val="bottom"/>
          </w:tcPr>
          <w:p w14:paraId="38F405E5" w14:textId="77777777" w:rsidR="00D41A1A" w:rsidRDefault="00543D88">
            <w:pPr>
              <w:pStyle w:val="Jin0"/>
              <w:framePr w:w="10978" w:h="11496"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0492EA93" w14:textId="77777777" w:rsidR="00D41A1A" w:rsidRDefault="00543D88">
            <w:pPr>
              <w:pStyle w:val="Jin0"/>
              <w:framePr w:w="10978"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133DCEB7"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452FF6A1"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5C156883" w14:textId="77777777" w:rsidR="00D41A1A" w:rsidRDefault="00543D88">
            <w:pPr>
              <w:pStyle w:val="Jin0"/>
              <w:framePr w:w="10978" w:h="11496" w:wrap="none" w:vAnchor="page" w:hAnchor="page" w:x="562" w:y="1927"/>
              <w:shd w:val="clear" w:color="auto" w:fill="auto"/>
              <w:ind w:firstLine="480"/>
              <w:jc w:val="both"/>
              <w:rPr>
                <w:sz w:val="13"/>
                <w:szCs w:val="13"/>
              </w:rPr>
            </w:pPr>
            <w:r>
              <w:rPr>
                <w:sz w:val="13"/>
                <w:szCs w:val="13"/>
              </w:rPr>
              <w:t>40,50</w:t>
            </w:r>
          </w:p>
        </w:tc>
      </w:tr>
      <w:tr w:rsidR="00D41A1A" w14:paraId="510CDC7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AE2433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5539410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997006519</w:t>
            </w:r>
          </w:p>
        </w:tc>
        <w:tc>
          <w:tcPr>
            <w:tcW w:w="7114" w:type="dxa"/>
            <w:tcBorders>
              <w:top w:val="single" w:sz="4" w:space="0" w:color="auto"/>
              <w:left w:val="single" w:sz="4" w:space="0" w:color="auto"/>
            </w:tcBorders>
            <w:shd w:val="clear" w:color="auto" w:fill="FFFFFF"/>
            <w:vAlign w:val="bottom"/>
          </w:tcPr>
          <w:p w14:paraId="1080EEFB" w14:textId="77777777" w:rsidR="00D41A1A" w:rsidRDefault="00543D88">
            <w:pPr>
              <w:pStyle w:val="Jin0"/>
              <w:framePr w:w="10978" w:h="11496"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3D5CDE90" w14:textId="77777777" w:rsidR="00D41A1A" w:rsidRDefault="00543D88">
            <w:pPr>
              <w:pStyle w:val="Jin0"/>
              <w:framePr w:w="10978"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2ED309D0"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712C3FA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49941595" w14:textId="77777777" w:rsidR="00D41A1A" w:rsidRDefault="00543D88">
            <w:pPr>
              <w:pStyle w:val="Jin0"/>
              <w:framePr w:w="10978" w:h="11496" w:wrap="none" w:vAnchor="page" w:hAnchor="page" w:x="562" w:y="1927"/>
              <w:shd w:val="clear" w:color="auto" w:fill="auto"/>
              <w:ind w:firstLine="560"/>
              <w:jc w:val="both"/>
              <w:rPr>
                <w:sz w:val="13"/>
                <w:szCs w:val="13"/>
              </w:rPr>
            </w:pPr>
            <w:r>
              <w:rPr>
                <w:sz w:val="13"/>
                <w:szCs w:val="13"/>
              </w:rPr>
              <w:t>4,73</w:t>
            </w:r>
          </w:p>
        </w:tc>
      </w:tr>
      <w:tr w:rsidR="00D41A1A" w14:paraId="1BAA04E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5723A7C"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3A3A99E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997013602</w:t>
            </w:r>
          </w:p>
        </w:tc>
        <w:tc>
          <w:tcPr>
            <w:tcW w:w="7114" w:type="dxa"/>
            <w:tcBorders>
              <w:top w:val="single" w:sz="4" w:space="0" w:color="auto"/>
              <w:left w:val="single" w:sz="4" w:space="0" w:color="auto"/>
            </w:tcBorders>
            <w:shd w:val="clear" w:color="auto" w:fill="FFFFFF"/>
            <w:vAlign w:val="bottom"/>
          </w:tcPr>
          <w:p w14:paraId="752F6B04" w14:textId="77777777" w:rsidR="00D41A1A" w:rsidRDefault="00543D88">
            <w:pPr>
              <w:pStyle w:val="Jin0"/>
              <w:framePr w:w="10978" w:h="11496"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37295D7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8F325A6"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32F82A78"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75821D46"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490,00</w:t>
            </w:r>
          </w:p>
        </w:tc>
      </w:tr>
      <w:tr w:rsidR="00D41A1A" w14:paraId="0590BAB4"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648B297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49C3D89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451572111RK1</w:t>
            </w:r>
          </w:p>
        </w:tc>
        <w:tc>
          <w:tcPr>
            <w:tcW w:w="7114" w:type="dxa"/>
            <w:tcBorders>
              <w:top w:val="single" w:sz="4" w:space="0" w:color="auto"/>
              <w:left w:val="single" w:sz="4" w:space="0" w:color="auto"/>
            </w:tcBorders>
            <w:shd w:val="clear" w:color="auto" w:fill="FFFFFF"/>
            <w:vAlign w:val="bottom"/>
          </w:tcPr>
          <w:p w14:paraId="7958B819" w14:textId="77777777" w:rsidR="00D41A1A" w:rsidRDefault="00543D88">
            <w:pPr>
              <w:pStyle w:val="Jin0"/>
              <w:framePr w:w="10978" w:h="11496"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5B9B8D7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98F0E21"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3,99800</w:t>
            </w:r>
          </w:p>
        </w:tc>
        <w:tc>
          <w:tcPr>
            <w:tcW w:w="682" w:type="dxa"/>
            <w:tcBorders>
              <w:left w:val="single" w:sz="4" w:space="0" w:color="auto"/>
            </w:tcBorders>
            <w:shd w:val="clear" w:color="auto" w:fill="FFFFFF"/>
            <w:vAlign w:val="bottom"/>
          </w:tcPr>
          <w:p w14:paraId="001E0A85"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1B862D9E"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9 585,21</w:t>
            </w:r>
          </w:p>
        </w:tc>
      </w:tr>
      <w:tr w:rsidR="00D41A1A" w14:paraId="21843B63"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C574503"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AFF51B7"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14" w:type="dxa"/>
            <w:tcBorders>
              <w:left w:val="single" w:sz="4" w:space="0" w:color="auto"/>
            </w:tcBorders>
            <w:shd w:val="clear" w:color="auto" w:fill="C0C0C0"/>
            <w:vAlign w:val="center"/>
          </w:tcPr>
          <w:p w14:paraId="0FEEBA37"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546A9690" w14:textId="77777777" w:rsidR="00D41A1A" w:rsidRDefault="00D41A1A">
            <w:pPr>
              <w:framePr w:w="10978" w:h="11496" w:wrap="none" w:vAnchor="page" w:hAnchor="page" w:x="562" w:y="1927"/>
              <w:rPr>
                <w:sz w:val="10"/>
                <w:szCs w:val="10"/>
              </w:rPr>
            </w:pPr>
          </w:p>
        </w:tc>
        <w:tc>
          <w:tcPr>
            <w:tcW w:w="715" w:type="dxa"/>
            <w:tcBorders>
              <w:left w:val="single" w:sz="4" w:space="0" w:color="auto"/>
            </w:tcBorders>
            <w:shd w:val="clear" w:color="auto" w:fill="C0C0C0"/>
          </w:tcPr>
          <w:p w14:paraId="181EF033" w14:textId="77777777" w:rsidR="00D41A1A" w:rsidRDefault="00D41A1A">
            <w:pPr>
              <w:framePr w:w="10978" w:h="11496" w:wrap="none" w:vAnchor="page" w:hAnchor="page" w:x="562" w:y="1927"/>
              <w:rPr>
                <w:sz w:val="10"/>
                <w:szCs w:val="10"/>
              </w:rPr>
            </w:pPr>
          </w:p>
        </w:tc>
        <w:tc>
          <w:tcPr>
            <w:tcW w:w="682" w:type="dxa"/>
            <w:tcBorders>
              <w:left w:val="single" w:sz="4" w:space="0" w:color="auto"/>
            </w:tcBorders>
            <w:shd w:val="clear" w:color="auto" w:fill="C0C0C0"/>
          </w:tcPr>
          <w:p w14:paraId="75F19EDA" w14:textId="77777777" w:rsidR="00D41A1A" w:rsidRDefault="00D41A1A">
            <w:pPr>
              <w:framePr w:w="10978"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1681897" w14:textId="77777777" w:rsidR="00D41A1A" w:rsidRDefault="00543D88">
            <w:pPr>
              <w:pStyle w:val="Jin0"/>
              <w:framePr w:w="10978" w:h="11496"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44F1D6CA"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68E7195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04C3BFF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568111111R00</w:t>
            </w:r>
          </w:p>
        </w:tc>
        <w:tc>
          <w:tcPr>
            <w:tcW w:w="7114" w:type="dxa"/>
            <w:tcBorders>
              <w:top w:val="single" w:sz="4" w:space="0" w:color="auto"/>
              <w:left w:val="single" w:sz="4" w:space="0" w:color="auto"/>
            </w:tcBorders>
            <w:shd w:val="clear" w:color="auto" w:fill="FFFFFF"/>
            <w:vAlign w:val="center"/>
          </w:tcPr>
          <w:p w14:paraId="64A7A098" w14:textId="77777777" w:rsidR="00D41A1A" w:rsidRDefault="00543D88">
            <w:pPr>
              <w:pStyle w:val="Jin0"/>
              <w:framePr w:w="10978" w:h="11496"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0DC8E6D3"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F4BECF0"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4ECDAD8B"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43879F2A"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285,19</w:t>
            </w:r>
          </w:p>
        </w:tc>
      </w:tr>
      <w:tr w:rsidR="00D41A1A" w14:paraId="21E078DA"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0CC9D6A2"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63BB0C3"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14" w:type="dxa"/>
            <w:tcBorders>
              <w:left w:val="single" w:sz="4" w:space="0" w:color="auto"/>
            </w:tcBorders>
            <w:shd w:val="clear" w:color="auto" w:fill="C0C0C0"/>
            <w:vAlign w:val="center"/>
          </w:tcPr>
          <w:p w14:paraId="2AF8ED40"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2AB283DF" w14:textId="77777777" w:rsidR="00D41A1A" w:rsidRDefault="00D41A1A">
            <w:pPr>
              <w:framePr w:w="10978" w:h="11496" w:wrap="none" w:vAnchor="page" w:hAnchor="page" w:x="562" w:y="1927"/>
              <w:rPr>
                <w:sz w:val="10"/>
                <w:szCs w:val="10"/>
              </w:rPr>
            </w:pPr>
          </w:p>
        </w:tc>
        <w:tc>
          <w:tcPr>
            <w:tcW w:w="715" w:type="dxa"/>
            <w:tcBorders>
              <w:left w:val="single" w:sz="4" w:space="0" w:color="auto"/>
            </w:tcBorders>
            <w:shd w:val="clear" w:color="auto" w:fill="C0C0C0"/>
          </w:tcPr>
          <w:p w14:paraId="1D79D0C4" w14:textId="77777777" w:rsidR="00D41A1A" w:rsidRDefault="00D41A1A">
            <w:pPr>
              <w:framePr w:w="10978" w:h="11496" w:wrap="none" w:vAnchor="page" w:hAnchor="page" w:x="562" w:y="1927"/>
              <w:rPr>
                <w:sz w:val="10"/>
                <w:szCs w:val="10"/>
              </w:rPr>
            </w:pPr>
          </w:p>
        </w:tc>
        <w:tc>
          <w:tcPr>
            <w:tcW w:w="682" w:type="dxa"/>
            <w:tcBorders>
              <w:left w:val="single" w:sz="4" w:space="0" w:color="auto"/>
            </w:tcBorders>
            <w:shd w:val="clear" w:color="auto" w:fill="C0C0C0"/>
          </w:tcPr>
          <w:p w14:paraId="654A9F01" w14:textId="77777777" w:rsidR="00D41A1A" w:rsidRDefault="00D41A1A">
            <w:pPr>
              <w:framePr w:w="10978"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AC2E537" w14:textId="77777777" w:rsidR="00D41A1A" w:rsidRDefault="00543D88">
            <w:pPr>
              <w:pStyle w:val="Jin0"/>
              <w:framePr w:w="10978" w:h="11496"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12 130,29</w:t>
            </w:r>
          </w:p>
        </w:tc>
      </w:tr>
      <w:tr w:rsidR="00D41A1A" w14:paraId="392724E7"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3B88FF10"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11ADE7AD" w14:textId="77777777" w:rsidR="00D41A1A" w:rsidRDefault="00543D88">
            <w:pPr>
              <w:pStyle w:val="Jin0"/>
              <w:framePr w:w="10978" w:h="11496" w:wrap="none" w:vAnchor="page" w:hAnchor="page" w:x="562" w:y="1927"/>
              <w:shd w:val="clear" w:color="auto" w:fill="auto"/>
              <w:jc w:val="both"/>
              <w:rPr>
                <w:sz w:val="13"/>
                <w:szCs w:val="13"/>
              </w:rPr>
            </w:pPr>
            <w:r>
              <w:rPr>
                <w:sz w:val="13"/>
                <w:szCs w:val="13"/>
              </w:rPr>
              <w:t>871313121R00</w:t>
            </w:r>
          </w:p>
        </w:tc>
        <w:tc>
          <w:tcPr>
            <w:tcW w:w="7114" w:type="dxa"/>
            <w:tcBorders>
              <w:top w:val="single" w:sz="4" w:space="0" w:color="auto"/>
              <w:left w:val="single" w:sz="4" w:space="0" w:color="auto"/>
            </w:tcBorders>
            <w:shd w:val="clear" w:color="auto" w:fill="FFFFFF"/>
            <w:vAlign w:val="bottom"/>
          </w:tcPr>
          <w:p w14:paraId="579D89AD" w14:textId="77777777" w:rsidR="00D41A1A" w:rsidRDefault="00543D88">
            <w:pPr>
              <w:pStyle w:val="Jin0"/>
              <w:framePr w:w="10978" w:h="11496"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51B783A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08431E73"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13,00000</w:t>
            </w:r>
          </w:p>
        </w:tc>
        <w:tc>
          <w:tcPr>
            <w:tcW w:w="682" w:type="dxa"/>
            <w:tcBorders>
              <w:top w:val="single" w:sz="4" w:space="0" w:color="auto"/>
              <w:left w:val="single" w:sz="4" w:space="0" w:color="auto"/>
            </w:tcBorders>
            <w:shd w:val="clear" w:color="auto" w:fill="FFFFFF"/>
            <w:vAlign w:val="bottom"/>
          </w:tcPr>
          <w:p w14:paraId="11F3E7C3"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550EF057"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674,31</w:t>
            </w:r>
          </w:p>
        </w:tc>
      </w:tr>
      <w:tr w:rsidR="00D41A1A" w14:paraId="1535561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DBF8FF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29025BE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877313123R00</w:t>
            </w:r>
          </w:p>
        </w:tc>
        <w:tc>
          <w:tcPr>
            <w:tcW w:w="7114" w:type="dxa"/>
            <w:tcBorders>
              <w:left w:val="single" w:sz="4" w:space="0" w:color="auto"/>
            </w:tcBorders>
            <w:shd w:val="clear" w:color="auto" w:fill="FFFFFF"/>
            <w:vAlign w:val="bottom"/>
          </w:tcPr>
          <w:p w14:paraId="5A8CAC12" w14:textId="77777777" w:rsidR="00D41A1A" w:rsidRDefault="00543D88">
            <w:pPr>
              <w:pStyle w:val="Jin0"/>
              <w:framePr w:w="10978" w:h="11496"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61B211B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75F92C0"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788D725D"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656956D7" w14:textId="77777777" w:rsidR="00D41A1A" w:rsidRDefault="00543D88">
            <w:pPr>
              <w:pStyle w:val="Jin0"/>
              <w:framePr w:w="10978" w:h="11496" w:wrap="none" w:vAnchor="page" w:hAnchor="page" w:x="562" w:y="1927"/>
              <w:shd w:val="clear" w:color="auto" w:fill="auto"/>
              <w:ind w:firstLine="480"/>
              <w:jc w:val="both"/>
              <w:rPr>
                <w:sz w:val="13"/>
                <w:szCs w:val="13"/>
              </w:rPr>
            </w:pPr>
            <w:r>
              <w:rPr>
                <w:sz w:val="13"/>
                <w:szCs w:val="13"/>
              </w:rPr>
              <w:t>98,20</w:t>
            </w:r>
          </w:p>
        </w:tc>
      </w:tr>
      <w:tr w:rsidR="00D41A1A" w14:paraId="26E9D70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A347DF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0AD1E6E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28611260.AR</w:t>
            </w:r>
          </w:p>
        </w:tc>
        <w:tc>
          <w:tcPr>
            <w:tcW w:w="7114" w:type="dxa"/>
            <w:tcBorders>
              <w:left w:val="single" w:sz="4" w:space="0" w:color="auto"/>
            </w:tcBorders>
            <w:shd w:val="clear" w:color="auto" w:fill="FFFFFF"/>
            <w:vAlign w:val="bottom"/>
          </w:tcPr>
          <w:p w14:paraId="31948BF4" w14:textId="77777777" w:rsidR="00D41A1A" w:rsidRDefault="00543D88">
            <w:pPr>
              <w:pStyle w:val="Jin0"/>
              <w:framePr w:w="10978" w:h="11496"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2AC9ED87"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1FAA1E60"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13,00000</w:t>
            </w:r>
          </w:p>
        </w:tc>
        <w:tc>
          <w:tcPr>
            <w:tcW w:w="682" w:type="dxa"/>
            <w:tcBorders>
              <w:left w:val="single" w:sz="4" w:space="0" w:color="auto"/>
            </w:tcBorders>
            <w:shd w:val="clear" w:color="auto" w:fill="FFFFFF"/>
            <w:vAlign w:val="bottom"/>
          </w:tcPr>
          <w:p w14:paraId="5C5C038B"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5100CDF3"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7 622,55</w:t>
            </w:r>
          </w:p>
        </w:tc>
      </w:tr>
      <w:tr w:rsidR="00D41A1A" w14:paraId="3C9D3D65"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73EB8CD2"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2E864D99"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28651662.AR</w:t>
            </w:r>
          </w:p>
        </w:tc>
        <w:tc>
          <w:tcPr>
            <w:tcW w:w="7114" w:type="dxa"/>
            <w:tcBorders>
              <w:left w:val="single" w:sz="4" w:space="0" w:color="auto"/>
            </w:tcBorders>
            <w:shd w:val="clear" w:color="auto" w:fill="FFFFFF"/>
            <w:vAlign w:val="bottom"/>
          </w:tcPr>
          <w:p w14:paraId="715BC36A" w14:textId="77777777" w:rsidR="00D41A1A" w:rsidRDefault="00543D88">
            <w:pPr>
              <w:pStyle w:val="Jin0"/>
              <w:framePr w:w="10978" w:h="11496"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6864BBB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B82E972"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6842A58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5FD6558F"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196,48</w:t>
            </w:r>
          </w:p>
        </w:tc>
      </w:tr>
      <w:tr w:rsidR="00D41A1A" w14:paraId="7DE95645"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7491B7D"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4AB0756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212751104</w:t>
            </w:r>
          </w:p>
        </w:tc>
        <w:tc>
          <w:tcPr>
            <w:tcW w:w="7114" w:type="dxa"/>
            <w:tcBorders>
              <w:top w:val="single" w:sz="4" w:space="0" w:color="auto"/>
              <w:left w:val="single" w:sz="4" w:space="0" w:color="auto"/>
            </w:tcBorders>
            <w:shd w:val="clear" w:color="auto" w:fill="FFFFFF"/>
            <w:vAlign w:val="center"/>
          </w:tcPr>
          <w:p w14:paraId="6E94FF4E" w14:textId="77777777" w:rsidR="00D41A1A" w:rsidRDefault="00543D88">
            <w:pPr>
              <w:pStyle w:val="Jin0"/>
              <w:framePr w:w="10978" w:h="11496"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65133C1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2DF4EF6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6,740</w:t>
            </w:r>
          </w:p>
        </w:tc>
        <w:tc>
          <w:tcPr>
            <w:tcW w:w="682" w:type="dxa"/>
            <w:tcBorders>
              <w:left w:val="single" w:sz="4" w:space="0" w:color="auto"/>
            </w:tcBorders>
            <w:shd w:val="clear" w:color="auto" w:fill="FFFFFF"/>
          </w:tcPr>
          <w:p w14:paraId="28924E31"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0FCE719D"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2 936,96</w:t>
            </w:r>
          </w:p>
        </w:tc>
      </w:tr>
      <w:tr w:rsidR="00D41A1A" w14:paraId="2E9A1F0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7B9F84C8"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31B5E644" w14:textId="77777777" w:rsidR="00D41A1A" w:rsidRDefault="00543D88">
            <w:pPr>
              <w:pStyle w:val="Jin0"/>
              <w:framePr w:w="10978" w:h="11496" w:wrap="none" w:vAnchor="page" w:hAnchor="page" w:x="562" w:y="1927"/>
              <w:shd w:val="clear" w:color="auto" w:fill="auto"/>
              <w:jc w:val="both"/>
              <w:rPr>
                <w:sz w:val="13"/>
                <w:szCs w:val="13"/>
              </w:rPr>
            </w:pPr>
            <w:r>
              <w:rPr>
                <w:sz w:val="13"/>
                <w:szCs w:val="13"/>
              </w:rPr>
              <w:t>998721201</w:t>
            </w:r>
          </w:p>
        </w:tc>
        <w:tc>
          <w:tcPr>
            <w:tcW w:w="7114" w:type="dxa"/>
            <w:tcBorders>
              <w:top w:val="single" w:sz="4" w:space="0" w:color="auto"/>
              <w:left w:val="single" w:sz="4" w:space="0" w:color="auto"/>
            </w:tcBorders>
            <w:shd w:val="clear" w:color="auto" w:fill="FFFFFF"/>
            <w:vAlign w:val="bottom"/>
          </w:tcPr>
          <w:p w14:paraId="2A4F910D" w14:textId="77777777" w:rsidR="00D41A1A" w:rsidRDefault="00543D88">
            <w:pPr>
              <w:pStyle w:val="Jin0"/>
              <w:framePr w:w="10978" w:h="11496"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497C6B1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452593F2"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4DA97A0A"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79BBA447" w14:textId="77777777" w:rsidR="00D41A1A" w:rsidRDefault="00543D88">
            <w:pPr>
              <w:pStyle w:val="Jin0"/>
              <w:framePr w:w="10978" w:h="11496" w:wrap="none" w:vAnchor="page" w:hAnchor="page" w:x="562" w:y="1927"/>
              <w:shd w:val="clear" w:color="auto" w:fill="auto"/>
              <w:ind w:firstLine="480"/>
              <w:jc w:val="both"/>
              <w:rPr>
                <w:sz w:val="13"/>
                <w:szCs w:val="13"/>
              </w:rPr>
            </w:pPr>
            <w:r>
              <w:rPr>
                <w:sz w:val="13"/>
                <w:szCs w:val="13"/>
              </w:rPr>
              <w:t>11,64</w:t>
            </w:r>
          </w:p>
        </w:tc>
      </w:tr>
      <w:tr w:rsidR="00D41A1A" w14:paraId="1A3C52B5"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69A5CE86"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18F0C93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286568194R</w:t>
            </w:r>
          </w:p>
        </w:tc>
        <w:tc>
          <w:tcPr>
            <w:tcW w:w="7114" w:type="dxa"/>
            <w:tcBorders>
              <w:top w:val="single" w:sz="4" w:space="0" w:color="auto"/>
              <w:left w:val="single" w:sz="4" w:space="0" w:color="auto"/>
            </w:tcBorders>
            <w:shd w:val="clear" w:color="auto" w:fill="FFFFFF"/>
            <w:vAlign w:val="bottom"/>
          </w:tcPr>
          <w:p w14:paraId="68650BD7" w14:textId="77777777" w:rsidR="00D41A1A" w:rsidRDefault="00543D88">
            <w:pPr>
              <w:pStyle w:val="Jin0"/>
              <w:framePr w:w="10978" w:h="11496"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0784196A"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1CFB6F8"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48AB4287"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6D240763"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590,15</w:t>
            </w:r>
          </w:p>
        </w:tc>
      </w:tr>
      <w:tr w:rsidR="00D41A1A" w14:paraId="150F0314"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73DB968"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5FE817B"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14" w:type="dxa"/>
            <w:tcBorders>
              <w:left w:val="single" w:sz="4" w:space="0" w:color="auto"/>
            </w:tcBorders>
            <w:shd w:val="clear" w:color="auto" w:fill="C0C0C0"/>
            <w:vAlign w:val="center"/>
          </w:tcPr>
          <w:p w14:paraId="7FBA1615"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20EE31FF" w14:textId="77777777" w:rsidR="00D41A1A" w:rsidRDefault="00D41A1A">
            <w:pPr>
              <w:framePr w:w="10978" w:h="11496" w:wrap="none" w:vAnchor="page" w:hAnchor="page" w:x="562" w:y="1927"/>
              <w:rPr>
                <w:sz w:val="10"/>
                <w:szCs w:val="10"/>
              </w:rPr>
            </w:pPr>
          </w:p>
        </w:tc>
        <w:tc>
          <w:tcPr>
            <w:tcW w:w="715" w:type="dxa"/>
            <w:tcBorders>
              <w:left w:val="single" w:sz="4" w:space="0" w:color="auto"/>
            </w:tcBorders>
            <w:shd w:val="clear" w:color="auto" w:fill="C0C0C0"/>
          </w:tcPr>
          <w:p w14:paraId="6D00BB9B" w14:textId="77777777" w:rsidR="00D41A1A" w:rsidRDefault="00D41A1A">
            <w:pPr>
              <w:framePr w:w="10978" w:h="11496" w:wrap="none" w:vAnchor="page" w:hAnchor="page" w:x="562" w:y="1927"/>
              <w:rPr>
                <w:sz w:val="10"/>
                <w:szCs w:val="10"/>
              </w:rPr>
            </w:pPr>
          </w:p>
        </w:tc>
        <w:tc>
          <w:tcPr>
            <w:tcW w:w="682" w:type="dxa"/>
            <w:tcBorders>
              <w:left w:val="single" w:sz="4" w:space="0" w:color="auto"/>
            </w:tcBorders>
            <w:shd w:val="clear" w:color="auto" w:fill="C0C0C0"/>
          </w:tcPr>
          <w:p w14:paraId="502A1D72" w14:textId="77777777" w:rsidR="00D41A1A" w:rsidRDefault="00D41A1A">
            <w:pPr>
              <w:framePr w:w="10978"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AB88D3B" w14:textId="77777777" w:rsidR="00D41A1A" w:rsidRDefault="00543D88">
            <w:pPr>
              <w:pStyle w:val="Jin0"/>
              <w:framePr w:w="10978" w:h="11496"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19 330,08</w:t>
            </w:r>
          </w:p>
        </w:tc>
      </w:tr>
      <w:tr w:rsidR="00D41A1A" w14:paraId="55762930"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7BF5C671"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1ECAD563" w14:textId="77777777" w:rsidR="00D41A1A" w:rsidRDefault="00543D88">
            <w:pPr>
              <w:pStyle w:val="Jin0"/>
              <w:framePr w:w="10978" w:h="11496" w:wrap="none" w:vAnchor="page" w:hAnchor="page" w:x="562" w:y="1927"/>
              <w:shd w:val="clear" w:color="auto" w:fill="auto"/>
              <w:jc w:val="both"/>
              <w:rPr>
                <w:sz w:val="13"/>
                <w:szCs w:val="13"/>
              </w:rPr>
            </w:pPr>
            <w:r>
              <w:rPr>
                <w:sz w:val="13"/>
                <w:szCs w:val="13"/>
              </w:rPr>
              <w:t>998331091R00</w:t>
            </w:r>
          </w:p>
        </w:tc>
        <w:tc>
          <w:tcPr>
            <w:tcW w:w="7114" w:type="dxa"/>
            <w:tcBorders>
              <w:top w:val="single" w:sz="4" w:space="0" w:color="auto"/>
              <w:left w:val="single" w:sz="4" w:space="0" w:color="auto"/>
            </w:tcBorders>
            <w:shd w:val="clear" w:color="auto" w:fill="FFFFFF"/>
            <w:vAlign w:val="bottom"/>
          </w:tcPr>
          <w:p w14:paraId="66690603" w14:textId="77777777" w:rsidR="00D41A1A" w:rsidRDefault="00543D88">
            <w:pPr>
              <w:pStyle w:val="Jin0"/>
              <w:framePr w:w="10978" w:h="11496"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66189321" w14:textId="77777777" w:rsidR="00D41A1A" w:rsidRDefault="00543D88">
            <w:pPr>
              <w:pStyle w:val="Jin0"/>
              <w:framePr w:w="10978"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7D1445C"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1238626E"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1824C3B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19 330,08</w:t>
            </w:r>
          </w:p>
        </w:tc>
      </w:tr>
      <w:tr w:rsidR="00D41A1A" w14:paraId="563E7C3B"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116F61F"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8ECDB60"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14" w:type="dxa"/>
            <w:tcBorders>
              <w:left w:val="single" w:sz="4" w:space="0" w:color="auto"/>
            </w:tcBorders>
            <w:shd w:val="clear" w:color="auto" w:fill="C0C0C0"/>
            <w:vAlign w:val="center"/>
          </w:tcPr>
          <w:p w14:paraId="11A8E318"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171CD4CE" w14:textId="77777777" w:rsidR="00D41A1A" w:rsidRDefault="00D41A1A">
            <w:pPr>
              <w:framePr w:w="10978" w:h="11496" w:wrap="none" w:vAnchor="page" w:hAnchor="page" w:x="562" w:y="1927"/>
              <w:rPr>
                <w:sz w:val="10"/>
                <w:szCs w:val="10"/>
              </w:rPr>
            </w:pPr>
          </w:p>
        </w:tc>
        <w:tc>
          <w:tcPr>
            <w:tcW w:w="715" w:type="dxa"/>
            <w:tcBorders>
              <w:left w:val="single" w:sz="4" w:space="0" w:color="auto"/>
            </w:tcBorders>
            <w:shd w:val="clear" w:color="auto" w:fill="C0C0C0"/>
          </w:tcPr>
          <w:p w14:paraId="481CA872" w14:textId="77777777" w:rsidR="00D41A1A" w:rsidRDefault="00D41A1A">
            <w:pPr>
              <w:framePr w:w="10978" w:h="11496" w:wrap="none" w:vAnchor="page" w:hAnchor="page" w:x="562" w:y="1927"/>
              <w:rPr>
                <w:sz w:val="10"/>
                <w:szCs w:val="10"/>
              </w:rPr>
            </w:pPr>
          </w:p>
        </w:tc>
        <w:tc>
          <w:tcPr>
            <w:tcW w:w="682" w:type="dxa"/>
            <w:tcBorders>
              <w:left w:val="single" w:sz="4" w:space="0" w:color="auto"/>
            </w:tcBorders>
            <w:shd w:val="clear" w:color="auto" w:fill="C0C0C0"/>
          </w:tcPr>
          <w:p w14:paraId="0E76ED71" w14:textId="77777777" w:rsidR="00D41A1A" w:rsidRDefault="00D41A1A">
            <w:pPr>
              <w:framePr w:w="10978"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37FBB3B" w14:textId="77777777" w:rsidR="00D41A1A" w:rsidRDefault="00543D88">
            <w:pPr>
              <w:pStyle w:val="Jin0"/>
              <w:framePr w:w="10978" w:h="11496"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3 765,00</w:t>
            </w:r>
          </w:p>
        </w:tc>
      </w:tr>
      <w:tr w:rsidR="00D41A1A" w14:paraId="6E72DBB1"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3630CD4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bottom"/>
          </w:tcPr>
          <w:p w14:paraId="09411C6E"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210810006RT1</w:t>
            </w:r>
          </w:p>
        </w:tc>
        <w:tc>
          <w:tcPr>
            <w:tcW w:w="7114" w:type="dxa"/>
            <w:tcBorders>
              <w:top w:val="single" w:sz="4" w:space="0" w:color="auto"/>
              <w:left w:val="single" w:sz="4" w:space="0" w:color="auto"/>
            </w:tcBorders>
            <w:shd w:val="clear" w:color="auto" w:fill="FFFFFF"/>
            <w:vAlign w:val="bottom"/>
          </w:tcPr>
          <w:p w14:paraId="21EC5B70" w14:textId="77777777" w:rsidR="00D41A1A" w:rsidRDefault="00543D88">
            <w:pPr>
              <w:pStyle w:val="Jin0"/>
              <w:framePr w:w="10978" w:h="11496"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037CA95D" w14:textId="77777777" w:rsidR="00D41A1A" w:rsidRDefault="00543D88">
            <w:pPr>
              <w:pStyle w:val="Jin0"/>
              <w:framePr w:w="10978" w:h="1149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607A07CF"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13,00000</w:t>
            </w:r>
          </w:p>
        </w:tc>
        <w:tc>
          <w:tcPr>
            <w:tcW w:w="682" w:type="dxa"/>
            <w:tcBorders>
              <w:top w:val="single" w:sz="4" w:space="0" w:color="auto"/>
              <w:left w:val="single" w:sz="4" w:space="0" w:color="auto"/>
            </w:tcBorders>
            <w:shd w:val="clear" w:color="auto" w:fill="FFFFFF"/>
            <w:vAlign w:val="bottom"/>
          </w:tcPr>
          <w:p w14:paraId="448A84CA"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bottom"/>
          </w:tcPr>
          <w:p w14:paraId="11150523" w14:textId="77777777" w:rsidR="00D41A1A" w:rsidRDefault="00543D88">
            <w:pPr>
              <w:pStyle w:val="Jin0"/>
              <w:framePr w:w="10978" w:h="11496" w:wrap="none" w:vAnchor="page" w:hAnchor="page" w:x="562" w:y="1927"/>
              <w:shd w:val="clear" w:color="auto" w:fill="auto"/>
              <w:ind w:firstLine="420"/>
              <w:jc w:val="both"/>
              <w:rPr>
                <w:sz w:val="13"/>
                <w:szCs w:val="13"/>
              </w:rPr>
            </w:pPr>
            <w:r>
              <w:rPr>
                <w:sz w:val="13"/>
                <w:szCs w:val="13"/>
              </w:rPr>
              <w:t>715,00</w:t>
            </w:r>
          </w:p>
        </w:tc>
      </w:tr>
      <w:tr w:rsidR="00D41A1A" w14:paraId="7A3FD9E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762F62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3A8B3DAB"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210174711R00</w:t>
            </w:r>
          </w:p>
        </w:tc>
        <w:tc>
          <w:tcPr>
            <w:tcW w:w="7114" w:type="dxa"/>
            <w:tcBorders>
              <w:top w:val="single" w:sz="4" w:space="0" w:color="auto"/>
              <w:left w:val="single" w:sz="4" w:space="0" w:color="auto"/>
            </w:tcBorders>
            <w:shd w:val="clear" w:color="auto" w:fill="FFFFFF"/>
            <w:vAlign w:val="bottom"/>
          </w:tcPr>
          <w:p w14:paraId="0AC9A5BC" w14:textId="77777777" w:rsidR="00D41A1A" w:rsidRDefault="00543D88">
            <w:pPr>
              <w:pStyle w:val="Jin0"/>
              <w:framePr w:w="10978" w:h="11496"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74E7E440"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7F2C6BF9"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tcPr>
          <w:p w14:paraId="6637320E"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6E883400"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1 950,00</w:t>
            </w:r>
          </w:p>
        </w:tc>
      </w:tr>
      <w:tr w:rsidR="00D41A1A" w14:paraId="2ABC8BB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E98A26D" w14:textId="77777777" w:rsidR="00D41A1A" w:rsidRDefault="00543D88">
            <w:pPr>
              <w:pStyle w:val="Jin0"/>
              <w:framePr w:w="10978" w:h="11496"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409C327F" w14:textId="77777777" w:rsidR="00D41A1A" w:rsidRDefault="00543D88">
            <w:pPr>
              <w:pStyle w:val="Jin0"/>
              <w:framePr w:w="10978" w:h="11496" w:wrap="none" w:vAnchor="page" w:hAnchor="page" w:x="562" w:y="1927"/>
              <w:shd w:val="clear" w:color="auto" w:fill="auto"/>
              <w:jc w:val="both"/>
              <w:rPr>
                <w:sz w:val="13"/>
                <w:szCs w:val="13"/>
              </w:rPr>
            </w:pPr>
            <w:r>
              <w:rPr>
                <w:sz w:val="13"/>
                <w:szCs w:val="13"/>
              </w:rPr>
              <w:t>210174711R00</w:t>
            </w:r>
          </w:p>
        </w:tc>
        <w:tc>
          <w:tcPr>
            <w:tcW w:w="7114" w:type="dxa"/>
            <w:tcBorders>
              <w:top w:val="single" w:sz="4" w:space="0" w:color="auto"/>
              <w:left w:val="single" w:sz="4" w:space="0" w:color="auto"/>
            </w:tcBorders>
            <w:shd w:val="clear" w:color="auto" w:fill="FFFFFF"/>
            <w:vAlign w:val="bottom"/>
          </w:tcPr>
          <w:p w14:paraId="434A1890" w14:textId="77777777" w:rsidR="00D41A1A" w:rsidRDefault="00543D88">
            <w:pPr>
              <w:pStyle w:val="Jin0"/>
              <w:framePr w:w="10978" w:h="11496"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0C9D31C5" w14:textId="77777777" w:rsidR="00D41A1A" w:rsidRDefault="00543D88">
            <w:pPr>
              <w:pStyle w:val="Jin0"/>
              <w:framePr w:w="10978"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058B03CC"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center"/>
          </w:tcPr>
          <w:p w14:paraId="411D698C" w14:textId="77777777" w:rsidR="00D41A1A" w:rsidRDefault="00543D88">
            <w:pPr>
              <w:pStyle w:val="Jin0"/>
              <w:framePr w:w="10978" w:h="11496"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206701CB" w14:textId="77777777" w:rsidR="00D41A1A" w:rsidRDefault="00543D88">
            <w:pPr>
              <w:pStyle w:val="Jin0"/>
              <w:framePr w:w="10978" w:h="11496" w:wrap="none" w:vAnchor="page" w:hAnchor="page" w:x="562" w:y="1927"/>
              <w:shd w:val="clear" w:color="auto" w:fill="auto"/>
              <w:ind w:firstLine="300"/>
              <w:jc w:val="both"/>
              <w:rPr>
                <w:sz w:val="13"/>
                <w:szCs w:val="13"/>
              </w:rPr>
            </w:pPr>
            <w:r>
              <w:rPr>
                <w:sz w:val="13"/>
                <w:szCs w:val="13"/>
              </w:rPr>
              <w:t>1 100,00</w:t>
            </w:r>
          </w:p>
        </w:tc>
      </w:tr>
      <w:tr w:rsidR="00D41A1A" w14:paraId="15D7FAD3"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1E496D9C"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01FECA00" w14:textId="77777777" w:rsidR="00D41A1A" w:rsidRDefault="00543D88">
            <w:pPr>
              <w:pStyle w:val="Jin0"/>
              <w:framePr w:w="10978" w:h="11496"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14" w:type="dxa"/>
            <w:tcBorders>
              <w:left w:val="single" w:sz="4" w:space="0" w:color="auto"/>
              <w:bottom w:val="single" w:sz="4" w:space="0" w:color="auto"/>
            </w:tcBorders>
            <w:shd w:val="clear" w:color="auto" w:fill="C0C0C0"/>
            <w:vAlign w:val="center"/>
          </w:tcPr>
          <w:p w14:paraId="26980AB0" w14:textId="77777777" w:rsidR="00D41A1A" w:rsidRDefault="00543D88">
            <w:pPr>
              <w:pStyle w:val="Jin0"/>
              <w:framePr w:w="10978" w:h="11496"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31DECD9E" w14:textId="77777777" w:rsidR="00D41A1A" w:rsidRDefault="00D41A1A">
            <w:pPr>
              <w:framePr w:w="10978" w:h="11496"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4B830269" w14:textId="77777777" w:rsidR="00D41A1A" w:rsidRDefault="00D41A1A">
            <w:pPr>
              <w:framePr w:w="10978" w:h="11496"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7C005214" w14:textId="77777777" w:rsidR="00D41A1A" w:rsidRDefault="00D41A1A">
            <w:pPr>
              <w:framePr w:w="10978" w:h="11496"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3359C499" w14:textId="77777777" w:rsidR="00D41A1A" w:rsidRDefault="00543D88">
            <w:pPr>
              <w:pStyle w:val="Jin0"/>
              <w:framePr w:w="10978" w:h="11496"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19BE30F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068618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14"/>
        <w:gridCol w:w="307"/>
        <w:gridCol w:w="715"/>
        <w:gridCol w:w="682"/>
        <w:gridCol w:w="869"/>
      </w:tblGrid>
      <w:tr w:rsidR="00D41A1A" w14:paraId="186905F5" w14:textId="77777777">
        <w:tblPrEx>
          <w:tblCellMar>
            <w:top w:w="0" w:type="dxa"/>
            <w:bottom w:w="0" w:type="dxa"/>
          </w:tblCellMar>
        </w:tblPrEx>
        <w:trPr>
          <w:trHeight w:hRule="exact" w:val="4032"/>
        </w:trPr>
        <w:tc>
          <w:tcPr>
            <w:tcW w:w="302" w:type="dxa"/>
            <w:tcBorders>
              <w:top w:val="single" w:sz="4" w:space="0" w:color="auto"/>
              <w:left w:val="single" w:sz="4" w:space="0" w:color="auto"/>
            </w:tcBorders>
            <w:shd w:val="clear" w:color="auto" w:fill="FFFFFF"/>
          </w:tcPr>
          <w:p w14:paraId="2F73031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6A4A4AEA" w14:textId="77777777" w:rsidR="00D41A1A" w:rsidRDefault="00543D88">
            <w:pPr>
              <w:pStyle w:val="Jin0"/>
              <w:framePr w:w="10978" w:h="14021" w:wrap="none" w:vAnchor="page" w:hAnchor="page" w:x="562" w:y="1139"/>
              <w:shd w:val="clear" w:color="auto" w:fill="auto"/>
              <w:ind w:firstLine="300"/>
              <w:rPr>
                <w:sz w:val="13"/>
                <w:szCs w:val="13"/>
              </w:rPr>
            </w:pPr>
            <w:r>
              <w:rPr>
                <w:sz w:val="13"/>
                <w:szCs w:val="13"/>
              </w:rPr>
              <w:t>286977887</w:t>
            </w:r>
          </w:p>
        </w:tc>
        <w:tc>
          <w:tcPr>
            <w:tcW w:w="7114" w:type="dxa"/>
            <w:tcBorders>
              <w:top w:val="single" w:sz="4" w:space="0" w:color="auto"/>
              <w:left w:val="single" w:sz="4" w:space="0" w:color="auto"/>
            </w:tcBorders>
            <w:shd w:val="clear" w:color="auto" w:fill="FFFFFF"/>
            <w:vAlign w:val="bottom"/>
          </w:tcPr>
          <w:p w14:paraId="3F28F0BD" w14:textId="77777777" w:rsidR="00D41A1A" w:rsidRDefault="00543D88">
            <w:pPr>
              <w:pStyle w:val="Jin0"/>
              <w:framePr w:w="10978" w:h="14021" w:wrap="none" w:vAnchor="page" w:hAnchor="page" w:x="562" w:y="1139"/>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w:t>
            </w:r>
          </w:p>
        </w:tc>
        <w:tc>
          <w:tcPr>
            <w:tcW w:w="307" w:type="dxa"/>
            <w:tcBorders>
              <w:top w:val="single" w:sz="4" w:space="0" w:color="auto"/>
              <w:left w:val="single" w:sz="4" w:space="0" w:color="auto"/>
            </w:tcBorders>
            <w:shd w:val="clear" w:color="auto" w:fill="FFFFFF"/>
          </w:tcPr>
          <w:p w14:paraId="20A8548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74C0B9E1" w14:textId="77777777" w:rsidR="00D41A1A" w:rsidRDefault="00543D88">
            <w:pPr>
              <w:pStyle w:val="Jin0"/>
              <w:framePr w:w="10978"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20A7D4F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61A1D4AE"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60 000,00</w:t>
            </w:r>
          </w:p>
        </w:tc>
      </w:tr>
      <w:tr w:rsidR="00D41A1A" w14:paraId="202B80E2" w14:textId="77777777">
        <w:tblPrEx>
          <w:tblCellMar>
            <w:top w:w="0" w:type="dxa"/>
            <w:bottom w:w="0" w:type="dxa"/>
          </w:tblCellMar>
        </w:tblPrEx>
        <w:trPr>
          <w:trHeight w:hRule="exact" w:val="5232"/>
        </w:trPr>
        <w:tc>
          <w:tcPr>
            <w:tcW w:w="302" w:type="dxa"/>
            <w:tcBorders>
              <w:top w:val="single" w:sz="4" w:space="0" w:color="auto"/>
              <w:left w:val="single" w:sz="4" w:space="0" w:color="auto"/>
            </w:tcBorders>
            <w:shd w:val="clear" w:color="auto" w:fill="FFFFFF"/>
          </w:tcPr>
          <w:p w14:paraId="10164D51" w14:textId="77777777" w:rsidR="00D41A1A" w:rsidRDefault="00D41A1A">
            <w:pPr>
              <w:framePr w:w="10978" w:h="14021" w:wrap="none" w:vAnchor="page" w:hAnchor="page" w:x="562" w:y="1139"/>
              <w:rPr>
                <w:sz w:val="10"/>
                <w:szCs w:val="10"/>
              </w:rPr>
            </w:pPr>
          </w:p>
        </w:tc>
        <w:tc>
          <w:tcPr>
            <w:tcW w:w="989" w:type="dxa"/>
            <w:tcBorders>
              <w:top w:val="single" w:sz="4" w:space="0" w:color="auto"/>
              <w:left w:val="single" w:sz="4" w:space="0" w:color="auto"/>
            </w:tcBorders>
            <w:shd w:val="clear" w:color="auto" w:fill="FFFFFF"/>
          </w:tcPr>
          <w:p w14:paraId="42A0D093" w14:textId="77777777" w:rsidR="00D41A1A" w:rsidRDefault="00D41A1A">
            <w:pPr>
              <w:framePr w:w="10978" w:h="14021" w:wrap="none" w:vAnchor="page" w:hAnchor="page" w:x="562" w:y="1139"/>
              <w:rPr>
                <w:sz w:val="10"/>
                <w:szCs w:val="10"/>
              </w:rPr>
            </w:pPr>
          </w:p>
        </w:tc>
        <w:tc>
          <w:tcPr>
            <w:tcW w:w="7114" w:type="dxa"/>
            <w:tcBorders>
              <w:top w:val="single" w:sz="4" w:space="0" w:color="auto"/>
              <w:left w:val="single" w:sz="4" w:space="0" w:color="auto"/>
            </w:tcBorders>
            <w:shd w:val="clear" w:color="auto" w:fill="FFFFFF"/>
            <w:vAlign w:val="bottom"/>
          </w:tcPr>
          <w:p w14:paraId="2E6E816D" w14:textId="77777777" w:rsidR="00D41A1A" w:rsidRDefault="00543D88">
            <w:pPr>
              <w:pStyle w:val="Jin0"/>
              <w:framePr w:w="10978" w:h="14021" w:wrap="none" w:vAnchor="page" w:hAnchor="page" w:x="562" w:y="1139"/>
              <w:shd w:val="clear" w:color="auto" w:fill="auto"/>
              <w:spacing w:line="276" w:lineRule="auto"/>
              <w:rPr>
                <w:sz w:val="11"/>
                <w:szCs w:val="11"/>
              </w:rPr>
            </w:pPr>
            <w:r>
              <w:rPr>
                <w:i/>
                <w:iCs/>
                <w:color w:val="969696"/>
                <w:sz w:val="11"/>
                <w:szCs w:val="11"/>
              </w:rPr>
              <w:t>Poznámka k položce:</w:t>
            </w:r>
          </w:p>
          <w:p w14:paraId="60680D42" w14:textId="77777777" w:rsidR="00D41A1A" w:rsidRDefault="00543D88">
            <w:pPr>
              <w:pStyle w:val="Jin0"/>
              <w:framePr w:w="10978" w:h="14021" w:wrap="none" w:vAnchor="page" w:hAnchor="page" w:x="562" w:y="1139"/>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12D194F1" w14:textId="77777777" w:rsidR="00D41A1A" w:rsidRDefault="00543D88">
            <w:pPr>
              <w:pStyle w:val="Jin0"/>
              <w:framePr w:w="10978" w:h="14021" w:wrap="none" w:vAnchor="page" w:hAnchor="page" w:x="562" w:y="1139"/>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0D4B8D9D" w14:textId="77777777" w:rsidR="00D41A1A" w:rsidRDefault="00D41A1A">
            <w:pPr>
              <w:framePr w:w="10978" w:h="14021" w:wrap="none" w:vAnchor="page" w:hAnchor="page" w:x="562" w:y="1139"/>
              <w:rPr>
                <w:sz w:val="10"/>
                <w:szCs w:val="10"/>
              </w:rPr>
            </w:pPr>
          </w:p>
        </w:tc>
        <w:tc>
          <w:tcPr>
            <w:tcW w:w="715" w:type="dxa"/>
            <w:tcBorders>
              <w:top w:val="single" w:sz="4" w:space="0" w:color="auto"/>
              <w:left w:val="single" w:sz="4" w:space="0" w:color="auto"/>
            </w:tcBorders>
            <w:shd w:val="clear" w:color="auto" w:fill="FFFFFF"/>
          </w:tcPr>
          <w:p w14:paraId="26846C05" w14:textId="77777777" w:rsidR="00D41A1A" w:rsidRDefault="00D41A1A">
            <w:pPr>
              <w:framePr w:w="10978" w:h="14021" w:wrap="none" w:vAnchor="page" w:hAnchor="page" w:x="562" w:y="1139"/>
              <w:rPr>
                <w:sz w:val="10"/>
                <w:szCs w:val="10"/>
              </w:rPr>
            </w:pPr>
          </w:p>
        </w:tc>
        <w:tc>
          <w:tcPr>
            <w:tcW w:w="682" w:type="dxa"/>
            <w:tcBorders>
              <w:top w:val="single" w:sz="4" w:space="0" w:color="auto"/>
              <w:left w:val="single" w:sz="4" w:space="0" w:color="auto"/>
            </w:tcBorders>
            <w:shd w:val="clear" w:color="auto" w:fill="FFFFFF"/>
          </w:tcPr>
          <w:p w14:paraId="4130C732" w14:textId="77777777" w:rsidR="00D41A1A" w:rsidRDefault="00D41A1A">
            <w:pPr>
              <w:framePr w:w="10978" w:h="14021" w:wrap="none" w:vAnchor="page" w:hAnchor="page" w:x="562" w:y="1139"/>
              <w:rPr>
                <w:sz w:val="10"/>
                <w:szCs w:val="10"/>
              </w:rPr>
            </w:pPr>
          </w:p>
        </w:tc>
        <w:tc>
          <w:tcPr>
            <w:tcW w:w="869" w:type="dxa"/>
            <w:tcBorders>
              <w:left w:val="single" w:sz="4" w:space="0" w:color="auto"/>
              <w:right w:val="single" w:sz="4" w:space="0" w:color="auto"/>
            </w:tcBorders>
            <w:shd w:val="clear" w:color="auto" w:fill="FFFFFF"/>
          </w:tcPr>
          <w:p w14:paraId="075698AB"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0,00</w:t>
            </w:r>
          </w:p>
        </w:tc>
      </w:tr>
      <w:tr w:rsidR="00D41A1A" w14:paraId="5A834A8E"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3FFC30B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48E6F6A3"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28697804R</w:t>
            </w:r>
          </w:p>
        </w:tc>
        <w:tc>
          <w:tcPr>
            <w:tcW w:w="7114" w:type="dxa"/>
            <w:tcBorders>
              <w:top w:val="single" w:sz="4" w:space="0" w:color="auto"/>
              <w:left w:val="single" w:sz="4" w:space="0" w:color="auto"/>
            </w:tcBorders>
            <w:shd w:val="clear" w:color="auto" w:fill="FFFFFF"/>
            <w:vAlign w:val="bottom"/>
          </w:tcPr>
          <w:p w14:paraId="5F90B097" w14:textId="77777777" w:rsidR="00D41A1A" w:rsidRDefault="00543D88">
            <w:pPr>
              <w:pStyle w:val="Jin0"/>
              <w:framePr w:w="10978" w:h="14021" w:wrap="none" w:vAnchor="page" w:hAnchor="page" w:x="562" w:y="1139"/>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4CD387D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6A0F2E07"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6365A419" w14:textId="77777777" w:rsidR="00D41A1A" w:rsidRDefault="00543D88">
            <w:pPr>
              <w:pStyle w:val="Jin0"/>
              <w:framePr w:w="10978" w:h="14021" w:wrap="none" w:vAnchor="page" w:hAnchor="page" w:x="562" w:y="1139"/>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4D553FF4"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8 500,00</w:t>
            </w:r>
          </w:p>
        </w:tc>
      </w:tr>
      <w:tr w:rsidR="00D41A1A" w14:paraId="79443676"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79D01E65"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51</w:t>
            </w:r>
          </w:p>
          <w:p w14:paraId="402B0FB6"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52</w:t>
            </w:r>
          </w:p>
          <w:p w14:paraId="4F069F3E"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53</w:t>
            </w:r>
          </w:p>
          <w:p w14:paraId="4C17FD7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4F63A64E"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p w14:paraId="3CEFE3A4" w14:textId="77777777" w:rsidR="00D41A1A" w:rsidRDefault="00543D88">
            <w:pPr>
              <w:pStyle w:val="Jin0"/>
              <w:framePr w:w="10978" w:h="14021" w:wrap="none" w:vAnchor="page" w:hAnchor="page" w:x="562" w:y="1139"/>
              <w:shd w:val="clear" w:color="auto" w:fill="auto"/>
              <w:jc w:val="both"/>
              <w:rPr>
                <w:sz w:val="13"/>
                <w:szCs w:val="13"/>
              </w:rPr>
            </w:pPr>
            <w:r>
              <w:rPr>
                <w:sz w:val="13"/>
                <w:szCs w:val="13"/>
              </w:rPr>
              <w:t>RVODA</w:t>
            </w:r>
          </w:p>
          <w:p w14:paraId="59FCD43B"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p w14:paraId="5366CA7A"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tc>
        <w:tc>
          <w:tcPr>
            <w:tcW w:w="7114" w:type="dxa"/>
            <w:tcBorders>
              <w:top w:val="single" w:sz="4" w:space="0" w:color="auto"/>
              <w:left w:val="single" w:sz="4" w:space="0" w:color="auto"/>
            </w:tcBorders>
            <w:shd w:val="clear" w:color="auto" w:fill="FFFFFF"/>
            <w:vAlign w:val="bottom"/>
          </w:tcPr>
          <w:p w14:paraId="29728B81" w14:textId="77777777" w:rsidR="00D41A1A" w:rsidRDefault="00543D88">
            <w:pPr>
              <w:pStyle w:val="Jin0"/>
              <w:framePr w:w="10978" w:h="14021" w:wrap="none" w:vAnchor="page" w:hAnchor="page" w:x="562" w:y="1139"/>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2A5E9DE5" w14:textId="77777777" w:rsidR="00D41A1A" w:rsidRDefault="00543D88">
            <w:pPr>
              <w:pStyle w:val="Jin0"/>
              <w:framePr w:w="10978" w:h="14021" w:wrap="none" w:vAnchor="page" w:hAnchor="page" w:x="562" w:y="1139"/>
              <w:shd w:val="clear" w:color="auto" w:fill="auto"/>
              <w:spacing w:line="290" w:lineRule="auto"/>
              <w:jc w:val="both"/>
              <w:rPr>
                <w:sz w:val="13"/>
                <w:szCs w:val="13"/>
              </w:rPr>
            </w:pPr>
            <w:r>
              <w:rPr>
                <w:sz w:val="13"/>
                <w:szCs w:val="13"/>
              </w:rPr>
              <w:t>kpl kpl l</w:t>
            </w:r>
          </w:p>
          <w:p w14:paraId="0ADC1F5B" w14:textId="77777777" w:rsidR="00D41A1A" w:rsidRDefault="00543D88">
            <w:pPr>
              <w:pStyle w:val="Jin0"/>
              <w:framePr w:w="10978" w:h="14021" w:wrap="none" w:vAnchor="page" w:hAnchor="page" w:x="562" w:y="1139"/>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39AB8C46"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p w14:paraId="05312556"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p w14:paraId="497207CB"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0,00000</w:t>
            </w:r>
          </w:p>
          <w:p w14:paraId="36A1CF63"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789DDE3B"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5 500,00</w:t>
            </w:r>
          </w:p>
          <w:p w14:paraId="5B637265"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2 100,00</w:t>
            </w:r>
          </w:p>
          <w:p w14:paraId="11287B5D"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50,00</w:t>
            </w:r>
          </w:p>
          <w:p w14:paraId="59115D20" w14:textId="77777777" w:rsidR="00D41A1A" w:rsidRDefault="00543D88">
            <w:pPr>
              <w:pStyle w:val="Jin0"/>
              <w:framePr w:w="10978" w:h="14021" w:wrap="none" w:vAnchor="page" w:hAnchor="page" w:x="562" w:y="1139"/>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0A2E7343"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5 500,00</w:t>
            </w:r>
          </w:p>
          <w:p w14:paraId="330894A0"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2 100,00</w:t>
            </w:r>
          </w:p>
          <w:p w14:paraId="6B3A9C4F"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0,00</w:t>
            </w:r>
          </w:p>
          <w:p w14:paraId="428B68E7"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1 000,00</w:t>
            </w:r>
          </w:p>
        </w:tc>
      </w:tr>
      <w:tr w:rsidR="00D41A1A" w14:paraId="195EBED0"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48EA572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611F8BE6"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tc>
        <w:tc>
          <w:tcPr>
            <w:tcW w:w="7114" w:type="dxa"/>
            <w:tcBorders>
              <w:top w:val="single" w:sz="4" w:space="0" w:color="auto"/>
              <w:left w:val="single" w:sz="4" w:space="0" w:color="auto"/>
            </w:tcBorders>
            <w:shd w:val="clear" w:color="auto" w:fill="FFFFFF"/>
            <w:vAlign w:val="bottom"/>
          </w:tcPr>
          <w:p w14:paraId="1246F0FE" w14:textId="77777777" w:rsidR="00D41A1A" w:rsidRDefault="00543D88">
            <w:pPr>
              <w:pStyle w:val="Jin0"/>
              <w:framePr w:w="10978" w:h="14021" w:wrap="none" w:vAnchor="page" w:hAnchor="page" w:x="562" w:y="1139"/>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4697EC1B"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4D49AB9D"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1E497DC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046B09AC"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2 200,00</w:t>
            </w:r>
          </w:p>
        </w:tc>
      </w:tr>
      <w:tr w:rsidR="00D41A1A" w14:paraId="508CA18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2CAF54C"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1F31463E"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tc>
        <w:tc>
          <w:tcPr>
            <w:tcW w:w="7114" w:type="dxa"/>
            <w:tcBorders>
              <w:top w:val="single" w:sz="4" w:space="0" w:color="auto"/>
              <w:left w:val="single" w:sz="4" w:space="0" w:color="auto"/>
            </w:tcBorders>
            <w:shd w:val="clear" w:color="auto" w:fill="FFFFFF"/>
            <w:vAlign w:val="bottom"/>
          </w:tcPr>
          <w:p w14:paraId="40608600" w14:textId="77777777" w:rsidR="00D41A1A" w:rsidRDefault="00543D88">
            <w:pPr>
              <w:pStyle w:val="Jin0"/>
              <w:framePr w:w="10978" w:h="14021" w:wrap="none" w:vAnchor="page" w:hAnchor="page" w:x="562" w:y="1139"/>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520180CC"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1EB6E0F0"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68E00DF5" w14:textId="77777777" w:rsidR="00D41A1A" w:rsidRDefault="00543D88">
            <w:pPr>
              <w:pStyle w:val="Jin0"/>
              <w:framePr w:w="10978" w:h="14021" w:wrap="none" w:vAnchor="page" w:hAnchor="page" w:x="562" w:y="1139"/>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768467BC"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3 000,00</w:t>
            </w:r>
          </w:p>
        </w:tc>
      </w:tr>
      <w:tr w:rsidR="00D41A1A" w14:paraId="6D7A01C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E1E09EB"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216F4D98"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28600100R</w:t>
            </w:r>
          </w:p>
        </w:tc>
        <w:tc>
          <w:tcPr>
            <w:tcW w:w="7114" w:type="dxa"/>
            <w:tcBorders>
              <w:top w:val="single" w:sz="4" w:space="0" w:color="auto"/>
              <w:left w:val="single" w:sz="4" w:space="0" w:color="auto"/>
            </w:tcBorders>
            <w:shd w:val="clear" w:color="auto" w:fill="FFFFFF"/>
            <w:vAlign w:val="center"/>
          </w:tcPr>
          <w:p w14:paraId="46009629" w14:textId="77777777" w:rsidR="00D41A1A" w:rsidRDefault="00543D88">
            <w:pPr>
              <w:pStyle w:val="Jin0"/>
              <w:framePr w:w="10978" w:h="14021" w:wrap="none" w:vAnchor="page" w:hAnchor="page" w:x="562" w:y="1139"/>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1F8D89D9"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13EE1357"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2F68AB5A" w14:textId="77777777" w:rsidR="00D41A1A" w:rsidRDefault="00543D88">
            <w:pPr>
              <w:pStyle w:val="Jin0"/>
              <w:framePr w:w="10978" w:h="14021" w:wrap="none" w:vAnchor="page" w:hAnchor="page" w:x="562" w:y="1139"/>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5D825EC1"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13 800,00</w:t>
            </w:r>
          </w:p>
        </w:tc>
      </w:tr>
      <w:tr w:rsidR="00D41A1A" w14:paraId="36571A7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CA23BAD"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76D851B5"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28600100R</w:t>
            </w:r>
          </w:p>
        </w:tc>
        <w:tc>
          <w:tcPr>
            <w:tcW w:w="7114" w:type="dxa"/>
            <w:tcBorders>
              <w:top w:val="single" w:sz="4" w:space="0" w:color="auto"/>
              <w:left w:val="single" w:sz="4" w:space="0" w:color="auto"/>
            </w:tcBorders>
            <w:shd w:val="clear" w:color="auto" w:fill="FFFFFF"/>
            <w:vAlign w:val="center"/>
          </w:tcPr>
          <w:p w14:paraId="63C38251" w14:textId="77777777" w:rsidR="00D41A1A" w:rsidRDefault="00543D88">
            <w:pPr>
              <w:pStyle w:val="Jin0"/>
              <w:framePr w:w="10978" w:h="14021" w:wrap="none" w:vAnchor="page" w:hAnchor="page" w:x="562" w:y="1139"/>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5E6B371D"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bottom"/>
          </w:tcPr>
          <w:p w14:paraId="522E3DA2"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52FF517B" w14:textId="77777777" w:rsidR="00D41A1A" w:rsidRDefault="00543D88">
            <w:pPr>
              <w:pStyle w:val="Jin0"/>
              <w:framePr w:w="10978" w:h="14021" w:wrap="none" w:vAnchor="page" w:hAnchor="page" w:x="562" w:y="1139"/>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27E5CF86"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3 000,00</w:t>
            </w:r>
          </w:p>
        </w:tc>
      </w:tr>
      <w:tr w:rsidR="00D41A1A" w14:paraId="7C815ECF"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469F8925"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715D2D93"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28600100R</w:t>
            </w:r>
          </w:p>
        </w:tc>
        <w:tc>
          <w:tcPr>
            <w:tcW w:w="7114" w:type="dxa"/>
            <w:tcBorders>
              <w:top w:val="single" w:sz="4" w:space="0" w:color="auto"/>
              <w:left w:val="single" w:sz="4" w:space="0" w:color="auto"/>
            </w:tcBorders>
            <w:shd w:val="clear" w:color="auto" w:fill="FFFFFF"/>
            <w:vAlign w:val="bottom"/>
          </w:tcPr>
          <w:p w14:paraId="1EAA5824" w14:textId="77777777" w:rsidR="00D41A1A" w:rsidRDefault="00543D88">
            <w:pPr>
              <w:pStyle w:val="Jin0"/>
              <w:framePr w:w="10978" w:h="14021" w:wrap="none" w:vAnchor="page" w:hAnchor="page" w:x="562" w:y="1139"/>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08041AB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082D7AC"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5698A37F" w14:textId="77777777" w:rsidR="00D41A1A" w:rsidRDefault="00543D88">
            <w:pPr>
              <w:pStyle w:val="Jin0"/>
              <w:framePr w:w="10978" w:h="14021" w:wrap="none" w:vAnchor="page" w:hAnchor="page" w:x="562" w:y="1139"/>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38C519F3"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7 500,00</w:t>
            </w:r>
          </w:p>
        </w:tc>
      </w:tr>
      <w:tr w:rsidR="00D41A1A" w14:paraId="2DC0D93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A1F1BB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66781B44"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28600100R</w:t>
            </w:r>
          </w:p>
        </w:tc>
        <w:tc>
          <w:tcPr>
            <w:tcW w:w="7114" w:type="dxa"/>
            <w:tcBorders>
              <w:top w:val="single" w:sz="4" w:space="0" w:color="auto"/>
              <w:left w:val="single" w:sz="4" w:space="0" w:color="auto"/>
            </w:tcBorders>
            <w:shd w:val="clear" w:color="auto" w:fill="FFFFFF"/>
            <w:vAlign w:val="center"/>
          </w:tcPr>
          <w:p w14:paraId="28BAF857" w14:textId="77777777" w:rsidR="00D41A1A" w:rsidRDefault="00543D88">
            <w:pPr>
              <w:pStyle w:val="Jin0"/>
              <w:framePr w:w="10978" w:h="14021" w:wrap="none" w:vAnchor="page" w:hAnchor="page" w:x="562" w:y="1139"/>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27D5E604"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3E5FB12"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38DDD6A7" w14:textId="77777777" w:rsidR="00D41A1A" w:rsidRDefault="00543D88">
            <w:pPr>
              <w:pStyle w:val="Jin0"/>
              <w:framePr w:w="10978" w:h="14021" w:wrap="none" w:vAnchor="page" w:hAnchor="page" w:x="562" w:y="1139"/>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31809AD6"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6 500,00</w:t>
            </w:r>
          </w:p>
        </w:tc>
      </w:tr>
      <w:tr w:rsidR="00D41A1A" w14:paraId="7E0CC6DB"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5A5AB64D" w14:textId="77777777" w:rsidR="00D41A1A" w:rsidRDefault="00543D88">
            <w:pPr>
              <w:pStyle w:val="Jin0"/>
              <w:framePr w:w="10978" w:h="14021" w:wrap="none" w:vAnchor="page" w:hAnchor="page" w:x="562" w:y="1139"/>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5108A34" w14:textId="77777777" w:rsidR="00D41A1A" w:rsidRDefault="00543D88">
            <w:pPr>
              <w:pStyle w:val="Jin0"/>
              <w:framePr w:w="10978" w:h="14021" w:wrap="none" w:vAnchor="page" w:hAnchor="page" w:x="562" w:y="1139"/>
              <w:shd w:val="clear" w:color="auto" w:fill="auto"/>
              <w:rPr>
                <w:sz w:val="13"/>
                <w:szCs w:val="13"/>
              </w:rPr>
            </w:pPr>
            <w:r>
              <w:rPr>
                <w:rFonts w:ascii="Trebuchet MS" w:eastAsia="Trebuchet MS" w:hAnsi="Trebuchet MS" w:cs="Trebuchet MS"/>
                <w:sz w:val="13"/>
                <w:szCs w:val="13"/>
              </w:rPr>
              <w:t>M65</w:t>
            </w:r>
          </w:p>
        </w:tc>
        <w:tc>
          <w:tcPr>
            <w:tcW w:w="7114" w:type="dxa"/>
            <w:tcBorders>
              <w:top w:val="single" w:sz="4" w:space="0" w:color="auto"/>
              <w:left w:val="single" w:sz="4" w:space="0" w:color="auto"/>
            </w:tcBorders>
            <w:shd w:val="clear" w:color="auto" w:fill="C0C0C0"/>
            <w:vAlign w:val="center"/>
          </w:tcPr>
          <w:p w14:paraId="4692CBC0" w14:textId="77777777" w:rsidR="00D41A1A" w:rsidRDefault="00543D88">
            <w:pPr>
              <w:pStyle w:val="Jin0"/>
              <w:framePr w:w="10978" w:h="14021" w:wrap="none" w:vAnchor="page" w:hAnchor="page" w:x="562" w:y="1139"/>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089F5CF2" w14:textId="77777777" w:rsidR="00D41A1A" w:rsidRDefault="00D41A1A">
            <w:pPr>
              <w:framePr w:w="10978" w:h="14021" w:wrap="none" w:vAnchor="page" w:hAnchor="page" w:x="562" w:y="1139"/>
              <w:rPr>
                <w:sz w:val="10"/>
                <w:szCs w:val="10"/>
              </w:rPr>
            </w:pPr>
          </w:p>
        </w:tc>
        <w:tc>
          <w:tcPr>
            <w:tcW w:w="715" w:type="dxa"/>
            <w:tcBorders>
              <w:left w:val="single" w:sz="4" w:space="0" w:color="auto"/>
            </w:tcBorders>
            <w:shd w:val="clear" w:color="auto" w:fill="C0C0C0"/>
          </w:tcPr>
          <w:p w14:paraId="64BD5B5F" w14:textId="77777777" w:rsidR="00D41A1A" w:rsidRDefault="00D41A1A">
            <w:pPr>
              <w:framePr w:w="10978" w:h="14021" w:wrap="none" w:vAnchor="page" w:hAnchor="page" w:x="562" w:y="1139"/>
              <w:rPr>
                <w:sz w:val="10"/>
                <w:szCs w:val="10"/>
              </w:rPr>
            </w:pPr>
          </w:p>
        </w:tc>
        <w:tc>
          <w:tcPr>
            <w:tcW w:w="682" w:type="dxa"/>
            <w:tcBorders>
              <w:left w:val="single" w:sz="4" w:space="0" w:color="auto"/>
            </w:tcBorders>
            <w:shd w:val="clear" w:color="auto" w:fill="C0C0C0"/>
          </w:tcPr>
          <w:p w14:paraId="4F6732D6" w14:textId="77777777" w:rsidR="00D41A1A" w:rsidRDefault="00D41A1A">
            <w:pPr>
              <w:framePr w:w="10978" w:h="14021" w:wrap="none" w:vAnchor="page" w:hAnchor="page" w:x="562" w:y="1139"/>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5162817" w14:textId="77777777" w:rsidR="00D41A1A" w:rsidRDefault="00543D88">
            <w:pPr>
              <w:pStyle w:val="Jin0"/>
              <w:framePr w:w="10978" w:h="14021" w:wrap="none" w:vAnchor="page" w:hAnchor="page" w:x="562" w:y="1139"/>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69F09FDB"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4B35AADB" w14:textId="77777777" w:rsidR="00D41A1A" w:rsidRDefault="00543D88">
            <w:pPr>
              <w:pStyle w:val="Jin0"/>
              <w:framePr w:w="10978" w:h="14021" w:wrap="none" w:vAnchor="page" w:hAnchor="page" w:x="562" w:y="1139"/>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64E87197" w14:textId="77777777" w:rsidR="00D41A1A" w:rsidRDefault="00543D88">
            <w:pPr>
              <w:pStyle w:val="Jin0"/>
              <w:framePr w:w="10978" w:h="14021" w:wrap="none" w:vAnchor="page" w:hAnchor="page" w:x="562" w:y="1139"/>
              <w:shd w:val="clear" w:color="auto" w:fill="auto"/>
              <w:rPr>
                <w:sz w:val="13"/>
                <w:szCs w:val="13"/>
              </w:rPr>
            </w:pPr>
            <w:r>
              <w:rPr>
                <w:sz w:val="13"/>
                <w:szCs w:val="13"/>
              </w:rPr>
              <w:t>650516816R00</w:t>
            </w:r>
          </w:p>
        </w:tc>
        <w:tc>
          <w:tcPr>
            <w:tcW w:w="7114" w:type="dxa"/>
            <w:tcBorders>
              <w:top w:val="single" w:sz="4" w:space="0" w:color="auto"/>
              <w:left w:val="single" w:sz="4" w:space="0" w:color="auto"/>
              <w:bottom w:val="single" w:sz="4" w:space="0" w:color="auto"/>
            </w:tcBorders>
            <w:shd w:val="clear" w:color="auto" w:fill="FFFFFF"/>
            <w:vAlign w:val="bottom"/>
          </w:tcPr>
          <w:p w14:paraId="445AAC7C" w14:textId="77777777" w:rsidR="00D41A1A" w:rsidRDefault="00543D88">
            <w:pPr>
              <w:pStyle w:val="Jin0"/>
              <w:framePr w:w="10978" w:h="14021" w:wrap="none" w:vAnchor="page" w:hAnchor="page" w:x="562" w:y="1139"/>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6597E9D6"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0FF299F3" w14:textId="77777777" w:rsidR="00D41A1A" w:rsidRDefault="00543D88">
            <w:pPr>
              <w:pStyle w:val="Jin0"/>
              <w:framePr w:w="10978"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6908C5A2" w14:textId="77777777" w:rsidR="00D41A1A" w:rsidRDefault="00543D88">
            <w:pPr>
              <w:pStyle w:val="Jin0"/>
              <w:framePr w:w="10978" w:h="14021" w:wrap="none" w:vAnchor="page" w:hAnchor="page" w:x="562" w:y="1139"/>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1092C733"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1 900,00</w:t>
            </w:r>
          </w:p>
        </w:tc>
      </w:tr>
    </w:tbl>
    <w:p w14:paraId="4F31747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74DE641"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42870A1B"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519B7404"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52E13CDB"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53BE9EDC"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4C3B7EFD"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25E87CB8"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63056C8B"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33</w:t>
            </w:r>
          </w:p>
        </w:tc>
        <w:tc>
          <w:tcPr>
            <w:tcW w:w="1685" w:type="dxa"/>
            <w:tcBorders>
              <w:top w:val="single" w:sz="4" w:space="0" w:color="auto"/>
              <w:right w:val="single" w:sz="4" w:space="0" w:color="auto"/>
            </w:tcBorders>
            <w:shd w:val="clear" w:color="auto" w:fill="C0C0C0"/>
          </w:tcPr>
          <w:p w14:paraId="6221F832" w14:textId="77777777" w:rsidR="00D41A1A" w:rsidRDefault="00D41A1A">
            <w:pPr>
              <w:framePr w:w="8429" w:h="12797" w:wrap="none" w:vAnchor="page" w:hAnchor="page" w:x="550" w:y="837"/>
              <w:rPr>
                <w:sz w:val="10"/>
                <w:szCs w:val="10"/>
              </w:rPr>
            </w:pPr>
          </w:p>
        </w:tc>
      </w:tr>
      <w:tr w:rsidR="00D41A1A" w14:paraId="0835A739"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21838E2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4EF1F4CB"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3348DC2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0D336851" w14:textId="77777777" w:rsidR="00D41A1A" w:rsidRDefault="00D41A1A">
            <w:pPr>
              <w:framePr w:w="8429" w:h="12797" w:wrap="none" w:vAnchor="page" w:hAnchor="page" w:x="550" w:y="837"/>
              <w:rPr>
                <w:sz w:val="10"/>
                <w:szCs w:val="10"/>
              </w:rPr>
            </w:pPr>
          </w:p>
        </w:tc>
      </w:tr>
      <w:tr w:rsidR="00D41A1A" w14:paraId="640AB779"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0D5CE73D" w14:textId="77777777" w:rsidR="00D41A1A" w:rsidRDefault="00D41A1A">
            <w:pPr>
              <w:framePr w:w="8429" w:h="12797" w:wrap="none" w:vAnchor="page" w:hAnchor="page" w:x="550" w:y="837"/>
              <w:rPr>
                <w:sz w:val="10"/>
                <w:szCs w:val="10"/>
              </w:rPr>
            </w:pPr>
          </w:p>
        </w:tc>
        <w:tc>
          <w:tcPr>
            <w:tcW w:w="2006" w:type="dxa"/>
            <w:shd w:val="clear" w:color="auto" w:fill="FFFFFF"/>
          </w:tcPr>
          <w:p w14:paraId="401FC51C" w14:textId="77777777" w:rsidR="00D41A1A" w:rsidRDefault="00D41A1A">
            <w:pPr>
              <w:framePr w:w="8429" w:h="12797" w:wrap="none" w:vAnchor="page" w:hAnchor="page" w:x="550" w:y="837"/>
              <w:rPr>
                <w:sz w:val="10"/>
                <w:szCs w:val="10"/>
              </w:rPr>
            </w:pPr>
          </w:p>
        </w:tc>
        <w:tc>
          <w:tcPr>
            <w:tcW w:w="2165" w:type="dxa"/>
            <w:shd w:val="clear" w:color="auto" w:fill="FFFFFF"/>
          </w:tcPr>
          <w:p w14:paraId="1DD9949F"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F275C3F" w14:textId="77777777" w:rsidR="00D41A1A" w:rsidRDefault="00D41A1A">
            <w:pPr>
              <w:framePr w:w="8429" w:h="12797" w:wrap="none" w:vAnchor="page" w:hAnchor="page" w:x="550" w:y="837"/>
              <w:rPr>
                <w:sz w:val="10"/>
                <w:szCs w:val="10"/>
              </w:rPr>
            </w:pPr>
          </w:p>
        </w:tc>
      </w:tr>
      <w:tr w:rsidR="00D41A1A" w14:paraId="19E25444"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0A2D8DF4"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10AB79D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1D6D3F43"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0320BC3E" w14:textId="77777777" w:rsidR="00D41A1A" w:rsidRDefault="00D41A1A">
            <w:pPr>
              <w:framePr w:w="8429" w:h="12797" w:wrap="none" w:vAnchor="page" w:hAnchor="page" w:x="550" w:y="837"/>
              <w:rPr>
                <w:sz w:val="10"/>
                <w:szCs w:val="10"/>
              </w:rPr>
            </w:pPr>
          </w:p>
        </w:tc>
      </w:tr>
      <w:tr w:rsidR="00D41A1A" w14:paraId="585CF6AF"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1AC781F6"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2D168E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6B211AD" w14:textId="77777777" w:rsidR="00D41A1A" w:rsidRDefault="00D41A1A">
            <w:pPr>
              <w:framePr w:w="8429" w:h="12797" w:wrap="none" w:vAnchor="page" w:hAnchor="page" w:x="550" w:y="837"/>
              <w:rPr>
                <w:sz w:val="10"/>
                <w:szCs w:val="10"/>
              </w:rPr>
            </w:pPr>
          </w:p>
        </w:tc>
      </w:tr>
      <w:tr w:rsidR="00D41A1A" w14:paraId="11B10F6B"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01707371"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52095DB0" w14:textId="77777777" w:rsidR="00D41A1A" w:rsidRDefault="00D41A1A">
            <w:pPr>
              <w:framePr w:w="8429" w:h="12797" w:wrap="none" w:vAnchor="page" w:hAnchor="page" w:x="550" w:y="837"/>
              <w:rPr>
                <w:sz w:val="10"/>
                <w:szCs w:val="10"/>
              </w:rPr>
            </w:pPr>
          </w:p>
        </w:tc>
        <w:tc>
          <w:tcPr>
            <w:tcW w:w="2165" w:type="dxa"/>
            <w:shd w:val="clear" w:color="auto" w:fill="FFFFFF"/>
          </w:tcPr>
          <w:p w14:paraId="4C5C0626"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0164C39D" w14:textId="77777777" w:rsidR="00D41A1A" w:rsidRDefault="00D41A1A">
            <w:pPr>
              <w:framePr w:w="8429" w:h="12797" w:wrap="none" w:vAnchor="page" w:hAnchor="page" w:x="550" w:y="837"/>
              <w:rPr>
                <w:sz w:val="10"/>
                <w:szCs w:val="10"/>
              </w:rPr>
            </w:pPr>
          </w:p>
        </w:tc>
      </w:tr>
      <w:tr w:rsidR="00D41A1A" w14:paraId="776559F8"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50A923E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03D27A4C"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3CAA61AB"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6F71AF77" w14:textId="77777777" w:rsidR="00D41A1A" w:rsidRDefault="00D41A1A">
            <w:pPr>
              <w:framePr w:w="8429" w:h="12797" w:wrap="none" w:vAnchor="page" w:hAnchor="page" w:x="550" w:y="837"/>
              <w:rPr>
                <w:sz w:val="10"/>
                <w:szCs w:val="10"/>
              </w:rPr>
            </w:pPr>
          </w:p>
        </w:tc>
      </w:tr>
      <w:tr w:rsidR="00D41A1A" w14:paraId="04D6B5C5"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0639751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654E69F1" w14:textId="77777777" w:rsidR="00D41A1A" w:rsidRDefault="00D41A1A">
            <w:pPr>
              <w:framePr w:w="8429" w:h="12797" w:wrap="none" w:vAnchor="page" w:hAnchor="page" w:x="550" w:y="837"/>
              <w:rPr>
                <w:sz w:val="10"/>
                <w:szCs w:val="10"/>
              </w:rPr>
            </w:pPr>
          </w:p>
        </w:tc>
        <w:tc>
          <w:tcPr>
            <w:tcW w:w="2165" w:type="dxa"/>
            <w:shd w:val="clear" w:color="auto" w:fill="FFFFFF"/>
          </w:tcPr>
          <w:p w14:paraId="0C433A4A"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0A1FE667"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44A2E1E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C07EA7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16BA649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7B0F54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ABD8BA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19CD12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7C228A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2E9E4332"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884954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160976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65326D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810F91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0E3005F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361100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1DB07A5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3413C1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F06C76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121C691A"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6F8C42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0896DA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708A66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8AB520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3F7723F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8ACC9B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7C3A11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B252B5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1E3D725"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6CC15C3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0FC7A0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0E27813"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1ACD3D5F"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2BFCC2E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5260E74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EB8188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790C46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7CC443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62747B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A95D36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10DC083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434BC43"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8BD501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BF6BDC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03DB38A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C197C2C"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146BDD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1B7683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1425CD3E"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93F6D0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3371C7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1EEF86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77BCE3A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47591B3"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D633D65"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5C604482"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44BD3BB"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0C065FF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6B9C2E97"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61B448F8"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3F664878"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74311713"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1A4F2AAB"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6A2491D9"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17FC26B9" w14:textId="77777777" w:rsidR="00D41A1A" w:rsidRDefault="00D41A1A">
            <w:pPr>
              <w:framePr w:w="8429" w:h="12797" w:wrap="none" w:vAnchor="page" w:hAnchor="page" w:x="550" w:y="837"/>
              <w:rPr>
                <w:sz w:val="10"/>
                <w:szCs w:val="10"/>
              </w:rPr>
            </w:pPr>
          </w:p>
        </w:tc>
      </w:tr>
      <w:tr w:rsidR="00D41A1A" w14:paraId="0C98EF29"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51F70573" w14:textId="77777777" w:rsidR="00D41A1A" w:rsidRDefault="00D41A1A">
            <w:pPr>
              <w:framePr w:w="8429" w:h="12797" w:wrap="none" w:vAnchor="page" w:hAnchor="page" w:x="550" w:y="837"/>
              <w:rPr>
                <w:sz w:val="10"/>
                <w:szCs w:val="10"/>
              </w:rPr>
            </w:pPr>
          </w:p>
        </w:tc>
      </w:tr>
      <w:tr w:rsidR="00D41A1A" w14:paraId="7D8AE3CC"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621BBE5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D616C76"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54520FC1"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6B3348AF" w14:textId="77777777" w:rsidR="00D41A1A" w:rsidRDefault="00543D88">
      <w:pPr>
        <w:pStyle w:val="Zhlavnebozpat0"/>
        <w:framePr w:wrap="none" w:vAnchor="page" w:hAnchor="page" w:x="9358" w:y="16283"/>
        <w:shd w:val="clear" w:color="auto" w:fill="auto"/>
      </w:pPr>
      <w:r>
        <w:t>Stránka 170 z 214</w:t>
      </w:r>
    </w:p>
    <w:p w14:paraId="29785F28"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9E7457F" w14:textId="77777777" w:rsidR="00D41A1A" w:rsidRDefault="00D41A1A">
      <w:pPr>
        <w:spacing w:line="1" w:lineRule="exact"/>
      </w:pPr>
    </w:p>
    <w:p w14:paraId="0861C2F3" w14:textId="77777777" w:rsidR="00D41A1A" w:rsidRDefault="00543D88">
      <w:pPr>
        <w:pStyle w:val="Nadpis20"/>
        <w:framePr w:wrap="none" w:vAnchor="page" w:hAnchor="page" w:x="560" w:y="1519"/>
        <w:shd w:val="clear" w:color="auto" w:fill="auto"/>
        <w:spacing w:before="0" w:after="0"/>
      </w:pPr>
      <w:bookmarkStart w:id="116" w:name="bookmark116"/>
      <w:bookmarkStart w:id="117" w:name="bookmark117"/>
      <w:r>
        <w:t>Rekapitulace dílů</w:t>
      </w:r>
      <w:bookmarkEnd w:id="116"/>
      <w:bookmarkEnd w:id="11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58B44634"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2980A564"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4755C13F"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3FE37883"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1492FF4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6657F76B"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57BBBFA7"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15261E8B"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16F61F3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7B196C0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1951647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6287031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708F54F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5BC458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62C3266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73A419C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797DA62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45C35A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408341E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0683120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6D5786B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51D7CAB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5E89673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584A59F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376930A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597CD9D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25BE4FD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109EE8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510A1C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A1C6A3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F2304D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D7E601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4380E1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4582799A"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397FE795"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7AE4026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183D7AB2"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0998BE9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43D40B4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38C1A8F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787CD7F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6875E157"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6 993,72</w:t>
            </w:r>
          </w:p>
          <w:p w14:paraId="0D52B2E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38A5274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3 325,00</w:t>
            </w:r>
          </w:p>
          <w:p w14:paraId="32E0717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676E7FB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3227274F"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726E8186"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146BF961"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0D4AAFEB"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054B8E4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3E9D432F"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298 396,84</w:t>
            </w:r>
          </w:p>
        </w:tc>
      </w:tr>
    </w:tbl>
    <w:p w14:paraId="231BD53F"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7DD099AA" w14:textId="77777777" w:rsidR="00D41A1A" w:rsidRDefault="00543D88">
      <w:pPr>
        <w:pStyle w:val="Zhlavnebozpat0"/>
        <w:framePr w:wrap="none" w:vAnchor="page" w:hAnchor="page" w:x="9358" w:y="16283"/>
        <w:shd w:val="clear" w:color="auto" w:fill="auto"/>
      </w:pPr>
      <w:r>
        <w:t>Stránka 171 z 214</w:t>
      </w:r>
    </w:p>
    <w:p w14:paraId="46A40F6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EF00457" w14:textId="77777777" w:rsidR="00D41A1A" w:rsidRDefault="00D41A1A">
      <w:pPr>
        <w:spacing w:line="1" w:lineRule="exact"/>
      </w:pPr>
    </w:p>
    <w:p w14:paraId="78E3453C" w14:textId="77777777" w:rsidR="00D41A1A" w:rsidRDefault="00543D88">
      <w:pPr>
        <w:pStyle w:val="Nadpis30"/>
        <w:framePr w:wrap="none" w:vAnchor="page" w:hAnchor="page" w:x="5117" w:y="1135"/>
        <w:shd w:val="clear" w:color="auto" w:fill="auto"/>
      </w:pPr>
      <w:bookmarkStart w:id="118" w:name="bookmark118"/>
      <w:bookmarkStart w:id="119" w:name="bookmark119"/>
      <w:r>
        <w:t>Položkový rozpočet</w:t>
      </w:r>
      <w:bookmarkEnd w:id="118"/>
      <w:bookmarkEnd w:id="119"/>
    </w:p>
    <w:p w14:paraId="41E40183" w14:textId="77777777" w:rsidR="00D41A1A" w:rsidRDefault="00543D88">
      <w:pPr>
        <w:pStyle w:val="Zkladntext60"/>
        <w:framePr w:wrap="none" w:vAnchor="page" w:hAnchor="page" w:x="567" w:y="1475"/>
        <w:shd w:val="clear" w:color="auto" w:fill="auto"/>
        <w:spacing w:after="0"/>
        <w:ind w:left="5" w:right="14" w:firstLine="0"/>
        <w:jc w:val="both"/>
        <w:rPr>
          <w:sz w:val="13"/>
          <w:szCs w:val="13"/>
        </w:rPr>
      </w:pPr>
      <w:r>
        <w:rPr>
          <w:sz w:val="13"/>
          <w:szCs w:val="13"/>
        </w:rPr>
        <w:t>S:</w:t>
      </w:r>
    </w:p>
    <w:p w14:paraId="631ADC06" w14:textId="77777777" w:rsidR="00D41A1A" w:rsidRDefault="00543D88">
      <w:pPr>
        <w:pStyle w:val="Zkladntext60"/>
        <w:framePr w:wrap="none" w:vAnchor="page" w:hAnchor="page" w:x="562" w:y="1466"/>
        <w:shd w:val="clear" w:color="auto" w:fill="auto"/>
        <w:spacing w:after="0"/>
        <w:ind w:left="361" w:right="9120" w:firstLine="940"/>
        <w:rPr>
          <w:sz w:val="13"/>
          <w:szCs w:val="13"/>
        </w:rPr>
      </w:pPr>
      <w:r>
        <w:rPr>
          <w:sz w:val="13"/>
          <w:szCs w:val="13"/>
        </w:rPr>
        <w:t>Petrov 38</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47"/>
        <w:gridCol w:w="307"/>
        <w:gridCol w:w="715"/>
        <w:gridCol w:w="682"/>
        <w:gridCol w:w="869"/>
      </w:tblGrid>
      <w:tr w:rsidR="00D41A1A" w14:paraId="0A35A7C6"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1877BF6E"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44F78BFE"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47" w:type="dxa"/>
            <w:tcBorders>
              <w:top w:val="single" w:sz="4" w:space="0" w:color="auto"/>
              <w:left w:val="single" w:sz="4" w:space="0" w:color="auto"/>
            </w:tcBorders>
            <w:shd w:val="clear" w:color="auto" w:fill="C0C0C0"/>
            <w:vAlign w:val="bottom"/>
          </w:tcPr>
          <w:p w14:paraId="67C26F7B"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293BA437"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7017A659"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56559267" w14:textId="77777777" w:rsidR="00D41A1A" w:rsidRDefault="00543D88">
            <w:pPr>
              <w:pStyle w:val="Jin0"/>
              <w:framePr w:w="11011" w:h="11496"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2BDE4CD1"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4D3C5289"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47721319"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7E537A73"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47" w:type="dxa"/>
            <w:tcBorders>
              <w:top w:val="single" w:sz="4" w:space="0" w:color="auto"/>
              <w:left w:val="single" w:sz="4" w:space="0" w:color="auto"/>
            </w:tcBorders>
            <w:shd w:val="clear" w:color="auto" w:fill="C0C0C0"/>
            <w:vAlign w:val="bottom"/>
          </w:tcPr>
          <w:p w14:paraId="638D7BD8"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45D5073A" w14:textId="77777777" w:rsidR="00D41A1A" w:rsidRDefault="00D41A1A">
            <w:pPr>
              <w:framePr w:w="11011" w:h="11496"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18831C48" w14:textId="77777777" w:rsidR="00D41A1A" w:rsidRDefault="00D41A1A">
            <w:pPr>
              <w:framePr w:w="11011" w:h="11496"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78E0B252" w14:textId="77777777" w:rsidR="00D41A1A" w:rsidRDefault="00D41A1A">
            <w:pPr>
              <w:framePr w:w="11011"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F25EE85" w14:textId="77777777" w:rsidR="00D41A1A" w:rsidRDefault="00543D88">
            <w:pPr>
              <w:pStyle w:val="Jin0"/>
              <w:framePr w:w="11011" w:h="11496"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2BFEA476"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1E373307"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46AD648A"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121100001RA0</w:t>
            </w:r>
          </w:p>
        </w:tc>
        <w:tc>
          <w:tcPr>
            <w:tcW w:w="7147" w:type="dxa"/>
            <w:tcBorders>
              <w:top w:val="single" w:sz="4" w:space="0" w:color="auto"/>
              <w:left w:val="single" w:sz="4" w:space="0" w:color="auto"/>
            </w:tcBorders>
            <w:shd w:val="clear" w:color="auto" w:fill="FFFFFF"/>
            <w:vAlign w:val="bottom"/>
          </w:tcPr>
          <w:p w14:paraId="04F6E98A" w14:textId="77777777" w:rsidR="00D41A1A" w:rsidRDefault="00543D88">
            <w:pPr>
              <w:pStyle w:val="Jin0"/>
              <w:framePr w:w="11011" w:h="11496"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0F69F9B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6F9DF696"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1A09C42B"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03B759DA"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1 000,05</w:t>
            </w:r>
          </w:p>
        </w:tc>
      </w:tr>
      <w:tr w:rsidR="00D41A1A" w14:paraId="79F4AAA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2F81968"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62F3A31D"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131201110R00</w:t>
            </w:r>
          </w:p>
        </w:tc>
        <w:tc>
          <w:tcPr>
            <w:tcW w:w="7147" w:type="dxa"/>
            <w:tcBorders>
              <w:left w:val="single" w:sz="4" w:space="0" w:color="auto"/>
            </w:tcBorders>
            <w:shd w:val="clear" w:color="auto" w:fill="FFFFFF"/>
            <w:vAlign w:val="bottom"/>
          </w:tcPr>
          <w:p w14:paraId="37C584CC" w14:textId="77777777" w:rsidR="00D41A1A" w:rsidRDefault="00543D88">
            <w:pPr>
              <w:pStyle w:val="Jin0"/>
              <w:framePr w:w="11011" w:h="11496"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2F846A37"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5EB8D3C"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3895F4B0"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6BD8DF1F"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15 393,68</w:t>
            </w:r>
          </w:p>
        </w:tc>
      </w:tr>
      <w:tr w:rsidR="00D41A1A" w14:paraId="4706E78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A430B27"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390FAC3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132200020RA0</w:t>
            </w:r>
          </w:p>
        </w:tc>
        <w:tc>
          <w:tcPr>
            <w:tcW w:w="7147" w:type="dxa"/>
            <w:tcBorders>
              <w:left w:val="single" w:sz="4" w:space="0" w:color="auto"/>
            </w:tcBorders>
            <w:shd w:val="clear" w:color="auto" w:fill="FFFFFF"/>
            <w:vAlign w:val="bottom"/>
          </w:tcPr>
          <w:p w14:paraId="294E73AD" w14:textId="77777777" w:rsidR="00D41A1A" w:rsidRDefault="00543D88">
            <w:pPr>
              <w:pStyle w:val="Jin0"/>
              <w:framePr w:w="11011" w:h="11496"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41B88871"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F5733A9"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2F65C7B7"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6EAB91D7"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3 131,66</w:t>
            </w:r>
          </w:p>
        </w:tc>
      </w:tr>
      <w:tr w:rsidR="00D41A1A" w14:paraId="5A453DF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EEE1590"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3EBE337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128601101R00</w:t>
            </w:r>
          </w:p>
        </w:tc>
        <w:tc>
          <w:tcPr>
            <w:tcW w:w="7147" w:type="dxa"/>
            <w:tcBorders>
              <w:left w:val="single" w:sz="4" w:space="0" w:color="auto"/>
            </w:tcBorders>
            <w:shd w:val="clear" w:color="auto" w:fill="FFFFFF"/>
            <w:vAlign w:val="bottom"/>
          </w:tcPr>
          <w:p w14:paraId="21CA3E1E" w14:textId="77777777" w:rsidR="00D41A1A" w:rsidRDefault="00543D88">
            <w:pPr>
              <w:pStyle w:val="Jin0"/>
              <w:framePr w:w="11011" w:h="11496"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66BDDA77"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C72F1B5"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00AF6481"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63AF61BB"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8 385,00</w:t>
            </w:r>
          </w:p>
        </w:tc>
      </w:tr>
      <w:tr w:rsidR="00D41A1A" w14:paraId="03BEEEA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D671BC7"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67A15C1C"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125203211R00</w:t>
            </w:r>
          </w:p>
        </w:tc>
        <w:tc>
          <w:tcPr>
            <w:tcW w:w="7147" w:type="dxa"/>
            <w:tcBorders>
              <w:left w:val="single" w:sz="4" w:space="0" w:color="auto"/>
            </w:tcBorders>
            <w:shd w:val="clear" w:color="auto" w:fill="FFFFFF"/>
            <w:vAlign w:val="bottom"/>
          </w:tcPr>
          <w:p w14:paraId="34578E91" w14:textId="77777777" w:rsidR="00D41A1A" w:rsidRDefault="00543D88">
            <w:pPr>
              <w:pStyle w:val="Jin0"/>
              <w:framePr w:w="11011" w:h="11496"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1E0515D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4237F52"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20D838B2"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2203B838" w14:textId="77777777" w:rsidR="00D41A1A" w:rsidRDefault="00543D88">
            <w:pPr>
              <w:pStyle w:val="Jin0"/>
              <w:framePr w:w="11011" w:h="11496" w:wrap="none" w:vAnchor="page" w:hAnchor="page" w:x="562" w:y="1927"/>
              <w:shd w:val="clear" w:color="auto" w:fill="auto"/>
              <w:ind w:firstLine="560"/>
              <w:jc w:val="both"/>
              <w:rPr>
                <w:sz w:val="13"/>
                <w:szCs w:val="13"/>
              </w:rPr>
            </w:pPr>
            <w:r>
              <w:rPr>
                <w:sz w:val="13"/>
                <w:szCs w:val="13"/>
              </w:rPr>
              <w:t>0,00</w:t>
            </w:r>
          </w:p>
        </w:tc>
      </w:tr>
      <w:tr w:rsidR="00D41A1A" w14:paraId="2BAC6AB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ED51F08"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61144481"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132200010RAD</w:t>
            </w:r>
          </w:p>
        </w:tc>
        <w:tc>
          <w:tcPr>
            <w:tcW w:w="7147" w:type="dxa"/>
            <w:tcBorders>
              <w:left w:val="single" w:sz="4" w:space="0" w:color="auto"/>
            </w:tcBorders>
            <w:shd w:val="clear" w:color="auto" w:fill="FFFFFF"/>
            <w:vAlign w:val="bottom"/>
          </w:tcPr>
          <w:p w14:paraId="6194F775" w14:textId="77777777" w:rsidR="00D41A1A" w:rsidRDefault="00543D88">
            <w:pPr>
              <w:pStyle w:val="Jin0"/>
              <w:framePr w:w="11011" w:h="11496"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2AE6213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99603EA"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6B211148"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6EA0D8DC"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3 237,08</w:t>
            </w:r>
          </w:p>
        </w:tc>
      </w:tr>
      <w:tr w:rsidR="00D41A1A" w14:paraId="302D13D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08756B0"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33154DB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132200010RAA</w:t>
            </w:r>
          </w:p>
        </w:tc>
        <w:tc>
          <w:tcPr>
            <w:tcW w:w="7147" w:type="dxa"/>
            <w:tcBorders>
              <w:left w:val="single" w:sz="4" w:space="0" w:color="auto"/>
            </w:tcBorders>
            <w:shd w:val="clear" w:color="auto" w:fill="FFFFFF"/>
            <w:vAlign w:val="bottom"/>
          </w:tcPr>
          <w:p w14:paraId="53544784" w14:textId="77777777" w:rsidR="00D41A1A" w:rsidRDefault="00543D88">
            <w:pPr>
              <w:pStyle w:val="Jin0"/>
              <w:framePr w:w="11011" w:h="11496"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63487675"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DF548BB"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75F43327"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345B5DDF"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926,13</w:t>
            </w:r>
          </w:p>
        </w:tc>
      </w:tr>
      <w:tr w:rsidR="00D41A1A" w14:paraId="11E51A3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C5F2B85"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7A15764A"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115100001RA0</w:t>
            </w:r>
          </w:p>
        </w:tc>
        <w:tc>
          <w:tcPr>
            <w:tcW w:w="7147" w:type="dxa"/>
            <w:tcBorders>
              <w:left w:val="single" w:sz="4" w:space="0" w:color="auto"/>
            </w:tcBorders>
            <w:shd w:val="clear" w:color="auto" w:fill="FFFFFF"/>
            <w:vAlign w:val="bottom"/>
          </w:tcPr>
          <w:p w14:paraId="2467E115" w14:textId="77777777" w:rsidR="00D41A1A" w:rsidRDefault="00543D88">
            <w:pPr>
              <w:pStyle w:val="Jin0"/>
              <w:framePr w:w="11011" w:h="11496"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4032A13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715EC856"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5C388EE4"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00CEA037" w14:textId="77777777" w:rsidR="00D41A1A" w:rsidRDefault="00543D88">
            <w:pPr>
              <w:pStyle w:val="Jin0"/>
              <w:framePr w:w="11011" w:h="11496" w:wrap="none" w:vAnchor="page" w:hAnchor="page" w:x="562" w:y="1927"/>
              <w:shd w:val="clear" w:color="auto" w:fill="auto"/>
              <w:ind w:firstLine="560"/>
              <w:jc w:val="both"/>
              <w:rPr>
                <w:sz w:val="13"/>
                <w:szCs w:val="13"/>
              </w:rPr>
            </w:pPr>
            <w:r>
              <w:rPr>
                <w:sz w:val="13"/>
                <w:szCs w:val="13"/>
              </w:rPr>
              <w:t>0,00</w:t>
            </w:r>
          </w:p>
        </w:tc>
      </w:tr>
      <w:tr w:rsidR="00D41A1A" w14:paraId="137F8AA4"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1D2BD80C" w14:textId="77777777" w:rsidR="00D41A1A" w:rsidRDefault="00543D88">
            <w:pPr>
              <w:pStyle w:val="Jin0"/>
              <w:framePr w:w="11011" w:h="11496"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360C137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120001101R00</w:t>
            </w:r>
          </w:p>
        </w:tc>
        <w:tc>
          <w:tcPr>
            <w:tcW w:w="7147" w:type="dxa"/>
            <w:tcBorders>
              <w:left w:val="single" w:sz="4" w:space="0" w:color="auto"/>
            </w:tcBorders>
            <w:shd w:val="clear" w:color="auto" w:fill="FFFFFF"/>
            <w:vAlign w:val="bottom"/>
          </w:tcPr>
          <w:p w14:paraId="0852DEC3" w14:textId="77777777" w:rsidR="00D41A1A" w:rsidRDefault="00543D88">
            <w:pPr>
              <w:pStyle w:val="Jin0"/>
              <w:framePr w:w="11011" w:h="11496"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6E388EA4"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AC52570"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4839F6E7"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72C1E51D"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3 168,80</w:t>
            </w:r>
          </w:p>
        </w:tc>
      </w:tr>
      <w:tr w:rsidR="00D41A1A" w14:paraId="0938262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EF667D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6DFB11D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115101201c</w:t>
            </w:r>
          </w:p>
        </w:tc>
        <w:tc>
          <w:tcPr>
            <w:tcW w:w="7147" w:type="dxa"/>
            <w:tcBorders>
              <w:top w:val="single" w:sz="4" w:space="0" w:color="auto"/>
              <w:left w:val="single" w:sz="4" w:space="0" w:color="auto"/>
            </w:tcBorders>
            <w:shd w:val="clear" w:color="auto" w:fill="FFFFFF"/>
            <w:vAlign w:val="bottom"/>
          </w:tcPr>
          <w:p w14:paraId="53E7C09D" w14:textId="77777777" w:rsidR="00D41A1A" w:rsidRDefault="00543D88">
            <w:pPr>
              <w:pStyle w:val="Jin0"/>
              <w:framePr w:w="11011" w:h="11496"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7CD535B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A7A1F19"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A07BA5A" w14:textId="77777777" w:rsidR="00D41A1A" w:rsidRDefault="00543D88">
            <w:pPr>
              <w:pStyle w:val="Jin0"/>
              <w:framePr w:w="11011" w:h="11496"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7584F857" w14:textId="77777777" w:rsidR="00D41A1A" w:rsidRDefault="00543D88">
            <w:pPr>
              <w:pStyle w:val="Jin0"/>
              <w:framePr w:w="11011" w:h="11496" w:wrap="none" w:vAnchor="page" w:hAnchor="page" w:x="562" w:y="1927"/>
              <w:shd w:val="clear" w:color="auto" w:fill="auto"/>
              <w:ind w:firstLine="560"/>
              <w:jc w:val="both"/>
              <w:rPr>
                <w:sz w:val="13"/>
                <w:szCs w:val="13"/>
              </w:rPr>
            </w:pPr>
            <w:r>
              <w:rPr>
                <w:sz w:val="13"/>
                <w:szCs w:val="13"/>
              </w:rPr>
              <w:t>0,00</w:t>
            </w:r>
          </w:p>
        </w:tc>
      </w:tr>
      <w:tr w:rsidR="00D41A1A" w14:paraId="38F16CC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A1C8C7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4444C8E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115101201d</w:t>
            </w:r>
          </w:p>
        </w:tc>
        <w:tc>
          <w:tcPr>
            <w:tcW w:w="7147" w:type="dxa"/>
            <w:tcBorders>
              <w:top w:val="single" w:sz="4" w:space="0" w:color="auto"/>
              <w:left w:val="single" w:sz="4" w:space="0" w:color="auto"/>
            </w:tcBorders>
            <w:shd w:val="clear" w:color="auto" w:fill="FFFFFF"/>
            <w:vAlign w:val="bottom"/>
          </w:tcPr>
          <w:p w14:paraId="1DDD324C" w14:textId="77777777" w:rsidR="00D41A1A" w:rsidRDefault="00543D88">
            <w:pPr>
              <w:pStyle w:val="Jin0"/>
              <w:framePr w:w="11011" w:h="11496"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49DF4D4C"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6A54596"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D6B5153" w14:textId="77777777" w:rsidR="00D41A1A" w:rsidRDefault="00543D88">
            <w:pPr>
              <w:pStyle w:val="Jin0"/>
              <w:framePr w:w="11011" w:h="11496"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791BC214" w14:textId="77777777" w:rsidR="00D41A1A" w:rsidRDefault="00543D88">
            <w:pPr>
              <w:pStyle w:val="Jin0"/>
              <w:framePr w:w="11011" w:h="11496" w:wrap="none" w:vAnchor="page" w:hAnchor="page" w:x="562" w:y="1927"/>
              <w:shd w:val="clear" w:color="auto" w:fill="auto"/>
              <w:ind w:firstLine="560"/>
              <w:jc w:val="both"/>
              <w:rPr>
                <w:sz w:val="13"/>
                <w:szCs w:val="13"/>
              </w:rPr>
            </w:pPr>
            <w:r>
              <w:rPr>
                <w:sz w:val="13"/>
                <w:szCs w:val="13"/>
              </w:rPr>
              <w:t>0,00</w:t>
            </w:r>
          </w:p>
        </w:tc>
      </w:tr>
      <w:tr w:rsidR="00D41A1A" w14:paraId="4689E64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0E7F84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7E2C5C4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115101201e</w:t>
            </w:r>
          </w:p>
        </w:tc>
        <w:tc>
          <w:tcPr>
            <w:tcW w:w="7147" w:type="dxa"/>
            <w:tcBorders>
              <w:top w:val="single" w:sz="4" w:space="0" w:color="auto"/>
              <w:left w:val="single" w:sz="4" w:space="0" w:color="auto"/>
            </w:tcBorders>
            <w:shd w:val="clear" w:color="auto" w:fill="FFFFFF"/>
            <w:vAlign w:val="bottom"/>
          </w:tcPr>
          <w:p w14:paraId="06DE3C76" w14:textId="77777777" w:rsidR="00D41A1A" w:rsidRDefault="00543D88">
            <w:pPr>
              <w:pStyle w:val="Jin0"/>
              <w:framePr w:w="11011" w:h="11496"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16C234CA"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36FEC85"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67D17A90" w14:textId="77777777" w:rsidR="00D41A1A" w:rsidRDefault="00543D88">
            <w:pPr>
              <w:pStyle w:val="Jin0"/>
              <w:framePr w:w="11011" w:h="1149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6A57D4C1"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11 000,00</w:t>
            </w:r>
          </w:p>
        </w:tc>
      </w:tr>
      <w:tr w:rsidR="00D41A1A" w14:paraId="481AD65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353F66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37219C20"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115101201f</w:t>
            </w:r>
          </w:p>
        </w:tc>
        <w:tc>
          <w:tcPr>
            <w:tcW w:w="7147" w:type="dxa"/>
            <w:tcBorders>
              <w:top w:val="single" w:sz="4" w:space="0" w:color="auto"/>
              <w:left w:val="single" w:sz="4" w:space="0" w:color="auto"/>
            </w:tcBorders>
            <w:shd w:val="clear" w:color="auto" w:fill="FFFFFF"/>
            <w:vAlign w:val="bottom"/>
          </w:tcPr>
          <w:p w14:paraId="1F6F3A04" w14:textId="77777777" w:rsidR="00D41A1A" w:rsidRDefault="00543D88">
            <w:pPr>
              <w:pStyle w:val="Jin0"/>
              <w:framePr w:w="11011" w:h="11496"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09115C6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A11E687"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1BC5BB76" w14:textId="77777777" w:rsidR="00D41A1A" w:rsidRDefault="00543D88">
            <w:pPr>
              <w:pStyle w:val="Jin0"/>
              <w:framePr w:w="11011" w:h="1149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BB55F6F"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12 000,00</w:t>
            </w:r>
          </w:p>
        </w:tc>
      </w:tr>
      <w:tr w:rsidR="00D41A1A" w14:paraId="7C25760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89D266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4FD77870"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115101201g</w:t>
            </w:r>
          </w:p>
        </w:tc>
        <w:tc>
          <w:tcPr>
            <w:tcW w:w="7147" w:type="dxa"/>
            <w:tcBorders>
              <w:top w:val="single" w:sz="4" w:space="0" w:color="auto"/>
              <w:left w:val="single" w:sz="4" w:space="0" w:color="auto"/>
            </w:tcBorders>
            <w:shd w:val="clear" w:color="auto" w:fill="FFFFFF"/>
            <w:vAlign w:val="bottom"/>
          </w:tcPr>
          <w:p w14:paraId="183448EA" w14:textId="77777777" w:rsidR="00D41A1A" w:rsidRDefault="00543D88">
            <w:pPr>
              <w:pStyle w:val="Jin0"/>
              <w:framePr w:w="11011" w:h="11496"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28DE05E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89496E0"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276CFF2B" w14:textId="77777777" w:rsidR="00D41A1A" w:rsidRDefault="00543D88">
            <w:pPr>
              <w:pStyle w:val="Jin0"/>
              <w:framePr w:w="11011" w:h="1149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1B85EEC3"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12 000,00</w:t>
            </w:r>
          </w:p>
        </w:tc>
      </w:tr>
      <w:tr w:rsidR="00D41A1A" w14:paraId="0C2FC65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42D8D1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228A54C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RJIMKA</w:t>
            </w:r>
          </w:p>
        </w:tc>
        <w:tc>
          <w:tcPr>
            <w:tcW w:w="7147" w:type="dxa"/>
            <w:tcBorders>
              <w:top w:val="single" w:sz="4" w:space="0" w:color="auto"/>
              <w:left w:val="single" w:sz="4" w:space="0" w:color="auto"/>
            </w:tcBorders>
            <w:shd w:val="clear" w:color="auto" w:fill="FFFFFF"/>
            <w:vAlign w:val="bottom"/>
          </w:tcPr>
          <w:p w14:paraId="2FE3B462" w14:textId="77777777" w:rsidR="00D41A1A" w:rsidRDefault="00543D88">
            <w:pPr>
              <w:pStyle w:val="Jin0"/>
              <w:framePr w:w="11011" w:h="11496"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4D8BD5C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8948298"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4462B226" w14:textId="77777777" w:rsidR="00D41A1A" w:rsidRDefault="00543D88">
            <w:pPr>
              <w:pStyle w:val="Jin0"/>
              <w:framePr w:w="11011" w:h="11496"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195926BC" w14:textId="77777777" w:rsidR="00D41A1A" w:rsidRDefault="00543D88">
            <w:pPr>
              <w:pStyle w:val="Jin0"/>
              <w:framePr w:w="11011" w:h="11496" w:wrap="none" w:vAnchor="page" w:hAnchor="page" w:x="562" w:y="1927"/>
              <w:shd w:val="clear" w:color="auto" w:fill="auto"/>
              <w:ind w:firstLine="560"/>
              <w:jc w:val="both"/>
              <w:rPr>
                <w:sz w:val="13"/>
                <w:szCs w:val="13"/>
              </w:rPr>
            </w:pPr>
            <w:r>
              <w:rPr>
                <w:sz w:val="13"/>
                <w:szCs w:val="13"/>
              </w:rPr>
              <w:t>0,00</w:t>
            </w:r>
          </w:p>
        </w:tc>
      </w:tr>
      <w:tr w:rsidR="00D41A1A" w14:paraId="4A0F5F6B"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FD92C2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6980D77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111203201</w:t>
            </w:r>
          </w:p>
        </w:tc>
        <w:tc>
          <w:tcPr>
            <w:tcW w:w="7147" w:type="dxa"/>
            <w:tcBorders>
              <w:top w:val="single" w:sz="4" w:space="0" w:color="auto"/>
              <w:left w:val="single" w:sz="4" w:space="0" w:color="auto"/>
            </w:tcBorders>
            <w:shd w:val="clear" w:color="auto" w:fill="FFFFFF"/>
            <w:vAlign w:val="bottom"/>
          </w:tcPr>
          <w:p w14:paraId="0ED712FA" w14:textId="77777777" w:rsidR="00D41A1A" w:rsidRDefault="00543D88">
            <w:pPr>
              <w:pStyle w:val="Jin0"/>
              <w:framePr w:w="11011" w:h="11496"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6BFFC860"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EB6F69F"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5C201364" w14:textId="77777777" w:rsidR="00D41A1A" w:rsidRDefault="00543D88">
            <w:pPr>
              <w:pStyle w:val="Jin0"/>
              <w:framePr w:w="11011" w:h="11496"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5594D72B"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525,50</w:t>
            </w:r>
          </w:p>
        </w:tc>
      </w:tr>
      <w:tr w:rsidR="00D41A1A" w14:paraId="771763C9"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ACC5AB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1CC03BCD"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181411131</w:t>
            </w:r>
          </w:p>
        </w:tc>
        <w:tc>
          <w:tcPr>
            <w:tcW w:w="7147" w:type="dxa"/>
            <w:tcBorders>
              <w:top w:val="single" w:sz="4" w:space="0" w:color="auto"/>
              <w:left w:val="single" w:sz="4" w:space="0" w:color="auto"/>
            </w:tcBorders>
            <w:shd w:val="clear" w:color="auto" w:fill="FFFFFF"/>
            <w:vAlign w:val="bottom"/>
          </w:tcPr>
          <w:p w14:paraId="15C2F8D9" w14:textId="77777777" w:rsidR="00D41A1A" w:rsidRDefault="00543D88">
            <w:pPr>
              <w:pStyle w:val="Jin0"/>
              <w:framePr w:w="11011" w:h="11496"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73D15A5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183E70B"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7C435B3F" w14:textId="77777777" w:rsidR="00D41A1A" w:rsidRDefault="00543D88">
            <w:pPr>
              <w:pStyle w:val="Jin0"/>
              <w:framePr w:w="11011" w:h="11496" w:wrap="none" w:vAnchor="page" w:hAnchor="page" w:x="562" w:y="1927"/>
              <w:shd w:val="clear" w:color="auto" w:fill="auto"/>
              <w:jc w:val="right"/>
            </w:pPr>
            <w:r>
              <w:t>27,00</w:t>
            </w:r>
          </w:p>
        </w:tc>
        <w:tc>
          <w:tcPr>
            <w:tcW w:w="869" w:type="dxa"/>
            <w:tcBorders>
              <w:left w:val="single" w:sz="4" w:space="0" w:color="auto"/>
              <w:right w:val="single" w:sz="4" w:space="0" w:color="auto"/>
            </w:tcBorders>
            <w:shd w:val="clear" w:color="auto" w:fill="FFFFFF"/>
          </w:tcPr>
          <w:p w14:paraId="3F108050"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2 047,95</w:t>
            </w:r>
          </w:p>
        </w:tc>
      </w:tr>
      <w:tr w:rsidR="00D41A1A" w14:paraId="7D72677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75C175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02F87898" w14:textId="77777777" w:rsidR="00D41A1A" w:rsidRDefault="00543D88">
            <w:pPr>
              <w:pStyle w:val="Jin0"/>
              <w:framePr w:w="11011" w:h="11496" w:wrap="none" w:vAnchor="page" w:hAnchor="page" w:x="562" w:y="1927"/>
              <w:shd w:val="clear" w:color="auto" w:fill="auto"/>
              <w:jc w:val="both"/>
              <w:rPr>
                <w:sz w:val="13"/>
                <w:szCs w:val="13"/>
              </w:rPr>
            </w:pPr>
            <w:r>
              <w:rPr>
                <w:i/>
                <w:iCs/>
                <w:color w:val="0000FF"/>
                <w:sz w:val="13"/>
                <w:szCs w:val="13"/>
              </w:rPr>
              <w:t>572410</w:t>
            </w:r>
          </w:p>
        </w:tc>
        <w:tc>
          <w:tcPr>
            <w:tcW w:w="7147" w:type="dxa"/>
            <w:tcBorders>
              <w:top w:val="single" w:sz="4" w:space="0" w:color="auto"/>
              <w:left w:val="single" w:sz="4" w:space="0" w:color="auto"/>
            </w:tcBorders>
            <w:shd w:val="clear" w:color="auto" w:fill="FFFFFF"/>
            <w:vAlign w:val="bottom"/>
          </w:tcPr>
          <w:p w14:paraId="113708BB" w14:textId="77777777" w:rsidR="00D41A1A" w:rsidRDefault="00543D88">
            <w:pPr>
              <w:pStyle w:val="Jin0"/>
              <w:framePr w:w="11011" w:h="11496"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0756B98B" w14:textId="77777777" w:rsidR="00D41A1A" w:rsidRDefault="00543D88">
            <w:pPr>
              <w:pStyle w:val="Jin0"/>
              <w:framePr w:w="11011" w:h="11496"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2518B82E" w14:textId="77777777" w:rsidR="00D41A1A" w:rsidRDefault="00543D88">
            <w:pPr>
              <w:pStyle w:val="Jin0"/>
              <w:framePr w:w="11011" w:h="11496"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405E7668" w14:textId="77777777" w:rsidR="00D41A1A" w:rsidRDefault="00543D88">
            <w:pPr>
              <w:pStyle w:val="Jin0"/>
              <w:framePr w:w="11011" w:h="11496" w:wrap="none" w:vAnchor="page" w:hAnchor="page" w:x="562" w:y="1927"/>
              <w:shd w:val="clear" w:color="auto" w:fill="auto"/>
              <w:jc w:val="right"/>
            </w:pPr>
            <w:r>
              <w:t>94,50</w:t>
            </w:r>
          </w:p>
        </w:tc>
        <w:tc>
          <w:tcPr>
            <w:tcW w:w="869" w:type="dxa"/>
            <w:tcBorders>
              <w:left w:val="single" w:sz="4" w:space="0" w:color="auto"/>
              <w:right w:val="single" w:sz="4" w:space="0" w:color="auto"/>
            </w:tcBorders>
            <w:shd w:val="clear" w:color="auto" w:fill="FFFFFF"/>
            <w:vAlign w:val="center"/>
          </w:tcPr>
          <w:p w14:paraId="02F14861"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215,08</w:t>
            </w:r>
          </w:p>
        </w:tc>
      </w:tr>
      <w:tr w:rsidR="00D41A1A" w14:paraId="23E52974"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28F8ED5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70B7208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161101103R00</w:t>
            </w:r>
          </w:p>
        </w:tc>
        <w:tc>
          <w:tcPr>
            <w:tcW w:w="7147" w:type="dxa"/>
            <w:tcBorders>
              <w:top w:val="single" w:sz="4" w:space="0" w:color="auto"/>
              <w:left w:val="single" w:sz="4" w:space="0" w:color="auto"/>
            </w:tcBorders>
            <w:shd w:val="clear" w:color="auto" w:fill="FFFFFF"/>
            <w:vAlign w:val="bottom"/>
          </w:tcPr>
          <w:p w14:paraId="3C673AF9" w14:textId="77777777" w:rsidR="00D41A1A" w:rsidRDefault="00543D88">
            <w:pPr>
              <w:pStyle w:val="Jin0"/>
              <w:framePr w:w="11011" w:h="11496"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5F4E462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58E77036"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41C89A1D"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47CD23D9"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13 059,27</w:t>
            </w:r>
          </w:p>
        </w:tc>
      </w:tr>
      <w:tr w:rsidR="00D41A1A" w14:paraId="47FF803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9741704"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65A3C00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162201101R00</w:t>
            </w:r>
          </w:p>
        </w:tc>
        <w:tc>
          <w:tcPr>
            <w:tcW w:w="7147" w:type="dxa"/>
            <w:tcBorders>
              <w:left w:val="single" w:sz="4" w:space="0" w:color="auto"/>
            </w:tcBorders>
            <w:shd w:val="clear" w:color="auto" w:fill="FFFFFF"/>
            <w:vAlign w:val="bottom"/>
          </w:tcPr>
          <w:p w14:paraId="560BBD7D" w14:textId="77777777" w:rsidR="00D41A1A" w:rsidRDefault="00543D88">
            <w:pPr>
              <w:pStyle w:val="Jin0"/>
              <w:framePr w:w="11011" w:h="11496"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1B714D8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4B8548A"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0E900ED3"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47955C37"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814,70</w:t>
            </w:r>
          </w:p>
        </w:tc>
      </w:tr>
      <w:tr w:rsidR="00D41A1A" w14:paraId="7D8CD0B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FE6E72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483F3C01"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162701105RT3</w:t>
            </w:r>
          </w:p>
        </w:tc>
        <w:tc>
          <w:tcPr>
            <w:tcW w:w="7147" w:type="dxa"/>
            <w:tcBorders>
              <w:left w:val="single" w:sz="4" w:space="0" w:color="auto"/>
            </w:tcBorders>
            <w:shd w:val="clear" w:color="auto" w:fill="FFFFFF"/>
            <w:vAlign w:val="bottom"/>
          </w:tcPr>
          <w:p w14:paraId="3CEDD4F8" w14:textId="77777777" w:rsidR="00D41A1A" w:rsidRDefault="00543D88">
            <w:pPr>
              <w:pStyle w:val="Jin0"/>
              <w:framePr w:w="11011" w:h="11496"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0B10096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146AAEA"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0F178058"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13A35F54"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2 428,50</w:t>
            </w:r>
          </w:p>
        </w:tc>
      </w:tr>
      <w:tr w:rsidR="00D41A1A" w14:paraId="2A5CCF3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E2F478C"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16D87FE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162100010RAA</w:t>
            </w:r>
          </w:p>
        </w:tc>
        <w:tc>
          <w:tcPr>
            <w:tcW w:w="7147" w:type="dxa"/>
            <w:tcBorders>
              <w:left w:val="single" w:sz="4" w:space="0" w:color="auto"/>
            </w:tcBorders>
            <w:shd w:val="clear" w:color="auto" w:fill="FFFFFF"/>
            <w:vAlign w:val="bottom"/>
          </w:tcPr>
          <w:p w14:paraId="0AB09E89" w14:textId="77777777" w:rsidR="00D41A1A" w:rsidRDefault="00543D88">
            <w:pPr>
              <w:pStyle w:val="Jin0"/>
              <w:framePr w:w="11011" w:h="11496"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34BEB5C7"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3505C20"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0CEB0062"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2E7A7164"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2 808,11</w:t>
            </w:r>
          </w:p>
        </w:tc>
      </w:tr>
      <w:tr w:rsidR="00D41A1A" w14:paraId="5DCFD2F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5871CB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6B64A1B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167101101R00</w:t>
            </w:r>
          </w:p>
        </w:tc>
        <w:tc>
          <w:tcPr>
            <w:tcW w:w="7147" w:type="dxa"/>
            <w:tcBorders>
              <w:left w:val="single" w:sz="4" w:space="0" w:color="auto"/>
            </w:tcBorders>
            <w:shd w:val="clear" w:color="auto" w:fill="FFFFFF"/>
            <w:vAlign w:val="bottom"/>
          </w:tcPr>
          <w:p w14:paraId="0E9CED82" w14:textId="77777777" w:rsidR="00D41A1A" w:rsidRDefault="00543D88">
            <w:pPr>
              <w:pStyle w:val="Jin0"/>
              <w:framePr w:w="11011" w:h="11496"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355049CD"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42C1271"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09CC5225"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7E7807CA"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7 462,95</w:t>
            </w:r>
          </w:p>
        </w:tc>
      </w:tr>
      <w:tr w:rsidR="00D41A1A" w14:paraId="4A8DE93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8DDD81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41B82D05"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199000005R00</w:t>
            </w:r>
          </w:p>
        </w:tc>
        <w:tc>
          <w:tcPr>
            <w:tcW w:w="7147" w:type="dxa"/>
            <w:tcBorders>
              <w:left w:val="single" w:sz="4" w:space="0" w:color="auto"/>
            </w:tcBorders>
            <w:shd w:val="clear" w:color="auto" w:fill="FFFFFF"/>
            <w:vAlign w:val="bottom"/>
          </w:tcPr>
          <w:p w14:paraId="51A3EEE9" w14:textId="77777777" w:rsidR="00D41A1A" w:rsidRDefault="00543D88">
            <w:pPr>
              <w:pStyle w:val="Jin0"/>
              <w:framePr w:w="11011" w:h="11496"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19112F2C" w14:textId="77777777" w:rsidR="00D41A1A" w:rsidRDefault="00543D88">
            <w:pPr>
              <w:pStyle w:val="Jin0"/>
              <w:framePr w:w="11011" w:h="11496"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434B6C3F"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3F848EBE"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5B64F167"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18 133,20</w:t>
            </w:r>
          </w:p>
        </w:tc>
      </w:tr>
      <w:tr w:rsidR="00D41A1A" w14:paraId="0CCD0E8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138B2E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3735270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151101201R00</w:t>
            </w:r>
          </w:p>
        </w:tc>
        <w:tc>
          <w:tcPr>
            <w:tcW w:w="7147" w:type="dxa"/>
            <w:tcBorders>
              <w:left w:val="single" w:sz="4" w:space="0" w:color="auto"/>
            </w:tcBorders>
            <w:shd w:val="clear" w:color="auto" w:fill="FFFFFF"/>
            <w:vAlign w:val="bottom"/>
          </w:tcPr>
          <w:p w14:paraId="0D273E31" w14:textId="77777777" w:rsidR="00D41A1A" w:rsidRDefault="00543D88">
            <w:pPr>
              <w:pStyle w:val="Jin0"/>
              <w:framePr w:w="11011" w:h="11496"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3589A0F0"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7BEFE76F"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3D8E7BC5"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1E2F0484"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2 054,00</w:t>
            </w:r>
          </w:p>
        </w:tc>
      </w:tr>
      <w:tr w:rsidR="00D41A1A" w14:paraId="72C8AEB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1B30AF7"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3CB868D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151101211R00</w:t>
            </w:r>
          </w:p>
        </w:tc>
        <w:tc>
          <w:tcPr>
            <w:tcW w:w="7147" w:type="dxa"/>
            <w:tcBorders>
              <w:left w:val="single" w:sz="4" w:space="0" w:color="auto"/>
            </w:tcBorders>
            <w:shd w:val="clear" w:color="auto" w:fill="FFFFFF"/>
            <w:vAlign w:val="bottom"/>
          </w:tcPr>
          <w:p w14:paraId="099BDCE6" w14:textId="77777777" w:rsidR="00D41A1A" w:rsidRDefault="00543D88">
            <w:pPr>
              <w:pStyle w:val="Jin0"/>
              <w:framePr w:w="11011" w:h="11496"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3B762BA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3F74DC04"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01294A17"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280C1685"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815,00</w:t>
            </w:r>
          </w:p>
        </w:tc>
      </w:tr>
      <w:tr w:rsidR="00D41A1A" w14:paraId="4EE6509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7E31230"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7D3D6EC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174101101R00</w:t>
            </w:r>
          </w:p>
        </w:tc>
        <w:tc>
          <w:tcPr>
            <w:tcW w:w="7147" w:type="dxa"/>
            <w:tcBorders>
              <w:left w:val="single" w:sz="4" w:space="0" w:color="auto"/>
            </w:tcBorders>
            <w:shd w:val="clear" w:color="auto" w:fill="FFFFFF"/>
            <w:vAlign w:val="bottom"/>
          </w:tcPr>
          <w:p w14:paraId="38CF18F0" w14:textId="77777777" w:rsidR="00D41A1A" w:rsidRDefault="00543D88">
            <w:pPr>
              <w:pStyle w:val="Jin0"/>
              <w:framePr w:w="11011" w:h="11496"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7BFC90D1"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34C95C4"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4C1A5326"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28F4B591"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6 393,19</w:t>
            </w:r>
          </w:p>
        </w:tc>
      </w:tr>
      <w:tr w:rsidR="00D41A1A" w14:paraId="1C64F0C4"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74ADC32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4924D8B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175100010RAA</w:t>
            </w:r>
          </w:p>
        </w:tc>
        <w:tc>
          <w:tcPr>
            <w:tcW w:w="7147" w:type="dxa"/>
            <w:tcBorders>
              <w:left w:val="single" w:sz="4" w:space="0" w:color="auto"/>
            </w:tcBorders>
            <w:shd w:val="clear" w:color="auto" w:fill="FFFFFF"/>
            <w:vAlign w:val="bottom"/>
          </w:tcPr>
          <w:p w14:paraId="259B59DF" w14:textId="77777777" w:rsidR="00D41A1A" w:rsidRDefault="00543D88">
            <w:pPr>
              <w:pStyle w:val="Jin0"/>
              <w:framePr w:w="11011" w:h="11496"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53D394F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7073A45"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6B536824"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79CF2FAD"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137,52</w:t>
            </w:r>
          </w:p>
        </w:tc>
      </w:tr>
      <w:tr w:rsidR="00D41A1A" w14:paraId="68719C86"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7755EDA"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CC4AE42"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47" w:type="dxa"/>
            <w:tcBorders>
              <w:left w:val="single" w:sz="4" w:space="0" w:color="auto"/>
            </w:tcBorders>
            <w:shd w:val="clear" w:color="auto" w:fill="C0C0C0"/>
            <w:vAlign w:val="center"/>
          </w:tcPr>
          <w:p w14:paraId="405DE461"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6D0F453C" w14:textId="77777777" w:rsidR="00D41A1A" w:rsidRDefault="00D41A1A">
            <w:pPr>
              <w:framePr w:w="11011" w:h="11496" w:wrap="none" w:vAnchor="page" w:hAnchor="page" w:x="562" w:y="1927"/>
              <w:rPr>
                <w:sz w:val="10"/>
                <w:szCs w:val="10"/>
              </w:rPr>
            </w:pPr>
          </w:p>
        </w:tc>
        <w:tc>
          <w:tcPr>
            <w:tcW w:w="715" w:type="dxa"/>
            <w:tcBorders>
              <w:left w:val="single" w:sz="4" w:space="0" w:color="auto"/>
            </w:tcBorders>
            <w:shd w:val="clear" w:color="auto" w:fill="C0C0C0"/>
          </w:tcPr>
          <w:p w14:paraId="7DE0137E" w14:textId="77777777" w:rsidR="00D41A1A" w:rsidRDefault="00D41A1A">
            <w:pPr>
              <w:framePr w:w="11011" w:h="11496" w:wrap="none" w:vAnchor="page" w:hAnchor="page" w:x="562" w:y="1927"/>
              <w:rPr>
                <w:sz w:val="10"/>
                <w:szCs w:val="10"/>
              </w:rPr>
            </w:pPr>
          </w:p>
        </w:tc>
        <w:tc>
          <w:tcPr>
            <w:tcW w:w="682" w:type="dxa"/>
            <w:tcBorders>
              <w:left w:val="single" w:sz="4" w:space="0" w:color="auto"/>
            </w:tcBorders>
            <w:shd w:val="clear" w:color="auto" w:fill="C0C0C0"/>
          </w:tcPr>
          <w:p w14:paraId="1858BCFD" w14:textId="77777777" w:rsidR="00D41A1A" w:rsidRDefault="00D41A1A">
            <w:pPr>
              <w:framePr w:w="11011"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1F570543" w14:textId="77777777" w:rsidR="00D41A1A" w:rsidRDefault="00543D88">
            <w:pPr>
              <w:pStyle w:val="Jin0"/>
              <w:framePr w:w="11011" w:h="11496"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549FD346"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698EC1E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24B2ADF7"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212810010RAB</w:t>
            </w:r>
          </w:p>
        </w:tc>
        <w:tc>
          <w:tcPr>
            <w:tcW w:w="7147" w:type="dxa"/>
            <w:tcBorders>
              <w:top w:val="single" w:sz="4" w:space="0" w:color="auto"/>
              <w:left w:val="single" w:sz="4" w:space="0" w:color="auto"/>
            </w:tcBorders>
            <w:shd w:val="clear" w:color="auto" w:fill="FFFFFF"/>
            <w:vAlign w:val="bottom"/>
          </w:tcPr>
          <w:p w14:paraId="75C8A2C9" w14:textId="77777777" w:rsidR="00D41A1A" w:rsidRDefault="00543D88">
            <w:pPr>
              <w:pStyle w:val="Jin0"/>
              <w:framePr w:w="11011" w:h="11496"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2D19F2D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7867C85"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5D63E6A9"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5C94D442"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8 889,41</w:t>
            </w:r>
          </w:p>
        </w:tc>
      </w:tr>
      <w:tr w:rsidR="00D41A1A" w14:paraId="4F4227C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279027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4760677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460080031</w:t>
            </w:r>
          </w:p>
        </w:tc>
        <w:tc>
          <w:tcPr>
            <w:tcW w:w="7147" w:type="dxa"/>
            <w:tcBorders>
              <w:top w:val="single" w:sz="4" w:space="0" w:color="auto"/>
              <w:left w:val="single" w:sz="4" w:space="0" w:color="auto"/>
            </w:tcBorders>
            <w:shd w:val="clear" w:color="auto" w:fill="FFFFFF"/>
            <w:vAlign w:val="bottom"/>
          </w:tcPr>
          <w:p w14:paraId="586F4BED" w14:textId="77777777" w:rsidR="00D41A1A" w:rsidRDefault="00543D88">
            <w:pPr>
              <w:pStyle w:val="Jin0"/>
              <w:framePr w:w="11011" w:h="11496"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40C0A64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39B8C4B2"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005EA9A6"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4A9EF5A2" w14:textId="77777777" w:rsidR="00D41A1A" w:rsidRDefault="00543D88">
            <w:pPr>
              <w:pStyle w:val="Jin0"/>
              <w:framePr w:w="11011" w:h="11496" w:wrap="none" w:vAnchor="page" w:hAnchor="page" w:x="562" w:y="1927"/>
              <w:shd w:val="clear" w:color="auto" w:fill="auto"/>
              <w:ind w:firstLine="560"/>
              <w:jc w:val="both"/>
              <w:rPr>
                <w:sz w:val="13"/>
                <w:szCs w:val="13"/>
              </w:rPr>
            </w:pPr>
            <w:r>
              <w:rPr>
                <w:sz w:val="13"/>
                <w:szCs w:val="13"/>
              </w:rPr>
              <w:t>0,00</w:t>
            </w:r>
          </w:p>
        </w:tc>
      </w:tr>
      <w:tr w:rsidR="00D41A1A" w14:paraId="39BEB3A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7FC38E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621F162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273362021</w:t>
            </w:r>
          </w:p>
        </w:tc>
        <w:tc>
          <w:tcPr>
            <w:tcW w:w="7147" w:type="dxa"/>
            <w:tcBorders>
              <w:top w:val="single" w:sz="4" w:space="0" w:color="auto"/>
              <w:left w:val="single" w:sz="4" w:space="0" w:color="auto"/>
            </w:tcBorders>
            <w:shd w:val="clear" w:color="auto" w:fill="FFFFFF"/>
            <w:vAlign w:val="bottom"/>
          </w:tcPr>
          <w:p w14:paraId="5DA1F77D" w14:textId="77777777" w:rsidR="00D41A1A" w:rsidRDefault="00543D88">
            <w:pPr>
              <w:pStyle w:val="Jin0"/>
              <w:framePr w:w="11011" w:h="11496"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29A0530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069DD424"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6FE01D1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03C8645B" w14:textId="77777777" w:rsidR="00D41A1A" w:rsidRDefault="00543D88">
            <w:pPr>
              <w:pStyle w:val="Jin0"/>
              <w:framePr w:w="11011" w:h="11496" w:wrap="none" w:vAnchor="page" w:hAnchor="page" w:x="562" w:y="1927"/>
              <w:shd w:val="clear" w:color="auto" w:fill="auto"/>
              <w:ind w:firstLine="560"/>
              <w:jc w:val="both"/>
              <w:rPr>
                <w:sz w:val="13"/>
                <w:szCs w:val="13"/>
              </w:rPr>
            </w:pPr>
            <w:r>
              <w:rPr>
                <w:sz w:val="13"/>
                <w:szCs w:val="13"/>
              </w:rPr>
              <w:t>0,00</w:t>
            </w:r>
          </w:p>
        </w:tc>
      </w:tr>
      <w:tr w:rsidR="00D41A1A" w14:paraId="1F0A702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3FFCBA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67350E1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211971110R00</w:t>
            </w:r>
          </w:p>
        </w:tc>
        <w:tc>
          <w:tcPr>
            <w:tcW w:w="7147" w:type="dxa"/>
            <w:tcBorders>
              <w:top w:val="single" w:sz="4" w:space="0" w:color="auto"/>
              <w:left w:val="single" w:sz="4" w:space="0" w:color="auto"/>
            </w:tcBorders>
            <w:shd w:val="clear" w:color="auto" w:fill="FFFFFF"/>
            <w:vAlign w:val="bottom"/>
          </w:tcPr>
          <w:p w14:paraId="796AD103" w14:textId="77777777" w:rsidR="00D41A1A" w:rsidRDefault="00543D88">
            <w:pPr>
              <w:pStyle w:val="Jin0"/>
              <w:framePr w:w="11011" w:h="11496"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11E14A91"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0AF65480"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27147257"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56734427"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315,64</w:t>
            </w:r>
          </w:p>
        </w:tc>
      </w:tr>
      <w:tr w:rsidR="00D41A1A" w14:paraId="4DEE6ACB"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E7C3AF0"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EEDF5AF"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47" w:type="dxa"/>
            <w:tcBorders>
              <w:left w:val="single" w:sz="4" w:space="0" w:color="auto"/>
            </w:tcBorders>
            <w:shd w:val="clear" w:color="auto" w:fill="C0C0C0"/>
            <w:vAlign w:val="bottom"/>
          </w:tcPr>
          <w:p w14:paraId="79F71502"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16EDF726" w14:textId="77777777" w:rsidR="00D41A1A" w:rsidRDefault="00D41A1A">
            <w:pPr>
              <w:framePr w:w="11011" w:h="11496" w:wrap="none" w:vAnchor="page" w:hAnchor="page" w:x="562" w:y="1927"/>
              <w:rPr>
                <w:sz w:val="10"/>
                <w:szCs w:val="10"/>
              </w:rPr>
            </w:pPr>
          </w:p>
        </w:tc>
        <w:tc>
          <w:tcPr>
            <w:tcW w:w="715" w:type="dxa"/>
            <w:tcBorders>
              <w:left w:val="single" w:sz="4" w:space="0" w:color="auto"/>
            </w:tcBorders>
            <w:shd w:val="clear" w:color="auto" w:fill="C0C0C0"/>
          </w:tcPr>
          <w:p w14:paraId="422F2560" w14:textId="77777777" w:rsidR="00D41A1A" w:rsidRDefault="00D41A1A">
            <w:pPr>
              <w:framePr w:w="11011" w:h="11496" w:wrap="none" w:vAnchor="page" w:hAnchor="page" w:x="562" w:y="1927"/>
              <w:rPr>
                <w:sz w:val="10"/>
                <w:szCs w:val="10"/>
              </w:rPr>
            </w:pPr>
          </w:p>
        </w:tc>
        <w:tc>
          <w:tcPr>
            <w:tcW w:w="682" w:type="dxa"/>
            <w:tcBorders>
              <w:left w:val="single" w:sz="4" w:space="0" w:color="auto"/>
            </w:tcBorders>
            <w:shd w:val="clear" w:color="auto" w:fill="C0C0C0"/>
          </w:tcPr>
          <w:p w14:paraId="25B9B309" w14:textId="77777777" w:rsidR="00D41A1A" w:rsidRDefault="00D41A1A">
            <w:pPr>
              <w:framePr w:w="11011"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0162DF8" w14:textId="77777777" w:rsidR="00D41A1A" w:rsidRDefault="00543D88">
            <w:pPr>
              <w:pStyle w:val="Jin0"/>
              <w:framePr w:w="11011" w:h="11496" w:wrap="none" w:vAnchor="page" w:hAnchor="page" w:x="562" w:y="1927"/>
              <w:shd w:val="clear" w:color="auto" w:fill="auto"/>
              <w:jc w:val="right"/>
              <w:rPr>
                <w:sz w:val="13"/>
                <w:szCs w:val="13"/>
              </w:rPr>
            </w:pPr>
            <w:r>
              <w:rPr>
                <w:rFonts w:ascii="Trebuchet MS" w:eastAsia="Trebuchet MS" w:hAnsi="Trebuchet MS" w:cs="Trebuchet MS"/>
                <w:sz w:val="13"/>
                <w:szCs w:val="13"/>
              </w:rPr>
              <w:t>10 120,43</w:t>
            </w:r>
          </w:p>
        </w:tc>
      </w:tr>
      <w:tr w:rsidR="00D41A1A" w14:paraId="58DC5938"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4E83D69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32CB7D4D" w14:textId="77777777" w:rsidR="00D41A1A" w:rsidRDefault="00543D88">
            <w:pPr>
              <w:pStyle w:val="Jin0"/>
              <w:framePr w:w="11011" w:h="11496" w:wrap="none" w:vAnchor="page" w:hAnchor="page" w:x="562" w:y="1927"/>
              <w:shd w:val="clear" w:color="auto" w:fill="auto"/>
              <w:jc w:val="both"/>
              <w:rPr>
                <w:sz w:val="13"/>
                <w:szCs w:val="13"/>
              </w:rPr>
            </w:pPr>
            <w:r>
              <w:rPr>
                <w:sz w:val="13"/>
                <w:szCs w:val="13"/>
              </w:rPr>
              <w:t>997006512</w:t>
            </w:r>
          </w:p>
        </w:tc>
        <w:tc>
          <w:tcPr>
            <w:tcW w:w="7147" w:type="dxa"/>
            <w:tcBorders>
              <w:top w:val="single" w:sz="4" w:space="0" w:color="auto"/>
              <w:left w:val="single" w:sz="4" w:space="0" w:color="auto"/>
            </w:tcBorders>
            <w:shd w:val="clear" w:color="auto" w:fill="FFFFFF"/>
            <w:vAlign w:val="bottom"/>
          </w:tcPr>
          <w:p w14:paraId="4392B9C8" w14:textId="77777777" w:rsidR="00D41A1A" w:rsidRDefault="00543D88">
            <w:pPr>
              <w:pStyle w:val="Jin0"/>
              <w:framePr w:w="11011" w:h="11496"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6EEDFA15" w14:textId="77777777" w:rsidR="00D41A1A" w:rsidRDefault="00543D88">
            <w:pPr>
              <w:pStyle w:val="Jin0"/>
              <w:framePr w:w="11011"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3A9FDBF5"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21C6283D"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4A0264A8" w14:textId="77777777" w:rsidR="00D41A1A" w:rsidRDefault="00543D88">
            <w:pPr>
              <w:pStyle w:val="Jin0"/>
              <w:framePr w:w="11011" w:h="11496" w:wrap="none" w:vAnchor="page" w:hAnchor="page" w:x="562" w:y="1927"/>
              <w:shd w:val="clear" w:color="auto" w:fill="auto"/>
              <w:ind w:firstLine="480"/>
              <w:jc w:val="both"/>
              <w:rPr>
                <w:sz w:val="13"/>
                <w:szCs w:val="13"/>
              </w:rPr>
            </w:pPr>
            <w:r>
              <w:rPr>
                <w:sz w:val="13"/>
                <w:szCs w:val="13"/>
              </w:rPr>
              <w:t>40,50</w:t>
            </w:r>
          </w:p>
        </w:tc>
      </w:tr>
      <w:tr w:rsidR="00D41A1A" w14:paraId="27A5D5A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857B18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77426F5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997006519</w:t>
            </w:r>
          </w:p>
        </w:tc>
        <w:tc>
          <w:tcPr>
            <w:tcW w:w="7147" w:type="dxa"/>
            <w:tcBorders>
              <w:top w:val="single" w:sz="4" w:space="0" w:color="auto"/>
              <w:left w:val="single" w:sz="4" w:space="0" w:color="auto"/>
            </w:tcBorders>
            <w:shd w:val="clear" w:color="auto" w:fill="FFFFFF"/>
            <w:vAlign w:val="bottom"/>
          </w:tcPr>
          <w:p w14:paraId="4AB7557F" w14:textId="77777777" w:rsidR="00D41A1A" w:rsidRDefault="00543D88">
            <w:pPr>
              <w:pStyle w:val="Jin0"/>
              <w:framePr w:w="11011" w:h="11496"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7657B5C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1DE5D942"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15CC688F"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5DD3F689" w14:textId="77777777" w:rsidR="00D41A1A" w:rsidRDefault="00543D88">
            <w:pPr>
              <w:pStyle w:val="Jin0"/>
              <w:framePr w:w="11011" w:h="11496" w:wrap="none" w:vAnchor="page" w:hAnchor="page" w:x="562" w:y="1927"/>
              <w:shd w:val="clear" w:color="auto" w:fill="auto"/>
              <w:ind w:firstLine="560"/>
              <w:jc w:val="both"/>
              <w:rPr>
                <w:sz w:val="13"/>
                <w:szCs w:val="13"/>
              </w:rPr>
            </w:pPr>
            <w:r>
              <w:rPr>
                <w:sz w:val="13"/>
                <w:szCs w:val="13"/>
              </w:rPr>
              <w:t>4,73</w:t>
            </w:r>
          </w:p>
        </w:tc>
      </w:tr>
      <w:tr w:rsidR="00D41A1A" w14:paraId="40217CD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001AF5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7BAFC63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997013602</w:t>
            </w:r>
          </w:p>
        </w:tc>
        <w:tc>
          <w:tcPr>
            <w:tcW w:w="7147" w:type="dxa"/>
            <w:tcBorders>
              <w:top w:val="single" w:sz="4" w:space="0" w:color="auto"/>
              <w:left w:val="single" w:sz="4" w:space="0" w:color="auto"/>
            </w:tcBorders>
            <w:shd w:val="clear" w:color="auto" w:fill="FFFFFF"/>
            <w:vAlign w:val="bottom"/>
          </w:tcPr>
          <w:p w14:paraId="2153F543" w14:textId="77777777" w:rsidR="00D41A1A" w:rsidRDefault="00543D88">
            <w:pPr>
              <w:pStyle w:val="Jin0"/>
              <w:framePr w:w="11011" w:h="11496"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2CF4D7B1" w14:textId="77777777" w:rsidR="00D41A1A" w:rsidRDefault="00543D88">
            <w:pPr>
              <w:pStyle w:val="Jin0"/>
              <w:framePr w:w="11011"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8037EA9"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491EFFAC"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45434100"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490,00</w:t>
            </w:r>
          </w:p>
        </w:tc>
      </w:tr>
      <w:tr w:rsidR="00D41A1A" w14:paraId="52AF8D3F"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FBEDD6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3841ADF0"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451572111RK1</w:t>
            </w:r>
          </w:p>
        </w:tc>
        <w:tc>
          <w:tcPr>
            <w:tcW w:w="7147" w:type="dxa"/>
            <w:tcBorders>
              <w:top w:val="single" w:sz="4" w:space="0" w:color="auto"/>
              <w:left w:val="single" w:sz="4" w:space="0" w:color="auto"/>
            </w:tcBorders>
            <w:shd w:val="clear" w:color="auto" w:fill="FFFFFF"/>
            <w:vAlign w:val="bottom"/>
          </w:tcPr>
          <w:p w14:paraId="4ABA9605" w14:textId="77777777" w:rsidR="00D41A1A" w:rsidRDefault="00543D88">
            <w:pPr>
              <w:pStyle w:val="Jin0"/>
              <w:framePr w:w="11011" w:h="11496"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731A22B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CB3C690"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27D55FC0"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3FC70FA2"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9 585,21</w:t>
            </w:r>
          </w:p>
        </w:tc>
      </w:tr>
      <w:tr w:rsidR="00D41A1A" w14:paraId="15364EA6"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3CA8A19"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C209D3F"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47" w:type="dxa"/>
            <w:tcBorders>
              <w:left w:val="single" w:sz="4" w:space="0" w:color="auto"/>
            </w:tcBorders>
            <w:shd w:val="clear" w:color="auto" w:fill="C0C0C0"/>
            <w:vAlign w:val="center"/>
          </w:tcPr>
          <w:p w14:paraId="0A3D749F"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72AFBF9D" w14:textId="77777777" w:rsidR="00D41A1A" w:rsidRDefault="00D41A1A">
            <w:pPr>
              <w:framePr w:w="11011" w:h="11496" w:wrap="none" w:vAnchor="page" w:hAnchor="page" w:x="562" w:y="1927"/>
              <w:rPr>
                <w:sz w:val="10"/>
                <w:szCs w:val="10"/>
              </w:rPr>
            </w:pPr>
          </w:p>
        </w:tc>
        <w:tc>
          <w:tcPr>
            <w:tcW w:w="715" w:type="dxa"/>
            <w:tcBorders>
              <w:left w:val="single" w:sz="4" w:space="0" w:color="auto"/>
            </w:tcBorders>
            <w:shd w:val="clear" w:color="auto" w:fill="C0C0C0"/>
          </w:tcPr>
          <w:p w14:paraId="5B56F1A7" w14:textId="77777777" w:rsidR="00D41A1A" w:rsidRDefault="00D41A1A">
            <w:pPr>
              <w:framePr w:w="11011" w:h="11496" w:wrap="none" w:vAnchor="page" w:hAnchor="page" w:x="562" w:y="1927"/>
              <w:rPr>
                <w:sz w:val="10"/>
                <w:szCs w:val="10"/>
              </w:rPr>
            </w:pPr>
          </w:p>
        </w:tc>
        <w:tc>
          <w:tcPr>
            <w:tcW w:w="682" w:type="dxa"/>
            <w:tcBorders>
              <w:left w:val="single" w:sz="4" w:space="0" w:color="auto"/>
            </w:tcBorders>
            <w:shd w:val="clear" w:color="auto" w:fill="C0C0C0"/>
          </w:tcPr>
          <w:p w14:paraId="31818B2E" w14:textId="77777777" w:rsidR="00D41A1A" w:rsidRDefault="00D41A1A">
            <w:pPr>
              <w:framePr w:w="11011"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1C532AF" w14:textId="77777777" w:rsidR="00D41A1A" w:rsidRDefault="00543D88">
            <w:pPr>
              <w:pStyle w:val="Jin0"/>
              <w:framePr w:w="11011" w:h="11496"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15857086"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5F73FF6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001B29F5" w14:textId="77777777" w:rsidR="00D41A1A" w:rsidRDefault="00543D88">
            <w:pPr>
              <w:pStyle w:val="Jin0"/>
              <w:framePr w:w="11011" w:h="11496" w:wrap="none" w:vAnchor="page" w:hAnchor="page" w:x="562" w:y="1927"/>
              <w:shd w:val="clear" w:color="auto" w:fill="auto"/>
              <w:jc w:val="both"/>
              <w:rPr>
                <w:sz w:val="13"/>
                <w:szCs w:val="13"/>
              </w:rPr>
            </w:pPr>
            <w:r>
              <w:rPr>
                <w:sz w:val="13"/>
                <w:szCs w:val="13"/>
              </w:rPr>
              <w:t>568111111R00</w:t>
            </w:r>
          </w:p>
        </w:tc>
        <w:tc>
          <w:tcPr>
            <w:tcW w:w="7147" w:type="dxa"/>
            <w:tcBorders>
              <w:top w:val="single" w:sz="4" w:space="0" w:color="auto"/>
              <w:left w:val="single" w:sz="4" w:space="0" w:color="auto"/>
            </w:tcBorders>
            <w:shd w:val="clear" w:color="auto" w:fill="FFFFFF"/>
            <w:vAlign w:val="center"/>
          </w:tcPr>
          <w:p w14:paraId="2D254D4F" w14:textId="77777777" w:rsidR="00D41A1A" w:rsidRDefault="00543D88">
            <w:pPr>
              <w:pStyle w:val="Jin0"/>
              <w:framePr w:w="11011" w:h="11496"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0B13971C"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0998D302"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46E3B24B"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283BB46D"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285,19</w:t>
            </w:r>
          </w:p>
        </w:tc>
      </w:tr>
      <w:tr w:rsidR="00D41A1A" w14:paraId="2448B013" w14:textId="77777777">
        <w:tblPrEx>
          <w:tblCellMar>
            <w:top w:w="0" w:type="dxa"/>
            <w:bottom w:w="0" w:type="dxa"/>
          </w:tblCellMar>
        </w:tblPrEx>
        <w:trPr>
          <w:trHeight w:hRule="exact" w:val="192"/>
        </w:trPr>
        <w:tc>
          <w:tcPr>
            <w:tcW w:w="302" w:type="dxa"/>
            <w:tcBorders>
              <w:left w:val="single" w:sz="4" w:space="0" w:color="auto"/>
            </w:tcBorders>
            <w:shd w:val="clear" w:color="auto" w:fill="C0C0C0"/>
            <w:vAlign w:val="bottom"/>
          </w:tcPr>
          <w:p w14:paraId="3B3A7DA0"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4DF23EC3"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47" w:type="dxa"/>
            <w:tcBorders>
              <w:left w:val="single" w:sz="4" w:space="0" w:color="auto"/>
            </w:tcBorders>
            <w:shd w:val="clear" w:color="auto" w:fill="C0C0C0"/>
            <w:vAlign w:val="center"/>
          </w:tcPr>
          <w:p w14:paraId="615E9E4C"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05EBB330" w14:textId="77777777" w:rsidR="00D41A1A" w:rsidRDefault="00D41A1A">
            <w:pPr>
              <w:framePr w:w="11011" w:h="11496" w:wrap="none" w:vAnchor="page" w:hAnchor="page" w:x="562" w:y="1927"/>
              <w:rPr>
                <w:sz w:val="10"/>
                <w:szCs w:val="10"/>
              </w:rPr>
            </w:pPr>
          </w:p>
        </w:tc>
        <w:tc>
          <w:tcPr>
            <w:tcW w:w="715" w:type="dxa"/>
            <w:tcBorders>
              <w:left w:val="single" w:sz="4" w:space="0" w:color="auto"/>
            </w:tcBorders>
            <w:shd w:val="clear" w:color="auto" w:fill="C0C0C0"/>
          </w:tcPr>
          <w:p w14:paraId="3E45E94B" w14:textId="77777777" w:rsidR="00D41A1A" w:rsidRDefault="00D41A1A">
            <w:pPr>
              <w:framePr w:w="11011" w:h="11496" w:wrap="none" w:vAnchor="page" w:hAnchor="page" w:x="562" w:y="1927"/>
              <w:rPr>
                <w:sz w:val="10"/>
                <w:szCs w:val="10"/>
              </w:rPr>
            </w:pPr>
          </w:p>
        </w:tc>
        <w:tc>
          <w:tcPr>
            <w:tcW w:w="682" w:type="dxa"/>
            <w:tcBorders>
              <w:left w:val="single" w:sz="4" w:space="0" w:color="auto"/>
            </w:tcBorders>
            <w:shd w:val="clear" w:color="auto" w:fill="C0C0C0"/>
          </w:tcPr>
          <w:p w14:paraId="1B13A635" w14:textId="77777777" w:rsidR="00D41A1A" w:rsidRDefault="00D41A1A">
            <w:pPr>
              <w:framePr w:w="11011"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BDC0F6D" w14:textId="77777777" w:rsidR="00D41A1A" w:rsidRDefault="00543D88">
            <w:pPr>
              <w:pStyle w:val="Jin0"/>
              <w:framePr w:w="11011" w:h="11496"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6 993,72</w:t>
            </w:r>
          </w:p>
        </w:tc>
      </w:tr>
      <w:tr w:rsidR="00D41A1A" w14:paraId="63C2CC11" w14:textId="77777777">
        <w:tblPrEx>
          <w:tblCellMar>
            <w:top w:w="0" w:type="dxa"/>
            <w:bottom w:w="0" w:type="dxa"/>
          </w:tblCellMar>
        </w:tblPrEx>
        <w:trPr>
          <w:trHeight w:hRule="exact" w:val="168"/>
        </w:trPr>
        <w:tc>
          <w:tcPr>
            <w:tcW w:w="302" w:type="dxa"/>
            <w:tcBorders>
              <w:top w:val="single" w:sz="4" w:space="0" w:color="auto"/>
              <w:left w:val="single" w:sz="4" w:space="0" w:color="auto"/>
            </w:tcBorders>
            <w:shd w:val="clear" w:color="auto" w:fill="FFFFFF"/>
            <w:vAlign w:val="bottom"/>
          </w:tcPr>
          <w:p w14:paraId="13979CD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3A680EEA" w14:textId="77777777" w:rsidR="00D41A1A" w:rsidRDefault="00543D88">
            <w:pPr>
              <w:pStyle w:val="Jin0"/>
              <w:framePr w:w="11011" w:h="11496" w:wrap="none" w:vAnchor="page" w:hAnchor="page" w:x="562" w:y="1927"/>
              <w:shd w:val="clear" w:color="auto" w:fill="auto"/>
              <w:jc w:val="both"/>
              <w:rPr>
                <w:sz w:val="13"/>
                <w:szCs w:val="13"/>
              </w:rPr>
            </w:pPr>
            <w:r>
              <w:rPr>
                <w:sz w:val="13"/>
                <w:szCs w:val="13"/>
              </w:rPr>
              <w:t>871313121R00</w:t>
            </w:r>
          </w:p>
        </w:tc>
        <w:tc>
          <w:tcPr>
            <w:tcW w:w="7147" w:type="dxa"/>
            <w:tcBorders>
              <w:top w:val="single" w:sz="4" w:space="0" w:color="auto"/>
              <w:left w:val="single" w:sz="4" w:space="0" w:color="auto"/>
            </w:tcBorders>
            <w:shd w:val="clear" w:color="auto" w:fill="FFFFFF"/>
            <w:vAlign w:val="bottom"/>
          </w:tcPr>
          <w:p w14:paraId="4510ECB1" w14:textId="77777777" w:rsidR="00D41A1A" w:rsidRDefault="00543D88">
            <w:pPr>
              <w:pStyle w:val="Jin0"/>
              <w:framePr w:w="11011" w:h="11496"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3555194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1CB827AB"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7,00000</w:t>
            </w:r>
          </w:p>
        </w:tc>
        <w:tc>
          <w:tcPr>
            <w:tcW w:w="682" w:type="dxa"/>
            <w:tcBorders>
              <w:top w:val="single" w:sz="4" w:space="0" w:color="auto"/>
              <w:left w:val="single" w:sz="4" w:space="0" w:color="auto"/>
            </w:tcBorders>
            <w:shd w:val="clear" w:color="auto" w:fill="FFFFFF"/>
            <w:vAlign w:val="bottom"/>
          </w:tcPr>
          <w:p w14:paraId="5FD6814B"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432B0099"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363,09</w:t>
            </w:r>
          </w:p>
        </w:tc>
      </w:tr>
      <w:tr w:rsidR="00D41A1A" w14:paraId="52D8F6D0" w14:textId="77777777">
        <w:tblPrEx>
          <w:tblCellMar>
            <w:top w:w="0" w:type="dxa"/>
            <w:bottom w:w="0" w:type="dxa"/>
          </w:tblCellMar>
        </w:tblPrEx>
        <w:trPr>
          <w:trHeight w:hRule="exact" w:val="168"/>
        </w:trPr>
        <w:tc>
          <w:tcPr>
            <w:tcW w:w="302" w:type="dxa"/>
            <w:tcBorders>
              <w:left w:val="single" w:sz="4" w:space="0" w:color="auto"/>
            </w:tcBorders>
            <w:shd w:val="clear" w:color="auto" w:fill="FFFFFF"/>
            <w:vAlign w:val="bottom"/>
          </w:tcPr>
          <w:p w14:paraId="431B83E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119F81E5" w14:textId="77777777" w:rsidR="00D41A1A" w:rsidRDefault="00543D88">
            <w:pPr>
              <w:pStyle w:val="Jin0"/>
              <w:framePr w:w="11011" w:h="11496" w:wrap="none" w:vAnchor="page" w:hAnchor="page" w:x="562" w:y="1927"/>
              <w:shd w:val="clear" w:color="auto" w:fill="auto"/>
              <w:jc w:val="both"/>
              <w:rPr>
                <w:sz w:val="13"/>
                <w:szCs w:val="13"/>
              </w:rPr>
            </w:pPr>
            <w:r>
              <w:rPr>
                <w:sz w:val="13"/>
                <w:szCs w:val="13"/>
              </w:rPr>
              <w:t>877313123R00</w:t>
            </w:r>
          </w:p>
        </w:tc>
        <w:tc>
          <w:tcPr>
            <w:tcW w:w="7147" w:type="dxa"/>
            <w:tcBorders>
              <w:left w:val="single" w:sz="4" w:space="0" w:color="auto"/>
            </w:tcBorders>
            <w:shd w:val="clear" w:color="auto" w:fill="FFFFFF"/>
            <w:vAlign w:val="bottom"/>
          </w:tcPr>
          <w:p w14:paraId="2F46ED48" w14:textId="77777777" w:rsidR="00D41A1A" w:rsidRDefault="00543D88">
            <w:pPr>
              <w:pStyle w:val="Jin0"/>
              <w:framePr w:w="11011" w:h="11496"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4F09BAB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34E1830"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2602CB5F"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5440BE7F" w14:textId="77777777" w:rsidR="00D41A1A" w:rsidRDefault="00543D88">
            <w:pPr>
              <w:pStyle w:val="Jin0"/>
              <w:framePr w:w="11011" w:h="11496" w:wrap="none" w:vAnchor="page" w:hAnchor="page" w:x="562" w:y="1927"/>
              <w:shd w:val="clear" w:color="auto" w:fill="auto"/>
              <w:ind w:firstLine="480"/>
              <w:jc w:val="both"/>
              <w:rPr>
                <w:sz w:val="13"/>
                <w:szCs w:val="13"/>
              </w:rPr>
            </w:pPr>
            <w:r>
              <w:rPr>
                <w:sz w:val="13"/>
                <w:szCs w:val="13"/>
              </w:rPr>
              <w:t>98,20</w:t>
            </w:r>
          </w:p>
        </w:tc>
      </w:tr>
      <w:tr w:rsidR="00D41A1A" w14:paraId="4FF6349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88159E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45622884"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28611260.AR</w:t>
            </w:r>
          </w:p>
        </w:tc>
        <w:tc>
          <w:tcPr>
            <w:tcW w:w="7147" w:type="dxa"/>
            <w:tcBorders>
              <w:left w:val="single" w:sz="4" w:space="0" w:color="auto"/>
            </w:tcBorders>
            <w:shd w:val="clear" w:color="auto" w:fill="FFFFFF"/>
            <w:vAlign w:val="bottom"/>
          </w:tcPr>
          <w:p w14:paraId="61B91BA1" w14:textId="77777777" w:rsidR="00D41A1A" w:rsidRDefault="00543D88">
            <w:pPr>
              <w:pStyle w:val="Jin0"/>
              <w:framePr w:w="11011" w:h="11496"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1565DADD"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F8A0EEC"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7,00000</w:t>
            </w:r>
          </w:p>
        </w:tc>
        <w:tc>
          <w:tcPr>
            <w:tcW w:w="682" w:type="dxa"/>
            <w:tcBorders>
              <w:left w:val="single" w:sz="4" w:space="0" w:color="auto"/>
            </w:tcBorders>
            <w:shd w:val="clear" w:color="auto" w:fill="FFFFFF"/>
            <w:vAlign w:val="bottom"/>
          </w:tcPr>
          <w:p w14:paraId="6E6B6E3D"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2A7119C4"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4 104,45</w:t>
            </w:r>
          </w:p>
        </w:tc>
      </w:tr>
      <w:tr w:rsidR="00D41A1A" w14:paraId="28AF6674"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334B79A4"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71864FA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28651662.AR</w:t>
            </w:r>
          </w:p>
        </w:tc>
        <w:tc>
          <w:tcPr>
            <w:tcW w:w="7147" w:type="dxa"/>
            <w:tcBorders>
              <w:left w:val="single" w:sz="4" w:space="0" w:color="auto"/>
            </w:tcBorders>
            <w:shd w:val="clear" w:color="auto" w:fill="FFFFFF"/>
            <w:vAlign w:val="bottom"/>
          </w:tcPr>
          <w:p w14:paraId="48ABD4E0" w14:textId="77777777" w:rsidR="00D41A1A" w:rsidRDefault="00543D88">
            <w:pPr>
              <w:pStyle w:val="Jin0"/>
              <w:framePr w:w="11011" w:h="11496"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0312693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45B6CFF"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727162CE"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02E86676"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196,48</w:t>
            </w:r>
          </w:p>
        </w:tc>
      </w:tr>
      <w:tr w:rsidR="00D41A1A" w14:paraId="525F753E"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6BFA42B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7ADE376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212751104</w:t>
            </w:r>
          </w:p>
        </w:tc>
        <w:tc>
          <w:tcPr>
            <w:tcW w:w="7147" w:type="dxa"/>
            <w:tcBorders>
              <w:top w:val="single" w:sz="4" w:space="0" w:color="auto"/>
              <w:left w:val="single" w:sz="4" w:space="0" w:color="auto"/>
            </w:tcBorders>
            <w:shd w:val="clear" w:color="auto" w:fill="FFFFFF"/>
            <w:vAlign w:val="center"/>
          </w:tcPr>
          <w:p w14:paraId="3A004ADA" w14:textId="77777777" w:rsidR="00D41A1A" w:rsidRDefault="00543D88">
            <w:pPr>
              <w:pStyle w:val="Jin0"/>
              <w:framePr w:w="11011" w:h="11496"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38445E5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31E424F2"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3,740</w:t>
            </w:r>
          </w:p>
        </w:tc>
        <w:tc>
          <w:tcPr>
            <w:tcW w:w="682" w:type="dxa"/>
            <w:tcBorders>
              <w:left w:val="single" w:sz="4" w:space="0" w:color="auto"/>
            </w:tcBorders>
            <w:shd w:val="clear" w:color="auto" w:fill="FFFFFF"/>
          </w:tcPr>
          <w:p w14:paraId="186A1CA0"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39D8EF41"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1 629,71</w:t>
            </w:r>
          </w:p>
        </w:tc>
      </w:tr>
      <w:tr w:rsidR="00D41A1A" w14:paraId="0073DA45"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321A331"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2C7E5635" w14:textId="77777777" w:rsidR="00D41A1A" w:rsidRDefault="00543D88">
            <w:pPr>
              <w:pStyle w:val="Jin0"/>
              <w:framePr w:w="11011" w:h="11496" w:wrap="none" w:vAnchor="page" w:hAnchor="page" w:x="562" w:y="1927"/>
              <w:shd w:val="clear" w:color="auto" w:fill="auto"/>
              <w:jc w:val="both"/>
              <w:rPr>
                <w:sz w:val="13"/>
                <w:szCs w:val="13"/>
              </w:rPr>
            </w:pPr>
            <w:r>
              <w:rPr>
                <w:sz w:val="13"/>
                <w:szCs w:val="13"/>
              </w:rPr>
              <w:t>998721201</w:t>
            </w:r>
          </w:p>
        </w:tc>
        <w:tc>
          <w:tcPr>
            <w:tcW w:w="7147" w:type="dxa"/>
            <w:tcBorders>
              <w:top w:val="single" w:sz="4" w:space="0" w:color="auto"/>
              <w:left w:val="single" w:sz="4" w:space="0" w:color="auto"/>
            </w:tcBorders>
            <w:shd w:val="clear" w:color="auto" w:fill="FFFFFF"/>
            <w:vAlign w:val="bottom"/>
          </w:tcPr>
          <w:p w14:paraId="05BE0D11" w14:textId="77777777" w:rsidR="00D41A1A" w:rsidRDefault="00543D88">
            <w:pPr>
              <w:pStyle w:val="Jin0"/>
              <w:framePr w:w="11011" w:h="11496"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6708088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3A3C54EC"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3792C3D1"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146EF9DA" w14:textId="77777777" w:rsidR="00D41A1A" w:rsidRDefault="00543D88">
            <w:pPr>
              <w:pStyle w:val="Jin0"/>
              <w:framePr w:w="11011" w:h="11496" w:wrap="none" w:vAnchor="page" w:hAnchor="page" w:x="562" w:y="1927"/>
              <w:shd w:val="clear" w:color="auto" w:fill="auto"/>
              <w:ind w:firstLine="480"/>
              <w:jc w:val="both"/>
              <w:rPr>
                <w:sz w:val="13"/>
                <w:szCs w:val="13"/>
              </w:rPr>
            </w:pPr>
            <w:r>
              <w:rPr>
                <w:sz w:val="13"/>
                <w:szCs w:val="13"/>
              </w:rPr>
              <w:t>11,64</w:t>
            </w:r>
          </w:p>
        </w:tc>
      </w:tr>
      <w:tr w:rsidR="00D41A1A" w14:paraId="18BA24B6"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778933C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6594214C"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286568194R</w:t>
            </w:r>
          </w:p>
        </w:tc>
        <w:tc>
          <w:tcPr>
            <w:tcW w:w="7147" w:type="dxa"/>
            <w:tcBorders>
              <w:top w:val="single" w:sz="4" w:space="0" w:color="auto"/>
              <w:left w:val="single" w:sz="4" w:space="0" w:color="auto"/>
            </w:tcBorders>
            <w:shd w:val="clear" w:color="auto" w:fill="FFFFFF"/>
            <w:vAlign w:val="bottom"/>
          </w:tcPr>
          <w:p w14:paraId="7ECE5B6A" w14:textId="77777777" w:rsidR="00D41A1A" w:rsidRDefault="00543D88">
            <w:pPr>
              <w:pStyle w:val="Jin0"/>
              <w:framePr w:w="11011" w:h="11496"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4D95E68C"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ABA5836"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29D6D0CE"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311549BA"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590,15</w:t>
            </w:r>
          </w:p>
        </w:tc>
      </w:tr>
      <w:tr w:rsidR="00D41A1A" w14:paraId="64DDB7CD"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381F202D"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D2231D2"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47" w:type="dxa"/>
            <w:tcBorders>
              <w:left w:val="single" w:sz="4" w:space="0" w:color="auto"/>
            </w:tcBorders>
            <w:shd w:val="clear" w:color="auto" w:fill="C0C0C0"/>
            <w:vAlign w:val="center"/>
          </w:tcPr>
          <w:p w14:paraId="43DE061A"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379CF1DB" w14:textId="77777777" w:rsidR="00D41A1A" w:rsidRDefault="00D41A1A">
            <w:pPr>
              <w:framePr w:w="11011" w:h="11496" w:wrap="none" w:vAnchor="page" w:hAnchor="page" w:x="562" w:y="1927"/>
              <w:rPr>
                <w:sz w:val="10"/>
                <w:szCs w:val="10"/>
              </w:rPr>
            </w:pPr>
          </w:p>
        </w:tc>
        <w:tc>
          <w:tcPr>
            <w:tcW w:w="715" w:type="dxa"/>
            <w:tcBorders>
              <w:left w:val="single" w:sz="4" w:space="0" w:color="auto"/>
            </w:tcBorders>
            <w:shd w:val="clear" w:color="auto" w:fill="C0C0C0"/>
          </w:tcPr>
          <w:p w14:paraId="1AF7334E" w14:textId="77777777" w:rsidR="00D41A1A" w:rsidRDefault="00D41A1A">
            <w:pPr>
              <w:framePr w:w="11011" w:h="11496" w:wrap="none" w:vAnchor="page" w:hAnchor="page" w:x="562" w:y="1927"/>
              <w:rPr>
                <w:sz w:val="10"/>
                <w:szCs w:val="10"/>
              </w:rPr>
            </w:pPr>
          </w:p>
        </w:tc>
        <w:tc>
          <w:tcPr>
            <w:tcW w:w="682" w:type="dxa"/>
            <w:tcBorders>
              <w:left w:val="single" w:sz="4" w:space="0" w:color="auto"/>
            </w:tcBorders>
            <w:shd w:val="clear" w:color="auto" w:fill="C0C0C0"/>
          </w:tcPr>
          <w:p w14:paraId="1877FB86" w14:textId="77777777" w:rsidR="00D41A1A" w:rsidRDefault="00D41A1A">
            <w:pPr>
              <w:framePr w:w="11011"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DF90265" w14:textId="77777777" w:rsidR="00D41A1A" w:rsidRDefault="00543D88">
            <w:pPr>
              <w:pStyle w:val="Jin0"/>
              <w:framePr w:w="11011" w:h="11496" w:wrap="none" w:vAnchor="page" w:hAnchor="page" w:x="562" w:y="1927"/>
              <w:shd w:val="clear" w:color="auto" w:fill="auto"/>
              <w:ind w:firstLine="240"/>
              <w:jc w:val="both"/>
              <w:rPr>
                <w:sz w:val="13"/>
                <w:szCs w:val="13"/>
              </w:rPr>
            </w:pPr>
            <w:r>
              <w:rPr>
                <w:rFonts w:ascii="Trebuchet MS" w:eastAsia="Trebuchet MS" w:hAnsi="Trebuchet MS" w:cs="Trebuchet MS"/>
                <w:sz w:val="13"/>
                <w:szCs w:val="13"/>
              </w:rPr>
              <w:t>19 330,08</w:t>
            </w:r>
          </w:p>
        </w:tc>
      </w:tr>
      <w:tr w:rsidR="00D41A1A" w14:paraId="6939DC47"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28E12EE2"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61D04DC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998331091R00</w:t>
            </w:r>
          </w:p>
        </w:tc>
        <w:tc>
          <w:tcPr>
            <w:tcW w:w="7147" w:type="dxa"/>
            <w:tcBorders>
              <w:top w:val="single" w:sz="4" w:space="0" w:color="auto"/>
              <w:left w:val="single" w:sz="4" w:space="0" w:color="auto"/>
            </w:tcBorders>
            <w:shd w:val="clear" w:color="auto" w:fill="FFFFFF"/>
            <w:vAlign w:val="bottom"/>
          </w:tcPr>
          <w:p w14:paraId="0F455FB5" w14:textId="77777777" w:rsidR="00D41A1A" w:rsidRDefault="00543D88">
            <w:pPr>
              <w:pStyle w:val="Jin0"/>
              <w:framePr w:w="11011" w:h="11496"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73755900" w14:textId="77777777" w:rsidR="00D41A1A" w:rsidRDefault="00543D88">
            <w:pPr>
              <w:pStyle w:val="Jin0"/>
              <w:framePr w:w="11011" w:h="11496"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7E44251"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0AD11E3B"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13817A34"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19 330,08</w:t>
            </w:r>
          </w:p>
        </w:tc>
      </w:tr>
      <w:tr w:rsidR="00D41A1A" w14:paraId="3AC484B2"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BC48341"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CEC514B"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47" w:type="dxa"/>
            <w:tcBorders>
              <w:left w:val="single" w:sz="4" w:space="0" w:color="auto"/>
            </w:tcBorders>
            <w:shd w:val="clear" w:color="auto" w:fill="C0C0C0"/>
            <w:vAlign w:val="center"/>
          </w:tcPr>
          <w:p w14:paraId="40F78DAD"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7403012F" w14:textId="77777777" w:rsidR="00D41A1A" w:rsidRDefault="00D41A1A">
            <w:pPr>
              <w:framePr w:w="11011" w:h="11496" w:wrap="none" w:vAnchor="page" w:hAnchor="page" w:x="562" w:y="1927"/>
              <w:rPr>
                <w:sz w:val="10"/>
                <w:szCs w:val="10"/>
              </w:rPr>
            </w:pPr>
          </w:p>
        </w:tc>
        <w:tc>
          <w:tcPr>
            <w:tcW w:w="715" w:type="dxa"/>
            <w:tcBorders>
              <w:left w:val="single" w:sz="4" w:space="0" w:color="auto"/>
            </w:tcBorders>
            <w:shd w:val="clear" w:color="auto" w:fill="C0C0C0"/>
          </w:tcPr>
          <w:p w14:paraId="32515206" w14:textId="77777777" w:rsidR="00D41A1A" w:rsidRDefault="00D41A1A">
            <w:pPr>
              <w:framePr w:w="11011" w:h="11496" w:wrap="none" w:vAnchor="page" w:hAnchor="page" w:x="562" w:y="1927"/>
              <w:rPr>
                <w:sz w:val="10"/>
                <w:szCs w:val="10"/>
              </w:rPr>
            </w:pPr>
          </w:p>
        </w:tc>
        <w:tc>
          <w:tcPr>
            <w:tcW w:w="682" w:type="dxa"/>
            <w:tcBorders>
              <w:left w:val="single" w:sz="4" w:space="0" w:color="auto"/>
            </w:tcBorders>
            <w:shd w:val="clear" w:color="auto" w:fill="C0C0C0"/>
          </w:tcPr>
          <w:p w14:paraId="74C48406" w14:textId="77777777" w:rsidR="00D41A1A" w:rsidRDefault="00D41A1A">
            <w:pPr>
              <w:framePr w:w="11011" w:h="11496"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209BDD6" w14:textId="77777777" w:rsidR="00D41A1A" w:rsidRDefault="00543D88">
            <w:pPr>
              <w:pStyle w:val="Jin0"/>
              <w:framePr w:w="11011" w:h="11496"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3 325,00</w:t>
            </w:r>
          </w:p>
        </w:tc>
      </w:tr>
      <w:tr w:rsidR="00D41A1A" w14:paraId="46E8AEA1"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20238538"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0DBA860B"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210810006RT1</w:t>
            </w:r>
          </w:p>
        </w:tc>
        <w:tc>
          <w:tcPr>
            <w:tcW w:w="7147" w:type="dxa"/>
            <w:tcBorders>
              <w:top w:val="single" w:sz="4" w:space="0" w:color="auto"/>
              <w:left w:val="single" w:sz="4" w:space="0" w:color="auto"/>
            </w:tcBorders>
            <w:shd w:val="clear" w:color="auto" w:fill="FFFFFF"/>
            <w:vAlign w:val="bottom"/>
          </w:tcPr>
          <w:p w14:paraId="47B51F86" w14:textId="77777777" w:rsidR="00D41A1A" w:rsidRDefault="00543D88">
            <w:pPr>
              <w:pStyle w:val="Jin0"/>
              <w:framePr w:w="11011" w:h="11496"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0A87351E" w14:textId="77777777" w:rsidR="00D41A1A" w:rsidRDefault="00543D88">
            <w:pPr>
              <w:pStyle w:val="Jin0"/>
              <w:framePr w:w="11011" w:h="11496"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000D86C9"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5,00000</w:t>
            </w:r>
          </w:p>
        </w:tc>
        <w:tc>
          <w:tcPr>
            <w:tcW w:w="682" w:type="dxa"/>
            <w:tcBorders>
              <w:top w:val="single" w:sz="4" w:space="0" w:color="auto"/>
              <w:left w:val="single" w:sz="4" w:space="0" w:color="auto"/>
            </w:tcBorders>
            <w:shd w:val="clear" w:color="auto" w:fill="FFFFFF"/>
            <w:vAlign w:val="center"/>
          </w:tcPr>
          <w:p w14:paraId="21F87A0E"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546F24EE" w14:textId="77777777" w:rsidR="00D41A1A" w:rsidRDefault="00543D88">
            <w:pPr>
              <w:pStyle w:val="Jin0"/>
              <w:framePr w:w="11011" w:h="11496" w:wrap="none" w:vAnchor="page" w:hAnchor="page" w:x="562" w:y="1927"/>
              <w:shd w:val="clear" w:color="auto" w:fill="auto"/>
              <w:ind w:firstLine="420"/>
              <w:jc w:val="both"/>
              <w:rPr>
                <w:sz w:val="13"/>
                <w:szCs w:val="13"/>
              </w:rPr>
            </w:pPr>
            <w:r>
              <w:rPr>
                <w:sz w:val="13"/>
                <w:szCs w:val="13"/>
              </w:rPr>
              <w:t>275,00</w:t>
            </w:r>
          </w:p>
        </w:tc>
      </w:tr>
      <w:tr w:rsidR="00D41A1A" w14:paraId="68BC049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7802D1A"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3B4F3DC0"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210174711R00</w:t>
            </w:r>
          </w:p>
        </w:tc>
        <w:tc>
          <w:tcPr>
            <w:tcW w:w="7147" w:type="dxa"/>
            <w:tcBorders>
              <w:top w:val="single" w:sz="4" w:space="0" w:color="auto"/>
              <w:left w:val="single" w:sz="4" w:space="0" w:color="auto"/>
            </w:tcBorders>
            <w:shd w:val="clear" w:color="auto" w:fill="FFFFFF"/>
            <w:vAlign w:val="bottom"/>
          </w:tcPr>
          <w:p w14:paraId="6A00B987" w14:textId="77777777" w:rsidR="00D41A1A" w:rsidRDefault="00543D88">
            <w:pPr>
              <w:pStyle w:val="Jin0"/>
              <w:framePr w:w="11011" w:h="11496"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38DA5486"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2AE96269"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567125CB"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4DC3B9CE"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1 950,00</w:t>
            </w:r>
          </w:p>
        </w:tc>
      </w:tr>
      <w:tr w:rsidR="00D41A1A" w14:paraId="0FF4E45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0096FF3" w14:textId="77777777" w:rsidR="00D41A1A" w:rsidRDefault="00543D88">
            <w:pPr>
              <w:pStyle w:val="Jin0"/>
              <w:framePr w:w="11011" w:h="11496"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5518753F" w14:textId="77777777" w:rsidR="00D41A1A" w:rsidRDefault="00543D88">
            <w:pPr>
              <w:pStyle w:val="Jin0"/>
              <w:framePr w:w="11011" w:h="11496" w:wrap="none" w:vAnchor="page" w:hAnchor="page" w:x="562" w:y="1927"/>
              <w:shd w:val="clear" w:color="auto" w:fill="auto"/>
              <w:jc w:val="both"/>
              <w:rPr>
                <w:sz w:val="13"/>
                <w:szCs w:val="13"/>
              </w:rPr>
            </w:pPr>
            <w:r>
              <w:rPr>
                <w:sz w:val="13"/>
                <w:szCs w:val="13"/>
              </w:rPr>
              <w:t>210174711R00</w:t>
            </w:r>
          </w:p>
        </w:tc>
        <w:tc>
          <w:tcPr>
            <w:tcW w:w="7147" w:type="dxa"/>
            <w:tcBorders>
              <w:top w:val="single" w:sz="4" w:space="0" w:color="auto"/>
              <w:left w:val="single" w:sz="4" w:space="0" w:color="auto"/>
            </w:tcBorders>
            <w:shd w:val="clear" w:color="auto" w:fill="FFFFFF"/>
            <w:vAlign w:val="bottom"/>
          </w:tcPr>
          <w:p w14:paraId="2656E607" w14:textId="77777777" w:rsidR="00D41A1A" w:rsidRDefault="00543D88">
            <w:pPr>
              <w:pStyle w:val="Jin0"/>
              <w:framePr w:w="11011" w:h="11496"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6EC362D9" w14:textId="77777777" w:rsidR="00D41A1A" w:rsidRDefault="00543D88">
            <w:pPr>
              <w:pStyle w:val="Jin0"/>
              <w:framePr w:w="11011" w:h="11496"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58B40389" w14:textId="77777777" w:rsidR="00D41A1A" w:rsidRDefault="00543D88">
            <w:pPr>
              <w:pStyle w:val="Jin0"/>
              <w:framePr w:w="11011" w:h="11496"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0CF87D68" w14:textId="77777777" w:rsidR="00D41A1A" w:rsidRDefault="00543D88">
            <w:pPr>
              <w:pStyle w:val="Jin0"/>
              <w:framePr w:w="11011" w:h="11496"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33EFC211" w14:textId="77777777" w:rsidR="00D41A1A" w:rsidRDefault="00543D88">
            <w:pPr>
              <w:pStyle w:val="Jin0"/>
              <w:framePr w:w="11011" w:h="11496" w:wrap="none" w:vAnchor="page" w:hAnchor="page" w:x="562" w:y="1927"/>
              <w:shd w:val="clear" w:color="auto" w:fill="auto"/>
              <w:ind w:firstLine="300"/>
              <w:jc w:val="both"/>
              <w:rPr>
                <w:sz w:val="13"/>
                <w:szCs w:val="13"/>
              </w:rPr>
            </w:pPr>
            <w:r>
              <w:rPr>
                <w:sz w:val="13"/>
                <w:szCs w:val="13"/>
              </w:rPr>
              <w:t>1 100,00</w:t>
            </w:r>
          </w:p>
        </w:tc>
      </w:tr>
      <w:tr w:rsidR="00D41A1A" w14:paraId="767F1736"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40E983A0"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596B61AC" w14:textId="77777777" w:rsidR="00D41A1A" w:rsidRDefault="00543D88">
            <w:pPr>
              <w:pStyle w:val="Jin0"/>
              <w:framePr w:w="11011" w:h="11496"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47" w:type="dxa"/>
            <w:tcBorders>
              <w:left w:val="single" w:sz="4" w:space="0" w:color="auto"/>
              <w:bottom w:val="single" w:sz="4" w:space="0" w:color="auto"/>
            </w:tcBorders>
            <w:shd w:val="clear" w:color="auto" w:fill="C0C0C0"/>
            <w:vAlign w:val="center"/>
          </w:tcPr>
          <w:p w14:paraId="078EE771" w14:textId="77777777" w:rsidR="00D41A1A" w:rsidRDefault="00543D88">
            <w:pPr>
              <w:pStyle w:val="Jin0"/>
              <w:framePr w:w="11011" w:h="11496"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1051995E" w14:textId="77777777" w:rsidR="00D41A1A" w:rsidRDefault="00D41A1A">
            <w:pPr>
              <w:framePr w:w="11011" w:h="11496"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25757149" w14:textId="77777777" w:rsidR="00D41A1A" w:rsidRDefault="00D41A1A">
            <w:pPr>
              <w:framePr w:w="11011" w:h="11496"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2587B199" w14:textId="77777777" w:rsidR="00D41A1A" w:rsidRDefault="00D41A1A">
            <w:pPr>
              <w:framePr w:w="11011" w:h="11496"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61B4F746" w14:textId="77777777" w:rsidR="00D41A1A" w:rsidRDefault="00543D88">
            <w:pPr>
              <w:pStyle w:val="Jin0"/>
              <w:framePr w:w="11011" w:h="11496" w:wrap="none" w:vAnchor="page" w:hAnchor="page" w:x="562" w:y="1927"/>
              <w:shd w:val="clear" w:color="auto" w:fill="auto"/>
              <w:jc w:val="right"/>
              <w:rPr>
                <w:sz w:val="13"/>
                <w:szCs w:val="13"/>
              </w:rPr>
            </w:pPr>
            <w:r>
              <w:rPr>
                <w:rFonts w:ascii="Trebuchet MS" w:eastAsia="Trebuchet MS" w:hAnsi="Trebuchet MS" w:cs="Trebuchet MS"/>
                <w:sz w:val="13"/>
                <w:szCs w:val="13"/>
              </w:rPr>
              <w:t>120 100,00</w:t>
            </w:r>
          </w:p>
        </w:tc>
      </w:tr>
    </w:tbl>
    <w:p w14:paraId="04AA6A35"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8B922D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47"/>
        <w:gridCol w:w="307"/>
        <w:gridCol w:w="715"/>
        <w:gridCol w:w="682"/>
        <w:gridCol w:w="869"/>
      </w:tblGrid>
      <w:tr w:rsidR="00D41A1A" w14:paraId="5F9A8ABE"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117A2C55" w14:textId="77777777" w:rsidR="00D41A1A" w:rsidRDefault="00543D88">
            <w:pPr>
              <w:pStyle w:val="Jin0"/>
              <w:framePr w:w="11011" w:h="13891" w:wrap="none" w:vAnchor="page" w:hAnchor="page" w:x="562"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17038263" w14:textId="77777777" w:rsidR="00D41A1A" w:rsidRDefault="00543D88">
            <w:pPr>
              <w:pStyle w:val="Jin0"/>
              <w:framePr w:w="11011" w:h="13891" w:wrap="none" w:vAnchor="page" w:hAnchor="page" w:x="562" w:y="1135"/>
              <w:shd w:val="clear" w:color="auto" w:fill="auto"/>
              <w:ind w:firstLine="300"/>
              <w:rPr>
                <w:sz w:val="13"/>
                <w:szCs w:val="13"/>
              </w:rPr>
            </w:pPr>
            <w:r>
              <w:rPr>
                <w:sz w:val="13"/>
                <w:szCs w:val="13"/>
              </w:rPr>
              <w:t>286977887</w:t>
            </w:r>
          </w:p>
        </w:tc>
        <w:tc>
          <w:tcPr>
            <w:tcW w:w="7147" w:type="dxa"/>
            <w:tcBorders>
              <w:top w:val="single" w:sz="4" w:space="0" w:color="auto"/>
              <w:left w:val="single" w:sz="4" w:space="0" w:color="auto"/>
            </w:tcBorders>
            <w:shd w:val="clear" w:color="auto" w:fill="FFFFFF"/>
            <w:vAlign w:val="bottom"/>
          </w:tcPr>
          <w:p w14:paraId="7CADCAB5" w14:textId="77777777" w:rsidR="00D41A1A" w:rsidRDefault="00543D88">
            <w:pPr>
              <w:pStyle w:val="Jin0"/>
              <w:framePr w:w="11011" w:h="13891" w:wrap="none" w:vAnchor="page" w:hAnchor="page" w:x="562" w:y="1135"/>
              <w:shd w:val="clear" w:color="auto" w:fill="auto"/>
              <w:spacing w:line="266" w:lineRule="auto"/>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 přítok.</w:t>
            </w:r>
          </w:p>
        </w:tc>
        <w:tc>
          <w:tcPr>
            <w:tcW w:w="307" w:type="dxa"/>
            <w:tcBorders>
              <w:top w:val="single" w:sz="4" w:space="0" w:color="auto"/>
              <w:left w:val="single" w:sz="4" w:space="0" w:color="auto"/>
            </w:tcBorders>
            <w:shd w:val="clear" w:color="auto" w:fill="FFFFFF"/>
          </w:tcPr>
          <w:p w14:paraId="32466B2E"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528A8D11" w14:textId="77777777" w:rsidR="00D41A1A" w:rsidRDefault="00543D88">
            <w:pPr>
              <w:pStyle w:val="Jin0"/>
              <w:framePr w:w="11011" w:h="13891"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28529859" w14:textId="77777777" w:rsidR="00D41A1A" w:rsidRDefault="00543D88">
            <w:pPr>
              <w:pStyle w:val="Jin0"/>
              <w:framePr w:w="11011" w:h="13891" w:wrap="none" w:vAnchor="page" w:hAnchor="page" w:x="562" w:y="1135"/>
              <w:shd w:val="clear" w:color="auto" w:fill="auto"/>
              <w:jc w:val="both"/>
              <w:rPr>
                <w:sz w:val="13"/>
                <w:szCs w:val="13"/>
              </w:rPr>
            </w:pPr>
            <w:r>
              <w:rPr>
                <w:sz w:val="13"/>
                <w:szCs w:val="13"/>
              </w:rPr>
              <w:t>65 000,00</w:t>
            </w:r>
          </w:p>
        </w:tc>
        <w:tc>
          <w:tcPr>
            <w:tcW w:w="869" w:type="dxa"/>
            <w:tcBorders>
              <w:left w:val="single" w:sz="4" w:space="0" w:color="auto"/>
              <w:right w:val="single" w:sz="4" w:space="0" w:color="auto"/>
            </w:tcBorders>
            <w:shd w:val="clear" w:color="auto" w:fill="FFFFFF"/>
          </w:tcPr>
          <w:p w14:paraId="03AB59A4" w14:textId="77777777" w:rsidR="00D41A1A" w:rsidRDefault="00543D88">
            <w:pPr>
              <w:pStyle w:val="Jin0"/>
              <w:framePr w:w="11011" w:h="13891" w:wrap="none" w:vAnchor="page" w:hAnchor="page" w:x="562" w:y="1135"/>
              <w:shd w:val="clear" w:color="auto" w:fill="auto"/>
              <w:jc w:val="right"/>
              <w:rPr>
                <w:sz w:val="13"/>
                <w:szCs w:val="13"/>
              </w:rPr>
            </w:pPr>
            <w:r>
              <w:rPr>
                <w:sz w:val="13"/>
                <w:szCs w:val="13"/>
              </w:rPr>
              <w:t>65 000,00</w:t>
            </w:r>
          </w:p>
        </w:tc>
      </w:tr>
      <w:tr w:rsidR="00D41A1A" w14:paraId="2029463D"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46C994A2" w14:textId="77777777" w:rsidR="00D41A1A" w:rsidRDefault="00D41A1A">
            <w:pPr>
              <w:framePr w:w="11011" w:h="13891" w:wrap="none" w:vAnchor="page" w:hAnchor="page" w:x="562" w:y="1135"/>
              <w:rPr>
                <w:sz w:val="10"/>
                <w:szCs w:val="10"/>
              </w:rPr>
            </w:pPr>
          </w:p>
        </w:tc>
        <w:tc>
          <w:tcPr>
            <w:tcW w:w="989" w:type="dxa"/>
            <w:tcBorders>
              <w:top w:val="single" w:sz="4" w:space="0" w:color="auto"/>
              <w:left w:val="single" w:sz="4" w:space="0" w:color="auto"/>
            </w:tcBorders>
            <w:shd w:val="clear" w:color="auto" w:fill="FFFFFF"/>
          </w:tcPr>
          <w:p w14:paraId="3E57DD20" w14:textId="77777777" w:rsidR="00D41A1A" w:rsidRDefault="00D41A1A">
            <w:pPr>
              <w:framePr w:w="11011" w:h="13891" w:wrap="none" w:vAnchor="page" w:hAnchor="page" w:x="562" w:y="1135"/>
              <w:rPr>
                <w:sz w:val="10"/>
                <w:szCs w:val="10"/>
              </w:rPr>
            </w:pPr>
          </w:p>
        </w:tc>
        <w:tc>
          <w:tcPr>
            <w:tcW w:w="7147" w:type="dxa"/>
            <w:tcBorders>
              <w:top w:val="single" w:sz="4" w:space="0" w:color="auto"/>
              <w:left w:val="single" w:sz="4" w:space="0" w:color="auto"/>
            </w:tcBorders>
            <w:shd w:val="clear" w:color="auto" w:fill="FFFFFF"/>
            <w:vAlign w:val="bottom"/>
          </w:tcPr>
          <w:p w14:paraId="4BCAD909" w14:textId="77777777" w:rsidR="00D41A1A" w:rsidRDefault="00543D88">
            <w:pPr>
              <w:pStyle w:val="Jin0"/>
              <w:framePr w:w="11011" w:h="13891" w:wrap="none" w:vAnchor="page" w:hAnchor="page" w:x="562" w:y="1135"/>
              <w:shd w:val="clear" w:color="auto" w:fill="auto"/>
              <w:spacing w:line="276" w:lineRule="auto"/>
              <w:rPr>
                <w:sz w:val="11"/>
                <w:szCs w:val="11"/>
              </w:rPr>
            </w:pPr>
            <w:r>
              <w:rPr>
                <w:i/>
                <w:iCs/>
                <w:color w:val="969696"/>
                <w:sz w:val="11"/>
                <w:szCs w:val="11"/>
              </w:rPr>
              <w:t>Poznámka k položce:</w:t>
            </w:r>
          </w:p>
          <w:p w14:paraId="3FF501E4" w14:textId="77777777" w:rsidR="00D41A1A" w:rsidRDefault="00543D88">
            <w:pPr>
              <w:pStyle w:val="Jin0"/>
              <w:framePr w:w="11011" w:h="13891" w:wrap="none" w:vAnchor="page" w:hAnchor="page" w:x="562"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35565694" w14:textId="77777777" w:rsidR="00D41A1A" w:rsidRDefault="00543D88">
            <w:pPr>
              <w:pStyle w:val="Jin0"/>
              <w:framePr w:w="11011" w:h="13891" w:wrap="none" w:vAnchor="page" w:hAnchor="page" w:x="562"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4C4441EF" w14:textId="77777777" w:rsidR="00D41A1A" w:rsidRDefault="00D41A1A">
            <w:pPr>
              <w:framePr w:w="11011" w:h="13891" w:wrap="none" w:vAnchor="page" w:hAnchor="page" w:x="562" w:y="1135"/>
              <w:rPr>
                <w:sz w:val="10"/>
                <w:szCs w:val="10"/>
              </w:rPr>
            </w:pPr>
          </w:p>
        </w:tc>
        <w:tc>
          <w:tcPr>
            <w:tcW w:w="715" w:type="dxa"/>
            <w:tcBorders>
              <w:top w:val="single" w:sz="4" w:space="0" w:color="auto"/>
              <w:left w:val="single" w:sz="4" w:space="0" w:color="auto"/>
            </w:tcBorders>
            <w:shd w:val="clear" w:color="auto" w:fill="FFFFFF"/>
          </w:tcPr>
          <w:p w14:paraId="71A24351" w14:textId="77777777" w:rsidR="00D41A1A" w:rsidRDefault="00D41A1A">
            <w:pPr>
              <w:framePr w:w="11011" w:h="13891" w:wrap="none" w:vAnchor="page" w:hAnchor="page" w:x="562" w:y="1135"/>
              <w:rPr>
                <w:sz w:val="10"/>
                <w:szCs w:val="10"/>
              </w:rPr>
            </w:pPr>
          </w:p>
        </w:tc>
        <w:tc>
          <w:tcPr>
            <w:tcW w:w="682" w:type="dxa"/>
            <w:tcBorders>
              <w:top w:val="single" w:sz="4" w:space="0" w:color="auto"/>
              <w:left w:val="single" w:sz="4" w:space="0" w:color="auto"/>
            </w:tcBorders>
            <w:shd w:val="clear" w:color="auto" w:fill="FFFFFF"/>
          </w:tcPr>
          <w:p w14:paraId="78FD5DED" w14:textId="77777777" w:rsidR="00D41A1A" w:rsidRDefault="00D41A1A">
            <w:pPr>
              <w:framePr w:w="11011" w:h="13891" w:wrap="none" w:vAnchor="page" w:hAnchor="page" w:x="562" w:y="1135"/>
              <w:rPr>
                <w:sz w:val="10"/>
                <w:szCs w:val="10"/>
              </w:rPr>
            </w:pPr>
          </w:p>
        </w:tc>
        <w:tc>
          <w:tcPr>
            <w:tcW w:w="869" w:type="dxa"/>
            <w:tcBorders>
              <w:left w:val="single" w:sz="4" w:space="0" w:color="auto"/>
              <w:right w:val="single" w:sz="4" w:space="0" w:color="auto"/>
            </w:tcBorders>
            <w:shd w:val="clear" w:color="auto" w:fill="FFFFFF"/>
          </w:tcPr>
          <w:p w14:paraId="2B0955B2" w14:textId="77777777" w:rsidR="00D41A1A" w:rsidRDefault="00543D88">
            <w:pPr>
              <w:pStyle w:val="Jin0"/>
              <w:framePr w:w="11011" w:h="13891" w:wrap="none" w:vAnchor="page" w:hAnchor="page" w:x="562" w:y="1135"/>
              <w:shd w:val="clear" w:color="auto" w:fill="auto"/>
              <w:jc w:val="right"/>
              <w:rPr>
                <w:sz w:val="13"/>
                <w:szCs w:val="13"/>
              </w:rPr>
            </w:pPr>
            <w:r>
              <w:rPr>
                <w:sz w:val="13"/>
                <w:szCs w:val="13"/>
              </w:rPr>
              <w:t>0,00</w:t>
            </w:r>
          </w:p>
        </w:tc>
      </w:tr>
      <w:tr w:rsidR="00D41A1A" w14:paraId="74707684"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6A784AF4"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23E066B5"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28697804R</w:t>
            </w:r>
          </w:p>
        </w:tc>
        <w:tc>
          <w:tcPr>
            <w:tcW w:w="7147" w:type="dxa"/>
            <w:tcBorders>
              <w:top w:val="single" w:sz="4" w:space="0" w:color="auto"/>
              <w:left w:val="single" w:sz="4" w:space="0" w:color="auto"/>
            </w:tcBorders>
            <w:shd w:val="clear" w:color="auto" w:fill="FFFFFF"/>
            <w:vAlign w:val="bottom"/>
          </w:tcPr>
          <w:p w14:paraId="72D0EF17" w14:textId="77777777" w:rsidR="00D41A1A" w:rsidRDefault="00543D88">
            <w:pPr>
              <w:pStyle w:val="Jin0"/>
              <w:framePr w:w="11011" w:h="13891" w:wrap="none" w:vAnchor="page" w:hAnchor="page" w:x="562" w:y="1135"/>
              <w:shd w:val="clear" w:color="auto" w:fill="auto"/>
              <w:spacing w:line="266"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54712E2E"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1505790C"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0E018F23" w14:textId="77777777" w:rsidR="00D41A1A" w:rsidRDefault="00543D88">
            <w:pPr>
              <w:pStyle w:val="Jin0"/>
              <w:framePr w:w="11011" w:h="13891" w:wrap="none" w:vAnchor="page" w:hAnchor="page" w:x="562" w:y="1135"/>
              <w:shd w:val="clear" w:color="auto" w:fill="auto"/>
              <w:jc w:val="both"/>
              <w:rPr>
                <w:sz w:val="13"/>
                <w:szCs w:val="13"/>
              </w:rPr>
            </w:pPr>
            <w:r>
              <w:rPr>
                <w:sz w:val="13"/>
                <w:szCs w:val="13"/>
              </w:rPr>
              <w:t>9 500,00</w:t>
            </w:r>
          </w:p>
        </w:tc>
        <w:tc>
          <w:tcPr>
            <w:tcW w:w="869" w:type="dxa"/>
            <w:tcBorders>
              <w:left w:val="single" w:sz="4" w:space="0" w:color="auto"/>
              <w:right w:val="single" w:sz="4" w:space="0" w:color="auto"/>
            </w:tcBorders>
            <w:shd w:val="clear" w:color="auto" w:fill="FFFFFF"/>
          </w:tcPr>
          <w:p w14:paraId="6CDCFA05"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9 500,00</w:t>
            </w:r>
          </w:p>
        </w:tc>
      </w:tr>
      <w:tr w:rsidR="00D41A1A" w14:paraId="63FCFF9C"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197FAAF4"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51</w:t>
            </w:r>
          </w:p>
          <w:p w14:paraId="51CE1600"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52</w:t>
            </w:r>
          </w:p>
          <w:p w14:paraId="6A2EE327"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53</w:t>
            </w:r>
          </w:p>
          <w:p w14:paraId="23CD3140"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11E7352D"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28697960R</w:t>
            </w:r>
          </w:p>
          <w:p w14:paraId="6DEFB96A" w14:textId="77777777" w:rsidR="00D41A1A" w:rsidRDefault="00543D88">
            <w:pPr>
              <w:pStyle w:val="Jin0"/>
              <w:framePr w:w="11011" w:h="13891" w:wrap="none" w:vAnchor="page" w:hAnchor="page" w:x="562" w:y="1135"/>
              <w:shd w:val="clear" w:color="auto" w:fill="auto"/>
              <w:jc w:val="both"/>
              <w:rPr>
                <w:sz w:val="13"/>
                <w:szCs w:val="13"/>
              </w:rPr>
            </w:pPr>
            <w:r>
              <w:rPr>
                <w:sz w:val="13"/>
                <w:szCs w:val="13"/>
              </w:rPr>
              <w:t>RVODA</w:t>
            </w:r>
          </w:p>
          <w:p w14:paraId="20A90EF2"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28697960R</w:t>
            </w:r>
          </w:p>
          <w:p w14:paraId="10AF2213"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28697960R</w:t>
            </w:r>
          </w:p>
        </w:tc>
        <w:tc>
          <w:tcPr>
            <w:tcW w:w="7147" w:type="dxa"/>
            <w:tcBorders>
              <w:top w:val="single" w:sz="4" w:space="0" w:color="auto"/>
              <w:left w:val="single" w:sz="4" w:space="0" w:color="auto"/>
            </w:tcBorders>
            <w:shd w:val="clear" w:color="auto" w:fill="FFFFFF"/>
            <w:vAlign w:val="bottom"/>
          </w:tcPr>
          <w:p w14:paraId="29BAE34F" w14:textId="77777777" w:rsidR="00D41A1A" w:rsidRDefault="00543D88">
            <w:pPr>
              <w:pStyle w:val="Jin0"/>
              <w:framePr w:w="11011" w:h="13891" w:wrap="none" w:vAnchor="page" w:hAnchor="page" w:x="562"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01AF0E37" w14:textId="77777777" w:rsidR="00D41A1A" w:rsidRDefault="00543D88">
            <w:pPr>
              <w:pStyle w:val="Jin0"/>
              <w:framePr w:w="11011" w:h="13891" w:wrap="none" w:vAnchor="page" w:hAnchor="page" w:x="562" w:y="1135"/>
              <w:shd w:val="clear" w:color="auto" w:fill="auto"/>
              <w:spacing w:line="290" w:lineRule="auto"/>
              <w:jc w:val="both"/>
              <w:rPr>
                <w:sz w:val="13"/>
                <w:szCs w:val="13"/>
              </w:rPr>
            </w:pPr>
            <w:r>
              <w:rPr>
                <w:sz w:val="13"/>
                <w:szCs w:val="13"/>
              </w:rPr>
              <w:t>kpl kpl l</w:t>
            </w:r>
          </w:p>
          <w:p w14:paraId="33C11685" w14:textId="77777777" w:rsidR="00D41A1A" w:rsidRDefault="00543D88">
            <w:pPr>
              <w:pStyle w:val="Jin0"/>
              <w:framePr w:w="11011" w:h="13891" w:wrap="none" w:vAnchor="page" w:hAnchor="page" w:x="562"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1189AB30"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p w14:paraId="697903C3"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p w14:paraId="629239F0"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0,00000</w:t>
            </w:r>
          </w:p>
          <w:p w14:paraId="1EC58DD2"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1BDE7EC4" w14:textId="77777777" w:rsidR="00D41A1A" w:rsidRDefault="00543D88">
            <w:pPr>
              <w:pStyle w:val="Jin0"/>
              <w:framePr w:w="11011" w:h="13891" w:wrap="none" w:vAnchor="page" w:hAnchor="page" w:x="562" w:y="1135"/>
              <w:shd w:val="clear" w:color="auto" w:fill="auto"/>
              <w:jc w:val="both"/>
              <w:rPr>
                <w:sz w:val="13"/>
                <w:szCs w:val="13"/>
              </w:rPr>
            </w:pPr>
            <w:r>
              <w:rPr>
                <w:sz w:val="13"/>
                <w:szCs w:val="13"/>
              </w:rPr>
              <w:t>6 500,00</w:t>
            </w:r>
          </w:p>
          <w:p w14:paraId="41B1F800"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2 100,00</w:t>
            </w:r>
          </w:p>
          <w:p w14:paraId="6383E6D3" w14:textId="77777777" w:rsidR="00D41A1A" w:rsidRDefault="00543D88">
            <w:pPr>
              <w:pStyle w:val="Jin0"/>
              <w:framePr w:w="11011" w:h="13891" w:wrap="none" w:vAnchor="page" w:hAnchor="page" w:x="562" w:y="1135"/>
              <w:shd w:val="clear" w:color="auto" w:fill="auto"/>
              <w:jc w:val="right"/>
              <w:rPr>
                <w:sz w:val="13"/>
                <w:szCs w:val="13"/>
              </w:rPr>
            </w:pPr>
            <w:r>
              <w:rPr>
                <w:sz w:val="13"/>
                <w:szCs w:val="13"/>
              </w:rPr>
              <w:t>50,00</w:t>
            </w:r>
          </w:p>
          <w:p w14:paraId="563B09CA" w14:textId="77777777" w:rsidR="00D41A1A" w:rsidRDefault="00543D88">
            <w:pPr>
              <w:pStyle w:val="Jin0"/>
              <w:framePr w:w="11011" w:h="13891" w:wrap="none" w:vAnchor="page" w:hAnchor="page" w:x="562"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31F35BC2"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6 500,00</w:t>
            </w:r>
          </w:p>
          <w:p w14:paraId="6013DEFE"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2 100,00</w:t>
            </w:r>
          </w:p>
          <w:p w14:paraId="755E94FB" w14:textId="77777777" w:rsidR="00D41A1A" w:rsidRDefault="00543D88">
            <w:pPr>
              <w:pStyle w:val="Jin0"/>
              <w:framePr w:w="11011" w:h="13891" w:wrap="none" w:vAnchor="page" w:hAnchor="page" w:x="562" w:y="1135"/>
              <w:shd w:val="clear" w:color="auto" w:fill="auto"/>
              <w:jc w:val="right"/>
              <w:rPr>
                <w:sz w:val="13"/>
                <w:szCs w:val="13"/>
              </w:rPr>
            </w:pPr>
            <w:r>
              <w:rPr>
                <w:sz w:val="13"/>
                <w:szCs w:val="13"/>
              </w:rPr>
              <w:t>0,00</w:t>
            </w:r>
          </w:p>
          <w:p w14:paraId="488651CD"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1 000,00</w:t>
            </w:r>
          </w:p>
        </w:tc>
      </w:tr>
      <w:tr w:rsidR="00D41A1A" w14:paraId="643CAFD5"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BE6F137"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65C0BA3F"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28697960R</w:t>
            </w:r>
          </w:p>
        </w:tc>
        <w:tc>
          <w:tcPr>
            <w:tcW w:w="7147" w:type="dxa"/>
            <w:tcBorders>
              <w:top w:val="single" w:sz="4" w:space="0" w:color="auto"/>
              <w:left w:val="single" w:sz="4" w:space="0" w:color="auto"/>
            </w:tcBorders>
            <w:shd w:val="clear" w:color="auto" w:fill="FFFFFF"/>
            <w:vAlign w:val="bottom"/>
          </w:tcPr>
          <w:p w14:paraId="2DB5F90D" w14:textId="77777777" w:rsidR="00D41A1A" w:rsidRDefault="00543D88">
            <w:pPr>
              <w:pStyle w:val="Jin0"/>
              <w:framePr w:w="11011" w:h="13891" w:wrap="none" w:vAnchor="page" w:hAnchor="page" w:x="562" w:y="1135"/>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39202C5C"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22528796"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532847E1"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4B5A5A08"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2 200,00</w:t>
            </w:r>
          </w:p>
        </w:tc>
      </w:tr>
      <w:tr w:rsidR="00D41A1A" w14:paraId="3A6040D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73270CC"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351E0399"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28697960R</w:t>
            </w:r>
          </w:p>
        </w:tc>
        <w:tc>
          <w:tcPr>
            <w:tcW w:w="7147" w:type="dxa"/>
            <w:tcBorders>
              <w:top w:val="single" w:sz="4" w:space="0" w:color="auto"/>
              <w:left w:val="single" w:sz="4" w:space="0" w:color="auto"/>
            </w:tcBorders>
            <w:shd w:val="clear" w:color="auto" w:fill="FFFFFF"/>
            <w:vAlign w:val="bottom"/>
          </w:tcPr>
          <w:p w14:paraId="5B7CD4FB" w14:textId="77777777" w:rsidR="00D41A1A" w:rsidRDefault="00543D88">
            <w:pPr>
              <w:pStyle w:val="Jin0"/>
              <w:framePr w:w="11011" w:h="13891" w:wrap="none" w:vAnchor="page" w:hAnchor="page" w:x="562"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5F037733"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2300CD73"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70D67A29" w14:textId="77777777" w:rsidR="00D41A1A" w:rsidRDefault="00543D88">
            <w:pPr>
              <w:pStyle w:val="Jin0"/>
              <w:framePr w:w="11011" w:h="13891" w:wrap="none" w:vAnchor="page" w:hAnchor="page" w:x="562"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6F195860"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3 000,00</w:t>
            </w:r>
          </w:p>
        </w:tc>
      </w:tr>
      <w:tr w:rsidR="00D41A1A" w14:paraId="037E6BC4"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9A4CD47"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6263EDB7"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28600100R</w:t>
            </w:r>
          </w:p>
        </w:tc>
        <w:tc>
          <w:tcPr>
            <w:tcW w:w="7147" w:type="dxa"/>
            <w:tcBorders>
              <w:top w:val="single" w:sz="4" w:space="0" w:color="auto"/>
              <w:left w:val="single" w:sz="4" w:space="0" w:color="auto"/>
            </w:tcBorders>
            <w:shd w:val="clear" w:color="auto" w:fill="FFFFFF"/>
            <w:vAlign w:val="center"/>
          </w:tcPr>
          <w:p w14:paraId="2EA365EA" w14:textId="77777777" w:rsidR="00D41A1A" w:rsidRDefault="00543D88">
            <w:pPr>
              <w:pStyle w:val="Jin0"/>
              <w:framePr w:w="11011" w:h="13891"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4D899314"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1DC54A3"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6CA7BA0B" w14:textId="77777777" w:rsidR="00D41A1A" w:rsidRDefault="00543D88">
            <w:pPr>
              <w:pStyle w:val="Jin0"/>
              <w:framePr w:w="11011" w:h="13891" w:wrap="none" w:vAnchor="page" w:hAnchor="page" w:x="562"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7999271D" w14:textId="77777777" w:rsidR="00D41A1A" w:rsidRDefault="00543D88">
            <w:pPr>
              <w:pStyle w:val="Jin0"/>
              <w:framePr w:w="11011" w:h="13891" w:wrap="none" w:vAnchor="page" w:hAnchor="page" w:x="562" w:y="1135"/>
              <w:shd w:val="clear" w:color="auto" w:fill="auto"/>
              <w:jc w:val="right"/>
              <w:rPr>
                <w:sz w:val="13"/>
                <w:szCs w:val="13"/>
              </w:rPr>
            </w:pPr>
            <w:r>
              <w:rPr>
                <w:sz w:val="13"/>
                <w:szCs w:val="13"/>
              </w:rPr>
              <w:t>13 800,00</w:t>
            </w:r>
          </w:p>
        </w:tc>
      </w:tr>
      <w:tr w:rsidR="00D41A1A" w14:paraId="666883E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3F8E4CB"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1E6E0821"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28600100R</w:t>
            </w:r>
          </w:p>
        </w:tc>
        <w:tc>
          <w:tcPr>
            <w:tcW w:w="7147" w:type="dxa"/>
            <w:tcBorders>
              <w:top w:val="single" w:sz="4" w:space="0" w:color="auto"/>
              <w:left w:val="single" w:sz="4" w:space="0" w:color="auto"/>
            </w:tcBorders>
            <w:shd w:val="clear" w:color="auto" w:fill="FFFFFF"/>
            <w:vAlign w:val="center"/>
          </w:tcPr>
          <w:p w14:paraId="7E3A9F4B" w14:textId="77777777" w:rsidR="00D41A1A" w:rsidRDefault="00543D88">
            <w:pPr>
              <w:pStyle w:val="Jin0"/>
              <w:framePr w:w="11011" w:h="13891"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29FE0120"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bottom"/>
          </w:tcPr>
          <w:p w14:paraId="107DEC4A"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49DE872F" w14:textId="77777777" w:rsidR="00D41A1A" w:rsidRDefault="00543D88">
            <w:pPr>
              <w:pStyle w:val="Jin0"/>
              <w:framePr w:w="11011" w:h="13891" w:wrap="none" w:vAnchor="page" w:hAnchor="page" w:x="562"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78F4E7AB"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3 000,00</w:t>
            </w:r>
          </w:p>
        </w:tc>
      </w:tr>
      <w:tr w:rsidR="00D41A1A" w14:paraId="1C468DA4"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52992DA0" w14:textId="77777777" w:rsidR="00D41A1A" w:rsidRDefault="00543D88">
            <w:pPr>
              <w:pStyle w:val="Jin0"/>
              <w:framePr w:w="11011" w:h="13891" w:wrap="none" w:vAnchor="page" w:hAnchor="page" w:x="562"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597844DD"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28600100R</w:t>
            </w:r>
          </w:p>
        </w:tc>
        <w:tc>
          <w:tcPr>
            <w:tcW w:w="7147" w:type="dxa"/>
            <w:tcBorders>
              <w:top w:val="single" w:sz="4" w:space="0" w:color="auto"/>
              <w:left w:val="single" w:sz="4" w:space="0" w:color="auto"/>
            </w:tcBorders>
            <w:shd w:val="clear" w:color="auto" w:fill="FFFFFF"/>
            <w:vAlign w:val="bottom"/>
          </w:tcPr>
          <w:p w14:paraId="75F6C825" w14:textId="77777777" w:rsidR="00D41A1A" w:rsidRDefault="00543D88">
            <w:pPr>
              <w:pStyle w:val="Jin0"/>
              <w:framePr w:w="11011" w:h="13891" w:wrap="none" w:vAnchor="page" w:hAnchor="page" w:x="562"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176928EF"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3854051C"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0A54C410" w14:textId="77777777" w:rsidR="00D41A1A" w:rsidRDefault="00543D88">
            <w:pPr>
              <w:pStyle w:val="Jin0"/>
              <w:framePr w:w="11011" w:h="13891" w:wrap="none" w:vAnchor="page" w:hAnchor="page" w:x="562"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70F258D3"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7 500,00</w:t>
            </w:r>
          </w:p>
        </w:tc>
      </w:tr>
      <w:tr w:rsidR="00D41A1A" w14:paraId="0ED9DA8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9B49123" w14:textId="77777777" w:rsidR="00D41A1A" w:rsidRDefault="00543D88">
            <w:pPr>
              <w:pStyle w:val="Jin0"/>
              <w:framePr w:w="11011" w:h="13891" w:wrap="none" w:vAnchor="page" w:hAnchor="page" w:x="562"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7F30CD45" w14:textId="77777777" w:rsidR="00D41A1A" w:rsidRDefault="00543D88">
            <w:pPr>
              <w:pStyle w:val="Jin0"/>
              <w:framePr w:w="11011" w:h="13891" w:wrap="none" w:vAnchor="page" w:hAnchor="page" w:x="562" w:y="1135"/>
              <w:shd w:val="clear" w:color="auto" w:fill="auto"/>
              <w:jc w:val="both"/>
              <w:rPr>
                <w:sz w:val="13"/>
                <w:szCs w:val="13"/>
              </w:rPr>
            </w:pPr>
            <w:r>
              <w:rPr>
                <w:sz w:val="13"/>
                <w:szCs w:val="13"/>
              </w:rPr>
              <w:t>28600100R</w:t>
            </w:r>
          </w:p>
        </w:tc>
        <w:tc>
          <w:tcPr>
            <w:tcW w:w="7147" w:type="dxa"/>
            <w:tcBorders>
              <w:top w:val="single" w:sz="4" w:space="0" w:color="auto"/>
              <w:left w:val="single" w:sz="4" w:space="0" w:color="auto"/>
            </w:tcBorders>
            <w:shd w:val="clear" w:color="auto" w:fill="FFFFFF"/>
            <w:vAlign w:val="center"/>
          </w:tcPr>
          <w:p w14:paraId="0E3FBCF1" w14:textId="77777777" w:rsidR="00D41A1A" w:rsidRDefault="00543D88">
            <w:pPr>
              <w:pStyle w:val="Jin0"/>
              <w:framePr w:w="11011" w:h="13891"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3E401A2E"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C392C21" w14:textId="77777777" w:rsidR="00D41A1A" w:rsidRDefault="00543D88">
            <w:pPr>
              <w:pStyle w:val="Jin0"/>
              <w:framePr w:w="11011" w:h="13891"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785ECA86" w14:textId="77777777" w:rsidR="00D41A1A" w:rsidRDefault="00543D88">
            <w:pPr>
              <w:pStyle w:val="Jin0"/>
              <w:framePr w:w="11011" w:h="13891" w:wrap="none" w:vAnchor="page" w:hAnchor="page" w:x="562"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678C5D08"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6 500,00</w:t>
            </w:r>
          </w:p>
        </w:tc>
      </w:tr>
      <w:tr w:rsidR="00D41A1A" w14:paraId="1906AC7B"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56A1C9C8" w14:textId="77777777" w:rsidR="00D41A1A" w:rsidRDefault="00543D88">
            <w:pPr>
              <w:pStyle w:val="Jin0"/>
              <w:framePr w:w="11011" w:h="13891"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7C6DBD8" w14:textId="77777777" w:rsidR="00D41A1A" w:rsidRDefault="00543D88">
            <w:pPr>
              <w:pStyle w:val="Jin0"/>
              <w:framePr w:w="11011" w:h="13891"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7147" w:type="dxa"/>
            <w:tcBorders>
              <w:top w:val="single" w:sz="4" w:space="0" w:color="auto"/>
              <w:left w:val="single" w:sz="4" w:space="0" w:color="auto"/>
            </w:tcBorders>
            <w:shd w:val="clear" w:color="auto" w:fill="C0C0C0"/>
            <w:vAlign w:val="center"/>
          </w:tcPr>
          <w:p w14:paraId="42ECAD4F" w14:textId="77777777" w:rsidR="00D41A1A" w:rsidRDefault="00543D88">
            <w:pPr>
              <w:pStyle w:val="Jin0"/>
              <w:framePr w:w="11011" w:h="13891"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0CC18040" w14:textId="77777777" w:rsidR="00D41A1A" w:rsidRDefault="00D41A1A">
            <w:pPr>
              <w:framePr w:w="11011" w:h="13891" w:wrap="none" w:vAnchor="page" w:hAnchor="page" w:x="562" w:y="1135"/>
              <w:rPr>
                <w:sz w:val="10"/>
                <w:szCs w:val="10"/>
              </w:rPr>
            </w:pPr>
          </w:p>
        </w:tc>
        <w:tc>
          <w:tcPr>
            <w:tcW w:w="715" w:type="dxa"/>
            <w:tcBorders>
              <w:left w:val="single" w:sz="4" w:space="0" w:color="auto"/>
            </w:tcBorders>
            <w:shd w:val="clear" w:color="auto" w:fill="C0C0C0"/>
          </w:tcPr>
          <w:p w14:paraId="7661D4D7" w14:textId="77777777" w:rsidR="00D41A1A" w:rsidRDefault="00D41A1A">
            <w:pPr>
              <w:framePr w:w="11011" w:h="13891" w:wrap="none" w:vAnchor="page" w:hAnchor="page" w:x="562" w:y="1135"/>
              <w:rPr>
                <w:sz w:val="10"/>
                <w:szCs w:val="10"/>
              </w:rPr>
            </w:pPr>
          </w:p>
        </w:tc>
        <w:tc>
          <w:tcPr>
            <w:tcW w:w="682" w:type="dxa"/>
            <w:tcBorders>
              <w:left w:val="single" w:sz="4" w:space="0" w:color="auto"/>
            </w:tcBorders>
            <w:shd w:val="clear" w:color="auto" w:fill="C0C0C0"/>
          </w:tcPr>
          <w:p w14:paraId="222F21C9" w14:textId="77777777" w:rsidR="00D41A1A" w:rsidRDefault="00D41A1A">
            <w:pPr>
              <w:framePr w:w="11011" w:h="13891" w:wrap="none" w:vAnchor="page" w:hAnchor="page" w:x="562"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52FE23B" w14:textId="77777777" w:rsidR="00D41A1A" w:rsidRDefault="00543D88">
            <w:pPr>
              <w:pStyle w:val="Jin0"/>
              <w:framePr w:w="11011" w:h="13891" w:wrap="none" w:vAnchor="page" w:hAnchor="page" w:x="562"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75A593E8"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3013A341" w14:textId="77777777" w:rsidR="00D41A1A" w:rsidRDefault="00543D88">
            <w:pPr>
              <w:pStyle w:val="Jin0"/>
              <w:framePr w:w="11011" w:h="13891" w:wrap="none" w:vAnchor="page" w:hAnchor="page" w:x="562"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7C6AD3C5" w14:textId="77777777" w:rsidR="00D41A1A" w:rsidRDefault="00543D88">
            <w:pPr>
              <w:pStyle w:val="Jin0"/>
              <w:framePr w:w="11011" w:h="13891" w:wrap="none" w:vAnchor="page" w:hAnchor="page" w:x="562" w:y="1135"/>
              <w:shd w:val="clear" w:color="auto" w:fill="auto"/>
              <w:rPr>
                <w:sz w:val="13"/>
                <w:szCs w:val="13"/>
              </w:rPr>
            </w:pPr>
            <w:r>
              <w:rPr>
                <w:sz w:val="13"/>
                <w:szCs w:val="13"/>
              </w:rPr>
              <w:t>650516816R00</w:t>
            </w:r>
          </w:p>
        </w:tc>
        <w:tc>
          <w:tcPr>
            <w:tcW w:w="7147" w:type="dxa"/>
            <w:tcBorders>
              <w:top w:val="single" w:sz="4" w:space="0" w:color="auto"/>
              <w:left w:val="single" w:sz="4" w:space="0" w:color="auto"/>
              <w:bottom w:val="single" w:sz="4" w:space="0" w:color="auto"/>
            </w:tcBorders>
            <w:shd w:val="clear" w:color="auto" w:fill="FFFFFF"/>
            <w:vAlign w:val="bottom"/>
          </w:tcPr>
          <w:p w14:paraId="294B20A2" w14:textId="77777777" w:rsidR="00D41A1A" w:rsidRDefault="00543D88">
            <w:pPr>
              <w:pStyle w:val="Jin0"/>
              <w:framePr w:w="11011" w:h="13891" w:wrap="none" w:vAnchor="page" w:hAnchor="page" w:x="562"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422FA844" w14:textId="77777777" w:rsidR="00D41A1A" w:rsidRDefault="00543D88">
            <w:pPr>
              <w:pStyle w:val="Jin0"/>
              <w:framePr w:w="11011" w:h="13891"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39570222" w14:textId="77777777" w:rsidR="00D41A1A" w:rsidRDefault="00543D88">
            <w:pPr>
              <w:pStyle w:val="Jin0"/>
              <w:framePr w:w="11011" w:h="13891"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59F9AC7D" w14:textId="77777777" w:rsidR="00D41A1A" w:rsidRDefault="00543D88">
            <w:pPr>
              <w:pStyle w:val="Jin0"/>
              <w:framePr w:w="11011" w:h="13891" w:wrap="none" w:vAnchor="page" w:hAnchor="page" w:x="562" w:y="1135"/>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5A5B24F4" w14:textId="77777777" w:rsidR="00D41A1A" w:rsidRDefault="00543D88">
            <w:pPr>
              <w:pStyle w:val="Jin0"/>
              <w:framePr w:w="11011" w:h="13891" w:wrap="none" w:vAnchor="page" w:hAnchor="page" w:x="562" w:y="1135"/>
              <w:shd w:val="clear" w:color="auto" w:fill="auto"/>
              <w:ind w:firstLine="300"/>
              <w:jc w:val="both"/>
              <w:rPr>
                <w:sz w:val="13"/>
                <w:szCs w:val="13"/>
              </w:rPr>
            </w:pPr>
            <w:r>
              <w:rPr>
                <w:sz w:val="13"/>
                <w:szCs w:val="13"/>
              </w:rPr>
              <w:t>1 900,00</w:t>
            </w:r>
          </w:p>
        </w:tc>
      </w:tr>
    </w:tbl>
    <w:p w14:paraId="6C28215E"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A94F72D"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1FDB6612"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3EE78985"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5E224EA2"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53938A02"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5108090A"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652F89DF"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6BC914DD"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34</w:t>
            </w:r>
          </w:p>
        </w:tc>
        <w:tc>
          <w:tcPr>
            <w:tcW w:w="1685" w:type="dxa"/>
            <w:tcBorders>
              <w:top w:val="single" w:sz="4" w:space="0" w:color="auto"/>
              <w:right w:val="single" w:sz="4" w:space="0" w:color="auto"/>
            </w:tcBorders>
            <w:shd w:val="clear" w:color="auto" w:fill="C0C0C0"/>
          </w:tcPr>
          <w:p w14:paraId="1C324EDC" w14:textId="77777777" w:rsidR="00D41A1A" w:rsidRDefault="00D41A1A">
            <w:pPr>
              <w:framePr w:w="8429" w:h="12797" w:wrap="none" w:vAnchor="page" w:hAnchor="page" w:x="550" w:y="837"/>
              <w:rPr>
                <w:sz w:val="10"/>
                <w:szCs w:val="10"/>
              </w:rPr>
            </w:pPr>
          </w:p>
        </w:tc>
      </w:tr>
      <w:tr w:rsidR="00D41A1A" w14:paraId="74DED0F7"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3C4FAA8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574E24CE"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6BE6E746"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14434C9D" w14:textId="77777777" w:rsidR="00D41A1A" w:rsidRDefault="00D41A1A">
            <w:pPr>
              <w:framePr w:w="8429" w:h="12797" w:wrap="none" w:vAnchor="page" w:hAnchor="page" w:x="550" w:y="837"/>
              <w:rPr>
                <w:sz w:val="10"/>
                <w:szCs w:val="10"/>
              </w:rPr>
            </w:pPr>
          </w:p>
        </w:tc>
      </w:tr>
      <w:tr w:rsidR="00D41A1A" w14:paraId="57AB6934"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23037AD5" w14:textId="77777777" w:rsidR="00D41A1A" w:rsidRDefault="00D41A1A">
            <w:pPr>
              <w:framePr w:w="8429" w:h="12797" w:wrap="none" w:vAnchor="page" w:hAnchor="page" w:x="550" w:y="837"/>
              <w:rPr>
                <w:sz w:val="10"/>
                <w:szCs w:val="10"/>
              </w:rPr>
            </w:pPr>
          </w:p>
        </w:tc>
        <w:tc>
          <w:tcPr>
            <w:tcW w:w="2006" w:type="dxa"/>
            <w:shd w:val="clear" w:color="auto" w:fill="FFFFFF"/>
          </w:tcPr>
          <w:p w14:paraId="578C14D2" w14:textId="77777777" w:rsidR="00D41A1A" w:rsidRDefault="00D41A1A">
            <w:pPr>
              <w:framePr w:w="8429" w:h="12797" w:wrap="none" w:vAnchor="page" w:hAnchor="page" w:x="550" w:y="837"/>
              <w:rPr>
                <w:sz w:val="10"/>
                <w:szCs w:val="10"/>
              </w:rPr>
            </w:pPr>
          </w:p>
        </w:tc>
        <w:tc>
          <w:tcPr>
            <w:tcW w:w="2165" w:type="dxa"/>
            <w:shd w:val="clear" w:color="auto" w:fill="FFFFFF"/>
          </w:tcPr>
          <w:p w14:paraId="3407952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1F1E358" w14:textId="77777777" w:rsidR="00D41A1A" w:rsidRDefault="00D41A1A">
            <w:pPr>
              <w:framePr w:w="8429" w:h="12797" w:wrap="none" w:vAnchor="page" w:hAnchor="page" w:x="550" w:y="837"/>
              <w:rPr>
                <w:sz w:val="10"/>
                <w:szCs w:val="10"/>
              </w:rPr>
            </w:pPr>
          </w:p>
        </w:tc>
      </w:tr>
      <w:tr w:rsidR="00D41A1A" w14:paraId="7F97E51C"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65EFDF9B"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3E6236D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8DEC7C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5A2BF75" w14:textId="77777777" w:rsidR="00D41A1A" w:rsidRDefault="00D41A1A">
            <w:pPr>
              <w:framePr w:w="8429" w:h="12797" w:wrap="none" w:vAnchor="page" w:hAnchor="page" w:x="550" w:y="837"/>
              <w:rPr>
                <w:sz w:val="10"/>
                <w:szCs w:val="10"/>
              </w:rPr>
            </w:pPr>
          </w:p>
        </w:tc>
      </w:tr>
      <w:tr w:rsidR="00D41A1A" w14:paraId="5E9A4D97"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013D5BE3"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29FAB88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286F60F" w14:textId="77777777" w:rsidR="00D41A1A" w:rsidRDefault="00D41A1A">
            <w:pPr>
              <w:framePr w:w="8429" w:h="12797" w:wrap="none" w:vAnchor="page" w:hAnchor="page" w:x="550" w:y="837"/>
              <w:rPr>
                <w:sz w:val="10"/>
                <w:szCs w:val="10"/>
              </w:rPr>
            </w:pPr>
          </w:p>
        </w:tc>
      </w:tr>
      <w:tr w:rsidR="00D41A1A" w14:paraId="1C5022FB"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609F7B86"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6152A7C8" w14:textId="77777777" w:rsidR="00D41A1A" w:rsidRDefault="00D41A1A">
            <w:pPr>
              <w:framePr w:w="8429" w:h="12797" w:wrap="none" w:vAnchor="page" w:hAnchor="page" w:x="550" w:y="837"/>
              <w:rPr>
                <w:sz w:val="10"/>
                <w:szCs w:val="10"/>
              </w:rPr>
            </w:pPr>
          </w:p>
        </w:tc>
        <w:tc>
          <w:tcPr>
            <w:tcW w:w="2165" w:type="dxa"/>
            <w:shd w:val="clear" w:color="auto" w:fill="FFFFFF"/>
          </w:tcPr>
          <w:p w14:paraId="3AFB9745"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60E71652" w14:textId="77777777" w:rsidR="00D41A1A" w:rsidRDefault="00D41A1A">
            <w:pPr>
              <w:framePr w:w="8429" w:h="12797" w:wrap="none" w:vAnchor="page" w:hAnchor="page" w:x="550" w:y="837"/>
              <w:rPr>
                <w:sz w:val="10"/>
                <w:szCs w:val="10"/>
              </w:rPr>
            </w:pPr>
          </w:p>
        </w:tc>
      </w:tr>
      <w:tr w:rsidR="00D41A1A" w14:paraId="3FDC0772"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495AACD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36A54351"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7D144F64"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0F36AEC9" w14:textId="77777777" w:rsidR="00D41A1A" w:rsidRDefault="00D41A1A">
            <w:pPr>
              <w:framePr w:w="8429" w:h="12797" w:wrap="none" w:vAnchor="page" w:hAnchor="page" w:x="550" w:y="837"/>
              <w:rPr>
                <w:sz w:val="10"/>
                <w:szCs w:val="10"/>
              </w:rPr>
            </w:pPr>
          </w:p>
        </w:tc>
      </w:tr>
      <w:tr w:rsidR="00D41A1A" w14:paraId="104DD7C8"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7716839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35C4311F" w14:textId="77777777" w:rsidR="00D41A1A" w:rsidRDefault="00D41A1A">
            <w:pPr>
              <w:framePr w:w="8429" w:h="12797" w:wrap="none" w:vAnchor="page" w:hAnchor="page" w:x="550" w:y="837"/>
              <w:rPr>
                <w:sz w:val="10"/>
                <w:szCs w:val="10"/>
              </w:rPr>
            </w:pPr>
          </w:p>
        </w:tc>
        <w:tc>
          <w:tcPr>
            <w:tcW w:w="2165" w:type="dxa"/>
            <w:shd w:val="clear" w:color="auto" w:fill="FFFFFF"/>
          </w:tcPr>
          <w:p w14:paraId="429D3B51"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24F97017"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64A1E28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55BDAB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FE1734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70FF60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A5E745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961B8A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17B51D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62FFA34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427FCD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D1C7FDB"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BF7269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4F6563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0956F4A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7F518C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0C4E0F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B10F0E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38F636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1EE5B21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CED513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7510A9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E9964D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3F63C1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586BE8F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ED6195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695DF0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134A73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DBE2B0D"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13866C3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6F323D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8B209F3"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5F43A379"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1C00A19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24888A4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0E34AB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6AB58486"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0A9FE2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3C8C69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52D39F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53152B05"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E202F70"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F25F33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878304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25E1EDD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76D175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B2A2D2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DF1950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47EED88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0F67D1A"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8DA29B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C1321C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2503F629"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4074A14"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6B1AA2C"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0BE99AFA"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547EE8C8"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23B52D4E"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7897CB58"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7260F024"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3228BCEC"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1BEB3314"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291339F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61A39F4E"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5D2366B9" w14:textId="77777777" w:rsidR="00D41A1A" w:rsidRDefault="00D41A1A">
            <w:pPr>
              <w:framePr w:w="8429" w:h="12797" w:wrap="none" w:vAnchor="page" w:hAnchor="page" w:x="550" w:y="837"/>
              <w:rPr>
                <w:sz w:val="10"/>
                <w:szCs w:val="10"/>
              </w:rPr>
            </w:pPr>
          </w:p>
        </w:tc>
      </w:tr>
      <w:tr w:rsidR="00D41A1A" w14:paraId="58E6BA9F"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5FE46AEC" w14:textId="77777777" w:rsidR="00D41A1A" w:rsidRDefault="00D41A1A">
            <w:pPr>
              <w:framePr w:w="8429" w:h="12797" w:wrap="none" w:vAnchor="page" w:hAnchor="page" w:x="550" w:y="837"/>
              <w:rPr>
                <w:sz w:val="10"/>
                <w:szCs w:val="10"/>
              </w:rPr>
            </w:pPr>
          </w:p>
        </w:tc>
      </w:tr>
      <w:tr w:rsidR="00D41A1A" w14:paraId="59FF164F"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26924C44"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558492C3"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2A07BBE1"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5BF5ECA" w14:textId="77777777" w:rsidR="00D41A1A" w:rsidRDefault="00543D88">
      <w:pPr>
        <w:pStyle w:val="Zhlavnebozpat0"/>
        <w:framePr w:wrap="none" w:vAnchor="page" w:hAnchor="page" w:x="9358" w:y="16283"/>
        <w:shd w:val="clear" w:color="auto" w:fill="auto"/>
      </w:pPr>
      <w:r>
        <w:t>Stránka 176 z 214</w:t>
      </w:r>
    </w:p>
    <w:p w14:paraId="19A419C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77D3863" w14:textId="77777777" w:rsidR="00D41A1A" w:rsidRDefault="00D41A1A">
      <w:pPr>
        <w:spacing w:line="1" w:lineRule="exact"/>
      </w:pPr>
    </w:p>
    <w:p w14:paraId="29E9130B" w14:textId="77777777" w:rsidR="00D41A1A" w:rsidRDefault="00543D88">
      <w:pPr>
        <w:pStyle w:val="Nadpis20"/>
        <w:framePr w:wrap="none" w:vAnchor="page" w:hAnchor="page" w:x="560" w:y="1519"/>
        <w:shd w:val="clear" w:color="auto" w:fill="auto"/>
        <w:spacing w:before="0" w:after="0"/>
      </w:pPr>
      <w:bookmarkStart w:id="120" w:name="bookmark120"/>
      <w:bookmarkStart w:id="121" w:name="bookmark121"/>
      <w:r>
        <w:t>Rekapitulace dílů</w:t>
      </w:r>
      <w:bookmarkEnd w:id="120"/>
      <w:bookmarkEnd w:id="12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1A468D24"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6D8C681B"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E82CF37"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3B54511D"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2CB8A11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4209149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716712BB"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5305B9FF"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1FA165A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0DC4E39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555C461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4FF8B9B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13F97C8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652AC86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3556888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53BFB77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7CED708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3C03866C"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6E48B5D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767627A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2DDBB3B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6089638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11BCA7F6"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0D84416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25CD559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51589D6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4F9A55D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EDB535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F19530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993EBC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AC8BA8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1A7F42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34F525E"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3517A8D5"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7B4B9B2"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1B44E0B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3C6D454A"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4707F0F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16B304D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6CCDD49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2F629EC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7572B31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14 977,85</w:t>
            </w:r>
          </w:p>
          <w:p w14:paraId="4C4CDE3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3BF660D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3 435,00</w:t>
            </w:r>
          </w:p>
          <w:p w14:paraId="75EED98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671CB2D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6E6D4B13"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1DBD47F3"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017E06BB"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5AD4D20E"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318B3DAD"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5C9EBF1"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299 490,97</w:t>
            </w:r>
          </w:p>
        </w:tc>
      </w:tr>
    </w:tbl>
    <w:p w14:paraId="71E5FF87"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1F88BFFA" w14:textId="77777777" w:rsidR="00D41A1A" w:rsidRDefault="00543D88">
      <w:pPr>
        <w:pStyle w:val="Zhlavnebozpat0"/>
        <w:framePr w:wrap="none" w:vAnchor="page" w:hAnchor="page" w:x="9358" w:y="16283"/>
        <w:shd w:val="clear" w:color="auto" w:fill="auto"/>
      </w:pPr>
      <w:r>
        <w:t>Stránka 177 z 214</w:t>
      </w:r>
    </w:p>
    <w:p w14:paraId="5C399CE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9445362" w14:textId="77777777" w:rsidR="00D41A1A" w:rsidRDefault="00D41A1A">
      <w:pPr>
        <w:spacing w:line="1" w:lineRule="exact"/>
      </w:pPr>
    </w:p>
    <w:p w14:paraId="3D3FA2CE" w14:textId="77777777" w:rsidR="00D41A1A" w:rsidRDefault="00543D88">
      <w:pPr>
        <w:pStyle w:val="Nadpis30"/>
        <w:framePr w:wrap="none" w:vAnchor="page" w:hAnchor="page" w:x="5107" w:y="1139"/>
        <w:shd w:val="clear" w:color="auto" w:fill="auto"/>
      </w:pPr>
      <w:bookmarkStart w:id="122" w:name="bookmark122"/>
      <w:bookmarkStart w:id="123" w:name="bookmark123"/>
      <w:r>
        <w:t>Položkový rozpočet</w:t>
      </w:r>
      <w:bookmarkEnd w:id="122"/>
      <w:bookmarkEnd w:id="123"/>
    </w:p>
    <w:p w14:paraId="4D558842" w14:textId="77777777" w:rsidR="00D41A1A" w:rsidRDefault="00543D88">
      <w:pPr>
        <w:pStyle w:val="Zkladntext20"/>
        <w:framePr w:wrap="none" w:vAnchor="page" w:hAnchor="page" w:x="566" w:y="1485"/>
        <w:shd w:val="clear" w:color="auto" w:fill="auto"/>
        <w:spacing w:after="0"/>
        <w:ind w:left="5" w:right="9"/>
        <w:jc w:val="both"/>
        <w:rPr>
          <w:sz w:val="13"/>
          <w:szCs w:val="13"/>
        </w:rPr>
      </w:pPr>
      <w:r>
        <w:rPr>
          <w:sz w:val="13"/>
          <w:szCs w:val="13"/>
        </w:rPr>
        <w:t>S:</w:t>
      </w:r>
    </w:p>
    <w:p w14:paraId="65593A7E" w14:textId="77777777" w:rsidR="00D41A1A" w:rsidRDefault="00543D88">
      <w:pPr>
        <w:pStyle w:val="Zkladntext20"/>
        <w:framePr w:wrap="none" w:vAnchor="page" w:hAnchor="page" w:x="562" w:y="1475"/>
        <w:shd w:val="clear" w:color="auto" w:fill="auto"/>
        <w:spacing w:after="0"/>
        <w:ind w:left="355" w:right="9100" w:firstLine="980"/>
        <w:rPr>
          <w:sz w:val="13"/>
          <w:szCs w:val="13"/>
        </w:rPr>
      </w:pPr>
      <w:r>
        <w:rPr>
          <w:sz w:val="13"/>
          <w:szCs w:val="13"/>
        </w:rPr>
        <w:t>Petrov 43</w:t>
      </w:r>
    </w:p>
    <w:tbl>
      <w:tblPr>
        <w:tblOverlap w:val="never"/>
        <w:tblW w:w="0" w:type="auto"/>
        <w:tblLayout w:type="fixed"/>
        <w:tblCellMar>
          <w:left w:w="10" w:type="dxa"/>
          <w:right w:w="10" w:type="dxa"/>
        </w:tblCellMar>
        <w:tblLook w:val="04A0" w:firstRow="1" w:lastRow="0" w:firstColumn="1" w:lastColumn="0" w:noHBand="0" w:noVBand="1"/>
      </w:tblPr>
      <w:tblGrid>
        <w:gridCol w:w="312"/>
        <w:gridCol w:w="1013"/>
        <w:gridCol w:w="7080"/>
        <w:gridCol w:w="312"/>
        <w:gridCol w:w="734"/>
        <w:gridCol w:w="696"/>
        <w:gridCol w:w="893"/>
      </w:tblGrid>
      <w:tr w:rsidR="00D41A1A" w14:paraId="1F26B503" w14:textId="77777777">
        <w:tblPrEx>
          <w:tblCellMar>
            <w:top w:w="0" w:type="dxa"/>
            <w:bottom w:w="0" w:type="dxa"/>
          </w:tblCellMar>
        </w:tblPrEx>
        <w:trPr>
          <w:trHeight w:hRule="exact" w:val="557"/>
        </w:trPr>
        <w:tc>
          <w:tcPr>
            <w:tcW w:w="312" w:type="dxa"/>
            <w:tcBorders>
              <w:top w:val="single" w:sz="4" w:space="0" w:color="auto"/>
              <w:left w:val="single" w:sz="4" w:space="0" w:color="auto"/>
            </w:tcBorders>
            <w:shd w:val="clear" w:color="auto" w:fill="C0C0C0"/>
            <w:vAlign w:val="bottom"/>
          </w:tcPr>
          <w:p w14:paraId="2B25F0E8"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P.č.</w:t>
            </w:r>
          </w:p>
        </w:tc>
        <w:tc>
          <w:tcPr>
            <w:tcW w:w="1013" w:type="dxa"/>
            <w:tcBorders>
              <w:top w:val="single" w:sz="4" w:space="0" w:color="auto"/>
              <w:left w:val="single" w:sz="4" w:space="0" w:color="auto"/>
            </w:tcBorders>
            <w:shd w:val="clear" w:color="auto" w:fill="C0C0C0"/>
            <w:vAlign w:val="bottom"/>
          </w:tcPr>
          <w:p w14:paraId="6997B4CB"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Číslo položky</w:t>
            </w:r>
          </w:p>
        </w:tc>
        <w:tc>
          <w:tcPr>
            <w:tcW w:w="7080" w:type="dxa"/>
            <w:tcBorders>
              <w:top w:val="single" w:sz="4" w:space="0" w:color="auto"/>
              <w:left w:val="single" w:sz="4" w:space="0" w:color="auto"/>
            </w:tcBorders>
            <w:shd w:val="clear" w:color="auto" w:fill="C0C0C0"/>
            <w:vAlign w:val="bottom"/>
          </w:tcPr>
          <w:p w14:paraId="7BFFB8A4" w14:textId="77777777" w:rsidR="00D41A1A" w:rsidRDefault="00543D88">
            <w:pPr>
              <w:pStyle w:val="Jin0"/>
              <w:framePr w:w="11040" w:h="11683" w:wrap="none" w:vAnchor="page" w:hAnchor="page" w:x="562" w:y="194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1C5B772C"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MJ</w:t>
            </w:r>
          </w:p>
        </w:tc>
        <w:tc>
          <w:tcPr>
            <w:tcW w:w="734" w:type="dxa"/>
            <w:tcBorders>
              <w:top w:val="single" w:sz="4" w:space="0" w:color="auto"/>
              <w:left w:val="single" w:sz="4" w:space="0" w:color="auto"/>
            </w:tcBorders>
            <w:shd w:val="clear" w:color="auto" w:fill="C0C0C0"/>
            <w:vAlign w:val="bottom"/>
          </w:tcPr>
          <w:p w14:paraId="7BF795BE" w14:textId="77777777" w:rsidR="00D41A1A" w:rsidRDefault="00543D88">
            <w:pPr>
              <w:pStyle w:val="Jin0"/>
              <w:framePr w:w="11040" w:h="11683" w:wrap="none" w:vAnchor="page" w:hAnchor="page" w:x="562" w:y="1941"/>
              <w:shd w:val="clear" w:color="auto" w:fill="auto"/>
              <w:ind w:right="160"/>
              <w:jc w:val="right"/>
              <w:rPr>
                <w:sz w:val="13"/>
                <w:szCs w:val="13"/>
              </w:rPr>
            </w:pPr>
            <w:r>
              <w:rPr>
                <w:rFonts w:ascii="Trebuchet MS" w:eastAsia="Trebuchet MS" w:hAnsi="Trebuchet MS" w:cs="Trebuchet MS"/>
                <w:sz w:val="13"/>
                <w:szCs w:val="13"/>
              </w:rPr>
              <w:t>množství</w:t>
            </w:r>
          </w:p>
        </w:tc>
        <w:tc>
          <w:tcPr>
            <w:tcW w:w="696" w:type="dxa"/>
            <w:tcBorders>
              <w:top w:val="single" w:sz="4" w:space="0" w:color="auto"/>
              <w:left w:val="single" w:sz="4" w:space="0" w:color="auto"/>
            </w:tcBorders>
            <w:shd w:val="clear" w:color="auto" w:fill="C0C0C0"/>
            <w:vAlign w:val="bottom"/>
          </w:tcPr>
          <w:p w14:paraId="64389428" w14:textId="77777777" w:rsidR="00D41A1A" w:rsidRDefault="00543D88">
            <w:pPr>
              <w:pStyle w:val="Jin0"/>
              <w:framePr w:w="11040" w:h="11683" w:wrap="none" w:vAnchor="page" w:hAnchor="page" w:x="562" w:y="1941"/>
              <w:shd w:val="clear" w:color="auto" w:fill="auto"/>
              <w:jc w:val="right"/>
              <w:rPr>
                <w:sz w:val="13"/>
                <w:szCs w:val="13"/>
              </w:rPr>
            </w:pPr>
            <w:r>
              <w:rPr>
                <w:rFonts w:ascii="Trebuchet MS" w:eastAsia="Trebuchet MS" w:hAnsi="Trebuchet MS" w:cs="Trebuchet MS"/>
                <w:sz w:val="13"/>
                <w:szCs w:val="13"/>
              </w:rPr>
              <w:t>cena / MJ</w:t>
            </w:r>
          </w:p>
        </w:tc>
        <w:tc>
          <w:tcPr>
            <w:tcW w:w="893" w:type="dxa"/>
            <w:tcBorders>
              <w:top w:val="single" w:sz="4" w:space="0" w:color="auto"/>
              <w:left w:val="single" w:sz="4" w:space="0" w:color="auto"/>
              <w:right w:val="single" w:sz="4" w:space="0" w:color="auto"/>
            </w:tcBorders>
            <w:shd w:val="clear" w:color="auto" w:fill="C0C0C0"/>
            <w:vAlign w:val="bottom"/>
          </w:tcPr>
          <w:p w14:paraId="69989F5D"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Celkem</w:t>
            </w:r>
          </w:p>
        </w:tc>
      </w:tr>
      <w:tr w:rsidR="00D41A1A" w14:paraId="21C8E173" w14:textId="77777777">
        <w:tblPrEx>
          <w:tblCellMar>
            <w:top w:w="0" w:type="dxa"/>
            <w:bottom w:w="0" w:type="dxa"/>
          </w:tblCellMar>
        </w:tblPrEx>
        <w:trPr>
          <w:trHeight w:hRule="exact" w:val="182"/>
        </w:trPr>
        <w:tc>
          <w:tcPr>
            <w:tcW w:w="312" w:type="dxa"/>
            <w:tcBorders>
              <w:top w:val="single" w:sz="4" w:space="0" w:color="auto"/>
              <w:left w:val="single" w:sz="4" w:space="0" w:color="auto"/>
            </w:tcBorders>
            <w:shd w:val="clear" w:color="auto" w:fill="C0C0C0"/>
            <w:vAlign w:val="bottom"/>
          </w:tcPr>
          <w:p w14:paraId="2AFB0218"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Díl:</w:t>
            </w:r>
          </w:p>
        </w:tc>
        <w:tc>
          <w:tcPr>
            <w:tcW w:w="1013" w:type="dxa"/>
            <w:tcBorders>
              <w:top w:val="single" w:sz="4" w:space="0" w:color="auto"/>
              <w:left w:val="single" w:sz="4" w:space="0" w:color="auto"/>
            </w:tcBorders>
            <w:shd w:val="clear" w:color="auto" w:fill="C0C0C0"/>
            <w:vAlign w:val="bottom"/>
          </w:tcPr>
          <w:p w14:paraId="7A8C0990"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1</w:t>
            </w:r>
          </w:p>
        </w:tc>
        <w:tc>
          <w:tcPr>
            <w:tcW w:w="7080" w:type="dxa"/>
            <w:tcBorders>
              <w:top w:val="single" w:sz="4" w:space="0" w:color="auto"/>
              <w:left w:val="single" w:sz="4" w:space="0" w:color="auto"/>
            </w:tcBorders>
            <w:shd w:val="clear" w:color="auto" w:fill="C0C0C0"/>
            <w:vAlign w:val="bottom"/>
          </w:tcPr>
          <w:p w14:paraId="6957D804" w14:textId="77777777" w:rsidR="00D41A1A" w:rsidRDefault="00543D88">
            <w:pPr>
              <w:pStyle w:val="Jin0"/>
              <w:framePr w:w="11040" w:h="11683" w:wrap="none" w:vAnchor="page" w:hAnchor="page" w:x="562" w:y="194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6A06F149" w14:textId="77777777" w:rsidR="00D41A1A" w:rsidRDefault="00D41A1A">
            <w:pPr>
              <w:framePr w:w="11040" w:h="11683" w:wrap="none" w:vAnchor="page" w:hAnchor="page" w:x="562" w:y="1941"/>
              <w:rPr>
                <w:sz w:val="10"/>
                <w:szCs w:val="10"/>
              </w:rPr>
            </w:pPr>
          </w:p>
        </w:tc>
        <w:tc>
          <w:tcPr>
            <w:tcW w:w="734" w:type="dxa"/>
            <w:tcBorders>
              <w:top w:val="single" w:sz="4" w:space="0" w:color="auto"/>
              <w:left w:val="single" w:sz="4" w:space="0" w:color="auto"/>
            </w:tcBorders>
            <w:shd w:val="clear" w:color="auto" w:fill="C0C0C0"/>
          </w:tcPr>
          <w:p w14:paraId="27636393" w14:textId="77777777" w:rsidR="00D41A1A" w:rsidRDefault="00D41A1A">
            <w:pPr>
              <w:framePr w:w="11040" w:h="11683" w:wrap="none" w:vAnchor="page" w:hAnchor="page" w:x="562" w:y="1941"/>
              <w:rPr>
                <w:sz w:val="10"/>
                <w:szCs w:val="10"/>
              </w:rPr>
            </w:pPr>
          </w:p>
        </w:tc>
        <w:tc>
          <w:tcPr>
            <w:tcW w:w="696" w:type="dxa"/>
            <w:tcBorders>
              <w:top w:val="single" w:sz="4" w:space="0" w:color="auto"/>
              <w:left w:val="single" w:sz="4" w:space="0" w:color="auto"/>
            </w:tcBorders>
            <w:shd w:val="clear" w:color="auto" w:fill="C0C0C0"/>
          </w:tcPr>
          <w:p w14:paraId="2AEFC104" w14:textId="77777777" w:rsidR="00D41A1A" w:rsidRDefault="00D41A1A">
            <w:pPr>
              <w:framePr w:w="11040" w:h="11683" w:wrap="none" w:vAnchor="page" w:hAnchor="page" w:x="562" w:y="1941"/>
              <w:rPr>
                <w:sz w:val="10"/>
                <w:szCs w:val="10"/>
              </w:rPr>
            </w:pPr>
          </w:p>
        </w:tc>
        <w:tc>
          <w:tcPr>
            <w:tcW w:w="893" w:type="dxa"/>
            <w:tcBorders>
              <w:top w:val="single" w:sz="4" w:space="0" w:color="auto"/>
              <w:left w:val="single" w:sz="4" w:space="0" w:color="auto"/>
              <w:right w:val="single" w:sz="4" w:space="0" w:color="auto"/>
            </w:tcBorders>
            <w:shd w:val="clear" w:color="auto" w:fill="C0C0C0"/>
            <w:vAlign w:val="bottom"/>
          </w:tcPr>
          <w:p w14:paraId="4ACC7C49" w14:textId="77777777" w:rsidR="00D41A1A" w:rsidRDefault="00543D88">
            <w:pPr>
              <w:pStyle w:val="Jin0"/>
              <w:framePr w:w="11040" w:h="11683" w:wrap="none" w:vAnchor="page" w:hAnchor="page" w:x="562" w:y="1941"/>
              <w:shd w:val="clear" w:color="auto" w:fill="auto"/>
              <w:jc w:val="right"/>
              <w:rPr>
                <w:sz w:val="13"/>
                <w:szCs w:val="13"/>
              </w:rPr>
            </w:pPr>
            <w:r>
              <w:rPr>
                <w:rFonts w:ascii="Trebuchet MS" w:eastAsia="Trebuchet MS" w:hAnsi="Trebuchet MS" w:cs="Trebuchet MS"/>
                <w:sz w:val="13"/>
                <w:szCs w:val="13"/>
              </w:rPr>
              <w:t>127 137,38</w:t>
            </w:r>
          </w:p>
        </w:tc>
      </w:tr>
      <w:tr w:rsidR="00D41A1A" w14:paraId="3E74E24B" w14:textId="77777777">
        <w:tblPrEx>
          <w:tblCellMar>
            <w:top w:w="0" w:type="dxa"/>
            <w:bottom w:w="0" w:type="dxa"/>
          </w:tblCellMar>
        </w:tblPrEx>
        <w:trPr>
          <w:trHeight w:hRule="exact" w:val="182"/>
        </w:trPr>
        <w:tc>
          <w:tcPr>
            <w:tcW w:w="312" w:type="dxa"/>
            <w:tcBorders>
              <w:top w:val="single" w:sz="4" w:space="0" w:color="auto"/>
              <w:left w:val="single" w:sz="4" w:space="0" w:color="auto"/>
            </w:tcBorders>
            <w:shd w:val="clear" w:color="auto" w:fill="FFFFFF"/>
            <w:vAlign w:val="bottom"/>
          </w:tcPr>
          <w:p w14:paraId="327DC5F4"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1</w:t>
            </w:r>
          </w:p>
        </w:tc>
        <w:tc>
          <w:tcPr>
            <w:tcW w:w="1013" w:type="dxa"/>
            <w:tcBorders>
              <w:top w:val="single" w:sz="4" w:space="0" w:color="auto"/>
              <w:left w:val="single" w:sz="4" w:space="0" w:color="auto"/>
            </w:tcBorders>
            <w:shd w:val="clear" w:color="auto" w:fill="FFFFFF"/>
            <w:vAlign w:val="bottom"/>
          </w:tcPr>
          <w:p w14:paraId="1E1FFEE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121100001RA0</w:t>
            </w:r>
          </w:p>
        </w:tc>
        <w:tc>
          <w:tcPr>
            <w:tcW w:w="7080" w:type="dxa"/>
            <w:tcBorders>
              <w:top w:val="single" w:sz="4" w:space="0" w:color="auto"/>
              <w:left w:val="single" w:sz="4" w:space="0" w:color="auto"/>
            </w:tcBorders>
            <w:shd w:val="clear" w:color="auto" w:fill="FFFFFF"/>
            <w:vAlign w:val="bottom"/>
          </w:tcPr>
          <w:p w14:paraId="4C83A968" w14:textId="77777777" w:rsidR="00D41A1A" w:rsidRDefault="00543D88">
            <w:pPr>
              <w:pStyle w:val="Jin0"/>
              <w:framePr w:w="11040" w:h="11683" w:wrap="none" w:vAnchor="page" w:hAnchor="page" w:x="562" w:y="194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7206D66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top w:val="single" w:sz="4" w:space="0" w:color="auto"/>
              <w:left w:val="single" w:sz="4" w:space="0" w:color="auto"/>
            </w:tcBorders>
            <w:shd w:val="clear" w:color="auto" w:fill="FFFFFF"/>
            <w:vAlign w:val="bottom"/>
          </w:tcPr>
          <w:p w14:paraId="0B5CA65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14,61000</w:t>
            </w:r>
          </w:p>
        </w:tc>
        <w:tc>
          <w:tcPr>
            <w:tcW w:w="696" w:type="dxa"/>
            <w:tcBorders>
              <w:top w:val="single" w:sz="4" w:space="0" w:color="auto"/>
              <w:left w:val="single" w:sz="4" w:space="0" w:color="auto"/>
            </w:tcBorders>
            <w:shd w:val="clear" w:color="auto" w:fill="FFFFFF"/>
            <w:vAlign w:val="bottom"/>
          </w:tcPr>
          <w:p w14:paraId="7C65CE3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68,45</w:t>
            </w:r>
          </w:p>
        </w:tc>
        <w:tc>
          <w:tcPr>
            <w:tcW w:w="893" w:type="dxa"/>
            <w:tcBorders>
              <w:top w:val="single" w:sz="4" w:space="0" w:color="auto"/>
              <w:left w:val="single" w:sz="4" w:space="0" w:color="auto"/>
              <w:right w:val="single" w:sz="4" w:space="0" w:color="auto"/>
            </w:tcBorders>
            <w:shd w:val="clear" w:color="auto" w:fill="FFFFFF"/>
            <w:vAlign w:val="bottom"/>
          </w:tcPr>
          <w:p w14:paraId="68A5DF5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1 000,05</w:t>
            </w:r>
          </w:p>
        </w:tc>
      </w:tr>
      <w:tr w:rsidR="00D41A1A" w14:paraId="30591FEE"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251A361B"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2</w:t>
            </w:r>
          </w:p>
        </w:tc>
        <w:tc>
          <w:tcPr>
            <w:tcW w:w="1013" w:type="dxa"/>
            <w:tcBorders>
              <w:left w:val="single" w:sz="4" w:space="0" w:color="auto"/>
            </w:tcBorders>
            <w:shd w:val="clear" w:color="auto" w:fill="FFFFFF"/>
            <w:vAlign w:val="bottom"/>
          </w:tcPr>
          <w:p w14:paraId="799A81F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131201110R00</w:t>
            </w:r>
          </w:p>
        </w:tc>
        <w:tc>
          <w:tcPr>
            <w:tcW w:w="7080" w:type="dxa"/>
            <w:tcBorders>
              <w:left w:val="single" w:sz="4" w:space="0" w:color="auto"/>
            </w:tcBorders>
            <w:shd w:val="clear" w:color="auto" w:fill="FFFFFF"/>
            <w:vAlign w:val="bottom"/>
          </w:tcPr>
          <w:p w14:paraId="377A0BD3" w14:textId="77777777" w:rsidR="00D41A1A" w:rsidRDefault="00543D88">
            <w:pPr>
              <w:pStyle w:val="Jin0"/>
              <w:framePr w:w="11040" w:h="11683" w:wrap="none" w:vAnchor="page" w:hAnchor="page" w:x="562" w:y="194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60245E9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6E4E996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24,42200</w:t>
            </w:r>
          </w:p>
        </w:tc>
        <w:tc>
          <w:tcPr>
            <w:tcW w:w="696" w:type="dxa"/>
            <w:tcBorders>
              <w:left w:val="single" w:sz="4" w:space="0" w:color="auto"/>
            </w:tcBorders>
            <w:shd w:val="clear" w:color="auto" w:fill="FFFFFF"/>
            <w:vAlign w:val="bottom"/>
          </w:tcPr>
          <w:p w14:paraId="585F111A"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630,32</w:t>
            </w:r>
          </w:p>
        </w:tc>
        <w:tc>
          <w:tcPr>
            <w:tcW w:w="893" w:type="dxa"/>
            <w:tcBorders>
              <w:left w:val="single" w:sz="4" w:space="0" w:color="auto"/>
              <w:right w:val="single" w:sz="4" w:space="0" w:color="auto"/>
            </w:tcBorders>
            <w:shd w:val="clear" w:color="auto" w:fill="FFFFFF"/>
            <w:vAlign w:val="bottom"/>
          </w:tcPr>
          <w:p w14:paraId="521FFDD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15 393,68</w:t>
            </w:r>
          </w:p>
        </w:tc>
      </w:tr>
      <w:tr w:rsidR="00D41A1A" w14:paraId="21CBF392"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662AC19A"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3</w:t>
            </w:r>
          </w:p>
        </w:tc>
        <w:tc>
          <w:tcPr>
            <w:tcW w:w="1013" w:type="dxa"/>
            <w:tcBorders>
              <w:left w:val="single" w:sz="4" w:space="0" w:color="auto"/>
            </w:tcBorders>
            <w:shd w:val="clear" w:color="auto" w:fill="FFFFFF"/>
            <w:vAlign w:val="bottom"/>
          </w:tcPr>
          <w:p w14:paraId="1152307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132200020RA0</w:t>
            </w:r>
          </w:p>
        </w:tc>
        <w:tc>
          <w:tcPr>
            <w:tcW w:w="7080" w:type="dxa"/>
            <w:tcBorders>
              <w:left w:val="single" w:sz="4" w:space="0" w:color="auto"/>
            </w:tcBorders>
            <w:shd w:val="clear" w:color="auto" w:fill="FFFFFF"/>
            <w:vAlign w:val="bottom"/>
          </w:tcPr>
          <w:p w14:paraId="191A71A5" w14:textId="77777777" w:rsidR="00D41A1A" w:rsidRDefault="00543D88">
            <w:pPr>
              <w:pStyle w:val="Jin0"/>
              <w:framePr w:w="11040" w:h="11683" w:wrap="none" w:vAnchor="page" w:hAnchor="page" w:x="562" w:y="194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268678B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0FD10F8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4,80000</w:t>
            </w:r>
          </w:p>
        </w:tc>
        <w:tc>
          <w:tcPr>
            <w:tcW w:w="696" w:type="dxa"/>
            <w:tcBorders>
              <w:left w:val="single" w:sz="4" w:space="0" w:color="auto"/>
            </w:tcBorders>
            <w:shd w:val="clear" w:color="auto" w:fill="FFFFFF"/>
            <w:vAlign w:val="bottom"/>
          </w:tcPr>
          <w:p w14:paraId="624D2666"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652,43</w:t>
            </w:r>
          </w:p>
        </w:tc>
        <w:tc>
          <w:tcPr>
            <w:tcW w:w="893" w:type="dxa"/>
            <w:tcBorders>
              <w:left w:val="single" w:sz="4" w:space="0" w:color="auto"/>
              <w:right w:val="single" w:sz="4" w:space="0" w:color="auto"/>
            </w:tcBorders>
            <w:shd w:val="clear" w:color="auto" w:fill="FFFFFF"/>
            <w:vAlign w:val="bottom"/>
          </w:tcPr>
          <w:p w14:paraId="44C70307"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3 131,66</w:t>
            </w:r>
          </w:p>
        </w:tc>
      </w:tr>
      <w:tr w:rsidR="00D41A1A" w14:paraId="2A53EDA7"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284BDB38"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4</w:t>
            </w:r>
          </w:p>
        </w:tc>
        <w:tc>
          <w:tcPr>
            <w:tcW w:w="1013" w:type="dxa"/>
            <w:tcBorders>
              <w:left w:val="single" w:sz="4" w:space="0" w:color="auto"/>
            </w:tcBorders>
            <w:shd w:val="clear" w:color="auto" w:fill="FFFFFF"/>
            <w:vAlign w:val="bottom"/>
          </w:tcPr>
          <w:p w14:paraId="0125A925"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128601101R00</w:t>
            </w:r>
          </w:p>
        </w:tc>
        <w:tc>
          <w:tcPr>
            <w:tcW w:w="7080" w:type="dxa"/>
            <w:tcBorders>
              <w:left w:val="single" w:sz="4" w:space="0" w:color="auto"/>
            </w:tcBorders>
            <w:shd w:val="clear" w:color="auto" w:fill="FFFFFF"/>
            <w:vAlign w:val="bottom"/>
          </w:tcPr>
          <w:p w14:paraId="1CD6B3F4" w14:textId="77777777" w:rsidR="00D41A1A" w:rsidRDefault="00543D88">
            <w:pPr>
              <w:pStyle w:val="Jin0"/>
              <w:framePr w:w="11040" w:h="11683" w:wrap="none" w:vAnchor="page" w:hAnchor="page" w:x="562" w:y="1941"/>
              <w:shd w:val="clear" w:color="auto" w:fill="auto"/>
              <w:jc w:val="both"/>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73C2645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03914F7E"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1,50000</w:t>
            </w:r>
          </w:p>
        </w:tc>
        <w:tc>
          <w:tcPr>
            <w:tcW w:w="696" w:type="dxa"/>
            <w:tcBorders>
              <w:left w:val="single" w:sz="4" w:space="0" w:color="auto"/>
            </w:tcBorders>
            <w:shd w:val="clear" w:color="auto" w:fill="FFFFFF"/>
            <w:vAlign w:val="bottom"/>
          </w:tcPr>
          <w:p w14:paraId="78A34ED7"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5 590,00</w:t>
            </w:r>
          </w:p>
        </w:tc>
        <w:tc>
          <w:tcPr>
            <w:tcW w:w="893" w:type="dxa"/>
            <w:tcBorders>
              <w:left w:val="single" w:sz="4" w:space="0" w:color="auto"/>
              <w:right w:val="single" w:sz="4" w:space="0" w:color="auto"/>
            </w:tcBorders>
            <w:shd w:val="clear" w:color="auto" w:fill="FFFFFF"/>
            <w:vAlign w:val="bottom"/>
          </w:tcPr>
          <w:p w14:paraId="2C14858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8 385,00</w:t>
            </w:r>
          </w:p>
        </w:tc>
      </w:tr>
      <w:tr w:rsidR="00D41A1A" w14:paraId="6DF75420" w14:textId="77777777">
        <w:tblPrEx>
          <w:tblCellMar>
            <w:top w:w="0" w:type="dxa"/>
            <w:bottom w:w="0" w:type="dxa"/>
          </w:tblCellMar>
        </w:tblPrEx>
        <w:trPr>
          <w:trHeight w:hRule="exact" w:val="192"/>
        </w:trPr>
        <w:tc>
          <w:tcPr>
            <w:tcW w:w="312" w:type="dxa"/>
            <w:tcBorders>
              <w:left w:val="single" w:sz="4" w:space="0" w:color="auto"/>
            </w:tcBorders>
            <w:shd w:val="clear" w:color="auto" w:fill="FFFFFF"/>
            <w:vAlign w:val="bottom"/>
          </w:tcPr>
          <w:p w14:paraId="70D0F66F"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5</w:t>
            </w:r>
          </w:p>
        </w:tc>
        <w:tc>
          <w:tcPr>
            <w:tcW w:w="1013" w:type="dxa"/>
            <w:tcBorders>
              <w:left w:val="single" w:sz="4" w:space="0" w:color="auto"/>
            </w:tcBorders>
            <w:shd w:val="clear" w:color="auto" w:fill="FFFFFF"/>
            <w:vAlign w:val="bottom"/>
          </w:tcPr>
          <w:p w14:paraId="1B8AE734"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125203211R00</w:t>
            </w:r>
          </w:p>
        </w:tc>
        <w:tc>
          <w:tcPr>
            <w:tcW w:w="7080" w:type="dxa"/>
            <w:tcBorders>
              <w:left w:val="single" w:sz="4" w:space="0" w:color="auto"/>
            </w:tcBorders>
            <w:shd w:val="clear" w:color="auto" w:fill="FFFFFF"/>
            <w:vAlign w:val="bottom"/>
          </w:tcPr>
          <w:p w14:paraId="3AD47881" w14:textId="77777777" w:rsidR="00D41A1A" w:rsidRDefault="00543D88">
            <w:pPr>
              <w:pStyle w:val="Jin0"/>
              <w:framePr w:w="11040" w:h="11683" w:wrap="none" w:vAnchor="page" w:hAnchor="page" w:x="562" w:y="194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center"/>
          </w:tcPr>
          <w:p w14:paraId="041FB2B3"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center"/>
          </w:tcPr>
          <w:p w14:paraId="4F173B98"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0,00000</w:t>
            </w:r>
          </w:p>
        </w:tc>
        <w:tc>
          <w:tcPr>
            <w:tcW w:w="696" w:type="dxa"/>
            <w:tcBorders>
              <w:left w:val="single" w:sz="4" w:space="0" w:color="auto"/>
            </w:tcBorders>
            <w:shd w:val="clear" w:color="auto" w:fill="FFFFFF"/>
            <w:vAlign w:val="center"/>
          </w:tcPr>
          <w:p w14:paraId="4956036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658,25</w:t>
            </w:r>
          </w:p>
        </w:tc>
        <w:tc>
          <w:tcPr>
            <w:tcW w:w="893" w:type="dxa"/>
            <w:tcBorders>
              <w:left w:val="single" w:sz="4" w:space="0" w:color="auto"/>
              <w:right w:val="single" w:sz="4" w:space="0" w:color="auto"/>
            </w:tcBorders>
            <w:shd w:val="clear" w:color="auto" w:fill="FFFFFF"/>
            <w:vAlign w:val="center"/>
          </w:tcPr>
          <w:p w14:paraId="03CD16F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w:t>
            </w:r>
          </w:p>
        </w:tc>
      </w:tr>
      <w:tr w:rsidR="00D41A1A" w14:paraId="7E451C1B"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446351A0"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6</w:t>
            </w:r>
          </w:p>
        </w:tc>
        <w:tc>
          <w:tcPr>
            <w:tcW w:w="1013" w:type="dxa"/>
            <w:tcBorders>
              <w:left w:val="single" w:sz="4" w:space="0" w:color="auto"/>
            </w:tcBorders>
            <w:shd w:val="clear" w:color="auto" w:fill="FFFFFF"/>
            <w:vAlign w:val="bottom"/>
          </w:tcPr>
          <w:p w14:paraId="313F46A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132200010RAD</w:t>
            </w:r>
          </w:p>
        </w:tc>
        <w:tc>
          <w:tcPr>
            <w:tcW w:w="7080" w:type="dxa"/>
            <w:tcBorders>
              <w:left w:val="single" w:sz="4" w:space="0" w:color="auto"/>
            </w:tcBorders>
            <w:shd w:val="clear" w:color="auto" w:fill="FFFFFF"/>
            <w:vAlign w:val="bottom"/>
          </w:tcPr>
          <w:p w14:paraId="63868B92" w14:textId="77777777" w:rsidR="00D41A1A" w:rsidRDefault="00543D88">
            <w:pPr>
              <w:pStyle w:val="Jin0"/>
              <w:framePr w:w="11040" w:h="11683" w:wrap="none" w:vAnchor="page" w:hAnchor="page" w:x="562" w:y="194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3BA55980"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516747D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1,76000</w:t>
            </w:r>
          </w:p>
        </w:tc>
        <w:tc>
          <w:tcPr>
            <w:tcW w:w="696" w:type="dxa"/>
            <w:tcBorders>
              <w:left w:val="single" w:sz="4" w:space="0" w:color="auto"/>
            </w:tcBorders>
            <w:shd w:val="clear" w:color="auto" w:fill="FFFFFF"/>
            <w:vAlign w:val="bottom"/>
          </w:tcPr>
          <w:p w14:paraId="023BA966"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1 839,25</w:t>
            </w:r>
          </w:p>
        </w:tc>
        <w:tc>
          <w:tcPr>
            <w:tcW w:w="893" w:type="dxa"/>
            <w:tcBorders>
              <w:left w:val="single" w:sz="4" w:space="0" w:color="auto"/>
              <w:right w:val="single" w:sz="4" w:space="0" w:color="auto"/>
            </w:tcBorders>
            <w:shd w:val="clear" w:color="auto" w:fill="FFFFFF"/>
            <w:vAlign w:val="bottom"/>
          </w:tcPr>
          <w:p w14:paraId="45DE5A9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3 237,08</w:t>
            </w:r>
          </w:p>
        </w:tc>
      </w:tr>
      <w:tr w:rsidR="00D41A1A" w14:paraId="6C7F6B49" w14:textId="77777777">
        <w:tblPrEx>
          <w:tblCellMar>
            <w:top w:w="0" w:type="dxa"/>
            <w:bottom w:w="0" w:type="dxa"/>
          </w:tblCellMar>
        </w:tblPrEx>
        <w:trPr>
          <w:trHeight w:hRule="exact" w:val="178"/>
        </w:trPr>
        <w:tc>
          <w:tcPr>
            <w:tcW w:w="312" w:type="dxa"/>
            <w:tcBorders>
              <w:left w:val="single" w:sz="4" w:space="0" w:color="auto"/>
            </w:tcBorders>
            <w:shd w:val="clear" w:color="auto" w:fill="FFFFFF"/>
            <w:vAlign w:val="bottom"/>
          </w:tcPr>
          <w:p w14:paraId="3C5427D4"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7</w:t>
            </w:r>
          </w:p>
        </w:tc>
        <w:tc>
          <w:tcPr>
            <w:tcW w:w="1013" w:type="dxa"/>
            <w:tcBorders>
              <w:left w:val="single" w:sz="4" w:space="0" w:color="auto"/>
            </w:tcBorders>
            <w:shd w:val="clear" w:color="auto" w:fill="FFFFFF"/>
            <w:vAlign w:val="bottom"/>
          </w:tcPr>
          <w:p w14:paraId="0388B8C6"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132200010RAA</w:t>
            </w:r>
          </w:p>
        </w:tc>
        <w:tc>
          <w:tcPr>
            <w:tcW w:w="7080" w:type="dxa"/>
            <w:tcBorders>
              <w:left w:val="single" w:sz="4" w:space="0" w:color="auto"/>
            </w:tcBorders>
            <w:shd w:val="clear" w:color="auto" w:fill="FFFFFF"/>
            <w:vAlign w:val="bottom"/>
          </w:tcPr>
          <w:p w14:paraId="2F2545B8" w14:textId="77777777" w:rsidR="00D41A1A" w:rsidRDefault="00543D88">
            <w:pPr>
              <w:pStyle w:val="Jin0"/>
              <w:framePr w:w="11040" w:h="11683" w:wrap="none" w:vAnchor="page" w:hAnchor="page" w:x="562" w:y="194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43F069C0"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7915D6A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0,56000</w:t>
            </w:r>
          </w:p>
        </w:tc>
        <w:tc>
          <w:tcPr>
            <w:tcW w:w="696" w:type="dxa"/>
            <w:tcBorders>
              <w:left w:val="single" w:sz="4" w:space="0" w:color="auto"/>
            </w:tcBorders>
            <w:shd w:val="clear" w:color="auto" w:fill="FFFFFF"/>
            <w:vAlign w:val="bottom"/>
          </w:tcPr>
          <w:p w14:paraId="55D8675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1 653,80</w:t>
            </w:r>
          </w:p>
        </w:tc>
        <w:tc>
          <w:tcPr>
            <w:tcW w:w="893" w:type="dxa"/>
            <w:tcBorders>
              <w:left w:val="single" w:sz="4" w:space="0" w:color="auto"/>
              <w:right w:val="single" w:sz="4" w:space="0" w:color="auto"/>
            </w:tcBorders>
            <w:shd w:val="clear" w:color="auto" w:fill="FFFFFF"/>
            <w:vAlign w:val="bottom"/>
          </w:tcPr>
          <w:p w14:paraId="6A021228"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926,13</w:t>
            </w:r>
          </w:p>
        </w:tc>
      </w:tr>
      <w:tr w:rsidR="00D41A1A" w14:paraId="6FDE5EE9"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6F43B8CB"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8</w:t>
            </w:r>
          </w:p>
        </w:tc>
        <w:tc>
          <w:tcPr>
            <w:tcW w:w="1013" w:type="dxa"/>
            <w:tcBorders>
              <w:left w:val="single" w:sz="4" w:space="0" w:color="auto"/>
            </w:tcBorders>
            <w:shd w:val="clear" w:color="auto" w:fill="FFFFFF"/>
            <w:vAlign w:val="bottom"/>
          </w:tcPr>
          <w:p w14:paraId="14152588"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115100001RA0</w:t>
            </w:r>
          </w:p>
        </w:tc>
        <w:tc>
          <w:tcPr>
            <w:tcW w:w="7080" w:type="dxa"/>
            <w:tcBorders>
              <w:left w:val="single" w:sz="4" w:space="0" w:color="auto"/>
            </w:tcBorders>
            <w:shd w:val="clear" w:color="auto" w:fill="FFFFFF"/>
            <w:vAlign w:val="bottom"/>
          </w:tcPr>
          <w:p w14:paraId="0A4D878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5B553DE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h</w:t>
            </w:r>
          </w:p>
        </w:tc>
        <w:tc>
          <w:tcPr>
            <w:tcW w:w="734" w:type="dxa"/>
            <w:tcBorders>
              <w:left w:val="single" w:sz="4" w:space="0" w:color="auto"/>
            </w:tcBorders>
            <w:shd w:val="clear" w:color="auto" w:fill="FFFFFF"/>
            <w:vAlign w:val="center"/>
          </w:tcPr>
          <w:p w14:paraId="70359EE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0,00000</w:t>
            </w:r>
          </w:p>
        </w:tc>
        <w:tc>
          <w:tcPr>
            <w:tcW w:w="696" w:type="dxa"/>
            <w:tcBorders>
              <w:left w:val="single" w:sz="4" w:space="0" w:color="auto"/>
            </w:tcBorders>
            <w:shd w:val="clear" w:color="auto" w:fill="FFFFFF"/>
            <w:vAlign w:val="center"/>
          </w:tcPr>
          <w:p w14:paraId="541E4D7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92,75</w:t>
            </w:r>
          </w:p>
        </w:tc>
        <w:tc>
          <w:tcPr>
            <w:tcW w:w="893" w:type="dxa"/>
            <w:tcBorders>
              <w:left w:val="single" w:sz="4" w:space="0" w:color="auto"/>
              <w:right w:val="single" w:sz="4" w:space="0" w:color="auto"/>
            </w:tcBorders>
            <w:shd w:val="clear" w:color="auto" w:fill="FFFFFF"/>
            <w:vAlign w:val="center"/>
          </w:tcPr>
          <w:p w14:paraId="298F0C7A"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w:t>
            </w:r>
          </w:p>
        </w:tc>
      </w:tr>
      <w:tr w:rsidR="00D41A1A" w14:paraId="226E22AC"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40EC127F" w14:textId="77777777" w:rsidR="00D41A1A" w:rsidRDefault="00543D88">
            <w:pPr>
              <w:pStyle w:val="Jin0"/>
              <w:framePr w:w="11040" w:h="11683" w:wrap="none" w:vAnchor="page" w:hAnchor="page" w:x="562" w:y="1941"/>
              <w:shd w:val="clear" w:color="auto" w:fill="auto"/>
              <w:ind w:firstLine="180"/>
              <w:jc w:val="both"/>
              <w:rPr>
                <w:sz w:val="13"/>
                <w:szCs w:val="13"/>
              </w:rPr>
            </w:pPr>
            <w:r>
              <w:rPr>
                <w:sz w:val="13"/>
                <w:szCs w:val="13"/>
              </w:rPr>
              <w:t>9</w:t>
            </w:r>
          </w:p>
        </w:tc>
        <w:tc>
          <w:tcPr>
            <w:tcW w:w="1013" w:type="dxa"/>
            <w:tcBorders>
              <w:left w:val="single" w:sz="4" w:space="0" w:color="auto"/>
            </w:tcBorders>
            <w:shd w:val="clear" w:color="auto" w:fill="FFFFFF"/>
            <w:vAlign w:val="bottom"/>
          </w:tcPr>
          <w:p w14:paraId="3B8E63B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120001101R00</w:t>
            </w:r>
          </w:p>
        </w:tc>
        <w:tc>
          <w:tcPr>
            <w:tcW w:w="7080" w:type="dxa"/>
            <w:tcBorders>
              <w:left w:val="single" w:sz="4" w:space="0" w:color="auto"/>
            </w:tcBorders>
            <w:shd w:val="clear" w:color="auto" w:fill="FFFFFF"/>
            <w:vAlign w:val="bottom"/>
          </w:tcPr>
          <w:p w14:paraId="6094F5B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4DA36630"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1094312F"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3,40000</w:t>
            </w:r>
          </w:p>
        </w:tc>
        <w:tc>
          <w:tcPr>
            <w:tcW w:w="696" w:type="dxa"/>
            <w:tcBorders>
              <w:left w:val="single" w:sz="4" w:space="0" w:color="auto"/>
            </w:tcBorders>
            <w:shd w:val="clear" w:color="auto" w:fill="FFFFFF"/>
            <w:vAlign w:val="bottom"/>
          </w:tcPr>
          <w:p w14:paraId="202F8136"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932,00</w:t>
            </w:r>
          </w:p>
        </w:tc>
        <w:tc>
          <w:tcPr>
            <w:tcW w:w="893" w:type="dxa"/>
            <w:tcBorders>
              <w:left w:val="single" w:sz="4" w:space="0" w:color="auto"/>
              <w:right w:val="single" w:sz="4" w:space="0" w:color="auto"/>
            </w:tcBorders>
            <w:shd w:val="clear" w:color="auto" w:fill="FFFFFF"/>
            <w:vAlign w:val="bottom"/>
          </w:tcPr>
          <w:p w14:paraId="597CC3BE"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3 168,80</w:t>
            </w:r>
          </w:p>
        </w:tc>
      </w:tr>
      <w:tr w:rsidR="00D41A1A" w14:paraId="6D53F07D" w14:textId="77777777">
        <w:tblPrEx>
          <w:tblCellMar>
            <w:top w:w="0" w:type="dxa"/>
            <w:bottom w:w="0" w:type="dxa"/>
          </w:tblCellMar>
        </w:tblPrEx>
        <w:trPr>
          <w:trHeight w:hRule="exact" w:val="302"/>
        </w:trPr>
        <w:tc>
          <w:tcPr>
            <w:tcW w:w="312" w:type="dxa"/>
            <w:tcBorders>
              <w:left w:val="single" w:sz="4" w:space="0" w:color="auto"/>
            </w:tcBorders>
            <w:shd w:val="clear" w:color="auto" w:fill="FFFFFF"/>
            <w:vAlign w:val="center"/>
          </w:tcPr>
          <w:p w14:paraId="7634E15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10</w:t>
            </w:r>
          </w:p>
        </w:tc>
        <w:tc>
          <w:tcPr>
            <w:tcW w:w="1013" w:type="dxa"/>
            <w:tcBorders>
              <w:top w:val="single" w:sz="4" w:space="0" w:color="auto"/>
              <w:left w:val="single" w:sz="4" w:space="0" w:color="auto"/>
            </w:tcBorders>
            <w:shd w:val="clear" w:color="auto" w:fill="FFFFFF"/>
            <w:vAlign w:val="bottom"/>
          </w:tcPr>
          <w:p w14:paraId="65B6DEE3"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115101201c</w:t>
            </w:r>
          </w:p>
        </w:tc>
        <w:tc>
          <w:tcPr>
            <w:tcW w:w="7080" w:type="dxa"/>
            <w:tcBorders>
              <w:top w:val="single" w:sz="4" w:space="0" w:color="auto"/>
              <w:left w:val="single" w:sz="4" w:space="0" w:color="auto"/>
            </w:tcBorders>
            <w:shd w:val="clear" w:color="auto" w:fill="FFFFFF"/>
            <w:vAlign w:val="bottom"/>
          </w:tcPr>
          <w:p w14:paraId="3391A187" w14:textId="77777777" w:rsidR="00D41A1A" w:rsidRDefault="00543D88">
            <w:pPr>
              <w:pStyle w:val="Jin0"/>
              <w:framePr w:w="11040" w:h="11683" w:wrap="none" w:vAnchor="page" w:hAnchor="page" w:x="562" w:y="1941"/>
              <w:shd w:val="clear" w:color="auto" w:fill="auto"/>
              <w:spacing w:line="276"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74EE839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m2</w:t>
            </w:r>
          </w:p>
        </w:tc>
        <w:tc>
          <w:tcPr>
            <w:tcW w:w="734" w:type="dxa"/>
            <w:tcBorders>
              <w:top w:val="single" w:sz="4" w:space="0" w:color="auto"/>
              <w:left w:val="single" w:sz="4" w:space="0" w:color="auto"/>
            </w:tcBorders>
            <w:shd w:val="clear" w:color="auto" w:fill="FFFFFF"/>
            <w:vAlign w:val="center"/>
          </w:tcPr>
          <w:p w14:paraId="7D3A557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0,000</w:t>
            </w:r>
          </w:p>
        </w:tc>
        <w:tc>
          <w:tcPr>
            <w:tcW w:w="696" w:type="dxa"/>
            <w:tcBorders>
              <w:top w:val="single" w:sz="4" w:space="0" w:color="auto"/>
              <w:left w:val="single" w:sz="4" w:space="0" w:color="auto"/>
            </w:tcBorders>
            <w:shd w:val="clear" w:color="auto" w:fill="FFFFFF"/>
            <w:vAlign w:val="bottom"/>
          </w:tcPr>
          <w:p w14:paraId="41EDF047" w14:textId="77777777" w:rsidR="00D41A1A" w:rsidRDefault="00543D88">
            <w:pPr>
              <w:pStyle w:val="Jin0"/>
              <w:framePr w:w="11040" w:h="11683" w:wrap="none" w:vAnchor="page" w:hAnchor="page" w:x="562" w:y="1941"/>
              <w:shd w:val="clear" w:color="auto" w:fill="auto"/>
              <w:jc w:val="right"/>
              <w:rPr>
                <w:sz w:val="15"/>
                <w:szCs w:val="15"/>
              </w:rPr>
            </w:pPr>
            <w:r>
              <w:rPr>
                <w:sz w:val="15"/>
                <w:szCs w:val="15"/>
              </w:rPr>
              <w:t>3 045,00</w:t>
            </w:r>
          </w:p>
        </w:tc>
        <w:tc>
          <w:tcPr>
            <w:tcW w:w="893" w:type="dxa"/>
            <w:tcBorders>
              <w:left w:val="single" w:sz="4" w:space="0" w:color="auto"/>
              <w:right w:val="single" w:sz="4" w:space="0" w:color="auto"/>
            </w:tcBorders>
            <w:shd w:val="clear" w:color="auto" w:fill="FFFFFF"/>
          </w:tcPr>
          <w:p w14:paraId="6027AE3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w:t>
            </w:r>
          </w:p>
        </w:tc>
      </w:tr>
      <w:tr w:rsidR="00D41A1A" w14:paraId="4A706D2B"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483DCA3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11</w:t>
            </w:r>
          </w:p>
        </w:tc>
        <w:tc>
          <w:tcPr>
            <w:tcW w:w="1013" w:type="dxa"/>
            <w:tcBorders>
              <w:top w:val="single" w:sz="4" w:space="0" w:color="auto"/>
              <w:left w:val="single" w:sz="4" w:space="0" w:color="auto"/>
            </w:tcBorders>
            <w:shd w:val="clear" w:color="auto" w:fill="FFFFFF"/>
            <w:vAlign w:val="bottom"/>
          </w:tcPr>
          <w:p w14:paraId="0582B17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115101201d</w:t>
            </w:r>
          </w:p>
        </w:tc>
        <w:tc>
          <w:tcPr>
            <w:tcW w:w="7080" w:type="dxa"/>
            <w:tcBorders>
              <w:top w:val="single" w:sz="4" w:space="0" w:color="auto"/>
              <w:left w:val="single" w:sz="4" w:space="0" w:color="auto"/>
            </w:tcBorders>
            <w:shd w:val="clear" w:color="auto" w:fill="FFFFFF"/>
            <w:vAlign w:val="bottom"/>
          </w:tcPr>
          <w:p w14:paraId="01DED8C8" w14:textId="77777777" w:rsidR="00D41A1A" w:rsidRDefault="00543D88">
            <w:pPr>
              <w:pStyle w:val="Jin0"/>
              <w:framePr w:w="11040" w:h="11683" w:wrap="none" w:vAnchor="page" w:hAnchor="page" w:x="562" w:y="194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5D2F2D1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top w:val="single" w:sz="4" w:space="0" w:color="auto"/>
              <w:left w:val="single" w:sz="4" w:space="0" w:color="auto"/>
            </w:tcBorders>
            <w:shd w:val="clear" w:color="auto" w:fill="FFFFFF"/>
            <w:vAlign w:val="bottom"/>
          </w:tcPr>
          <w:p w14:paraId="75E2EE8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0,000</w:t>
            </w:r>
          </w:p>
        </w:tc>
        <w:tc>
          <w:tcPr>
            <w:tcW w:w="696" w:type="dxa"/>
            <w:tcBorders>
              <w:top w:val="single" w:sz="4" w:space="0" w:color="auto"/>
              <w:left w:val="single" w:sz="4" w:space="0" w:color="auto"/>
            </w:tcBorders>
            <w:shd w:val="clear" w:color="auto" w:fill="FFFFFF"/>
            <w:vAlign w:val="bottom"/>
          </w:tcPr>
          <w:p w14:paraId="1DE4BF74" w14:textId="77777777" w:rsidR="00D41A1A" w:rsidRDefault="00543D88">
            <w:pPr>
              <w:pStyle w:val="Jin0"/>
              <w:framePr w:w="11040" w:h="11683" w:wrap="none" w:vAnchor="page" w:hAnchor="page" w:x="562" w:y="1941"/>
              <w:shd w:val="clear" w:color="auto" w:fill="auto"/>
              <w:jc w:val="right"/>
              <w:rPr>
                <w:sz w:val="15"/>
                <w:szCs w:val="15"/>
              </w:rPr>
            </w:pPr>
            <w:r>
              <w:rPr>
                <w:sz w:val="15"/>
                <w:szCs w:val="15"/>
              </w:rPr>
              <w:t>1 565,00</w:t>
            </w:r>
          </w:p>
        </w:tc>
        <w:tc>
          <w:tcPr>
            <w:tcW w:w="893" w:type="dxa"/>
            <w:tcBorders>
              <w:left w:val="single" w:sz="4" w:space="0" w:color="auto"/>
              <w:right w:val="single" w:sz="4" w:space="0" w:color="auto"/>
            </w:tcBorders>
            <w:shd w:val="clear" w:color="auto" w:fill="FFFFFF"/>
            <w:vAlign w:val="bottom"/>
          </w:tcPr>
          <w:p w14:paraId="6B9190E4"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w:t>
            </w:r>
          </w:p>
        </w:tc>
      </w:tr>
      <w:tr w:rsidR="00D41A1A" w14:paraId="5F5C2DB4"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5618EBA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12</w:t>
            </w:r>
          </w:p>
        </w:tc>
        <w:tc>
          <w:tcPr>
            <w:tcW w:w="1013" w:type="dxa"/>
            <w:tcBorders>
              <w:top w:val="single" w:sz="4" w:space="0" w:color="auto"/>
              <w:left w:val="single" w:sz="4" w:space="0" w:color="auto"/>
            </w:tcBorders>
            <w:shd w:val="clear" w:color="auto" w:fill="FFFFFF"/>
            <w:vAlign w:val="bottom"/>
          </w:tcPr>
          <w:p w14:paraId="15154820"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115101201e</w:t>
            </w:r>
          </w:p>
        </w:tc>
        <w:tc>
          <w:tcPr>
            <w:tcW w:w="7080" w:type="dxa"/>
            <w:tcBorders>
              <w:top w:val="single" w:sz="4" w:space="0" w:color="auto"/>
              <w:left w:val="single" w:sz="4" w:space="0" w:color="auto"/>
            </w:tcBorders>
            <w:shd w:val="clear" w:color="auto" w:fill="FFFFFF"/>
            <w:vAlign w:val="bottom"/>
          </w:tcPr>
          <w:p w14:paraId="6C7CC106" w14:textId="77777777" w:rsidR="00D41A1A" w:rsidRDefault="00543D88">
            <w:pPr>
              <w:pStyle w:val="Jin0"/>
              <w:framePr w:w="11040" w:h="11683" w:wrap="none" w:vAnchor="page" w:hAnchor="page" w:x="562" w:y="194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0905F560"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top w:val="single" w:sz="4" w:space="0" w:color="auto"/>
              <w:left w:val="single" w:sz="4" w:space="0" w:color="auto"/>
            </w:tcBorders>
            <w:shd w:val="clear" w:color="auto" w:fill="FFFFFF"/>
            <w:vAlign w:val="bottom"/>
          </w:tcPr>
          <w:p w14:paraId="44A3107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1,000</w:t>
            </w:r>
          </w:p>
        </w:tc>
        <w:tc>
          <w:tcPr>
            <w:tcW w:w="696" w:type="dxa"/>
            <w:tcBorders>
              <w:top w:val="single" w:sz="4" w:space="0" w:color="auto"/>
              <w:left w:val="single" w:sz="4" w:space="0" w:color="auto"/>
            </w:tcBorders>
            <w:shd w:val="clear" w:color="auto" w:fill="FFFFFF"/>
            <w:vAlign w:val="bottom"/>
          </w:tcPr>
          <w:p w14:paraId="3EBB3544" w14:textId="77777777" w:rsidR="00D41A1A" w:rsidRDefault="00543D88">
            <w:pPr>
              <w:pStyle w:val="Jin0"/>
              <w:framePr w:w="11040" w:h="11683" w:wrap="none" w:vAnchor="page" w:hAnchor="page" w:x="562" w:y="1941"/>
              <w:shd w:val="clear" w:color="auto" w:fill="auto"/>
              <w:jc w:val="both"/>
              <w:rPr>
                <w:sz w:val="15"/>
                <w:szCs w:val="15"/>
              </w:rPr>
            </w:pPr>
            <w:r>
              <w:rPr>
                <w:sz w:val="15"/>
                <w:szCs w:val="15"/>
              </w:rPr>
              <w:t>#######</w:t>
            </w:r>
          </w:p>
        </w:tc>
        <w:tc>
          <w:tcPr>
            <w:tcW w:w="893" w:type="dxa"/>
            <w:tcBorders>
              <w:left w:val="single" w:sz="4" w:space="0" w:color="auto"/>
              <w:right w:val="single" w:sz="4" w:space="0" w:color="auto"/>
            </w:tcBorders>
            <w:shd w:val="clear" w:color="auto" w:fill="FFFFFF"/>
            <w:vAlign w:val="bottom"/>
          </w:tcPr>
          <w:p w14:paraId="2EF7469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11 000,00</w:t>
            </w:r>
          </w:p>
        </w:tc>
      </w:tr>
      <w:tr w:rsidR="00D41A1A" w14:paraId="62B5AB09"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6E522F3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13</w:t>
            </w:r>
          </w:p>
        </w:tc>
        <w:tc>
          <w:tcPr>
            <w:tcW w:w="1013" w:type="dxa"/>
            <w:tcBorders>
              <w:top w:val="single" w:sz="4" w:space="0" w:color="auto"/>
              <w:left w:val="single" w:sz="4" w:space="0" w:color="auto"/>
            </w:tcBorders>
            <w:shd w:val="clear" w:color="auto" w:fill="FFFFFF"/>
            <w:vAlign w:val="bottom"/>
          </w:tcPr>
          <w:p w14:paraId="61EA9FE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115101201f</w:t>
            </w:r>
          </w:p>
        </w:tc>
        <w:tc>
          <w:tcPr>
            <w:tcW w:w="7080" w:type="dxa"/>
            <w:tcBorders>
              <w:top w:val="single" w:sz="4" w:space="0" w:color="auto"/>
              <w:left w:val="single" w:sz="4" w:space="0" w:color="auto"/>
            </w:tcBorders>
            <w:shd w:val="clear" w:color="auto" w:fill="FFFFFF"/>
            <w:vAlign w:val="bottom"/>
          </w:tcPr>
          <w:p w14:paraId="010661FB" w14:textId="77777777" w:rsidR="00D41A1A" w:rsidRDefault="00543D88">
            <w:pPr>
              <w:pStyle w:val="Jin0"/>
              <w:framePr w:w="11040" w:h="11683" w:wrap="none" w:vAnchor="page" w:hAnchor="page" w:x="562" w:y="194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6CE9789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top w:val="single" w:sz="4" w:space="0" w:color="auto"/>
              <w:left w:val="single" w:sz="4" w:space="0" w:color="auto"/>
            </w:tcBorders>
            <w:shd w:val="clear" w:color="auto" w:fill="FFFFFF"/>
            <w:vAlign w:val="bottom"/>
          </w:tcPr>
          <w:p w14:paraId="53C4A268"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1,000</w:t>
            </w:r>
          </w:p>
        </w:tc>
        <w:tc>
          <w:tcPr>
            <w:tcW w:w="696" w:type="dxa"/>
            <w:tcBorders>
              <w:top w:val="single" w:sz="4" w:space="0" w:color="auto"/>
              <w:left w:val="single" w:sz="4" w:space="0" w:color="auto"/>
            </w:tcBorders>
            <w:shd w:val="clear" w:color="auto" w:fill="FFFFFF"/>
            <w:vAlign w:val="bottom"/>
          </w:tcPr>
          <w:p w14:paraId="39975BE7" w14:textId="77777777" w:rsidR="00D41A1A" w:rsidRDefault="00543D88">
            <w:pPr>
              <w:pStyle w:val="Jin0"/>
              <w:framePr w:w="11040" w:h="11683" w:wrap="none" w:vAnchor="page" w:hAnchor="page" w:x="562" w:y="1941"/>
              <w:shd w:val="clear" w:color="auto" w:fill="auto"/>
              <w:jc w:val="both"/>
              <w:rPr>
                <w:sz w:val="15"/>
                <w:szCs w:val="15"/>
              </w:rPr>
            </w:pPr>
            <w:r>
              <w:rPr>
                <w:sz w:val="15"/>
                <w:szCs w:val="15"/>
              </w:rPr>
              <w:t>#######</w:t>
            </w:r>
          </w:p>
        </w:tc>
        <w:tc>
          <w:tcPr>
            <w:tcW w:w="893" w:type="dxa"/>
            <w:tcBorders>
              <w:left w:val="single" w:sz="4" w:space="0" w:color="auto"/>
              <w:right w:val="single" w:sz="4" w:space="0" w:color="auto"/>
            </w:tcBorders>
            <w:shd w:val="clear" w:color="auto" w:fill="FFFFFF"/>
            <w:vAlign w:val="bottom"/>
          </w:tcPr>
          <w:p w14:paraId="7EAD8AE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12 000,00</w:t>
            </w:r>
          </w:p>
        </w:tc>
      </w:tr>
      <w:tr w:rsidR="00D41A1A" w14:paraId="0C41565E"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6E6F554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14</w:t>
            </w:r>
          </w:p>
        </w:tc>
        <w:tc>
          <w:tcPr>
            <w:tcW w:w="1013" w:type="dxa"/>
            <w:tcBorders>
              <w:top w:val="single" w:sz="4" w:space="0" w:color="auto"/>
              <w:left w:val="single" w:sz="4" w:space="0" w:color="auto"/>
            </w:tcBorders>
            <w:shd w:val="clear" w:color="auto" w:fill="FFFFFF"/>
            <w:vAlign w:val="bottom"/>
          </w:tcPr>
          <w:p w14:paraId="4026886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115101201g</w:t>
            </w:r>
          </w:p>
        </w:tc>
        <w:tc>
          <w:tcPr>
            <w:tcW w:w="7080" w:type="dxa"/>
            <w:tcBorders>
              <w:top w:val="single" w:sz="4" w:space="0" w:color="auto"/>
              <w:left w:val="single" w:sz="4" w:space="0" w:color="auto"/>
            </w:tcBorders>
            <w:shd w:val="clear" w:color="auto" w:fill="FFFFFF"/>
            <w:vAlign w:val="bottom"/>
          </w:tcPr>
          <w:p w14:paraId="214C1045" w14:textId="77777777" w:rsidR="00D41A1A" w:rsidRDefault="00543D88">
            <w:pPr>
              <w:pStyle w:val="Jin0"/>
              <w:framePr w:w="11040" w:h="11683" w:wrap="none" w:vAnchor="page" w:hAnchor="page" w:x="562" w:y="194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7E18DEA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top w:val="single" w:sz="4" w:space="0" w:color="auto"/>
              <w:left w:val="single" w:sz="4" w:space="0" w:color="auto"/>
            </w:tcBorders>
            <w:shd w:val="clear" w:color="auto" w:fill="FFFFFF"/>
            <w:vAlign w:val="bottom"/>
          </w:tcPr>
          <w:p w14:paraId="1B22F10F"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1,000</w:t>
            </w:r>
          </w:p>
        </w:tc>
        <w:tc>
          <w:tcPr>
            <w:tcW w:w="696" w:type="dxa"/>
            <w:tcBorders>
              <w:top w:val="single" w:sz="4" w:space="0" w:color="auto"/>
              <w:left w:val="single" w:sz="4" w:space="0" w:color="auto"/>
            </w:tcBorders>
            <w:shd w:val="clear" w:color="auto" w:fill="FFFFFF"/>
            <w:vAlign w:val="bottom"/>
          </w:tcPr>
          <w:p w14:paraId="26868313" w14:textId="77777777" w:rsidR="00D41A1A" w:rsidRDefault="00543D88">
            <w:pPr>
              <w:pStyle w:val="Jin0"/>
              <w:framePr w:w="11040" w:h="11683" w:wrap="none" w:vAnchor="page" w:hAnchor="page" w:x="562" w:y="1941"/>
              <w:shd w:val="clear" w:color="auto" w:fill="auto"/>
              <w:jc w:val="both"/>
              <w:rPr>
                <w:sz w:val="15"/>
                <w:szCs w:val="15"/>
              </w:rPr>
            </w:pPr>
            <w:r>
              <w:rPr>
                <w:sz w:val="15"/>
                <w:szCs w:val="15"/>
              </w:rPr>
              <w:t>#######</w:t>
            </w:r>
          </w:p>
        </w:tc>
        <w:tc>
          <w:tcPr>
            <w:tcW w:w="893" w:type="dxa"/>
            <w:tcBorders>
              <w:left w:val="single" w:sz="4" w:space="0" w:color="auto"/>
              <w:right w:val="single" w:sz="4" w:space="0" w:color="auto"/>
            </w:tcBorders>
            <w:shd w:val="clear" w:color="auto" w:fill="FFFFFF"/>
            <w:vAlign w:val="bottom"/>
          </w:tcPr>
          <w:p w14:paraId="115F3357"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12 000,00</w:t>
            </w:r>
          </w:p>
        </w:tc>
      </w:tr>
      <w:tr w:rsidR="00D41A1A" w14:paraId="2360544E"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419B0BB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15</w:t>
            </w:r>
          </w:p>
        </w:tc>
        <w:tc>
          <w:tcPr>
            <w:tcW w:w="1013" w:type="dxa"/>
            <w:tcBorders>
              <w:top w:val="single" w:sz="4" w:space="0" w:color="auto"/>
              <w:left w:val="single" w:sz="4" w:space="0" w:color="auto"/>
            </w:tcBorders>
            <w:shd w:val="clear" w:color="auto" w:fill="FFFFFF"/>
            <w:vAlign w:val="bottom"/>
          </w:tcPr>
          <w:p w14:paraId="741E6FA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RJIMKA</w:t>
            </w:r>
          </w:p>
        </w:tc>
        <w:tc>
          <w:tcPr>
            <w:tcW w:w="7080" w:type="dxa"/>
            <w:tcBorders>
              <w:top w:val="single" w:sz="4" w:space="0" w:color="auto"/>
              <w:left w:val="single" w:sz="4" w:space="0" w:color="auto"/>
            </w:tcBorders>
            <w:shd w:val="clear" w:color="auto" w:fill="FFFFFF"/>
            <w:vAlign w:val="bottom"/>
          </w:tcPr>
          <w:p w14:paraId="4EAF697C" w14:textId="77777777" w:rsidR="00D41A1A" w:rsidRDefault="00543D88">
            <w:pPr>
              <w:pStyle w:val="Jin0"/>
              <w:framePr w:w="11040" w:h="11683" w:wrap="none" w:vAnchor="page" w:hAnchor="page" w:x="562" w:y="1941"/>
              <w:shd w:val="clear" w:color="auto" w:fill="auto"/>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3A6E9CE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top w:val="single" w:sz="4" w:space="0" w:color="auto"/>
              <w:left w:val="single" w:sz="4" w:space="0" w:color="auto"/>
            </w:tcBorders>
            <w:shd w:val="clear" w:color="auto" w:fill="FFFFFF"/>
            <w:vAlign w:val="bottom"/>
          </w:tcPr>
          <w:p w14:paraId="40852D9E"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0,000</w:t>
            </w:r>
          </w:p>
        </w:tc>
        <w:tc>
          <w:tcPr>
            <w:tcW w:w="696" w:type="dxa"/>
            <w:tcBorders>
              <w:top w:val="single" w:sz="4" w:space="0" w:color="auto"/>
              <w:left w:val="single" w:sz="4" w:space="0" w:color="auto"/>
            </w:tcBorders>
            <w:shd w:val="clear" w:color="auto" w:fill="FFFFFF"/>
            <w:vAlign w:val="bottom"/>
          </w:tcPr>
          <w:p w14:paraId="5033E3FC" w14:textId="77777777" w:rsidR="00D41A1A" w:rsidRDefault="00543D88">
            <w:pPr>
              <w:pStyle w:val="Jin0"/>
              <w:framePr w:w="11040" w:h="11683" w:wrap="none" w:vAnchor="page" w:hAnchor="page" w:x="562" w:y="1941"/>
              <w:shd w:val="clear" w:color="auto" w:fill="auto"/>
              <w:jc w:val="both"/>
              <w:rPr>
                <w:sz w:val="15"/>
                <w:szCs w:val="15"/>
              </w:rPr>
            </w:pPr>
            <w:r>
              <w:rPr>
                <w:sz w:val="15"/>
                <w:szCs w:val="15"/>
              </w:rPr>
              <w:t>#######</w:t>
            </w:r>
          </w:p>
        </w:tc>
        <w:tc>
          <w:tcPr>
            <w:tcW w:w="893" w:type="dxa"/>
            <w:tcBorders>
              <w:left w:val="single" w:sz="4" w:space="0" w:color="auto"/>
              <w:right w:val="single" w:sz="4" w:space="0" w:color="auto"/>
            </w:tcBorders>
            <w:shd w:val="clear" w:color="auto" w:fill="FFFFFF"/>
            <w:vAlign w:val="bottom"/>
          </w:tcPr>
          <w:p w14:paraId="71BE0F5D"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w:t>
            </w:r>
          </w:p>
        </w:tc>
      </w:tr>
      <w:tr w:rsidR="00D41A1A" w14:paraId="32133A16" w14:textId="77777777">
        <w:tblPrEx>
          <w:tblCellMar>
            <w:top w:w="0" w:type="dxa"/>
            <w:bottom w:w="0" w:type="dxa"/>
          </w:tblCellMar>
        </w:tblPrEx>
        <w:trPr>
          <w:trHeight w:hRule="exact" w:val="307"/>
        </w:trPr>
        <w:tc>
          <w:tcPr>
            <w:tcW w:w="312" w:type="dxa"/>
            <w:tcBorders>
              <w:left w:val="single" w:sz="4" w:space="0" w:color="auto"/>
            </w:tcBorders>
            <w:shd w:val="clear" w:color="auto" w:fill="FFFFFF"/>
            <w:vAlign w:val="center"/>
          </w:tcPr>
          <w:p w14:paraId="418EEF0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16</w:t>
            </w:r>
          </w:p>
        </w:tc>
        <w:tc>
          <w:tcPr>
            <w:tcW w:w="1013" w:type="dxa"/>
            <w:tcBorders>
              <w:top w:val="single" w:sz="4" w:space="0" w:color="auto"/>
              <w:left w:val="single" w:sz="4" w:space="0" w:color="auto"/>
            </w:tcBorders>
            <w:shd w:val="clear" w:color="auto" w:fill="FFFFFF"/>
            <w:vAlign w:val="bottom"/>
          </w:tcPr>
          <w:p w14:paraId="2373DBD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111203201</w:t>
            </w:r>
          </w:p>
        </w:tc>
        <w:tc>
          <w:tcPr>
            <w:tcW w:w="7080" w:type="dxa"/>
            <w:tcBorders>
              <w:top w:val="single" w:sz="4" w:space="0" w:color="auto"/>
              <w:left w:val="single" w:sz="4" w:space="0" w:color="auto"/>
            </w:tcBorders>
            <w:shd w:val="clear" w:color="auto" w:fill="FFFFFF"/>
            <w:vAlign w:val="bottom"/>
          </w:tcPr>
          <w:p w14:paraId="2EC4D4B1" w14:textId="77777777" w:rsidR="00D41A1A" w:rsidRDefault="00543D88">
            <w:pPr>
              <w:pStyle w:val="Jin0"/>
              <w:framePr w:w="11040" w:h="11683" w:wrap="none" w:vAnchor="page" w:hAnchor="page" w:x="562" w:y="194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5020562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m2</w:t>
            </w:r>
          </w:p>
        </w:tc>
        <w:tc>
          <w:tcPr>
            <w:tcW w:w="734" w:type="dxa"/>
            <w:tcBorders>
              <w:top w:val="single" w:sz="4" w:space="0" w:color="auto"/>
              <w:left w:val="single" w:sz="4" w:space="0" w:color="auto"/>
            </w:tcBorders>
            <w:shd w:val="clear" w:color="auto" w:fill="FFFFFF"/>
            <w:vAlign w:val="center"/>
          </w:tcPr>
          <w:p w14:paraId="039502F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5,000</w:t>
            </w:r>
          </w:p>
        </w:tc>
        <w:tc>
          <w:tcPr>
            <w:tcW w:w="696" w:type="dxa"/>
            <w:tcBorders>
              <w:top w:val="single" w:sz="4" w:space="0" w:color="auto"/>
              <w:left w:val="single" w:sz="4" w:space="0" w:color="auto"/>
            </w:tcBorders>
            <w:shd w:val="clear" w:color="auto" w:fill="FFFFFF"/>
            <w:vAlign w:val="bottom"/>
          </w:tcPr>
          <w:p w14:paraId="069E6797" w14:textId="77777777" w:rsidR="00D41A1A" w:rsidRDefault="00543D88">
            <w:pPr>
              <w:pStyle w:val="Jin0"/>
              <w:framePr w:w="11040" w:h="11683" w:wrap="none" w:vAnchor="page" w:hAnchor="page" w:x="562" w:y="1941"/>
              <w:shd w:val="clear" w:color="auto" w:fill="auto"/>
              <w:jc w:val="right"/>
              <w:rPr>
                <w:sz w:val="15"/>
                <w:szCs w:val="15"/>
              </w:rPr>
            </w:pPr>
            <w:r>
              <w:rPr>
                <w:sz w:val="15"/>
                <w:szCs w:val="15"/>
              </w:rPr>
              <w:t>105,10</w:t>
            </w:r>
          </w:p>
        </w:tc>
        <w:tc>
          <w:tcPr>
            <w:tcW w:w="893" w:type="dxa"/>
            <w:tcBorders>
              <w:left w:val="single" w:sz="4" w:space="0" w:color="auto"/>
              <w:right w:val="single" w:sz="4" w:space="0" w:color="auto"/>
            </w:tcBorders>
            <w:shd w:val="clear" w:color="auto" w:fill="FFFFFF"/>
          </w:tcPr>
          <w:p w14:paraId="05F8BA64"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525,50</w:t>
            </w:r>
          </w:p>
        </w:tc>
      </w:tr>
      <w:tr w:rsidR="00D41A1A" w14:paraId="30EA81CE" w14:textId="77777777">
        <w:tblPrEx>
          <w:tblCellMar>
            <w:top w:w="0" w:type="dxa"/>
            <w:bottom w:w="0" w:type="dxa"/>
          </w:tblCellMar>
        </w:tblPrEx>
        <w:trPr>
          <w:trHeight w:hRule="exact" w:val="302"/>
        </w:trPr>
        <w:tc>
          <w:tcPr>
            <w:tcW w:w="312" w:type="dxa"/>
            <w:tcBorders>
              <w:left w:val="single" w:sz="4" w:space="0" w:color="auto"/>
            </w:tcBorders>
            <w:shd w:val="clear" w:color="auto" w:fill="FFFFFF"/>
            <w:vAlign w:val="center"/>
          </w:tcPr>
          <w:p w14:paraId="26A83AD5"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17</w:t>
            </w:r>
          </w:p>
        </w:tc>
        <w:tc>
          <w:tcPr>
            <w:tcW w:w="1013" w:type="dxa"/>
            <w:tcBorders>
              <w:top w:val="single" w:sz="4" w:space="0" w:color="auto"/>
              <w:left w:val="single" w:sz="4" w:space="0" w:color="auto"/>
            </w:tcBorders>
            <w:shd w:val="clear" w:color="auto" w:fill="FFFFFF"/>
            <w:vAlign w:val="bottom"/>
          </w:tcPr>
          <w:p w14:paraId="1EE5B2E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181411131</w:t>
            </w:r>
          </w:p>
        </w:tc>
        <w:tc>
          <w:tcPr>
            <w:tcW w:w="7080" w:type="dxa"/>
            <w:tcBorders>
              <w:top w:val="single" w:sz="4" w:space="0" w:color="auto"/>
              <w:left w:val="single" w:sz="4" w:space="0" w:color="auto"/>
            </w:tcBorders>
            <w:shd w:val="clear" w:color="auto" w:fill="FFFFFF"/>
            <w:vAlign w:val="bottom"/>
          </w:tcPr>
          <w:p w14:paraId="6D0C2FBC" w14:textId="77777777" w:rsidR="00D41A1A" w:rsidRDefault="00543D88">
            <w:pPr>
              <w:pStyle w:val="Jin0"/>
              <w:framePr w:w="11040" w:h="11683" w:wrap="none" w:vAnchor="page" w:hAnchor="page" w:x="562" w:y="1941"/>
              <w:shd w:val="clear" w:color="auto" w:fill="auto"/>
              <w:spacing w:line="276"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079042E0"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m2</w:t>
            </w:r>
          </w:p>
        </w:tc>
        <w:tc>
          <w:tcPr>
            <w:tcW w:w="734" w:type="dxa"/>
            <w:tcBorders>
              <w:top w:val="single" w:sz="4" w:space="0" w:color="auto"/>
              <w:left w:val="single" w:sz="4" w:space="0" w:color="auto"/>
            </w:tcBorders>
            <w:shd w:val="clear" w:color="auto" w:fill="FFFFFF"/>
            <w:vAlign w:val="center"/>
          </w:tcPr>
          <w:p w14:paraId="44623D5A"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75,850</w:t>
            </w:r>
          </w:p>
        </w:tc>
        <w:tc>
          <w:tcPr>
            <w:tcW w:w="696" w:type="dxa"/>
            <w:tcBorders>
              <w:top w:val="single" w:sz="4" w:space="0" w:color="auto"/>
              <w:left w:val="single" w:sz="4" w:space="0" w:color="auto"/>
            </w:tcBorders>
            <w:shd w:val="clear" w:color="auto" w:fill="FFFFFF"/>
            <w:vAlign w:val="bottom"/>
          </w:tcPr>
          <w:p w14:paraId="07D88575" w14:textId="77777777" w:rsidR="00D41A1A" w:rsidRDefault="00543D88">
            <w:pPr>
              <w:pStyle w:val="Jin0"/>
              <w:framePr w:w="11040" w:h="11683" w:wrap="none" w:vAnchor="page" w:hAnchor="page" w:x="562" w:y="1941"/>
              <w:shd w:val="clear" w:color="auto" w:fill="auto"/>
              <w:jc w:val="right"/>
              <w:rPr>
                <w:sz w:val="15"/>
                <w:szCs w:val="15"/>
              </w:rPr>
            </w:pPr>
            <w:r>
              <w:rPr>
                <w:sz w:val="15"/>
                <w:szCs w:val="15"/>
              </w:rPr>
              <w:t>27,00</w:t>
            </w:r>
          </w:p>
        </w:tc>
        <w:tc>
          <w:tcPr>
            <w:tcW w:w="893" w:type="dxa"/>
            <w:tcBorders>
              <w:left w:val="single" w:sz="4" w:space="0" w:color="auto"/>
              <w:right w:val="single" w:sz="4" w:space="0" w:color="auto"/>
            </w:tcBorders>
            <w:shd w:val="clear" w:color="auto" w:fill="FFFFFF"/>
          </w:tcPr>
          <w:p w14:paraId="1884923A"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2 047,95</w:t>
            </w:r>
          </w:p>
        </w:tc>
      </w:tr>
      <w:tr w:rsidR="00D41A1A" w14:paraId="56AF1C96"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2F82814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18</w:t>
            </w:r>
          </w:p>
        </w:tc>
        <w:tc>
          <w:tcPr>
            <w:tcW w:w="1013" w:type="dxa"/>
            <w:tcBorders>
              <w:top w:val="single" w:sz="4" w:space="0" w:color="auto"/>
              <w:left w:val="single" w:sz="4" w:space="0" w:color="auto"/>
            </w:tcBorders>
            <w:shd w:val="clear" w:color="auto" w:fill="FFFFFF"/>
            <w:vAlign w:val="bottom"/>
          </w:tcPr>
          <w:p w14:paraId="3CA702B2" w14:textId="77777777" w:rsidR="00D41A1A" w:rsidRDefault="00543D88">
            <w:pPr>
              <w:pStyle w:val="Jin0"/>
              <w:framePr w:w="11040" w:h="11683" w:wrap="none" w:vAnchor="page" w:hAnchor="page" w:x="562" w:y="1941"/>
              <w:shd w:val="clear" w:color="auto" w:fill="auto"/>
              <w:jc w:val="both"/>
              <w:rPr>
                <w:sz w:val="13"/>
                <w:szCs w:val="13"/>
              </w:rPr>
            </w:pPr>
            <w:r>
              <w:rPr>
                <w:i/>
                <w:iCs/>
                <w:color w:val="0000FF"/>
                <w:sz w:val="13"/>
                <w:szCs w:val="13"/>
              </w:rPr>
              <w:t>572410</w:t>
            </w:r>
          </w:p>
        </w:tc>
        <w:tc>
          <w:tcPr>
            <w:tcW w:w="7080" w:type="dxa"/>
            <w:tcBorders>
              <w:top w:val="single" w:sz="4" w:space="0" w:color="auto"/>
              <w:left w:val="single" w:sz="4" w:space="0" w:color="auto"/>
            </w:tcBorders>
            <w:shd w:val="clear" w:color="auto" w:fill="FFFFFF"/>
            <w:vAlign w:val="bottom"/>
          </w:tcPr>
          <w:p w14:paraId="6E1F4871" w14:textId="77777777" w:rsidR="00D41A1A" w:rsidRDefault="00543D88">
            <w:pPr>
              <w:pStyle w:val="Jin0"/>
              <w:framePr w:w="11040" w:h="11683" w:wrap="none" w:vAnchor="page" w:hAnchor="page" w:x="562" w:y="194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412B18D4" w14:textId="77777777" w:rsidR="00D41A1A" w:rsidRDefault="00543D88">
            <w:pPr>
              <w:pStyle w:val="Jin0"/>
              <w:framePr w:w="11040" w:h="11683" w:wrap="none" w:vAnchor="page" w:hAnchor="page" w:x="562" w:y="1941"/>
              <w:shd w:val="clear" w:color="auto" w:fill="auto"/>
              <w:jc w:val="both"/>
              <w:rPr>
                <w:sz w:val="13"/>
                <w:szCs w:val="13"/>
              </w:rPr>
            </w:pPr>
            <w:r>
              <w:rPr>
                <w:i/>
                <w:iCs/>
                <w:color w:val="0000FF"/>
                <w:sz w:val="13"/>
                <w:szCs w:val="13"/>
              </w:rPr>
              <w:t>kg</w:t>
            </w:r>
          </w:p>
        </w:tc>
        <w:tc>
          <w:tcPr>
            <w:tcW w:w="734" w:type="dxa"/>
            <w:tcBorders>
              <w:top w:val="single" w:sz="4" w:space="0" w:color="auto"/>
              <w:left w:val="single" w:sz="4" w:space="0" w:color="auto"/>
            </w:tcBorders>
            <w:shd w:val="clear" w:color="auto" w:fill="FFFFFF"/>
            <w:vAlign w:val="bottom"/>
          </w:tcPr>
          <w:p w14:paraId="2D644792" w14:textId="77777777" w:rsidR="00D41A1A" w:rsidRDefault="00543D88">
            <w:pPr>
              <w:pStyle w:val="Jin0"/>
              <w:framePr w:w="11040" w:h="11683" w:wrap="none" w:vAnchor="page" w:hAnchor="page" w:x="562" w:y="1941"/>
              <w:shd w:val="clear" w:color="auto" w:fill="auto"/>
              <w:jc w:val="right"/>
              <w:rPr>
                <w:sz w:val="13"/>
                <w:szCs w:val="13"/>
              </w:rPr>
            </w:pPr>
            <w:r>
              <w:rPr>
                <w:i/>
                <w:iCs/>
                <w:color w:val="0000FF"/>
                <w:sz w:val="13"/>
                <w:szCs w:val="13"/>
              </w:rPr>
              <w:t>2,276</w:t>
            </w:r>
          </w:p>
        </w:tc>
        <w:tc>
          <w:tcPr>
            <w:tcW w:w="696" w:type="dxa"/>
            <w:tcBorders>
              <w:left w:val="single" w:sz="4" w:space="0" w:color="auto"/>
            </w:tcBorders>
            <w:shd w:val="clear" w:color="auto" w:fill="FFFFFF"/>
            <w:vAlign w:val="bottom"/>
          </w:tcPr>
          <w:p w14:paraId="7B1A7B9C" w14:textId="77777777" w:rsidR="00D41A1A" w:rsidRDefault="00543D88">
            <w:pPr>
              <w:pStyle w:val="Jin0"/>
              <w:framePr w:w="11040" w:h="11683" w:wrap="none" w:vAnchor="page" w:hAnchor="page" w:x="562" w:y="1941"/>
              <w:shd w:val="clear" w:color="auto" w:fill="auto"/>
              <w:jc w:val="right"/>
              <w:rPr>
                <w:sz w:val="15"/>
                <w:szCs w:val="15"/>
              </w:rPr>
            </w:pPr>
            <w:r>
              <w:rPr>
                <w:sz w:val="15"/>
                <w:szCs w:val="15"/>
              </w:rPr>
              <w:t>94,50</w:t>
            </w:r>
          </w:p>
        </w:tc>
        <w:tc>
          <w:tcPr>
            <w:tcW w:w="893" w:type="dxa"/>
            <w:tcBorders>
              <w:left w:val="single" w:sz="4" w:space="0" w:color="auto"/>
              <w:right w:val="single" w:sz="4" w:space="0" w:color="auto"/>
            </w:tcBorders>
            <w:shd w:val="clear" w:color="auto" w:fill="FFFFFF"/>
            <w:vAlign w:val="bottom"/>
          </w:tcPr>
          <w:p w14:paraId="42050C21"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215,08</w:t>
            </w:r>
          </w:p>
        </w:tc>
      </w:tr>
      <w:tr w:rsidR="00D41A1A" w14:paraId="0754B9D2"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16E8951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19</w:t>
            </w:r>
          </w:p>
        </w:tc>
        <w:tc>
          <w:tcPr>
            <w:tcW w:w="1013" w:type="dxa"/>
            <w:tcBorders>
              <w:top w:val="single" w:sz="4" w:space="0" w:color="auto"/>
              <w:left w:val="single" w:sz="4" w:space="0" w:color="auto"/>
            </w:tcBorders>
            <w:shd w:val="clear" w:color="auto" w:fill="FFFFFF"/>
            <w:vAlign w:val="bottom"/>
          </w:tcPr>
          <w:p w14:paraId="73AC4AB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161101103R00</w:t>
            </w:r>
          </w:p>
        </w:tc>
        <w:tc>
          <w:tcPr>
            <w:tcW w:w="7080" w:type="dxa"/>
            <w:tcBorders>
              <w:top w:val="single" w:sz="4" w:space="0" w:color="auto"/>
              <w:left w:val="single" w:sz="4" w:space="0" w:color="auto"/>
            </w:tcBorders>
            <w:shd w:val="clear" w:color="auto" w:fill="FFFFFF"/>
            <w:vAlign w:val="bottom"/>
          </w:tcPr>
          <w:p w14:paraId="33BBA454" w14:textId="77777777" w:rsidR="00D41A1A" w:rsidRDefault="00543D88">
            <w:pPr>
              <w:pStyle w:val="Jin0"/>
              <w:framePr w:w="11040" w:h="11683" w:wrap="none" w:vAnchor="page" w:hAnchor="page" w:x="562" w:y="194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409BED94"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top w:val="single" w:sz="4" w:space="0" w:color="auto"/>
              <w:left w:val="single" w:sz="4" w:space="0" w:color="auto"/>
            </w:tcBorders>
            <w:shd w:val="clear" w:color="auto" w:fill="FFFFFF"/>
            <w:vAlign w:val="bottom"/>
          </w:tcPr>
          <w:p w14:paraId="38F6100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27,56400</w:t>
            </w:r>
          </w:p>
        </w:tc>
        <w:tc>
          <w:tcPr>
            <w:tcW w:w="696" w:type="dxa"/>
            <w:tcBorders>
              <w:left w:val="single" w:sz="4" w:space="0" w:color="auto"/>
            </w:tcBorders>
            <w:shd w:val="clear" w:color="auto" w:fill="FFFFFF"/>
            <w:vAlign w:val="bottom"/>
          </w:tcPr>
          <w:p w14:paraId="52D2689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473,78</w:t>
            </w:r>
          </w:p>
        </w:tc>
        <w:tc>
          <w:tcPr>
            <w:tcW w:w="893" w:type="dxa"/>
            <w:tcBorders>
              <w:left w:val="single" w:sz="4" w:space="0" w:color="auto"/>
              <w:right w:val="single" w:sz="4" w:space="0" w:color="auto"/>
            </w:tcBorders>
            <w:shd w:val="clear" w:color="auto" w:fill="FFFFFF"/>
            <w:vAlign w:val="bottom"/>
          </w:tcPr>
          <w:p w14:paraId="6D022BB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13 059,27</w:t>
            </w:r>
          </w:p>
        </w:tc>
      </w:tr>
      <w:tr w:rsidR="00D41A1A" w14:paraId="2AFE9490"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58695DC4"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20</w:t>
            </w:r>
          </w:p>
        </w:tc>
        <w:tc>
          <w:tcPr>
            <w:tcW w:w="1013" w:type="dxa"/>
            <w:tcBorders>
              <w:left w:val="single" w:sz="4" w:space="0" w:color="auto"/>
            </w:tcBorders>
            <w:shd w:val="clear" w:color="auto" w:fill="FFFFFF"/>
            <w:vAlign w:val="bottom"/>
          </w:tcPr>
          <w:p w14:paraId="5D3F160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162201101R00</w:t>
            </w:r>
          </w:p>
        </w:tc>
        <w:tc>
          <w:tcPr>
            <w:tcW w:w="7080" w:type="dxa"/>
            <w:tcBorders>
              <w:left w:val="single" w:sz="4" w:space="0" w:color="auto"/>
            </w:tcBorders>
            <w:shd w:val="clear" w:color="auto" w:fill="FFFFFF"/>
            <w:vAlign w:val="bottom"/>
          </w:tcPr>
          <w:p w14:paraId="583DAF23" w14:textId="77777777" w:rsidR="00D41A1A" w:rsidRDefault="00543D88">
            <w:pPr>
              <w:pStyle w:val="Jin0"/>
              <w:framePr w:w="11040" w:h="11683" w:wrap="none" w:vAnchor="page" w:hAnchor="page" w:x="562" w:y="194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5174B75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05A983F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18,64300</w:t>
            </w:r>
          </w:p>
        </w:tc>
        <w:tc>
          <w:tcPr>
            <w:tcW w:w="696" w:type="dxa"/>
            <w:tcBorders>
              <w:left w:val="single" w:sz="4" w:space="0" w:color="auto"/>
            </w:tcBorders>
            <w:shd w:val="clear" w:color="auto" w:fill="FFFFFF"/>
            <w:vAlign w:val="bottom"/>
          </w:tcPr>
          <w:p w14:paraId="53380633"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43,70</w:t>
            </w:r>
          </w:p>
        </w:tc>
        <w:tc>
          <w:tcPr>
            <w:tcW w:w="893" w:type="dxa"/>
            <w:tcBorders>
              <w:left w:val="single" w:sz="4" w:space="0" w:color="auto"/>
              <w:right w:val="single" w:sz="4" w:space="0" w:color="auto"/>
            </w:tcBorders>
            <w:shd w:val="clear" w:color="auto" w:fill="FFFFFF"/>
            <w:vAlign w:val="bottom"/>
          </w:tcPr>
          <w:p w14:paraId="2752B536"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814,70</w:t>
            </w:r>
          </w:p>
        </w:tc>
      </w:tr>
      <w:tr w:rsidR="00D41A1A" w14:paraId="1BAE8EC0"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039617C8"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21</w:t>
            </w:r>
          </w:p>
        </w:tc>
        <w:tc>
          <w:tcPr>
            <w:tcW w:w="1013" w:type="dxa"/>
            <w:tcBorders>
              <w:left w:val="single" w:sz="4" w:space="0" w:color="auto"/>
            </w:tcBorders>
            <w:shd w:val="clear" w:color="auto" w:fill="FFFFFF"/>
            <w:vAlign w:val="bottom"/>
          </w:tcPr>
          <w:p w14:paraId="301B015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162701105RT3</w:t>
            </w:r>
          </w:p>
        </w:tc>
        <w:tc>
          <w:tcPr>
            <w:tcW w:w="7080" w:type="dxa"/>
            <w:tcBorders>
              <w:left w:val="single" w:sz="4" w:space="0" w:color="auto"/>
            </w:tcBorders>
            <w:shd w:val="clear" w:color="auto" w:fill="FFFFFF"/>
            <w:vAlign w:val="bottom"/>
          </w:tcPr>
          <w:p w14:paraId="17101EFC" w14:textId="77777777" w:rsidR="00D41A1A" w:rsidRDefault="00543D88">
            <w:pPr>
              <w:pStyle w:val="Jin0"/>
              <w:framePr w:w="11040" w:h="11683" w:wrap="none" w:vAnchor="page" w:hAnchor="page" w:x="562" w:y="194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608166F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5F58CFA6"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8,23500</w:t>
            </w:r>
          </w:p>
        </w:tc>
        <w:tc>
          <w:tcPr>
            <w:tcW w:w="696" w:type="dxa"/>
            <w:tcBorders>
              <w:left w:val="single" w:sz="4" w:space="0" w:color="auto"/>
            </w:tcBorders>
            <w:shd w:val="clear" w:color="auto" w:fill="FFFFFF"/>
            <w:vAlign w:val="bottom"/>
          </w:tcPr>
          <w:p w14:paraId="6D23080A"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294,90</w:t>
            </w:r>
          </w:p>
        </w:tc>
        <w:tc>
          <w:tcPr>
            <w:tcW w:w="893" w:type="dxa"/>
            <w:tcBorders>
              <w:left w:val="single" w:sz="4" w:space="0" w:color="auto"/>
              <w:right w:val="single" w:sz="4" w:space="0" w:color="auto"/>
            </w:tcBorders>
            <w:shd w:val="clear" w:color="auto" w:fill="FFFFFF"/>
            <w:vAlign w:val="bottom"/>
          </w:tcPr>
          <w:p w14:paraId="73F867AF"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2 428,50</w:t>
            </w:r>
          </w:p>
        </w:tc>
      </w:tr>
      <w:tr w:rsidR="00D41A1A" w14:paraId="647711F0" w14:textId="77777777">
        <w:tblPrEx>
          <w:tblCellMar>
            <w:top w:w="0" w:type="dxa"/>
            <w:bottom w:w="0" w:type="dxa"/>
          </w:tblCellMar>
        </w:tblPrEx>
        <w:trPr>
          <w:trHeight w:hRule="exact" w:val="187"/>
        </w:trPr>
        <w:tc>
          <w:tcPr>
            <w:tcW w:w="312" w:type="dxa"/>
            <w:tcBorders>
              <w:left w:val="single" w:sz="4" w:space="0" w:color="auto"/>
            </w:tcBorders>
            <w:shd w:val="clear" w:color="auto" w:fill="FFFFFF"/>
            <w:vAlign w:val="bottom"/>
          </w:tcPr>
          <w:p w14:paraId="12A71E1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22</w:t>
            </w:r>
          </w:p>
        </w:tc>
        <w:tc>
          <w:tcPr>
            <w:tcW w:w="1013" w:type="dxa"/>
            <w:tcBorders>
              <w:left w:val="single" w:sz="4" w:space="0" w:color="auto"/>
            </w:tcBorders>
            <w:shd w:val="clear" w:color="auto" w:fill="FFFFFF"/>
            <w:vAlign w:val="bottom"/>
          </w:tcPr>
          <w:p w14:paraId="30391C23"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162100010RAA</w:t>
            </w:r>
          </w:p>
        </w:tc>
        <w:tc>
          <w:tcPr>
            <w:tcW w:w="7080" w:type="dxa"/>
            <w:tcBorders>
              <w:left w:val="single" w:sz="4" w:space="0" w:color="auto"/>
            </w:tcBorders>
            <w:shd w:val="clear" w:color="auto" w:fill="FFFFFF"/>
            <w:vAlign w:val="bottom"/>
          </w:tcPr>
          <w:p w14:paraId="19F939C4" w14:textId="77777777" w:rsidR="00D41A1A" w:rsidRDefault="00543D88">
            <w:pPr>
              <w:pStyle w:val="Jin0"/>
              <w:framePr w:w="11040" w:h="11683" w:wrap="none" w:vAnchor="page" w:hAnchor="page" w:x="562" w:y="1941"/>
              <w:shd w:val="clear" w:color="auto" w:fill="auto"/>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0929DFE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267EA61D"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73,89750</w:t>
            </w:r>
          </w:p>
        </w:tc>
        <w:tc>
          <w:tcPr>
            <w:tcW w:w="696" w:type="dxa"/>
            <w:tcBorders>
              <w:left w:val="single" w:sz="4" w:space="0" w:color="auto"/>
            </w:tcBorders>
            <w:shd w:val="clear" w:color="auto" w:fill="FFFFFF"/>
            <w:vAlign w:val="bottom"/>
          </w:tcPr>
          <w:p w14:paraId="63B7652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38,00</w:t>
            </w:r>
          </w:p>
        </w:tc>
        <w:tc>
          <w:tcPr>
            <w:tcW w:w="893" w:type="dxa"/>
            <w:tcBorders>
              <w:left w:val="single" w:sz="4" w:space="0" w:color="auto"/>
              <w:right w:val="single" w:sz="4" w:space="0" w:color="auto"/>
            </w:tcBorders>
            <w:shd w:val="clear" w:color="auto" w:fill="FFFFFF"/>
            <w:vAlign w:val="bottom"/>
          </w:tcPr>
          <w:p w14:paraId="0DB1437F"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2 808,11</w:t>
            </w:r>
          </w:p>
        </w:tc>
      </w:tr>
      <w:tr w:rsidR="00D41A1A" w14:paraId="34F2DCFC" w14:textId="77777777">
        <w:tblPrEx>
          <w:tblCellMar>
            <w:top w:w="0" w:type="dxa"/>
            <w:bottom w:w="0" w:type="dxa"/>
          </w:tblCellMar>
        </w:tblPrEx>
        <w:trPr>
          <w:trHeight w:hRule="exact" w:val="178"/>
        </w:trPr>
        <w:tc>
          <w:tcPr>
            <w:tcW w:w="312" w:type="dxa"/>
            <w:tcBorders>
              <w:left w:val="single" w:sz="4" w:space="0" w:color="auto"/>
            </w:tcBorders>
            <w:shd w:val="clear" w:color="auto" w:fill="FFFFFF"/>
            <w:vAlign w:val="bottom"/>
          </w:tcPr>
          <w:p w14:paraId="46F803D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23</w:t>
            </w:r>
          </w:p>
        </w:tc>
        <w:tc>
          <w:tcPr>
            <w:tcW w:w="1013" w:type="dxa"/>
            <w:tcBorders>
              <w:left w:val="single" w:sz="4" w:space="0" w:color="auto"/>
            </w:tcBorders>
            <w:shd w:val="clear" w:color="auto" w:fill="FFFFFF"/>
            <w:vAlign w:val="bottom"/>
          </w:tcPr>
          <w:p w14:paraId="33B95A2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167101101R00</w:t>
            </w:r>
          </w:p>
        </w:tc>
        <w:tc>
          <w:tcPr>
            <w:tcW w:w="7080" w:type="dxa"/>
            <w:tcBorders>
              <w:left w:val="single" w:sz="4" w:space="0" w:color="auto"/>
            </w:tcBorders>
            <w:shd w:val="clear" w:color="auto" w:fill="FFFFFF"/>
            <w:vAlign w:val="bottom"/>
          </w:tcPr>
          <w:p w14:paraId="68C36ED7" w14:textId="77777777" w:rsidR="00D41A1A" w:rsidRDefault="00543D88">
            <w:pPr>
              <w:pStyle w:val="Jin0"/>
              <w:framePr w:w="11040" w:h="11683" w:wrap="none" w:vAnchor="page" w:hAnchor="page" w:x="562" w:y="1941"/>
              <w:shd w:val="clear" w:color="auto" w:fill="auto"/>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2C80198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49612232"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27,56400</w:t>
            </w:r>
          </w:p>
        </w:tc>
        <w:tc>
          <w:tcPr>
            <w:tcW w:w="696" w:type="dxa"/>
            <w:tcBorders>
              <w:left w:val="single" w:sz="4" w:space="0" w:color="auto"/>
            </w:tcBorders>
            <w:shd w:val="clear" w:color="auto" w:fill="FFFFFF"/>
            <w:vAlign w:val="bottom"/>
          </w:tcPr>
          <w:p w14:paraId="2E69A83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270,75</w:t>
            </w:r>
          </w:p>
        </w:tc>
        <w:tc>
          <w:tcPr>
            <w:tcW w:w="893" w:type="dxa"/>
            <w:tcBorders>
              <w:left w:val="single" w:sz="4" w:space="0" w:color="auto"/>
              <w:right w:val="single" w:sz="4" w:space="0" w:color="auto"/>
            </w:tcBorders>
            <w:shd w:val="clear" w:color="auto" w:fill="FFFFFF"/>
            <w:vAlign w:val="bottom"/>
          </w:tcPr>
          <w:p w14:paraId="266612F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7 462,95</w:t>
            </w:r>
          </w:p>
        </w:tc>
      </w:tr>
      <w:tr w:rsidR="00D41A1A" w14:paraId="18E68BD0"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6414730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24</w:t>
            </w:r>
          </w:p>
        </w:tc>
        <w:tc>
          <w:tcPr>
            <w:tcW w:w="1013" w:type="dxa"/>
            <w:tcBorders>
              <w:left w:val="single" w:sz="4" w:space="0" w:color="auto"/>
            </w:tcBorders>
            <w:shd w:val="clear" w:color="auto" w:fill="FFFFFF"/>
            <w:vAlign w:val="bottom"/>
          </w:tcPr>
          <w:p w14:paraId="7F8ED32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199000005R00</w:t>
            </w:r>
          </w:p>
        </w:tc>
        <w:tc>
          <w:tcPr>
            <w:tcW w:w="7080" w:type="dxa"/>
            <w:tcBorders>
              <w:left w:val="single" w:sz="4" w:space="0" w:color="auto"/>
            </w:tcBorders>
            <w:shd w:val="clear" w:color="auto" w:fill="FFFFFF"/>
            <w:vAlign w:val="bottom"/>
          </w:tcPr>
          <w:p w14:paraId="25483F30" w14:textId="77777777" w:rsidR="00D41A1A" w:rsidRDefault="00543D88">
            <w:pPr>
              <w:pStyle w:val="Jin0"/>
              <w:framePr w:w="11040" w:h="11683" w:wrap="none" w:vAnchor="page" w:hAnchor="page" w:x="562" w:y="1941"/>
              <w:shd w:val="clear" w:color="auto" w:fill="auto"/>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5FACE62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t</w:t>
            </w:r>
          </w:p>
        </w:tc>
        <w:tc>
          <w:tcPr>
            <w:tcW w:w="734" w:type="dxa"/>
            <w:tcBorders>
              <w:left w:val="single" w:sz="4" w:space="0" w:color="auto"/>
            </w:tcBorders>
            <w:shd w:val="clear" w:color="auto" w:fill="FFFFFF"/>
            <w:vAlign w:val="bottom"/>
          </w:tcPr>
          <w:p w14:paraId="0707797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26,86400</w:t>
            </w:r>
          </w:p>
        </w:tc>
        <w:tc>
          <w:tcPr>
            <w:tcW w:w="696" w:type="dxa"/>
            <w:tcBorders>
              <w:left w:val="single" w:sz="4" w:space="0" w:color="auto"/>
            </w:tcBorders>
            <w:shd w:val="clear" w:color="auto" w:fill="FFFFFF"/>
            <w:vAlign w:val="bottom"/>
          </w:tcPr>
          <w:p w14:paraId="44CA616E"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675,00</w:t>
            </w:r>
          </w:p>
        </w:tc>
        <w:tc>
          <w:tcPr>
            <w:tcW w:w="893" w:type="dxa"/>
            <w:tcBorders>
              <w:left w:val="single" w:sz="4" w:space="0" w:color="auto"/>
              <w:right w:val="single" w:sz="4" w:space="0" w:color="auto"/>
            </w:tcBorders>
            <w:shd w:val="clear" w:color="auto" w:fill="FFFFFF"/>
            <w:vAlign w:val="bottom"/>
          </w:tcPr>
          <w:p w14:paraId="23088517"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18 133,20</w:t>
            </w:r>
          </w:p>
        </w:tc>
      </w:tr>
      <w:tr w:rsidR="00D41A1A" w14:paraId="4BE78FC6"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5F8E76D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25</w:t>
            </w:r>
          </w:p>
        </w:tc>
        <w:tc>
          <w:tcPr>
            <w:tcW w:w="1013" w:type="dxa"/>
            <w:tcBorders>
              <w:left w:val="single" w:sz="4" w:space="0" w:color="auto"/>
            </w:tcBorders>
            <w:shd w:val="clear" w:color="auto" w:fill="FFFFFF"/>
            <w:vAlign w:val="bottom"/>
          </w:tcPr>
          <w:p w14:paraId="7771EC7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151101201R00</w:t>
            </w:r>
          </w:p>
        </w:tc>
        <w:tc>
          <w:tcPr>
            <w:tcW w:w="7080" w:type="dxa"/>
            <w:tcBorders>
              <w:left w:val="single" w:sz="4" w:space="0" w:color="auto"/>
            </w:tcBorders>
            <w:shd w:val="clear" w:color="auto" w:fill="FFFFFF"/>
            <w:vAlign w:val="bottom"/>
          </w:tcPr>
          <w:p w14:paraId="688AAE88" w14:textId="77777777" w:rsidR="00D41A1A" w:rsidRDefault="00543D88">
            <w:pPr>
              <w:pStyle w:val="Jin0"/>
              <w:framePr w:w="11040" w:h="11683" w:wrap="none" w:vAnchor="page" w:hAnchor="page" w:x="562" w:y="194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2B5694E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m2</w:t>
            </w:r>
          </w:p>
        </w:tc>
        <w:tc>
          <w:tcPr>
            <w:tcW w:w="734" w:type="dxa"/>
            <w:tcBorders>
              <w:left w:val="single" w:sz="4" w:space="0" w:color="auto"/>
            </w:tcBorders>
            <w:shd w:val="clear" w:color="auto" w:fill="FFFFFF"/>
            <w:vAlign w:val="bottom"/>
          </w:tcPr>
          <w:p w14:paraId="339B920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4,00000</w:t>
            </w:r>
          </w:p>
        </w:tc>
        <w:tc>
          <w:tcPr>
            <w:tcW w:w="696" w:type="dxa"/>
            <w:tcBorders>
              <w:left w:val="single" w:sz="4" w:space="0" w:color="auto"/>
            </w:tcBorders>
            <w:shd w:val="clear" w:color="auto" w:fill="FFFFFF"/>
            <w:vAlign w:val="bottom"/>
          </w:tcPr>
          <w:p w14:paraId="723CDE4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513,50</w:t>
            </w:r>
          </w:p>
        </w:tc>
        <w:tc>
          <w:tcPr>
            <w:tcW w:w="893" w:type="dxa"/>
            <w:tcBorders>
              <w:left w:val="single" w:sz="4" w:space="0" w:color="auto"/>
              <w:right w:val="single" w:sz="4" w:space="0" w:color="auto"/>
            </w:tcBorders>
            <w:shd w:val="clear" w:color="auto" w:fill="FFFFFF"/>
            <w:vAlign w:val="bottom"/>
          </w:tcPr>
          <w:p w14:paraId="2428CA5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2 054,00</w:t>
            </w:r>
          </w:p>
        </w:tc>
      </w:tr>
      <w:tr w:rsidR="00D41A1A" w14:paraId="043EEC5A"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0D8377C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26</w:t>
            </w:r>
          </w:p>
        </w:tc>
        <w:tc>
          <w:tcPr>
            <w:tcW w:w="1013" w:type="dxa"/>
            <w:tcBorders>
              <w:left w:val="single" w:sz="4" w:space="0" w:color="auto"/>
            </w:tcBorders>
            <w:shd w:val="clear" w:color="auto" w:fill="FFFFFF"/>
            <w:vAlign w:val="bottom"/>
          </w:tcPr>
          <w:p w14:paraId="079790E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151101211R00</w:t>
            </w:r>
          </w:p>
        </w:tc>
        <w:tc>
          <w:tcPr>
            <w:tcW w:w="7080" w:type="dxa"/>
            <w:tcBorders>
              <w:left w:val="single" w:sz="4" w:space="0" w:color="auto"/>
            </w:tcBorders>
            <w:shd w:val="clear" w:color="auto" w:fill="FFFFFF"/>
            <w:vAlign w:val="bottom"/>
          </w:tcPr>
          <w:p w14:paraId="5C9F6FF8" w14:textId="77777777" w:rsidR="00D41A1A" w:rsidRDefault="00543D88">
            <w:pPr>
              <w:pStyle w:val="Jin0"/>
              <w:framePr w:w="11040" w:h="11683" w:wrap="none" w:vAnchor="page" w:hAnchor="page" w:x="562" w:y="194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center"/>
          </w:tcPr>
          <w:p w14:paraId="6B976CC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m2</w:t>
            </w:r>
          </w:p>
        </w:tc>
        <w:tc>
          <w:tcPr>
            <w:tcW w:w="734" w:type="dxa"/>
            <w:tcBorders>
              <w:left w:val="single" w:sz="4" w:space="0" w:color="auto"/>
            </w:tcBorders>
            <w:shd w:val="clear" w:color="auto" w:fill="FFFFFF"/>
            <w:vAlign w:val="center"/>
          </w:tcPr>
          <w:p w14:paraId="2B363AB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4,00000</w:t>
            </w:r>
          </w:p>
        </w:tc>
        <w:tc>
          <w:tcPr>
            <w:tcW w:w="696" w:type="dxa"/>
            <w:tcBorders>
              <w:left w:val="single" w:sz="4" w:space="0" w:color="auto"/>
            </w:tcBorders>
            <w:shd w:val="clear" w:color="auto" w:fill="FFFFFF"/>
            <w:vAlign w:val="center"/>
          </w:tcPr>
          <w:p w14:paraId="5A7809C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203,75</w:t>
            </w:r>
          </w:p>
        </w:tc>
        <w:tc>
          <w:tcPr>
            <w:tcW w:w="893" w:type="dxa"/>
            <w:tcBorders>
              <w:left w:val="single" w:sz="4" w:space="0" w:color="auto"/>
              <w:right w:val="single" w:sz="4" w:space="0" w:color="auto"/>
            </w:tcBorders>
            <w:shd w:val="clear" w:color="auto" w:fill="FFFFFF"/>
            <w:vAlign w:val="center"/>
          </w:tcPr>
          <w:p w14:paraId="4A1AE138"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815,00</w:t>
            </w:r>
          </w:p>
        </w:tc>
      </w:tr>
      <w:tr w:rsidR="00D41A1A" w14:paraId="3279EBEC"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7CFDE55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27</w:t>
            </w:r>
          </w:p>
        </w:tc>
        <w:tc>
          <w:tcPr>
            <w:tcW w:w="1013" w:type="dxa"/>
            <w:tcBorders>
              <w:left w:val="single" w:sz="4" w:space="0" w:color="auto"/>
            </w:tcBorders>
            <w:shd w:val="clear" w:color="auto" w:fill="FFFFFF"/>
            <w:vAlign w:val="bottom"/>
          </w:tcPr>
          <w:p w14:paraId="3354916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174101101R00</w:t>
            </w:r>
          </w:p>
        </w:tc>
        <w:tc>
          <w:tcPr>
            <w:tcW w:w="7080" w:type="dxa"/>
            <w:tcBorders>
              <w:left w:val="single" w:sz="4" w:space="0" w:color="auto"/>
            </w:tcBorders>
            <w:shd w:val="clear" w:color="auto" w:fill="FFFFFF"/>
            <w:vAlign w:val="bottom"/>
          </w:tcPr>
          <w:p w14:paraId="4E5BD372" w14:textId="77777777" w:rsidR="00D41A1A" w:rsidRDefault="00543D88">
            <w:pPr>
              <w:pStyle w:val="Jin0"/>
              <w:framePr w:w="11040" w:h="11683" w:wrap="none" w:vAnchor="page" w:hAnchor="page" w:x="562" w:y="194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33CB95E1"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2441ADEF"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24,42200</w:t>
            </w:r>
          </w:p>
        </w:tc>
        <w:tc>
          <w:tcPr>
            <w:tcW w:w="696" w:type="dxa"/>
            <w:tcBorders>
              <w:left w:val="single" w:sz="4" w:space="0" w:color="auto"/>
            </w:tcBorders>
            <w:shd w:val="clear" w:color="auto" w:fill="FFFFFF"/>
            <w:vAlign w:val="bottom"/>
          </w:tcPr>
          <w:p w14:paraId="06BA7176"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261,78</w:t>
            </w:r>
          </w:p>
        </w:tc>
        <w:tc>
          <w:tcPr>
            <w:tcW w:w="893" w:type="dxa"/>
            <w:tcBorders>
              <w:left w:val="single" w:sz="4" w:space="0" w:color="auto"/>
              <w:right w:val="single" w:sz="4" w:space="0" w:color="auto"/>
            </w:tcBorders>
            <w:shd w:val="clear" w:color="auto" w:fill="FFFFFF"/>
            <w:vAlign w:val="bottom"/>
          </w:tcPr>
          <w:p w14:paraId="399F61D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6 393,19</w:t>
            </w:r>
          </w:p>
        </w:tc>
      </w:tr>
      <w:tr w:rsidR="00D41A1A" w14:paraId="2DE8CD7A" w14:textId="77777777">
        <w:tblPrEx>
          <w:tblCellMar>
            <w:top w:w="0" w:type="dxa"/>
            <w:bottom w:w="0" w:type="dxa"/>
          </w:tblCellMar>
        </w:tblPrEx>
        <w:trPr>
          <w:trHeight w:hRule="exact" w:val="192"/>
        </w:trPr>
        <w:tc>
          <w:tcPr>
            <w:tcW w:w="312" w:type="dxa"/>
            <w:tcBorders>
              <w:left w:val="single" w:sz="4" w:space="0" w:color="auto"/>
            </w:tcBorders>
            <w:shd w:val="clear" w:color="auto" w:fill="FFFFFF"/>
            <w:vAlign w:val="bottom"/>
          </w:tcPr>
          <w:p w14:paraId="0A5C7CA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28</w:t>
            </w:r>
          </w:p>
        </w:tc>
        <w:tc>
          <w:tcPr>
            <w:tcW w:w="1013" w:type="dxa"/>
            <w:tcBorders>
              <w:left w:val="single" w:sz="4" w:space="0" w:color="auto"/>
            </w:tcBorders>
            <w:shd w:val="clear" w:color="auto" w:fill="FFFFFF"/>
            <w:vAlign w:val="bottom"/>
          </w:tcPr>
          <w:p w14:paraId="1926C3D3" w14:textId="77777777" w:rsidR="00D41A1A" w:rsidRDefault="00543D88">
            <w:pPr>
              <w:pStyle w:val="Jin0"/>
              <w:framePr w:w="11040" w:h="11683" w:wrap="none" w:vAnchor="page" w:hAnchor="page" w:x="562" w:y="1941"/>
              <w:shd w:val="clear" w:color="auto" w:fill="auto"/>
              <w:jc w:val="both"/>
              <w:rPr>
                <w:sz w:val="13"/>
                <w:szCs w:val="13"/>
              </w:rPr>
            </w:pPr>
            <w:r>
              <w:rPr>
                <w:sz w:val="13"/>
                <w:szCs w:val="13"/>
              </w:rPr>
              <w:t>175100010RAA</w:t>
            </w:r>
          </w:p>
        </w:tc>
        <w:tc>
          <w:tcPr>
            <w:tcW w:w="7080" w:type="dxa"/>
            <w:tcBorders>
              <w:left w:val="single" w:sz="4" w:space="0" w:color="auto"/>
            </w:tcBorders>
            <w:shd w:val="clear" w:color="auto" w:fill="FFFFFF"/>
            <w:vAlign w:val="bottom"/>
          </w:tcPr>
          <w:p w14:paraId="7F332F1E" w14:textId="77777777" w:rsidR="00D41A1A" w:rsidRDefault="00543D88">
            <w:pPr>
              <w:pStyle w:val="Jin0"/>
              <w:framePr w:w="11040" w:h="11683" w:wrap="none" w:vAnchor="page" w:hAnchor="page" w:x="562" w:y="194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69A39E50"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left w:val="single" w:sz="4" w:space="0" w:color="auto"/>
            </w:tcBorders>
            <w:shd w:val="clear" w:color="auto" w:fill="FFFFFF"/>
            <w:vAlign w:val="bottom"/>
          </w:tcPr>
          <w:p w14:paraId="44FD4C3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0,36000</w:t>
            </w:r>
          </w:p>
        </w:tc>
        <w:tc>
          <w:tcPr>
            <w:tcW w:w="696" w:type="dxa"/>
            <w:tcBorders>
              <w:left w:val="single" w:sz="4" w:space="0" w:color="auto"/>
            </w:tcBorders>
            <w:shd w:val="clear" w:color="auto" w:fill="FFFFFF"/>
            <w:vAlign w:val="bottom"/>
          </w:tcPr>
          <w:p w14:paraId="4460A13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382,00</w:t>
            </w:r>
          </w:p>
        </w:tc>
        <w:tc>
          <w:tcPr>
            <w:tcW w:w="893" w:type="dxa"/>
            <w:tcBorders>
              <w:left w:val="single" w:sz="4" w:space="0" w:color="auto"/>
              <w:right w:val="single" w:sz="4" w:space="0" w:color="auto"/>
            </w:tcBorders>
            <w:shd w:val="clear" w:color="auto" w:fill="FFFFFF"/>
            <w:vAlign w:val="bottom"/>
          </w:tcPr>
          <w:p w14:paraId="4A154AF1"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137,52</w:t>
            </w:r>
          </w:p>
        </w:tc>
      </w:tr>
      <w:tr w:rsidR="00D41A1A" w14:paraId="4B2CB3EC" w14:textId="77777777">
        <w:tblPrEx>
          <w:tblCellMar>
            <w:top w:w="0" w:type="dxa"/>
            <w:bottom w:w="0" w:type="dxa"/>
          </w:tblCellMar>
        </w:tblPrEx>
        <w:trPr>
          <w:trHeight w:hRule="exact" w:val="173"/>
        </w:trPr>
        <w:tc>
          <w:tcPr>
            <w:tcW w:w="312" w:type="dxa"/>
            <w:tcBorders>
              <w:left w:val="single" w:sz="4" w:space="0" w:color="auto"/>
            </w:tcBorders>
            <w:shd w:val="clear" w:color="auto" w:fill="C0C0C0"/>
            <w:vAlign w:val="bottom"/>
          </w:tcPr>
          <w:p w14:paraId="571F9790"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Díl:</w:t>
            </w:r>
          </w:p>
        </w:tc>
        <w:tc>
          <w:tcPr>
            <w:tcW w:w="1013" w:type="dxa"/>
            <w:tcBorders>
              <w:left w:val="single" w:sz="4" w:space="0" w:color="auto"/>
            </w:tcBorders>
            <w:shd w:val="clear" w:color="auto" w:fill="C0C0C0"/>
            <w:vAlign w:val="bottom"/>
          </w:tcPr>
          <w:p w14:paraId="72064BC5"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2</w:t>
            </w:r>
          </w:p>
        </w:tc>
        <w:tc>
          <w:tcPr>
            <w:tcW w:w="7080" w:type="dxa"/>
            <w:tcBorders>
              <w:left w:val="single" w:sz="4" w:space="0" w:color="auto"/>
            </w:tcBorders>
            <w:shd w:val="clear" w:color="auto" w:fill="C0C0C0"/>
            <w:vAlign w:val="center"/>
          </w:tcPr>
          <w:p w14:paraId="7695CA4F" w14:textId="77777777" w:rsidR="00D41A1A" w:rsidRDefault="00543D88">
            <w:pPr>
              <w:pStyle w:val="Jin0"/>
              <w:framePr w:w="11040" w:h="11683" w:wrap="none" w:vAnchor="page" w:hAnchor="page" w:x="562" w:y="194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6B7F41BE" w14:textId="77777777" w:rsidR="00D41A1A" w:rsidRDefault="00D41A1A">
            <w:pPr>
              <w:framePr w:w="11040" w:h="11683" w:wrap="none" w:vAnchor="page" w:hAnchor="page" w:x="562" w:y="1941"/>
              <w:rPr>
                <w:sz w:val="10"/>
                <w:szCs w:val="10"/>
              </w:rPr>
            </w:pPr>
          </w:p>
        </w:tc>
        <w:tc>
          <w:tcPr>
            <w:tcW w:w="734" w:type="dxa"/>
            <w:tcBorders>
              <w:left w:val="single" w:sz="4" w:space="0" w:color="auto"/>
            </w:tcBorders>
            <w:shd w:val="clear" w:color="auto" w:fill="C0C0C0"/>
          </w:tcPr>
          <w:p w14:paraId="0C09F868" w14:textId="77777777" w:rsidR="00D41A1A" w:rsidRDefault="00D41A1A">
            <w:pPr>
              <w:framePr w:w="11040" w:h="11683" w:wrap="none" w:vAnchor="page" w:hAnchor="page" w:x="562" w:y="1941"/>
              <w:rPr>
                <w:sz w:val="10"/>
                <w:szCs w:val="10"/>
              </w:rPr>
            </w:pPr>
          </w:p>
        </w:tc>
        <w:tc>
          <w:tcPr>
            <w:tcW w:w="696" w:type="dxa"/>
            <w:tcBorders>
              <w:left w:val="single" w:sz="4" w:space="0" w:color="auto"/>
            </w:tcBorders>
            <w:shd w:val="clear" w:color="auto" w:fill="C0C0C0"/>
          </w:tcPr>
          <w:p w14:paraId="758B7449" w14:textId="77777777" w:rsidR="00D41A1A" w:rsidRDefault="00D41A1A">
            <w:pPr>
              <w:framePr w:w="11040" w:h="11683" w:wrap="none" w:vAnchor="page" w:hAnchor="page" w:x="562" w:y="1941"/>
              <w:rPr>
                <w:sz w:val="10"/>
                <w:szCs w:val="10"/>
              </w:rPr>
            </w:pPr>
          </w:p>
        </w:tc>
        <w:tc>
          <w:tcPr>
            <w:tcW w:w="893" w:type="dxa"/>
            <w:tcBorders>
              <w:top w:val="single" w:sz="4" w:space="0" w:color="auto"/>
              <w:left w:val="single" w:sz="4" w:space="0" w:color="auto"/>
              <w:right w:val="single" w:sz="4" w:space="0" w:color="auto"/>
            </w:tcBorders>
            <w:shd w:val="clear" w:color="auto" w:fill="C0C0C0"/>
            <w:vAlign w:val="bottom"/>
          </w:tcPr>
          <w:p w14:paraId="01F911CE" w14:textId="77777777" w:rsidR="00D41A1A" w:rsidRDefault="00543D88">
            <w:pPr>
              <w:pStyle w:val="Jin0"/>
              <w:framePr w:w="11040" w:h="11683" w:wrap="none" w:vAnchor="page" w:hAnchor="page" w:x="562" w:y="1941"/>
              <w:shd w:val="clear" w:color="auto" w:fill="auto"/>
              <w:jc w:val="right"/>
              <w:rPr>
                <w:sz w:val="13"/>
                <w:szCs w:val="13"/>
              </w:rPr>
            </w:pPr>
            <w:r>
              <w:rPr>
                <w:rFonts w:ascii="Trebuchet MS" w:eastAsia="Trebuchet MS" w:hAnsi="Trebuchet MS" w:cs="Trebuchet MS"/>
                <w:sz w:val="13"/>
                <w:szCs w:val="13"/>
              </w:rPr>
              <w:t>9 205,05</w:t>
            </w:r>
          </w:p>
        </w:tc>
      </w:tr>
      <w:tr w:rsidR="00D41A1A" w14:paraId="4C2493E2" w14:textId="77777777">
        <w:tblPrEx>
          <w:tblCellMar>
            <w:top w:w="0" w:type="dxa"/>
            <w:bottom w:w="0" w:type="dxa"/>
          </w:tblCellMar>
        </w:tblPrEx>
        <w:trPr>
          <w:trHeight w:hRule="exact" w:val="182"/>
        </w:trPr>
        <w:tc>
          <w:tcPr>
            <w:tcW w:w="312" w:type="dxa"/>
            <w:tcBorders>
              <w:top w:val="single" w:sz="4" w:space="0" w:color="auto"/>
              <w:left w:val="single" w:sz="4" w:space="0" w:color="auto"/>
            </w:tcBorders>
            <w:shd w:val="clear" w:color="auto" w:fill="FFFFFF"/>
            <w:vAlign w:val="bottom"/>
          </w:tcPr>
          <w:p w14:paraId="0CFF4566"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29</w:t>
            </w:r>
          </w:p>
        </w:tc>
        <w:tc>
          <w:tcPr>
            <w:tcW w:w="1013" w:type="dxa"/>
            <w:tcBorders>
              <w:top w:val="single" w:sz="4" w:space="0" w:color="auto"/>
              <w:left w:val="single" w:sz="4" w:space="0" w:color="auto"/>
            </w:tcBorders>
            <w:shd w:val="clear" w:color="auto" w:fill="FFFFFF"/>
            <w:vAlign w:val="bottom"/>
          </w:tcPr>
          <w:p w14:paraId="38160A4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212810010RAB</w:t>
            </w:r>
          </w:p>
        </w:tc>
        <w:tc>
          <w:tcPr>
            <w:tcW w:w="7080" w:type="dxa"/>
            <w:tcBorders>
              <w:top w:val="single" w:sz="4" w:space="0" w:color="auto"/>
              <w:left w:val="single" w:sz="4" w:space="0" w:color="auto"/>
            </w:tcBorders>
            <w:shd w:val="clear" w:color="auto" w:fill="FFFFFF"/>
            <w:vAlign w:val="bottom"/>
          </w:tcPr>
          <w:p w14:paraId="409651A4" w14:textId="77777777" w:rsidR="00D41A1A" w:rsidRDefault="00543D88">
            <w:pPr>
              <w:pStyle w:val="Jin0"/>
              <w:framePr w:w="11040" w:h="11683" w:wrap="none" w:vAnchor="page" w:hAnchor="page" w:x="562" w:y="194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61C6CB5B" w14:textId="77777777" w:rsidR="00D41A1A" w:rsidRDefault="00543D88">
            <w:pPr>
              <w:pStyle w:val="Jin0"/>
              <w:framePr w:w="11040" w:h="11683" w:wrap="none" w:vAnchor="page" w:hAnchor="page" w:x="562" w:y="1941"/>
              <w:shd w:val="clear" w:color="auto" w:fill="auto"/>
              <w:jc w:val="both"/>
              <w:rPr>
                <w:sz w:val="13"/>
                <w:szCs w:val="13"/>
              </w:rPr>
            </w:pPr>
            <w:r>
              <w:rPr>
                <w:sz w:val="13"/>
                <w:szCs w:val="13"/>
              </w:rPr>
              <w:t>t</w:t>
            </w:r>
          </w:p>
        </w:tc>
        <w:tc>
          <w:tcPr>
            <w:tcW w:w="734" w:type="dxa"/>
            <w:tcBorders>
              <w:top w:val="single" w:sz="4" w:space="0" w:color="auto"/>
              <w:left w:val="single" w:sz="4" w:space="0" w:color="auto"/>
            </w:tcBorders>
            <w:shd w:val="clear" w:color="auto" w:fill="FFFFFF"/>
            <w:vAlign w:val="bottom"/>
          </w:tcPr>
          <w:p w14:paraId="2274468A"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13,02000</w:t>
            </w:r>
          </w:p>
        </w:tc>
        <w:tc>
          <w:tcPr>
            <w:tcW w:w="696" w:type="dxa"/>
            <w:tcBorders>
              <w:top w:val="single" w:sz="4" w:space="0" w:color="auto"/>
              <w:left w:val="single" w:sz="4" w:space="0" w:color="auto"/>
            </w:tcBorders>
            <w:shd w:val="clear" w:color="auto" w:fill="FFFFFF"/>
            <w:vAlign w:val="bottom"/>
          </w:tcPr>
          <w:p w14:paraId="61C2E5D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682,75</w:t>
            </w:r>
          </w:p>
        </w:tc>
        <w:tc>
          <w:tcPr>
            <w:tcW w:w="893" w:type="dxa"/>
            <w:tcBorders>
              <w:top w:val="single" w:sz="4" w:space="0" w:color="auto"/>
              <w:left w:val="single" w:sz="4" w:space="0" w:color="auto"/>
              <w:right w:val="single" w:sz="4" w:space="0" w:color="auto"/>
            </w:tcBorders>
            <w:shd w:val="clear" w:color="auto" w:fill="FFFFFF"/>
            <w:vAlign w:val="bottom"/>
          </w:tcPr>
          <w:p w14:paraId="0CF91EF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8 889,41</w:t>
            </w:r>
          </w:p>
        </w:tc>
      </w:tr>
      <w:tr w:rsidR="00D41A1A" w14:paraId="1214328A"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324A35D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30</w:t>
            </w:r>
          </w:p>
        </w:tc>
        <w:tc>
          <w:tcPr>
            <w:tcW w:w="1013" w:type="dxa"/>
            <w:tcBorders>
              <w:top w:val="single" w:sz="4" w:space="0" w:color="auto"/>
              <w:left w:val="single" w:sz="4" w:space="0" w:color="auto"/>
            </w:tcBorders>
            <w:shd w:val="clear" w:color="auto" w:fill="FFFFFF"/>
            <w:vAlign w:val="center"/>
          </w:tcPr>
          <w:p w14:paraId="64016DA6"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460080031</w:t>
            </w:r>
          </w:p>
        </w:tc>
        <w:tc>
          <w:tcPr>
            <w:tcW w:w="7080" w:type="dxa"/>
            <w:tcBorders>
              <w:top w:val="single" w:sz="4" w:space="0" w:color="auto"/>
              <w:left w:val="single" w:sz="4" w:space="0" w:color="auto"/>
            </w:tcBorders>
            <w:shd w:val="clear" w:color="auto" w:fill="FFFFFF"/>
            <w:vAlign w:val="bottom"/>
          </w:tcPr>
          <w:p w14:paraId="25D857A4" w14:textId="77777777" w:rsidR="00D41A1A" w:rsidRDefault="00543D88">
            <w:pPr>
              <w:pStyle w:val="Jin0"/>
              <w:framePr w:w="11040" w:h="11683" w:wrap="none" w:vAnchor="page" w:hAnchor="page" w:x="562" w:y="194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77A6FC5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top w:val="single" w:sz="4" w:space="0" w:color="auto"/>
              <w:left w:val="single" w:sz="4" w:space="0" w:color="auto"/>
            </w:tcBorders>
            <w:shd w:val="clear" w:color="auto" w:fill="FFFFFF"/>
            <w:vAlign w:val="bottom"/>
          </w:tcPr>
          <w:p w14:paraId="5C2BF75D"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0,000</w:t>
            </w:r>
          </w:p>
        </w:tc>
        <w:tc>
          <w:tcPr>
            <w:tcW w:w="696" w:type="dxa"/>
            <w:tcBorders>
              <w:left w:val="single" w:sz="4" w:space="0" w:color="auto"/>
            </w:tcBorders>
            <w:shd w:val="clear" w:color="auto" w:fill="FFFFFF"/>
            <w:vAlign w:val="bottom"/>
          </w:tcPr>
          <w:p w14:paraId="1DBD8F9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2 940,00</w:t>
            </w:r>
          </w:p>
        </w:tc>
        <w:tc>
          <w:tcPr>
            <w:tcW w:w="893" w:type="dxa"/>
            <w:tcBorders>
              <w:left w:val="single" w:sz="4" w:space="0" w:color="auto"/>
              <w:right w:val="single" w:sz="4" w:space="0" w:color="auto"/>
            </w:tcBorders>
            <w:shd w:val="clear" w:color="auto" w:fill="FFFFFF"/>
            <w:vAlign w:val="bottom"/>
          </w:tcPr>
          <w:p w14:paraId="0C396CE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w:t>
            </w:r>
          </w:p>
        </w:tc>
      </w:tr>
      <w:tr w:rsidR="00D41A1A" w14:paraId="6E8B535B"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2BE39055"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31</w:t>
            </w:r>
          </w:p>
        </w:tc>
        <w:tc>
          <w:tcPr>
            <w:tcW w:w="1013" w:type="dxa"/>
            <w:tcBorders>
              <w:top w:val="single" w:sz="4" w:space="0" w:color="auto"/>
              <w:left w:val="single" w:sz="4" w:space="0" w:color="auto"/>
            </w:tcBorders>
            <w:shd w:val="clear" w:color="auto" w:fill="FFFFFF"/>
            <w:vAlign w:val="center"/>
          </w:tcPr>
          <w:p w14:paraId="5424C93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273362021</w:t>
            </w:r>
          </w:p>
        </w:tc>
        <w:tc>
          <w:tcPr>
            <w:tcW w:w="7080" w:type="dxa"/>
            <w:tcBorders>
              <w:top w:val="single" w:sz="4" w:space="0" w:color="auto"/>
              <w:left w:val="single" w:sz="4" w:space="0" w:color="auto"/>
            </w:tcBorders>
            <w:shd w:val="clear" w:color="auto" w:fill="FFFFFF"/>
            <w:vAlign w:val="bottom"/>
          </w:tcPr>
          <w:p w14:paraId="22476579" w14:textId="77777777" w:rsidR="00D41A1A" w:rsidRDefault="00543D88">
            <w:pPr>
              <w:pStyle w:val="Jin0"/>
              <w:framePr w:w="11040" w:h="11683" w:wrap="none" w:vAnchor="page" w:hAnchor="page" w:x="562" w:y="194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280C926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t</w:t>
            </w:r>
          </w:p>
        </w:tc>
        <w:tc>
          <w:tcPr>
            <w:tcW w:w="734" w:type="dxa"/>
            <w:tcBorders>
              <w:top w:val="single" w:sz="4" w:space="0" w:color="auto"/>
              <w:left w:val="single" w:sz="4" w:space="0" w:color="auto"/>
            </w:tcBorders>
            <w:shd w:val="clear" w:color="auto" w:fill="FFFFFF"/>
            <w:vAlign w:val="center"/>
          </w:tcPr>
          <w:p w14:paraId="055A0D4F"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0,000</w:t>
            </w:r>
          </w:p>
        </w:tc>
        <w:tc>
          <w:tcPr>
            <w:tcW w:w="696" w:type="dxa"/>
            <w:tcBorders>
              <w:left w:val="single" w:sz="4" w:space="0" w:color="auto"/>
            </w:tcBorders>
            <w:shd w:val="clear" w:color="auto" w:fill="FFFFFF"/>
            <w:vAlign w:val="center"/>
          </w:tcPr>
          <w:p w14:paraId="6ABD3B88"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43 160,00</w:t>
            </w:r>
          </w:p>
        </w:tc>
        <w:tc>
          <w:tcPr>
            <w:tcW w:w="893" w:type="dxa"/>
            <w:tcBorders>
              <w:left w:val="single" w:sz="4" w:space="0" w:color="auto"/>
              <w:right w:val="single" w:sz="4" w:space="0" w:color="auto"/>
            </w:tcBorders>
            <w:shd w:val="clear" w:color="auto" w:fill="FFFFFF"/>
            <w:vAlign w:val="center"/>
          </w:tcPr>
          <w:p w14:paraId="78A1B43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0,00</w:t>
            </w:r>
          </w:p>
        </w:tc>
      </w:tr>
      <w:tr w:rsidR="00D41A1A" w14:paraId="4F75A005" w14:textId="77777777">
        <w:tblPrEx>
          <w:tblCellMar>
            <w:top w:w="0" w:type="dxa"/>
            <w:bottom w:w="0" w:type="dxa"/>
          </w:tblCellMar>
        </w:tblPrEx>
        <w:trPr>
          <w:trHeight w:hRule="exact" w:val="192"/>
        </w:trPr>
        <w:tc>
          <w:tcPr>
            <w:tcW w:w="312" w:type="dxa"/>
            <w:tcBorders>
              <w:left w:val="single" w:sz="4" w:space="0" w:color="auto"/>
            </w:tcBorders>
            <w:shd w:val="clear" w:color="auto" w:fill="FFFFFF"/>
            <w:vAlign w:val="bottom"/>
          </w:tcPr>
          <w:p w14:paraId="7209BED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32</w:t>
            </w:r>
          </w:p>
        </w:tc>
        <w:tc>
          <w:tcPr>
            <w:tcW w:w="1013" w:type="dxa"/>
            <w:tcBorders>
              <w:top w:val="single" w:sz="4" w:space="0" w:color="auto"/>
              <w:left w:val="single" w:sz="4" w:space="0" w:color="auto"/>
            </w:tcBorders>
            <w:shd w:val="clear" w:color="auto" w:fill="FFFFFF"/>
            <w:vAlign w:val="center"/>
          </w:tcPr>
          <w:p w14:paraId="7AEC51B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211971110R00</w:t>
            </w:r>
          </w:p>
        </w:tc>
        <w:tc>
          <w:tcPr>
            <w:tcW w:w="7080" w:type="dxa"/>
            <w:tcBorders>
              <w:top w:val="single" w:sz="4" w:space="0" w:color="auto"/>
              <w:left w:val="single" w:sz="4" w:space="0" w:color="auto"/>
            </w:tcBorders>
            <w:shd w:val="clear" w:color="auto" w:fill="FFFFFF"/>
            <w:vAlign w:val="bottom"/>
          </w:tcPr>
          <w:p w14:paraId="5708D30B" w14:textId="77777777" w:rsidR="00D41A1A" w:rsidRDefault="00543D88">
            <w:pPr>
              <w:pStyle w:val="Jin0"/>
              <w:framePr w:w="11040" w:h="11683" w:wrap="none" w:vAnchor="page" w:hAnchor="page" w:x="562" w:y="194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089531E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m2</w:t>
            </w:r>
          </w:p>
        </w:tc>
        <w:tc>
          <w:tcPr>
            <w:tcW w:w="734" w:type="dxa"/>
            <w:tcBorders>
              <w:top w:val="single" w:sz="4" w:space="0" w:color="auto"/>
              <w:left w:val="single" w:sz="4" w:space="0" w:color="auto"/>
            </w:tcBorders>
            <w:shd w:val="clear" w:color="auto" w:fill="FFFFFF"/>
            <w:vAlign w:val="bottom"/>
          </w:tcPr>
          <w:p w14:paraId="5EA91E46"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11,27300</w:t>
            </w:r>
          </w:p>
        </w:tc>
        <w:tc>
          <w:tcPr>
            <w:tcW w:w="696" w:type="dxa"/>
            <w:tcBorders>
              <w:left w:val="single" w:sz="4" w:space="0" w:color="auto"/>
            </w:tcBorders>
            <w:shd w:val="clear" w:color="auto" w:fill="FFFFFF"/>
            <w:vAlign w:val="bottom"/>
          </w:tcPr>
          <w:p w14:paraId="18FB40B8"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28,00</w:t>
            </w:r>
          </w:p>
        </w:tc>
        <w:tc>
          <w:tcPr>
            <w:tcW w:w="893" w:type="dxa"/>
            <w:tcBorders>
              <w:left w:val="single" w:sz="4" w:space="0" w:color="auto"/>
              <w:right w:val="single" w:sz="4" w:space="0" w:color="auto"/>
            </w:tcBorders>
            <w:shd w:val="clear" w:color="auto" w:fill="FFFFFF"/>
            <w:vAlign w:val="bottom"/>
          </w:tcPr>
          <w:p w14:paraId="79EE8BC9"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315,64</w:t>
            </w:r>
          </w:p>
        </w:tc>
      </w:tr>
      <w:tr w:rsidR="00D41A1A" w14:paraId="31E61C3B" w14:textId="77777777">
        <w:tblPrEx>
          <w:tblCellMar>
            <w:top w:w="0" w:type="dxa"/>
            <w:bottom w:w="0" w:type="dxa"/>
          </w:tblCellMar>
        </w:tblPrEx>
        <w:trPr>
          <w:trHeight w:hRule="exact" w:val="173"/>
        </w:trPr>
        <w:tc>
          <w:tcPr>
            <w:tcW w:w="312" w:type="dxa"/>
            <w:tcBorders>
              <w:left w:val="single" w:sz="4" w:space="0" w:color="auto"/>
            </w:tcBorders>
            <w:shd w:val="clear" w:color="auto" w:fill="C0C0C0"/>
            <w:vAlign w:val="bottom"/>
          </w:tcPr>
          <w:p w14:paraId="6E88BF59"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Díl:</w:t>
            </w:r>
          </w:p>
        </w:tc>
        <w:tc>
          <w:tcPr>
            <w:tcW w:w="1013" w:type="dxa"/>
            <w:tcBorders>
              <w:left w:val="single" w:sz="4" w:space="0" w:color="auto"/>
            </w:tcBorders>
            <w:shd w:val="clear" w:color="auto" w:fill="C0C0C0"/>
            <w:vAlign w:val="bottom"/>
          </w:tcPr>
          <w:p w14:paraId="0F21A9E1"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4</w:t>
            </w:r>
          </w:p>
        </w:tc>
        <w:tc>
          <w:tcPr>
            <w:tcW w:w="7080" w:type="dxa"/>
            <w:tcBorders>
              <w:left w:val="single" w:sz="4" w:space="0" w:color="auto"/>
            </w:tcBorders>
            <w:shd w:val="clear" w:color="auto" w:fill="C0C0C0"/>
            <w:vAlign w:val="bottom"/>
          </w:tcPr>
          <w:p w14:paraId="197EC99F" w14:textId="77777777" w:rsidR="00D41A1A" w:rsidRDefault="00543D88">
            <w:pPr>
              <w:pStyle w:val="Jin0"/>
              <w:framePr w:w="11040" w:h="11683" w:wrap="none" w:vAnchor="page" w:hAnchor="page" w:x="562" w:y="194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3009AB09" w14:textId="77777777" w:rsidR="00D41A1A" w:rsidRDefault="00D41A1A">
            <w:pPr>
              <w:framePr w:w="11040" w:h="11683" w:wrap="none" w:vAnchor="page" w:hAnchor="page" w:x="562" w:y="1941"/>
              <w:rPr>
                <w:sz w:val="10"/>
                <w:szCs w:val="10"/>
              </w:rPr>
            </w:pPr>
          </w:p>
        </w:tc>
        <w:tc>
          <w:tcPr>
            <w:tcW w:w="734" w:type="dxa"/>
            <w:tcBorders>
              <w:left w:val="single" w:sz="4" w:space="0" w:color="auto"/>
            </w:tcBorders>
            <w:shd w:val="clear" w:color="auto" w:fill="C0C0C0"/>
          </w:tcPr>
          <w:p w14:paraId="7DF33CAD" w14:textId="77777777" w:rsidR="00D41A1A" w:rsidRDefault="00D41A1A">
            <w:pPr>
              <w:framePr w:w="11040" w:h="11683" w:wrap="none" w:vAnchor="page" w:hAnchor="page" w:x="562" w:y="1941"/>
              <w:rPr>
                <w:sz w:val="10"/>
                <w:szCs w:val="10"/>
              </w:rPr>
            </w:pPr>
          </w:p>
        </w:tc>
        <w:tc>
          <w:tcPr>
            <w:tcW w:w="696" w:type="dxa"/>
            <w:tcBorders>
              <w:left w:val="single" w:sz="4" w:space="0" w:color="auto"/>
            </w:tcBorders>
            <w:shd w:val="clear" w:color="auto" w:fill="C0C0C0"/>
          </w:tcPr>
          <w:p w14:paraId="776BB2D4" w14:textId="77777777" w:rsidR="00D41A1A" w:rsidRDefault="00D41A1A">
            <w:pPr>
              <w:framePr w:w="11040" w:h="11683" w:wrap="none" w:vAnchor="page" w:hAnchor="page" w:x="562" w:y="1941"/>
              <w:rPr>
                <w:sz w:val="10"/>
                <w:szCs w:val="10"/>
              </w:rPr>
            </w:pPr>
          </w:p>
        </w:tc>
        <w:tc>
          <w:tcPr>
            <w:tcW w:w="893" w:type="dxa"/>
            <w:tcBorders>
              <w:top w:val="single" w:sz="4" w:space="0" w:color="auto"/>
              <w:left w:val="single" w:sz="4" w:space="0" w:color="auto"/>
              <w:right w:val="single" w:sz="4" w:space="0" w:color="auto"/>
            </w:tcBorders>
            <w:shd w:val="clear" w:color="auto" w:fill="C0C0C0"/>
            <w:vAlign w:val="bottom"/>
          </w:tcPr>
          <w:p w14:paraId="79B86420" w14:textId="77777777" w:rsidR="00D41A1A" w:rsidRDefault="00543D88">
            <w:pPr>
              <w:pStyle w:val="Jin0"/>
              <w:framePr w:w="11040" w:h="11683" w:wrap="none" w:vAnchor="page" w:hAnchor="page" w:x="562" w:y="1941"/>
              <w:shd w:val="clear" w:color="auto" w:fill="auto"/>
              <w:jc w:val="right"/>
              <w:rPr>
                <w:sz w:val="13"/>
                <w:szCs w:val="13"/>
              </w:rPr>
            </w:pPr>
            <w:r>
              <w:rPr>
                <w:rFonts w:ascii="Trebuchet MS" w:eastAsia="Trebuchet MS" w:hAnsi="Trebuchet MS" w:cs="Trebuchet MS"/>
                <w:sz w:val="13"/>
                <w:szCs w:val="13"/>
              </w:rPr>
              <w:t>10 120,43</w:t>
            </w:r>
          </w:p>
        </w:tc>
      </w:tr>
      <w:tr w:rsidR="00D41A1A" w14:paraId="5F418924" w14:textId="77777777">
        <w:tblPrEx>
          <w:tblCellMar>
            <w:top w:w="0" w:type="dxa"/>
            <w:bottom w:w="0" w:type="dxa"/>
          </w:tblCellMar>
        </w:tblPrEx>
        <w:trPr>
          <w:trHeight w:hRule="exact" w:val="182"/>
        </w:trPr>
        <w:tc>
          <w:tcPr>
            <w:tcW w:w="312" w:type="dxa"/>
            <w:tcBorders>
              <w:top w:val="single" w:sz="4" w:space="0" w:color="auto"/>
              <w:left w:val="single" w:sz="4" w:space="0" w:color="auto"/>
            </w:tcBorders>
            <w:shd w:val="clear" w:color="auto" w:fill="FFFFFF"/>
            <w:vAlign w:val="bottom"/>
          </w:tcPr>
          <w:p w14:paraId="63D5DFF8"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33</w:t>
            </w:r>
          </w:p>
        </w:tc>
        <w:tc>
          <w:tcPr>
            <w:tcW w:w="1013" w:type="dxa"/>
            <w:tcBorders>
              <w:top w:val="single" w:sz="4" w:space="0" w:color="auto"/>
              <w:left w:val="single" w:sz="4" w:space="0" w:color="auto"/>
            </w:tcBorders>
            <w:shd w:val="clear" w:color="auto" w:fill="FFFFFF"/>
            <w:vAlign w:val="bottom"/>
          </w:tcPr>
          <w:p w14:paraId="1EFE1373" w14:textId="77777777" w:rsidR="00D41A1A" w:rsidRDefault="00543D88">
            <w:pPr>
              <w:pStyle w:val="Jin0"/>
              <w:framePr w:w="11040" w:h="11683" w:wrap="none" w:vAnchor="page" w:hAnchor="page" w:x="562" w:y="1941"/>
              <w:shd w:val="clear" w:color="auto" w:fill="auto"/>
              <w:jc w:val="both"/>
              <w:rPr>
                <w:sz w:val="13"/>
                <w:szCs w:val="13"/>
              </w:rPr>
            </w:pPr>
            <w:r>
              <w:rPr>
                <w:sz w:val="13"/>
                <w:szCs w:val="13"/>
              </w:rPr>
              <w:t>997006512</w:t>
            </w:r>
          </w:p>
        </w:tc>
        <w:tc>
          <w:tcPr>
            <w:tcW w:w="7080" w:type="dxa"/>
            <w:tcBorders>
              <w:top w:val="single" w:sz="4" w:space="0" w:color="auto"/>
              <w:left w:val="single" w:sz="4" w:space="0" w:color="auto"/>
            </w:tcBorders>
            <w:shd w:val="clear" w:color="auto" w:fill="FFFFFF"/>
            <w:vAlign w:val="bottom"/>
          </w:tcPr>
          <w:p w14:paraId="143CDAE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7DA68543" w14:textId="77777777" w:rsidR="00D41A1A" w:rsidRDefault="00543D88">
            <w:pPr>
              <w:pStyle w:val="Jin0"/>
              <w:framePr w:w="11040" w:h="11683" w:wrap="none" w:vAnchor="page" w:hAnchor="page" w:x="562" w:y="1941"/>
              <w:shd w:val="clear" w:color="auto" w:fill="auto"/>
              <w:jc w:val="both"/>
              <w:rPr>
                <w:sz w:val="13"/>
                <w:szCs w:val="13"/>
              </w:rPr>
            </w:pPr>
            <w:r>
              <w:rPr>
                <w:sz w:val="13"/>
                <w:szCs w:val="13"/>
              </w:rPr>
              <w:t>t</w:t>
            </w:r>
          </w:p>
        </w:tc>
        <w:tc>
          <w:tcPr>
            <w:tcW w:w="734" w:type="dxa"/>
            <w:tcBorders>
              <w:top w:val="single" w:sz="4" w:space="0" w:color="auto"/>
              <w:left w:val="single" w:sz="4" w:space="0" w:color="auto"/>
            </w:tcBorders>
            <w:shd w:val="clear" w:color="auto" w:fill="FFFFFF"/>
            <w:vAlign w:val="bottom"/>
          </w:tcPr>
          <w:p w14:paraId="7853682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0,250</w:t>
            </w:r>
          </w:p>
        </w:tc>
        <w:tc>
          <w:tcPr>
            <w:tcW w:w="696" w:type="dxa"/>
            <w:tcBorders>
              <w:top w:val="single" w:sz="4" w:space="0" w:color="auto"/>
              <w:left w:val="single" w:sz="4" w:space="0" w:color="auto"/>
            </w:tcBorders>
            <w:shd w:val="clear" w:color="auto" w:fill="FFFFFF"/>
            <w:vAlign w:val="bottom"/>
          </w:tcPr>
          <w:p w14:paraId="32CE9F84"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162,00</w:t>
            </w:r>
          </w:p>
        </w:tc>
        <w:tc>
          <w:tcPr>
            <w:tcW w:w="893" w:type="dxa"/>
            <w:tcBorders>
              <w:top w:val="single" w:sz="4" w:space="0" w:color="auto"/>
              <w:left w:val="single" w:sz="4" w:space="0" w:color="auto"/>
              <w:right w:val="single" w:sz="4" w:space="0" w:color="auto"/>
            </w:tcBorders>
            <w:shd w:val="clear" w:color="auto" w:fill="FFFFFF"/>
            <w:vAlign w:val="bottom"/>
          </w:tcPr>
          <w:p w14:paraId="3BCA6997"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40,50</w:t>
            </w:r>
          </w:p>
        </w:tc>
      </w:tr>
      <w:tr w:rsidR="00D41A1A" w14:paraId="24DE1965"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70370843"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34</w:t>
            </w:r>
          </w:p>
        </w:tc>
        <w:tc>
          <w:tcPr>
            <w:tcW w:w="1013" w:type="dxa"/>
            <w:tcBorders>
              <w:top w:val="single" w:sz="4" w:space="0" w:color="auto"/>
              <w:left w:val="single" w:sz="4" w:space="0" w:color="auto"/>
            </w:tcBorders>
            <w:shd w:val="clear" w:color="auto" w:fill="FFFFFF"/>
            <w:vAlign w:val="bottom"/>
          </w:tcPr>
          <w:p w14:paraId="0A44D88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997006519</w:t>
            </w:r>
          </w:p>
        </w:tc>
        <w:tc>
          <w:tcPr>
            <w:tcW w:w="7080" w:type="dxa"/>
            <w:tcBorders>
              <w:top w:val="single" w:sz="4" w:space="0" w:color="auto"/>
              <w:left w:val="single" w:sz="4" w:space="0" w:color="auto"/>
            </w:tcBorders>
            <w:shd w:val="clear" w:color="auto" w:fill="FFFFFF"/>
            <w:vAlign w:val="bottom"/>
          </w:tcPr>
          <w:p w14:paraId="0E341D0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004B12F4" w14:textId="77777777" w:rsidR="00D41A1A" w:rsidRDefault="00543D88">
            <w:pPr>
              <w:pStyle w:val="Jin0"/>
              <w:framePr w:w="11040" w:h="11683" w:wrap="none" w:vAnchor="page" w:hAnchor="page" w:x="562" w:y="1941"/>
              <w:shd w:val="clear" w:color="auto" w:fill="auto"/>
              <w:jc w:val="both"/>
              <w:rPr>
                <w:sz w:val="13"/>
                <w:szCs w:val="13"/>
              </w:rPr>
            </w:pPr>
            <w:r>
              <w:rPr>
                <w:sz w:val="13"/>
                <w:szCs w:val="13"/>
              </w:rPr>
              <w:t>t</w:t>
            </w:r>
          </w:p>
        </w:tc>
        <w:tc>
          <w:tcPr>
            <w:tcW w:w="734" w:type="dxa"/>
            <w:tcBorders>
              <w:top w:val="single" w:sz="4" w:space="0" w:color="auto"/>
              <w:left w:val="single" w:sz="4" w:space="0" w:color="auto"/>
            </w:tcBorders>
            <w:shd w:val="clear" w:color="auto" w:fill="FFFFFF"/>
            <w:vAlign w:val="bottom"/>
          </w:tcPr>
          <w:p w14:paraId="5B22D9F4"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0,250</w:t>
            </w:r>
          </w:p>
        </w:tc>
        <w:tc>
          <w:tcPr>
            <w:tcW w:w="696" w:type="dxa"/>
            <w:tcBorders>
              <w:left w:val="single" w:sz="4" w:space="0" w:color="auto"/>
            </w:tcBorders>
            <w:shd w:val="clear" w:color="auto" w:fill="FFFFFF"/>
            <w:vAlign w:val="bottom"/>
          </w:tcPr>
          <w:p w14:paraId="63105223"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18,90</w:t>
            </w:r>
          </w:p>
        </w:tc>
        <w:tc>
          <w:tcPr>
            <w:tcW w:w="893" w:type="dxa"/>
            <w:tcBorders>
              <w:left w:val="single" w:sz="4" w:space="0" w:color="auto"/>
              <w:right w:val="single" w:sz="4" w:space="0" w:color="auto"/>
            </w:tcBorders>
            <w:shd w:val="clear" w:color="auto" w:fill="FFFFFF"/>
            <w:vAlign w:val="bottom"/>
          </w:tcPr>
          <w:p w14:paraId="042BF18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4,73</w:t>
            </w:r>
          </w:p>
        </w:tc>
      </w:tr>
      <w:tr w:rsidR="00D41A1A" w14:paraId="0E620319"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7780FE7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35</w:t>
            </w:r>
          </w:p>
        </w:tc>
        <w:tc>
          <w:tcPr>
            <w:tcW w:w="1013" w:type="dxa"/>
            <w:tcBorders>
              <w:top w:val="single" w:sz="4" w:space="0" w:color="auto"/>
              <w:left w:val="single" w:sz="4" w:space="0" w:color="auto"/>
            </w:tcBorders>
            <w:shd w:val="clear" w:color="auto" w:fill="FFFFFF"/>
            <w:vAlign w:val="center"/>
          </w:tcPr>
          <w:p w14:paraId="2AB040E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997013602</w:t>
            </w:r>
          </w:p>
        </w:tc>
        <w:tc>
          <w:tcPr>
            <w:tcW w:w="7080" w:type="dxa"/>
            <w:tcBorders>
              <w:top w:val="single" w:sz="4" w:space="0" w:color="auto"/>
              <w:left w:val="single" w:sz="4" w:space="0" w:color="auto"/>
            </w:tcBorders>
            <w:shd w:val="clear" w:color="auto" w:fill="FFFFFF"/>
            <w:vAlign w:val="bottom"/>
          </w:tcPr>
          <w:p w14:paraId="46B7A86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0EC53FC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t</w:t>
            </w:r>
          </w:p>
        </w:tc>
        <w:tc>
          <w:tcPr>
            <w:tcW w:w="734" w:type="dxa"/>
            <w:tcBorders>
              <w:top w:val="single" w:sz="4" w:space="0" w:color="auto"/>
              <w:left w:val="single" w:sz="4" w:space="0" w:color="auto"/>
            </w:tcBorders>
            <w:shd w:val="clear" w:color="auto" w:fill="FFFFFF"/>
            <w:vAlign w:val="bottom"/>
          </w:tcPr>
          <w:p w14:paraId="402BA70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0,250</w:t>
            </w:r>
          </w:p>
        </w:tc>
        <w:tc>
          <w:tcPr>
            <w:tcW w:w="696" w:type="dxa"/>
            <w:tcBorders>
              <w:left w:val="single" w:sz="4" w:space="0" w:color="auto"/>
            </w:tcBorders>
            <w:shd w:val="clear" w:color="auto" w:fill="FFFFFF"/>
            <w:vAlign w:val="bottom"/>
          </w:tcPr>
          <w:p w14:paraId="65B2ADA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1 960,00</w:t>
            </w:r>
          </w:p>
        </w:tc>
        <w:tc>
          <w:tcPr>
            <w:tcW w:w="893" w:type="dxa"/>
            <w:tcBorders>
              <w:left w:val="single" w:sz="4" w:space="0" w:color="auto"/>
              <w:right w:val="single" w:sz="4" w:space="0" w:color="auto"/>
            </w:tcBorders>
            <w:shd w:val="clear" w:color="auto" w:fill="FFFFFF"/>
            <w:vAlign w:val="bottom"/>
          </w:tcPr>
          <w:p w14:paraId="12BD974C"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490,00</w:t>
            </w:r>
          </w:p>
        </w:tc>
      </w:tr>
      <w:tr w:rsidR="00D41A1A" w14:paraId="0BEC585F" w14:textId="77777777">
        <w:tblPrEx>
          <w:tblCellMar>
            <w:top w:w="0" w:type="dxa"/>
            <w:bottom w:w="0" w:type="dxa"/>
          </w:tblCellMar>
        </w:tblPrEx>
        <w:trPr>
          <w:trHeight w:hRule="exact" w:val="192"/>
        </w:trPr>
        <w:tc>
          <w:tcPr>
            <w:tcW w:w="312" w:type="dxa"/>
            <w:tcBorders>
              <w:left w:val="single" w:sz="4" w:space="0" w:color="auto"/>
            </w:tcBorders>
            <w:shd w:val="clear" w:color="auto" w:fill="FFFFFF"/>
            <w:vAlign w:val="bottom"/>
          </w:tcPr>
          <w:p w14:paraId="611D8A4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36</w:t>
            </w:r>
          </w:p>
        </w:tc>
        <w:tc>
          <w:tcPr>
            <w:tcW w:w="1013" w:type="dxa"/>
            <w:tcBorders>
              <w:top w:val="single" w:sz="4" w:space="0" w:color="auto"/>
              <w:left w:val="single" w:sz="4" w:space="0" w:color="auto"/>
            </w:tcBorders>
            <w:shd w:val="clear" w:color="auto" w:fill="FFFFFF"/>
            <w:vAlign w:val="bottom"/>
          </w:tcPr>
          <w:p w14:paraId="454FC354"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451572111RK1</w:t>
            </w:r>
          </w:p>
        </w:tc>
        <w:tc>
          <w:tcPr>
            <w:tcW w:w="7080" w:type="dxa"/>
            <w:tcBorders>
              <w:top w:val="single" w:sz="4" w:space="0" w:color="auto"/>
              <w:left w:val="single" w:sz="4" w:space="0" w:color="auto"/>
            </w:tcBorders>
            <w:shd w:val="clear" w:color="auto" w:fill="FFFFFF"/>
            <w:vAlign w:val="bottom"/>
          </w:tcPr>
          <w:p w14:paraId="2005440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0510C56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m3</w:t>
            </w:r>
          </w:p>
        </w:tc>
        <w:tc>
          <w:tcPr>
            <w:tcW w:w="734" w:type="dxa"/>
            <w:tcBorders>
              <w:top w:val="single" w:sz="4" w:space="0" w:color="auto"/>
              <w:left w:val="single" w:sz="4" w:space="0" w:color="auto"/>
            </w:tcBorders>
            <w:shd w:val="clear" w:color="auto" w:fill="FFFFFF"/>
            <w:vAlign w:val="bottom"/>
          </w:tcPr>
          <w:p w14:paraId="6F728F22"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3,99800</w:t>
            </w:r>
          </w:p>
        </w:tc>
        <w:tc>
          <w:tcPr>
            <w:tcW w:w="696" w:type="dxa"/>
            <w:tcBorders>
              <w:left w:val="single" w:sz="4" w:space="0" w:color="auto"/>
            </w:tcBorders>
            <w:shd w:val="clear" w:color="auto" w:fill="FFFFFF"/>
            <w:vAlign w:val="bottom"/>
          </w:tcPr>
          <w:p w14:paraId="18E9EF75"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2 397,50</w:t>
            </w:r>
          </w:p>
        </w:tc>
        <w:tc>
          <w:tcPr>
            <w:tcW w:w="893" w:type="dxa"/>
            <w:tcBorders>
              <w:left w:val="single" w:sz="4" w:space="0" w:color="auto"/>
              <w:right w:val="single" w:sz="4" w:space="0" w:color="auto"/>
            </w:tcBorders>
            <w:shd w:val="clear" w:color="auto" w:fill="FFFFFF"/>
            <w:vAlign w:val="bottom"/>
          </w:tcPr>
          <w:p w14:paraId="619428C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9 585,21</w:t>
            </w:r>
          </w:p>
        </w:tc>
      </w:tr>
      <w:tr w:rsidR="00D41A1A" w14:paraId="36534825" w14:textId="77777777">
        <w:tblPrEx>
          <w:tblCellMar>
            <w:top w:w="0" w:type="dxa"/>
            <w:bottom w:w="0" w:type="dxa"/>
          </w:tblCellMar>
        </w:tblPrEx>
        <w:trPr>
          <w:trHeight w:hRule="exact" w:val="173"/>
        </w:trPr>
        <w:tc>
          <w:tcPr>
            <w:tcW w:w="312" w:type="dxa"/>
            <w:tcBorders>
              <w:left w:val="single" w:sz="4" w:space="0" w:color="auto"/>
            </w:tcBorders>
            <w:shd w:val="clear" w:color="auto" w:fill="C0C0C0"/>
            <w:vAlign w:val="bottom"/>
          </w:tcPr>
          <w:p w14:paraId="0506E957"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Díl:</w:t>
            </w:r>
          </w:p>
        </w:tc>
        <w:tc>
          <w:tcPr>
            <w:tcW w:w="1013" w:type="dxa"/>
            <w:tcBorders>
              <w:left w:val="single" w:sz="4" w:space="0" w:color="auto"/>
            </w:tcBorders>
            <w:shd w:val="clear" w:color="auto" w:fill="C0C0C0"/>
            <w:vAlign w:val="bottom"/>
          </w:tcPr>
          <w:p w14:paraId="75326440"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5</w:t>
            </w:r>
          </w:p>
        </w:tc>
        <w:tc>
          <w:tcPr>
            <w:tcW w:w="7080" w:type="dxa"/>
            <w:tcBorders>
              <w:left w:val="single" w:sz="4" w:space="0" w:color="auto"/>
            </w:tcBorders>
            <w:shd w:val="clear" w:color="auto" w:fill="C0C0C0"/>
            <w:vAlign w:val="center"/>
          </w:tcPr>
          <w:p w14:paraId="293CED8D"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21720F45" w14:textId="77777777" w:rsidR="00D41A1A" w:rsidRDefault="00D41A1A">
            <w:pPr>
              <w:framePr w:w="11040" w:h="11683" w:wrap="none" w:vAnchor="page" w:hAnchor="page" w:x="562" w:y="1941"/>
              <w:rPr>
                <w:sz w:val="10"/>
                <w:szCs w:val="10"/>
              </w:rPr>
            </w:pPr>
          </w:p>
        </w:tc>
        <w:tc>
          <w:tcPr>
            <w:tcW w:w="734" w:type="dxa"/>
            <w:tcBorders>
              <w:left w:val="single" w:sz="4" w:space="0" w:color="auto"/>
            </w:tcBorders>
            <w:shd w:val="clear" w:color="auto" w:fill="C0C0C0"/>
          </w:tcPr>
          <w:p w14:paraId="2FC083C3" w14:textId="77777777" w:rsidR="00D41A1A" w:rsidRDefault="00D41A1A">
            <w:pPr>
              <w:framePr w:w="11040" w:h="11683" w:wrap="none" w:vAnchor="page" w:hAnchor="page" w:x="562" w:y="1941"/>
              <w:rPr>
                <w:sz w:val="10"/>
                <w:szCs w:val="10"/>
              </w:rPr>
            </w:pPr>
          </w:p>
        </w:tc>
        <w:tc>
          <w:tcPr>
            <w:tcW w:w="696" w:type="dxa"/>
            <w:tcBorders>
              <w:left w:val="single" w:sz="4" w:space="0" w:color="auto"/>
            </w:tcBorders>
            <w:shd w:val="clear" w:color="auto" w:fill="C0C0C0"/>
          </w:tcPr>
          <w:p w14:paraId="078BA470" w14:textId="77777777" w:rsidR="00D41A1A" w:rsidRDefault="00D41A1A">
            <w:pPr>
              <w:framePr w:w="11040" w:h="11683" w:wrap="none" w:vAnchor="page" w:hAnchor="page" w:x="562" w:y="1941"/>
              <w:rPr>
                <w:sz w:val="10"/>
                <w:szCs w:val="10"/>
              </w:rPr>
            </w:pPr>
          </w:p>
        </w:tc>
        <w:tc>
          <w:tcPr>
            <w:tcW w:w="893" w:type="dxa"/>
            <w:tcBorders>
              <w:top w:val="single" w:sz="4" w:space="0" w:color="auto"/>
              <w:left w:val="single" w:sz="4" w:space="0" w:color="auto"/>
              <w:right w:val="single" w:sz="4" w:space="0" w:color="auto"/>
            </w:tcBorders>
            <w:shd w:val="clear" w:color="auto" w:fill="C0C0C0"/>
            <w:vAlign w:val="bottom"/>
          </w:tcPr>
          <w:p w14:paraId="133012F0" w14:textId="77777777" w:rsidR="00D41A1A" w:rsidRDefault="00543D88">
            <w:pPr>
              <w:pStyle w:val="Jin0"/>
              <w:framePr w:w="11040" w:h="11683" w:wrap="none" w:vAnchor="page" w:hAnchor="page" w:x="562" w:y="194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7041B6C5" w14:textId="77777777">
        <w:tblPrEx>
          <w:tblCellMar>
            <w:top w:w="0" w:type="dxa"/>
            <w:bottom w:w="0" w:type="dxa"/>
          </w:tblCellMar>
        </w:tblPrEx>
        <w:trPr>
          <w:trHeight w:hRule="exact" w:val="197"/>
        </w:trPr>
        <w:tc>
          <w:tcPr>
            <w:tcW w:w="312" w:type="dxa"/>
            <w:tcBorders>
              <w:top w:val="single" w:sz="4" w:space="0" w:color="auto"/>
              <w:left w:val="single" w:sz="4" w:space="0" w:color="auto"/>
            </w:tcBorders>
            <w:shd w:val="clear" w:color="auto" w:fill="FFFFFF"/>
            <w:vAlign w:val="bottom"/>
          </w:tcPr>
          <w:p w14:paraId="34038DC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37</w:t>
            </w:r>
          </w:p>
        </w:tc>
        <w:tc>
          <w:tcPr>
            <w:tcW w:w="1013" w:type="dxa"/>
            <w:tcBorders>
              <w:top w:val="single" w:sz="4" w:space="0" w:color="auto"/>
              <w:left w:val="single" w:sz="4" w:space="0" w:color="auto"/>
            </w:tcBorders>
            <w:shd w:val="clear" w:color="auto" w:fill="FFFFFF"/>
            <w:vAlign w:val="bottom"/>
          </w:tcPr>
          <w:p w14:paraId="0763F3E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568111111R00</w:t>
            </w:r>
          </w:p>
        </w:tc>
        <w:tc>
          <w:tcPr>
            <w:tcW w:w="7080" w:type="dxa"/>
            <w:tcBorders>
              <w:top w:val="single" w:sz="4" w:space="0" w:color="auto"/>
              <w:left w:val="single" w:sz="4" w:space="0" w:color="auto"/>
            </w:tcBorders>
            <w:shd w:val="clear" w:color="auto" w:fill="FFFFFF"/>
            <w:vAlign w:val="bottom"/>
          </w:tcPr>
          <w:p w14:paraId="209187A4" w14:textId="77777777" w:rsidR="00D41A1A" w:rsidRDefault="00543D88">
            <w:pPr>
              <w:pStyle w:val="Jin0"/>
              <w:framePr w:w="11040" w:h="11683" w:wrap="none" w:vAnchor="page" w:hAnchor="page" w:x="562" w:y="1941"/>
              <w:shd w:val="clear" w:color="auto" w:fill="auto"/>
              <w:jc w:val="both"/>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0A0D6F6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m2</w:t>
            </w:r>
          </w:p>
        </w:tc>
        <w:tc>
          <w:tcPr>
            <w:tcW w:w="734" w:type="dxa"/>
            <w:tcBorders>
              <w:top w:val="single" w:sz="4" w:space="0" w:color="auto"/>
              <w:left w:val="single" w:sz="4" w:space="0" w:color="auto"/>
            </w:tcBorders>
            <w:shd w:val="clear" w:color="auto" w:fill="FFFFFF"/>
            <w:vAlign w:val="bottom"/>
          </w:tcPr>
          <w:p w14:paraId="4078821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12,96300</w:t>
            </w:r>
          </w:p>
        </w:tc>
        <w:tc>
          <w:tcPr>
            <w:tcW w:w="696" w:type="dxa"/>
            <w:tcBorders>
              <w:top w:val="single" w:sz="4" w:space="0" w:color="auto"/>
              <w:left w:val="single" w:sz="4" w:space="0" w:color="auto"/>
            </w:tcBorders>
            <w:shd w:val="clear" w:color="auto" w:fill="FFFFFF"/>
            <w:vAlign w:val="bottom"/>
          </w:tcPr>
          <w:p w14:paraId="6A22750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22,00</w:t>
            </w:r>
          </w:p>
        </w:tc>
        <w:tc>
          <w:tcPr>
            <w:tcW w:w="893" w:type="dxa"/>
            <w:tcBorders>
              <w:top w:val="single" w:sz="4" w:space="0" w:color="auto"/>
              <w:left w:val="single" w:sz="4" w:space="0" w:color="auto"/>
              <w:right w:val="single" w:sz="4" w:space="0" w:color="auto"/>
            </w:tcBorders>
            <w:shd w:val="clear" w:color="auto" w:fill="FFFFFF"/>
            <w:vAlign w:val="bottom"/>
          </w:tcPr>
          <w:p w14:paraId="46EF955C"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285,19</w:t>
            </w:r>
          </w:p>
        </w:tc>
      </w:tr>
      <w:tr w:rsidR="00D41A1A" w14:paraId="356EF78A" w14:textId="77777777">
        <w:tblPrEx>
          <w:tblCellMar>
            <w:top w:w="0" w:type="dxa"/>
            <w:bottom w:w="0" w:type="dxa"/>
          </w:tblCellMar>
        </w:tblPrEx>
        <w:trPr>
          <w:trHeight w:hRule="exact" w:val="192"/>
        </w:trPr>
        <w:tc>
          <w:tcPr>
            <w:tcW w:w="312" w:type="dxa"/>
            <w:tcBorders>
              <w:left w:val="single" w:sz="4" w:space="0" w:color="auto"/>
            </w:tcBorders>
            <w:shd w:val="clear" w:color="auto" w:fill="C0C0C0"/>
            <w:vAlign w:val="center"/>
          </w:tcPr>
          <w:p w14:paraId="240DA74B"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Díl:</w:t>
            </w:r>
          </w:p>
        </w:tc>
        <w:tc>
          <w:tcPr>
            <w:tcW w:w="1013" w:type="dxa"/>
            <w:tcBorders>
              <w:left w:val="single" w:sz="4" w:space="0" w:color="auto"/>
            </w:tcBorders>
            <w:shd w:val="clear" w:color="auto" w:fill="C0C0C0"/>
            <w:vAlign w:val="bottom"/>
          </w:tcPr>
          <w:p w14:paraId="3AD7A84F"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8</w:t>
            </w:r>
          </w:p>
        </w:tc>
        <w:tc>
          <w:tcPr>
            <w:tcW w:w="7080" w:type="dxa"/>
            <w:tcBorders>
              <w:left w:val="single" w:sz="4" w:space="0" w:color="auto"/>
            </w:tcBorders>
            <w:shd w:val="clear" w:color="auto" w:fill="C0C0C0"/>
            <w:vAlign w:val="center"/>
          </w:tcPr>
          <w:p w14:paraId="7E60C426"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6151E3C2" w14:textId="77777777" w:rsidR="00D41A1A" w:rsidRDefault="00D41A1A">
            <w:pPr>
              <w:framePr w:w="11040" w:h="11683" w:wrap="none" w:vAnchor="page" w:hAnchor="page" w:x="562" w:y="1941"/>
              <w:rPr>
                <w:sz w:val="10"/>
                <w:szCs w:val="10"/>
              </w:rPr>
            </w:pPr>
          </w:p>
        </w:tc>
        <w:tc>
          <w:tcPr>
            <w:tcW w:w="734" w:type="dxa"/>
            <w:tcBorders>
              <w:left w:val="single" w:sz="4" w:space="0" w:color="auto"/>
            </w:tcBorders>
            <w:shd w:val="clear" w:color="auto" w:fill="C0C0C0"/>
          </w:tcPr>
          <w:p w14:paraId="1D9B705B" w14:textId="77777777" w:rsidR="00D41A1A" w:rsidRDefault="00D41A1A">
            <w:pPr>
              <w:framePr w:w="11040" w:h="11683" w:wrap="none" w:vAnchor="page" w:hAnchor="page" w:x="562" w:y="1941"/>
              <w:rPr>
                <w:sz w:val="10"/>
                <w:szCs w:val="10"/>
              </w:rPr>
            </w:pPr>
          </w:p>
        </w:tc>
        <w:tc>
          <w:tcPr>
            <w:tcW w:w="696" w:type="dxa"/>
            <w:tcBorders>
              <w:left w:val="single" w:sz="4" w:space="0" w:color="auto"/>
            </w:tcBorders>
            <w:shd w:val="clear" w:color="auto" w:fill="C0C0C0"/>
          </w:tcPr>
          <w:p w14:paraId="6F321598" w14:textId="77777777" w:rsidR="00D41A1A" w:rsidRDefault="00D41A1A">
            <w:pPr>
              <w:framePr w:w="11040" w:h="11683" w:wrap="none" w:vAnchor="page" w:hAnchor="page" w:x="562" w:y="1941"/>
              <w:rPr>
                <w:sz w:val="10"/>
                <w:szCs w:val="10"/>
              </w:rPr>
            </w:pPr>
          </w:p>
        </w:tc>
        <w:tc>
          <w:tcPr>
            <w:tcW w:w="893" w:type="dxa"/>
            <w:tcBorders>
              <w:top w:val="single" w:sz="4" w:space="0" w:color="auto"/>
              <w:left w:val="single" w:sz="4" w:space="0" w:color="auto"/>
              <w:right w:val="single" w:sz="4" w:space="0" w:color="auto"/>
            </w:tcBorders>
            <w:shd w:val="clear" w:color="auto" w:fill="C0C0C0"/>
            <w:vAlign w:val="center"/>
          </w:tcPr>
          <w:p w14:paraId="6F734D72" w14:textId="77777777" w:rsidR="00D41A1A" w:rsidRDefault="00543D88">
            <w:pPr>
              <w:pStyle w:val="Jin0"/>
              <w:framePr w:w="11040" w:h="11683" w:wrap="none" w:vAnchor="page" w:hAnchor="page" w:x="562" w:y="1941"/>
              <w:shd w:val="clear" w:color="auto" w:fill="auto"/>
              <w:jc w:val="right"/>
              <w:rPr>
                <w:sz w:val="13"/>
                <w:szCs w:val="13"/>
              </w:rPr>
            </w:pPr>
            <w:r>
              <w:rPr>
                <w:rFonts w:ascii="Trebuchet MS" w:eastAsia="Trebuchet MS" w:hAnsi="Trebuchet MS" w:cs="Trebuchet MS"/>
                <w:sz w:val="13"/>
                <w:szCs w:val="13"/>
              </w:rPr>
              <w:t>14 977,85</w:t>
            </w:r>
          </w:p>
        </w:tc>
      </w:tr>
      <w:tr w:rsidR="00D41A1A" w14:paraId="6E8468AF" w14:textId="77777777">
        <w:tblPrEx>
          <w:tblCellMar>
            <w:top w:w="0" w:type="dxa"/>
            <w:bottom w:w="0" w:type="dxa"/>
          </w:tblCellMar>
        </w:tblPrEx>
        <w:trPr>
          <w:trHeight w:hRule="exact" w:val="173"/>
        </w:trPr>
        <w:tc>
          <w:tcPr>
            <w:tcW w:w="312" w:type="dxa"/>
            <w:tcBorders>
              <w:top w:val="single" w:sz="4" w:space="0" w:color="auto"/>
              <w:left w:val="single" w:sz="4" w:space="0" w:color="auto"/>
            </w:tcBorders>
            <w:shd w:val="clear" w:color="auto" w:fill="FFFFFF"/>
            <w:vAlign w:val="bottom"/>
          </w:tcPr>
          <w:p w14:paraId="7D1B3CF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38</w:t>
            </w:r>
          </w:p>
        </w:tc>
        <w:tc>
          <w:tcPr>
            <w:tcW w:w="1013" w:type="dxa"/>
            <w:tcBorders>
              <w:top w:val="single" w:sz="4" w:space="0" w:color="auto"/>
              <w:left w:val="single" w:sz="4" w:space="0" w:color="auto"/>
            </w:tcBorders>
            <w:shd w:val="clear" w:color="auto" w:fill="FFFFFF"/>
            <w:vAlign w:val="bottom"/>
          </w:tcPr>
          <w:p w14:paraId="18FF267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871313121R00</w:t>
            </w:r>
          </w:p>
        </w:tc>
        <w:tc>
          <w:tcPr>
            <w:tcW w:w="7080" w:type="dxa"/>
            <w:tcBorders>
              <w:top w:val="single" w:sz="4" w:space="0" w:color="auto"/>
              <w:left w:val="single" w:sz="4" w:space="0" w:color="auto"/>
            </w:tcBorders>
            <w:shd w:val="clear" w:color="auto" w:fill="FFFFFF"/>
            <w:vAlign w:val="bottom"/>
          </w:tcPr>
          <w:p w14:paraId="0F73E04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6B6FC1FB"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w:t>
            </w:r>
          </w:p>
        </w:tc>
        <w:tc>
          <w:tcPr>
            <w:tcW w:w="734" w:type="dxa"/>
            <w:tcBorders>
              <w:top w:val="single" w:sz="4" w:space="0" w:color="auto"/>
              <w:left w:val="single" w:sz="4" w:space="0" w:color="auto"/>
            </w:tcBorders>
            <w:shd w:val="clear" w:color="auto" w:fill="FFFFFF"/>
            <w:vAlign w:val="bottom"/>
          </w:tcPr>
          <w:p w14:paraId="3971B13F"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17,00000</w:t>
            </w:r>
          </w:p>
        </w:tc>
        <w:tc>
          <w:tcPr>
            <w:tcW w:w="696" w:type="dxa"/>
            <w:tcBorders>
              <w:top w:val="single" w:sz="4" w:space="0" w:color="auto"/>
              <w:left w:val="single" w:sz="4" w:space="0" w:color="auto"/>
            </w:tcBorders>
            <w:shd w:val="clear" w:color="auto" w:fill="FFFFFF"/>
            <w:vAlign w:val="bottom"/>
          </w:tcPr>
          <w:p w14:paraId="59A9897D"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51,87</w:t>
            </w:r>
          </w:p>
        </w:tc>
        <w:tc>
          <w:tcPr>
            <w:tcW w:w="893" w:type="dxa"/>
            <w:tcBorders>
              <w:top w:val="single" w:sz="4" w:space="0" w:color="auto"/>
              <w:left w:val="single" w:sz="4" w:space="0" w:color="auto"/>
              <w:right w:val="single" w:sz="4" w:space="0" w:color="auto"/>
            </w:tcBorders>
            <w:shd w:val="clear" w:color="auto" w:fill="FFFFFF"/>
            <w:vAlign w:val="bottom"/>
          </w:tcPr>
          <w:p w14:paraId="580C64D0"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881,79</w:t>
            </w:r>
          </w:p>
        </w:tc>
      </w:tr>
      <w:tr w:rsidR="00D41A1A" w14:paraId="08B59C46" w14:textId="77777777">
        <w:tblPrEx>
          <w:tblCellMar>
            <w:top w:w="0" w:type="dxa"/>
            <w:bottom w:w="0" w:type="dxa"/>
          </w:tblCellMar>
        </w:tblPrEx>
        <w:trPr>
          <w:trHeight w:hRule="exact" w:val="173"/>
        </w:trPr>
        <w:tc>
          <w:tcPr>
            <w:tcW w:w="312" w:type="dxa"/>
            <w:tcBorders>
              <w:left w:val="single" w:sz="4" w:space="0" w:color="auto"/>
            </w:tcBorders>
            <w:shd w:val="clear" w:color="auto" w:fill="FFFFFF"/>
            <w:vAlign w:val="bottom"/>
          </w:tcPr>
          <w:p w14:paraId="68B0FBB5" w14:textId="77777777" w:rsidR="00D41A1A" w:rsidRDefault="00543D88">
            <w:pPr>
              <w:pStyle w:val="Jin0"/>
              <w:framePr w:w="11040" w:h="11683" w:wrap="none" w:vAnchor="page" w:hAnchor="page" w:x="562" w:y="1941"/>
              <w:shd w:val="clear" w:color="auto" w:fill="auto"/>
              <w:jc w:val="both"/>
              <w:rPr>
                <w:sz w:val="13"/>
                <w:szCs w:val="13"/>
              </w:rPr>
            </w:pPr>
            <w:r>
              <w:rPr>
                <w:sz w:val="13"/>
                <w:szCs w:val="13"/>
              </w:rPr>
              <w:t>39</w:t>
            </w:r>
          </w:p>
        </w:tc>
        <w:tc>
          <w:tcPr>
            <w:tcW w:w="1013" w:type="dxa"/>
            <w:tcBorders>
              <w:left w:val="single" w:sz="4" w:space="0" w:color="auto"/>
            </w:tcBorders>
            <w:shd w:val="clear" w:color="auto" w:fill="FFFFFF"/>
            <w:vAlign w:val="center"/>
          </w:tcPr>
          <w:p w14:paraId="68B52B9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877313123R00</w:t>
            </w:r>
          </w:p>
        </w:tc>
        <w:tc>
          <w:tcPr>
            <w:tcW w:w="7080" w:type="dxa"/>
            <w:tcBorders>
              <w:left w:val="single" w:sz="4" w:space="0" w:color="auto"/>
            </w:tcBorders>
            <w:shd w:val="clear" w:color="auto" w:fill="FFFFFF"/>
            <w:vAlign w:val="bottom"/>
          </w:tcPr>
          <w:p w14:paraId="09561BB9" w14:textId="77777777" w:rsidR="00D41A1A" w:rsidRDefault="00543D88">
            <w:pPr>
              <w:pStyle w:val="Jin0"/>
              <w:framePr w:w="11040" w:h="11683" w:wrap="none" w:vAnchor="page" w:hAnchor="page" w:x="562" w:y="194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47722FD8"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left w:val="single" w:sz="4" w:space="0" w:color="auto"/>
            </w:tcBorders>
            <w:shd w:val="clear" w:color="auto" w:fill="FFFFFF"/>
            <w:vAlign w:val="bottom"/>
          </w:tcPr>
          <w:p w14:paraId="02A24EAF"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2,00000</w:t>
            </w:r>
          </w:p>
        </w:tc>
        <w:tc>
          <w:tcPr>
            <w:tcW w:w="696" w:type="dxa"/>
            <w:tcBorders>
              <w:left w:val="single" w:sz="4" w:space="0" w:color="auto"/>
            </w:tcBorders>
            <w:shd w:val="clear" w:color="auto" w:fill="FFFFFF"/>
            <w:vAlign w:val="bottom"/>
          </w:tcPr>
          <w:p w14:paraId="27B1418E"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98,20</w:t>
            </w:r>
          </w:p>
        </w:tc>
        <w:tc>
          <w:tcPr>
            <w:tcW w:w="893" w:type="dxa"/>
            <w:tcBorders>
              <w:left w:val="single" w:sz="4" w:space="0" w:color="auto"/>
              <w:right w:val="single" w:sz="4" w:space="0" w:color="auto"/>
            </w:tcBorders>
            <w:shd w:val="clear" w:color="auto" w:fill="FFFFFF"/>
            <w:vAlign w:val="bottom"/>
          </w:tcPr>
          <w:p w14:paraId="562C9DFB"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196,40</w:t>
            </w:r>
          </w:p>
        </w:tc>
      </w:tr>
      <w:tr w:rsidR="00D41A1A" w14:paraId="2919C1FB"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3A38E71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40</w:t>
            </w:r>
          </w:p>
        </w:tc>
        <w:tc>
          <w:tcPr>
            <w:tcW w:w="1013" w:type="dxa"/>
            <w:tcBorders>
              <w:left w:val="single" w:sz="4" w:space="0" w:color="auto"/>
            </w:tcBorders>
            <w:shd w:val="clear" w:color="auto" w:fill="FFFFFF"/>
            <w:vAlign w:val="bottom"/>
          </w:tcPr>
          <w:p w14:paraId="3406705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28611260.AR</w:t>
            </w:r>
          </w:p>
        </w:tc>
        <w:tc>
          <w:tcPr>
            <w:tcW w:w="7080" w:type="dxa"/>
            <w:tcBorders>
              <w:left w:val="single" w:sz="4" w:space="0" w:color="auto"/>
            </w:tcBorders>
            <w:shd w:val="clear" w:color="auto" w:fill="FFFFFF"/>
            <w:vAlign w:val="bottom"/>
          </w:tcPr>
          <w:p w14:paraId="76118828" w14:textId="77777777" w:rsidR="00D41A1A" w:rsidRDefault="00543D88">
            <w:pPr>
              <w:pStyle w:val="Jin0"/>
              <w:framePr w:w="11040" w:h="11683" w:wrap="none" w:vAnchor="page" w:hAnchor="page" w:x="562" w:y="194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19A167B6"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left w:val="single" w:sz="4" w:space="0" w:color="auto"/>
            </w:tcBorders>
            <w:shd w:val="clear" w:color="auto" w:fill="FFFFFF"/>
            <w:vAlign w:val="bottom"/>
          </w:tcPr>
          <w:p w14:paraId="60146A4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17,00000</w:t>
            </w:r>
          </w:p>
        </w:tc>
        <w:tc>
          <w:tcPr>
            <w:tcW w:w="696" w:type="dxa"/>
            <w:tcBorders>
              <w:left w:val="single" w:sz="4" w:space="0" w:color="auto"/>
            </w:tcBorders>
            <w:shd w:val="clear" w:color="auto" w:fill="FFFFFF"/>
            <w:vAlign w:val="bottom"/>
          </w:tcPr>
          <w:p w14:paraId="0A3E631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586,35</w:t>
            </w:r>
          </w:p>
        </w:tc>
        <w:tc>
          <w:tcPr>
            <w:tcW w:w="893" w:type="dxa"/>
            <w:tcBorders>
              <w:left w:val="single" w:sz="4" w:space="0" w:color="auto"/>
              <w:right w:val="single" w:sz="4" w:space="0" w:color="auto"/>
            </w:tcBorders>
            <w:shd w:val="clear" w:color="auto" w:fill="FFFFFF"/>
            <w:vAlign w:val="bottom"/>
          </w:tcPr>
          <w:p w14:paraId="166B2FE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9 967,95</w:t>
            </w:r>
          </w:p>
        </w:tc>
      </w:tr>
      <w:tr w:rsidR="00D41A1A" w14:paraId="2158B379" w14:textId="77777777">
        <w:tblPrEx>
          <w:tblCellMar>
            <w:top w:w="0" w:type="dxa"/>
            <w:bottom w:w="0" w:type="dxa"/>
          </w:tblCellMar>
        </w:tblPrEx>
        <w:trPr>
          <w:trHeight w:hRule="exact" w:val="187"/>
        </w:trPr>
        <w:tc>
          <w:tcPr>
            <w:tcW w:w="312" w:type="dxa"/>
            <w:tcBorders>
              <w:left w:val="single" w:sz="4" w:space="0" w:color="auto"/>
            </w:tcBorders>
            <w:shd w:val="clear" w:color="auto" w:fill="FFFFFF"/>
            <w:vAlign w:val="bottom"/>
          </w:tcPr>
          <w:p w14:paraId="5C3386D5"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41</w:t>
            </w:r>
          </w:p>
        </w:tc>
        <w:tc>
          <w:tcPr>
            <w:tcW w:w="1013" w:type="dxa"/>
            <w:tcBorders>
              <w:left w:val="single" w:sz="4" w:space="0" w:color="auto"/>
            </w:tcBorders>
            <w:shd w:val="clear" w:color="auto" w:fill="FFFFFF"/>
            <w:vAlign w:val="bottom"/>
          </w:tcPr>
          <w:p w14:paraId="3FC8929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28651662.AR</w:t>
            </w:r>
          </w:p>
        </w:tc>
        <w:tc>
          <w:tcPr>
            <w:tcW w:w="7080" w:type="dxa"/>
            <w:tcBorders>
              <w:left w:val="single" w:sz="4" w:space="0" w:color="auto"/>
            </w:tcBorders>
            <w:shd w:val="clear" w:color="auto" w:fill="FFFFFF"/>
            <w:vAlign w:val="bottom"/>
          </w:tcPr>
          <w:p w14:paraId="0CAD66D5"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734EAC07"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left w:val="single" w:sz="4" w:space="0" w:color="auto"/>
            </w:tcBorders>
            <w:shd w:val="clear" w:color="auto" w:fill="FFFFFF"/>
            <w:vAlign w:val="bottom"/>
          </w:tcPr>
          <w:p w14:paraId="2C2A80A8"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2,00000</w:t>
            </w:r>
          </w:p>
        </w:tc>
        <w:tc>
          <w:tcPr>
            <w:tcW w:w="696" w:type="dxa"/>
            <w:tcBorders>
              <w:left w:val="single" w:sz="4" w:space="0" w:color="auto"/>
            </w:tcBorders>
            <w:shd w:val="clear" w:color="auto" w:fill="FFFFFF"/>
            <w:vAlign w:val="bottom"/>
          </w:tcPr>
          <w:p w14:paraId="7596671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196,48</w:t>
            </w:r>
          </w:p>
        </w:tc>
        <w:tc>
          <w:tcPr>
            <w:tcW w:w="893" w:type="dxa"/>
            <w:tcBorders>
              <w:left w:val="single" w:sz="4" w:space="0" w:color="auto"/>
              <w:right w:val="single" w:sz="4" w:space="0" w:color="auto"/>
            </w:tcBorders>
            <w:shd w:val="clear" w:color="auto" w:fill="FFFFFF"/>
            <w:vAlign w:val="bottom"/>
          </w:tcPr>
          <w:p w14:paraId="25FE2185"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392,96</w:t>
            </w:r>
          </w:p>
        </w:tc>
      </w:tr>
      <w:tr w:rsidR="00D41A1A" w14:paraId="17097E14" w14:textId="77777777">
        <w:tblPrEx>
          <w:tblCellMar>
            <w:top w:w="0" w:type="dxa"/>
            <w:bottom w:w="0" w:type="dxa"/>
          </w:tblCellMar>
        </w:tblPrEx>
        <w:trPr>
          <w:trHeight w:hRule="exact" w:val="456"/>
        </w:trPr>
        <w:tc>
          <w:tcPr>
            <w:tcW w:w="312" w:type="dxa"/>
            <w:tcBorders>
              <w:left w:val="single" w:sz="4" w:space="0" w:color="auto"/>
            </w:tcBorders>
            <w:shd w:val="clear" w:color="auto" w:fill="FFFFFF"/>
            <w:vAlign w:val="center"/>
          </w:tcPr>
          <w:p w14:paraId="62E9FFB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42</w:t>
            </w:r>
          </w:p>
        </w:tc>
        <w:tc>
          <w:tcPr>
            <w:tcW w:w="1013" w:type="dxa"/>
            <w:tcBorders>
              <w:top w:val="single" w:sz="4" w:space="0" w:color="auto"/>
              <w:left w:val="single" w:sz="4" w:space="0" w:color="auto"/>
            </w:tcBorders>
            <w:shd w:val="clear" w:color="auto" w:fill="FFFFFF"/>
            <w:vAlign w:val="center"/>
          </w:tcPr>
          <w:p w14:paraId="46044315"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212751104</w:t>
            </w:r>
          </w:p>
        </w:tc>
        <w:tc>
          <w:tcPr>
            <w:tcW w:w="7080" w:type="dxa"/>
            <w:tcBorders>
              <w:top w:val="single" w:sz="4" w:space="0" w:color="auto"/>
              <w:left w:val="single" w:sz="4" w:space="0" w:color="auto"/>
            </w:tcBorders>
            <w:shd w:val="clear" w:color="auto" w:fill="FFFFFF"/>
            <w:vAlign w:val="bottom"/>
          </w:tcPr>
          <w:p w14:paraId="2C8E6588" w14:textId="77777777" w:rsidR="00D41A1A" w:rsidRDefault="00543D88">
            <w:pPr>
              <w:pStyle w:val="Jin0"/>
              <w:framePr w:w="11040" w:h="11683" w:wrap="none" w:vAnchor="page" w:hAnchor="page" w:x="562" w:y="1941"/>
              <w:shd w:val="clear" w:color="auto" w:fill="auto"/>
              <w:spacing w:line="276"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6DD9D145"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w:t>
            </w:r>
          </w:p>
        </w:tc>
        <w:tc>
          <w:tcPr>
            <w:tcW w:w="734" w:type="dxa"/>
            <w:tcBorders>
              <w:top w:val="single" w:sz="4" w:space="0" w:color="auto"/>
              <w:left w:val="single" w:sz="4" w:space="0" w:color="auto"/>
            </w:tcBorders>
            <w:shd w:val="clear" w:color="auto" w:fill="FFFFFF"/>
            <w:vAlign w:val="center"/>
          </w:tcPr>
          <w:p w14:paraId="583E2D1D"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6,740</w:t>
            </w:r>
          </w:p>
        </w:tc>
        <w:tc>
          <w:tcPr>
            <w:tcW w:w="696" w:type="dxa"/>
            <w:tcBorders>
              <w:left w:val="single" w:sz="4" w:space="0" w:color="auto"/>
            </w:tcBorders>
            <w:shd w:val="clear" w:color="auto" w:fill="FFFFFF"/>
          </w:tcPr>
          <w:p w14:paraId="6455A4D9"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435,75</w:t>
            </w:r>
          </w:p>
        </w:tc>
        <w:tc>
          <w:tcPr>
            <w:tcW w:w="893" w:type="dxa"/>
            <w:tcBorders>
              <w:left w:val="single" w:sz="4" w:space="0" w:color="auto"/>
              <w:right w:val="single" w:sz="4" w:space="0" w:color="auto"/>
            </w:tcBorders>
            <w:shd w:val="clear" w:color="auto" w:fill="FFFFFF"/>
          </w:tcPr>
          <w:p w14:paraId="44A20793"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2 936,96</w:t>
            </w:r>
          </w:p>
        </w:tc>
      </w:tr>
      <w:tr w:rsidR="00D41A1A" w14:paraId="2837CB4D" w14:textId="77777777">
        <w:tblPrEx>
          <w:tblCellMar>
            <w:top w:w="0" w:type="dxa"/>
            <w:bottom w:w="0" w:type="dxa"/>
          </w:tblCellMar>
        </w:tblPrEx>
        <w:trPr>
          <w:trHeight w:hRule="exact" w:val="307"/>
        </w:trPr>
        <w:tc>
          <w:tcPr>
            <w:tcW w:w="312" w:type="dxa"/>
            <w:tcBorders>
              <w:left w:val="single" w:sz="4" w:space="0" w:color="auto"/>
            </w:tcBorders>
            <w:shd w:val="clear" w:color="auto" w:fill="FFFFFF"/>
            <w:vAlign w:val="center"/>
          </w:tcPr>
          <w:p w14:paraId="6236796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43</w:t>
            </w:r>
          </w:p>
        </w:tc>
        <w:tc>
          <w:tcPr>
            <w:tcW w:w="1013" w:type="dxa"/>
            <w:tcBorders>
              <w:top w:val="single" w:sz="4" w:space="0" w:color="auto"/>
              <w:left w:val="single" w:sz="4" w:space="0" w:color="auto"/>
            </w:tcBorders>
            <w:shd w:val="clear" w:color="auto" w:fill="FFFFFF"/>
            <w:vAlign w:val="center"/>
          </w:tcPr>
          <w:p w14:paraId="5EDCC188" w14:textId="77777777" w:rsidR="00D41A1A" w:rsidRDefault="00543D88">
            <w:pPr>
              <w:pStyle w:val="Jin0"/>
              <w:framePr w:w="11040" w:h="11683" w:wrap="none" w:vAnchor="page" w:hAnchor="page" w:x="562" w:y="1941"/>
              <w:shd w:val="clear" w:color="auto" w:fill="auto"/>
              <w:jc w:val="both"/>
              <w:rPr>
                <w:sz w:val="13"/>
                <w:szCs w:val="13"/>
              </w:rPr>
            </w:pPr>
            <w:r>
              <w:rPr>
                <w:sz w:val="13"/>
                <w:szCs w:val="13"/>
              </w:rPr>
              <w:t>998721201</w:t>
            </w:r>
          </w:p>
        </w:tc>
        <w:tc>
          <w:tcPr>
            <w:tcW w:w="7080" w:type="dxa"/>
            <w:tcBorders>
              <w:top w:val="single" w:sz="4" w:space="0" w:color="auto"/>
              <w:left w:val="single" w:sz="4" w:space="0" w:color="auto"/>
            </w:tcBorders>
            <w:shd w:val="clear" w:color="auto" w:fill="FFFFFF"/>
            <w:vAlign w:val="bottom"/>
          </w:tcPr>
          <w:p w14:paraId="55F95912" w14:textId="77777777" w:rsidR="00D41A1A" w:rsidRDefault="00543D88">
            <w:pPr>
              <w:pStyle w:val="Jin0"/>
              <w:framePr w:w="11040" w:h="11683" w:wrap="none" w:vAnchor="page" w:hAnchor="page" w:x="562" w:y="194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bottom"/>
          </w:tcPr>
          <w:p w14:paraId="59DAD92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w:t>
            </w:r>
          </w:p>
        </w:tc>
        <w:tc>
          <w:tcPr>
            <w:tcW w:w="734" w:type="dxa"/>
            <w:tcBorders>
              <w:top w:val="single" w:sz="4" w:space="0" w:color="auto"/>
              <w:left w:val="single" w:sz="4" w:space="0" w:color="auto"/>
            </w:tcBorders>
            <w:shd w:val="clear" w:color="auto" w:fill="FFFFFF"/>
            <w:vAlign w:val="center"/>
          </w:tcPr>
          <w:p w14:paraId="3BC8E623"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6,000</w:t>
            </w:r>
          </w:p>
        </w:tc>
        <w:tc>
          <w:tcPr>
            <w:tcW w:w="696" w:type="dxa"/>
            <w:tcBorders>
              <w:left w:val="single" w:sz="4" w:space="0" w:color="auto"/>
            </w:tcBorders>
            <w:shd w:val="clear" w:color="auto" w:fill="FFFFFF"/>
          </w:tcPr>
          <w:p w14:paraId="25319F1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1,94</w:t>
            </w:r>
          </w:p>
        </w:tc>
        <w:tc>
          <w:tcPr>
            <w:tcW w:w="893" w:type="dxa"/>
            <w:tcBorders>
              <w:left w:val="single" w:sz="4" w:space="0" w:color="auto"/>
              <w:right w:val="single" w:sz="4" w:space="0" w:color="auto"/>
            </w:tcBorders>
            <w:shd w:val="clear" w:color="auto" w:fill="FFFFFF"/>
          </w:tcPr>
          <w:p w14:paraId="7BAFF430"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11,64</w:t>
            </w:r>
          </w:p>
        </w:tc>
      </w:tr>
      <w:tr w:rsidR="00D41A1A" w14:paraId="206A4D64" w14:textId="77777777">
        <w:tblPrEx>
          <w:tblCellMar>
            <w:top w:w="0" w:type="dxa"/>
            <w:bottom w:w="0" w:type="dxa"/>
          </w:tblCellMar>
        </w:tblPrEx>
        <w:trPr>
          <w:trHeight w:hRule="exact" w:val="187"/>
        </w:trPr>
        <w:tc>
          <w:tcPr>
            <w:tcW w:w="312" w:type="dxa"/>
            <w:tcBorders>
              <w:left w:val="single" w:sz="4" w:space="0" w:color="auto"/>
            </w:tcBorders>
            <w:shd w:val="clear" w:color="auto" w:fill="FFFFFF"/>
            <w:vAlign w:val="bottom"/>
          </w:tcPr>
          <w:p w14:paraId="7F7F182B"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44</w:t>
            </w:r>
          </w:p>
        </w:tc>
        <w:tc>
          <w:tcPr>
            <w:tcW w:w="1013" w:type="dxa"/>
            <w:tcBorders>
              <w:top w:val="single" w:sz="4" w:space="0" w:color="auto"/>
              <w:left w:val="single" w:sz="4" w:space="0" w:color="auto"/>
            </w:tcBorders>
            <w:shd w:val="clear" w:color="auto" w:fill="FFFFFF"/>
            <w:vAlign w:val="bottom"/>
          </w:tcPr>
          <w:p w14:paraId="49CF2999"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286568194R</w:t>
            </w:r>
          </w:p>
        </w:tc>
        <w:tc>
          <w:tcPr>
            <w:tcW w:w="7080" w:type="dxa"/>
            <w:tcBorders>
              <w:top w:val="single" w:sz="4" w:space="0" w:color="auto"/>
              <w:left w:val="single" w:sz="4" w:space="0" w:color="auto"/>
            </w:tcBorders>
            <w:shd w:val="clear" w:color="auto" w:fill="FFFFFF"/>
            <w:vAlign w:val="bottom"/>
          </w:tcPr>
          <w:p w14:paraId="2B7BB5B7" w14:textId="77777777" w:rsidR="00D41A1A" w:rsidRDefault="00543D88">
            <w:pPr>
              <w:pStyle w:val="Jin0"/>
              <w:framePr w:w="11040" w:h="11683" w:wrap="none" w:vAnchor="page" w:hAnchor="page" w:x="562" w:y="194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43F6ECDF"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top w:val="single" w:sz="4" w:space="0" w:color="auto"/>
              <w:left w:val="single" w:sz="4" w:space="0" w:color="auto"/>
            </w:tcBorders>
            <w:shd w:val="clear" w:color="auto" w:fill="FFFFFF"/>
            <w:vAlign w:val="bottom"/>
          </w:tcPr>
          <w:p w14:paraId="72E9F41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1,00000</w:t>
            </w:r>
          </w:p>
        </w:tc>
        <w:tc>
          <w:tcPr>
            <w:tcW w:w="696" w:type="dxa"/>
            <w:tcBorders>
              <w:left w:val="single" w:sz="4" w:space="0" w:color="auto"/>
            </w:tcBorders>
            <w:shd w:val="clear" w:color="auto" w:fill="FFFFFF"/>
            <w:vAlign w:val="bottom"/>
          </w:tcPr>
          <w:p w14:paraId="1446D2DB"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590,15</w:t>
            </w:r>
          </w:p>
        </w:tc>
        <w:tc>
          <w:tcPr>
            <w:tcW w:w="893" w:type="dxa"/>
            <w:tcBorders>
              <w:left w:val="single" w:sz="4" w:space="0" w:color="auto"/>
              <w:right w:val="single" w:sz="4" w:space="0" w:color="auto"/>
            </w:tcBorders>
            <w:shd w:val="clear" w:color="auto" w:fill="FFFFFF"/>
            <w:vAlign w:val="bottom"/>
          </w:tcPr>
          <w:p w14:paraId="7C13D89F"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590,15</w:t>
            </w:r>
          </w:p>
        </w:tc>
      </w:tr>
      <w:tr w:rsidR="00D41A1A" w14:paraId="41F3AA6F" w14:textId="77777777">
        <w:tblPrEx>
          <w:tblCellMar>
            <w:top w:w="0" w:type="dxa"/>
            <w:bottom w:w="0" w:type="dxa"/>
          </w:tblCellMar>
        </w:tblPrEx>
        <w:trPr>
          <w:trHeight w:hRule="exact" w:val="178"/>
        </w:trPr>
        <w:tc>
          <w:tcPr>
            <w:tcW w:w="312" w:type="dxa"/>
            <w:tcBorders>
              <w:left w:val="single" w:sz="4" w:space="0" w:color="auto"/>
            </w:tcBorders>
            <w:shd w:val="clear" w:color="auto" w:fill="C0C0C0"/>
            <w:vAlign w:val="bottom"/>
          </w:tcPr>
          <w:p w14:paraId="2927B219"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Díl:</w:t>
            </w:r>
          </w:p>
        </w:tc>
        <w:tc>
          <w:tcPr>
            <w:tcW w:w="1013" w:type="dxa"/>
            <w:tcBorders>
              <w:left w:val="single" w:sz="4" w:space="0" w:color="auto"/>
            </w:tcBorders>
            <w:shd w:val="clear" w:color="auto" w:fill="C0C0C0"/>
            <w:vAlign w:val="bottom"/>
          </w:tcPr>
          <w:p w14:paraId="72E82878"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99</w:t>
            </w:r>
          </w:p>
        </w:tc>
        <w:tc>
          <w:tcPr>
            <w:tcW w:w="7080" w:type="dxa"/>
            <w:tcBorders>
              <w:left w:val="single" w:sz="4" w:space="0" w:color="auto"/>
            </w:tcBorders>
            <w:shd w:val="clear" w:color="auto" w:fill="C0C0C0"/>
            <w:vAlign w:val="center"/>
          </w:tcPr>
          <w:p w14:paraId="4F65770F" w14:textId="77777777" w:rsidR="00D41A1A" w:rsidRDefault="00543D88">
            <w:pPr>
              <w:pStyle w:val="Jin0"/>
              <w:framePr w:w="11040" w:h="11683" w:wrap="none" w:vAnchor="page" w:hAnchor="page" w:x="562" w:y="194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029550D8" w14:textId="77777777" w:rsidR="00D41A1A" w:rsidRDefault="00D41A1A">
            <w:pPr>
              <w:framePr w:w="11040" w:h="11683" w:wrap="none" w:vAnchor="page" w:hAnchor="page" w:x="562" w:y="1941"/>
              <w:rPr>
                <w:sz w:val="10"/>
                <w:szCs w:val="10"/>
              </w:rPr>
            </w:pPr>
          </w:p>
        </w:tc>
        <w:tc>
          <w:tcPr>
            <w:tcW w:w="734" w:type="dxa"/>
            <w:tcBorders>
              <w:left w:val="single" w:sz="4" w:space="0" w:color="auto"/>
            </w:tcBorders>
            <w:shd w:val="clear" w:color="auto" w:fill="C0C0C0"/>
          </w:tcPr>
          <w:p w14:paraId="354B3281" w14:textId="77777777" w:rsidR="00D41A1A" w:rsidRDefault="00D41A1A">
            <w:pPr>
              <w:framePr w:w="11040" w:h="11683" w:wrap="none" w:vAnchor="page" w:hAnchor="page" w:x="562" w:y="1941"/>
              <w:rPr>
                <w:sz w:val="10"/>
                <w:szCs w:val="10"/>
              </w:rPr>
            </w:pPr>
          </w:p>
        </w:tc>
        <w:tc>
          <w:tcPr>
            <w:tcW w:w="696" w:type="dxa"/>
            <w:tcBorders>
              <w:left w:val="single" w:sz="4" w:space="0" w:color="auto"/>
            </w:tcBorders>
            <w:shd w:val="clear" w:color="auto" w:fill="C0C0C0"/>
          </w:tcPr>
          <w:p w14:paraId="20DD5602" w14:textId="77777777" w:rsidR="00D41A1A" w:rsidRDefault="00D41A1A">
            <w:pPr>
              <w:framePr w:w="11040" w:h="11683" w:wrap="none" w:vAnchor="page" w:hAnchor="page" w:x="562" w:y="1941"/>
              <w:rPr>
                <w:sz w:val="10"/>
                <w:szCs w:val="10"/>
              </w:rPr>
            </w:pPr>
          </w:p>
        </w:tc>
        <w:tc>
          <w:tcPr>
            <w:tcW w:w="893" w:type="dxa"/>
            <w:tcBorders>
              <w:top w:val="single" w:sz="4" w:space="0" w:color="auto"/>
              <w:left w:val="single" w:sz="4" w:space="0" w:color="auto"/>
              <w:right w:val="single" w:sz="4" w:space="0" w:color="auto"/>
            </w:tcBorders>
            <w:shd w:val="clear" w:color="auto" w:fill="C0C0C0"/>
            <w:vAlign w:val="bottom"/>
          </w:tcPr>
          <w:p w14:paraId="66395EB8" w14:textId="77777777" w:rsidR="00D41A1A" w:rsidRDefault="00543D88">
            <w:pPr>
              <w:pStyle w:val="Jin0"/>
              <w:framePr w:w="11040" w:h="11683" w:wrap="none" w:vAnchor="page" w:hAnchor="page" w:x="562" w:y="1941"/>
              <w:shd w:val="clear" w:color="auto" w:fill="auto"/>
              <w:jc w:val="right"/>
              <w:rPr>
                <w:sz w:val="13"/>
                <w:szCs w:val="13"/>
              </w:rPr>
            </w:pPr>
            <w:r>
              <w:rPr>
                <w:rFonts w:ascii="Trebuchet MS" w:eastAsia="Trebuchet MS" w:hAnsi="Trebuchet MS" w:cs="Trebuchet MS"/>
                <w:sz w:val="13"/>
                <w:szCs w:val="13"/>
              </w:rPr>
              <w:t>19 330,08</w:t>
            </w:r>
          </w:p>
        </w:tc>
      </w:tr>
      <w:tr w:rsidR="00D41A1A" w14:paraId="46DD3A65" w14:textId="77777777">
        <w:tblPrEx>
          <w:tblCellMar>
            <w:top w:w="0" w:type="dxa"/>
            <w:bottom w:w="0" w:type="dxa"/>
          </w:tblCellMar>
        </w:tblPrEx>
        <w:trPr>
          <w:trHeight w:hRule="exact" w:val="187"/>
        </w:trPr>
        <w:tc>
          <w:tcPr>
            <w:tcW w:w="312" w:type="dxa"/>
            <w:tcBorders>
              <w:top w:val="single" w:sz="4" w:space="0" w:color="auto"/>
              <w:left w:val="single" w:sz="4" w:space="0" w:color="auto"/>
            </w:tcBorders>
            <w:shd w:val="clear" w:color="auto" w:fill="FFFFFF"/>
            <w:vAlign w:val="bottom"/>
          </w:tcPr>
          <w:p w14:paraId="3BDE4C40"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45</w:t>
            </w:r>
          </w:p>
        </w:tc>
        <w:tc>
          <w:tcPr>
            <w:tcW w:w="1013" w:type="dxa"/>
            <w:tcBorders>
              <w:top w:val="single" w:sz="4" w:space="0" w:color="auto"/>
              <w:left w:val="single" w:sz="4" w:space="0" w:color="auto"/>
            </w:tcBorders>
            <w:shd w:val="clear" w:color="auto" w:fill="FFFFFF"/>
            <w:vAlign w:val="center"/>
          </w:tcPr>
          <w:p w14:paraId="5A200A9D" w14:textId="77777777" w:rsidR="00D41A1A" w:rsidRDefault="00543D88">
            <w:pPr>
              <w:pStyle w:val="Jin0"/>
              <w:framePr w:w="11040" w:h="11683" w:wrap="none" w:vAnchor="page" w:hAnchor="page" w:x="562" w:y="1941"/>
              <w:shd w:val="clear" w:color="auto" w:fill="auto"/>
              <w:jc w:val="both"/>
              <w:rPr>
                <w:sz w:val="13"/>
                <w:szCs w:val="13"/>
              </w:rPr>
            </w:pPr>
            <w:r>
              <w:rPr>
                <w:sz w:val="13"/>
                <w:szCs w:val="13"/>
              </w:rPr>
              <w:t>998331091R00</w:t>
            </w:r>
          </w:p>
        </w:tc>
        <w:tc>
          <w:tcPr>
            <w:tcW w:w="7080" w:type="dxa"/>
            <w:tcBorders>
              <w:top w:val="single" w:sz="4" w:space="0" w:color="auto"/>
              <w:left w:val="single" w:sz="4" w:space="0" w:color="auto"/>
            </w:tcBorders>
            <w:shd w:val="clear" w:color="auto" w:fill="FFFFFF"/>
            <w:vAlign w:val="bottom"/>
          </w:tcPr>
          <w:p w14:paraId="1A44214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42BE288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t</w:t>
            </w:r>
          </w:p>
        </w:tc>
        <w:tc>
          <w:tcPr>
            <w:tcW w:w="734" w:type="dxa"/>
            <w:tcBorders>
              <w:top w:val="single" w:sz="4" w:space="0" w:color="auto"/>
              <w:left w:val="single" w:sz="4" w:space="0" w:color="auto"/>
            </w:tcBorders>
            <w:shd w:val="clear" w:color="auto" w:fill="FFFFFF"/>
            <w:vAlign w:val="bottom"/>
          </w:tcPr>
          <w:p w14:paraId="14261E5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23,86430</w:t>
            </w:r>
          </w:p>
        </w:tc>
        <w:tc>
          <w:tcPr>
            <w:tcW w:w="696" w:type="dxa"/>
            <w:tcBorders>
              <w:top w:val="single" w:sz="4" w:space="0" w:color="auto"/>
              <w:left w:val="single" w:sz="4" w:space="0" w:color="auto"/>
            </w:tcBorders>
            <w:shd w:val="clear" w:color="auto" w:fill="FFFFFF"/>
            <w:vAlign w:val="bottom"/>
          </w:tcPr>
          <w:p w14:paraId="15677C4D"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810,00</w:t>
            </w:r>
          </w:p>
        </w:tc>
        <w:tc>
          <w:tcPr>
            <w:tcW w:w="893" w:type="dxa"/>
            <w:tcBorders>
              <w:top w:val="single" w:sz="4" w:space="0" w:color="auto"/>
              <w:left w:val="single" w:sz="4" w:space="0" w:color="auto"/>
              <w:right w:val="single" w:sz="4" w:space="0" w:color="auto"/>
            </w:tcBorders>
            <w:shd w:val="clear" w:color="auto" w:fill="FFFFFF"/>
            <w:vAlign w:val="bottom"/>
          </w:tcPr>
          <w:p w14:paraId="3E185763"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19 330,08</w:t>
            </w:r>
          </w:p>
        </w:tc>
      </w:tr>
      <w:tr w:rsidR="00D41A1A" w14:paraId="527A0A41" w14:textId="77777777">
        <w:tblPrEx>
          <w:tblCellMar>
            <w:top w:w="0" w:type="dxa"/>
            <w:bottom w:w="0" w:type="dxa"/>
          </w:tblCellMar>
        </w:tblPrEx>
        <w:trPr>
          <w:trHeight w:hRule="exact" w:val="178"/>
        </w:trPr>
        <w:tc>
          <w:tcPr>
            <w:tcW w:w="312" w:type="dxa"/>
            <w:tcBorders>
              <w:left w:val="single" w:sz="4" w:space="0" w:color="auto"/>
            </w:tcBorders>
            <w:shd w:val="clear" w:color="auto" w:fill="C0C0C0"/>
            <w:vAlign w:val="bottom"/>
          </w:tcPr>
          <w:p w14:paraId="30160ED5"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Díl:</w:t>
            </w:r>
          </w:p>
        </w:tc>
        <w:tc>
          <w:tcPr>
            <w:tcW w:w="1013" w:type="dxa"/>
            <w:tcBorders>
              <w:left w:val="single" w:sz="4" w:space="0" w:color="auto"/>
            </w:tcBorders>
            <w:shd w:val="clear" w:color="auto" w:fill="C0C0C0"/>
            <w:vAlign w:val="bottom"/>
          </w:tcPr>
          <w:p w14:paraId="5943C88F"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M21</w:t>
            </w:r>
          </w:p>
        </w:tc>
        <w:tc>
          <w:tcPr>
            <w:tcW w:w="7080" w:type="dxa"/>
            <w:tcBorders>
              <w:left w:val="single" w:sz="4" w:space="0" w:color="auto"/>
            </w:tcBorders>
            <w:shd w:val="clear" w:color="auto" w:fill="C0C0C0"/>
            <w:vAlign w:val="bottom"/>
          </w:tcPr>
          <w:p w14:paraId="18720538"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693F0511" w14:textId="77777777" w:rsidR="00D41A1A" w:rsidRDefault="00D41A1A">
            <w:pPr>
              <w:framePr w:w="11040" w:h="11683" w:wrap="none" w:vAnchor="page" w:hAnchor="page" w:x="562" w:y="1941"/>
              <w:rPr>
                <w:sz w:val="10"/>
                <w:szCs w:val="10"/>
              </w:rPr>
            </w:pPr>
          </w:p>
        </w:tc>
        <w:tc>
          <w:tcPr>
            <w:tcW w:w="734" w:type="dxa"/>
            <w:tcBorders>
              <w:left w:val="single" w:sz="4" w:space="0" w:color="auto"/>
            </w:tcBorders>
            <w:shd w:val="clear" w:color="auto" w:fill="C0C0C0"/>
          </w:tcPr>
          <w:p w14:paraId="31B24135" w14:textId="77777777" w:rsidR="00D41A1A" w:rsidRDefault="00D41A1A">
            <w:pPr>
              <w:framePr w:w="11040" w:h="11683" w:wrap="none" w:vAnchor="page" w:hAnchor="page" w:x="562" w:y="1941"/>
              <w:rPr>
                <w:sz w:val="10"/>
                <w:szCs w:val="10"/>
              </w:rPr>
            </w:pPr>
          </w:p>
        </w:tc>
        <w:tc>
          <w:tcPr>
            <w:tcW w:w="696" w:type="dxa"/>
            <w:tcBorders>
              <w:left w:val="single" w:sz="4" w:space="0" w:color="auto"/>
            </w:tcBorders>
            <w:shd w:val="clear" w:color="auto" w:fill="C0C0C0"/>
          </w:tcPr>
          <w:p w14:paraId="1E7C548A" w14:textId="77777777" w:rsidR="00D41A1A" w:rsidRDefault="00D41A1A">
            <w:pPr>
              <w:framePr w:w="11040" w:h="11683" w:wrap="none" w:vAnchor="page" w:hAnchor="page" w:x="562" w:y="1941"/>
              <w:rPr>
                <w:sz w:val="10"/>
                <w:szCs w:val="10"/>
              </w:rPr>
            </w:pPr>
          </w:p>
        </w:tc>
        <w:tc>
          <w:tcPr>
            <w:tcW w:w="893" w:type="dxa"/>
            <w:tcBorders>
              <w:top w:val="single" w:sz="4" w:space="0" w:color="auto"/>
              <w:left w:val="single" w:sz="4" w:space="0" w:color="auto"/>
              <w:right w:val="single" w:sz="4" w:space="0" w:color="auto"/>
            </w:tcBorders>
            <w:shd w:val="clear" w:color="auto" w:fill="C0C0C0"/>
            <w:vAlign w:val="bottom"/>
          </w:tcPr>
          <w:p w14:paraId="22C3F426" w14:textId="77777777" w:rsidR="00D41A1A" w:rsidRDefault="00543D88">
            <w:pPr>
              <w:pStyle w:val="Jin0"/>
              <w:framePr w:w="11040" w:h="11683" w:wrap="none" w:vAnchor="page" w:hAnchor="page" w:x="562" w:y="1941"/>
              <w:shd w:val="clear" w:color="auto" w:fill="auto"/>
              <w:jc w:val="right"/>
              <w:rPr>
                <w:sz w:val="13"/>
                <w:szCs w:val="13"/>
              </w:rPr>
            </w:pPr>
            <w:r>
              <w:rPr>
                <w:rFonts w:ascii="Trebuchet MS" w:eastAsia="Trebuchet MS" w:hAnsi="Trebuchet MS" w:cs="Trebuchet MS"/>
                <w:sz w:val="13"/>
                <w:szCs w:val="13"/>
              </w:rPr>
              <w:t>3 435,00</w:t>
            </w:r>
          </w:p>
        </w:tc>
      </w:tr>
      <w:tr w:rsidR="00D41A1A" w14:paraId="61A56FF7" w14:textId="77777777">
        <w:tblPrEx>
          <w:tblCellMar>
            <w:top w:w="0" w:type="dxa"/>
            <w:bottom w:w="0" w:type="dxa"/>
          </w:tblCellMar>
        </w:tblPrEx>
        <w:trPr>
          <w:trHeight w:hRule="exact" w:val="182"/>
        </w:trPr>
        <w:tc>
          <w:tcPr>
            <w:tcW w:w="312" w:type="dxa"/>
            <w:tcBorders>
              <w:top w:val="single" w:sz="4" w:space="0" w:color="auto"/>
              <w:left w:val="single" w:sz="4" w:space="0" w:color="auto"/>
            </w:tcBorders>
            <w:shd w:val="clear" w:color="auto" w:fill="FFFFFF"/>
            <w:vAlign w:val="bottom"/>
          </w:tcPr>
          <w:p w14:paraId="2EE83F26"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46</w:t>
            </w:r>
          </w:p>
        </w:tc>
        <w:tc>
          <w:tcPr>
            <w:tcW w:w="1013" w:type="dxa"/>
            <w:tcBorders>
              <w:top w:val="single" w:sz="4" w:space="0" w:color="auto"/>
              <w:left w:val="single" w:sz="4" w:space="0" w:color="auto"/>
            </w:tcBorders>
            <w:shd w:val="clear" w:color="auto" w:fill="FFFFFF"/>
            <w:vAlign w:val="bottom"/>
          </w:tcPr>
          <w:p w14:paraId="1ECB5EFC"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210810006RT1</w:t>
            </w:r>
          </w:p>
        </w:tc>
        <w:tc>
          <w:tcPr>
            <w:tcW w:w="7080" w:type="dxa"/>
            <w:tcBorders>
              <w:top w:val="single" w:sz="4" w:space="0" w:color="auto"/>
              <w:left w:val="single" w:sz="4" w:space="0" w:color="auto"/>
            </w:tcBorders>
            <w:shd w:val="clear" w:color="auto" w:fill="FFFFFF"/>
            <w:vAlign w:val="bottom"/>
          </w:tcPr>
          <w:p w14:paraId="7B07BCA4" w14:textId="77777777" w:rsidR="00D41A1A" w:rsidRDefault="00543D88">
            <w:pPr>
              <w:pStyle w:val="Jin0"/>
              <w:framePr w:w="11040" w:h="11683" w:wrap="none" w:vAnchor="page" w:hAnchor="page" w:x="562" w:y="194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72DCCA46" w14:textId="77777777" w:rsidR="00D41A1A" w:rsidRDefault="00543D88">
            <w:pPr>
              <w:pStyle w:val="Jin0"/>
              <w:framePr w:w="11040" w:h="11683" w:wrap="none" w:vAnchor="page" w:hAnchor="page" w:x="562" w:y="1941"/>
              <w:shd w:val="clear" w:color="auto" w:fill="auto"/>
              <w:jc w:val="both"/>
              <w:rPr>
                <w:sz w:val="13"/>
                <w:szCs w:val="13"/>
              </w:rPr>
            </w:pPr>
            <w:r>
              <w:rPr>
                <w:sz w:val="13"/>
                <w:szCs w:val="13"/>
              </w:rPr>
              <w:t>m</w:t>
            </w:r>
          </w:p>
        </w:tc>
        <w:tc>
          <w:tcPr>
            <w:tcW w:w="734" w:type="dxa"/>
            <w:tcBorders>
              <w:top w:val="single" w:sz="4" w:space="0" w:color="auto"/>
              <w:left w:val="single" w:sz="4" w:space="0" w:color="auto"/>
            </w:tcBorders>
            <w:shd w:val="clear" w:color="auto" w:fill="FFFFFF"/>
            <w:vAlign w:val="bottom"/>
          </w:tcPr>
          <w:p w14:paraId="1B48D272"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7,00000</w:t>
            </w:r>
          </w:p>
        </w:tc>
        <w:tc>
          <w:tcPr>
            <w:tcW w:w="696" w:type="dxa"/>
            <w:tcBorders>
              <w:top w:val="single" w:sz="4" w:space="0" w:color="auto"/>
              <w:left w:val="single" w:sz="4" w:space="0" w:color="auto"/>
            </w:tcBorders>
            <w:shd w:val="clear" w:color="auto" w:fill="FFFFFF"/>
            <w:vAlign w:val="bottom"/>
          </w:tcPr>
          <w:p w14:paraId="53BE325C"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55,00</w:t>
            </w:r>
          </w:p>
        </w:tc>
        <w:tc>
          <w:tcPr>
            <w:tcW w:w="893" w:type="dxa"/>
            <w:tcBorders>
              <w:top w:val="single" w:sz="4" w:space="0" w:color="auto"/>
              <w:left w:val="single" w:sz="4" w:space="0" w:color="auto"/>
              <w:right w:val="single" w:sz="4" w:space="0" w:color="auto"/>
            </w:tcBorders>
            <w:shd w:val="clear" w:color="auto" w:fill="FFFFFF"/>
            <w:vAlign w:val="bottom"/>
          </w:tcPr>
          <w:p w14:paraId="429ED02F" w14:textId="77777777" w:rsidR="00D41A1A" w:rsidRDefault="00543D88">
            <w:pPr>
              <w:pStyle w:val="Jin0"/>
              <w:framePr w:w="11040" w:h="11683" w:wrap="none" w:vAnchor="page" w:hAnchor="page" w:x="562" w:y="1941"/>
              <w:shd w:val="clear" w:color="auto" w:fill="auto"/>
              <w:ind w:firstLine="420"/>
              <w:jc w:val="both"/>
              <w:rPr>
                <w:sz w:val="13"/>
                <w:szCs w:val="13"/>
              </w:rPr>
            </w:pPr>
            <w:r>
              <w:rPr>
                <w:sz w:val="13"/>
                <w:szCs w:val="13"/>
              </w:rPr>
              <w:t>385,00</w:t>
            </w:r>
          </w:p>
        </w:tc>
      </w:tr>
      <w:tr w:rsidR="00D41A1A" w14:paraId="2871CD23" w14:textId="77777777">
        <w:tblPrEx>
          <w:tblCellMar>
            <w:top w:w="0" w:type="dxa"/>
            <w:bottom w:w="0" w:type="dxa"/>
          </w:tblCellMar>
        </w:tblPrEx>
        <w:trPr>
          <w:trHeight w:hRule="exact" w:val="302"/>
        </w:trPr>
        <w:tc>
          <w:tcPr>
            <w:tcW w:w="312" w:type="dxa"/>
            <w:tcBorders>
              <w:left w:val="single" w:sz="4" w:space="0" w:color="auto"/>
            </w:tcBorders>
            <w:shd w:val="clear" w:color="auto" w:fill="FFFFFF"/>
            <w:vAlign w:val="center"/>
          </w:tcPr>
          <w:p w14:paraId="22C54F38"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47</w:t>
            </w:r>
          </w:p>
        </w:tc>
        <w:tc>
          <w:tcPr>
            <w:tcW w:w="1013" w:type="dxa"/>
            <w:tcBorders>
              <w:left w:val="single" w:sz="4" w:space="0" w:color="auto"/>
            </w:tcBorders>
            <w:shd w:val="clear" w:color="auto" w:fill="FFFFFF"/>
          </w:tcPr>
          <w:p w14:paraId="067CCDD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210174711R00</w:t>
            </w:r>
          </w:p>
        </w:tc>
        <w:tc>
          <w:tcPr>
            <w:tcW w:w="7080" w:type="dxa"/>
            <w:tcBorders>
              <w:top w:val="single" w:sz="4" w:space="0" w:color="auto"/>
              <w:left w:val="single" w:sz="4" w:space="0" w:color="auto"/>
            </w:tcBorders>
            <w:shd w:val="clear" w:color="auto" w:fill="FFFFFF"/>
            <w:vAlign w:val="bottom"/>
          </w:tcPr>
          <w:p w14:paraId="7CF0A6C9" w14:textId="77777777" w:rsidR="00D41A1A" w:rsidRDefault="00543D88">
            <w:pPr>
              <w:pStyle w:val="Jin0"/>
              <w:framePr w:w="11040" w:h="11683" w:wrap="none" w:vAnchor="page" w:hAnchor="page" w:x="562" w:y="1941"/>
              <w:shd w:val="clear" w:color="auto" w:fill="auto"/>
              <w:spacing w:line="276"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373B6162"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left w:val="single" w:sz="4" w:space="0" w:color="auto"/>
            </w:tcBorders>
            <w:shd w:val="clear" w:color="auto" w:fill="FFFFFF"/>
          </w:tcPr>
          <w:p w14:paraId="7C13C9E2"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1,00000</w:t>
            </w:r>
          </w:p>
        </w:tc>
        <w:tc>
          <w:tcPr>
            <w:tcW w:w="696" w:type="dxa"/>
            <w:tcBorders>
              <w:left w:val="single" w:sz="4" w:space="0" w:color="auto"/>
            </w:tcBorders>
            <w:shd w:val="clear" w:color="auto" w:fill="FFFFFF"/>
          </w:tcPr>
          <w:p w14:paraId="1E34E8C7"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1 950,00</w:t>
            </w:r>
          </w:p>
        </w:tc>
        <w:tc>
          <w:tcPr>
            <w:tcW w:w="893" w:type="dxa"/>
            <w:tcBorders>
              <w:left w:val="single" w:sz="4" w:space="0" w:color="auto"/>
              <w:right w:val="single" w:sz="4" w:space="0" w:color="auto"/>
            </w:tcBorders>
            <w:shd w:val="clear" w:color="auto" w:fill="FFFFFF"/>
          </w:tcPr>
          <w:p w14:paraId="6ED2CF91"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1 950,00</w:t>
            </w:r>
          </w:p>
        </w:tc>
      </w:tr>
      <w:tr w:rsidR="00D41A1A" w14:paraId="5E71B503" w14:textId="77777777">
        <w:tblPrEx>
          <w:tblCellMar>
            <w:top w:w="0" w:type="dxa"/>
            <w:bottom w:w="0" w:type="dxa"/>
          </w:tblCellMar>
        </w:tblPrEx>
        <w:trPr>
          <w:trHeight w:hRule="exact" w:val="192"/>
        </w:trPr>
        <w:tc>
          <w:tcPr>
            <w:tcW w:w="312" w:type="dxa"/>
            <w:tcBorders>
              <w:left w:val="single" w:sz="4" w:space="0" w:color="auto"/>
            </w:tcBorders>
            <w:shd w:val="clear" w:color="auto" w:fill="FFFFFF"/>
            <w:vAlign w:val="bottom"/>
          </w:tcPr>
          <w:p w14:paraId="30D77B14" w14:textId="77777777" w:rsidR="00D41A1A" w:rsidRDefault="00543D88">
            <w:pPr>
              <w:pStyle w:val="Jin0"/>
              <w:framePr w:w="11040" w:h="11683" w:wrap="none" w:vAnchor="page" w:hAnchor="page" w:x="562" w:y="1941"/>
              <w:shd w:val="clear" w:color="auto" w:fill="auto"/>
              <w:jc w:val="both"/>
              <w:rPr>
                <w:sz w:val="13"/>
                <w:szCs w:val="13"/>
              </w:rPr>
            </w:pPr>
            <w:r>
              <w:rPr>
                <w:sz w:val="13"/>
                <w:szCs w:val="13"/>
              </w:rPr>
              <w:t>48</w:t>
            </w:r>
          </w:p>
        </w:tc>
        <w:tc>
          <w:tcPr>
            <w:tcW w:w="1013" w:type="dxa"/>
            <w:tcBorders>
              <w:left w:val="single" w:sz="4" w:space="0" w:color="auto"/>
            </w:tcBorders>
            <w:shd w:val="clear" w:color="auto" w:fill="FFFFFF"/>
            <w:vAlign w:val="center"/>
          </w:tcPr>
          <w:p w14:paraId="55996D0E" w14:textId="77777777" w:rsidR="00D41A1A" w:rsidRDefault="00543D88">
            <w:pPr>
              <w:pStyle w:val="Jin0"/>
              <w:framePr w:w="11040" w:h="11683" w:wrap="none" w:vAnchor="page" w:hAnchor="page" w:x="562" w:y="1941"/>
              <w:shd w:val="clear" w:color="auto" w:fill="auto"/>
              <w:jc w:val="both"/>
              <w:rPr>
                <w:sz w:val="13"/>
                <w:szCs w:val="13"/>
              </w:rPr>
            </w:pPr>
            <w:r>
              <w:rPr>
                <w:sz w:val="13"/>
                <w:szCs w:val="13"/>
              </w:rPr>
              <w:t>210174711R00</w:t>
            </w:r>
          </w:p>
        </w:tc>
        <w:tc>
          <w:tcPr>
            <w:tcW w:w="7080" w:type="dxa"/>
            <w:tcBorders>
              <w:top w:val="single" w:sz="4" w:space="0" w:color="auto"/>
              <w:left w:val="single" w:sz="4" w:space="0" w:color="auto"/>
            </w:tcBorders>
            <w:shd w:val="clear" w:color="auto" w:fill="FFFFFF"/>
            <w:vAlign w:val="bottom"/>
          </w:tcPr>
          <w:p w14:paraId="79F9942A" w14:textId="77777777" w:rsidR="00D41A1A" w:rsidRDefault="00543D88">
            <w:pPr>
              <w:pStyle w:val="Jin0"/>
              <w:framePr w:w="11040" w:h="11683" w:wrap="none" w:vAnchor="page" w:hAnchor="page" w:x="562" w:y="194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76B6068A" w14:textId="77777777" w:rsidR="00D41A1A" w:rsidRDefault="00543D88">
            <w:pPr>
              <w:pStyle w:val="Jin0"/>
              <w:framePr w:w="11040" w:h="11683" w:wrap="none" w:vAnchor="page" w:hAnchor="page" w:x="562" w:y="1941"/>
              <w:shd w:val="clear" w:color="auto" w:fill="auto"/>
              <w:jc w:val="both"/>
              <w:rPr>
                <w:sz w:val="13"/>
                <w:szCs w:val="13"/>
              </w:rPr>
            </w:pPr>
            <w:r>
              <w:rPr>
                <w:sz w:val="13"/>
                <w:szCs w:val="13"/>
              </w:rPr>
              <w:t>kus</w:t>
            </w:r>
          </w:p>
        </w:tc>
        <w:tc>
          <w:tcPr>
            <w:tcW w:w="734" w:type="dxa"/>
            <w:tcBorders>
              <w:left w:val="single" w:sz="4" w:space="0" w:color="auto"/>
            </w:tcBorders>
            <w:shd w:val="clear" w:color="auto" w:fill="FFFFFF"/>
            <w:vAlign w:val="center"/>
          </w:tcPr>
          <w:p w14:paraId="4025E2EE"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1,00000</w:t>
            </w:r>
          </w:p>
        </w:tc>
        <w:tc>
          <w:tcPr>
            <w:tcW w:w="696" w:type="dxa"/>
            <w:tcBorders>
              <w:left w:val="single" w:sz="4" w:space="0" w:color="auto"/>
            </w:tcBorders>
            <w:shd w:val="clear" w:color="auto" w:fill="FFFFFF"/>
            <w:vAlign w:val="center"/>
          </w:tcPr>
          <w:p w14:paraId="087F959D"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1 100,00</w:t>
            </w:r>
          </w:p>
        </w:tc>
        <w:tc>
          <w:tcPr>
            <w:tcW w:w="893" w:type="dxa"/>
            <w:tcBorders>
              <w:left w:val="single" w:sz="4" w:space="0" w:color="auto"/>
              <w:right w:val="single" w:sz="4" w:space="0" w:color="auto"/>
            </w:tcBorders>
            <w:shd w:val="clear" w:color="auto" w:fill="FFFFFF"/>
            <w:vAlign w:val="center"/>
          </w:tcPr>
          <w:p w14:paraId="219B50A6" w14:textId="77777777" w:rsidR="00D41A1A" w:rsidRDefault="00543D88">
            <w:pPr>
              <w:pStyle w:val="Jin0"/>
              <w:framePr w:w="11040" w:h="11683" w:wrap="none" w:vAnchor="page" w:hAnchor="page" w:x="562" w:y="1941"/>
              <w:shd w:val="clear" w:color="auto" w:fill="auto"/>
              <w:jc w:val="right"/>
              <w:rPr>
                <w:sz w:val="13"/>
                <w:szCs w:val="13"/>
              </w:rPr>
            </w:pPr>
            <w:r>
              <w:rPr>
                <w:sz w:val="13"/>
                <w:szCs w:val="13"/>
              </w:rPr>
              <w:t>1 100,00</w:t>
            </w:r>
          </w:p>
        </w:tc>
      </w:tr>
      <w:tr w:rsidR="00D41A1A" w14:paraId="41B1FAB5" w14:textId="77777777">
        <w:tblPrEx>
          <w:tblCellMar>
            <w:top w:w="0" w:type="dxa"/>
            <w:bottom w:w="0" w:type="dxa"/>
          </w:tblCellMar>
        </w:tblPrEx>
        <w:trPr>
          <w:trHeight w:hRule="exact" w:val="187"/>
        </w:trPr>
        <w:tc>
          <w:tcPr>
            <w:tcW w:w="312" w:type="dxa"/>
            <w:tcBorders>
              <w:left w:val="single" w:sz="4" w:space="0" w:color="auto"/>
              <w:bottom w:val="single" w:sz="4" w:space="0" w:color="auto"/>
            </w:tcBorders>
            <w:shd w:val="clear" w:color="auto" w:fill="C0C0C0"/>
            <w:vAlign w:val="bottom"/>
          </w:tcPr>
          <w:p w14:paraId="4B3A2395"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Díl:</w:t>
            </w:r>
          </w:p>
        </w:tc>
        <w:tc>
          <w:tcPr>
            <w:tcW w:w="1013" w:type="dxa"/>
            <w:tcBorders>
              <w:left w:val="single" w:sz="4" w:space="0" w:color="auto"/>
              <w:bottom w:val="single" w:sz="4" w:space="0" w:color="auto"/>
            </w:tcBorders>
            <w:shd w:val="clear" w:color="auto" w:fill="C0C0C0"/>
            <w:vAlign w:val="bottom"/>
          </w:tcPr>
          <w:p w14:paraId="1073EFC3"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M33</w:t>
            </w:r>
          </w:p>
        </w:tc>
        <w:tc>
          <w:tcPr>
            <w:tcW w:w="7080" w:type="dxa"/>
            <w:tcBorders>
              <w:left w:val="single" w:sz="4" w:space="0" w:color="auto"/>
              <w:bottom w:val="single" w:sz="4" w:space="0" w:color="auto"/>
            </w:tcBorders>
            <w:shd w:val="clear" w:color="auto" w:fill="C0C0C0"/>
          </w:tcPr>
          <w:p w14:paraId="4AC1BD24" w14:textId="77777777" w:rsidR="00D41A1A" w:rsidRDefault="00543D88">
            <w:pPr>
              <w:pStyle w:val="Jin0"/>
              <w:framePr w:w="11040" w:h="11683" w:wrap="none" w:vAnchor="page" w:hAnchor="page" w:x="562" w:y="194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0581FBDA" w14:textId="77777777" w:rsidR="00D41A1A" w:rsidRDefault="00D41A1A">
            <w:pPr>
              <w:framePr w:w="11040" w:h="11683" w:wrap="none" w:vAnchor="page" w:hAnchor="page" w:x="562" w:y="1941"/>
              <w:rPr>
                <w:sz w:val="10"/>
                <w:szCs w:val="10"/>
              </w:rPr>
            </w:pPr>
          </w:p>
        </w:tc>
        <w:tc>
          <w:tcPr>
            <w:tcW w:w="734" w:type="dxa"/>
            <w:tcBorders>
              <w:left w:val="single" w:sz="4" w:space="0" w:color="auto"/>
              <w:bottom w:val="single" w:sz="4" w:space="0" w:color="auto"/>
            </w:tcBorders>
            <w:shd w:val="clear" w:color="auto" w:fill="C0C0C0"/>
          </w:tcPr>
          <w:p w14:paraId="66A791A4" w14:textId="77777777" w:rsidR="00D41A1A" w:rsidRDefault="00D41A1A">
            <w:pPr>
              <w:framePr w:w="11040" w:h="11683" w:wrap="none" w:vAnchor="page" w:hAnchor="page" w:x="562" w:y="1941"/>
              <w:rPr>
                <w:sz w:val="10"/>
                <w:szCs w:val="10"/>
              </w:rPr>
            </w:pPr>
          </w:p>
        </w:tc>
        <w:tc>
          <w:tcPr>
            <w:tcW w:w="696" w:type="dxa"/>
            <w:tcBorders>
              <w:left w:val="single" w:sz="4" w:space="0" w:color="auto"/>
              <w:bottom w:val="single" w:sz="4" w:space="0" w:color="auto"/>
            </w:tcBorders>
            <w:shd w:val="clear" w:color="auto" w:fill="C0C0C0"/>
          </w:tcPr>
          <w:p w14:paraId="458B2A4D" w14:textId="77777777" w:rsidR="00D41A1A" w:rsidRDefault="00D41A1A">
            <w:pPr>
              <w:framePr w:w="11040" w:h="11683" w:wrap="none" w:vAnchor="page" w:hAnchor="page" w:x="562" w:y="1941"/>
              <w:rPr>
                <w:sz w:val="10"/>
                <w:szCs w:val="10"/>
              </w:rPr>
            </w:pPr>
          </w:p>
        </w:tc>
        <w:tc>
          <w:tcPr>
            <w:tcW w:w="893" w:type="dxa"/>
            <w:tcBorders>
              <w:top w:val="single" w:sz="4" w:space="0" w:color="auto"/>
              <w:left w:val="single" w:sz="4" w:space="0" w:color="auto"/>
              <w:bottom w:val="single" w:sz="4" w:space="0" w:color="auto"/>
              <w:right w:val="single" w:sz="4" w:space="0" w:color="auto"/>
            </w:tcBorders>
            <w:shd w:val="clear" w:color="auto" w:fill="C0C0C0"/>
            <w:vAlign w:val="bottom"/>
          </w:tcPr>
          <w:p w14:paraId="06E2B121" w14:textId="77777777" w:rsidR="00D41A1A" w:rsidRDefault="00543D88">
            <w:pPr>
              <w:pStyle w:val="Jin0"/>
              <w:framePr w:w="11040" w:h="11683" w:wrap="none" w:vAnchor="page" w:hAnchor="page" w:x="562" w:y="1941"/>
              <w:shd w:val="clear" w:color="auto" w:fill="auto"/>
              <w:jc w:val="right"/>
              <w:rPr>
                <w:sz w:val="13"/>
                <w:szCs w:val="13"/>
              </w:rPr>
            </w:pPr>
            <w:r>
              <w:rPr>
                <w:rFonts w:ascii="Trebuchet MS" w:eastAsia="Trebuchet MS" w:hAnsi="Trebuchet MS" w:cs="Trebuchet MS"/>
                <w:sz w:val="13"/>
                <w:szCs w:val="13"/>
              </w:rPr>
              <w:t>113 100,00</w:t>
            </w:r>
          </w:p>
        </w:tc>
      </w:tr>
    </w:tbl>
    <w:p w14:paraId="63EBC2AD"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6984747"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2"/>
        <w:gridCol w:w="1013"/>
        <w:gridCol w:w="7080"/>
        <w:gridCol w:w="312"/>
        <w:gridCol w:w="734"/>
        <w:gridCol w:w="696"/>
        <w:gridCol w:w="893"/>
      </w:tblGrid>
      <w:tr w:rsidR="00D41A1A" w14:paraId="7711749A" w14:textId="77777777">
        <w:tblPrEx>
          <w:tblCellMar>
            <w:top w:w="0" w:type="dxa"/>
            <w:bottom w:w="0" w:type="dxa"/>
          </w:tblCellMar>
        </w:tblPrEx>
        <w:trPr>
          <w:trHeight w:hRule="exact" w:val="298"/>
        </w:trPr>
        <w:tc>
          <w:tcPr>
            <w:tcW w:w="312" w:type="dxa"/>
            <w:tcBorders>
              <w:top w:val="single" w:sz="4" w:space="0" w:color="auto"/>
              <w:left w:val="single" w:sz="4" w:space="0" w:color="auto"/>
            </w:tcBorders>
            <w:shd w:val="clear" w:color="auto" w:fill="FFFFFF"/>
            <w:vAlign w:val="center"/>
          </w:tcPr>
          <w:p w14:paraId="7AF3663A" w14:textId="77777777" w:rsidR="00D41A1A" w:rsidRDefault="00543D88">
            <w:pPr>
              <w:pStyle w:val="Jin0"/>
              <w:framePr w:w="11040" w:h="14496" w:wrap="none" w:vAnchor="page" w:hAnchor="page" w:x="562" w:y="1135"/>
              <w:shd w:val="clear" w:color="auto" w:fill="auto"/>
              <w:jc w:val="both"/>
              <w:rPr>
                <w:sz w:val="13"/>
                <w:szCs w:val="13"/>
              </w:rPr>
            </w:pPr>
            <w:r>
              <w:rPr>
                <w:sz w:val="13"/>
                <w:szCs w:val="13"/>
              </w:rPr>
              <w:t>49</w:t>
            </w:r>
          </w:p>
        </w:tc>
        <w:tc>
          <w:tcPr>
            <w:tcW w:w="1013" w:type="dxa"/>
            <w:tcBorders>
              <w:top w:val="single" w:sz="4" w:space="0" w:color="auto"/>
              <w:left w:val="single" w:sz="4" w:space="0" w:color="auto"/>
            </w:tcBorders>
            <w:shd w:val="clear" w:color="auto" w:fill="FFFFFF"/>
            <w:vAlign w:val="center"/>
          </w:tcPr>
          <w:p w14:paraId="66A5AD70" w14:textId="77777777" w:rsidR="00D41A1A" w:rsidRDefault="00543D88">
            <w:pPr>
              <w:pStyle w:val="Jin0"/>
              <w:framePr w:w="11040" w:h="14496" w:wrap="none" w:vAnchor="page" w:hAnchor="page" w:x="562" w:y="1135"/>
              <w:shd w:val="clear" w:color="auto" w:fill="auto"/>
              <w:ind w:firstLine="300"/>
              <w:rPr>
                <w:sz w:val="13"/>
                <w:szCs w:val="13"/>
              </w:rPr>
            </w:pPr>
            <w:r>
              <w:rPr>
                <w:sz w:val="13"/>
                <w:szCs w:val="13"/>
              </w:rPr>
              <w:t>286977887</w:t>
            </w:r>
          </w:p>
        </w:tc>
        <w:tc>
          <w:tcPr>
            <w:tcW w:w="7080" w:type="dxa"/>
            <w:tcBorders>
              <w:top w:val="single" w:sz="4" w:space="0" w:color="auto"/>
              <w:left w:val="single" w:sz="4" w:space="0" w:color="auto"/>
            </w:tcBorders>
            <w:shd w:val="clear" w:color="auto" w:fill="FFFFFF"/>
            <w:vAlign w:val="bottom"/>
          </w:tcPr>
          <w:p w14:paraId="7CFB90F4" w14:textId="77777777" w:rsidR="00D41A1A" w:rsidRDefault="00543D88">
            <w:pPr>
              <w:pStyle w:val="Jin0"/>
              <w:framePr w:w="11040" w:h="14496" w:wrap="none" w:vAnchor="page" w:hAnchor="page" w:x="562" w:y="1135"/>
              <w:shd w:val="clear" w:color="auto" w:fill="auto"/>
              <w:rPr>
                <w:sz w:val="13"/>
                <w:szCs w:val="13"/>
              </w:rPr>
            </w:pPr>
            <w:r>
              <w:rPr>
                <w:sz w:val="13"/>
                <w:szCs w:val="13"/>
              </w:rPr>
              <w:t>Kontejnerová DČOV (kategorie III/kategorie PZV) - včetně nádrží, kapacita ČOV 5EO (0,75m3/den; 0,3 kg BSK5/den).</w:t>
            </w:r>
          </w:p>
          <w:p w14:paraId="59F4D6BA" w14:textId="77777777" w:rsidR="00D41A1A" w:rsidRDefault="00543D88">
            <w:pPr>
              <w:pStyle w:val="Jin0"/>
              <w:framePr w:w="11040" w:h="14496" w:wrap="none" w:vAnchor="page" w:hAnchor="page" w:x="562" w:y="1135"/>
              <w:shd w:val="clear" w:color="auto" w:fill="auto"/>
              <w:rPr>
                <w:sz w:val="13"/>
                <w:szCs w:val="13"/>
              </w:rPr>
            </w:pPr>
            <w:r>
              <w:rPr>
                <w:sz w:val="13"/>
                <w:szCs w:val="13"/>
              </w:rPr>
              <w:t>Kontejnerová sériově vyráběná čistírna odpadních vod. ČOV musí být vybavena certifikátem dle nařízení EP a Rady</w:t>
            </w:r>
          </w:p>
        </w:tc>
        <w:tc>
          <w:tcPr>
            <w:tcW w:w="312" w:type="dxa"/>
            <w:tcBorders>
              <w:top w:val="single" w:sz="4" w:space="0" w:color="auto"/>
              <w:left w:val="single" w:sz="4" w:space="0" w:color="auto"/>
            </w:tcBorders>
            <w:shd w:val="clear" w:color="auto" w:fill="FFFFFF"/>
            <w:vAlign w:val="center"/>
          </w:tcPr>
          <w:p w14:paraId="20DE819A"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kus</w:t>
            </w:r>
          </w:p>
        </w:tc>
        <w:tc>
          <w:tcPr>
            <w:tcW w:w="734" w:type="dxa"/>
            <w:tcBorders>
              <w:top w:val="single" w:sz="4" w:space="0" w:color="auto"/>
              <w:left w:val="single" w:sz="4" w:space="0" w:color="auto"/>
            </w:tcBorders>
            <w:shd w:val="clear" w:color="auto" w:fill="FFFFFF"/>
            <w:vAlign w:val="center"/>
          </w:tcPr>
          <w:p w14:paraId="131EB73B"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top w:val="single" w:sz="4" w:space="0" w:color="auto"/>
              <w:left w:val="single" w:sz="4" w:space="0" w:color="auto"/>
            </w:tcBorders>
            <w:shd w:val="clear" w:color="auto" w:fill="FFFFFF"/>
            <w:vAlign w:val="center"/>
          </w:tcPr>
          <w:p w14:paraId="1C681473" w14:textId="77777777" w:rsidR="00D41A1A" w:rsidRDefault="00543D88">
            <w:pPr>
              <w:pStyle w:val="Jin0"/>
              <w:framePr w:w="11040" w:h="14496" w:wrap="none" w:vAnchor="page" w:hAnchor="page" w:x="562" w:y="1135"/>
              <w:shd w:val="clear" w:color="auto" w:fill="auto"/>
              <w:jc w:val="both"/>
              <w:rPr>
                <w:sz w:val="13"/>
                <w:szCs w:val="13"/>
              </w:rPr>
            </w:pPr>
            <w:r>
              <w:rPr>
                <w:sz w:val="13"/>
                <w:szCs w:val="13"/>
              </w:rPr>
              <w:t>60 000,00</w:t>
            </w:r>
          </w:p>
        </w:tc>
        <w:tc>
          <w:tcPr>
            <w:tcW w:w="893" w:type="dxa"/>
            <w:tcBorders>
              <w:left w:val="single" w:sz="4" w:space="0" w:color="auto"/>
              <w:right w:val="single" w:sz="4" w:space="0" w:color="auto"/>
            </w:tcBorders>
            <w:shd w:val="clear" w:color="auto" w:fill="FFFFFF"/>
            <w:vAlign w:val="center"/>
          </w:tcPr>
          <w:p w14:paraId="5FE5343A" w14:textId="77777777" w:rsidR="00D41A1A" w:rsidRDefault="00543D88">
            <w:pPr>
              <w:pStyle w:val="Jin0"/>
              <w:framePr w:w="11040" w:h="14496" w:wrap="none" w:vAnchor="page" w:hAnchor="page" w:x="562" w:y="1135"/>
              <w:shd w:val="clear" w:color="auto" w:fill="auto"/>
              <w:jc w:val="right"/>
              <w:rPr>
                <w:sz w:val="13"/>
                <w:szCs w:val="13"/>
              </w:rPr>
            </w:pPr>
            <w:r>
              <w:rPr>
                <w:sz w:val="13"/>
                <w:szCs w:val="13"/>
              </w:rPr>
              <w:t>60 000,00</w:t>
            </w:r>
          </w:p>
        </w:tc>
      </w:tr>
      <w:tr w:rsidR="00D41A1A" w14:paraId="45BB18CF" w14:textId="77777777">
        <w:tblPrEx>
          <w:tblCellMar>
            <w:top w:w="0" w:type="dxa"/>
            <w:bottom w:w="0" w:type="dxa"/>
          </w:tblCellMar>
        </w:tblPrEx>
        <w:trPr>
          <w:trHeight w:hRule="exact" w:val="854"/>
        </w:trPr>
        <w:tc>
          <w:tcPr>
            <w:tcW w:w="312" w:type="dxa"/>
            <w:tcBorders>
              <w:left w:val="single" w:sz="4" w:space="0" w:color="auto"/>
            </w:tcBorders>
            <w:shd w:val="clear" w:color="auto" w:fill="FFFFFF"/>
          </w:tcPr>
          <w:p w14:paraId="73B3287C" w14:textId="77777777" w:rsidR="00D41A1A" w:rsidRDefault="00D41A1A">
            <w:pPr>
              <w:framePr w:w="11040" w:h="14496" w:wrap="none" w:vAnchor="page" w:hAnchor="page" w:x="562" w:y="1135"/>
              <w:rPr>
                <w:sz w:val="10"/>
                <w:szCs w:val="10"/>
              </w:rPr>
            </w:pPr>
          </w:p>
        </w:tc>
        <w:tc>
          <w:tcPr>
            <w:tcW w:w="1013" w:type="dxa"/>
            <w:tcBorders>
              <w:left w:val="single" w:sz="4" w:space="0" w:color="auto"/>
            </w:tcBorders>
            <w:shd w:val="clear" w:color="auto" w:fill="FFFFFF"/>
          </w:tcPr>
          <w:p w14:paraId="3B2516A8" w14:textId="77777777" w:rsidR="00D41A1A" w:rsidRDefault="00D41A1A">
            <w:pPr>
              <w:framePr w:w="11040" w:h="14496" w:wrap="none" w:vAnchor="page" w:hAnchor="page" w:x="562" w:y="1135"/>
              <w:rPr>
                <w:sz w:val="10"/>
                <w:szCs w:val="10"/>
              </w:rPr>
            </w:pPr>
          </w:p>
        </w:tc>
        <w:tc>
          <w:tcPr>
            <w:tcW w:w="7080" w:type="dxa"/>
            <w:tcBorders>
              <w:left w:val="single" w:sz="4" w:space="0" w:color="auto"/>
            </w:tcBorders>
            <w:shd w:val="clear" w:color="auto" w:fill="FFFFFF"/>
            <w:vAlign w:val="bottom"/>
          </w:tcPr>
          <w:p w14:paraId="18E2FD61" w14:textId="77777777" w:rsidR="00D41A1A" w:rsidRDefault="00543D88">
            <w:pPr>
              <w:pStyle w:val="Jin0"/>
              <w:framePr w:w="11040" w:h="14496" w:wrap="none" w:vAnchor="page" w:hAnchor="page" w:x="562" w:y="1135"/>
              <w:shd w:val="clear" w:color="auto" w:fill="auto"/>
              <w:spacing w:line="276" w:lineRule="auto"/>
              <w:rPr>
                <w:sz w:val="13"/>
                <w:szCs w:val="13"/>
              </w:rPr>
            </w:pPr>
            <w:r>
              <w:rPr>
                <w:sz w:val="13"/>
                <w:szCs w:val="13"/>
              </w:rPr>
              <w:t>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 čistírny odpadních vod (DČOV). ČOV musí splňovat jak podmínky kategorie PZV dle NV č. 57/2016 Sb.pro vypouštění do vod podzemních, tak kategorie III dle NV č. 401/2015 Sb. pro vypouštění do vod povrchových. U kategorie III j</w:t>
            </w:r>
            <w:r>
              <w:rPr>
                <w:sz w:val="13"/>
                <w:szCs w:val="13"/>
              </w:rPr>
              <w:t>e požadováno u odstraňování fosforu</w:t>
            </w:r>
          </w:p>
        </w:tc>
        <w:tc>
          <w:tcPr>
            <w:tcW w:w="312" w:type="dxa"/>
            <w:tcBorders>
              <w:left w:val="single" w:sz="4" w:space="0" w:color="auto"/>
            </w:tcBorders>
            <w:shd w:val="clear" w:color="auto" w:fill="FFFFFF"/>
          </w:tcPr>
          <w:p w14:paraId="571F3D9D" w14:textId="77777777" w:rsidR="00D41A1A" w:rsidRDefault="00D41A1A">
            <w:pPr>
              <w:framePr w:w="11040" w:h="14496" w:wrap="none" w:vAnchor="page" w:hAnchor="page" w:x="562" w:y="1135"/>
              <w:rPr>
                <w:sz w:val="10"/>
                <w:szCs w:val="10"/>
              </w:rPr>
            </w:pPr>
          </w:p>
        </w:tc>
        <w:tc>
          <w:tcPr>
            <w:tcW w:w="734" w:type="dxa"/>
            <w:tcBorders>
              <w:left w:val="single" w:sz="4" w:space="0" w:color="auto"/>
            </w:tcBorders>
            <w:shd w:val="clear" w:color="auto" w:fill="FFFFFF"/>
          </w:tcPr>
          <w:p w14:paraId="648BA5E5" w14:textId="77777777" w:rsidR="00D41A1A" w:rsidRDefault="00D41A1A">
            <w:pPr>
              <w:framePr w:w="11040" w:h="14496" w:wrap="none" w:vAnchor="page" w:hAnchor="page" w:x="562" w:y="1135"/>
              <w:rPr>
                <w:sz w:val="10"/>
                <w:szCs w:val="10"/>
              </w:rPr>
            </w:pPr>
          </w:p>
        </w:tc>
        <w:tc>
          <w:tcPr>
            <w:tcW w:w="696" w:type="dxa"/>
            <w:tcBorders>
              <w:left w:val="single" w:sz="4" w:space="0" w:color="auto"/>
            </w:tcBorders>
            <w:shd w:val="clear" w:color="auto" w:fill="FFFFFF"/>
          </w:tcPr>
          <w:p w14:paraId="5C6837AD" w14:textId="77777777" w:rsidR="00D41A1A" w:rsidRDefault="00D41A1A">
            <w:pPr>
              <w:framePr w:w="11040" w:h="14496" w:wrap="none" w:vAnchor="page" w:hAnchor="page" w:x="562" w:y="1135"/>
              <w:rPr>
                <w:sz w:val="10"/>
                <w:szCs w:val="10"/>
              </w:rPr>
            </w:pPr>
          </w:p>
        </w:tc>
        <w:tc>
          <w:tcPr>
            <w:tcW w:w="893" w:type="dxa"/>
            <w:tcBorders>
              <w:left w:val="single" w:sz="4" w:space="0" w:color="auto"/>
              <w:right w:val="single" w:sz="4" w:space="0" w:color="auto"/>
            </w:tcBorders>
            <w:shd w:val="clear" w:color="auto" w:fill="FFFFFF"/>
          </w:tcPr>
          <w:p w14:paraId="252CE0DC" w14:textId="77777777" w:rsidR="00D41A1A" w:rsidRDefault="00D41A1A">
            <w:pPr>
              <w:framePr w:w="11040" w:h="14496" w:wrap="none" w:vAnchor="page" w:hAnchor="page" w:x="562" w:y="1135"/>
              <w:rPr>
                <w:sz w:val="10"/>
                <w:szCs w:val="10"/>
              </w:rPr>
            </w:pPr>
          </w:p>
        </w:tc>
      </w:tr>
      <w:tr w:rsidR="00D41A1A" w14:paraId="73B5AD62" w14:textId="77777777">
        <w:tblPrEx>
          <w:tblCellMar>
            <w:top w:w="0" w:type="dxa"/>
            <w:bottom w:w="0" w:type="dxa"/>
          </w:tblCellMar>
        </w:tblPrEx>
        <w:trPr>
          <w:trHeight w:hRule="exact" w:val="682"/>
        </w:trPr>
        <w:tc>
          <w:tcPr>
            <w:tcW w:w="312" w:type="dxa"/>
            <w:tcBorders>
              <w:left w:val="single" w:sz="4" w:space="0" w:color="auto"/>
            </w:tcBorders>
            <w:shd w:val="clear" w:color="auto" w:fill="FFFFFF"/>
          </w:tcPr>
          <w:p w14:paraId="35B3A294" w14:textId="77777777" w:rsidR="00D41A1A" w:rsidRDefault="00D41A1A">
            <w:pPr>
              <w:framePr w:w="11040" w:h="14496" w:wrap="none" w:vAnchor="page" w:hAnchor="page" w:x="562" w:y="1135"/>
              <w:rPr>
                <w:sz w:val="10"/>
                <w:szCs w:val="10"/>
              </w:rPr>
            </w:pPr>
          </w:p>
        </w:tc>
        <w:tc>
          <w:tcPr>
            <w:tcW w:w="1013" w:type="dxa"/>
            <w:tcBorders>
              <w:left w:val="single" w:sz="4" w:space="0" w:color="auto"/>
            </w:tcBorders>
            <w:shd w:val="clear" w:color="auto" w:fill="FFFFFF"/>
          </w:tcPr>
          <w:p w14:paraId="4770D863" w14:textId="77777777" w:rsidR="00D41A1A" w:rsidRDefault="00D41A1A">
            <w:pPr>
              <w:framePr w:w="11040" w:h="14496" w:wrap="none" w:vAnchor="page" w:hAnchor="page" w:x="562" w:y="1135"/>
              <w:rPr>
                <w:sz w:val="10"/>
                <w:szCs w:val="10"/>
              </w:rPr>
            </w:pPr>
          </w:p>
        </w:tc>
        <w:tc>
          <w:tcPr>
            <w:tcW w:w="7080" w:type="dxa"/>
            <w:tcBorders>
              <w:left w:val="single" w:sz="4" w:space="0" w:color="auto"/>
            </w:tcBorders>
            <w:shd w:val="clear" w:color="auto" w:fill="FFFFFF"/>
            <w:vAlign w:val="bottom"/>
          </w:tcPr>
          <w:p w14:paraId="4F2A38E3" w14:textId="77777777" w:rsidR="00D41A1A" w:rsidRDefault="00543D88">
            <w:pPr>
              <w:pStyle w:val="Jin0"/>
              <w:framePr w:w="11040" w:h="14496" w:wrap="none" w:vAnchor="page" w:hAnchor="page" w:x="562" w:y="1135"/>
              <w:shd w:val="clear" w:color="auto" w:fill="auto"/>
              <w:spacing w:line="276" w:lineRule="auto"/>
              <w:rPr>
                <w:sz w:val="13"/>
                <w:szCs w:val="13"/>
              </w:rPr>
            </w:pPr>
            <w:r>
              <w:rPr>
                <w:sz w:val="13"/>
                <w:szCs w:val="13"/>
              </w:rPr>
              <w:t>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 v NV č. 401/2015 Sb. pod Tabulkou 1c Přílohy č. 1 pro kategorii III, tedy jak DČOV kategorie PZV, tak DČOV kategorie III musí být doplněna dalším stupněm čištění - filtrací a dále musí být vybavena</w:t>
            </w:r>
          </w:p>
        </w:tc>
        <w:tc>
          <w:tcPr>
            <w:tcW w:w="312" w:type="dxa"/>
            <w:tcBorders>
              <w:left w:val="single" w:sz="4" w:space="0" w:color="auto"/>
            </w:tcBorders>
            <w:shd w:val="clear" w:color="auto" w:fill="FFFFFF"/>
          </w:tcPr>
          <w:p w14:paraId="21D53E06" w14:textId="77777777" w:rsidR="00D41A1A" w:rsidRDefault="00D41A1A">
            <w:pPr>
              <w:framePr w:w="11040" w:h="14496" w:wrap="none" w:vAnchor="page" w:hAnchor="page" w:x="562" w:y="1135"/>
              <w:rPr>
                <w:sz w:val="10"/>
                <w:szCs w:val="10"/>
              </w:rPr>
            </w:pPr>
          </w:p>
        </w:tc>
        <w:tc>
          <w:tcPr>
            <w:tcW w:w="734" w:type="dxa"/>
            <w:tcBorders>
              <w:left w:val="single" w:sz="4" w:space="0" w:color="auto"/>
            </w:tcBorders>
            <w:shd w:val="clear" w:color="auto" w:fill="FFFFFF"/>
          </w:tcPr>
          <w:p w14:paraId="0CB932B1" w14:textId="77777777" w:rsidR="00D41A1A" w:rsidRDefault="00D41A1A">
            <w:pPr>
              <w:framePr w:w="11040" w:h="14496" w:wrap="none" w:vAnchor="page" w:hAnchor="page" w:x="562" w:y="1135"/>
              <w:rPr>
                <w:sz w:val="10"/>
                <w:szCs w:val="10"/>
              </w:rPr>
            </w:pPr>
          </w:p>
        </w:tc>
        <w:tc>
          <w:tcPr>
            <w:tcW w:w="696" w:type="dxa"/>
            <w:tcBorders>
              <w:left w:val="single" w:sz="4" w:space="0" w:color="auto"/>
            </w:tcBorders>
            <w:shd w:val="clear" w:color="auto" w:fill="FFFFFF"/>
          </w:tcPr>
          <w:p w14:paraId="37DA60DB" w14:textId="77777777" w:rsidR="00D41A1A" w:rsidRDefault="00D41A1A">
            <w:pPr>
              <w:framePr w:w="11040" w:h="14496" w:wrap="none" w:vAnchor="page" w:hAnchor="page" w:x="562" w:y="1135"/>
              <w:rPr>
                <w:sz w:val="10"/>
                <w:szCs w:val="10"/>
              </w:rPr>
            </w:pPr>
          </w:p>
        </w:tc>
        <w:tc>
          <w:tcPr>
            <w:tcW w:w="893" w:type="dxa"/>
            <w:tcBorders>
              <w:left w:val="single" w:sz="4" w:space="0" w:color="auto"/>
              <w:right w:val="single" w:sz="4" w:space="0" w:color="auto"/>
            </w:tcBorders>
            <w:shd w:val="clear" w:color="auto" w:fill="FFFFFF"/>
          </w:tcPr>
          <w:p w14:paraId="4FC28002" w14:textId="77777777" w:rsidR="00D41A1A" w:rsidRDefault="00D41A1A">
            <w:pPr>
              <w:framePr w:w="11040" w:h="14496" w:wrap="none" w:vAnchor="page" w:hAnchor="page" w:x="562" w:y="1135"/>
              <w:rPr>
                <w:sz w:val="10"/>
                <w:szCs w:val="10"/>
              </w:rPr>
            </w:pPr>
          </w:p>
        </w:tc>
      </w:tr>
      <w:tr w:rsidR="00D41A1A" w14:paraId="13564D60" w14:textId="77777777">
        <w:tblPrEx>
          <w:tblCellMar>
            <w:top w:w="0" w:type="dxa"/>
            <w:bottom w:w="0" w:type="dxa"/>
          </w:tblCellMar>
        </w:tblPrEx>
        <w:trPr>
          <w:trHeight w:hRule="exact" w:val="336"/>
        </w:trPr>
        <w:tc>
          <w:tcPr>
            <w:tcW w:w="312" w:type="dxa"/>
            <w:tcBorders>
              <w:left w:val="single" w:sz="4" w:space="0" w:color="auto"/>
            </w:tcBorders>
            <w:shd w:val="clear" w:color="auto" w:fill="FFFFFF"/>
          </w:tcPr>
          <w:p w14:paraId="1BC96E95" w14:textId="77777777" w:rsidR="00D41A1A" w:rsidRDefault="00D41A1A">
            <w:pPr>
              <w:framePr w:w="11040" w:h="14496" w:wrap="none" w:vAnchor="page" w:hAnchor="page" w:x="562" w:y="1135"/>
              <w:rPr>
                <w:sz w:val="10"/>
                <w:szCs w:val="10"/>
              </w:rPr>
            </w:pPr>
          </w:p>
        </w:tc>
        <w:tc>
          <w:tcPr>
            <w:tcW w:w="1013" w:type="dxa"/>
            <w:tcBorders>
              <w:left w:val="single" w:sz="4" w:space="0" w:color="auto"/>
            </w:tcBorders>
            <w:shd w:val="clear" w:color="auto" w:fill="FFFFFF"/>
          </w:tcPr>
          <w:p w14:paraId="19A405D9" w14:textId="77777777" w:rsidR="00D41A1A" w:rsidRDefault="00D41A1A">
            <w:pPr>
              <w:framePr w:w="11040" w:h="14496" w:wrap="none" w:vAnchor="page" w:hAnchor="page" w:x="562" w:y="1135"/>
              <w:rPr>
                <w:sz w:val="10"/>
                <w:szCs w:val="10"/>
              </w:rPr>
            </w:pPr>
          </w:p>
        </w:tc>
        <w:tc>
          <w:tcPr>
            <w:tcW w:w="7080" w:type="dxa"/>
            <w:tcBorders>
              <w:left w:val="single" w:sz="4" w:space="0" w:color="auto"/>
            </w:tcBorders>
            <w:shd w:val="clear" w:color="auto" w:fill="FFFFFF"/>
            <w:vAlign w:val="bottom"/>
          </w:tcPr>
          <w:p w14:paraId="448126C1" w14:textId="77777777" w:rsidR="00D41A1A" w:rsidRDefault="00543D88">
            <w:pPr>
              <w:pStyle w:val="Jin0"/>
              <w:framePr w:w="11040" w:h="14496" w:wrap="none" w:vAnchor="page" w:hAnchor="page" w:x="562" w:y="1135"/>
              <w:shd w:val="clear" w:color="auto" w:fill="auto"/>
              <w:spacing w:line="276" w:lineRule="auto"/>
              <w:rPr>
                <w:sz w:val="13"/>
                <w:szCs w:val="13"/>
              </w:rPr>
            </w:pPr>
            <w:r>
              <w:rPr>
                <w:sz w:val="13"/>
                <w:szCs w:val="13"/>
              </w:rPr>
              <w:t>odděleným prostorem pro akumulaci kalu, přičemž jako oddělený kalový prostor je chápán prostor sloužící pouze ke shromažďování a zahušťování přebytečného kalu. Čistírna dodána v samonosné plastové nádrži umožňující instalaci</w:t>
            </w:r>
          </w:p>
        </w:tc>
        <w:tc>
          <w:tcPr>
            <w:tcW w:w="312" w:type="dxa"/>
            <w:tcBorders>
              <w:left w:val="single" w:sz="4" w:space="0" w:color="auto"/>
            </w:tcBorders>
            <w:shd w:val="clear" w:color="auto" w:fill="FFFFFF"/>
          </w:tcPr>
          <w:p w14:paraId="29B89A8C" w14:textId="77777777" w:rsidR="00D41A1A" w:rsidRDefault="00D41A1A">
            <w:pPr>
              <w:framePr w:w="11040" w:h="14496" w:wrap="none" w:vAnchor="page" w:hAnchor="page" w:x="562" w:y="1135"/>
              <w:rPr>
                <w:sz w:val="10"/>
                <w:szCs w:val="10"/>
              </w:rPr>
            </w:pPr>
          </w:p>
        </w:tc>
        <w:tc>
          <w:tcPr>
            <w:tcW w:w="734" w:type="dxa"/>
            <w:tcBorders>
              <w:left w:val="single" w:sz="4" w:space="0" w:color="auto"/>
            </w:tcBorders>
            <w:shd w:val="clear" w:color="auto" w:fill="FFFFFF"/>
          </w:tcPr>
          <w:p w14:paraId="2A0DBDEF" w14:textId="77777777" w:rsidR="00D41A1A" w:rsidRDefault="00D41A1A">
            <w:pPr>
              <w:framePr w:w="11040" w:h="14496" w:wrap="none" w:vAnchor="page" w:hAnchor="page" w:x="562" w:y="1135"/>
              <w:rPr>
                <w:sz w:val="10"/>
                <w:szCs w:val="10"/>
              </w:rPr>
            </w:pPr>
          </w:p>
        </w:tc>
        <w:tc>
          <w:tcPr>
            <w:tcW w:w="696" w:type="dxa"/>
            <w:tcBorders>
              <w:left w:val="single" w:sz="4" w:space="0" w:color="auto"/>
            </w:tcBorders>
            <w:shd w:val="clear" w:color="auto" w:fill="FFFFFF"/>
          </w:tcPr>
          <w:p w14:paraId="6C3C41D4" w14:textId="77777777" w:rsidR="00D41A1A" w:rsidRDefault="00D41A1A">
            <w:pPr>
              <w:framePr w:w="11040" w:h="14496" w:wrap="none" w:vAnchor="page" w:hAnchor="page" w:x="562" w:y="1135"/>
              <w:rPr>
                <w:sz w:val="10"/>
                <w:szCs w:val="10"/>
              </w:rPr>
            </w:pPr>
          </w:p>
        </w:tc>
        <w:tc>
          <w:tcPr>
            <w:tcW w:w="893" w:type="dxa"/>
            <w:tcBorders>
              <w:left w:val="single" w:sz="4" w:space="0" w:color="auto"/>
              <w:right w:val="single" w:sz="4" w:space="0" w:color="auto"/>
            </w:tcBorders>
            <w:shd w:val="clear" w:color="auto" w:fill="FFFFFF"/>
          </w:tcPr>
          <w:p w14:paraId="5EB65135" w14:textId="77777777" w:rsidR="00D41A1A" w:rsidRDefault="00D41A1A">
            <w:pPr>
              <w:framePr w:w="11040" w:h="14496" w:wrap="none" w:vAnchor="page" w:hAnchor="page" w:x="562" w:y="1135"/>
              <w:rPr>
                <w:sz w:val="10"/>
                <w:szCs w:val="10"/>
              </w:rPr>
            </w:pPr>
          </w:p>
        </w:tc>
      </w:tr>
      <w:tr w:rsidR="00D41A1A" w14:paraId="0E657D16" w14:textId="77777777">
        <w:tblPrEx>
          <w:tblCellMar>
            <w:top w:w="0" w:type="dxa"/>
            <w:bottom w:w="0" w:type="dxa"/>
          </w:tblCellMar>
        </w:tblPrEx>
        <w:trPr>
          <w:trHeight w:hRule="exact" w:val="1968"/>
        </w:trPr>
        <w:tc>
          <w:tcPr>
            <w:tcW w:w="312" w:type="dxa"/>
            <w:tcBorders>
              <w:left w:val="single" w:sz="4" w:space="0" w:color="auto"/>
            </w:tcBorders>
            <w:shd w:val="clear" w:color="auto" w:fill="FFFFFF"/>
          </w:tcPr>
          <w:p w14:paraId="70E31DA9" w14:textId="77777777" w:rsidR="00D41A1A" w:rsidRDefault="00D41A1A">
            <w:pPr>
              <w:framePr w:w="11040" w:h="14496" w:wrap="none" w:vAnchor="page" w:hAnchor="page" w:x="562" w:y="1135"/>
              <w:rPr>
                <w:sz w:val="10"/>
                <w:szCs w:val="10"/>
              </w:rPr>
            </w:pPr>
          </w:p>
        </w:tc>
        <w:tc>
          <w:tcPr>
            <w:tcW w:w="1013" w:type="dxa"/>
            <w:tcBorders>
              <w:left w:val="single" w:sz="4" w:space="0" w:color="auto"/>
            </w:tcBorders>
            <w:shd w:val="clear" w:color="auto" w:fill="FFFFFF"/>
          </w:tcPr>
          <w:p w14:paraId="53F5C8AA" w14:textId="77777777" w:rsidR="00D41A1A" w:rsidRDefault="00D41A1A">
            <w:pPr>
              <w:framePr w:w="11040" w:h="14496" w:wrap="none" w:vAnchor="page" w:hAnchor="page" w:x="562" w:y="1135"/>
              <w:rPr>
                <w:sz w:val="10"/>
                <w:szCs w:val="10"/>
              </w:rPr>
            </w:pPr>
          </w:p>
        </w:tc>
        <w:tc>
          <w:tcPr>
            <w:tcW w:w="7080" w:type="dxa"/>
            <w:tcBorders>
              <w:left w:val="single" w:sz="4" w:space="0" w:color="auto"/>
            </w:tcBorders>
            <w:shd w:val="clear" w:color="auto" w:fill="FFFFFF"/>
            <w:vAlign w:val="center"/>
          </w:tcPr>
          <w:p w14:paraId="17200DBB" w14:textId="77777777" w:rsidR="00D41A1A" w:rsidRDefault="00543D88">
            <w:pPr>
              <w:pStyle w:val="Jin0"/>
              <w:framePr w:w="11040" w:h="14496" w:wrap="none" w:vAnchor="page" w:hAnchor="page" w:x="562" w:y="1135"/>
              <w:shd w:val="clear" w:color="auto" w:fill="auto"/>
              <w:spacing w:line="276" w:lineRule="auto"/>
              <w:rPr>
                <w:sz w:val="13"/>
                <w:szCs w:val="13"/>
              </w:rPr>
            </w:pPr>
            <w:r>
              <w:rPr>
                <w:sz w:val="13"/>
                <w:szCs w:val="13"/>
              </w:rPr>
              <w:t>na hutněný štěrkopískový podkladní podsyp bez nutnosti obetonování a bez nutnosti betonování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w:t>
            </w:r>
            <w:r>
              <w:rPr>
                <w:sz w:val="13"/>
                <w:szCs w:val="13"/>
              </w:rPr>
              <w:t>d osazením DČOV a jejím napuštění vodou pro obsypávání. Vzhledem k nerovnoměrnému nátoku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w:t>
            </w:r>
            <w:r>
              <w:rPr>
                <w:sz w:val="13"/>
                <w:szCs w:val="13"/>
              </w:rPr>
              <w:t xml:space="preserve"> poruchových stavů. Řídící systém musí stanovit a evidovat množství odpadních vod a automaticky řídit provoz DČOV v závislosti dle skutečného množství přitékajících odpadních vod. Řídicí systém nesmí</w:t>
            </w:r>
          </w:p>
        </w:tc>
        <w:tc>
          <w:tcPr>
            <w:tcW w:w="312" w:type="dxa"/>
            <w:tcBorders>
              <w:left w:val="single" w:sz="4" w:space="0" w:color="auto"/>
            </w:tcBorders>
            <w:shd w:val="clear" w:color="auto" w:fill="FFFFFF"/>
          </w:tcPr>
          <w:p w14:paraId="43BB8EF5" w14:textId="77777777" w:rsidR="00D41A1A" w:rsidRDefault="00D41A1A">
            <w:pPr>
              <w:framePr w:w="11040" w:h="14496" w:wrap="none" w:vAnchor="page" w:hAnchor="page" w:x="562" w:y="1135"/>
              <w:rPr>
                <w:sz w:val="10"/>
                <w:szCs w:val="10"/>
              </w:rPr>
            </w:pPr>
          </w:p>
        </w:tc>
        <w:tc>
          <w:tcPr>
            <w:tcW w:w="734" w:type="dxa"/>
            <w:tcBorders>
              <w:left w:val="single" w:sz="4" w:space="0" w:color="auto"/>
            </w:tcBorders>
            <w:shd w:val="clear" w:color="auto" w:fill="FFFFFF"/>
          </w:tcPr>
          <w:p w14:paraId="0D68268C" w14:textId="77777777" w:rsidR="00D41A1A" w:rsidRDefault="00D41A1A">
            <w:pPr>
              <w:framePr w:w="11040" w:h="14496" w:wrap="none" w:vAnchor="page" w:hAnchor="page" w:x="562" w:y="1135"/>
              <w:rPr>
                <w:sz w:val="10"/>
                <w:szCs w:val="10"/>
              </w:rPr>
            </w:pPr>
          </w:p>
        </w:tc>
        <w:tc>
          <w:tcPr>
            <w:tcW w:w="696" w:type="dxa"/>
            <w:tcBorders>
              <w:left w:val="single" w:sz="4" w:space="0" w:color="auto"/>
            </w:tcBorders>
            <w:shd w:val="clear" w:color="auto" w:fill="FFFFFF"/>
          </w:tcPr>
          <w:p w14:paraId="6F9B7EA8" w14:textId="77777777" w:rsidR="00D41A1A" w:rsidRDefault="00D41A1A">
            <w:pPr>
              <w:framePr w:w="11040" w:h="14496" w:wrap="none" w:vAnchor="page" w:hAnchor="page" w:x="562" w:y="1135"/>
              <w:rPr>
                <w:sz w:val="10"/>
                <w:szCs w:val="10"/>
              </w:rPr>
            </w:pPr>
          </w:p>
        </w:tc>
        <w:tc>
          <w:tcPr>
            <w:tcW w:w="893" w:type="dxa"/>
            <w:tcBorders>
              <w:left w:val="single" w:sz="4" w:space="0" w:color="auto"/>
              <w:right w:val="single" w:sz="4" w:space="0" w:color="auto"/>
            </w:tcBorders>
            <w:shd w:val="clear" w:color="auto" w:fill="FFFFFF"/>
          </w:tcPr>
          <w:p w14:paraId="3B56DCE8" w14:textId="77777777" w:rsidR="00D41A1A" w:rsidRDefault="00D41A1A">
            <w:pPr>
              <w:framePr w:w="11040" w:h="14496" w:wrap="none" w:vAnchor="page" w:hAnchor="page" w:x="562" w:y="1135"/>
              <w:rPr>
                <w:sz w:val="10"/>
                <w:szCs w:val="10"/>
              </w:rPr>
            </w:pPr>
          </w:p>
        </w:tc>
      </w:tr>
      <w:tr w:rsidR="00D41A1A" w14:paraId="7BECF9C1" w14:textId="77777777">
        <w:tblPrEx>
          <w:tblCellMar>
            <w:top w:w="0" w:type="dxa"/>
            <w:bottom w:w="0" w:type="dxa"/>
          </w:tblCellMar>
        </w:tblPrEx>
        <w:trPr>
          <w:trHeight w:hRule="exact" w:val="5496"/>
        </w:trPr>
        <w:tc>
          <w:tcPr>
            <w:tcW w:w="312" w:type="dxa"/>
            <w:tcBorders>
              <w:top w:val="single" w:sz="4" w:space="0" w:color="auto"/>
              <w:left w:val="single" w:sz="4" w:space="0" w:color="auto"/>
            </w:tcBorders>
            <w:shd w:val="clear" w:color="auto" w:fill="FFFFFF"/>
          </w:tcPr>
          <w:p w14:paraId="667C6F6F" w14:textId="77777777" w:rsidR="00D41A1A" w:rsidRDefault="00D41A1A">
            <w:pPr>
              <w:framePr w:w="11040" w:h="14496" w:wrap="none" w:vAnchor="page" w:hAnchor="page" w:x="562" w:y="1135"/>
              <w:rPr>
                <w:sz w:val="10"/>
                <w:szCs w:val="10"/>
              </w:rPr>
            </w:pPr>
          </w:p>
        </w:tc>
        <w:tc>
          <w:tcPr>
            <w:tcW w:w="1013" w:type="dxa"/>
            <w:tcBorders>
              <w:top w:val="single" w:sz="4" w:space="0" w:color="auto"/>
              <w:left w:val="single" w:sz="4" w:space="0" w:color="auto"/>
            </w:tcBorders>
            <w:shd w:val="clear" w:color="auto" w:fill="FFFFFF"/>
          </w:tcPr>
          <w:p w14:paraId="4ECBE93D" w14:textId="77777777" w:rsidR="00D41A1A" w:rsidRDefault="00D41A1A">
            <w:pPr>
              <w:framePr w:w="11040" w:h="14496" w:wrap="none" w:vAnchor="page" w:hAnchor="page" w:x="562" w:y="1135"/>
              <w:rPr>
                <w:sz w:val="10"/>
                <w:szCs w:val="10"/>
              </w:rPr>
            </w:pPr>
          </w:p>
        </w:tc>
        <w:tc>
          <w:tcPr>
            <w:tcW w:w="7080" w:type="dxa"/>
            <w:tcBorders>
              <w:top w:val="single" w:sz="4" w:space="0" w:color="auto"/>
              <w:left w:val="single" w:sz="4" w:space="0" w:color="auto"/>
            </w:tcBorders>
            <w:shd w:val="clear" w:color="auto" w:fill="FFFFFF"/>
            <w:vAlign w:val="bottom"/>
          </w:tcPr>
          <w:p w14:paraId="7FBFA2EC" w14:textId="77777777" w:rsidR="00D41A1A" w:rsidRDefault="00543D88">
            <w:pPr>
              <w:pStyle w:val="Jin0"/>
              <w:framePr w:w="11040" w:h="14496" w:wrap="none" w:vAnchor="page" w:hAnchor="page" w:x="562" w:y="1135"/>
              <w:shd w:val="clear" w:color="auto" w:fill="auto"/>
              <w:spacing w:line="283" w:lineRule="auto"/>
              <w:rPr>
                <w:sz w:val="11"/>
                <w:szCs w:val="11"/>
              </w:rPr>
            </w:pPr>
            <w:r>
              <w:rPr>
                <w:i/>
                <w:iCs/>
                <w:color w:val="969696"/>
                <w:sz w:val="11"/>
                <w:szCs w:val="11"/>
              </w:rPr>
              <w:t>Poznámka k položce:</w:t>
            </w:r>
          </w:p>
          <w:p w14:paraId="75DA28CC" w14:textId="77777777" w:rsidR="00D41A1A" w:rsidRDefault="00543D88">
            <w:pPr>
              <w:pStyle w:val="Jin0"/>
              <w:framePr w:w="11040" w:h="14496" w:wrap="none" w:vAnchor="page" w:hAnchor="page" w:x="562"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4D5C1E0F" w14:textId="77777777" w:rsidR="00D41A1A" w:rsidRDefault="00543D88">
            <w:pPr>
              <w:pStyle w:val="Jin0"/>
              <w:framePr w:w="11040" w:h="14496" w:wrap="none" w:vAnchor="page" w:hAnchor="page" w:x="562"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61F9FA57" w14:textId="77777777" w:rsidR="00D41A1A" w:rsidRDefault="00D41A1A">
            <w:pPr>
              <w:framePr w:w="11040" w:h="14496" w:wrap="none" w:vAnchor="page" w:hAnchor="page" w:x="562" w:y="1135"/>
              <w:rPr>
                <w:sz w:val="10"/>
                <w:szCs w:val="10"/>
              </w:rPr>
            </w:pPr>
          </w:p>
        </w:tc>
        <w:tc>
          <w:tcPr>
            <w:tcW w:w="734" w:type="dxa"/>
            <w:tcBorders>
              <w:top w:val="single" w:sz="4" w:space="0" w:color="auto"/>
              <w:left w:val="single" w:sz="4" w:space="0" w:color="auto"/>
            </w:tcBorders>
            <w:shd w:val="clear" w:color="auto" w:fill="FFFFFF"/>
          </w:tcPr>
          <w:p w14:paraId="4E05D417" w14:textId="77777777" w:rsidR="00D41A1A" w:rsidRDefault="00D41A1A">
            <w:pPr>
              <w:framePr w:w="11040" w:h="14496" w:wrap="none" w:vAnchor="page" w:hAnchor="page" w:x="562" w:y="1135"/>
              <w:rPr>
                <w:sz w:val="10"/>
                <w:szCs w:val="10"/>
              </w:rPr>
            </w:pPr>
          </w:p>
        </w:tc>
        <w:tc>
          <w:tcPr>
            <w:tcW w:w="696" w:type="dxa"/>
            <w:tcBorders>
              <w:top w:val="single" w:sz="4" w:space="0" w:color="auto"/>
              <w:left w:val="single" w:sz="4" w:space="0" w:color="auto"/>
            </w:tcBorders>
            <w:shd w:val="clear" w:color="auto" w:fill="FFFFFF"/>
          </w:tcPr>
          <w:p w14:paraId="50A65331" w14:textId="77777777" w:rsidR="00D41A1A" w:rsidRDefault="00D41A1A">
            <w:pPr>
              <w:framePr w:w="11040" w:h="14496" w:wrap="none" w:vAnchor="page" w:hAnchor="page" w:x="562" w:y="1135"/>
              <w:rPr>
                <w:sz w:val="10"/>
                <w:szCs w:val="10"/>
              </w:rPr>
            </w:pPr>
          </w:p>
        </w:tc>
        <w:tc>
          <w:tcPr>
            <w:tcW w:w="893" w:type="dxa"/>
            <w:tcBorders>
              <w:left w:val="single" w:sz="4" w:space="0" w:color="auto"/>
              <w:right w:val="single" w:sz="4" w:space="0" w:color="auto"/>
            </w:tcBorders>
            <w:shd w:val="clear" w:color="auto" w:fill="FFFFFF"/>
          </w:tcPr>
          <w:p w14:paraId="17D25AAA" w14:textId="77777777" w:rsidR="00D41A1A" w:rsidRDefault="00543D88">
            <w:pPr>
              <w:pStyle w:val="Jin0"/>
              <w:framePr w:w="11040" w:h="14496" w:wrap="none" w:vAnchor="page" w:hAnchor="page" w:x="562" w:y="1135"/>
              <w:shd w:val="clear" w:color="auto" w:fill="auto"/>
              <w:jc w:val="right"/>
              <w:rPr>
                <w:sz w:val="13"/>
                <w:szCs w:val="13"/>
              </w:rPr>
            </w:pPr>
            <w:r>
              <w:rPr>
                <w:sz w:val="13"/>
                <w:szCs w:val="13"/>
              </w:rPr>
              <w:t>0,00</w:t>
            </w:r>
          </w:p>
        </w:tc>
      </w:tr>
      <w:tr w:rsidR="00D41A1A" w14:paraId="4AAF8D97" w14:textId="77777777">
        <w:tblPrEx>
          <w:tblCellMar>
            <w:top w:w="0" w:type="dxa"/>
            <w:bottom w:w="0" w:type="dxa"/>
          </w:tblCellMar>
        </w:tblPrEx>
        <w:trPr>
          <w:trHeight w:hRule="exact" w:val="317"/>
        </w:trPr>
        <w:tc>
          <w:tcPr>
            <w:tcW w:w="312" w:type="dxa"/>
            <w:vMerge w:val="restart"/>
            <w:tcBorders>
              <w:top w:val="single" w:sz="4" w:space="0" w:color="auto"/>
              <w:left w:val="single" w:sz="4" w:space="0" w:color="auto"/>
            </w:tcBorders>
            <w:shd w:val="clear" w:color="auto" w:fill="FFFFFF"/>
          </w:tcPr>
          <w:p w14:paraId="4D3664B0"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50</w:t>
            </w:r>
          </w:p>
        </w:tc>
        <w:tc>
          <w:tcPr>
            <w:tcW w:w="1013" w:type="dxa"/>
            <w:vMerge w:val="restart"/>
            <w:tcBorders>
              <w:top w:val="single" w:sz="4" w:space="0" w:color="auto"/>
              <w:left w:val="single" w:sz="4" w:space="0" w:color="auto"/>
            </w:tcBorders>
            <w:shd w:val="clear" w:color="auto" w:fill="FFFFFF"/>
          </w:tcPr>
          <w:p w14:paraId="3AC18C47"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28697804R</w:t>
            </w:r>
          </w:p>
        </w:tc>
        <w:tc>
          <w:tcPr>
            <w:tcW w:w="7080" w:type="dxa"/>
            <w:vMerge w:val="restart"/>
            <w:tcBorders>
              <w:top w:val="single" w:sz="4" w:space="0" w:color="auto"/>
              <w:left w:val="single" w:sz="4" w:space="0" w:color="auto"/>
            </w:tcBorders>
            <w:shd w:val="clear" w:color="auto" w:fill="FFFFFF"/>
            <w:vAlign w:val="bottom"/>
          </w:tcPr>
          <w:p w14:paraId="2E2F5F8E" w14:textId="77777777" w:rsidR="00D41A1A" w:rsidRDefault="00543D88">
            <w:pPr>
              <w:pStyle w:val="Jin0"/>
              <w:framePr w:w="11040" w:h="14496" w:wrap="none" w:vAnchor="page" w:hAnchor="page" w:x="562" w:y="1135"/>
              <w:shd w:val="clear" w:color="auto" w:fill="auto"/>
              <w:spacing w:line="27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w:t>
            </w:r>
          </w:p>
        </w:tc>
        <w:tc>
          <w:tcPr>
            <w:tcW w:w="312" w:type="dxa"/>
            <w:vMerge w:val="restart"/>
            <w:tcBorders>
              <w:top w:val="single" w:sz="4" w:space="0" w:color="auto"/>
              <w:left w:val="single" w:sz="4" w:space="0" w:color="auto"/>
            </w:tcBorders>
            <w:shd w:val="clear" w:color="auto" w:fill="FFFFFF"/>
          </w:tcPr>
          <w:p w14:paraId="6A71834E"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kus</w:t>
            </w:r>
          </w:p>
        </w:tc>
        <w:tc>
          <w:tcPr>
            <w:tcW w:w="734" w:type="dxa"/>
            <w:tcBorders>
              <w:top w:val="single" w:sz="4" w:space="0" w:color="auto"/>
              <w:left w:val="single" w:sz="4" w:space="0" w:color="auto"/>
            </w:tcBorders>
            <w:shd w:val="clear" w:color="auto" w:fill="FFFFFF"/>
            <w:vAlign w:val="center"/>
          </w:tcPr>
          <w:p w14:paraId="1FC7346F"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top w:val="single" w:sz="4" w:space="0" w:color="auto"/>
              <w:left w:val="single" w:sz="4" w:space="0" w:color="auto"/>
            </w:tcBorders>
            <w:shd w:val="clear" w:color="auto" w:fill="FFFFFF"/>
            <w:vAlign w:val="center"/>
          </w:tcPr>
          <w:p w14:paraId="38334BC9" w14:textId="77777777" w:rsidR="00D41A1A" w:rsidRDefault="00543D88">
            <w:pPr>
              <w:pStyle w:val="Jin0"/>
              <w:framePr w:w="11040" w:h="14496" w:wrap="none" w:vAnchor="page" w:hAnchor="page" w:x="562" w:y="1135"/>
              <w:shd w:val="clear" w:color="auto" w:fill="auto"/>
              <w:jc w:val="both"/>
              <w:rPr>
                <w:sz w:val="13"/>
                <w:szCs w:val="13"/>
              </w:rPr>
            </w:pPr>
            <w:r>
              <w:rPr>
                <w:sz w:val="13"/>
                <w:szCs w:val="13"/>
              </w:rPr>
              <w:t>8 500,00</w:t>
            </w:r>
          </w:p>
        </w:tc>
        <w:tc>
          <w:tcPr>
            <w:tcW w:w="893" w:type="dxa"/>
            <w:tcBorders>
              <w:left w:val="single" w:sz="4" w:space="0" w:color="auto"/>
              <w:right w:val="single" w:sz="4" w:space="0" w:color="auto"/>
            </w:tcBorders>
            <w:shd w:val="clear" w:color="auto" w:fill="FFFFFF"/>
            <w:vAlign w:val="center"/>
          </w:tcPr>
          <w:p w14:paraId="22EF201C"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8 500,00</w:t>
            </w:r>
          </w:p>
        </w:tc>
      </w:tr>
      <w:tr w:rsidR="00D41A1A" w14:paraId="265F0865" w14:textId="77777777">
        <w:tblPrEx>
          <w:tblCellMar>
            <w:top w:w="0" w:type="dxa"/>
            <w:bottom w:w="0" w:type="dxa"/>
          </w:tblCellMar>
        </w:tblPrEx>
        <w:trPr>
          <w:trHeight w:hRule="exact" w:val="178"/>
        </w:trPr>
        <w:tc>
          <w:tcPr>
            <w:tcW w:w="312" w:type="dxa"/>
            <w:vMerge/>
            <w:tcBorders>
              <w:left w:val="single" w:sz="4" w:space="0" w:color="auto"/>
            </w:tcBorders>
            <w:shd w:val="clear" w:color="auto" w:fill="FFFFFF"/>
          </w:tcPr>
          <w:p w14:paraId="4BD7B545" w14:textId="77777777" w:rsidR="00D41A1A" w:rsidRDefault="00D41A1A">
            <w:pPr>
              <w:framePr w:w="11040" w:h="14496" w:wrap="none" w:vAnchor="page" w:hAnchor="page" w:x="562" w:y="1135"/>
            </w:pPr>
          </w:p>
        </w:tc>
        <w:tc>
          <w:tcPr>
            <w:tcW w:w="1013" w:type="dxa"/>
            <w:vMerge/>
            <w:tcBorders>
              <w:left w:val="single" w:sz="4" w:space="0" w:color="auto"/>
            </w:tcBorders>
            <w:shd w:val="clear" w:color="auto" w:fill="FFFFFF"/>
          </w:tcPr>
          <w:p w14:paraId="2D51E29F" w14:textId="77777777" w:rsidR="00D41A1A" w:rsidRDefault="00D41A1A">
            <w:pPr>
              <w:framePr w:w="11040" w:h="14496" w:wrap="none" w:vAnchor="page" w:hAnchor="page" w:x="562" w:y="1135"/>
            </w:pPr>
          </w:p>
        </w:tc>
        <w:tc>
          <w:tcPr>
            <w:tcW w:w="7080" w:type="dxa"/>
            <w:vMerge/>
            <w:tcBorders>
              <w:left w:val="single" w:sz="4" w:space="0" w:color="auto"/>
            </w:tcBorders>
            <w:shd w:val="clear" w:color="auto" w:fill="FFFFFF"/>
            <w:vAlign w:val="bottom"/>
          </w:tcPr>
          <w:p w14:paraId="396FBD56" w14:textId="77777777" w:rsidR="00D41A1A" w:rsidRDefault="00D41A1A">
            <w:pPr>
              <w:framePr w:w="11040" w:h="14496" w:wrap="none" w:vAnchor="page" w:hAnchor="page" w:x="562" w:y="1135"/>
            </w:pPr>
          </w:p>
        </w:tc>
        <w:tc>
          <w:tcPr>
            <w:tcW w:w="312" w:type="dxa"/>
            <w:vMerge/>
            <w:tcBorders>
              <w:left w:val="single" w:sz="4" w:space="0" w:color="auto"/>
            </w:tcBorders>
            <w:shd w:val="clear" w:color="auto" w:fill="FFFFFF"/>
          </w:tcPr>
          <w:p w14:paraId="0EBF6257" w14:textId="77777777" w:rsidR="00D41A1A" w:rsidRDefault="00D41A1A">
            <w:pPr>
              <w:framePr w:w="11040" w:h="14496" w:wrap="none" w:vAnchor="page" w:hAnchor="page" w:x="562" w:y="1135"/>
            </w:pPr>
          </w:p>
        </w:tc>
        <w:tc>
          <w:tcPr>
            <w:tcW w:w="734" w:type="dxa"/>
            <w:tcBorders>
              <w:left w:val="single" w:sz="4" w:space="0" w:color="auto"/>
            </w:tcBorders>
            <w:shd w:val="clear" w:color="auto" w:fill="FFFFFF"/>
          </w:tcPr>
          <w:p w14:paraId="5F2C4BC4" w14:textId="77777777" w:rsidR="00D41A1A" w:rsidRDefault="00D41A1A">
            <w:pPr>
              <w:framePr w:w="11040" w:h="14496" w:wrap="none" w:vAnchor="page" w:hAnchor="page" w:x="562" w:y="1135"/>
              <w:rPr>
                <w:sz w:val="10"/>
                <w:szCs w:val="10"/>
              </w:rPr>
            </w:pPr>
          </w:p>
        </w:tc>
        <w:tc>
          <w:tcPr>
            <w:tcW w:w="696" w:type="dxa"/>
            <w:tcBorders>
              <w:left w:val="single" w:sz="4" w:space="0" w:color="auto"/>
            </w:tcBorders>
            <w:shd w:val="clear" w:color="auto" w:fill="FFFFFF"/>
          </w:tcPr>
          <w:p w14:paraId="416385D4" w14:textId="77777777" w:rsidR="00D41A1A" w:rsidRDefault="00D41A1A">
            <w:pPr>
              <w:framePr w:w="11040" w:h="14496" w:wrap="none" w:vAnchor="page" w:hAnchor="page" w:x="562" w:y="1135"/>
              <w:rPr>
                <w:sz w:val="10"/>
                <w:szCs w:val="10"/>
              </w:rPr>
            </w:pPr>
          </w:p>
        </w:tc>
        <w:tc>
          <w:tcPr>
            <w:tcW w:w="893" w:type="dxa"/>
            <w:tcBorders>
              <w:left w:val="single" w:sz="4" w:space="0" w:color="auto"/>
              <w:right w:val="single" w:sz="4" w:space="0" w:color="auto"/>
            </w:tcBorders>
            <w:shd w:val="clear" w:color="auto" w:fill="FFFFFF"/>
          </w:tcPr>
          <w:p w14:paraId="2211F7E0" w14:textId="77777777" w:rsidR="00D41A1A" w:rsidRDefault="00D41A1A">
            <w:pPr>
              <w:framePr w:w="11040" w:h="14496" w:wrap="none" w:vAnchor="page" w:hAnchor="page" w:x="562" w:y="1135"/>
              <w:rPr>
                <w:sz w:val="10"/>
                <w:szCs w:val="10"/>
              </w:rPr>
            </w:pPr>
          </w:p>
        </w:tc>
      </w:tr>
      <w:tr w:rsidR="00D41A1A" w14:paraId="69D1F17A" w14:textId="77777777">
        <w:tblPrEx>
          <w:tblCellMar>
            <w:top w:w="0" w:type="dxa"/>
            <w:bottom w:w="0" w:type="dxa"/>
          </w:tblCellMar>
        </w:tblPrEx>
        <w:trPr>
          <w:trHeight w:hRule="exact" w:val="1493"/>
        </w:trPr>
        <w:tc>
          <w:tcPr>
            <w:tcW w:w="312" w:type="dxa"/>
            <w:vMerge/>
            <w:tcBorders>
              <w:left w:val="single" w:sz="4" w:space="0" w:color="auto"/>
            </w:tcBorders>
            <w:shd w:val="clear" w:color="auto" w:fill="FFFFFF"/>
          </w:tcPr>
          <w:p w14:paraId="26D1D120" w14:textId="77777777" w:rsidR="00D41A1A" w:rsidRDefault="00D41A1A">
            <w:pPr>
              <w:framePr w:w="11040" w:h="14496" w:wrap="none" w:vAnchor="page" w:hAnchor="page" w:x="562" w:y="1135"/>
            </w:pPr>
          </w:p>
        </w:tc>
        <w:tc>
          <w:tcPr>
            <w:tcW w:w="1013" w:type="dxa"/>
            <w:vMerge/>
            <w:tcBorders>
              <w:left w:val="single" w:sz="4" w:space="0" w:color="auto"/>
            </w:tcBorders>
            <w:shd w:val="clear" w:color="auto" w:fill="FFFFFF"/>
          </w:tcPr>
          <w:p w14:paraId="5A508892" w14:textId="77777777" w:rsidR="00D41A1A" w:rsidRDefault="00D41A1A">
            <w:pPr>
              <w:framePr w:w="11040" w:h="14496" w:wrap="none" w:vAnchor="page" w:hAnchor="page" w:x="562" w:y="1135"/>
            </w:pPr>
          </w:p>
        </w:tc>
        <w:tc>
          <w:tcPr>
            <w:tcW w:w="7080" w:type="dxa"/>
            <w:vMerge/>
            <w:tcBorders>
              <w:left w:val="single" w:sz="4" w:space="0" w:color="auto"/>
            </w:tcBorders>
            <w:shd w:val="clear" w:color="auto" w:fill="FFFFFF"/>
            <w:vAlign w:val="bottom"/>
          </w:tcPr>
          <w:p w14:paraId="5E9441F9" w14:textId="77777777" w:rsidR="00D41A1A" w:rsidRDefault="00D41A1A">
            <w:pPr>
              <w:framePr w:w="11040" w:h="14496" w:wrap="none" w:vAnchor="page" w:hAnchor="page" w:x="562" w:y="1135"/>
            </w:pPr>
          </w:p>
        </w:tc>
        <w:tc>
          <w:tcPr>
            <w:tcW w:w="312" w:type="dxa"/>
            <w:vMerge/>
            <w:tcBorders>
              <w:left w:val="single" w:sz="4" w:space="0" w:color="auto"/>
            </w:tcBorders>
            <w:shd w:val="clear" w:color="auto" w:fill="FFFFFF"/>
          </w:tcPr>
          <w:p w14:paraId="78B3CDBD" w14:textId="77777777" w:rsidR="00D41A1A" w:rsidRDefault="00D41A1A">
            <w:pPr>
              <w:framePr w:w="11040" w:h="14496" w:wrap="none" w:vAnchor="page" w:hAnchor="page" w:x="562" w:y="1135"/>
            </w:pPr>
          </w:p>
        </w:tc>
        <w:tc>
          <w:tcPr>
            <w:tcW w:w="734" w:type="dxa"/>
            <w:tcBorders>
              <w:left w:val="single" w:sz="4" w:space="0" w:color="auto"/>
            </w:tcBorders>
            <w:shd w:val="clear" w:color="auto" w:fill="FFFFFF"/>
          </w:tcPr>
          <w:p w14:paraId="24E8B529" w14:textId="77777777" w:rsidR="00D41A1A" w:rsidRDefault="00D41A1A">
            <w:pPr>
              <w:framePr w:w="11040" w:h="14496" w:wrap="none" w:vAnchor="page" w:hAnchor="page" w:x="562" w:y="1135"/>
              <w:rPr>
                <w:sz w:val="10"/>
                <w:szCs w:val="10"/>
              </w:rPr>
            </w:pPr>
          </w:p>
        </w:tc>
        <w:tc>
          <w:tcPr>
            <w:tcW w:w="696" w:type="dxa"/>
            <w:tcBorders>
              <w:left w:val="single" w:sz="4" w:space="0" w:color="auto"/>
            </w:tcBorders>
            <w:shd w:val="clear" w:color="auto" w:fill="FFFFFF"/>
          </w:tcPr>
          <w:p w14:paraId="0E7AB625" w14:textId="77777777" w:rsidR="00D41A1A" w:rsidRDefault="00D41A1A">
            <w:pPr>
              <w:framePr w:w="11040" w:h="14496" w:wrap="none" w:vAnchor="page" w:hAnchor="page" w:x="562" w:y="1135"/>
              <w:rPr>
                <w:sz w:val="10"/>
                <w:szCs w:val="10"/>
              </w:rPr>
            </w:pPr>
          </w:p>
        </w:tc>
        <w:tc>
          <w:tcPr>
            <w:tcW w:w="893" w:type="dxa"/>
            <w:tcBorders>
              <w:left w:val="single" w:sz="4" w:space="0" w:color="auto"/>
              <w:right w:val="single" w:sz="4" w:space="0" w:color="auto"/>
            </w:tcBorders>
            <w:shd w:val="clear" w:color="auto" w:fill="FFFFFF"/>
          </w:tcPr>
          <w:p w14:paraId="14AA7187" w14:textId="77777777" w:rsidR="00D41A1A" w:rsidRDefault="00D41A1A">
            <w:pPr>
              <w:framePr w:w="11040" w:h="14496" w:wrap="none" w:vAnchor="page" w:hAnchor="page" w:x="562" w:y="1135"/>
              <w:rPr>
                <w:sz w:val="10"/>
                <w:szCs w:val="10"/>
              </w:rPr>
            </w:pPr>
          </w:p>
        </w:tc>
      </w:tr>
      <w:tr w:rsidR="00D41A1A" w14:paraId="003090E7" w14:textId="77777777">
        <w:tblPrEx>
          <w:tblCellMar>
            <w:top w:w="0" w:type="dxa"/>
            <w:bottom w:w="0" w:type="dxa"/>
          </w:tblCellMar>
        </w:tblPrEx>
        <w:trPr>
          <w:trHeight w:hRule="exact" w:val="187"/>
        </w:trPr>
        <w:tc>
          <w:tcPr>
            <w:tcW w:w="312" w:type="dxa"/>
            <w:tcBorders>
              <w:top w:val="single" w:sz="4" w:space="0" w:color="auto"/>
              <w:left w:val="single" w:sz="4" w:space="0" w:color="auto"/>
            </w:tcBorders>
            <w:shd w:val="clear" w:color="auto" w:fill="FFFFFF"/>
            <w:vAlign w:val="bottom"/>
          </w:tcPr>
          <w:p w14:paraId="3629C052"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51</w:t>
            </w:r>
          </w:p>
        </w:tc>
        <w:tc>
          <w:tcPr>
            <w:tcW w:w="1013" w:type="dxa"/>
            <w:tcBorders>
              <w:top w:val="single" w:sz="4" w:space="0" w:color="auto"/>
              <w:left w:val="single" w:sz="4" w:space="0" w:color="auto"/>
            </w:tcBorders>
            <w:shd w:val="clear" w:color="auto" w:fill="FFFFFF"/>
            <w:vAlign w:val="bottom"/>
          </w:tcPr>
          <w:p w14:paraId="7AC3CBF3"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28697960R</w:t>
            </w:r>
          </w:p>
        </w:tc>
        <w:tc>
          <w:tcPr>
            <w:tcW w:w="7080" w:type="dxa"/>
            <w:tcBorders>
              <w:top w:val="single" w:sz="4" w:space="0" w:color="auto"/>
              <w:left w:val="single" w:sz="4" w:space="0" w:color="auto"/>
            </w:tcBorders>
            <w:shd w:val="clear" w:color="auto" w:fill="FFFFFF"/>
            <w:vAlign w:val="bottom"/>
          </w:tcPr>
          <w:p w14:paraId="44741207" w14:textId="77777777" w:rsidR="00D41A1A" w:rsidRDefault="00543D88">
            <w:pPr>
              <w:pStyle w:val="Jin0"/>
              <w:framePr w:w="11040" w:h="14496" w:wrap="none" w:vAnchor="page" w:hAnchor="page" w:x="562" w:y="1135"/>
              <w:shd w:val="clear" w:color="auto" w:fill="auto"/>
              <w:rPr>
                <w:sz w:val="13"/>
                <w:szCs w:val="13"/>
              </w:rPr>
            </w:pPr>
            <w:r>
              <w:rPr>
                <w:sz w:val="13"/>
                <w:szCs w:val="13"/>
              </w:rPr>
              <w:t>Doprava a montáž DČOV5-15 EO (vč. nakládky a, uložení do výkopu mechanizací)</w:t>
            </w:r>
          </w:p>
        </w:tc>
        <w:tc>
          <w:tcPr>
            <w:tcW w:w="312" w:type="dxa"/>
            <w:tcBorders>
              <w:top w:val="single" w:sz="4" w:space="0" w:color="auto"/>
              <w:left w:val="single" w:sz="4" w:space="0" w:color="auto"/>
            </w:tcBorders>
            <w:shd w:val="clear" w:color="auto" w:fill="FFFFFF"/>
            <w:vAlign w:val="bottom"/>
          </w:tcPr>
          <w:p w14:paraId="33E46DFC"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kpl</w:t>
            </w:r>
          </w:p>
        </w:tc>
        <w:tc>
          <w:tcPr>
            <w:tcW w:w="734" w:type="dxa"/>
            <w:tcBorders>
              <w:top w:val="single" w:sz="4" w:space="0" w:color="auto"/>
              <w:left w:val="single" w:sz="4" w:space="0" w:color="auto"/>
            </w:tcBorders>
            <w:shd w:val="clear" w:color="auto" w:fill="FFFFFF"/>
            <w:vAlign w:val="bottom"/>
          </w:tcPr>
          <w:p w14:paraId="5D5C3569"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top w:val="single" w:sz="4" w:space="0" w:color="auto"/>
              <w:left w:val="single" w:sz="4" w:space="0" w:color="auto"/>
            </w:tcBorders>
            <w:shd w:val="clear" w:color="auto" w:fill="FFFFFF"/>
            <w:vAlign w:val="bottom"/>
          </w:tcPr>
          <w:p w14:paraId="3579E752"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5 500,00</w:t>
            </w:r>
          </w:p>
        </w:tc>
        <w:tc>
          <w:tcPr>
            <w:tcW w:w="893" w:type="dxa"/>
            <w:tcBorders>
              <w:left w:val="single" w:sz="4" w:space="0" w:color="auto"/>
              <w:right w:val="single" w:sz="4" w:space="0" w:color="auto"/>
            </w:tcBorders>
            <w:shd w:val="clear" w:color="auto" w:fill="FFFFFF"/>
            <w:vAlign w:val="bottom"/>
          </w:tcPr>
          <w:p w14:paraId="20ABF707"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5 500,00</w:t>
            </w:r>
          </w:p>
        </w:tc>
      </w:tr>
      <w:tr w:rsidR="00D41A1A" w14:paraId="6AB9A592"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62339AB9"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52</w:t>
            </w:r>
          </w:p>
        </w:tc>
        <w:tc>
          <w:tcPr>
            <w:tcW w:w="1013" w:type="dxa"/>
            <w:tcBorders>
              <w:left w:val="single" w:sz="4" w:space="0" w:color="auto"/>
            </w:tcBorders>
            <w:shd w:val="clear" w:color="auto" w:fill="FFFFFF"/>
            <w:vAlign w:val="bottom"/>
          </w:tcPr>
          <w:p w14:paraId="70C39CDF" w14:textId="77777777" w:rsidR="00D41A1A" w:rsidRDefault="00543D88">
            <w:pPr>
              <w:pStyle w:val="Jin0"/>
              <w:framePr w:w="11040" w:h="14496" w:wrap="none" w:vAnchor="page" w:hAnchor="page" w:x="562" w:y="1135"/>
              <w:shd w:val="clear" w:color="auto" w:fill="auto"/>
              <w:jc w:val="both"/>
              <w:rPr>
                <w:sz w:val="13"/>
                <w:szCs w:val="13"/>
              </w:rPr>
            </w:pPr>
            <w:r>
              <w:rPr>
                <w:sz w:val="13"/>
                <w:szCs w:val="13"/>
              </w:rPr>
              <w:t>RVODA</w:t>
            </w:r>
          </w:p>
        </w:tc>
        <w:tc>
          <w:tcPr>
            <w:tcW w:w="7080" w:type="dxa"/>
            <w:tcBorders>
              <w:left w:val="single" w:sz="4" w:space="0" w:color="auto"/>
            </w:tcBorders>
            <w:shd w:val="clear" w:color="auto" w:fill="FFFFFF"/>
            <w:vAlign w:val="bottom"/>
          </w:tcPr>
          <w:p w14:paraId="1B66144B" w14:textId="77777777" w:rsidR="00D41A1A" w:rsidRDefault="00543D88">
            <w:pPr>
              <w:pStyle w:val="Jin0"/>
              <w:framePr w:w="11040" w:h="14496" w:wrap="none" w:vAnchor="page" w:hAnchor="page" w:x="562" w:y="1135"/>
              <w:shd w:val="clear" w:color="auto" w:fill="auto"/>
              <w:rPr>
                <w:sz w:val="13"/>
                <w:szCs w:val="13"/>
              </w:rPr>
            </w:pPr>
            <w:r>
              <w:rPr>
                <w:sz w:val="13"/>
                <w:szCs w:val="13"/>
              </w:rPr>
              <w:t>Příplatek za provedení ČOV pro instalaci na , vysokou hladinu podzemní vody</w:t>
            </w:r>
          </w:p>
        </w:tc>
        <w:tc>
          <w:tcPr>
            <w:tcW w:w="312" w:type="dxa"/>
            <w:tcBorders>
              <w:left w:val="single" w:sz="4" w:space="0" w:color="auto"/>
            </w:tcBorders>
            <w:shd w:val="clear" w:color="auto" w:fill="FFFFFF"/>
            <w:vAlign w:val="bottom"/>
          </w:tcPr>
          <w:p w14:paraId="36254FB2"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kpl</w:t>
            </w:r>
          </w:p>
        </w:tc>
        <w:tc>
          <w:tcPr>
            <w:tcW w:w="734" w:type="dxa"/>
            <w:tcBorders>
              <w:left w:val="single" w:sz="4" w:space="0" w:color="auto"/>
            </w:tcBorders>
            <w:shd w:val="clear" w:color="auto" w:fill="FFFFFF"/>
            <w:vAlign w:val="bottom"/>
          </w:tcPr>
          <w:p w14:paraId="506F4052"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left w:val="single" w:sz="4" w:space="0" w:color="auto"/>
            </w:tcBorders>
            <w:shd w:val="clear" w:color="auto" w:fill="FFFFFF"/>
            <w:vAlign w:val="bottom"/>
          </w:tcPr>
          <w:p w14:paraId="57036FC4"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2 100,00</w:t>
            </w:r>
          </w:p>
        </w:tc>
        <w:tc>
          <w:tcPr>
            <w:tcW w:w="893" w:type="dxa"/>
            <w:tcBorders>
              <w:left w:val="single" w:sz="4" w:space="0" w:color="auto"/>
              <w:right w:val="single" w:sz="4" w:space="0" w:color="auto"/>
            </w:tcBorders>
            <w:shd w:val="clear" w:color="auto" w:fill="FFFFFF"/>
            <w:vAlign w:val="bottom"/>
          </w:tcPr>
          <w:p w14:paraId="39E39436"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2 100,00</w:t>
            </w:r>
          </w:p>
        </w:tc>
      </w:tr>
      <w:tr w:rsidR="00D41A1A" w14:paraId="1A1590C7"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6F11B697"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53</w:t>
            </w:r>
          </w:p>
        </w:tc>
        <w:tc>
          <w:tcPr>
            <w:tcW w:w="1013" w:type="dxa"/>
            <w:tcBorders>
              <w:left w:val="single" w:sz="4" w:space="0" w:color="auto"/>
            </w:tcBorders>
            <w:shd w:val="clear" w:color="auto" w:fill="FFFFFF"/>
            <w:vAlign w:val="bottom"/>
          </w:tcPr>
          <w:p w14:paraId="1596B5EB"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28697960R</w:t>
            </w:r>
          </w:p>
        </w:tc>
        <w:tc>
          <w:tcPr>
            <w:tcW w:w="7080" w:type="dxa"/>
            <w:tcBorders>
              <w:left w:val="single" w:sz="4" w:space="0" w:color="auto"/>
            </w:tcBorders>
            <w:shd w:val="clear" w:color="auto" w:fill="FFFFFF"/>
            <w:vAlign w:val="bottom"/>
          </w:tcPr>
          <w:p w14:paraId="51CDC3F9" w14:textId="77777777" w:rsidR="00D41A1A" w:rsidRDefault="00543D88">
            <w:pPr>
              <w:pStyle w:val="Jin0"/>
              <w:framePr w:w="11040" w:h="14496" w:wrap="none" w:vAnchor="page" w:hAnchor="page" w:x="562" w:y="1135"/>
              <w:shd w:val="clear" w:color="auto" w:fill="auto"/>
              <w:rPr>
                <w:sz w:val="13"/>
                <w:szCs w:val="13"/>
              </w:rPr>
            </w:pPr>
            <w:r>
              <w:rPr>
                <w:sz w:val="13"/>
                <w:szCs w:val="13"/>
              </w:rPr>
              <w:t>Dodání provozních chemikálií - 1.náplň - 5l, (kolagulant pro chemické srážení fosforu)</w:t>
            </w:r>
          </w:p>
        </w:tc>
        <w:tc>
          <w:tcPr>
            <w:tcW w:w="312" w:type="dxa"/>
            <w:tcBorders>
              <w:left w:val="single" w:sz="4" w:space="0" w:color="auto"/>
            </w:tcBorders>
            <w:shd w:val="clear" w:color="auto" w:fill="FFFFFF"/>
            <w:vAlign w:val="bottom"/>
          </w:tcPr>
          <w:p w14:paraId="5DE40BDC" w14:textId="77777777" w:rsidR="00D41A1A" w:rsidRDefault="00543D88">
            <w:pPr>
              <w:pStyle w:val="Jin0"/>
              <w:framePr w:w="11040" w:h="14496" w:wrap="none" w:vAnchor="page" w:hAnchor="page" w:x="562" w:y="1135"/>
              <w:shd w:val="clear" w:color="auto" w:fill="auto"/>
              <w:jc w:val="both"/>
              <w:rPr>
                <w:sz w:val="13"/>
                <w:szCs w:val="13"/>
              </w:rPr>
            </w:pPr>
            <w:r>
              <w:rPr>
                <w:sz w:val="13"/>
                <w:szCs w:val="13"/>
              </w:rPr>
              <w:t>l</w:t>
            </w:r>
          </w:p>
        </w:tc>
        <w:tc>
          <w:tcPr>
            <w:tcW w:w="734" w:type="dxa"/>
            <w:tcBorders>
              <w:left w:val="single" w:sz="4" w:space="0" w:color="auto"/>
            </w:tcBorders>
            <w:shd w:val="clear" w:color="auto" w:fill="FFFFFF"/>
            <w:vAlign w:val="bottom"/>
          </w:tcPr>
          <w:p w14:paraId="10A7E00D"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0,00000</w:t>
            </w:r>
          </w:p>
        </w:tc>
        <w:tc>
          <w:tcPr>
            <w:tcW w:w="696" w:type="dxa"/>
            <w:tcBorders>
              <w:left w:val="single" w:sz="4" w:space="0" w:color="auto"/>
            </w:tcBorders>
            <w:shd w:val="clear" w:color="auto" w:fill="FFFFFF"/>
            <w:vAlign w:val="bottom"/>
          </w:tcPr>
          <w:p w14:paraId="134B0022" w14:textId="77777777" w:rsidR="00D41A1A" w:rsidRDefault="00543D88">
            <w:pPr>
              <w:pStyle w:val="Jin0"/>
              <w:framePr w:w="11040" w:h="14496" w:wrap="none" w:vAnchor="page" w:hAnchor="page" w:x="562" w:y="1135"/>
              <w:shd w:val="clear" w:color="auto" w:fill="auto"/>
              <w:jc w:val="right"/>
              <w:rPr>
                <w:sz w:val="13"/>
                <w:szCs w:val="13"/>
              </w:rPr>
            </w:pPr>
            <w:r>
              <w:rPr>
                <w:sz w:val="13"/>
                <w:szCs w:val="13"/>
              </w:rPr>
              <w:t>50,00</w:t>
            </w:r>
          </w:p>
        </w:tc>
        <w:tc>
          <w:tcPr>
            <w:tcW w:w="893" w:type="dxa"/>
            <w:tcBorders>
              <w:left w:val="single" w:sz="4" w:space="0" w:color="auto"/>
              <w:right w:val="single" w:sz="4" w:space="0" w:color="auto"/>
            </w:tcBorders>
            <w:shd w:val="clear" w:color="auto" w:fill="FFFFFF"/>
            <w:vAlign w:val="bottom"/>
          </w:tcPr>
          <w:p w14:paraId="3F50CEAD" w14:textId="77777777" w:rsidR="00D41A1A" w:rsidRDefault="00543D88">
            <w:pPr>
              <w:pStyle w:val="Jin0"/>
              <w:framePr w:w="11040" w:h="14496" w:wrap="none" w:vAnchor="page" w:hAnchor="page" w:x="562" w:y="1135"/>
              <w:shd w:val="clear" w:color="auto" w:fill="auto"/>
              <w:jc w:val="right"/>
              <w:rPr>
                <w:sz w:val="13"/>
                <w:szCs w:val="13"/>
              </w:rPr>
            </w:pPr>
            <w:r>
              <w:rPr>
                <w:sz w:val="13"/>
                <w:szCs w:val="13"/>
              </w:rPr>
              <w:t>0,00</w:t>
            </w:r>
          </w:p>
        </w:tc>
      </w:tr>
      <w:tr w:rsidR="00D41A1A" w14:paraId="279A7F4D" w14:textId="77777777">
        <w:tblPrEx>
          <w:tblCellMar>
            <w:top w:w="0" w:type="dxa"/>
            <w:bottom w:w="0" w:type="dxa"/>
          </w:tblCellMar>
        </w:tblPrEx>
        <w:trPr>
          <w:trHeight w:hRule="exact" w:val="178"/>
        </w:trPr>
        <w:tc>
          <w:tcPr>
            <w:tcW w:w="312" w:type="dxa"/>
            <w:tcBorders>
              <w:left w:val="single" w:sz="4" w:space="0" w:color="auto"/>
            </w:tcBorders>
            <w:shd w:val="clear" w:color="auto" w:fill="FFFFFF"/>
            <w:vAlign w:val="bottom"/>
          </w:tcPr>
          <w:p w14:paraId="485FD22C"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54</w:t>
            </w:r>
          </w:p>
        </w:tc>
        <w:tc>
          <w:tcPr>
            <w:tcW w:w="1013" w:type="dxa"/>
            <w:tcBorders>
              <w:left w:val="single" w:sz="4" w:space="0" w:color="auto"/>
            </w:tcBorders>
            <w:shd w:val="clear" w:color="auto" w:fill="FFFFFF"/>
            <w:vAlign w:val="bottom"/>
          </w:tcPr>
          <w:p w14:paraId="1F0EBE73"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28697960R</w:t>
            </w:r>
          </w:p>
        </w:tc>
        <w:tc>
          <w:tcPr>
            <w:tcW w:w="7080" w:type="dxa"/>
            <w:tcBorders>
              <w:left w:val="single" w:sz="4" w:space="0" w:color="auto"/>
            </w:tcBorders>
            <w:shd w:val="clear" w:color="auto" w:fill="FFFFFF"/>
            <w:vAlign w:val="bottom"/>
          </w:tcPr>
          <w:p w14:paraId="13ACFACD" w14:textId="77777777" w:rsidR="00D41A1A" w:rsidRDefault="00543D88">
            <w:pPr>
              <w:pStyle w:val="Jin0"/>
              <w:framePr w:w="11040" w:h="14496" w:wrap="none" w:vAnchor="page" w:hAnchor="page" w:x="562" w:y="1135"/>
              <w:shd w:val="clear" w:color="auto" w:fill="auto"/>
              <w:rPr>
                <w:sz w:val="13"/>
                <w:szCs w:val="13"/>
              </w:rPr>
            </w:pPr>
            <w:r>
              <w:rPr>
                <w:sz w:val="13"/>
                <w:szCs w:val="13"/>
              </w:rPr>
              <w:t>Zaočkování ČOV aktivovaným kalem - 50l</w:t>
            </w:r>
          </w:p>
        </w:tc>
        <w:tc>
          <w:tcPr>
            <w:tcW w:w="312" w:type="dxa"/>
            <w:tcBorders>
              <w:left w:val="single" w:sz="4" w:space="0" w:color="auto"/>
            </w:tcBorders>
            <w:shd w:val="clear" w:color="auto" w:fill="FFFFFF"/>
            <w:vAlign w:val="bottom"/>
          </w:tcPr>
          <w:p w14:paraId="6E1E46B6"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kpl</w:t>
            </w:r>
          </w:p>
        </w:tc>
        <w:tc>
          <w:tcPr>
            <w:tcW w:w="734" w:type="dxa"/>
            <w:tcBorders>
              <w:left w:val="single" w:sz="4" w:space="0" w:color="auto"/>
            </w:tcBorders>
            <w:shd w:val="clear" w:color="auto" w:fill="FFFFFF"/>
            <w:vAlign w:val="bottom"/>
          </w:tcPr>
          <w:p w14:paraId="1A8BB5D2"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left w:val="single" w:sz="4" w:space="0" w:color="auto"/>
            </w:tcBorders>
            <w:shd w:val="clear" w:color="auto" w:fill="FFFFFF"/>
            <w:vAlign w:val="bottom"/>
          </w:tcPr>
          <w:p w14:paraId="7CCAFCF2" w14:textId="77777777" w:rsidR="00D41A1A" w:rsidRDefault="00543D88">
            <w:pPr>
              <w:pStyle w:val="Jin0"/>
              <w:framePr w:w="11040" w:h="14496" w:wrap="none" w:vAnchor="page" w:hAnchor="page" w:x="562" w:y="1135"/>
              <w:shd w:val="clear" w:color="auto" w:fill="auto"/>
              <w:jc w:val="both"/>
              <w:rPr>
                <w:sz w:val="13"/>
                <w:szCs w:val="13"/>
              </w:rPr>
            </w:pPr>
            <w:r>
              <w:rPr>
                <w:sz w:val="13"/>
                <w:szCs w:val="13"/>
              </w:rPr>
              <w:t>1 000,00</w:t>
            </w:r>
          </w:p>
        </w:tc>
        <w:tc>
          <w:tcPr>
            <w:tcW w:w="893" w:type="dxa"/>
            <w:tcBorders>
              <w:left w:val="single" w:sz="4" w:space="0" w:color="auto"/>
              <w:right w:val="single" w:sz="4" w:space="0" w:color="auto"/>
            </w:tcBorders>
            <w:shd w:val="clear" w:color="auto" w:fill="FFFFFF"/>
            <w:vAlign w:val="bottom"/>
          </w:tcPr>
          <w:p w14:paraId="1256D0F2"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1 000,00</w:t>
            </w:r>
          </w:p>
        </w:tc>
      </w:tr>
      <w:tr w:rsidR="00D41A1A" w14:paraId="6E10726C" w14:textId="77777777">
        <w:tblPrEx>
          <w:tblCellMar>
            <w:top w:w="0" w:type="dxa"/>
            <w:bottom w:w="0" w:type="dxa"/>
          </w:tblCellMar>
        </w:tblPrEx>
        <w:trPr>
          <w:trHeight w:hRule="exact" w:val="456"/>
        </w:trPr>
        <w:tc>
          <w:tcPr>
            <w:tcW w:w="312" w:type="dxa"/>
            <w:tcBorders>
              <w:left w:val="single" w:sz="4" w:space="0" w:color="auto"/>
            </w:tcBorders>
            <w:shd w:val="clear" w:color="auto" w:fill="FFFFFF"/>
            <w:vAlign w:val="center"/>
          </w:tcPr>
          <w:p w14:paraId="6D1266F7"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55</w:t>
            </w:r>
          </w:p>
        </w:tc>
        <w:tc>
          <w:tcPr>
            <w:tcW w:w="1013" w:type="dxa"/>
            <w:tcBorders>
              <w:left w:val="single" w:sz="4" w:space="0" w:color="auto"/>
            </w:tcBorders>
            <w:shd w:val="clear" w:color="auto" w:fill="FFFFFF"/>
          </w:tcPr>
          <w:p w14:paraId="76050232"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28697960R</w:t>
            </w:r>
          </w:p>
        </w:tc>
        <w:tc>
          <w:tcPr>
            <w:tcW w:w="7080" w:type="dxa"/>
            <w:tcBorders>
              <w:top w:val="single" w:sz="4" w:space="0" w:color="auto"/>
              <w:left w:val="single" w:sz="4" w:space="0" w:color="auto"/>
            </w:tcBorders>
            <w:shd w:val="clear" w:color="auto" w:fill="FFFFFF"/>
            <w:vAlign w:val="bottom"/>
          </w:tcPr>
          <w:p w14:paraId="39322ABB" w14:textId="77777777" w:rsidR="00D41A1A" w:rsidRDefault="00543D88">
            <w:pPr>
              <w:pStyle w:val="Jin0"/>
              <w:framePr w:w="11040" w:h="14496" w:wrap="none" w:vAnchor="page" w:hAnchor="page" w:x="562" w:y="1135"/>
              <w:shd w:val="clear" w:color="auto" w:fill="auto"/>
              <w:spacing w:line="276"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549E176E"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kpl</w:t>
            </w:r>
          </w:p>
        </w:tc>
        <w:tc>
          <w:tcPr>
            <w:tcW w:w="734" w:type="dxa"/>
            <w:tcBorders>
              <w:left w:val="single" w:sz="4" w:space="0" w:color="auto"/>
            </w:tcBorders>
            <w:shd w:val="clear" w:color="auto" w:fill="FFFFFF"/>
          </w:tcPr>
          <w:p w14:paraId="4FF5CC73"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left w:val="single" w:sz="4" w:space="0" w:color="auto"/>
            </w:tcBorders>
            <w:shd w:val="clear" w:color="auto" w:fill="FFFFFF"/>
          </w:tcPr>
          <w:p w14:paraId="23B12A6D"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2 200,00</w:t>
            </w:r>
          </w:p>
        </w:tc>
        <w:tc>
          <w:tcPr>
            <w:tcW w:w="893" w:type="dxa"/>
            <w:tcBorders>
              <w:left w:val="single" w:sz="4" w:space="0" w:color="auto"/>
              <w:right w:val="single" w:sz="4" w:space="0" w:color="auto"/>
            </w:tcBorders>
            <w:shd w:val="clear" w:color="auto" w:fill="FFFFFF"/>
          </w:tcPr>
          <w:p w14:paraId="5EB5587C"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2 200,00</w:t>
            </w:r>
          </w:p>
        </w:tc>
      </w:tr>
      <w:tr w:rsidR="00D41A1A" w14:paraId="66FB1DEC" w14:textId="77777777">
        <w:tblPrEx>
          <w:tblCellMar>
            <w:top w:w="0" w:type="dxa"/>
            <w:bottom w:w="0" w:type="dxa"/>
          </w:tblCellMar>
        </w:tblPrEx>
        <w:trPr>
          <w:trHeight w:hRule="exact" w:val="307"/>
        </w:trPr>
        <w:tc>
          <w:tcPr>
            <w:tcW w:w="312" w:type="dxa"/>
            <w:tcBorders>
              <w:left w:val="single" w:sz="4" w:space="0" w:color="auto"/>
            </w:tcBorders>
            <w:shd w:val="clear" w:color="auto" w:fill="FFFFFF"/>
            <w:vAlign w:val="center"/>
          </w:tcPr>
          <w:p w14:paraId="08029039"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56</w:t>
            </w:r>
          </w:p>
        </w:tc>
        <w:tc>
          <w:tcPr>
            <w:tcW w:w="1013" w:type="dxa"/>
            <w:tcBorders>
              <w:left w:val="single" w:sz="4" w:space="0" w:color="auto"/>
            </w:tcBorders>
            <w:shd w:val="clear" w:color="auto" w:fill="FFFFFF"/>
            <w:vAlign w:val="center"/>
          </w:tcPr>
          <w:p w14:paraId="65639F44"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28697960R</w:t>
            </w:r>
          </w:p>
        </w:tc>
        <w:tc>
          <w:tcPr>
            <w:tcW w:w="7080" w:type="dxa"/>
            <w:tcBorders>
              <w:top w:val="single" w:sz="4" w:space="0" w:color="auto"/>
              <w:left w:val="single" w:sz="4" w:space="0" w:color="auto"/>
            </w:tcBorders>
            <w:shd w:val="clear" w:color="auto" w:fill="FFFFFF"/>
            <w:vAlign w:val="bottom"/>
          </w:tcPr>
          <w:p w14:paraId="39E1D543" w14:textId="77777777" w:rsidR="00D41A1A" w:rsidRDefault="00543D88">
            <w:pPr>
              <w:pStyle w:val="Jin0"/>
              <w:framePr w:w="11040" w:h="14496" w:wrap="none" w:vAnchor="page" w:hAnchor="page" w:x="562"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27BF31D9"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kus</w:t>
            </w:r>
          </w:p>
        </w:tc>
        <w:tc>
          <w:tcPr>
            <w:tcW w:w="734" w:type="dxa"/>
            <w:tcBorders>
              <w:left w:val="single" w:sz="4" w:space="0" w:color="auto"/>
            </w:tcBorders>
            <w:shd w:val="clear" w:color="auto" w:fill="FFFFFF"/>
            <w:vAlign w:val="center"/>
          </w:tcPr>
          <w:p w14:paraId="6CE828BF"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left w:val="single" w:sz="4" w:space="0" w:color="auto"/>
            </w:tcBorders>
            <w:shd w:val="clear" w:color="auto" w:fill="FFFFFF"/>
            <w:vAlign w:val="center"/>
          </w:tcPr>
          <w:p w14:paraId="21701C34" w14:textId="77777777" w:rsidR="00D41A1A" w:rsidRDefault="00543D88">
            <w:pPr>
              <w:pStyle w:val="Jin0"/>
              <w:framePr w:w="11040" w:h="14496" w:wrap="none" w:vAnchor="page" w:hAnchor="page" w:x="562" w:y="1135"/>
              <w:shd w:val="clear" w:color="auto" w:fill="auto"/>
              <w:jc w:val="both"/>
              <w:rPr>
                <w:sz w:val="13"/>
                <w:szCs w:val="13"/>
              </w:rPr>
            </w:pPr>
            <w:r>
              <w:rPr>
                <w:sz w:val="13"/>
                <w:szCs w:val="13"/>
              </w:rPr>
              <w:t>3 000,00</w:t>
            </w:r>
          </w:p>
        </w:tc>
        <w:tc>
          <w:tcPr>
            <w:tcW w:w="893" w:type="dxa"/>
            <w:tcBorders>
              <w:left w:val="single" w:sz="4" w:space="0" w:color="auto"/>
              <w:right w:val="single" w:sz="4" w:space="0" w:color="auto"/>
            </w:tcBorders>
            <w:shd w:val="clear" w:color="auto" w:fill="FFFFFF"/>
            <w:vAlign w:val="center"/>
          </w:tcPr>
          <w:p w14:paraId="64F6B142"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3 000,00</w:t>
            </w:r>
          </w:p>
        </w:tc>
      </w:tr>
      <w:tr w:rsidR="00D41A1A" w14:paraId="5FD770CA"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4AB7C49F"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57</w:t>
            </w:r>
          </w:p>
        </w:tc>
        <w:tc>
          <w:tcPr>
            <w:tcW w:w="1013" w:type="dxa"/>
            <w:tcBorders>
              <w:left w:val="single" w:sz="4" w:space="0" w:color="auto"/>
            </w:tcBorders>
            <w:shd w:val="clear" w:color="auto" w:fill="FFFFFF"/>
            <w:vAlign w:val="bottom"/>
          </w:tcPr>
          <w:p w14:paraId="06FED218"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28600100R</w:t>
            </w:r>
          </w:p>
        </w:tc>
        <w:tc>
          <w:tcPr>
            <w:tcW w:w="7080" w:type="dxa"/>
            <w:tcBorders>
              <w:top w:val="single" w:sz="4" w:space="0" w:color="auto"/>
              <w:left w:val="single" w:sz="4" w:space="0" w:color="auto"/>
            </w:tcBorders>
            <w:shd w:val="clear" w:color="auto" w:fill="FFFFFF"/>
            <w:vAlign w:val="bottom"/>
          </w:tcPr>
          <w:p w14:paraId="78CE9D62" w14:textId="77777777" w:rsidR="00D41A1A" w:rsidRDefault="00543D88">
            <w:pPr>
              <w:pStyle w:val="Jin0"/>
              <w:framePr w:w="11040" w:h="14496"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2978C16C"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kus</w:t>
            </w:r>
          </w:p>
        </w:tc>
        <w:tc>
          <w:tcPr>
            <w:tcW w:w="734" w:type="dxa"/>
            <w:tcBorders>
              <w:left w:val="single" w:sz="4" w:space="0" w:color="auto"/>
            </w:tcBorders>
            <w:shd w:val="clear" w:color="auto" w:fill="FFFFFF"/>
            <w:vAlign w:val="bottom"/>
          </w:tcPr>
          <w:p w14:paraId="18A119CA"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left w:val="single" w:sz="4" w:space="0" w:color="auto"/>
            </w:tcBorders>
            <w:shd w:val="clear" w:color="auto" w:fill="FFFFFF"/>
            <w:vAlign w:val="bottom"/>
          </w:tcPr>
          <w:p w14:paraId="77670DC8" w14:textId="77777777" w:rsidR="00D41A1A" w:rsidRDefault="00543D88">
            <w:pPr>
              <w:pStyle w:val="Jin0"/>
              <w:framePr w:w="11040" w:h="14496" w:wrap="none" w:vAnchor="page" w:hAnchor="page" w:x="562" w:y="1135"/>
              <w:shd w:val="clear" w:color="auto" w:fill="auto"/>
              <w:jc w:val="both"/>
              <w:rPr>
                <w:sz w:val="13"/>
                <w:szCs w:val="13"/>
              </w:rPr>
            </w:pPr>
            <w:r>
              <w:rPr>
                <w:sz w:val="13"/>
                <w:szCs w:val="13"/>
              </w:rPr>
              <w:t>13 800,00</w:t>
            </w:r>
          </w:p>
        </w:tc>
        <w:tc>
          <w:tcPr>
            <w:tcW w:w="893" w:type="dxa"/>
            <w:tcBorders>
              <w:left w:val="single" w:sz="4" w:space="0" w:color="auto"/>
              <w:right w:val="single" w:sz="4" w:space="0" w:color="auto"/>
            </w:tcBorders>
            <w:shd w:val="clear" w:color="auto" w:fill="FFFFFF"/>
            <w:vAlign w:val="bottom"/>
          </w:tcPr>
          <w:p w14:paraId="4788A2B9" w14:textId="77777777" w:rsidR="00D41A1A" w:rsidRDefault="00543D88">
            <w:pPr>
              <w:pStyle w:val="Jin0"/>
              <w:framePr w:w="11040" w:h="14496" w:wrap="none" w:vAnchor="page" w:hAnchor="page" w:x="562" w:y="1135"/>
              <w:shd w:val="clear" w:color="auto" w:fill="auto"/>
              <w:jc w:val="right"/>
              <w:rPr>
                <w:sz w:val="13"/>
                <w:szCs w:val="13"/>
              </w:rPr>
            </w:pPr>
            <w:r>
              <w:rPr>
                <w:sz w:val="13"/>
                <w:szCs w:val="13"/>
              </w:rPr>
              <w:t>13 800,00</w:t>
            </w:r>
          </w:p>
        </w:tc>
      </w:tr>
      <w:tr w:rsidR="00D41A1A" w14:paraId="17D95ADE" w14:textId="77777777">
        <w:tblPrEx>
          <w:tblCellMar>
            <w:top w:w="0" w:type="dxa"/>
            <w:bottom w:w="0" w:type="dxa"/>
          </w:tblCellMar>
        </w:tblPrEx>
        <w:trPr>
          <w:trHeight w:hRule="exact" w:val="182"/>
        </w:trPr>
        <w:tc>
          <w:tcPr>
            <w:tcW w:w="312" w:type="dxa"/>
            <w:tcBorders>
              <w:left w:val="single" w:sz="4" w:space="0" w:color="auto"/>
            </w:tcBorders>
            <w:shd w:val="clear" w:color="auto" w:fill="FFFFFF"/>
            <w:vAlign w:val="bottom"/>
          </w:tcPr>
          <w:p w14:paraId="670EF090"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58</w:t>
            </w:r>
          </w:p>
        </w:tc>
        <w:tc>
          <w:tcPr>
            <w:tcW w:w="1013" w:type="dxa"/>
            <w:tcBorders>
              <w:left w:val="single" w:sz="4" w:space="0" w:color="auto"/>
            </w:tcBorders>
            <w:shd w:val="clear" w:color="auto" w:fill="FFFFFF"/>
            <w:vAlign w:val="bottom"/>
          </w:tcPr>
          <w:p w14:paraId="432FB5D4"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28600100R</w:t>
            </w:r>
          </w:p>
        </w:tc>
        <w:tc>
          <w:tcPr>
            <w:tcW w:w="7080" w:type="dxa"/>
            <w:tcBorders>
              <w:top w:val="single" w:sz="4" w:space="0" w:color="auto"/>
              <w:left w:val="single" w:sz="4" w:space="0" w:color="auto"/>
            </w:tcBorders>
            <w:shd w:val="clear" w:color="auto" w:fill="FFFFFF"/>
            <w:vAlign w:val="center"/>
          </w:tcPr>
          <w:p w14:paraId="185F66FA" w14:textId="77777777" w:rsidR="00D41A1A" w:rsidRDefault="00543D88">
            <w:pPr>
              <w:pStyle w:val="Jin0"/>
              <w:framePr w:w="11040" w:h="14496"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1EFE39F2"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kpl</w:t>
            </w:r>
          </w:p>
        </w:tc>
        <w:tc>
          <w:tcPr>
            <w:tcW w:w="734" w:type="dxa"/>
            <w:tcBorders>
              <w:left w:val="single" w:sz="4" w:space="0" w:color="auto"/>
            </w:tcBorders>
            <w:shd w:val="clear" w:color="auto" w:fill="FFFFFF"/>
            <w:vAlign w:val="bottom"/>
          </w:tcPr>
          <w:p w14:paraId="1A01CA70"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left w:val="single" w:sz="4" w:space="0" w:color="auto"/>
            </w:tcBorders>
            <w:shd w:val="clear" w:color="auto" w:fill="FFFFFF"/>
            <w:vAlign w:val="bottom"/>
          </w:tcPr>
          <w:p w14:paraId="51BFF624" w14:textId="77777777" w:rsidR="00D41A1A" w:rsidRDefault="00543D88">
            <w:pPr>
              <w:pStyle w:val="Jin0"/>
              <w:framePr w:w="11040" w:h="14496" w:wrap="none" w:vAnchor="page" w:hAnchor="page" w:x="562" w:y="1135"/>
              <w:shd w:val="clear" w:color="auto" w:fill="auto"/>
              <w:jc w:val="both"/>
              <w:rPr>
                <w:sz w:val="13"/>
                <w:szCs w:val="13"/>
              </w:rPr>
            </w:pPr>
            <w:r>
              <w:rPr>
                <w:sz w:val="13"/>
                <w:szCs w:val="13"/>
              </w:rPr>
              <w:t>3 000,00</w:t>
            </w:r>
          </w:p>
        </w:tc>
        <w:tc>
          <w:tcPr>
            <w:tcW w:w="893" w:type="dxa"/>
            <w:tcBorders>
              <w:left w:val="single" w:sz="4" w:space="0" w:color="auto"/>
              <w:right w:val="single" w:sz="4" w:space="0" w:color="auto"/>
            </w:tcBorders>
            <w:shd w:val="clear" w:color="auto" w:fill="FFFFFF"/>
            <w:vAlign w:val="bottom"/>
          </w:tcPr>
          <w:p w14:paraId="4C52998C"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3 000,00</w:t>
            </w:r>
          </w:p>
        </w:tc>
      </w:tr>
      <w:tr w:rsidR="00D41A1A" w14:paraId="73568A07" w14:textId="77777777">
        <w:tblPrEx>
          <w:tblCellMar>
            <w:top w:w="0" w:type="dxa"/>
            <w:bottom w:w="0" w:type="dxa"/>
          </w:tblCellMar>
        </w:tblPrEx>
        <w:trPr>
          <w:trHeight w:hRule="exact" w:val="456"/>
        </w:trPr>
        <w:tc>
          <w:tcPr>
            <w:tcW w:w="312" w:type="dxa"/>
            <w:tcBorders>
              <w:left w:val="single" w:sz="4" w:space="0" w:color="auto"/>
            </w:tcBorders>
            <w:shd w:val="clear" w:color="auto" w:fill="FFFFFF"/>
            <w:vAlign w:val="center"/>
          </w:tcPr>
          <w:p w14:paraId="087FA34F" w14:textId="77777777" w:rsidR="00D41A1A" w:rsidRDefault="00543D88">
            <w:pPr>
              <w:pStyle w:val="Jin0"/>
              <w:framePr w:w="11040" w:h="14496" w:wrap="none" w:vAnchor="page" w:hAnchor="page" w:x="562" w:y="1135"/>
              <w:shd w:val="clear" w:color="auto" w:fill="auto"/>
              <w:jc w:val="both"/>
              <w:rPr>
                <w:sz w:val="13"/>
                <w:szCs w:val="13"/>
              </w:rPr>
            </w:pPr>
            <w:r>
              <w:rPr>
                <w:sz w:val="13"/>
                <w:szCs w:val="13"/>
              </w:rPr>
              <w:t>59</w:t>
            </w:r>
          </w:p>
        </w:tc>
        <w:tc>
          <w:tcPr>
            <w:tcW w:w="1013" w:type="dxa"/>
            <w:tcBorders>
              <w:left w:val="single" w:sz="4" w:space="0" w:color="auto"/>
            </w:tcBorders>
            <w:shd w:val="clear" w:color="auto" w:fill="FFFFFF"/>
          </w:tcPr>
          <w:p w14:paraId="23A8CB11"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28600100R</w:t>
            </w:r>
          </w:p>
        </w:tc>
        <w:tc>
          <w:tcPr>
            <w:tcW w:w="7080" w:type="dxa"/>
            <w:tcBorders>
              <w:top w:val="single" w:sz="4" w:space="0" w:color="auto"/>
              <w:left w:val="single" w:sz="4" w:space="0" w:color="auto"/>
            </w:tcBorders>
            <w:shd w:val="clear" w:color="auto" w:fill="FFFFFF"/>
            <w:vAlign w:val="bottom"/>
          </w:tcPr>
          <w:p w14:paraId="1D831BF3" w14:textId="77777777" w:rsidR="00D41A1A" w:rsidRDefault="00543D88">
            <w:pPr>
              <w:pStyle w:val="Jin0"/>
              <w:framePr w:w="11040" w:h="14496" w:wrap="none" w:vAnchor="page" w:hAnchor="page" w:x="562" w:y="1135"/>
              <w:shd w:val="clear" w:color="auto" w:fill="auto"/>
              <w:spacing w:line="27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49D40BC6"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kus</w:t>
            </w:r>
          </w:p>
        </w:tc>
        <w:tc>
          <w:tcPr>
            <w:tcW w:w="734" w:type="dxa"/>
            <w:tcBorders>
              <w:left w:val="single" w:sz="4" w:space="0" w:color="auto"/>
            </w:tcBorders>
            <w:shd w:val="clear" w:color="auto" w:fill="FFFFFF"/>
          </w:tcPr>
          <w:p w14:paraId="66D4843E"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left w:val="single" w:sz="4" w:space="0" w:color="auto"/>
            </w:tcBorders>
            <w:shd w:val="clear" w:color="auto" w:fill="FFFFFF"/>
          </w:tcPr>
          <w:p w14:paraId="01E22C26" w14:textId="77777777" w:rsidR="00D41A1A" w:rsidRDefault="00543D88">
            <w:pPr>
              <w:pStyle w:val="Jin0"/>
              <w:framePr w:w="11040" w:h="14496" w:wrap="none" w:vAnchor="page" w:hAnchor="page" w:x="562" w:y="1135"/>
              <w:shd w:val="clear" w:color="auto" w:fill="auto"/>
              <w:jc w:val="both"/>
              <w:rPr>
                <w:sz w:val="13"/>
                <w:szCs w:val="13"/>
              </w:rPr>
            </w:pPr>
            <w:r>
              <w:rPr>
                <w:sz w:val="13"/>
                <w:szCs w:val="13"/>
              </w:rPr>
              <w:t>7 500,00</w:t>
            </w:r>
          </w:p>
        </w:tc>
        <w:tc>
          <w:tcPr>
            <w:tcW w:w="893" w:type="dxa"/>
            <w:tcBorders>
              <w:left w:val="single" w:sz="4" w:space="0" w:color="auto"/>
              <w:right w:val="single" w:sz="4" w:space="0" w:color="auto"/>
            </w:tcBorders>
            <w:shd w:val="clear" w:color="auto" w:fill="FFFFFF"/>
          </w:tcPr>
          <w:p w14:paraId="5CC45750"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7 500,00</w:t>
            </w:r>
          </w:p>
        </w:tc>
      </w:tr>
      <w:tr w:rsidR="00D41A1A" w14:paraId="2ACE27E4" w14:textId="77777777">
        <w:tblPrEx>
          <w:tblCellMar>
            <w:top w:w="0" w:type="dxa"/>
            <w:bottom w:w="0" w:type="dxa"/>
          </w:tblCellMar>
        </w:tblPrEx>
        <w:trPr>
          <w:trHeight w:hRule="exact" w:val="187"/>
        </w:trPr>
        <w:tc>
          <w:tcPr>
            <w:tcW w:w="312" w:type="dxa"/>
            <w:tcBorders>
              <w:left w:val="single" w:sz="4" w:space="0" w:color="auto"/>
            </w:tcBorders>
            <w:shd w:val="clear" w:color="auto" w:fill="FFFFFF"/>
            <w:vAlign w:val="bottom"/>
          </w:tcPr>
          <w:p w14:paraId="59FA29F3" w14:textId="77777777" w:rsidR="00D41A1A" w:rsidRDefault="00543D88">
            <w:pPr>
              <w:pStyle w:val="Jin0"/>
              <w:framePr w:w="11040" w:h="14496" w:wrap="none" w:vAnchor="page" w:hAnchor="page" w:x="562" w:y="1135"/>
              <w:shd w:val="clear" w:color="auto" w:fill="auto"/>
              <w:jc w:val="both"/>
              <w:rPr>
                <w:sz w:val="13"/>
                <w:szCs w:val="13"/>
              </w:rPr>
            </w:pPr>
            <w:r>
              <w:rPr>
                <w:sz w:val="13"/>
                <w:szCs w:val="13"/>
              </w:rPr>
              <w:t>60</w:t>
            </w:r>
          </w:p>
        </w:tc>
        <w:tc>
          <w:tcPr>
            <w:tcW w:w="1013" w:type="dxa"/>
            <w:tcBorders>
              <w:left w:val="single" w:sz="4" w:space="0" w:color="auto"/>
            </w:tcBorders>
            <w:shd w:val="clear" w:color="auto" w:fill="FFFFFF"/>
            <w:vAlign w:val="bottom"/>
          </w:tcPr>
          <w:p w14:paraId="6D282F68" w14:textId="77777777" w:rsidR="00D41A1A" w:rsidRDefault="00543D88">
            <w:pPr>
              <w:pStyle w:val="Jin0"/>
              <w:framePr w:w="11040" w:h="14496" w:wrap="none" w:vAnchor="page" w:hAnchor="page" w:x="562" w:y="1135"/>
              <w:shd w:val="clear" w:color="auto" w:fill="auto"/>
              <w:jc w:val="both"/>
              <w:rPr>
                <w:sz w:val="13"/>
                <w:szCs w:val="13"/>
              </w:rPr>
            </w:pPr>
            <w:r>
              <w:rPr>
                <w:sz w:val="13"/>
                <w:szCs w:val="13"/>
              </w:rPr>
              <w:t>28600100R</w:t>
            </w:r>
          </w:p>
        </w:tc>
        <w:tc>
          <w:tcPr>
            <w:tcW w:w="7080" w:type="dxa"/>
            <w:tcBorders>
              <w:top w:val="single" w:sz="4" w:space="0" w:color="auto"/>
              <w:left w:val="single" w:sz="4" w:space="0" w:color="auto"/>
            </w:tcBorders>
            <w:shd w:val="clear" w:color="auto" w:fill="FFFFFF"/>
            <w:vAlign w:val="bottom"/>
          </w:tcPr>
          <w:p w14:paraId="39AFAAB5" w14:textId="77777777" w:rsidR="00D41A1A" w:rsidRDefault="00543D88">
            <w:pPr>
              <w:pStyle w:val="Jin0"/>
              <w:framePr w:w="11040" w:h="14496"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2334BA65"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kus</w:t>
            </w:r>
          </w:p>
        </w:tc>
        <w:tc>
          <w:tcPr>
            <w:tcW w:w="734" w:type="dxa"/>
            <w:tcBorders>
              <w:left w:val="single" w:sz="4" w:space="0" w:color="auto"/>
            </w:tcBorders>
            <w:shd w:val="clear" w:color="auto" w:fill="FFFFFF"/>
            <w:vAlign w:val="bottom"/>
          </w:tcPr>
          <w:p w14:paraId="38DF89F6"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left w:val="single" w:sz="4" w:space="0" w:color="auto"/>
            </w:tcBorders>
            <w:shd w:val="clear" w:color="auto" w:fill="FFFFFF"/>
            <w:vAlign w:val="bottom"/>
          </w:tcPr>
          <w:p w14:paraId="72BC70F7" w14:textId="77777777" w:rsidR="00D41A1A" w:rsidRDefault="00543D88">
            <w:pPr>
              <w:pStyle w:val="Jin0"/>
              <w:framePr w:w="11040" w:h="14496" w:wrap="none" w:vAnchor="page" w:hAnchor="page" w:x="562" w:y="1135"/>
              <w:shd w:val="clear" w:color="auto" w:fill="auto"/>
              <w:jc w:val="both"/>
              <w:rPr>
                <w:sz w:val="13"/>
                <w:szCs w:val="13"/>
              </w:rPr>
            </w:pPr>
            <w:r>
              <w:rPr>
                <w:sz w:val="13"/>
                <w:szCs w:val="13"/>
              </w:rPr>
              <w:t>6 500,00</w:t>
            </w:r>
          </w:p>
        </w:tc>
        <w:tc>
          <w:tcPr>
            <w:tcW w:w="893" w:type="dxa"/>
            <w:tcBorders>
              <w:left w:val="single" w:sz="4" w:space="0" w:color="auto"/>
              <w:right w:val="single" w:sz="4" w:space="0" w:color="auto"/>
            </w:tcBorders>
            <w:shd w:val="clear" w:color="auto" w:fill="FFFFFF"/>
            <w:vAlign w:val="bottom"/>
          </w:tcPr>
          <w:p w14:paraId="4246A253"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6 500,00</w:t>
            </w:r>
          </w:p>
        </w:tc>
      </w:tr>
      <w:tr w:rsidR="00D41A1A" w14:paraId="0386B4EF" w14:textId="77777777">
        <w:tblPrEx>
          <w:tblCellMar>
            <w:top w:w="0" w:type="dxa"/>
            <w:bottom w:w="0" w:type="dxa"/>
          </w:tblCellMar>
        </w:tblPrEx>
        <w:trPr>
          <w:trHeight w:hRule="exact" w:val="178"/>
        </w:trPr>
        <w:tc>
          <w:tcPr>
            <w:tcW w:w="312" w:type="dxa"/>
            <w:tcBorders>
              <w:left w:val="single" w:sz="4" w:space="0" w:color="auto"/>
            </w:tcBorders>
            <w:shd w:val="clear" w:color="auto" w:fill="C0C0C0"/>
            <w:vAlign w:val="bottom"/>
          </w:tcPr>
          <w:p w14:paraId="41DD1238" w14:textId="77777777" w:rsidR="00D41A1A" w:rsidRDefault="00543D88">
            <w:pPr>
              <w:pStyle w:val="Jin0"/>
              <w:framePr w:w="11040" w:h="14496"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1013" w:type="dxa"/>
            <w:tcBorders>
              <w:left w:val="single" w:sz="4" w:space="0" w:color="auto"/>
            </w:tcBorders>
            <w:shd w:val="clear" w:color="auto" w:fill="C0C0C0"/>
            <w:vAlign w:val="bottom"/>
          </w:tcPr>
          <w:p w14:paraId="5910D79E" w14:textId="77777777" w:rsidR="00D41A1A" w:rsidRDefault="00543D88">
            <w:pPr>
              <w:pStyle w:val="Jin0"/>
              <w:framePr w:w="11040" w:h="14496"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7080" w:type="dxa"/>
            <w:tcBorders>
              <w:top w:val="single" w:sz="4" w:space="0" w:color="auto"/>
              <w:left w:val="single" w:sz="4" w:space="0" w:color="auto"/>
            </w:tcBorders>
            <w:shd w:val="clear" w:color="auto" w:fill="C0C0C0"/>
            <w:vAlign w:val="center"/>
          </w:tcPr>
          <w:p w14:paraId="762CAA1A" w14:textId="77777777" w:rsidR="00D41A1A" w:rsidRDefault="00543D88">
            <w:pPr>
              <w:pStyle w:val="Jin0"/>
              <w:framePr w:w="11040" w:h="14496"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2A86A241" w14:textId="77777777" w:rsidR="00D41A1A" w:rsidRDefault="00D41A1A">
            <w:pPr>
              <w:framePr w:w="11040" w:h="14496" w:wrap="none" w:vAnchor="page" w:hAnchor="page" w:x="562" w:y="1135"/>
              <w:rPr>
                <w:sz w:val="10"/>
                <w:szCs w:val="10"/>
              </w:rPr>
            </w:pPr>
          </w:p>
        </w:tc>
        <w:tc>
          <w:tcPr>
            <w:tcW w:w="734" w:type="dxa"/>
            <w:tcBorders>
              <w:left w:val="single" w:sz="4" w:space="0" w:color="auto"/>
            </w:tcBorders>
            <w:shd w:val="clear" w:color="auto" w:fill="C0C0C0"/>
          </w:tcPr>
          <w:p w14:paraId="0A0B665E" w14:textId="77777777" w:rsidR="00D41A1A" w:rsidRDefault="00D41A1A">
            <w:pPr>
              <w:framePr w:w="11040" w:h="14496" w:wrap="none" w:vAnchor="page" w:hAnchor="page" w:x="562" w:y="1135"/>
              <w:rPr>
                <w:sz w:val="10"/>
                <w:szCs w:val="10"/>
              </w:rPr>
            </w:pPr>
          </w:p>
        </w:tc>
        <w:tc>
          <w:tcPr>
            <w:tcW w:w="696" w:type="dxa"/>
            <w:tcBorders>
              <w:left w:val="single" w:sz="4" w:space="0" w:color="auto"/>
            </w:tcBorders>
            <w:shd w:val="clear" w:color="auto" w:fill="C0C0C0"/>
          </w:tcPr>
          <w:p w14:paraId="7262D3F3" w14:textId="77777777" w:rsidR="00D41A1A" w:rsidRDefault="00D41A1A">
            <w:pPr>
              <w:framePr w:w="11040" w:h="14496" w:wrap="none" w:vAnchor="page" w:hAnchor="page" w:x="562" w:y="1135"/>
              <w:rPr>
                <w:sz w:val="10"/>
                <w:szCs w:val="10"/>
              </w:rPr>
            </w:pPr>
          </w:p>
        </w:tc>
        <w:tc>
          <w:tcPr>
            <w:tcW w:w="893" w:type="dxa"/>
            <w:tcBorders>
              <w:top w:val="single" w:sz="4" w:space="0" w:color="auto"/>
              <w:left w:val="single" w:sz="4" w:space="0" w:color="auto"/>
              <w:right w:val="single" w:sz="4" w:space="0" w:color="auto"/>
            </w:tcBorders>
            <w:shd w:val="clear" w:color="auto" w:fill="C0C0C0"/>
            <w:vAlign w:val="bottom"/>
          </w:tcPr>
          <w:p w14:paraId="546A0D22" w14:textId="77777777" w:rsidR="00D41A1A" w:rsidRDefault="00543D88">
            <w:pPr>
              <w:pStyle w:val="Jin0"/>
              <w:framePr w:w="11040" w:h="14496" w:wrap="none" w:vAnchor="page" w:hAnchor="page" w:x="562" w:y="1135"/>
              <w:shd w:val="clear" w:color="auto" w:fill="auto"/>
              <w:ind w:firstLine="320"/>
              <w:jc w:val="both"/>
              <w:rPr>
                <w:sz w:val="13"/>
                <w:szCs w:val="13"/>
              </w:rPr>
            </w:pPr>
            <w:r>
              <w:rPr>
                <w:rFonts w:ascii="Trebuchet MS" w:eastAsia="Trebuchet MS" w:hAnsi="Trebuchet MS" w:cs="Trebuchet MS"/>
                <w:sz w:val="13"/>
                <w:szCs w:val="13"/>
              </w:rPr>
              <w:t>1 900,00</w:t>
            </w:r>
          </w:p>
        </w:tc>
      </w:tr>
      <w:tr w:rsidR="00D41A1A" w14:paraId="1863781C" w14:textId="77777777">
        <w:tblPrEx>
          <w:tblCellMar>
            <w:top w:w="0" w:type="dxa"/>
            <w:bottom w:w="0" w:type="dxa"/>
          </w:tblCellMar>
        </w:tblPrEx>
        <w:trPr>
          <w:trHeight w:hRule="exact" w:val="197"/>
        </w:trPr>
        <w:tc>
          <w:tcPr>
            <w:tcW w:w="312" w:type="dxa"/>
            <w:tcBorders>
              <w:top w:val="single" w:sz="4" w:space="0" w:color="auto"/>
              <w:left w:val="single" w:sz="4" w:space="0" w:color="auto"/>
              <w:bottom w:val="single" w:sz="4" w:space="0" w:color="auto"/>
            </w:tcBorders>
            <w:shd w:val="clear" w:color="auto" w:fill="FFFFFF"/>
            <w:vAlign w:val="bottom"/>
          </w:tcPr>
          <w:p w14:paraId="61D7F7A9" w14:textId="77777777" w:rsidR="00D41A1A" w:rsidRDefault="00543D88">
            <w:pPr>
              <w:pStyle w:val="Jin0"/>
              <w:framePr w:w="11040" w:h="14496" w:wrap="none" w:vAnchor="page" w:hAnchor="page" w:x="562" w:y="1135"/>
              <w:shd w:val="clear" w:color="auto" w:fill="auto"/>
              <w:jc w:val="both"/>
              <w:rPr>
                <w:sz w:val="13"/>
                <w:szCs w:val="13"/>
              </w:rPr>
            </w:pPr>
            <w:r>
              <w:rPr>
                <w:sz w:val="13"/>
                <w:szCs w:val="13"/>
              </w:rPr>
              <w:t>61</w:t>
            </w:r>
          </w:p>
        </w:tc>
        <w:tc>
          <w:tcPr>
            <w:tcW w:w="1013" w:type="dxa"/>
            <w:tcBorders>
              <w:top w:val="single" w:sz="4" w:space="0" w:color="auto"/>
              <w:left w:val="single" w:sz="4" w:space="0" w:color="auto"/>
              <w:bottom w:val="single" w:sz="4" w:space="0" w:color="auto"/>
            </w:tcBorders>
            <w:shd w:val="clear" w:color="auto" w:fill="FFFFFF"/>
            <w:vAlign w:val="bottom"/>
          </w:tcPr>
          <w:p w14:paraId="3544E922" w14:textId="77777777" w:rsidR="00D41A1A" w:rsidRDefault="00543D88">
            <w:pPr>
              <w:pStyle w:val="Jin0"/>
              <w:framePr w:w="11040" w:h="14496" w:wrap="none" w:vAnchor="page" w:hAnchor="page" w:x="562" w:y="1135"/>
              <w:shd w:val="clear" w:color="auto" w:fill="auto"/>
              <w:jc w:val="both"/>
              <w:rPr>
                <w:sz w:val="13"/>
                <w:szCs w:val="13"/>
              </w:rPr>
            </w:pPr>
            <w:r>
              <w:rPr>
                <w:sz w:val="13"/>
                <w:szCs w:val="13"/>
              </w:rPr>
              <w:t>650516816R00</w:t>
            </w:r>
          </w:p>
        </w:tc>
        <w:tc>
          <w:tcPr>
            <w:tcW w:w="7080" w:type="dxa"/>
            <w:tcBorders>
              <w:top w:val="single" w:sz="4" w:space="0" w:color="auto"/>
              <w:left w:val="single" w:sz="4" w:space="0" w:color="auto"/>
              <w:bottom w:val="single" w:sz="4" w:space="0" w:color="auto"/>
            </w:tcBorders>
            <w:shd w:val="clear" w:color="auto" w:fill="FFFFFF"/>
            <w:vAlign w:val="bottom"/>
          </w:tcPr>
          <w:p w14:paraId="2FB095EB" w14:textId="77777777" w:rsidR="00D41A1A" w:rsidRDefault="00543D88">
            <w:pPr>
              <w:pStyle w:val="Jin0"/>
              <w:framePr w:w="11040" w:h="14496" w:wrap="none" w:vAnchor="page" w:hAnchor="page" w:x="562"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247426AC" w14:textId="77777777" w:rsidR="00D41A1A" w:rsidRDefault="00543D88">
            <w:pPr>
              <w:pStyle w:val="Jin0"/>
              <w:framePr w:w="11040" w:h="14496" w:wrap="none" w:vAnchor="page" w:hAnchor="page" w:x="562" w:y="1135"/>
              <w:shd w:val="clear" w:color="auto" w:fill="auto"/>
              <w:jc w:val="both"/>
              <w:rPr>
                <w:sz w:val="13"/>
                <w:szCs w:val="13"/>
              </w:rPr>
            </w:pPr>
            <w:r>
              <w:rPr>
                <w:sz w:val="13"/>
                <w:szCs w:val="13"/>
              </w:rPr>
              <w:t>kus</w:t>
            </w:r>
          </w:p>
        </w:tc>
        <w:tc>
          <w:tcPr>
            <w:tcW w:w="734" w:type="dxa"/>
            <w:tcBorders>
              <w:top w:val="single" w:sz="4" w:space="0" w:color="auto"/>
              <w:left w:val="single" w:sz="4" w:space="0" w:color="auto"/>
              <w:bottom w:val="single" w:sz="4" w:space="0" w:color="auto"/>
            </w:tcBorders>
            <w:shd w:val="clear" w:color="auto" w:fill="FFFFFF"/>
            <w:vAlign w:val="bottom"/>
          </w:tcPr>
          <w:p w14:paraId="16FC6735" w14:textId="77777777" w:rsidR="00D41A1A" w:rsidRDefault="00543D88">
            <w:pPr>
              <w:pStyle w:val="Jin0"/>
              <w:framePr w:w="11040" w:h="14496" w:wrap="none" w:vAnchor="page" w:hAnchor="page" w:x="562" w:y="1135"/>
              <w:shd w:val="clear" w:color="auto" w:fill="auto"/>
              <w:ind w:firstLine="200"/>
              <w:jc w:val="both"/>
              <w:rPr>
                <w:sz w:val="13"/>
                <w:szCs w:val="13"/>
              </w:rPr>
            </w:pPr>
            <w:r>
              <w:rPr>
                <w:sz w:val="13"/>
                <w:szCs w:val="13"/>
              </w:rPr>
              <w:t>1,00000</w:t>
            </w:r>
          </w:p>
        </w:tc>
        <w:tc>
          <w:tcPr>
            <w:tcW w:w="696" w:type="dxa"/>
            <w:tcBorders>
              <w:top w:val="single" w:sz="4" w:space="0" w:color="auto"/>
              <w:left w:val="single" w:sz="4" w:space="0" w:color="auto"/>
              <w:bottom w:val="single" w:sz="4" w:space="0" w:color="auto"/>
            </w:tcBorders>
            <w:shd w:val="clear" w:color="auto" w:fill="FFFFFF"/>
            <w:vAlign w:val="bottom"/>
          </w:tcPr>
          <w:p w14:paraId="6C10241C" w14:textId="77777777" w:rsidR="00D41A1A" w:rsidRDefault="00543D88">
            <w:pPr>
              <w:pStyle w:val="Jin0"/>
              <w:framePr w:w="11040" w:h="14496" w:wrap="none" w:vAnchor="page" w:hAnchor="page" w:x="562" w:y="1135"/>
              <w:shd w:val="clear" w:color="auto" w:fill="auto"/>
              <w:jc w:val="both"/>
              <w:rPr>
                <w:sz w:val="13"/>
                <w:szCs w:val="13"/>
              </w:rPr>
            </w:pPr>
            <w:r>
              <w:rPr>
                <w:sz w:val="13"/>
                <w:szCs w:val="13"/>
              </w:rPr>
              <w:t>1 900,00</w:t>
            </w:r>
          </w:p>
        </w:tc>
        <w:tc>
          <w:tcPr>
            <w:tcW w:w="893" w:type="dxa"/>
            <w:tcBorders>
              <w:top w:val="single" w:sz="4" w:space="0" w:color="auto"/>
              <w:left w:val="single" w:sz="4" w:space="0" w:color="auto"/>
              <w:right w:val="single" w:sz="4" w:space="0" w:color="auto"/>
            </w:tcBorders>
            <w:shd w:val="clear" w:color="auto" w:fill="FFFFFF"/>
            <w:vAlign w:val="bottom"/>
          </w:tcPr>
          <w:p w14:paraId="4246276E" w14:textId="77777777" w:rsidR="00D41A1A" w:rsidRDefault="00543D88">
            <w:pPr>
              <w:pStyle w:val="Jin0"/>
              <w:framePr w:w="11040" w:h="14496" w:wrap="none" w:vAnchor="page" w:hAnchor="page" w:x="562" w:y="1135"/>
              <w:shd w:val="clear" w:color="auto" w:fill="auto"/>
              <w:ind w:firstLine="320"/>
              <w:jc w:val="both"/>
              <w:rPr>
                <w:sz w:val="13"/>
                <w:szCs w:val="13"/>
              </w:rPr>
            </w:pPr>
            <w:r>
              <w:rPr>
                <w:sz w:val="13"/>
                <w:szCs w:val="13"/>
              </w:rPr>
              <w:t>1 900,00</w:t>
            </w:r>
          </w:p>
        </w:tc>
      </w:tr>
    </w:tbl>
    <w:p w14:paraId="3B03992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4170B84"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53219015"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49A15A42"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674B1A59"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4E106DA4"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12296136"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473EA624"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49789CCD"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35</w:t>
            </w:r>
          </w:p>
        </w:tc>
        <w:tc>
          <w:tcPr>
            <w:tcW w:w="1685" w:type="dxa"/>
            <w:tcBorders>
              <w:top w:val="single" w:sz="4" w:space="0" w:color="auto"/>
              <w:right w:val="single" w:sz="4" w:space="0" w:color="auto"/>
            </w:tcBorders>
            <w:shd w:val="clear" w:color="auto" w:fill="C0C0C0"/>
          </w:tcPr>
          <w:p w14:paraId="332449A1" w14:textId="77777777" w:rsidR="00D41A1A" w:rsidRDefault="00D41A1A">
            <w:pPr>
              <w:framePr w:w="8429" w:h="12797" w:wrap="none" w:vAnchor="page" w:hAnchor="page" w:x="550" w:y="837"/>
              <w:rPr>
                <w:sz w:val="10"/>
                <w:szCs w:val="10"/>
              </w:rPr>
            </w:pPr>
          </w:p>
        </w:tc>
      </w:tr>
      <w:tr w:rsidR="00D41A1A" w14:paraId="55CB7561"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5882FF2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348441C8"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50DC66BA"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325DDBF1" w14:textId="77777777" w:rsidR="00D41A1A" w:rsidRDefault="00D41A1A">
            <w:pPr>
              <w:framePr w:w="8429" w:h="12797" w:wrap="none" w:vAnchor="page" w:hAnchor="page" w:x="550" w:y="837"/>
              <w:rPr>
                <w:sz w:val="10"/>
                <w:szCs w:val="10"/>
              </w:rPr>
            </w:pPr>
          </w:p>
        </w:tc>
      </w:tr>
      <w:tr w:rsidR="00D41A1A" w14:paraId="27504F9B"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7962F95B" w14:textId="77777777" w:rsidR="00D41A1A" w:rsidRDefault="00D41A1A">
            <w:pPr>
              <w:framePr w:w="8429" w:h="12797" w:wrap="none" w:vAnchor="page" w:hAnchor="page" w:x="550" w:y="837"/>
              <w:rPr>
                <w:sz w:val="10"/>
                <w:szCs w:val="10"/>
              </w:rPr>
            </w:pPr>
          </w:p>
        </w:tc>
        <w:tc>
          <w:tcPr>
            <w:tcW w:w="2006" w:type="dxa"/>
            <w:shd w:val="clear" w:color="auto" w:fill="FFFFFF"/>
          </w:tcPr>
          <w:p w14:paraId="65050035" w14:textId="77777777" w:rsidR="00D41A1A" w:rsidRDefault="00D41A1A">
            <w:pPr>
              <w:framePr w:w="8429" w:h="12797" w:wrap="none" w:vAnchor="page" w:hAnchor="page" w:x="550" w:y="837"/>
              <w:rPr>
                <w:sz w:val="10"/>
                <w:szCs w:val="10"/>
              </w:rPr>
            </w:pPr>
          </w:p>
        </w:tc>
        <w:tc>
          <w:tcPr>
            <w:tcW w:w="2165" w:type="dxa"/>
            <w:shd w:val="clear" w:color="auto" w:fill="FFFFFF"/>
          </w:tcPr>
          <w:p w14:paraId="0BE5DDAE"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C760952" w14:textId="77777777" w:rsidR="00D41A1A" w:rsidRDefault="00D41A1A">
            <w:pPr>
              <w:framePr w:w="8429" w:h="12797" w:wrap="none" w:vAnchor="page" w:hAnchor="page" w:x="550" w:y="837"/>
              <w:rPr>
                <w:sz w:val="10"/>
                <w:szCs w:val="10"/>
              </w:rPr>
            </w:pPr>
          </w:p>
        </w:tc>
      </w:tr>
      <w:tr w:rsidR="00D41A1A" w14:paraId="58A5C34E"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4F0AA55B"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667668CD"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679F6B0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9D983E4" w14:textId="77777777" w:rsidR="00D41A1A" w:rsidRDefault="00D41A1A">
            <w:pPr>
              <w:framePr w:w="8429" w:h="12797" w:wrap="none" w:vAnchor="page" w:hAnchor="page" w:x="550" w:y="837"/>
              <w:rPr>
                <w:sz w:val="10"/>
                <w:szCs w:val="10"/>
              </w:rPr>
            </w:pPr>
          </w:p>
        </w:tc>
      </w:tr>
      <w:tr w:rsidR="00D41A1A" w14:paraId="26673C81"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6A425C61"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0EDED54D"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15A99935" w14:textId="77777777" w:rsidR="00D41A1A" w:rsidRDefault="00D41A1A">
            <w:pPr>
              <w:framePr w:w="8429" w:h="12797" w:wrap="none" w:vAnchor="page" w:hAnchor="page" w:x="550" w:y="837"/>
              <w:rPr>
                <w:sz w:val="10"/>
                <w:szCs w:val="10"/>
              </w:rPr>
            </w:pPr>
          </w:p>
        </w:tc>
      </w:tr>
      <w:tr w:rsidR="00D41A1A" w14:paraId="683366A9"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6188E7D2"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5C323DA7" w14:textId="77777777" w:rsidR="00D41A1A" w:rsidRDefault="00D41A1A">
            <w:pPr>
              <w:framePr w:w="8429" w:h="12797" w:wrap="none" w:vAnchor="page" w:hAnchor="page" w:x="550" w:y="837"/>
              <w:rPr>
                <w:sz w:val="10"/>
                <w:szCs w:val="10"/>
              </w:rPr>
            </w:pPr>
          </w:p>
        </w:tc>
        <w:tc>
          <w:tcPr>
            <w:tcW w:w="2165" w:type="dxa"/>
            <w:shd w:val="clear" w:color="auto" w:fill="FFFFFF"/>
          </w:tcPr>
          <w:p w14:paraId="0E740BC2"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14F3CE06" w14:textId="77777777" w:rsidR="00D41A1A" w:rsidRDefault="00D41A1A">
            <w:pPr>
              <w:framePr w:w="8429" w:h="12797" w:wrap="none" w:vAnchor="page" w:hAnchor="page" w:x="550" w:y="837"/>
              <w:rPr>
                <w:sz w:val="10"/>
                <w:szCs w:val="10"/>
              </w:rPr>
            </w:pPr>
          </w:p>
        </w:tc>
      </w:tr>
      <w:tr w:rsidR="00D41A1A" w14:paraId="373A56C4"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16F6613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04FC9CE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6A1C118C"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51DA1A93" w14:textId="77777777" w:rsidR="00D41A1A" w:rsidRDefault="00D41A1A">
            <w:pPr>
              <w:framePr w:w="8429" w:h="12797" w:wrap="none" w:vAnchor="page" w:hAnchor="page" w:x="550" w:y="837"/>
              <w:rPr>
                <w:sz w:val="10"/>
                <w:szCs w:val="10"/>
              </w:rPr>
            </w:pPr>
          </w:p>
        </w:tc>
      </w:tr>
      <w:tr w:rsidR="00D41A1A" w14:paraId="7066D601"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541F5D1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52441F6A" w14:textId="77777777" w:rsidR="00D41A1A" w:rsidRDefault="00D41A1A">
            <w:pPr>
              <w:framePr w:w="8429" w:h="12797" w:wrap="none" w:vAnchor="page" w:hAnchor="page" w:x="550" w:y="837"/>
              <w:rPr>
                <w:sz w:val="10"/>
                <w:szCs w:val="10"/>
              </w:rPr>
            </w:pPr>
          </w:p>
        </w:tc>
        <w:tc>
          <w:tcPr>
            <w:tcW w:w="2165" w:type="dxa"/>
            <w:shd w:val="clear" w:color="auto" w:fill="FFFFFF"/>
          </w:tcPr>
          <w:p w14:paraId="1A760558"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3CB7C0A9"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51D0A08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42CD09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3649E2E1"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B919EE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C8A544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17CC48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BAC433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2A9BC12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44E51D5"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BA62F9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71B5CAC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A8CD8A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860FFB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C40243E"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3BB40E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CC9156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6317E5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13C9FE5F"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7303FA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106CBE7"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7F6B11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9475BB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7195B3D9"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721732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94BB1F3"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BF6715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DF5667F"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4A6A027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FEE1BB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CA974E6"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0B82F415"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58673C5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295F06C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DA83A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0EF85B3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8D0B28F"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84B89E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D937FD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5E9C57D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EE37D5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9989BD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4F752D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0F30F03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37C7B7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A1EBCF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E9FF96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4A308E68"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3D4146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6ABA33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843D62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6D7C47A6"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3D59A33"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48969C6"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024233B5"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61A0C64C"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6FE44B9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2434D4F8"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19DB0457"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6660F3AE"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40C65FC6"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1555118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7B8EA71B"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2AADBE0E" w14:textId="77777777" w:rsidR="00D41A1A" w:rsidRDefault="00D41A1A">
            <w:pPr>
              <w:framePr w:w="8429" w:h="12797" w:wrap="none" w:vAnchor="page" w:hAnchor="page" w:x="550" w:y="837"/>
              <w:rPr>
                <w:sz w:val="10"/>
                <w:szCs w:val="10"/>
              </w:rPr>
            </w:pPr>
          </w:p>
        </w:tc>
      </w:tr>
      <w:tr w:rsidR="00D41A1A" w14:paraId="0251039D"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307136D3" w14:textId="77777777" w:rsidR="00D41A1A" w:rsidRDefault="00D41A1A">
            <w:pPr>
              <w:framePr w:w="8429" w:h="12797" w:wrap="none" w:vAnchor="page" w:hAnchor="page" w:x="550" w:y="837"/>
              <w:rPr>
                <w:sz w:val="10"/>
                <w:szCs w:val="10"/>
              </w:rPr>
            </w:pPr>
          </w:p>
        </w:tc>
      </w:tr>
      <w:tr w:rsidR="00D41A1A" w14:paraId="6E103FF7"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7904520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35CBFF5C"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0072D4E1"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505D6FD0" w14:textId="77777777" w:rsidR="00D41A1A" w:rsidRDefault="00543D88">
      <w:pPr>
        <w:pStyle w:val="Zhlavnebozpat0"/>
        <w:framePr w:wrap="none" w:vAnchor="page" w:hAnchor="page" w:x="9358" w:y="16283"/>
        <w:shd w:val="clear" w:color="auto" w:fill="auto"/>
      </w:pPr>
      <w:r>
        <w:t>Stránka 182 z 214</w:t>
      </w:r>
    </w:p>
    <w:p w14:paraId="2B97619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988D4A5" w14:textId="77777777" w:rsidR="00D41A1A" w:rsidRDefault="00D41A1A">
      <w:pPr>
        <w:spacing w:line="1" w:lineRule="exact"/>
      </w:pPr>
    </w:p>
    <w:p w14:paraId="4152AD83" w14:textId="77777777" w:rsidR="00D41A1A" w:rsidRDefault="00543D88">
      <w:pPr>
        <w:pStyle w:val="Nadpis20"/>
        <w:framePr w:wrap="none" w:vAnchor="page" w:hAnchor="page" w:x="560" w:y="1519"/>
        <w:shd w:val="clear" w:color="auto" w:fill="auto"/>
        <w:spacing w:before="0" w:after="0"/>
      </w:pPr>
      <w:bookmarkStart w:id="124" w:name="bookmark124"/>
      <w:bookmarkStart w:id="125" w:name="bookmark125"/>
      <w:r>
        <w:t>Rekapitulace dílů</w:t>
      </w:r>
      <w:bookmarkEnd w:id="124"/>
      <w:bookmarkEnd w:id="125"/>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264F3C97"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1BD73FD3"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2BB85533"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9A94D4F"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4F07A9FD"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74112407"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50A00792"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20698EF3"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48D42A7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0E6D3D1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0FCD87D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5AE190A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1A7679E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E2F981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12E9956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2615400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1845009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2A346A5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37E12C8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5476207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52C864D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6CD2B19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69F34A3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357201F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71C1EAC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37586E7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691CE06"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299A86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BDD4FC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44B5F04"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A88D36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E21E92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5FB8BB7"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E2BA49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0B5584FB"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6ADB420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78813D97"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124C07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49F883C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5DE3338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703C35D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50E9EEE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5 079,06</w:t>
            </w:r>
          </w:p>
          <w:p w14:paraId="397F6C3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686822D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3 160,00</w:t>
            </w:r>
          </w:p>
          <w:p w14:paraId="7E0DABA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6D7E46A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098B1AC2"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0C9DB3C2"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1905C4CA"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0D5B2C6A"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7DC3865E"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5106B643"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289 317,18</w:t>
            </w:r>
          </w:p>
        </w:tc>
      </w:tr>
    </w:tbl>
    <w:p w14:paraId="388E45F7"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451EE521" w14:textId="77777777" w:rsidR="00D41A1A" w:rsidRDefault="00543D88">
      <w:pPr>
        <w:pStyle w:val="Zhlavnebozpat0"/>
        <w:framePr w:wrap="none" w:vAnchor="page" w:hAnchor="page" w:x="9358" w:y="16283"/>
        <w:shd w:val="clear" w:color="auto" w:fill="auto"/>
      </w:pPr>
      <w:r>
        <w:t>Stránka 183 z 214</w:t>
      </w:r>
    </w:p>
    <w:p w14:paraId="4D48F90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3858949" w14:textId="77777777" w:rsidR="00D41A1A" w:rsidRDefault="00D41A1A">
      <w:pPr>
        <w:spacing w:line="1" w:lineRule="exact"/>
      </w:pPr>
    </w:p>
    <w:p w14:paraId="34F07AE7" w14:textId="77777777" w:rsidR="00D41A1A" w:rsidRDefault="00543D88">
      <w:pPr>
        <w:pStyle w:val="Nadpis30"/>
        <w:framePr w:wrap="none" w:vAnchor="page" w:hAnchor="page" w:x="5122" w:y="1135"/>
        <w:shd w:val="clear" w:color="auto" w:fill="auto"/>
      </w:pPr>
      <w:bookmarkStart w:id="126" w:name="bookmark126"/>
      <w:bookmarkStart w:id="127" w:name="bookmark127"/>
      <w:r>
        <w:t>Položkový rozpočet</w:t>
      </w:r>
      <w:bookmarkEnd w:id="126"/>
      <w:bookmarkEnd w:id="127"/>
    </w:p>
    <w:p w14:paraId="08A7D167" w14:textId="77777777" w:rsidR="00D41A1A" w:rsidRDefault="00543D88">
      <w:pPr>
        <w:pStyle w:val="Zkladntext20"/>
        <w:framePr w:wrap="none" w:vAnchor="page" w:hAnchor="page" w:x="567" w:y="1475"/>
        <w:shd w:val="clear" w:color="auto" w:fill="auto"/>
        <w:spacing w:after="0"/>
        <w:ind w:left="5" w:right="14"/>
        <w:jc w:val="both"/>
        <w:rPr>
          <w:sz w:val="13"/>
          <w:szCs w:val="13"/>
        </w:rPr>
      </w:pPr>
      <w:r>
        <w:rPr>
          <w:sz w:val="13"/>
          <w:szCs w:val="13"/>
        </w:rPr>
        <w:t>S:</w:t>
      </w:r>
    </w:p>
    <w:p w14:paraId="29191BF5" w14:textId="77777777" w:rsidR="00D41A1A" w:rsidRDefault="00543D88">
      <w:pPr>
        <w:pStyle w:val="Zkladntext20"/>
        <w:framePr w:wrap="none" w:vAnchor="page" w:hAnchor="page" w:x="562" w:y="1466"/>
        <w:shd w:val="clear" w:color="auto" w:fill="auto"/>
        <w:spacing w:after="0"/>
        <w:ind w:left="361" w:right="9124" w:firstLine="940"/>
        <w:rPr>
          <w:sz w:val="13"/>
          <w:szCs w:val="13"/>
        </w:rPr>
      </w:pPr>
      <w:r>
        <w:rPr>
          <w:sz w:val="13"/>
          <w:szCs w:val="13"/>
        </w:rPr>
        <w:t>Petrov 44</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52"/>
        <w:gridCol w:w="307"/>
        <w:gridCol w:w="715"/>
        <w:gridCol w:w="682"/>
        <w:gridCol w:w="869"/>
      </w:tblGrid>
      <w:tr w:rsidR="00D41A1A" w14:paraId="004080E6"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4352610B"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4A61B112"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52" w:type="dxa"/>
            <w:tcBorders>
              <w:top w:val="single" w:sz="4" w:space="0" w:color="auto"/>
              <w:left w:val="single" w:sz="4" w:space="0" w:color="auto"/>
            </w:tcBorders>
            <w:shd w:val="clear" w:color="auto" w:fill="C0C0C0"/>
            <w:vAlign w:val="bottom"/>
          </w:tcPr>
          <w:p w14:paraId="20D2E3B8"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5576DE10"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4C31EBF2"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32357E7A" w14:textId="77777777" w:rsidR="00D41A1A" w:rsidRDefault="00543D88">
            <w:pPr>
              <w:pStyle w:val="Jin0"/>
              <w:framePr w:w="11016" w:h="11491"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4941E6CF"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15E5D62D"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459DA809"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4C4428C1"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52" w:type="dxa"/>
            <w:tcBorders>
              <w:top w:val="single" w:sz="4" w:space="0" w:color="auto"/>
              <w:left w:val="single" w:sz="4" w:space="0" w:color="auto"/>
            </w:tcBorders>
            <w:shd w:val="clear" w:color="auto" w:fill="C0C0C0"/>
            <w:vAlign w:val="bottom"/>
          </w:tcPr>
          <w:p w14:paraId="6DDC40EA"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35B331D1" w14:textId="77777777" w:rsidR="00D41A1A" w:rsidRDefault="00D41A1A">
            <w:pPr>
              <w:framePr w:w="11016" w:h="11491"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368AEC7A" w14:textId="77777777" w:rsidR="00D41A1A" w:rsidRDefault="00D41A1A">
            <w:pPr>
              <w:framePr w:w="11016" w:h="11491"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0A9EDE17" w14:textId="77777777" w:rsidR="00D41A1A" w:rsidRDefault="00D41A1A">
            <w:pPr>
              <w:framePr w:w="11016"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BBABCB3" w14:textId="77777777" w:rsidR="00D41A1A" w:rsidRDefault="00543D88">
            <w:pPr>
              <w:pStyle w:val="Jin0"/>
              <w:framePr w:w="11016" w:h="11491"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14D1FBA6"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2D564A33"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626955CD"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121100001RA0</w:t>
            </w:r>
          </w:p>
        </w:tc>
        <w:tc>
          <w:tcPr>
            <w:tcW w:w="7152" w:type="dxa"/>
            <w:tcBorders>
              <w:top w:val="single" w:sz="4" w:space="0" w:color="auto"/>
              <w:left w:val="single" w:sz="4" w:space="0" w:color="auto"/>
            </w:tcBorders>
            <w:shd w:val="clear" w:color="auto" w:fill="FFFFFF"/>
            <w:vAlign w:val="bottom"/>
          </w:tcPr>
          <w:p w14:paraId="7E0D7A0D" w14:textId="77777777" w:rsidR="00D41A1A" w:rsidRDefault="00543D88">
            <w:pPr>
              <w:pStyle w:val="Jin0"/>
              <w:framePr w:w="11016" w:h="11491"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66104A18"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9F760D9"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424B2E69"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59405A38" w14:textId="77777777" w:rsidR="00D41A1A" w:rsidRDefault="00543D88">
            <w:pPr>
              <w:pStyle w:val="Jin0"/>
              <w:framePr w:w="11016" w:h="11491" w:wrap="none" w:vAnchor="page" w:hAnchor="page" w:x="562" w:y="1927"/>
              <w:shd w:val="clear" w:color="auto" w:fill="auto"/>
              <w:ind w:firstLine="300"/>
              <w:jc w:val="both"/>
              <w:rPr>
                <w:sz w:val="13"/>
                <w:szCs w:val="13"/>
              </w:rPr>
            </w:pPr>
            <w:r>
              <w:rPr>
                <w:sz w:val="13"/>
                <w:szCs w:val="13"/>
              </w:rPr>
              <w:t>1 000,05</w:t>
            </w:r>
          </w:p>
        </w:tc>
      </w:tr>
      <w:tr w:rsidR="00D41A1A" w14:paraId="6996D10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6AFD8F5"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33231E0C"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131201110R00</w:t>
            </w:r>
          </w:p>
        </w:tc>
        <w:tc>
          <w:tcPr>
            <w:tcW w:w="7152" w:type="dxa"/>
            <w:tcBorders>
              <w:left w:val="single" w:sz="4" w:space="0" w:color="auto"/>
            </w:tcBorders>
            <w:shd w:val="clear" w:color="auto" w:fill="FFFFFF"/>
            <w:vAlign w:val="bottom"/>
          </w:tcPr>
          <w:p w14:paraId="6544938A" w14:textId="77777777" w:rsidR="00D41A1A" w:rsidRDefault="00543D88">
            <w:pPr>
              <w:pStyle w:val="Jin0"/>
              <w:framePr w:w="11016" w:h="11491"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12DD0587"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429D134"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134B8478"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5325BB7F"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15 393,68</w:t>
            </w:r>
          </w:p>
        </w:tc>
      </w:tr>
      <w:tr w:rsidR="00D41A1A" w14:paraId="1B7E077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9DEB85D"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50539D0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132200020RA0</w:t>
            </w:r>
          </w:p>
        </w:tc>
        <w:tc>
          <w:tcPr>
            <w:tcW w:w="7152" w:type="dxa"/>
            <w:tcBorders>
              <w:left w:val="single" w:sz="4" w:space="0" w:color="auto"/>
            </w:tcBorders>
            <w:shd w:val="clear" w:color="auto" w:fill="FFFFFF"/>
            <w:vAlign w:val="bottom"/>
          </w:tcPr>
          <w:p w14:paraId="32BCF0B0" w14:textId="77777777" w:rsidR="00D41A1A" w:rsidRDefault="00543D88">
            <w:pPr>
              <w:pStyle w:val="Jin0"/>
              <w:framePr w:w="11016" w:h="11491"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156A582C"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2BC5475C"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4A4F50D0"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5FDC24D6"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3 131,66</w:t>
            </w:r>
          </w:p>
        </w:tc>
      </w:tr>
      <w:tr w:rsidR="00D41A1A" w14:paraId="6BD579E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CF09B39"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457FA862"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128601101R00</w:t>
            </w:r>
          </w:p>
        </w:tc>
        <w:tc>
          <w:tcPr>
            <w:tcW w:w="7152" w:type="dxa"/>
            <w:tcBorders>
              <w:left w:val="single" w:sz="4" w:space="0" w:color="auto"/>
            </w:tcBorders>
            <w:shd w:val="clear" w:color="auto" w:fill="FFFFFF"/>
            <w:vAlign w:val="bottom"/>
          </w:tcPr>
          <w:p w14:paraId="4D6B86CD" w14:textId="77777777" w:rsidR="00D41A1A" w:rsidRDefault="00543D88">
            <w:pPr>
              <w:pStyle w:val="Jin0"/>
              <w:framePr w:w="11016" w:h="11491"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311F4017"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6EA6F20"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3AB5DE04"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6E130C8D"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8 385,00</w:t>
            </w:r>
          </w:p>
        </w:tc>
      </w:tr>
      <w:tr w:rsidR="00D41A1A" w14:paraId="7974708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7B27658"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14730FAC"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125203211R00</w:t>
            </w:r>
          </w:p>
        </w:tc>
        <w:tc>
          <w:tcPr>
            <w:tcW w:w="7152" w:type="dxa"/>
            <w:tcBorders>
              <w:left w:val="single" w:sz="4" w:space="0" w:color="auto"/>
            </w:tcBorders>
            <w:shd w:val="clear" w:color="auto" w:fill="FFFFFF"/>
            <w:vAlign w:val="bottom"/>
          </w:tcPr>
          <w:p w14:paraId="1D2CFD26" w14:textId="77777777" w:rsidR="00D41A1A" w:rsidRDefault="00543D88">
            <w:pPr>
              <w:pStyle w:val="Jin0"/>
              <w:framePr w:w="11016" w:h="11491"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61F84F1A"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DFF9069"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2053B834"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46CE753D"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w:t>
            </w:r>
          </w:p>
        </w:tc>
      </w:tr>
      <w:tr w:rsidR="00D41A1A" w14:paraId="40AAD4C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30E2DA3"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51F96F0D"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132200010RAD</w:t>
            </w:r>
          </w:p>
        </w:tc>
        <w:tc>
          <w:tcPr>
            <w:tcW w:w="7152" w:type="dxa"/>
            <w:tcBorders>
              <w:left w:val="single" w:sz="4" w:space="0" w:color="auto"/>
            </w:tcBorders>
            <w:shd w:val="clear" w:color="auto" w:fill="FFFFFF"/>
            <w:vAlign w:val="bottom"/>
          </w:tcPr>
          <w:p w14:paraId="69261F56" w14:textId="77777777" w:rsidR="00D41A1A" w:rsidRDefault="00543D88">
            <w:pPr>
              <w:pStyle w:val="Jin0"/>
              <w:framePr w:w="11016" w:h="11491"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768D205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F1FDF90"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24D0655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69CB8B45"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3 237,08</w:t>
            </w:r>
          </w:p>
        </w:tc>
      </w:tr>
      <w:tr w:rsidR="00D41A1A" w14:paraId="78670CD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4B16952"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5522743C"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132200010RAA</w:t>
            </w:r>
          </w:p>
        </w:tc>
        <w:tc>
          <w:tcPr>
            <w:tcW w:w="7152" w:type="dxa"/>
            <w:tcBorders>
              <w:left w:val="single" w:sz="4" w:space="0" w:color="auto"/>
            </w:tcBorders>
            <w:shd w:val="clear" w:color="auto" w:fill="FFFFFF"/>
            <w:vAlign w:val="bottom"/>
          </w:tcPr>
          <w:p w14:paraId="25D20EF8" w14:textId="77777777" w:rsidR="00D41A1A" w:rsidRDefault="00543D88">
            <w:pPr>
              <w:pStyle w:val="Jin0"/>
              <w:framePr w:w="11016" w:h="11491"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06950C8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F0E2EA6"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7E205218"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38FA60F9"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926,13</w:t>
            </w:r>
          </w:p>
        </w:tc>
      </w:tr>
      <w:tr w:rsidR="00D41A1A" w14:paraId="1C4AE35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46492E3"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4163CED4"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115100001RA0</w:t>
            </w:r>
          </w:p>
        </w:tc>
        <w:tc>
          <w:tcPr>
            <w:tcW w:w="7152" w:type="dxa"/>
            <w:tcBorders>
              <w:left w:val="single" w:sz="4" w:space="0" w:color="auto"/>
            </w:tcBorders>
            <w:shd w:val="clear" w:color="auto" w:fill="FFFFFF"/>
            <w:vAlign w:val="bottom"/>
          </w:tcPr>
          <w:p w14:paraId="2D0275FB" w14:textId="77777777" w:rsidR="00D41A1A" w:rsidRDefault="00543D88">
            <w:pPr>
              <w:pStyle w:val="Jin0"/>
              <w:framePr w:w="11016" w:h="11491"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5274E54A" w14:textId="77777777" w:rsidR="00D41A1A" w:rsidRDefault="00543D88">
            <w:pPr>
              <w:pStyle w:val="Jin0"/>
              <w:framePr w:w="11016" w:h="11491"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698D302E"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687E4EEB"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50A67106"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w:t>
            </w:r>
          </w:p>
        </w:tc>
      </w:tr>
      <w:tr w:rsidR="00D41A1A" w14:paraId="578D3837"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0000A3F4" w14:textId="77777777" w:rsidR="00D41A1A" w:rsidRDefault="00543D88">
            <w:pPr>
              <w:pStyle w:val="Jin0"/>
              <w:framePr w:w="11016" w:h="11491"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339E7A38"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120001101R00</w:t>
            </w:r>
          </w:p>
        </w:tc>
        <w:tc>
          <w:tcPr>
            <w:tcW w:w="7152" w:type="dxa"/>
            <w:tcBorders>
              <w:left w:val="single" w:sz="4" w:space="0" w:color="auto"/>
            </w:tcBorders>
            <w:shd w:val="clear" w:color="auto" w:fill="FFFFFF"/>
            <w:vAlign w:val="bottom"/>
          </w:tcPr>
          <w:p w14:paraId="61C3811F" w14:textId="77777777" w:rsidR="00D41A1A" w:rsidRDefault="00543D88">
            <w:pPr>
              <w:pStyle w:val="Jin0"/>
              <w:framePr w:w="11016" w:h="11491"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243D7488"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4AC38F4"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3E11E7A5"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4FF07A36"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3 168,80</w:t>
            </w:r>
          </w:p>
        </w:tc>
      </w:tr>
      <w:tr w:rsidR="00D41A1A" w14:paraId="070B4356"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FB2849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5E94D92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115101201c</w:t>
            </w:r>
          </w:p>
        </w:tc>
        <w:tc>
          <w:tcPr>
            <w:tcW w:w="7152" w:type="dxa"/>
            <w:tcBorders>
              <w:top w:val="single" w:sz="4" w:space="0" w:color="auto"/>
              <w:left w:val="single" w:sz="4" w:space="0" w:color="auto"/>
            </w:tcBorders>
            <w:shd w:val="clear" w:color="auto" w:fill="FFFFFF"/>
            <w:vAlign w:val="bottom"/>
          </w:tcPr>
          <w:p w14:paraId="0F5AF679" w14:textId="77777777" w:rsidR="00D41A1A" w:rsidRDefault="00543D88">
            <w:pPr>
              <w:pStyle w:val="Jin0"/>
              <w:framePr w:w="11016" w:h="11491"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2FAE42D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4B48205B"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290E1781" w14:textId="77777777" w:rsidR="00D41A1A" w:rsidRDefault="00543D88">
            <w:pPr>
              <w:pStyle w:val="Jin0"/>
              <w:framePr w:w="11016" w:h="11491"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1CA87E8A"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w:t>
            </w:r>
          </w:p>
        </w:tc>
      </w:tr>
      <w:tr w:rsidR="00D41A1A" w14:paraId="24FA6EBB"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622ED7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14FDDDE8"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115101201d</w:t>
            </w:r>
          </w:p>
        </w:tc>
        <w:tc>
          <w:tcPr>
            <w:tcW w:w="7152" w:type="dxa"/>
            <w:tcBorders>
              <w:top w:val="single" w:sz="4" w:space="0" w:color="auto"/>
              <w:left w:val="single" w:sz="4" w:space="0" w:color="auto"/>
            </w:tcBorders>
            <w:shd w:val="clear" w:color="auto" w:fill="FFFFFF"/>
            <w:vAlign w:val="bottom"/>
          </w:tcPr>
          <w:p w14:paraId="6A36CCAB" w14:textId="77777777" w:rsidR="00D41A1A" w:rsidRDefault="00543D88">
            <w:pPr>
              <w:pStyle w:val="Jin0"/>
              <w:framePr w:w="11016" w:h="11491"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5356AF9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F9AE3CF"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34225FA1" w14:textId="77777777" w:rsidR="00D41A1A" w:rsidRDefault="00543D88">
            <w:pPr>
              <w:pStyle w:val="Jin0"/>
              <w:framePr w:w="11016" w:h="11491"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25BB7EC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w:t>
            </w:r>
          </w:p>
        </w:tc>
      </w:tr>
      <w:tr w:rsidR="00D41A1A" w14:paraId="2C0093E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676D3C0"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07A6421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115101201e</w:t>
            </w:r>
          </w:p>
        </w:tc>
        <w:tc>
          <w:tcPr>
            <w:tcW w:w="7152" w:type="dxa"/>
            <w:tcBorders>
              <w:top w:val="single" w:sz="4" w:space="0" w:color="auto"/>
              <w:left w:val="single" w:sz="4" w:space="0" w:color="auto"/>
            </w:tcBorders>
            <w:shd w:val="clear" w:color="auto" w:fill="FFFFFF"/>
            <w:vAlign w:val="bottom"/>
          </w:tcPr>
          <w:p w14:paraId="1042684A" w14:textId="77777777" w:rsidR="00D41A1A" w:rsidRDefault="00543D88">
            <w:pPr>
              <w:pStyle w:val="Jin0"/>
              <w:framePr w:w="11016" w:h="11491"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5EA7A2F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024C862"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7E2836D5" w14:textId="77777777" w:rsidR="00D41A1A" w:rsidRDefault="00543D88">
            <w:pPr>
              <w:pStyle w:val="Jin0"/>
              <w:framePr w:w="11016" w:h="11491"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67CC8469"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11 000,00</w:t>
            </w:r>
          </w:p>
        </w:tc>
      </w:tr>
      <w:tr w:rsidR="00D41A1A" w14:paraId="1B50A93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D35C92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0372894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115101201f</w:t>
            </w:r>
          </w:p>
        </w:tc>
        <w:tc>
          <w:tcPr>
            <w:tcW w:w="7152" w:type="dxa"/>
            <w:tcBorders>
              <w:top w:val="single" w:sz="4" w:space="0" w:color="auto"/>
              <w:left w:val="single" w:sz="4" w:space="0" w:color="auto"/>
            </w:tcBorders>
            <w:shd w:val="clear" w:color="auto" w:fill="FFFFFF"/>
            <w:vAlign w:val="bottom"/>
          </w:tcPr>
          <w:p w14:paraId="5C0A2849" w14:textId="77777777" w:rsidR="00D41A1A" w:rsidRDefault="00543D88">
            <w:pPr>
              <w:pStyle w:val="Jin0"/>
              <w:framePr w:w="11016" w:h="11491"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0CB86625"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93342F4"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5E9C563E" w14:textId="77777777" w:rsidR="00D41A1A" w:rsidRDefault="00543D88">
            <w:pPr>
              <w:pStyle w:val="Jin0"/>
              <w:framePr w:w="11016" w:h="11491"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2EA56CEE"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12 000,00</w:t>
            </w:r>
          </w:p>
        </w:tc>
      </w:tr>
      <w:tr w:rsidR="00D41A1A" w14:paraId="5E63215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078C37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33EFFC02"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115101201g</w:t>
            </w:r>
          </w:p>
        </w:tc>
        <w:tc>
          <w:tcPr>
            <w:tcW w:w="7152" w:type="dxa"/>
            <w:tcBorders>
              <w:top w:val="single" w:sz="4" w:space="0" w:color="auto"/>
              <w:left w:val="single" w:sz="4" w:space="0" w:color="auto"/>
            </w:tcBorders>
            <w:shd w:val="clear" w:color="auto" w:fill="FFFFFF"/>
            <w:vAlign w:val="bottom"/>
          </w:tcPr>
          <w:p w14:paraId="18A3A6A8" w14:textId="77777777" w:rsidR="00D41A1A" w:rsidRDefault="00543D88">
            <w:pPr>
              <w:pStyle w:val="Jin0"/>
              <w:framePr w:w="11016" w:h="11491"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593D366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C5D4542"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4136AE5F" w14:textId="77777777" w:rsidR="00D41A1A" w:rsidRDefault="00543D88">
            <w:pPr>
              <w:pStyle w:val="Jin0"/>
              <w:framePr w:w="11016" w:h="11491" w:wrap="none" w:vAnchor="page" w:hAnchor="page" w:x="562" w:y="1927"/>
              <w:shd w:val="clear" w:color="auto" w:fill="auto"/>
              <w:jc w:val="right"/>
            </w:pPr>
            <w:r>
              <w:t>#######</w:t>
            </w:r>
          </w:p>
        </w:tc>
        <w:tc>
          <w:tcPr>
            <w:tcW w:w="869" w:type="dxa"/>
            <w:tcBorders>
              <w:left w:val="single" w:sz="4" w:space="0" w:color="auto"/>
              <w:right w:val="single" w:sz="4" w:space="0" w:color="auto"/>
            </w:tcBorders>
            <w:shd w:val="clear" w:color="auto" w:fill="FFFFFF"/>
            <w:vAlign w:val="center"/>
          </w:tcPr>
          <w:p w14:paraId="69CC5198"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12 000,00</w:t>
            </w:r>
          </w:p>
        </w:tc>
      </w:tr>
      <w:tr w:rsidR="00D41A1A" w14:paraId="07ACF5E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C01E5E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0FDCF78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RJIMKA</w:t>
            </w:r>
          </w:p>
        </w:tc>
        <w:tc>
          <w:tcPr>
            <w:tcW w:w="7152" w:type="dxa"/>
            <w:tcBorders>
              <w:top w:val="single" w:sz="4" w:space="0" w:color="auto"/>
              <w:left w:val="single" w:sz="4" w:space="0" w:color="auto"/>
            </w:tcBorders>
            <w:shd w:val="clear" w:color="auto" w:fill="FFFFFF"/>
            <w:vAlign w:val="bottom"/>
          </w:tcPr>
          <w:p w14:paraId="2B11BE01" w14:textId="77777777" w:rsidR="00D41A1A" w:rsidRDefault="00543D88">
            <w:pPr>
              <w:pStyle w:val="Jin0"/>
              <w:framePr w:w="11016" w:h="11491"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62B307C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93E27DA"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308B7F68" w14:textId="77777777" w:rsidR="00D41A1A" w:rsidRDefault="00543D88">
            <w:pPr>
              <w:pStyle w:val="Jin0"/>
              <w:framePr w:w="11016" w:h="11491"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72A38EDF"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w:t>
            </w:r>
          </w:p>
        </w:tc>
      </w:tr>
      <w:tr w:rsidR="00D41A1A" w14:paraId="72EBA0B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1162602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0610A692"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111203201</w:t>
            </w:r>
          </w:p>
        </w:tc>
        <w:tc>
          <w:tcPr>
            <w:tcW w:w="7152" w:type="dxa"/>
            <w:tcBorders>
              <w:top w:val="single" w:sz="4" w:space="0" w:color="auto"/>
              <w:left w:val="single" w:sz="4" w:space="0" w:color="auto"/>
            </w:tcBorders>
            <w:shd w:val="clear" w:color="auto" w:fill="FFFFFF"/>
            <w:vAlign w:val="bottom"/>
          </w:tcPr>
          <w:p w14:paraId="47D2EB0E" w14:textId="77777777" w:rsidR="00D41A1A" w:rsidRDefault="00543D88">
            <w:pPr>
              <w:pStyle w:val="Jin0"/>
              <w:framePr w:w="11016" w:h="11491"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019064E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B7B020D"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590A7F4B" w14:textId="77777777" w:rsidR="00D41A1A" w:rsidRDefault="00543D88">
            <w:pPr>
              <w:pStyle w:val="Jin0"/>
              <w:framePr w:w="11016" w:h="11491"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02C24C09"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525,50</w:t>
            </w:r>
          </w:p>
        </w:tc>
      </w:tr>
      <w:tr w:rsidR="00D41A1A" w14:paraId="41166F99"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481E6E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1683E28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181411131</w:t>
            </w:r>
          </w:p>
        </w:tc>
        <w:tc>
          <w:tcPr>
            <w:tcW w:w="7152" w:type="dxa"/>
            <w:tcBorders>
              <w:top w:val="single" w:sz="4" w:space="0" w:color="auto"/>
              <w:left w:val="single" w:sz="4" w:space="0" w:color="auto"/>
            </w:tcBorders>
            <w:shd w:val="clear" w:color="auto" w:fill="FFFFFF"/>
            <w:vAlign w:val="bottom"/>
          </w:tcPr>
          <w:p w14:paraId="5C96B1EE" w14:textId="77777777" w:rsidR="00D41A1A" w:rsidRDefault="00543D88">
            <w:pPr>
              <w:pStyle w:val="Jin0"/>
              <w:framePr w:w="11016" w:h="11491"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1C34E39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40BA917"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3E62A8A7" w14:textId="77777777" w:rsidR="00D41A1A" w:rsidRDefault="00543D88">
            <w:pPr>
              <w:pStyle w:val="Jin0"/>
              <w:framePr w:w="11016" w:h="11491" w:wrap="none" w:vAnchor="page" w:hAnchor="page" w:x="562" w:y="1927"/>
              <w:shd w:val="clear" w:color="auto" w:fill="auto"/>
              <w:ind w:firstLine="240"/>
              <w:jc w:val="both"/>
            </w:pPr>
            <w:r>
              <w:t>27,00</w:t>
            </w:r>
          </w:p>
        </w:tc>
        <w:tc>
          <w:tcPr>
            <w:tcW w:w="869" w:type="dxa"/>
            <w:tcBorders>
              <w:left w:val="single" w:sz="4" w:space="0" w:color="auto"/>
              <w:right w:val="single" w:sz="4" w:space="0" w:color="auto"/>
            </w:tcBorders>
            <w:shd w:val="clear" w:color="auto" w:fill="FFFFFF"/>
          </w:tcPr>
          <w:p w14:paraId="69ECEB94" w14:textId="77777777" w:rsidR="00D41A1A" w:rsidRDefault="00543D88">
            <w:pPr>
              <w:pStyle w:val="Jin0"/>
              <w:framePr w:w="11016" w:h="11491" w:wrap="none" w:vAnchor="page" w:hAnchor="page" w:x="562" w:y="1927"/>
              <w:shd w:val="clear" w:color="auto" w:fill="auto"/>
              <w:ind w:firstLine="300"/>
              <w:jc w:val="both"/>
              <w:rPr>
                <w:sz w:val="13"/>
                <w:szCs w:val="13"/>
              </w:rPr>
            </w:pPr>
            <w:r>
              <w:rPr>
                <w:sz w:val="13"/>
                <w:szCs w:val="13"/>
              </w:rPr>
              <w:t>2 047,95</w:t>
            </w:r>
          </w:p>
        </w:tc>
      </w:tr>
      <w:tr w:rsidR="00D41A1A" w14:paraId="236F1BD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4C40A77"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3FD22E74" w14:textId="77777777" w:rsidR="00D41A1A" w:rsidRDefault="00543D88">
            <w:pPr>
              <w:pStyle w:val="Jin0"/>
              <w:framePr w:w="11016" w:h="11491" w:wrap="none" w:vAnchor="page" w:hAnchor="page" w:x="562" w:y="1927"/>
              <w:shd w:val="clear" w:color="auto" w:fill="auto"/>
              <w:jc w:val="both"/>
              <w:rPr>
                <w:sz w:val="13"/>
                <w:szCs w:val="13"/>
              </w:rPr>
            </w:pPr>
            <w:r>
              <w:rPr>
                <w:i/>
                <w:iCs/>
                <w:color w:val="0000FF"/>
                <w:sz w:val="13"/>
                <w:szCs w:val="13"/>
              </w:rPr>
              <w:t>572410</w:t>
            </w:r>
          </w:p>
        </w:tc>
        <w:tc>
          <w:tcPr>
            <w:tcW w:w="7152" w:type="dxa"/>
            <w:tcBorders>
              <w:top w:val="single" w:sz="4" w:space="0" w:color="auto"/>
              <w:left w:val="single" w:sz="4" w:space="0" w:color="auto"/>
            </w:tcBorders>
            <w:shd w:val="clear" w:color="auto" w:fill="FFFFFF"/>
            <w:vAlign w:val="bottom"/>
          </w:tcPr>
          <w:p w14:paraId="7D4CECF5" w14:textId="77777777" w:rsidR="00D41A1A" w:rsidRDefault="00543D88">
            <w:pPr>
              <w:pStyle w:val="Jin0"/>
              <w:framePr w:w="11016" w:h="11491"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0B2B6486" w14:textId="77777777" w:rsidR="00D41A1A" w:rsidRDefault="00543D88">
            <w:pPr>
              <w:pStyle w:val="Jin0"/>
              <w:framePr w:w="11016" w:h="11491"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1ABC235A" w14:textId="77777777" w:rsidR="00D41A1A" w:rsidRDefault="00543D88">
            <w:pPr>
              <w:pStyle w:val="Jin0"/>
              <w:framePr w:w="11016" w:h="11491"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3EA4EFCA" w14:textId="77777777" w:rsidR="00D41A1A" w:rsidRDefault="00543D88">
            <w:pPr>
              <w:pStyle w:val="Jin0"/>
              <w:framePr w:w="11016" w:h="11491" w:wrap="none" w:vAnchor="page" w:hAnchor="page" w:x="562" w:y="1927"/>
              <w:shd w:val="clear" w:color="auto" w:fill="auto"/>
              <w:ind w:firstLine="240"/>
              <w:jc w:val="both"/>
            </w:pPr>
            <w:r>
              <w:t>94,50</w:t>
            </w:r>
          </w:p>
        </w:tc>
        <w:tc>
          <w:tcPr>
            <w:tcW w:w="869" w:type="dxa"/>
            <w:tcBorders>
              <w:left w:val="single" w:sz="4" w:space="0" w:color="auto"/>
              <w:right w:val="single" w:sz="4" w:space="0" w:color="auto"/>
            </w:tcBorders>
            <w:shd w:val="clear" w:color="auto" w:fill="FFFFFF"/>
            <w:vAlign w:val="center"/>
          </w:tcPr>
          <w:p w14:paraId="588FE5C8"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215,08</w:t>
            </w:r>
          </w:p>
        </w:tc>
      </w:tr>
      <w:tr w:rsidR="00D41A1A" w14:paraId="78B26166"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788C26C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33B87D0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161101103R00</w:t>
            </w:r>
          </w:p>
        </w:tc>
        <w:tc>
          <w:tcPr>
            <w:tcW w:w="7152" w:type="dxa"/>
            <w:tcBorders>
              <w:top w:val="single" w:sz="4" w:space="0" w:color="auto"/>
              <w:left w:val="single" w:sz="4" w:space="0" w:color="auto"/>
            </w:tcBorders>
            <w:shd w:val="clear" w:color="auto" w:fill="FFFFFF"/>
            <w:vAlign w:val="bottom"/>
          </w:tcPr>
          <w:p w14:paraId="47A25721" w14:textId="77777777" w:rsidR="00D41A1A" w:rsidRDefault="00543D88">
            <w:pPr>
              <w:pStyle w:val="Jin0"/>
              <w:framePr w:w="11016" w:h="11491"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39F56D0C"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76539F5"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216D224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72C7DE9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13 059,27</w:t>
            </w:r>
          </w:p>
        </w:tc>
      </w:tr>
      <w:tr w:rsidR="00D41A1A" w14:paraId="4FF606C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E4F88A7"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7C3A5F95"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162201101R00</w:t>
            </w:r>
          </w:p>
        </w:tc>
        <w:tc>
          <w:tcPr>
            <w:tcW w:w="7152" w:type="dxa"/>
            <w:tcBorders>
              <w:left w:val="single" w:sz="4" w:space="0" w:color="auto"/>
            </w:tcBorders>
            <w:shd w:val="clear" w:color="auto" w:fill="FFFFFF"/>
            <w:vAlign w:val="bottom"/>
          </w:tcPr>
          <w:p w14:paraId="6671CD24" w14:textId="77777777" w:rsidR="00D41A1A" w:rsidRDefault="00543D88">
            <w:pPr>
              <w:pStyle w:val="Jin0"/>
              <w:framePr w:w="11016" w:h="11491"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36D7BB37"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D35FE5B"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6B6BA693"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1BE2341D"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814,70</w:t>
            </w:r>
          </w:p>
        </w:tc>
      </w:tr>
      <w:tr w:rsidR="00D41A1A" w14:paraId="769520D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C6F4D7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44FAF4F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162701105RT3</w:t>
            </w:r>
          </w:p>
        </w:tc>
        <w:tc>
          <w:tcPr>
            <w:tcW w:w="7152" w:type="dxa"/>
            <w:tcBorders>
              <w:left w:val="single" w:sz="4" w:space="0" w:color="auto"/>
            </w:tcBorders>
            <w:shd w:val="clear" w:color="auto" w:fill="FFFFFF"/>
            <w:vAlign w:val="bottom"/>
          </w:tcPr>
          <w:p w14:paraId="6A95814C" w14:textId="77777777" w:rsidR="00D41A1A" w:rsidRDefault="00543D88">
            <w:pPr>
              <w:pStyle w:val="Jin0"/>
              <w:framePr w:w="11016" w:h="11491"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048E365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EC6CF57"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0C0D177F"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6D4B2346"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2 428,50</w:t>
            </w:r>
          </w:p>
        </w:tc>
      </w:tr>
      <w:tr w:rsidR="00D41A1A" w14:paraId="76F30C3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21A1EBD"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4F1A26E1"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162100010RAA</w:t>
            </w:r>
          </w:p>
        </w:tc>
        <w:tc>
          <w:tcPr>
            <w:tcW w:w="7152" w:type="dxa"/>
            <w:tcBorders>
              <w:left w:val="single" w:sz="4" w:space="0" w:color="auto"/>
            </w:tcBorders>
            <w:shd w:val="clear" w:color="auto" w:fill="FFFFFF"/>
            <w:vAlign w:val="bottom"/>
          </w:tcPr>
          <w:p w14:paraId="395266FF" w14:textId="77777777" w:rsidR="00D41A1A" w:rsidRDefault="00543D88">
            <w:pPr>
              <w:pStyle w:val="Jin0"/>
              <w:framePr w:w="11016" w:h="11491"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294615A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0B8CF42"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4CF3BD90"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3DBC2C0F"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2 808,11</w:t>
            </w:r>
          </w:p>
        </w:tc>
      </w:tr>
      <w:tr w:rsidR="00D41A1A" w14:paraId="2AC7BA9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528B93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6655D947"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167101101R00</w:t>
            </w:r>
          </w:p>
        </w:tc>
        <w:tc>
          <w:tcPr>
            <w:tcW w:w="7152" w:type="dxa"/>
            <w:tcBorders>
              <w:left w:val="single" w:sz="4" w:space="0" w:color="auto"/>
            </w:tcBorders>
            <w:shd w:val="clear" w:color="auto" w:fill="FFFFFF"/>
            <w:vAlign w:val="bottom"/>
          </w:tcPr>
          <w:p w14:paraId="067D6D63" w14:textId="77777777" w:rsidR="00D41A1A" w:rsidRDefault="00543D88">
            <w:pPr>
              <w:pStyle w:val="Jin0"/>
              <w:framePr w:w="11016" w:h="11491"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14DA145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D4BB30A"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2C204127"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6C7049AF" w14:textId="77777777" w:rsidR="00D41A1A" w:rsidRDefault="00543D88">
            <w:pPr>
              <w:pStyle w:val="Jin0"/>
              <w:framePr w:w="11016" w:h="11491" w:wrap="none" w:vAnchor="page" w:hAnchor="page" w:x="562" w:y="1927"/>
              <w:shd w:val="clear" w:color="auto" w:fill="auto"/>
              <w:ind w:firstLine="300"/>
              <w:jc w:val="both"/>
              <w:rPr>
                <w:sz w:val="13"/>
                <w:szCs w:val="13"/>
              </w:rPr>
            </w:pPr>
            <w:r>
              <w:rPr>
                <w:sz w:val="13"/>
                <w:szCs w:val="13"/>
              </w:rPr>
              <w:t>7 462,95</w:t>
            </w:r>
          </w:p>
        </w:tc>
      </w:tr>
      <w:tr w:rsidR="00D41A1A" w14:paraId="3044307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B4DB148"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7E96F81C"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199000005R00</w:t>
            </w:r>
          </w:p>
        </w:tc>
        <w:tc>
          <w:tcPr>
            <w:tcW w:w="7152" w:type="dxa"/>
            <w:tcBorders>
              <w:left w:val="single" w:sz="4" w:space="0" w:color="auto"/>
            </w:tcBorders>
            <w:shd w:val="clear" w:color="auto" w:fill="FFFFFF"/>
            <w:vAlign w:val="bottom"/>
          </w:tcPr>
          <w:p w14:paraId="00B94C07" w14:textId="77777777" w:rsidR="00D41A1A" w:rsidRDefault="00543D88">
            <w:pPr>
              <w:pStyle w:val="Jin0"/>
              <w:framePr w:w="11016" w:h="11491"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5FA653C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0AE8CBB8"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1FDC094B"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575D459B"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18 133,20</w:t>
            </w:r>
          </w:p>
        </w:tc>
      </w:tr>
      <w:tr w:rsidR="00D41A1A" w14:paraId="2B3FBCD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30400F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0BA53B34"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151101201R00</w:t>
            </w:r>
          </w:p>
        </w:tc>
        <w:tc>
          <w:tcPr>
            <w:tcW w:w="7152" w:type="dxa"/>
            <w:tcBorders>
              <w:left w:val="single" w:sz="4" w:space="0" w:color="auto"/>
            </w:tcBorders>
            <w:shd w:val="clear" w:color="auto" w:fill="FFFFFF"/>
            <w:vAlign w:val="bottom"/>
          </w:tcPr>
          <w:p w14:paraId="5CDCF3F5" w14:textId="77777777" w:rsidR="00D41A1A" w:rsidRDefault="00543D88">
            <w:pPr>
              <w:pStyle w:val="Jin0"/>
              <w:framePr w:w="11016" w:h="11491"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2387F571"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31DFB80F"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6EA4E047"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463CF2E9"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2 054,00</w:t>
            </w:r>
          </w:p>
        </w:tc>
      </w:tr>
      <w:tr w:rsidR="00D41A1A" w14:paraId="4F18799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73D83E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1DF9833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151101211R00</w:t>
            </w:r>
          </w:p>
        </w:tc>
        <w:tc>
          <w:tcPr>
            <w:tcW w:w="7152" w:type="dxa"/>
            <w:tcBorders>
              <w:left w:val="single" w:sz="4" w:space="0" w:color="auto"/>
            </w:tcBorders>
            <w:shd w:val="clear" w:color="auto" w:fill="FFFFFF"/>
            <w:vAlign w:val="bottom"/>
          </w:tcPr>
          <w:p w14:paraId="082CAAF5" w14:textId="77777777" w:rsidR="00D41A1A" w:rsidRDefault="00543D88">
            <w:pPr>
              <w:pStyle w:val="Jin0"/>
              <w:framePr w:w="11016" w:h="11491"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34A72CC8"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0C6DBBD7"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68CBF002"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72C372D0"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815,00</w:t>
            </w:r>
          </w:p>
        </w:tc>
      </w:tr>
      <w:tr w:rsidR="00D41A1A" w14:paraId="4B6D037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8FD829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308730B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174101101R00</w:t>
            </w:r>
          </w:p>
        </w:tc>
        <w:tc>
          <w:tcPr>
            <w:tcW w:w="7152" w:type="dxa"/>
            <w:tcBorders>
              <w:left w:val="single" w:sz="4" w:space="0" w:color="auto"/>
            </w:tcBorders>
            <w:shd w:val="clear" w:color="auto" w:fill="FFFFFF"/>
            <w:vAlign w:val="bottom"/>
          </w:tcPr>
          <w:p w14:paraId="4D65E63A" w14:textId="77777777" w:rsidR="00D41A1A" w:rsidRDefault="00543D88">
            <w:pPr>
              <w:pStyle w:val="Jin0"/>
              <w:framePr w:w="11016" w:h="11491"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593E2CEA"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14DF1C9"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6641919F"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7C7C6649"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6 393,19</w:t>
            </w:r>
          </w:p>
        </w:tc>
      </w:tr>
      <w:tr w:rsidR="00D41A1A" w14:paraId="5ECFF5E1"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3029E8E2"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52D7EFF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175100010RAA</w:t>
            </w:r>
          </w:p>
        </w:tc>
        <w:tc>
          <w:tcPr>
            <w:tcW w:w="7152" w:type="dxa"/>
            <w:tcBorders>
              <w:left w:val="single" w:sz="4" w:space="0" w:color="auto"/>
            </w:tcBorders>
            <w:shd w:val="clear" w:color="auto" w:fill="FFFFFF"/>
            <w:vAlign w:val="bottom"/>
          </w:tcPr>
          <w:p w14:paraId="411E4DC5" w14:textId="77777777" w:rsidR="00D41A1A" w:rsidRDefault="00543D88">
            <w:pPr>
              <w:pStyle w:val="Jin0"/>
              <w:framePr w:w="11016" w:h="11491"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429A536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57DC81E"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357307DB"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1901380C"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137,52</w:t>
            </w:r>
          </w:p>
        </w:tc>
      </w:tr>
      <w:tr w:rsidR="00D41A1A" w14:paraId="08DAF6A6"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B18AA8D"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C53E00E"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52" w:type="dxa"/>
            <w:tcBorders>
              <w:left w:val="single" w:sz="4" w:space="0" w:color="auto"/>
            </w:tcBorders>
            <w:shd w:val="clear" w:color="auto" w:fill="C0C0C0"/>
            <w:vAlign w:val="center"/>
          </w:tcPr>
          <w:p w14:paraId="28C7443E"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7F91B91D" w14:textId="77777777" w:rsidR="00D41A1A" w:rsidRDefault="00D41A1A">
            <w:pPr>
              <w:framePr w:w="11016" w:h="11491" w:wrap="none" w:vAnchor="page" w:hAnchor="page" w:x="562" w:y="1927"/>
              <w:rPr>
                <w:sz w:val="10"/>
                <w:szCs w:val="10"/>
              </w:rPr>
            </w:pPr>
          </w:p>
        </w:tc>
        <w:tc>
          <w:tcPr>
            <w:tcW w:w="715" w:type="dxa"/>
            <w:tcBorders>
              <w:left w:val="single" w:sz="4" w:space="0" w:color="auto"/>
            </w:tcBorders>
            <w:shd w:val="clear" w:color="auto" w:fill="C0C0C0"/>
          </w:tcPr>
          <w:p w14:paraId="14778F64" w14:textId="77777777" w:rsidR="00D41A1A" w:rsidRDefault="00D41A1A">
            <w:pPr>
              <w:framePr w:w="11016" w:h="11491" w:wrap="none" w:vAnchor="page" w:hAnchor="page" w:x="562" w:y="1927"/>
              <w:rPr>
                <w:sz w:val="10"/>
                <w:szCs w:val="10"/>
              </w:rPr>
            </w:pPr>
          </w:p>
        </w:tc>
        <w:tc>
          <w:tcPr>
            <w:tcW w:w="682" w:type="dxa"/>
            <w:tcBorders>
              <w:left w:val="single" w:sz="4" w:space="0" w:color="auto"/>
            </w:tcBorders>
            <w:shd w:val="clear" w:color="auto" w:fill="C0C0C0"/>
          </w:tcPr>
          <w:p w14:paraId="49C49A90" w14:textId="77777777" w:rsidR="00D41A1A" w:rsidRDefault="00D41A1A">
            <w:pPr>
              <w:framePr w:w="11016"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166A58BD" w14:textId="77777777" w:rsidR="00D41A1A" w:rsidRDefault="00543D88">
            <w:pPr>
              <w:pStyle w:val="Jin0"/>
              <w:framePr w:w="11016"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35A0306F"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5334E352"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2F01904A"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212810010RAB</w:t>
            </w:r>
          </w:p>
        </w:tc>
        <w:tc>
          <w:tcPr>
            <w:tcW w:w="7152" w:type="dxa"/>
            <w:tcBorders>
              <w:top w:val="single" w:sz="4" w:space="0" w:color="auto"/>
              <w:left w:val="single" w:sz="4" w:space="0" w:color="auto"/>
            </w:tcBorders>
            <w:shd w:val="clear" w:color="auto" w:fill="FFFFFF"/>
            <w:vAlign w:val="bottom"/>
          </w:tcPr>
          <w:p w14:paraId="6A093601" w14:textId="77777777" w:rsidR="00D41A1A" w:rsidRDefault="00543D88">
            <w:pPr>
              <w:pStyle w:val="Jin0"/>
              <w:framePr w:w="11016" w:h="11491"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7E69BD5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3992CCC3"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4FC63A5E"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02BA06B6"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8 889,41</w:t>
            </w:r>
          </w:p>
        </w:tc>
      </w:tr>
      <w:tr w:rsidR="00D41A1A" w14:paraId="49BE065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D6EF4A2"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04ABC15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460080031</w:t>
            </w:r>
          </w:p>
        </w:tc>
        <w:tc>
          <w:tcPr>
            <w:tcW w:w="7152" w:type="dxa"/>
            <w:tcBorders>
              <w:top w:val="single" w:sz="4" w:space="0" w:color="auto"/>
              <w:left w:val="single" w:sz="4" w:space="0" w:color="auto"/>
            </w:tcBorders>
            <w:shd w:val="clear" w:color="auto" w:fill="FFFFFF"/>
            <w:vAlign w:val="bottom"/>
          </w:tcPr>
          <w:p w14:paraId="4C2431CB" w14:textId="77777777" w:rsidR="00D41A1A" w:rsidRDefault="00543D88">
            <w:pPr>
              <w:pStyle w:val="Jin0"/>
              <w:framePr w:w="11016" w:h="11491"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23970BC5"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4AB41EE"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690D3E98"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3C27463A"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w:t>
            </w:r>
          </w:p>
        </w:tc>
      </w:tr>
      <w:tr w:rsidR="00D41A1A" w14:paraId="617E94C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A055D2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5AD40B3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273362021</w:t>
            </w:r>
          </w:p>
        </w:tc>
        <w:tc>
          <w:tcPr>
            <w:tcW w:w="7152" w:type="dxa"/>
            <w:tcBorders>
              <w:top w:val="single" w:sz="4" w:space="0" w:color="auto"/>
              <w:left w:val="single" w:sz="4" w:space="0" w:color="auto"/>
            </w:tcBorders>
            <w:shd w:val="clear" w:color="auto" w:fill="FFFFFF"/>
            <w:vAlign w:val="bottom"/>
          </w:tcPr>
          <w:p w14:paraId="13C03473" w14:textId="77777777" w:rsidR="00D41A1A" w:rsidRDefault="00543D88">
            <w:pPr>
              <w:pStyle w:val="Jin0"/>
              <w:framePr w:w="11016" w:h="11491"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4FA8DAF8" w14:textId="77777777" w:rsidR="00D41A1A" w:rsidRDefault="00543D88">
            <w:pPr>
              <w:pStyle w:val="Jin0"/>
              <w:framePr w:w="11016" w:h="11491"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1BE548F8"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462D02A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47CB68C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0,00</w:t>
            </w:r>
          </w:p>
        </w:tc>
      </w:tr>
      <w:tr w:rsidR="00D41A1A" w14:paraId="15419A8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01E2F8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3112C981"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211971110R00</w:t>
            </w:r>
          </w:p>
        </w:tc>
        <w:tc>
          <w:tcPr>
            <w:tcW w:w="7152" w:type="dxa"/>
            <w:tcBorders>
              <w:top w:val="single" w:sz="4" w:space="0" w:color="auto"/>
              <w:left w:val="single" w:sz="4" w:space="0" w:color="auto"/>
            </w:tcBorders>
            <w:shd w:val="clear" w:color="auto" w:fill="FFFFFF"/>
            <w:vAlign w:val="bottom"/>
          </w:tcPr>
          <w:p w14:paraId="38C923D1" w14:textId="77777777" w:rsidR="00D41A1A" w:rsidRDefault="00543D88">
            <w:pPr>
              <w:pStyle w:val="Jin0"/>
              <w:framePr w:w="11016" w:h="11491"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176FED7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3BF65862"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74A97320"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23B2966D"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315,64</w:t>
            </w:r>
          </w:p>
        </w:tc>
      </w:tr>
      <w:tr w:rsidR="00D41A1A" w14:paraId="172D22D0"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10D313F4"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CB12D5E"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52" w:type="dxa"/>
            <w:tcBorders>
              <w:left w:val="single" w:sz="4" w:space="0" w:color="auto"/>
            </w:tcBorders>
            <w:shd w:val="clear" w:color="auto" w:fill="C0C0C0"/>
            <w:vAlign w:val="bottom"/>
          </w:tcPr>
          <w:p w14:paraId="04262BB2"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4766F626" w14:textId="77777777" w:rsidR="00D41A1A" w:rsidRDefault="00D41A1A">
            <w:pPr>
              <w:framePr w:w="11016" w:h="11491" w:wrap="none" w:vAnchor="page" w:hAnchor="page" w:x="562" w:y="1927"/>
              <w:rPr>
                <w:sz w:val="10"/>
                <w:szCs w:val="10"/>
              </w:rPr>
            </w:pPr>
          </w:p>
        </w:tc>
        <w:tc>
          <w:tcPr>
            <w:tcW w:w="715" w:type="dxa"/>
            <w:tcBorders>
              <w:left w:val="single" w:sz="4" w:space="0" w:color="auto"/>
            </w:tcBorders>
            <w:shd w:val="clear" w:color="auto" w:fill="C0C0C0"/>
          </w:tcPr>
          <w:p w14:paraId="53FDE945" w14:textId="77777777" w:rsidR="00D41A1A" w:rsidRDefault="00D41A1A">
            <w:pPr>
              <w:framePr w:w="11016" w:h="11491" w:wrap="none" w:vAnchor="page" w:hAnchor="page" w:x="562" w:y="1927"/>
              <w:rPr>
                <w:sz w:val="10"/>
                <w:szCs w:val="10"/>
              </w:rPr>
            </w:pPr>
          </w:p>
        </w:tc>
        <w:tc>
          <w:tcPr>
            <w:tcW w:w="682" w:type="dxa"/>
            <w:tcBorders>
              <w:left w:val="single" w:sz="4" w:space="0" w:color="auto"/>
            </w:tcBorders>
            <w:shd w:val="clear" w:color="auto" w:fill="C0C0C0"/>
          </w:tcPr>
          <w:p w14:paraId="4EEAD142" w14:textId="77777777" w:rsidR="00D41A1A" w:rsidRDefault="00D41A1A">
            <w:pPr>
              <w:framePr w:w="11016"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16ABEF9" w14:textId="77777777" w:rsidR="00D41A1A" w:rsidRDefault="00543D88">
            <w:pPr>
              <w:pStyle w:val="Jin0"/>
              <w:framePr w:w="11016" w:h="11491" w:wrap="none" w:vAnchor="page" w:hAnchor="page" w:x="562" w:y="1927"/>
              <w:shd w:val="clear" w:color="auto" w:fill="auto"/>
              <w:jc w:val="right"/>
              <w:rPr>
                <w:sz w:val="13"/>
                <w:szCs w:val="13"/>
              </w:rPr>
            </w:pPr>
            <w:r>
              <w:rPr>
                <w:rFonts w:ascii="Trebuchet MS" w:eastAsia="Trebuchet MS" w:hAnsi="Trebuchet MS" w:cs="Trebuchet MS"/>
                <w:sz w:val="13"/>
                <w:szCs w:val="13"/>
              </w:rPr>
              <w:t>10 120,43</w:t>
            </w:r>
          </w:p>
        </w:tc>
      </w:tr>
      <w:tr w:rsidR="00D41A1A" w14:paraId="7F50B09C"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399D3C90"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6029203A" w14:textId="77777777" w:rsidR="00D41A1A" w:rsidRDefault="00543D88">
            <w:pPr>
              <w:pStyle w:val="Jin0"/>
              <w:framePr w:w="11016" w:h="11491" w:wrap="none" w:vAnchor="page" w:hAnchor="page" w:x="562" w:y="1927"/>
              <w:shd w:val="clear" w:color="auto" w:fill="auto"/>
              <w:jc w:val="both"/>
              <w:rPr>
                <w:sz w:val="13"/>
                <w:szCs w:val="13"/>
              </w:rPr>
            </w:pPr>
            <w:r>
              <w:rPr>
                <w:sz w:val="13"/>
                <w:szCs w:val="13"/>
              </w:rPr>
              <w:t>997006512</w:t>
            </w:r>
          </w:p>
        </w:tc>
        <w:tc>
          <w:tcPr>
            <w:tcW w:w="7152" w:type="dxa"/>
            <w:tcBorders>
              <w:top w:val="single" w:sz="4" w:space="0" w:color="auto"/>
              <w:left w:val="single" w:sz="4" w:space="0" w:color="auto"/>
            </w:tcBorders>
            <w:shd w:val="clear" w:color="auto" w:fill="FFFFFF"/>
            <w:vAlign w:val="bottom"/>
          </w:tcPr>
          <w:p w14:paraId="24C62897" w14:textId="77777777" w:rsidR="00D41A1A" w:rsidRDefault="00543D88">
            <w:pPr>
              <w:pStyle w:val="Jin0"/>
              <w:framePr w:w="11016" w:h="11491"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610FE253" w14:textId="77777777" w:rsidR="00D41A1A" w:rsidRDefault="00543D88">
            <w:pPr>
              <w:pStyle w:val="Jin0"/>
              <w:framePr w:w="11016" w:h="11491"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396A7035"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435F63DE"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3D87017B"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40,50</w:t>
            </w:r>
          </w:p>
        </w:tc>
      </w:tr>
      <w:tr w:rsidR="00D41A1A" w14:paraId="602C9849"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594443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3409A90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997006519</w:t>
            </w:r>
          </w:p>
        </w:tc>
        <w:tc>
          <w:tcPr>
            <w:tcW w:w="7152" w:type="dxa"/>
            <w:tcBorders>
              <w:top w:val="single" w:sz="4" w:space="0" w:color="auto"/>
              <w:left w:val="single" w:sz="4" w:space="0" w:color="auto"/>
            </w:tcBorders>
            <w:shd w:val="clear" w:color="auto" w:fill="FFFFFF"/>
            <w:vAlign w:val="bottom"/>
          </w:tcPr>
          <w:p w14:paraId="71A744F7" w14:textId="77777777" w:rsidR="00D41A1A" w:rsidRDefault="00543D88">
            <w:pPr>
              <w:pStyle w:val="Jin0"/>
              <w:framePr w:w="11016" w:h="11491"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390DB17D" w14:textId="77777777" w:rsidR="00D41A1A" w:rsidRDefault="00543D88">
            <w:pPr>
              <w:pStyle w:val="Jin0"/>
              <w:framePr w:w="11016" w:h="11491"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D5EE8B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1D11B7CD"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4BC503B8"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4,73</w:t>
            </w:r>
          </w:p>
        </w:tc>
      </w:tr>
      <w:tr w:rsidR="00D41A1A" w14:paraId="1DC717E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9DB1EA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5634E435" w14:textId="77777777" w:rsidR="00D41A1A" w:rsidRDefault="00543D88">
            <w:pPr>
              <w:pStyle w:val="Jin0"/>
              <w:framePr w:w="11016" w:h="11491" w:wrap="none" w:vAnchor="page" w:hAnchor="page" w:x="562" w:y="1927"/>
              <w:shd w:val="clear" w:color="auto" w:fill="auto"/>
              <w:jc w:val="both"/>
              <w:rPr>
                <w:sz w:val="13"/>
                <w:szCs w:val="13"/>
              </w:rPr>
            </w:pPr>
            <w:r>
              <w:rPr>
                <w:sz w:val="13"/>
                <w:szCs w:val="13"/>
              </w:rPr>
              <w:t>997013602</w:t>
            </w:r>
          </w:p>
        </w:tc>
        <w:tc>
          <w:tcPr>
            <w:tcW w:w="7152" w:type="dxa"/>
            <w:tcBorders>
              <w:top w:val="single" w:sz="4" w:space="0" w:color="auto"/>
              <w:left w:val="single" w:sz="4" w:space="0" w:color="auto"/>
            </w:tcBorders>
            <w:shd w:val="clear" w:color="auto" w:fill="FFFFFF"/>
            <w:vAlign w:val="bottom"/>
          </w:tcPr>
          <w:p w14:paraId="4623ADC7" w14:textId="77777777" w:rsidR="00D41A1A" w:rsidRDefault="00543D88">
            <w:pPr>
              <w:pStyle w:val="Jin0"/>
              <w:framePr w:w="11016" w:h="11491"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61CE940A" w14:textId="77777777" w:rsidR="00D41A1A" w:rsidRDefault="00543D88">
            <w:pPr>
              <w:pStyle w:val="Jin0"/>
              <w:framePr w:w="11016" w:h="11491" w:wrap="none" w:vAnchor="page" w:hAnchor="page" w:x="562" w:y="1927"/>
              <w:shd w:val="clear" w:color="auto" w:fill="auto"/>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4D124149"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505F7ECF"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7A90BD9D"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490,00</w:t>
            </w:r>
          </w:p>
        </w:tc>
      </w:tr>
      <w:tr w:rsidR="00D41A1A" w14:paraId="20D86D65"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79EC3002"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74FAC70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451572111RK1</w:t>
            </w:r>
          </w:p>
        </w:tc>
        <w:tc>
          <w:tcPr>
            <w:tcW w:w="7152" w:type="dxa"/>
            <w:tcBorders>
              <w:top w:val="single" w:sz="4" w:space="0" w:color="auto"/>
              <w:left w:val="single" w:sz="4" w:space="0" w:color="auto"/>
            </w:tcBorders>
            <w:shd w:val="clear" w:color="auto" w:fill="FFFFFF"/>
            <w:vAlign w:val="bottom"/>
          </w:tcPr>
          <w:p w14:paraId="53B2D6D3" w14:textId="77777777" w:rsidR="00D41A1A" w:rsidRDefault="00543D88">
            <w:pPr>
              <w:pStyle w:val="Jin0"/>
              <w:framePr w:w="11016" w:h="11491"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0EE830CD"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7CA4DB45"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5B7CEC1D"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627AECB9"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9 585,21</w:t>
            </w:r>
          </w:p>
        </w:tc>
      </w:tr>
      <w:tr w:rsidR="00D41A1A" w14:paraId="198DDE56"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29E97CA8"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D5FFF03"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52" w:type="dxa"/>
            <w:tcBorders>
              <w:left w:val="single" w:sz="4" w:space="0" w:color="auto"/>
            </w:tcBorders>
            <w:shd w:val="clear" w:color="auto" w:fill="C0C0C0"/>
            <w:vAlign w:val="center"/>
          </w:tcPr>
          <w:p w14:paraId="66C708F4"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7CAF6402" w14:textId="77777777" w:rsidR="00D41A1A" w:rsidRDefault="00D41A1A">
            <w:pPr>
              <w:framePr w:w="11016" w:h="11491" w:wrap="none" w:vAnchor="page" w:hAnchor="page" w:x="562" w:y="1927"/>
              <w:rPr>
                <w:sz w:val="10"/>
                <w:szCs w:val="10"/>
              </w:rPr>
            </w:pPr>
          </w:p>
        </w:tc>
        <w:tc>
          <w:tcPr>
            <w:tcW w:w="715" w:type="dxa"/>
            <w:tcBorders>
              <w:left w:val="single" w:sz="4" w:space="0" w:color="auto"/>
            </w:tcBorders>
            <w:shd w:val="clear" w:color="auto" w:fill="C0C0C0"/>
          </w:tcPr>
          <w:p w14:paraId="6F9CAC17" w14:textId="77777777" w:rsidR="00D41A1A" w:rsidRDefault="00D41A1A">
            <w:pPr>
              <w:framePr w:w="11016" w:h="11491" w:wrap="none" w:vAnchor="page" w:hAnchor="page" w:x="562" w:y="1927"/>
              <w:rPr>
                <w:sz w:val="10"/>
                <w:szCs w:val="10"/>
              </w:rPr>
            </w:pPr>
          </w:p>
        </w:tc>
        <w:tc>
          <w:tcPr>
            <w:tcW w:w="682" w:type="dxa"/>
            <w:tcBorders>
              <w:left w:val="single" w:sz="4" w:space="0" w:color="auto"/>
            </w:tcBorders>
            <w:shd w:val="clear" w:color="auto" w:fill="C0C0C0"/>
          </w:tcPr>
          <w:p w14:paraId="6882E8DC" w14:textId="77777777" w:rsidR="00D41A1A" w:rsidRDefault="00D41A1A">
            <w:pPr>
              <w:framePr w:w="11016"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12C3F87" w14:textId="77777777" w:rsidR="00D41A1A" w:rsidRDefault="00543D88">
            <w:pPr>
              <w:pStyle w:val="Jin0"/>
              <w:framePr w:w="11016" w:h="11491"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527299A9"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729736D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2E21061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568111111R00</w:t>
            </w:r>
          </w:p>
        </w:tc>
        <w:tc>
          <w:tcPr>
            <w:tcW w:w="7152" w:type="dxa"/>
            <w:tcBorders>
              <w:top w:val="single" w:sz="4" w:space="0" w:color="auto"/>
              <w:left w:val="single" w:sz="4" w:space="0" w:color="auto"/>
            </w:tcBorders>
            <w:shd w:val="clear" w:color="auto" w:fill="FFFFFF"/>
            <w:vAlign w:val="center"/>
          </w:tcPr>
          <w:p w14:paraId="43F40A0F" w14:textId="77777777" w:rsidR="00D41A1A" w:rsidRDefault="00543D88">
            <w:pPr>
              <w:pStyle w:val="Jin0"/>
              <w:framePr w:w="11016" w:h="11491"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0432A98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69E9635"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2CF533E4"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55D473FD"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285,19</w:t>
            </w:r>
          </w:p>
        </w:tc>
      </w:tr>
      <w:tr w:rsidR="00D41A1A" w14:paraId="5A1CA8F1"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117DBFB0"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02F8DDE"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52" w:type="dxa"/>
            <w:tcBorders>
              <w:left w:val="single" w:sz="4" w:space="0" w:color="auto"/>
            </w:tcBorders>
            <w:shd w:val="clear" w:color="auto" w:fill="C0C0C0"/>
            <w:vAlign w:val="center"/>
          </w:tcPr>
          <w:p w14:paraId="5B6249B3"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64B23FE0" w14:textId="77777777" w:rsidR="00D41A1A" w:rsidRDefault="00D41A1A">
            <w:pPr>
              <w:framePr w:w="11016" w:h="11491" w:wrap="none" w:vAnchor="page" w:hAnchor="page" w:x="562" w:y="1927"/>
              <w:rPr>
                <w:sz w:val="10"/>
                <w:szCs w:val="10"/>
              </w:rPr>
            </w:pPr>
          </w:p>
        </w:tc>
        <w:tc>
          <w:tcPr>
            <w:tcW w:w="715" w:type="dxa"/>
            <w:tcBorders>
              <w:left w:val="single" w:sz="4" w:space="0" w:color="auto"/>
            </w:tcBorders>
            <w:shd w:val="clear" w:color="auto" w:fill="C0C0C0"/>
          </w:tcPr>
          <w:p w14:paraId="25496B23" w14:textId="77777777" w:rsidR="00D41A1A" w:rsidRDefault="00D41A1A">
            <w:pPr>
              <w:framePr w:w="11016" w:h="11491" w:wrap="none" w:vAnchor="page" w:hAnchor="page" w:x="562" w:y="1927"/>
              <w:rPr>
                <w:sz w:val="10"/>
                <w:szCs w:val="10"/>
              </w:rPr>
            </w:pPr>
          </w:p>
        </w:tc>
        <w:tc>
          <w:tcPr>
            <w:tcW w:w="682" w:type="dxa"/>
            <w:tcBorders>
              <w:left w:val="single" w:sz="4" w:space="0" w:color="auto"/>
            </w:tcBorders>
            <w:shd w:val="clear" w:color="auto" w:fill="C0C0C0"/>
          </w:tcPr>
          <w:p w14:paraId="0C9FF3BC" w14:textId="77777777" w:rsidR="00D41A1A" w:rsidRDefault="00D41A1A">
            <w:pPr>
              <w:framePr w:w="11016"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F563ADA" w14:textId="77777777" w:rsidR="00D41A1A" w:rsidRDefault="00543D88">
            <w:pPr>
              <w:pStyle w:val="Jin0"/>
              <w:framePr w:w="11016"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5 079,06</w:t>
            </w:r>
          </w:p>
        </w:tc>
      </w:tr>
      <w:tr w:rsidR="00D41A1A" w14:paraId="1BF46ADD"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188A072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bottom"/>
          </w:tcPr>
          <w:p w14:paraId="0242638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871313121R00</w:t>
            </w:r>
          </w:p>
        </w:tc>
        <w:tc>
          <w:tcPr>
            <w:tcW w:w="7152" w:type="dxa"/>
            <w:tcBorders>
              <w:top w:val="single" w:sz="4" w:space="0" w:color="auto"/>
              <w:left w:val="single" w:sz="4" w:space="0" w:color="auto"/>
            </w:tcBorders>
            <w:shd w:val="clear" w:color="auto" w:fill="FFFFFF"/>
            <w:vAlign w:val="bottom"/>
          </w:tcPr>
          <w:p w14:paraId="47F1EB05" w14:textId="77777777" w:rsidR="00D41A1A" w:rsidRDefault="00543D88">
            <w:pPr>
              <w:pStyle w:val="Jin0"/>
              <w:framePr w:w="11016" w:h="11491"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26D1EDA5"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5E96A0B7"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4,00000</w:t>
            </w:r>
          </w:p>
        </w:tc>
        <w:tc>
          <w:tcPr>
            <w:tcW w:w="682" w:type="dxa"/>
            <w:tcBorders>
              <w:top w:val="single" w:sz="4" w:space="0" w:color="auto"/>
              <w:left w:val="single" w:sz="4" w:space="0" w:color="auto"/>
            </w:tcBorders>
            <w:shd w:val="clear" w:color="auto" w:fill="FFFFFF"/>
            <w:vAlign w:val="bottom"/>
          </w:tcPr>
          <w:p w14:paraId="53A07B26"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4EA14582"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207,48</w:t>
            </w:r>
          </w:p>
        </w:tc>
      </w:tr>
      <w:tr w:rsidR="00D41A1A" w14:paraId="5AFFC02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AB4639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455CB63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877313123R00</w:t>
            </w:r>
          </w:p>
        </w:tc>
        <w:tc>
          <w:tcPr>
            <w:tcW w:w="7152" w:type="dxa"/>
            <w:tcBorders>
              <w:left w:val="single" w:sz="4" w:space="0" w:color="auto"/>
            </w:tcBorders>
            <w:shd w:val="clear" w:color="auto" w:fill="FFFFFF"/>
            <w:vAlign w:val="bottom"/>
          </w:tcPr>
          <w:p w14:paraId="10C78EEA" w14:textId="77777777" w:rsidR="00D41A1A" w:rsidRDefault="00543D88">
            <w:pPr>
              <w:pStyle w:val="Jin0"/>
              <w:framePr w:w="11016" w:h="11491"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52C25131"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3B1A8C2"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51A3D9CA"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15E706E2"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98,20</w:t>
            </w:r>
          </w:p>
        </w:tc>
      </w:tr>
      <w:tr w:rsidR="00D41A1A" w14:paraId="3BE52EC2"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207C6168"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5EB18B3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28611260.AR</w:t>
            </w:r>
          </w:p>
        </w:tc>
        <w:tc>
          <w:tcPr>
            <w:tcW w:w="7152" w:type="dxa"/>
            <w:tcBorders>
              <w:left w:val="single" w:sz="4" w:space="0" w:color="auto"/>
            </w:tcBorders>
            <w:shd w:val="clear" w:color="auto" w:fill="FFFFFF"/>
            <w:vAlign w:val="bottom"/>
          </w:tcPr>
          <w:p w14:paraId="5C361B1D" w14:textId="77777777" w:rsidR="00D41A1A" w:rsidRDefault="00543D88">
            <w:pPr>
              <w:pStyle w:val="Jin0"/>
              <w:framePr w:w="11016" w:h="11491"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22BAFD7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A9B1845"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2AFEFEF0"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1386F802"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2 345,40</w:t>
            </w:r>
          </w:p>
        </w:tc>
      </w:tr>
      <w:tr w:rsidR="00D41A1A" w14:paraId="2F1F782A"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623F8DA2"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3B2972C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28651662.AR</w:t>
            </w:r>
          </w:p>
        </w:tc>
        <w:tc>
          <w:tcPr>
            <w:tcW w:w="7152" w:type="dxa"/>
            <w:tcBorders>
              <w:left w:val="single" w:sz="4" w:space="0" w:color="auto"/>
            </w:tcBorders>
            <w:shd w:val="clear" w:color="auto" w:fill="FFFFFF"/>
            <w:vAlign w:val="bottom"/>
          </w:tcPr>
          <w:p w14:paraId="4025A1A6" w14:textId="77777777" w:rsidR="00D41A1A" w:rsidRDefault="00543D88">
            <w:pPr>
              <w:pStyle w:val="Jin0"/>
              <w:framePr w:w="11016" w:h="11491"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7EB73737"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5CE37FC"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634693E3"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25A46766"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196,48</w:t>
            </w:r>
          </w:p>
        </w:tc>
      </w:tr>
      <w:tr w:rsidR="00D41A1A" w14:paraId="26FCE813"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6551C15E"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0C741263"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212751104</w:t>
            </w:r>
          </w:p>
        </w:tc>
        <w:tc>
          <w:tcPr>
            <w:tcW w:w="7152" w:type="dxa"/>
            <w:tcBorders>
              <w:top w:val="single" w:sz="4" w:space="0" w:color="auto"/>
              <w:left w:val="single" w:sz="4" w:space="0" w:color="auto"/>
            </w:tcBorders>
            <w:shd w:val="clear" w:color="auto" w:fill="FFFFFF"/>
            <w:vAlign w:val="center"/>
          </w:tcPr>
          <w:p w14:paraId="5BF20E45" w14:textId="77777777" w:rsidR="00D41A1A" w:rsidRDefault="00543D88">
            <w:pPr>
              <w:pStyle w:val="Jin0"/>
              <w:framePr w:w="11016" w:h="11491" w:wrap="none" w:vAnchor="page" w:hAnchor="page" w:x="562" w:y="1927"/>
              <w:shd w:val="clear" w:color="auto" w:fill="auto"/>
              <w:spacing w:line="262"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701A50A5"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3C94B324"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3,740</w:t>
            </w:r>
          </w:p>
        </w:tc>
        <w:tc>
          <w:tcPr>
            <w:tcW w:w="682" w:type="dxa"/>
            <w:tcBorders>
              <w:left w:val="single" w:sz="4" w:space="0" w:color="auto"/>
            </w:tcBorders>
            <w:shd w:val="clear" w:color="auto" w:fill="FFFFFF"/>
          </w:tcPr>
          <w:p w14:paraId="2FA946D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0C0E987F"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1 629,71</w:t>
            </w:r>
          </w:p>
        </w:tc>
      </w:tr>
      <w:tr w:rsidR="00D41A1A" w14:paraId="6D5F354B"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F5FF39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2F1208FC" w14:textId="77777777" w:rsidR="00D41A1A" w:rsidRDefault="00543D88">
            <w:pPr>
              <w:pStyle w:val="Jin0"/>
              <w:framePr w:w="11016" w:h="11491" w:wrap="none" w:vAnchor="page" w:hAnchor="page" w:x="562" w:y="1927"/>
              <w:shd w:val="clear" w:color="auto" w:fill="auto"/>
              <w:jc w:val="both"/>
              <w:rPr>
                <w:sz w:val="13"/>
                <w:szCs w:val="13"/>
              </w:rPr>
            </w:pPr>
            <w:r>
              <w:rPr>
                <w:sz w:val="13"/>
                <w:szCs w:val="13"/>
              </w:rPr>
              <w:t>998721201</w:t>
            </w:r>
          </w:p>
        </w:tc>
        <w:tc>
          <w:tcPr>
            <w:tcW w:w="7152" w:type="dxa"/>
            <w:tcBorders>
              <w:top w:val="single" w:sz="4" w:space="0" w:color="auto"/>
              <w:left w:val="single" w:sz="4" w:space="0" w:color="auto"/>
            </w:tcBorders>
            <w:shd w:val="clear" w:color="auto" w:fill="FFFFFF"/>
            <w:vAlign w:val="bottom"/>
          </w:tcPr>
          <w:p w14:paraId="61EF6670" w14:textId="77777777" w:rsidR="00D41A1A" w:rsidRDefault="00543D88">
            <w:pPr>
              <w:pStyle w:val="Jin0"/>
              <w:framePr w:w="11016" w:h="11491" w:wrap="none" w:vAnchor="page" w:hAnchor="page" w:x="562" w:y="1927"/>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bottom"/>
          </w:tcPr>
          <w:p w14:paraId="3839CE0D" w14:textId="77777777" w:rsidR="00D41A1A" w:rsidRDefault="00543D88">
            <w:pPr>
              <w:pStyle w:val="Jin0"/>
              <w:framePr w:w="11016" w:h="11491"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1CA289C3"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228BCACB"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67EF9620"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11,64</w:t>
            </w:r>
          </w:p>
        </w:tc>
      </w:tr>
      <w:tr w:rsidR="00D41A1A" w14:paraId="28EF610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88C7F1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40F5B24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286568194R</w:t>
            </w:r>
          </w:p>
        </w:tc>
        <w:tc>
          <w:tcPr>
            <w:tcW w:w="7152" w:type="dxa"/>
            <w:tcBorders>
              <w:top w:val="single" w:sz="4" w:space="0" w:color="auto"/>
              <w:left w:val="single" w:sz="4" w:space="0" w:color="auto"/>
            </w:tcBorders>
            <w:shd w:val="clear" w:color="auto" w:fill="FFFFFF"/>
            <w:vAlign w:val="bottom"/>
          </w:tcPr>
          <w:p w14:paraId="2CC57542" w14:textId="77777777" w:rsidR="00D41A1A" w:rsidRDefault="00543D88">
            <w:pPr>
              <w:pStyle w:val="Jin0"/>
              <w:framePr w:w="11016" w:h="11491"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2E303D8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BB5CBCD"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585823D4"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48636A3C"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590,15</w:t>
            </w:r>
          </w:p>
        </w:tc>
      </w:tr>
      <w:tr w:rsidR="00D41A1A" w14:paraId="68FA207A"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026B2716"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3C73807"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52" w:type="dxa"/>
            <w:tcBorders>
              <w:left w:val="single" w:sz="4" w:space="0" w:color="auto"/>
            </w:tcBorders>
            <w:shd w:val="clear" w:color="auto" w:fill="C0C0C0"/>
            <w:vAlign w:val="center"/>
          </w:tcPr>
          <w:p w14:paraId="6CBD57DC"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36E0724E" w14:textId="77777777" w:rsidR="00D41A1A" w:rsidRDefault="00D41A1A">
            <w:pPr>
              <w:framePr w:w="11016" w:h="11491" w:wrap="none" w:vAnchor="page" w:hAnchor="page" w:x="562" w:y="1927"/>
              <w:rPr>
                <w:sz w:val="10"/>
                <w:szCs w:val="10"/>
              </w:rPr>
            </w:pPr>
          </w:p>
        </w:tc>
        <w:tc>
          <w:tcPr>
            <w:tcW w:w="715" w:type="dxa"/>
            <w:tcBorders>
              <w:left w:val="single" w:sz="4" w:space="0" w:color="auto"/>
            </w:tcBorders>
            <w:shd w:val="clear" w:color="auto" w:fill="C0C0C0"/>
          </w:tcPr>
          <w:p w14:paraId="5B8DFD04" w14:textId="77777777" w:rsidR="00D41A1A" w:rsidRDefault="00D41A1A">
            <w:pPr>
              <w:framePr w:w="11016" w:h="11491" w:wrap="none" w:vAnchor="page" w:hAnchor="page" w:x="562" w:y="1927"/>
              <w:rPr>
                <w:sz w:val="10"/>
                <w:szCs w:val="10"/>
              </w:rPr>
            </w:pPr>
          </w:p>
        </w:tc>
        <w:tc>
          <w:tcPr>
            <w:tcW w:w="682" w:type="dxa"/>
            <w:tcBorders>
              <w:left w:val="single" w:sz="4" w:space="0" w:color="auto"/>
            </w:tcBorders>
            <w:shd w:val="clear" w:color="auto" w:fill="C0C0C0"/>
          </w:tcPr>
          <w:p w14:paraId="713064C2" w14:textId="77777777" w:rsidR="00D41A1A" w:rsidRDefault="00D41A1A">
            <w:pPr>
              <w:framePr w:w="11016"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8964C4D" w14:textId="77777777" w:rsidR="00D41A1A" w:rsidRDefault="00543D88">
            <w:pPr>
              <w:pStyle w:val="Jin0"/>
              <w:framePr w:w="11016" w:h="11491" w:wrap="none" w:vAnchor="page" w:hAnchor="page" w:x="562" w:y="1927"/>
              <w:shd w:val="clear" w:color="auto" w:fill="auto"/>
              <w:jc w:val="right"/>
              <w:rPr>
                <w:sz w:val="13"/>
                <w:szCs w:val="13"/>
              </w:rPr>
            </w:pPr>
            <w:r>
              <w:rPr>
                <w:rFonts w:ascii="Trebuchet MS" w:eastAsia="Trebuchet MS" w:hAnsi="Trebuchet MS" w:cs="Trebuchet MS"/>
                <w:sz w:val="13"/>
                <w:szCs w:val="13"/>
              </w:rPr>
              <w:t>19 330,08</w:t>
            </w:r>
          </w:p>
        </w:tc>
      </w:tr>
      <w:tr w:rsidR="00D41A1A" w14:paraId="00A38618"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5EBCE7D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10174F85" w14:textId="77777777" w:rsidR="00D41A1A" w:rsidRDefault="00543D88">
            <w:pPr>
              <w:pStyle w:val="Jin0"/>
              <w:framePr w:w="11016" w:h="11491" w:wrap="none" w:vAnchor="page" w:hAnchor="page" w:x="562" w:y="1927"/>
              <w:shd w:val="clear" w:color="auto" w:fill="auto"/>
              <w:jc w:val="both"/>
              <w:rPr>
                <w:sz w:val="13"/>
                <w:szCs w:val="13"/>
              </w:rPr>
            </w:pPr>
            <w:r>
              <w:rPr>
                <w:sz w:val="13"/>
                <w:szCs w:val="13"/>
              </w:rPr>
              <w:t>998331091R00</w:t>
            </w:r>
          </w:p>
        </w:tc>
        <w:tc>
          <w:tcPr>
            <w:tcW w:w="7152" w:type="dxa"/>
            <w:tcBorders>
              <w:top w:val="single" w:sz="4" w:space="0" w:color="auto"/>
              <w:left w:val="single" w:sz="4" w:space="0" w:color="auto"/>
            </w:tcBorders>
            <w:shd w:val="clear" w:color="auto" w:fill="FFFFFF"/>
            <w:vAlign w:val="bottom"/>
          </w:tcPr>
          <w:p w14:paraId="69525311" w14:textId="77777777" w:rsidR="00D41A1A" w:rsidRDefault="00543D88">
            <w:pPr>
              <w:pStyle w:val="Jin0"/>
              <w:framePr w:w="11016" w:h="11491"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1649A465" w14:textId="77777777" w:rsidR="00D41A1A" w:rsidRDefault="00543D88">
            <w:pPr>
              <w:pStyle w:val="Jin0"/>
              <w:framePr w:w="11016" w:h="11491"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22347BC7"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527D46E7"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2B15DBF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19 330,08</w:t>
            </w:r>
          </w:p>
        </w:tc>
      </w:tr>
      <w:tr w:rsidR="00D41A1A" w14:paraId="4A20AE7B"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1C5BFC85"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FF33DD5"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52" w:type="dxa"/>
            <w:tcBorders>
              <w:left w:val="single" w:sz="4" w:space="0" w:color="auto"/>
            </w:tcBorders>
            <w:shd w:val="clear" w:color="auto" w:fill="C0C0C0"/>
            <w:vAlign w:val="center"/>
          </w:tcPr>
          <w:p w14:paraId="0197C63F"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369D2103" w14:textId="77777777" w:rsidR="00D41A1A" w:rsidRDefault="00D41A1A">
            <w:pPr>
              <w:framePr w:w="11016" w:h="11491" w:wrap="none" w:vAnchor="page" w:hAnchor="page" w:x="562" w:y="1927"/>
              <w:rPr>
                <w:sz w:val="10"/>
                <w:szCs w:val="10"/>
              </w:rPr>
            </w:pPr>
          </w:p>
        </w:tc>
        <w:tc>
          <w:tcPr>
            <w:tcW w:w="715" w:type="dxa"/>
            <w:tcBorders>
              <w:left w:val="single" w:sz="4" w:space="0" w:color="auto"/>
            </w:tcBorders>
            <w:shd w:val="clear" w:color="auto" w:fill="C0C0C0"/>
          </w:tcPr>
          <w:p w14:paraId="4508422D" w14:textId="77777777" w:rsidR="00D41A1A" w:rsidRDefault="00D41A1A">
            <w:pPr>
              <w:framePr w:w="11016" w:h="11491" w:wrap="none" w:vAnchor="page" w:hAnchor="page" w:x="562" w:y="1927"/>
              <w:rPr>
                <w:sz w:val="10"/>
                <w:szCs w:val="10"/>
              </w:rPr>
            </w:pPr>
          </w:p>
        </w:tc>
        <w:tc>
          <w:tcPr>
            <w:tcW w:w="682" w:type="dxa"/>
            <w:tcBorders>
              <w:left w:val="single" w:sz="4" w:space="0" w:color="auto"/>
            </w:tcBorders>
            <w:shd w:val="clear" w:color="auto" w:fill="C0C0C0"/>
          </w:tcPr>
          <w:p w14:paraId="68DF8A04" w14:textId="77777777" w:rsidR="00D41A1A" w:rsidRDefault="00D41A1A">
            <w:pPr>
              <w:framePr w:w="11016" w:h="11491"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2BEBB34" w14:textId="77777777" w:rsidR="00D41A1A" w:rsidRDefault="00543D88">
            <w:pPr>
              <w:pStyle w:val="Jin0"/>
              <w:framePr w:w="11016" w:h="11491"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3 160,00</w:t>
            </w:r>
          </w:p>
        </w:tc>
      </w:tr>
      <w:tr w:rsidR="00D41A1A" w14:paraId="03BCEADC"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62D2706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3E3044AA"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210810006RT1</w:t>
            </w:r>
          </w:p>
        </w:tc>
        <w:tc>
          <w:tcPr>
            <w:tcW w:w="7152" w:type="dxa"/>
            <w:tcBorders>
              <w:top w:val="single" w:sz="4" w:space="0" w:color="auto"/>
              <w:left w:val="single" w:sz="4" w:space="0" w:color="auto"/>
            </w:tcBorders>
            <w:shd w:val="clear" w:color="auto" w:fill="FFFFFF"/>
            <w:vAlign w:val="bottom"/>
          </w:tcPr>
          <w:p w14:paraId="5CC70EA3" w14:textId="77777777" w:rsidR="00D41A1A" w:rsidRDefault="00543D88">
            <w:pPr>
              <w:pStyle w:val="Jin0"/>
              <w:framePr w:w="11016" w:h="11491"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5B897E1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44B75ABA"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2,00000</w:t>
            </w:r>
          </w:p>
        </w:tc>
        <w:tc>
          <w:tcPr>
            <w:tcW w:w="682" w:type="dxa"/>
            <w:tcBorders>
              <w:top w:val="single" w:sz="4" w:space="0" w:color="auto"/>
              <w:left w:val="single" w:sz="4" w:space="0" w:color="auto"/>
            </w:tcBorders>
            <w:shd w:val="clear" w:color="auto" w:fill="FFFFFF"/>
            <w:vAlign w:val="center"/>
          </w:tcPr>
          <w:p w14:paraId="49205CA6"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798F264A" w14:textId="77777777" w:rsidR="00D41A1A" w:rsidRDefault="00543D88">
            <w:pPr>
              <w:pStyle w:val="Jin0"/>
              <w:framePr w:w="11016" w:h="11491" w:wrap="none" w:vAnchor="page" w:hAnchor="page" w:x="562" w:y="1927"/>
              <w:shd w:val="clear" w:color="auto" w:fill="auto"/>
              <w:ind w:firstLine="420"/>
              <w:jc w:val="both"/>
              <w:rPr>
                <w:sz w:val="13"/>
                <w:szCs w:val="13"/>
              </w:rPr>
            </w:pPr>
            <w:r>
              <w:rPr>
                <w:sz w:val="13"/>
                <w:szCs w:val="13"/>
              </w:rPr>
              <w:t>110,00</w:t>
            </w:r>
          </w:p>
        </w:tc>
      </w:tr>
      <w:tr w:rsidR="00D41A1A" w14:paraId="41D93D4D"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18AA4B6"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3EDD82BB"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210174711R00</w:t>
            </w:r>
          </w:p>
        </w:tc>
        <w:tc>
          <w:tcPr>
            <w:tcW w:w="7152" w:type="dxa"/>
            <w:tcBorders>
              <w:top w:val="single" w:sz="4" w:space="0" w:color="auto"/>
              <w:left w:val="single" w:sz="4" w:space="0" w:color="auto"/>
            </w:tcBorders>
            <w:shd w:val="clear" w:color="auto" w:fill="FFFFFF"/>
            <w:vAlign w:val="bottom"/>
          </w:tcPr>
          <w:p w14:paraId="52ED04A5" w14:textId="77777777" w:rsidR="00D41A1A" w:rsidRDefault="00543D88">
            <w:pPr>
              <w:pStyle w:val="Jin0"/>
              <w:framePr w:w="11016" w:h="11491" w:wrap="none" w:vAnchor="page" w:hAnchor="page" w:x="562" w:y="1927"/>
              <w:shd w:val="clear" w:color="auto" w:fill="auto"/>
              <w:spacing w:line="262"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69D8028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1EE61E62"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7D285C8E"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1073B451"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1 950,00</w:t>
            </w:r>
          </w:p>
        </w:tc>
      </w:tr>
      <w:tr w:rsidR="00D41A1A" w14:paraId="2047713C"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6117D74" w14:textId="77777777" w:rsidR="00D41A1A" w:rsidRDefault="00543D88">
            <w:pPr>
              <w:pStyle w:val="Jin0"/>
              <w:framePr w:w="11016" w:h="11491"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280693BF" w14:textId="77777777" w:rsidR="00D41A1A" w:rsidRDefault="00543D88">
            <w:pPr>
              <w:pStyle w:val="Jin0"/>
              <w:framePr w:w="11016" w:h="11491" w:wrap="none" w:vAnchor="page" w:hAnchor="page" w:x="562" w:y="1927"/>
              <w:shd w:val="clear" w:color="auto" w:fill="auto"/>
              <w:jc w:val="both"/>
              <w:rPr>
                <w:sz w:val="13"/>
                <w:szCs w:val="13"/>
              </w:rPr>
            </w:pPr>
            <w:r>
              <w:rPr>
                <w:sz w:val="13"/>
                <w:szCs w:val="13"/>
              </w:rPr>
              <w:t>210174711R00</w:t>
            </w:r>
          </w:p>
        </w:tc>
        <w:tc>
          <w:tcPr>
            <w:tcW w:w="7152" w:type="dxa"/>
            <w:tcBorders>
              <w:top w:val="single" w:sz="4" w:space="0" w:color="auto"/>
              <w:left w:val="single" w:sz="4" w:space="0" w:color="auto"/>
            </w:tcBorders>
            <w:shd w:val="clear" w:color="auto" w:fill="FFFFFF"/>
            <w:vAlign w:val="bottom"/>
          </w:tcPr>
          <w:p w14:paraId="1F5EE09A" w14:textId="77777777" w:rsidR="00D41A1A" w:rsidRDefault="00543D88">
            <w:pPr>
              <w:pStyle w:val="Jin0"/>
              <w:framePr w:w="11016" w:h="11491"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15DB4219" w14:textId="77777777" w:rsidR="00D41A1A" w:rsidRDefault="00543D88">
            <w:pPr>
              <w:pStyle w:val="Jin0"/>
              <w:framePr w:w="11016" w:h="11491"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17837DDE" w14:textId="77777777" w:rsidR="00D41A1A" w:rsidRDefault="00543D88">
            <w:pPr>
              <w:pStyle w:val="Jin0"/>
              <w:framePr w:w="11016" w:h="11491"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2A807DC0"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1E64E8E6" w14:textId="77777777" w:rsidR="00D41A1A" w:rsidRDefault="00543D88">
            <w:pPr>
              <w:pStyle w:val="Jin0"/>
              <w:framePr w:w="11016" w:h="11491" w:wrap="none" w:vAnchor="page" w:hAnchor="page" w:x="562" w:y="1927"/>
              <w:shd w:val="clear" w:color="auto" w:fill="auto"/>
              <w:jc w:val="right"/>
              <w:rPr>
                <w:sz w:val="13"/>
                <w:szCs w:val="13"/>
              </w:rPr>
            </w:pPr>
            <w:r>
              <w:rPr>
                <w:sz w:val="13"/>
                <w:szCs w:val="13"/>
              </w:rPr>
              <w:t>1 100,00</w:t>
            </w:r>
          </w:p>
        </w:tc>
      </w:tr>
      <w:tr w:rsidR="00D41A1A" w14:paraId="79819449" w14:textId="77777777">
        <w:tblPrEx>
          <w:tblCellMar>
            <w:top w:w="0" w:type="dxa"/>
            <w:bottom w:w="0" w:type="dxa"/>
          </w:tblCellMar>
        </w:tblPrEx>
        <w:trPr>
          <w:trHeight w:hRule="exact" w:val="182"/>
        </w:trPr>
        <w:tc>
          <w:tcPr>
            <w:tcW w:w="302" w:type="dxa"/>
            <w:tcBorders>
              <w:left w:val="single" w:sz="4" w:space="0" w:color="auto"/>
              <w:bottom w:val="single" w:sz="4" w:space="0" w:color="auto"/>
            </w:tcBorders>
            <w:shd w:val="clear" w:color="auto" w:fill="C0C0C0"/>
            <w:vAlign w:val="bottom"/>
          </w:tcPr>
          <w:p w14:paraId="6FCFCEAE"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1238D8C8" w14:textId="77777777" w:rsidR="00D41A1A" w:rsidRDefault="00543D88">
            <w:pPr>
              <w:pStyle w:val="Jin0"/>
              <w:framePr w:w="11016" w:h="11491"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52" w:type="dxa"/>
            <w:tcBorders>
              <w:left w:val="single" w:sz="4" w:space="0" w:color="auto"/>
              <w:bottom w:val="single" w:sz="4" w:space="0" w:color="auto"/>
            </w:tcBorders>
            <w:shd w:val="clear" w:color="auto" w:fill="C0C0C0"/>
            <w:vAlign w:val="center"/>
          </w:tcPr>
          <w:p w14:paraId="29E135F7" w14:textId="77777777" w:rsidR="00D41A1A" w:rsidRDefault="00543D88">
            <w:pPr>
              <w:pStyle w:val="Jin0"/>
              <w:framePr w:w="11016" w:h="11491"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3FE01F3F" w14:textId="77777777" w:rsidR="00D41A1A" w:rsidRDefault="00D41A1A">
            <w:pPr>
              <w:framePr w:w="11016" w:h="11491"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141B778D" w14:textId="77777777" w:rsidR="00D41A1A" w:rsidRDefault="00D41A1A">
            <w:pPr>
              <w:framePr w:w="11016" w:h="11491"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7CC61085" w14:textId="77777777" w:rsidR="00D41A1A" w:rsidRDefault="00D41A1A">
            <w:pPr>
              <w:framePr w:w="11016" w:h="11491"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5574B647" w14:textId="77777777" w:rsidR="00D41A1A" w:rsidRDefault="00543D88">
            <w:pPr>
              <w:pStyle w:val="Jin0"/>
              <w:framePr w:w="11016" w:h="11491"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7B22B43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D67CFC8"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52"/>
        <w:gridCol w:w="307"/>
        <w:gridCol w:w="715"/>
        <w:gridCol w:w="682"/>
        <w:gridCol w:w="869"/>
      </w:tblGrid>
      <w:tr w:rsidR="00D41A1A" w14:paraId="343340C2" w14:textId="77777777">
        <w:tblPrEx>
          <w:tblCellMar>
            <w:top w:w="0" w:type="dxa"/>
            <w:bottom w:w="0" w:type="dxa"/>
          </w:tblCellMar>
        </w:tblPrEx>
        <w:trPr>
          <w:trHeight w:hRule="exact" w:val="4037"/>
        </w:trPr>
        <w:tc>
          <w:tcPr>
            <w:tcW w:w="302" w:type="dxa"/>
            <w:tcBorders>
              <w:top w:val="single" w:sz="4" w:space="0" w:color="auto"/>
              <w:left w:val="single" w:sz="4" w:space="0" w:color="auto"/>
            </w:tcBorders>
            <w:shd w:val="clear" w:color="auto" w:fill="FFFFFF"/>
          </w:tcPr>
          <w:p w14:paraId="129B21F9" w14:textId="77777777" w:rsidR="00D41A1A" w:rsidRDefault="00543D88">
            <w:pPr>
              <w:pStyle w:val="Jin0"/>
              <w:framePr w:w="11016" w:h="13742" w:wrap="none" w:vAnchor="page" w:hAnchor="page" w:x="562" w:y="1135"/>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6472F9BD" w14:textId="77777777" w:rsidR="00D41A1A" w:rsidRDefault="00543D88">
            <w:pPr>
              <w:pStyle w:val="Jin0"/>
              <w:framePr w:w="11016" w:h="13742" w:wrap="none" w:vAnchor="page" w:hAnchor="page" w:x="562" w:y="1135"/>
              <w:shd w:val="clear" w:color="auto" w:fill="auto"/>
              <w:ind w:firstLine="300"/>
              <w:rPr>
                <w:sz w:val="13"/>
                <w:szCs w:val="13"/>
              </w:rPr>
            </w:pPr>
            <w:r>
              <w:rPr>
                <w:sz w:val="13"/>
                <w:szCs w:val="13"/>
              </w:rPr>
              <w:t>286977887</w:t>
            </w:r>
          </w:p>
        </w:tc>
        <w:tc>
          <w:tcPr>
            <w:tcW w:w="7152" w:type="dxa"/>
            <w:tcBorders>
              <w:top w:val="single" w:sz="4" w:space="0" w:color="auto"/>
              <w:left w:val="single" w:sz="4" w:space="0" w:color="auto"/>
            </w:tcBorders>
            <w:shd w:val="clear" w:color="auto" w:fill="FFFFFF"/>
            <w:vAlign w:val="bottom"/>
          </w:tcPr>
          <w:p w14:paraId="29E3AEEA" w14:textId="77777777" w:rsidR="00D41A1A" w:rsidRDefault="00543D88">
            <w:pPr>
              <w:pStyle w:val="Jin0"/>
              <w:framePr w:w="11016" w:h="13742" w:wrap="none" w:vAnchor="page" w:hAnchor="page" w:x="562" w:y="1135"/>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 přítok.</w:t>
            </w:r>
          </w:p>
        </w:tc>
        <w:tc>
          <w:tcPr>
            <w:tcW w:w="307" w:type="dxa"/>
            <w:tcBorders>
              <w:top w:val="single" w:sz="4" w:space="0" w:color="auto"/>
              <w:left w:val="single" w:sz="4" w:space="0" w:color="auto"/>
            </w:tcBorders>
            <w:shd w:val="clear" w:color="auto" w:fill="FFFFFF"/>
          </w:tcPr>
          <w:p w14:paraId="1EBA0606"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6185E4CD" w14:textId="77777777" w:rsidR="00D41A1A" w:rsidRDefault="00543D88">
            <w:pPr>
              <w:pStyle w:val="Jin0"/>
              <w:framePr w:w="11016" w:h="13742" w:wrap="none" w:vAnchor="page" w:hAnchor="page" w:x="562" w:y="1135"/>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68A77765" w14:textId="77777777" w:rsidR="00D41A1A" w:rsidRDefault="00543D88">
            <w:pPr>
              <w:pStyle w:val="Jin0"/>
              <w:framePr w:w="11016" w:h="13742" w:wrap="none" w:vAnchor="page" w:hAnchor="page" w:x="562" w:y="1135"/>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7B9C3F3F"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60 000,00</w:t>
            </w:r>
          </w:p>
        </w:tc>
      </w:tr>
      <w:tr w:rsidR="00D41A1A" w14:paraId="1A00638C" w14:textId="77777777">
        <w:tblPrEx>
          <w:tblCellMar>
            <w:top w:w="0" w:type="dxa"/>
            <w:bottom w:w="0" w:type="dxa"/>
          </w:tblCellMar>
        </w:tblPrEx>
        <w:trPr>
          <w:trHeight w:hRule="exact" w:val="5098"/>
        </w:trPr>
        <w:tc>
          <w:tcPr>
            <w:tcW w:w="302" w:type="dxa"/>
            <w:tcBorders>
              <w:top w:val="single" w:sz="4" w:space="0" w:color="auto"/>
              <w:left w:val="single" w:sz="4" w:space="0" w:color="auto"/>
            </w:tcBorders>
            <w:shd w:val="clear" w:color="auto" w:fill="FFFFFF"/>
          </w:tcPr>
          <w:p w14:paraId="2D482978" w14:textId="77777777" w:rsidR="00D41A1A" w:rsidRDefault="00D41A1A">
            <w:pPr>
              <w:framePr w:w="11016" w:h="13742" w:wrap="none" w:vAnchor="page" w:hAnchor="page" w:x="562" w:y="1135"/>
              <w:rPr>
                <w:sz w:val="10"/>
                <w:szCs w:val="10"/>
              </w:rPr>
            </w:pPr>
          </w:p>
        </w:tc>
        <w:tc>
          <w:tcPr>
            <w:tcW w:w="989" w:type="dxa"/>
            <w:tcBorders>
              <w:top w:val="single" w:sz="4" w:space="0" w:color="auto"/>
              <w:left w:val="single" w:sz="4" w:space="0" w:color="auto"/>
            </w:tcBorders>
            <w:shd w:val="clear" w:color="auto" w:fill="FFFFFF"/>
          </w:tcPr>
          <w:p w14:paraId="446BB603" w14:textId="77777777" w:rsidR="00D41A1A" w:rsidRDefault="00D41A1A">
            <w:pPr>
              <w:framePr w:w="11016" w:h="13742" w:wrap="none" w:vAnchor="page" w:hAnchor="page" w:x="562" w:y="1135"/>
              <w:rPr>
                <w:sz w:val="10"/>
                <w:szCs w:val="10"/>
              </w:rPr>
            </w:pPr>
          </w:p>
        </w:tc>
        <w:tc>
          <w:tcPr>
            <w:tcW w:w="7152" w:type="dxa"/>
            <w:tcBorders>
              <w:top w:val="single" w:sz="4" w:space="0" w:color="auto"/>
              <w:left w:val="single" w:sz="4" w:space="0" w:color="auto"/>
            </w:tcBorders>
            <w:shd w:val="clear" w:color="auto" w:fill="FFFFFF"/>
            <w:vAlign w:val="bottom"/>
          </w:tcPr>
          <w:p w14:paraId="73326DA0" w14:textId="77777777" w:rsidR="00D41A1A" w:rsidRDefault="00543D88">
            <w:pPr>
              <w:pStyle w:val="Jin0"/>
              <w:framePr w:w="11016" w:h="13742" w:wrap="none" w:vAnchor="page" w:hAnchor="page" w:x="562" w:y="1135"/>
              <w:shd w:val="clear" w:color="auto" w:fill="auto"/>
              <w:spacing w:line="276" w:lineRule="auto"/>
              <w:rPr>
                <w:sz w:val="11"/>
                <w:szCs w:val="11"/>
              </w:rPr>
            </w:pPr>
            <w:r>
              <w:rPr>
                <w:i/>
                <w:iCs/>
                <w:color w:val="969696"/>
                <w:sz w:val="11"/>
                <w:szCs w:val="11"/>
              </w:rPr>
              <w:t>Poznámka k položce:</w:t>
            </w:r>
          </w:p>
          <w:p w14:paraId="70A47979" w14:textId="77777777" w:rsidR="00D41A1A" w:rsidRDefault="00543D88">
            <w:pPr>
              <w:pStyle w:val="Jin0"/>
              <w:framePr w:w="11016" w:h="13742" w:wrap="none" w:vAnchor="page" w:hAnchor="page" w:x="562" w:y="1135"/>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w:t>
            </w:r>
            <w:r>
              <w:rPr>
                <w:i/>
                <w:iCs/>
                <w:color w:val="969696"/>
                <w:sz w:val="11"/>
                <w:szCs w:val="11"/>
              </w:rPr>
              <w:t>foru,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70D51BF4" w14:textId="77777777" w:rsidR="00D41A1A" w:rsidRDefault="00543D88">
            <w:pPr>
              <w:pStyle w:val="Jin0"/>
              <w:framePr w:w="11016" w:h="13742" w:wrap="none" w:vAnchor="page" w:hAnchor="page" w:x="562" w:y="1135"/>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3A9E495D" w14:textId="77777777" w:rsidR="00D41A1A" w:rsidRDefault="00D41A1A">
            <w:pPr>
              <w:framePr w:w="11016" w:h="13742" w:wrap="none" w:vAnchor="page" w:hAnchor="page" w:x="562" w:y="1135"/>
              <w:rPr>
                <w:sz w:val="10"/>
                <w:szCs w:val="10"/>
              </w:rPr>
            </w:pPr>
          </w:p>
        </w:tc>
        <w:tc>
          <w:tcPr>
            <w:tcW w:w="715" w:type="dxa"/>
            <w:tcBorders>
              <w:top w:val="single" w:sz="4" w:space="0" w:color="auto"/>
              <w:left w:val="single" w:sz="4" w:space="0" w:color="auto"/>
            </w:tcBorders>
            <w:shd w:val="clear" w:color="auto" w:fill="FFFFFF"/>
          </w:tcPr>
          <w:p w14:paraId="65715A03" w14:textId="77777777" w:rsidR="00D41A1A" w:rsidRDefault="00D41A1A">
            <w:pPr>
              <w:framePr w:w="11016" w:h="13742" w:wrap="none" w:vAnchor="page" w:hAnchor="page" w:x="562" w:y="1135"/>
              <w:rPr>
                <w:sz w:val="10"/>
                <w:szCs w:val="10"/>
              </w:rPr>
            </w:pPr>
          </w:p>
        </w:tc>
        <w:tc>
          <w:tcPr>
            <w:tcW w:w="682" w:type="dxa"/>
            <w:tcBorders>
              <w:top w:val="single" w:sz="4" w:space="0" w:color="auto"/>
              <w:left w:val="single" w:sz="4" w:space="0" w:color="auto"/>
            </w:tcBorders>
            <w:shd w:val="clear" w:color="auto" w:fill="FFFFFF"/>
          </w:tcPr>
          <w:p w14:paraId="48970E24" w14:textId="77777777" w:rsidR="00D41A1A" w:rsidRDefault="00D41A1A">
            <w:pPr>
              <w:framePr w:w="11016" w:h="13742" w:wrap="none" w:vAnchor="page" w:hAnchor="page" w:x="562" w:y="1135"/>
              <w:rPr>
                <w:sz w:val="10"/>
                <w:szCs w:val="10"/>
              </w:rPr>
            </w:pPr>
          </w:p>
        </w:tc>
        <w:tc>
          <w:tcPr>
            <w:tcW w:w="869" w:type="dxa"/>
            <w:tcBorders>
              <w:left w:val="single" w:sz="4" w:space="0" w:color="auto"/>
              <w:right w:val="single" w:sz="4" w:space="0" w:color="auto"/>
            </w:tcBorders>
            <w:shd w:val="clear" w:color="auto" w:fill="FFFFFF"/>
          </w:tcPr>
          <w:p w14:paraId="660647E1"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0,00</w:t>
            </w:r>
          </w:p>
        </w:tc>
      </w:tr>
      <w:tr w:rsidR="00D41A1A" w14:paraId="0B95642B"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1BF7BF6A"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0A76F8EA"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28697804R</w:t>
            </w:r>
          </w:p>
        </w:tc>
        <w:tc>
          <w:tcPr>
            <w:tcW w:w="7152" w:type="dxa"/>
            <w:tcBorders>
              <w:top w:val="single" w:sz="4" w:space="0" w:color="auto"/>
              <w:left w:val="single" w:sz="4" w:space="0" w:color="auto"/>
            </w:tcBorders>
            <w:shd w:val="clear" w:color="auto" w:fill="FFFFFF"/>
            <w:vAlign w:val="bottom"/>
          </w:tcPr>
          <w:p w14:paraId="1137CD5A" w14:textId="77777777" w:rsidR="00D41A1A" w:rsidRDefault="00543D88">
            <w:pPr>
              <w:pStyle w:val="Jin0"/>
              <w:framePr w:w="11016" w:h="13742" w:wrap="none" w:vAnchor="page" w:hAnchor="page" w:x="562" w:y="1135"/>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24CDACD8"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016CA853"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40822110" w14:textId="77777777" w:rsidR="00D41A1A" w:rsidRDefault="00543D88">
            <w:pPr>
              <w:pStyle w:val="Jin0"/>
              <w:framePr w:w="11016" w:h="13742" w:wrap="none" w:vAnchor="page" w:hAnchor="page" w:x="562" w:y="1135"/>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5B3B4365"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8 500,00</w:t>
            </w:r>
          </w:p>
        </w:tc>
      </w:tr>
      <w:tr w:rsidR="00D41A1A" w14:paraId="247A46E0"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7D307D5D"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51</w:t>
            </w:r>
          </w:p>
          <w:p w14:paraId="48465E62"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52</w:t>
            </w:r>
          </w:p>
          <w:p w14:paraId="4E9FAA58"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53</w:t>
            </w:r>
          </w:p>
          <w:p w14:paraId="5E56DC84"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45569908"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p w14:paraId="2639A305" w14:textId="77777777" w:rsidR="00D41A1A" w:rsidRDefault="00543D88">
            <w:pPr>
              <w:pStyle w:val="Jin0"/>
              <w:framePr w:w="11016" w:h="13742" w:wrap="none" w:vAnchor="page" w:hAnchor="page" w:x="562" w:y="1135"/>
              <w:shd w:val="clear" w:color="auto" w:fill="auto"/>
              <w:jc w:val="both"/>
              <w:rPr>
                <w:sz w:val="13"/>
                <w:szCs w:val="13"/>
              </w:rPr>
            </w:pPr>
            <w:r>
              <w:rPr>
                <w:sz w:val="13"/>
                <w:szCs w:val="13"/>
              </w:rPr>
              <w:t>RVODA</w:t>
            </w:r>
          </w:p>
          <w:p w14:paraId="0C2FCBDD"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p w14:paraId="20AC96FB"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tc>
        <w:tc>
          <w:tcPr>
            <w:tcW w:w="7152" w:type="dxa"/>
            <w:tcBorders>
              <w:top w:val="single" w:sz="4" w:space="0" w:color="auto"/>
              <w:left w:val="single" w:sz="4" w:space="0" w:color="auto"/>
            </w:tcBorders>
            <w:shd w:val="clear" w:color="auto" w:fill="FFFFFF"/>
            <w:vAlign w:val="bottom"/>
          </w:tcPr>
          <w:p w14:paraId="1828EFC8" w14:textId="77777777" w:rsidR="00D41A1A" w:rsidRDefault="00543D88">
            <w:pPr>
              <w:pStyle w:val="Jin0"/>
              <w:framePr w:w="11016" w:h="13742" w:wrap="none" w:vAnchor="page" w:hAnchor="page" w:x="562"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758381E7" w14:textId="77777777" w:rsidR="00D41A1A" w:rsidRDefault="00543D88">
            <w:pPr>
              <w:pStyle w:val="Jin0"/>
              <w:framePr w:w="11016" w:h="13742" w:wrap="none" w:vAnchor="page" w:hAnchor="page" w:x="562" w:y="1135"/>
              <w:shd w:val="clear" w:color="auto" w:fill="auto"/>
              <w:spacing w:line="290" w:lineRule="auto"/>
              <w:jc w:val="both"/>
              <w:rPr>
                <w:sz w:val="13"/>
                <w:szCs w:val="13"/>
              </w:rPr>
            </w:pPr>
            <w:r>
              <w:rPr>
                <w:sz w:val="13"/>
                <w:szCs w:val="13"/>
              </w:rPr>
              <w:t>kpl kpl l</w:t>
            </w:r>
          </w:p>
          <w:p w14:paraId="511B683D" w14:textId="77777777" w:rsidR="00D41A1A" w:rsidRDefault="00543D88">
            <w:pPr>
              <w:pStyle w:val="Jin0"/>
              <w:framePr w:w="11016" w:h="13742" w:wrap="none" w:vAnchor="page" w:hAnchor="page" w:x="562" w:y="1135"/>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237AC69A"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p w14:paraId="3821BEA3"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p w14:paraId="019B5201"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0,00000</w:t>
            </w:r>
          </w:p>
          <w:p w14:paraId="3EA59B39"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7240AFA6"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5 500,00</w:t>
            </w:r>
          </w:p>
          <w:p w14:paraId="369F65B9"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2 100,00</w:t>
            </w:r>
          </w:p>
          <w:p w14:paraId="1C0E2BC6"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50,00</w:t>
            </w:r>
          </w:p>
          <w:p w14:paraId="66B1FBEE" w14:textId="77777777" w:rsidR="00D41A1A" w:rsidRDefault="00543D88">
            <w:pPr>
              <w:pStyle w:val="Jin0"/>
              <w:framePr w:w="11016" w:h="13742" w:wrap="none" w:vAnchor="page" w:hAnchor="page" w:x="562" w:y="1135"/>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551AD1B8"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5 500,00</w:t>
            </w:r>
          </w:p>
          <w:p w14:paraId="00EC6E24"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2 100,00</w:t>
            </w:r>
          </w:p>
          <w:p w14:paraId="094A1CF2"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0,00</w:t>
            </w:r>
          </w:p>
          <w:p w14:paraId="7B45166D"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1 000,00</w:t>
            </w:r>
          </w:p>
        </w:tc>
      </w:tr>
      <w:tr w:rsidR="00D41A1A" w14:paraId="5E18559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1FDD792"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55</w:t>
            </w:r>
          </w:p>
        </w:tc>
        <w:tc>
          <w:tcPr>
            <w:tcW w:w="989" w:type="dxa"/>
            <w:tcBorders>
              <w:left w:val="single" w:sz="4" w:space="0" w:color="auto"/>
            </w:tcBorders>
            <w:shd w:val="clear" w:color="auto" w:fill="FFFFFF"/>
            <w:vAlign w:val="center"/>
          </w:tcPr>
          <w:p w14:paraId="0243A780"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tc>
        <w:tc>
          <w:tcPr>
            <w:tcW w:w="7152" w:type="dxa"/>
            <w:tcBorders>
              <w:top w:val="single" w:sz="4" w:space="0" w:color="auto"/>
              <w:left w:val="single" w:sz="4" w:space="0" w:color="auto"/>
            </w:tcBorders>
            <w:shd w:val="clear" w:color="auto" w:fill="FFFFFF"/>
            <w:vAlign w:val="bottom"/>
          </w:tcPr>
          <w:p w14:paraId="787D9A76" w14:textId="77777777" w:rsidR="00D41A1A" w:rsidRDefault="00543D88">
            <w:pPr>
              <w:pStyle w:val="Jin0"/>
              <w:framePr w:w="11016" w:h="13742" w:wrap="none" w:vAnchor="page" w:hAnchor="page" w:x="562"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vAlign w:val="center"/>
          </w:tcPr>
          <w:p w14:paraId="059BA43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center"/>
          </w:tcPr>
          <w:p w14:paraId="3EF78DD9"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3A099CB1"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vAlign w:val="center"/>
          </w:tcPr>
          <w:p w14:paraId="1DCD0A7E"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2 200,00</w:t>
            </w:r>
          </w:p>
        </w:tc>
      </w:tr>
      <w:tr w:rsidR="00D41A1A" w14:paraId="0A1B0FE0"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6988F8B"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05C7B3D9"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28697960R</w:t>
            </w:r>
          </w:p>
        </w:tc>
        <w:tc>
          <w:tcPr>
            <w:tcW w:w="7152" w:type="dxa"/>
            <w:tcBorders>
              <w:top w:val="single" w:sz="4" w:space="0" w:color="auto"/>
              <w:left w:val="single" w:sz="4" w:space="0" w:color="auto"/>
            </w:tcBorders>
            <w:shd w:val="clear" w:color="auto" w:fill="FFFFFF"/>
            <w:vAlign w:val="bottom"/>
          </w:tcPr>
          <w:p w14:paraId="594B31F8" w14:textId="77777777" w:rsidR="00D41A1A" w:rsidRDefault="00543D88">
            <w:pPr>
              <w:pStyle w:val="Jin0"/>
              <w:framePr w:w="11016" w:h="13742" w:wrap="none" w:vAnchor="page" w:hAnchor="page" w:x="562"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34C8E264"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19A1F45E"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75286C0C" w14:textId="77777777" w:rsidR="00D41A1A" w:rsidRDefault="00543D88">
            <w:pPr>
              <w:pStyle w:val="Jin0"/>
              <w:framePr w:w="11016" w:h="13742" w:wrap="none" w:vAnchor="page" w:hAnchor="page" w:x="562" w:y="1135"/>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2AC60784"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3 000,00</w:t>
            </w:r>
          </w:p>
        </w:tc>
      </w:tr>
      <w:tr w:rsidR="00D41A1A" w14:paraId="2FAF773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B3CAB56"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7185ED76"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28600100R</w:t>
            </w:r>
          </w:p>
        </w:tc>
        <w:tc>
          <w:tcPr>
            <w:tcW w:w="7152" w:type="dxa"/>
            <w:tcBorders>
              <w:top w:val="single" w:sz="4" w:space="0" w:color="auto"/>
              <w:left w:val="single" w:sz="4" w:space="0" w:color="auto"/>
            </w:tcBorders>
            <w:shd w:val="clear" w:color="auto" w:fill="FFFFFF"/>
            <w:vAlign w:val="center"/>
          </w:tcPr>
          <w:p w14:paraId="39F3C54C" w14:textId="77777777" w:rsidR="00D41A1A" w:rsidRDefault="00543D88">
            <w:pPr>
              <w:pStyle w:val="Jin0"/>
              <w:framePr w:w="11016" w:h="13742" w:wrap="none" w:vAnchor="page" w:hAnchor="page" w:x="562" w:y="1135"/>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57E4D125"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0385ECC"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0D99703C" w14:textId="77777777" w:rsidR="00D41A1A" w:rsidRDefault="00543D88">
            <w:pPr>
              <w:pStyle w:val="Jin0"/>
              <w:framePr w:w="11016" w:h="13742" w:wrap="none" w:vAnchor="page" w:hAnchor="page" w:x="562" w:y="1135"/>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52736326" w14:textId="77777777" w:rsidR="00D41A1A" w:rsidRDefault="00543D88">
            <w:pPr>
              <w:pStyle w:val="Jin0"/>
              <w:framePr w:w="11016" w:h="13742" w:wrap="none" w:vAnchor="page" w:hAnchor="page" w:x="562" w:y="1135"/>
              <w:shd w:val="clear" w:color="auto" w:fill="auto"/>
              <w:jc w:val="right"/>
              <w:rPr>
                <w:sz w:val="13"/>
                <w:szCs w:val="13"/>
              </w:rPr>
            </w:pPr>
            <w:r>
              <w:rPr>
                <w:sz w:val="13"/>
                <w:szCs w:val="13"/>
              </w:rPr>
              <w:t>13 800,00</w:t>
            </w:r>
          </w:p>
        </w:tc>
      </w:tr>
      <w:tr w:rsidR="00D41A1A" w14:paraId="34F5C3E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97E2152"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76D12F89"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28600100R</w:t>
            </w:r>
          </w:p>
        </w:tc>
        <w:tc>
          <w:tcPr>
            <w:tcW w:w="7152" w:type="dxa"/>
            <w:tcBorders>
              <w:top w:val="single" w:sz="4" w:space="0" w:color="auto"/>
              <w:left w:val="single" w:sz="4" w:space="0" w:color="auto"/>
            </w:tcBorders>
            <w:shd w:val="clear" w:color="auto" w:fill="FFFFFF"/>
            <w:vAlign w:val="center"/>
          </w:tcPr>
          <w:p w14:paraId="52199893" w14:textId="77777777" w:rsidR="00D41A1A" w:rsidRDefault="00543D88">
            <w:pPr>
              <w:pStyle w:val="Jin0"/>
              <w:framePr w:w="11016" w:h="13742" w:wrap="none" w:vAnchor="page" w:hAnchor="page" w:x="562" w:y="1135"/>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3AFF1858" w14:textId="77777777" w:rsidR="00D41A1A" w:rsidRDefault="00543D88">
            <w:pPr>
              <w:pStyle w:val="Jin0"/>
              <w:framePr w:w="11016" w:h="13742" w:wrap="none" w:vAnchor="page" w:hAnchor="page" w:x="562" w:y="1135"/>
              <w:shd w:val="clear" w:color="auto" w:fill="auto"/>
              <w:rPr>
                <w:sz w:val="13"/>
                <w:szCs w:val="13"/>
              </w:rPr>
            </w:pPr>
            <w:r>
              <w:rPr>
                <w:sz w:val="13"/>
                <w:szCs w:val="13"/>
              </w:rPr>
              <w:t>kpl</w:t>
            </w:r>
          </w:p>
        </w:tc>
        <w:tc>
          <w:tcPr>
            <w:tcW w:w="715" w:type="dxa"/>
            <w:tcBorders>
              <w:left w:val="single" w:sz="4" w:space="0" w:color="auto"/>
            </w:tcBorders>
            <w:shd w:val="clear" w:color="auto" w:fill="FFFFFF"/>
            <w:vAlign w:val="bottom"/>
          </w:tcPr>
          <w:p w14:paraId="6755B2BF"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5DB72DDD" w14:textId="77777777" w:rsidR="00D41A1A" w:rsidRDefault="00543D88">
            <w:pPr>
              <w:pStyle w:val="Jin0"/>
              <w:framePr w:w="11016" w:h="13742" w:wrap="none" w:vAnchor="page" w:hAnchor="page" w:x="562" w:y="1135"/>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57676760"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3 000,00</w:t>
            </w:r>
          </w:p>
        </w:tc>
      </w:tr>
      <w:tr w:rsidR="00D41A1A" w14:paraId="45687AB3"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5368B886" w14:textId="77777777" w:rsidR="00D41A1A" w:rsidRDefault="00543D88">
            <w:pPr>
              <w:pStyle w:val="Jin0"/>
              <w:framePr w:w="11016" w:h="13742" w:wrap="none" w:vAnchor="page" w:hAnchor="page" w:x="562" w:y="1135"/>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737BDD72"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28600100R</w:t>
            </w:r>
          </w:p>
        </w:tc>
        <w:tc>
          <w:tcPr>
            <w:tcW w:w="7152" w:type="dxa"/>
            <w:tcBorders>
              <w:top w:val="single" w:sz="4" w:space="0" w:color="auto"/>
              <w:left w:val="single" w:sz="4" w:space="0" w:color="auto"/>
            </w:tcBorders>
            <w:shd w:val="clear" w:color="auto" w:fill="FFFFFF"/>
            <w:vAlign w:val="bottom"/>
          </w:tcPr>
          <w:p w14:paraId="71EB4669" w14:textId="77777777" w:rsidR="00D41A1A" w:rsidRDefault="00543D88">
            <w:pPr>
              <w:pStyle w:val="Jin0"/>
              <w:framePr w:w="11016" w:h="13742" w:wrap="none" w:vAnchor="page" w:hAnchor="page" w:x="562" w:y="1135"/>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69F92ED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1786E252"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2CA53311" w14:textId="77777777" w:rsidR="00D41A1A" w:rsidRDefault="00543D88">
            <w:pPr>
              <w:pStyle w:val="Jin0"/>
              <w:framePr w:w="11016" w:h="13742" w:wrap="none" w:vAnchor="page" w:hAnchor="page" w:x="562" w:y="1135"/>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58A4CD65"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7 500,00</w:t>
            </w:r>
          </w:p>
        </w:tc>
      </w:tr>
      <w:tr w:rsidR="00D41A1A" w14:paraId="1D395F1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4380B27" w14:textId="77777777" w:rsidR="00D41A1A" w:rsidRDefault="00543D88">
            <w:pPr>
              <w:pStyle w:val="Jin0"/>
              <w:framePr w:w="11016" w:h="13742" w:wrap="none" w:vAnchor="page" w:hAnchor="page" w:x="562" w:y="1135"/>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0510C71D" w14:textId="77777777" w:rsidR="00D41A1A" w:rsidRDefault="00543D88">
            <w:pPr>
              <w:pStyle w:val="Jin0"/>
              <w:framePr w:w="11016" w:h="13742" w:wrap="none" w:vAnchor="page" w:hAnchor="page" w:x="562" w:y="1135"/>
              <w:shd w:val="clear" w:color="auto" w:fill="auto"/>
              <w:jc w:val="both"/>
              <w:rPr>
                <w:sz w:val="13"/>
                <w:szCs w:val="13"/>
              </w:rPr>
            </w:pPr>
            <w:r>
              <w:rPr>
                <w:sz w:val="13"/>
                <w:szCs w:val="13"/>
              </w:rPr>
              <w:t>28600100R</w:t>
            </w:r>
          </w:p>
        </w:tc>
        <w:tc>
          <w:tcPr>
            <w:tcW w:w="7152" w:type="dxa"/>
            <w:tcBorders>
              <w:top w:val="single" w:sz="4" w:space="0" w:color="auto"/>
              <w:left w:val="single" w:sz="4" w:space="0" w:color="auto"/>
            </w:tcBorders>
            <w:shd w:val="clear" w:color="auto" w:fill="FFFFFF"/>
            <w:vAlign w:val="center"/>
          </w:tcPr>
          <w:p w14:paraId="6FB3653F" w14:textId="77777777" w:rsidR="00D41A1A" w:rsidRDefault="00543D88">
            <w:pPr>
              <w:pStyle w:val="Jin0"/>
              <w:framePr w:w="11016" w:h="13742" w:wrap="none" w:vAnchor="page" w:hAnchor="page" w:x="562" w:y="1135"/>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50400730"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360AC75"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6EC4CD2F" w14:textId="77777777" w:rsidR="00D41A1A" w:rsidRDefault="00543D88">
            <w:pPr>
              <w:pStyle w:val="Jin0"/>
              <w:framePr w:w="11016" w:h="13742" w:wrap="none" w:vAnchor="page" w:hAnchor="page" w:x="562" w:y="1135"/>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0F006542"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6 500,00</w:t>
            </w:r>
          </w:p>
        </w:tc>
      </w:tr>
      <w:tr w:rsidR="00D41A1A" w14:paraId="2ED2735C"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3D0174C2" w14:textId="77777777" w:rsidR="00D41A1A" w:rsidRDefault="00543D88">
            <w:pPr>
              <w:pStyle w:val="Jin0"/>
              <w:framePr w:w="11016" w:h="13742" w:wrap="none" w:vAnchor="page" w:hAnchor="page" w:x="562" w:y="1135"/>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BE8FEEE" w14:textId="77777777" w:rsidR="00D41A1A" w:rsidRDefault="00543D88">
            <w:pPr>
              <w:pStyle w:val="Jin0"/>
              <w:framePr w:w="11016" w:h="13742" w:wrap="none" w:vAnchor="page" w:hAnchor="page" w:x="562" w:y="1135"/>
              <w:shd w:val="clear" w:color="auto" w:fill="auto"/>
              <w:rPr>
                <w:sz w:val="13"/>
                <w:szCs w:val="13"/>
              </w:rPr>
            </w:pPr>
            <w:r>
              <w:rPr>
                <w:rFonts w:ascii="Trebuchet MS" w:eastAsia="Trebuchet MS" w:hAnsi="Trebuchet MS" w:cs="Trebuchet MS"/>
                <w:sz w:val="13"/>
                <w:szCs w:val="13"/>
              </w:rPr>
              <w:t>M65</w:t>
            </w:r>
          </w:p>
        </w:tc>
        <w:tc>
          <w:tcPr>
            <w:tcW w:w="7152" w:type="dxa"/>
            <w:tcBorders>
              <w:top w:val="single" w:sz="4" w:space="0" w:color="auto"/>
              <w:left w:val="single" w:sz="4" w:space="0" w:color="auto"/>
            </w:tcBorders>
            <w:shd w:val="clear" w:color="auto" w:fill="C0C0C0"/>
            <w:vAlign w:val="center"/>
          </w:tcPr>
          <w:p w14:paraId="3488E31A" w14:textId="77777777" w:rsidR="00D41A1A" w:rsidRDefault="00543D88">
            <w:pPr>
              <w:pStyle w:val="Jin0"/>
              <w:framePr w:w="11016" w:h="13742" w:wrap="none" w:vAnchor="page" w:hAnchor="page" w:x="562" w:y="1135"/>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027D32FE" w14:textId="77777777" w:rsidR="00D41A1A" w:rsidRDefault="00D41A1A">
            <w:pPr>
              <w:framePr w:w="11016" w:h="13742" w:wrap="none" w:vAnchor="page" w:hAnchor="page" w:x="562" w:y="1135"/>
              <w:rPr>
                <w:sz w:val="10"/>
                <w:szCs w:val="10"/>
              </w:rPr>
            </w:pPr>
          </w:p>
        </w:tc>
        <w:tc>
          <w:tcPr>
            <w:tcW w:w="715" w:type="dxa"/>
            <w:tcBorders>
              <w:left w:val="single" w:sz="4" w:space="0" w:color="auto"/>
            </w:tcBorders>
            <w:shd w:val="clear" w:color="auto" w:fill="C0C0C0"/>
          </w:tcPr>
          <w:p w14:paraId="1819E5E2" w14:textId="77777777" w:rsidR="00D41A1A" w:rsidRDefault="00D41A1A">
            <w:pPr>
              <w:framePr w:w="11016" w:h="13742" w:wrap="none" w:vAnchor="page" w:hAnchor="page" w:x="562" w:y="1135"/>
              <w:rPr>
                <w:sz w:val="10"/>
                <w:szCs w:val="10"/>
              </w:rPr>
            </w:pPr>
          </w:p>
        </w:tc>
        <w:tc>
          <w:tcPr>
            <w:tcW w:w="682" w:type="dxa"/>
            <w:tcBorders>
              <w:left w:val="single" w:sz="4" w:space="0" w:color="auto"/>
            </w:tcBorders>
            <w:shd w:val="clear" w:color="auto" w:fill="C0C0C0"/>
          </w:tcPr>
          <w:p w14:paraId="3494DE01" w14:textId="77777777" w:rsidR="00D41A1A" w:rsidRDefault="00D41A1A">
            <w:pPr>
              <w:framePr w:w="11016" w:h="13742" w:wrap="none" w:vAnchor="page" w:hAnchor="page" w:x="562" w:y="1135"/>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E15A11B" w14:textId="77777777" w:rsidR="00D41A1A" w:rsidRDefault="00543D88">
            <w:pPr>
              <w:pStyle w:val="Jin0"/>
              <w:framePr w:w="11016" w:h="13742" w:wrap="none" w:vAnchor="page" w:hAnchor="page" w:x="562"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70825592"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5AA04F23" w14:textId="77777777" w:rsidR="00D41A1A" w:rsidRDefault="00543D88">
            <w:pPr>
              <w:pStyle w:val="Jin0"/>
              <w:framePr w:w="11016" w:h="13742" w:wrap="none" w:vAnchor="page" w:hAnchor="page" w:x="562" w:y="1135"/>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5308CCD4" w14:textId="77777777" w:rsidR="00D41A1A" w:rsidRDefault="00543D88">
            <w:pPr>
              <w:pStyle w:val="Jin0"/>
              <w:framePr w:w="11016" w:h="13742" w:wrap="none" w:vAnchor="page" w:hAnchor="page" w:x="562" w:y="1135"/>
              <w:shd w:val="clear" w:color="auto" w:fill="auto"/>
              <w:rPr>
                <w:sz w:val="13"/>
                <w:szCs w:val="13"/>
              </w:rPr>
            </w:pPr>
            <w:r>
              <w:rPr>
                <w:sz w:val="13"/>
                <w:szCs w:val="13"/>
              </w:rPr>
              <w:t>650516816R00</w:t>
            </w:r>
          </w:p>
        </w:tc>
        <w:tc>
          <w:tcPr>
            <w:tcW w:w="7152" w:type="dxa"/>
            <w:tcBorders>
              <w:top w:val="single" w:sz="4" w:space="0" w:color="auto"/>
              <w:left w:val="single" w:sz="4" w:space="0" w:color="auto"/>
              <w:bottom w:val="single" w:sz="4" w:space="0" w:color="auto"/>
            </w:tcBorders>
            <w:shd w:val="clear" w:color="auto" w:fill="FFFFFF"/>
            <w:vAlign w:val="bottom"/>
          </w:tcPr>
          <w:p w14:paraId="13A6B610" w14:textId="77777777" w:rsidR="00D41A1A" w:rsidRDefault="00543D88">
            <w:pPr>
              <w:pStyle w:val="Jin0"/>
              <w:framePr w:w="11016" w:h="13742" w:wrap="none" w:vAnchor="page" w:hAnchor="page" w:x="562" w:y="1135"/>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7DA33D81" w14:textId="77777777" w:rsidR="00D41A1A" w:rsidRDefault="00543D88">
            <w:pPr>
              <w:pStyle w:val="Jin0"/>
              <w:framePr w:w="11016" w:h="13742" w:wrap="none" w:vAnchor="page" w:hAnchor="page" w:x="562" w:y="1135"/>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7A7B78D1" w14:textId="77777777" w:rsidR="00D41A1A" w:rsidRDefault="00543D88">
            <w:pPr>
              <w:pStyle w:val="Jin0"/>
              <w:framePr w:w="11016" w:h="13742" w:wrap="none" w:vAnchor="page" w:hAnchor="page" w:x="562" w:y="1135"/>
              <w:shd w:val="clear" w:color="auto" w:fill="auto"/>
              <w:ind w:firstLine="200"/>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6DD6ECF9" w14:textId="77777777" w:rsidR="00D41A1A" w:rsidRDefault="00543D88">
            <w:pPr>
              <w:pStyle w:val="Jin0"/>
              <w:framePr w:w="11016" w:h="13742" w:wrap="none" w:vAnchor="page" w:hAnchor="page" w:x="562" w:y="1135"/>
              <w:shd w:val="clear" w:color="auto" w:fill="auto"/>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694E00D2" w14:textId="77777777" w:rsidR="00D41A1A" w:rsidRDefault="00543D88">
            <w:pPr>
              <w:pStyle w:val="Jin0"/>
              <w:framePr w:w="11016" w:h="13742" w:wrap="none" w:vAnchor="page" w:hAnchor="page" w:x="562" w:y="1135"/>
              <w:shd w:val="clear" w:color="auto" w:fill="auto"/>
              <w:ind w:firstLine="300"/>
              <w:jc w:val="both"/>
              <w:rPr>
                <w:sz w:val="13"/>
                <w:szCs w:val="13"/>
              </w:rPr>
            </w:pPr>
            <w:r>
              <w:rPr>
                <w:sz w:val="13"/>
                <w:szCs w:val="13"/>
              </w:rPr>
              <w:t>1 900,00</w:t>
            </w:r>
          </w:p>
        </w:tc>
      </w:tr>
    </w:tbl>
    <w:p w14:paraId="5319C7B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F0F6CC2"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2DCC0793"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074B559E"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20276493"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70203F40"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1F2A9BDC"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224A2BA7"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12796DC1"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36</w:t>
            </w:r>
          </w:p>
        </w:tc>
        <w:tc>
          <w:tcPr>
            <w:tcW w:w="1685" w:type="dxa"/>
            <w:tcBorders>
              <w:top w:val="single" w:sz="4" w:space="0" w:color="auto"/>
              <w:right w:val="single" w:sz="4" w:space="0" w:color="auto"/>
            </w:tcBorders>
            <w:shd w:val="clear" w:color="auto" w:fill="C0C0C0"/>
          </w:tcPr>
          <w:p w14:paraId="57742E8C" w14:textId="77777777" w:rsidR="00D41A1A" w:rsidRDefault="00D41A1A">
            <w:pPr>
              <w:framePr w:w="8429" w:h="12797" w:wrap="none" w:vAnchor="page" w:hAnchor="page" w:x="550" w:y="837"/>
              <w:rPr>
                <w:sz w:val="10"/>
                <w:szCs w:val="10"/>
              </w:rPr>
            </w:pPr>
          </w:p>
        </w:tc>
      </w:tr>
      <w:tr w:rsidR="00D41A1A" w14:paraId="71BDAA4B"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40AA091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562B5361"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572A878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159E3756" w14:textId="77777777" w:rsidR="00D41A1A" w:rsidRDefault="00D41A1A">
            <w:pPr>
              <w:framePr w:w="8429" w:h="12797" w:wrap="none" w:vAnchor="page" w:hAnchor="page" w:x="550" w:y="837"/>
              <w:rPr>
                <w:sz w:val="10"/>
                <w:szCs w:val="10"/>
              </w:rPr>
            </w:pPr>
          </w:p>
        </w:tc>
      </w:tr>
      <w:tr w:rsidR="00D41A1A" w14:paraId="6D8D5610"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43AE71A" w14:textId="77777777" w:rsidR="00D41A1A" w:rsidRDefault="00D41A1A">
            <w:pPr>
              <w:framePr w:w="8429" w:h="12797" w:wrap="none" w:vAnchor="page" w:hAnchor="page" w:x="550" w:y="837"/>
              <w:rPr>
                <w:sz w:val="10"/>
                <w:szCs w:val="10"/>
              </w:rPr>
            </w:pPr>
          </w:p>
        </w:tc>
        <w:tc>
          <w:tcPr>
            <w:tcW w:w="2006" w:type="dxa"/>
            <w:shd w:val="clear" w:color="auto" w:fill="FFFFFF"/>
          </w:tcPr>
          <w:p w14:paraId="32C07AA2" w14:textId="77777777" w:rsidR="00D41A1A" w:rsidRDefault="00D41A1A">
            <w:pPr>
              <w:framePr w:w="8429" w:h="12797" w:wrap="none" w:vAnchor="page" w:hAnchor="page" w:x="550" w:y="837"/>
              <w:rPr>
                <w:sz w:val="10"/>
                <w:szCs w:val="10"/>
              </w:rPr>
            </w:pPr>
          </w:p>
        </w:tc>
        <w:tc>
          <w:tcPr>
            <w:tcW w:w="2165" w:type="dxa"/>
            <w:shd w:val="clear" w:color="auto" w:fill="FFFFFF"/>
          </w:tcPr>
          <w:p w14:paraId="1D2D5672"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F5A12BA" w14:textId="77777777" w:rsidR="00D41A1A" w:rsidRDefault="00D41A1A">
            <w:pPr>
              <w:framePr w:w="8429" w:h="12797" w:wrap="none" w:vAnchor="page" w:hAnchor="page" w:x="550" w:y="837"/>
              <w:rPr>
                <w:sz w:val="10"/>
                <w:szCs w:val="10"/>
              </w:rPr>
            </w:pPr>
          </w:p>
        </w:tc>
      </w:tr>
      <w:tr w:rsidR="00D41A1A" w14:paraId="6FC5DD1E"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622BA49D"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3F56FE2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07617704"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411F7B31" w14:textId="77777777" w:rsidR="00D41A1A" w:rsidRDefault="00D41A1A">
            <w:pPr>
              <w:framePr w:w="8429" w:h="12797" w:wrap="none" w:vAnchor="page" w:hAnchor="page" w:x="550" w:y="837"/>
              <w:rPr>
                <w:sz w:val="10"/>
                <w:szCs w:val="10"/>
              </w:rPr>
            </w:pPr>
          </w:p>
        </w:tc>
      </w:tr>
      <w:tr w:rsidR="00D41A1A" w14:paraId="7B819022"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14C0AB55"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3E7990D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8B6E525" w14:textId="77777777" w:rsidR="00D41A1A" w:rsidRDefault="00D41A1A">
            <w:pPr>
              <w:framePr w:w="8429" w:h="12797" w:wrap="none" w:vAnchor="page" w:hAnchor="page" w:x="550" w:y="837"/>
              <w:rPr>
                <w:sz w:val="10"/>
                <w:szCs w:val="10"/>
              </w:rPr>
            </w:pPr>
          </w:p>
        </w:tc>
      </w:tr>
      <w:tr w:rsidR="00D41A1A" w14:paraId="1ADF8756"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3483646F"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2FB0C85F" w14:textId="77777777" w:rsidR="00D41A1A" w:rsidRDefault="00D41A1A">
            <w:pPr>
              <w:framePr w:w="8429" w:h="12797" w:wrap="none" w:vAnchor="page" w:hAnchor="page" w:x="550" w:y="837"/>
              <w:rPr>
                <w:sz w:val="10"/>
                <w:szCs w:val="10"/>
              </w:rPr>
            </w:pPr>
          </w:p>
        </w:tc>
        <w:tc>
          <w:tcPr>
            <w:tcW w:w="2165" w:type="dxa"/>
            <w:shd w:val="clear" w:color="auto" w:fill="FFFFFF"/>
          </w:tcPr>
          <w:p w14:paraId="2C03BA62"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2611FB39" w14:textId="77777777" w:rsidR="00D41A1A" w:rsidRDefault="00D41A1A">
            <w:pPr>
              <w:framePr w:w="8429" w:h="12797" w:wrap="none" w:vAnchor="page" w:hAnchor="page" w:x="550" w:y="837"/>
              <w:rPr>
                <w:sz w:val="10"/>
                <w:szCs w:val="10"/>
              </w:rPr>
            </w:pPr>
          </w:p>
        </w:tc>
      </w:tr>
      <w:tr w:rsidR="00D41A1A" w14:paraId="2ABDC3DE"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0C57A89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19EC559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A9D6C49"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244FF6DA" w14:textId="77777777" w:rsidR="00D41A1A" w:rsidRDefault="00D41A1A">
            <w:pPr>
              <w:framePr w:w="8429" w:h="12797" w:wrap="none" w:vAnchor="page" w:hAnchor="page" w:x="550" w:y="837"/>
              <w:rPr>
                <w:sz w:val="10"/>
                <w:szCs w:val="10"/>
              </w:rPr>
            </w:pPr>
          </w:p>
        </w:tc>
      </w:tr>
      <w:tr w:rsidR="00D41A1A" w14:paraId="54D30742"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4D0FD7B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73D4616C" w14:textId="77777777" w:rsidR="00D41A1A" w:rsidRDefault="00D41A1A">
            <w:pPr>
              <w:framePr w:w="8429" w:h="12797" w:wrap="none" w:vAnchor="page" w:hAnchor="page" w:x="550" w:y="837"/>
              <w:rPr>
                <w:sz w:val="10"/>
                <w:szCs w:val="10"/>
              </w:rPr>
            </w:pPr>
          </w:p>
        </w:tc>
        <w:tc>
          <w:tcPr>
            <w:tcW w:w="2165" w:type="dxa"/>
            <w:shd w:val="clear" w:color="auto" w:fill="FFFFFF"/>
          </w:tcPr>
          <w:p w14:paraId="35AA5E6D"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63F54E8B"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2BF131E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ECA43D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709A9421"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531B92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F9A4261"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DAB467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F14E46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3F8C248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E63383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F6FC37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1100DD4D"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EBBE61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3977523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319A72B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D304CD9"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3ABE2E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9369CD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6F2C34C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0DF1B17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C32607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77DF4D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42D067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7E5F07A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EB5A9D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A41C060"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C05DD6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626F7BC"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1FFAA50A"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D9A3DE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144EB5B"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15E14847"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680B55A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0F3044A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E9E7B2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20E732D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6096AB23"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7DBF054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9C71DA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76C8643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0BA14D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119260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43A47F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6AE7A592"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3C7BFE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1346C71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CD4CE1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7AF2D8E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178685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08CCAB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D4F904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105E90A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16DFBACC"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200DE812"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5B1A17E0"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44498F98"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55168E2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5D57BF56"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0A54324B"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43B69FD4"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1312C1CC"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51A1654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37B76182"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112496B7" w14:textId="77777777" w:rsidR="00D41A1A" w:rsidRDefault="00D41A1A">
            <w:pPr>
              <w:framePr w:w="8429" w:h="12797" w:wrap="none" w:vAnchor="page" w:hAnchor="page" w:x="550" w:y="837"/>
              <w:rPr>
                <w:sz w:val="10"/>
                <w:szCs w:val="10"/>
              </w:rPr>
            </w:pPr>
          </w:p>
        </w:tc>
      </w:tr>
      <w:tr w:rsidR="00D41A1A" w14:paraId="3A7FCA81"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501E6E71" w14:textId="77777777" w:rsidR="00D41A1A" w:rsidRDefault="00D41A1A">
            <w:pPr>
              <w:framePr w:w="8429" w:h="12797" w:wrap="none" w:vAnchor="page" w:hAnchor="page" w:x="550" w:y="837"/>
              <w:rPr>
                <w:sz w:val="10"/>
                <w:szCs w:val="10"/>
              </w:rPr>
            </w:pPr>
          </w:p>
        </w:tc>
      </w:tr>
      <w:tr w:rsidR="00D41A1A" w14:paraId="4CEEA57B"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53888E74"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38CDDEF1"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7A4F4908"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4EB1A095" w14:textId="77777777" w:rsidR="00D41A1A" w:rsidRDefault="00543D88">
      <w:pPr>
        <w:pStyle w:val="Zhlavnebozpat0"/>
        <w:framePr w:wrap="none" w:vAnchor="page" w:hAnchor="page" w:x="9358" w:y="16283"/>
        <w:shd w:val="clear" w:color="auto" w:fill="auto"/>
      </w:pPr>
      <w:r>
        <w:t>Stránka 188 z 214</w:t>
      </w:r>
    </w:p>
    <w:p w14:paraId="0F6A4488"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AD3C50F" w14:textId="77777777" w:rsidR="00D41A1A" w:rsidRDefault="00D41A1A">
      <w:pPr>
        <w:spacing w:line="1" w:lineRule="exact"/>
      </w:pPr>
    </w:p>
    <w:p w14:paraId="293BBE5F" w14:textId="77777777" w:rsidR="00D41A1A" w:rsidRDefault="00543D88">
      <w:pPr>
        <w:pStyle w:val="Nadpis20"/>
        <w:framePr w:wrap="none" w:vAnchor="page" w:hAnchor="page" w:x="560" w:y="1519"/>
        <w:shd w:val="clear" w:color="auto" w:fill="auto"/>
        <w:spacing w:before="0" w:after="0"/>
      </w:pPr>
      <w:bookmarkStart w:id="128" w:name="bookmark128"/>
      <w:bookmarkStart w:id="129" w:name="bookmark129"/>
      <w:r>
        <w:t>Rekapitulace dílů</w:t>
      </w:r>
      <w:bookmarkEnd w:id="128"/>
      <w:bookmarkEnd w:id="129"/>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1DAE458B"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740307F8"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3559D8B"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7689BF6D"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1D81A1F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112EA9BE"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463295EB"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56051B37"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41AEB1EC"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65EC8F1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3F393AF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119813F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124386D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4399775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71853BF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1F5B803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1452FBC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4E91B87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475D94E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6C26313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103A056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1CED5FB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597CA9A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1E85F0F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1379360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2C197FC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6947F71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8DE381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01AC04B"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D4FD35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A6B7F21"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8F8FC9D"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2FFF4E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062B135"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5352B0D"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3C161AC"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1CCCD60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793CB75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29537AA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0295028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298FC9AB"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0C3874E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3 802,62</w:t>
            </w:r>
          </w:p>
          <w:p w14:paraId="6CEA5D5F"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760CE4F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3 215,00</w:t>
            </w:r>
          </w:p>
          <w:p w14:paraId="67B8E7D1"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3BA22228"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1A9133CC"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1CF20026"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0AFC6C41"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10D1A0CE"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512B23C"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94C98DD"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288 095,74</w:t>
            </w:r>
          </w:p>
        </w:tc>
      </w:tr>
    </w:tbl>
    <w:p w14:paraId="4F7CE6F6"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5B53AA5" w14:textId="77777777" w:rsidR="00D41A1A" w:rsidRDefault="00543D88">
      <w:pPr>
        <w:pStyle w:val="Zhlavnebozpat0"/>
        <w:framePr w:wrap="none" w:vAnchor="page" w:hAnchor="page" w:x="9358" w:y="16283"/>
        <w:shd w:val="clear" w:color="auto" w:fill="auto"/>
      </w:pPr>
      <w:r>
        <w:t>Stránka 189 z 214</w:t>
      </w:r>
    </w:p>
    <w:p w14:paraId="1497862A"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402B1E8" w14:textId="77777777" w:rsidR="00D41A1A" w:rsidRDefault="00D41A1A">
      <w:pPr>
        <w:spacing w:line="1" w:lineRule="exact"/>
      </w:pPr>
    </w:p>
    <w:p w14:paraId="466FD10C" w14:textId="77777777" w:rsidR="00D41A1A" w:rsidRDefault="00543D88">
      <w:pPr>
        <w:pStyle w:val="Nadpis30"/>
        <w:framePr w:wrap="none" w:vAnchor="page" w:hAnchor="page" w:x="5103" w:y="1135"/>
        <w:shd w:val="clear" w:color="auto" w:fill="auto"/>
      </w:pPr>
      <w:bookmarkStart w:id="130" w:name="bookmark130"/>
      <w:bookmarkStart w:id="131" w:name="bookmark131"/>
      <w:r>
        <w:t>Položkový rozpočet</w:t>
      </w:r>
      <w:bookmarkEnd w:id="130"/>
      <w:bookmarkEnd w:id="131"/>
    </w:p>
    <w:p w14:paraId="4AB382F0" w14:textId="77777777" w:rsidR="00D41A1A" w:rsidRDefault="00543D88">
      <w:pPr>
        <w:pStyle w:val="Zkladntext20"/>
        <w:framePr w:wrap="none" w:vAnchor="page" w:hAnchor="page" w:x="567" w:y="1475"/>
        <w:shd w:val="clear" w:color="auto" w:fill="auto"/>
        <w:spacing w:after="0"/>
        <w:ind w:left="5" w:right="14"/>
        <w:jc w:val="both"/>
        <w:rPr>
          <w:sz w:val="13"/>
          <w:szCs w:val="13"/>
        </w:rPr>
      </w:pPr>
      <w:r>
        <w:rPr>
          <w:sz w:val="13"/>
          <w:szCs w:val="13"/>
        </w:rPr>
        <w:t>S:</w:t>
      </w:r>
    </w:p>
    <w:p w14:paraId="63B31943" w14:textId="77777777" w:rsidR="00D41A1A" w:rsidRDefault="00543D88">
      <w:pPr>
        <w:pStyle w:val="Zkladntext20"/>
        <w:framePr w:wrap="none" w:vAnchor="page" w:hAnchor="page" w:x="562" w:y="1466"/>
        <w:shd w:val="clear" w:color="auto" w:fill="auto"/>
        <w:spacing w:after="0"/>
        <w:ind w:left="361" w:right="9086" w:firstLine="940"/>
        <w:rPr>
          <w:sz w:val="13"/>
          <w:szCs w:val="13"/>
        </w:rPr>
      </w:pPr>
      <w:r>
        <w:rPr>
          <w:sz w:val="13"/>
          <w:szCs w:val="13"/>
        </w:rPr>
        <w:t>Petrov 47</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14"/>
        <w:gridCol w:w="307"/>
        <w:gridCol w:w="715"/>
        <w:gridCol w:w="682"/>
        <w:gridCol w:w="869"/>
      </w:tblGrid>
      <w:tr w:rsidR="00D41A1A" w14:paraId="1A6F29A0"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68DD04A4"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0207F79A"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14" w:type="dxa"/>
            <w:tcBorders>
              <w:top w:val="single" w:sz="4" w:space="0" w:color="auto"/>
              <w:left w:val="single" w:sz="4" w:space="0" w:color="auto"/>
            </w:tcBorders>
            <w:shd w:val="clear" w:color="auto" w:fill="C0C0C0"/>
            <w:vAlign w:val="bottom"/>
          </w:tcPr>
          <w:p w14:paraId="06B27144"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06AFF887"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27DE0DB4"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0CC08598" w14:textId="77777777" w:rsidR="00D41A1A" w:rsidRDefault="00543D88">
            <w:pPr>
              <w:pStyle w:val="Jin0"/>
              <w:framePr w:w="10978" w:h="11482"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50D1C493"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0F15996E"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359C9A05"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53CD82D0"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14" w:type="dxa"/>
            <w:tcBorders>
              <w:top w:val="single" w:sz="4" w:space="0" w:color="auto"/>
              <w:left w:val="single" w:sz="4" w:space="0" w:color="auto"/>
            </w:tcBorders>
            <w:shd w:val="clear" w:color="auto" w:fill="C0C0C0"/>
            <w:vAlign w:val="bottom"/>
          </w:tcPr>
          <w:p w14:paraId="0E204CF8"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08356CB0" w14:textId="77777777" w:rsidR="00D41A1A" w:rsidRDefault="00D41A1A">
            <w:pPr>
              <w:framePr w:w="10978" w:h="11482"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04973DF5" w14:textId="77777777" w:rsidR="00D41A1A" w:rsidRDefault="00D41A1A">
            <w:pPr>
              <w:framePr w:w="10978" w:h="11482"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3930A550" w14:textId="77777777" w:rsidR="00D41A1A" w:rsidRDefault="00D41A1A">
            <w:pPr>
              <w:framePr w:w="10978" w:h="11482"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1A42C894" w14:textId="77777777" w:rsidR="00D41A1A" w:rsidRDefault="00543D88">
            <w:pPr>
              <w:pStyle w:val="Jin0"/>
              <w:framePr w:w="10978" w:h="11482"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5D5248BF"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4AABC543"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3ABB6CF0"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121100001RA0</w:t>
            </w:r>
          </w:p>
        </w:tc>
        <w:tc>
          <w:tcPr>
            <w:tcW w:w="7114" w:type="dxa"/>
            <w:tcBorders>
              <w:top w:val="single" w:sz="4" w:space="0" w:color="auto"/>
              <w:left w:val="single" w:sz="4" w:space="0" w:color="auto"/>
            </w:tcBorders>
            <w:shd w:val="clear" w:color="auto" w:fill="FFFFFF"/>
            <w:vAlign w:val="bottom"/>
          </w:tcPr>
          <w:p w14:paraId="434F059C" w14:textId="77777777" w:rsidR="00D41A1A" w:rsidRDefault="00543D88">
            <w:pPr>
              <w:pStyle w:val="Jin0"/>
              <w:framePr w:w="10978" w:h="11482"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49970405"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181FF32"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3327F0AA"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1E4878E2"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1 000,05</w:t>
            </w:r>
          </w:p>
        </w:tc>
      </w:tr>
      <w:tr w:rsidR="00D41A1A" w14:paraId="6AEE728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8BDAEA4"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5FE1889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131201110R00</w:t>
            </w:r>
          </w:p>
        </w:tc>
        <w:tc>
          <w:tcPr>
            <w:tcW w:w="7114" w:type="dxa"/>
            <w:tcBorders>
              <w:left w:val="single" w:sz="4" w:space="0" w:color="auto"/>
            </w:tcBorders>
            <w:shd w:val="clear" w:color="auto" w:fill="FFFFFF"/>
            <w:vAlign w:val="bottom"/>
          </w:tcPr>
          <w:p w14:paraId="6A41FFD7" w14:textId="77777777" w:rsidR="00D41A1A" w:rsidRDefault="00543D88">
            <w:pPr>
              <w:pStyle w:val="Jin0"/>
              <w:framePr w:w="10978" w:h="11482"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0100C60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5B9DC1A"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163D97F5"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53FB4E0F"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15 393,68</w:t>
            </w:r>
          </w:p>
        </w:tc>
      </w:tr>
      <w:tr w:rsidR="00D41A1A" w14:paraId="0F3C64D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8AD45F7"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0A61FE2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132200020RA0</w:t>
            </w:r>
          </w:p>
        </w:tc>
        <w:tc>
          <w:tcPr>
            <w:tcW w:w="7114" w:type="dxa"/>
            <w:tcBorders>
              <w:left w:val="single" w:sz="4" w:space="0" w:color="auto"/>
            </w:tcBorders>
            <w:shd w:val="clear" w:color="auto" w:fill="FFFFFF"/>
            <w:vAlign w:val="bottom"/>
          </w:tcPr>
          <w:p w14:paraId="6C600DCF" w14:textId="77777777" w:rsidR="00D41A1A" w:rsidRDefault="00543D88">
            <w:pPr>
              <w:pStyle w:val="Jin0"/>
              <w:framePr w:w="10978" w:h="11482"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3BFEB0C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4D01EB4"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4,80000</w:t>
            </w:r>
          </w:p>
        </w:tc>
        <w:tc>
          <w:tcPr>
            <w:tcW w:w="682" w:type="dxa"/>
            <w:tcBorders>
              <w:left w:val="single" w:sz="4" w:space="0" w:color="auto"/>
            </w:tcBorders>
            <w:shd w:val="clear" w:color="auto" w:fill="FFFFFF"/>
            <w:vAlign w:val="bottom"/>
          </w:tcPr>
          <w:p w14:paraId="2F36AE84"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5FD1D099"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3 131,66</w:t>
            </w:r>
          </w:p>
        </w:tc>
      </w:tr>
      <w:tr w:rsidR="00D41A1A" w14:paraId="6E418D2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AF524C2"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498FF71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128601101R00</w:t>
            </w:r>
          </w:p>
        </w:tc>
        <w:tc>
          <w:tcPr>
            <w:tcW w:w="7114" w:type="dxa"/>
            <w:tcBorders>
              <w:left w:val="single" w:sz="4" w:space="0" w:color="auto"/>
            </w:tcBorders>
            <w:shd w:val="clear" w:color="auto" w:fill="FFFFFF"/>
            <w:vAlign w:val="bottom"/>
          </w:tcPr>
          <w:p w14:paraId="33076501" w14:textId="77777777" w:rsidR="00D41A1A" w:rsidRDefault="00543D88">
            <w:pPr>
              <w:pStyle w:val="Jin0"/>
              <w:framePr w:w="10978" w:h="11482"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3DBAB8E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F54FC3E"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1,50000</w:t>
            </w:r>
          </w:p>
        </w:tc>
        <w:tc>
          <w:tcPr>
            <w:tcW w:w="682" w:type="dxa"/>
            <w:tcBorders>
              <w:left w:val="single" w:sz="4" w:space="0" w:color="auto"/>
            </w:tcBorders>
            <w:shd w:val="clear" w:color="auto" w:fill="FFFFFF"/>
            <w:vAlign w:val="bottom"/>
          </w:tcPr>
          <w:p w14:paraId="3A5DAD71"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36D39680"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8 385,00</w:t>
            </w:r>
          </w:p>
        </w:tc>
      </w:tr>
      <w:tr w:rsidR="00D41A1A" w14:paraId="6FF318E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3D11D82"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6865E64E"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125203211R00</w:t>
            </w:r>
          </w:p>
        </w:tc>
        <w:tc>
          <w:tcPr>
            <w:tcW w:w="7114" w:type="dxa"/>
            <w:tcBorders>
              <w:left w:val="single" w:sz="4" w:space="0" w:color="auto"/>
            </w:tcBorders>
            <w:shd w:val="clear" w:color="auto" w:fill="FFFFFF"/>
            <w:vAlign w:val="bottom"/>
          </w:tcPr>
          <w:p w14:paraId="284135A0" w14:textId="77777777" w:rsidR="00D41A1A" w:rsidRDefault="00543D88">
            <w:pPr>
              <w:pStyle w:val="Jin0"/>
              <w:framePr w:w="10978" w:h="11482"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68B2F531"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475503D"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1393FC2B"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2F3DC674" w14:textId="77777777" w:rsidR="00D41A1A" w:rsidRDefault="00543D88">
            <w:pPr>
              <w:pStyle w:val="Jin0"/>
              <w:framePr w:w="10978" w:h="11482" w:wrap="none" w:vAnchor="page" w:hAnchor="page" w:x="562" w:y="1927"/>
              <w:shd w:val="clear" w:color="auto" w:fill="auto"/>
              <w:ind w:firstLine="560"/>
              <w:jc w:val="both"/>
              <w:rPr>
                <w:sz w:val="13"/>
                <w:szCs w:val="13"/>
              </w:rPr>
            </w:pPr>
            <w:r>
              <w:rPr>
                <w:sz w:val="13"/>
                <w:szCs w:val="13"/>
              </w:rPr>
              <w:t>0,00</w:t>
            </w:r>
          </w:p>
        </w:tc>
      </w:tr>
      <w:tr w:rsidR="00D41A1A" w14:paraId="456019F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C0EF157"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444D830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132200010RAD</w:t>
            </w:r>
          </w:p>
        </w:tc>
        <w:tc>
          <w:tcPr>
            <w:tcW w:w="7114" w:type="dxa"/>
            <w:tcBorders>
              <w:left w:val="single" w:sz="4" w:space="0" w:color="auto"/>
            </w:tcBorders>
            <w:shd w:val="clear" w:color="auto" w:fill="FFFFFF"/>
            <w:vAlign w:val="bottom"/>
          </w:tcPr>
          <w:p w14:paraId="6CA87703" w14:textId="77777777" w:rsidR="00D41A1A" w:rsidRDefault="00543D88">
            <w:pPr>
              <w:pStyle w:val="Jin0"/>
              <w:framePr w:w="10978" w:h="11482"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15EA9545"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36D3030"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1,76000</w:t>
            </w:r>
          </w:p>
        </w:tc>
        <w:tc>
          <w:tcPr>
            <w:tcW w:w="682" w:type="dxa"/>
            <w:tcBorders>
              <w:left w:val="single" w:sz="4" w:space="0" w:color="auto"/>
            </w:tcBorders>
            <w:shd w:val="clear" w:color="auto" w:fill="FFFFFF"/>
            <w:vAlign w:val="bottom"/>
          </w:tcPr>
          <w:p w14:paraId="6EDE7D26"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6874013B"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3 237,08</w:t>
            </w:r>
          </w:p>
        </w:tc>
      </w:tr>
      <w:tr w:rsidR="00D41A1A" w14:paraId="40FDAAB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2D0D0EE"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6FEBF6C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132200010RAA</w:t>
            </w:r>
          </w:p>
        </w:tc>
        <w:tc>
          <w:tcPr>
            <w:tcW w:w="7114" w:type="dxa"/>
            <w:tcBorders>
              <w:left w:val="single" w:sz="4" w:space="0" w:color="auto"/>
            </w:tcBorders>
            <w:shd w:val="clear" w:color="auto" w:fill="FFFFFF"/>
            <w:vAlign w:val="bottom"/>
          </w:tcPr>
          <w:p w14:paraId="4A671299" w14:textId="77777777" w:rsidR="00D41A1A" w:rsidRDefault="00543D88">
            <w:pPr>
              <w:pStyle w:val="Jin0"/>
              <w:framePr w:w="10978" w:h="11482"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6F415D6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9A95937"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0,56000</w:t>
            </w:r>
          </w:p>
        </w:tc>
        <w:tc>
          <w:tcPr>
            <w:tcW w:w="682" w:type="dxa"/>
            <w:tcBorders>
              <w:left w:val="single" w:sz="4" w:space="0" w:color="auto"/>
            </w:tcBorders>
            <w:shd w:val="clear" w:color="auto" w:fill="FFFFFF"/>
            <w:vAlign w:val="bottom"/>
          </w:tcPr>
          <w:p w14:paraId="30D06554"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45CC12E5"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926,13</w:t>
            </w:r>
          </w:p>
        </w:tc>
      </w:tr>
      <w:tr w:rsidR="00D41A1A" w14:paraId="314E2D18"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E8A176C"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72B1833E"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115100001RA0</w:t>
            </w:r>
          </w:p>
        </w:tc>
        <w:tc>
          <w:tcPr>
            <w:tcW w:w="7114" w:type="dxa"/>
            <w:tcBorders>
              <w:left w:val="single" w:sz="4" w:space="0" w:color="auto"/>
            </w:tcBorders>
            <w:shd w:val="clear" w:color="auto" w:fill="FFFFFF"/>
            <w:vAlign w:val="bottom"/>
          </w:tcPr>
          <w:p w14:paraId="1F04C8C7" w14:textId="77777777" w:rsidR="00D41A1A" w:rsidRDefault="00543D88">
            <w:pPr>
              <w:pStyle w:val="Jin0"/>
              <w:framePr w:w="10978" w:h="11482"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15973976" w14:textId="77777777" w:rsidR="00D41A1A" w:rsidRDefault="00543D88">
            <w:pPr>
              <w:pStyle w:val="Jin0"/>
              <w:framePr w:w="10978" w:h="11482"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65841C10"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0,00000</w:t>
            </w:r>
          </w:p>
        </w:tc>
        <w:tc>
          <w:tcPr>
            <w:tcW w:w="682" w:type="dxa"/>
            <w:tcBorders>
              <w:left w:val="single" w:sz="4" w:space="0" w:color="auto"/>
            </w:tcBorders>
            <w:shd w:val="clear" w:color="auto" w:fill="FFFFFF"/>
            <w:vAlign w:val="bottom"/>
          </w:tcPr>
          <w:p w14:paraId="1835747F"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55C2E814" w14:textId="77777777" w:rsidR="00D41A1A" w:rsidRDefault="00543D88">
            <w:pPr>
              <w:pStyle w:val="Jin0"/>
              <w:framePr w:w="10978" w:h="11482" w:wrap="none" w:vAnchor="page" w:hAnchor="page" w:x="562" w:y="1927"/>
              <w:shd w:val="clear" w:color="auto" w:fill="auto"/>
              <w:ind w:firstLine="560"/>
              <w:jc w:val="both"/>
              <w:rPr>
                <w:sz w:val="13"/>
                <w:szCs w:val="13"/>
              </w:rPr>
            </w:pPr>
            <w:r>
              <w:rPr>
                <w:sz w:val="13"/>
                <w:szCs w:val="13"/>
              </w:rPr>
              <w:t>0,00</w:t>
            </w:r>
          </w:p>
        </w:tc>
      </w:tr>
      <w:tr w:rsidR="00D41A1A" w14:paraId="60E10E00"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1F24C5CA" w14:textId="77777777" w:rsidR="00D41A1A" w:rsidRDefault="00543D88">
            <w:pPr>
              <w:pStyle w:val="Jin0"/>
              <w:framePr w:w="10978" w:h="11482"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60C4A89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120001101R00</w:t>
            </w:r>
          </w:p>
        </w:tc>
        <w:tc>
          <w:tcPr>
            <w:tcW w:w="7114" w:type="dxa"/>
            <w:tcBorders>
              <w:left w:val="single" w:sz="4" w:space="0" w:color="auto"/>
            </w:tcBorders>
            <w:shd w:val="clear" w:color="auto" w:fill="FFFFFF"/>
            <w:vAlign w:val="bottom"/>
          </w:tcPr>
          <w:p w14:paraId="73841991" w14:textId="77777777" w:rsidR="00D41A1A" w:rsidRDefault="00543D88">
            <w:pPr>
              <w:pStyle w:val="Jin0"/>
              <w:framePr w:w="10978" w:h="11482"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2DD5CDC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E44401A"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3,40000</w:t>
            </w:r>
          </w:p>
        </w:tc>
        <w:tc>
          <w:tcPr>
            <w:tcW w:w="682" w:type="dxa"/>
            <w:tcBorders>
              <w:left w:val="single" w:sz="4" w:space="0" w:color="auto"/>
            </w:tcBorders>
            <w:shd w:val="clear" w:color="auto" w:fill="FFFFFF"/>
            <w:vAlign w:val="bottom"/>
          </w:tcPr>
          <w:p w14:paraId="1B5C2C78"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3A22B75C"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3 168,80</w:t>
            </w:r>
          </w:p>
        </w:tc>
      </w:tr>
      <w:tr w:rsidR="00D41A1A" w14:paraId="3D37B8A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4E2FE1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033A0436"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115101201c</w:t>
            </w:r>
          </w:p>
        </w:tc>
        <w:tc>
          <w:tcPr>
            <w:tcW w:w="7114" w:type="dxa"/>
            <w:tcBorders>
              <w:top w:val="single" w:sz="4" w:space="0" w:color="auto"/>
              <w:left w:val="single" w:sz="4" w:space="0" w:color="auto"/>
            </w:tcBorders>
            <w:shd w:val="clear" w:color="auto" w:fill="FFFFFF"/>
            <w:vAlign w:val="bottom"/>
          </w:tcPr>
          <w:p w14:paraId="63C02EE8" w14:textId="77777777" w:rsidR="00D41A1A" w:rsidRDefault="00543D88">
            <w:pPr>
              <w:pStyle w:val="Jin0"/>
              <w:framePr w:w="10978" w:h="11482"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5ED46953"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15D98D5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56100391" w14:textId="77777777" w:rsidR="00D41A1A" w:rsidRDefault="00543D88">
            <w:pPr>
              <w:pStyle w:val="Jin0"/>
              <w:framePr w:w="10978" w:h="11482"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3F65BE06" w14:textId="77777777" w:rsidR="00D41A1A" w:rsidRDefault="00543D88">
            <w:pPr>
              <w:pStyle w:val="Jin0"/>
              <w:framePr w:w="10978" w:h="11482" w:wrap="none" w:vAnchor="page" w:hAnchor="page" w:x="562" w:y="1927"/>
              <w:shd w:val="clear" w:color="auto" w:fill="auto"/>
              <w:ind w:firstLine="560"/>
              <w:jc w:val="both"/>
              <w:rPr>
                <w:sz w:val="13"/>
                <w:szCs w:val="13"/>
              </w:rPr>
            </w:pPr>
            <w:r>
              <w:rPr>
                <w:sz w:val="13"/>
                <w:szCs w:val="13"/>
              </w:rPr>
              <w:t>0,00</w:t>
            </w:r>
          </w:p>
        </w:tc>
      </w:tr>
      <w:tr w:rsidR="00D41A1A" w14:paraId="7F57BD8D"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DB4D683"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3D961743"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115101201d</w:t>
            </w:r>
          </w:p>
        </w:tc>
        <w:tc>
          <w:tcPr>
            <w:tcW w:w="7114" w:type="dxa"/>
            <w:tcBorders>
              <w:top w:val="single" w:sz="4" w:space="0" w:color="auto"/>
              <w:left w:val="single" w:sz="4" w:space="0" w:color="auto"/>
            </w:tcBorders>
            <w:shd w:val="clear" w:color="auto" w:fill="FFFFFF"/>
            <w:vAlign w:val="bottom"/>
          </w:tcPr>
          <w:p w14:paraId="42073D9B" w14:textId="77777777" w:rsidR="00D41A1A" w:rsidRDefault="00543D88">
            <w:pPr>
              <w:pStyle w:val="Jin0"/>
              <w:framePr w:w="10978" w:h="11482"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2AD33C1A"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4B56E4B"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3F54D33E" w14:textId="77777777" w:rsidR="00D41A1A" w:rsidRDefault="00543D88">
            <w:pPr>
              <w:pStyle w:val="Jin0"/>
              <w:framePr w:w="10978" w:h="11482"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3438BA81" w14:textId="77777777" w:rsidR="00D41A1A" w:rsidRDefault="00543D88">
            <w:pPr>
              <w:pStyle w:val="Jin0"/>
              <w:framePr w:w="10978" w:h="11482" w:wrap="none" w:vAnchor="page" w:hAnchor="page" w:x="562" w:y="1927"/>
              <w:shd w:val="clear" w:color="auto" w:fill="auto"/>
              <w:ind w:firstLine="560"/>
              <w:jc w:val="both"/>
              <w:rPr>
                <w:sz w:val="13"/>
                <w:szCs w:val="13"/>
              </w:rPr>
            </w:pPr>
            <w:r>
              <w:rPr>
                <w:sz w:val="13"/>
                <w:szCs w:val="13"/>
              </w:rPr>
              <w:t>0,00</w:t>
            </w:r>
          </w:p>
        </w:tc>
      </w:tr>
      <w:tr w:rsidR="00D41A1A" w14:paraId="5A292D9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40FD07E"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4DBE5ECB"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115101201e</w:t>
            </w:r>
          </w:p>
        </w:tc>
        <w:tc>
          <w:tcPr>
            <w:tcW w:w="7114" w:type="dxa"/>
            <w:tcBorders>
              <w:top w:val="single" w:sz="4" w:space="0" w:color="auto"/>
              <w:left w:val="single" w:sz="4" w:space="0" w:color="auto"/>
            </w:tcBorders>
            <w:shd w:val="clear" w:color="auto" w:fill="FFFFFF"/>
            <w:vAlign w:val="bottom"/>
          </w:tcPr>
          <w:p w14:paraId="1B47769A" w14:textId="77777777" w:rsidR="00D41A1A" w:rsidRDefault="00543D88">
            <w:pPr>
              <w:pStyle w:val="Jin0"/>
              <w:framePr w:w="10978" w:h="11482"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1F9DB82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0AE9194"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44139356" w14:textId="77777777" w:rsidR="00D41A1A" w:rsidRDefault="00543D88">
            <w:pPr>
              <w:pStyle w:val="Jin0"/>
              <w:framePr w:w="10978" w:h="11482"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3E08296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11 000,00</w:t>
            </w:r>
          </w:p>
        </w:tc>
      </w:tr>
      <w:tr w:rsidR="00D41A1A" w14:paraId="1F474F1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8C68CCF"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7414DFA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115101201f</w:t>
            </w:r>
          </w:p>
        </w:tc>
        <w:tc>
          <w:tcPr>
            <w:tcW w:w="7114" w:type="dxa"/>
            <w:tcBorders>
              <w:top w:val="single" w:sz="4" w:space="0" w:color="auto"/>
              <w:left w:val="single" w:sz="4" w:space="0" w:color="auto"/>
            </w:tcBorders>
            <w:shd w:val="clear" w:color="auto" w:fill="FFFFFF"/>
            <w:vAlign w:val="bottom"/>
          </w:tcPr>
          <w:p w14:paraId="5FD5E110" w14:textId="77777777" w:rsidR="00D41A1A" w:rsidRDefault="00543D88">
            <w:pPr>
              <w:pStyle w:val="Jin0"/>
              <w:framePr w:w="10978" w:h="11482"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2B280E56"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ABAC5D2"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2A43D531" w14:textId="77777777" w:rsidR="00D41A1A" w:rsidRDefault="00543D88">
            <w:pPr>
              <w:pStyle w:val="Jin0"/>
              <w:framePr w:w="10978" w:h="11482"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75692B8"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12 000,00</w:t>
            </w:r>
          </w:p>
        </w:tc>
      </w:tr>
      <w:tr w:rsidR="00D41A1A" w14:paraId="4F2C863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DB32D8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2DE6890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115101201g</w:t>
            </w:r>
          </w:p>
        </w:tc>
        <w:tc>
          <w:tcPr>
            <w:tcW w:w="7114" w:type="dxa"/>
            <w:tcBorders>
              <w:top w:val="single" w:sz="4" w:space="0" w:color="auto"/>
              <w:left w:val="single" w:sz="4" w:space="0" w:color="auto"/>
            </w:tcBorders>
            <w:shd w:val="clear" w:color="auto" w:fill="FFFFFF"/>
            <w:vAlign w:val="bottom"/>
          </w:tcPr>
          <w:p w14:paraId="0022D9F6" w14:textId="77777777" w:rsidR="00D41A1A" w:rsidRDefault="00543D88">
            <w:pPr>
              <w:pStyle w:val="Jin0"/>
              <w:framePr w:w="10978" w:h="11482"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541069B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14B55A6C"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0C5A8C2C" w14:textId="77777777" w:rsidR="00D41A1A" w:rsidRDefault="00543D88">
            <w:pPr>
              <w:pStyle w:val="Jin0"/>
              <w:framePr w:w="10978" w:h="11482"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08C02A89"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12 000,00</w:t>
            </w:r>
          </w:p>
        </w:tc>
      </w:tr>
      <w:tr w:rsidR="00D41A1A" w14:paraId="10D21596"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A269C0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363D093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RJIMKA</w:t>
            </w:r>
          </w:p>
        </w:tc>
        <w:tc>
          <w:tcPr>
            <w:tcW w:w="7114" w:type="dxa"/>
            <w:tcBorders>
              <w:top w:val="single" w:sz="4" w:space="0" w:color="auto"/>
              <w:left w:val="single" w:sz="4" w:space="0" w:color="auto"/>
            </w:tcBorders>
            <w:shd w:val="clear" w:color="auto" w:fill="FFFFFF"/>
            <w:vAlign w:val="bottom"/>
          </w:tcPr>
          <w:p w14:paraId="5E977E3C" w14:textId="77777777" w:rsidR="00D41A1A" w:rsidRDefault="00543D88">
            <w:pPr>
              <w:pStyle w:val="Jin0"/>
              <w:framePr w:w="10978" w:h="11482"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74D2BC4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38DF2FE"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07AFD637" w14:textId="77777777" w:rsidR="00D41A1A" w:rsidRDefault="00543D88">
            <w:pPr>
              <w:pStyle w:val="Jin0"/>
              <w:framePr w:w="10978" w:h="11482"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7FB9AA95" w14:textId="77777777" w:rsidR="00D41A1A" w:rsidRDefault="00543D88">
            <w:pPr>
              <w:pStyle w:val="Jin0"/>
              <w:framePr w:w="10978" w:h="11482" w:wrap="none" w:vAnchor="page" w:hAnchor="page" w:x="562" w:y="1927"/>
              <w:shd w:val="clear" w:color="auto" w:fill="auto"/>
              <w:ind w:firstLine="560"/>
              <w:jc w:val="both"/>
              <w:rPr>
                <w:sz w:val="13"/>
                <w:szCs w:val="13"/>
              </w:rPr>
            </w:pPr>
            <w:r>
              <w:rPr>
                <w:sz w:val="13"/>
                <w:szCs w:val="13"/>
              </w:rPr>
              <w:t>0,00</w:t>
            </w:r>
          </w:p>
        </w:tc>
      </w:tr>
      <w:tr w:rsidR="00D41A1A" w14:paraId="3196DB3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6692CDEB"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28F2939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111203201</w:t>
            </w:r>
          </w:p>
        </w:tc>
        <w:tc>
          <w:tcPr>
            <w:tcW w:w="7114" w:type="dxa"/>
            <w:tcBorders>
              <w:top w:val="single" w:sz="4" w:space="0" w:color="auto"/>
              <w:left w:val="single" w:sz="4" w:space="0" w:color="auto"/>
            </w:tcBorders>
            <w:shd w:val="clear" w:color="auto" w:fill="FFFFFF"/>
            <w:vAlign w:val="bottom"/>
          </w:tcPr>
          <w:p w14:paraId="7D145B1F" w14:textId="77777777" w:rsidR="00D41A1A" w:rsidRDefault="00543D88">
            <w:pPr>
              <w:pStyle w:val="Jin0"/>
              <w:framePr w:w="10978" w:h="11482"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10F8A39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DA9482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5241C7A6" w14:textId="77777777" w:rsidR="00D41A1A" w:rsidRDefault="00543D88">
            <w:pPr>
              <w:pStyle w:val="Jin0"/>
              <w:framePr w:w="10978" w:h="11482"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40951015"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525,50</w:t>
            </w:r>
          </w:p>
        </w:tc>
      </w:tr>
      <w:tr w:rsidR="00D41A1A" w14:paraId="76A16D39"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3654BF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601FFAE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181411131</w:t>
            </w:r>
          </w:p>
        </w:tc>
        <w:tc>
          <w:tcPr>
            <w:tcW w:w="7114" w:type="dxa"/>
            <w:tcBorders>
              <w:top w:val="single" w:sz="4" w:space="0" w:color="auto"/>
              <w:left w:val="single" w:sz="4" w:space="0" w:color="auto"/>
            </w:tcBorders>
            <w:shd w:val="clear" w:color="auto" w:fill="FFFFFF"/>
            <w:vAlign w:val="bottom"/>
          </w:tcPr>
          <w:p w14:paraId="45EA38C7" w14:textId="77777777" w:rsidR="00D41A1A" w:rsidRDefault="00543D88">
            <w:pPr>
              <w:pStyle w:val="Jin0"/>
              <w:framePr w:w="10978" w:h="11482"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45910C9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89D2F68"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7130A336" w14:textId="77777777" w:rsidR="00D41A1A" w:rsidRDefault="00543D88">
            <w:pPr>
              <w:pStyle w:val="Jin0"/>
              <w:framePr w:w="10978" w:h="11482" w:wrap="none" w:vAnchor="page" w:hAnchor="page" w:x="562" w:y="1927"/>
              <w:shd w:val="clear" w:color="auto" w:fill="auto"/>
              <w:jc w:val="right"/>
            </w:pPr>
            <w:r>
              <w:t>27,00</w:t>
            </w:r>
          </w:p>
        </w:tc>
        <w:tc>
          <w:tcPr>
            <w:tcW w:w="869" w:type="dxa"/>
            <w:tcBorders>
              <w:left w:val="single" w:sz="4" w:space="0" w:color="auto"/>
              <w:right w:val="single" w:sz="4" w:space="0" w:color="auto"/>
            </w:tcBorders>
            <w:shd w:val="clear" w:color="auto" w:fill="FFFFFF"/>
          </w:tcPr>
          <w:p w14:paraId="71F2472D"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2 047,95</w:t>
            </w:r>
          </w:p>
        </w:tc>
      </w:tr>
      <w:tr w:rsidR="00D41A1A" w14:paraId="07AF5B9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9E828DB"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4A742ADB" w14:textId="77777777" w:rsidR="00D41A1A" w:rsidRDefault="00543D88">
            <w:pPr>
              <w:pStyle w:val="Jin0"/>
              <w:framePr w:w="10978" w:h="11482" w:wrap="none" w:vAnchor="page" w:hAnchor="page" w:x="562" w:y="1927"/>
              <w:shd w:val="clear" w:color="auto" w:fill="auto"/>
              <w:jc w:val="both"/>
              <w:rPr>
                <w:sz w:val="13"/>
                <w:szCs w:val="13"/>
              </w:rPr>
            </w:pPr>
            <w:r>
              <w:rPr>
                <w:i/>
                <w:iCs/>
                <w:color w:val="0000FF"/>
                <w:sz w:val="13"/>
                <w:szCs w:val="13"/>
              </w:rPr>
              <w:t>572410</w:t>
            </w:r>
          </w:p>
        </w:tc>
        <w:tc>
          <w:tcPr>
            <w:tcW w:w="7114" w:type="dxa"/>
            <w:tcBorders>
              <w:top w:val="single" w:sz="4" w:space="0" w:color="auto"/>
              <w:left w:val="single" w:sz="4" w:space="0" w:color="auto"/>
            </w:tcBorders>
            <w:shd w:val="clear" w:color="auto" w:fill="FFFFFF"/>
            <w:vAlign w:val="bottom"/>
          </w:tcPr>
          <w:p w14:paraId="659CF078" w14:textId="77777777" w:rsidR="00D41A1A" w:rsidRDefault="00543D88">
            <w:pPr>
              <w:pStyle w:val="Jin0"/>
              <w:framePr w:w="10978" w:h="11482"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50C20E6C" w14:textId="77777777" w:rsidR="00D41A1A" w:rsidRDefault="00543D88">
            <w:pPr>
              <w:pStyle w:val="Jin0"/>
              <w:framePr w:w="10978" w:h="11482"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3FB0357A" w14:textId="77777777" w:rsidR="00D41A1A" w:rsidRDefault="00543D88">
            <w:pPr>
              <w:pStyle w:val="Jin0"/>
              <w:framePr w:w="10978" w:h="11482"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660066E7" w14:textId="77777777" w:rsidR="00D41A1A" w:rsidRDefault="00543D88">
            <w:pPr>
              <w:pStyle w:val="Jin0"/>
              <w:framePr w:w="10978" w:h="11482" w:wrap="none" w:vAnchor="page" w:hAnchor="page" w:x="562" w:y="1927"/>
              <w:shd w:val="clear" w:color="auto" w:fill="auto"/>
              <w:jc w:val="right"/>
            </w:pPr>
            <w:r>
              <w:t>94,50</w:t>
            </w:r>
          </w:p>
        </w:tc>
        <w:tc>
          <w:tcPr>
            <w:tcW w:w="869" w:type="dxa"/>
            <w:tcBorders>
              <w:left w:val="single" w:sz="4" w:space="0" w:color="auto"/>
              <w:right w:val="single" w:sz="4" w:space="0" w:color="auto"/>
            </w:tcBorders>
            <w:shd w:val="clear" w:color="auto" w:fill="FFFFFF"/>
            <w:vAlign w:val="center"/>
          </w:tcPr>
          <w:p w14:paraId="3878A71A"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215,08</w:t>
            </w:r>
          </w:p>
        </w:tc>
      </w:tr>
      <w:tr w:rsidR="00D41A1A" w14:paraId="30B186DE"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6D59DD8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2B94D29F"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161101103R00</w:t>
            </w:r>
          </w:p>
        </w:tc>
        <w:tc>
          <w:tcPr>
            <w:tcW w:w="7114" w:type="dxa"/>
            <w:tcBorders>
              <w:top w:val="single" w:sz="4" w:space="0" w:color="auto"/>
              <w:left w:val="single" w:sz="4" w:space="0" w:color="auto"/>
            </w:tcBorders>
            <w:shd w:val="clear" w:color="auto" w:fill="FFFFFF"/>
            <w:vAlign w:val="bottom"/>
          </w:tcPr>
          <w:p w14:paraId="0760EF5D" w14:textId="77777777" w:rsidR="00D41A1A" w:rsidRDefault="00543D88">
            <w:pPr>
              <w:pStyle w:val="Jin0"/>
              <w:framePr w:w="10978" w:h="11482"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2CCB6ED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36826D1"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1DA5EB4E"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0140DED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13 059,27</w:t>
            </w:r>
          </w:p>
        </w:tc>
      </w:tr>
      <w:tr w:rsidR="00D41A1A" w14:paraId="396575D1"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58FC54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1790C100"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162201101R00</w:t>
            </w:r>
          </w:p>
        </w:tc>
        <w:tc>
          <w:tcPr>
            <w:tcW w:w="7114" w:type="dxa"/>
            <w:tcBorders>
              <w:left w:val="single" w:sz="4" w:space="0" w:color="auto"/>
            </w:tcBorders>
            <w:shd w:val="clear" w:color="auto" w:fill="FFFFFF"/>
            <w:vAlign w:val="bottom"/>
          </w:tcPr>
          <w:p w14:paraId="2748EAAA" w14:textId="77777777" w:rsidR="00D41A1A" w:rsidRDefault="00543D88">
            <w:pPr>
              <w:pStyle w:val="Jin0"/>
              <w:framePr w:w="10978" w:h="11482"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335F4CCB"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A11DF73"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4AB61CD9"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477D9FBA"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814,70</w:t>
            </w:r>
          </w:p>
        </w:tc>
      </w:tr>
      <w:tr w:rsidR="00D41A1A" w14:paraId="3F689C4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465A533"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4A7F59F0"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162701105RT3</w:t>
            </w:r>
          </w:p>
        </w:tc>
        <w:tc>
          <w:tcPr>
            <w:tcW w:w="7114" w:type="dxa"/>
            <w:tcBorders>
              <w:left w:val="single" w:sz="4" w:space="0" w:color="auto"/>
            </w:tcBorders>
            <w:shd w:val="clear" w:color="auto" w:fill="FFFFFF"/>
            <w:vAlign w:val="bottom"/>
          </w:tcPr>
          <w:p w14:paraId="12AA1FD0" w14:textId="77777777" w:rsidR="00D41A1A" w:rsidRDefault="00543D88">
            <w:pPr>
              <w:pStyle w:val="Jin0"/>
              <w:framePr w:w="10978" w:h="11482"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239316F3"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CE43E72"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8,23500</w:t>
            </w:r>
          </w:p>
        </w:tc>
        <w:tc>
          <w:tcPr>
            <w:tcW w:w="682" w:type="dxa"/>
            <w:tcBorders>
              <w:left w:val="single" w:sz="4" w:space="0" w:color="auto"/>
            </w:tcBorders>
            <w:shd w:val="clear" w:color="auto" w:fill="FFFFFF"/>
            <w:vAlign w:val="bottom"/>
          </w:tcPr>
          <w:p w14:paraId="3B3C70E8"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18C457CA"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2 428,50</w:t>
            </w:r>
          </w:p>
        </w:tc>
      </w:tr>
      <w:tr w:rsidR="00D41A1A" w14:paraId="3FB1EB2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B3F221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300C645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162100010RAA</w:t>
            </w:r>
          </w:p>
        </w:tc>
        <w:tc>
          <w:tcPr>
            <w:tcW w:w="7114" w:type="dxa"/>
            <w:tcBorders>
              <w:left w:val="single" w:sz="4" w:space="0" w:color="auto"/>
            </w:tcBorders>
            <w:shd w:val="clear" w:color="auto" w:fill="FFFFFF"/>
            <w:vAlign w:val="bottom"/>
          </w:tcPr>
          <w:p w14:paraId="6673159B" w14:textId="77777777" w:rsidR="00D41A1A" w:rsidRDefault="00543D88">
            <w:pPr>
              <w:pStyle w:val="Jin0"/>
              <w:framePr w:w="10978" w:h="11482"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6810C2A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607AD32"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4F8C4A0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5400D9D7"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2 808,11</w:t>
            </w:r>
          </w:p>
        </w:tc>
      </w:tr>
      <w:tr w:rsidR="00D41A1A" w14:paraId="0789C78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7969C5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57F8B4C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167101101R00</w:t>
            </w:r>
          </w:p>
        </w:tc>
        <w:tc>
          <w:tcPr>
            <w:tcW w:w="7114" w:type="dxa"/>
            <w:tcBorders>
              <w:left w:val="single" w:sz="4" w:space="0" w:color="auto"/>
            </w:tcBorders>
            <w:shd w:val="clear" w:color="auto" w:fill="FFFFFF"/>
            <w:vAlign w:val="bottom"/>
          </w:tcPr>
          <w:p w14:paraId="7B3B59AE" w14:textId="77777777" w:rsidR="00D41A1A" w:rsidRDefault="00543D88">
            <w:pPr>
              <w:pStyle w:val="Jin0"/>
              <w:framePr w:w="10978" w:h="11482"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2EEC54EF"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B831DE1"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301E1E66"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0E810AD8"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7 462,95</w:t>
            </w:r>
          </w:p>
        </w:tc>
      </w:tr>
      <w:tr w:rsidR="00D41A1A" w14:paraId="0F5168D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BB75AD5"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5424755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199000005R00</w:t>
            </w:r>
          </w:p>
        </w:tc>
        <w:tc>
          <w:tcPr>
            <w:tcW w:w="7114" w:type="dxa"/>
            <w:tcBorders>
              <w:left w:val="single" w:sz="4" w:space="0" w:color="auto"/>
            </w:tcBorders>
            <w:shd w:val="clear" w:color="auto" w:fill="FFFFFF"/>
            <w:vAlign w:val="bottom"/>
          </w:tcPr>
          <w:p w14:paraId="15B69440" w14:textId="77777777" w:rsidR="00D41A1A" w:rsidRDefault="00543D88">
            <w:pPr>
              <w:pStyle w:val="Jin0"/>
              <w:framePr w:w="10978" w:h="11482"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1862289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08BB7AA1"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1B5C2332"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38BEEB30"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18 133,20</w:t>
            </w:r>
          </w:p>
        </w:tc>
      </w:tr>
      <w:tr w:rsidR="00D41A1A" w14:paraId="76E8066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13059E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76F68DB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151101201R00</w:t>
            </w:r>
          </w:p>
        </w:tc>
        <w:tc>
          <w:tcPr>
            <w:tcW w:w="7114" w:type="dxa"/>
            <w:tcBorders>
              <w:left w:val="single" w:sz="4" w:space="0" w:color="auto"/>
            </w:tcBorders>
            <w:shd w:val="clear" w:color="auto" w:fill="FFFFFF"/>
            <w:vAlign w:val="bottom"/>
          </w:tcPr>
          <w:p w14:paraId="6BA6D322" w14:textId="77777777" w:rsidR="00D41A1A" w:rsidRDefault="00543D88">
            <w:pPr>
              <w:pStyle w:val="Jin0"/>
              <w:framePr w:w="10978" w:h="11482"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79FEA7B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39756576"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bottom"/>
          </w:tcPr>
          <w:p w14:paraId="67C22014"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1D5592A8"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2 054,00</w:t>
            </w:r>
          </w:p>
        </w:tc>
      </w:tr>
      <w:tr w:rsidR="00D41A1A" w14:paraId="061C5D4A"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E499ECA"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295D866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151101211R00</w:t>
            </w:r>
          </w:p>
        </w:tc>
        <w:tc>
          <w:tcPr>
            <w:tcW w:w="7114" w:type="dxa"/>
            <w:tcBorders>
              <w:left w:val="single" w:sz="4" w:space="0" w:color="auto"/>
            </w:tcBorders>
            <w:shd w:val="clear" w:color="auto" w:fill="FFFFFF"/>
            <w:vAlign w:val="bottom"/>
          </w:tcPr>
          <w:p w14:paraId="03FAAB50" w14:textId="77777777" w:rsidR="00D41A1A" w:rsidRDefault="00543D88">
            <w:pPr>
              <w:pStyle w:val="Jin0"/>
              <w:framePr w:w="10978" w:h="11482"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428AD9E1"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63D560F5"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4,00000</w:t>
            </w:r>
          </w:p>
        </w:tc>
        <w:tc>
          <w:tcPr>
            <w:tcW w:w="682" w:type="dxa"/>
            <w:tcBorders>
              <w:left w:val="single" w:sz="4" w:space="0" w:color="auto"/>
            </w:tcBorders>
            <w:shd w:val="clear" w:color="auto" w:fill="FFFFFF"/>
            <w:vAlign w:val="center"/>
          </w:tcPr>
          <w:p w14:paraId="0BF57724"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62E85547"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815,00</w:t>
            </w:r>
          </w:p>
        </w:tc>
      </w:tr>
      <w:tr w:rsidR="00D41A1A" w14:paraId="06D1203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93380DB"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17E3020A"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174101101R00</w:t>
            </w:r>
          </w:p>
        </w:tc>
        <w:tc>
          <w:tcPr>
            <w:tcW w:w="7114" w:type="dxa"/>
            <w:tcBorders>
              <w:left w:val="single" w:sz="4" w:space="0" w:color="auto"/>
            </w:tcBorders>
            <w:shd w:val="clear" w:color="auto" w:fill="FFFFFF"/>
            <w:vAlign w:val="bottom"/>
          </w:tcPr>
          <w:p w14:paraId="7AD2011C" w14:textId="77777777" w:rsidR="00D41A1A" w:rsidRDefault="00543D88">
            <w:pPr>
              <w:pStyle w:val="Jin0"/>
              <w:framePr w:w="10978" w:h="11482"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65819A50"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809D4BE"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6C33432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05A42FF9"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6 393,19</w:t>
            </w:r>
          </w:p>
        </w:tc>
      </w:tr>
      <w:tr w:rsidR="00D41A1A" w14:paraId="59FA27AA"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1FCE1076"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3F5A4BF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175100010RAA</w:t>
            </w:r>
          </w:p>
        </w:tc>
        <w:tc>
          <w:tcPr>
            <w:tcW w:w="7114" w:type="dxa"/>
            <w:tcBorders>
              <w:left w:val="single" w:sz="4" w:space="0" w:color="auto"/>
            </w:tcBorders>
            <w:shd w:val="clear" w:color="auto" w:fill="FFFFFF"/>
            <w:vAlign w:val="bottom"/>
          </w:tcPr>
          <w:p w14:paraId="06213F6A" w14:textId="77777777" w:rsidR="00D41A1A" w:rsidRDefault="00543D88">
            <w:pPr>
              <w:pStyle w:val="Jin0"/>
              <w:framePr w:w="10978" w:h="11482"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448A8293"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0C01CAB"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0,36000</w:t>
            </w:r>
          </w:p>
        </w:tc>
        <w:tc>
          <w:tcPr>
            <w:tcW w:w="682" w:type="dxa"/>
            <w:tcBorders>
              <w:left w:val="single" w:sz="4" w:space="0" w:color="auto"/>
            </w:tcBorders>
            <w:shd w:val="clear" w:color="auto" w:fill="FFFFFF"/>
            <w:vAlign w:val="bottom"/>
          </w:tcPr>
          <w:p w14:paraId="351888BD"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0942927B"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137,52</w:t>
            </w:r>
          </w:p>
        </w:tc>
      </w:tr>
      <w:tr w:rsidR="00D41A1A" w14:paraId="7D84893E"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CD07A53"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4F1ACA1"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14" w:type="dxa"/>
            <w:tcBorders>
              <w:left w:val="single" w:sz="4" w:space="0" w:color="auto"/>
            </w:tcBorders>
            <w:shd w:val="clear" w:color="auto" w:fill="C0C0C0"/>
            <w:vAlign w:val="center"/>
          </w:tcPr>
          <w:p w14:paraId="16785450"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214740E7" w14:textId="77777777" w:rsidR="00D41A1A" w:rsidRDefault="00D41A1A">
            <w:pPr>
              <w:framePr w:w="10978" w:h="11482" w:wrap="none" w:vAnchor="page" w:hAnchor="page" w:x="562" w:y="1927"/>
              <w:rPr>
                <w:sz w:val="10"/>
                <w:szCs w:val="10"/>
              </w:rPr>
            </w:pPr>
          </w:p>
        </w:tc>
        <w:tc>
          <w:tcPr>
            <w:tcW w:w="715" w:type="dxa"/>
            <w:tcBorders>
              <w:left w:val="single" w:sz="4" w:space="0" w:color="auto"/>
            </w:tcBorders>
            <w:shd w:val="clear" w:color="auto" w:fill="C0C0C0"/>
          </w:tcPr>
          <w:p w14:paraId="4591AE77" w14:textId="77777777" w:rsidR="00D41A1A" w:rsidRDefault="00D41A1A">
            <w:pPr>
              <w:framePr w:w="10978" w:h="11482" w:wrap="none" w:vAnchor="page" w:hAnchor="page" w:x="562" w:y="1927"/>
              <w:rPr>
                <w:sz w:val="10"/>
                <w:szCs w:val="10"/>
              </w:rPr>
            </w:pPr>
          </w:p>
        </w:tc>
        <w:tc>
          <w:tcPr>
            <w:tcW w:w="682" w:type="dxa"/>
            <w:tcBorders>
              <w:left w:val="single" w:sz="4" w:space="0" w:color="auto"/>
            </w:tcBorders>
            <w:shd w:val="clear" w:color="auto" w:fill="C0C0C0"/>
          </w:tcPr>
          <w:p w14:paraId="00DEEF30" w14:textId="77777777" w:rsidR="00D41A1A" w:rsidRDefault="00D41A1A">
            <w:pPr>
              <w:framePr w:w="10978" w:h="11482"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38AC3C2" w14:textId="77777777" w:rsidR="00D41A1A" w:rsidRDefault="00543D88">
            <w:pPr>
              <w:pStyle w:val="Jin0"/>
              <w:framePr w:w="10978" w:h="11482"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20BCF241"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60921BD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60423176"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212810010RAB</w:t>
            </w:r>
          </w:p>
        </w:tc>
        <w:tc>
          <w:tcPr>
            <w:tcW w:w="7114" w:type="dxa"/>
            <w:tcBorders>
              <w:top w:val="single" w:sz="4" w:space="0" w:color="auto"/>
              <w:left w:val="single" w:sz="4" w:space="0" w:color="auto"/>
            </w:tcBorders>
            <w:shd w:val="clear" w:color="auto" w:fill="FFFFFF"/>
            <w:vAlign w:val="bottom"/>
          </w:tcPr>
          <w:p w14:paraId="66706477" w14:textId="77777777" w:rsidR="00D41A1A" w:rsidRDefault="00543D88">
            <w:pPr>
              <w:pStyle w:val="Jin0"/>
              <w:framePr w:w="10978" w:h="11482"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00CB18F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0A88F574"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433D0815"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176BE1AA"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8 889,41</w:t>
            </w:r>
          </w:p>
        </w:tc>
      </w:tr>
      <w:tr w:rsidR="00D41A1A" w14:paraId="4C2CC08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BA663A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0949044A"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460080031</w:t>
            </w:r>
          </w:p>
        </w:tc>
        <w:tc>
          <w:tcPr>
            <w:tcW w:w="7114" w:type="dxa"/>
            <w:tcBorders>
              <w:top w:val="single" w:sz="4" w:space="0" w:color="auto"/>
              <w:left w:val="single" w:sz="4" w:space="0" w:color="auto"/>
            </w:tcBorders>
            <w:shd w:val="clear" w:color="auto" w:fill="FFFFFF"/>
            <w:vAlign w:val="bottom"/>
          </w:tcPr>
          <w:p w14:paraId="51363478" w14:textId="77777777" w:rsidR="00D41A1A" w:rsidRDefault="00543D88">
            <w:pPr>
              <w:pStyle w:val="Jin0"/>
              <w:framePr w:w="10978" w:h="11482"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2787B22B"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BCAD58B"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bottom"/>
          </w:tcPr>
          <w:p w14:paraId="4F6EF8A2"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6F452F19" w14:textId="77777777" w:rsidR="00D41A1A" w:rsidRDefault="00543D88">
            <w:pPr>
              <w:pStyle w:val="Jin0"/>
              <w:framePr w:w="10978" w:h="11482" w:wrap="none" w:vAnchor="page" w:hAnchor="page" w:x="562" w:y="1927"/>
              <w:shd w:val="clear" w:color="auto" w:fill="auto"/>
              <w:ind w:firstLine="560"/>
              <w:jc w:val="both"/>
              <w:rPr>
                <w:sz w:val="13"/>
                <w:szCs w:val="13"/>
              </w:rPr>
            </w:pPr>
            <w:r>
              <w:rPr>
                <w:sz w:val="13"/>
                <w:szCs w:val="13"/>
              </w:rPr>
              <w:t>0,00</w:t>
            </w:r>
          </w:p>
        </w:tc>
      </w:tr>
      <w:tr w:rsidR="00D41A1A" w14:paraId="3D080D93"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BE2CAF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769244D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273362021</w:t>
            </w:r>
          </w:p>
        </w:tc>
        <w:tc>
          <w:tcPr>
            <w:tcW w:w="7114" w:type="dxa"/>
            <w:tcBorders>
              <w:top w:val="single" w:sz="4" w:space="0" w:color="auto"/>
              <w:left w:val="single" w:sz="4" w:space="0" w:color="auto"/>
            </w:tcBorders>
            <w:shd w:val="clear" w:color="auto" w:fill="FFFFFF"/>
            <w:vAlign w:val="bottom"/>
          </w:tcPr>
          <w:p w14:paraId="6467F2E6" w14:textId="77777777" w:rsidR="00D41A1A" w:rsidRDefault="00543D88">
            <w:pPr>
              <w:pStyle w:val="Jin0"/>
              <w:framePr w:w="10978" w:h="11482"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02DE591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270BB02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0,000</w:t>
            </w:r>
          </w:p>
        </w:tc>
        <w:tc>
          <w:tcPr>
            <w:tcW w:w="682" w:type="dxa"/>
            <w:tcBorders>
              <w:left w:val="single" w:sz="4" w:space="0" w:color="auto"/>
            </w:tcBorders>
            <w:shd w:val="clear" w:color="auto" w:fill="FFFFFF"/>
            <w:vAlign w:val="center"/>
          </w:tcPr>
          <w:p w14:paraId="06718CE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4D3673DF" w14:textId="77777777" w:rsidR="00D41A1A" w:rsidRDefault="00543D88">
            <w:pPr>
              <w:pStyle w:val="Jin0"/>
              <w:framePr w:w="10978" w:h="11482" w:wrap="none" w:vAnchor="page" w:hAnchor="page" w:x="562" w:y="1927"/>
              <w:shd w:val="clear" w:color="auto" w:fill="auto"/>
              <w:ind w:firstLine="560"/>
              <w:jc w:val="both"/>
              <w:rPr>
                <w:sz w:val="13"/>
                <w:szCs w:val="13"/>
              </w:rPr>
            </w:pPr>
            <w:r>
              <w:rPr>
                <w:sz w:val="13"/>
                <w:szCs w:val="13"/>
              </w:rPr>
              <w:t>0,00</w:t>
            </w:r>
          </w:p>
        </w:tc>
      </w:tr>
      <w:tr w:rsidR="00D41A1A" w14:paraId="4F3CCDE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8FD98E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33DF5086"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211971110R00</w:t>
            </w:r>
          </w:p>
        </w:tc>
        <w:tc>
          <w:tcPr>
            <w:tcW w:w="7114" w:type="dxa"/>
            <w:tcBorders>
              <w:top w:val="single" w:sz="4" w:space="0" w:color="auto"/>
              <w:left w:val="single" w:sz="4" w:space="0" w:color="auto"/>
            </w:tcBorders>
            <w:shd w:val="clear" w:color="auto" w:fill="FFFFFF"/>
            <w:vAlign w:val="bottom"/>
          </w:tcPr>
          <w:p w14:paraId="1920FB86" w14:textId="77777777" w:rsidR="00D41A1A" w:rsidRDefault="00543D88">
            <w:pPr>
              <w:pStyle w:val="Jin0"/>
              <w:framePr w:w="10978" w:h="11482"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215E0B2A"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2FDF08AD"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1A5C941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6CA9F585"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315,64</w:t>
            </w:r>
          </w:p>
        </w:tc>
      </w:tr>
      <w:tr w:rsidR="00D41A1A" w14:paraId="6F83C535"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6AB2ED34"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D42D421"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14" w:type="dxa"/>
            <w:tcBorders>
              <w:left w:val="single" w:sz="4" w:space="0" w:color="auto"/>
            </w:tcBorders>
            <w:shd w:val="clear" w:color="auto" w:fill="C0C0C0"/>
            <w:vAlign w:val="bottom"/>
          </w:tcPr>
          <w:p w14:paraId="37D0F9F0"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67114114" w14:textId="77777777" w:rsidR="00D41A1A" w:rsidRDefault="00D41A1A">
            <w:pPr>
              <w:framePr w:w="10978" w:h="11482" w:wrap="none" w:vAnchor="page" w:hAnchor="page" w:x="562" w:y="1927"/>
              <w:rPr>
                <w:sz w:val="10"/>
                <w:szCs w:val="10"/>
              </w:rPr>
            </w:pPr>
          </w:p>
        </w:tc>
        <w:tc>
          <w:tcPr>
            <w:tcW w:w="715" w:type="dxa"/>
            <w:tcBorders>
              <w:left w:val="single" w:sz="4" w:space="0" w:color="auto"/>
            </w:tcBorders>
            <w:shd w:val="clear" w:color="auto" w:fill="C0C0C0"/>
          </w:tcPr>
          <w:p w14:paraId="1BFA94C1" w14:textId="77777777" w:rsidR="00D41A1A" w:rsidRDefault="00D41A1A">
            <w:pPr>
              <w:framePr w:w="10978" w:h="11482" w:wrap="none" w:vAnchor="page" w:hAnchor="page" w:x="562" w:y="1927"/>
              <w:rPr>
                <w:sz w:val="10"/>
                <w:szCs w:val="10"/>
              </w:rPr>
            </w:pPr>
          </w:p>
        </w:tc>
        <w:tc>
          <w:tcPr>
            <w:tcW w:w="682" w:type="dxa"/>
            <w:tcBorders>
              <w:left w:val="single" w:sz="4" w:space="0" w:color="auto"/>
            </w:tcBorders>
            <w:shd w:val="clear" w:color="auto" w:fill="C0C0C0"/>
          </w:tcPr>
          <w:p w14:paraId="77296695" w14:textId="77777777" w:rsidR="00D41A1A" w:rsidRDefault="00D41A1A">
            <w:pPr>
              <w:framePr w:w="10978" w:h="11482"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A51645C" w14:textId="77777777" w:rsidR="00D41A1A" w:rsidRDefault="00543D88">
            <w:pPr>
              <w:pStyle w:val="Jin0"/>
              <w:framePr w:w="10978" w:h="11482" w:wrap="none" w:vAnchor="page" w:hAnchor="page" w:x="562" w:y="1927"/>
              <w:shd w:val="clear" w:color="auto" w:fill="auto"/>
              <w:jc w:val="right"/>
              <w:rPr>
                <w:sz w:val="13"/>
                <w:szCs w:val="13"/>
              </w:rPr>
            </w:pPr>
            <w:r>
              <w:rPr>
                <w:rFonts w:ascii="Trebuchet MS" w:eastAsia="Trebuchet MS" w:hAnsi="Trebuchet MS" w:cs="Trebuchet MS"/>
                <w:sz w:val="13"/>
                <w:szCs w:val="13"/>
              </w:rPr>
              <w:t>10 120,43</w:t>
            </w:r>
          </w:p>
        </w:tc>
      </w:tr>
      <w:tr w:rsidR="00D41A1A" w14:paraId="6302FD1F"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2D316D6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5C3ED8AA" w14:textId="77777777" w:rsidR="00D41A1A" w:rsidRDefault="00543D88">
            <w:pPr>
              <w:pStyle w:val="Jin0"/>
              <w:framePr w:w="10978" w:h="11482" w:wrap="none" w:vAnchor="page" w:hAnchor="page" w:x="562" w:y="1927"/>
              <w:shd w:val="clear" w:color="auto" w:fill="auto"/>
              <w:jc w:val="both"/>
              <w:rPr>
                <w:sz w:val="13"/>
                <w:szCs w:val="13"/>
              </w:rPr>
            </w:pPr>
            <w:r>
              <w:rPr>
                <w:sz w:val="13"/>
                <w:szCs w:val="13"/>
              </w:rPr>
              <w:t>997006512</w:t>
            </w:r>
          </w:p>
        </w:tc>
        <w:tc>
          <w:tcPr>
            <w:tcW w:w="7114" w:type="dxa"/>
            <w:tcBorders>
              <w:top w:val="single" w:sz="4" w:space="0" w:color="auto"/>
              <w:left w:val="single" w:sz="4" w:space="0" w:color="auto"/>
            </w:tcBorders>
            <w:shd w:val="clear" w:color="auto" w:fill="FFFFFF"/>
            <w:vAlign w:val="bottom"/>
          </w:tcPr>
          <w:p w14:paraId="720AE033" w14:textId="77777777" w:rsidR="00D41A1A" w:rsidRDefault="00543D88">
            <w:pPr>
              <w:pStyle w:val="Jin0"/>
              <w:framePr w:w="10978" w:h="11482"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2647FAB1" w14:textId="77777777" w:rsidR="00D41A1A" w:rsidRDefault="00543D88">
            <w:pPr>
              <w:pStyle w:val="Jin0"/>
              <w:framePr w:w="10978" w:h="11482"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32691D03"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058AC539"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37BCD9F9" w14:textId="77777777" w:rsidR="00D41A1A" w:rsidRDefault="00543D88">
            <w:pPr>
              <w:pStyle w:val="Jin0"/>
              <w:framePr w:w="10978" w:h="11482" w:wrap="none" w:vAnchor="page" w:hAnchor="page" w:x="562" w:y="1927"/>
              <w:shd w:val="clear" w:color="auto" w:fill="auto"/>
              <w:ind w:firstLine="480"/>
              <w:jc w:val="both"/>
              <w:rPr>
                <w:sz w:val="13"/>
                <w:szCs w:val="13"/>
              </w:rPr>
            </w:pPr>
            <w:r>
              <w:rPr>
                <w:sz w:val="13"/>
                <w:szCs w:val="13"/>
              </w:rPr>
              <w:t>40,50</w:t>
            </w:r>
          </w:p>
        </w:tc>
      </w:tr>
      <w:tr w:rsidR="00D41A1A" w14:paraId="6D3B6B1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4B57C0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41641CB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997006519</w:t>
            </w:r>
          </w:p>
        </w:tc>
        <w:tc>
          <w:tcPr>
            <w:tcW w:w="7114" w:type="dxa"/>
            <w:tcBorders>
              <w:top w:val="single" w:sz="4" w:space="0" w:color="auto"/>
              <w:left w:val="single" w:sz="4" w:space="0" w:color="auto"/>
            </w:tcBorders>
            <w:shd w:val="clear" w:color="auto" w:fill="FFFFFF"/>
            <w:vAlign w:val="bottom"/>
          </w:tcPr>
          <w:p w14:paraId="38AE8234" w14:textId="77777777" w:rsidR="00D41A1A" w:rsidRDefault="00543D88">
            <w:pPr>
              <w:pStyle w:val="Jin0"/>
              <w:framePr w:w="10978" w:h="11482"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19C5EA0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58B08A13"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07ADF231"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3730FBDF" w14:textId="77777777" w:rsidR="00D41A1A" w:rsidRDefault="00543D88">
            <w:pPr>
              <w:pStyle w:val="Jin0"/>
              <w:framePr w:w="10978" w:h="11482" w:wrap="none" w:vAnchor="page" w:hAnchor="page" w:x="562" w:y="1927"/>
              <w:shd w:val="clear" w:color="auto" w:fill="auto"/>
              <w:ind w:firstLine="560"/>
              <w:jc w:val="both"/>
              <w:rPr>
                <w:sz w:val="13"/>
                <w:szCs w:val="13"/>
              </w:rPr>
            </w:pPr>
            <w:r>
              <w:rPr>
                <w:sz w:val="13"/>
                <w:szCs w:val="13"/>
              </w:rPr>
              <w:t>4,73</w:t>
            </w:r>
          </w:p>
        </w:tc>
      </w:tr>
      <w:tr w:rsidR="00D41A1A" w14:paraId="2C251E1E"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B87F300"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49820FE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997013602</w:t>
            </w:r>
          </w:p>
        </w:tc>
        <w:tc>
          <w:tcPr>
            <w:tcW w:w="7114" w:type="dxa"/>
            <w:tcBorders>
              <w:top w:val="single" w:sz="4" w:space="0" w:color="auto"/>
              <w:left w:val="single" w:sz="4" w:space="0" w:color="auto"/>
            </w:tcBorders>
            <w:shd w:val="clear" w:color="auto" w:fill="FFFFFF"/>
            <w:vAlign w:val="bottom"/>
          </w:tcPr>
          <w:p w14:paraId="1DA90702" w14:textId="77777777" w:rsidR="00D41A1A" w:rsidRDefault="00543D88">
            <w:pPr>
              <w:pStyle w:val="Jin0"/>
              <w:framePr w:w="10978" w:h="11482"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787E956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2B3609FA"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0,250</w:t>
            </w:r>
          </w:p>
        </w:tc>
        <w:tc>
          <w:tcPr>
            <w:tcW w:w="682" w:type="dxa"/>
            <w:tcBorders>
              <w:left w:val="single" w:sz="4" w:space="0" w:color="auto"/>
            </w:tcBorders>
            <w:shd w:val="clear" w:color="auto" w:fill="FFFFFF"/>
            <w:vAlign w:val="bottom"/>
          </w:tcPr>
          <w:p w14:paraId="53297DFB"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79D2EEEE"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490,00</w:t>
            </w:r>
          </w:p>
        </w:tc>
      </w:tr>
      <w:tr w:rsidR="00D41A1A" w14:paraId="0B67BE82"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27012FE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739783F0"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451572111RK1</w:t>
            </w:r>
          </w:p>
        </w:tc>
        <w:tc>
          <w:tcPr>
            <w:tcW w:w="7114" w:type="dxa"/>
            <w:tcBorders>
              <w:top w:val="single" w:sz="4" w:space="0" w:color="auto"/>
              <w:left w:val="single" w:sz="4" w:space="0" w:color="auto"/>
            </w:tcBorders>
            <w:shd w:val="clear" w:color="auto" w:fill="FFFFFF"/>
            <w:vAlign w:val="bottom"/>
          </w:tcPr>
          <w:p w14:paraId="16AD71EB" w14:textId="77777777" w:rsidR="00D41A1A" w:rsidRDefault="00543D88">
            <w:pPr>
              <w:pStyle w:val="Jin0"/>
              <w:framePr w:w="10978" w:h="11482"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16F8153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652DECF"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3,99800</w:t>
            </w:r>
          </w:p>
        </w:tc>
        <w:tc>
          <w:tcPr>
            <w:tcW w:w="682" w:type="dxa"/>
            <w:tcBorders>
              <w:left w:val="single" w:sz="4" w:space="0" w:color="auto"/>
            </w:tcBorders>
            <w:shd w:val="clear" w:color="auto" w:fill="FFFFFF"/>
            <w:vAlign w:val="bottom"/>
          </w:tcPr>
          <w:p w14:paraId="743A8064"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035C6A54"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9 585,21</w:t>
            </w:r>
          </w:p>
        </w:tc>
      </w:tr>
      <w:tr w:rsidR="00D41A1A" w14:paraId="3A6CCB8F"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2604383A"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AEDC8FD"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14" w:type="dxa"/>
            <w:tcBorders>
              <w:left w:val="single" w:sz="4" w:space="0" w:color="auto"/>
            </w:tcBorders>
            <w:shd w:val="clear" w:color="auto" w:fill="C0C0C0"/>
            <w:vAlign w:val="center"/>
          </w:tcPr>
          <w:p w14:paraId="5F444310"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58CD9CA5" w14:textId="77777777" w:rsidR="00D41A1A" w:rsidRDefault="00D41A1A">
            <w:pPr>
              <w:framePr w:w="10978" w:h="11482" w:wrap="none" w:vAnchor="page" w:hAnchor="page" w:x="562" w:y="1927"/>
              <w:rPr>
                <w:sz w:val="10"/>
                <w:szCs w:val="10"/>
              </w:rPr>
            </w:pPr>
          </w:p>
        </w:tc>
        <w:tc>
          <w:tcPr>
            <w:tcW w:w="715" w:type="dxa"/>
            <w:tcBorders>
              <w:left w:val="single" w:sz="4" w:space="0" w:color="auto"/>
            </w:tcBorders>
            <w:shd w:val="clear" w:color="auto" w:fill="C0C0C0"/>
          </w:tcPr>
          <w:p w14:paraId="62FF4BFE" w14:textId="77777777" w:rsidR="00D41A1A" w:rsidRDefault="00D41A1A">
            <w:pPr>
              <w:framePr w:w="10978" w:h="11482" w:wrap="none" w:vAnchor="page" w:hAnchor="page" w:x="562" w:y="1927"/>
              <w:rPr>
                <w:sz w:val="10"/>
                <w:szCs w:val="10"/>
              </w:rPr>
            </w:pPr>
          </w:p>
        </w:tc>
        <w:tc>
          <w:tcPr>
            <w:tcW w:w="682" w:type="dxa"/>
            <w:tcBorders>
              <w:left w:val="single" w:sz="4" w:space="0" w:color="auto"/>
            </w:tcBorders>
            <w:shd w:val="clear" w:color="auto" w:fill="C0C0C0"/>
          </w:tcPr>
          <w:p w14:paraId="7713383F" w14:textId="77777777" w:rsidR="00D41A1A" w:rsidRDefault="00D41A1A">
            <w:pPr>
              <w:framePr w:w="10978" w:h="11482"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761B516" w14:textId="77777777" w:rsidR="00D41A1A" w:rsidRDefault="00543D88">
            <w:pPr>
              <w:pStyle w:val="Jin0"/>
              <w:framePr w:w="10978" w:h="11482"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2CEE96C5"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7AC9FA1F"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318D7AE9" w14:textId="77777777" w:rsidR="00D41A1A" w:rsidRDefault="00543D88">
            <w:pPr>
              <w:pStyle w:val="Jin0"/>
              <w:framePr w:w="10978" w:h="11482" w:wrap="none" w:vAnchor="page" w:hAnchor="page" w:x="562" w:y="1927"/>
              <w:shd w:val="clear" w:color="auto" w:fill="auto"/>
              <w:jc w:val="both"/>
              <w:rPr>
                <w:sz w:val="13"/>
                <w:szCs w:val="13"/>
              </w:rPr>
            </w:pPr>
            <w:r>
              <w:rPr>
                <w:sz w:val="13"/>
                <w:szCs w:val="13"/>
              </w:rPr>
              <w:t>568111111R00</w:t>
            </w:r>
          </w:p>
        </w:tc>
        <w:tc>
          <w:tcPr>
            <w:tcW w:w="7114" w:type="dxa"/>
            <w:tcBorders>
              <w:top w:val="single" w:sz="4" w:space="0" w:color="auto"/>
              <w:left w:val="single" w:sz="4" w:space="0" w:color="auto"/>
            </w:tcBorders>
            <w:shd w:val="clear" w:color="auto" w:fill="FFFFFF"/>
            <w:vAlign w:val="center"/>
          </w:tcPr>
          <w:p w14:paraId="1BB11C08" w14:textId="77777777" w:rsidR="00D41A1A" w:rsidRDefault="00543D88">
            <w:pPr>
              <w:pStyle w:val="Jin0"/>
              <w:framePr w:w="10978" w:h="11482"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748D1B25"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64575C24"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0676BB1B"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13F4AF1D"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285,19</w:t>
            </w:r>
          </w:p>
        </w:tc>
      </w:tr>
      <w:tr w:rsidR="00D41A1A" w14:paraId="36B3DFC1"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581AD5FD"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18901D42"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14" w:type="dxa"/>
            <w:tcBorders>
              <w:left w:val="single" w:sz="4" w:space="0" w:color="auto"/>
            </w:tcBorders>
            <w:shd w:val="clear" w:color="auto" w:fill="C0C0C0"/>
            <w:vAlign w:val="center"/>
          </w:tcPr>
          <w:p w14:paraId="6BBF385A"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21E1CA8F" w14:textId="77777777" w:rsidR="00D41A1A" w:rsidRDefault="00D41A1A">
            <w:pPr>
              <w:framePr w:w="10978" w:h="11482" w:wrap="none" w:vAnchor="page" w:hAnchor="page" w:x="562" w:y="1927"/>
              <w:rPr>
                <w:sz w:val="10"/>
                <w:szCs w:val="10"/>
              </w:rPr>
            </w:pPr>
          </w:p>
        </w:tc>
        <w:tc>
          <w:tcPr>
            <w:tcW w:w="715" w:type="dxa"/>
            <w:tcBorders>
              <w:left w:val="single" w:sz="4" w:space="0" w:color="auto"/>
            </w:tcBorders>
            <w:shd w:val="clear" w:color="auto" w:fill="C0C0C0"/>
          </w:tcPr>
          <w:p w14:paraId="6E249F25" w14:textId="77777777" w:rsidR="00D41A1A" w:rsidRDefault="00D41A1A">
            <w:pPr>
              <w:framePr w:w="10978" w:h="11482" w:wrap="none" w:vAnchor="page" w:hAnchor="page" w:x="562" w:y="1927"/>
              <w:rPr>
                <w:sz w:val="10"/>
                <w:szCs w:val="10"/>
              </w:rPr>
            </w:pPr>
          </w:p>
        </w:tc>
        <w:tc>
          <w:tcPr>
            <w:tcW w:w="682" w:type="dxa"/>
            <w:tcBorders>
              <w:left w:val="single" w:sz="4" w:space="0" w:color="auto"/>
            </w:tcBorders>
            <w:shd w:val="clear" w:color="auto" w:fill="C0C0C0"/>
          </w:tcPr>
          <w:p w14:paraId="0DFA4E6C" w14:textId="77777777" w:rsidR="00D41A1A" w:rsidRDefault="00D41A1A">
            <w:pPr>
              <w:framePr w:w="10978" w:h="11482"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69F4200" w14:textId="77777777" w:rsidR="00D41A1A" w:rsidRDefault="00543D88">
            <w:pPr>
              <w:pStyle w:val="Jin0"/>
              <w:framePr w:w="10978" w:h="11482"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3 802,62</w:t>
            </w:r>
          </w:p>
        </w:tc>
      </w:tr>
      <w:tr w:rsidR="00D41A1A" w14:paraId="60522091" w14:textId="77777777">
        <w:tblPrEx>
          <w:tblCellMar>
            <w:top w:w="0" w:type="dxa"/>
            <w:bottom w:w="0" w:type="dxa"/>
          </w:tblCellMar>
        </w:tblPrEx>
        <w:trPr>
          <w:trHeight w:hRule="exact" w:val="168"/>
        </w:trPr>
        <w:tc>
          <w:tcPr>
            <w:tcW w:w="302" w:type="dxa"/>
            <w:tcBorders>
              <w:top w:val="single" w:sz="4" w:space="0" w:color="auto"/>
              <w:left w:val="single" w:sz="4" w:space="0" w:color="auto"/>
            </w:tcBorders>
            <w:shd w:val="clear" w:color="auto" w:fill="FFFFFF"/>
            <w:vAlign w:val="bottom"/>
          </w:tcPr>
          <w:p w14:paraId="2D9BBC3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center"/>
          </w:tcPr>
          <w:p w14:paraId="4A90604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871313121R00</w:t>
            </w:r>
          </w:p>
        </w:tc>
        <w:tc>
          <w:tcPr>
            <w:tcW w:w="7114" w:type="dxa"/>
            <w:tcBorders>
              <w:top w:val="single" w:sz="4" w:space="0" w:color="auto"/>
              <w:left w:val="single" w:sz="4" w:space="0" w:color="auto"/>
            </w:tcBorders>
            <w:shd w:val="clear" w:color="auto" w:fill="FFFFFF"/>
            <w:vAlign w:val="bottom"/>
          </w:tcPr>
          <w:p w14:paraId="1FCB270B" w14:textId="77777777" w:rsidR="00D41A1A" w:rsidRDefault="00543D88">
            <w:pPr>
              <w:pStyle w:val="Jin0"/>
              <w:framePr w:w="10978" w:h="11482"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4FA585E5"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1C0E852D"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2,00000</w:t>
            </w:r>
          </w:p>
        </w:tc>
        <w:tc>
          <w:tcPr>
            <w:tcW w:w="682" w:type="dxa"/>
            <w:tcBorders>
              <w:top w:val="single" w:sz="4" w:space="0" w:color="auto"/>
              <w:left w:val="single" w:sz="4" w:space="0" w:color="auto"/>
            </w:tcBorders>
            <w:shd w:val="clear" w:color="auto" w:fill="FFFFFF"/>
            <w:vAlign w:val="bottom"/>
          </w:tcPr>
          <w:p w14:paraId="7417C0CC"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4E4C4DD1"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103,74</w:t>
            </w:r>
          </w:p>
        </w:tc>
      </w:tr>
      <w:tr w:rsidR="00D41A1A" w14:paraId="008AFF04" w14:textId="77777777">
        <w:tblPrEx>
          <w:tblCellMar>
            <w:top w:w="0" w:type="dxa"/>
            <w:bottom w:w="0" w:type="dxa"/>
          </w:tblCellMar>
        </w:tblPrEx>
        <w:trPr>
          <w:trHeight w:hRule="exact" w:val="168"/>
        </w:trPr>
        <w:tc>
          <w:tcPr>
            <w:tcW w:w="302" w:type="dxa"/>
            <w:tcBorders>
              <w:left w:val="single" w:sz="4" w:space="0" w:color="auto"/>
            </w:tcBorders>
            <w:shd w:val="clear" w:color="auto" w:fill="FFFFFF"/>
            <w:vAlign w:val="bottom"/>
          </w:tcPr>
          <w:p w14:paraId="49B84C1E" w14:textId="77777777" w:rsidR="00D41A1A" w:rsidRDefault="00543D88">
            <w:pPr>
              <w:pStyle w:val="Jin0"/>
              <w:framePr w:w="10978" w:h="11482"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3E4CF4E3" w14:textId="77777777" w:rsidR="00D41A1A" w:rsidRDefault="00543D88">
            <w:pPr>
              <w:pStyle w:val="Jin0"/>
              <w:framePr w:w="10978" w:h="11482" w:wrap="none" w:vAnchor="page" w:hAnchor="page" w:x="562" w:y="1927"/>
              <w:shd w:val="clear" w:color="auto" w:fill="auto"/>
              <w:jc w:val="both"/>
              <w:rPr>
                <w:sz w:val="13"/>
                <w:szCs w:val="13"/>
              </w:rPr>
            </w:pPr>
            <w:r>
              <w:rPr>
                <w:sz w:val="13"/>
                <w:szCs w:val="13"/>
              </w:rPr>
              <w:t>877313123R00</w:t>
            </w:r>
          </w:p>
        </w:tc>
        <w:tc>
          <w:tcPr>
            <w:tcW w:w="7114" w:type="dxa"/>
            <w:tcBorders>
              <w:left w:val="single" w:sz="4" w:space="0" w:color="auto"/>
            </w:tcBorders>
            <w:shd w:val="clear" w:color="auto" w:fill="FFFFFF"/>
            <w:vAlign w:val="bottom"/>
          </w:tcPr>
          <w:p w14:paraId="295B8813" w14:textId="77777777" w:rsidR="00D41A1A" w:rsidRDefault="00543D88">
            <w:pPr>
              <w:pStyle w:val="Jin0"/>
              <w:framePr w:w="10978" w:h="11482"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3780120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7414BB2"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2F01D6BD"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7497D9CA" w14:textId="77777777" w:rsidR="00D41A1A" w:rsidRDefault="00543D88">
            <w:pPr>
              <w:pStyle w:val="Jin0"/>
              <w:framePr w:w="10978" w:h="11482" w:wrap="none" w:vAnchor="page" w:hAnchor="page" w:x="562" w:y="1927"/>
              <w:shd w:val="clear" w:color="auto" w:fill="auto"/>
              <w:ind w:firstLine="480"/>
              <w:jc w:val="both"/>
              <w:rPr>
                <w:sz w:val="13"/>
                <w:szCs w:val="13"/>
              </w:rPr>
            </w:pPr>
            <w:r>
              <w:rPr>
                <w:sz w:val="13"/>
                <w:szCs w:val="13"/>
              </w:rPr>
              <w:t>98,20</w:t>
            </w:r>
          </w:p>
        </w:tc>
      </w:tr>
      <w:tr w:rsidR="00D41A1A" w14:paraId="5F24A3BF"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6F65EDD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3461D2C2"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28611260.AR</w:t>
            </w:r>
          </w:p>
        </w:tc>
        <w:tc>
          <w:tcPr>
            <w:tcW w:w="7114" w:type="dxa"/>
            <w:tcBorders>
              <w:left w:val="single" w:sz="4" w:space="0" w:color="auto"/>
            </w:tcBorders>
            <w:shd w:val="clear" w:color="auto" w:fill="FFFFFF"/>
            <w:vAlign w:val="bottom"/>
          </w:tcPr>
          <w:p w14:paraId="27DF1B58" w14:textId="77777777" w:rsidR="00D41A1A" w:rsidRDefault="00543D88">
            <w:pPr>
              <w:pStyle w:val="Jin0"/>
              <w:framePr w:w="10978" w:h="11482"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3528C1A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79A16D4"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2,00000</w:t>
            </w:r>
          </w:p>
        </w:tc>
        <w:tc>
          <w:tcPr>
            <w:tcW w:w="682" w:type="dxa"/>
            <w:tcBorders>
              <w:left w:val="single" w:sz="4" w:space="0" w:color="auto"/>
            </w:tcBorders>
            <w:shd w:val="clear" w:color="auto" w:fill="FFFFFF"/>
            <w:vAlign w:val="bottom"/>
          </w:tcPr>
          <w:p w14:paraId="6D6ACA2F"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34DB60FD"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1 172,70</w:t>
            </w:r>
          </w:p>
        </w:tc>
      </w:tr>
      <w:tr w:rsidR="00D41A1A" w14:paraId="5083EE6C"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1BAACE6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02BDDEA1"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28651662.AR</w:t>
            </w:r>
          </w:p>
        </w:tc>
        <w:tc>
          <w:tcPr>
            <w:tcW w:w="7114" w:type="dxa"/>
            <w:tcBorders>
              <w:left w:val="single" w:sz="4" w:space="0" w:color="auto"/>
            </w:tcBorders>
            <w:shd w:val="clear" w:color="auto" w:fill="FFFFFF"/>
            <w:vAlign w:val="bottom"/>
          </w:tcPr>
          <w:p w14:paraId="49126E5A" w14:textId="77777777" w:rsidR="00D41A1A" w:rsidRDefault="00543D88">
            <w:pPr>
              <w:pStyle w:val="Jin0"/>
              <w:framePr w:w="10978" w:h="11482"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63203E73"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6708A4C1"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51A57E4B"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54EAD897"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196,48</w:t>
            </w:r>
          </w:p>
        </w:tc>
      </w:tr>
      <w:tr w:rsidR="00D41A1A" w14:paraId="6DA04343"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705E8FB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76BBF0D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212751104</w:t>
            </w:r>
          </w:p>
        </w:tc>
        <w:tc>
          <w:tcPr>
            <w:tcW w:w="7114" w:type="dxa"/>
            <w:tcBorders>
              <w:top w:val="single" w:sz="4" w:space="0" w:color="auto"/>
              <w:left w:val="single" w:sz="4" w:space="0" w:color="auto"/>
            </w:tcBorders>
            <w:shd w:val="clear" w:color="auto" w:fill="FFFFFF"/>
            <w:vAlign w:val="center"/>
          </w:tcPr>
          <w:p w14:paraId="23142D85" w14:textId="77777777" w:rsidR="00D41A1A" w:rsidRDefault="00543D88">
            <w:pPr>
              <w:pStyle w:val="Jin0"/>
              <w:framePr w:w="10978" w:h="11482"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58231C0F"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55F855FF"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3,740</w:t>
            </w:r>
          </w:p>
        </w:tc>
        <w:tc>
          <w:tcPr>
            <w:tcW w:w="682" w:type="dxa"/>
            <w:tcBorders>
              <w:left w:val="single" w:sz="4" w:space="0" w:color="auto"/>
            </w:tcBorders>
            <w:shd w:val="clear" w:color="auto" w:fill="FFFFFF"/>
          </w:tcPr>
          <w:p w14:paraId="3307FCB7"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5476D398"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1 629,71</w:t>
            </w:r>
          </w:p>
        </w:tc>
      </w:tr>
      <w:tr w:rsidR="00D41A1A" w14:paraId="5D181B4F"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8414166"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3A76BAC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998721201</w:t>
            </w:r>
          </w:p>
        </w:tc>
        <w:tc>
          <w:tcPr>
            <w:tcW w:w="7114" w:type="dxa"/>
            <w:tcBorders>
              <w:top w:val="single" w:sz="4" w:space="0" w:color="auto"/>
              <w:left w:val="single" w:sz="4" w:space="0" w:color="auto"/>
            </w:tcBorders>
            <w:shd w:val="clear" w:color="auto" w:fill="FFFFFF"/>
            <w:vAlign w:val="bottom"/>
          </w:tcPr>
          <w:p w14:paraId="77E90EA8" w14:textId="77777777" w:rsidR="00D41A1A" w:rsidRDefault="00543D88">
            <w:pPr>
              <w:pStyle w:val="Jin0"/>
              <w:framePr w:w="10978" w:h="11482"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42E4281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45E3955C"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6,000</w:t>
            </w:r>
          </w:p>
        </w:tc>
        <w:tc>
          <w:tcPr>
            <w:tcW w:w="682" w:type="dxa"/>
            <w:tcBorders>
              <w:left w:val="single" w:sz="4" w:space="0" w:color="auto"/>
            </w:tcBorders>
            <w:shd w:val="clear" w:color="auto" w:fill="FFFFFF"/>
          </w:tcPr>
          <w:p w14:paraId="46E5C66F"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77FA6C42" w14:textId="77777777" w:rsidR="00D41A1A" w:rsidRDefault="00543D88">
            <w:pPr>
              <w:pStyle w:val="Jin0"/>
              <w:framePr w:w="10978" w:h="11482" w:wrap="none" w:vAnchor="page" w:hAnchor="page" w:x="562" w:y="1927"/>
              <w:shd w:val="clear" w:color="auto" w:fill="auto"/>
              <w:ind w:firstLine="480"/>
              <w:jc w:val="both"/>
              <w:rPr>
                <w:sz w:val="13"/>
                <w:szCs w:val="13"/>
              </w:rPr>
            </w:pPr>
            <w:r>
              <w:rPr>
                <w:sz w:val="13"/>
                <w:szCs w:val="13"/>
              </w:rPr>
              <w:t>11,64</w:t>
            </w:r>
          </w:p>
        </w:tc>
      </w:tr>
      <w:tr w:rsidR="00D41A1A" w14:paraId="7757656A"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00DC7EF1"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25FEA3D7"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286568194R</w:t>
            </w:r>
          </w:p>
        </w:tc>
        <w:tc>
          <w:tcPr>
            <w:tcW w:w="7114" w:type="dxa"/>
            <w:tcBorders>
              <w:top w:val="single" w:sz="4" w:space="0" w:color="auto"/>
              <w:left w:val="single" w:sz="4" w:space="0" w:color="auto"/>
            </w:tcBorders>
            <w:shd w:val="clear" w:color="auto" w:fill="FFFFFF"/>
            <w:vAlign w:val="bottom"/>
          </w:tcPr>
          <w:p w14:paraId="34E0431A" w14:textId="77777777" w:rsidR="00D41A1A" w:rsidRDefault="00543D88">
            <w:pPr>
              <w:pStyle w:val="Jin0"/>
              <w:framePr w:w="10978" w:h="11482"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1A7B132D"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7E9B758E"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bottom"/>
          </w:tcPr>
          <w:p w14:paraId="2CF9C6BB"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0549B2A7"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590,15</w:t>
            </w:r>
          </w:p>
        </w:tc>
      </w:tr>
      <w:tr w:rsidR="00D41A1A" w14:paraId="6C9BDDB9"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6EDA8EEA"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51A98724"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14" w:type="dxa"/>
            <w:tcBorders>
              <w:left w:val="single" w:sz="4" w:space="0" w:color="auto"/>
            </w:tcBorders>
            <w:shd w:val="clear" w:color="auto" w:fill="C0C0C0"/>
            <w:vAlign w:val="center"/>
          </w:tcPr>
          <w:p w14:paraId="6FB24BB6"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260F8AF1" w14:textId="77777777" w:rsidR="00D41A1A" w:rsidRDefault="00D41A1A">
            <w:pPr>
              <w:framePr w:w="10978" w:h="11482" w:wrap="none" w:vAnchor="page" w:hAnchor="page" w:x="562" w:y="1927"/>
              <w:rPr>
                <w:sz w:val="10"/>
                <w:szCs w:val="10"/>
              </w:rPr>
            </w:pPr>
          </w:p>
        </w:tc>
        <w:tc>
          <w:tcPr>
            <w:tcW w:w="715" w:type="dxa"/>
            <w:tcBorders>
              <w:left w:val="single" w:sz="4" w:space="0" w:color="auto"/>
            </w:tcBorders>
            <w:shd w:val="clear" w:color="auto" w:fill="C0C0C0"/>
          </w:tcPr>
          <w:p w14:paraId="3D5202E9" w14:textId="77777777" w:rsidR="00D41A1A" w:rsidRDefault="00D41A1A">
            <w:pPr>
              <w:framePr w:w="10978" w:h="11482" w:wrap="none" w:vAnchor="page" w:hAnchor="page" w:x="562" w:y="1927"/>
              <w:rPr>
                <w:sz w:val="10"/>
                <w:szCs w:val="10"/>
              </w:rPr>
            </w:pPr>
          </w:p>
        </w:tc>
        <w:tc>
          <w:tcPr>
            <w:tcW w:w="682" w:type="dxa"/>
            <w:tcBorders>
              <w:left w:val="single" w:sz="4" w:space="0" w:color="auto"/>
            </w:tcBorders>
            <w:shd w:val="clear" w:color="auto" w:fill="C0C0C0"/>
          </w:tcPr>
          <w:p w14:paraId="0E4689CD" w14:textId="77777777" w:rsidR="00D41A1A" w:rsidRDefault="00D41A1A">
            <w:pPr>
              <w:framePr w:w="10978" w:h="11482"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3213931" w14:textId="77777777" w:rsidR="00D41A1A" w:rsidRDefault="00543D88">
            <w:pPr>
              <w:pStyle w:val="Jin0"/>
              <w:framePr w:w="10978" w:h="11482" w:wrap="none" w:vAnchor="page" w:hAnchor="page" w:x="562" w:y="1927"/>
              <w:shd w:val="clear" w:color="auto" w:fill="auto"/>
              <w:jc w:val="right"/>
              <w:rPr>
                <w:sz w:val="13"/>
                <w:szCs w:val="13"/>
              </w:rPr>
            </w:pPr>
            <w:r>
              <w:rPr>
                <w:rFonts w:ascii="Trebuchet MS" w:eastAsia="Trebuchet MS" w:hAnsi="Trebuchet MS" w:cs="Trebuchet MS"/>
                <w:sz w:val="13"/>
                <w:szCs w:val="13"/>
              </w:rPr>
              <w:t>19 330,08</w:t>
            </w:r>
          </w:p>
        </w:tc>
      </w:tr>
      <w:tr w:rsidR="00D41A1A" w14:paraId="380C1C36"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3295E2A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3B247EBA" w14:textId="77777777" w:rsidR="00D41A1A" w:rsidRDefault="00543D88">
            <w:pPr>
              <w:pStyle w:val="Jin0"/>
              <w:framePr w:w="10978" w:h="11482" w:wrap="none" w:vAnchor="page" w:hAnchor="page" w:x="562" w:y="1927"/>
              <w:shd w:val="clear" w:color="auto" w:fill="auto"/>
              <w:jc w:val="both"/>
              <w:rPr>
                <w:sz w:val="13"/>
                <w:szCs w:val="13"/>
              </w:rPr>
            </w:pPr>
            <w:r>
              <w:rPr>
                <w:sz w:val="13"/>
                <w:szCs w:val="13"/>
              </w:rPr>
              <w:t>998331091R00</w:t>
            </w:r>
          </w:p>
        </w:tc>
        <w:tc>
          <w:tcPr>
            <w:tcW w:w="7114" w:type="dxa"/>
            <w:tcBorders>
              <w:top w:val="single" w:sz="4" w:space="0" w:color="auto"/>
              <w:left w:val="single" w:sz="4" w:space="0" w:color="auto"/>
            </w:tcBorders>
            <w:shd w:val="clear" w:color="auto" w:fill="FFFFFF"/>
            <w:vAlign w:val="bottom"/>
          </w:tcPr>
          <w:p w14:paraId="021E748D" w14:textId="77777777" w:rsidR="00D41A1A" w:rsidRDefault="00543D88">
            <w:pPr>
              <w:pStyle w:val="Jin0"/>
              <w:framePr w:w="10978" w:h="11482"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6569E391" w14:textId="77777777" w:rsidR="00D41A1A" w:rsidRDefault="00543D88">
            <w:pPr>
              <w:pStyle w:val="Jin0"/>
              <w:framePr w:w="10978" w:h="11482"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2A4C212C"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45A16A41"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5C760E36"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19 330,08</w:t>
            </w:r>
          </w:p>
        </w:tc>
      </w:tr>
      <w:tr w:rsidR="00D41A1A" w14:paraId="7317D301"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43A3215A"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4435C73"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14" w:type="dxa"/>
            <w:tcBorders>
              <w:left w:val="single" w:sz="4" w:space="0" w:color="auto"/>
            </w:tcBorders>
            <w:shd w:val="clear" w:color="auto" w:fill="C0C0C0"/>
            <w:vAlign w:val="center"/>
          </w:tcPr>
          <w:p w14:paraId="073E910E"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064F816F" w14:textId="77777777" w:rsidR="00D41A1A" w:rsidRDefault="00D41A1A">
            <w:pPr>
              <w:framePr w:w="10978" w:h="11482" w:wrap="none" w:vAnchor="page" w:hAnchor="page" w:x="562" w:y="1927"/>
              <w:rPr>
                <w:sz w:val="10"/>
                <w:szCs w:val="10"/>
              </w:rPr>
            </w:pPr>
          </w:p>
        </w:tc>
        <w:tc>
          <w:tcPr>
            <w:tcW w:w="715" w:type="dxa"/>
            <w:tcBorders>
              <w:left w:val="single" w:sz="4" w:space="0" w:color="auto"/>
            </w:tcBorders>
            <w:shd w:val="clear" w:color="auto" w:fill="C0C0C0"/>
          </w:tcPr>
          <w:p w14:paraId="33252D68" w14:textId="77777777" w:rsidR="00D41A1A" w:rsidRDefault="00D41A1A">
            <w:pPr>
              <w:framePr w:w="10978" w:h="11482" w:wrap="none" w:vAnchor="page" w:hAnchor="page" w:x="562" w:y="1927"/>
              <w:rPr>
                <w:sz w:val="10"/>
                <w:szCs w:val="10"/>
              </w:rPr>
            </w:pPr>
          </w:p>
        </w:tc>
        <w:tc>
          <w:tcPr>
            <w:tcW w:w="682" w:type="dxa"/>
            <w:tcBorders>
              <w:left w:val="single" w:sz="4" w:space="0" w:color="auto"/>
            </w:tcBorders>
            <w:shd w:val="clear" w:color="auto" w:fill="C0C0C0"/>
          </w:tcPr>
          <w:p w14:paraId="344BBD75" w14:textId="77777777" w:rsidR="00D41A1A" w:rsidRDefault="00D41A1A">
            <w:pPr>
              <w:framePr w:w="10978" w:h="11482"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58B000B4" w14:textId="77777777" w:rsidR="00D41A1A" w:rsidRDefault="00543D88">
            <w:pPr>
              <w:pStyle w:val="Jin0"/>
              <w:framePr w:w="10978" w:h="11482"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3 215,00</w:t>
            </w:r>
          </w:p>
        </w:tc>
      </w:tr>
      <w:tr w:rsidR="00D41A1A" w14:paraId="7927B632"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7406B07E"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3FADB79A"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210810006RT1</w:t>
            </w:r>
          </w:p>
        </w:tc>
        <w:tc>
          <w:tcPr>
            <w:tcW w:w="7114" w:type="dxa"/>
            <w:tcBorders>
              <w:top w:val="single" w:sz="4" w:space="0" w:color="auto"/>
              <w:left w:val="single" w:sz="4" w:space="0" w:color="auto"/>
            </w:tcBorders>
            <w:shd w:val="clear" w:color="auto" w:fill="FFFFFF"/>
            <w:vAlign w:val="bottom"/>
          </w:tcPr>
          <w:p w14:paraId="06696318" w14:textId="77777777" w:rsidR="00D41A1A" w:rsidRDefault="00543D88">
            <w:pPr>
              <w:pStyle w:val="Jin0"/>
              <w:framePr w:w="10978" w:h="11482"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140B4286" w14:textId="77777777" w:rsidR="00D41A1A" w:rsidRDefault="00543D88">
            <w:pPr>
              <w:pStyle w:val="Jin0"/>
              <w:framePr w:w="10978" w:h="11482"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0F03C801"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3,00000</w:t>
            </w:r>
          </w:p>
        </w:tc>
        <w:tc>
          <w:tcPr>
            <w:tcW w:w="682" w:type="dxa"/>
            <w:tcBorders>
              <w:top w:val="single" w:sz="4" w:space="0" w:color="auto"/>
              <w:left w:val="single" w:sz="4" w:space="0" w:color="auto"/>
            </w:tcBorders>
            <w:shd w:val="clear" w:color="auto" w:fill="FFFFFF"/>
            <w:vAlign w:val="center"/>
          </w:tcPr>
          <w:p w14:paraId="1F1C801E"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236BC9C1" w14:textId="77777777" w:rsidR="00D41A1A" w:rsidRDefault="00543D88">
            <w:pPr>
              <w:pStyle w:val="Jin0"/>
              <w:framePr w:w="10978" w:h="11482" w:wrap="none" w:vAnchor="page" w:hAnchor="page" w:x="562" w:y="1927"/>
              <w:shd w:val="clear" w:color="auto" w:fill="auto"/>
              <w:ind w:firstLine="420"/>
              <w:jc w:val="both"/>
              <w:rPr>
                <w:sz w:val="13"/>
                <w:szCs w:val="13"/>
              </w:rPr>
            </w:pPr>
            <w:r>
              <w:rPr>
                <w:sz w:val="13"/>
                <w:szCs w:val="13"/>
              </w:rPr>
              <w:t>165,00</w:t>
            </w:r>
          </w:p>
        </w:tc>
      </w:tr>
      <w:tr w:rsidR="00D41A1A" w14:paraId="6FFFB23C"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3858824"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34C476D0"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210174711R00</w:t>
            </w:r>
          </w:p>
        </w:tc>
        <w:tc>
          <w:tcPr>
            <w:tcW w:w="7114" w:type="dxa"/>
            <w:tcBorders>
              <w:top w:val="single" w:sz="4" w:space="0" w:color="auto"/>
              <w:left w:val="single" w:sz="4" w:space="0" w:color="auto"/>
            </w:tcBorders>
            <w:shd w:val="clear" w:color="auto" w:fill="FFFFFF"/>
            <w:vAlign w:val="bottom"/>
          </w:tcPr>
          <w:p w14:paraId="700EEA11" w14:textId="77777777" w:rsidR="00D41A1A" w:rsidRDefault="00543D88">
            <w:pPr>
              <w:pStyle w:val="Jin0"/>
              <w:framePr w:w="10978" w:h="11482"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07368C95"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52BBF417"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tcPr>
          <w:p w14:paraId="0F8FE688"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1E8BB085"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1 950,00</w:t>
            </w:r>
          </w:p>
        </w:tc>
      </w:tr>
      <w:tr w:rsidR="00D41A1A" w14:paraId="78DD7BFB"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F65926C" w14:textId="77777777" w:rsidR="00D41A1A" w:rsidRDefault="00543D88">
            <w:pPr>
              <w:pStyle w:val="Jin0"/>
              <w:framePr w:w="10978" w:h="11482"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36AEFEFE" w14:textId="77777777" w:rsidR="00D41A1A" w:rsidRDefault="00543D88">
            <w:pPr>
              <w:pStyle w:val="Jin0"/>
              <w:framePr w:w="10978" w:h="11482" w:wrap="none" w:vAnchor="page" w:hAnchor="page" w:x="562" w:y="1927"/>
              <w:shd w:val="clear" w:color="auto" w:fill="auto"/>
              <w:jc w:val="both"/>
              <w:rPr>
                <w:sz w:val="13"/>
                <w:szCs w:val="13"/>
              </w:rPr>
            </w:pPr>
            <w:r>
              <w:rPr>
                <w:sz w:val="13"/>
                <w:szCs w:val="13"/>
              </w:rPr>
              <w:t>210174711R00</w:t>
            </w:r>
          </w:p>
        </w:tc>
        <w:tc>
          <w:tcPr>
            <w:tcW w:w="7114" w:type="dxa"/>
            <w:tcBorders>
              <w:top w:val="single" w:sz="4" w:space="0" w:color="auto"/>
              <w:left w:val="single" w:sz="4" w:space="0" w:color="auto"/>
            </w:tcBorders>
            <w:shd w:val="clear" w:color="auto" w:fill="FFFFFF"/>
            <w:vAlign w:val="bottom"/>
          </w:tcPr>
          <w:p w14:paraId="7279343B" w14:textId="77777777" w:rsidR="00D41A1A" w:rsidRDefault="00543D88">
            <w:pPr>
              <w:pStyle w:val="Jin0"/>
              <w:framePr w:w="10978" w:h="11482"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2ED5B318" w14:textId="77777777" w:rsidR="00D41A1A" w:rsidRDefault="00543D88">
            <w:pPr>
              <w:pStyle w:val="Jin0"/>
              <w:framePr w:w="10978" w:h="11482"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57447CB4" w14:textId="77777777" w:rsidR="00D41A1A" w:rsidRDefault="00543D88">
            <w:pPr>
              <w:pStyle w:val="Jin0"/>
              <w:framePr w:w="10978" w:h="11482" w:wrap="none" w:vAnchor="page" w:hAnchor="page" w:x="562" w:y="1927"/>
              <w:shd w:val="clear" w:color="auto" w:fill="auto"/>
              <w:ind w:firstLine="200"/>
              <w:jc w:val="both"/>
              <w:rPr>
                <w:sz w:val="13"/>
                <w:szCs w:val="13"/>
              </w:rPr>
            </w:pPr>
            <w:r>
              <w:rPr>
                <w:sz w:val="13"/>
                <w:szCs w:val="13"/>
              </w:rPr>
              <w:t>1,00000</w:t>
            </w:r>
          </w:p>
        </w:tc>
        <w:tc>
          <w:tcPr>
            <w:tcW w:w="682" w:type="dxa"/>
            <w:tcBorders>
              <w:left w:val="single" w:sz="4" w:space="0" w:color="auto"/>
            </w:tcBorders>
            <w:shd w:val="clear" w:color="auto" w:fill="FFFFFF"/>
            <w:vAlign w:val="center"/>
          </w:tcPr>
          <w:p w14:paraId="7970EF30" w14:textId="77777777" w:rsidR="00D41A1A" w:rsidRDefault="00543D88">
            <w:pPr>
              <w:pStyle w:val="Jin0"/>
              <w:framePr w:w="10978" w:h="11482"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7C94F08E" w14:textId="77777777" w:rsidR="00D41A1A" w:rsidRDefault="00543D88">
            <w:pPr>
              <w:pStyle w:val="Jin0"/>
              <w:framePr w:w="10978" w:h="11482" w:wrap="none" w:vAnchor="page" w:hAnchor="page" w:x="562" w:y="1927"/>
              <w:shd w:val="clear" w:color="auto" w:fill="auto"/>
              <w:ind w:firstLine="300"/>
              <w:jc w:val="both"/>
              <w:rPr>
                <w:sz w:val="13"/>
                <w:szCs w:val="13"/>
              </w:rPr>
            </w:pPr>
            <w:r>
              <w:rPr>
                <w:sz w:val="13"/>
                <w:szCs w:val="13"/>
              </w:rPr>
              <w:t>1 100,00</w:t>
            </w:r>
          </w:p>
        </w:tc>
      </w:tr>
      <w:tr w:rsidR="00D41A1A" w14:paraId="04191C18"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63EA4AE3"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2E47C64D" w14:textId="77777777" w:rsidR="00D41A1A" w:rsidRDefault="00543D88">
            <w:pPr>
              <w:pStyle w:val="Jin0"/>
              <w:framePr w:w="10978" w:h="11482"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14" w:type="dxa"/>
            <w:tcBorders>
              <w:left w:val="single" w:sz="4" w:space="0" w:color="auto"/>
              <w:bottom w:val="single" w:sz="4" w:space="0" w:color="auto"/>
            </w:tcBorders>
            <w:shd w:val="clear" w:color="auto" w:fill="C0C0C0"/>
            <w:vAlign w:val="center"/>
          </w:tcPr>
          <w:p w14:paraId="128F37AA" w14:textId="77777777" w:rsidR="00D41A1A" w:rsidRDefault="00543D88">
            <w:pPr>
              <w:pStyle w:val="Jin0"/>
              <w:framePr w:w="10978" w:h="11482"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1B57375F" w14:textId="77777777" w:rsidR="00D41A1A" w:rsidRDefault="00D41A1A">
            <w:pPr>
              <w:framePr w:w="10978" w:h="11482"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7BF3FD57" w14:textId="77777777" w:rsidR="00D41A1A" w:rsidRDefault="00D41A1A">
            <w:pPr>
              <w:framePr w:w="10978" w:h="11482"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5A4AFDE5" w14:textId="77777777" w:rsidR="00D41A1A" w:rsidRDefault="00D41A1A">
            <w:pPr>
              <w:framePr w:w="10978" w:h="11482"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09FB2DCF" w14:textId="77777777" w:rsidR="00D41A1A" w:rsidRDefault="00543D88">
            <w:pPr>
              <w:pStyle w:val="Jin0"/>
              <w:framePr w:w="10978" w:h="11482"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5257798B"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0DEA583"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14"/>
        <w:gridCol w:w="307"/>
        <w:gridCol w:w="715"/>
        <w:gridCol w:w="682"/>
        <w:gridCol w:w="869"/>
      </w:tblGrid>
      <w:tr w:rsidR="00D41A1A" w14:paraId="5D712C9B" w14:textId="77777777">
        <w:tblPrEx>
          <w:tblCellMar>
            <w:top w:w="0" w:type="dxa"/>
            <w:bottom w:w="0" w:type="dxa"/>
          </w:tblCellMar>
        </w:tblPrEx>
        <w:trPr>
          <w:trHeight w:hRule="exact" w:val="4032"/>
        </w:trPr>
        <w:tc>
          <w:tcPr>
            <w:tcW w:w="302" w:type="dxa"/>
            <w:tcBorders>
              <w:top w:val="single" w:sz="4" w:space="0" w:color="auto"/>
              <w:left w:val="single" w:sz="4" w:space="0" w:color="auto"/>
            </w:tcBorders>
            <w:shd w:val="clear" w:color="auto" w:fill="FFFFFF"/>
          </w:tcPr>
          <w:p w14:paraId="78804829" w14:textId="77777777" w:rsidR="00D41A1A" w:rsidRDefault="00543D88">
            <w:pPr>
              <w:pStyle w:val="Jin0"/>
              <w:framePr w:w="10978" w:h="14021" w:wrap="none" w:vAnchor="page" w:hAnchor="page" w:x="562" w:y="1139"/>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6C5D483A" w14:textId="77777777" w:rsidR="00D41A1A" w:rsidRDefault="00543D88">
            <w:pPr>
              <w:pStyle w:val="Jin0"/>
              <w:framePr w:w="10978" w:h="14021" w:wrap="none" w:vAnchor="page" w:hAnchor="page" w:x="562" w:y="1139"/>
              <w:shd w:val="clear" w:color="auto" w:fill="auto"/>
              <w:ind w:firstLine="300"/>
              <w:rPr>
                <w:sz w:val="13"/>
                <w:szCs w:val="13"/>
              </w:rPr>
            </w:pPr>
            <w:r>
              <w:rPr>
                <w:sz w:val="13"/>
                <w:szCs w:val="13"/>
              </w:rPr>
              <w:t>286977887</w:t>
            </w:r>
          </w:p>
        </w:tc>
        <w:tc>
          <w:tcPr>
            <w:tcW w:w="7114" w:type="dxa"/>
            <w:tcBorders>
              <w:top w:val="single" w:sz="4" w:space="0" w:color="auto"/>
              <w:left w:val="single" w:sz="4" w:space="0" w:color="auto"/>
            </w:tcBorders>
            <w:shd w:val="clear" w:color="auto" w:fill="FFFFFF"/>
            <w:vAlign w:val="bottom"/>
          </w:tcPr>
          <w:p w14:paraId="51A8BDB3" w14:textId="77777777" w:rsidR="00D41A1A" w:rsidRDefault="00543D88">
            <w:pPr>
              <w:pStyle w:val="Jin0"/>
              <w:framePr w:w="10978" w:h="14021" w:wrap="none" w:vAnchor="page" w:hAnchor="page" w:x="562" w:y="1139"/>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w:t>
            </w:r>
          </w:p>
        </w:tc>
        <w:tc>
          <w:tcPr>
            <w:tcW w:w="307" w:type="dxa"/>
            <w:tcBorders>
              <w:top w:val="single" w:sz="4" w:space="0" w:color="auto"/>
              <w:left w:val="single" w:sz="4" w:space="0" w:color="auto"/>
            </w:tcBorders>
            <w:shd w:val="clear" w:color="auto" w:fill="FFFFFF"/>
          </w:tcPr>
          <w:p w14:paraId="518253C5"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0FD47AF2" w14:textId="77777777" w:rsidR="00D41A1A" w:rsidRDefault="00543D88">
            <w:pPr>
              <w:pStyle w:val="Jin0"/>
              <w:framePr w:w="10978"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657D493D" w14:textId="77777777" w:rsidR="00D41A1A" w:rsidRDefault="00543D88">
            <w:pPr>
              <w:pStyle w:val="Jin0"/>
              <w:framePr w:w="10978" w:h="14021" w:wrap="none" w:vAnchor="page" w:hAnchor="page" w:x="562" w:y="1139"/>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126F9343"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60 000,00</w:t>
            </w:r>
          </w:p>
        </w:tc>
      </w:tr>
      <w:tr w:rsidR="00D41A1A" w14:paraId="493E4067" w14:textId="77777777">
        <w:tblPrEx>
          <w:tblCellMar>
            <w:top w:w="0" w:type="dxa"/>
            <w:bottom w:w="0" w:type="dxa"/>
          </w:tblCellMar>
        </w:tblPrEx>
        <w:trPr>
          <w:trHeight w:hRule="exact" w:val="5232"/>
        </w:trPr>
        <w:tc>
          <w:tcPr>
            <w:tcW w:w="302" w:type="dxa"/>
            <w:tcBorders>
              <w:top w:val="single" w:sz="4" w:space="0" w:color="auto"/>
              <w:left w:val="single" w:sz="4" w:space="0" w:color="auto"/>
            </w:tcBorders>
            <w:shd w:val="clear" w:color="auto" w:fill="FFFFFF"/>
          </w:tcPr>
          <w:p w14:paraId="59C92A25" w14:textId="77777777" w:rsidR="00D41A1A" w:rsidRDefault="00D41A1A">
            <w:pPr>
              <w:framePr w:w="10978" w:h="14021" w:wrap="none" w:vAnchor="page" w:hAnchor="page" w:x="562" w:y="1139"/>
              <w:rPr>
                <w:sz w:val="10"/>
                <w:szCs w:val="10"/>
              </w:rPr>
            </w:pPr>
          </w:p>
        </w:tc>
        <w:tc>
          <w:tcPr>
            <w:tcW w:w="989" w:type="dxa"/>
            <w:tcBorders>
              <w:top w:val="single" w:sz="4" w:space="0" w:color="auto"/>
              <w:left w:val="single" w:sz="4" w:space="0" w:color="auto"/>
            </w:tcBorders>
            <w:shd w:val="clear" w:color="auto" w:fill="FFFFFF"/>
          </w:tcPr>
          <w:p w14:paraId="1562C69A" w14:textId="77777777" w:rsidR="00D41A1A" w:rsidRDefault="00D41A1A">
            <w:pPr>
              <w:framePr w:w="10978" w:h="14021" w:wrap="none" w:vAnchor="page" w:hAnchor="page" w:x="562" w:y="1139"/>
              <w:rPr>
                <w:sz w:val="10"/>
                <w:szCs w:val="10"/>
              </w:rPr>
            </w:pPr>
          </w:p>
        </w:tc>
        <w:tc>
          <w:tcPr>
            <w:tcW w:w="7114" w:type="dxa"/>
            <w:tcBorders>
              <w:top w:val="single" w:sz="4" w:space="0" w:color="auto"/>
              <w:left w:val="single" w:sz="4" w:space="0" w:color="auto"/>
            </w:tcBorders>
            <w:shd w:val="clear" w:color="auto" w:fill="FFFFFF"/>
            <w:vAlign w:val="bottom"/>
          </w:tcPr>
          <w:p w14:paraId="0969D0C6" w14:textId="77777777" w:rsidR="00D41A1A" w:rsidRDefault="00543D88">
            <w:pPr>
              <w:pStyle w:val="Jin0"/>
              <w:framePr w:w="10978" w:h="14021" w:wrap="none" w:vAnchor="page" w:hAnchor="page" w:x="562" w:y="1139"/>
              <w:shd w:val="clear" w:color="auto" w:fill="auto"/>
              <w:spacing w:line="276" w:lineRule="auto"/>
              <w:rPr>
                <w:sz w:val="11"/>
                <w:szCs w:val="11"/>
              </w:rPr>
            </w:pPr>
            <w:r>
              <w:rPr>
                <w:i/>
                <w:iCs/>
                <w:color w:val="969696"/>
                <w:sz w:val="11"/>
                <w:szCs w:val="11"/>
              </w:rPr>
              <w:t>Poznámka k položce:</w:t>
            </w:r>
          </w:p>
          <w:p w14:paraId="3B7AF2B4" w14:textId="77777777" w:rsidR="00D41A1A" w:rsidRDefault="00543D88">
            <w:pPr>
              <w:pStyle w:val="Jin0"/>
              <w:framePr w:w="10978" w:h="14021" w:wrap="none" w:vAnchor="page" w:hAnchor="page" w:x="562" w:y="1139"/>
              <w:shd w:val="clear" w:color="auto" w:fill="auto"/>
              <w:spacing w:line="276" w:lineRule="auto"/>
              <w:jc w:val="both"/>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76BDB4C2" w14:textId="77777777" w:rsidR="00D41A1A" w:rsidRDefault="00543D88">
            <w:pPr>
              <w:pStyle w:val="Jin0"/>
              <w:framePr w:w="10978" w:h="14021" w:wrap="none" w:vAnchor="page" w:hAnchor="page" w:x="562" w:y="1139"/>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66CC80B8" w14:textId="77777777" w:rsidR="00D41A1A" w:rsidRDefault="00D41A1A">
            <w:pPr>
              <w:framePr w:w="10978" w:h="14021" w:wrap="none" w:vAnchor="page" w:hAnchor="page" w:x="562" w:y="1139"/>
              <w:rPr>
                <w:sz w:val="10"/>
                <w:szCs w:val="10"/>
              </w:rPr>
            </w:pPr>
          </w:p>
        </w:tc>
        <w:tc>
          <w:tcPr>
            <w:tcW w:w="715" w:type="dxa"/>
            <w:tcBorders>
              <w:top w:val="single" w:sz="4" w:space="0" w:color="auto"/>
              <w:left w:val="single" w:sz="4" w:space="0" w:color="auto"/>
            </w:tcBorders>
            <w:shd w:val="clear" w:color="auto" w:fill="FFFFFF"/>
          </w:tcPr>
          <w:p w14:paraId="4E72F1A1" w14:textId="77777777" w:rsidR="00D41A1A" w:rsidRDefault="00D41A1A">
            <w:pPr>
              <w:framePr w:w="10978" w:h="14021" w:wrap="none" w:vAnchor="page" w:hAnchor="page" w:x="562" w:y="1139"/>
              <w:rPr>
                <w:sz w:val="10"/>
                <w:szCs w:val="10"/>
              </w:rPr>
            </w:pPr>
          </w:p>
        </w:tc>
        <w:tc>
          <w:tcPr>
            <w:tcW w:w="682" w:type="dxa"/>
            <w:tcBorders>
              <w:top w:val="single" w:sz="4" w:space="0" w:color="auto"/>
              <w:left w:val="single" w:sz="4" w:space="0" w:color="auto"/>
            </w:tcBorders>
            <w:shd w:val="clear" w:color="auto" w:fill="FFFFFF"/>
          </w:tcPr>
          <w:p w14:paraId="2AAC7EB6" w14:textId="77777777" w:rsidR="00D41A1A" w:rsidRDefault="00D41A1A">
            <w:pPr>
              <w:framePr w:w="10978" w:h="14021" w:wrap="none" w:vAnchor="page" w:hAnchor="page" w:x="562" w:y="1139"/>
              <w:rPr>
                <w:sz w:val="10"/>
                <w:szCs w:val="10"/>
              </w:rPr>
            </w:pPr>
          </w:p>
        </w:tc>
        <w:tc>
          <w:tcPr>
            <w:tcW w:w="869" w:type="dxa"/>
            <w:tcBorders>
              <w:left w:val="single" w:sz="4" w:space="0" w:color="auto"/>
              <w:right w:val="single" w:sz="4" w:space="0" w:color="auto"/>
            </w:tcBorders>
            <w:shd w:val="clear" w:color="auto" w:fill="FFFFFF"/>
          </w:tcPr>
          <w:p w14:paraId="3685E210"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0,00</w:t>
            </w:r>
          </w:p>
        </w:tc>
      </w:tr>
      <w:tr w:rsidR="00D41A1A" w14:paraId="59F3D658"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743978EB"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5BE0D6D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28697804R</w:t>
            </w:r>
          </w:p>
        </w:tc>
        <w:tc>
          <w:tcPr>
            <w:tcW w:w="7114" w:type="dxa"/>
            <w:tcBorders>
              <w:top w:val="single" w:sz="4" w:space="0" w:color="auto"/>
              <w:left w:val="single" w:sz="4" w:space="0" w:color="auto"/>
            </w:tcBorders>
            <w:shd w:val="clear" w:color="auto" w:fill="FFFFFF"/>
            <w:vAlign w:val="bottom"/>
          </w:tcPr>
          <w:p w14:paraId="5B9EDF87" w14:textId="77777777" w:rsidR="00D41A1A" w:rsidRDefault="00543D88">
            <w:pPr>
              <w:pStyle w:val="Jin0"/>
              <w:framePr w:w="10978" w:h="14021" w:wrap="none" w:vAnchor="page" w:hAnchor="page" w:x="562" w:y="1139"/>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78F22DA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7DCF8523"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1D338594" w14:textId="77777777" w:rsidR="00D41A1A" w:rsidRDefault="00543D88">
            <w:pPr>
              <w:pStyle w:val="Jin0"/>
              <w:framePr w:w="10978" w:h="14021" w:wrap="none" w:vAnchor="page" w:hAnchor="page" w:x="562" w:y="1139"/>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5C984DF7"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8 500,00</w:t>
            </w:r>
          </w:p>
        </w:tc>
      </w:tr>
      <w:tr w:rsidR="00D41A1A" w14:paraId="55E886B3"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7A72D118"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51</w:t>
            </w:r>
          </w:p>
          <w:p w14:paraId="21CC91D6"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52</w:t>
            </w:r>
          </w:p>
          <w:p w14:paraId="40038BFE"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53</w:t>
            </w:r>
          </w:p>
          <w:p w14:paraId="631E738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2242DD3C"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p w14:paraId="7A2DFC71" w14:textId="77777777" w:rsidR="00D41A1A" w:rsidRDefault="00543D88">
            <w:pPr>
              <w:pStyle w:val="Jin0"/>
              <w:framePr w:w="10978" w:h="14021" w:wrap="none" w:vAnchor="page" w:hAnchor="page" w:x="562" w:y="1139"/>
              <w:shd w:val="clear" w:color="auto" w:fill="auto"/>
              <w:jc w:val="both"/>
              <w:rPr>
                <w:sz w:val="13"/>
                <w:szCs w:val="13"/>
              </w:rPr>
            </w:pPr>
            <w:r>
              <w:rPr>
                <w:sz w:val="13"/>
                <w:szCs w:val="13"/>
              </w:rPr>
              <w:t>RVODA</w:t>
            </w:r>
          </w:p>
          <w:p w14:paraId="513A7D5A"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p w14:paraId="4BE7BABD"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tc>
        <w:tc>
          <w:tcPr>
            <w:tcW w:w="7114" w:type="dxa"/>
            <w:tcBorders>
              <w:top w:val="single" w:sz="4" w:space="0" w:color="auto"/>
              <w:left w:val="single" w:sz="4" w:space="0" w:color="auto"/>
            </w:tcBorders>
            <w:shd w:val="clear" w:color="auto" w:fill="FFFFFF"/>
            <w:vAlign w:val="bottom"/>
          </w:tcPr>
          <w:p w14:paraId="13F3C4B9" w14:textId="77777777" w:rsidR="00D41A1A" w:rsidRDefault="00543D88">
            <w:pPr>
              <w:pStyle w:val="Jin0"/>
              <w:framePr w:w="10978" w:h="14021" w:wrap="none" w:vAnchor="page" w:hAnchor="page" w:x="562" w:y="1139"/>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09CE9B71" w14:textId="77777777" w:rsidR="00D41A1A" w:rsidRDefault="00543D88">
            <w:pPr>
              <w:pStyle w:val="Jin0"/>
              <w:framePr w:w="10978" w:h="14021" w:wrap="none" w:vAnchor="page" w:hAnchor="page" w:x="562" w:y="1139"/>
              <w:shd w:val="clear" w:color="auto" w:fill="auto"/>
              <w:spacing w:line="290" w:lineRule="auto"/>
              <w:jc w:val="both"/>
              <w:rPr>
                <w:sz w:val="13"/>
                <w:szCs w:val="13"/>
              </w:rPr>
            </w:pPr>
            <w:r>
              <w:rPr>
                <w:sz w:val="13"/>
                <w:szCs w:val="13"/>
              </w:rPr>
              <w:t>kpl kpl l</w:t>
            </w:r>
          </w:p>
          <w:p w14:paraId="562DF44C" w14:textId="77777777" w:rsidR="00D41A1A" w:rsidRDefault="00543D88">
            <w:pPr>
              <w:pStyle w:val="Jin0"/>
              <w:framePr w:w="10978" w:h="14021" w:wrap="none" w:vAnchor="page" w:hAnchor="page" w:x="562" w:y="1139"/>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3C01F4EE"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p w14:paraId="321E28D3"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p w14:paraId="4A1102BD"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0,00000</w:t>
            </w:r>
          </w:p>
          <w:p w14:paraId="09A2EF92"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4ACD5E86"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5 500,00</w:t>
            </w:r>
          </w:p>
          <w:p w14:paraId="43B01425"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2 100,00</w:t>
            </w:r>
          </w:p>
          <w:p w14:paraId="5501A4A2"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50,00</w:t>
            </w:r>
          </w:p>
          <w:p w14:paraId="3B15C8D9" w14:textId="77777777" w:rsidR="00D41A1A" w:rsidRDefault="00543D88">
            <w:pPr>
              <w:pStyle w:val="Jin0"/>
              <w:framePr w:w="10978" w:h="14021" w:wrap="none" w:vAnchor="page" w:hAnchor="page" w:x="562" w:y="1139"/>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4DC6F92F"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5 500,00</w:t>
            </w:r>
          </w:p>
          <w:p w14:paraId="65525D6F"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2 100,00</w:t>
            </w:r>
          </w:p>
          <w:p w14:paraId="23D7519A"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0,00</w:t>
            </w:r>
          </w:p>
          <w:p w14:paraId="16625877"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1 000,00</w:t>
            </w:r>
          </w:p>
        </w:tc>
      </w:tr>
      <w:tr w:rsidR="00D41A1A" w14:paraId="68D13E15"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54846714"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7673533D"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tc>
        <w:tc>
          <w:tcPr>
            <w:tcW w:w="7114" w:type="dxa"/>
            <w:tcBorders>
              <w:top w:val="single" w:sz="4" w:space="0" w:color="auto"/>
              <w:left w:val="single" w:sz="4" w:space="0" w:color="auto"/>
            </w:tcBorders>
            <w:shd w:val="clear" w:color="auto" w:fill="FFFFFF"/>
            <w:vAlign w:val="bottom"/>
          </w:tcPr>
          <w:p w14:paraId="414D375B" w14:textId="77777777" w:rsidR="00D41A1A" w:rsidRDefault="00543D88">
            <w:pPr>
              <w:pStyle w:val="Jin0"/>
              <w:framePr w:w="10978" w:h="14021" w:wrap="none" w:vAnchor="page" w:hAnchor="page" w:x="562" w:y="1139"/>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4A5182FD"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341AF116"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089FB648"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7220A119"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2 200,00</w:t>
            </w:r>
          </w:p>
        </w:tc>
      </w:tr>
      <w:tr w:rsidR="00D41A1A" w14:paraId="44A57E68"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3E478B2A"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59B29470"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28697960R</w:t>
            </w:r>
          </w:p>
        </w:tc>
        <w:tc>
          <w:tcPr>
            <w:tcW w:w="7114" w:type="dxa"/>
            <w:tcBorders>
              <w:top w:val="single" w:sz="4" w:space="0" w:color="auto"/>
              <w:left w:val="single" w:sz="4" w:space="0" w:color="auto"/>
            </w:tcBorders>
            <w:shd w:val="clear" w:color="auto" w:fill="FFFFFF"/>
            <w:vAlign w:val="bottom"/>
          </w:tcPr>
          <w:p w14:paraId="32F55FC9" w14:textId="77777777" w:rsidR="00D41A1A" w:rsidRDefault="00543D88">
            <w:pPr>
              <w:pStyle w:val="Jin0"/>
              <w:framePr w:w="10978" w:h="14021" w:wrap="none" w:vAnchor="page" w:hAnchor="page" w:x="562" w:y="1139"/>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0A68665C"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622B7DB5"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398281FD" w14:textId="77777777" w:rsidR="00D41A1A" w:rsidRDefault="00543D88">
            <w:pPr>
              <w:pStyle w:val="Jin0"/>
              <w:framePr w:w="10978" w:h="14021" w:wrap="none" w:vAnchor="page" w:hAnchor="page" w:x="562" w:y="1139"/>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5EC19CB4"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3 000,00</w:t>
            </w:r>
          </w:p>
        </w:tc>
      </w:tr>
      <w:tr w:rsidR="00D41A1A" w14:paraId="11FEB0C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BEF2D88"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41B2746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28600100R</w:t>
            </w:r>
          </w:p>
        </w:tc>
        <w:tc>
          <w:tcPr>
            <w:tcW w:w="7114" w:type="dxa"/>
            <w:tcBorders>
              <w:top w:val="single" w:sz="4" w:space="0" w:color="auto"/>
              <w:left w:val="single" w:sz="4" w:space="0" w:color="auto"/>
            </w:tcBorders>
            <w:shd w:val="clear" w:color="auto" w:fill="FFFFFF"/>
            <w:vAlign w:val="center"/>
          </w:tcPr>
          <w:p w14:paraId="76285D85" w14:textId="77777777" w:rsidR="00D41A1A" w:rsidRDefault="00543D88">
            <w:pPr>
              <w:pStyle w:val="Jin0"/>
              <w:framePr w:w="10978" w:h="14021" w:wrap="none" w:vAnchor="page" w:hAnchor="page" w:x="562" w:y="1139"/>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0598A9D0"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4CB732A8"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2B1F234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649A6417" w14:textId="77777777" w:rsidR="00D41A1A" w:rsidRDefault="00543D88">
            <w:pPr>
              <w:pStyle w:val="Jin0"/>
              <w:framePr w:w="10978" w:h="14021" w:wrap="none" w:vAnchor="page" w:hAnchor="page" w:x="562" w:y="1139"/>
              <w:shd w:val="clear" w:color="auto" w:fill="auto"/>
              <w:jc w:val="right"/>
              <w:rPr>
                <w:sz w:val="13"/>
                <w:szCs w:val="13"/>
              </w:rPr>
            </w:pPr>
            <w:r>
              <w:rPr>
                <w:sz w:val="13"/>
                <w:szCs w:val="13"/>
              </w:rPr>
              <w:t>13 800,00</w:t>
            </w:r>
          </w:p>
        </w:tc>
      </w:tr>
      <w:tr w:rsidR="00D41A1A" w14:paraId="6EB89B00"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2CFB341"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251CA7F8"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28600100R</w:t>
            </w:r>
          </w:p>
        </w:tc>
        <w:tc>
          <w:tcPr>
            <w:tcW w:w="7114" w:type="dxa"/>
            <w:tcBorders>
              <w:top w:val="single" w:sz="4" w:space="0" w:color="auto"/>
              <w:left w:val="single" w:sz="4" w:space="0" w:color="auto"/>
            </w:tcBorders>
            <w:shd w:val="clear" w:color="auto" w:fill="FFFFFF"/>
            <w:vAlign w:val="center"/>
          </w:tcPr>
          <w:p w14:paraId="5764A989" w14:textId="77777777" w:rsidR="00D41A1A" w:rsidRDefault="00543D88">
            <w:pPr>
              <w:pStyle w:val="Jin0"/>
              <w:framePr w:w="10978" w:h="14021" w:wrap="none" w:vAnchor="page" w:hAnchor="page" w:x="562" w:y="1139"/>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4BC8E1C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bottom"/>
          </w:tcPr>
          <w:p w14:paraId="748B9165"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2955CFAC" w14:textId="77777777" w:rsidR="00D41A1A" w:rsidRDefault="00543D88">
            <w:pPr>
              <w:pStyle w:val="Jin0"/>
              <w:framePr w:w="10978" w:h="14021" w:wrap="none" w:vAnchor="page" w:hAnchor="page" w:x="562" w:y="1139"/>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5C0CB640"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3 000,00</w:t>
            </w:r>
          </w:p>
        </w:tc>
      </w:tr>
      <w:tr w:rsidR="00D41A1A" w14:paraId="6DA183C4"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3B1F4277" w14:textId="77777777" w:rsidR="00D41A1A" w:rsidRDefault="00543D88">
            <w:pPr>
              <w:pStyle w:val="Jin0"/>
              <w:framePr w:w="10978" w:h="14021" w:wrap="none" w:vAnchor="page" w:hAnchor="page" w:x="562" w:y="1139"/>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3945A5A0"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28600100R</w:t>
            </w:r>
          </w:p>
        </w:tc>
        <w:tc>
          <w:tcPr>
            <w:tcW w:w="7114" w:type="dxa"/>
            <w:tcBorders>
              <w:top w:val="single" w:sz="4" w:space="0" w:color="auto"/>
              <w:left w:val="single" w:sz="4" w:space="0" w:color="auto"/>
            </w:tcBorders>
            <w:shd w:val="clear" w:color="auto" w:fill="FFFFFF"/>
            <w:vAlign w:val="bottom"/>
          </w:tcPr>
          <w:p w14:paraId="3FEFAF29" w14:textId="77777777" w:rsidR="00D41A1A" w:rsidRDefault="00543D88">
            <w:pPr>
              <w:pStyle w:val="Jin0"/>
              <w:framePr w:w="10978" w:h="14021" w:wrap="none" w:vAnchor="page" w:hAnchor="page" w:x="562" w:y="1139"/>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691F8F09"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7ABF2F9F"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1392E16C" w14:textId="77777777" w:rsidR="00D41A1A" w:rsidRDefault="00543D88">
            <w:pPr>
              <w:pStyle w:val="Jin0"/>
              <w:framePr w:w="10978" w:h="14021" w:wrap="none" w:vAnchor="page" w:hAnchor="page" w:x="562" w:y="1139"/>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04DEAD0D"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7 500,00</w:t>
            </w:r>
          </w:p>
        </w:tc>
      </w:tr>
      <w:tr w:rsidR="00D41A1A" w14:paraId="52E14D5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848F14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515E4E52" w14:textId="77777777" w:rsidR="00D41A1A" w:rsidRDefault="00543D88">
            <w:pPr>
              <w:pStyle w:val="Jin0"/>
              <w:framePr w:w="10978" w:h="14021" w:wrap="none" w:vAnchor="page" w:hAnchor="page" w:x="562" w:y="1139"/>
              <w:shd w:val="clear" w:color="auto" w:fill="auto"/>
              <w:jc w:val="both"/>
              <w:rPr>
                <w:sz w:val="13"/>
                <w:szCs w:val="13"/>
              </w:rPr>
            </w:pPr>
            <w:r>
              <w:rPr>
                <w:sz w:val="13"/>
                <w:szCs w:val="13"/>
              </w:rPr>
              <w:t>28600100R</w:t>
            </w:r>
          </w:p>
        </w:tc>
        <w:tc>
          <w:tcPr>
            <w:tcW w:w="7114" w:type="dxa"/>
            <w:tcBorders>
              <w:top w:val="single" w:sz="4" w:space="0" w:color="auto"/>
              <w:left w:val="single" w:sz="4" w:space="0" w:color="auto"/>
            </w:tcBorders>
            <w:shd w:val="clear" w:color="auto" w:fill="FFFFFF"/>
            <w:vAlign w:val="center"/>
          </w:tcPr>
          <w:p w14:paraId="29EF8BD6" w14:textId="77777777" w:rsidR="00D41A1A" w:rsidRDefault="00543D88">
            <w:pPr>
              <w:pStyle w:val="Jin0"/>
              <w:framePr w:w="10978" w:h="14021" w:wrap="none" w:vAnchor="page" w:hAnchor="page" w:x="562" w:y="1139"/>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65D467BB"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209C6CB8" w14:textId="77777777" w:rsidR="00D41A1A" w:rsidRDefault="00543D88">
            <w:pPr>
              <w:pStyle w:val="Jin0"/>
              <w:framePr w:w="1097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2C038505" w14:textId="77777777" w:rsidR="00D41A1A" w:rsidRDefault="00543D88">
            <w:pPr>
              <w:pStyle w:val="Jin0"/>
              <w:framePr w:w="10978" w:h="14021" w:wrap="none" w:vAnchor="page" w:hAnchor="page" w:x="562" w:y="1139"/>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1E12D0CF"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6 500,00</w:t>
            </w:r>
          </w:p>
        </w:tc>
      </w:tr>
      <w:tr w:rsidR="00D41A1A" w14:paraId="40B018B1"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28601E81" w14:textId="77777777" w:rsidR="00D41A1A" w:rsidRDefault="00543D88">
            <w:pPr>
              <w:pStyle w:val="Jin0"/>
              <w:framePr w:w="10978" w:h="14021" w:wrap="none" w:vAnchor="page" w:hAnchor="page" w:x="562" w:y="1139"/>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0A7EFAEE" w14:textId="77777777" w:rsidR="00D41A1A" w:rsidRDefault="00543D88">
            <w:pPr>
              <w:pStyle w:val="Jin0"/>
              <w:framePr w:w="10978" w:h="14021" w:wrap="none" w:vAnchor="page" w:hAnchor="page" w:x="562" w:y="1139"/>
              <w:shd w:val="clear" w:color="auto" w:fill="auto"/>
              <w:rPr>
                <w:sz w:val="13"/>
                <w:szCs w:val="13"/>
              </w:rPr>
            </w:pPr>
            <w:r>
              <w:rPr>
                <w:rFonts w:ascii="Trebuchet MS" w:eastAsia="Trebuchet MS" w:hAnsi="Trebuchet MS" w:cs="Trebuchet MS"/>
                <w:sz w:val="13"/>
                <w:szCs w:val="13"/>
              </w:rPr>
              <w:t>M65</w:t>
            </w:r>
          </w:p>
        </w:tc>
        <w:tc>
          <w:tcPr>
            <w:tcW w:w="7114" w:type="dxa"/>
            <w:tcBorders>
              <w:top w:val="single" w:sz="4" w:space="0" w:color="auto"/>
              <w:left w:val="single" w:sz="4" w:space="0" w:color="auto"/>
            </w:tcBorders>
            <w:shd w:val="clear" w:color="auto" w:fill="C0C0C0"/>
            <w:vAlign w:val="center"/>
          </w:tcPr>
          <w:p w14:paraId="446D3B8D" w14:textId="77777777" w:rsidR="00D41A1A" w:rsidRDefault="00543D88">
            <w:pPr>
              <w:pStyle w:val="Jin0"/>
              <w:framePr w:w="10978" w:h="14021" w:wrap="none" w:vAnchor="page" w:hAnchor="page" w:x="562" w:y="1139"/>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2D9267D1" w14:textId="77777777" w:rsidR="00D41A1A" w:rsidRDefault="00D41A1A">
            <w:pPr>
              <w:framePr w:w="10978" w:h="14021" w:wrap="none" w:vAnchor="page" w:hAnchor="page" w:x="562" w:y="1139"/>
              <w:rPr>
                <w:sz w:val="10"/>
                <w:szCs w:val="10"/>
              </w:rPr>
            </w:pPr>
          </w:p>
        </w:tc>
        <w:tc>
          <w:tcPr>
            <w:tcW w:w="715" w:type="dxa"/>
            <w:tcBorders>
              <w:left w:val="single" w:sz="4" w:space="0" w:color="auto"/>
            </w:tcBorders>
            <w:shd w:val="clear" w:color="auto" w:fill="C0C0C0"/>
          </w:tcPr>
          <w:p w14:paraId="64A57D5D" w14:textId="77777777" w:rsidR="00D41A1A" w:rsidRDefault="00D41A1A">
            <w:pPr>
              <w:framePr w:w="10978" w:h="14021" w:wrap="none" w:vAnchor="page" w:hAnchor="page" w:x="562" w:y="1139"/>
              <w:rPr>
                <w:sz w:val="10"/>
                <w:szCs w:val="10"/>
              </w:rPr>
            </w:pPr>
          </w:p>
        </w:tc>
        <w:tc>
          <w:tcPr>
            <w:tcW w:w="682" w:type="dxa"/>
            <w:tcBorders>
              <w:left w:val="single" w:sz="4" w:space="0" w:color="auto"/>
            </w:tcBorders>
            <w:shd w:val="clear" w:color="auto" w:fill="C0C0C0"/>
          </w:tcPr>
          <w:p w14:paraId="3BC73AB8" w14:textId="77777777" w:rsidR="00D41A1A" w:rsidRDefault="00D41A1A">
            <w:pPr>
              <w:framePr w:w="10978" w:h="14021" w:wrap="none" w:vAnchor="page" w:hAnchor="page" w:x="562" w:y="1139"/>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652467D4" w14:textId="77777777" w:rsidR="00D41A1A" w:rsidRDefault="00543D88">
            <w:pPr>
              <w:pStyle w:val="Jin0"/>
              <w:framePr w:w="10978" w:h="14021" w:wrap="none" w:vAnchor="page" w:hAnchor="page" w:x="562" w:y="1139"/>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6392A95F"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3EB00EA0" w14:textId="77777777" w:rsidR="00D41A1A" w:rsidRDefault="00543D88">
            <w:pPr>
              <w:pStyle w:val="Jin0"/>
              <w:framePr w:w="10978" w:h="14021" w:wrap="none" w:vAnchor="page" w:hAnchor="page" w:x="562" w:y="1139"/>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032DDF2E" w14:textId="77777777" w:rsidR="00D41A1A" w:rsidRDefault="00543D88">
            <w:pPr>
              <w:pStyle w:val="Jin0"/>
              <w:framePr w:w="10978" w:h="14021" w:wrap="none" w:vAnchor="page" w:hAnchor="page" w:x="562" w:y="1139"/>
              <w:shd w:val="clear" w:color="auto" w:fill="auto"/>
              <w:rPr>
                <w:sz w:val="13"/>
                <w:szCs w:val="13"/>
              </w:rPr>
            </w:pPr>
            <w:r>
              <w:rPr>
                <w:sz w:val="13"/>
                <w:szCs w:val="13"/>
              </w:rPr>
              <w:t>650516816R00</w:t>
            </w:r>
          </w:p>
        </w:tc>
        <w:tc>
          <w:tcPr>
            <w:tcW w:w="7114" w:type="dxa"/>
            <w:tcBorders>
              <w:top w:val="single" w:sz="4" w:space="0" w:color="auto"/>
              <w:left w:val="single" w:sz="4" w:space="0" w:color="auto"/>
              <w:bottom w:val="single" w:sz="4" w:space="0" w:color="auto"/>
            </w:tcBorders>
            <w:shd w:val="clear" w:color="auto" w:fill="FFFFFF"/>
            <w:vAlign w:val="bottom"/>
          </w:tcPr>
          <w:p w14:paraId="11D78D07" w14:textId="77777777" w:rsidR="00D41A1A" w:rsidRDefault="00543D88">
            <w:pPr>
              <w:pStyle w:val="Jin0"/>
              <w:framePr w:w="10978" w:h="14021" w:wrap="none" w:vAnchor="page" w:hAnchor="page" w:x="562" w:y="1139"/>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154A0A8F" w14:textId="77777777" w:rsidR="00D41A1A" w:rsidRDefault="00543D88">
            <w:pPr>
              <w:pStyle w:val="Jin0"/>
              <w:framePr w:w="1097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5483BF3A" w14:textId="77777777" w:rsidR="00D41A1A" w:rsidRDefault="00543D88">
            <w:pPr>
              <w:pStyle w:val="Jin0"/>
              <w:framePr w:w="10978"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5D4C0583" w14:textId="77777777" w:rsidR="00D41A1A" w:rsidRDefault="00543D88">
            <w:pPr>
              <w:pStyle w:val="Jin0"/>
              <w:framePr w:w="10978" w:h="14021" w:wrap="none" w:vAnchor="page" w:hAnchor="page" w:x="562" w:y="1139"/>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487C4C94" w14:textId="77777777" w:rsidR="00D41A1A" w:rsidRDefault="00543D88">
            <w:pPr>
              <w:pStyle w:val="Jin0"/>
              <w:framePr w:w="10978" w:h="14021" w:wrap="none" w:vAnchor="page" w:hAnchor="page" w:x="562" w:y="1139"/>
              <w:shd w:val="clear" w:color="auto" w:fill="auto"/>
              <w:ind w:firstLine="300"/>
              <w:jc w:val="both"/>
              <w:rPr>
                <w:sz w:val="13"/>
                <w:szCs w:val="13"/>
              </w:rPr>
            </w:pPr>
            <w:r>
              <w:rPr>
                <w:sz w:val="13"/>
                <w:szCs w:val="13"/>
              </w:rPr>
              <w:t>1 900,00</w:t>
            </w:r>
          </w:p>
        </w:tc>
      </w:tr>
    </w:tbl>
    <w:p w14:paraId="0C78990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9934A28"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7290A53D"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322004A8"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12D7BE47"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115F5F4D"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208E4BE3"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79AB7132"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41228F56"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37</w:t>
            </w:r>
          </w:p>
        </w:tc>
        <w:tc>
          <w:tcPr>
            <w:tcW w:w="1685" w:type="dxa"/>
            <w:tcBorders>
              <w:top w:val="single" w:sz="4" w:space="0" w:color="auto"/>
              <w:right w:val="single" w:sz="4" w:space="0" w:color="auto"/>
            </w:tcBorders>
            <w:shd w:val="clear" w:color="auto" w:fill="C0C0C0"/>
          </w:tcPr>
          <w:p w14:paraId="65E1BFF7" w14:textId="77777777" w:rsidR="00D41A1A" w:rsidRDefault="00D41A1A">
            <w:pPr>
              <w:framePr w:w="8429" w:h="12797" w:wrap="none" w:vAnchor="page" w:hAnchor="page" w:x="550" w:y="837"/>
              <w:rPr>
                <w:sz w:val="10"/>
                <w:szCs w:val="10"/>
              </w:rPr>
            </w:pPr>
          </w:p>
        </w:tc>
      </w:tr>
      <w:tr w:rsidR="00D41A1A" w14:paraId="22094AEA"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0E01FF3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7DA77EFE"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1DBFDD12"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6490CCAF" w14:textId="77777777" w:rsidR="00D41A1A" w:rsidRDefault="00D41A1A">
            <w:pPr>
              <w:framePr w:w="8429" w:h="12797" w:wrap="none" w:vAnchor="page" w:hAnchor="page" w:x="550" w:y="837"/>
              <w:rPr>
                <w:sz w:val="10"/>
                <w:szCs w:val="10"/>
              </w:rPr>
            </w:pPr>
          </w:p>
        </w:tc>
      </w:tr>
      <w:tr w:rsidR="00D41A1A" w14:paraId="0D549CF4"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598BB7B7" w14:textId="77777777" w:rsidR="00D41A1A" w:rsidRDefault="00D41A1A">
            <w:pPr>
              <w:framePr w:w="8429" w:h="12797" w:wrap="none" w:vAnchor="page" w:hAnchor="page" w:x="550" w:y="837"/>
              <w:rPr>
                <w:sz w:val="10"/>
                <w:szCs w:val="10"/>
              </w:rPr>
            </w:pPr>
          </w:p>
        </w:tc>
        <w:tc>
          <w:tcPr>
            <w:tcW w:w="2006" w:type="dxa"/>
            <w:shd w:val="clear" w:color="auto" w:fill="FFFFFF"/>
          </w:tcPr>
          <w:p w14:paraId="6013D6F9" w14:textId="77777777" w:rsidR="00D41A1A" w:rsidRDefault="00D41A1A">
            <w:pPr>
              <w:framePr w:w="8429" w:h="12797" w:wrap="none" w:vAnchor="page" w:hAnchor="page" w:x="550" w:y="837"/>
              <w:rPr>
                <w:sz w:val="10"/>
                <w:szCs w:val="10"/>
              </w:rPr>
            </w:pPr>
          </w:p>
        </w:tc>
        <w:tc>
          <w:tcPr>
            <w:tcW w:w="2165" w:type="dxa"/>
            <w:shd w:val="clear" w:color="auto" w:fill="FFFFFF"/>
          </w:tcPr>
          <w:p w14:paraId="742AF315"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EBC6AA9" w14:textId="77777777" w:rsidR="00D41A1A" w:rsidRDefault="00D41A1A">
            <w:pPr>
              <w:framePr w:w="8429" w:h="12797" w:wrap="none" w:vAnchor="page" w:hAnchor="page" w:x="550" w:y="837"/>
              <w:rPr>
                <w:sz w:val="10"/>
                <w:szCs w:val="10"/>
              </w:rPr>
            </w:pPr>
          </w:p>
        </w:tc>
      </w:tr>
      <w:tr w:rsidR="00D41A1A" w14:paraId="3E34F2AD"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02160207"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215881A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B73164C"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692B53A6" w14:textId="77777777" w:rsidR="00D41A1A" w:rsidRDefault="00D41A1A">
            <w:pPr>
              <w:framePr w:w="8429" w:h="12797" w:wrap="none" w:vAnchor="page" w:hAnchor="page" w:x="550" w:y="837"/>
              <w:rPr>
                <w:sz w:val="10"/>
                <w:szCs w:val="10"/>
              </w:rPr>
            </w:pPr>
          </w:p>
        </w:tc>
      </w:tr>
      <w:tr w:rsidR="00D41A1A" w14:paraId="6E3ADD3F"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104EBBDB"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37896E5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E5AD8C6" w14:textId="77777777" w:rsidR="00D41A1A" w:rsidRDefault="00D41A1A">
            <w:pPr>
              <w:framePr w:w="8429" w:h="12797" w:wrap="none" w:vAnchor="page" w:hAnchor="page" w:x="550" w:y="837"/>
              <w:rPr>
                <w:sz w:val="10"/>
                <w:szCs w:val="10"/>
              </w:rPr>
            </w:pPr>
          </w:p>
        </w:tc>
      </w:tr>
      <w:tr w:rsidR="00D41A1A" w14:paraId="7FDE22FC"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6346B85D"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2B1BB901" w14:textId="77777777" w:rsidR="00D41A1A" w:rsidRDefault="00D41A1A">
            <w:pPr>
              <w:framePr w:w="8429" w:h="12797" w:wrap="none" w:vAnchor="page" w:hAnchor="page" w:x="550" w:y="837"/>
              <w:rPr>
                <w:sz w:val="10"/>
                <w:szCs w:val="10"/>
              </w:rPr>
            </w:pPr>
          </w:p>
        </w:tc>
        <w:tc>
          <w:tcPr>
            <w:tcW w:w="2165" w:type="dxa"/>
            <w:shd w:val="clear" w:color="auto" w:fill="FFFFFF"/>
          </w:tcPr>
          <w:p w14:paraId="61952072"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310AA163" w14:textId="77777777" w:rsidR="00D41A1A" w:rsidRDefault="00D41A1A">
            <w:pPr>
              <w:framePr w:w="8429" w:h="12797" w:wrap="none" w:vAnchor="page" w:hAnchor="page" w:x="550" w:y="837"/>
              <w:rPr>
                <w:sz w:val="10"/>
                <w:szCs w:val="10"/>
              </w:rPr>
            </w:pPr>
          </w:p>
        </w:tc>
      </w:tr>
      <w:tr w:rsidR="00D41A1A" w14:paraId="1FEECB2D"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07F11D7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4803A10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4E44E0EE"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4375F96E" w14:textId="77777777" w:rsidR="00D41A1A" w:rsidRDefault="00D41A1A">
            <w:pPr>
              <w:framePr w:w="8429" w:h="12797" w:wrap="none" w:vAnchor="page" w:hAnchor="page" w:x="550" w:y="837"/>
              <w:rPr>
                <w:sz w:val="10"/>
                <w:szCs w:val="10"/>
              </w:rPr>
            </w:pPr>
          </w:p>
        </w:tc>
      </w:tr>
      <w:tr w:rsidR="00D41A1A" w14:paraId="18B18F53"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26F54B8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2B5E3249" w14:textId="77777777" w:rsidR="00D41A1A" w:rsidRDefault="00D41A1A">
            <w:pPr>
              <w:framePr w:w="8429" w:h="12797" w:wrap="none" w:vAnchor="page" w:hAnchor="page" w:x="550" w:y="837"/>
              <w:rPr>
                <w:sz w:val="10"/>
                <w:szCs w:val="10"/>
              </w:rPr>
            </w:pPr>
          </w:p>
        </w:tc>
        <w:tc>
          <w:tcPr>
            <w:tcW w:w="2165" w:type="dxa"/>
            <w:shd w:val="clear" w:color="auto" w:fill="FFFFFF"/>
          </w:tcPr>
          <w:p w14:paraId="57BBEA9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5F248FE8"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471436D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ED4270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5BEA73D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C6AC46A"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6FDF10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A25FC3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D88B0C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2FF2472A"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CA0E8C0"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40E0D6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EBB63F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E49C03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7E5FEFF1"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184FB5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5AA3B8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6145BA6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5F7E3F6"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51F1224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ABD6D7D"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01E30D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F6FD1F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B0C974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3D1519F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D9142DC"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8BEEBFA"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8343AF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FD73CEA"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4F488F5C"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2DB098A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ADD55DF"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7FF1BC12"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16C7897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457912D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7C90BE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76DB7A01"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CE482C1"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5EC71E3"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0D464B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7F28E3E5"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EBBCE76"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3A5FD1EE"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AD9F65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56CB6DFF"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547B10B"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C6DD88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90576A0"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31A47F77"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0EBAB99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2A98B97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D1784C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5A4CF3A5"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552BF3BB"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12323144"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6E70C734"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40111507"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6A6089DA"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14956802"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42C3D936"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484F8226"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779706E1"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77EFE2A4"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48D6A5FD"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6DAAB0DA" w14:textId="77777777" w:rsidR="00D41A1A" w:rsidRDefault="00D41A1A">
            <w:pPr>
              <w:framePr w:w="8429" w:h="12797" w:wrap="none" w:vAnchor="page" w:hAnchor="page" w:x="550" w:y="837"/>
              <w:rPr>
                <w:sz w:val="10"/>
                <w:szCs w:val="10"/>
              </w:rPr>
            </w:pPr>
          </w:p>
        </w:tc>
      </w:tr>
      <w:tr w:rsidR="00D41A1A" w14:paraId="267E388D"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2D40B576" w14:textId="77777777" w:rsidR="00D41A1A" w:rsidRDefault="00D41A1A">
            <w:pPr>
              <w:framePr w:w="8429" w:h="12797" w:wrap="none" w:vAnchor="page" w:hAnchor="page" w:x="550" w:y="837"/>
              <w:rPr>
                <w:sz w:val="10"/>
                <w:szCs w:val="10"/>
              </w:rPr>
            </w:pPr>
          </w:p>
        </w:tc>
      </w:tr>
      <w:tr w:rsidR="00D41A1A" w14:paraId="092555B5"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534C340A"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2D75540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7855A6F7"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08F34400" w14:textId="77777777" w:rsidR="00D41A1A" w:rsidRDefault="00543D88">
      <w:pPr>
        <w:pStyle w:val="Zhlavnebozpat0"/>
        <w:framePr w:wrap="none" w:vAnchor="page" w:hAnchor="page" w:x="9358" w:y="16283"/>
        <w:shd w:val="clear" w:color="auto" w:fill="auto"/>
      </w:pPr>
      <w:r>
        <w:t>Stránka 194 z 214</w:t>
      </w:r>
    </w:p>
    <w:p w14:paraId="7784679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D8844BC" w14:textId="77777777" w:rsidR="00D41A1A" w:rsidRDefault="00D41A1A">
      <w:pPr>
        <w:spacing w:line="1" w:lineRule="exact"/>
      </w:pPr>
    </w:p>
    <w:p w14:paraId="5FC1B171" w14:textId="77777777" w:rsidR="00D41A1A" w:rsidRDefault="00543D88">
      <w:pPr>
        <w:pStyle w:val="Nadpis20"/>
        <w:framePr w:wrap="none" w:vAnchor="page" w:hAnchor="page" w:x="560" w:y="1519"/>
        <w:shd w:val="clear" w:color="auto" w:fill="auto"/>
        <w:spacing w:before="0" w:after="0"/>
      </w:pPr>
      <w:bookmarkStart w:id="132" w:name="bookmark132"/>
      <w:bookmarkStart w:id="133" w:name="bookmark133"/>
      <w:r>
        <w:t>Rekapitulace dílů</w:t>
      </w:r>
      <w:bookmarkEnd w:id="132"/>
      <w:bookmarkEnd w:id="133"/>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26AAE433"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24C13164"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22908E0A"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1EA5DEC4"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5C5FC378"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60DAAA42"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3FC293BF"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60CA8F1"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05013BE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1B63589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4D4B877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65994A9B"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44CFFCB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7A1FD61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3265451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72184C4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2932761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0FE827D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584D4FC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28F9612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020FE37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36951F39"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11DB97E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305EC991"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3F677AF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7FE4636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77C5C61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94E888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4D860DC"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C08AC38"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3C3A11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3077A1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0E2DD68"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A54A297"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4BEE637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136A48DD"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6F79F317"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346FAB0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3B00CDC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28E3723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38A235F3"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41FC7010"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5 717,28</w:t>
            </w:r>
          </w:p>
          <w:p w14:paraId="0C63E5EA"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6F77FC2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3 545,00</w:t>
            </w:r>
          </w:p>
          <w:p w14:paraId="69113C3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120 100,00</w:t>
            </w:r>
          </w:p>
          <w:p w14:paraId="553FA79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5D409588"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2EB9E6AA"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2CD2DBAE"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3042667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7E61F5A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0F196B93"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297 340,40</w:t>
            </w:r>
          </w:p>
        </w:tc>
      </w:tr>
    </w:tbl>
    <w:p w14:paraId="11B565EA" w14:textId="77777777" w:rsidR="00D41A1A" w:rsidRDefault="00543D88">
      <w:pPr>
        <w:pStyle w:val="Zhlavnebozpat0"/>
        <w:framePr w:wrap="none" w:vAnchor="page" w:hAnchor="page" w:x="1045" w:y="16303"/>
        <w:shd w:val="clear" w:color="auto" w:fill="auto"/>
        <w:rPr>
          <w:sz w:val="17"/>
          <w:szCs w:val="17"/>
        </w:rPr>
      </w:pPr>
      <w:r>
        <w:t xml:space="preserve">Zpracováno programem </w:t>
      </w:r>
      <w:r>
        <w:rPr>
          <w:rFonts w:ascii="Arial" w:eastAsia="Arial" w:hAnsi="Arial" w:cs="Arial"/>
          <w:b/>
          <w:bCs/>
          <w:sz w:val="17"/>
          <w:szCs w:val="17"/>
        </w:rPr>
        <w:t>RTS Stavitel +, © RTS, a.s.</w:t>
      </w:r>
    </w:p>
    <w:p w14:paraId="77137DDF" w14:textId="77777777" w:rsidR="00D41A1A" w:rsidRDefault="00543D88">
      <w:pPr>
        <w:pStyle w:val="Zhlavnebozpat0"/>
        <w:framePr w:wrap="none" w:vAnchor="page" w:hAnchor="page" w:x="9358" w:y="16283"/>
        <w:shd w:val="clear" w:color="auto" w:fill="auto"/>
      </w:pPr>
      <w:r>
        <w:t>Stránka 195 z 214</w:t>
      </w:r>
    </w:p>
    <w:p w14:paraId="41D0D93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042AAB24" w14:textId="77777777" w:rsidR="00D41A1A" w:rsidRDefault="00D41A1A">
      <w:pPr>
        <w:spacing w:line="1" w:lineRule="exact"/>
      </w:pPr>
    </w:p>
    <w:p w14:paraId="73F43D78" w14:textId="77777777" w:rsidR="00D41A1A" w:rsidRDefault="00543D88">
      <w:pPr>
        <w:pStyle w:val="Nadpis30"/>
        <w:framePr w:w="11045" w:h="264" w:hRule="exact" w:wrap="none" w:vAnchor="page" w:hAnchor="page" w:x="560" w:y="1135"/>
        <w:shd w:val="clear" w:color="auto" w:fill="auto"/>
        <w:ind w:left="4560" w:right="4593"/>
        <w:jc w:val="center"/>
      </w:pPr>
      <w:bookmarkStart w:id="134" w:name="bookmark134"/>
      <w:bookmarkStart w:id="135" w:name="bookmark135"/>
      <w:r>
        <w:t>Položkový rozpočet</w:t>
      </w:r>
      <w:bookmarkEnd w:id="134"/>
      <w:bookmarkEnd w:id="135"/>
    </w:p>
    <w:tbl>
      <w:tblPr>
        <w:tblOverlap w:val="never"/>
        <w:tblW w:w="0" w:type="auto"/>
        <w:tblLayout w:type="fixed"/>
        <w:tblCellMar>
          <w:left w:w="10" w:type="dxa"/>
          <w:right w:w="10" w:type="dxa"/>
        </w:tblCellMar>
        <w:tblLook w:val="04A0" w:firstRow="1" w:lastRow="0" w:firstColumn="1" w:lastColumn="0" w:noHBand="0" w:noVBand="1"/>
      </w:tblPr>
      <w:tblGrid>
        <w:gridCol w:w="307"/>
        <w:gridCol w:w="10738"/>
      </w:tblGrid>
      <w:tr w:rsidR="00D41A1A" w14:paraId="5BF2E156" w14:textId="77777777">
        <w:tblPrEx>
          <w:tblCellMar>
            <w:top w:w="0" w:type="dxa"/>
            <w:bottom w:w="0" w:type="dxa"/>
          </w:tblCellMar>
        </w:tblPrEx>
        <w:trPr>
          <w:trHeight w:hRule="exact" w:val="394"/>
        </w:trPr>
        <w:tc>
          <w:tcPr>
            <w:tcW w:w="307" w:type="dxa"/>
            <w:tcBorders>
              <w:top w:val="single" w:sz="4" w:space="0" w:color="auto"/>
              <w:left w:val="single" w:sz="4" w:space="0" w:color="auto"/>
              <w:bottom w:val="single" w:sz="4" w:space="0" w:color="auto"/>
            </w:tcBorders>
            <w:shd w:val="clear" w:color="auto" w:fill="FFFFFF"/>
            <w:vAlign w:val="center"/>
          </w:tcPr>
          <w:p w14:paraId="7BE72A0A" w14:textId="77777777" w:rsidR="00D41A1A" w:rsidRDefault="00543D88">
            <w:pPr>
              <w:pStyle w:val="Jin0"/>
              <w:framePr w:w="11045" w:h="394" w:wrap="none" w:vAnchor="page" w:hAnchor="page" w:x="560" w:y="1375"/>
              <w:shd w:val="clear" w:color="auto" w:fill="auto"/>
              <w:jc w:val="both"/>
              <w:rPr>
                <w:sz w:val="13"/>
                <w:szCs w:val="13"/>
              </w:rPr>
            </w:pPr>
            <w:r>
              <w:rPr>
                <w:rFonts w:ascii="Trebuchet MS" w:eastAsia="Trebuchet MS" w:hAnsi="Trebuchet MS" w:cs="Trebuchet MS"/>
                <w:sz w:val="13"/>
                <w:szCs w:val="13"/>
              </w:rPr>
              <w:t>S:</w:t>
            </w:r>
          </w:p>
        </w:tc>
        <w:tc>
          <w:tcPr>
            <w:tcW w:w="10738" w:type="dxa"/>
            <w:tcBorders>
              <w:top w:val="single" w:sz="4" w:space="0" w:color="auto"/>
              <w:left w:val="single" w:sz="4" w:space="0" w:color="auto"/>
              <w:bottom w:val="single" w:sz="4" w:space="0" w:color="auto"/>
              <w:right w:val="single" w:sz="4" w:space="0" w:color="auto"/>
            </w:tcBorders>
            <w:shd w:val="clear" w:color="auto" w:fill="FFFFFF"/>
            <w:vAlign w:val="center"/>
          </w:tcPr>
          <w:p w14:paraId="6E44AECD" w14:textId="77777777" w:rsidR="00D41A1A" w:rsidRDefault="00543D88">
            <w:pPr>
              <w:pStyle w:val="Jin0"/>
              <w:framePr w:w="11045" w:h="394" w:wrap="none" w:vAnchor="page" w:hAnchor="page" w:x="560" w:y="1375"/>
              <w:shd w:val="clear" w:color="auto" w:fill="auto"/>
              <w:ind w:left="1020"/>
              <w:rPr>
                <w:sz w:val="13"/>
                <w:szCs w:val="13"/>
              </w:rPr>
            </w:pPr>
            <w:r>
              <w:rPr>
                <w:rFonts w:ascii="Trebuchet MS" w:eastAsia="Trebuchet MS" w:hAnsi="Trebuchet MS" w:cs="Trebuchet MS"/>
                <w:sz w:val="13"/>
                <w:szCs w:val="13"/>
              </w:rPr>
              <w:t>Petrov 48</w:t>
            </w:r>
          </w:p>
        </w:tc>
      </w:tr>
    </w:tbl>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28"/>
        <w:gridCol w:w="312"/>
        <w:gridCol w:w="725"/>
        <w:gridCol w:w="691"/>
        <w:gridCol w:w="878"/>
      </w:tblGrid>
      <w:tr w:rsidR="00D41A1A" w14:paraId="02D1BC24" w14:textId="77777777">
        <w:tblPrEx>
          <w:tblCellMar>
            <w:top w:w="0" w:type="dxa"/>
            <w:bottom w:w="0" w:type="dxa"/>
          </w:tblCellMar>
        </w:tblPrEx>
        <w:trPr>
          <w:trHeight w:hRule="exact" w:val="552"/>
        </w:trPr>
        <w:tc>
          <w:tcPr>
            <w:tcW w:w="307" w:type="dxa"/>
            <w:tcBorders>
              <w:top w:val="single" w:sz="4" w:space="0" w:color="auto"/>
              <w:left w:val="single" w:sz="4" w:space="0" w:color="auto"/>
            </w:tcBorders>
            <w:shd w:val="clear" w:color="auto" w:fill="C0C0C0"/>
            <w:vAlign w:val="bottom"/>
          </w:tcPr>
          <w:p w14:paraId="0FBB8B9E"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P.č.</w:t>
            </w:r>
          </w:p>
        </w:tc>
        <w:tc>
          <w:tcPr>
            <w:tcW w:w="1003" w:type="dxa"/>
            <w:tcBorders>
              <w:top w:val="single" w:sz="4" w:space="0" w:color="auto"/>
              <w:left w:val="single" w:sz="4" w:space="0" w:color="auto"/>
            </w:tcBorders>
            <w:shd w:val="clear" w:color="auto" w:fill="C0C0C0"/>
            <w:vAlign w:val="bottom"/>
          </w:tcPr>
          <w:p w14:paraId="28E7EB0A"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Číslo položky</w:t>
            </w:r>
          </w:p>
        </w:tc>
        <w:tc>
          <w:tcPr>
            <w:tcW w:w="7128" w:type="dxa"/>
            <w:tcBorders>
              <w:top w:val="single" w:sz="4" w:space="0" w:color="auto"/>
              <w:left w:val="single" w:sz="4" w:space="0" w:color="auto"/>
            </w:tcBorders>
            <w:shd w:val="clear" w:color="auto" w:fill="C0C0C0"/>
            <w:vAlign w:val="bottom"/>
          </w:tcPr>
          <w:p w14:paraId="6430B2C7" w14:textId="77777777" w:rsidR="00D41A1A" w:rsidRDefault="00543D88">
            <w:pPr>
              <w:pStyle w:val="Jin0"/>
              <w:framePr w:w="11045" w:h="11568" w:wrap="none" w:vAnchor="page" w:hAnchor="page" w:x="560" w:y="1931"/>
              <w:shd w:val="clear" w:color="auto" w:fill="auto"/>
              <w:rPr>
                <w:sz w:val="13"/>
                <w:szCs w:val="13"/>
              </w:rPr>
            </w:pPr>
            <w:r>
              <w:rPr>
                <w:rFonts w:ascii="Trebuchet MS" w:eastAsia="Trebuchet MS" w:hAnsi="Trebuchet MS" w:cs="Trebuchet MS"/>
                <w:sz w:val="13"/>
                <w:szCs w:val="13"/>
              </w:rPr>
              <w:t>Název položky</w:t>
            </w:r>
          </w:p>
        </w:tc>
        <w:tc>
          <w:tcPr>
            <w:tcW w:w="312" w:type="dxa"/>
            <w:tcBorders>
              <w:top w:val="single" w:sz="4" w:space="0" w:color="auto"/>
              <w:left w:val="single" w:sz="4" w:space="0" w:color="auto"/>
            </w:tcBorders>
            <w:shd w:val="clear" w:color="auto" w:fill="C0C0C0"/>
            <w:vAlign w:val="bottom"/>
          </w:tcPr>
          <w:p w14:paraId="3B475575"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MJ</w:t>
            </w:r>
          </w:p>
        </w:tc>
        <w:tc>
          <w:tcPr>
            <w:tcW w:w="725" w:type="dxa"/>
            <w:tcBorders>
              <w:top w:val="single" w:sz="4" w:space="0" w:color="auto"/>
              <w:left w:val="single" w:sz="4" w:space="0" w:color="auto"/>
            </w:tcBorders>
            <w:shd w:val="clear" w:color="auto" w:fill="C0C0C0"/>
            <w:vAlign w:val="bottom"/>
          </w:tcPr>
          <w:p w14:paraId="3AA64930" w14:textId="77777777" w:rsidR="00D41A1A" w:rsidRDefault="00543D88">
            <w:pPr>
              <w:pStyle w:val="Jin0"/>
              <w:framePr w:w="11045" w:h="11568" w:wrap="none" w:vAnchor="page" w:hAnchor="page" w:x="560" w:y="1931"/>
              <w:shd w:val="clear" w:color="auto" w:fill="auto"/>
              <w:ind w:right="140"/>
              <w:jc w:val="right"/>
              <w:rPr>
                <w:sz w:val="13"/>
                <w:szCs w:val="13"/>
              </w:rPr>
            </w:pPr>
            <w:r>
              <w:rPr>
                <w:rFonts w:ascii="Trebuchet MS" w:eastAsia="Trebuchet MS" w:hAnsi="Trebuchet MS" w:cs="Trebuchet MS"/>
                <w:sz w:val="13"/>
                <w:szCs w:val="13"/>
              </w:rPr>
              <w:t>množství</w:t>
            </w:r>
          </w:p>
        </w:tc>
        <w:tc>
          <w:tcPr>
            <w:tcW w:w="691" w:type="dxa"/>
            <w:tcBorders>
              <w:top w:val="single" w:sz="4" w:space="0" w:color="auto"/>
              <w:left w:val="single" w:sz="4" w:space="0" w:color="auto"/>
            </w:tcBorders>
            <w:shd w:val="clear" w:color="auto" w:fill="C0C0C0"/>
            <w:vAlign w:val="bottom"/>
          </w:tcPr>
          <w:p w14:paraId="18528E8E" w14:textId="77777777" w:rsidR="00D41A1A" w:rsidRDefault="00543D88">
            <w:pPr>
              <w:pStyle w:val="Jin0"/>
              <w:framePr w:w="11045" w:h="11568" w:wrap="none" w:vAnchor="page" w:hAnchor="page" w:x="560" w:y="1931"/>
              <w:shd w:val="clear" w:color="auto" w:fill="auto"/>
              <w:jc w:val="right"/>
              <w:rPr>
                <w:sz w:val="13"/>
                <w:szCs w:val="13"/>
              </w:rPr>
            </w:pPr>
            <w:r>
              <w:rPr>
                <w:rFonts w:ascii="Trebuchet MS" w:eastAsia="Trebuchet MS" w:hAnsi="Trebuchet MS" w:cs="Trebuchet MS"/>
                <w:sz w:val="13"/>
                <w:szCs w:val="13"/>
              </w:rPr>
              <w:t>cena / MJ</w:t>
            </w:r>
          </w:p>
        </w:tc>
        <w:tc>
          <w:tcPr>
            <w:tcW w:w="878" w:type="dxa"/>
            <w:tcBorders>
              <w:top w:val="single" w:sz="4" w:space="0" w:color="auto"/>
              <w:left w:val="single" w:sz="4" w:space="0" w:color="auto"/>
              <w:right w:val="single" w:sz="4" w:space="0" w:color="auto"/>
            </w:tcBorders>
            <w:shd w:val="clear" w:color="auto" w:fill="C0C0C0"/>
            <w:vAlign w:val="bottom"/>
          </w:tcPr>
          <w:p w14:paraId="3233A871"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Celkem</w:t>
            </w:r>
          </w:p>
        </w:tc>
      </w:tr>
      <w:tr w:rsidR="00D41A1A" w14:paraId="7AE2C8D4"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C0C0C0"/>
            <w:vAlign w:val="bottom"/>
          </w:tcPr>
          <w:p w14:paraId="432B5053"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top w:val="single" w:sz="4" w:space="0" w:color="auto"/>
              <w:left w:val="single" w:sz="4" w:space="0" w:color="auto"/>
            </w:tcBorders>
            <w:shd w:val="clear" w:color="auto" w:fill="C0C0C0"/>
            <w:vAlign w:val="bottom"/>
          </w:tcPr>
          <w:p w14:paraId="6FB5502D"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1</w:t>
            </w:r>
          </w:p>
        </w:tc>
        <w:tc>
          <w:tcPr>
            <w:tcW w:w="7128" w:type="dxa"/>
            <w:tcBorders>
              <w:top w:val="single" w:sz="4" w:space="0" w:color="auto"/>
              <w:left w:val="single" w:sz="4" w:space="0" w:color="auto"/>
            </w:tcBorders>
            <w:shd w:val="clear" w:color="auto" w:fill="C0C0C0"/>
            <w:vAlign w:val="bottom"/>
          </w:tcPr>
          <w:p w14:paraId="19D1BEE5" w14:textId="77777777" w:rsidR="00D41A1A" w:rsidRDefault="00543D88">
            <w:pPr>
              <w:pStyle w:val="Jin0"/>
              <w:framePr w:w="11045" w:h="11568" w:wrap="none" w:vAnchor="page" w:hAnchor="page" w:x="560" w:y="1931"/>
              <w:shd w:val="clear" w:color="auto" w:fill="auto"/>
              <w:rPr>
                <w:sz w:val="13"/>
                <w:szCs w:val="13"/>
              </w:rPr>
            </w:pPr>
            <w:r>
              <w:rPr>
                <w:rFonts w:ascii="Trebuchet MS" w:eastAsia="Trebuchet MS" w:hAnsi="Trebuchet MS" w:cs="Trebuchet MS"/>
                <w:sz w:val="13"/>
                <w:szCs w:val="13"/>
              </w:rPr>
              <w:t>Zemní práce</w:t>
            </w:r>
          </w:p>
        </w:tc>
        <w:tc>
          <w:tcPr>
            <w:tcW w:w="312" w:type="dxa"/>
            <w:tcBorders>
              <w:top w:val="single" w:sz="4" w:space="0" w:color="auto"/>
              <w:left w:val="single" w:sz="4" w:space="0" w:color="auto"/>
            </w:tcBorders>
            <w:shd w:val="clear" w:color="auto" w:fill="C0C0C0"/>
          </w:tcPr>
          <w:p w14:paraId="1E950413" w14:textId="77777777" w:rsidR="00D41A1A" w:rsidRDefault="00D41A1A">
            <w:pPr>
              <w:framePr w:w="11045" w:h="11568" w:wrap="none" w:vAnchor="page" w:hAnchor="page" w:x="560" w:y="1931"/>
              <w:rPr>
                <w:sz w:val="10"/>
                <w:szCs w:val="10"/>
              </w:rPr>
            </w:pPr>
          </w:p>
        </w:tc>
        <w:tc>
          <w:tcPr>
            <w:tcW w:w="725" w:type="dxa"/>
            <w:tcBorders>
              <w:top w:val="single" w:sz="4" w:space="0" w:color="auto"/>
              <w:left w:val="single" w:sz="4" w:space="0" w:color="auto"/>
            </w:tcBorders>
            <w:shd w:val="clear" w:color="auto" w:fill="C0C0C0"/>
          </w:tcPr>
          <w:p w14:paraId="55CA1F2C" w14:textId="77777777" w:rsidR="00D41A1A" w:rsidRDefault="00D41A1A">
            <w:pPr>
              <w:framePr w:w="11045" w:h="11568" w:wrap="none" w:vAnchor="page" w:hAnchor="page" w:x="560" w:y="1931"/>
              <w:rPr>
                <w:sz w:val="10"/>
                <w:szCs w:val="10"/>
              </w:rPr>
            </w:pPr>
          </w:p>
        </w:tc>
        <w:tc>
          <w:tcPr>
            <w:tcW w:w="691" w:type="dxa"/>
            <w:tcBorders>
              <w:top w:val="single" w:sz="4" w:space="0" w:color="auto"/>
              <w:left w:val="single" w:sz="4" w:space="0" w:color="auto"/>
            </w:tcBorders>
            <w:shd w:val="clear" w:color="auto" w:fill="C0C0C0"/>
          </w:tcPr>
          <w:p w14:paraId="461AC5C2" w14:textId="77777777" w:rsidR="00D41A1A" w:rsidRDefault="00D41A1A">
            <w:pPr>
              <w:framePr w:w="11045" w:h="11568"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0C21771A" w14:textId="77777777" w:rsidR="00D41A1A" w:rsidRDefault="00543D88">
            <w:pPr>
              <w:pStyle w:val="Jin0"/>
              <w:framePr w:w="11045" w:h="11568" w:wrap="none" w:vAnchor="page" w:hAnchor="page" w:x="560" w:y="1931"/>
              <w:shd w:val="clear" w:color="auto" w:fill="auto"/>
              <w:jc w:val="right"/>
              <w:rPr>
                <w:sz w:val="13"/>
                <w:szCs w:val="13"/>
              </w:rPr>
            </w:pPr>
            <w:r>
              <w:rPr>
                <w:rFonts w:ascii="Trebuchet MS" w:eastAsia="Trebuchet MS" w:hAnsi="Trebuchet MS" w:cs="Trebuchet MS"/>
                <w:sz w:val="13"/>
                <w:szCs w:val="13"/>
              </w:rPr>
              <w:t>127 137,38</w:t>
            </w:r>
          </w:p>
        </w:tc>
      </w:tr>
      <w:tr w:rsidR="00D41A1A" w14:paraId="3B01D214"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693F698B"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1</w:t>
            </w:r>
          </w:p>
        </w:tc>
        <w:tc>
          <w:tcPr>
            <w:tcW w:w="1003" w:type="dxa"/>
            <w:tcBorders>
              <w:top w:val="single" w:sz="4" w:space="0" w:color="auto"/>
              <w:left w:val="single" w:sz="4" w:space="0" w:color="auto"/>
            </w:tcBorders>
            <w:shd w:val="clear" w:color="auto" w:fill="FFFFFF"/>
            <w:vAlign w:val="bottom"/>
          </w:tcPr>
          <w:p w14:paraId="40C0F581"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121100001RA0</w:t>
            </w:r>
          </w:p>
        </w:tc>
        <w:tc>
          <w:tcPr>
            <w:tcW w:w="7128" w:type="dxa"/>
            <w:tcBorders>
              <w:top w:val="single" w:sz="4" w:space="0" w:color="auto"/>
              <w:left w:val="single" w:sz="4" w:space="0" w:color="auto"/>
            </w:tcBorders>
            <w:shd w:val="clear" w:color="auto" w:fill="FFFFFF"/>
            <w:vAlign w:val="bottom"/>
          </w:tcPr>
          <w:p w14:paraId="459720F1" w14:textId="77777777" w:rsidR="00D41A1A" w:rsidRDefault="00543D88">
            <w:pPr>
              <w:pStyle w:val="Jin0"/>
              <w:framePr w:w="11045" w:h="11568" w:wrap="none" w:vAnchor="page" w:hAnchor="page" w:x="560" w:y="1931"/>
              <w:shd w:val="clear" w:color="auto" w:fill="auto"/>
              <w:rPr>
                <w:sz w:val="13"/>
                <w:szCs w:val="13"/>
              </w:rPr>
            </w:pPr>
            <w:r>
              <w:rPr>
                <w:sz w:val="13"/>
                <w:szCs w:val="13"/>
              </w:rPr>
              <w:t>Sejmutí ornice, naložení, odvoz a uložení</w:t>
            </w:r>
          </w:p>
        </w:tc>
        <w:tc>
          <w:tcPr>
            <w:tcW w:w="312" w:type="dxa"/>
            <w:tcBorders>
              <w:top w:val="single" w:sz="4" w:space="0" w:color="auto"/>
              <w:left w:val="single" w:sz="4" w:space="0" w:color="auto"/>
            </w:tcBorders>
            <w:shd w:val="clear" w:color="auto" w:fill="FFFFFF"/>
            <w:vAlign w:val="bottom"/>
          </w:tcPr>
          <w:p w14:paraId="51D7978A"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56DD68BE"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14,61000</w:t>
            </w:r>
          </w:p>
        </w:tc>
        <w:tc>
          <w:tcPr>
            <w:tcW w:w="691" w:type="dxa"/>
            <w:tcBorders>
              <w:top w:val="single" w:sz="4" w:space="0" w:color="auto"/>
              <w:left w:val="single" w:sz="4" w:space="0" w:color="auto"/>
            </w:tcBorders>
            <w:shd w:val="clear" w:color="auto" w:fill="FFFFFF"/>
            <w:vAlign w:val="bottom"/>
          </w:tcPr>
          <w:p w14:paraId="0708122D"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68,45</w:t>
            </w:r>
          </w:p>
        </w:tc>
        <w:tc>
          <w:tcPr>
            <w:tcW w:w="878" w:type="dxa"/>
            <w:tcBorders>
              <w:top w:val="single" w:sz="4" w:space="0" w:color="auto"/>
              <w:left w:val="single" w:sz="4" w:space="0" w:color="auto"/>
              <w:right w:val="single" w:sz="4" w:space="0" w:color="auto"/>
            </w:tcBorders>
            <w:shd w:val="clear" w:color="auto" w:fill="FFFFFF"/>
            <w:vAlign w:val="bottom"/>
          </w:tcPr>
          <w:p w14:paraId="5BADF0F5" w14:textId="77777777" w:rsidR="00D41A1A" w:rsidRDefault="00543D88">
            <w:pPr>
              <w:pStyle w:val="Jin0"/>
              <w:framePr w:w="11045" w:h="11568" w:wrap="none" w:vAnchor="page" w:hAnchor="page" w:x="560" w:y="1931"/>
              <w:shd w:val="clear" w:color="auto" w:fill="auto"/>
              <w:ind w:firstLine="300"/>
              <w:jc w:val="both"/>
              <w:rPr>
                <w:sz w:val="13"/>
                <w:szCs w:val="13"/>
              </w:rPr>
            </w:pPr>
            <w:r>
              <w:rPr>
                <w:sz w:val="13"/>
                <w:szCs w:val="13"/>
              </w:rPr>
              <w:t>1 000,05</w:t>
            </w:r>
          </w:p>
        </w:tc>
      </w:tr>
      <w:tr w:rsidR="00D41A1A" w14:paraId="1B69C1C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FE51265"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2</w:t>
            </w:r>
          </w:p>
        </w:tc>
        <w:tc>
          <w:tcPr>
            <w:tcW w:w="1003" w:type="dxa"/>
            <w:tcBorders>
              <w:left w:val="single" w:sz="4" w:space="0" w:color="auto"/>
            </w:tcBorders>
            <w:shd w:val="clear" w:color="auto" w:fill="FFFFFF"/>
            <w:vAlign w:val="bottom"/>
          </w:tcPr>
          <w:p w14:paraId="21FF915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131201110R00</w:t>
            </w:r>
          </w:p>
        </w:tc>
        <w:tc>
          <w:tcPr>
            <w:tcW w:w="7128" w:type="dxa"/>
            <w:tcBorders>
              <w:left w:val="single" w:sz="4" w:space="0" w:color="auto"/>
            </w:tcBorders>
            <w:shd w:val="clear" w:color="auto" w:fill="FFFFFF"/>
            <w:vAlign w:val="bottom"/>
          </w:tcPr>
          <w:p w14:paraId="6476CE74" w14:textId="77777777" w:rsidR="00D41A1A" w:rsidRDefault="00543D88">
            <w:pPr>
              <w:pStyle w:val="Jin0"/>
              <w:framePr w:w="11045" w:h="11568" w:wrap="none" w:vAnchor="page" w:hAnchor="page" w:x="560" w:y="1931"/>
              <w:shd w:val="clear" w:color="auto" w:fill="auto"/>
              <w:rPr>
                <w:sz w:val="13"/>
                <w:szCs w:val="13"/>
              </w:rPr>
            </w:pPr>
            <w:r>
              <w:rPr>
                <w:sz w:val="13"/>
                <w:szCs w:val="13"/>
              </w:rPr>
              <w:t>Hloubení nezapaž. jam hor.3 do 50 m3, STROJNĚ</w:t>
            </w:r>
          </w:p>
        </w:tc>
        <w:tc>
          <w:tcPr>
            <w:tcW w:w="312" w:type="dxa"/>
            <w:tcBorders>
              <w:left w:val="single" w:sz="4" w:space="0" w:color="auto"/>
            </w:tcBorders>
            <w:shd w:val="clear" w:color="auto" w:fill="FFFFFF"/>
            <w:vAlign w:val="bottom"/>
          </w:tcPr>
          <w:p w14:paraId="3CDB25E9"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3E4A3975"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408B00DD"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630,32</w:t>
            </w:r>
          </w:p>
        </w:tc>
        <w:tc>
          <w:tcPr>
            <w:tcW w:w="878" w:type="dxa"/>
            <w:tcBorders>
              <w:left w:val="single" w:sz="4" w:space="0" w:color="auto"/>
              <w:right w:val="single" w:sz="4" w:space="0" w:color="auto"/>
            </w:tcBorders>
            <w:shd w:val="clear" w:color="auto" w:fill="FFFFFF"/>
            <w:vAlign w:val="bottom"/>
          </w:tcPr>
          <w:p w14:paraId="2FAD0371"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15 393,68</w:t>
            </w:r>
          </w:p>
        </w:tc>
      </w:tr>
      <w:tr w:rsidR="00D41A1A" w14:paraId="32A3E44D"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33B737D"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3</w:t>
            </w:r>
          </w:p>
        </w:tc>
        <w:tc>
          <w:tcPr>
            <w:tcW w:w="1003" w:type="dxa"/>
            <w:tcBorders>
              <w:left w:val="single" w:sz="4" w:space="0" w:color="auto"/>
            </w:tcBorders>
            <w:shd w:val="clear" w:color="auto" w:fill="FFFFFF"/>
            <w:vAlign w:val="bottom"/>
          </w:tcPr>
          <w:p w14:paraId="5ACA62D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132200020RA0</w:t>
            </w:r>
          </w:p>
        </w:tc>
        <w:tc>
          <w:tcPr>
            <w:tcW w:w="7128" w:type="dxa"/>
            <w:tcBorders>
              <w:left w:val="single" w:sz="4" w:space="0" w:color="auto"/>
            </w:tcBorders>
            <w:shd w:val="clear" w:color="auto" w:fill="FFFFFF"/>
            <w:vAlign w:val="bottom"/>
          </w:tcPr>
          <w:p w14:paraId="213EC98B" w14:textId="77777777" w:rsidR="00D41A1A" w:rsidRDefault="00543D88">
            <w:pPr>
              <w:pStyle w:val="Jin0"/>
              <w:framePr w:w="11045" w:h="11568" w:wrap="none" w:vAnchor="page" w:hAnchor="page" w:x="560" w:y="1931"/>
              <w:shd w:val="clear" w:color="auto" w:fill="auto"/>
              <w:rPr>
                <w:sz w:val="13"/>
                <w:szCs w:val="13"/>
              </w:rPr>
            </w:pPr>
            <w:r>
              <w:rPr>
                <w:sz w:val="13"/>
                <w:szCs w:val="13"/>
              </w:rPr>
              <w:t>Hloubení nezapaž. rýh šířky do 60 cm v hornině 5-7</w:t>
            </w:r>
          </w:p>
        </w:tc>
        <w:tc>
          <w:tcPr>
            <w:tcW w:w="312" w:type="dxa"/>
            <w:tcBorders>
              <w:left w:val="single" w:sz="4" w:space="0" w:color="auto"/>
            </w:tcBorders>
            <w:shd w:val="clear" w:color="auto" w:fill="FFFFFF"/>
            <w:vAlign w:val="bottom"/>
          </w:tcPr>
          <w:p w14:paraId="00C6A18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F2E9AB1"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4,80000</w:t>
            </w:r>
          </w:p>
        </w:tc>
        <w:tc>
          <w:tcPr>
            <w:tcW w:w="691" w:type="dxa"/>
            <w:tcBorders>
              <w:left w:val="single" w:sz="4" w:space="0" w:color="auto"/>
            </w:tcBorders>
            <w:shd w:val="clear" w:color="auto" w:fill="FFFFFF"/>
            <w:vAlign w:val="bottom"/>
          </w:tcPr>
          <w:p w14:paraId="19F1676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652,43</w:t>
            </w:r>
          </w:p>
        </w:tc>
        <w:tc>
          <w:tcPr>
            <w:tcW w:w="878" w:type="dxa"/>
            <w:tcBorders>
              <w:left w:val="single" w:sz="4" w:space="0" w:color="auto"/>
              <w:right w:val="single" w:sz="4" w:space="0" w:color="auto"/>
            </w:tcBorders>
            <w:shd w:val="clear" w:color="auto" w:fill="FFFFFF"/>
            <w:vAlign w:val="bottom"/>
          </w:tcPr>
          <w:p w14:paraId="5D19677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3 131,66</w:t>
            </w:r>
          </w:p>
        </w:tc>
      </w:tr>
      <w:tr w:rsidR="00D41A1A" w14:paraId="6177C53C"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547A3929"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4</w:t>
            </w:r>
          </w:p>
        </w:tc>
        <w:tc>
          <w:tcPr>
            <w:tcW w:w="1003" w:type="dxa"/>
            <w:tcBorders>
              <w:left w:val="single" w:sz="4" w:space="0" w:color="auto"/>
            </w:tcBorders>
            <w:shd w:val="clear" w:color="auto" w:fill="FFFFFF"/>
            <w:vAlign w:val="bottom"/>
          </w:tcPr>
          <w:p w14:paraId="6FEFB5E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128601101R00</w:t>
            </w:r>
          </w:p>
        </w:tc>
        <w:tc>
          <w:tcPr>
            <w:tcW w:w="7128" w:type="dxa"/>
            <w:tcBorders>
              <w:left w:val="single" w:sz="4" w:space="0" w:color="auto"/>
            </w:tcBorders>
            <w:shd w:val="clear" w:color="auto" w:fill="FFFFFF"/>
            <w:vAlign w:val="bottom"/>
          </w:tcPr>
          <w:p w14:paraId="5A226138" w14:textId="77777777" w:rsidR="00D41A1A" w:rsidRDefault="00543D88">
            <w:pPr>
              <w:pStyle w:val="Jin0"/>
              <w:framePr w:w="11045" w:h="11568" w:wrap="none" w:vAnchor="page" w:hAnchor="page" w:x="560" w:y="1931"/>
              <w:shd w:val="clear" w:color="auto" w:fill="auto"/>
              <w:rPr>
                <w:sz w:val="13"/>
                <w:szCs w:val="13"/>
              </w:rPr>
            </w:pPr>
            <w:r>
              <w:rPr>
                <w:sz w:val="13"/>
                <w:szCs w:val="13"/>
              </w:rPr>
              <w:t>Dolamování na dně odkopávek v hor.7</w:t>
            </w:r>
          </w:p>
        </w:tc>
        <w:tc>
          <w:tcPr>
            <w:tcW w:w="312" w:type="dxa"/>
            <w:tcBorders>
              <w:left w:val="single" w:sz="4" w:space="0" w:color="auto"/>
            </w:tcBorders>
            <w:shd w:val="clear" w:color="auto" w:fill="FFFFFF"/>
            <w:vAlign w:val="bottom"/>
          </w:tcPr>
          <w:p w14:paraId="73F8766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DE29406"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1,50000</w:t>
            </w:r>
          </w:p>
        </w:tc>
        <w:tc>
          <w:tcPr>
            <w:tcW w:w="691" w:type="dxa"/>
            <w:tcBorders>
              <w:left w:val="single" w:sz="4" w:space="0" w:color="auto"/>
            </w:tcBorders>
            <w:shd w:val="clear" w:color="auto" w:fill="FFFFFF"/>
            <w:vAlign w:val="bottom"/>
          </w:tcPr>
          <w:p w14:paraId="18557EED"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5 590,00</w:t>
            </w:r>
          </w:p>
        </w:tc>
        <w:tc>
          <w:tcPr>
            <w:tcW w:w="878" w:type="dxa"/>
            <w:tcBorders>
              <w:left w:val="single" w:sz="4" w:space="0" w:color="auto"/>
              <w:right w:val="single" w:sz="4" w:space="0" w:color="auto"/>
            </w:tcBorders>
            <w:shd w:val="clear" w:color="auto" w:fill="FFFFFF"/>
            <w:vAlign w:val="bottom"/>
          </w:tcPr>
          <w:p w14:paraId="22F30E4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8 385,00</w:t>
            </w:r>
          </w:p>
        </w:tc>
      </w:tr>
      <w:tr w:rsidR="00D41A1A" w14:paraId="13A7DBC0"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AD669E9"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5</w:t>
            </w:r>
          </w:p>
        </w:tc>
        <w:tc>
          <w:tcPr>
            <w:tcW w:w="1003" w:type="dxa"/>
            <w:tcBorders>
              <w:left w:val="single" w:sz="4" w:space="0" w:color="auto"/>
            </w:tcBorders>
            <w:shd w:val="clear" w:color="auto" w:fill="FFFFFF"/>
            <w:vAlign w:val="bottom"/>
          </w:tcPr>
          <w:p w14:paraId="1EA9E4B1"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125203211R00</w:t>
            </w:r>
          </w:p>
        </w:tc>
        <w:tc>
          <w:tcPr>
            <w:tcW w:w="7128" w:type="dxa"/>
            <w:tcBorders>
              <w:left w:val="single" w:sz="4" w:space="0" w:color="auto"/>
            </w:tcBorders>
            <w:shd w:val="clear" w:color="auto" w:fill="FFFFFF"/>
            <w:vAlign w:val="bottom"/>
          </w:tcPr>
          <w:p w14:paraId="76B713FE" w14:textId="77777777" w:rsidR="00D41A1A" w:rsidRDefault="00543D88">
            <w:pPr>
              <w:pStyle w:val="Jin0"/>
              <w:framePr w:w="11045" w:h="11568" w:wrap="none" w:vAnchor="page" w:hAnchor="page" w:x="560" w:y="1931"/>
              <w:shd w:val="clear" w:color="auto" w:fill="auto"/>
              <w:rPr>
                <w:sz w:val="13"/>
                <w:szCs w:val="13"/>
              </w:rPr>
            </w:pPr>
            <w:r>
              <w:rPr>
                <w:sz w:val="13"/>
                <w:szCs w:val="13"/>
              </w:rPr>
              <w:t>Hloubení jam nezapažených v hornině třídy, těžitelnosti skupiny 3 objem do 50 m3 strojně v</w:t>
            </w:r>
          </w:p>
        </w:tc>
        <w:tc>
          <w:tcPr>
            <w:tcW w:w="312" w:type="dxa"/>
            <w:tcBorders>
              <w:left w:val="single" w:sz="4" w:space="0" w:color="auto"/>
            </w:tcBorders>
            <w:shd w:val="clear" w:color="auto" w:fill="FFFFFF"/>
            <w:vAlign w:val="bottom"/>
          </w:tcPr>
          <w:p w14:paraId="6886F23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1C079E1F"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0,00000</w:t>
            </w:r>
          </w:p>
        </w:tc>
        <w:tc>
          <w:tcPr>
            <w:tcW w:w="691" w:type="dxa"/>
            <w:tcBorders>
              <w:left w:val="single" w:sz="4" w:space="0" w:color="auto"/>
            </w:tcBorders>
            <w:shd w:val="clear" w:color="auto" w:fill="FFFFFF"/>
            <w:vAlign w:val="bottom"/>
          </w:tcPr>
          <w:p w14:paraId="6B49D92F"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658,25</w:t>
            </w:r>
          </w:p>
        </w:tc>
        <w:tc>
          <w:tcPr>
            <w:tcW w:w="878" w:type="dxa"/>
            <w:tcBorders>
              <w:left w:val="single" w:sz="4" w:space="0" w:color="auto"/>
              <w:right w:val="single" w:sz="4" w:space="0" w:color="auto"/>
            </w:tcBorders>
            <w:shd w:val="clear" w:color="auto" w:fill="FFFFFF"/>
            <w:vAlign w:val="bottom"/>
          </w:tcPr>
          <w:p w14:paraId="0B1DDCAF"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w:t>
            </w:r>
          </w:p>
        </w:tc>
      </w:tr>
      <w:tr w:rsidR="00D41A1A" w14:paraId="5F528E5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9A614BE"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6</w:t>
            </w:r>
          </w:p>
        </w:tc>
        <w:tc>
          <w:tcPr>
            <w:tcW w:w="1003" w:type="dxa"/>
            <w:tcBorders>
              <w:left w:val="single" w:sz="4" w:space="0" w:color="auto"/>
            </w:tcBorders>
            <w:shd w:val="clear" w:color="auto" w:fill="FFFFFF"/>
            <w:vAlign w:val="bottom"/>
          </w:tcPr>
          <w:p w14:paraId="63767525"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132200010RAD</w:t>
            </w:r>
          </w:p>
        </w:tc>
        <w:tc>
          <w:tcPr>
            <w:tcW w:w="7128" w:type="dxa"/>
            <w:tcBorders>
              <w:left w:val="single" w:sz="4" w:space="0" w:color="auto"/>
            </w:tcBorders>
            <w:shd w:val="clear" w:color="auto" w:fill="FFFFFF"/>
            <w:vAlign w:val="bottom"/>
          </w:tcPr>
          <w:p w14:paraId="5278E827" w14:textId="77777777" w:rsidR="00D41A1A" w:rsidRDefault="00543D88">
            <w:pPr>
              <w:pStyle w:val="Jin0"/>
              <w:framePr w:w="11045" w:h="11568" w:wrap="none" w:vAnchor="page" w:hAnchor="page" w:x="560" w:y="1931"/>
              <w:shd w:val="clear" w:color="auto" w:fill="auto"/>
              <w:rPr>
                <w:sz w:val="13"/>
                <w:szCs w:val="13"/>
              </w:rPr>
            </w:pPr>
            <w:r>
              <w:rPr>
                <w:sz w:val="13"/>
                <w:szCs w:val="13"/>
              </w:rPr>
              <w:t>Hloubení nezapaž. rýh šířky do 80 cm strojně s, urovnáním dna do předepsaného profilu a spádu v</w:t>
            </w:r>
          </w:p>
        </w:tc>
        <w:tc>
          <w:tcPr>
            <w:tcW w:w="312" w:type="dxa"/>
            <w:tcBorders>
              <w:left w:val="single" w:sz="4" w:space="0" w:color="auto"/>
            </w:tcBorders>
            <w:shd w:val="clear" w:color="auto" w:fill="FFFFFF"/>
            <w:vAlign w:val="bottom"/>
          </w:tcPr>
          <w:p w14:paraId="036F0699"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55CDAAC"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1,76000</w:t>
            </w:r>
          </w:p>
        </w:tc>
        <w:tc>
          <w:tcPr>
            <w:tcW w:w="691" w:type="dxa"/>
            <w:tcBorders>
              <w:left w:val="single" w:sz="4" w:space="0" w:color="auto"/>
            </w:tcBorders>
            <w:shd w:val="clear" w:color="auto" w:fill="FFFFFF"/>
            <w:vAlign w:val="bottom"/>
          </w:tcPr>
          <w:p w14:paraId="663DD01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1 839,25</w:t>
            </w:r>
          </w:p>
        </w:tc>
        <w:tc>
          <w:tcPr>
            <w:tcW w:w="878" w:type="dxa"/>
            <w:tcBorders>
              <w:left w:val="single" w:sz="4" w:space="0" w:color="auto"/>
              <w:right w:val="single" w:sz="4" w:space="0" w:color="auto"/>
            </w:tcBorders>
            <w:shd w:val="clear" w:color="auto" w:fill="FFFFFF"/>
            <w:vAlign w:val="bottom"/>
          </w:tcPr>
          <w:p w14:paraId="6C644FB4"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3 237,08</w:t>
            </w:r>
          </w:p>
        </w:tc>
      </w:tr>
      <w:tr w:rsidR="00D41A1A" w14:paraId="7B63F3CC"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D2AC936"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7</w:t>
            </w:r>
          </w:p>
        </w:tc>
        <w:tc>
          <w:tcPr>
            <w:tcW w:w="1003" w:type="dxa"/>
            <w:tcBorders>
              <w:left w:val="single" w:sz="4" w:space="0" w:color="auto"/>
            </w:tcBorders>
            <w:shd w:val="clear" w:color="auto" w:fill="FFFFFF"/>
            <w:vAlign w:val="bottom"/>
          </w:tcPr>
          <w:p w14:paraId="6D760C4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132200010RAA</w:t>
            </w:r>
          </w:p>
        </w:tc>
        <w:tc>
          <w:tcPr>
            <w:tcW w:w="7128" w:type="dxa"/>
            <w:tcBorders>
              <w:left w:val="single" w:sz="4" w:space="0" w:color="auto"/>
            </w:tcBorders>
            <w:shd w:val="clear" w:color="auto" w:fill="FFFFFF"/>
            <w:vAlign w:val="bottom"/>
          </w:tcPr>
          <w:p w14:paraId="64C132B1" w14:textId="77777777" w:rsidR="00D41A1A" w:rsidRDefault="00543D88">
            <w:pPr>
              <w:pStyle w:val="Jin0"/>
              <w:framePr w:w="11045" w:h="11568" w:wrap="none" w:vAnchor="page" w:hAnchor="page" w:x="560" w:y="1931"/>
              <w:shd w:val="clear" w:color="auto" w:fill="auto"/>
              <w:rPr>
                <w:sz w:val="13"/>
                <w:szCs w:val="13"/>
              </w:rPr>
            </w:pPr>
            <w:r>
              <w:rPr>
                <w:sz w:val="13"/>
                <w:szCs w:val="13"/>
              </w:rPr>
              <w:t>Hloubení nezapažených š do 2000mm v soudržných , horninách třídy těžitelnosti skupiny 3</w:t>
            </w:r>
          </w:p>
        </w:tc>
        <w:tc>
          <w:tcPr>
            <w:tcW w:w="312" w:type="dxa"/>
            <w:tcBorders>
              <w:left w:val="single" w:sz="4" w:space="0" w:color="auto"/>
            </w:tcBorders>
            <w:shd w:val="clear" w:color="auto" w:fill="FFFFFF"/>
            <w:vAlign w:val="bottom"/>
          </w:tcPr>
          <w:p w14:paraId="62C28DB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CC4528A"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0,56000</w:t>
            </w:r>
          </w:p>
        </w:tc>
        <w:tc>
          <w:tcPr>
            <w:tcW w:w="691" w:type="dxa"/>
            <w:tcBorders>
              <w:left w:val="single" w:sz="4" w:space="0" w:color="auto"/>
            </w:tcBorders>
            <w:shd w:val="clear" w:color="auto" w:fill="FFFFFF"/>
            <w:vAlign w:val="bottom"/>
          </w:tcPr>
          <w:p w14:paraId="729F71E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1 653,80</w:t>
            </w:r>
          </w:p>
        </w:tc>
        <w:tc>
          <w:tcPr>
            <w:tcW w:w="878" w:type="dxa"/>
            <w:tcBorders>
              <w:left w:val="single" w:sz="4" w:space="0" w:color="auto"/>
              <w:right w:val="single" w:sz="4" w:space="0" w:color="auto"/>
            </w:tcBorders>
            <w:shd w:val="clear" w:color="auto" w:fill="FFFFFF"/>
            <w:vAlign w:val="bottom"/>
          </w:tcPr>
          <w:p w14:paraId="69E11809"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926,13</w:t>
            </w:r>
          </w:p>
        </w:tc>
      </w:tr>
      <w:tr w:rsidR="00D41A1A" w14:paraId="773EE1E3"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48CD3D8"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8</w:t>
            </w:r>
          </w:p>
        </w:tc>
        <w:tc>
          <w:tcPr>
            <w:tcW w:w="1003" w:type="dxa"/>
            <w:tcBorders>
              <w:left w:val="single" w:sz="4" w:space="0" w:color="auto"/>
            </w:tcBorders>
            <w:shd w:val="clear" w:color="auto" w:fill="FFFFFF"/>
            <w:vAlign w:val="bottom"/>
          </w:tcPr>
          <w:p w14:paraId="69A7CD5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115100001RA0</w:t>
            </w:r>
          </w:p>
        </w:tc>
        <w:tc>
          <w:tcPr>
            <w:tcW w:w="7128" w:type="dxa"/>
            <w:tcBorders>
              <w:left w:val="single" w:sz="4" w:space="0" w:color="auto"/>
            </w:tcBorders>
            <w:shd w:val="clear" w:color="auto" w:fill="FFFFFF"/>
            <w:vAlign w:val="bottom"/>
          </w:tcPr>
          <w:p w14:paraId="657CCA68" w14:textId="77777777" w:rsidR="00D41A1A" w:rsidRDefault="00543D88">
            <w:pPr>
              <w:pStyle w:val="Jin0"/>
              <w:framePr w:w="11045" w:h="11568" w:wrap="none" w:vAnchor="page" w:hAnchor="page" w:x="560" w:y="1931"/>
              <w:shd w:val="clear" w:color="auto" w:fill="auto"/>
              <w:rPr>
                <w:sz w:val="13"/>
                <w:szCs w:val="13"/>
              </w:rPr>
            </w:pPr>
            <w:r>
              <w:rPr>
                <w:sz w:val="13"/>
                <w:szCs w:val="13"/>
              </w:rPr>
              <w:t>Čerpání vody na výšku 10 m, do 500 l</w:t>
            </w:r>
          </w:p>
        </w:tc>
        <w:tc>
          <w:tcPr>
            <w:tcW w:w="312" w:type="dxa"/>
            <w:tcBorders>
              <w:left w:val="single" w:sz="4" w:space="0" w:color="auto"/>
            </w:tcBorders>
            <w:shd w:val="clear" w:color="auto" w:fill="FFFFFF"/>
            <w:vAlign w:val="bottom"/>
          </w:tcPr>
          <w:p w14:paraId="7F6DEF2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h</w:t>
            </w:r>
          </w:p>
        </w:tc>
        <w:tc>
          <w:tcPr>
            <w:tcW w:w="725" w:type="dxa"/>
            <w:tcBorders>
              <w:left w:val="single" w:sz="4" w:space="0" w:color="auto"/>
            </w:tcBorders>
            <w:shd w:val="clear" w:color="auto" w:fill="FFFFFF"/>
            <w:vAlign w:val="bottom"/>
          </w:tcPr>
          <w:p w14:paraId="377C1F7B"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0,00000</w:t>
            </w:r>
          </w:p>
        </w:tc>
        <w:tc>
          <w:tcPr>
            <w:tcW w:w="691" w:type="dxa"/>
            <w:tcBorders>
              <w:left w:val="single" w:sz="4" w:space="0" w:color="auto"/>
            </w:tcBorders>
            <w:shd w:val="clear" w:color="auto" w:fill="FFFFFF"/>
            <w:vAlign w:val="bottom"/>
          </w:tcPr>
          <w:p w14:paraId="2FD07EA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92,75</w:t>
            </w:r>
          </w:p>
        </w:tc>
        <w:tc>
          <w:tcPr>
            <w:tcW w:w="878" w:type="dxa"/>
            <w:tcBorders>
              <w:left w:val="single" w:sz="4" w:space="0" w:color="auto"/>
              <w:right w:val="single" w:sz="4" w:space="0" w:color="auto"/>
            </w:tcBorders>
            <w:shd w:val="clear" w:color="auto" w:fill="FFFFFF"/>
            <w:vAlign w:val="bottom"/>
          </w:tcPr>
          <w:p w14:paraId="6C96FB98"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w:t>
            </w:r>
          </w:p>
        </w:tc>
      </w:tr>
      <w:tr w:rsidR="00D41A1A" w14:paraId="022366C4"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26CC26B" w14:textId="77777777" w:rsidR="00D41A1A" w:rsidRDefault="00543D88">
            <w:pPr>
              <w:pStyle w:val="Jin0"/>
              <w:framePr w:w="11045" w:h="11568" w:wrap="none" w:vAnchor="page" w:hAnchor="page" w:x="560" w:y="1931"/>
              <w:shd w:val="clear" w:color="auto" w:fill="auto"/>
              <w:ind w:firstLine="180"/>
              <w:jc w:val="both"/>
              <w:rPr>
                <w:sz w:val="13"/>
                <w:szCs w:val="13"/>
              </w:rPr>
            </w:pPr>
            <w:r>
              <w:rPr>
                <w:sz w:val="13"/>
                <w:szCs w:val="13"/>
              </w:rPr>
              <w:t>9</w:t>
            </w:r>
          </w:p>
        </w:tc>
        <w:tc>
          <w:tcPr>
            <w:tcW w:w="1003" w:type="dxa"/>
            <w:tcBorders>
              <w:left w:val="single" w:sz="4" w:space="0" w:color="auto"/>
            </w:tcBorders>
            <w:shd w:val="clear" w:color="auto" w:fill="FFFFFF"/>
            <w:vAlign w:val="bottom"/>
          </w:tcPr>
          <w:p w14:paraId="616B4D9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120001101R00</w:t>
            </w:r>
          </w:p>
        </w:tc>
        <w:tc>
          <w:tcPr>
            <w:tcW w:w="7128" w:type="dxa"/>
            <w:tcBorders>
              <w:left w:val="single" w:sz="4" w:space="0" w:color="auto"/>
            </w:tcBorders>
            <w:shd w:val="clear" w:color="auto" w:fill="FFFFFF"/>
            <w:vAlign w:val="bottom"/>
          </w:tcPr>
          <w:p w14:paraId="6C8BDDE9" w14:textId="77777777" w:rsidR="00D41A1A" w:rsidRDefault="00543D88">
            <w:pPr>
              <w:pStyle w:val="Jin0"/>
              <w:framePr w:w="11045" w:h="11568" w:wrap="none" w:vAnchor="page" w:hAnchor="page" w:x="560" w:y="1931"/>
              <w:shd w:val="clear" w:color="auto" w:fill="auto"/>
              <w:rPr>
                <w:sz w:val="13"/>
                <w:szCs w:val="13"/>
              </w:rPr>
            </w:pPr>
            <w:r>
              <w:rPr>
                <w:sz w:val="13"/>
                <w:szCs w:val="13"/>
              </w:rPr>
              <w:t>Příplatek za ztížení vykopávky v blízkosti vedení</w:t>
            </w:r>
          </w:p>
        </w:tc>
        <w:tc>
          <w:tcPr>
            <w:tcW w:w="312" w:type="dxa"/>
            <w:tcBorders>
              <w:left w:val="single" w:sz="4" w:space="0" w:color="auto"/>
            </w:tcBorders>
            <w:shd w:val="clear" w:color="auto" w:fill="FFFFFF"/>
            <w:vAlign w:val="bottom"/>
          </w:tcPr>
          <w:p w14:paraId="4CCD27D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57EF245"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3,40000</w:t>
            </w:r>
          </w:p>
        </w:tc>
        <w:tc>
          <w:tcPr>
            <w:tcW w:w="691" w:type="dxa"/>
            <w:tcBorders>
              <w:left w:val="single" w:sz="4" w:space="0" w:color="auto"/>
            </w:tcBorders>
            <w:shd w:val="clear" w:color="auto" w:fill="FFFFFF"/>
            <w:vAlign w:val="bottom"/>
          </w:tcPr>
          <w:p w14:paraId="2221289F"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932,00</w:t>
            </w:r>
          </w:p>
        </w:tc>
        <w:tc>
          <w:tcPr>
            <w:tcW w:w="878" w:type="dxa"/>
            <w:tcBorders>
              <w:left w:val="single" w:sz="4" w:space="0" w:color="auto"/>
              <w:right w:val="single" w:sz="4" w:space="0" w:color="auto"/>
            </w:tcBorders>
            <w:shd w:val="clear" w:color="auto" w:fill="FFFFFF"/>
            <w:vAlign w:val="bottom"/>
          </w:tcPr>
          <w:p w14:paraId="6D20106F"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3 168,80</w:t>
            </w:r>
          </w:p>
        </w:tc>
      </w:tr>
      <w:tr w:rsidR="00D41A1A" w14:paraId="50AF5B31"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232A2B2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10</w:t>
            </w:r>
          </w:p>
        </w:tc>
        <w:tc>
          <w:tcPr>
            <w:tcW w:w="1003" w:type="dxa"/>
            <w:tcBorders>
              <w:top w:val="single" w:sz="4" w:space="0" w:color="auto"/>
              <w:left w:val="single" w:sz="4" w:space="0" w:color="auto"/>
            </w:tcBorders>
            <w:shd w:val="clear" w:color="auto" w:fill="FFFFFF"/>
            <w:vAlign w:val="bottom"/>
          </w:tcPr>
          <w:p w14:paraId="23C6F2C8"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115101201c</w:t>
            </w:r>
          </w:p>
        </w:tc>
        <w:tc>
          <w:tcPr>
            <w:tcW w:w="7128" w:type="dxa"/>
            <w:tcBorders>
              <w:top w:val="single" w:sz="4" w:space="0" w:color="auto"/>
              <w:left w:val="single" w:sz="4" w:space="0" w:color="auto"/>
            </w:tcBorders>
            <w:shd w:val="clear" w:color="auto" w:fill="FFFFFF"/>
            <w:vAlign w:val="bottom"/>
          </w:tcPr>
          <w:p w14:paraId="225CAB30" w14:textId="77777777" w:rsidR="00D41A1A" w:rsidRDefault="00543D88">
            <w:pPr>
              <w:pStyle w:val="Jin0"/>
              <w:framePr w:w="11045" w:h="11568" w:wrap="none" w:vAnchor="page" w:hAnchor="page" w:x="560" w:y="1931"/>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12" w:type="dxa"/>
            <w:tcBorders>
              <w:top w:val="single" w:sz="4" w:space="0" w:color="auto"/>
              <w:left w:val="single" w:sz="4" w:space="0" w:color="auto"/>
            </w:tcBorders>
            <w:shd w:val="clear" w:color="auto" w:fill="FFFFFF"/>
            <w:vAlign w:val="center"/>
          </w:tcPr>
          <w:p w14:paraId="582023A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6405C2D8"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4C10C33E" w14:textId="77777777" w:rsidR="00D41A1A" w:rsidRDefault="00543D88">
            <w:pPr>
              <w:pStyle w:val="Jin0"/>
              <w:framePr w:w="11045" w:h="11568" w:wrap="none" w:vAnchor="page" w:hAnchor="page" w:x="560" w:y="1931"/>
              <w:shd w:val="clear" w:color="auto" w:fill="auto"/>
              <w:jc w:val="both"/>
              <w:rPr>
                <w:sz w:val="15"/>
                <w:szCs w:val="15"/>
              </w:rPr>
            </w:pPr>
            <w:r>
              <w:rPr>
                <w:sz w:val="15"/>
                <w:szCs w:val="15"/>
              </w:rPr>
              <w:t>3 045,00</w:t>
            </w:r>
          </w:p>
        </w:tc>
        <w:tc>
          <w:tcPr>
            <w:tcW w:w="878" w:type="dxa"/>
            <w:tcBorders>
              <w:left w:val="single" w:sz="4" w:space="0" w:color="auto"/>
              <w:right w:val="single" w:sz="4" w:space="0" w:color="auto"/>
            </w:tcBorders>
            <w:shd w:val="clear" w:color="auto" w:fill="FFFFFF"/>
          </w:tcPr>
          <w:p w14:paraId="3A1EF525"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w:t>
            </w:r>
          </w:p>
        </w:tc>
      </w:tr>
      <w:tr w:rsidR="00D41A1A" w14:paraId="2460409C"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24A3CF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11</w:t>
            </w:r>
          </w:p>
        </w:tc>
        <w:tc>
          <w:tcPr>
            <w:tcW w:w="1003" w:type="dxa"/>
            <w:tcBorders>
              <w:top w:val="single" w:sz="4" w:space="0" w:color="auto"/>
              <w:left w:val="single" w:sz="4" w:space="0" w:color="auto"/>
            </w:tcBorders>
            <w:shd w:val="clear" w:color="auto" w:fill="FFFFFF"/>
            <w:vAlign w:val="bottom"/>
          </w:tcPr>
          <w:p w14:paraId="2511CB9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115101201d</w:t>
            </w:r>
          </w:p>
        </w:tc>
        <w:tc>
          <w:tcPr>
            <w:tcW w:w="7128" w:type="dxa"/>
            <w:tcBorders>
              <w:top w:val="single" w:sz="4" w:space="0" w:color="auto"/>
              <w:left w:val="single" w:sz="4" w:space="0" w:color="auto"/>
            </w:tcBorders>
            <w:shd w:val="clear" w:color="auto" w:fill="FFFFFF"/>
            <w:vAlign w:val="bottom"/>
          </w:tcPr>
          <w:p w14:paraId="36BC1D13" w14:textId="77777777" w:rsidR="00D41A1A" w:rsidRDefault="00543D88">
            <w:pPr>
              <w:pStyle w:val="Jin0"/>
              <w:framePr w:w="11045" w:h="11568" w:wrap="none" w:vAnchor="page" w:hAnchor="page" w:x="560" w:y="1931"/>
              <w:shd w:val="clear" w:color="auto" w:fill="auto"/>
              <w:rPr>
                <w:sz w:val="13"/>
                <w:szCs w:val="13"/>
              </w:rPr>
            </w:pPr>
            <w:r>
              <w:rPr>
                <w:sz w:val="13"/>
                <w:szCs w:val="13"/>
              </w:rPr>
              <w:t>Příplatek za rozebrání a opětovné uvedení do náležitého stavu oplocení</w:t>
            </w:r>
          </w:p>
        </w:tc>
        <w:tc>
          <w:tcPr>
            <w:tcW w:w="312" w:type="dxa"/>
            <w:tcBorders>
              <w:top w:val="single" w:sz="4" w:space="0" w:color="auto"/>
              <w:left w:val="single" w:sz="4" w:space="0" w:color="auto"/>
            </w:tcBorders>
            <w:shd w:val="clear" w:color="auto" w:fill="FFFFFF"/>
            <w:vAlign w:val="bottom"/>
          </w:tcPr>
          <w:p w14:paraId="69B424B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3EF24166"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6EC3BE9E" w14:textId="77777777" w:rsidR="00D41A1A" w:rsidRDefault="00543D88">
            <w:pPr>
              <w:pStyle w:val="Jin0"/>
              <w:framePr w:w="11045" w:h="11568" w:wrap="none" w:vAnchor="page" w:hAnchor="page" w:x="560" w:y="1931"/>
              <w:shd w:val="clear" w:color="auto" w:fill="auto"/>
              <w:jc w:val="both"/>
              <w:rPr>
                <w:sz w:val="15"/>
                <w:szCs w:val="15"/>
              </w:rPr>
            </w:pPr>
            <w:r>
              <w:rPr>
                <w:sz w:val="15"/>
                <w:szCs w:val="15"/>
              </w:rPr>
              <w:t>1 565,00</w:t>
            </w:r>
          </w:p>
        </w:tc>
        <w:tc>
          <w:tcPr>
            <w:tcW w:w="878" w:type="dxa"/>
            <w:tcBorders>
              <w:left w:val="single" w:sz="4" w:space="0" w:color="auto"/>
              <w:right w:val="single" w:sz="4" w:space="0" w:color="auto"/>
            </w:tcBorders>
            <w:shd w:val="clear" w:color="auto" w:fill="FFFFFF"/>
            <w:vAlign w:val="bottom"/>
          </w:tcPr>
          <w:p w14:paraId="6674A80F"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w:t>
            </w:r>
          </w:p>
        </w:tc>
      </w:tr>
      <w:tr w:rsidR="00D41A1A" w14:paraId="3E4BABA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B9B6F80"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12</w:t>
            </w:r>
          </w:p>
        </w:tc>
        <w:tc>
          <w:tcPr>
            <w:tcW w:w="1003" w:type="dxa"/>
            <w:tcBorders>
              <w:top w:val="single" w:sz="4" w:space="0" w:color="auto"/>
              <w:left w:val="single" w:sz="4" w:space="0" w:color="auto"/>
            </w:tcBorders>
            <w:shd w:val="clear" w:color="auto" w:fill="FFFFFF"/>
            <w:vAlign w:val="bottom"/>
          </w:tcPr>
          <w:p w14:paraId="35113846"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115101201e</w:t>
            </w:r>
          </w:p>
        </w:tc>
        <w:tc>
          <w:tcPr>
            <w:tcW w:w="7128" w:type="dxa"/>
            <w:tcBorders>
              <w:top w:val="single" w:sz="4" w:space="0" w:color="auto"/>
              <w:left w:val="single" w:sz="4" w:space="0" w:color="auto"/>
            </w:tcBorders>
            <w:shd w:val="clear" w:color="auto" w:fill="FFFFFF"/>
            <w:vAlign w:val="bottom"/>
          </w:tcPr>
          <w:p w14:paraId="70A8A6CD" w14:textId="77777777" w:rsidR="00D41A1A" w:rsidRDefault="00543D88">
            <w:pPr>
              <w:pStyle w:val="Jin0"/>
              <w:framePr w:w="11045" w:h="11568" w:wrap="none" w:vAnchor="page" w:hAnchor="page" w:x="560" w:y="1931"/>
              <w:shd w:val="clear" w:color="auto" w:fill="auto"/>
              <w:rPr>
                <w:sz w:val="13"/>
                <w:szCs w:val="13"/>
              </w:rPr>
            </w:pPr>
            <w:r>
              <w:rPr>
                <w:sz w:val="13"/>
                <w:szCs w:val="13"/>
              </w:rPr>
              <w:t>Příplatek za provedení potrubí skrz stávající septik</w:t>
            </w:r>
          </w:p>
        </w:tc>
        <w:tc>
          <w:tcPr>
            <w:tcW w:w="312" w:type="dxa"/>
            <w:tcBorders>
              <w:top w:val="single" w:sz="4" w:space="0" w:color="auto"/>
              <w:left w:val="single" w:sz="4" w:space="0" w:color="auto"/>
            </w:tcBorders>
            <w:shd w:val="clear" w:color="auto" w:fill="FFFFFF"/>
            <w:vAlign w:val="bottom"/>
          </w:tcPr>
          <w:p w14:paraId="1113EA5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44125D7B"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0F9908E9" w14:textId="77777777" w:rsidR="00D41A1A" w:rsidRDefault="00543D88">
            <w:pPr>
              <w:pStyle w:val="Jin0"/>
              <w:framePr w:w="11045" w:h="11568"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7CF78238"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11 000,00</w:t>
            </w:r>
          </w:p>
        </w:tc>
      </w:tr>
      <w:tr w:rsidR="00D41A1A" w14:paraId="5465B852"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8053C0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13</w:t>
            </w:r>
          </w:p>
        </w:tc>
        <w:tc>
          <w:tcPr>
            <w:tcW w:w="1003" w:type="dxa"/>
            <w:tcBorders>
              <w:top w:val="single" w:sz="4" w:space="0" w:color="auto"/>
              <w:left w:val="single" w:sz="4" w:space="0" w:color="auto"/>
            </w:tcBorders>
            <w:shd w:val="clear" w:color="auto" w:fill="FFFFFF"/>
            <w:vAlign w:val="bottom"/>
          </w:tcPr>
          <w:p w14:paraId="7BDD8766"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115101201f</w:t>
            </w:r>
          </w:p>
        </w:tc>
        <w:tc>
          <w:tcPr>
            <w:tcW w:w="7128" w:type="dxa"/>
            <w:tcBorders>
              <w:top w:val="single" w:sz="4" w:space="0" w:color="auto"/>
              <w:left w:val="single" w:sz="4" w:space="0" w:color="auto"/>
            </w:tcBorders>
            <w:shd w:val="clear" w:color="auto" w:fill="FFFFFF"/>
            <w:vAlign w:val="bottom"/>
          </w:tcPr>
          <w:p w14:paraId="7CA05BBF" w14:textId="77777777" w:rsidR="00D41A1A" w:rsidRDefault="00543D88">
            <w:pPr>
              <w:pStyle w:val="Jin0"/>
              <w:framePr w:w="11045" w:h="11568" w:wrap="none" w:vAnchor="page" w:hAnchor="page" w:x="560" w:y="1931"/>
              <w:shd w:val="clear" w:color="auto" w:fill="auto"/>
              <w:rPr>
                <w:sz w:val="13"/>
                <w:szCs w:val="13"/>
              </w:rPr>
            </w:pPr>
            <w:r>
              <w:rPr>
                <w:sz w:val="13"/>
                <w:szCs w:val="13"/>
              </w:rPr>
              <w:t>Příplatek za statické zajištění budov při výkopech poblíž jejich základů</w:t>
            </w:r>
          </w:p>
        </w:tc>
        <w:tc>
          <w:tcPr>
            <w:tcW w:w="312" w:type="dxa"/>
            <w:tcBorders>
              <w:top w:val="single" w:sz="4" w:space="0" w:color="auto"/>
              <w:left w:val="single" w:sz="4" w:space="0" w:color="auto"/>
            </w:tcBorders>
            <w:shd w:val="clear" w:color="auto" w:fill="FFFFFF"/>
            <w:vAlign w:val="bottom"/>
          </w:tcPr>
          <w:p w14:paraId="2EECACC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48ADABB5"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49A10EED" w14:textId="77777777" w:rsidR="00D41A1A" w:rsidRDefault="00543D88">
            <w:pPr>
              <w:pStyle w:val="Jin0"/>
              <w:framePr w:w="11045" w:h="11568"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42C6819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12 000,00</w:t>
            </w:r>
          </w:p>
        </w:tc>
      </w:tr>
      <w:tr w:rsidR="00D41A1A" w14:paraId="7B748F20"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5D5D0C69"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14</w:t>
            </w:r>
          </w:p>
        </w:tc>
        <w:tc>
          <w:tcPr>
            <w:tcW w:w="1003" w:type="dxa"/>
            <w:tcBorders>
              <w:top w:val="single" w:sz="4" w:space="0" w:color="auto"/>
              <w:left w:val="single" w:sz="4" w:space="0" w:color="auto"/>
            </w:tcBorders>
            <w:shd w:val="clear" w:color="auto" w:fill="FFFFFF"/>
            <w:vAlign w:val="bottom"/>
          </w:tcPr>
          <w:p w14:paraId="55B20431"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115101201g</w:t>
            </w:r>
          </w:p>
        </w:tc>
        <w:tc>
          <w:tcPr>
            <w:tcW w:w="7128" w:type="dxa"/>
            <w:tcBorders>
              <w:top w:val="single" w:sz="4" w:space="0" w:color="auto"/>
              <w:left w:val="single" w:sz="4" w:space="0" w:color="auto"/>
            </w:tcBorders>
            <w:shd w:val="clear" w:color="auto" w:fill="FFFFFF"/>
            <w:vAlign w:val="bottom"/>
          </w:tcPr>
          <w:p w14:paraId="2957A2CB" w14:textId="77777777" w:rsidR="00D41A1A" w:rsidRDefault="00543D88">
            <w:pPr>
              <w:pStyle w:val="Jin0"/>
              <w:framePr w:w="11045" w:h="11568" w:wrap="none" w:vAnchor="page" w:hAnchor="page" w:x="560" w:y="1931"/>
              <w:shd w:val="clear" w:color="auto" w:fill="auto"/>
              <w:rPr>
                <w:sz w:val="13"/>
                <w:szCs w:val="13"/>
              </w:rPr>
            </w:pPr>
            <w:r>
              <w:rPr>
                <w:sz w:val="13"/>
                <w:szCs w:val="13"/>
              </w:rPr>
              <w:t>Příplatek za stíženou manipulaci s technikou v blízkosti objektů a instalaci ČOV</w:t>
            </w:r>
          </w:p>
        </w:tc>
        <w:tc>
          <w:tcPr>
            <w:tcW w:w="312" w:type="dxa"/>
            <w:tcBorders>
              <w:top w:val="single" w:sz="4" w:space="0" w:color="auto"/>
              <w:left w:val="single" w:sz="4" w:space="0" w:color="auto"/>
            </w:tcBorders>
            <w:shd w:val="clear" w:color="auto" w:fill="FFFFFF"/>
            <w:vAlign w:val="bottom"/>
          </w:tcPr>
          <w:p w14:paraId="220D1B2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6BD7F6CB"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1,000</w:t>
            </w:r>
          </w:p>
        </w:tc>
        <w:tc>
          <w:tcPr>
            <w:tcW w:w="691" w:type="dxa"/>
            <w:tcBorders>
              <w:top w:val="single" w:sz="4" w:space="0" w:color="auto"/>
              <w:left w:val="single" w:sz="4" w:space="0" w:color="auto"/>
            </w:tcBorders>
            <w:shd w:val="clear" w:color="auto" w:fill="FFFFFF"/>
            <w:vAlign w:val="bottom"/>
          </w:tcPr>
          <w:p w14:paraId="5723B019" w14:textId="77777777" w:rsidR="00D41A1A" w:rsidRDefault="00543D88">
            <w:pPr>
              <w:pStyle w:val="Jin0"/>
              <w:framePr w:w="11045" w:h="11568"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0F278DB8"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12 000,00</w:t>
            </w:r>
          </w:p>
        </w:tc>
      </w:tr>
      <w:tr w:rsidR="00D41A1A" w14:paraId="7B71024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41A3C32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15</w:t>
            </w:r>
          </w:p>
        </w:tc>
        <w:tc>
          <w:tcPr>
            <w:tcW w:w="1003" w:type="dxa"/>
            <w:tcBorders>
              <w:top w:val="single" w:sz="4" w:space="0" w:color="auto"/>
              <w:left w:val="single" w:sz="4" w:space="0" w:color="auto"/>
            </w:tcBorders>
            <w:shd w:val="clear" w:color="auto" w:fill="FFFFFF"/>
            <w:vAlign w:val="bottom"/>
          </w:tcPr>
          <w:p w14:paraId="4283554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RJIMKA</w:t>
            </w:r>
          </w:p>
        </w:tc>
        <w:tc>
          <w:tcPr>
            <w:tcW w:w="7128" w:type="dxa"/>
            <w:tcBorders>
              <w:top w:val="single" w:sz="4" w:space="0" w:color="auto"/>
              <w:left w:val="single" w:sz="4" w:space="0" w:color="auto"/>
            </w:tcBorders>
            <w:shd w:val="clear" w:color="auto" w:fill="FFFFFF"/>
            <w:vAlign w:val="bottom"/>
          </w:tcPr>
          <w:p w14:paraId="436AC2DB" w14:textId="77777777" w:rsidR="00D41A1A" w:rsidRDefault="00543D88">
            <w:pPr>
              <w:pStyle w:val="Jin0"/>
              <w:framePr w:w="11045" w:h="11568" w:wrap="none" w:vAnchor="page" w:hAnchor="page" w:x="560" w:y="1931"/>
              <w:shd w:val="clear" w:color="auto" w:fill="auto"/>
              <w:rPr>
                <w:sz w:val="13"/>
                <w:szCs w:val="13"/>
              </w:rPr>
            </w:pPr>
            <w:r>
              <w:rPr>
                <w:sz w:val="13"/>
                <w:szCs w:val="13"/>
              </w:rPr>
              <w:t>Příplatek za práce při instalaci do stávající jímky</w:t>
            </w:r>
          </w:p>
        </w:tc>
        <w:tc>
          <w:tcPr>
            <w:tcW w:w="312" w:type="dxa"/>
            <w:tcBorders>
              <w:top w:val="single" w:sz="4" w:space="0" w:color="auto"/>
              <w:left w:val="single" w:sz="4" w:space="0" w:color="auto"/>
            </w:tcBorders>
            <w:shd w:val="clear" w:color="auto" w:fill="FFFFFF"/>
            <w:vAlign w:val="bottom"/>
          </w:tcPr>
          <w:p w14:paraId="71C22B6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41078161"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0,000</w:t>
            </w:r>
          </w:p>
        </w:tc>
        <w:tc>
          <w:tcPr>
            <w:tcW w:w="691" w:type="dxa"/>
            <w:tcBorders>
              <w:top w:val="single" w:sz="4" w:space="0" w:color="auto"/>
              <w:left w:val="single" w:sz="4" w:space="0" w:color="auto"/>
            </w:tcBorders>
            <w:shd w:val="clear" w:color="auto" w:fill="FFFFFF"/>
            <w:vAlign w:val="bottom"/>
          </w:tcPr>
          <w:p w14:paraId="57FB4F5D" w14:textId="77777777" w:rsidR="00D41A1A" w:rsidRDefault="00543D88">
            <w:pPr>
              <w:pStyle w:val="Jin0"/>
              <w:framePr w:w="11045" w:h="11568" w:wrap="none" w:vAnchor="page" w:hAnchor="page" w:x="560" w:y="1931"/>
              <w:shd w:val="clear" w:color="auto" w:fill="auto"/>
              <w:jc w:val="both"/>
              <w:rPr>
                <w:sz w:val="15"/>
                <w:szCs w:val="15"/>
              </w:rPr>
            </w:pPr>
            <w:r>
              <w:rPr>
                <w:sz w:val="15"/>
                <w:szCs w:val="15"/>
              </w:rPr>
              <w:t>#######</w:t>
            </w:r>
          </w:p>
        </w:tc>
        <w:tc>
          <w:tcPr>
            <w:tcW w:w="878" w:type="dxa"/>
            <w:tcBorders>
              <w:left w:val="single" w:sz="4" w:space="0" w:color="auto"/>
              <w:right w:val="single" w:sz="4" w:space="0" w:color="auto"/>
            </w:tcBorders>
            <w:shd w:val="clear" w:color="auto" w:fill="FFFFFF"/>
            <w:vAlign w:val="bottom"/>
          </w:tcPr>
          <w:p w14:paraId="5F20768E"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w:t>
            </w:r>
          </w:p>
        </w:tc>
      </w:tr>
      <w:tr w:rsidR="00D41A1A" w14:paraId="054E7C4C"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3971055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16</w:t>
            </w:r>
          </w:p>
        </w:tc>
        <w:tc>
          <w:tcPr>
            <w:tcW w:w="1003" w:type="dxa"/>
            <w:tcBorders>
              <w:top w:val="single" w:sz="4" w:space="0" w:color="auto"/>
              <w:left w:val="single" w:sz="4" w:space="0" w:color="auto"/>
            </w:tcBorders>
            <w:shd w:val="clear" w:color="auto" w:fill="FFFFFF"/>
            <w:vAlign w:val="bottom"/>
          </w:tcPr>
          <w:p w14:paraId="3FE74A4D"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111203201</w:t>
            </w:r>
          </w:p>
        </w:tc>
        <w:tc>
          <w:tcPr>
            <w:tcW w:w="7128" w:type="dxa"/>
            <w:tcBorders>
              <w:top w:val="single" w:sz="4" w:space="0" w:color="auto"/>
              <w:left w:val="single" w:sz="4" w:space="0" w:color="auto"/>
            </w:tcBorders>
            <w:shd w:val="clear" w:color="auto" w:fill="FFFFFF"/>
            <w:vAlign w:val="bottom"/>
          </w:tcPr>
          <w:p w14:paraId="271A4870" w14:textId="77777777" w:rsidR="00D41A1A" w:rsidRDefault="00543D88">
            <w:pPr>
              <w:pStyle w:val="Jin0"/>
              <w:framePr w:w="11045" w:h="11568" w:wrap="none" w:vAnchor="page" w:hAnchor="page" w:x="560" w:y="1931"/>
              <w:shd w:val="clear" w:color="auto" w:fill="auto"/>
              <w:spacing w:line="271" w:lineRule="auto"/>
              <w:rPr>
                <w:sz w:val="13"/>
                <w:szCs w:val="13"/>
              </w:rPr>
            </w:pPr>
            <w:r>
              <w:rPr>
                <w:sz w:val="13"/>
                <w:szCs w:val="13"/>
              </w:rPr>
              <w:t>Odstranění křovin a stromů s ponecháním kořenů prům. kmene do 100 mm, při jakémkoliv skl. terénu mimo LTM, při celkové ploše do 1 000 m2</w:t>
            </w:r>
          </w:p>
        </w:tc>
        <w:tc>
          <w:tcPr>
            <w:tcW w:w="312" w:type="dxa"/>
            <w:tcBorders>
              <w:top w:val="single" w:sz="4" w:space="0" w:color="auto"/>
              <w:left w:val="single" w:sz="4" w:space="0" w:color="auto"/>
            </w:tcBorders>
            <w:shd w:val="clear" w:color="auto" w:fill="FFFFFF"/>
            <w:vAlign w:val="center"/>
          </w:tcPr>
          <w:p w14:paraId="3659A9B5"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28D0675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5,000</w:t>
            </w:r>
          </w:p>
        </w:tc>
        <w:tc>
          <w:tcPr>
            <w:tcW w:w="691" w:type="dxa"/>
            <w:tcBorders>
              <w:top w:val="single" w:sz="4" w:space="0" w:color="auto"/>
              <w:left w:val="single" w:sz="4" w:space="0" w:color="auto"/>
            </w:tcBorders>
            <w:shd w:val="clear" w:color="auto" w:fill="FFFFFF"/>
            <w:vAlign w:val="bottom"/>
          </w:tcPr>
          <w:p w14:paraId="5E1A0FC2" w14:textId="77777777" w:rsidR="00D41A1A" w:rsidRDefault="00543D88">
            <w:pPr>
              <w:pStyle w:val="Jin0"/>
              <w:framePr w:w="11045" w:h="11568" w:wrap="none" w:vAnchor="page" w:hAnchor="page" w:x="560" w:y="1931"/>
              <w:shd w:val="clear" w:color="auto" w:fill="auto"/>
              <w:jc w:val="right"/>
              <w:rPr>
                <w:sz w:val="15"/>
                <w:szCs w:val="15"/>
              </w:rPr>
            </w:pPr>
            <w:r>
              <w:rPr>
                <w:sz w:val="15"/>
                <w:szCs w:val="15"/>
              </w:rPr>
              <w:t>105,10</w:t>
            </w:r>
          </w:p>
        </w:tc>
        <w:tc>
          <w:tcPr>
            <w:tcW w:w="878" w:type="dxa"/>
            <w:tcBorders>
              <w:left w:val="single" w:sz="4" w:space="0" w:color="auto"/>
              <w:right w:val="single" w:sz="4" w:space="0" w:color="auto"/>
            </w:tcBorders>
            <w:shd w:val="clear" w:color="auto" w:fill="FFFFFF"/>
          </w:tcPr>
          <w:p w14:paraId="28DB6F6D"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525,50</w:t>
            </w:r>
          </w:p>
        </w:tc>
      </w:tr>
      <w:tr w:rsidR="00D41A1A" w14:paraId="0F3A6B89"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2F031EF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17</w:t>
            </w:r>
          </w:p>
        </w:tc>
        <w:tc>
          <w:tcPr>
            <w:tcW w:w="1003" w:type="dxa"/>
            <w:tcBorders>
              <w:top w:val="single" w:sz="4" w:space="0" w:color="auto"/>
              <w:left w:val="single" w:sz="4" w:space="0" w:color="auto"/>
            </w:tcBorders>
            <w:shd w:val="clear" w:color="auto" w:fill="FFFFFF"/>
            <w:vAlign w:val="bottom"/>
          </w:tcPr>
          <w:p w14:paraId="25C7BBC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181411131</w:t>
            </w:r>
          </w:p>
        </w:tc>
        <w:tc>
          <w:tcPr>
            <w:tcW w:w="7128" w:type="dxa"/>
            <w:tcBorders>
              <w:top w:val="single" w:sz="4" w:space="0" w:color="auto"/>
              <w:left w:val="single" w:sz="4" w:space="0" w:color="auto"/>
            </w:tcBorders>
            <w:shd w:val="clear" w:color="auto" w:fill="FFFFFF"/>
            <w:vAlign w:val="bottom"/>
          </w:tcPr>
          <w:p w14:paraId="7A7B9728" w14:textId="77777777" w:rsidR="00D41A1A" w:rsidRDefault="00543D88">
            <w:pPr>
              <w:pStyle w:val="Jin0"/>
              <w:framePr w:w="11045" w:h="11568" w:wrap="none" w:vAnchor="page" w:hAnchor="page" w:x="560" w:y="1931"/>
              <w:shd w:val="clear" w:color="auto" w:fill="auto"/>
              <w:spacing w:line="271" w:lineRule="auto"/>
              <w:rPr>
                <w:sz w:val="13"/>
                <w:szCs w:val="13"/>
              </w:rPr>
            </w:pPr>
            <w:r>
              <w:rPr>
                <w:sz w:val="13"/>
                <w:szCs w:val="13"/>
              </w:rPr>
              <w:t>Založení trávníku na půdě předem připravené plochy do 1000 m2 výsevem včetně utažení parkového v rovině nebo na svahu do 1:5</w:t>
            </w:r>
          </w:p>
        </w:tc>
        <w:tc>
          <w:tcPr>
            <w:tcW w:w="312" w:type="dxa"/>
            <w:tcBorders>
              <w:top w:val="single" w:sz="4" w:space="0" w:color="auto"/>
              <w:left w:val="single" w:sz="4" w:space="0" w:color="auto"/>
            </w:tcBorders>
            <w:shd w:val="clear" w:color="auto" w:fill="FFFFFF"/>
            <w:vAlign w:val="center"/>
          </w:tcPr>
          <w:p w14:paraId="7262DFE0"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center"/>
          </w:tcPr>
          <w:p w14:paraId="56338870"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75,850</w:t>
            </w:r>
          </w:p>
        </w:tc>
        <w:tc>
          <w:tcPr>
            <w:tcW w:w="691" w:type="dxa"/>
            <w:tcBorders>
              <w:top w:val="single" w:sz="4" w:space="0" w:color="auto"/>
              <w:left w:val="single" w:sz="4" w:space="0" w:color="auto"/>
            </w:tcBorders>
            <w:shd w:val="clear" w:color="auto" w:fill="FFFFFF"/>
            <w:vAlign w:val="bottom"/>
          </w:tcPr>
          <w:p w14:paraId="12061877" w14:textId="77777777" w:rsidR="00D41A1A" w:rsidRDefault="00543D88">
            <w:pPr>
              <w:pStyle w:val="Jin0"/>
              <w:framePr w:w="11045" w:h="11568" w:wrap="none" w:vAnchor="page" w:hAnchor="page" w:x="560" w:y="1931"/>
              <w:shd w:val="clear" w:color="auto" w:fill="auto"/>
              <w:jc w:val="right"/>
              <w:rPr>
                <w:sz w:val="15"/>
                <w:szCs w:val="15"/>
              </w:rPr>
            </w:pPr>
            <w:r>
              <w:rPr>
                <w:sz w:val="15"/>
                <w:szCs w:val="15"/>
              </w:rPr>
              <w:t>27,00</w:t>
            </w:r>
          </w:p>
        </w:tc>
        <w:tc>
          <w:tcPr>
            <w:tcW w:w="878" w:type="dxa"/>
            <w:tcBorders>
              <w:left w:val="single" w:sz="4" w:space="0" w:color="auto"/>
              <w:right w:val="single" w:sz="4" w:space="0" w:color="auto"/>
            </w:tcBorders>
            <w:shd w:val="clear" w:color="auto" w:fill="FFFFFF"/>
          </w:tcPr>
          <w:p w14:paraId="0EE556AA" w14:textId="77777777" w:rsidR="00D41A1A" w:rsidRDefault="00543D88">
            <w:pPr>
              <w:pStyle w:val="Jin0"/>
              <w:framePr w:w="11045" w:h="11568" w:wrap="none" w:vAnchor="page" w:hAnchor="page" w:x="560" w:y="1931"/>
              <w:shd w:val="clear" w:color="auto" w:fill="auto"/>
              <w:ind w:firstLine="300"/>
              <w:jc w:val="both"/>
              <w:rPr>
                <w:sz w:val="13"/>
                <w:szCs w:val="13"/>
              </w:rPr>
            </w:pPr>
            <w:r>
              <w:rPr>
                <w:sz w:val="13"/>
                <w:szCs w:val="13"/>
              </w:rPr>
              <w:t>2 047,95</w:t>
            </w:r>
          </w:p>
        </w:tc>
      </w:tr>
      <w:tr w:rsidR="00D41A1A" w14:paraId="39926C5A"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F3C2DF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18</w:t>
            </w:r>
          </w:p>
        </w:tc>
        <w:tc>
          <w:tcPr>
            <w:tcW w:w="1003" w:type="dxa"/>
            <w:tcBorders>
              <w:top w:val="single" w:sz="4" w:space="0" w:color="auto"/>
              <w:left w:val="single" w:sz="4" w:space="0" w:color="auto"/>
            </w:tcBorders>
            <w:shd w:val="clear" w:color="auto" w:fill="FFFFFF"/>
            <w:vAlign w:val="bottom"/>
          </w:tcPr>
          <w:p w14:paraId="52BBB28C" w14:textId="77777777" w:rsidR="00D41A1A" w:rsidRDefault="00543D88">
            <w:pPr>
              <w:pStyle w:val="Jin0"/>
              <w:framePr w:w="11045" w:h="11568" w:wrap="none" w:vAnchor="page" w:hAnchor="page" w:x="560" w:y="1931"/>
              <w:shd w:val="clear" w:color="auto" w:fill="auto"/>
              <w:jc w:val="both"/>
              <w:rPr>
                <w:sz w:val="13"/>
                <w:szCs w:val="13"/>
              </w:rPr>
            </w:pPr>
            <w:r>
              <w:rPr>
                <w:i/>
                <w:iCs/>
                <w:color w:val="0000FF"/>
                <w:sz w:val="13"/>
                <w:szCs w:val="13"/>
              </w:rPr>
              <w:t>572410</w:t>
            </w:r>
          </w:p>
        </w:tc>
        <w:tc>
          <w:tcPr>
            <w:tcW w:w="7128" w:type="dxa"/>
            <w:tcBorders>
              <w:top w:val="single" w:sz="4" w:space="0" w:color="auto"/>
              <w:left w:val="single" w:sz="4" w:space="0" w:color="auto"/>
            </w:tcBorders>
            <w:shd w:val="clear" w:color="auto" w:fill="FFFFFF"/>
            <w:vAlign w:val="bottom"/>
          </w:tcPr>
          <w:p w14:paraId="05BD7496" w14:textId="77777777" w:rsidR="00D41A1A" w:rsidRDefault="00543D88">
            <w:pPr>
              <w:pStyle w:val="Jin0"/>
              <w:framePr w:w="11045" w:h="11568" w:wrap="none" w:vAnchor="page" w:hAnchor="page" w:x="560" w:y="1931"/>
              <w:shd w:val="clear" w:color="auto" w:fill="auto"/>
              <w:rPr>
                <w:sz w:val="13"/>
                <w:szCs w:val="13"/>
              </w:rPr>
            </w:pPr>
            <w:r>
              <w:rPr>
                <w:i/>
                <w:iCs/>
                <w:color w:val="0000FF"/>
                <w:sz w:val="13"/>
                <w:szCs w:val="13"/>
              </w:rPr>
              <w:t>osivo směs travní parková</w:t>
            </w:r>
          </w:p>
        </w:tc>
        <w:tc>
          <w:tcPr>
            <w:tcW w:w="312" w:type="dxa"/>
            <w:tcBorders>
              <w:top w:val="single" w:sz="4" w:space="0" w:color="auto"/>
              <w:left w:val="single" w:sz="4" w:space="0" w:color="auto"/>
            </w:tcBorders>
            <w:shd w:val="clear" w:color="auto" w:fill="FFFFFF"/>
            <w:vAlign w:val="bottom"/>
          </w:tcPr>
          <w:p w14:paraId="502E5C28" w14:textId="77777777" w:rsidR="00D41A1A" w:rsidRDefault="00543D88">
            <w:pPr>
              <w:pStyle w:val="Jin0"/>
              <w:framePr w:w="11045" w:h="11568" w:wrap="none" w:vAnchor="page" w:hAnchor="page" w:x="560" w:y="1931"/>
              <w:shd w:val="clear" w:color="auto" w:fill="auto"/>
              <w:jc w:val="both"/>
              <w:rPr>
                <w:sz w:val="13"/>
                <w:szCs w:val="13"/>
              </w:rPr>
            </w:pPr>
            <w:r>
              <w:rPr>
                <w:i/>
                <w:iCs/>
                <w:color w:val="0000FF"/>
                <w:sz w:val="13"/>
                <w:szCs w:val="13"/>
              </w:rPr>
              <w:t>kg</w:t>
            </w:r>
          </w:p>
        </w:tc>
        <w:tc>
          <w:tcPr>
            <w:tcW w:w="725" w:type="dxa"/>
            <w:tcBorders>
              <w:top w:val="single" w:sz="4" w:space="0" w:color="auto"/>
              <w:left w:val="single" w:sz="4" w:space="0" w:color="auto"/>
            </w:tcBorders>
            <w:shd w:val="clear" w:color="auto" w:fill="FFFFFF"/>
            <w:vAlign w:val="bottom"/>
          </w:tcPr>
          <w:p w14:paraId="1D92572E" w14:textId="77777777" w:rsidR="00D41A1A" w:rsidRDefault="00543D88">
            <w:pPr>
              <w:pStyle w:val="Jin0"/>
              <w:framePr w:w="11045" w:h="11568" w:wrap="none" w:vAnchor="page" w:hAnchor="page" w:x="560" w:y="1931"/>
              <w:shd w:val="clear" w:color="auto" w:fill="auto"/>
              <w:jc w:val="right"/>
              <w:rPr>
                <w:sz w:val="13"/>
                <w:szCs w:val="13"/>
              </w:rPr>
            </w:pPr>
            <w:r>
              <w:rPr>
                <w:i/>
                <w:iCs/>
                <w:color w:val="0000FF"/>
                <w:sz w:val="13"/>
                <w:szCs w:val="13"/>
              </w:rPr>
              <w:t>2,276</w:t>
            </w:r>
          </w:p>
        </w:tc>
        <w:tc>
          <w:tcPr>
            <w:tcW w:w="691" w:type="dxa"/>
            <w:tcBorders>
              <w:left w:val="single" w:sz="4" w:space="0" w:color="auto"/>
            </w:tcBorders>
            <w:shd w:val="clear" w:color="auto" w:fill="FFFFFF"/>
            <w:vAlign w:val="bottom"/>
          </w:tcPr>
          <w:p w14:paraId="122741BA" w14:textId="77777777" w:rsidR="00D41A1A" w:rsidRDefault="00543D88">
            <w:pPr>
              <w:pStyle w:val="Jin0"/>
              <w:framePr w:w="11045" w:h="11568" w:wrap="none" w:vAnchor="page" w:hAnchor="page" w:x="560" w:y="1931"/>
              <w:shd w:val="clear" w:color="auto" w:fill="auto"/>
              <w:jc w:val="right"/>
              <w:rPr>
                <w:sz w:val="15"/>
                <w:szCs w:val="15"/>
              </w:rPr>
            </w:pPr>
            <w:r>
              <w:rPr>
                <w:sz w:val="15"/>
                <w:szCs w:val="15"/>
              </w:rPr>
              <w:t>94,50</w:t>
            </w:r>
          </w:p>
        </w:tc>
        <w:tc>
          <w:tcPr>
            <w:tcW w:w="878" w:type="dxa"/>
            <w:tcBorders>
              <w:left w:val="single" w:sz="4" w:space="0" w:color="auto"/>
              <w:right w:val="single" w:sz="4" w:space="0" w:color="auto"/>
            </w:tcBorders>
            <w:shd w:val="clear" w:color="auto" w:fill="FFFFFF"/>
            <w:vAlign w:val="bottom"/>
          </w:tcPr>
          <w:p w14:paraId="07113106"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215,08</w:t>
            </w:r>
          </w:p>
        </w:tc>
      </w:tr>
      <w:tr w:rsidR="00D41A1A" w14:paraId="6DB74CB7"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415382E0"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19</w:t>
            </w:r>
          </w:p>
        </w:tc>
        <w:tc>
          <w:tcPr>
            <w:tcW w:w="1003" w:type="dxa"/>
            <w:tcBorders>
              <w:top w:val="single" w:sz="4" w:space="0" w:color="auto"/>
              <w:left w:val="single" w:sz="4" w:space="0" w:color="auto"/>
            </w:tcBorders>
            <w:shd w:val="clear" w:color="auto" w:fill="FFFFFF"/>
            <w:vAlign w:val="bottom"/>
          </w:tcPr>
          <w:p w14:paraId="3BD09E79"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161101103R00</w:t>
            </w:r>
          </w:p>
        </w:tc>
        <w:tc>
          <w:tcPr>
            <w:tcW w:w="7128" w:type="dxa"/>
            <w:tcBorders>
              <w:top w:val="single" w:sz="4" w:space="0" w:color="auto"/>
              <w:left w:val="single" w:sz="4" w:space="0" w:color="auto"/>
            </w:tcBorders>
            <w:shd w:val="clear" w:color="auto" w:fill="FFFFFF"/>
            <w:vAlign w:val="bottom"/>
          </w:tcPr>
          <w:p w14:paraId="4D5C4C4B" w14:textId="77777777" w:rsidR="00D41A1A" w:rsidRDefault="00543D88">
            <w:pPr>
              <w:pStyle w:val="Jin0"/>
              <w:framePr w:w="11045" w:h="11568" w:wrap="none" w:vAnchor="page" w:hAnchor="page" w:x="560" w:y="1931"/>
              <w:shd w:val="clear" w:color="auto" w:fill="auto"/>
              <w:rPr>
                <w:sz w:val="13"/>
                <w:szCs w:val="13"/>
              </w:rPr>
            </w:pPr>
            <w:r>
              <w:rPr>
                <w:sz w:val="13"/>
                <w:szCs w:val="13"/>
              </w:rPr>
              <w:t>Svislé přemístění výkopku z hor.1-4 do 6,0 m</w:t>
            </w:r>
          </w:p>
        </w:tc>
        <w:tc>
          <w:tcPr>
            <w:tcW w:w="312" w:type="dxa"/>
            <w:tcBorders>
              <w:top w:val="single" w:sz="4" w:space="0" w:color="auto"/>
              <w:left w:val="single" w:sz="4" w:space="0" w:color="auto"/>
            </w:tcBorders>
            <w:shd w:val="clear" w:color="auto" w:fill="FFFFFF"/>
            <w:vAlign w:val="bottom"/>
          </w:tcPr>
          <w:p w14:paraId="68E7A5E5"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19D43B6E"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7DF89A6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473,78</w:t>
            </w:r>
          </w:p>
        </w:tc>
        <w:tc>
          <w:tcPr>
            <w:tcW w:w="878" w:type="dxa"/>
            <w:tcBorders>
              <w:left w:val="single" w:sz="4" w:space="0" w:color="auto"/>
              <w:right w:val="single" w:sz="4" w:space="0" w:color="auto"/>
            </w:tcBorders>
            <w:shd w:val="clear" w:color="auto" w:fill="FFFFFF"/>
            <w:vAlign w:val="bottom"/>
          </w:tcPr>
          <w:p w14:paraId="4547C758"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13 059,27</w:t>
            </w:r>
          </w:p>
        </w:tc>
      </w:tr>
      <w:tr w:rsidR="00D41A1A" w14:paraId="4B680AD8"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2C06E8D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20</w:t>
            </w:r>
          </w:p>
        </w:tc>
        <w:tc>
          <w:tcPr>
            <w:tcW w:w="1003" w:type="dxa"/>
            <w:tcBorders>
              <w:left w:val="single" w:sz="4" w:space="0" w:color="auto"/>
            </w:tcBorders>
            <w:shd w:val="clear" w:color="auto" w:fill="FFFFFF"/>
            <w:vAlign w:val="bottom"/>
          </w:tcPr>
          <w:p w14:paraId="201F4A5D"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162201101R00</w:t>
            </w:r>
          </w:p>
        </w:tc>
        <w:tc>
          <w:tcPr>
            <w:tcW w:w="7128" w:type="dxa"/>
            <w:tcBorders>
              <w:left w:val="single" w:sz="4" w:space="0" w:color="auto"/>
            </w:tcBorders>
            <w:shd w:val="clear" w:color="auto" w:fill="FFFFFF"/>
            <w:vAlign w:val="bottom"/>
          </w:tcPr>
          <w:p w14:paraId="6B74857C" w14:textId="77777777" w:rsidR="00D41A1A" w:rsidRDefault="00543D88">
            <w:pPr>
              <w:pStyle w:val="Jin0"/>
              <w:framePr w:w="11045" w:h="11568" w:wrap="none" w:vAnchor="page" w:hAnchor="page" w:x="560" w:y="1931"/>
              <w:shd w:val="clear" w:color="auto" w:fill="auto"/>
              <w:rPr>
                <w:sz w:val="13"/>
                <w:szCs w:val="13"/>
              </w:rPr>
            </w:pPr>
            <w:r>
              <w:rPr>
                <w:sz w:val="13"/>
                <w:szCs w:val="13"/>
              </w:rPr>
              <w:t>Vodorovné přemístění výkopku z hor.1-4 do 20 m</w:t>
            </w:r>
          </w:p>
        </w:tc>
        <w:tc>
          <w:tcPr>
            <w:tcW w:w="312" w:type="dxa"/>
            <w:tcBorders>
              <w:left w:val="single" w:sz="4" w:space="0" w:color="auto"/>
            </w:tcBorders>
            <w:shd w:val="clear" w:color="auto" w:fill="FFFFFF"/>
            <w:vAlign w:val="bottom"/>
          </w:tcPr>
          <w:p w14:paraId="7031CC9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4183E33A"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18,64300</w:t>
            </w:r>
          </w:p>
        </w:tc>
        <w:tc>
          <w:tcPr>
            <w:tcW w:w="691" w:type="dxa"/>
            <w:tcBorders>
              <w:left w:val="single" w:sz="4" w:space="0" w:color="auto"/>
            </w:tcBorders>
            <w:shd w:val="clear" w:color="auto" w:fill="FFFFFF"/>
            <w:vAlign w:val="bottom"/>
          </w:tcPr>
          <w:p w14:paraId="7BB0FE76"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43,70</w:t>
            </w:r>
          </w:p>
        </w:tc>
        <w:tc>
          <w:tcPr>
            <w:tcW w:w="878" w:type="dxa"/>
            <w:tcBorders>
              <w:left w:val="single" w:sz="4" w:space="0" w:color="auto"/>
              <w:right w:val="single" w:sz="4" w:space="0" w:color="auto"/>
            </w:tcBorders>
            <w:shd w:val="clear" w:color="auto" w:fill="FFFFFF"/>
            <w:vAlign w:val="bottom"/>
          </w:tcPr>
          <w:p w14:paraId="501EDF44"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814,70</w:t>
            </w:r>
          </w:p>
        </w:tc>
      </w:tr>
      <w:tr w:rsidR="00D41A1A" w14:paraId="0B918308"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7174E3D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21</w:t>
            </w:r>
          </w:p>
        </w:tc>
        <w:tc>
          <w:tcPr>
            <w:tcW w:w="1003" w:type="dxa"/>
            <w:tcBorders>
              <w:left w:val="single" w:sz="4" w:space="0" w:color="auto"/>
            </w:tcBorders>
            <w:shd w:val="clear" w:color="auto" w:fill="FFFFFF"/>
            <w:vAlign w:val="bottom"/>
          </w:tcPr>
          <w:p w14:paraId="2C54E9F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162701105RT3</w:t>
            </w:r>
          </w:p>
        </w:tc>
        <w:tc>
          <w:tcPr>
            <w:tcW w:w="7128" w:type="dxa"/>
            <w:tcBorders>
              <w:left w:val="single" w:sz="4" w:space="0" w:color="auto"/>
            </w:tcBorders>
            <w:shd w:val="clear" w:color="auto" w:fill="FFFFFF"/>
            <w:vAlign w:val="bottom"/>
          </w:tcPr>
          <w:p w14:paraId="509FD017" w14:textId="77777777" w:rsidR="00D41A1A" w:rsidRDefault="00543D88">
            <w:pPr>
              <w:pStyle w:val="Jin0"/>
              <w:framePr w:w="11045" w:h="11568" w:wrap="none" w:vAnchor="page" w:hAnchor="page" w:x="560" w:y="1931"/>
              <w:shd w:val="clear" w:color="auto" w:fill="auto"/>
              <w:rPr>
                <w:sz w:val="13"/>
                <w:szCs w:val="13"/>
              </w:rPr>
            </w:pPr>
            <w:r>
              <w:rPr>
                <w:sz w:val="13"/>
                <w:szCs w:val="13"/>
              </w:rPr>
              <w:t>Vodorovné přemístění výkopku z hor.1-4 do 10000 m, nosnost 12 t</w:t>
            </w:r>
          </w:p>
        </w:tc>
        <w:tc>
          <w:tcPr>
            <w:tcW w:w="312" w:type="dxa"/>
            <w:tcBorders>
              <w:left w:val="single" w:sz="4" w:space="0" w:color="auto"/>
            </w:tcBorders>
            <w:shd w:val="clear" w:color="auto" w:fill="FFFFFF"/>
            <w:vAlign w:val="bottom"/>
          </w:tcPr>
          <w:p w14:paraId="1DFEE0C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560193F2"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8,23500</w:t>
            </w:r>
          </w:p>
        </w:tc>
        <w:tc>
          <w:tcPr>
            <w:tcW w:w="691" w:type="dxa"/>
            <w:tcBorders>
              <w:left w:val="single" w:sz="4" w:space="0" w:color="auto"/>
            </w:tcBorders>
            <w:shd w:val="clear" w:color="auto" w:fill="FFFFFF"/>
            <w:vAlign w:val="bottom"/>
          </w:tcPr>
          <w:p w14:paraId="15959577"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294,90</w:t>
            </w:r>
          </w:p>
        </w:tc>
        <w:tc>
          <w:tcPr>
            <w:tcW w:w="878" w:type="dxa"/>
            <w:tcBorders>
              <w:left w:val="single" w:sz="4" w:space="0" w:color="auto"/>
              <w:right w:val="single" w:sz="4" w:space="0" w:color="auto"/>
            </w:tcBorders>
            <w:shd w:val="clear" w:color="auto" w:fill="FFFFFF"/>
            <w:vAlign w:val="bottom"/>
          </w:tcPr>
          <w:p w14:paraId="2693B4F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2 428,50</w:t>
            </w:r>
          </w:p>
        </w:tc>
      </w:tr>
      <w:tr w:rsidR="00D41A1A" w14:paraId="1352391C"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685C7896"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22</w:t>
            </w:r>
          </w:p>
        </w:tc>
        <w:tc>
          <w:tcPr>
            <w:tcW w:w="1003" w:type="dxa"/>
            <w:tcBorders>
              <w:left w:val="single" w:sz="4" w:space="0" w:color="auto"/>
            </w:tcBorders>
            <w:shd w:val="clear" w:color="auto" w:fill="FFFFFF"/>
            <w:vAlign w:val="bottom"/>
          </w:tcPr>
          <w:p w14:paraId="3E8AF28D"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162100010RAA</w:t>
            </w:r>
          </w:p>
        </w:tc>
        <w:tc>
          <w:tcPr>
            <w:tcW w:w="7128" w:type="dxa"/>
            <w:tcBorders>
              <w:left w:val="single" w:sz="4" w:space="0" w:color="auto"/>
            </w:tcBorders>
            <w:shd w:val="clear" w:color="auto" w:fill="FFFFFF"/>
            <w:vAlign w:val="bottom"/>
          </w:tcPr>
          <w:p w14:paraId="7387DFD0" w14:textId="77777777" w:rsidR="00D41A1A" w:rsidRDefault="00543D88">
            <w:pPr>
              <w:pStyle w:val="Jin0"/>
              <w:framePr w:w="11045" w:h="11568" w:wrap="none" w:vAnchor="page" w:hAnchor="page" w:x="560" w:y="1931"/>
              <w:shd w:val="clear" w:color="auto" w:fill="auto"/>
              <w:rPr>
                <w:sz w:val="13"/>
                <w:szCs w:val="13"/>
              </w:rPr>
            </w:pPr>
            <w:r>
              <w:rPr>
                <w:sz w:val="13"/>
                <w:szCs w:val="13"/>
              </w:rPr>
              <w:t>Vodorovné přemístění výkopku, příplatek za každý další 1 km</w:t>
            </w:r>
          </w:p>
        </w:tc>
        <w:tc>
          <w:tcPr>
            <w:tcW w:w="312" w:type="dxa"/>
            <w:tcBorders>
              <w:left w:val="single" w:sz="4" w:space="0" w:color="auto"/>
            </w:tcBorders>
            <w:shd w:val="clear" w:color="auto" w:fill="FFFFFF"/>
            <w:vAlign w:val="bottom"/>
          </w:tcPr>
          <w:p w14:paraId="3EA2318A"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F534216"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73,89750</w:t>
            </w:r>
          </w:p>
        </w:tc>
        <w:tc>
          <w:tcPr>
            <w:tcW w:w="691" w:type="dxa"/>
            <w:tcBorders>
              <w:left w:val="single" w:sz="4" w:space="0" w:color="auto"/>
            </w:tcBorders>
            <w:shd w:val="clear" w:color="auto" w:fill="FFFFFF"/>
            <w:vAlign w:val="bottom"/>
          </w:tcPr>
          <w:p w14:paraId="681B46B8"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38,00</w:t>
            </w:r>
          </w:p>
        </w:tc>
        <w:tc>
          <w:tcPr>
            <w:tcW w:w="878" w:type="dxa"/>
            <w:tcBorders>
              <w:left w:val="single" w:sz="4" w:space="0" w:color="auto"/>
              <w:right w:val="single" w:sz="4" w:space="0" w:color="auto"/>
            </w:tcBorders>
            <w:shd w:val="clear" w:color="auto" w:fill="FFFFFF"/>
            <w:vAlign w:val="bottom"/>
          </w:tcPr>
          <w:p w14:paraId="7974DD14"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2 808,11</w:t>
            </w:r>
          </w:p>
        </w:tc>
      </w:tr>
      <w:tr w:rsidR="00D41A1A" w14:paraId="4F68ACED"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5465AFED"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23</w:t>
            </w:r>
          </w:p>
        </w:tc>
        <w:tc>
          <w:tcPr>
            <w:tcW w:w="1003" w:type="dxa"/>
            <w:tcBorders>
              <w:left w:val="single" w:sz="4" w:space="0" w:color="auto"/>
            </w:tcBorders>
            <w:shd w:val="clear" w:color="auto" w:fill="FFFFFF"/>
            <w:vAlign w:val="bottom"/>
          </w:tcPr>
          <w:p w14:paraId="5C1AFF3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167101101R00</w:t>
            </w:r>
          </w:p>
        </w:tc>
        <w:tc>
          <w:tcPr>
            <w:tcW w:w="7128" w:type="dxa"/>
            <w:tcBorders>
              <w:left w:val="single" w:sz="4" w:space="0" w:color="auto"/>
            </w:tcBorders>
            <w:shd w:val="clear" w:color="auto" w:fill="FFFFFF"/>
            <w:vAlign w:val="bottom"/>
          </w:tcPr>
          <w:p w14:paraId="12BF0029" w14:textId="77777777" w:rsidR="00D41A1A" w:rsidRDefault="00543D88">
            <w:pPr>
              <w:pStyle w:val="Jin0"/>
              <w:framePr w:w="11045" w:h="11568" w:wrap="none" w:vAnchor="page" w:hAnchor="page" w:x="560" w:y="1931"/>
              <w:shd w:val="clear" w:color="auto" w:fill="auto"/>
              <w:rPr>
                <w:sz w:val="13"/>
                <w:szCs w:val="13"/>
              </w:rPr>
            </w:pPr>
            <w:r>
              <w:rPr>
                <w:sz w:val="13"/>
                <w:szCs w:val="13"/>
              </w:rPr>
              <w:t>Nakládání výkopku z hor.1-4 v množství do 100 m3</w:t>
            </w:r>
          </w:p>
        </w:tc>
        <w:tc>
          <w:tcPr>
            <w:tcW w:w="312" w:type="dxa"/>
            <w:tcBorders>
              <w:left w:val="single" w:sz="4" w:space="0" w:color="auto"/>
            </w:tcBorders>
            <w:shd w:val="clear" w:color="auto" w:fill="FFFFFF"/>
            <w:vAlign w:val="bottom"/>
          </w:tcPr>
          <w:p w14:paraId="4475EA6E"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7AAF470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27,56400</w:t>
            </w:r>
          </w:p>
        </w:tc>
        <w:tc>
          <w:tcPr>
            <w:tcW w:w="691" w:type="dxa"/>
            <w:tcBorders>
              <w:left w:val="single" w:sz="4" w:space="0" w:color="auto"/>
            </w:tcBorders>
            <w:shd w:val="clear" w:color="auto" w:fill="FFFFFF"/>
            <w:vAlign w:val="bottom"/>
          </w:tcPr>
          <w:p w14:paraId="3144421D"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270,75</w:t>
            </w:r>
          </w:p>
        </w:tc>
        <w:tc>
          <w:tcPr>
            <w:tcW w:w="878" w:type="dxa"/>
            <w:tcBorders>
              <w:left w:val="single" w:sz="4" w:space="0" w:color="auto"/>
              <w:right w:val="single" w:sz="4" w:space="0" w:color="auto"/>
            </w:tcBorders>
            <w:shd w:val="clear" w:color="auto" w:fill="FFFFFF"/>
            <w:vAlign w:val="bottom"/>
          </w:tcPr>
          <w:p w14:paraId="22A92E79" w14:textId="77777777" w:rsidR="00D41A1A" w:rsidRDefault="00543D88">
            <w:pPr>
              <w:pStyle w:val="Jin0"/>
              <w:framePr w:w="11045" w:h="11568" w:wrap="none" w:vAnchor="page" w:hAnchor="page" w:x="560" w:y="1931"/>
              <w:shd w:val="clear" w:color="auto" w:fill="auto"/>
              <w:ind w:firstLine="300"/>
              <w:jc w:val="both"/>
              <w:rPr>
                <w:sz w:val="13"/>
                <w:szCs w:val="13"/>
              </w:rPr>
            </w:pPr>
            <w:r>
              <w:rPr>
                <w:sz w:val="13"/>
                <w:szCs w:val="13"/>
              </w:rPr>
              <w:t>7 462,95</w:t>
            </w:r>
          </w:p>
        </w:tc>
      </w:tr>
      <w:tr w:rsidR="00D41A1A" w14:paraId="0FD4FD4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DBED92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24</w:t>
            </w:r>
          </w:p>
        </w:tc>
        <w:tc>
          <w:tcPr>
            <w:tcW w:w="1003" w:type="dxa"/>
            <w:tcBorders>
              <w:left w:val="single" w:sz="4" w:space="0" w:color="auto"/>
            </w:tcBorders>
            <w:shd w:val="clear" w:color="auto" w:fill="FFFFFF"/>
            <w:vAlign w:val="bottom"/>
          </w:tcPr>
          <w:p w14:paraId="1D9EDF28"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199000005R00</w:t>
            </w:r>
          </w:p>
        </w:tc>
        <w:tc>
          <w:tcPr>
            <w:tcW w:w="7128" w:type="dxa"/>
            <w:tcBorders>
              <w:left w:val="single" w:sz="4" w:space="0" w:color="auto"/>
            </w:tcBorders>
            <w:shd w:val="clear" w:color="auto" w:fill="FFFFFF"/>
            <w:vAlign w:val="bottom"/>
          </w:tcPr>
          <w:p w14:paraId="72E3B767" w14:textId="77777777" w:rsidR="00D41A1A" w:rsidRDefault="00543D88">
            <w:pPr>
              <w:pStyle w:val="Jin0"/>
              <w:framePr w:w="11045" w:h="11568" w:wrap="none" w:vAnchor="page" w:hAnchor="page" w:x="560" w:y="1931"/>
              <w:shd w:val="clear" w:color="auto" w:fill="auto"/>
              <w:rPr>
                <w:sz w:val="13"/>
                <w:szCs w:val="13"/>
              </w:rPr>
            </w:pPr>
            <w:r>
              <w:rPr>
                <w:sz w:val="13"/>
                <w:szCs w:val="13"/>
              </w:rPr>
              <w:t>Poplatek za skládku zeminy 1- 4</w:t>
            </w:r>
          </w:p>
        </w:tc>
        <w:tc>
          <w:tcPr>
            <w:tcW w:w="312" w:type="dxa"/>
            <w:tcBorders>
              <w:left w:val="single" w:sz="4" w:space="0" w:color="auto"/>
            </w:tcBorders>
            <w:shd w:val="clear" w:color="auto" w:fill="FFFFFF"/>
            <w:vAlign w:val="bottom"/>
          </w:tcPr>
          <w:p w14:paraId="24FFDB4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t</w:t>
            </w:r>
          </w:p>
        </w:tc>
        <w:tc>
          <w:tcPr>
            <w:tcW w:w="725" w:type="dxa"/>
            <w:tcBorders>
              <w:left w:val="single" w:sz="4" w:space="0" w:color="auto"/>
            </w:tcBorders>
            <w:shd w:val="clear" w:color="auto" w:fill="FFFFFF"/>
            <w:vAlign w:val="bottom"/>
          </w:tcPr>
          <w:p w14:paraId="068B621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26,86400</w:t>
            </w:r>
          </w:p>
        </w:tc>
        <w:tc>
          <w:tcPr>
            <w:tcW w:w="691" w:type="dxa"/>
            <w:tcBorders>
              <w:left w:val="single" w:sz="4" w:space="0" w:color="auto"/>
            </w:tcBorders>
            <w:shd w:val="clear" w:color="auto" w:fill="FFFFFF"/>
            <w:vAlign w:val="bottom"/>
          </w:tcPr>
          <w:p w14:paraId="2C3F1ADF"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675,00</w:t>
            </w:r>
          </w:p>
        </w:tc>
        <w:tc>
          <w:tcPr>
            <w:tcW w:w="878" w:type="dxa"/>
            <w:tcBorders>
              <w:left w:val="single" w:sz="4" w:space="0" w:color="auto"/>
              <w:right w:val="single" w:sz="4" w:space="0" w:color="auto"/>
            </w:tcBorders>
            <w:shd w:val="clear" w:color="auto" w:fill="FFFFFF"/>
            <w:vAlign w:val="bottom"/>
          </w:tcPr>
          <w:p w14:paraId="0BF6A2E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18 133,20</w:t>
            </w:r>
          </w:p>
        </w:tc>
      </w:tr>
      <w:tr w:rsidR="00D41A1A" w14:paraId="600D7C9F"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905091E"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25</w:t>
            </w:r>
          </w:p>
        </w:tc>
        <w:tc>
          <w:tcPr>
            <w:tcW w:w="1003" w:type="dxa"/>
            <w:tcBorders>
              <w:left w:val="single" w:sz="4" w:space="0" w:color="auto"/>
            </w:tcBorders>
            <w:shd w:val="clear" w:color="auto" w:fill="FFFFFF"/>
            <w:vAlign w:val="bottom"/>
          </w:tcPr>
          <w:p w14:paraId="513BC7E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151101201R00</w:t>
            </w:r>
          </w:p>
        </w:tc>
        <w:tc>
          <w:tcPr>
            <w:tcW w:w="7128" w:type="dxa"/>
            <w:tcBorders>
              <w:left w:val="single" w:sz="4" w:space="0" w:color="auto"/>
            </w:tcBorders>
            <w:shd w:val="clear" w:color="auto" w:fill="FFFFFF"/>
            <w:vAlign w:val="bottom"/>
          </w:tcPr>
          <w:p w14:paraId="7D7184AB" w14:textId="77777777" w:rsidR="00D41A1A" w:rsidRDefault="00543D88">
            <w:pPr>
              <w:pStyle w:val="Jin0"/>
              <w:framePr w:w="11045" w:h="11568" w:wrap="none" w:vAnchor="page" w:hAnchor="page" w:x="560" w:y="1931"/>
              <w:shd w:val="clear" w:color="auto" w:fill="auto"/>
              <w:rPr>
                <w:sz w:val="13"/>
                <w:szCs w:val="13"/>
              </w:rPr>
            </w:pPr>
            <w:r>
              <w:rPr>
                <w:sz w:val="13"/>
                <w:szCs w:val="13"/>
              </w:rPr>
              <w:t>Pažení stěn výkopu - příložné - hloubky do 4 m</w:t>
            </w:r>
          </w:p>
        </w:tc>
        <w:tc>
          <w:tcPr>
            <w:tcW w:w="312" w:type="dxa"/>
            <w:tcBorders>
              <w:left w:val="single" w:sz="4" w:space="0" w:color="auto"/>
            </w:tcBorders>
            <w:shd w:val="clear" w:color="auto" w:fill="FFFFFF"/>
            <w:vAlign w:val="bottom"/>
          </w:tcPr>
          <w:p w14:paraId="06FB8F75"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7BBB2E60"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4,00000</w:t>
            </w:r>
          </w:p>
        </w:tc>
        <w:tc>
          <w:tcPr>
            <w:tcW w:w="691" w:type="dxa"/>
            <w:tcBorders>
              <w:left w:val="single" w:sz="4" w:space="0" w:color="auto"/>
            </w:tcBorders>
            <w:shd w:val="clear" w:color="auto" w:fill="FFFFFF"/>
            <w:vAlign w:val="bottom"/>
          </w:tcPr>
          <w:p w14:paraId="56EF25E4"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513,50</w:t>
            </w:r>
          </w:p>
        </w:tc>
        <w:tc>
          <w:tcPr>
            <w:tcW w:w="878" w:type="dxa"/>
            <w:tcBorders>
              <w:left w:val="single" w:sz="4" w:space="0" w:color="auto"/>
              <w:right w:val="single" w:sz="4" w:space="0" w:color="auto"/>
            </w:tcBorders>
            <w:shd w:val="clear" w:color="auto" w:fill="FFFFFF"/>
            <w:vAlign w:val="bottom"/>
          </w:tcPr>
          <w:p w14:paraId="2F8D6FF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2 054,00</w:t>
            </w:r>
          </w:p>
        </w:tc>
      </w:tr>
      <w:tr w:rsidR="00D41A1A" w14:paraId="19D3A4B4"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072BF7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26</w:t>
            </w:r>
          </w:p>
        </w:tc>
        <w:tc>
          <w:tcPr>
            <w:tcW w:w="1003" w:type="dxa"/>
            <w:tcBorders>
              <w:left w:val="single" w:sz="4" w:space="0" w:color="auto"/>
            </w:tcBorders>
            <w:shd w:val="clear" w:color="auto" w:fill="FFFFFF"/>
            <w:vAlign w:val="bottom"/>
          </w:tcPr>
          <w:p w14:paraId="4D27508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151101211R00</w:t>
            </w:r>
          </w:p>
        </w:tc>
        <w:tc>
          <w:tcPr>
            <w:tcW w:w="7128" w:type="dxa"/>
            <w:tcBorders>
              <w:left w:val="single" w:sz="4" w:space="0" w:color="auto"/>
            </w:tcBorders>
            <w:shd w:val="clear" w:color="auto" w:fill="FFFFFF"/>
            <w:vAlign w:val="bottom"/>
          </w:tcPr>
          <w:p w14:paraId="78493C42" w14:textId="77777777" w:rsidR="00D41A1A" w:rsidRDefault="00543D88">
            <w:pPr>
              <w:pStyle w:val="Jin0"/>
              <w:framePr w:w="11045" w:h="11568" w:wrap="none" w:vAnchor="page" w:hAnchor="page" w:x="560" w:y="1931"/>
              <w:shd w:val="clear" w:color="auto" w:fill="auto"/>
              <w:rPr>
                <w:sz w:val="13"/>
                <w:szCs w:val="13"/>
              </w:rPr>
            </w:pPr>
            <w:r>
              <w:rPr>
                <w:sz w:val="13"/>
                <w:szCs w:val="13"/>
              </w:rPr>
              <w:t>Odstranění pažení stěn - příložné - hl. do 4 m</w:t>
            </w:r>
          </w:p>
        </w:tc>
        <w:tc>
          <w:tcPr>
            <w:tcW w:w="312" w:type="dxa"/>
            <w:tcBorders>
              <w:left w:val="single" w:sz="4" w:space="0" w:color="auto"/>
            </w:tcBorders>
            <w:shd w:val="clear" w:color="auto" w:fill="FFFFFF"/>
            <w:vAlign w:val="bottom"/>
          </w:tcPr>
          <w:p w14:paraId="2C99A6E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m2</w:t>
            </w:r>
          </w:p>
        </w:tc>
        <w:tc>
          <w:tcPr>
            <w:tcW w:w="725" w:type="dxa"/>
            <w:tcBorders>
              <w:left w:val="single" w:sz="4" w:space="0" w:color="auto"/>
            </w:tcBorders>
            <w:shd w:val="clear" w:color="auto" w:fill="FFFFFF"/>
            <w:vAlign w:val="bottom"/>
          </w:tcPr>
          <w:p w14:paraId="1DA4367F"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4,00000</w:t>
            </w:r>
          </w:p>
        </w:tc>
        <w:tc>
          <w:tcPr>
            <w:tcW w:w="691" w:type="dxa"/>
            <w:tcBorders>
              <w:left w:val="single" w:sz="4" w:space="0" w:color="auto"/>
            </w:tcBorders>
            <w:shd w:val="clear" w:color="auto" w:fill="FFFFFF"/>
            <w:vAlign w:val="bottom"/>
          </w:tcPr>
          <w:p w14:paraId="3FCB6C6B"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203,75</w:t>
            </w:r>
          </w:p>
        </w:tc>
        <w:tc>
          <w:tcPr>
            <w:tcW w:w="878" w:type="dxa"/>
            <w:tcBorders>
              <w:left w:val="single" w:sz="4" w:space="0" w:color="auto"/>
              <w:right w:val="single" w:sz="4" w:space="0" w:color="auto"/>
            </w:tcBorders>
            <w:shd w:val="clear" w:color="auto" w:fill="FFFFFF"/>
            <w:vAlign w:val="bottom"/>
          </w:tcPr>
          <w:p w14:paraId="7A0B2D3E"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815,00</w:t>
            </w:r>
          </w:p>
        </w:tc>
      </w:tr>
      <w:tr w:rsidR="00D41A1A" w14:paraId="5AF1C1A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6762468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27</w:t>
            </w:r>
          </w:p>
        </w:tc>
        <w:tc>
          <w:tcPr>
            <w:tcW w:w="1003" w:type="dxa"/>
            <w:tcBorders>
              <w:left w:val="single" w:sz="4" w:space="0" w:color="auto"/>
            </w:tcBorders>
            <w:shd w:val="clear" w:color="auto" w:fill="FFFFFF"/>
            <w:vAlign w:val="bottom"/>
          </w:tcPr>
          <w:p w14:paraId="4039CC7E"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174101101R00</w:t>
            </w:r>
          </w:p>
        </w:tc>
        <w:tc>
          <w:tcPr>
            <w:tcW w:w="7128" w:type="dxa"/>
            <w:tcBorders>
              <w:left w:val="single" w:sz="4" w:space="0" w:color="auto"/>
            </w:tcBorders>
            <w:shd w:val="clear" w:color="auto" w:fill="FFFFFF"/>
            <w:vAlign w:val="bottom"/>
          </w:tcPr>
          <w:p w14:paraId="0466D0DF" w14:textId="77777777" w:rsidR="00D41A1A" w:rsidRDefault="00543D88">
            <w:pPr>
              <w:pStyle w:val="Jin0"/>
              <w:framePr w:w="11045" w:h="11568" w:wrap="none" w:vAnchor="page" w:hAnchor="page" w:x="560" w:y="1931"/>
              <w:shd w:val="clear" w:color="auto" w:fill="auto"/>
              <w:rPr>
                <w:sz w:val="13"/>
                <w:szCs w:val="13"/>
              </w:rPr>
            </w:pPr>
            <w:r>
              <w:rPr>
                <w:sz w:val="13"/>
                <w:szCs w:val="13"/>
              </w:rPr>
              <w:t>Zásyp jam, rýh, šachet se zhutněním</w:t>
            </w:r>
          </w:p>
        </w:tc>
        <w:tc>
          <w:tcPr>
            <w:tcW w:w="312" w:type="dxa"/>
            <w:tcBorders>
              <w:left w:val="single" w:sz="4" w:space="0" w:color="auto"/>
            </w:tcBorders>
            <w:shd w:val="clear" w:color="auto" w:fill="FFFFFF"/>
            <w:vAlign w:val="bottom"/>
          </w:tcPr>
          <w:p w14:paraId="7767BF58"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622485FB"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24,42200</w:t>
            </w:r>
          </w:p>
        </w:tc>
        <w:tc>
          <w:tcPr>
            <w:tcW w:w="691" w:type="dxa"/>
            <w:tcBorders>
              <w:left w:val="single" w:sz="4" w:space="0" w:color="auto"/>
            </w:tcBorders>
            <w:shd w:val="clear" w:color="auto" w:fill="FFFFFF"/>
            <w:vAlign w:val="bottom"/>
          </w:tcPr>
          <w:p w14:paraId="2E34E77E"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261,78</w:t>
            </w:r>
          </w:p>
        </w:tc>
        <w:tc>
          <w:tcPr>
            <w:tcW w:w="878" w:type="dxa"/>
            <w:tcBorders>
              <w:left w:val="single" w:sz="4" w:space="0" w:color="auto"/>
              <w:right w:val="single" w:sz="4" w:space="0" w:color="auto"/>
            </w:tcBorders>
            <w:shd w:val="clear" w:color="auto" w:fill="FFFFFF"/>
            <w:vAlign w:val="bottom"/>
          </w:tcPr>
          <w:p w14:paraId="3EA1A98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6 393,19</w:t>
            </w:r>
          </w:p>
        </w:tc>
      </w:tr>
      <w:tr w:rsidR="00D41A1A" w14:paraId="47F50DE0" w14:textId="77777777">
        <w:tblPrEx>
          <w:tblCellMar>
            <w:top w:w="0" w:type="dxa"/>
            <w:bottom w:w="0" w:type="dxa"/>
          </w:tblCellMar>
        </w:tblPrEx>
        <w:trPr>
          <w:trHeight w:hRule="exact" w:val="192"/>
        </w:trPr>
        <w:tc>
          <w:tcPr>
            <w:tcW w:w="307" w:type="dxa"/>
            <w:tcBorders>
              <w:left w:val="single" w:sz="4" w:space="0" w:color="auto"/>
            </w:tcBorders>
            <w:shd w:val="clear" w:color="auto" w:fill="FFFFFF"/>
            <w:vAlign w:val="bottom"/>
          </w:tcPr>
          <w:p w14:paraId="079F68E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28</w:t>
            </w:r>
          </w:p>
        </w:tc>
        <w:tc>
          <w:tcPr>
            <w:tcW w:w="1003" w:type="dxa"/>
            <w:tcBorders>
              <w:left w:val="single" w:sz="4" w:space="0" w:color="auto"/>
            </w:tcBorders>
            <w:shd w:val="clear" w:color="auto" w:fill="FFFFFF"/>
            <w:vAlign w:val="bottom"/>
          </w:tcPr>
          <w:p w14:paraId="09875C9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175100010RAA</w:t>
            </w:r>
          </w:p>
        </w:tc>
        <w:tc>
          <w:tcPr>
            <w:tcW w:w="7128" w:type="dxa"/>
            <w:tcBorders>
              <w:left w:val="single" w:sz="4" w:space="0" w:color="auto"/>
            </w:tcBorders>
            <w:shd w:val="clear" w:color="auto" w:fill="FFFFFF"/>
            <w:vAlign w:val="bottom"/>
          </w:tcPr>
          <w:p w14:paraId="28F74F44" w14:textId="77777777" w:rsidR="00D41A1A" w:rsidRDefault="00543D88">
            <w:pPr>
              <w:pStyle w:val="Jin0"/>
              <w:framePr w:w="11045" w:h="11568" w:wrap="none" w:vAnchor="page" w:hAnchor="page" w:x="560" w:y="1931"/>
              <w:shd w:val="clear" w:color="auto" w:fill="auto"/>
              <w:rPr>
                <w:sz w:val="13"/>
                <w:szCs w:val="13"/>
              </w:rPr>
            </w:pPr>
            <w:r>
              <w:rPr>
                <w:sz w:val="13"/>
                <w:szCs w:val="13"/>
              </w:rPr>
              <w:t>Obsyp potrubí prohozenou zeminou, dovoz zeminy ze vzdálenosti 50 m</w:t>
            </w:r>
          </w:p>
        </w:tc>
        <w:tc>
          <w:tcPr>
            <w:tcW w:w="312" w:type="dxa"/>
            <w:tcBorders>
              <w:left w:val="single" w:sz="4" w:space="0" w:color="auto"/>
            </w:tcBorders>
            <w:shd w:val="clear" w:color="auto" w:fill="FFFFFF"/>
            <w:vAlign w:val="bottom"/>
          </w:tcPr>
          <w:p w14:paraId="32A8B1B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left w:val="single" w:sz="4" w:space="0" w:color="auto"/>
            </w:tcBorders>
            <w:shd w:val="clear" w:color="auto" w:fill="FFFFFF"/>
            <w:vAlign w:val="bottom"/>
          </w:tcPr>
          <w:p w14:paraId="0CB6239B"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0,36000</w:t>
            </w:r>
          </w:p>
        </w:tc>
        <w:tc>
          <w:tcPr>
            <w:tcW w:w="691" w:type="dxa"/>
            <w:tcBorders>
              <w:left w:val="single" w:sz="4" w:space="0" w:color="auto"/>
            </w:tcBorders>
            <w:shd w:val="clear" w:color="auto" w:fill="FFFFFF"/>
            <w:vAlign w:val="bottom"/>
          </w:tcPr>
          <w:p w14:paraId="4280A34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382,00</w:t>
            </w:r>
          </w:p>
        </w:tc>
        <w:tc>
          <w:tcPr>
            <w:tcW w:w="878" w:type="dxa"/>
            <w:tcBorders>
              <w:left w:val="single" w:sz="4" w:space="0" w:color="auto"/>
              <w:right w:val="single" w:sz="4" w:space="0" w:color="auto"/>
            </w:tcBorders>
            <w:shd w:val="clear" w:color="auto" w:fill="FFFFFF"/>
            <w:vAlign w:val="bottom"/>
          </w:tcPr>
          <w:p w14:paraId="5C050747"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137,52</w:t>
            </w:r>
          </w:p>
        </w:tc>
      </w:tr>
      <w:tr w:rsidR="00D41A1A" w14:paraId="436866E5"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F223779"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7EB6E269"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2</w:t>
            </w:r>
          </w:p>
        </w:tc>
        <w:tc>
          <w:tcPr>
            <w:tcW w:w="7128" w:type="dxa"/>
            <w:tcBorders>
              <w:left w:val="single" w:sz="4" w:space="0" w:color="auto"/>
            </w:tcBorders>
            <w:shd w:val="clear" w:color="auto" w:fill="C0C0C0"/>
            <w:vAlign w:val="center"/>
          </w:tcPr>
          <w:p w14:paraId="4918E4F5" w14:textId="77777777" w:rsidR="00D41A1A" w:rsidRDefault="00543D88">
            <w:pPr>
              <w:pStyle w:val="Jin0"/>
              <w:framePr w:w="11045" w:h="11568" w:wrap="none" w:vAnchor="page" w:hAnchor="page" w:x="560" w:y="1931"/>
              <w:shd w:val="clear" w:color="auto" w:fill="auto"/>
              <w:rPr>
                <w:sz w:val="13"/>
                <w:szCs w:val="13"/>
              </w:rPr>
            </w:pPr>
            <w:r>
              <w:rPr>
                <w:rFonts w:ascii="Trebuchet MS" w:eastAsia="Trebuchet MS" w:hAnsi="Trebuchet MS" w:cs="Trebuchet MS"/>
                <w:sz w:val="13"/>
                <w:szCs w:val="13"/>
              </w:rPr>
              <w:t>Základy,zvláštní zakládání</w:t>
            </w:r>
          </w:p>
        </w:tc>
        <w:tc>
          <w:tcPr>
            <w:tcW w:w="312" w:type="dxa"/>
            <w:tcBorders>
              <w:left w:val="single" w:sz="4" w:space="0" w:color="auto"/>
            </w:tcBorders>
            <w:shd w:val="clear" w:color="auto" w:fill="C0C0C0"/>
          </w:tcPr>
          <w:p w14:paraId="5B146CEF" w14:textId="77777777" w:rsidR="00D41A1A" w:rsidRDefault="00D41A1A">
            <w:pPr>
              <w:framePr w:w="11045" w:h="11568" w:wrap="none" w:vAnchor="page" w:hAnchor="page" w:x="560" w:y="1931"/>
              <w:rPr>
                <w:sz w:val="10"/>
                <w:szCs w:val="10"/>
              </w:rPr>
            </w:pPr>
          </w:p>
        </w:tc>
        <w:tc>
          <w:tcPr>
            <w:tcW w:w="725" w:type="dxa"/>
            <w:tcBorders>
              <w:left w:val="single" w:sz="4" w:space="0" w:color="auto"/>
            </w:tcBorders>
            <w:shd w:val="clear" w:color="auto" w:fill="C0C0C0"/>
          </w:tcPr>
          <w:p w14:paraId="39A3F62D" w14:textId="77777777" w:rsidR="00D41A1A" w:rsidRDefault="00D41A1A">
            <w:pPr>
              <w:framePr w:w="11045" w:h="11568" w:wrap="none" w:vAnchor="page" w:hAnchor="page" w:x="560" w:y="1931"/>
              <w:rPr>
                <w:sz w:val="10"/>
                <w:szCs w:val="10"/>
              </w:rPr>
            </w:pPr>
          </w:p>
        </w:tc>
        <w:tc>
          <w:tcPr>
            <w:tcW w:w="691" w:type="dxa"/>
            <w:tcBorders>
              <w:left w:val="single" w:sz="4" w:space="0" w:color="auto"/>
            </w:tcBorders>
            <w:shd w:val="clear" w:color="auto" w:fill="C0C0C0"/>
          </w:tcPr>
          <w:p w14:paraId="6227DEA8" w14:textId="77777777" w:rsidR="00D41A1A" w:rsidRDefault="00D41A1A">
            <w:pPr>
              <w:framePr w:w="11045" w:h="11568"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2E95C9B8" w14:textId="77777777" w:rsidR="00D41A1A" w:rsidRDefault="00543D88">
            <w:pPr>
              <w:pStyle w:val="Jin0"/>
              <w:framePr w:w="11045" w:h="11568" w:wrap="none" w:vAnchor="page" w:hAnchor="page" w:x="560" w:y="1931"/>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753E8877"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17402AD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29</w:t>
            </w:r>
          </w:p>
        </w:tc>
        <w:tc>
          <w:tcPr>
            <w:tcW w:w="1003" w:type="dxa"/>
            <w:tcBorders>
              <w:top w:val="single" w:sz="4" w:space="0" w:color="auto"/>
              <w:left w:val="single" w:sz="4" w:space="0" w:color="auto"/>
            </w:tcBorders>
            <w:shd w:val="clear" w:color="auto" w:fill="FFFFFF"/>
            <w:vAlign w:val="bottom"/>
          </w:tcPr>
          <w:p w14:paraId="13B97206"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212810010RAB</w:t>
            </w:r>
          </w:p>
        </w:tc>
        <w:tc>
          <w:tcPr>
            <w:tcW w:w="7128" w:type="dxa"/>
            <w:tcBorders>
              <w:top w:val="single" w:sz="4" w:space="0" w:color="auto"/>
              <w:left w:val="single" w:sz="4" w:space="0" w:color="auto"/>
            </w:tcBorders>
            <w:shd w:val="clear" w:color="auto" w:fill="FFFFFF"/>
            <w:vAlign w:val="bottom"/>
          </w:tcPr>
          <w:p w14:paraId="4C580ED2" w14:textId="77777777" w:rsidR="00D41A1A" w:rsidRDefault="00543D88">
            <w:pPr>
              <w:pStyle w:val="Jin0"/>
              <w:framePr w:w="11045" w:h="11568" w:wrap="none" w:vAnchor="page" w:hAnchor="page" w:x="560" w:y="1931"/>
              <w:shd w:val="clear" w:color="auto" w:fill="auto"/>
              <w:rPr>
                <w:sz w:val="13"/>
                <w:szCs w:val="13"/>
              </w:rPr>
            </w:pPr>
            <w:r>
              <w:rPr>
                <w:sz w:val="13"/>
                <w:szCs w:val="13"/>
              </w:rPr>
              <w:t>štěrkopísek 0-22mm</w:t>
            </w:r>
          </w:p>
        </w:tc>
        <w:tc>
          <w:tcPr>
            <w:tcW w:w="312" w:type="dxa"/>
            <w:tcBorders>
              <w:top w:val="single" w:sz="4" w:space="0" w:color="auto"/>
              <w:left w:val="single" w:sz="4" w:space="0" w:color="auto"/>
            </w:tcBorders>
            <w:shd w:val="clear" w:color="auto" w:fill="FFFFFF"/>
            <w:vAlign w:val="bottom"/>
          </w:tcPr>
          <w:p w14:paraId="693D626E" w14:textId="77777777" w:rsidR="00D41A1A" w:rsidRDefault="00543D88">
            <w:pPr>
              <w:pStyle w:val="Jin0"/>
              <w:framePr w:w="11045" w:h="11568"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72F6157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13,02000</w:t>
            </w:r>
          </w:p>
        </w:tc>
        <w:tc>
          <w:tcPr>
            <w:tcW w:w="691" w:type="dxa"/>
            <w:tcBorders>
              <w:top w:val="single" w:sz="4" w:space="0" w:color="auto"/>
              <w:left w:val="single" w:sz="4" w:space="0" w:color="auto"/>
            </w:tcBorders>
            <w:shd w:val="clear" w:color="auto" w:fill="FFFFFF"/>
            <w:vAlign w:val="bottom"/>
          </w:tcPr>
          <w:p w14:paraId="65A33C17"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682,75</w:t>
            </w:r>
          </w:p>
        </w:tc>
        <w:tc>
          <w:tcPr>
            <w:tcW w:w="878" w:type="dxa"/>
            <w:tcBorders>
              <w:top w:val="single" w:sz="4" w:space="0" w:color="auto"/>
              <w:left w:val="single" w:sz="4" w:space="0" w:color="auto"/>
              <w:right w:val="single" w:sz="4" w:space="0" w:color="auto"/>
            </w:tcBorders>
            <w:shd w:val="clear" w:color="auto" w:fill="FFFFFF"/>
            <w:vAlign w:val="bottom"/>
          </w:tcPr>
          <w:p w14:paraId="42453CE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8 889,41</w:t>
            </w:r>
          </w:p>
        </w:tc>
      </w:tr>
      <w:tr w:rsidR="00D41A1A" w14:paraId="480F392D"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7B06248E"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30</w:t>
            </w:r>
          </w:p>
        </w:tc>
        <w:tc>
          <w:tcPr>
            <w:tcW w:w="1003" w:type="dxa"/>
            <w:tcBorders>
              <w:top w:val="single" w:sz="4" w:space="0" w:color="auto"/>
              <w:left w:val="single" w:sz="4" w:space="0" w:color="auto"/>
            </w:tcBorders>
            <w:shd w:val="clear" w:color="auto" w:fill="FFFFFF"/>
            <w:vAlign w:val="bottom"/>
          </w:tcPr>
          <w:p w14:paraId="35B5480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460080031</w:t>
            </w:r>
          </w:p>
        </w:tc>
        <w:tc>
          <w:tcPr>
            <w:tcW w:w="7128" w:type="dxa"/>
            <w:tcBorders>
              <w:top w:val="single" w:sz="4" w:space="0" w:color="auto"/>
              <w:left w:val="single" w:sz="4" w:space="0" w:color="auto"/>
            </w:tcBorders>
            <w:shd w:val="clear" w:color="auto" w:fill="FFFFFF"/>
            <w:vAlign w:val="bottom"/>
          </w:tcPr>
          <w:p w14:paraId="06984847" w14:textId="77777777" w:rsidR="00D41A1A" w:rsidRDefault="00543D88">
            <w:pPr>
              <w:pStyle w:val="Jin0"/>
              <w:framePr w:w="11045" w:h="11568" w:wrap="none" w:vAnchor="page" w:hAnchor="page" w:x="560" w:y="1931"/>
              <w:shd w:val="clear" w:color="auto" w:fill="auto"/>
              <w:rPr>
                <w:sz w:val="13"/>
                <w:szCs w:val="13"/>
              </w:rPr>
            </w:pPr>
            <w:r>
              <w:rPr>
                <w:sz w:val="13"/>
                <w:szCs w:val="13"/>
              </w:rPr>
              <w:t>Základové konstrukce základ bez bednění do rostlé zeminy z monolitického železobetonu bez výztuže tř. C 8/10</w:t>
            </w:r>
          </w:p>
        </w:tc>
        <w:tc>
          <w:tcPr>
            <w:tcW w:w="312" w:type="dxa"/>
            <w:tcBorders>
              <w:top w:val="single" w:sz="4" w:space="0" w:color="auto"/>
              <w:left w:val="single" w:sz="4" w:space="0" w:color="auto"/>
            </w:tcBorders>
            <w:shd w:val="clear" w:color="auto" w:fill="FFFFFF"/>
            <w:vAlign w:val="bottom"/>
          </w:tcPr>
          <w:p w14:paraId="1B196D3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397F8AE8"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0,000</w:t>
            </w:r>
          </w:p>
        </w:tc>
        <w:tc>
          <w:tcPr>
            <w:tcW w:w="691" w:type="dxa"/>
            <w:tcBorders>
              <w:left w:val="single" w:sz="4" w:space="0" w:color="auto"/>
            </w:tcBorders>
            <w:shd w:val="clear" w:color="auto" w:fill="FFFFFF"/>
            <w:vAlign w:val="bottom"/>
          </w:tcPr>
          <w:p w14:paraId="6D00BB66"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2 940,00</w:t>
            </w:r>
          </w:p>
        </w:tc>
        <w:tc>
          <w:tcPr>
            <w:tcW w:w="878" w:type="dxa"/>
            <w:tcBorders>
              <w:left w:val="single" w:sz="4" w:space="0" w:color="auto"/>
              <w:right w:val="single" w:sz="4" w:space="0" w:color="auto"/>
            </w:tcBorders>
            <w:shd w:val="clear" w:color="auto" w:fill="FFFFFF"/>
            <w:vAlign w:val="bottom"/>
          </w:tcPr>
          <w:p w14:paraId="50221F15"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w:t>
            </w:r>
          </w:p>
        </w:tc>
      </w:tr>
      <w:tr w:rsidR="00D41A1A" w14:paraId="79BDD329"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0B11574E"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31</w:t>
            </w:r>
          </w:p>
        </w:tc>
        <w:tc>
          <w:tcPr>
            <w:tcW w:w="1003" w:type="dxa"/>
            <w:tcBorders>
              <w:top w:val="single" w:sz="4" w:space="0" w:color="auto"/>
              <w:left w:val="single" w:sz="4" w:space="0" w:color="auto"/>
            </w:tcBorders>
            <w:shd w:val="clear" w:color="auto" w:fill="FFFFFF"/>
            <w:vAlign w:val="center"/>
          </w:tcPr>
          <w:p w14:paraId="334F0AA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273362021</w:t>
            </w:r>
          </w:p>
        </w:tc>
        <w:tc>
          <w:tcPr>
            <w:tcW w:w="7128" w:type="dxa"/>
            <w:tcBorders>
              <w:top w:val="single" w:sz="4" w:space="0" w:color="auto"/>
              <w:left w:val="single" w:sz="4" w:space="0" w:color="auto"/>
            </w:tcBorders>
            <w:shd w:val="clear" w:color="auto" w:fill="FFFFFF"/>
            <w:vAlign w:val="bottom"/>
          </w:tcPr>
          <w:p w14:paraId="7A586ECC" w14:textId="77777777" w:rsidR="00D41A1A" w:rsidRDefault="00543D88">
            <w:pPr>
              <w:pStyle w:val="Jin0"/>
              <w:framePr w:w="11045" w:h="11568" w:wrap="none" w:vAnchor="page" w:hAnchor="page" w:x="560" w:y="1931"/>
              <w:shd w:val="clear" w:color="auto" w:fill="auto"/>
              <w:rPr>
                <w:sz w:val="13"/>
                <w:szCs w:val="13"/>
              </w:rPr>
            </w:pPr>
            <w:r>
              <w:rPr>
                <w:sz w:val="13"/>
                <w:szCs w:val="13"/>
              </w:rPr>
              <w:t>Výztuž základových konstrukcí svařovanými sítěmi Kari</w:t>
            </w:r>
          </w:p>
        </w:tc>
        <w:tc>
          <w:tcPr>
            <w:tcW w:w="312" w:type="dxa"/>
            <w:tcBorders>
              <w:top w:val="single" w:sz="4" w:space="0" w:color="auto"/>
              <w:left w:val="single" w:sz="4" w:space="0" w:color="auto"/>
            </w:tcBorders>
            <w:shd w:val="clear" w:color="auto" w:fill="FFFFFF"/>
            <w:vAlign w:val="bottom"/>
          </w:tcPr>
          <w:p w14:paraId="2D9F88EA" w14:textId="77777777" w:rsidR="00D41A1A" w:rsidRDefault="00543D88">
            <w:pPr>
              <w:pStyle w:val="Jin0"/>
              <w:framePr w:w="11045" w:h="11568"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C5435C6"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0,000</w:t>
            </w:r>
          </w:p>
        </w:tc>
        <w:tc>
          <w:tcPr>
            <w:tcW w:w="691" w:type="dxa"/>
            <w:tcBorders>
              <w:left w:val="single" w:sz="4" w:space="0" w:color="auto"/>
            </w:tcBorders>
            <w:shd w:val="clear" w:color="auto" w:fill="FFFFFF"/>
            <w:vAlign w:val="bottom"/>
          </w:tcPr>
          <w:p w14:paraId="259FD2A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43 160,00</w:t>
            </w:r>
          </w:p>
        </w:tc>
        <w:tc>
          <w:tcPr>
            <w:tcW w:w="878" w:type="dxa"/>
            <w:tcBorders>
              <w:left w:val="single" w:sz="4" w:space="0" w:color="auto"/>
              <w:right w:val="single" w:sz="4" w:space="0" w:color="auto"/>
            </w:tcBorders>
            <w:shd w:val="clear" w:color="auto" w:fill="FFFFFF"/>
            <w:vAlign w:val="bottom"/>
          </w:tcPr>
          <w:p w14:paraId="7F6250A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0,00</w:t>
            </w:r>
          </w:p>
        </w:tc>
      </w:tr>
      <w:tr w:rsidR="00D41A1A" w14:paraId="1A4CF66C"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025AD5B1"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32</w:t>
            </w:r>
          </w:p>
        </w:tc>
        <w:tc>
          <w:tcPr>
            <w:tcW w:w="1003" w:type="dxa"/>
            <w:tcBorders>
              <w:top w:val="single" w:sz="4" w:space="0" w:color="auto"/>
              <w:left w:val="single" w:sz="4" w:space="0" w:color="auto"/>
            </w:tcBorders>
            <w:shd w:val="clear" w:color="auto" w:fill="FFFFFF"/>
            <w:vAlign w:val="bottom"/>
          </w:tcPr>
          <w:p w14:paraId="71C49C46"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211971110R00</w:t>
            </w:r>
          </w:p>
        </w:tc>
        <w:tc>
          <w:tcPr>
            <w:tcW w:w="7128" w:type="dxa"/>
            <w:tcBorders>
              <w:top w:val="single" w:sz="4" w:space="0" w:color="auto"/>
              <w:left w:val="single" w:sz="4" w:space="0" w:color="auto"/>
            </w:tcBorders>
            <w:shd w:val="clear" w:color="auto" w:fill="FFFFFF"/>
            <w:vAlign w:val="bottom"/>
          </w:tcPr>
          <w:p w14:paraId="1EAC1362" w14:textId="77777777" w:rsidR="00D41A1A" w:rsidRDefault="00543D88">
            <w:pPr>
              <w:pStyle w:val="Jin0"/>
              <w:framePr w:w="11045" w:h="11568" w:wrap="none" w:vAnchor="page" w:hAnchor="page" w:x="560" w:y="1931"/>
              <w:shd w:val="clear" w:color="auto" w:fill="auto"/>
              <w:rPr>
                <w:sz w:val="13"/>
                <w:szCs w:val="13"/>
              </w:rPr>
            </w:pPr>
            <w:r>
              <w:rPr>
                <w:sz w:val="13"/>
                <w:szCs w:val="13"/>
              </w:rPr>
              <w:t>Zřízení vrstvy z geotextílie filtrační, separační,, odvodňovací, ochranné</w:t>
            </w:r>
          </w:p>
        </w:tc>
        <w:tc>
          <w:tcPr>
            <w:tcW w:w="312" w:type="dxa"/>
            <w:tcBorders>
              <w:top w:val="single" w:sz="4" w:space="0" w:color="auto"/>
              <w:left w:val="single" w:sz="4" w:space="0" w:color="auto"/>
            </w:tcBorders>
            <w:shd w:val="clear" w:color="auto" w:fill="FFFFFF"/>
            <w:vAlign w:val="bottom"/>
          </w:tcPr>
          <w:p w14:paraId="4A705B0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536055B5"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11,27300</w:t>
            </w:r>
          </w:p>
        </w:tc>
        <w:tc>
          <w:tcPr>
            <w:tcW w:w="691" w:type="dxa"/>
            <w:tcBorders>
              <w:left w:val="single" w:sz="4" w:space="0" w:color="auto"/>
            </w:tcBorders>
            <w:shd w:val="clear" w:color="auto" w:fill="FFFFFF"/>
            <w:vAlign w:val="bottom"/>
          </w:tcPr>
          <w:p w14:paraId="31C4F5DE"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28,00</w:t>
            </w:r>
          </w:p>
        </w:tc>
        <w:tc>
          <w:tcPr>
            <w:tcW w:w="878" w:type="dxa"/>
            <w:tcBorders>
              <w:left w:val="single" w:sz="4" w:space="0" w:color="auto"/>
              <w:right w:val="single" w:sz="4" w:space="0" w:color="auto"/>
            </w:tcBorders>
            <w:shd w:val="clear" w:color="auto" w:fill="FFFFFF"/>
            <w:vAlign w:val="bottom"/>
          </w:tcPr>
          <w:p w14:paraId="6C191BD0"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315,64</w:t>
            </w:r>
          </w:p>
        </w:tc>
      </w:tr>
      <w:tr w:rsidR="00D41A1A" w14:paraId="1C317657"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5964A74"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1B306FA"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4</w:t>
            </w:r>
          </w:p>
        </w:tc>
        <w:tc>
          <w:tcPr>
            <w:tcW w:w="7128" w:type="dxa"/>
            <w:tcBorders>
              <w:left w:val="single" w:sz="4" w:space="0" w:color="auto"/>
            </w:tcBorders>
            <w:shd w:val="clear" w:color="auto" w:fill="C0C0C0"/>
            <w:vAlign w:val="bottom"/>
          </w:tcPr>
          <w:p w14:paraId="0C1F7F90" w14:textId="77777777" w:rsidR="00D41A1A" w:rsidRDefault="00543D88">
            <w:pPr>
              <w:pStyle w:val="Jin0"/>
              <w:framePr w:w="11045" w:h="11568" w:wrap="none" w:vAnchor="page" w:hAnchor="page" w:x="560" w:y="1931"/>
              <w:shd w:val="clear" w:color="auto" w:fill="auto"/>
              <w:rPr>
                <w:sz w:val="13"/>
                <w:szCs w:val="13"/>
              </w:rPr>
            </w:pPr>
            <w:r>
              <w:rPr>
                <w:rFonts w:ascii="Trebuchet MS" w:eastAsia="Trebuchet MS" w:hAnsi="Trebuchet MS" w:cs="Trebuchet MS"/>
                <w:sz w:val="13"/>
                <w:szCs w:val="13"/>
              </w:rPr>
              <w:t>Vodorovné konstrukce</w:t>
            </w:r>
          </w:p>
        </w:tc>
        <w:tc>
          <w:tcPr>
            <w:tcW w:w="312" w:type="dxa"/>
            <w:tcBorders>
              <w:left w:val="single" w:sz="4" w:space="0" w:color="auto"/>
            </w:tcBorders>
            <w:shd w:val="clear" w:color="auto" w:fill="C0C0C0"/>
          </w:tcPr>
          <w:p w14:paraId="2F6D6984" w14:textId="77777777" w:rsidR="00D41A1A" w:rsidRDefault="00D41A1A">
            <w:pPr>
              <w:framePr w:w="11045" w:h="11568" w:wrap="none" w:vAnchor="page" w:hAnchor="page" w:x="560" w:y="1931"/>
              <w:rPr>
                <w:sz w:val="10"/>
                <w:szCs w:val="10"/>
              </w:rPr>
            </w:pPr>
          </w:p>
        </w:tc>
        <w:tc>
          <w:tcPr>
            <w:tcW w:w="725" w:type="dxa"/>
            <w:tcBorders>
              <w:left w:val="single" w:sz="4" w:space="0" w:color="auto"/>
            </w:tcBorders>
            <w:shd w:val="clear" w:color="auto" w:fill="C0C0C0"/>
          </w:tcPr>
          <w:p w14:paraId="1375BB42" w14:textId="77777777" w:rsidR="00D41A1A" w:rsidRDefault="00D41A1A">
            <w:pPr>
              <w:framePr w:w="11045" w:h="11568" w:wrap="none" w:vAnchor="page" w:hAnchor="page" w:x="560" w:y="1931"/>
              <w:rPr>
                <w:sz w:val="10"/>
                <w:szCs w:val="10"/>
              </w:rPr>
            </w:pPr>
          </w:p>
        </w:tc>
        <w:tc>
          <w:tcPr>
            <w:tcW w:w="691" w:type="dxa"/>
            <w:tcBorders>
              <w:left w:val="single" w:sz="4" w:space="0" w:color="auto"/>
            </w:tcBorders>
            <w:shd w:val="clear" w:color="auto" w:fill="C0C0C0"/>
          </w:tcPr>
          <w:p w14:paraId="269D7F56" w14:textId="77777777" w:rsidR="00D41A1A" w:rsidRDefault="00D41A1A">
            <w:pPr>
              <w:framePr w:w="11045" w:h="11568"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032ACE1A" w14:textId="77777777" w:rsidR="00D41A1A" w:rsidRDefault="00543D88">
            <w:pPr>
              <w:pStyle w:val="Jin0"/>
              <w:framePr w:w="11045" w:h="11568" w:wrap="none" w:vAnchor="page" w:hAnchor="page" w:x="560" w:y="1931"/>
              <w:shd w:val="clear" w:color="auto" w:fill="auto"/>
              <w:jc w:val="right"/>
              <w:rPr>
                <w:sz w:val="13"/>
                <w:szCs w:val="13"/>
              </w:rPr>
            </w:pPr>
            <w:r>
              <w:rPr>
                <w:rFonts w:ascii="Trebuchet MS" w:eastAsia="Trebuchet MS" w:hAnsi="Trebuchet MS" w:cs="Trebuchet MS"/>
                <w:sz w:val="13"/>
                <w:szCs w:val="13"/>
              </w:rPr>
              <w:t>10 120,43</w:t>
            </w:r>
          </w:p>
        </w:tc>
      </w:tr>
      <w:tr w:rsidR="00D41A1A" w14:paraId="15D5A2FE" w14:textId="77777777">
        <w:tblPrEx>
          <w:tblCellMar>
            <w:top w:w="0" w:type="dxa"/>
            <w:bottom w:w="0" w:type="dxa"/>
          </w:tblCellMar>
        </w:tblPrEx>
        <w:trPr>
          <w:trHeight w:hRule="exact" w:val="182"/>
        </w:trPr>
        <w:tc>
          <w:tcPr>
            <w:tcW w:w="307" w:type="dxa"/>
            <w:tcBorders>
              <w:top w:val="single" w:sz="4" w:space="0" w:color="auto"/>
              <w:left w:val="single" w:sz="4" w:space="0" w:color="auto"/>
            </w:tcBorders>
            <w:shd w:val="clear" w:color="auto" w:fill="FFFFFF"/>
            <w:vAlign w:val="bottom"/>
          </w:tcPr>
          <w:p w14:paraId="3095B89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33</w:t>
            </w:r>
          </w:p>
        </w:tc>
        <w:tc>
          <w:tcPr>
            <w:tcW w:w="1003" w:type="dxa"/>
            <w:tcBorders>
              <w:top w:val="single" w:sz="4" w:space="0" w:color="auto"/>
              <w:left w:val="single" w:sz="4" w:space="0" w:color="auto"/>
            </w:tcBorders>
            <w:shd w:val="clear" w:color="auto" w:fill="FFFFFF"/>
            <w:vAlign w:val="bottom"/>
          </w:tcPr>
          <w:p w14:paraId="7AD7EA59" w14:textId="77777777" w:rsidR="00D41A1A" w:rsidRDefault="00543D88">
            <w:pPr>
              <w:pStyle w:val="Jin0"/>
              <w:framePr w:w="11045" w:h="11568" w:wrap="none" w:vAnchor="page" w:hAnchor="page" w:x="560" w:y="1931"/>
              <w:shd w:val="clear" w:color="auto" w:fill="auto"/>
              <w:jc w:val="both"/>
              <w:rPr>
                <w:sz w:val="13"/>
                <w:szCs w:val="13"/>
              </w:rPr>
            </w:pPr>
            <w:r>
              <w:rPr>
                <w:sz w:val="13"/>
                <w:szCs w:val="13"/>
              </w:rPr>
              <w:t>997006512</w:t>
            </w:r>
          </w:p>
        </w:tc>
        <w:tc>
          <w:tcPr>
            <w:tcW w:w="7128" w:type="dxa"/>
            <w:tcBorders>
              <w:top w:val="single" w:sz="4" w:space="0" w:color="auto"/>
              <w:left w:val="single" w:sz="4" w:space="0" w:color="auto"/>
            </w:tcBorders>
            <w:shd w:val="clear" w:color="auto" w:fill="FFFFFF"/>
            <w:vAlign w:val="bottom"/>
          </w:tcPr>
          <w:p w14:paraId="48464295" w14:textId="77777777" w:rsidR="00D41A1A" w:rsidRDefault="00543D88">
            <w:pPr>
              <w:pStyle w:val="Jin0"/>
              <w:framePr w:w="11045" w:h="11568" w:wrap="none" w:vAnchor="page" w:hAnchor="page" w:x="560" w:y="1931"/>
              <w:shd w:val="clear" w:color="auto" w:fill="auto"/>
              <w:rPr>
                <w:sz w:val="13"/>
                <w:szCs w:val="13"/>
              </w:rPr>
            </w:pPr>
            <w:r>
              <w:rPr>
                <w:sz w:val="13"/>
                <w:szCs w:val="13"/>
              </w:rPr>
              <w:t>Vodorovné doprava suti s naložením a složením na skládku přes 100 m do 1 km</w:t>
            </w:r>
          </w:p>
        </w:tc>
        <w:tc>
          <w:tcPr>
            <w:tcW w:w="312" w:type="dxa"/>
            <w:tcBorders>
              <w:top w:val="single" w:sz="4" w:space="0" w:color="auto"/>
              <w:left w:val="single" w:sz="4" w:space="0" w:color="auto"/>
            </w:tcBorders>
            <w:shd w:val="clear" w:color="auto" w:fill="FFFFFF"/>
            <w:vAlign w:val="bottom"/>
          </w:tcPr>
          <w:p w14:paraId="4A75177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0912C33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0,250</w:t>
            </w:r>
          </w:p>
        </w:tc>
        <w:tc>
          <w:tcPr>
            <w:tcW w:w="691" w:type="dxa"/>
            <w:tcBorders>
              <w:top w:val="single" w:sz="4" w:space="0" w:color="auto"/>
              <w:left w:val="single" w:sz="4" w:space="0" w:color="auto"/>
            </w:tcBorders>
            <w:shd w:val="clear" w:color="auto" w:fill="FFFFFF"/>
            <w:vAlign w:val="bottom"/>
          </w:tcPr>
          <w:p w14:paraId="2FD806A6"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162,00</w:t>
            </w:r>
          </w:p>
        </w:tc>
        <w:tc>
          <w:tcPr>
            <w:tcW w:w="878" w:type="dxa"/>
            <w:tcBorders>
              <w:top w:val="single" w:sz="4" w:space="0" w:color="auto"/>
              <w:left w:val="single" w:sz="4" w:space="0" w:color="auto"/>
              <w:right w:val="single" w:sz="4" w:space="0" w:color="auto"/>
            </w:tcBorders>
            <w:shd w:val="clear" w:color="auto" w:fill="FFFFFF"/>
            <w:vAlign w:val="bottom"/>
          </w:tcPr>
          <w:p w14:paraId="0D83D6D7"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40,50</w:t>
            </w:r>
          </w:p>
        </w:tc>
      </w:tr>
      <w:tr w:rsidR="00D41A1A" w14:paraId="105E24ED"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3FDA962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34</w:t>
            </w:r>
          </w:p>
        </w:tc>
        <w:tc>
          <w:tcPr>
            <w:tcW w:w="1003" w:type="dxa"/>
            <w:tcBorders>
              <w:top w:val="single" w:sz="4" w:space="0" w:color="auto"/>
              <w:left w:val="single" w:sz="4" w:space="0" w:color="auto"/>
            </w:tcBorders>
            <w:shd w:val="clear" w:color="auto" w:fill="FFFFFF"/>
            <w:vAlign w:val="bottom"/>
          </w:tcPr>
          <w:p w14:paraId="3FC04D7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997006519</w:t>
            </w:r>
          </w:p>
        </w:tc>
        <w:tc>
          <w:tcPr>
            <w:tcW w:w="7128" w:type="dxa"/>
            <w:tcBorders>
              <w:top w:val="single" w:sz="4" w:space="0" w:color="auto"/>
              <w:left w:val="single" w:sz="4" w:space="0" w:color="auto"/>
            </w:tcBorders>
            <w:shd w:val="clear" w:color="auto" w:fill="FFFFFF"/>
            <w:vAlign w:val="bottom"/>
          </w:tcPr>
          <w:p w14:paraId="4F6961AB" w14:textId="77777777" w:rsidR="00D41A1A" w:rsidRDefault="00543D88">
            <w:pPr>
              <w:pStyle w:val="Jin0"/>
              <w:framePr w:w="11045" w:h="11568" w:wrap="none" w:vAnchor="page" w:hAnchor="page" w:x="560" w:y="1931"/>
              <w:shd w:val="clear" w:color="auto" w:fill="auto"/>
              <w:rPr>
                <w:sz w:val="13"/>
                <w:szCs w:val="13"/>
              </w:rPr>
            </w:pPr>
            <w:r>
              <w:rPr>
                <w:sz w:val="13"/>
                <w:szCs w:val="13"/>
              </w:rPr>
              <w:t>Příplatek k vodorovnému přemístění suti na skládku ZKD 1 km přes 1 km</w:t>
            </w:r>
          </w:p>
        </w:tc>
        <w:tc>
          <w:tcPr>
            <w:tcW w:w="312" w:type="dxa"/>
            <w:tcBorders>
              <w:top w:val="single" w:sz="4" w:space="0" w:color="auto"/>
              <w:left w:val="single" w:sz="4" w:space="0" w:color="auto"/>
            </w:tcBorders>
            <w:shd w:val="clear" w:color="auto" w:fill="FFFFFF"/>
            <w:vAlign w:val="bottom"/>
          </w:tcPr>
          <w:p w14:paraId="18D4ABE0" w14:textId="77777777" w:rsidR="00D41A1A" w:rsidRDefault="00543D88">
            <w:pPr>
              <w:pStyle w:val="Jin0"/>
              <w:framePr w:w="11045" w:h="11568"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31D2602E"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0,250</w:t>
            </w:r>
          </w:p>
        </w:tc>
        <w:tc>
          <w:tcPr>
            <w:tcW w:w="691" w:type="dxa"/>
            <w:tcBorders>
              <w:left w:val="single" w:sz="4" w:space="0" w:color="auto"/>
            </w:tcBorders>
            <w:shd w:val="clear" w:color="auto" w:fill="FFFFFF"/>
            <w:vAlign w:val="bottom"/>
          </w:tcPr>
          <w:p w14:paraId="6EC09A34"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18,90</w:t>
            </w:r>
          </w:p>
        </w:tc>
        <w:tc>
          <w:tcPr>
            <w:tcW w:w="878" w:type="dxa"/>
            <w:tcBorders>
              <w:left w:val="single" w:sz="4" w:space="0" w:color="auto"/>
              <w:right w:val="single" w:sz="4" w:space="0" w:color="auto"/>
            </w:tcBorders>
            <w:shd w:val="clear" w:color="auto" w:fill="FFFFFF"/>
            <w:vAlign w:val="bottom"/>
          </w:tcPr>
          <w:p w14:paraId="6DE8A065"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4,73</w:t>
            </w:r>
          </w:p>
        </w:tc>
      </w:tr>
      <w:tr w:rsidR="00D41A1A" w14:paraId="7849AC3B"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06BB50A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35</w:t>
            </w:r>
          </w:p>
        </w:tc>
        <w:tc>
          <w:tcPr>
            <w:tcW w:w="1003" w:type="dxa"/>
            <w:tcBorders>
              <w:top w:val="single" w:sz="4" w:space="0" w:color="auto"/>
              <w:left w:val="single" w:sz="4" w:space="0" w:color="auto"/>
            </w:tcBorders>
            <w:shd w:val="clear" w:color="auto" w:fill="FFFFFF"/>
            <w:vAlign w:val="center"/>
          </w:tcPr>
          <w:p w14:paraId="5B128F47" w14:textId="77777777" w:rsidR="00D41A1A" w:rsidRDefault="00543D88">
            <w:pPr>
              <w:pStyle w:val="Jin0"/>
              <w:framePr w:w="11045" w:h="11568" w:wrap="none" w:vAnchor="page" w:hAnchor="page" w:x="560" w:y="1931"/>
              <w:shd w:val="clear" w:color="auto" w:fill="auto"/>
              <w:jc w:val="both"/>
              <w:rPr>
                <w:sz w:val="13"/>
                <w:szCs w:val="13"/>
              </w:rPr>
            </w:pPr>
            <w:r>
              <w:rPr>
                <w:sz w:val="13"/>
                <w:szCs w:val="13"/>
              </w:rPr>
              <w:t>997013602</w:t>
            </w:r>
          </w:p>
        </w:tc>
        <w:tc>
          <w:tcPr>
            <w:tcW w:w="7128" w:type="dxa"/>
            <w:tcBorders>
              <w:top w:val="single" w:sz="4" w:space="0" w:color="auto"/>
              <w:left w:val="single" w:sz="4" w:space="0" w:color="auto"/>
            </w:tcBorders>
            <w:shd w:val="clear" w:color="auto" w:fill="FFFFFF"/>
            <w:vAlign w:val="bottom"/>
          </w:tcPr>
          <w:p w14:paraId="720F8ADB" w14:textId="77777777" w:rsidR="00D41A1A" w:rsidRDefault="00543D88">
            <w:pPr>
              <w:pStyle w:val="Jin0"/>
              <w:framePr w:w="11045" w:h="11568" w:wrap="none" w:vAnchor="page" w:hAnchor="page" w:x="560" w:y="1931"/>
              <w:shd w:val="clear" w:color="auto" w:fill="auto"/>
              <w:rPr>
                <w:sz w:val="13"/>
                <w:szCs w:val="13"/>
              </w:rPr>
            </w:pPr>
            <w:r>
              <w:rPr>
                <w:sz w:val="13"/>
                <w:szCs w:val="13"/>
              </w:rPr>
              <w:t>Poplatek za uložení na skládce (skládkovné) stavebního odpadu železobetonového kód odpadu 17 01 01</w:t>
            </w:r>
          </w:p>
        </w:tc>
        <w:tc>
          <w:tcPr>
            <w:tcW w:w="312" w:type="dxa"/>
            <w:tcBorders>
              <w:top w:val="single" w:sz="4" w:space="0" w:color="auto"/>
              <w:left w:val="single" w:sz="4" w:space="0" w:color="auto"/>
            </w:tcBorders>
            <w:shd w:val="clear" w:color="auto" w:fill="FFFFFF"/>
            <w:vAlign w:val="bottom"/>
          </w:tcPr>
          <w:p w14:paraId="594EDB4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413E5BCD"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0,250</w:t>
            </w:r>
          </w:p>
        </w:tc>
        <w:tc>
          <w:tcPr>
            <w:tcW w:w="691" w:type="dxa"/>
            <w:tcBorders>
              <w:left w:val="single" w:sz="4" w:space="0" w:color="auto"/>
            </w:tcBorders>
            <w:shd w:val="clear" w:color="auto" w:fill="FFFFFF"/>
            <w:vAlign w:val="bottom"/>
          </w:tcPr>
          <w:p w14:paraId="1054A5B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1 960,00</w:t>
            </w:r>
          </w:p>
        </w:tc>
        <w:tc>
          <w:tcPr>
            <w:tcW w:w="878" w:type="dxa"/>
            <w:tcBorders>
              <w:left w:val="single" w:sz="4" w:space="0" w:color="auto"/>
              <w:right w:val="single" w:sz="4" w:space="0" w:color="auto"/>
            </w:tcBorders>
            <w:shd w:val="clear" w:color="auto" w:fill="FFFFFF"/>
            <w:vAlign w:val="bottom"/>
          </w:tcPr>
          <w:p w14:paraId="1A66E41B"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490,00</w:t>
            </w:r>
          </w:p>
        </w:tc>
      </w:tr>
      <w:tr w:rsidR="00D41A1A" w14:paraId="5FE2A82A"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3D615E20"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36</w:t>
            </w:r>
          </w:p>
        </w:tc>
        <w:tc>
          <w:tcPr>
            <w:tcW w:w="1003" w:type="dxa"/>
            <w:tcBorders>
              <w:top w:val="single" w:sz="4" w:space="0" w:color="auto"/>
              <w:left w:val="single" w:sz="4" w:space="0" w:color="auto"/>
            </w:tcBorders>
            <w:shd w:val="clear" w:color="auto" w:fill="FFFFFF"/>
            <w:vAlign w:val="bottom"/>
          </w:tcPr>
          <w:p w14:paraId="5B64D3D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451572111RK1</w:t>
            </w:r>
          </w:p>
        </w:tc>
        <w:tc>
          <w:tcPr>
            <w:tcW w:w="7128" w:type="dxa"/>
            <w:tcBorders>
              <w:top w:val="single" w:sz="4" w:space="0" w:color="auto"/>
              <w:left w:val="single" w:sz="4" w:space="0" w:color="auto"/>
            </w:tcBorders>
            <w:shd w:val="clear" w:color="auto" w:fill="FFFFFF"/>
            <w:vAlign w:val="bottom"/>
          </w:tcPr>
          <w:p w14:paraId="4620576B" w14:textId="77777777" w:rsidR="00D41A1A" w:rsidRDefault="00543D88">
            <w:pPr>
              <w:pStyle w:val="Jin0"/>
              <w:framePr w:w="11045" w:h="11568" w:wrap="none" w:vAnchor="page" w:hAnchor="page" w:x="560" w:y="1931"/>
              <w:shd w:val="clear" w:color="auto" w:fill="auto"/>
              <w:rPr>
                <w:sz w:val="13"/>
                <w:szCs w:val="13"/>
              </w:rPr>
            </w:pPr>
            <w:r>
              <w:rPr>
                <w:sz w:val="13"/>
                <w:szCs w:val="13"/>
              </w:rPr>
              <w:t>Lože pod potrubí z kameniva těženého 0 - 4 mm</w:t>
            </w:r>
          </w:p>
        </w:tc>
        <w:tc>
          <w:tcPr>
            <w:tcW w:w="312" w:type="dxa"/>
            <w:tcBorders>
              <w:top w:val="single" w:sz="4" w:space="0" w:color="auto"/>
              <w:left w:val="single" w:sz="4" w:space="0" w:color="auto"/>
            </w:tcBorders>
            <w:shd w:val="clear" w:color="auto" w:fill="FFFFFF"/>
            <w:vAlign w:val="bottom"/>
          </w:tcPr>
          <w:p w14:paraId="61C67C0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m3</w:t>
            </w:r>
          </w:p>
        </w:tc>
        <w:tc>
          <w:tcPr>
            <w:tcW w:w="725" w:type="dxa"/>
            <w:tcBorders>
              <w:top w:val="single" w:sz="4" w:space="0" w:color="auto"/>
              <w:left w:val="single" w:sz="4" w:space="0" w:color="auto"/>
            </w:tcBorders>
            <w:shd w:val="clear" w:color="auto" w:fill="FFFFFF"/>
            <w:vAlign w:val="bottom"/>
          </w:tcPr>
          <w:p w14:paraId="169243A3"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3,99800</w:t>
            </w:r>
          </w:p>
        </w:tc>
        <w:tc>
          <w:tcPr>
            <w:tcW w:w="691" w:type="dxa"/>
            <w:tcBorders>
              <w:left w:val="single" w:sz="4" w:space="0" w:color="auto"/>
            </w:tcBorders>
            <w:shd w:val="clear" w:color="auto" w:fill="FFFFFF"/>
            <w:vAlign w:val="bottom"/>
          </w:tcPr>
          <w:p w14:paraId="0439852F"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2 397,50</w:t>
            </w:r>
          </w:p>
        </w:tc>
        <w:tc>
          <w:tcPr>
            <w:tcW w:w="878" w:type="dxa"/>
            <w:tcBorders>
              <w:left w:val="single" w:sz="4" w:space="0" w:color="auto"/>
              <w:right w:val="single" w:sz="4" w:space="0" w:color="auto"/>
            </w:tcBorders>
            <w:shd w:val="clear" w:color="auto" w:fill="FFFFFF"/>
            <w:vAlign w:val="bottom"/>
          </w:tcPr>
          <w:p w14:paraId="2DB6FBB2"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9 585,21</w:t>
            </w:r>
          </w:p>
        </w:tc>
      </w:tr>
      <w:tr w:rsidR="00D41A1A" w14:paraId="4D04FA8A"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155A3E8F"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421EAB9F"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5</w:t>
            </w:r>
          </w:p>
        </w:tc>
        <w:tc>
          <w:tcPr>
            <w:tcW w:w="7128" w:type="dxa"/>
            <w:tcBorders>
              <w:left w:val="single" w:sz="4" w:space="0" w:color="auto"/>
            </w:tcBorders>
            <w:shd w:val="clear" w:color="auto" w:fill="C0C0C0"/>
            <w:vAlign w:val="center"/>
          </w:tcPr>
          <w:p w14:paraId="2DAACB07" w14:textId="77777777" w:rsidR="00D41A1A" w:rsidRDefault="00543D88">
            <w:pPr>
              <w:pStyle w:val="Jin0"/>
              <w:framePr w:w="11045" w:h="11568" w:wrap="none" w:vAnchor="page" w:hAnchor="page" w:x="560" w:y="1931"/>
              <w:shd w:val="clear" w:color="auto" w:fill="auto"/>
              <w:rPr>
                <w:sz w:val="13"/>
                <w:szCs w:val="13"/>
              </w:rPr>
            </w:pPr>
            <w:r>
              <w:rPr>
                <w:rFonts w:ascii="Trebuchet MS" w:eastAsia="Trebuchet MS" w:hAnsi="Trebuchet MS" w:cs="Trebuchet MS"/>
                <w:sz w:val="13"/>
                <w:szCs w:val="13"/>
              </w:rPr>
              <w:t>Komunikace</w:t>
            </w:r>
          </w:p>
        </w:tc>
        <w:tc>
          <w:tcPr>
            <w:tcW w:w="312" w:type="dxa"/>
            <w:tcBorders>
              <w:left w:val="single" w:sz="4" w:space="0" w:color="auto"/>
            </w:tcBorders>
            <w:shd w:val="clear" w:color="auto" w:fill="C0C0C0"/>
          </w:tcPr>
          <w:p w14:paraId="0C3BA456" w14:textId="77777777" w:rsidR="00D41A1A" w:rsidRDefault="00D41A1A">
            <w:pPr>
              <w:framePr w:w="11045" w:h="11568" w:wrap="none" w:vAnchor="page" w:hAnchor="page" w:x="560" w:y="1931"/>
              <w:rPr>
                <w:sz w:val="10"/>
                <w:szCs w:val="10"/>
              </w:rPr>
            </w:pPr>
          </w:p>
        </w:tc>
        <w:tc>
          <w:tcPr>
            <w:tcW w:w="725" w:type="dxa"/>
            <w:tcBorders>
              <w:left w:val="single" w:sz="4" w:space="0" w:color="auto"/>
            </w:tcBorders>
            <w:shd w:val="clear" w:color="auto" w:fill="C0C0C0"/>
          </w:tcPr>
          <w:p w14:paraId="671C3415" w14:textId="77777777" w:rsidR="00D41A1A" w:rsidRDefault="00D41A1A">
            <w:pPr>
              <w:framePr w:w="11045" w:h="11568" w:wrap="none" w:vAnchor="page" w:hAnchor="page" w:x="560" w:y="1931"/>
              <w:rPr>
                <w:sz w:val="10"/>
                <w:szCs w:val="10"/>
              </w:rPr>
            </w:pPr>
          </w:p>
        </w:tc>
        <w:tc>
          <w:tcPr>
            <w:tcW w:w="691" w:type="dxa"/>
            <w:tcBorders>
              <w:left w:val="single" w:sz="4" w:space="0" w:color="auto"/>
            </w:tcBorders>
            <w:shd w:val="clear" w:color="auto" w:fill="C0C0C0"/>
          </w:tcPr>
          <w:p w14:paraId="4006F65A" w14:textId="77777777" w:rsidR="00D41A1A" w:rsidRDefault="00D41A1A">
            <w:pPr>
              <w:framePr w:w="11045" w:h="11568"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6625A3AC" w14:textId="77777777" w:rsidR="00D41A1A" w:rsidRDefault="00543D88">
            <w:pPr>
              <w:pStyle w:val="Jin0"/>
              <w:framePr w:w="11045" w:h="11568" w:wrap="none" w:vAnchor="page" w:hAnchor="page" w:x="560" w:y="1931"/>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172D1C9B" w14:textId="77777777">
        <w:tblPrEx>
          <w:tblCellMar>
            <w:top w:w="0" w:type="dxa"/>
            <w:bottom w:w="0" w:type="dxa"/>
          </w:tblCellMar>
        </w:tblPrEx>
        <w:trPr>
          <w:trHeight w:hRule="exact" w:val="192"/>
        </w:trPr>
        <w:tc>
          <w:tcPr>
            <w:tcW w:w="307" w:type="dxa"/>
            <w:tcBorders>
              <w:top w:val="single" w:sz="4" w:space="0" w:color="auto"/>
              <w:left w:val="single" w:sz="4" w:space="0" w:color="auto"/>
            </w:tcBorders>
            <w:shd w:val="clear" w:color="auto" w:fill="FFFFFF"/>
            <w:vAlign w:val="bottom"/>
          </w:tcPr>
          <w:p w14:paraId="530C600A"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37</w:t>
            </w:r>
          </w:p>
        </w:tc>
        <w:tc>
          <w:tcPr>
            <w:tcW w:w="1003" w:type="dxa"/>
            <w:tcBorders>
              <w:top w:val="single" w:sz="4" w:space="0" w:color="auto"/>
              <w:left w:val="single" w:sz="4" w:space="0" w:color="auto"/>
            </w:tcBorders>
            <w:shd w:val="clear" w:color="auto" w:fill="FFFFFF"/>
            <w:vAlign w:val="bottom"/>
          </w:tcPr>
          <w:p w14:paraId="1CCD4CA8" w14:textId="77777777" w:rsidR="00D41A1A" w:rsidRDefault="00543D88">
            <w:pPr>
              <w:pStyle w:val="Jin0"/>
              <w:framePr w:w="11045" w:h="11568" w:wrap="none" w:vAnchor="page" w:hAnchor="page" w:x="560" w:y="1931"/>
              <w:shd w:val="clear" w:color="auto" w:fill="auto"/>
              <w:jc w:val="both"/>
              <w:rPr>
                <w:sz w:val="13"/>
                <w:szCs w:val="13"/>
              </w:rPr>
            </w:pPr>
            <w:r>
              <w:rPr>
                <w:sz w:val="13"/>
                <w:szCs w:val="13"/>
              </w:rPr>
              <w:t>568111111R00</w:t>
            </w:r>
          </w:p>
        </w:tc>
        <w:tc>
          <w:tcPr>
            <w:tcW w:w="7128" w:type="dxa"/>
            <w:tcBorders>
              <w:top w:val="single" w:sz="4" w:space="0" w:color="auto"/>
              <w:left w:val="single" w:sz="4" w:space="0" w:color="auto"/>
            </w:tcBorders>
            <w:shd w:val="clear" w:color="auto" w:fill="FFFFFF"/>
            <w:vAlign w:val="bottom"/>
          </w:tcPr>
          <w:p w14:paraId="0B028786" w14:textId="77777777" w:rsidR="00D41A1A" w:rsidRDefault="00543D88">
            <w:pPr>
              <w:pStyle w:val="Jin0"/>
              <w:framePr w:w="11045" w:h="11568" w:wrap="none" w:vAnchor="page" w:hAnchor="page" w:x="560" w:y="1931"/>
              <w:shd w:val="clear" w:color="auto" w:fill="auto"/>
              <w:rPr>
                <w:sz w:val="13"/>
                <w:szCs w:val="13"/>
              </w:rPr>
            </w:pPr>
            <w:r>
              <w:rPr>
                <w:sz w:val="13"/>
                <w:szCs w:val="13"/>
              </w:rPr>
              <w:t>geotextílie netkaná separační, ochranná, filtrační</w:t>
            </w:r>
          </w:p>
        </w:tc>
        <w:tc>
          <w:tcPr>
            <w:tcW w:w="312" w:type="dxa"/>
            <w:tcBorders>
              <w:top w:val="single" w:sz="4" w:space="0" w:color="auto"/>
              <w:left w:val="single" w:sz="4" w:space="0" w:color="auto"/>
            </w:tcBorders>
            <w:shd w:val="clear" w:color="auto" w:fill="FFFFFF"/>
            <w:vAlign w:val="bottom"/>
          </w:tcPr>
          <w:p w14:paraId="7B15E5E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m2</w:t>
            </w:r>
          </w:p>
        </w:tc>
        <w:tc>
          <w:tcPr>
            <w:tcW w:w="725" w:type="dxa"/>
            <w:tcBorders>
              <w:top w:val="single" w:sz="4" w:space="0" w:color="auto"/>
              <w:left w:val="single" w:sz="4" w:space="0" w:color="auto"/>
            </w:tcBorders>
            <w:shd w:val="clear" w:color="auto" w:fill="FFFFFF"/>
            <w:vAlign w:val="bottom"/>
          </w:tcPr>
          <w:p w14:paraId="122116E0"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12,96300</w:t>
            </w:r>
          </w:p>
        </w:tc>
        <w:tc>
          <w:tcPr>
            <w:tcW w:w="691" w:type="dxa"/>
            <w:tcBorders>
              <w:top w:val="single" w:sz="4" w:space="0" w:color="auto"/>
              <w:left w:val="single" w:sz="4" w:space="0" w:color="auto"/>
            </w:tcBorders>
            <w:shd w:val="clear" w:color="auto" w:fill="FFFFFF"/>
            <w:vAlign w:val="bottom"/>
          </w:tcPr>
          <w:p w14:paraId="1A7747F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22,00</w:t>
            </w:r>
          </w:p>
        </w:tc>
        <w:tc>
          <w:tcPr>
            <w:tcW w:w="878" w:type="dxa"/>
            <w:tcBorders>
              <w:top w:val="single" w:sz="4" w:space="0" w:color="auto"/>
              <w:left w:val="single" w:sz="4" w:space="0" w:color="auto"/>
              <w:right w:val="single" w:sz="4" w:space="0" w:color="auto"/>
            </w:tcBorders>
            <w:shd w:val="clear" w:color="auto" w:fill="FFFFFF"/>
            <w:vAlign w:val="bottom"/>
          </w:tcPr>
          <w:p w14:paraId="6D0FEE12"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285,19</w:t>
            </w:r>
          </w:p>
        </w:tc>
      </w:tr>
      <w:tr w:rsidR="00D41A1A" w14:paraId="2825F598" w14:textId="77777777">
        <w:tblPrEx>
          <w:tblCellMar>
            <w:top w:w="0" w:type="dxa"/>
            <w:bottom w:w="0" w:type="dxa"/>
          </w:tblCellMar>
        </w:tblPrEx>
        <w:trPr>
          <w:trHeight w:hRule="exact" w:val="221"/>
        </w:trPr>
        <w:tc>
          <w:tcPr>
            <w:tcW w:w="307" w:type="dxa"/>
            <w:tcBorders>
              <w:left w:val="single" w:sz="4" w:space="0" w:color="auto"/>
            </w:tcBorders>
            <w:shd w:val="clear" w:color="auto" w:fill="C0C0C0"/>
            <w:vAlign w:val="center"/>
          </w:tcPr>
          <w:p w14:paraId="38AF27B9"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center"/>
          </w:tcPr>
          <w:p w14:paraId="3293ADA3"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8</w:t>
            </w:r>
          </w:p>
        </w:tc>
        <w:tc>
          <w:tcPr>
            <w:tcW w:w="7128" w:type="dxa"/>
            <w:tcBorders>
              <w:left w:val="single" w:sz="4" w:space="0" w:color="auto"/>
            </w:tcBorders>
            <w:shd w:val="clear" w:color="auto" w:fill="C0C0C0"/>
          </w:tcPr>
          <w:p w14:paraId="6679205A"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Trubní vedení</w:t>
            </w:r>
          </w:p>
        </w:tc>
        <w:tc>
          <w:tcPr>
            <w:tcW w:w="312" w:type="dxa"/>
            <w:tcBorders>
              <w:left w:val="single" w:sz="4" w:space="0" w:color="auto"/>
            </w:tcBorders>
            <w:shd w:val="clear" w:color="auto" w:fill="C0C0C0"/>
          </w:tcPr>
          <w:p w14:paraId="4FDB0A3D" w14:textId="77777777" w:rsidR="00D41A1A" w:rsidRDefault="00D41A1A">
            <w:pPr>
              <w:framePr w:w="11045" w:h="11568" w:wrap="none" w:vAnchor="page" w:hAnchor="page" w:x="560" w:y="1931"/>
              <w:rPr>
                <w:sz w:val="10"/>
                <w:szCs w:val="10"/>
              </w:rPr>
            </w:pPr>
          </w:p>
        </w:tc>
        <w:tc>
          <w:tcPr>
            <w:tcW w:w="725" w:type="dxa"/>
            <w:tcBorders>
              <w:left w:val="single" w:sz="4" w:space="0" w:color="auto"/>
            </w:tcBorders>
            <w:shd w:val="clear" w:color="auto" w:fill="C0C0C0"/>
          </w:tcPr>
          <w:p w14:paraId="2124B56E" w14:textId="77777777" w:rsidR="00D41A1A" w:rsidRDefault="00D41A1A">
            <w:pPr>
              <w:framePr w:w="11045" w:h="11568" w:wrap="none" w:vAnchor="page" w:hAnchor="page" w:x="560" w:y="1931"/>
              <w:rPr>
                <w:sz w:val="10"/>
                <w:szCs w:val="10"/>
              </w:rPr>
            </w:pPr>
          </w:p>
        </w:tc>
        <w:tc>
          <w:tcPr>
            <w:tcW w:w="691" w:type="dxa"/>
            <w:tcBorders>
              <w:left w:val="single" w:sz="4" w:space="0" w:color="auto"/>
            </w:tcBorders>
            <w:shd w:val="clear" w:color="auto" w:fill="C0C0C0"/>
          </w:tcPr>
          <w:p w14:paraId="18510CB0" w14:textId="77777777" w:rsidR="00D41A1A" w:rsidRDefault="00D41A1A">
            <w:pPr>
              <w:framePr w:w="11045" w:h="11568"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center"/>
          </w:tcPr>
          <w:p w14:paraId="7860799A" w14:textId="77777777" w:rsidR="00D41A1A" w:rsidRDefault="00543D88">
            <w:pPr>
              <w:pStyle w:val="Jin0"/>
              <w:framePr w:w="11045" w:h="11568" w:wrap="none" w:vAnchor="page" w:hAnchor="page" w:x="560" w:y="1931"/>
              <w:shd w:val="clear" w:color="auto" w:fill="auto"/>
              <w:jc w:val="right"/>
              <w:rPr>
                <w:sz w:val="13"/>
                <w:szCs w:val="13"/>
              </w:rPr>
            </w:pPr>
            <w:r>
              <w:rPr>
                <w:rFonts w:ascii="Trebuchet MS" w:eastAsia="Trebuchet MS" w:hAnsi="Trebuchet MS" w:cs="Trebuchet MS"/>
                <w:sz w:val="13"/>
                <w:szCs w:val="13"/>
              </w:rPr>
              <w:t>5 717,28</w:t>
            </w:r>
          </w:p>
        </w:tc>
      </w:tr>
      <w:tr w:rsidR="00D41A1A" w14:paraId="4D4DA5EF"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534B8A61"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38</w:t>
            </w:r>
          </w:p>
        </w:tc>
        <w:tc>
          <w:tcPr>
            <w:tcW w:w="1003" w:type="dxa"/>
            <w:tcBorders>
              <w:top w:val="single" w:sz="4" w:space="0" w:color="auto"/>
              <w:left w:val="single" w:sz="4" w:space="0" w:color="auto"/>
            </w:tcBorders>
            <w:shd w:val="clear" w:color="auto" w:fill="FFFFFF"/>
            <w:vAlign w:val="center"/>
          </w:tcPr>
          <w:p w14:paraId="140893FE" w14:textId="77777777" w:rsidR="00D41A1A" w:rsidRDefault="00543D88">
            <w:pPr>
              <w:pStyle w:val="Jin0"/>
              <w:framePr w:w="11045" w:h="11568" w:wrap="none" w:vAnchor="page" w:hAnchor="page" w:x="560" w:y="1931"/>
              <w:shd w:val="clear" w:color="auto" w:fill="auto"/>
              <w:jc w:val="both"/>
              <w:rPr>
                <w:sz w:val="13"/>
                <w:szCs w:val="13"/>
              </w:rPr>
            </w:pPr>
            <w:r>
              <w:rPr>
                <w:sz w:val="13"/>
                <w:szCs w:val="13"/>
              </w:rPr>
              <w:t>871313121R00</w:t>
            </w:r>
          </w:p>
        </w:tc>
        <w:tc>
          <w:tcPr>
            <w:tcW w:w="7128" w:type="dxa"/>
            <w:tcBorders>
              <w:top w:val="single" w:sz="4" w:space="0" w:color="auto"/>
              <w:left w:val="single" w:sz="4" w:space="0" w:color="auto"/>
            </w:tcBorders>
            <w:shd w:val="clear" w:color="auto" w:fill="FFFFFF"/>
            <w:vAlign w:val="bottom"/>
          </w:tcPr>
          <w:p w14:paraId="28222834" w14:textId="77777777" w:rsidR="00D41A1A" w:rsidRDefault="00543D88">
            <w:pPr>
              <w:pStyle w:val="Jin0"/>
              <w:framePr w:w="11045" w:h="11568" w:wrap="none" w:vAnchor="page" w:hAnchor="page" w:x="560" w:y="1931"/>
              <w:shd w:val="clear" w:color="auto" w:fill="auto"/>
              <w:rPr>
                <w:sz w:val="13"/>
                <w:szCs w:val="13"/>
              </w:rPr>
            </w:pPr>
            <w:r>
              <w:rPr>
                <w:sz w:val="13"/>
                <w:szCs w:val="13"/>
              </w:rPr>
              <w:t>Montáž trub kanaliz. z plastu, hrdlových, DN 150</w:t>
            </w:r>
          </w:p>
        </w:tc>
        <w:tc>
          <w:tcPr>
            <w:tcW w:w="312" w:type="dxa"/>
            <w:tcBorders>
              <w:top w:val="single" w:sz="4" w:space="0" w:color="auto"/>
              <w:left w:val="single" w:sz="4" w:space="0" w:color="auto"/>
            </w:tcBorders>
            <w:shd w:val="clear" w:color="auto" w:fill="FFFFFF"/>
            <w:vAlign w:val="bottom"/>
          </w:tcPr>
          <w:p w14:paraId="416D1DD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121DCD58"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5,00000</w:t>
            </w:r>
          </w:p>
        </w:tc>
        <w:tc>
          <w:tcPr>
            <w:tcW w:w="691" w:type="dxa"/>
            <w:tcBorders>
              <w:top w:val="single" w:sz="4" w:space="0" w:color="auto"/>
              <w:left w:val="single" w:sz="4" w:space="0" w:color="auto"/>
            </w:tcBorders>
            <w:shd w:val="clear" w:color="auto" w:fill="FFFFFF"/>
            <w:vAlign w:val="bottom"/>
          </w:tcPr>
          <w:p w14:paraId="1C5B6A75"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51,87</w:t>
            </w:r>
          </w:p>
        </w:tc>
        <w:tc>
          <w:tcPr>
            <w:tcW w:w="878" w:type="dxa"/>
            <w:tcBorders>
              <w:top w:val="single" w:sz="4" w:space="0" w:color="auto"/>
              <w:left w:val="single" w:sz="4" w:space="0" w:color="auto"/>
              <w:right w:val="single" w:sz="4" w:space="0" w:color="auto"/>
            </w:tcBorders>
            <w:shd w:val="clear" w:color="auto" w:fill="FFFFFF"/>
            <w:vAlign w:val="bottom"/>
          </w:tcPr>
          <w:p w14:paraId="7A0FDAE6"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259,35</w:t>
            </w:r>
          </w:p>
        </w:tc>
      </w:tr>
      <w:tr w:rsidR="00D41A1A" w14:paraId="2954D9A3"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6E3AFB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39</w:t>
            </w:r>
          </w:p>
        </w:tc>
        <w:tc>
          <w:tcPr>
            <w:tcW w:w="1003" w:type="dxa"/>
            <w:tcBorders>
              <w:left w:val="single" w:sz="4" w:space="0" w:color="auto"/>
            </w:tcBorders>
            <w:shd w:val="clear" w:color="auto" w:fill="FFFFFF"/>
            <w:vAlign w:val="center"/>
          </w:tcPr>
          <w:p w14:paraId="57D9F7C5" w14:textId="77777777" w:rsidR="00D41A1A" w:rsidRDefault="00543D88">
            <w:pPr>
              <w:pStyle w:val="Jin0"/>
              <w:framePr w:w="11045" w:h="11568" w:wrap="none" w:vAnchor="page" w:hAnchor="page" w:x="560" w:y="1931"/>
              <w:shd w:val="clear" w:color="auto" w:fill="auto"/>
              <w:jc w:val="both"/>
              <w:rPr>
                <w:sz w:val="13"/>
                <w:szCs w:val="13"/>
              </w:rPr>
            </w:pPr>
            <w:r>
              <w:rPr>
                <w:sz w:val="13"/>
                <w:szCs w:val="13"/>
              </w:rPr>
              <w:t>877313123R00</w:t>
            </w:r>
          </w:p>
        </w:tc>
        <w:tc>
          <w:tcPr>
            <w:tcW w:w="7128" w:type="dxa"/>
            <w:tcBorders>
              <w:left w:val="single" w:sz="4" w:space="0" w:color="auto"/>
            </w:tcBorders>
            <w:shd w:val="clear" w:color="auto" w:fill="FFFFFF"/>
            <w:vAlign w:val="bottom"/>
          </w:tcPr>
          <w:p w14:paraId="6003220C" w14:textId="77777777" w:rsidR="00D41A1A" w:rsidRDefault="00543D88">
            <w:pPr>
              <w:pStyle w:val="Jin0"/>
              <w:framePr w:w="11045" w:h="11568" w:wrap="none" w:vAnchor="page" w:hAnchor="page" w:x="560" w:y="1931"/>
              <w:shd w:val="clear" w:color="auto" w:fill="auto"/>
              <w:rPr>
                <w:sz w:val="13"/>
                <w:szCs w:val="13"/>
              </w:rPr>
            </w:pPr>
            <w:r>
              <w:rPr>
                <w:sz w:val="13"/>
                <w:szCs w:val="13"/>
              </w:rPr>
              <w:t>Montáž tvarovek jednoos. plast. gum.kroužek DN 150</w:t>
            </w:r>
          </w:p>
        </w:tc>
        <w:tc>
          <w:tcPr>
            <w:tcW w:w="312" w:type="dxa"/>
            <w:tcBorders>
              <w:left w:val="single" w:sz="4" w:space="0" w:color="auto"/>
            </w:tcBorders>
            <w:shd w:val="clear" w:color="auto" w:fill="FFFFFF"/>
            <w:vAlign w:val="bottom"/>
          </w:tcPr>
          <w:p w14:paraId="733E0C4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2E694161"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16FDF464"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98,20</w:t>
            </w:r>
          </w:p>
        </w:tc>
        <w:tc>
          <w:tcPr>
            <w:tcW w:w="878" w:type="dxa"/>
            <w:tcBorders>
              <w:left w:val="single" w:sz="4" w:space="0" w:color="auto"/>
              <w:right w:val="single" w:sz="4" w:space="0" w:color="auto"/>
            </w:tcBorders>
            <w:shd w:val="clear" w:color="auto" w:fill="FFFFFF"/>
            <w:vAlign w:val="bottom"/>
          </w:tcPr>
          <w:p w14:paraId="2795651D"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98,20</w:t>
            </w:r>
          </w:p>
        </w:tc>
      </w:tr>
      <w:tr w:rsidR="00D41A1A" w14:paraId="66BBC0D1" w14:textId="77777777">
        <w:tblPrEx>
          <w:tblCellMar>
            <w:top w:w="0" w:type="dxa"/>
            <w:bottom w:w="0" w:type="dxa"/>
          </w:tblCellMar>
        </w:tblPrEx>
        <w:trPr>
          <w:trHeight w:hRule="exact" w:val="173"/>
        </w:trPr>
        <w:tc>
          <w:tcPr>
            <w:tcW w:w="307" w:type="dxa"/>
            <w:tcBorders>
              <w:left w:val="single" w:sz="4" w:space="0" w:color="auto"/>
            </w:tcBorders>
            <w:shd w:val="clear" w:color="auto" w:fill="FFFFFF"/>
            <w:vAlign w:val="bottom"/>
          </w:tcPr>
          <w:p w14:paraId="372DFC5C"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40</w:t>
            </w:r>
          </w:p>
        </w:tc>
        <w:tc>
          <w:tcPr>
            <w:tcW w:w="1003" w:type="dxa"/>
            <w:tcBorders>
              <w:left w:val="single" w:sz="4" w:space="0" w:color="auto"/>
            </w:tcBorders>
            <w:shd w:val="clear" w:color="auto" w:fill="FFFFFF"/>
            <w:vAlign w:val="bottom"/>
          </w:tcPr>
          <w:p w14:paraId="7A372D76"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28611260.AR</w:t>
            </w:r>
          </w:p>
        </w:tc>
        <w:tc>
          <w:tcPr>
            <w:tcW w:w="7128" w:type="dxa"/>
            <w:tcBorders>
              <w:left w:val="single" w:sz="4" w:space="0" w:color="auto"/>
            </w:tcBorders>
            <w:shd w:val="clear" w:color="auto" w:fill="FFFFFF"/>
            <w:vAlign w:val="bottom"/>
          </w:tcPr>
          <w:p w14:paraId="31D7F21E" w14:textId="77777777" w:rsidR="00D41A1A" w:rsidRDefault="00543D88">
            <w:pPr>
              <w:pStyle w:val="Jin0"/>
              <w:framePr w:w="11045" w:h="11568" w:wrap="none" w:vAnchor="page" w:hAnchor="page" w:x="560" w:y="1931"/>
              <w:shd w:val="clear" w:color="auto" w:fill="auto"/>
              <w:rPr>
                <w:sz w:val="13"/>
                <w:szCs w:val="13"/>
              </w:rPr>
            </w:pPr>
            <w:r>
              <w:rPr>
                <w:sz w:val="13"/>
                <w:szCs w:val="13"/>
              </w:rPr>
              <w:t>Trubka kanalizační KGEM SN 8 PVC 160x4,7x1000</w:t>
            </w:r>
          </w:p>
        </w:tc>
        <w:tc>
          <w:tcPr>
            <w:tcW w:w="312" w:type="dxa"/>
            <w:tcBorders>
              <w:left w:val="single" w:sz="4" w:space="0" w:color="auto"/>
            </w:tcBorders>
            <w:shd w:val="clear" w:color="auto" w:fill="FFFFFF"/>
            <w:vAlign w:val="bottom"/>
          </w:tcPr>
          <w:p w14:paraId="44703241"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1F44BAC9"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5,00000</w:t>
            </w:r>
          </w:p>
        </w:tc>
        <w:tc>
          <w:tcPr>
            <w:tcW w:w="691" w:type="dxa"/>
            <w:tcBorders>
              <w:left w:val="single" w:sz="4" w:space="0" w:color="auto"/>
            </w:tcBorders>
            <w:shd w:val="clear" w:color="auto" w:fill="FFFFFF"/>
            <w:vAlign w:val="bottom"/>
          </w:tcPr>
          <w:p w14:paraId="2ABE7C5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586,35</w:t>
            </w:r>
          </w:p>
        </w:tc>
        <w:tc>
          <w:tcPr>
            <w:tcW w:w="878" w:type="dxa"/>
            <w:tcBorders>
              <w:left w:val="single" w:sz="4" w:space="0" w:color="auto"/>
              <w:right w:val="single" w:sz="4" w:space="0" w:color="auto"/>
            </w:tcBorders>
            <w:shd w:val="clear" w:color="auto" w:fill="FFFFFF"/>
            <w:vAlign w:val="bottom"/>
          </w:tcPr>
          <w:p w14:paraId="68B444AE" w14:textId="77777777" w:rsidR="00D41A1A" w:rsidRDefault="00543D88">
            <w:pPr>
              <w:pStyle w:val="Jin0"/>
              <w:framePr w:w="11045" w:h="11568" w:wrap="none" w:vAnchor="page" w:hAnchor="page" w:x="560" w:y="1931"/>
              <w:shd w:val="clear" w:color="auto" w:fill="auto"/>
              <w:ind w:firstLine="300"/>
              <w:jc w:val="both"/>
              <w:rPr>
                <w:sz w:val="13"/>
                <w:szCs w:val="13"/>
              </w:rPr>
            </w:pPr>
            <w:r>
              <w:rPr>
                <w:sz w:val="13"/>
                <w:szCs w:val="13"/>
              </w:rPr>
              <w:t>2 931,75</w:t>
            </w:r>
          </w:p>
        </w:tc>
      </w:tr>
      <w:tr w:rsidR="00D41A1A" w14:paraId="44527FC0"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4BE10A8F"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41</w:t>
            </w:r>
          </w:p>
        </w:tc>
        <w:tc>
          <w:tcPr>
            <w:tcW w:w="1003" w:type="dxa"/>
            <w:tcBorders>
              <w:left w:val="single" w:sz="4" w:space="0" w:color="auto"/>
            </w:tcBorders>
            <w:shd w:val="clear" w:color="auto" w:fill="FFFFFF"/>
            <w:vAlign w:val="bottom"/>
          </w:tcPr>
          <w:p w14:paraId="135EFABA"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28651662.AR</w:t>
            </w:r>
          </w:p>
        </w:tc>
        <w:tc>
          <w:tcPr>
            <w:tcW w:w="7128" w:type="dxa"/>
            <w:tcBorders>
              <w:left w:val="single" w:sz="4" w:space="0" w:color="auto"/>
            </w:tcBorders>
            <w:shd w:val="clear" w:color="auto" w:fill="FFFFFF"/>
            <w:vAlign w:val="bottom"/>
          </w:tcPr>
          <w:p w14:paraId="3DC55ED4" w14:textId="77777777" w:rsidR="00D41A1A" w:rsidRDefault="00543D88">
            <w:pPr>
              <w:pStyle w:val="Jin0"/>
              <w:framePr w:w="11045" w:h="11568" w:wrap="none" w:vAnchor="page" w:hAnchor="page" w:x="560" w:y="1931"/>
              <w:shd w:val="clear" w:color="auto" w:fill="auto"/>
              <w:rPr>
                <w:sz w:val="13"/>
                <w:szCs w:val="13"/>
              </w:rPr>
            </w:pPr>
            <w:r>
              <w:rPr>
                <w:sz w:val="13"/>
                <w:szCs w:val="13"/>
              </w:rPr>
              <w:t>Koleno kanalizační KGB 160/ 45° PVC</w:t>
            </w:r>
          </w:p>
        </w:tc>
        <w:tc>
          <w:tcPr>
            <w:tcW w:w="312" w:type="dxa"/>
            <w:tcBorders>
              <w:left w:val="single" w:sz="4" w:space="0" w:color="auto"/>
            </w:tcBorders>
            <w:shd w:val="clear" w:color="auto" w:fill="FFFFFF"/>
            <w:vAlign w:val="bottom"/>
          </w:tcPr>
          <w:p w14:paraId="57D3B9C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708A6A5E"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091F9402"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196,48</w:t>
            </w:r>
          </w:p>
        </w:tc>
        <w:tc>
          <w:tcPr>
            <w:tcW w:w="878" w:type="dxa"/>
            <w:tcBorders>
              <w:left w:val="single" w:sz="4" w:space="0" w:color="auto"/>
              <w:right w:val="single" w:sz="4" w:space="0" w:color="auto"/>
            </w:tcBorders>
            <w:shd w:val="clear" w:color="auto" w:fill="FFFFFF"/>
            <w:vAlign w:val="bottom"/>
          </w:tcPr>
          <w:p w14:paraId="1B7DCDF2"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196,48</w:t>
            </w:r>
          </w:p>
        </w:tc>
      </w:tr>
      <w:tr w:rsidR="00D41A1A" w14:paraId="2EA89669" w14:textId="77777777">
        <w:tblPrEx>
          <w:tblCellMar>
            <w:top w:w="0" w:type="dxa"/>
            <w:bottom w:w="0" w:type="dxa"/>
          </w:tblCellMar>
        </w:tblPrEx>
        <w:trPr>
          <w:trHeight w:hRule="exact" w:val="451"/>
        </w:trPr>
        <w:tc>
          <w:tcPr>
            <w:tcW w:w="307" w:type="dxa"/>
            <w:tcBorders>
              <w:left w:val="single" w:sz="4" w:space="0" w:color="auto"/>
            </w:tcBorders>
            <w:shd w:val="clear" w:color="auto" w:fill="FFFFFF"/>
            <w:vAlign w:val="center"/>
          </w:tcPr>
          <w:p w14:paraId="2BFBC37D"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42</w:t>
            </w:r>
          </w:p>
        </w:tc>
        <w:tc>
          <w:tcPr>
            <w:tcW w:w="1003" w:type="dxa"/>
            <w:tcBorders>
              <w:top w:val="single" w:sz="4" w:space="0" w:color="auto"/>
              <w:left w:val="single" w:sz="4" w:space="0" w:color="auto"/>
            </w:tcBorders>
            <w:shd w:val="clear" w:color="auto" w:fill="FFFFFF"/>
            <w:vAlign w:val="center"/>
          </w:tcPr>
          <w:p w14:paraId="74876AF9"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212751104</w:t>
            </w:r>
          </w:p>
        </w:tc>
        <w:tc>
          <w:tcPr>
            <w:tcW w:w="7128" w:type="dxa"/>
            <w:tcBorders>
              <w:top w:val="single" w:sz="4" w:space="0" w:color="auto"/>
              <w:left w:val="single" w:sz="4" w:space="0" w:color="auto"/>
            </w:tcBorders>
            <w:shd w:val="clear" w:color="auto" w:fill="FFFFFF"/>
            <w:vAlign w:val="center"/>
          </w:tcPr>
          <w:p w14:paraId="0A1FC720" w14:textId="77777777" w:rsidR="00D41A1A" w:rsidRDefault="00543D88">
            <w:pPr>
              <w:pStyle w:val="Jin0"/>
              <w:framePr w:w="11045" w:h="11568" w:wrap="none" w:vAnchor="page" w:hAnchor="page" w:x="560" w:y="1931"/>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12" w:type="dxa"/>
            <w:tcBorders>
              <w:top w:val="single" w:sz="4" w:space="0" w:color="auto"/>
              <w:left w:val="single" w:sz="4" w:space="0" w:color="auto"/>
            </w:tcBorders>
            <w:shd w:val="clear" w:color="auto" w:fill="FFFFFF"/>
            <w:vAlign w:val="center"/>
          </w:tcPr>
          <w:p w14:paraId="0026C310"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center"/>
          </w:tcPr>
          <w:p w14:paraId="6A15E546"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3,740</w:t>
            </w:r>
          </w:p>
        </w:tc>
        <w:tc>
          <w:tcPr>
            <w:tcW w:w="691" w:type="dxa"/>
            <w:tcBorders>
              <w:left w:val="single" w:sz="4" w:space="0" w:color="auto"/>
            </w:tcBorders>
            <w:shd w:val="clear" w:color="auto" w:fill="FFFFFF"/>
          </w:tcPr>
          <w:p w14:paraId="65098B91"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435,75</w:t>
            </w:r>
          </w:p>
        </w:tc>
        <w:tc>
          <w:tcPr>
            <w:tcW w:w="878" w:type="dxa"/>
            <w:tcBorders>
              <w:left w:val="single" w:sz="4" w:space="0" w:color="auto"/>
              <w:right w:val="single" w:sz="4" w:space="0" w:color="auto"/>
            </w:tcBorders>
            <w:shd w:val="clear" w:color="auto" w:fill="FFFFFF"/>
          </w:tcPr>
          <w:p w14:paraId="3A3C196F"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1 629,71</w:t>
            </w:r>
          </w:p>
        </w:tc>
      </w:tr>
      <w:tr w:rsidR="00D41A1A" w14:paraId="3AD6A5E4"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149F00E1"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43</w:t>
            </w:r>
          </w:p>
        </w:tc>
        <w:tc>
          <w:tcPr>
            <w:tcW w:w="1003" w:type="dxa"/>
            <w:tcBorders>
              <w:top w:val="single" w:sz="4" w:space="0" w:color="auto"/>
              <w:left w:val="single" w:sz="4" w:space="0" w:color="auto"/>
            </w:tcBorders>
            <w:shd w:val="clear" w:color="auto" w:fill="FFFFFF"/>
            <w:vAlign w:val="center"/>
          </w:tcPr>
          <w:p w14:paraId="32F17D3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998721201</w:t>
            </w:r>
          </w:p>
        </w:tc>
        <w:tc>
          <w:tcPr>
            <w:tcW w:w="7128" w:type="dxa"/>
            <w:tcBorders>
              <w:top w:val="single" w:sz="4" w:space="0" w:color="auto"/>
              <w:left w:val="single" w:sz="4" w:space="0" w:color="auto"/>
            </w:tcBorders>
            <w:shd w:val="clear" w:color="auto" w:fill="FFFFFF"/>
            <w:vAlign w:val="bottom"/>
          </w:tcPr>
          <w:p w14:paraId="755CCF9C" w14:textId="77777777" w:rsidR="00D41A1A" w:rsidRDefault="00543D88">
            <w:pPr>
              <w:pStyle w:val="Jin0"/>
              <w:framePr w:w="11045" w:h="11568" w:wrap="none" w:vAnchor="page" w:hAnchor="page" w:x="560" w:y="1931"/>
              <w:shd w:val="clear" w:color="auto" w:fill="auto"/>
              <w:spacing w:line="271" w:lineRule="auto"/>
              <w:rPr>
                <w:sz w:val="13"/>
                <w:szCs w:val="13"/>
              </w:rPr>
            </w:pPr>
            <w:r>
              <w:rPr>
                <w:sz w:val="13"/>
                <w:szCs w:val="13"/>
              </w:rPr>
              <w:t>Přesun hmot pro vnitřní kanalizace stanovený procentní sazbou (%) z ceny vodorovná dopravní vzdálenost do 50 m v objektech výšky do 6 m</w:t>
            </w:r>
          </w:p>
        </w:tc>
        <w:tc>
          <w:tcPr>
            <w:tcW w:w="312" w:type="dxa"/>
            <w:tcBorders>
              <w:top w:val="single" w:sz="4" w:space="0" w:color="auto"/>
              <w:left w:val="single" w:sz="4" w:space="0" w:color="auto"/>
            </w:tcBorders>
            <w:shd w:val="clear" w:color="auto" w:fill="FFFFFF"/>
            <w:vAlign w:val="center"/>
          </w:tcPr>
          <w:p w14:paraId="04959BD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w:t>
            </w:r>
          </w:p>
        </w:tc>
        <w:tc>
          <w:tcPr>
            <w:tcW w:w="725" w:type="dxa"/>
            <w:tcBorders>
              <w:top w:val="single" w:sz="4" w:space="0" w:color="auto"/>
              <w:left w:val="single" w:sz="4" w:space="0" w:color="auto"/>
            </w:tcBorders>
            <w:shd w:val="clear" w:color="auto" w:fill="FFFFFF"/>
            <w:vAlign w:val="center"/>
          </w:tcPr>
          <w:p w14:paraId="7A877C6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6,000</w:t>
            </w:r>
          </w:p>
        </w:tc>
        <w:tc>
          <w:tcPr>
            <w:tcW w:w="691" w:type="dxa"/>
            <w:tcBorders>
              <w:left w:val="single" w:sz="4" w:space="0" w:color="auto"/>
            </w:tcBorders>
            <w:shd w:val="clear" w:color="auto" w:fill="FFFFFF"/>
          </w:tcPr>
          <w:p w14:paraId="3ABCC008"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1,94</w:t>
            </w:r>
          </w:p>
        </w:tc>
        <w:tc>
          <w:tcPr>
            <w:tcW w:w="878" w:type="dxa"/>
            <w:tcBorders>
              <w:left w:val="single" w:sz="4" w:space="0" w:color="auto"/>
              <w:right w:val="single" w:sz="4" w:space="0" w:color="auto"/>
            </w:tcBorders>
            <w:shd w:val="clear" w:color="auto" w:fill="FFFFFF"/>
          </w:tcPr>
          <w:p w14:paraId="761FBE5B"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11,64</w:t>
            </w:r>
          </w:p>
        </w:tc>
      </w:tr>
      <w:tr w:rsidR="00D41A1A" w14:paraId="3F381E65"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57A6E6F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44</w:t>
            </w:r>
          </w:p>
        </w:tc>
        <w:tc>
          <w:tcPr>
            <w:tcW w:w="1003" w:type="dxa"/>
            <w:tcBorders>
              <w:top w:val="single" w:sz="4" w:space="0" w:color="auto"/>
              <w:left w:val="single" w:sz="4" w:space="0" w:color="auto"/>
            </w:tcBorders>
            <w:shd w:val="clear" w:color="auto" w:fill="FFFFFF"/>
            <w:vAlign w:val="bottom"/>
          </w:tcPr>
          <w:p w14:paraId="38F80C2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286568194R</w:t>
            </w:r>
          </w:p>
        </w:tc>
        <w:tc>
          <w:tcPr>
            <w:tcW w:w="7128" w:type="dxa"/>
            <w:tcBorders>
              <w:top w:val="single" w:sz="4" w:space="0" w:color="auto"/>
              <w:left w:val="single" w:sz="4" w:space="0" w:color="auto"/>
            </w:tcBorders>
            <w:shd w:val="clear" w:color="auto" w:fill="FFFFFF"/>
            <w:vAlign w:val="bottom"/>
          </w:tcPr>
          <w:p w14:paraId="1EF69C91" w14:textId="77777777" w:rsidR="00D41A1A" w:rsidRDefault="00543D88">
            <w:pPr>
              <w:pStyle w:val="Jin0"/>
              <w:framePr w:w="11045" w:h="11568" w:wrap="none" w:vAnchor="page" w:hAnchor="page" w:x="560" w:y="1931"/>
              <w:shd w:val="clear" w:color="auto" w:fill="auto"/>
              <w:rPr>
                <w:sz w:val="13"/>
                <w:szCs w:val="13"/>
              </w:rPr>
            </w:pPr>
            <w:r>
              <w:rPr>
                <w:sz w:val="13"/>
                <w:szCs w:val="13"/>
              </w:rPr>
              <w:t>Přechodka X-STREAM čep/KG hrdlo PP DN 150/160 mm</w:t>
            </w:r>
          </w:p>
        </w:tc>
        <w:tc>
          <w:tcPr>
            <w:tcW w:w="312" w:type="dxa"/>
            <w:tcBorders>
              <w:top w:val="single" w:sz="4" w:space="0" w:color="auto"/>
              <w:left w:val="single" w:sz="4" w:space="0" w:color="auto"/>
            </w:tcBorders>
            <w:shd w:val="clear" w:color="auto" w:fill="FFFFFF"/>
            <w:vAlign w:val="bottom"/>
          </w:tcPr>
          <w:p w14:paraId="75E1383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vAlign w:val="bottom"/>
          </w:tcPr>
          <w:p w14:paraId="5C35C7FB"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1645BEBB"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590,15</w:t>
            </w:r>
          </w:p>
        </w:tc>
        <w:tc>
          <w:tcPr>
            <w:tcW w:w="878" w:type="dxa"/>
            <w:tcBorders>
              <w:left w:val="single" w:sz="4" w:space="0" w:color="auto"/>
              <w:right w:val="single" w:sz="4" w:space="0" w:color="auto"/>
            </w:tcBorders>
            <w:shd w:val="clear" w:color="auto" w:fill="FFFFFF"/>
            <w:vAlign w:val="bottom"/>
          </w:tcPr>
          <w:p w14:paraId="0CB2B78C"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590,15</w:t>
            </w:r>
          </w:p>
        </w:tc>
      </w:tr>
      <w:tr w:rsidR="00D41A1A" w14:paraId="77284506"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66F2ECCB"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10731B5D"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99</w:t>
            </w:r>
          </w:p>
        </w:tc>
        <w:tc>
          <w:tcPr>
            <w:tcW w:w="7128" w:type="dxa"/>
            <w:tcBorders>
              <w:left w:val="single" w:sz="4" w:space="0" w:color="auto"/>
            </w:tcBorders>
            <w:shd w:val="clear" w:color="auto" w:fill="C0C0C0"/>
            <w:vAlign w:val="center"/>
          </w:tcPr>
          <w:p w14:paraId="2AED7CAD" w14:textId="77777777" w:rsidR="00D41A1A" w:rsidRDefault="00543D88">
            <w:pPr>
              <w:pStyle w:val="Jin0"/>
              <w:framePr w:w="11045" w:h="11568" w:wrap="none" w:vAnchor="page" w:hAnchor="page" w:x="560" w:y="1931"/>
              <w:shd w:val="clear" w:color="auto" w:fill="auto"/>
              <w:rPr>
                <w:sz w:val="13"/>
                <w:szCs w:val="13"/>
              </w:rPr>
            </w:pPr>
            <w:r>
              <w:rPr>
                <w:rFonts w:ascii="Trebuchet MS" w:eastAsia="Trebuchet MS" w:hAnsi="Trebuchet MS" w:cs="Trebuchet MS"/>
                <w:sz w:val="13"/>
                <w:szCs w:val="13"/>
              </w:rPr>
              <w:t>Staveništní přesun hmot</w:t>
            </w:r>
          </w:p>
        </w:tc>
        <w:tc>
          <w:tcPr>
            <w:tcW w:w="312" w:type="dxa"/>
            <w:tcBorders>
              <w:left w:val="single" w:sz="4" w:space="0" w:color="auto"/>
            </w:tcBorders>
            <w:shd w:val="clear" w:color="auto" w:fill="C0C0C0"/>
          </w:tcPr>
          <w:p w14:paraId="73D4D408" w14:textId="77777777" w:rsidR="00D41A1A" w:rsidRDefault="00D41A1A">
            <w:pPr>
              <w:framePr w:w="11045" w:h="11568" w:wrap="none" w:vAnchor="page" w:hAnchor="page" w:x="560" w:y="1931"/>
              <w:rPr>
                <w:sz w:val="10"/>
                <w:szCs w:val="10"/>
              </w:rPr>
            </w:pPr>
          </w:p>
        </w:tc>
        <w:tc>
          <w:tcPr>
            <w:tcW w:w="725" w:type="dxa"/>
            <w:tcBorders>
              <w:left w:val="single" w:sz="4" w:space="0" w:color="auto"/>
            </w:tcBorders>
            <w:shd w:val="clear" w:color="auto" w:fill="C0C0C0"/>
          </w:tcPr>
          <w:p w14:paraId="46D73948" w14:textId="77777777" w:rsidR="00D41A1A" w:rsidRDefault="00D41A1A">
            <w:pPr>
              <w:framePr w:w="11045" w:h="11568" w:wrap="none" w:vAnchor="page" w:hAnchor="page" w:x="560" w:y="1931"/>
              <w:rPr>
                <w:sz w:val="10"/>
                <w:szCs w:val="10"/>
              </w:rPr>
            </w:pPr>
          </w:p>
        </w:tc>
        <w:tc>
          <w:tcPr>
            <w:tcW w:w="691" w:type="dxa"/>
            <w:tcBorders>
              <w:left w:val="single" w:sz="4" w:space="0" w:color="auto"/>
            </w:tcBorders>
            <w:shd w:val="clear" w:color="auto" w:fill="C0C0C0"/>
          </w:tcPr>
          <w:p w14:paraId="49BD5B18" w14:textId="77777777" w:rsidR="00D41A1A" w:rsidRDefault="00D41A1A">
            <w:pPr>
              <w:framePr w:w="11045" w:h="11568"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center"/>
          </w:tcPr>
          <w:p w14:paraId="005C7CB1" w14:textId="77777777" w:rsidR="00D41A1A" w:rsidRDefault="00543D88">
            <w:pPr>
              <w:pStyle w:val="Jin0"/>
              <w:framePr w:w="11045" w:h="11568" w:wrap="none" w:vAnchor="page" w:hAnchor="page" w:x="560" w:y="1931"/>
              <w:shd w:val="clear" w:color="auto" w:fill="auto"/>
              <w:jc w:val="right"/>
              <w:rPr>
                <w:sz w:val="13"/>
                <w:szCs w:val="13"/>
              </w:rPr>
            </w:pPr>
            <w:r>
              <w:rPr>
                <w:rFonts w:ascii="Trebuchet MS" w:eastAsia="Trebuchet MS" w:hAnsi="Trebuchet MS" w:cs="Trebuchet MS"/>
                <w:sz w:val="13"/>
                <w:szCs w:val="13"/>
              </w:rPr>
              <w:t>19 330,08</w:t>
            </w:r>
          </w:p>
        </w:tc>
      </w:tr>
      <w:tr w:rsidR="00D41A1A" w14:paraId="105CB242" w14:textId="77777777">
        <w:tblPrEx>
          <w:tblCellMar>
            <w:top w:w="0" w:type="dxa"/>
            <w:bottom w:w="0" w:type="dxa"/>
          </w:tblCellMar>
        </w:tblPrEx>
        <w:trPr>
          <w:trHeight w:hRule="exact" w:val="187"/>
        </w:trPr>
        <w:tc>
          <w:tcPr>
            <w:tcW w:w="307" w:type="dxa"/>
            <w:tcBorders>
              <w:top w:val="single" w:sz="4" w:space="0" w:color="auto"/>
              <w:left w:val="single" w:sz="4" w:space="0" w:color="auto"/>
            </w:tcBorders>
            <w:shd w:val="clear" w:color="auto" w:fill="FFFFFF"/>
            <w:vAlign w:val="bottom"/>
          </w:tcPr>
          <w:p w14:paraId="5EECF64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45</w:t>
            </w:r>
          </w:p>
        </w:tc>
        <w:tc>
          <w:tcPr>
            <w:tcW w:w="1003" w:type="dxa"/>
            <w:tcBorders>
              <w:top w:val="single" w:sz="4" w:space="0" w:color="auto"/>
              <w:left w:val="single" w:sz="4" w:space="0" w:color="auto"/>
            </w:tcBorders>
            <w:shd w:val="clear" w:color="auto" w:fill="FFFFFF"/>
            <w:vAlign w:val="center"/>
          </w:tcPr>
          <w:p w14:paraId="43B02C9A" w14:textId="77777777" w:rsidR="00D41A1A" w:rsidRDefault="00543D88">
            <w:pPr>
              <w:pStyle w:val="Jin0"/>
              <w:framePr w:w="11045" w:h="11568" w:wrap="none" w:vAnchor="page" w:hAnchor="page" w:x="560" w:y="1931"/>
              <w:shd w:val="clear" w:color="auto" w:fill="auto"/>
              <w:jc w:val="both"/>
              <w:rPr>
                <w:sz w:val="13"/>
                <w:szCs w:val="13"/>
              </w:rPr>
            </w:pPr>
            <w:r>
              <w:rPr>
                <w:sz w:val="13"/>
                <w:szCs w:val="13"/>
              </w:rPr>
              <w:t>998331091R00</w:t>
            </w:r>
          </w:p>
        </w:tc>
        <w:tc>
          <w:tcPr>
            <w:tcW w:w="7128" w:type="dxa"/>
            <w:tcBorders>
              <w:top w:val="single" w:sz="4" w:space="0" w:color="auto"/>
              <w:left w:val="single" w:sz="4" w:space="0" w:color="auto"/>
            </w:tcBorders>
            <w:shd w:val="clear" w:color="auto" w:fill="FFFFFF"/>
            <w:vAlign w:val="bottom"/>
          </w:tcPr>
          <w:p w14:paraId="58ABD5A1" w14:textId="77777777" w:rsidR="00D41A1A" w:rsidRDefault="00543D88">
            <w:pPr>
              <w:pStyle w:val="Jin0"/>
              <w:framePr w:w="11045" w:h="11568" w:wrap="none" w:vAnchor="page" w:hAnchor="page" w:x="560" w:y="1931"/>
              <w:shd w:val="clear" w:color="auto" w:fill="auto"/>
              <w:rPr>
                <w:sz w:val="13"/>
                <w:szCs w:val="13"/>
              </w:rPr>
            </w:pPr>
            <w:r>
              <w:rPr>
                <w:sz w:val="13"/>
                <w:szCs w:val="13"/>
              </w:rPr>
              <w:t>Přesun hmot pro nádrže, příplatek do 1 km</w:t>
            </w:r>
          </w:p>
        </w:tc>
        <w:tc>
          <w:tcPr>
            <w:tcW w:w="312" w:type="dxa"/>
            <w:tcBorders>
              <w:top w:val="single" w:sz="4" w:space="0" w:color="auto"/>
              <w:left w:val="single" w:sz="4" w:space="0" w:color="auto"/>
            </w:tcBorders>
            <w:shd w:val="clear" w:color="auto" w:fill="FFFFFF"/>
            <w:vAlign w:val="bottom"/>
          </w:tcPr>
          <w:p w14:paraId="532F587B" w14:textId="77777777" w:rsidR="00D41A1A" w:rsidRDefault="00543D88">
            <w:pPr>
              <w:pStyle w:val="Jin0"/>
              <w:framePr w:w="11045" w:h="11568" w:wrap="none" w:vAnchor="page" w:hAnchor="page" w:x="560" w:y="1931"/>
              <w:shd w:val="clear" w:color="auto" w:fill="auto"/>
              <w:jc w:val="both"/>
              <w:rPr>
                <w:sz w:val="13"/>
                <w:szCs w:val="13"/>
              </w:rPr>
            </w:pPr>
            <w:r>
              <w:rPr>
                <w:sz w:val="13"/>
                <w:szCs w:val="13"/>
              </w:rPr>
              <w:t>t</w:t>
            </w:r>
          </w:p>
        </w:tc>
        <w:tc>
          <w:tcPr>
            <w:tcW w:w="725" w:type="dxa"/>
            <w:tcBorders>
              <w:top w:val="single" w:sz="4" w:space="0" w:color="auto"/>
              <w:left w:val="single" w:sz="4" w:space="0" w:color="auto"/>
            </w:tcBorders>
            <w:shd w:val="clear" w:color="auto" w:fill="FFFFFF"/>
            <w:vAlign w:val="bottom"/>
          </w:tcPr>
          <w:p w14:paraId="5A623C1A"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23,86430</w:t>
            </w:r>
          </w:p>
        </w:tc>
        <w:tc>
          <w:tcPr>
            <w:tcW w:w="691" w:type="dxa"/>
            <w:tcBorders>
              <w:top w:val="single" w:sz="4" w:space="0" w:color="auto"/>
              <w:left w:val="single" w:sz="4" w:space="0" w:color="auto"/>
            </w:tcBorders>
            <w:shd w:val="clear" w:color="auto" w:fill="FFFFFF"/>
            <w:vAlign w:val="bottom"/>
          </w:tcPr>
          <w:p w14:paraId="05A88DF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810,00</w:t>
            </w:r>
          </w:p>
        </w:tc>
        <w:tc>
          <w:tcPr>
            <w:tcW w:w="878" w:type="dxa"/>
            <w:tcBorders>
              <w:top w:val="single" w:sz="4" w:space="0" w:color="auto"/>
              <w:left w:val="single" w:sz="4" w:space="0" w:color="auto"/>
              <w:right w:val="single" w:sz="4" w:space="0" w:color="auto"/>
            </w:tcBorders>
            <w:shd w:val="clear" w:color="auto" w:fill="FFFFFF"/>
            <w:vAlign w:val="bottom"/>
          </w:tcPr>
          <w:p w14:paraId="2E5BBC89"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19 330,08</w:t>
            </w:r>
          </w:p>
        </w:tc>
      </w:tr>
      <w:tr w:rsidR="00D41A1A" w14:paraId="13FDB34D" w14:textId="77777777">
        <w:tblPrEx>
          <w:tblCellMar>
            <w:top w:w="0" w:type="dxa"/>
            <w:bottom w:w="0" w:type="dxa"/>
          </w:tblCellMar>
        </w:tblPrEx>
        <w:trPr>
          <w:trHeight w:hRule="exact" w:val="173"/>
        </w:trPr>
        <w:tc>
          <w:tcPr>
            <w:tcW w:w="307" w:type="dxa"/>
            <w:tcBorders>
              <w:left w:val="single" w:sz="4" w:space="0" w:color="auto"/>
            </w:tcBorders>
            <w:shd w:val="clear" w:color="auto" w:fill="C0C0C0"/>
            <w:vAlign w:val="bottom"/>
          </w:tcPr>
          <w:p w14:paraId="4F2F4353"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6336AD94"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M21</w:t>
            </w:r>
          </w:p>
        </w:tc>
        <w:tc>
          <w:tcPr>
            <w:tcW w:w="7128" w:type="dxa"/>
            <w:tcBorders>
              <w:left w:val="single" w:sz="4" w:space="0" w:color="auto"/>
            </w:tcBorders>
            <w:shd w:val="clear" w:color="auto" w:fill="C0C0C0"/>
            <w:vAlign w:val="bottom"/>
          </w:tcPr>
          <w:p w14:paraId="43ADEC38" w14:textId="77777777" w:rsidR="00D41A1A" w:rsidRDefault="00543D88">
            <w:pPr>
              <w:pStyle w:val="Jin0"/>
              <w:framePr w:w="11045" w:h="11568" w:wrap="none" w:vAnchor="page" w:hAnchor="page" w:x="560" w:y="1931"/>
              <w:shd w:val="clear" w:color="auto" w:fill="auto"/>
              <w:rPr>
                <w:sz w:val="13"/>
                <w:szCs w:val="13"/>
              </w:rPr>
            </w:pPr>
            <w:r>
              <w:rPr>
                <w:rFonts w:ascii="Trebuchet MS" w:eastAsia="Trebuchet MS" w:hAnsi="Trebuchet MS" w:cs="Trebuchet MS"/>
                <w:sz w:val="13"/>
                <w:szCs w:val="13"/>
              </w:rPr>
              <w:t>Elektromontáže</w:t>
            </w:r>
          </w:p>
        </w:tc>
        <w:tc>
          <w:tcPr>
            <w:tcW w:w="312" w:type="dxa"/>
            <w:tcBorders>
              <w:left w:val="single" w:sz="4" w:space="0" w:color="auto"/>
            </w:tcBorders>
            <w:shd w:val="clear" w:color="auto" w:fill="C0C0C0"/>
          </w:tcPr>
          <w:p w14:paraId="024BF7F0" w14:textId="77777777" w:rsidR="00D41A1A" w:rsidRDefault="00D41A1A">
            <w:pPr>
              <w:framePr w:w="11045" w:h="11568" w:wrap="none" w:vAnchor="page" w:hAnchor="page" w:x="560" w:y="1931"/>
              <w:rPr>
                <w:sz w:val="10"/>
                <w:szCs w:val="10"/>
              </w:rPr>
            </w:pPr>
          </w:p>
        </w:tc>
        <w:tc>
          <w:tcPr>
            <w:tcW w:w="725" w:type="dxa"/>
            <w:tcBorders>
              <w:left w:val="single" w:sz="4" w:space="0" w:color="auto"/>
            </w:tcBorders>
            <w:shd w:val="clear" w:color="auto" w:fill="C0C0C0"/>
          </w:tcPr>
          <w:p w14:paraId="377372A0" w14:textId="77777777" w:rsidR="00D41A1A" w:rsidRDefault="00D41A1A">
            <w:pPr>
              <w:framePr w:w="11045" w:h="11568" w:wrap="none" w:vAnchor="page" w:hAnchor="page" w:x="560" w:y="1931"/>
              <w:rPr>
                <w:sz w:val="10"/>
                <w:szCs w:val="10"/>
              </w:rPr>
            </w:pPr>
          </w:p>
        </w:tc>
        <w:tc>
          <w:tcPr>
            <w:tcW w:w="691" w:type="dxa"/>
            <w:tcBorders>
              <w:left w:val="single" w:sz="4" w:space="0" w:color="auto"/>
            </w:tcBorders>
            <w:shd w:val="clear" w:color="auto" w:fill="C0C0C0"/>
          </w:tcPr>
          <w:p w14:paraId="6301460F" w14:textId="77777777" w:rsidR="00D41A1A" w:rsidRDefault="00D41A1A">
            <w:pPr>
              <w:framePr w:w="11045" w:h="11568" w:wrap="none" w:vAnchor="page" w:hAnchor="page" w:x="560" w:y="1931"/>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42E98770" w14:textId="77777777" w:rsidR="00D41A1A" w:rsidRDefault="00543D88">
            <w:pPr>
              <w:pStyle w:val="Jin0"/>
              <w:framePr w:w="11045" w:h="11568" w:wrap="none" w:vAnchor="page" w:hAnchor="page" w:x="560" w:y="1931"/>
              <w:shd w:val="clear" w:color="auto" w:fill="auto"/>
              <w:ind w:firstLine="300"/>
              <w:jc w:val="both"/>
              <w:rPr>
                <w:sz w:val="13"/>
                <w:szCs w:val="13"/>
              </w:rPr>
            </w:pPr>
            <w:r>
              <w:rPr>
                <w:rFonts w:ascii="Trebuchet MS" w:eastAsia="Trebuchet MS" w:hAnsi="Trebuchet MS" w:cs="Trebuchet MS"/>
                <w:sz w:val="13"/>
                <w:szCs w:val="13"/>
              </w:rPr>
              <w:t>3 545,00</w:t>
            </w:r>
          </w:p>
        </w:tc>
      </w:tr>
      <w:tr w:rsidR="00D41A1A" w14:paraId="0BDEECD6" w14:textId="77777777">
        <w:tblPrEx>
          <w:tblCellMar>
            <w:top w:w="0" w:type="dxa"/>
            <w:bottom w:w="0" w:type="dxa"/>
          </w:tblCellMar>
        </w:tblPrEx>
        <w:trPr>
          <w:trHeight w:hRule="exact" w:val="178"/>
        </w:trPr>
        <w:tc>
          <w:tcPr>
            <w:tcW w:w="307" w:type="dxa"/>
            <w:tcBorders>
              <w:top w:val="single" w:sz="4" w:space="0" w:color="auto"/>
              <w:left w:val="single" w:sz="4" w:space="0" w:color="auto"/>
            </w:tcBorders>
            <w:shd w:val="clear" w:color="auto" w:fill="FFFFFF"/>
            <w:vAlign w:val="bottom"/>
          </w:tcPr>
          <w:p w14:paraId="06D43BC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46</w:t>
            </w:r>
          </w:p>
        </w:tc>
        <w:tc>
          <w:tcPr>
            <w:tcW w:w="1003" w:type="dxa"/>
            <w:tcBorders>
              <w:top w:val="single" w:sz="4" w:space="0" w:color="auto"/>
              <w:left w:val="single" w:sz="4" w:space="0" w:color="auto"/>
            </w:tcBorders>
            <w:shd w:val="clear" w:color="auto" w:fill="FFFFFF"/>
            <w:vAlign w:val="bottom"/>
          </w:tcPr>
          <w:p w14:paraId="1705507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210810006RT1</w:t>
            </w:r>
          </w:p>
        </w:tc>
        <w:tc>
          <w:tcPr>
            <w:tcW w:w="7128" w:type="dxa"/>
            <w:tcBorders>
              <w:top w:val="single" w:sz="4" w:space="0" w:color="auto"/>
              <w:left w:val="single" w:sz="4" w:space="0" w:color="auto"/>
            </w:tcBorders>
            <w:shd w:val="clear" w:color="auto" w:fill="FFFFFF"/>
            <w:vAlign w:val="bottom"/>
          </w:tcPr>
          <w:p w14:paraId="41EC36DA" w14:textId="77777777" w:rsidR="00D41A1A" w:rsidRDefault="00543D88">
            <w:pPr>
              <w:pStyle w:val="Jin0"/>
              <w:framePr w:w="11045" w:h="11568" w:wrap="none" w:vAnchor="page" w:hAnchor="page" w:x="560" w:y="1931"/>
              <w:shd w:val="clear" w:color="auto" w:fill="auto"/>
              <w:rPr>
                <w:sz w:val="13"/>
                <w:szCs w:val="13"/>
              </w:rPr>
            </w:pPr>
            <w:r>
              <w:rPr>
                <w:sz w:val="13"/>
                <w:szCs w:val="13"/>
              </w:rPr>
              <w:t>Kabel CYKY- 3J x 2,5 mm2 včetně výstražné folie, včetně dodávky kabelu</w:t>
            </w:r>
          </w:p>
        </w:tc>
        <w:tc>
          <w:tcPr>
            <w:tcW w:w="312" w:type="dxa"/>
            <w:tcBorders>
              <w:top w:val="single" w:sz="4" w:space="0" w:color="auto"/>
              <w:left w:val="single" w:sz="4" w:space="0" w:color="auto"/>
            </w:tcBorders>
            <w:shd w:val="clear" w:color="auto" w:fill="FFFFFF"/>
            <w:vAlign w:val="bottom"/>
          </w:tcPr>
          <w:p w14:paraId="1E011254" w14:textId="77777777" w:rsidR="00D41A1A" w:rsidRDefault="00543D88">
            <w:pPr>
              <w:pStyle w:val="Jin0"/>
              <w:framePr w:w="11045" w:h="11568" w:wrap="none" w:vAnchor="page" w:hAnchor="page" w:x="560" w:y="1931"/>
              <w:shd w:val="clear" w:color="auto" w:fill="auto"/>
              <w:jc w:val="both"/>
              <w:rPr>
                <w:sz w:val="13"/>
                <w:szCs w:val="13"/>
              </w:rPr>
            </w:pPr>
            <w:r>
              <w:rPr>
                <w:sz w:val="13"/>
                <w:szCs w:val="13"/>
              </w:rPr>
              <w:t>m</w:t>
            </w:r>
          </w:p>
        </w:tc>
        <w:tc>
          <w:tcPr>
            <w:tcW w:w="725" w:type="dxa"/>
            <w:tcBorders>
              <w:top w:val="single" w:sz="4" w:space="0" w:color="auto"/>
              <w:left w:val="single" w:sz="4" w:space="0" w:color="auto"/>
            </w:tcBorders>
            <w:shd w:val="clear" w:color="auto" w:fill="FFFFFF"/>
            <w:vAlign w:val="bottom"/>
          </w:tcPr>
          <w:p w14:paraId="2A28DEC8"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9,00000</w:t>
            </w:r>
          </w:p>
        </w:tc>
        <w:tc>
          <w:tcPr>
            <w:tcW w:w="691" w:type="dxa"/>
            <w:tcBorders>
              <w:top w:val="single" w:sz="4" w:space="0" w:color="auto"/>
              <w:left w:val="single" w:sz="4" w:space="0" w:color="auto"/>
            </w:tcBorders>
            <w:shd w:val="clear" w:color="auto" w:fill="FFFFFF"/>
            <w:vAlign w:val="bottom"/>
          </w:tcPr>
          <w:p w14:paraId="7CF77652"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55,00</w:t>
            </w:r>
          </w:p>
        </w:tc>
        <w:tc>
          <w:tcPr>
            <w:tcW w:w="878" w:type="dxa"/>
            <w:tcBorders>
              <w:top w:val="single" w:sz="4" w:space="0" w:color="auto"/>
              <w:left w:val="single" w:sz="4" w:space="0" w:color="auto"/>
              <w:right w:val="single" w:sz="4" w:space="0" w:color="auto"/>
            </w:tcBorders>
            <w:shd w:val="clear" w:color="auto" w:fill="FFFFFF"/>
            <w:vAlign w:val="bottom"/>
          </w:tcPr>
          <w:p w14:paraId="3C83158F" w14:textId="77777777" w:rsidR="00D41A1A" w:rsidRDefault="00543D88">
            <w:pPr>
              <w:pStyle w:val="Jin0"/>
              <w:framePr w:w="11045" w:h="11568" w:wrap="none" w:vAnchor="page" w:hAnchor="page" w:x="560" w:y="1931"/>
              <w:shd w:val="clear" w:color="auto" w:fill="auto"/>
              <w:ind w:firstLine="420"/>
              <w:jc w:val="both"/>
              <w:rPr>
                <w:sz w:val="13"/>
                <w:szCs w:val="13"/>
              </w:rPr>
            </w:pPr>
            <w:r>
              <w:rPr>
                <w:sz w:val="13"/>
                <w:szCs w:val="13"/>
              </w:rPr>
              <w:t>495,00</w:t>
            </w:r>
          </w:p>
        </w:tc>
      </w:tr>
      <w:tr w:rsidR="00D41A1A" w14:paraId="745A5AD3" w14:textId="77777777">
        <w:tblPrEx>
          <w:tblCellMar>
            <w:top w:w="0" w:type="dxa"/>
            <w:bottom w:w="0" w:type="dxa"/>
          </w:tblCellMar>
        </w:tblPrEx>
        <w:trPr>
          <w:trHeight w:hRule="exact" w:val="302"/>
        </w:trPr>
        <w:tc>
          <w:tcPr>
            <w:tcW w:w="307" w:type="dxa"/>
            <w:tcBorders>
              <w:left w:val="single" w:sz="4" w:space="0" w:color="auto"/>
            </w:tcBorders>
            <w:shd w:val="clear" w:color="auto" w:fill="FFFFFF"/>
            <w:vAlign w:val="center"/>
          </w:tcPr>
          <w:p w14:paraId="0230981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47</w:t>
            </w:r>
          </w:p>
        </w:tc>
        <w:tc>
          <w:tcPr>
            <w:tcW w:w="1003" w:type="dxa"/>
            <w:tcBorders>
              <w:left w:val="single" w:sz="4" w:space="0" w:color="auto"/>
            </w:tcBorders>
            <w:shd w:val="clear" w:color="auto" w:fill="FFFFFF"/>
          </w:tcPr>
          <w:p w14:paraId="1D46CB9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210174711R00</w:t>
            </w:r>
          </w:p>
        </w:tc>
        <w:tc>
          <w:tcPr>
            <w:tcW w:w="7128" w:type="dxa"/>
            <w:tcBorders>
              <w:top w:val="single" w:sz="4" w:space="0" w:color="auto"/>
              <w:left w:val="single" w:sz="4" w:space="0" w:color="auto"/>
            </w:tcBorders>
            <w:shd w:val="clear" w:color="auto" w:fill="FFFFFF"/>
            <w:vAlign w:val="bottom"/>
          </w:tcPr>
          <w:p w14:paraId="3FFC827F" w14:textId="77777777" w:rsidR="00D41A1A" w:rsidRDefault="00543D88">
            <w:pPr>
              <w:pStyle w:val="Jin0"/>
              <w:framePr w:w="11045" w:h="11568" w:wrap="none" w:vAnchor="page" w:hAnchor="page" w:x="560" w:y="1931"/>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12" w:type="dxa"/>
            <w:tcBorders>
              <w:left w:val="single" w:sz="4" w:space="0" w:color="auto"/>
            </w:tcBorders>
            <w:shd w:val="clear" w:color="auto" w:fill="FFFFFF"/>
            <w:vAlign w:val="center"/>
          </w:tcPr>
          <w:p w14:paraId="5527268A"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59FE6542"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0F7F68C0"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1 950,00</w:t>
            </w:r>
          </w:p>
        </w:tc>
        <w:tc>
          <w:tcPr>
            <w:tcW w:w="878" w:type="dxa"/>
            <w:tcBorders>
              <w:left w:val="single" w:sz="4" w:space="0" w:color="auto"/>
              <w:right w:val="single" w:sz="4" w:space="0" w:color="auto"/>
            </w:tcBorders>
            <w:shd w:val="clear" w:color="auto" w:fill="FFFFFF"/>
          </w:tcPr>
          <w:p w14:paraId="25E24413"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1 950,00</w:t>
            </w:r>
          </w:p>
        </w:tc>
      </w:tr>
      <w:tr w:rsidR="00D41A1A" w14:paraId="7505B837" w14:textId="77777777">
        <w:tblPrEx>
          <w:tblCellMar>
            <w:top w:w="0" w:type="dxa"/>
            <w:bottom w:w="0" w:type="dxa"/>
          </w:tblCellMar>
        </w:tblPrEx>
        <w:trPr>
          <w:trHeight w:hRule="exact" w:val="187"/>
        </w:trPr>
        <w:tc>
          <w:tcPr>
            <w:tcW w:w="307" w:type="dxa"/>
            <w:tcBorders>
              <w:left w:val="single" w:sz="4" w:space="0" w:color="auto"/>
            </w:tcBorders>
            <w:shd w:val="clear" w:color="auto" w:fill="FFFFFF"/>
            <w:vAlign w:val="bottom"/>
          </w:tcPr>
          <w:p w14:paraId="495B4D42" w14:textId="77777777" w:rsidR="00D41A1A" w:rsidRDefault="00543D88">
            <w:pPr>
              <w:pStyle w:val="Jin0"/>
              <w:framePr w:w="11045" w:h="11568" w:wrap="none" w:vAnchor="page" w:hAnchor="page" w:x="560" w:y="1931"/>
              <w:shd w:val="clear" w:color="auto" w:fill="auto"/>
              <w:jc w:val="both"/>
              <w:rPr>
                <w:sz w:val="13"/>
                <w:szCs w:val="13"/>
              </w:rPr>
            </w:pPr>
            <w:r>
              <w:rPr>
                <w:sz w:val="13"/>
                <w:szCs w:val="13"/>
              </w:rPr>
              <w:t>48</w:t>
            </w:r>
          </w:p>
        </w:tc>
        <w:tc>
          <w:tcPr>
            <w:tcW w:w="1003" w:type="dxa"/>
            <w:tcBorders>
              <w:left w:val="single" w:sz="4" w:space="0" w:color="auto"/>
            </w:tcBorders>
            <w:shd w:val="clear" w:color="auto" w:fill="FFFFFF"/>
            <w:vAlign w:val="center"/>
          </w:tcPr>
          <w:p w14:paraId="4EAFB983" w14:textId="77777777" w:rsidR="00D41A1A" w:rsidRDefault="00543D88">
            <w:pPr>
              <w:pStyle w:val="Jin0"/>
              <w:framePr w:w="11045" w:h="11568" w:wrap="none" w:vAnchor="page" w:hAnchor="page" w:x="560" w:y="1931"/>
              <w:shd w:val="clear" w:color="auto" w:fill="auto"/>
              <w:jc w:val="both"/>
              <w:rPr>
                <w:sz w:val="13"/>
                <w:szCs w:val="13"/>
              </w:rPr>
            </w:pPr>
            <w:r>
              <w:rPr>
                <w:sz w:val="13"/>
                <w:szCs w:val="13"/>
              </w:rPr>
              <w:t>210174711R00</w:t>
            </w:r>
          </w:p>
        </w:tc>
        <w:tc>
          <w:tcPr>
            <w:tcW w:w="7128" w:type="dxa"/>
            <w:tcBorders>
              <w:top w:val="single" w:sz="4" w:space="0" w:color="auto"/>
              <w:left w:val="single" w:sz="4" w:space="0" w:color="auto"/>
            </w:tcBorders>
            <w:shd w:val="clear" w:color="auto" w:fill="FFFFFF"/>
            <w:vAlign w:val="bottom"/>
          </w:tcPr>
          <w:p w14:paraId="466CBCF1" w14:textId="77777777" w:rsidR="00D41A1A" w:rsidRDefault="00543D88">
            <w:pPr>
              <w:pStyle w:val="Jin0"/>
              <w:framePr w:w="11045" w:h="11568" w:wrap="none" w:vAnchor="page" w:hAnchor="page" w:x="560" w:y="1931"/>
              <w:shd w:val="clear" w:color="auto" w:fill="auto"/>
              <w:rPr>
                <w:sz w:val="13"/>
                <w:szCs w:val="13"/>
              </w:rPr>
            </w:pPr>
            <w:r>
              <w:rPr>
                <w:sz w:val="13"/>
                <w:szCs w:val="13"/>
              </w:rPr>
              <w:t>Instalace připojovací plastové rozvodnice pro 5 , modul</w:t>
            </w:r>
          </w:p>
        </w:tc>
        <w:tc>
          <w:tcPr>
            <w:tcW w:w="312" w:type="dxa"/>
            <w:tcBorders>
              <w:left w:val="single" w:sz="4" w:space="0" w:color="auto"/>
            </w:tcBorders>
            <w:shd w:val="clear" w:color="auto" w:fill="FFFFFF"/>
            <w:vAlign w:val="bottom"/>
          </w:tcPr>
          <w:p w14:paraId="54994809" w14:textId="77777777" w:rsidR="00D41A1A" w:rsidRDefault="00543D88">
            <w:pPr>
              <w:pStyle w:val="Jin0"/>
              <w:framePr w:w="11045" w:h="11568" w:wrap="none" w:vAnchor="page" w:hAnchor="page" w:x="560" w:y="1931"/>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176D5CFC" w14:textId="77777777" w:rsidR="00D41A1A" w:rsidRDefault="00543D88">
            <w:pPr>
              <w:pStyle w:val="Jin0"/>
              <w:framePr w:w="11045" w:h="11568" w:wrap="none" w:vAnchor="page" w:hAnchor="page" w:x="560" w:y="1931"/>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center"/>
          </w:tcPr>
          <w:p w14:paraId="5994EF9C"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1 100,00</w:t>
            </w:r>
          </w:p>
        </w:tc>
        <w:tc>
          <w:tcPr>
            <w:tcW w:w="878" w:type="dxa"/>
            <w:tcBorders>
              <w:left w:val="single" w:sz="4" w:space="0" w:color="auto"/>
              <w:right w:val="single" w:sz="4" w:space="0" w:color="auto"/>
            </w:tcBorders>
            <w:shd w:val="clear" w:color="auto" w:fill="FFFFFF"/>
            <w:vAlign w:val="center"/>
          </w:tcPr>
          <w:p w14:paraId="41B91920" w14:textId="77777777" w:rsidR="00D41A1A" w:rsidRDefault="00543D88">
            <w:pPr>
              <w:pStyle w:val="Jin0"/>
              <w:framePr w:w="11045" w:h="11568" w:wrap="none" w:vAnchor="page" w:hAnchor="page" w:x="560" w:y="1931"/>
              <w:shd w:val="clear" w:color="auto" w:fill="auto"/>
              <w:jc w:val="right"/>
              <w:rPr>
                <w:sz w:val="13"/>
                <w:szCs w:val="13"/>
              </w:rPr>
            </w:pPr>
            <w:r>
              <w:rPr>
                <w:sz w:val="13"/>
                <w:szCs w:val="13"/>
              </w:rPr>
              <w:t>1 100,00</w:t>
            </w:r>
          </w:p>
        </w:tc>
      </w:tr>
      <w:tr w:rsidR="00D41A1A" w14:paraId="0FC8EDE3" w14:textId="77777777">
        <w:tblPrEx>
          <w:tblCellMar>
            <w:top w:w="0" w:type="dxa"/>
            <w:bottom w:w="0" w:type="dxa"/>
          </w:tblCellMar>
        </w:tblPrEx>
        <w:trPr>
          <w:trHeight w:hRule="exact" w:val="182"/>
        </w:trPr>
        <w:tc>
          <w:tcPr>
            <w:tcW w:w="307" w:type="dxa"/>
            <w:tcBorders>
              <w:left w:val="single" w:sz="4" w:space="0" w:color="auto"/>
              <w:bottom w:val="single" w:sz="4" w:space="0" w:color="auto"/>
            </w:tcBorders>
            <w:shd w:val="clear" w:color="auto" w:fill="C0C0C0"/>
            <w:vAlign w:val="bottom"/>
          </w:tcPr>
          <w:p w14:paraId="7778FCC7"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Díl:</w:t>
            </w:r>
          </w:p>
        </w:tc>
        <w:tc>
          <w:tcPr>
            <w:tcW w:w="1003" w:type="dxa"/>
            <w:tcBorders>
              <w:left w:val="single" w:sz="4" w:space="0" w:color="auto"/>
              <w:bottom w:val="single" w:sz="4" w:space="0" w:color="auto"/>
            </w:tcBorders>
            <w:shd w:val="clear" w:color="auto" w:fill="C0C0C0"/>
            <w:vAlign w:val="bottom"/>
          </w:tcPr>
          <w:p w14:paraId="77866696"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M33</w:t>
            </w:r>
          </w:p>
        </w:tc>
        <w:tc>
          <w:tcPr>
            <w:tcW w:w="7128" w:type="dxa"/>
            <w:tcBorders>
              <w:left w:val="single" w:sz="4" w:space="0" w:color="auto"/>
              <w:bottom w:val="single" w:sz="4" w:space="0" w:color="auto"/>
            </w:tcBorders>
            <w:shd w:val="clear" w:color="auto" w:fill="C0C0C0"/>
          </w:tcPr>
          <w:p w14:paraId="7A1A71EA" w14:textId="77777777" w:rsidR="00D41A1A" w:rsidRDefault="00543D88">
            <w:pPr>
              <w:pStyle w:val="Jin0"/>
              <w:framePr w:w="11045" w:h="11568" w:wrap="none" w:vAnchor="page" w:hAnchor="page" w:x="560" w:y="1931"/>
              <w:shd w:val="clear" w:color="auto" w:fill="auto"/>
              <w:jc w:val="both"/>
              <w:rPr>
                <w:sz w:val="13"/>
                <w:szCs w:val="13"/>
              </w:rPr>
            </w:pPr>
            <w:r>
              <w:rPr>
                <w:rFonts w:ascii="Trebuchet MS" w:eastAsia="Trebuchet MS" w:hAnsi="Trebuchet MS" w:cs="Trebuchet MS"/>
                <w:sz w:val="13"/>
                <w:szCs w:val="13"/>
              </w:rPr>
              <w:t>Vlastní</w:t>
            </w:r>
          </w:p>
        </w:tc>
        <w:tc>
          <w:tcPr>
            <w:tcW w:w="312" w:type="dxa"/>
            <w:tcBorders>
              <w:left w:val="single" w:sz="4" w:space="0" w:color="auto"/>
              <w:bottom w:val="single" w:sz="4" w:space="0" w:color="auto"/>
            </w:tcBorders>
            <w:shd w:val="clear" w:color="auto" w:fill="C0C0C0"/>
          </w:tcPr>
          <w:p w14:paraId="63910DB9" w14:textId="77777777" w:rsidR="00D41A1A" w:rsidRDefault="00D41A1A">
            <w:pPr>
              <w:framePr w:w="11045" w:h="11568" w:wrap="none" w:vAnchor="page" w:hAnchor="page" w:x="560" w:y="1931"/>
              <w:rPr>
                <w:sz w:val="10"/>
                <w:szCs w:val="10"/>
              </w:rPr>
            </w:pPr>
          </w:p>
        </w:tc>
        <w:tc>
          <w:tcPr>
            <w:tcW w:w="725" w:type="dxa"/>
            <w:tcBorders>
              <w:left w:val="single" w:sz="4" w:space="0" w:color="auto"/>
              <w:bottom w:val="single" w:sz="4" w:space="0" w:color="auto"/>
            </w:tcBorders>
            <w:shd w:val="clear" w:color="auto" w:fill="C0C0C0"/>
          </w:tcPr>
          <w:p w14:paraId="4EC86BD1" w14:textId="77777777" w:rsidR="00D41A1A" w:rsidRDefault="00D41A1A">
            <w:pPr>
              <w:framePr w:w="11045" w:h="11568" w:wrap="none" w:vAnchor="page" w:hAnchor="page" w:x="560" w:y="1931"/>
              <w:rPr>
                <w:sz w:val="10"/>
                <w:szCs w:val="10"/>
              </w:rPr>
            </w:pPr>
          </w:p>
        </w:tc>
        <w:tc>
          <w:tcPr>
            <w:tcW w:w="691" w:type="dxa"/>
            <w:tcBorders>
              <w:left w:val="single" w:sz="4" w:space="0" w:color="auto"/>
              <w:bottom w:val="single" w:sz="4" w:space="0" w:color="auto"/>
            </w:tcBorders>
            <w:shd w:val="clear" w:color="auto" w:fill="C0C0C0"/>
          </w:tcPr>
          <w:p w14:paraId="79DD0332" w14:textId="77777777" w:rsidR="00D41A1A" w:rsidRDefault="00D41A1A">
            <w:pPr>
              <w:framePr w:w="11045" w:h="11568" w:wrap="none" w:vAnchor="page" w:hAnchor="page" w:x="560" w:y="193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C0C0C0"/>
            <w:vAlign w:val="bottom"/>
          </w:tcPr>
          <w:p w14:paraId="2ED07FF0" w14:textId="77777777" w:rsidR="00D41A1A" w:rsidRDefault="00543D88">
            <w:pPr>
              <w:pStyle w:val="Jin0"/>
              <w:framePr w:w="11045" w:h="11568" w:wrap="none" w:vAnchor="page" w:hAnchor="page" w:x="560" w:y="1931"/>
              <w:shd w:val="clear" w:color="auto" w:fill="auto"/>
              <w:jc w:val="right"/>
              <w:rPr>
                <w:sz w:val="13"/>
                <w:szCs w:val="13"/>
              </w:rPr>
            </w:pPr>
            <w:r>
              <w:rPr>
                <w:rFonts w:ascii="Trebuchet MS" w:eastAsia="Trebuchet MS" w:hAnsi="Trebuchet MS" w:cs="Trebuchet MS"/>
                <w:sz w:val="13"/>
                <w:szCs w:val="13"/>
              </w:rPr>
              <w:t>120 100,00</w:t>
            </w:r>
          </w:p>
        </w:tc>
      </w:tr>
    </w:tbl>
    <w:p w14:paraId="2A5ACCD2"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8706655"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7"/>
        <w:gridCol w:w="1003"/>
        <w:gridCol w:w="7128"/>
        <w:gridCol w:w="312"/>
        <w:gridCol w:w="725"/>
        <w:gridCol w:w="691"/>
        <w:gridCol w:w="878"/>
      </w:tblGrid>
      <w:tr w:rsidR="00D41A1A" w14:paraId="4AA64DC9" w14:textId="77777777">
        <w:tblPrEx>
          <w:tblCellMar>
            <w:top w:w="0" w:type="dxa"/>
            <w:bottom w:w="0" w:type="dxa"/>
          </w:tblCellMar>
        </w:tblPrEx>
        <w:trPr>
          <w:trHeight w:hRule="exact" w:val="4085"/>
        </w:trPr>
        <w:tc>
          <w:tcPr>
            <w:tcW w:w="307" w:type="dxa"/>
            <w:tcBorders>
              <w:top w:val="single" w:sz="4" w:space="0" w:color="auto"/>
              <w:left w:val="single" w:sz="4" w:space="0" w:color="auto"/>
            </w:tcBorders>
            <w:shd w:val="clear" w:color="auto" w:fill="FFFFFF"/>
          </w:tcPr>
          <w:p w14:paraId="0B12C71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49</w:t>
            </w:r>
          </w:p>
        </w:tc>
        <w:tc>
          <w:tcPr>
            <w:tcW w:w="1003" w:type="dxa"/>
            <w:tcBorders>
              <w:top w:val="single" w:sz="4" w:space="0" w:color="auto"/>
              <w:left w:val="single" w:sz="4" w:space="0" w:color="auto"/>
            </w:tcBorders>
            <w:shd w:val="clear" w:color="auto" w:fill="FFFFFF"/>
          </w:tcPr>
          <w:p w14:paraId="6A6D5D4D" w14:textId="77777777" w:rsidR="00D41A1A" w:rsidRDefault="00543D88">
            <w:pPr>
              <w:pStyle w:val="Jin0"/>
              <w:framePr w:w="11045" w:h="14184" w:wrap="none" w:vAnchor="page" w:hAnchor="page" w:x="560" w:y="1135"/>
              <w:shd w:val="clear" w:color="auto" w:fill="auto"/>
              <w:ind w:firstLine="280"/>
              <w:rPr>
                <w:sz w:val="13"/>
                <w:szCs w:val="13"/>
              </w:rPr>
            </w:pPr>
            <w:r>
              <w:rPr>
                <w:sz w:val="13"/>
                <w:szCs w:val="13"/>
              </w:rPr>
              <w:t>286977887</w:t>
            </w:r>
          </w:p>
        </w:tc>
        <w:tc>
          <w:tcPr>
            <w:tcW w:w="7128" w:type="dxa"/>
            <w:tcBorders>
              <w:top w:val="single" w:sz="4" w:space="0" w:color="auto"/>
              <w:left w:val="single" w:sz="4" w:space="0" w:color="auto"/>
            </w:tcBorders>
            <w:shd w:val="clear" w:color="auto" w:fill="FFFFFF"/>
            <w:vAlign w:val="bottom"/>
          </w:tcPr>
          <w:p w14:paraId="00A154E7" w14:textId="77777777" w:rsidR="00D41A1A" w:rsidRDefault="00543D88">
            <w:pPr>
              <w:pStyle w:val="Jin0"/>
              <w:framePr w:w="11045" w:h="14184" w:wrap="none" w:vAnchor="page" w:hAnchor="page" w:x="560" w:y="1135"/>
              <w:shd w:val="clear" w:color="auto" w:fill="auto"/>
              <w:spacing w:line="271" w:lineRule="auto"/>
              <w:rPr>
                <w:sz w:val="13"/>
                <w:szCs w:val="13"/>
              </w:rPr>
            </w:pPr>
            <w:r>
              <w:rPr>
                <w:sz w:val="13"/>
                <w:szCs w:val="13"/>
              </w:rPr>
              <w:t>Kontejnerová DČOV (kategorie III/kategorie PZV) - včetně nádrží, kapacita ČOV 8EO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w:t>
            </w:r>
          </w:p>
        </w:tc>
        <w:tc>
          <w:tcPr>
            <w:tcW w:w="312" w:type="dxa"/>
            <w:tcBorders>
              <w:top w:val="single" w:sz="4" w:space="0" w:color="auto"/>
              <w:left w:val="single" w:sz="4" w:space="0" w:color="auto"/>
            </w:tcBorders>
            <w:shd w:val="clear" w:color="auto" w:fill="FFFFFF"/>
          </w:tcPr>
          <w:p w14:paraId="4842D40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46CD97B1"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5841439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65 000,00</w:t>
            </w:r>
          </w:p>
        </w:tc>
        <w:tc>
          <w:tcPr>
            <w:tcW w:w="878" w:type="dxa"/>
            <w:tcBorders>
              <w:left w:val="single" w:sz="4" w:space="0" w:color="auto"/>
              <w:right w:val="single" w:sz="4" w:space="0" w:color="auto"/>
            </w:tcBorders>
            <w:shd w:val="clear" w:color="auto" w:fill="FFFFFF"/>
          </w:tcPr>
          <w:p w14:paraId="5ACB7723"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65 000,00</w:t>
            </w:r>
          </w:p>
        </w:tc>
      </w:tr>
      <w:tr w:rsidR="00D41A1A" w14:paraId="3009949B" w14:textId="77777777">
        <w:tblPrEx>
          <w:tblCellMar>
            <w:top w:w="0" w:type="dxa"/>
            <w:bottom w:w="0" w:type="dxa"/>
          </w:tblCellMar>
        </w:tblPrEx>
        <w:trPr>
          <w:trHeight w:hRule="exact" w:val="5299"/>
        </w:trPr>
        <w:tc>
          <w:tcPr>
            <w:tcW w:w="307" w:type="dxa"/>
            <w:tcBorders>
              <w:top w:val="single" w:sz="4" w:space="0" w:color="auto"/>
              <w:left w:val="single" w:sz="4" w:space="0" w:color="auto"/>
            </w:tcBorders>
            <w:shd w:val="clear" w:color="auto" w:fill="FFFFFF"/>
          </w:tcPr>
          <w:p w14:paraId="6902EA37" w14:textId="77777777" w:rsidR="00D41A1A" w:rsidRDefault="00D41A1A">
            <w:pPr>
              <w:framePr w:w="11045" w:h="14184" w:wrap="none" w:vAnchor="page" w:hAnchor="page" w:x="560" w:y="1135"/>
              <w:rPr>
                <w:sz w:val="10"/>
                <w:szCs w:val="10"/>
              </w:rPr>
            </w:pPr>
          </w:p>
        </w:tc>
        <w:tc>
          <w:tcPr>
            <w:tcW w:w="1003" w:type="dxa"/>
            <w:tcBorders>
              <w:top w:val="single" w:sz="4" w:space="0" w:color="auto"/>
              <w:left w:val="single" w:sz="4" w:space="0" w:color="auto"/>
            </w:tcBorders>
            <w:shd w:val="clear" w:color="auto" w:fill="FFFFFF"/>
          </w:tcPr>
          <w:p w14:paraId="2FE023C9" w14:textId="77777777" w:rsidR="00D41A1A" w:rsidRDefault="00D41A1A">
            <w:pPr>
              <w:framePr w:w="11045" w:h="14184" w:wrap="none" w:vAnchor="page" w:hAnchor="page" w:x="560" w:y="1135"/>
              <w:rPr>
                <w:sz w:val="10"/>
                <w:szCs w:val="10"/>
              </w:rPr>
            </w:pPr>
          </w:p>
        </w:tc>
        <w:tc>
          <w:tcPr>
            <w:tcW w:w="7128" w:type="dxa"/>
            <w:tcBorders>
              <w:top w:val="single" w:sz="4" w:space="0" w:color="auto"/>
              <w:left w:val="single" w:sz="4" w:space="0" w:color="auto"/>
            </w:tcBorders>
            <w:shd w:val="clear" w:color="auto" w:fill="FFFFFF"/>
            <w:vAlign w:val="bottom"/>
          </w:tcPr>
          <w:p w14:paraId="44C9ADC3" w14:textId="77777777" w:rsidR="00D41A1A" w:rsidRDefault="00543D88">
            <w:pPr>
              <w:pStyle w:val="Jin0"/>
              <w:framePr w:w="11045" w:h="14184" w:wrap="none" w:vAnchor="page" w:hAnchor="page" w:x="560" w:y="1135"/>
              <w:shd w:val="clear" w:color="auto" w:fill="auto"/>
              <w:spacing w:line="283" w:lineRule="auto"/>
              <w:rPr>
                <w:sz w:val="11"/>
                <w:szCs w:val="11"/>
              </w:rPr>
            </w:pPr>
            <w:r>
              <w:rPr>
                <w:i/>
                <w:iCs/>
                <w:color w:val="969696"/>
                <w:sz w:val="11"/>
                <w:szCs w:val="11"/>
              </w:rPr>
              <w:t>Poznámka k položce:</w:t>
            </w:r>
          </w:p>
          <w:p w14:paraId="081BE038" w14:textId="77777777" w:rsidR="00D41A1A" w:rsidRDefault="00543D88">
            <w:pPr>
              <w:pStyle w:val="Jin0"/>
              <w:framePr w:w="11045" w:h="14184" w:wrap="none" w:vAnchor="page" w:hAnchor="page" w:x="560" w:y="1135"/>
              <w:shd w:val="clear" w:color="auto" w:fill="auto"/>
              <w:spacing w:line="283"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307577AC" w14:textId="77777777" w:rsidR="00D41A1A" w:rsidRDefault="00543D88">
            <w:pPr>
              <w:pStyle w:val="Jin0"/>
              <w:framePr w:w="11045" w:h="14184" w:wrap="none" w:vAnchor="page" w:hAnchor="page" w:x="560" w:y="1135"/>
              <w:shd w:val="clear" w:color="auto" w:fill="auto"/>
              <w:spacing w:line="283"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12" w:type="dxa"/>
            <w:tcBorders>
              <w:top w:val="single" w:sz="4" w:space="0" w:color="auto"/>
              <w:left w:val="single" w:sz="4" w:space="0" w:color="auto"/>
            </w:tcBorders>
            <w:shd w:val="clear" w:color="auto" w:fill="FFFFFF"/>
          </w:tcPr>
          <w:p w14:paraId="257CC539" w14:textId="77777777" w:rsidR="00D41A1A" w:rsidRDefault="00D41A1A">
            <w:pPr>
              <w:framePr w:w="11045" w:h="14184" w:wrap="none" w:vAnchor="page" w:hAnchor="page" w:x="560" w:y="1135"/>
              <w:rPr>
                <w:sz w:val="10"/>
                <w:szCs w:val="10"/>
              </w:rPr>
            </w:pPr>
          </w:p>
        </w:tc>
        <w:tc>
          <w:tcPr>
            <w:tcW w:w="725" w:type="dxa"/>
            <w:tcBorders>
              <w:top w:val="single" w:sz="4" w:space="0" w:color="auto"/>
              <w:left w:val="single" w:sz="4" w:space="0" w:color="auto"/>
            </w:tcBorders>
            <w:shd w:val="clear" w:color="auto" w:fill="FFFFFF"/>
          </w:tcPr>
          <w:p w14:paraId="3EA6D6FA" w14:textId="77777777" w:rsidR="00D41A1A" w:rsidRDefault="00D41A1A">
            <w:pPr>
              <w:framePr w:w="11045" w:h="14184" w:wrap="none" w:vAnchor="page" w:hAnchor="page" w:x="560" w:y="1135"/>
              <w:rPr>
                <w:sz w:val="10"/>
                <w:szCs w:val="10"/>
              </w:rPr>
            </w:pPr>
          </w:p>
        </w:tc>
        <w:tc>
          <w:tcPr>
            <w:tcW w:w="691" w:type="dxa"/>
            <w:tcBorders>
              <w:top w:val="single" w:sz="4" w:space="0" w:color="auto"/>
              <w:left w:val="single" w:sz="4" w:space="0" w:color="auto"/>
            </w:tcBorders>
            <w:shd w:val="clear" w:color="auto" w:fill="FFFFFF"/>
          </w:tcPr>
          <w:p w14:paraId="2192024C" w14:textId="77777777" w:rsidR="00D41A1A" w:rsidRDefault="00D41A1A">
            <w:pPr>
              <w:framePr w:w="11045" w:h="14184" w:wrap="none" w:vAnchor="page" w:hAnchor="page" w:x="560" w:y="1135"/>
              <w:rPr>
                <w:sz w:val="10"/>
                <w:szCs w:val="10"/>
              </w:rPr>
            </w:pPr>
          </w:p>
        </w:tc>
        <w:tc>
          <w:tcPr>
            <w:tcW w:w="878" w:type="dxa"/>
            <w:tcBorders>
              <w:left w:val="single" w:sz="4" w:space="0" w:color="auto"/>
              <w:right w:val="single" w:sz="4" w:space="0" w:color="auto"/>
            </w:tcBorders>
            <w:shd w:val="clear" w:color="auto" w:fill="FFFFFF"/>
          </w:tcPr>
          <w:p w14:paraId="796EF067"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0,00</w:t>
            </w:r>
          </w:p>
        </w:tc>
      </w:tr>
      <w:tr w:rsidR="00D41A1A" w14:paraId="1581E0F5" w14:textId="77777777">
        <w:tblPrEx>
          <w:tblCellMar>
            <w:top w:w="0" w:type="dxa"/>
            <w:bottom w:w="0" w:type="dxa"/>
          </w:tblCellMar>
        </w:tblPrEx>
        <w:trPr>
          <w:trHeight w:hRule="exact" w:val="1958"/>
        </w:trPr>
        <w:tc>
          <w:tcPr>
            <w:tcW w:w="307" w:type="dxa"/>
            <w:tcBorders>
              <w:top w:val="single" w:sz="4" w:space="0" w:color="auto"/>
              <w:left w:val="single" w:sz="4" w:space="0" w:color="auto"/>
            </w:tcBorders>
            <w:shd w:val="clear" w:color="auto" w:fill="FFFFFF"/>
          </w:tcPr>
          <w:p w14:paraId="7A96DB71"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50</w:t>
            </w:r>
          </w:p>
        </w:tc>
        <w:tc>
          <w:tcPr>
            <w:tcW w:w="1003" w:type="dxa"/>
            <w:tcBorders>
              <w:top w:val="single" w:sz="4" w:space="0" w:color="auto"/>
              <w:left w:val="single" w:sz="4" w:space="0" w:color="auto"/>
            </w:tcBorders>
            <w:shd w:val="clear" w:color="auto" w:fill="FFFFFF"/>
          </w:tcPr>
          <w:p w14:paraId="086D75CA"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28697804R</w:t>
            </w:r>
          </w:p>
        </w:tc>
        <w:tc>
          <w:tcPr>
            <w:tcW w:w="7128" w:type="dxa"/>
            <w:tcBorders>
              <w:top w:val="single" w:sz="4" w:space="0" w:color="auto"/>
              <w:left w:val="single" w:sz="4" w:space="0" w:color="auto"/>
            </w:tcBorders>
            <w:shd w:val="clear" w:color="auto" w:fill="FFFFFF"/>
            <w:vAlign w:val="bottom"/>
          </w:tcPr>
          <w:p w14:paraId="6A4C840C" w14:textId="77777777" w:rsidR="00D41A1A" w:rsidRDefault="00543D88">
            <w:pPr>
              <w:pStyle w:val="Jin0"/>
              <w:framePr w:w="11045" w:h="14184" w:wrap="none" w:vAnchor="page" w:hAnchor="page" w:x="560" w:y="1135"/>
              <w:shd w:val="clear" w:color="auto" w:fill="auto"/>
              <w:spacing w:line="269" w:lineRule="auto"/>
              <w:rPr>
                <w:sz w:val="13"/>
                <w:szCs w:val="13"/>
              </w:rPr>
            </w:pPr>
            <w:r>
              <w:rPr>
                <w:sz w:val="13"/>
                <w:szCs w:val="13"/>
              </w:rPr>
              <w:t>Pískový filtr pro DČOV 8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w:t>
            </w:r>
          </w:p>
        </w:tc>
        <w:tc>
          <w:tcPr>
            <w:tcW w:w="312" w:type="dxa"/>
            <w:tcBorders>
              <w:top w:val="single" w:sz="4" w:space="0" w:color="auto"/>
              <w:left w:val="single" w:sz="4" w:space="0" w:color="auto"/>
            </w:tcBorders>
            <w:shd w:val="clear" w:color="auto" w:fill="FFFFFF"/>
          </w:tcPr>
          <w:p w14:paraId="1472AD0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tcBorders>
            <w:shd w:val="clear" w:color="auto" w:fill="FFFFFF"/>
          </w:tcPr>
          <w:p w14:paraId="0E63E7BE"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tcPr>
          <w:p w14:paraId="29BE187A" w14:textId="77777777" w:rsidR="00D41A1A" w:rsidRDefault="00543D88">
            <w:pPr>
              <w:pStyle w:val="Jin0"/>
              <w:framePr w:w="11045" w:h="14184" w:wrap="none" w:vAnchor="page" w:hAnchor="page" w:x="560" w:y="1135"/>
              <w:shd w:val="clear" w:color="auto" w:fill="auto"/>
              <w:jc w:val="both"/>
              <w:rPr>
                <w:sz w:val="13"/>
                <w:szCs w:val="13"/>
              </w:rPr>
            </w:pPr>
            <w:r>
              <w:rPr>
                <w:sz w:val="13"/>
                <w:szCs w:val="13"/>
              </w:rPr>
              <w:t>9 500,00</w:t>
            </w:r>
          </w:p>
        </w:tc>
        <w:tc>
          <w:tcPr>
            <w:tcW w:w="878" w:type="dxa"/>
            <w:tcBorders>
              <w:left w:val="single" w:sz="4" w:space="0" w:color="auto"/>
              <w:right w:val="single" w:sz="4" w:space="0" w:color="auto"/>
            </w:tcBorders>
            <w:shd w:val="clear" w:color="auto" w:fill="FFFFFF"/>
          </w:tcPr>
          <w:p w14:paraId="7CBDB97D"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9 500,00</w:t>
            </w:r>
          </w:p>
        </w:tc>
      </w:tr>
      <w:tr w:rsidR="00D41A1A" w14:paraId="37AC5246" w14:textId="77777777">
        <w:tblPrEx>
          <w:tblCellMar>
            <w:top w:w="0" w:type="dxa"/>
            <w:bottom w:w="0" w:type="dxa"/>
          </w:tblCellMar>
        </w:tblPrEx>
        <w:trPr>
          <w:trHeight w:hRule="exact" w:val="720"/>
        </w:trPr>
        <w:tc>
          <w:tcPr>
            <w:tcW w:w="307" w:type="dxa"/>
            <w:tcBorders>
              <w:top w:val="single" w:sz="4" w:space="0" w:color="auto"/>
              <w:left w:val="single" w:sz="4" w:space="0" w:color="auto"/>
            </w:tcBorders>
            <w:shd w:val="clear" w:color="auto" w:fill="FFFFFF"/>
            <w:vAlign w:val="bottom"/>
          </w:tcPr>
          <w:p w14:paraId="329FC3E3"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51</w:t>
            </w:r>
          </w:p>
          <w:p w14:paraId="362AADB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52</w:t>
            </w:r>
          </w:p>
          <w:p w14:paraId="1E57F01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53</w:t>
            </w:r>
          </w:p>
          <w:p w14:paraId="2EA1B629"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54</w:t>
            </w:r>
          </w:p>
        </w:tc>
        <w:tc>
          <w:tcPr>
            <w:tcW w:w="1003" w:type="dxa"/>
            <w:tcBorders>
              <w:top w:val="single" w:sz="4" w:space="0" w:color="auto"/>
              <w:left w:val="single" w:sz="4" w:space="0" w:color="auto"/>
            </w:tcBorders>
            <w:shd w:val="clear" w:color="auto" w:fill="FFFFFF"/>
            <w:vAlign w:val="bottom"/>
          </w:tcPr>
          <w:p w14:paraId="0CD611A6"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p w14:paraId="0B6FBD1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RVODA</w:t>
            </w:r>
          </w:p>
          <w:p w14:paraId="58B6B0AA"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p w14:paraId="73A44D4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0134E593" w14:textId="77777777" w:rsidR="00D41A1A" w:rsidRDefault="00543D88">
            <w:pPr>
              <w:pStyle w:val="Jin0"/>
              <w:framePr w:w="11045" w:h="14184" w:wrap="none" w:vAnchor="page" w:hAnchor="page" w:x="560" w:y="1135"/>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12" w:type="dxa"/>
            <w:tcBorders>
              <w:top w:val="single" w:sz="4" w:space="0" w:color="auto"/>
              <w:left w:val="single" w:sz="4" w:space="0" w:color="auto"/>
            </w:tcBorders>
            <w:shd w:val="clear" w:color="auto" w:fill="FFFFFF"/>
            <w:vAlign w:val="bottom"/>
          </w:tcPr>
          <w:p w14:paraId="6557F0F9" w14:textId="77777777" w:rsidR="00D41A1A" w:rsidRDefault="00543D88">
            <w:pPr>
              <w:pStyle w:val="Jin0"/>
              <w:framePr w:w="11045" w:h="14184" w:wrap="none" w:vAnchor="page" w:hAnchor="page" w:x="560" w:y="1135"/>
              <w:shd w:val="clear" w:color="auto" w:fill="auto"/>
              <w:spacing w:line="290" w:lineRule="auto"/>
              <w:jc w:val="both"/>
              <w:rPr>
                <w:sz w:val="13"/>
                <w:szCs w:val="13"/>
              </w:rPr>
            </w:pPr>
            <w:r>
              <w:rPr>
                <w:sz w:val="13"/>
                <w:szCs w:val="13"/>
              </w:rPr>
              <w:t>kpl kpl l</w:t>
            </w:r>
          </w:p>
          <w:p w14:paraId="79C45F9D" w14:textId="77777777" w:rsidR="00D41A1A" w:rsidRDefault="00543D88">
            <w:pPr>
              <w:pStyle w:val="Jin0"/>
              <w:framePr w:w="11045" w:h="14184" w:wrap="none" w:vAnchor="page" w:hAnchor="page" w:x="560" w:y="1135"/>
              <w:shd w:val="clear" w:color="auto" w:fill="auto"/>
              <w:spacing w:line="290" w:lineRule="auto"/>
              <w:jc w:val="both"/>
              <w:rPr>
                <w:sz w:val="13"/>
                <w:szCs w:val="13"/>
              </w:rPr>
            </w:pPr>
            <w:r>
              <w:rPr>
                <w:sz w:val="13"/>
                <w:szCs w:val="13"/>
              </w:rPr>
              <w:t>kpl</w:t>
            </w:r>
          </w:p>
        </w:tc>
        <w:tc>
          <w:tcPr>
            <w:tcW w:w="725" w:type="dxa"/>
            <w:tcBorders>
              <w:top w:val="single" w:sz="4" w:space="0" w:color="auto"/>
              <w:left w:val="single" w:sz="4" w:space="0" w:color="auto"/>
            </w:tcBorders>
            <w:shd w:val="clear" w:color="auto" w:fill="FFFFFF"/>
            <w:vAlign w:val="bottom"/>
          </w:tcPr>
          <w:p w14:paraId="7D95098F"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p w14:paraId="599CB925"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p w14:paraId="6C77A691"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0,00000</w:t>
            </w:r>
          </w:p>
          <w:p w14:paraId="453DF89E"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tcBorders>
            <w:shd w:val="clear" w:color="auto" w:fill="FFFFFF"/>
            <w:vAlign w:val="bottom"/>
          </w:tcPr>
          <w:p w14:paraId="7577AD9F"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6 500,00</w:t>
            </w:r>
          </w:p>
          <w:p w14:paraId="0B4CA001"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2 100,00</w:t>
            </w:r>
          </w:p>
          <w:p w14:paraId="15A307EE"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50,00</w:t>
            </w:r>
          </w:p>
          <w:p w14:paraId="2A73E677" w14:textId="77777777" w:rsidR="00D41A1A" w:rsidRDefault="00543D88">
            <w:pPr>
              <w:pStyle w:val="Jin0"/>
              <w:framePr w:w="11045" w:h="14184" w:wrap="none" w:vAnchor="page" w:hAnchor="page" w:x="560" w:y="1135"/>
              <w:shd w:val="clear" w:color="auto" w:fill="auto"/>
              <w:jc w:val="both"/>
              <w:rPr>
                <w:sz w:val="13"/>
                <w:szCs w:val="13"/>
              </w:rPr>
            </w:pPr>
            <w:r>
              <w:rPr>
                <w:sz w:val="13"/>
                <w:szCs w:val="13"/>
              </w:rPr>
              <w:t>1 000,00</w:t>
            </w:r>
          </w:p>
        </w:tc>
        <w:tc>
          <w:tcPr>
            <w:tcW w:w="878" w:type="dxa"/>
            <w:tcBorders>
              <w:left w:val="single" w:sz="4" w:space="0" w:color="auto"/>
              <w:right w:val="single" w:sz="4" w:space="0" w:color="auto"/>
            </w:tcBorders>
            <w:shd w:val="clear" w:color="auto" w:fill="FFFFFF"/>
            <w:vAlign w:val="bottom"/>
          </w:tcPr>
          <w:p w14:paraId="3B5D3521"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6 500,00</w:t>
            </w:r>
          </w:p>
          <w:p w14:paraId="01CBFAEC"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2 100,00</w:t>
            </w:r>
          </w:p>
          <w:p w14:paraId="0965F19A"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0,00</w:t>
            </w:r>
          </w:p>
          <w:p w14:paraId="26F24776"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1 000,00</w:t>
            </w:r>
          </w:p>
        </w:tc>
      </w:tr>
      <w:tr w:rsidR="00D41A1A" w14:paraId="152675CE"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68DD1EE8"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55</w:t>
            </w:r>
          </w:p>
        </w:tc>
        <w:tc>
          <w:tcPr>
            <w:tcW w:w="1003" w:type="dxa"/>
            <w:tcBorders>
              <w:left w:val="single" w:sz="4" w:space="0" w:color="auto"/>
            </w:tcBorders>
            <w:shd w:val="clear" w:color="auto" w:fill="FFFFFF"/>
          </w:tcPr>
          <w:p w14:paraId="05F799C7"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06D32590" w14:textId="77777777" w:rsidR="00D41A1A" w:rsidRDefault="00543D88">
            <w:pPr>
              <w:pStyle w:val="Jin0"/>
              <w:framePr w:w="11045" w:h="14184" w:wrap="none" w:vAnchor="page" w:hAnchor="page" w:x="560" w:y="1135"/>
              <w:shd w:val="clear" w:color="auto" w:fill="auto"/>
              <w:spacing w:line="271"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12" w:type="dxa"/>
            <w:tcBorders>
              <w:left w:val="single" w:sz="4" w:space="0" w:color="auto"/>
            </w:tcBorders>
            <w:shd w:val="clear" w:color="auto" w:fill="FFFFFF"/>
          </w:tcPr>
          <w:p w14:paraId="6D54B69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tcPr>
          <w:p w14:paraId="65EE92CE"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0C82C6B9"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2 200,00</w:t>
            </w:r>
          </w:p>
        </w:tc>
        <w:tc>
          <w:tcPr>
            <w:tcW w:w="878" w:type="dxa"/>
            <w:tcBorders>
              <w:left w:val="single" w:sz="4" w:space="0" w:color="auto"/>
              <w:right w:val="single" w:sz="4" w:space="0" w:color="auto"/>
            </w:tcBorders>
            <w:shd w:val="clear" w:color="auto" w:fill="FFFFFF"/>
          </w:tcPr>
          <w:p w14:paraId="100E718A"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2 200,00</w:t>
            </w:r>
          </w:p>
        </w:tc>
      </w:tr>
      <w:tr w:rsidR="00D41A1A" w14:paraId="6C026407" w14:textId="77777777">
        <w:tblPrEx>
          <w:tblCellMar>
            <w:top w:w="0" w:type="dxa"/>
            <w:bottom w:w="0" w:type="dxa"/>
          </w:tblCellMar>
        </w:tblPrEx>
        <w:trPr>
          <w:trHeight w:hRule="exact" w:val="298"/>
        </w:trPr>
        <w:tc>
          <w:tcPr>
            <w:tcW w:w="307" w:type="dxa"/>
            <w:tcBorders>
              <w:left w:val="single" w:sz="4" w:space="0" w:color="auto"/>
            </w:tcBorders>
            <w:shd w:val="clear" w:color="auto" w:fill="FFFFFF"/>
            <w:vAlign w:val="center"/>
          </w:tcPr>
          <w:p w14:paraId="7F821BE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56</w:t>
            </w:r>
          </w:p>
        </w:tc>
        <w:tc>
          <w:tcPr>
            <w:tcW w:w="1003" w:type="dxa"/>
            <w:tcBorders>
              <w:left w:val="single" w:sz="4" w:space="0" w:color="auto"/>
            </w:tcBorders>
            <w:shd w:val="clear" w:color="auto" w:fill="FFFFFF"/>
            <w:vAlign w:val="center"/>
          </w:tcPr>
          <w:p w14:paraId="3D7646D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28697960R</w:t>
            </w:r>
          </w:p>
        </w:tc>
        <w:tc>
          <w:tcPr>
            <w:tcW w:w="7128" w:type="dxa"/>
            <w:tcBorders>
              <w:top w:val="single" w:sz="4" w:space="0" w:color="auto"/>
              <w:left w:val="single" w:sz="4" w:space="0" w:color="auto"/>
            </w:tcBorders>
            <w:shd w:val="clear" w:color="auto" w:fill="FFFFFF"/>
            <w:vAlign w:val="bottom"/>
          </w:tcPr>
          <w:p w14:paraId="7D89582F" w14:textId="77777777" w:rsidR="00D41A1A" w:rsidRDefault="00543D88">
            <w:pPr>
              <w:pStyle w:val="Jin0"/>
              <w:framePr w:w="11045" w:h="14184" w:wrap="none" w:vAnchor="page" w:hAnchor="page" w:x="560" w:y="1135"/>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12" w:type="dxa"/>
            <w:tcBorders>
              <w:left w:val="single" w:sz="4" w:space="0" w:color="auto"/>
            </w:tcBorders>
            <w:shd w:val="clear" w:color="auto" w:fill="FFFFFF"/>
            <w:vAlign w:val="center"/>
          </w:tcPr>
          <w:p w14:paraId="1909035B"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center"/>
          </w:tcPr>
          <w:p w14:paraId="09D26C57"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center"/>
          </w:tcPr>
          <w:p w14:paraId="6892F48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center"/>
          </w:tcPr>
          <w:p w14:paraId="68BB1430"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3 000,00</w:t>
            </w:r>
          </w:p>
        </w:tc>
      </w:tr>
      <w:tr w:rsidR="00D41A1A" w14:paraId="51F73E6E"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2C464A5"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57</w:t>
            </w:r>
          </w:p>
        </w:tc>
        <w:tc>
          <w:tcPr>
            <w:tcW w:w="1003" w:type="dxa"/>
            <w:tcBorders>
              <w:left w:val="single" w:sz="4" w:space="0" w:color="auto"/>
            </w:tcBorders>
            <w:shd w:val="clear" w:color="auto" w:fill="FFFFFF"/>
            <w:vAlign w:val="bottom"/>
          </w:tcPr>
          <w:p w14:paraId="3355CA69"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7D42E805" w14:textId="77777777" w:rsidR="00D41A1A" w:rsidRDefault="00543D88">
            <w:pPr>
              <w:pStyle w:val="Jin0"/>
              <w:framePr w:w="11045" w:h="14184" w:wrap="none" w:vAnchor="page" w:hAnchor="page" w:x="560" w:y="1135"/>
              <w:shd w:val="clear" w:color="auto" w:fill="auto"/>
              <w:rPr>
                <w:sz w:val="13"/>
                <w:szCs w:val="13"/>
              </w:rPr>
            </w:pPr>
            <w:r>
              <w:rPr>
                <w:sz w:val="13"/>
                <w:szCs w:val="13"/>
              </w:rPr>
              <w:t>Nádrž na čistou vodu (Polypropylen tl. 8mm; 0 800 mm; výška 2 m) včetně pochozího víka(Polypropylen 8mm)</w:t>
            </w:r>
          </w:p>
        </w:tc>
        <w:tc>
          <w:tcPr>
            <w:tcW w:w="312" w:type="dxa"/>
            <w:tcBorders>
              <w:left w:val="single" w:sz="4" w:space="0" w:color="auto"/>
            </w:tcBorders>
            <w:shd w:val="clear" w:color="auto" w:fill="FFFFFF"/>
            <w:vAlign w:val="bottom"/>
          </w:tcPr>
          <w:p w14:paraId="0ACC0BC5"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50EC3319"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10711835" w14:textId="77777777" w:rsidR="00D41A1A" w:rsidRDefault="00543D88">
            <w:pPr>
              <w:pStyle w:val="Jin0"/>
              <w:framePr w:w="11045" w:h="14184" w:wrap="none" w:vAnchor="page" w:hAnchor="page" w:x="560" w:y="1135"/>
              <w:shd w:val="clear" w:color="auto" w:fill="auto"/>
              <w:jc w:val="both"/>
              <w:rPr>
                <w:sz w:val="13"/>
                <w:szCs w:val="13"/>
              </w:rPr>
            </w:pPr>
            <w:r>
              <w:rPr>
                <w:sz w:val="13"/>
                <w:szCs w:val="13"/>
              </w:rPr>
              <w:t>13 800,00</w:t>
            </w:r>
          </w:p>
        </w:tc>
        <w:tc>
          <w:tcPr>
            <w:tcW w:w="878" w:type="dxa"/>
            <w:tcBorders>
              <w:left w:val="single" w:sz="4" w:space="0" w:color="auto"/>
              <w:right w:val="single" w:sz="4" w:space="0" w:color="auto"/>
            </w:tcBorders>
            <w:shd w:val="clear" w:color="auto" w:fill="FFFFFF"/>
            <w:vAlign w:val="bottom"/>
          </w:tcPr>
          <w:p w14:paraId="5DBA5FBA"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13 800,00</w:t>
            </w:r>
          </w:p>
        </w:tc>
      </w:tr>
      <w:tr w:rsidR="00D41A1A" w14:paraId="656E6E5E" w14:textId="77777777">
        <w:tblPrEx>
          <w:tblCellMar>
            <w:top w:w="0" w:type="dxa"/>
            <w:bottom w:w="0" w:type="dxa"/>
          </w:tblCellMar>
        </w:tblPrEx>
        <w:trPr>
          <w:trHeight w:hRule="exact" w:val="178"/>
        </w:trPr>
        <w:tc>
          <w:tcPr>
            <w:tcW w:w="307" w:type="dxa"/>
            <w:tcBorders>
              <w:left w:val="single" w:sz="4" w:space="0" w:color="auto"/>
            </w:tcBorders>
            <w:shd w:val="clear" w:color="auto" w:fill="FFFFFF"/>
            <w:vAlign w:val="bottom"/>
          </w:tcPr>
          <w:p w14:paraId="1522F654"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58</w:t>
            </w:r>
          </w:p>
        </w:tc>
        <w:tc>
          <w:tcPr>
            <w:tcW w:w="1003" w:type="dxa"/>
            <w:tcBorders>
              <w:left w:val="single" w:sz="4" w:space="0" w:color="auto"/>
            </w:tcBorders>
            <w:shd w:val="clear" w:color="auto" w:fill="FFFFFF"/>
            <w:vAlign w:val="bottom"/>
          </w:tcPr>
          <w:p w14:paraId="7950AB5C"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26CAE721" w14:textId="77777777" w:rsidR="00D41A1A" w:rsidRDefault="00543D88">
            <w:pPr>
              <w:pStyle w:val="Jin0"/>
              <w:framePr w:w="11045" w:h="14184" w:wrap="none" w:vAnchor="page" w:hAnchor="page" w:x="560" w:y="1135"/>
              <w:shd w:val="clear" w:color="auto" w:fill="auto"/>
              <w:rPr>
                <w:sz w:val="13"/>
                <w:szCs w:val="13"/>
              </w:rPr>
            </w:pPr>
            <w:r>
              <w:rPr>
                <w:sz w:val="13"/>
                <w:szCs w:val="13"/>
              </w:rPr>
              <w:t>Doprava a montáž nádrže čisté vody (vč. nakládky a, uložení do výkopu mechanizací)</w:t>
            </w:r>
          </w:p>
        </w:tc>
        <w:tc>
          <w:tcPr>
            <w:tcW w:w="312" w:type="dxa"/>
            <w:tcBorders>
              <w:left w:val="single" w:sz="4" w:space="0" w:color="auto"/>
            </w:tcBorders>
            <w:shd w:val="clear" w:color="auto" w:fill="FFFFFF"/>
            <w:vAlign w:val="bottom"/>
          </w:tcPr>
          <w:p w14:paraId="51119675"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kpl</w:t>
            </w:r>
          </w:p>
        </w:tc>
        <w:tc>
          <w:tcPr>
            <w:tcW w:w="725" w:type="dxa"/>
            <w:tcBorders>
              <w:left w:val="single" w:sz="4" w:space="0" w:color="auto"/>
            </w:tcBorders>
            <w:shd w:val="clear" w:color="auto" w:fill="FFFFFF"/>
            <w:vAlign w:val="bottom"/>
          </w:tcPr>
          <w:p w14:paraId="2AC5EC8F"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0610EC90" w14:textId="77777777" w:rsidR="00D41A1A" w:rsidRDefault="00543D88">
            <w:pPr>
              <w:pStyle w:val="Jin0"/>
              <w:framePr w:w="11045" w:h="14184" w:wrap="none" w:vAnchor="page" w:hAnchor="page" w:x="560" w:y="1135"/>
              <w:shd w:val="clear" w:color="auto" w:fill="auto"/>
              <w:jc w:val="both"/>
              <w:rPr>
                <w:sz w:val="13"/>
                <w:szCs w:val="13"/>
              </w:rPr>
            </w:pPr>
            <w:r>
              <w:rPr>
                <w:sz w:val="13"/>
                <w:szCs w:val="13"/>
              </w:rPr>
              <w:t>3 000,00</w:t>
            </w:r>
          </w:p>
        </w:tc>
        <w:tc>
          <w:tcPr>
            <w:tcW w:w="878" w:type="dxa"/>
            <w:tcBorders>
              <w:left w:val="single" w:sz="4" w:space="0" w:color="auto"/>
              <w:right w:val="single" w:sz="4" w:space="0" w:color="auto"/>
            </w:tcBorders>
            <w:shd w:val="clear" w:color="auto" w:fill="FFFFFF"/>
            <w:vAlign w:val="bottom"/>
          </w:tcPr>
          <w:p w14:paraId="52501625"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3 000,00</w:t>
            </w:r>
          </w:p>
        </w:tc>
      </w:tr>
      <w:tr w:rsidR="00D41A1A" w14:paraId="0A888271" w14:textId="77777777">
        <w:tblPrEx>
          <w:tblCellMar>
            <w:top w:w="0" w:type="dxa"/>
            <w:bottom w:w="0" w:type="dxa"/>
          </w:tblCellMar>
        </w:tblPrEx>
        <w:trPr>
          <w:trHeight w:hRule="exact" w:val="456"/>
        </w:trPr>
        <w:tc>
          <w:tcPr>
            <w:tcW w:w="307" w:type="dxa"/>
            <w:tcBorders>
              <w:left w:val="single" w:sz="4" w:space="0" w:color="auto"/>
            </w:tcBorders>
            <w:shd w:val="clear" w:color="auto" w:fill="FFFFFF"/>
            <w:vAlign w:val="center"/>
          </w:tcPr>
          <w:p w14:paraId="588CFFB0" w14:textId="77777777" w:rsidR="00D41A1A" w:rsidRDefault="00543D88">
            <w:pPr>
              <w:pStyle w:val="Jin0"/>
              <w:framePr w:w="11045" w:h="14184" w:wrap="none" w:vAnchor="page" w:hAnchor="page" w:x="560" w:y="1135"/>
              <w:shd w:val="clear" w:color="auto" w:fill="auto"/>
              <w:jc w:val="both"/>
              <w:rPr>
                <w:sz w:val="13"/>
                <w:szCs w:val="13"/>
              </w:rPr>
            </w:pPr>
            <w:r>
              <w:rPr>
                <w:sz w:val="13"/>
                <w:szCs w:val="13"/>
              </w:rPr>
              <w:t>59</w:t>
            </w:r>
          </w:p>
        </w:tc>
        <w:tc>
          <w:tcPr>
            <w:tcW w:w="1003" w:type="dxa"/>
            <w:tcBorders>
              <w:left w:val="single" w:sz="4" w:space="0" w:color="auto"/>
            </w:tcBorders>
            <w:shd w:val="clear" w:color="auto" w:fill="FFFFFF"/>
          </w:tcPr>
          <w:p w14:paraId="3439E039"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bottom"/>
          </w:tcPr>
          <w:p w14:paraId="2B5BCA04" w14:textId="77777777" w:rsidR="00D41A1A" w:rsidRDefault="00543D88">
            <w:pPr>
              <w:pStyle w:val="Jin0"/>
              <w:framePr w:w="11045" w:h="14184" w:wrap="none" w:vAnchor="page" w:hAnchor="page" w:x="560" w:y="1135"/>
              <w:shd w:val="clear" w:color="auto" w:fill="auto"/>
              <w:spacing w:line="271"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12" w:type="dxa"/>
            <w:tcBorders>
              <w:left w:val="single" w:sz="4" w:space="0" w:color="auto"/>
            </w:tcBorders>
            <w:shd w:val="clear" w:color="auto" w:fill="FFFFFF"/>
          </w:tcPr>
          <w:p w14:paraId="7B61D716"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tcPr>
          <w:p w14:paraId="73856CD0"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tcPr>
          <w:p w14:paraId="60AC5149" w14:textId="77777777" w:rsidR="00D41A1A" w:rsidRDefault="00543D88">
            <w:pPr>
              <w:pStyle w:val="Jin0"/>
              <w:framePr w:w="11045" w:h="14184" w:wrap="none" w:vAnchor="page" w:hAnchor="page" w:x="560" w:y="1135"/>
              <w:shd w:val="clear" w:color="auto" w:fill="auto"/>
              <w:jc w:val="both"/>
              <w:rPr>
                <w:sz w:val="13"/>
                <w:szCs w:val="13"/>
              </w:rPr>
            </w:pPr>
            <w:r>
              <w:rPr>
                <w:sz w:val="13"/>
                <w:szCs w:val="13"/>
              </w:rPr>
              <w:t>7 500,00</w:t>
            </w:r>
          </w:p>
        </w:tc>
        <w:tc>
          <w:tcPr>
            <w:tcW w:w="878" w:type="dxa"/>
            <w:tcBorders>
              <w:left w:val="single" w:sz="4" w:space="0" w:color="auto"/>
              <w:right w:val="single" w:sz="4" w:space="0" w:color="auto"/>
            </w:tcBorders>
            <w:shd w:val="clear" w:color="auto" w:fill="FFFFFF"/>
          </w:tcPr>
          <w:p w14:paraId="4DB742BF"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7 500,00</w:t>
            </w:r>
          </w:p>
        </w:tc>
      </w:tr>
      <w:tr w:rsidR="00D41A1A" w14:paraId="1C810545" w14:textId="77777777">
        <w:tblPrEx>
          <w:tblCellMar>
            <w:top w:w="0" w:type="dxa"/>
            <w:bottom w:w="0" w:type="dxa"/>
          </w:tblCellMar>
        </w:tblPrEx>
        <w:trPr>
          <w:trHeight w:hRule="exact" w:val="182"/>
        </w:trPr>
        <w:tc>
          <w:tcPr>
            <w:tcW w:w="307" w:type="dxa"/>
            <w:tcBorders>
              <w:left w:val="single" w:sz="4" w:space="0" w:color="auto"/>
            </w:tcBorders>
            <w:shd w:val="clear" w:color="auto" w:fill="FFFFFF"/>
            <w:vAlign w:val="bottom"/>
          </w:tcPr>
          <w:p w14:paraId="3200CF7D"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60</w:t>
            </w:r>
          </w:p>
        </w:tc>
        <w:tc>
          <w:tcPr>
            <w:tcW w:w="1003" w:type="dxa"/>
            <w:tcBorders>
              <w:left w:val="single" w:sz="4" w:space="0" w:color="auto"/>
            </w:tcBorders>
            <w:shd w:val="clear" w:color="auto" w:fill="FFFFFF"/>
            <w:vAlign w:val="bottom"/>
          </w:tcPr>
          <w:p w14:paraId="6424CF37" w14:textId="77777777" w:rsidR="00D41A1A" w:rsidRDefault="00543D88">
            <w:pPr>
              <w:pStyle w:val="Jin0"/>
              <w:framePr w:w="11045" w:h="14184" w:wrap="none" w:vAnchor="page" w:hAnchor="page" w:x="560" w:y="1135"/>
              <w:shd w:val="clear" w:color="auto" w:fill="auto"/>
              <w:jc w:val="both"/>
              <w:rPr>
                <w:sz w:val="13"/>
                <w:szCs w:val="13"/>
              </w:rPr>
            </w:pPr>
            <w:r>
              <w:rPr>
                <w:sz w:val="13"/>
                <w:szCs w:val="13"/>
              </w:rPr>
              <w:t>28600100R</w:t>
            </w:r>
          </w:p>
        </w:tc>
        <w:tc>
          <w:tcPr>
            <w:tcW w:w="7128" w:type="dxa"/>
            <w:tcBorders>
              <w:top w:val="single" w:sz="4" w:space="0" w:color="auto"/>
              <w:left w:val="single" w:sz="4" w:space="0" w:color="auto"/>
            </w:tcBorders>
            <w:shd w:val="clear" w:color="auto" w:fill="FFFFFF"/>
            <w:vAlign w:val="center"/>
          </w:tcPr>
          <w:p w14:paraId="732E64E4" w14:textId="77777777" w:rsidR="00D41A1A" w:rsidRDefault="00543D88">
            <w:pPr>
              <w:pStyle w:val="Jin0"/>
              <w:framePr w:w="11045" w:h="14184" w:wrap="none" w:vAnchor="page" w:hAnchor="page" w:x="560" w:y="1135"/>
              <w:shd w:val="clear" w:color="auto" w:fill="auto"/>
              <w:rPr>
                <w:sz w:val="13"/>
                <w:szCs w:val="13"/>
              </w:rPr>
            </w:pPr>
            <w:r>
              <w:rPr>
                <w:sz w:val="13"/>
                <w:szCs w:val="13"/>
              </w:rPr>
              <w:t>Dávkovací čerpadlo chemikálií a vnitřní vystrojení (zásobník, čerpadlo, propojení s řídící jednotkou)</w:t>
            </w:r>
          </w:p>
        </w:tc>
        <w:tc>
          <w:tcPr>
            <w:tcW w:w="312" w:type="dxa"/>
            <w:tcBorders>
              <w:left w:val="single" w:sz="4" w:space="0" w:color="auto"/>
            </w:tcBorders>
            <w:shd w:val="clear" w:color="auto" w:fill="FFFFFF"/>
            <w:vAlign w:val="bottom"/>
          </w:tcPr>
          <w:p w14:paraId="55E17EF4"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left w:val="single" w:sz="4" w:space="0" w:color="auto"/>
            </w:tcBorders>
            <w:shd w:val="clear" w:color="auto" w:fill="FFFFFF"/>
            <w:vAlign w:val="bottom"/>
          </w:tcPr>
          <w:p w14:paraId="46D047DB"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left w:val="single" w:sz="4" w:space="0" w:color="auto"/>
            </w:tcBorders>
            <w:shd w:val="clear" w:color="auto" w:fill="FFFFFF"/>
            <w:vAlign w:val="bottom"/>
          </w:tcPr>
          <w:p w14:paraId="3F618802"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6 500,00</w:t>
            </w:r>
          </w:p>
        </w:tc>
        <w:tc>
          <w:tcPr>
            <w:tcW w:w="878" w:type="dxa"/>
            <w:tcBorders>
              <w:left w:val="single" w:sz="4" w:space="0" w:color="auto"/>
              <w:right w:val="single" w:sz="4" w:space="0" w:color="auto"/>
            </w:tcBorders>
            <w:shd w:val="clear" w:color="auto" w:fill="FFFFFF"/>
            <w:vAlign w:val="bottom"/>
          </w:tcPr>
          <w:p w14:paraId="1BAB7A56" w14:textId="77777777" w:rsidR="00D41A1A" w:rsidRDefault="00543D88">
            <w:pPr>
              <w:pStyle w:val="Jin0"/>
              <w:framePr w:w="11045" w:h="14184" w:wrap="none" w:vAnchor="page" w:hAnchor="page" w:x="560" w:y="1135"/>
              <w:shd w:val="clear" w:color="auto" w:fill="auto"/>
              <w:ind w:firstLine="300"/>
              <w:jc w:val="both"/>
              <w:rPr>
                <w:sz w:val="13"/>
                <w:szCs w:val="13"/>
              </w:rPr>
            </w:pPr>
            <w:r>
              <w:rPr>
                <w:sz w:val="13"/>
                <w:szCs w:val="13"/>
              </w:rPr>
              <w:t>6 500,00</w:t>
            </w:r>
          </w:p>
        </w:tc>
      </w:tr>
      <w:tr w:rsidR="00D41A1A" w14:paraId="11B2611E" w14:textId="77777777">
        <w:tblPrEx>
          <w:tblCellMar>
            <w:top w:w="0" w:type="dxa"/>
            <w:bottom w:w="0" w:type="dxa"/>
          </w:tblCellMar>
        </w:tblPrEx>
        <w:trPr>
          <w:trHeight w:hRule="exact" w:val="178"/>
        </w:trPr>
        <w:tc>
          <w:tcPr>
            <w:tcW w:w="307" w:type="dxa"/>
            <w:tcBorders>
              <w:left w:val="single" w:sz="4" w:space="0" w:color="auto"/>
            </w:tcBorders>
            <w:shd w:val="clear" w:color="auto" w:fill="C0C0C0"/>
            <w:vAlign w:val="bottom"/>
          </w:tcPr>
          <w:p w14:paraId="1CB3DB3F" w14:textId="77777777" w:rsidR="00D41A1A" w:rsidRDefault="00543D88">
            <w:pPr>
              <w:pStyle w:val="Jin0"/>
              <w:framePr w:w="11045" w:h="14184" w:wrap="none" w:vAnchor="page" w:hAnchor="page" w:x="560" w:y="1135"/>
              <w:shd w:val="clear" w:color="auto" w:fill="auto"/>
              <w:rPr>
                <w:sz w:val="13"/>
                <w:szCs w:val="13"/>
              </w:rPr>
            </w:pPr>
            <w:r>
              <w:rPr>
                <w:rFonts w:ascii="Trebuchet MS" w:eastAsia="Trebuchet MS" w:hAnsi="Trebuchet MS" w:cs="Trebuchet MS"/>
                <w:sz w:val="13"/>
                <w:szCs w:val="13"/>
              </w:rPr>
              <w:t>Díl:</w:t>
            </w:r>
          </w:p>
        </w:tc>
        <w:tc>
          <w:tcPr>
            <w:tcW w:w="1003" w:type="dxa"/>
            <w:tcBorders>
              <w:left w:val="single" w:sz="4" w:space="0" w:color="auto"/>
            </w:tcBorders>
            <w:shd w:val="clear" w:color="auto" w:fill="C0C0C0"/>
            <w:vAlign w:val="bottom"/>
          </w:tcPr>
          <w:p w14:paraId="3AEEB5B0" w14:textId="77777777" w:rsidR="00D41A1A" w:rsidRDefault="00543D88">
            <w:pPr>
              <w:pStyle w:val="Jin0"/>
              <w:framePr w:w="11045" w:h="14184" w:wrap="none" w:vAnchor="page" w:hAnchor="page" w:x="560" w:y="1135"/>
              <w:shd w:val="clear" w:color="auto" w:fill="auto"/>
              <w:rPr>
                <w:sz w:val="13"/>
                <w:szCs w:val="13"/>
              </w:rPr>
            </w:pPr>
            <w:r>
              <w:rPr>
                <w:rFonts w:ascii="Trebuchet MS" w:eastAsia="Trebuchet MS" w:hAnsi="Trebuchet MS" w:cs="Trebuchet MS"/>
                <w:sz w:val="13"/>
                <w:szCs w:val="13"/>
              </w:rPr>
              <w:t>M65</w:t>
            </w:r>
          </w:p>
        </w:tc>
        <w:tc>
          <w:tcPr>
            <w:tcW w:w="7128" w:type="dxa"/>
            <w:tcBorders>
              <w:top w:val="single" w:sz="4" w:space="0" w:color="auto"/>
              <w:left w:val="single" w:sz="4" w:space="0" w:color="auto"/>
            </w:tcBorders>
            <w:shd w:val="clear" w:color="auto" w:fill="C0C0C0"/>
            <w:vAlign w:val="center"/>
          </w:tcPr>
          <w:p w14:paraId="72BCE472" w14:textId="77777777" w:rsidR="00D41A1A" w:rsidRDefault="00543D88">
            <w:pPr>
              <w:pStyle w:val="Jin0"/>
              <w:framePr w:w="11045" w:h="14184" w:wrap="none" w:vAnchor="page" w:hAnchor="page" w:x="560" w:y="1135"/>
              <w:shd w:val="clear" w:color="auto" w:fill="auto"/>
              <w:rPr>
                <w:sz w:val="13"/>
                <w:szCs w:val="13"/>
              </w:rPr>
            </w:pPr>
            <w:r>
              <w:rPr>
                <w:rFonts w:ascii="Trebuchet MS" w:eastAsia="Trebuchet MS" w:hAnsi="Trebuchet MS" w:cs="Trebuchet MS"/>
                <w:sz w:val="13"/>
                <w:szCs w:val="13"/>
              </w:rPr>
              <w:t>Elektroinstalace</w:t>
            </w:r>
          </w:p>
        </w:tc>
        <w:tc>
          <w:tcPr>
            <w:tcW w:w="312" w:type="dxa"/>
            <w:tcBorders>
              <w:left w:val="single" w:sz="4" w:space="0" w:color="auto"/>
            </w:tcBorders>
            <w:shd w:val="clear" w:color="auto" w:fill="C0C0C0"/>
          </w:tcPr>
          <w:p w14:paraId="5394DC81" w14:textId="77777777" w:rsidR="00D41A1A" w:rsidRDefault="00D41A1A">
            <w:pPr>
              <w:framePr w:w="11045" w:h="14184" w:wrap="none" w:vAnchor="page" w:hAnchor="page" w:x="560" w:y="1135"/>
              <w:rPr>
                <w:sz w:val="10"/>
                <w:szCs w:val="10"/>
              </w:rPr>
            </w:pPr>
          </w:p>
        </w:tc>
        <w:tc>
          <w:tcPr>
            <w:tcW w:w="725" w:type="dxa"/>
            <w:tcBorders>
              <w:left w:val="single" w:sz="4" w:space="0" w:color="auto"/>
            </w:tcBorders>
            <w:shd w:val="clear" w:color="auto" w:fill="C0C0C0"/>
          </w:tcPr>
          <w:p w14:paraId="10DC1AB5" w14:textId="77777777" w:rsidR="00D41A1A" w:rsidRDefault="00D41A1A">
            <w:pPr>
              <w:framePr w:w="11045" w:h="14184" w:wrap="none" w:vAnchor="page" w:hAnchor="page" w:x="560" w:y="1135"/>
              <w:rPr>
                <w:sz w:val="10"/>
                <w:szCs w:val="10"/>
              </w:rPr>
            </w:pPr>
          </w:p>
        </w:tc>
        <w:tc>
          <w:tcPr>
            <w:tcW w:w="691" w:type="dxa"/>
            <w:tcBorders>
              <w:left w:val="single" w:sz="4" w:space="0" w:color="auto"/>
            </w:tcBorders>
            <w:shd w:val="clear" w:color="auto" w:fill="C0C0C0"/>
          </w:tcPr>
          <w:p w14:paraId="66F93D0F" w14:textId="77777777" w:rsidR="00D41A1A" w:rsidRDefault="00D41A1A">
            <w:pPr>
              <w:framePr w:w="11045" w:h="14184" w:wrap="none" w:vAnchor="page" w:hAnchor="page" w:x="560" w:y="1135"/>
              <w:rPr>
                <w:sz w:val="10"/>
                <w:szCs w:val="10"/>
              </w:rPr>
            </w:pPr>
          </w:p>
        </w:tc>
        <w:tc>
          <w:tcPr>
            <w:tcW w:w="878" w:type="dxa"/>
            <w:tcBorders>
              <w:top w:val="single" w:sz="4" w:space="0" w:color="auto"/>
              <w:left w:val="single" w:sz="4" w:space="0" w:color="auto"/>
              <w:right w:val="single" w:sz="4" w:space="0" w:color="auto"/>
            </w:tcBorders>
            <w:shd w:val="clear" w:color="auto" w:fill="C0C0C0"/>
            <w:vAlign w:val="bottom"/>
          </w:tcPr>
          <w:p w14:paraId="02A86835" w14:textId="77777777" w:rsidR="00D41A1A" w:rsidRDefault="00543D88">
            <w:pPr>
              <w:pStyle w:val="Jin0"/>
              <w:framePr w:w="11045" w:h="14184" w:wrap="none" w:vAnchor="page" w:hAnchor="page" w:x="560" w:y="1135"/>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6374A8B6" w14:textId="77777777">
        <w:tblPrEx>
          <w:tblCellMar>
            <w:top w:w="0" w:type="dxa"/>
            <w:bottom w:w="0" w:type="dxa"/>
          </w:tblCellMar>
        </w:tblPrEx>
        <w:trPr>
          <w:trHeight w:hRule="exact" w:val="192"/>
        </w:trPr>
        <w:tc>
          <w:tcPr>
            <w:tcW w:w="307" w:type="dxa"/>
            <w:tcBorders>
              <w:top w:val="single" w:sz="4" w:space="0" w:color="auto"/>
              <w:left w:val="single" w:sz="4" w:space="0" w:color="auto"/>
              <w:bottom w:val="single" w:sz="4" w:space="0" w:color="auto"/>
            </w:tcBorders>
            <w:shd w:val="clear" w:color="auto" w:fill="FFFFFF"/>
            <w:vAlign w:val="bottom"/>
          </w:tcPr>
          <w:p w14:paraId="034487A8" w14:textId="77777777" w:rsidR="00D41A1A" w:rsidRDefault="00543D88">
            <w:pPr>
              <w:pStyle w:val="Jin0"/>
              <w:framePr w:w="11045" w:h="14184" w:wrap="none" w:vAnchor="page" w:hAnchor="page" w:x="560" w:y="1135"/>
              <w:shd w:val="clear" w:color="auto" w:fill="auto"/>
              <w:jc w:val="both"/>
              <w:rPr>
                <w:sz w:val="13"/>
                <w:szCs w:val="13"/>
              </w:rPr>
            </w:pPr>
            <w:r>
              <w:rPr>
                <w:sz w:val="13"/>
                <w:szCs w:val="13"/>
              </w:rPr>
              <w:t>61</w:t>
            </w:r>
          </w:p>
        </w:tc>
        <w:tc>
          <w:tcPr>
            <w:tcW w:w="1003" w:type="dxa"/>
            <w:tcBorders>
              <w:top w:val="single" w:sz="4" w:space="0" w:color="auto"/>
              <w:left w:val="single" w:sz="4" w:space="0" w:color="auto"/>
              <w:bottom w:val="single" w:sz="4" w:space="0" w:color="auto"/>
            </w:tcBorders>
            <w:shd w:val="clear" w:color="auto" w:fill="FFFFFF"/>
            <w:vAlign w:val="bottom"/>
          </w:tcPr>
          <w:p w14:paraId="7714F4A5" w14:textId="77777777" w:rsidR="00D41A1A" w:rsidRDefault="00543D88">
            <w:pPr>
              <w:pStyle w:val="Jin0"/>
              <w:framePr w:w="11045" w:h="14184" w:wrap="none" w:vAnchor="page" w:hAnchor="page" w:x="560" w:y="1135"/>
              <w:shd w:val="clear" w:color="auto" w:fill="auto"/>
              <w:rPr>
                <w:sz w:val="13"/>
                <w:szCs w:val="13"/>
              </w:rPr>
            </w:pPr>
            <w:r>
              <w:rPr>
                <w:sz w:val="13"/>
                <w:szCs w:val="13"/>
              </w:rPr>
              <w:t>650516816R00</w:t>
            </w:r>
          </w:p>
        </w:tc>
        <w:tc>
          <w:tcPr>
            <w:tcW w:w="7128" w:type="dxa"/>
            <w:tcBorders>
              <w:top w:val="single" w:sz="4" w:space="0" w:color="auto"/>
              <w:left w:val="single" w:sz="4" w:space="0" w:color="auto"/>
              <w:bottom w:val="single" w:sz="4" w:space="0" w:color="auto"/>
            </w:tcBorders>
            <w:shd w:val="clear" w:color="auto" w:fill="FFFFFF"/>
            <w:vAlign w:val="bottom"/>
          </w:tcPr>
          <w:p w14:paraId="79FA5C1F" w14:textId="77777777" w:rsidR="00D41A1A" w:rsidRDefault="00543D88">
            <w:pPr>
              <w:pStyle w:val="Jin0"/>
              <w:framePr w:w="11045" w:h="14184" w:wrap="none" w:vAnchor="page" w:hAnchor="page" w:x="560" w:y="1135"/>
              <w:shd w:val="clear" w:color="auto" w:fill="auto"/>
              <w:rPr>
                <w:sz w:val="13"/>
                <w:szCs w:val="13"/>
              </w:rPr>
            </w:pPr>
            <w:r>
              <w:rPr>
                <w:sz w:val="13"/>
                <w:szCs w:val="13"/>
              </w:rPr>
              <w:t>Revize elektro</w:t>
            </w:r>
          </w:p>
        </w:tc>
        <w:tc>
          <w:tcPr>
            <w:tcW w:w="312" w:type="dxa"/>
            <w:tcBorders>
              <w:top w:val="single" w:sz="4" w:space="0" w:color="auto"/>
              <w:left w:val="single" w:sz="4" w:space="0" w:color="auto"/>
              <w:bottom w:val="single" w:sz="4" w:space="0" w:color="auto"/>
            </w:tcBorders>
            <w:shd w:val="clear" w:color="auto" w:fill="FFFFFF"/>
            <w:vAlign w:val="bottom"/>
          </w:tcPr>
          <w:p w14:paraId="14ACFDB0" w14:textId="77777777" w:rsidR="00D41A1A" w:rsidRDefault="00543D88">
            <w:pPr>
              <w:pStyle w:val="Jin0"/>
              <w:framePr w:w="11045" w:h="14184" w:wrap="none" w:vAnchor="page" w:hAnchor="page" w:x="560" w:y="1135"/>
              <w:shd w:val="clear" w:color="auto" w:fill="auto"/>
              <w:jc w:val="both"/>
              <w:rPr>
                <w:sz w:val="13"/>
                <w:szCs w:val="13"/>
              </w:rPr>
            </w:pPr>
            <w:r>
              <w:rPr>
                <w:sz w:val="13"/>
                <w:szCs w:val="13"/>
              </w:rPr>
              <w:t>kus</w:t>
            </w:r>
          </w:p>
        </w:tc>
        <w:tc>
          <w:tcPr>
            <w:tcW w:w="725" w:type="dxa"/>
            <w:tcBorders>
              <w:top w:val="single" w:sz="4" w:space="0" w:color="auto"/>
              <w:left w:val="single" w:sz="4" w:space="0" w:color="auto"/>
              <w:bottom w:val="single" w:sz="4" w:space="0" w:color="auto"/>
            </w:tcBorders>
            <w:shd w:val="clear" w:color="auto" w:fill="FFFFFF"/>
            <w:vAlign w:val="bottom"/>
          </w:tcPr>
          <w:p w14:paraId="4B8CF61E" w14:textId="77777777" w:rsidR="00D41A1A" w:rsidRDefault="00543D88">
            <w:pPr>
              <w:pStyle w:val="Jin0"/>
              <w:framePr w:w="11045" w:h="14184" w:wrap="none" w:vAnchor="page" w:hAnchor="page" w:x="560" w:y="1135"/>
              <w:shd w:val="clear" w:color="auto" w:fill="auto"/>
              <w:ind w:firstLine="200"/>
              <w:jc w:val="both"/>
              <w:rPr>
                <w:sz w:val="13"/>
                <w:szCs w:val="13"/>
              </w:rPr>
            </w:pPr>
            <w:r>
              <w:rPr>
                <w:sz w:val="13"/>
                <w:szCs w:val="13"/>
              </w:rPr>
              <w:t>1,00000</w:t>
            </w:r>
          </w:p>
        </w:tc>
        <w:tc>
          <w:tcPr>
            <w:tcW w:w="691" w:type="dxa"/>
            <w:tcBorders>
              <w:top w:val="single" w:sz="4" w:space="0" w:color="auto"/>
              <w:left w:val="single" w:sz="4" w:space="0" w:color="auto"/>
              <w:bottom w:val="single" w:sz="4" w:space="0" w:color="auto"/>
            </w:tcBorders>
            <w:shd w:val="clear" w:color="auto" w:fill="FFFFFF"/>
            <w:vAlign w:val="bottom"/>
          </w:tcPr>
          <w:p w14:paraId="79CACB0A" w14:textId="77777777" w:rsidR="00D41A1A" w:rsidRDefault="00543D88">
            <w:pPr>
              <w:pStyle w:val="Jin0"/>
              <w:framePr w:w="11045" w:h="14184" w:wrap="none" w:vAnchor="page" w:hAnchor="page" w:x="560" w:y="1135"/>
              <w:shd w:val="clear" w:color="auto" w:fill="auto"/>
              <w:jc w:val="both"/>
              <w:rPr>
                <w:sz w:val="13"/>
                <w:szCs w:val="13"/>
              </w:rPr>
            </w:pPr>
            <w:r>
              <w:rPr>
                <w:sz w:val="13"/>
                <w:szCs w:val="13"/>
              </w:rPr>
              <w:t>1 900,00</w:t>
            </w:r>
          </w:p>
        </w:tc>
        <w:tc>
          <w:tcPr>
            <w:tcW w:w="878" w:type="dxa"/>
            <w:tcBorders>
              <w:top w:val="single" w:sz="4" w:space="0" w:color="auto"/>
              <w:left w:val="single" w:sz="4" w:space="0" w:color="auto"/>
              <w:right w:val="single" w:sz="4" w:space="0" w:color="auto"/>
            </w:tcBorders>
            <w:shd w:val="clear" w:color="auto" w:fill="FFFFFF"/>
            <w:vAlign w:val="bottom"/>
          </w:tcPr>
          <w:p w14:paraId="73DC3F48" w14:textId="77777777" w:rsidR="00D41A1A" w:rsidRDefault="00543D88">
            <w:pPr>
              <w:pStyle w:val="Jin0"/>
              <w:framePr w:w="11045" w:h="14184" w:wrap="none" w:vAnchor="page" w:hAnchor="page" w:x="560" w:y="1135"/>
              <w:shd w:val="clear" w:color="auto" w:fill="auto"/>
              <w:jc w:val="right"/>
              <w:rPr>
                <w:sz w:val="13"/>
                <w:szCs w:val="13"/>
              </w:rPr>
            </w:pPr>
            <w:r>
              <w:rPr>
                <w:sz w:val="13"/>
                <w:szCs w:val="13"/>
              </w:rPr>
              <w:t>1 900,00</w:t>
            </w:r>
          </w:p>
        </w:tc>
      </w:tr>
    </w:tbl>
    <w:p w14:paraId="0D793C31"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F06D0C1"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43837BB7"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262E0236"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7784D973"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4E178637"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3B2DB7D2"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3E96F914"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4171" w:type="dxa"/>
            <w:gridSpan w:val="2"/>
            <w:tcBorders>
              <w:top w:val="single" w:sz="4" w:space="0" w:color="auto"/>
            </w:tcBorders>
            <w:shd w:val="clear" w:color="auto" w:fill="C0C0C0"/>
            <w:vAlign w:val="center"/>
          </w:tcPr>
          <w:p w14:paraId="40DE481C" w14:textId="77777777" w:rsidR="00D41A1A" w:rsidRDefault="00543D88">
            <w:pPr>
              <w:pStyle w:val="Jin0"/>
              <w:framePr w:w="8429" w:h="12797" w:wrap="none" w:vAnchor="page" w:hAnchor="page" w:x="550" w:y="837"/>
              <w:shd w:val="clear" w:color="auto" w:fill="auto"/>
              <w:jc w:val="center"/>
              <w:rPr>
                <w:sz w:val="22"/>
                <w:szCs w:val="22"/>
              </w:rPr>
            </w:pPr>
            <w:r>
              <w:rPr>
                <w:b/>
                <w:bCs/>
                <w:sz w:val="22"/>
                <w:szCs w:val="22"/>
                <w:lang w:val="en-US" w:eastAsia="en-US" w:bidi="en-US"/>
              </w:rPr>
              <w:t>Petrov 38</w:t>
            </w:r>
          </w:p>
        </w:tc>
        <w:tc>
          <w:tcPr>
            <w:tcW w:w="1685" w:type="dxa"/>
            <w:tcBorders>
              <w:top w:val="single" w:sz="4" w:space="0" w:color="auto"/>
              <w:right w:val="single" w:sz="4" w:space="0" w:color="auto"/>
            </w:tcBorders>
            <w:shd w:val="clear" w:color="auto" w:fill="C0C0C0"/>
          </w:tcPr>
          <w:p w14:paraId="2A813DD4" w14:textId="77777777" w:rsidR="00D41A1A" w:rsidRDefault="00D41A1A">
            <w:pPr>
              <w:framePr w:w="8429" w:h="12797" w:wrap="none" w:vAnchor="page" w:hAnchor="page" w:x="550" w:y="837"/>
              <w:rPr>
                <w:sz w:val="10"/>
                <w:szCs w:val="10"/>
              </w:rPr>
            </w:pPr>
          </w:p>
        </w:tc>
      </w:tr>
      <w:tr w:rsidR="00D41A1A" w14:paraId="31E0E0D9"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63F1C9E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4DDBA238"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7DEB2F7B"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42898C87" w14:textId="77777777" w:rsidR="00D41A1A" w:rsidRDefault="00D41A1A">
            <w:pPr>
              <w:framePr w:w="8429" w:h="12797" w:wrap="none" w:vAnchor="page" w:hAnchor="page" w:x="550" w:y="837"/>
              <w:rPr>
                <w:sz w:val="10"/>
                <w:szCs w:val="10"/>
              </w:rPr>
            </w:pPr>
          </w:p>
        </w:tc>
      </w:tr>
      <w:tr w:rsidR="00D41A1A" w14:paraId="51A10054"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1B1EBB74" w14:textId="77777777" w:rsidR="00D41A1A" w:rsidRDefault="00D41A1A">
            <w:pPr>
              <w:framePr w:w="8429" w:h="12797" w:wrap="none" w:vAnchor="page" w:hAnchor="page" w:x="550" w:y="837"/>
              <w:rPr>
                <w:sz w:val="10"/>
                <w:szCs w:val="10"/>
              </w:rPr>
            </w:pPr>
          </w:p>
        </w:tc>
        <w:tc>
          <w:tcPr>
            <w:tcW w:w="2006" w:type="dxa"/>
            <w:shd w:val="clear" w:color="auto" w:fill="FFFFFF"/>
          </w:tcPr>
          <w:p w14:paraId="050A03B9" w14:textId="77777777" w:rsidR="00D41A1A" w:rsidRDefault="00D41A1A">
            <w:pPr>
              <w:framePr w:w="8429" w:h="12797" w:wrap="none" w:vAnchor="page" w:hAnchor="page" w:x="550" w:y="837"/>
              <w:rPr>
                <w:sz w:val="10"/>
                <w:szCs w:val="10"/>
              </w:rPr>
            </w:pPr>
          </w:p>
        </w:tc>
        <w:tc>
          <w:tcPr>
            <w:tcW w:w="2165" w:type="dxa"/>
            <w:shd w:val="clear" w:color="auto" w:fill="FFFFFF"/>
          </w:tcPr>
          <w:p w14:paraId="6C3D749F"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0CAFDC3E" w14:textId="77777777" w:rsidR="00D41A1A" w:rsidRDefault="00D41A1A">
            <w:pPr>
              <w:framePr w:w="8429" w:h="12797" w:wrap="none" w:vAnchor="page" w:hAnchor="page" w:x="550" w:y="837"/>
              <w:rPr>
                <w:sz w:val="10"/>
                <w:szCs w:val="10"/>
              </w:rPr>
            </w:pPr>
          </w:p>
        </w:tc>
      </w:tr>
      <w:tr w:rsidR="00D41A1A" w14:paraId="6E36791F"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28966D22"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2DE58A4B"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59F72A06"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A140CA8" w14:textId="77777777" w:rsidR="00D41A1A" w:rsidRDefault="00D41A1A">
            <w:pPr>
              <w:framePr w:w="8429" w:h="12797" w:wrap="none" w:vAnchor="page" w:hAnchor="page" w:x="550" w:y="837"/>
              <w:rPr>
                <w:sz w:val="10"/>
                <w:szCs w:val="10"/>
              </w:rPr>
            </w:pPr>
          </w:p>
        </w:tc>
      </w:tr>
      <w:tr w:rsidR="00D41A1A" w14:paraId="4EC3063D"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3AD19046"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1498AA92"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3FD44E0C" w14:textId="77777777" w:rsidR="00D41A1A" w:rsidRDefault="00D41A1A">
            <w:pPr>
              <w:framePr w:w="8429" w:h="12797" w:wrap="none" w:vAnchor="page" w:hAnchor="page" w:x="550" w:y="837"/>
              <w:rPr>
                <w:sz w:val="10"/>
                <w:szCs w:val="10"/>
              </w:rPr>
            </w:pPr>
          </w:p>
        </w:tc>
      </w:tr>
      <w:tr w:rsidR="00D41A1A" w14:paraId="3C4600B0"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2AD330DF"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0306A545" w14:textId="77777777" w:rsidR="00D41A1A" w:rsidRDefault="00D41A1A">
            <w:pPr>
              <w:framePr w:w="8429" w:h="12797" w:wrap="none" w:vAnchor="page" w:hAnchor="page" w:x="550" w:y="837"/>
              <w:rPr>
                <w:sz w:val="10"/>
                <w:szCs w:val="10"/>
              </w:rPr>
            </w:pPr>
          </w:p>
        </w:tc>
        <w:tc>
          <w:tcPr>
            <w:tcW w:w="2165" w:type="dxa"/>
            <w:shd w:val="clear" w:color="auto" w:fill="FFFFFF"/>
          </w:tcPr>
          <w:p w14:paraId="30FEFBC5"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410D74C8" w14:textId="77777777" w:rsidR="00D41A1A" w:rsidRDefault="00D41A1A">
            <w:pPr>
              <w:framePr w:w="8429" w:h="12797" w:wrap="none" w:vAnchor="page" w:hAnchor="page" w:x="550" w:y="837"/>
              <w:rPr>
                <w:sz w:val="10"/>
                <w:szCs w:val="10"/>
              </w:rPr>
            </w:pPr>
          </w:p>
        </w:tc>
      </w:tr>
      <w:tr w:rsidR="00D41A1A" w14:paraId="4ACBF7DB"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6495263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48E81AB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0B55DFA9"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8720F90" w14:textId="77777777" w:rsidR="00D41A1A" w:rsidRDefault="00D41A1A">
            <w:pPr>
              <w:framePr w:w="8429" w:h="12797" w:wrap="none" w:vAnchor="page" w:hAnchor="page" w:x="550" w:y="837"/>
              <w:rPr>
                <w:sz w:val="10"/>
                <w:szCs w:val="10"/>
              </w:rPr>
            </w:pPr>
          </w:p>
        </w:tc>
      </w:tr>
      <w:tr w:rsidR="00D41A1A" w14:paraId="0340E981"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0DF05FC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5998341B" w14:textId="77777777" w:rsidR="00D41A1A" w:rsidRDefault="00D41A1A">
            <w:pPr>
              <w:framePr w:w="8429" w:h="12797" w:wrap="none" w:vAnchor="page" w:hAnchor="page" w:x="550" w:y="837"/>
              <w:rPr>
                <w:sz w:val="10"/>
                <w:szCs w:val="10"/>
              </w:rPr>
            </w:pPr>
          </w:p>
        </w:tc>
        <w:tc>
          <w:tcPr>
            <w:tcW w:w="2165" w:type="dxa"/>
            <w:shd w:val="clear" w:color="auto" w:fill="FFFFFF"/>
          </w:tcPr>
          <w:p w14:paraId="3F13DA95"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77B559BF"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lang w:val="en-US" w:eastAsia="en-US" w:bidi="en-US"/>
              </w:rPr>
              <w:t>Celkem</w:t>
            </w:r>
          </w:p>
        </w:tc>
      </w:tr>
      <w:tr w:rsidR="00D41A1A" w14:paraId="01F8D85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C4AA9B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075EBA7E"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8251D8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2E9E4BC"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0C94521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290457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33C6BBF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6A26686B"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E80C1B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4388037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11DF03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6494EF67"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0B12D91"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82DE3C6"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3E54E60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3F8B7B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07AD44D3"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D35F57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A17CE5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2D2AE82F"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A0A953B"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630BD2B8"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79FD853"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A3ACF2E"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lang w:val="en-US" w:eastAsia="en-US" w:bidi="en-US"/>
              </w:rPr>
              <w:t>0,00</w:t>
            </w:r>
          </w:p>
        </w:tc>
      </w:tr>
      <w:tr w:rsidR="00D41A1A" w14:paraId="5868753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21A300F"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21B29940"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5BADF202"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3B2A14B0"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lang w:val="en-US" w:eastAsia="en-US" w:bidi="en-US"/>
              </w:rPr>
              <w:t>0,00</w:t>
            </w:r>
          </w:p>
        </w:tc>
      </w:tr>
      <w:tr w:rsidR="00D41A1A" w14:paraId="03D91197"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3A665BB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515E6F1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84715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28FE2719"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392EBEE7"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492D23C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ED7E67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2BB271A0"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15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7BDD8A5"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6731EB4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3C1A00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1624B1CA"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18C56149"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0506E4F0"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11B369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0C0A231D"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lang w:val="en-US" w:eastAsia="en-US" w:bidi="en-US"/>
              </w:rPr>
              <w:t xml:space="preserve">21 </w:t>
            </w:r>
            <w:r>
              <w:rPr>
                <w:rFonts w:ascii="Trebuchet MS" w:eastAsia="Trebuchet MS" w:hAnsi="Trebuchet MS" w:cs="Trebuchet MS"/>
                <w:sz w:val="16"/>
                <w:szCs w:val="16"/>
                <w:lang w:val="en-US" w:eastAsia="en-US" w:bidi="en-US"/>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BF1C45C"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lang w:val="en-US" w:eastAsia="en-US" w:bidi="en-US"/>
              </w:rPr>
              <w:t xml:space="preserve">0,00 </w:t>
            </w:r>
            <w:r>
              <w:rPr>
                <w:rFonts w:ascii="Trebuchet MS" w:eastAsia="Trebuchet MS" w:hAnsi="Trebuchet MS" w:cs="Trebuchet MS"/>
                <w:sz w:val="16"/>
                <w:szCs w:val="16"/>
                <w:lang w:val="en-US" w:eastAsia="en-US" w:bidi="en-US"/>
              </w:rPr>
              <w:t>CZK</w:t>
            </w:r>
          </w:p>
        </w:tc>
      </w:tr>
      <w:tr w:rsidR="00D41A1A" w14:paraId="5A1463E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4898F72"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5C50F476"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8BF2A03"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48BB7215"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lang w:val="en-US" w:eastAsia="en-US" w:bidi="en-US"/>
              </w:rPr>
              <w:t xml:space="preserve">0,29 </w:t>
            </w:r>
            <w:r>
              <w:rPr>
                <w:rFonts w:ascii="Trebuchet MS" w:eastAsia="Trebuchet MS" w:hAnsi="Trebuchet MS" w:cs="Trebuchet MS"/>
                <w:sz w:val="16"/>
                <w:szCs w:val="16"/>
                <w:lang w:val="en-US" w:eastAsia="en-US" w:bidi="en-US"/>
              </w:rPr>
              <w:t>CZK</w:t>
            </w:r>
          </w:p>
        </w:tc>
      </w:tr>
      <w:tr w:rsidR="00D41A1A" w14:paraId="79B66205"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5B4A3BD6"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49E6582F"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24D1DBF1"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21EF705D"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lang w:val="en-US" w:eastAsia="en-US" w:bidi="en-US"/>
              </w:rPr>
              <w:t xml:space="preserve">0,00 </w:t>
            </w:r>
            <w:r>
              <w:rPr>
                <w:b/>
                <w:bCs/>
                <w:sz w:val="19"/>
                <w:szCs w:val="19"/>
                <w:lang w:val="en-US" w:eastAsia="en-US" w:bidi="en-US"/>
              </w:rPr>
              <w:t>CZK</w:t>
            </w:r>
          </w:p>
        </w:tc>
      </w:tr>
      <w:tr w:rsidR="00D41A1A" w14:paraId="44D40AE1"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64DB4988"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4BA0E004"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dne</w:t>
            </w:r>
          </w:p>
        </w:tc>
        <w:tc>
          <w:tcPr>
            <w:tcW w:w="2165" w:type="dxa"/>
            <w:tcBorders>
              <w:top w:val="single" w:sz="4" w:space="0" w:color="auto"/>
            </w:tcBorders>
            <w:shd w:val="clear" w:color="auto" w:fill="FFFFFF"/>
            <w:vAlign w:val="bottom"/>
          </w:tcPr>
          <w:p w14:paraId="75BECBB9"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lang w:val="en-US" w:eastAsia="en-US" w:bidi="en-US"/>
              </w:rPr>
              <w:t>25.07.2025</w:t>
            </w:r>
          </w:p>
        </w:tc>
        <w:tc>
          <w:tcPr>
            <w:tcW w:w="1685" w:type="dxa"/>
            <w:tcBorders>
              <w:top w:val="single" w:sz="4" w:space="0" w:color="auto"/>
              <w:right w:val="single" w:sz="4" w:space="0" w:color="auto"/>
            </w:tcBorders>
            <w:shd w:val="clear" w:color="auto" w:fill="FFFFFF"/>
          </w:tcPr>
          <w:p w14:paraId="339A62FB" w14:textId="77777777" w:rsidR="00D41A1A" w:rsidRDefault="00D41A1A">
            <w:pPr>
              <w:framePr w:w="8429" w:h="12797" w:wrap="none" w:vAnchor="page" w:hAnchor="page" w:x="550" w:y="837"/>
              <w:rPr>
                <w:sz w:val="10"/>
                <w:szCs w:val="10"/>
              </w:rPr>
            </w:pPr>
          </w:p>
        </w:tc>
      </w:tr>
      <w:tr w:rsidR="00D41A1A" w14:paraId="6FD36D8C"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15B22F76" w14:textId="77777777" w:rsidR="00D41A1A" w:rsidRDefault="00D41A1A">
            <w:pPr>
              <w:framePr w:w="8429" w:h="12797" w:wrap="none" w:vAnchor="page" w:hAnchor="page" w:x="550" w:y="837"/>
              <w:rPr>
                <w:sz w:val="10"/>
                <w:szCs w:val="10"/>
              </w:rPr>
            </w:pPr>
          </w:p>
        </w:tc>
      </w:tr>
      <w:tr w:rsidR="00D41A1A" w14:paraId="398870F9"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1D1E901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388AA27D"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lang w:val="en-US" w:eastAsia="en-US" w:bidi="en-US"/>
              </w:rPr>
              <w:t>Za objednatele</w:t>
            </w:r>
          </w:p>
        </w:tc>
      </w:tr>
    </w:tbl>
    <w:p w14:paraId="4262D8F3"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6529A99B" w14:textId="77777777" w:rsidR="00D41A1A" w:rsidRDefault="00543D88">
      <w:pPr>
        <w:pStyle w:val="Zhlavnebozpat0"/>
        <w:framePr w:wrap="none" w:vAnchor="page" w:hAnchor="page" w:x="9358" w:y="16283"/>
        <w:shd w:val="clear" w:color="auto" w:fill="auto"/>
      </w:pPr>
      <w:r>
        <w:t>Stránka 200 z 214</w:t>
      </w:r>
    </w:p>
    <w:p w14:paraId="0A5C9C8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1DED3B70" w14:textId="77777777" w:rsidR="00D41A1A" w:rsidRDefault="00D41A1A">
      <w:pPr>
        <w:spacing w:line="1" w:lineRule="exact"/>
      </w:pPr>
    </w:p>
    <w:p w14:paraId="310DF61B" w14:textId="77777777" w:rsidR="00D41A1A" w:rsidRDefault="00543D88">
      <w:pPr>
        <w:pStyle w:val="Nadpis20"/>
        <w:framePr w:wrap="none" w:vAnchor="page" w:hAnchor="page" w:x="560" w:y="1519"/>
        <w:shd w:val="clear" w:color="auto" w:fill="auto"/>
        <w:spacing w:before="0" w:after="0"/>
      </w:pPr>
      <w:bookmarkStart w:id="136" w:name="bookmark136"/>
      <w:bookmarkStart w:id="137" w:name="bookmark137"/>
      <w:r>
        <w:t>Rekapitulace dílů</w:t>
      </w:r>
      <w:bookmarkEnd w:id="136"/>
      <w:bookmarkEnd w:id="137"/>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503AC3DD"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7FA7290B"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4ADE96E3"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84F6119"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784CE5BA"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3916151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F35062E"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1EBF98B7"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7978D51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2B94C5F4"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057AE468"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5699173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4A1B692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189CBE8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5046FD7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4E769AB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371957A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245B72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27913B0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0993255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6D0B1B6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5E26C76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10BCD932"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37E502AB"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67A43A1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2255EB7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535E20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0F2E200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78FB0C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E7E261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88787F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7276BE4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06E9D8E"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3E9F42DA"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7ED47F1B"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91D2DD0"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2F7359E8"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774CEED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127 137,38</w:t>
            </w:r>
          </w:p>
          <w:p w14:paraId="5D73E54E"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9 205,05</w:t>
            </w:r>
          </w:p>
          <w:p w14:paraId="4230BF85"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10 120,43</w:t>
            </w:r>
          </w:p>
          <w:p w14:paraId="63303784"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285,19</w:t>
            </w:r>
          </w:p>
          <w:p w14:paraId="4BCEB9D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4 440,84</w:t>
            </w:r>
          </w:p>
          <w:p w14:paraId="54BD373D"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19 330,08</w:t>
            </w:r>
          </w:p>
          <w:p w14:paraId="79FD04D6"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3 655,00</w:t>
            </w:r>
          </w:p>
          <w:p w14:paraId="7AAF723C"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113 100,00</w:t>
            </w:r>
          </w:p>
          <w:p w14:paraId="37BE6899" w14:textId="77777777" w:rsidR="00D41A1A" w:rsidRDefault="00543D88">
            <w:pPr>
              <w:pStyle w:val="Jin0"/>
              <w:framePr w:w="8410" w:h="5170" w:wrap="none" w:vAnchor="page" w:hAnchor="page" w:x="560" w:y="2018"/>
              <w:shd w:val="clear" w:color="auto" w:fill="auto"/>
              <w:spacing w:after="260"/>
              <w:jc w:val="right"/>
              <w:rPr>
                <w:sz w:val="18"/>
                <w:szCs w:val="18"/>
              </w:rPr>
            </w:pPr>
            <w:r>
              <w:rPr>
                <w:sz w:val="18"/>
                <w:szCs w:val="18"/>
              </w:rPr>
              <w:t>1 900,00</w:t>
            </w:r>
          </w:p>
        </w:tc>
      </w:tr>
      <w:tr w:rsidR="00D41A1A" w14:paraId="023BBCD2"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375263DF"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6ECE2F1C"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76F241D9"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46D52BA0"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7AF77476"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289 173,96</w:t>
            </w:r>
          </w:p>
        </w:tc>
      </w:tr>
    </w:tbl>
    <w:p w14:paraId="48C771C5"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2664763A" w14:textId="77777777" w:rsidR="00D41A1A" w:rsidRDefault="00543D88">
      <w:pPr>
        <w:pStyle w:val="Zhlavnebozpat0"/>
        <w:framePr w:wrap="none" w:vAnchor="page" w:hAnchor="page" w:x="9358" w:y="16283"/>
        <w:shd w:val="clear" w:color="auto" w:fill="auto"/>
      </w:pPr>
      <w:r>
        <w:t>Stránka 201 z 214</w:t>
      </w:r>
    </w:p>
    <w:p w14:paraId="7718498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9C91A80" w14:textId="77777777" w:rsidR="00D41A1A" w:rsidRDefault="00D41A1A">
      <w:pPr>
        <w:spacing w:line="1" w:lineRule="exact"/>
      </w:pPr>
    </w:p>
    <w:p w14:paraId="330AA0B4" w14:textId="77777777" w:rsidR="00D41A1A" w:rsidRDefault="00543D88">
      <w:pPr>
        <w:pStyle w:val="Nadpis30"/>
        <w:framePr w:wrap="none" w:vAnchor="page" w:hAnchor="page" w:x="5098" w:y="1135"/>
        <w:shd w:val="clear" w:color="auto" w:fill="auto"/>
      </w:pPr>
      <w:bookmarkStart w:id="138" w:name="bookmark138"/>
      <w:bookmarkStart w:id="139" w:name="bookmark139"/>
      <w:r>
        <w:t>Položkový rozpočet</w:t>
      </w:r>
      <w:bookmarkEnd w:id="138"/>
      <w:bookmarkEnd w:id="139"/>
    </w:p>
    <w:p w14:paraId="39C3EB23" w14:textId="77777777" w:rsidR="00D41A1A" w:rsidRDefault="00543D88">
      <w:pPr>
        <w:pStyle w:val="Zkladntext20"/>
        <w:framePr w:wrap="none" w:vAnchor="page" w:hAnchor="page" w:x="567" w:y="1475"/>
        <w:shd w:val="clear" w:color="auto" w:fill="auto"/>
        <w:spacing w:after="0"/>
        <w:ind w:left="5" w:right="14"/>
        <w:jc w:val="both"/>
        <w:rPr>
          <w:sz w:val="13"/>
          <w:szCs w:val="13"/>
        </w:rPr>
      </w:pPr>
      <w:r>
        <w:rPr>
          <w:sz w:val="13"/>
          <w:szCs w:val="13"/>
        </w:rPr>
        <w:t>S:</w:t>
      </w:r>
    </w:p>
    <w:p w14:paraId="2C207E13" w14:textId="77777777" w:rsidR="00D41A1A" w:rsidRDefault="00543D88">
      <w:pPr>
        <w:pStyle w:val="Zkladntext20"/>
        <w:framePr w:wrap="none" w:vAnchor="page" w:hAnchor="page" w:x="562" w:y="1466"/>
        <w:shd w:val="clear" w:color="auto" w:fill="auto"/>
        <w:spacing w:after="0"/>
        <w:ind w:left="361" w:right="9076" w:firstLine="940"/>
        <w:rPr>
          <w:sz w:val="13"/>
          <w:szCs w:val="13"/>
        </w:rPr>
      </w:pPr>
      <w:r>
        <w:rPr>
          <w:sz w:val="13"/>
          <w:szCs w:val="13"/>
        </w:rPr>
        <w:t>Petrov 50</w:t>
      </w: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04"/>
        <w:gridCol w:w="307"/>
        <w:gridCol w:w="715"/>
        <w:gridCol w:w="682"/>
        <w:gridCol w:w="869"/>
      </w:tblGrid>
      <w:tr w:rsidR="00D41A1A" w14:paraId="1F6DC463" w14:textId="77777777">
        <w:tblPrEx>
          <w:tblCellMar>
            <w:top w:w="0" w:type="dxa"/>
            <w:bottom w:w="0" w:type="dxa"/>
          </w:tblCellMar>
        </w:tblPrEx>
        <w:trPr>
          <w:trHeight w:hRule="exact" w:val="542"/>
        </w:trPr>
        <w:tc>
          <w:tcPr>
            <w:tcW w:w="302" w:type="dxa"/>
            <w:tcBorders>
              <w:top w:val="single" w:sz="4" w:space="0" w:color="auto"/>
              <w:left w:val="single" w:sz="4" w:space="0" w:color="auto"/>
            </w:tcBorders>
            <w:shd w:val="clear" w:color="auto" w:fill="C0C0C0"/>
            <w:vAlign w:val="bottom"/>
          </w:tcPr>
          <w:p w14:paraId="75916901"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P.č.</w:t>
            </w:r>
          </w:p>
        </w:tc>
        <w:tc>
          <w:tcPr>
            <w:tcW w:w="989" w:type="dxa"/>
            <w:tcBorders>
              <w:top w:val="single" w:sz="4" w:space="0" w:color="auto"/>
              <w:left w:val="single" w:sz="4" w:space="0" w:color="auto"/>
            </w:tcBorders>
            <w:shd w:val="clear" w:color="auto" w:fill="C0C0C0"/>
            <w:vAlign w:val="bottom"/>
          </w:tcPr>
          <w:p w14:paraId="66763DDA"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Číslo položky</w:t>
            </w:r>
          </w:p>
        </w:tc>
        <w:tc>
          <w:tcPr>
            <w:tcW w:w="7104" w:type="dxa"/>
            <w:tcBorders>
              <w:top w:val="single" w:sz="4" w:space="0" w:color="auto"/>
              <w:left w:val="single" w:sz="4" w:space="0" w:color="auto"/>
            </w:tcBorders>
            <w:shd w:val="clear" w:color="auto" w:fill="C0C0C0"/>
            <w:vAlign w:val="bottom"/>
          </w:tcPr>
          <w:p w14:paraId="612FC303"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Název položky</w:t>
            </w:r>
          </w:p>
        </w:tc>
        <w:tc>
          <w:tcPr>
            <w:tcW w:w="307" w:type="dxa"/>
            <w:tcBorders>
              <w:top w:val="single" w:sz="4" w:space="0" w:color="auto"/>
              <w:left w:val="single" w:sz="4" w:space="0" w:color="auto"/>
            </w:tcBorders>
            <w:shd w:val="clear" w:color="auto" w:fill="C0C0C0"/>
            <w:vAlign w:val="bottom"/>
          </w:tcPr>
          <w:p w14:paraId="00593CBC"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MJ</w:t>
            </w:r>
          </w:p>
        </w:tc>
        <w:tc>
          <w:tcPr>
            <w:tcW w:w="715" w:type="dxa"/>
            <w:tcBorders>
              <w:top w:val="single" w:sz="4" w:space="0" w:color="auto"/>
              <w:left w:val="single" w:sz="4" w:space="0" w:color="auto"/>
            </w:tcBorders>
            <w:shd w:val="clear" w:color="auto" w:fill="C0C0C0"/>
            <w:vAlign w:val="bottom"/>
          </w:tcPr>
          <w:p w14:paraId="7A7BA853"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množství</w:t>
            </w:r>
          </w:p>
        </w:tc>
        <w:tc>
          <w:tcPr>
            <w:tcW w:w="682" w:type="dxa"/>
            <w:tcBorders>
              <w:top w:val="single" w:sz="4" w:space="0" w:color="auto"/>
              <w:left w:val="single" w:sz="4" w:space="0" w:color="auto"/>
            </w:tcBorders>
            <w:shd w:val="clear" w:color="auto" w:fill="C0C0C0"/>
            <w:vAlign w:val="bottom"/>
          </w:tcPr>
          <w:p w14:paraId="74F5628D" w14:textId="77777777" w:rsidR="00D41A1A" w:rsidRDefault="00543D88">
            <w:pPr>
              <w:pStyle w:val="Jin0"/>
              <w:framePr w:w="10968" w:h="11515" w:wrap="none" w:vAnchor="page" w:hAnchor="page" w:x="562" w:y="1927"/>
              <w:shd w:val="clear" w:color="auto" w:fill="auto"/>
              <w:jc w:val="right"/>
              <w:rPr>
                <w:sz w:val="13"/>
                <w:szCs w:val="13"/>
              </w:rPr>
            </w:pPr>
            <w:r>
              <w:rPr>
                <w:rFonts w:ascii="Trebuchet MS" w:eastAsia="Trebuchet MS" w:hAnsi="Trebuchet MS" w:cs="Trebuchet MS"/>
                <w:sz w:val="13"/>
                <w:szCs w:val="13"/>
              </w:rPr>
              <w:t>cena / MJ</w:t>
            </w:r>
          </w:p>
        </w:tc>
        <w:tc>
          <w:tcPr>
            <w:tcW w:w="869" w:type="dxa"/>
            <w:tcBorders>
              <w:top w:val="single" w:sz="4" w:space="0" w:color="auto"/>
              <w:left w:val="single" w:sz="4" w:space="0" w:color="auto"/>
              <w:right w:val="single" w:sz="4" w:space="0" w:color="auto"/>
            </w:tcBorders>
            <w:shd w:val="clear" w:color="auto" w:fill="C0C0C0"/>
            <w:vAlign w:val="bottom"/>
          </w:tcPr>
          <w:p w14:paraId="04D2A0C1"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Celkem</w:t>
            </w:r>
          </w:p>
        </w:tc>
      </w:tr>
      <w:tr w:rsidR="00D41A1A" w14:paraId="1DCBD09D"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C0C0C0"/>
            <w:vAlign w:val="bottom"/>
          </w:tcPr>
          <w:p w14:paraId="5113CD40"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top w:val="single" w:sz="4" w:space="0" w:color="auto"/>
              <w:left w:val="single" w:sz="4" w:space="0" w:color="auto"/>
            </w:tcBorders>
            <w:shd w:val="clear" w:color="auto" w:fill="C0C0C0"/>
            <w:vAlign w:val="bottom"/>
          </w:tcPr>
          <w:p w14:paraId="7FB5EE6E"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1</w:t>
            </w:r>
          </w:p>
        </w:tc>
        <w:tc>
          <w:tcPr>
            <w:tcW w:w="7104" w:type="dxa"/>
            <w:tcBorders>
              <w:top w:val="single" w:sz="4" w:space="0" w:color="auto"/>
              <w:left w:val="single" w:sz="4" w:space="0" w:color="auto"/>
            </w:tcBorders>
            <w:shd w:val="clear" w:color="auto" w:fill="C0C0C0"/>
            <w:vAlign w:val="bottom"/>
          </w:tcPr>
          <w:p w14:paraId="0188FE88"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Zemní práce</w:t>
            </w:r>
          </w:p>
        </w:tc>
        <w:tc>
          <w:tcPr>
            <w:tcW w:w="307" w:type="dxa"/>
            <w:tcBorders>
              <w:top w:val="single" w:sz="4" w:space="0" w:color="auto"/>
              <w:left w:val="single" w:sz="4" w:space="0" w:color="auto"/>
            </w:tcBorders>
            <w:shd w:val="clear" w:color="auto" w:fill="C0C0C0"/>
          </w:tcPr>
          <w:p w14:paraId="7F995196" w14:textId="77777777" w:rsidR="00D41A1A" w:rsidRDefault="00D41A1A">
            <w:pPr>
              <w:framePr w:w="10968" w:h="11515" w:wrap="none" w:vAnchor="page" w:hAnchor="page" w:x="562" w:y="1927"/>
              <w:rPr>
                <w:sz w:val="10"/>
                <w:szCs w:val="10"/>
              </w:rPr>
            </w:pPr>
          </w:p>
        </w:tc>
        <w:tc>
          <w:tcPr>
            <w:tcW w:w="715" w:type="dxa"/>
            <w:tcBorders>
              <w:top w:val="single" w:sz="4" w:space="0" w:color="auto"/>
              <w:left w:val="single" w:sz="4" w:space="0" w:color="auto"/>
            </w:tcBorders>
            <w:shd w:val="clear" w:color="auto" w:fill="C0C0C0"/>
          </w:tcPr>
          <w:p w14:paraId="37DBF1D0" w14:textId="77777777" w:rsidR="00D41A1A" w:rsidRDefault="00D41A1A">
            <w:pPr>
              <w:framePr w:w="10968" w:h="11515" w:wrap="none" w:vAnchor="page" w:hAnchor="page" w:x="562" w:y="1927"/>
              <w:rPr>
                <w:sz w:val="10"/>
                <w:szCs w:val="10"/>
              </w:rPr>
            </w:pPr>
          </w:p>
        </w:tc>
        <w:tc>
          <w:tcPr>
            <w:tcW w:w="682" w:type="dxa"/>
            <w:tcBorders>
              <w:top w:val="single" w:sz="4" w:space="0" w:color="auto"/>
              <w:left w:val="single" w:sz="4" w:space="0" w:color="auto"/>
            </w:tcBorders>
            <w:shd w:val="clear" w:color="auto" w:fill="C0C0C0"/>
          </w:tcPr>
          <w:p w14:paraId="0BD8836B" w14:textId="77777777" w:rsidR="00D41A1A" w:rsidRDefault="00D41A1A">
            <w:pPr>
              <w:framePr w:w="10968"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0C3664F5" w14:textId="77777777" w:rsidR="00D41A1A" w:rsidRDefault="00543D88">
            <w:pPr>
              <w:pStyle w:val="Jin0"/>
              <w:framePr w:w="10968" w:h="11515" w:wrap="none" w:vAnchor="page" w:hAnchor="page" w:x="562" w:y="1927"/>
              <w:shd w:val="clear" w:color="auto" w:fill="auto"/>
              <w:jc w:val="right"/>
              <w:rPr>
                <w:sz w:val="13"/>
                <w:szCs w:val="13"/>
              </w:rPr>
            </w:pPr>
            <w:r>
              <w:rPr>
                <w:rFonts w:ascii="Trebuchet MS" w:eastAsia="Trebuchet MS" w:hAnsi="Trebuchet MS" w:cs="Trebuchet MS"/>
                <w:sz w:val="13"/>
                <w:szCs w:val="13"/>
              </w:rPr>
              <w:t>127 137,38</w:t>
            </w:r>
          </w:p>
        </w:tc>
      </w:tr>
      <w:tr w:rsidR="00D41A1A" w14:paraId="3CC5E322" w14:textId="77777777">
        <w:tblPrEx>
          <w:tblCellMar>
            <w:top w:w="0" w:type="dxa"/>
            <w:bottom w:w="0" w:type="dxa"/>
          </w:tblCellMar>
        </w:tblPrEx>
        <w:trPr>
          <w:trHeight w:hRule="exact" w:val="173"/>
        </w:trPr>
        <w:tc>
          <w:tcPr>
            <w:tcW w:w="302" w:type="dxa"/>
            <w:tcBorders>
              <w:top w:val="single" w:sz="4" w:space="0" w:color="auto"/>
              <w:left w:val="single" w:sz="4" w:space="0" w:color="auto"/>
            </w:tcBorders>
            <w:shd w:val="clear" w:color="auto" w:fill="FFFFFF"/>
            <w:vAlign w:val="bottom"/>
          </w:tcPr>
          <w:p w14:paraId="2F0EE70F"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1</w:t>
            </w:r>
          </w:p>
        </w:tc>
        <w:tc>
          <w:tcPr>
            <w:tcW w:w="989" w:type="dxa"/>
            <w:tcBorders>
              <w:top w:val="single" w:sz="4" w:space="0" w:color="auto"/>
              <w:left w:val="single" w:sz="4" w:space="0" w:color="auto"/>
            </w:tcBorders>
            <w:shd w:val="clear" w:color="auto" w:fill="FFFFFF"/>
            <w:vAlign w:val="bottom"/>
          </w:tcPr>
          <w:p w14:paraId="69C303F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121100001RA0</w:t>
            </w:r>
          </w:p>
        </w:tc>
        <w:tc>
          <w:tcPr>
            <w:tcW w:w="7104" w:type="dxa"/>
            <w:tcBorders>
              <w:top w:val="single" w:sz="4" w:space="0" w:color="auto"/>
              <w:left w:val="single" w:sz="4" w:space="0" w:color="auto"/>
            </w:tcBorders>
            <w:shd w:val="clear" w:color="auto" w:fill="FFFFFF"/>
            <w:vAlign w:val="bottom"/>
          </w:tcPr>
          <w:p w14:paraId="797CDD12" w14:textId="77777777" w:rsidR="00D41A1A" w:rsidRDefault="00543D88">
            <w:pPr>
              <w:pStyle w:val="Jin0"/>
              <w:framePr w:w="10968" w:h="11515" w:wrap="none" w:vAnchor="page" w:hAnchor="page" w:x="562" w:y="1927"/>
              <w:shd w:val="clear" w:color="auto" w:fill="auto"/>
              <w:rPr>
                <w:sz w:val="13"/>
                <w:szCs w:val="13"/>
              </w:rPr>
            </w:pPr>
            <w:r>
              <w:rPr>
                <w:sz w:val="13"/>
                <w:szCs w:val="13"/>
              </w:rPr>
              <w:t>Sejmutí ornice, naložení, odvoz a uložení</w:t>
            </w:r>
          </w:p>
        </w:tc>
        <w:tc>
          <w:tcPr>
            <w:tcW w:w="307" w:type="dxa"/>
            <w:tcBorders>
              <w:top w:val="single" w:sz="4" w:space="0" w:color="auto"/>
              <w:left w:val="single" w:sz="4" w:space="0" w:color="auto"/>
            </w:tcBorders>
            <w:shd w:val="clear" w:color="auto" w:fill="FFFFFF"/>
            <w:vAlign w:val="bottom"/>
          </w:tcPr>
          <w:p w14:paraId="4639E56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3622E04F"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14,61000</w:t>
            </w:r>
          </w:p>
        </w:tc>
        <w:tc>
          <w:tcPr>
            <w:tcW w:w="682" w:type="dxa"/>
            <w:tcBorders>
              <w:top w:val="single" w:sz="4" w:space="0" w:color="auto"/>
              <w:left w:val="single" w:sz="4" w:space="0" w:color="auto"/>
            </w:tcBorders>
            <w:shd w:val="clear" w:color="auto" w:fill="FFFFFF"/>
            <w:vAlign w:val="bottom"/>
          </w:tcPr>
          <w:p w14:paraId="73041781"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68,45</w:t>
            </w:r>
          </w:p>
        </w:tc>
        <w:tc>
          <w:tcPr>
            <w:tcW w:w="869" w:type="dxa"/>
            <w:tcBorders>
              <w:top w:val="single" w:sz="4" w:space="0" w:color="auto"/>
              <w:left w:val="single" w:sz="4" w:space="0" w:color="auto"/>
              <w:right w:val="single" w:sz="4" w:space="0" w:color="auto"/>
            </w:tcBorders>
            <w:shd w:val="clear" w:color="auto" w:fill="FFFFFF"/>
            <w:vAlign w:val="bottom"/>
          </w:tcPr>
          <w:p w14:paraId="7F06A3C6"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1 000,05</w:t>
            </w:r>
          </w:p>
        </w:tc>
      </w:tr>
      <w:tr w:rsidR="00D41A1A" w14:paraId="7E0AB97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EA7611A"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2</w:t>
            </w:r>
          </w:p>
        </w:tc>
        <w:tc>
          <w:tcPr>
            <w:tcW w:w="989" w:type="dxa"/>
            <w:tcBorders>
              <w:left w:val="single" w:sz="4" w:space="0" w:color="auto"/>
            </w:tcBorders>
            <w:shd w:val="clear" w:color="auto" w:fill="FFFFFF"/>
            <w:vAlign w:val="bottom"/>
          </w:tcPr>
          <w:p w14:paraId="4644DC7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131201110R00</w:t>
            </w:r>
          </w:p>
        </w:tc>
        <w:tc>
          <w:tcPr>
            <w:tcW w:w="7104" w:type="dxa"/>
            <w:tcBorders>
              <w:left w:val="single" w:sz="4" w:space="0" w:color="auto"/>
            </w:tcBorders>
            <w:shd w:val="clear" w:color="auto" w:fill="FFFFFF"/>
            <w:vAlign w:val="bottom"/>
          </w:tcPr>
          <w:p w14:paraId="5AC9A527" w14:textId="77777777" w:rsidR="00D41A1A" w:rsidRDefault="00543D88">
            <w:pPr>
              <w:pStyle w:val="Jin0"/>
              <w:framePr w:w="10968" w:h="11515" w:wrap="none" w:vAnchor="page" w:hAnchor="page" w:x="562" w:y="1927"/>
              <w:shd w:val="clear" w:color="auto" w:fill="auto"/>
              <w:rPr>
                <w:sz w:val="13"/>
                <w:szCs w:val="13"/>
              </w:rPr>
            </w:pPr>
            <w:r>
              <w:rPr>
                <w:sz w:val="13"/>
                <w:szCs w:val="13"/>
              </w:rPr>
              <w:t>Hloubení nezapaž. jam hor.3 do 50 m3, STROJNĚ</w:t>
            </w:r>
          </w:p>
        </w:tc>
        <w:tc>
          <w:tcPr>
            <w:tcW w:w="307" w:type="dxa"/>
            <w:tcBorders>
              <w:left w:val="single" w:sz="4" w:space="0" w:color="auto"/>
            </w:tcBorders>
            <w:shd w:val="clear" w:color="auto" w:fill="FFFFFF"/>
            <w:vAlign w:val="bottom"/>
          </w:tcPr>
          <w:p w14:paraId="04D1BBA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D190AD9"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44C21979"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630,32</w:t>
            </w:r>
          </w:p>
        </w:tc>
        <w:tc>
          <w:tcPr>
            <w:tcW w:w="869" w:type="dxa"/>
            <w:tcBorders>
              <w:left w:val="single" w:sz="4" w:space="0" w:color="auto"/>
              <w:right w:val="single" w:sz="4" w:space="0" w:color="auto"/>
            </w:tcBorders>
            <w:shd w:val="clear" w:color="auto" w:fill="FFFFFF"/>
            <w:vAlign w:val="bottom"/>
          </w:tcPr>
          <w:p w14:paraId="65580D7F"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15 393,68</w:t>
            </w:r>
          </w:p>
        </w:tc>
      </w:tr>
      <w:tr w:rsidR="00D41A1A" w14:paraId="52305DF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C7A25DA"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3</w:t>
            </w:r>
          </w:p>
        </w:tc>
        <w:tc>
          <w:tcPr>
            <w:tcW w:w="989" w:type="dxa"/>
            <w:tcBorders>
              <w:left w:val="single" w:sz="4" w:space="0" w:color="auto"/>
            </w:tcBorders>
            <w:shd w:val="clear" w:color="auto" w:fill="FFFFFF"/>
            <w:vAlign w:val="bottom"/>
          </w:tcPr>
          <w:p w14:paraId="750B26B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132200020RA0</w:t>
            </w:r>
          </w:p>
        </w:tc>
        <w:tc>
          <w:tcPr>
            <w:tcW w:w="7104" w:type="dxa"/>
            <w:tcBorders>
              <w:left w:val="single" w:sz="4" w:space="0" w:color="auto"/>
            </w:tcBorders>
            <w:shd w:val="clear" w:color="auto" w:fill="FFFFFF"/>
            <w:vAlign w:val="bottom"/>
          </w:tcPr>
          <w:p w14:paraId="47D9F4F4" w14:textId="77777777" w:rsidR="00D41A1A" w:rsidRDefault="00543D88">
            <w:pPr>
              <w:pStyle w:val="Jin0"/>
              <w:framePr w:w="10968" w:h="11515" w:wrap="none" w:vAnchor="page" w:hAnchor="page" w:x="562" w:y="1927"/>
              <w:shd w:val="clear" w:color="auto" w:fill="auto"/>
              <w:rPr>
                <w:sz w:val="13"/>
                <w:szCs w:val="13"/>
              </w:rPr>
            </w:pPr>
            <w:r>
              <w:rPr>
                <w:sz w:val="13"/>
                <w:szCs w:val="13"/>
              </w:rPr>
              <w:t>Hloubení nezapaž. rýh šířky do 60 cm v hornině 5-7</w:t>
            </w:r>
          </w:p>
        </w:tc>
        <w:tc>
          <w:tcPr>
            <w:tcW w:w="307" w:type="dxa"/>
            <w:tcBorders>
              <w:left w:val="single" w:sz="4" w:space="0" w:color="auto"/>
            </w:tcBorders>
            <w:shd w:val="clear" w:color="auto" w:fill="FFFFFF"/>
            <w:vAlign w:val="bottom"/>
          </w:tcPr>
          <w:p w14:paraId="0F971BD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3312FF56"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4,80000</w:t>
            </w:r>
          </w:p>
        </w:tc>
        <w:tc>
          <w:tcPr>
            <w:tcW w:w="682" w:type="dxa"/>
            <w:tcBorders>
              <w:left w:val="single" w:sz="4" w:space="0" w:color="auto"/>
            </w:tcBorders>
            <w:shd w:val="clear" w:color="auto" w:fill="FFFFFF"/>
            <w:vAlign w:val="bottom"/>
          </w:tcPr>
          <w:p w14:paraId="7ADA5AFC"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652,43</w:t>
            </w:r>
          </w:p>
        </w:tc>
        <w:tc>
          <w:tcPr>
            <w:tcW w:w="869" w:type="dxa"/>
            <w:tcBorders>
              <w:left w:val="single" w:sz="4" w:space="0" w:color="auto"/>
              <w:right w:val="single" w:sz="4" w:space="0" w:color="auto"/>
            </w:tcBorders>
            <w:shd w:val="clear" w:color="auto" w:fill="FFFFFF"/>
            <w:vAlign w:val="bottom"/>
          </w:tcPr>
          <w:p w14:paraId="25E16019"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3 131,66</w:t>
            </w:r>
          </w:p>
        </w:tc>
      </w:tr>
      <w:tr w:rsidR="00D41A1A" w14:paraId="5FF6C9A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490F5F7"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4</w:t>
            </w:r>
          </w:p>
        </w:tc>
        <w:tc>
          <w:tcPr>
            <w:tcW w:w="989" w:type="dxa"/>
            <w:tcBorders>
              <w:left w:val="single" w:sz="4" w:space="0" w:color="auto"/>
            </w:tcBorders>
            <w:shd w:val="clear" w:color="auto" w:fill="FFFFFF"/>
            <w:vAlign w:val="bottom"/>
          </w:tcPr>
          <w:p w14:paraId="6838D188"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128601101R00</w:t>
            </w:r>
          </w:p>
        </w:tc>
        <w:tc>
          <w:tcPr>
            <w:tcW w:w="7104" w:type="dxa"/>
            <w:tcBorders>
              <w:left w:val="single" w:sz="4" w:space="0" w:color="auto"/>
            </w:tcBorders>
            <w:shd w:val="clear" w:color="auto" w:fill="FFFFFF"/>
            <w:vAlign w:val="bottom"/>
          </w:tcPr>
          <w:p w14:paraId="66CB2F36" w14:textId="77777777" w:rsidR="00D41A1A" w:rsidRDefault="00543D88">
            <w:pPr>
              <w:pStyle w:val="Jin0"/>
              <w:framePr w:w="10968" w:h="11515" w:wrap="none" w:vAnchor="page" w:hAnchor="page" w:x="562" w:y="1927"/>
              <w:shd w:val="clear" w:color="auto" w:fill="auto"/>
              <w:rPr>
                <w:sz w:val="13"/>
                <w:szCs w:val="13"/>
              </w:rPr>
            </w:pPr>
            <w:r>
              <w:rPr>
                <w:sz w:val="13"/>
                <w:szCs w:val="13"/>
              </w:rPr>
              <w:t>Dolamování na dně odkopávek v hor.7</w:t>
            </w:r>
          </w:p>
        </w:tc>
        <w:tc>
          <w:tcPr>
            <w:tcW w:w="307" w:type="dxa"/>
            <w:tcBorders>
              <w:left w:val="single" w:sz="4" w:space="0" w:color="auto"/>
            </w:tcBorders>
            <w:shd w:val="clear" w:color="auto" w:fill="FFFFFF"/>
            <w:vAlign w:val="bottom"/>
          </w:tcPr>
          <w:p w14:paraId="1BDF1E89"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59A3212B"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1,50000</w:t>
            </w:r>
          </w:p>
        </w:tc>
        <w:tc>
          <w:tcPr>
            <w:tcW w:w="682" w:type="dxa"/>
            <w:tcBorders>
              <w:left w:val="single" w:sz="4" w:space="0" w:color="auto"/>
            </w:tcBorders>
            <w:shd w:val="clear" w:color="auto" w:fill="FFFFFF"/>
            <w:vAlign w:val="bottom"/>
          </w:tcPr>
          <w:p w14:paraId="623C5FB0"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5 590,00</w:t>
            </w:r>
          </w:p>
        </w:tc>
        <w:tc>
          <w:tcPr>
            <w:tcW w:w="869" w:type="dxa"/>
            <w:tcBorders>
              <w:left w:val="single" w:sz="4" w:space="0" w:color="auto"/>
              <w:right w:val="single" w:sz="4" w:space="0" w:color="auto"/>
            </w:tcBorders>
            <w:shd w:val="clear" w:color="auto" w:fill="FFFFFF"/>
            <w:vAlign w:val="bottom"/>
          </w:tcPr>
          <w:p w14:paraId="412FC073"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8 385,00</w:t>
            </w:r>
          </w:p>
        </w:tc>
      </w:tr>
      <w:tr w:rsidR="00D41A1A" w14:paraId="29F5873C"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9A1F4C4"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5</w:t>
            </w:r>
          </w:p>
        </w:tc>
        <w:tc>
          <w:tcPr>
            <w:tcW w:w="989" w:type="dxa"/>
            <w:tcBorders>
              <w:left w:val="single" w:sz="4" w:space="0" w:color="auto"/>
            </w:tcBorders>
            <w:shd w:val="clear" w:color="auto" w:fill="FFFFFF"/>
            <w:vAlign w:val="bottom"/>
          </w:tcPr>
          <w:p w14:paraId="7537BD6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125203211R00</w:t>
            </w:r>
          </w:p>
        </w:tc>
        <w:tc>
          <w:tcPr>
            <w:tcW w:w="7104" w:type="dxa"/>
            <w:tcBorders>
              <w:left w:val="single" w:sz="4" w:space="0" w:color="auto"/>
            </w:tcBorders>
            <w:shd w:val="clear" w:color="auto" w:fill="FFFFFF"/>
            <w:vAlign w:val="bottom"/>
          </w:tcPr>
          <w:p w14:paraId="766AB73E" w14:textId="77777777" w:rsidR="00D41A1A" w:rsidRDefault="00543D88">
            <w:pPr>
              <w:pStyle w:val="Jin0"/>
              <w:framePr w:w="10968" w:h="11515" w:wrap="none" w:vAnchor="page" w:hAnchor="page" w:x="562" w:y="1927"/>
              <w:shd w:val="clear" w:color="auto" w:fill="auto"/>
              <w:rPr>
                <w:sz w:val="13"/>
                <w:szCs w:val="13"/>
              </w:rPr>
            </w:pPr>
            <w:r>
              <w:rPr>
                <w:sz w:val="13"/>
                <w:szCs w:val="13"/>
              </w:rPr>
              <w:t>Hloubení jam nezapažených v hornině třídy, těžitelnosti skupiny 3 objem do 50 m3 strojně v</w:t>
            </w:r>
          </w:p>
        </w:tc>
        <w:tc>
          <w:tcPr>
            <w:tcW w:w="307" w:type="dxa"/>
            <w:tcBorders>
              <w:left w:val="single" w:sz="4" w:space="0" w:color="auto"/>
            </w:tcBorders>
            <w:shd w:val="clear" w:color="auto" w:fill="FFFFFF"/>
            <w:vAlign w:val="bottom"/>
          </w:tcPr>
          <w:p w14:paraId="7704ABA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939EF53"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0E9F0BE9"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658,25</w:t>
            </w:r>
          </w:p>
        </w:tc>
        <w:tc>
          <w:tcPr>
            <w:tcW w:w="869" w:type="dxa"/>
            <w:tcBorders>
              <w:left w:val="single" w:sz="4" w:space="0" w:color="auto"/>
              <w:right w:val="single" w:sz="4" w:space="0" w:color="auto"/>
            </w:tcBorders>
            <w:shd w:val="clear" w:color="auto" w:fill="FFFFFF"/>
            <w:vAlign w:val="bottom"/>
          </w:tcPr>
          <w:p w14:paraId="0698AB6F" w14:textId="77777777" w:rsidR="00D41A1A" w:rsidRDefault="00543D88">
            <w:pPr>
              <w:pStyle w:val="Jin0"/>
              <w:framePr w:w="10968" w:h="11515" w:wrap="none" w:vAnchor="page" w:hAnchor="page" w:x="562" w:y="1927"/>
              <w:shd w:val="clear" w:color="auto" w:fill="auto"/>
              <w:ind w:firstLine="560"/>
              <w:jc w:val="both"/>
              <w:rPr>
                <w:sz w:val="13"/>
                <w:szCs w:val="13"/>
              </w:rPr>
            </w:pPr>
            <w:r>
              <w:rPr>
                <w:sz w:val="13"/>
                <w:szCs w:val="13"/>
              </w:rPr>
              <w:t>0,00</w:t>
            </w:r>
          </w:p>
        </w:tc>
      </w:tr>
      <w:tr w:rsidR="00D41A1A" w14:paraId="46CC53D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4B51CE54"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6</w:t>
            </w:r>
          </w:p>
        </w:tc>
        <w:tc>
          <w:tcPr>
            <w:tcW w:w="989" w:type="dxa"/>
            <w:tcBorders>
              <w:left w:val="single" w:sz="4" w:space="0" w:color="auto"/>
            </w:tcBorders>
            <w:shd w:val="clear" w:color="auto" w:fill="FFFFFF"/>
            <w:vAlign w:val="bottom"/>
          </w:tcPr>
          <w:p w14:paraId="1C655BF0"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132200010RAD</w:t>
            </w:r>
          </w:p>
        </w:tc>
        <w:tc>
          <w:tcPr>
            <w:tcW w:w="7104" w:type="dxa"/>
            <w:tcBorders>
              <w:left w:val="single" w:sz="4" w:space="0" w:color="auto"/>
            </w:tcBorders>
            <w:shd w:val="clear" w:color="auto" w:fill="FFFFFF"/>
            <w:vAlign w:val="bottom"/>
          </w:tcPr>
          <w:p w14:paraId="7784BD7B" w14:textId="77777777" w:rsidR="00D41A1A" w:rsidRDefault="00543D88">
            <w:pPr>
              <w:pStyle w:val="Jin0"/>
              <w:framePr w:w="10968" w:h="11515" w:wrap="none" w:vAnchor="page" w:hAnchor="page" w:x="562" w:y="1927"/>
              <w:shd w:val="clear" w:color="auto" w:fill="auto"/>
              <w:rPr>
                <w:sz w:val="13"/>
                <w:szCs w:val="13"/>
              </w:rPr>
            </w:pPr>
            <w:r>
              <w:rPr>
                <w:sz w:val="13"/>
                <w:szCs w:val="13"/>
              </w:rPr>
              <w:t>Hloubení nezapaž. rýh šířky do 80 cm strojně s, urovnáním dna do předepsaného profilu a spádu v</w:t>
            </w:r>
          </w:p>
        </w:tc>
        <w:tc>
          <w:tcPr>
            <w:tcW w:w="307" w:type="dxa"/>
            <w:tcBorders>
              <w:left w:val="single" w:sz="4" w:space="0" w:color="auto"/>
            </w:tcBorders>
            <w:shd w:val="clear" w:color="auto" w:fill="FFFFFF"/>
            <w:vAlign w:val="bottom"/>
          </w:tcPr>
          <w:p w14:paraId="3A6619D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79F9EDD9"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1,76000</w:t>
            </w:r>
          </w:p>
        </w:tc>
        <w:tc>
          <w:tcPr>
            <w:tcW w:w="682" w:type="dxa"/>
            <w:tcBorders>
              <w:left w:val="single" w:sz="4" w:space="0" w:color="auto"/>
            </w:tcBorders>
            <w:shd w:val="clear" w:color="auto" w:fill="FFFFFF"/>
            <w:vAlign w:val="bottom"/>
          </w:tcPr>
          <w:p w14:paraId="04268623"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1 839,25</w:t>
            </w:r>
          </w:p>
        </w:tc>
        <w:tc>
          <w:tcPr>
            <w:tcW w:w="869" w:type="dxa"/>
            <w:tcBorders>
              <w:left w:val="single" w:sz="4" w:space="0" w:color="auto"/>
              <w:right w:val="single" w:sz="4" w:space="0" w:color="auto"/>
            </w:tcBorders>
            <w:shd w:val="clear" w:color="auto" w:fill="FFFFFF"/>
            <w:vAlign w:val="bottom"/>
          </w:tcPr>
          <w:p w14:paraId="54F49A32"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3 237,08</w:t>
            </w:r>
          </w:p>
        </w:tc>
      </w:tr>
      <w:tr w:rsidR="00D41A1A" w14:paraId="23D8BE9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7B86918"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7</w:t>
            </w:r>
          </w:p>
        </w:tc>
        <w:tc>
          <w:tcPr>
            <w:tcW w:w="989" w:type="dxa"/>
            <w:tcBorders>
              <w:left w:val="single" w:sz="4" w:space="0" w:color="auto"/>
            </w:tcBorders>
            <w:shd w:val="clear" w:color="auto" w:fill="FFFFFF"/>
            <w:vAlign w:val="bottom"/>
          </w:tcPr>
          <w:p w14:paraId="68A49455"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132200010RAA</w:t>
            </w:r>
          </w:p>
        </w:tc>
        <w:tc>
          <w:tcPr>
            <w:tcW w:w="7104" w:type="dxa"/>
            <w:tcBorders>
              <w:left w:val="single" w:sz="4" w:space="0" w:color="auto"/>
            </w:tcBorders>
            <w:shd w:val="clear" w:color="auto" w:fill="FFFFFF"/>
            <w:vAlign w:val="bottom"/>
          </w:tcPr>
          <w:p w14:paraId="0CDB802F" w14:textId="77777777" w:rsidR="00D41A1A" w:rsidRDefault="00543D88">
            <w:pPr>
              <w:pStyle w:val="Jin0"/>
              <w:framePr w:w="10968" w:h="11515" w:wrap="none" w:vAnchor="page" w:hAnchor="page" w:x="562" w:y="1927"/>
              <w:shd w:val="clear" w:color="auto" w:fill="auto"/>
              <w:rPr>
                <w:sz w:val="13"/>
                <w:szCs w:val="13"/>
              </w:rPr>
            </w:pPr>
            <w:r>
              <w:rPr>
                <w:sz w:val="13"/>
                <w:szCs w:val="13"/>
              </w:rPr>
              <w:t>Hloubení nezapažených š do 2000mm v soudržných , horninách třídy těžitelnosti skupiny 3</w:t>
            </w:r>
          </w:p>
        </w:tc>
        <w:tc>
          <w:tcPr>
            <w:tcW w:w="307" w:type="dxa"/>
            <w:tcBorders>
              <w:left w:val="single" w:sz="4" w:space="0" w:color="auto"/>
            </w:tcBorders>
            <w:shd w:val="clear" w:color="auto" w:fill="FFFFFF"/>
            <w:vAlign w:val="bottom"/>
          </w:tcPr>
          <w:p w14:paraId="5BD155D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8D770A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0,56000</w:t>
            </w:r>
          </w:p>
        </w:tc>
        <w:tc>
          <w:tcPr>
            <w:tcW w:w="682" w:type="dxa"/>
            <w:tcBorders>
              <w:left w:val="single" w:sz="4" w:space="0" w:color="auto"/>
            </w:tcBorders>
            <w:shd w:val="clear" w:color="auto" w:fill="FFFFFF"/>
            <w:vAlign w:val="bottom"/>
          </w:tcPr>
          <w:p w14:paraId="4C0A6694"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1 653,80</w:t>
            </w:r>
          </w:p>
        </w:tc>
        <w:tc>
          <w:tcPr>
            <w:tcW w:w="869" w:type="dxa"/>
            <w:tcBorders>
              <w:left w:val="single" w:sz="4" w:space="0" w:color="auto"/>
              <w:right w:val="single" w:sz="4" w:space="0" w:color="auto"/>
            </w:tcBorders>
            <w:shd w:val="clear" w:color="auto" w:fill="FFFFFF"/>
            <w:vAlign w:val="bottom"/>
          </w:tcPr>
          <w:p w14:paraId="460E0B6A"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926,13</w:t>
            </w:r>
          </w:p>
        </w:tc>
      </w:tr>
      <w:tr w:rsidR="00D41A1A" w14:paraId="5E8FE91C"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4D13B171"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8</w:t>
            </w:r>
          </w:p>
        </w:tc>
        <w:tc>
          <w:tcPr>
            <w:tcW w:w="989" w:type="dxa"/>
            <w:tcBorders>
              <w:left w:val="single" w:sz="4" w:space="0" w:color="auto"/>
            </w:tcBorders>
            <w:shd w:val="clear" w:color="auto" w:fill="FFFFFF"/>
            <w:vAlign w:val="bottom"/>
          </w:tcPr>
          <w:p w14:paraId="078B240E"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115100001RA0</w:t>
            </w:r>
          </w:p>
        </w:tc>
        <w:tc>
          <w:tcPr>
            <w:tcW w:w="7104" w:type="dxa"/>
            <w:tcBorders>
              <w:left w:val="single" w:sz="4" w:space="0" w:color="auto"/>
            </w:tcBorders>
            <w:shd w:val="clear" w:color="auto" w:fill="FFFFFF"/>
            <w:vAlign w:val="bottom"/>
          </w:tcPr>
          <w:p w14:paraId="7FF2E50E" w14:textId="77777777" w:rsidR="00D41A1A" w:rsidRDefault="00543D88">
            <w:pPr>
              <w:pStyle w:val="Jin0"/>
              <w:framePr w:w="10968" w:h="11515" w:wrap="none" w:vAnchor="page" w:hAnchor="page" w:x="562" w:y="1927"/>
              <w:shd w:val="clear" w:color="auto" w:fill="auto"/>
              <w:rPr>
                <w:sz w:val="13"/>
                <w:szCs w:val="13"/>
              </w:rPr>
            </w:pPr>
            <w:r>
              <w:rPr>
                <w:sz w:val="13"/>
                <w:szCs w:val="13"/>
              </w:rPr>
              <w:t>Čerpání vody na výšku 10 m, do 500 l</w:t>
            </w:r>
          </w:p>
        </w:tc>
        <w:tc>
          <w:tcPr>
            <w:tcW w:w="307" w:type="dxa"/>
            <w:tcBorders>
              <w:left w:val="single" w:sz="4" w:space="0" w:color="auto"/>
            </w:tcBorders>
            <w:shd w:val="clear" w:color="auto" w:fill="FFFFFF"/>
            <w:vAlign w:val="bottom"/>
          </w:tcPr>
          <w:p w14:paraId="244A3E3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h</w:t>
            </w:r>
          </w:p>
        </w:tc>
        <w:tc>
          <w:tcPr>
            <w:tcW w:w="715" w:type="dxa"/>
            <w:tcBorders>
              <w:left w:val="single" w:sz="4" w:space="0" w:color="auto"/>
            </w:tcBorders>
            <w:shd w:val="clear" w:color="auto" w:fill="FFFFFF"/>
            <w:vAlign w:val="bottom"/>
          </w:tcPr>
          <w:p w14:paraId="4F41FF86"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0,00000</w:t>
            </w:r>
          </w:p>
        </w:tc>
        <w:tc>
          <w:tcPr>
            <w:tcW w:w="682" w:type="dxa"/>
            <w:tcBorders>
              <w:left w:val="single" w:sz="4" w:space="0" w:color="auto"/>
            </w:tcBorders>
            <w:shd w:val="clear" w:color="auto" w:fill="FFFFFF"/>
            <w:vAlign w:val="bottom"/>
          </w:tcPr>
          <w:p w14:paraId="31F4AA52"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92,75</w:t>
            </w:r>
          </w:p>
        </w:tc>
        <w:tc>
          <w:tcPr>
            <w:tcW w:w="869" w:type="dxa"/>
            <w:tcBorders>
              <w:left w:val="single" w:sz="4" w:space="0" w:color="auto"/>
              <w:right w:val="single" w:sz="4" w:space="0" w:color="auto"/>
            </w:tcBorders>
            <w:shd w:val="clear" w:color="auto" w:fill="FFFFFF"/>
            <w:vAlign w:val="bottom"/>
          </w:tcPr>
          <w:p w14:paraId="1236E22F" w14:textId="77777777" w:rsidR="00D41A1A" w:rsidRDefault="00543D88">
            <w:pPr>
              <w:pStyle w:val="Jin0"/>
              <w:framePr w:w="10968" w:h="11515" w:wrap="none" w:vAnchor="page" w:hAnchor="page" w:x="562" w:y="1927"/>
              <w:shd w:val="clear" w:color="auto" w:fill="auto"/>
              <w:ind w:firstLine="560"/>
              <w:jc w:val="both"/>
              <w:rPr>
                <w:sz w:val="13"/>
                <w:szCs w:val="13"/>
              </w:rPr>
            </w:pPr>
            <w:r>
              <w:rPr>
                <w:sz w:val="13"/>
                <w:szCs w:val="13"/>
              </w:rPr>
              <w:t>0,00</w:t>
            </w:r>
          </w:p>
        </w:tc>
      </w:tr>
      <w:tr w:rsidR="00D41A1A" w14:paraId="6E126B78"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1EEAE50" w14:textId="77777777" w:rsidR="00D41A1A" w:rsidRDefault="00543D88">
            <w:pPr>
              <w:pStyle w:val="Jin0"/>
              <w:framePr w:w="10968" w:h="11515" w:wrap="none" w:vAnchor="page" w:hAnchor="page" w:x="562" w:y="1927"/>
              <w:shd w:val="clear" w:color="auto" w:fill="auto"/>
              <w:ind w:firstLine="180"/>
              <w:jc w:val="both"/>
              <w:rPr>
                <w:sz w:val="13"/>
                <w:szCs w:val="13"/>
              </w:rPr>
            </w:pPr>
            <w:r>
              <w:rPr>
                <w:sz w:val="13"/>
                <w:szCs w:val="13"/>
              </w:rPr>
              <w:t>9</w:t>
            </w:r>
          </w:p>
        </w:tc>
        <w:tc>
          <w:tcPr>
            <w:tcW w:w="989" w:type="dxa"/>
            <w:tcBorders>
              <w:left w:val="single" w:sz="4" w:space="0" w:color="auto"/>
            </w:tcBorders>
            <w:shd w:val="clear" w:color="auto" w:fill="FFFFFF"/>
            <w:vAlign w:val="bottom"/>
          </w:tcPr>
          <w:p w14:paraId="4CA2166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120001101R00</w:t>
            </w:r>
          </w:p>
        </w:tc>
        <w:tc>
          <w:tcPr>
            <w:tcW w:w="7104" w:type="dxa"/>
            <w:tcBorders>
              <w:left w:val="single" w:sz="4" w:space="0" w:color="auto"/>
            </w:tcBorders>
            <w:shd w:val="clear" w:color="auto" w:fill="FFFFFF"/>
            <w:vAlign w:val="bottom"/>
          </w:tcPr>
          <w:p w14:paraId="0142DB2B" w14:textId="77777777" w:rsidR="00D41A1A" w:rsidRDefault="00543D88">
            <w:pPr>
              <w:pStyle w:val="Jin0"/>
              <w:framePr w:w="10968" w:h="11515" w:wrap="none" w:vAnchor="page" w:hAnchor="page" w:x="562" w:y="1927"/>
              <w:shd w:val="clear" w:color="auto" w:fill="auto"/>
              <w:rPr>
                <w:sz w:val="13"/>
                <w:szCs w:val="13"/>
              </w:rPr>
            </w:pPr>
            <w:r>
              <w:rPr>
                <w:sz w:val="13"/>
                <w:szCs w:val="13"/>
              </w:rPr>
              <w:t>Příplatek za ztížení vykopávky v blízkosti vedení</w:t>
            </w:r>
          </w:p>
        </w:tc>
        <w:tc>
          <w:tcPr>
            <w:tcW w:w="307" w:type="dxa"/>
            <w:tcBorders>
              <w:left w:val="single" w:sz="4" w:space="0" w:color="auto"/>
            </w:tcBorders>
            <w:shd w:val="clear" w:color="auto" w:fill="FFFFFF"/>
            <w:vAlign w:val="bottom"/>
          </w:tcPr>
          <w:p w14:paraId="7CDEC15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8ACBDD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3,40000</w:t>
            </w:r>
          </w:p>
        </w:tc>
        <w:tc>
          <w:tcPr>
            <w:tcW w:w="682" w:type="dxa"/>
            <w:tcBorders>
              <w:left w:val="single" w:sz="4" w:space="0" w:color="auto"/>
            </w:tcBorders>
            <w:shd w:val="clear" w:color="auto" w:fill="FFFFFF"/>
            <w:vAlign w:val="bottom"/>
          </w:tcPr>
          <w:p w14:paraId="65FCABC3"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932,00</w:t>
            </w:r>
          </w:p>
        </w:tc>
        <w:tc>
          <w:tcPr>
            <w:tcW w:w="869" w:type="dxa"/>
            <w:tcBorders>
              <w:left w:val="single" w:sz="4" w:space="0" w:color="auto"/>
              <w:right w:val="single" w:sz="4" w:space="0" w:color="auto"/>
            </w:tcBorders>
            <w:shd w:val="clear" w:color="auto" w:fill="FFFFFF"/>
            <w:vAlign w:val="bottom"/>
          </w:tcPr>
          <w:p w14:paraId="295647EF"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3 168,80</w:t>
            </w:r>
          </w:p>
        </w:tc>
      </w:tr>
      <w:tr w:rsidR="00D41A1A" w14:paraId="3DD7A025"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53B1DE04"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10</w:t>
            </w:r>
          </w:p>
        </w:tc>
        <w:tc>
          <w:tcPr>
            <w:tcW w:w="989" w:type="dxa"/>
            <w:tcBorders>
              <w:top w:val="single" w:sz="4" w:space="0" w:color="auto"/>
              <w:left w:val="single" w:sz="4" w:space="0" w:color="auto"/>
            </w:tcBorders>
            <w:shd w:val="clear" w:color="auto" w:fill="FFFFFF"/>
            <w:vAlign w:val="bottom"/>
          </w:tcPr>
          <w:p w14:paraId="699F305E"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115101201c</w:t>
            </w:r>
          </w:p>
        </w:tc>
        <w:tc>
          <w:tcPr>
            <w:tcW w:w="7104" w:type="dxa"/>
            <w:tcBorders>
              <w:top w:val="single" w:sz="4" w:space="0" w:color="auto"/>
              <w:left w:val="single" w:sz="4" w:space="0" w:color="auto"/>
            </w:tcBorders>
            <w:shd w:val="clear" w:color="auto" w:fill="FFFFFF"/>
            <w:vAlign w:val="bottom"/>
          </w:tcPr>
          <w:p w14:paraId="1B0F7C17" w14:textId="77777777" w:rsidR="00D41A1A" w:rsidRDefault="00543D88">
            <w:pPr>
              <w:pStyle w:val="Jin0"/>
              <w:framePr w:w="10968" w:h="11515" w:wrap="none" w:vAnchor="page" w:hAnchor="page" w:x="562" w:y="1927"/>
              <w:shd w:val="clear" w:color="auto" w:fill="auto"/>
              <w:spacing w:line="271" w:lineRule="auto"/>
              <w:rPr>
                <w:sz w:val="13"/>
                <w:szCs w:val="13"/>
              </w:rPr>
            </w:pPr>
            <w:r>
              <w:rPr>
                <w:sz w:val="13"/>
                <w:szCs w:val="13"/>
              </w:rPr>
              <w:t>Příplatek za rozebrání a opětovné uvedení do náležitého stavu u zpevněných ploch (chodníky ze zámkové dlažby, přístupové cesty, betonové plochy, asfaltové cesty, apod.)</w:t>
            </w:r>
          </w:p>
        </w:tc>
        <w:tc>
          <w:tcPr>
            <w:tcW w:w="307" w:type="dxa"/>
            <w:tcBorders>
              <w:top w:val="single" w:sz="4" w:space="0" w:color="auto"/>
              <w:left w:val="single" w:sz="4" w:space="0" w:color="auto"/>
            </w:tcBorders>
            <w:shd w:val="clear" w:color="auto" w:fill="FFFFFF"/>
            <w:vAlign w:val="center"/>
          </w:tcPr>
          <w:p w14:paraId="3C182E1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06ACD085"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2EC83F95" w14:textId="77777777" w:rsidR="00D41A1A" w:rsidRDefault="00543D88">
            <w:pPr>
              <w:pStyle w:val="Jin0"/>
              <w:framePr w:w="10968" w:h="11515" w:wrap="none" w:vAnchor="page" w:hAnchor="page" w:x="562" w:y="1927"/>
              <w:shd w:val="clear" w:color="auto" w:fill="auto"/>
              <w:jc w:val="both"/>
            </w:pPr>
            <w:r>
              <w:t>3 045,00</w:t>
            </w:r>
          </w:p>
        </w:tc>
        <w:tc>
          <w:tcPr>
            <w:tcW w:w="869" w:type="dxa"/>
            <w:tcBorders>
              <w:left w:val="single" w:sz="4" w:space="0" w:color="auto"/>
              <w:right w:val="single" w:sz="4" w:space="0" w:color="auto"/>
            </w:tcBorders>
            <w:shd w:val="clear" w:color="auto" w:fill="FFFFFF"/>
          </w:tcPr>
          <w:p w14:paraId="533BF29F" w14:textId="77777777" w:rsidR="00D41A1A" w:rsidRDefault="00543D88">
            <w:pPr>
              <w:pStyle w:val="Jin0"/>
              <w:framePr w:w="10968" w:h="11515" w:wrap="none" w:vAnchor="page" w:hAnchor="page" w:x="562" w:y="1927"/>
              <w:shd w:val="clear" w:color="auto" w:fill="auto"/>
              <w:ind w:firstLine="560"/>
              <w:jc w:val="both"/>
              <w:rPr>
                <w:sz w:val="13"/>
                <w:szCs w:val="13"/>
              </w:rPr>
            </w:pPr>
            <w:r>
              <w:rPr>
                <w:sz w:val="13"/>
                <w:szCs w:val="13"/>
              </w:rPr>
              <w:t>0,00</w:t>
            </w:r>
          </w:p>
        </w:tc>
      </w:tr>
      <w:tr w:rsidR="00D41A1A" w14:paraId="6E73613A"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42771E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11</w:t>
            </w:r>
          </w:p>
        </w:tc>
        <w:tc>
          <w:tcPr>
            <w:tcW w:w="989" w:type="dxa"/>
            <w:tcBorders>
              <w:top w:val="single" w:sz="4" w:space="0" w:color="auto"/>
              <w:left w:val="single" w:sz="4" w:space="0" w:color="auto"/>
            </w:tcBorders>
            <w:shd w:val="clear" w:color="auto" w:fill="FFFFFF"/>
            <w:vAlign w:val="bottom"/>
          </w:tcPr>
          <w:p w14:paraId="48486E53"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115101201d</w:t>
            </w:r>
          </w:p>
        </w:tc>
        <w:tc>
          <w:tcPr>
            <w:tcW w:w="7104" w:type="dxa"/>
            <w:tcBorders>
              <w:top w:val="single" w:sz="4" w:space="0" w:color="auto"/>
              <w:left w:val="single" w:sz="4" w:space="0" w:color="auto"/>
            </w:tcBorders>
            <w:shd w:val="clear" w:color="auto" w:fill="FFFFFF"/>
            <w:vAlign w:val="bottom"/>
          </w:tcPr>
          <w:p w14:paraId="1DBD38BA" w14:textId="77777777" w:rsidR="00D41A1A" w:rsidRDefault="00543D88">
            <w:pPr>
              <w:pStyle w:val="Jin0"/>
              <w:framePr w:w="10968" w:h="11515" w:wrap="none" w:vAnchor="page" w:hAnchor="page" w:x="562" w:y="1927"/>
              <w:shd w:val="clear" w:color="auto" w:fill="auto"/>
              <w:rPr>
                <w:sz w:val="13"/>
                <w:szCs w:val="13"/>
              </w:rPr>
            </w:pPr>
            <w:r>
              <w:rPr>
                <w:sz w:val="13"/>
                <w:szCs w:val="13"/>
              </w:rPr>
              <w:t>Příplatek za rozebrání a opětovné uvedení do náležitého stavu oplocení</w:t>
            </w:r>
          </w:p>
        </w:tc>
        <w:tc>
          <w:tcPr>
            <w:tcW w:w="307" w:type="dxa"/>
            <w:tcBorders>
              <w:top w:val="single" w:sz="4" w:space="0" w:color="auto"/>
              <w:left w:val="single" w:sz="4" w:space="0" w:color="auto"/>
            </w:tcBorders>
            <w:shd w:val="clear" w:color="auto" w:fill="FFFFFF"/>
            <w:vAlign w:val="bottom"/>
          </w:tcPr>
          <w:p w14:paraId="7F35F17D"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537E31E9"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2B4D87E5" w14:textId="77777777" w:rsidR="00D41A1A" w:rsidRDefault="00543D88">
            <w:pPr>
              <w:pStyle w:val="Jin0"/>
              <w:framePr w:w="10968" w:h="11515" w:wrap="none" w:vAnchor="page" w:hAnchor="page" w:x="562" w:y="1927"/>
              <w:shd w:val="clear" w:color="auto" w:fill="auto"/>
              <w:jc w:val="both"/>
            </w:pPr>
            <w:r>
              <w:t>1 565,00</w:t>
            </w:r>
          </w:p>
        </w:tc>
        <w:tc>
          <w:tcPr>
            <w:tcW w:w="869" w:type="dxa"/>
            <w:tcBorders>
              <w:left w:val="single" w:sz="4" w:space="0" w:color="auto"/>
              <w:right w:val="single" w:sz="4" w:space="0" w:color="auto"/>
            </w:tcBorders>
            <w:shd w:val="clear" w:color="auto" w:fill="FFFFFF"/>
            <w:vAlign w:val="center"/>
          </w:tcPr>
          <w:p w14:paraId="58632445" w14:textId="77777777" w:rsidR="00D41A1A" w:rsidRDefault="00543D88">
            <w:pPr>
              <w:pStyle w:val="Jin0"/>
              <w:framePr w:w="10968" w:h="11515" w:wrap="none" w:vAnchor="page" w:hAnchor="page" w:x="562" w:y="1927"/>
              <w:shd w:val="clear" w:color="auto" w:fill="auto"/>
              <w:ind w:firstLine="560"/>
              <w:jc w:val="both"/>
              <w:rPr>
                <w:sz w:val="13"/>
                <w:szCs w:val="13"/>
              </w:rPr>
            </w:pPr>
            <w:r>
              <w:rPr>
                <w:sz w:val="13"/>
                <w:szCs w:val="13"/>
              </w:rPr>
              <w:t>0,00</w:t>
            </w:r>
          </w:p>
        </w:tc>
      </w:tr>
      <w:tr w:rsidR="00D41A1A" w14:paraId="39C1D8A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B65D91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12</w:t>
            </w:r>
          </w:p>
        </w:tc>
        <w:tc>
          <w:tcPr>
            <w:tcW w:w="989" w:type="dxa"/>
            <w:tcBorders>
              <w:top w:val="single" w:sz="4" w:space="0" w:color="auto"/>
              <w:left w:val="single" w:sz="4" w:space="0" w:color="auto"/>
            </w:tcBorders>
            <w:shd w:val="clear" w:color="auto" w:fill="FFFFFF"/>
            <w:vAlign w:val="bottom"/>
          </w:tcPr>
          <w:p w14:paraId="6D4549B3"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115101201e</w:t>
            </w:r>
          </w:p>
        </w:tc>
        <w:tc>
          <w:tcPr>
            <w:tcW w:w="7104" w:type="dxa"/>
            <w:tcBorders>
              <w:top w:val="single" w:sz="4" w:space="0" w:color="auto"/>
              <w:left w:val="single" w:sz="4" w:space="0" w:color="auto"/>
            </w:tcBorders>
            <w:shd w:val="clear" w:color="auto" w:fill="FFFFFF"/>
            <w:vAlign w:val="bottom"/>
          </w:tcPr>
          <w:p w14:paraId="162940C8" w14:textId="77777777" w:rsidR="00D41A1A" w:rsidRDefault="00543D88">
            <w:pPr>
              <w:pStyle w:val="Jin0"/>
              <w:framePr w:w="10968" w:h="11515" w:wrap="none" w:vAnchor="page" w:hAnchor="page" w:x="562" w:y="1927"/>
              <w:shd w:val="clear" w:color="auto" w:fill="auto"/>
              <w:rPr>
                <w:sz w:val="13"/>
                <w:szCs w:val="13"/>
              </w:rPr>
            </w:pPr>
            <w:r>
              <w:rPr>
                <w:sz w:val="13"/>
                <w:szCs w:val="13"/>
              </w:rPr>
              <w:t>Příplatek za provedení potrubí skrz stávající septik</w:t>
            </w:r>
          </w:p>
        </w:tc>
        <w:tc>
          <w:tcPr>
            <w:tcW w:w="307" w:type="dxa"/>
            <w:tcBorders>
              <w:top w:val="single" w:sz="4" w:space="0" w:color="auto"/>
              <w:left w:val="single" w:sz="4" w:space="0" w:color="auto"/>
            </w:tcBorders>
            <w:shd w:val="clear" w:color="auto" w:fill="FFFFFF"/>
            <w:vAlign w:val="bottom"/>
          </w:tcPr>
          <w:p w14:paraId="47A6E9B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6961AA29"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62C9D111" w14:textId="77777777" w:rsidR="00D41A1A" w:rsidRDefault="00543D88">
            <w:pPr>
              <w:pStyle w:val="Jin0"/>
              <w:framePr w:w="10968" w:h="11515"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736661C6"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11 000,00</w:t>
            </w:r>
          </w:p>
        </w:tc>
      </w:tr>
      <w:tr w:rsidR="00D41A1A" w14:paraId="6731BC8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CA12B8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13</w:t>
            </w:r>
          </w:p>
        </w:tc>
        <w:tc>
          <w:tcPr>
            <w:tcW w:w="989" w:type="dxa"/>
            <w:tcBorders>
              <w:top w:val="single" w:sz="4" w:space="0" w:color="auto"/>
              <w:left w:val="single" w:sz="4" w:space="0" w:color="auto"/>
            </w:tcBorders>
            <w:shd w:val="clear" w:color="auto" w:fill="FFFFFF"/>
            <w:vAlign w:val="bottom"/>
          </w:tcPr>
          <w:p w14:paraId="2E10927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115101201f</w:t>
            </w:r>
          </w:p>
        </w:tc>
        <w:tc>
          <w:tcPr>
            <w:tcW w:w="7104" w:type="dxa"/>
            <w:tcBorders>
              <w:top w:val="single" w:sz="4" w:space="0" w:color="auto"/>
              <w:left w:val="single" w:sz="4" w:space="0" w:color="auto"/>
            </w:tcBorders>
            <w:shd w:val="clear" w:color="auto" w:fill="FFFFFF"/>
            <w:vAlign w:val="bottom"/>
          </w:tcPr>
          <w:p w14:paraId="4CD0D68C" w14:textId="77777777" w:rsidR="00D41A1A" w:rsidRDefault="00543D88">
            <w:pPr>
              <w:pStyle w:val="Jin0"/>
              <w:framePr w:w="10968" w:h="11515" w:wrap="none" w:vAnchor="page" w:hAnchor="page" w:x="562" w:y="1927"/>
              <w:shd w:val="clear" w:color="auto" w:fill="auto"/>
              <w:rPr>
                <w:sz w:val="13"/>
                <w:szCs w:val="13"/>
              </w:rPr>
            </w:pPr>
            <w:r>
              <w:rPr>
                <w:sz w:val="13"/>
                <w:szCs w:val="13"/>
              </w:rPr>
              <w:t>Příplatek za statické zajištění budov při výkopech poblíž jejich základů</w:t>
            </w:r>
          </w:p>
        </w:tc>
        <w:tc>
          <w:tcPr>
            <w:tcW w:w="307" w:type="dxa"/>
            <w:tcBorders>
              <w:top w:val="single" w:sz="4" w:space="0" w:color="auto"/>
              <w:left w:val="single" w:sz="4" w:space="0" w:color="auto"/>
            </w:tcBorders>
            <w:shd w:val="clear" w:color="auto" w:fill="FFFFFF"/>
            <w:vAlign w:val="bottom"/>
          </w:tcPr>
          <w:p w14:paraId="02C38C7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22F1196F"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16698D7F" w14:textId="77777777" w:rsidR="00D41A1A" w:rsidRDefault="00543D88">
            <w:pPr>
              <w:pStyle w:val="Jin0"/>
              <w:framePr w:w="10968" w:h="11515"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6A660744"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12 000,00</w:t>
            </w:r>
          </w:p>
        </w:tc>
      </w:tr>
      <w:tr w:rsidR="00D41A1A" w14:paraId="41D3229F"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A1983E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14</w:t>
            </w:r>
          </w:p>
        </w:tc>
        <w:tc>
          <w:tcPr>
            <w:tcW w:w="989" w:type="dxa"/>
            <w:tcBorders>
              <w:top w:val="single" w:sz="4" w:space="0" w:color="auto"/>
              <w:left w:val="single" w:sz="4" w:space="0" w:color="auto"/>
            </w:tcBorders>
            <w:shd w:val="clear" w:color="auto" w:fill="FFFFFF"/>
            <w:vAlign w:val="bottom"/>
          </w:tcPr>
          <w:p w14:paraId="3FE6AD28"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115101201g</w:t>
            </w:r>
          </w:p>
        </w:tc>
        <w:tc>
          <w:tcPr>
            <w:tcW w:w="7104" w:type="dxa"/>
            <w:tcBorders>
              <w:top w:val="single" w:sz="4" w:space="0" w:color="auto"/>
              <w:left w:val="single" w:sz="4" w:space="0" w:color="auto"/>
            </w:tcBorders>
            <w:shd w:val="clear" w:color="auto" w:fill="FFFFFF"/>
            <w:vAlign w:val="bottom"/>
          </w:tcPr>
          <w:p w14:paraId="0F8DA8D5" w14:textId="77777777" w:rsidR="00D41A1A" w:rsidRDefault="00543D88">
            <w:pPr>
              <w:pStyle w:val="Jin0"/>
              <w:framePr w:w="10968" w:h="11515" w:wrap="none" w:vAnchor="page" w:hAnchor="page" w:x="562" w:y="1927"/>
              <w:shd w:val="clear" w:color="auto" w:fill="auto"/>
              <w:rPr>
                <w:sz w:val="13"/>
                <w:szCs w:val="13"/>
              </w:rPr>
            </w:pPr>
            <w:r>
              <w:rPr>
                <w:sz w:val="13"/>
                <w:szCs w:val="13"/>
              </w:rPr>
              <w:t>Příplatek za stíženou manipulaci s technikou v blízkosti objektů a instalaci ČOV</w:t>
            </w:r>
          </w:p>
        </w:tc>
        <w:tc>
          <w:tcPr>
            <w:tcW w:w="307" w:type="dxa"/>
            <w:tcBorders>
              <w:top w:val="single" w:sz="4" w:space="0" w:color="auto"/>
              <w:left w:val="single" w:sz="4" w:space="0" w:color="auto"/>
            </w:tcBorders>
            <w:shd w:val="clear" w:color="auto" w:fill="FFFFFF"/>
            <w:vAlign w:val="bottom"/>
          </w:tcPr>
          <w:p w14:paraId="4892A9ED"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3D8DCBE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1,000</w:t>
            </w:r>
          </w:p>
        </w:tc>
        <w:tc>
          <w:tcPr>
            <w:tcW w:w="682" w:type="dxa"/>
            <w:tcBorders>
              <w:top w:val="single" w:sz="4" w:space="0" w:color="auto"/>
              <w:left w:val="single" w:sz="4" w:space="0" w:color="auto"/>
            </w:tcBorders>
            <w:shd w:val="clear" w:color="auto" w:fill="FFFFFF"/>
            <w:vAlign w:val="bottom"/>
          </w:tcPr>
          <w:p w14:paraId="03D53358" w14:textId="77777777" w:rsidR="00D41A1A" w:rsidRDefault="00543D88">
            <w:pPr>
              <w:pStyle w:val="Jin0"/>
              <w:framePr w:w="10968" w:h="11515"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251F6E31"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12 000,00</w:t>
            </w:r>
          </w:p>
        </w:tc>
      </w:tr>
      <w:tr w:rsidR="00D41A1A" w14:paraId="40FCF993"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BE3F8E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15</w:t>
            </w:r>
          </w:p>
        </w:tc>
        <w:tc>
          <w:tcPr>
            <w:tcW w:w="989" w:type="dxa"/>
            <w:tcBorders>
              <w:top w:val="single" w:sz="4" w:space="0" w:color="auto"/>
              <w:left w:val="single" w:sz="4" w:space="0" w:color="auto"/>
            </w:tcBorders>
            <w:shd w:val="clear" w:color="auto" w:fill="FFFFFF"/>
            <w:vAlign w:val="bottom"/>
          </w:tcPr>
          <w:p w14:paraId="53D109F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RJIMKA</w:t>
            </w:r>
          </w:p>
        </w:tc>
        <w:tc>
          <w:tcPr>
            <w:tcW w:w="7104" w:type="dxa"/>
            <w:tcBorders>
              <w:top w:val="single" w:sz="4" w:space="0" w:color="auto"/>
              <w:left w:val="single" w:sz="4" w:space="0" w:color="auto"/>
            </w:tcBorders>
            <w:shd w:val="clear" w:color="auto" w:fill="FFFFFF"/>
            <w:vAlign w:val="bottom"/>
          </w:tcPr>
          <w:p w14:paraId="15782439" w14:textId="77777777" w:rsidR="00D41A1A" w:rsidRDefault="00543D88">
            <w:pPr>
              <w:pStyle w:val="Jin0"/>
              <w:framePr w:w="10968" w:h="11515" w:wrap="none" w:vAnchor="page" w:hAnchor="page" w:x="562" w:y="1927"/>
              <w:shd w:val="clear" w:color="auto" w:fill="auto"/>
              <w:rPr>
                <w:sz w:val="13"/>
                <w:szCs w:val="13"/>
              </w:rPr>
            </w:pPr>
            <w:r>
              <w:rPr>
                <w:sz w:val="13"/>
                <w:szCs w:val="13"/>
              </w:rPr>
              <w:t>Příplatek za práce při instalaci do stávající jímky</w:t>
            </w:r>
          </w:p>
        </w:tc>
        <w:tc>
          <w:tcPr>
            <w:tcW w:w="307" w:type="dxa"/>
            <w:tcBorders>
              <w:top w:val="single" w:sz="4" w:space="0" w:color="auto"/>
              <w:left w:val="single" w:sz="4" w:space="0" w:color="auto"/>
            </w:tcBorders>
            <w:shd w:val="clear" w:color="auto" w:fill="FFFFFF"/>
            <w:vAlign w:val="bottom"/>
          </w:tcPr>
          <w:p w14:paraId="3D1249DE"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1A8951B"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0,000</w:t>
            </w:r>
          </w:p>
        </w:tc>
        <w:tc>
          <w:tcPr>
            <w:tcW w:w="682" w:type="dxa"/>
            <w:tcBorders>
              <w:top w:val="single" w:sz="4" w:space="0" w:color="auto"/>
              <w:left w:val="single" w:sz="4" w:space="0" w:color="auto"/>
            </w:tcBorders>
            <w:shd w:val="clear" w:color="auto" w:fill="FFFFFF"/>
            <w:vAlign w:val="bottom"/>
          </w:tcPr>
          <w:p w14:paraId="3B6CDCEA" w14:textId="77777777" w:rsidR="00D41A1A" w:rsidRDefault="00543D88">
            <w:pPr>
              <w:pStyle w:val="Jin0"/>
              <w:framePr w:w="10968" w:h="11515" w:wrap="none" w:vAnchor="page" w:hAnchor="page" w:x="562" w:y="1927"/>
              <w:shd w:val="clear" w:color="auto" w:fill="auto"/>
              <w:jc w:val="both"/>
            </w:pPr>
            <w:r>
              <w:t>#######</w:t>
            </w:r>
          </w:p>
        </w:tc>
        <w:tc>
          <w:tcPr>
            <w:tcW w:w="869" w:type="dxa"/>
            <w:tcBorders>
              <w:left w:val="single" w:sz="4" w:space="0" w:color="auto"/>
              <w:right w:val="single" w:sz="4" w:space="0" w:color="auto"/>
            </w:tcBorders>
            <w:shd w:val="clear" w:color="auto" w:fill="FFFFFF"/>
            <w:vAlign w:val="center"/>
          </w:tcPr>
          <w:p w14:paraId="5A63C803" w14:textId="77777777" w:rsidR="00D41A1A" w:rsidRDefault="00543D88">
            <w:pPr>
              <w:pStyle w:val="Jin0"/>
              <w:framePr w:w="10968" w:h="11515" w:wrap="none" w:vAnchor="page" w:hAnchor="page" w:x="562" w:y="1927"/>
              <w:shd w:val="clear" w:color="auto" w:fill="auto"/>
              <w:ind w:firstLine="560"/>
              <w:jc w:val="both"/>
              <w:rPr>
                <w:sz w:val="13"/>
                <w:szCs w:val="13"/>
              </w:rPr>
            </w:pPr>
            <w:r>
              <w:rPr>
                <w:sz w:val="13"/>
                <w:szCs w:val="13"/>
              </w:rPr>
              <w:t>0,00</w:t>
            </w:r>
          </w:p>
        </w:tc>
      </w:tr>
      <w:tr w:rsidR="00D41A1A" w14:paraId="1B074592"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43FF581D"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16</w:t>
            </w:r>
          </w:p>
        </w:tc>
        <w:tc>
          <w:tcPr>
            <w:tcW w:w="989" w:type="dxa"/>
            <w:tcBorders>
              <w:top w:val="single" w:sz="4" w:space="0" w:color="auto"/>
              <w:left w:val="single" w:sz="4" w:space="0" w:color="auto"/>
            </w:tcBorders>
            <w:shd w:val="clear" w:color="auto" w:fill="FFFFFF"/>
            <w:vAlign w:val="bottom"/>
          </w:tcPr>
          <w:p w14:paraId="35E436F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111203201</w:t>
            </w:r>
          </w:p>
        </w:tc>
        <w:tc>
          <w:tcPr>
            <w:tcW w:w="7104" w:type="dxa"/>
            <w:tcBorders>
              <w:top w:val="single" w:sz="4" w:space="0" w:color="auto"/>
              <w:left w:val="single" w:sz="4" w:space="0" w:color="auto"/>
            </w:tcBorders>
            <w:shd w:val="clear" w:color="auto" w:fill="FFFFFF"/>
            <w:vAlign w:val="bottom"/>
          </w:tcPr>
          <w:p w14:paraId="0F1D60D3" w14:textId="77777777" w:rsidR="00D41A1A" w:rsidRDefault="00543D88">
            <w:pPr>
              <w:pStyle w:val="Jin0"/>
              <w:framePr w:w="10968" w:h="11515" w:wrap="none" w:vAnchor="page" w:hAnchor="page" w:x="562" w:y="1927"/>
              <w:shd w:val="clear" w:color="auto" w:fill="auto"/>
              <w:spacing w:line="262" w:lineRule="auto"/>
              <w:rPr>
                <w:sz w:val="13"/>
                <w:szCs w:val="13"/>
              </w:rPr>
            </w:pPr>
            <w:r>
              <w:rPr>
                <w:sz w:val="13"/>
                <w:szCs w:val="13"/>
              </w:rPr>
              <w:t>Odstranění křovin a stromů s ponecháním kořenů prům. kmene do 100 mm, při jakémkoliv skl. terénu mimo LTM, při celkové ploše do 1 000 m2</w:t>
            </w:r>
          </w:p>
        </w:tc>
        <w:tc>
          <w:tcPr>
            <w:tcW w:w="307" w:type="dxa"/>
            <w:tcBorders>
              <w:top w:val="single" w:sz="4" w:space="0" w:color="auto"/>
              <w:left w:val="single" w:sz="4" w:space="0" w:color="auto"/>
            </w:tcBorders>
            <w:shd w:val="clear" w:color="auto" w:fill="FFFFFF"/>
            <w:vAlign w:val="center"/>
          </w:tcPr>
          <w:p w14:paraId="75182FE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3BF1B18A"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5,000</w:t>
            </w:r>
          </w:p>
        </w:tc>
        <w:tc>
          <w:tcPr>
            <w:tcW w:w="682" w:type="dxa"/>
            <w:tcBorders>
              <w:top w:val="single" w:sz="4" w:space="0" w:color="auto"/>
              <w:left w:val="single" w:sz="4" w:space="0" w:color="auto"/>
            </w:tcBorders>
            <w:shd w:val="clear" w:color="auto" w:fill="FFFFFF"/>
            <w:vAlign w:val="bottom"/>
          </w:tcPr>
          <w:p w14:paraId="4234DD10" w14:textId="77777777" w:rsidR="00D41A1A" w:rsidRDefault="00543D88">
            <w:pPr>
              <w:pStyle w:val="Jin0"/>
              <w:framePr w:w="10968" w:h="11515" w:wrap="none" w:vAnchor="page" w:hAnchor="page" w:x="562" w:y="1927"/>
              <w:shd w:val="clear" w:color="auto" w:fill="auto"/>
              <w:jc w:val="right"/>
            </w:pPr>
            <w:r>
              <w:t>105,10</w:t>
            </w:r>
          </w:p>
        </w:tc>
        <w:tc>
          <w:tcPr>
            <w:tcW w:w="869" w:type="dxa"/>
            <w:tcBorders>
              <w:left w:val="single" w:sz="4" w:space="0" w:color="auto"/>
              <w:right w:val="single" w:sz="4" w:space="0" w:color="auto"/>
            </w:tcBorders>
            <w:shd w:val="clear" w:color="auto" w:fill="FFFFFF"/>
          </w:tcPr>
          <w:p w14:paraId="0111982A"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525,50</w:t>
            </w:r>
          </w:p>
        </w:tc>
      </w:tr>
      <w:tr w:rsidR="00D41A1A" w14:paraId="6D5AE77A"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104C25E"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17</w:t>
            </w:r>
          </w:p>
        </w:tc>
        <w:tc>
          <w:tcPr>
            <w:tcW w:w="989" w:type="dxa"/>
            <w:tcBorders>
              <w:top w:val="single" w:sz="4" w:space="0" w:color="auto"/>
              <w:left w:val="single" w:sz="4" w:space="0" w:color="auto"/>
            </w:tcBorders>
            <w:shd w:val="clear" w:color="auto" w:fill="FFFFFF"/>
            <w:vAlign w:val="bottom"/>
          </w:tcPr>
          <w:p w14:paraId="2EA1445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181411131</w:t>
            </w:r>
          </w:p>
        </w:tc>
        <w:tc>
          <w:tcPr>
            <w:tcW w:w="7104" w:type="dxa"/>
            <w:tcBorders>
              <w:top w:val="single" w:sz="4" w:space="0" w:color="auto"/>
              <w:left w:val="single" w:sz="4" w:space="0" w:color="auto"/>
            </w:tcBorders>
            <w:shd w:val="clear" w:color="auto" w:fill="FFFFFF"/>
            <w:vAlign w:val="bottom"/>
          </w:tcPr>
          <w:p w14:paraId="7BC77191" w14:textId="77777777" w:rsidR="00D41A1A" w:rsidRDefault="00543D88">
            <w:pPr>
              <w:pStyle w:val="Jin0"/>
              <w:framePr w:w="10968" w:h="11515" w:wrap="none" w:vAnchor="page" w:hAnchor="page" w:x="562" w:y="1927"/>
              <w:shd w:val="clear" w:color="auto" w:fill="auto"/>
              <w:spacing w:line="262" w:lineRule="auto"/>
              <w:rPr>
                <w:sz w:val="13"/>
                <w:szCs w:val="13"/>
              </w:rPr>
            </w:pPr>
            <w:r>
              <w:rPr>
                <w:sz w:val="13"/>
                <w:szCs w:val="13"/>
              </w:rPr>
              <w:t>Založení trávníku na půdě předem připravené plochy do 1000 m2 výsevem včetně utažení parkového v rovině nebo na svahu do 1:5</w:t>
            </w:r>
          </w:p>
        </w:tc>
        <w:tc>
          <w:tcPr>
            <w:tcW w:w="307" w:type="dxa"/>
            <w:tcBorders>
              <w:top w:val="single" w:sz="4" w:space="0" w:color="auto"/>
              <w:left w:val="single" w:sz="4" w:space="0" w:color="auto"/>
            </w:tcBorders>
            <w:shd w:val="clear" w:color="auto" w:fill="FFFFFF"/>
            <w:vAlign w:val="center"/>
          </w:tcPr>
          <w:p w14:paraId="2D5CBEF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5A16C3CC"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75,850</w:t>
            </w:r>
          </w:p>
        </w:tc>
        <w:tc>
          <w:tcPr>
            <w:tcW w:w="682" w:type="dxa"/>
            <w:tcBorders>
              <w:top w:val="single" w:sz="4" w:space="0" w:color="auto"/>
              <w:left w:val="single" w:sz="4" w:space="0" w:color="auto"/>
            </w:tcBorders>
            <w:shd w:val="clear" w:color="auto" w:fill="FFFFFF"/>
            <w:vAlign w:val="bottom"/>
          </w:tcPr>
          <w:p w14:paraId="3662608C" w14:textId="77777777" w:rsidR="00D41A1A" w:rsidRDefault="00543D88">
            <w:pPr>
              <w:pStyle w:val="Jin0"/>
              <w:framePr w:w="10968" w:h="11515" w:wrap="none" w:vAnchor="page" w:hAnchor="page" w:x="562" w:y="1927"/>
              <w:shd w:val="clear" w:color="auto" w:fill="auto"/>
              <w:jc w:val="right"/>
            </w:pPr>
            <w:r>
              <w:t>27,00</w:t>
            </w:r>
          </w:p>
        </w:tc>
        <w:tc>
          <w:tcPr>
            <w:tcW w:w="869" w:type="dxa"/>
            <w:tcBorders>
              <w:left w:val="single" w:sz="4" w:space="0" w:color="auto"/>
              <w:right w:val="single" w:sz="4" w:space="0" w:color="auto"/>
            </w:tcBorders>
            <w:shd w:val="clear" w:color="auto" w:fill="FFFFFF"/>
          </w:tcPr>
          <w:p w14:paraId="771EA2DD"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2 047,95</w:t>
            </w:r>
          </w:p>
        </w:tc>
      </w:tr>
      <w:tr w:rsidR="00D41A1A" w14:paraId="5D147F15"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36F2270"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18</w:t>
            </w:r>
          </w:p>
        </w:tc>
        <w:tc>
          <w:tcPr>
            <w:tcW w:w="989" w:type="dxa"/>
            <w:tcBorders>
              <w:top w:val="single" w:sz="4" w:space="0" w:color="auto"/>
              <w:left w:val="single" w:sz="4" w:space="0" w:color="auto"/>
            </w:tcBorders>
            <w:shd w:val="clear" w:color="auto" w:fill="FFFFFF"/>
            <w:vAlign w:val="bottom"/>
          </w:tcPr>
          <w:p w14:paraId="69890AE9" w14:textId="77777777" w:rsidR="00D41A1A" w:rsidRDefault="00543D88">
            <w:pPr>
              <w:pStyle w:val="Jin0"/>
              <w:framePr w:w="10968" w:h="11515" w:wrap="none" w:vAnchor="page" w:hAnchor="page" w:x="562" w:y="1927"/>
              <w:shd w:val="clear" w:color="auto" w:fill="auto"/>
              <w:jc w:val="both"/>
              <w:rPr>
                <w:sz w:val="13"/>
                <w:szCs w:val="13"/>
              </w:rPr>
            </w:pPr>
            <w:r>
              <w:rPr>
                <w:i/>
                <w:iCs/>
                <w:color w:val="0000FF"/>
                <w:sz w:val="13"/>
                <w:szCs w:val="13"/>
              </w:rPr>
              <w:t>572410</w:t>
            </w:r>
          </w:p>
        </w:tc>
        <w:tc>
          <w:tcPr>
            <w:tcW w:w="7104" w:type="dxa"/>
            <w:tcBorders>
              <w:top w:val="single" w:sz="4" w:space="0" w:color="auto"/>
              <w:left w:val="single" w:sz="4" w:space="0" w:color="auto"/>
            </w:tcBorders>
            <w:shd w:val="clear" w:color="auto" w:fill="FFFFFF"/>
            <w:vAlign w:val="bottom"/>
          </w:tcPr>
          <w:p w14:paraId="49747FE2" w14:textId="77777777" w:rsidR="00D41A1A" w:rsidRDefault="00543D88">
            <w:pPr>
              <w:pStyle w:val="Jin0"/>
              <w:framePr w:w="10968" w:h="11515" w:wrap="none" w:vAnchor="page" w:hAnchor="page" w:x="562" w:y="1927"/>
              <w:shd w:val="clear" w:color="auto" w:fill="auto"/>
              <w:rPr>
                <w:sz w:val="13"/>
                <w:szCs w:val="13"/>
              </w:rPr>
            </w:pPr>
            <w:r>
              <w:rPr>
                <w:i/>
                <w:iCs/>
                <w:color w:val="0000FF"/>
                <w:sz w:val="13"/>
                <w:szCs w:val="13"/>
              </w:rPr>
              <w:t>osivo směs travní parková</w:t>
            </w:r>
          </w:p>
        </w:tc>
        <w:tc>
          <w:tcPr>
            <w:tcW w:w="307" w:type="dxa"/>
            <w:tcBorders>
              <w:top w:val="single" w:sz="4" w:space="0" w:color="auto"/>
              <w:left w:val="single" w:sz="4" w:space="0" w:color="auto"/>
            </w:tcBorders>
            <w:shd w:val="clear" w:color="auto" w:fill="FFFFFF"/>
            <w:vAlign w:val="bottom"/>
          </w:tcPr>
          <w:p w14:paraId="155AE8E1" w14:textId="77777777" w:rsidR="00D41A1A" w:rsidRDefault="00543D88">
            <w:pPr>
              <w:pStyle w:val="Jin0"/>
              <w:framePr w:w="10968" w:h="11515" w:wrap="none" w:vAnchor="page" w:hAnchor="page" w:x="562" w:y="1927"/>
              <w:shd w:val="clear" w:color="auto" w:fill="auto"/>
              <w:jc w:val="both"/>
              <w:rPr>
                <w:sz w:val="13"/>
                <w:szCs w:val="13"/>
              </w:rPr>
            </w:pPr>
            <w:r>
              <w:rPr>
                <w:i/>
                <w:iCs/>
                <w:color w:val="0000FF"/>
                <w:sz w:val="13"/>
                <w:szCs w:val="13"/>
              </w:rPr>
              <w:t>kg</w:t>
            </w:r>
          </w:p>
        </w:tc>
        <w:tc>
          <w:tcPr>
            <w:tcW w:w="715" w:type="dxa"/>
            <w:tcBorders>
              <w:top w:val="single" w:sz="4" w:space="0" w:color="auto"/>
              <w:left w:val="single" w:sz="4" w:space="0" w:color="auto"/>
            </w:tcBorders>
            <w:shd w:val="clear" w:color="auto" w:fill="FFFFFF"/>
            <w:vAlign w:val="bottom"/>
          </w:tcPr>
          <w:p w14:paraId="5BA4C92B" w14:textId="77777777" w:rsidR="00D41A1A" w:rsidRDefault="00543D88">
            <w:pPr>
              <w:pStyle w:val="Jin0"/>
              <w:framePr w:w="10968" w:h="11515" w:wrap="none" w:vAnchor="page" w:hAnchor="page" w:x="562" w:y="1927"/>
              <w:shd w:val="clear" w:color="auto" w:fill="auto"/>
              <w:jc w:val="right"/>
              <w:rPr>
                <w:sz w:val="13"/>
                <w:szCs w:val="13"/>
              </w:rPr>
            </w:pPr>
            <w:r>
              <w:rPr>
                <w:i/>
                <w:iCs/>
                <w:color w:val="0000FF"/>
                <w:sz w:val="13"/>
                <w:szCs w:val="13"/>
              </w:rPr>
              <w:t>2,276</w:t>
            </w:r>
          </w:p>
        </w:tc>
        <w:tc>
          <w:tcPr>
            <w:tcW w:w="682" w:type="dxa"/>
            <w:tcBorders>
              <w:left w:val="single" w:sz="4" w:space="0" w:color="auto"/>
            </w:tcBorders>
            <w:shd w:val="clear" w:color="auto" w:fill="FFFFFF"/>
            <w:vAlign w:val="bottom"/>
          </w:tcPr>
          <w:p w14:paraId="5BC650C2" w14:textId="77777777" w:rsidR="00D41A1A" w:rsidRDefault="00543D88">
            <w:pPr>
              <w:pStyle w:val="Jin0"/>
              <w:framePr w:w="10968" w:h="11515" w:wrap="none" w:vAnchor="page" w:hAnchor="page" w:x="562" w:y="1927"/>
              <w:shd w:val="clear" w:color="auto" w:fill="auto"/>
              <w:jc w:val="right"/>
            </w:pPr>
            <w:r>
              <w:t>94,50</w:t>
            </w:r>
          </w:p>
        </w:tc>
        <w:tc>
          <w:tcPr>
            <w:tcW w:w="869" w:type="dxa"/>
            <w:tcBorders>
              <w:left w:val="single" w:sz="4" w:space="0" w:color="auto"/>
              <w:right w:val="single" w:sz="4" w:space="0" w:color="auto"/>
            </w:tcBorders>
            <w:shd w:val="clear" w:color="auto" w:fill="FFFFFF"/>
            <w:vAlign w:val="center"/>
          </w:tcPr>
          <w:p w14:paraId="62151005"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215,08</w:t>
            </w:r>
          </w:p>
        </w:tc>
      </w:tr>
      <w:tr w:rsidR="00D41A1A" w14:paraId="449DF42B" w14:textId="77777777">
        <w:tblPrEx>
          <w:tblCellMar>
            <w:top w:w="0" w:type="dxa"/>
            <w:bottom w:w="0" w:type="dxa"/>
          </w:tblCellMar>
        </w:tblPrEx>
        <w:trPr>
          <w:trHeight w:hRule="exact" w:val="173"/>
        </w:trPr>
        <w:tc>
          <w:tcPr>
            <w:tcW w:w="302" w:type="dxa"/>
            <w:tcBorders>
              <w:left w:val="single" w:sz="4" w:space="0" w:color="auto"/>
            </w:tcBorders>
            <w:shd w:val="clear" w:color="auto" w:fill="FFFFFF"/>
            <w:vAlign w:val="bottom"/>
          </w:tcPr>
          <w:p w14:paraId="765C3EB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19</w:t>
            </w:r>
          </w:p>
        </w:tc>
        <w:tc>
          <w:tcPr>
            <w:tcW w:w="989" w:type="dxa"/>
            <w:tcBorders>
              <w:top w:val="single" w:sz="4" w:space="0" w:color="auto"/>
              <w:left w:val="single" w:sz="4" w:space="0" w:color="auto"/>
            </w:tcBorders>
            <w:shd w:val="clear" w:color="auto" w:fill="FFFFFF"/>
            <w:vAlign w:val="bottom"/>
          </w:tcPr>
          <w:p w14:paraId="4BDED68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161101103R00</w:t>
            </w:r>
          </w:p>
        </w:tc>
        <w:tc>
          <w:tcPr>
            <w:tcW w:w="7104" w:type="dxa"/>
            <w:tcBorders>
              <w:top w:val="single" w:sz="4" w:space="0" w:color="auto"/>
              <w:left w:val="single" w:sz="4" w:space="0" w:color="auto"/>
            </w:tcBorders>
            <w:shd w:val="clear" w:color="auto" w:fill="FFFFFF"/>
            <w:vAlign w:val="bottom"/>
          </w:tcPr>
          <w:p w14:paraId="3ED825F3" w14:textId="77777777" w:rsidR="00D41A1A" w:rsidRDefault="00543D88">
            <w:pPr>
              <w:pStyle w:val="Jin0"/>
              <w:framePr w:w="10968" w:h="11515" w:wrap="none" w:vAnchor="page" w:hAnchor="page" w:x="562" w:y="1927"/>
              <w:shd w:val="clear" w:color="auto" w:fill="auto"/>
              <w:rPr>
                <w:sz w:val="13"/>
                <w:szCs w:val="13"/>
              </w:rPr>
            </w:pPr>
            <w:r>
              <w:rPr>
                <w:sz w:val="13"/>
                <w:szCs w:val="13"/>
              </w:rPr>
              <w:t>Svislé přemístění výkopku z hor.1-4 do 6,0 m</w:t>
            </w:r>
          </w:p>
        </w:tc>
        <w:tc>
          <w:tcPr>
            <w:tcW w:w="307" w:type="dxa"/>
            <w:tcBorders>
              <w:top w:val="single" w:sz="4" w:space="0" w:color="auto"/>
              <w:left w:val="single" w:sz="4" w:space="0" w:color="auto"/>
            </w:tcBorders>
            <w:shd w:val="clear" w:color="auto" w:fill="FFFFFF"/>
            <w:vAlign w:val="bottom"/>
          </w:tcPr>
          <w:p w14:paraId="0534A443"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4F8E4EAB"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216CD608"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473,78</w:t>
            </w:r>
          </w:p>
        </w:tc>
        <w:tc>
          <w:tcPr>
            <w:tcW w:w="869" w:type="dxa"/>
            <w:tcBorders>
              <w:left w:val="single" w:sz="4" w:space="0" w:color="auto"/>
              <w:right w:val="single" w:sz="4" w:space="0" w:color="auto"/>
            </w:tcBorders>
            <w:shd w:val="clear" w:color="auto" w:fill="FFFFFF"/>
            <w:vAlign w:val="bottom"/>
          </w:tcPr>
          <w:p w14:paraId="675BB790"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13 059,27</w:t>
            </w:r>
          </w:p>
        </w:tc>
      </w:tr>
      <w:tr w:rsidR="00D41A1A" w14:paraId="1D92E2A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7AACDBD3"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20</w:t>
            </w:r>
          </w:p>
        </w:tc>
        <w:tc>
          <w:tcPr>
            <w:tcW w:w="989" w:type="dxa"/>
            <w:tcBorders>
              <w:left w:val="single" w:sz="4" w:space="0" w:color="auto"/>
            </w:tcBorders>
            <w:shd w:val="clear" w:color="auto" w:fill="FFFFFF"/>
            <w:vAlign w:val="bottom"/>
          </w:tcPr>
          <w:p w14:paraId="547A356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162201101R00</w:t>
            </w:r>
          </w:p>
        </w:tc>
        <w:tc>
          <w:tcPr>
            <w:tcW w:w="7104" w:type="dxa"/>
            <w:tcBorders>
              <w:left w:val="single" w:sz="4" w:space="0" w:color="auto"/>
            </w:tcBorders>
            <w:shd w:val="clear" w:color="auto" w:fill="FFFFFF"/>
            <w:vAlign w:val="bottom"/>
          </w:tcPr>
          <w:p w14:paraId="6F604F2A" w14:textId="77777777" w:rsidR="00D41A1A" w:rsidRDefault="00543D88">
            <w:pPr>
              <w:pStyle w:val="Jin0"/>
              <w:framePr w:w="10968" w:h="11515" w:wrap="none" w:vAnchor="page" w:hAnchor="page" w:x="562" w:y="1927"/>
              <w:shd w:val="clear" w:color="auto" w:fill="auto"/>
              <w:rPr>
                <w:sz w:val="13"/>
                <w:szCs w:val="13"/>
              </w:rPr>
            </w:pPr>
            <w:r>
              <w:rPr>
                <w:sz w:val="13"/>
                <w:szCs w:val="13"/>
              </w:rPr>
              <w:t>Vodorovné přemístění výkopku z hor.1-4 do 20 m</w:t>
            </w:r>
          </w:p>
        </w:tc>
        <w:tc>
          <w:tcPr>
            <w:tcW w:w="307" w:type="dxa"/>
            <w:tcBorders>
              <w:left w:val="single" w:sz="4" w:space="0" w:color="auto"/>
            </w:tcBorders>
            <w:shd w:val="clear" w:color="auto" w:fill="FFFFFF"/>
            <w:vAlign w:val="bottom"/>
          </w:tcPr>
          <w:p w14:paraId="5CCA03C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4CFFDD82"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18,64300</w:t>
            </w:r>
          </w:p>
        </w:tc>
        <w:tc>
          <w:tcPr>
            <w:tcW w:w="682" w:type="dxa"/>
            <w:tcBorders>
              <w:left w:val="single" w:sz="4" w:space="0" w:color="auto"/>
            </w:tcBorders>
            <w:shd w:val="clear" w:color="auto" w:fill="FFFFFF"/>
            <w:vAlign w:val="bottom"/>
          </w:tcPr>
          <w:p w14:paraId="0EE19381"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43,70</w:t>
            </w:r>
          </w:p>
        </w:tc>
        <w:tc>
          <w:tcPr>
            <w:tcW w:w="869" w:type="dxa"/>
            <w:tcBorders>
              <w:left w:val="single" w:sz="4" w:space="0" w:color="auto"/>
              <w:right w:val="single" w:sz="4" w:space="0" w:color="auto"/>
            </w:tcBorders>
            <w:shd w:val="clear" w:color="auto" w:fill="FFFFFF"/>
            <w:vAlign w:val="bottom"/>
          </w:tcPr>
          <w:p w14:paraId="7EE47614"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814,70</w:t>
            </w:r>
          </w:p>
        </w:tc>
      </w:tr>
      <w:tr w:rsidR="00D41A1A" w14:paraId="0A073CF2"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70D6D58"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21</w:t>
            </w:r>
          </w:p>
        </w:tc>
        <w:tc>
          <w:tcPr>
            <w:tcW w:w="989" w:type="dxa"/>
            <w:tcBorders>
              <w:left w:val="single" w:sz="4" w:space="0" w:color="auto"/>
            </w:tcBorders>
            <w:shd w:val="clear" w:color="auto" w:fill="FFFFFF"/>
            <w:vAlign w:val="bottom"/>
          </w:tcPr>
          <w:p w14:paraId="4928928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162701105RT3</w:t>
            </w:r>
          </w:p>
        </w:tc>
        <w:tc>
          <w:tcPr>
            <w:tcW w:w="7104" w:type="dxa"/>
            <w:tcBorders>
              <w:left w:val="single" w:sz="4" w:space="0" w:color="auto"/>
            </w:tcBorders>
            <w:shd w:val="clear" w:color="auto" w:fill="FFFFFF"/>
            <w:vAlign w:val="bottom"/>
          </w:tcPr>
          <w:p w14:paraId="348AECF0" w14:textId="77777777" w:rsidR="00D41A1A" w:rsidRDefault="00543D88">
            <w:pPr>
              <w:pStyle w:val="Jin0"/>
              <w:framePr w:w="10968" w:h="11515" w:wrap="none" w:vAnchor="page" w:hAnchor="page" w:x="562" w:y="1927"/>
              <w:shd w:val="clear" w:color="auto" w:fill="auto"/>
              <w:rPr>
                <w:sz w:val="13"/>
                <w:szCs w:val="13"/>
              </w:rPr>
            </w:pPr>
            <w:r>
              <w:rPr>
                <w:sz w:val="13"/>
                <w:szCs w:val="13"/>
              </w:rPr>
              <w:t>Vodorovné přemístění výkopku z hor.1-4 do 10000 m, nosnost 12 t</w:t>
            </w:r>
          </w:p>
        </w:tc>
        <w:tc>
          <w:tcPr>
            <w:tcW w:w="307" w:type="dxa"/>
            <w:tcBorders>
              <w:left w:val="single" w:sz="4" w:space="0" w:color="auto"/>
            </w:tcBorders>
            <w:shd w:val="clear" w:color="auto" w:fill="FFFFFF"/>
            <w:vAlign w:val="bottom"/>
          </w:tcPr>
          <w:p w14:paraId="50B07220"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C1725A5"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8,23500</w:t>
            </w:r>
          </w:p>
        </w:tc>
        <w:tc>
          <w:tcPr>
            <w:tcW w:w="682" w:type="dxa"/>
            <w:tcBorders>
              <w:left w:val="single" w:sz="4" w:space="0" w:color="auto"/>
            </w:tcBorders>
            <w:shd w:val="clear" w:color="auto" w:fill="FFFFFF"/>
            <w:vAlign w:val="bottom"/>
          </w:tcPr>
          <w:p w14:paraId="3F0BF39F"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294,90</w:t>
            </w:r>
          </w:p>
        </w:tc>
        <w:tc>
          <w:tcPr>
            <w:tcW w:w="869" w:type="dxa"/>
            <w:tcBorders>
              <w:left w:val="single" w:sz="4" w:space="0" w:color="auto"/>
              <w:right w:val="single" w:sz="4" w:space="0" w:color="auto"/>
            </w:tcBorders>
            <w:shd w:val="clear" w:color="auto" w:fill="FFFFFF"/>
            <w:vAlign w:val="bottom"/>
          </w:tcPr>
          <w:p w14:paraId="488DFBF2"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2 428,50</w:t>
            </w:r>
          </w:p>
        </w:tc>
      </w:tr>
      <w:tr w:rsidR="00D41A1A" w14:paraId="5EEC9176"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2B9D51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22</w:t>
            </w:r>
          </w:p>
        </w:tc>
        <w:tc>
          <w:tcPr>
            <w:tcW w:w="989" w:type="dxa"/>
            <w:tcBorders>
              <w:left w:val="single" w:sz="4" w:space="0" w:color="auto"/>
            </w:tcBorders>
            <w:shd w:val="clear" w:color="auto" w:fill="FFFFFF"/>
            <w:vAlign w:val="bottom"/>
          </w:tcPr>
          <w:p w14:paraId="3E30067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162100010RAA</w:t>
            </w:r>
          </w:p>
        </w:tc>
        <w:tc>
          <w:tcPr>
            <w:tcW w:w="7104" w:type="dxa"/>
            <w:tcBorders>
              <w:left w:val="single" w:sz="4" w:space="0" w:color="auto"/>
            </w:tcBorders>
            <w:shd w:val="clear" w:color="auto" w:fill="FFFFFF"/>
            <w:vAlign w:val="bottom"/>
          </w:tcPr>
          <w:p w14:paraId="53756896" w14:textId="77777777" w:rsidR="00D41A1A" w:rsidRDefault="00543D88">
            <w:pPr>
              <w:pStyle w:val="Jin0"/>
              <w:framePr w:w="10968" w:h="11515" w:wrap="none" w:vAnchor="page" w:hAnchor="page" w:x="562" w:y="1927"/>
              <w:shd w:val="clear" w:color="auto" w:fill="auto"/>
              <w:rPr>
                <w:sz w:val="13"/>
                <w:szCs w:val="13"/>
              </w:rPr>
            </w:pPr>
            <w:r>
              <w:rPr>
                <w:sz w:val="13"/>
                <w:szCs w:val="13"/>
              </w:rPr>
              <w:t>Vodorovné přemístění výkopku, příplatek za každý další 1 km</w:t>
            </w:r>
          </w:p>
        </w:tc>
        <w:tc>
          <w:tcPr>
            <w:tcW w:w="307" w:type="dxa"/>
            <w:tcBorders>
              <w:left w:val="single" w:sz="4" w:space="0" w:color="auto"/>
            </w:tcBorders>
            <w:shd w:val="clear" w:color="auto" w:fill="FFFFFF"/>
            <w:vAlign w:val="bottom"/>
          </w:tcPr>
          <w:p w14:paraId="5A3A1C68"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02609A6D"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73,89750</w:t>
            </w:r>
          </w:p>
        </w:tc>
        <w:tc>
          <w:tcPr>
            <w:tcW w:w="682" w:type="dxa"/>
            <w:tcBorders>
              <w:left w:val="single" w:sz="4" w:space="0" w:color="auto"/>
            </w:tcBorders>
            <w:shd w:val="clear" w:color="auto" w:fill="FFFFFF"/>
            <w:vAlign w:val="bottom"/>
          </w:tcPr>
          <w:p w14:paraId="4F10F681"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38,00</w:t>
            </w:r>
          </w:p>
        </w:tc>
        <w:tc>
          <w:tcPr>
            <w:tcW w:w="869" w:type="dxa"/>
            <w:tcBorders>
              <w:left w:val="single" w:sz="4" w:space="0" w:color="auto"/>
              <w:right w:val="single" w:sz="4" w:space="0" w:color="auto"/>
            </w:tcBorders>
            <w:shd w:val="clear" w:color="auto" w:fill="FFFFFF"/>
            <w:vAlign w:val="bottom"/>
          </w:tcPr>
          <w:p w14:paraId="58CD8177"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2 808,11</w:t>
            </w:r>
          </w:p>
        </w:tc>
      </w:tr>
      <w:tr w:rsidR="00D41A1A" w14:paraId="7160AD30"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349556E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23</w:t>
            </w:r>
          </w:p>
        </w:tc>
        <w:tc>
          <w:tcPr>
            <w:tcW w:w="989" w:type="dxa"/>
            <w:tcBorders>
              <w:left w:val="single" w:sz="4" w:space="0" w:color="auto"/>
            </w:tcBorders>
            <w:shd w:val="clear" w:color="auto" w:fill="FFFFFF"/>
            <w:vAlign w:val="bottom"/>
          </w:tcPr>
          <w:p w14:paraId="6033992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167101101R00</w:t>
            </w:r>
          </w:p>
        </w:tc>
        <w:tc>
          <w:tcPr>
            <w:tcW w:w="7104" w:type="dxa"/>
            <w:tcBorders>
              <w:left w:val="single" w:sz="4" w:space="0" w:color="auto"/>
            </w:tcBorders>
            <w:shd w:val="clear" w:color="auto" w:fill="FFFFFF"/>
            <w:vAlign w:val="bottom"/>
          </w:tcPr>
          <w:p w14:paraId="3686968D" w14:textId="77777777" w:rsidR="00D41A1A" w:rsidRDefault="00543D88">
            <w:pPr>
              <w:pStyle w:val="Jin0"/>
              <w:framePr w:w="10968" w:h="11515" w:wrap="none" w:vAnchor="page" w:hAnchor="page" w:x="562" w:y="1927"/>
              <w:shd w:val="clear" w:color="auto" w:fill="auto"/>
              <w:rPr>
                <w:sz w:val="13"/>
                <w:szCs w:val="13"/>
              </w:rPr>
            </w:pPr>
            <w:r>
              <w:rPr>
                <w:sz w:val="13"/>
                <w:szCs w:val="13"/>
              </w:rPr>
              <w:t>Nakládání výkopku z hor.1-4 v množství do 100 m3</w:t>
            </w:r>
          </w:p>
        </w:tc>
        <w:tc>
          <w:tcPr>
            <w:tcW w:w="307" w:type="dxa"/>
            <w:tcBorders>
              <w:left w:val="single" w:sz="4" w:space="0" w:color="auto"/>
            </w:tcBorders>
            <w:shd w:val="clear" w:color="auto" w:fill="FFFFFF"/>
            <w:vAlign w:val="bottom"/>
          </w:tcPr>
          <w:p w14:paraId="644A79F5"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835AAEF"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27,56400</w:t>
            </w:r>
          </w:p>
        </w:tc>
        <w:tc>
          <w:tcPr>
            <w:tcW w:w="682" w:type="dxa"/>
            <w:tcBorders>
              <w:left w:val="single" w:sz="4" w:space="0" w:color="auto"/>
            </w:tcBorders>
            <w:shd w:val="clear" w:color="auto" w:fill="FFFFFF"/>
            <w:vAlign w:val="bottom"/>
          </w:tcPr>
          <w:p w14:paraId="5DEB611F"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270,75</w:t>
            </w:r>
          </w:p>
        </w:tc>
        <w:tc>
          <w:tcPr>
            <w:tcW w:w="869" w:type="dxa"/>
            <w:tcBorders>
              <w:left w:val="single" w:sz="4" w:space="0" w:color="auto"/>
              <w:right w:val="single" w:sz="4" w:space="0" w:color="auto"/>
            </w:tcBorders>
            <w:shd w:val="clear" w:color="auto" w:fill="FFFFFF"/>
            <w:vAlign w:val="bottom"/>
          </w:tcPr>
          <w:p w14:paraId="29F9DB59"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7 462,95</w:t>
            </w:r>
          </w:p>
        </w:tc>
      </w:tr>
      <w:tr w:rsidR="00D41A1A" w14:paraId="468E2FED"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24E0EBB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24</w:t>
            </w:r>
          </w:p>
        </w:tc>
        <w:tc>
          <w:tcPr>
            <w:tcW w:w="989" w:type="dxa"/>
            <w:tcBorders>
              <w:left w:val="single" w:sz="4" w:space="0" w:color="auto"/>
            </w:tcBorders>
            <w:shd w:val="clear" w:color="auto" w:fill="FFFFFF"/>
            <w:vAlign w:val="bottom"/>
          </w:tcPr>
          <w:p w14:paraId="63BEDCC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199000005R00</w:t>
            </w:r>
          </w:p>
        </w:tc>
        <w:tc>
          <w:tcPr>
            <w:tcW w:w="7104" w:type="dxa"/>
            <w:tcBorders>
              <w:left w:val="single" w:sz="4" w:space="0" w:color="auto"/>
            </w:tcBorders>
            <w:shd w:val="clear" w:color="auto" w:fill="FFFFFF"/>
            <w:vAlign w:val="bottom"/>
          </w:tcPr>
          <w:p w14:paraId="2C29E68A" w14:textId="77777777" w:rsidR="00D41A1A" w:rsidRDefault="00543D88">
            <w:pPr>
              <w:pStyle w:val="Jin0"/>
              <w:framePr w:w="10968" w:h="11515" w:wrap="none" w:vAnchor="page" w:hAnchor="page" w:x="562" w:y="1927"/>
              <w:shd w:val="clear" w:color="auto" w:fill="auto"/>
              <w:rPr>
                <w:sz w:val="13"/>
                <w:szCs w:val="13"/>
              </w:rPr>
            </w:pPr>
            <w:r>
              <w:rPr>
                <w:sz w:val="13"/>
                <w:szCs w:val="13"/>
              </w:rPr>
              <w:t>Poplatek za skládku zeminy 1- 4</w:t>
            </w:r>
          </w:p>
        </w:tc>
        <w:tc>
          <w:tcPr>
            <w:tcW w:w="307" w:type="dxa"/>
            <w:tcBorders>
              <w:left w:val="single" w:sz="4" w:space="0" w:color="auto"/>
            </w:tcBorders>
            <w:shd w:val="clear" w:color="auto" w:fill="FFFFFF"/>
            <w:vAlign w:val="bottom"/>
          </w:tcPr>
          <w:p w14:paraId="5E7E00D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t</w:t>
            </w:r>
          </w:p>
        </w:tc>
        <w:tc>
          <w:tcPr>
            <w:tcW w:w="715" w:type="dxa"/>
            <w:tcBorders>
              <w:left w:val="single" w:sz="4" w:space="0" w:color="auto"/>
            </w:tcBorders>
            <w:shd w:val="clear" w:color="auto" w:fill="FFFFFF"/>
            <w:vAlign w:val="bottom"/>
          </w:tcPr>
          <w:p w14:paraId="22F3279A"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26,86400</w:t>
            </w:r>
          </w:p>
        </w:tc>
        <w:tc>
          <w:tcPr>
            <w:tcW w:w="682" w:type="dxa"/>
            <w:tcBorders>
              <w:left w:val="single" w:sz="4" w:space="0" w:color="auto"/>
            </w:tcBorders>
            <w:shd w:val="clear" w:color="auto" w:fill="FFFFFF"/>
            <w:vAlign w:val="bottom"/>
          </w:tcPr>
          <w:p w14:paraId="6542FD35"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675,00</w:t>
            </w:r>
          </w:p>
        </w:tc>
        <w:tc>
          <w:tcPr>
            <w:tcW w:w="869" w:type="dxa"/>
            <w:tcBorders>
              <w:left w:val="single" w:sz="4" w:space="0" w:color="auto"/>
              <w:right w:val="single" w:sz="4" w:space="0" w:color="auto"/>
            </w:tcBorders>
            <w:shd w:val="clear" w:color="auto" w:fill="FFFFFF"/>
            <w:vAlign w:val="bottom"/>
          </w:tcPr>
          <w:p w14:paraId="55F8D848"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18 133,20</w:t>
            </w:r>
          </w:p>
        </w:tc>
      </w:tr>
      <w:tr w:rsidR="00D41A1A" w14:paraId="22374E0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57D174E8"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25</w:t>
            </w:r>
          </w:p>
        </w:tc>
        <w:tc>
          <w:tcPr>
            <w:tcW w:w="989" w:type="dxa"/>
            <w:tcBorders>
              <w:left w:val="single" w:sz="4" w:space="0" w:color="auto"/>
            </w:tcBorders>
            <w:shd w:val="clear" w:color="auto" w:fill="FFFFFF"/>
            <w:vAlign w:val="bottom"/>
          </w:tcPr>
          <w:p w14:paraId="197ED20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151101201R00</w:t>
            </w:r>
          </w:p>
        </w:tc>
        <w:tc>
          <w:tcPr>
            <w:tcW w:w="7104" w:type="dxa"/>
            <w:tcBorders>
              <w:left w:val="single" w:sz="4" w:space="0" w:color="auto"/>
            </w:tcBorders>
            <w:shd w:val="clear" w:color="auto" w:fill="FFFFFF"/>
            <w:vAlign w:val="bottom"/>
          </w:tcPr>
          <w:p w14:paraId="314B5585" w14:textId="77777777" w:rsidR="00D41A1A" w:rsidRDefault="00543D88">
            <w:pPr>
              <w:pStyle w:val="Jin0"/>
              <w:framePr w:w="10968" w:h="11515" w:wrap="none" w:vAnchor="page" w:hAnchor="page" w:x="562" w:y="1927"/>
              <w:shd w:val="clear" w:color="auto" w:fill="auto"/>
              <w:rPr>
                <w:sz w:val="13"/>
                <w:szCs w:val="13"/>
              </w:rPr>
            </w:pPr>
            <w:r>
              <w:rPr>
                <w:sz w:val="13"/>
                <w:szCs w:val="13"/>
              </w:rPr>
              <w:t>Pažení stěn výkopu - příložné - hloubky do 4 m</w:t>
            </w:r>
          </w:p>
        </w:tc>
        <w:tc>
          <w:tcPr>
            <w:tcW w:w="307" w:type="dxa"/>
            <w:tcBorders>
              <w:left w:val="single" w:sz="4" w:space="0" w:color="auto"/>
            </w:tcBorders>
            <w:shd w:val="clear" w:color="auto" w:fill="FFFFFF"/>
            <w:vAlign w:val="bottom"/>
          </w:tcPr>
          <w:p w14:paraId="321C8B09"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bottom"/>
          </w:tcPr>
          <w:p w14:paraId="0C0EA932"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bottom"/>
          </w:tcPr>
          <w:p w14:paraId="297D9D3C"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513,50</w:t>
            </w:r>
          </w:p>
        </w:tc>
        <w:tc>
          <w:tcPr>
            <w:tcW w:w="869" w:type="dxa"/>
            <w:tcBorders>
              <w:left w:val="single" w:sz="4" w:space="0" w:color="auto"/>
              <w:right w:val="single" w:sz="4" w:space="0" w:color="auto"/>
            </w:tcBorders>
            <w:shd w:val="clear" w:color="auto" w:fill="FFFFFF"/>
            <w:vAlign w:val="bottom"/>
          </w:tcPr>
          <w:p w14:paraId="5305D7DE"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2 054,00</w:t>
            </w:r>
          </w:p>
        </w:tc>
      </w:tr>
      <w:tr w:rsidR="00D41A1A" w14:paraId="4176A8D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3EB8DEA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26</w:t>
            </w:r>
          </w:p>
        </w:tc>
        <w:tc>
          <w:tcPr>
            <w:tcW w:w="989" w:type="dxa"/>
            <w:tcBorders>
              <w:left w:val="single" w:sz="4" w:space="0" w:color="auto"/>
            </w:tcBorders>
            <w:shd w:val="clear" w:color="auto" w:fill="FFFFFF"/>
            <w:vAlign w:val="bottom"/>
          </w:tcPr>
          <w:p w14:paraId="55424F0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151101211R00</w:t>
            </w:r>
          </w:p>
        </w:tc>
        <w:tc>
          <w:tcPr>
            <w:tcW w:w="7104" w:type="dxa"/>
            <w:tcBorders>
              <w:left w:val="single" w:sz="4" w:space="0" w:color="auto"/>
            </w:tcBorders>
            <w:shd w:val="clear" w:color="auto" w:fill="FFFFFF"/>
            <w:vAlign w:val="bottom"/>
          </w:tcPr>
          <w:p w14:paraId="6BDFDA99" w14:textId="77777777" w:rsidR="00D41A1A" w:rsidRDefault="00543D88">
            <w:pPr>
              <w:pStyle w:val="Jin0"/>
              <w:framePr w:w="10968" w:h="11515" w:wrap="none" w:vAnchor="page" w:hAnchor="page" w:x="562" w:y="1927"/>
              <w:shd w:val="clear" w:color="auto" w:fill="auto"/>
              <w:rPr>
                <w:sz w:val="13"/>
                <w:szCs w:val="13"/>
              </w:rPr>
            </w:pPr>
            <w:r>
              <w:rPr>
                <w:sz w:val="13"/>
                <w:szCs w:val="13"/>
              </w:rPr>
              <w:t>Odstranění pažení stěn - příložné - hl. do 4 m</w:t>
            </w:r>
          </w:p>
        </w:tc>
        <w:tc>
          <w:tcPr>
            <w:tcW w:w="307" w:type="dxa"/>
            <w:tcBorders>
              <w:left w:val="single" w:sz="4" w:space="0" w:color="auto"/>
            </w:tcBorders>
            <w:shd w:val="clear" w:color="auto" w:fill="FFFFFF"/>
            <w:vAlign w:val="center"/>
          </w:tcPr>
          <w:p w14:paraId="05D20BD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m2</w:t>
            </w:r>
          </w:p>
        </w:tc>
        <w:tc>
          <w:tcPr>
            <w:tcW w:w="715" w:type="dxa"/>
            <w:tcBorders>
              <w:left w:val="single" w:sz="4" w:space="0" w:color="auto"/>
            </w:tcBorders>
            <w:shd w:val="clear" w:color="auto" w:fill="FFFFFF"/>
            <w:vAlign w:val="center"/>
          </w:tcPr>
          <w:p w14:paraId="661D962A"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4,00000</w:t>
            </w:r>
          </w:p>
        </w:tc>
        <w:tc>
          <w:tcPr>
            <w:tcW w:w="682" w:type="dxa"/>
            <w:tcBorders>
              <w:left w:val="single" w:sz="4" w:space="0" w:color="auto"/>
            </w:tcBorders>
            <w:shd w:val="clear" w:color="auto" w:fill="FFFFFF"/>
            <w:vAlign w:val="center"/>
          </w:tcPr>
          <w:p w14:paraId="1816BFA6"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203,75</w:t>
            </w:r>
          </w:p>
        </w:tc>
        <w:tc>
          <w:tcPr>
            <w:tcW w:w="869" w:type="dxa"/>
            <w:tcBorders>
              <w:left w:val="single" w:sz="4" w:space="0" w:color="auto"/>
              <w:right w:val="single" w:sz="4" w:space="0" w:color="auto"/>
            </w:tcBorders>
            <w:shd w:val="clear" w:color="auto" w:fill="FFFFFF"/>
            <w:vAlign w:val="center"/>
          </w:tcPr>
          <w:p w14:paraId="3BC2F67B"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815,00</w:t>
            </w:r>
          </w:p>
        </w:tc>
      </w:tr>
      <w:tr w:rsidR="00D41A1A" w14:paraId="6E91304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00385059"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27</w:t>
            </w:r>
          </w:p>
        </w:tc>
        <w:tc>
          <w:tcPr>
            <w:tcW w:w="989" w:type="dxa"/>
            <w:tcBorders>
              <w:left w:val="single" w:sz="4" w:space="0" w:color="auto"/>
            </w:tcBorders>
            <w:shd w:val="clear" w:color="auto" w:fill="FFFFFF"/>
            <w:vAlign w:val="bottom"/>
          </w:tcPr>
          <w:p w14:paraId="0B6F0CB3"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174101101R00</w:t>
            </w:r>
          </w:p>
        </w:tc>
        <w:tc>
          <w:tcPr>
            <w:tcW w:w="7104" w:type="dxa"/>
            <w:tcBorders>
              <w:left w:val="single" w:sz="4" w:space="0" w:color="auto"/>
            </w:tcBorders>
            <w:shd w:val="clear" w:color="auto" w:fill="FFFFFF"/>
            <w:vAlign w:val="bottom"/>
          </w:tcPr>
          <w:p w14:paraId="3E46E281" w14:textId="77777777" w:rsidR="00D41A1A" w:rsidRDefault="00543D88">
            <w:pPr>
              <w:pStyle w:val="Jin0"/>
              <w:framePr w:w="10968" w:h="11515" w:wrap="none" w:vAnchor="page" w:hAnchor="page" w:x="562" w:y="1927"/>
              <w:shd w:val="clear" w:color="auto" w:fill="auto"/>
              <w:rPr>
                <w:sz w:val="13"/>
                <w:szCs w:val="13"/>
              </w:rPr>
            </w:pPr>
            <w:r>
              <w:rPr>
                <w:sz w:val="13"/>
                <w:szCs w:val="13"/>
              </w:rPr>
              <w:t>Zásyp jam, rýh, šachet se zhutněním</w:t>
            </w:r>
          </w:p>
        </w:tc>
        <w:tc>
          <w:tcPr>
            <w:tcW w:w="307" w:type="dxa"/>
            <w:tcBorders>
              <w:left w:val="single" w:sz="4" w:space="0" w:color="auto"/>
            </w:tcBorders>
            <w:shd w:val="clear" w:color="auto" w:fill="FFFFFF"/>
            <w:vAlign w:val="bottom"/>
          </w:tcPr>
          <w:p w14:paraId="406C4EE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161C2C52"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24,42200</w:t>
            </w:r>
          </w:p>
        </w:tc>
        <w:tc>
          <w:tcPr>
            <w:tcW w:w="682" w:type="dxa"/>
            <w:tcBorders>
              <w:left w:val="single" w:sz="4" w:space="0" w:color="auto"/>
            </w:tcBorders>
            <w:shd w:val="clear" w:color="auto" w:fill="FFFFFF"/>
            <w:vAlign w:val="bottom"/>
          </w:tcPr>
          <w:p w14:paraId="51DCF9F0"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261,78</w:t>
            </w:r>
          </w:p>
        </w:tc>
        <w:tc>
          <w:tcPr>
            <w:tcW w:w="869" w:type="dxa"/>
            <w:tcBorders>
              <w:left w:val="single" w:sz="4" w:space="0" w:color="auto"/>
              <w:right w:val="single" w:sz="4" w:space="0" w:color="auto"/>
            </w:tcBorders>
            <w:shd w:val="clear" w:color="auto" w:fill="FFFFFF"/>
            <w:vAlign w:val="bottom"/>
          </w:tcPr>
          <w:p w14:paraId="256D5637"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6 393,19</w:t>
            </w:r>
          </w:p>
        </w:tc>
      </w:tr>
      <w:tr w:rsidR="00D41A1A" w14:paraId="2926D4CF" w14:textId="77777777">
        <w:tblPrEx>
          <w:tblCellMar>
            <w:top w:w="0" w:type="dxa"/>
            <w:bottom w:w="0" w:type="dxa"/>
          </w:tblCellMar>
        </w:tblPrEx>
        <w:trPr>
          <w:trHeight w:hRule="exact" w:val="192"/>
        </w:trPr>
        <w:tc>
          <w:tcPr>
            <w:tcW w:w="302" w:type="dxa"/>
            <w:tcBorders>
              <w:left w:val="single" w:sz="4" w:space="0" w:color="auto"/>
            </w:tcBorders>
            <w:shd w:val="clear" w:color="auto" w:fill="FFFFFF"/>
            <w:vAlign w:val="bottom"/>
          </w:tcPr>
          <w:p w14:paraId="52F60BC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28</w:t>
            </w:r>
          </w:p>
        </w:tc>
        <w:tc>
          <w:tcPr>
            <w:tcW w:w="989" w:type="dxa"/>
            <w:tcBorders>
              <w:left w:val="single" w:sz="4" w:space="0" w:color="auto"/>
            </w:tcBorders>
            <w:shd w:val="clear" w:color="auto" w:fill="FFFFFF"/>
            <w:vAlign w:val="bottom"/>
          </w:tcPr>
          <w:p w14:paraId="442DBD9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175100010RAA</w:t>
            </w:r>
          </w:p>
        </w:tc>
        <w:tc>
          <w:tcPr>
            <w:tcW w:w="7104" w:type="dxa"/>
            <w:tcBorders>
              <w:left w:val="single" w:sz="4" w:space="0" w:color="auto"/>
            </w:tcBorders>
            <w:shd w:val="clear" w:color="auto" w:fill="FFFFFF"/>
            <w:vAlign w:val="bottom"/>
          </w:tcPr>
          <w:p w14:paraId="29CFE2FD" w14:textId="77777777" w:rsidR="00D41A1A" w:rsidRDefault="00543D88">
            <w:pPr>
              <w:pStyle w:val="Jin0"/>
              <w:framePr w:w="10968" w:h="11515" w:wrap="none" w:vAnchor="page" w:hAnchor="page" w:x="562" w:y="1927"/>
              <w:shd w:val="clear" w:color="auto" w:fill="auto"/>
              <w:rPr>
                <w:sz w:val="13"/>
                <w:szCs w:val="13"/>
              </w:rPr>
            </w:pPr>
            <w:r>
              <w:rPr>
                <w:sz w:val="13"/>
                <w:szCs w:val="13"/>
              </w:rPr>
              <w:t>Obsyp potrubí prohozenou zeminou, dovoz zeminy ze vzdálenosti 50 m</w:t>
            </w:r>
          </w:p>
        </w:tc>
        <w:tc>
          <w:tcPr>
            <w:tcW w:w="307" w:type="dxa"/>
            <w:tcBorders>
              <w:left w:val="single" w:sz="4" w:space="0" w:color="auto"/>
            </w:tcBorders>
            <w:shd w:val="clear" w:color="auto" w:fill="FFFFFF"/>
            <w:vAlign w:val="bottom"/>
          </w:tcPr>
          <w:p w14:paraId="2743CB2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left w:val="single" w:sz="4" w:space="0" w:color="auto"/>
            </w:tcBorders>
            <w:shd w:val="clear" w:color="auto" w:fill="FFFFFF"/>
            <w:vAlign w:val="bottom"/>
          </w:tcPr>
          <w:p w14:paraId="6ED6007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0,36000</w:t>
            </w:r>
          </w:p>
        </w:tc>
        <w:tc>
          <w:tcPr>
            <w:tcW w:w="682" w:type="dxa"/>
            <w:tcBorders>
              <w:left w:val="single" w:sz="4" w:space="0" w:color="auto"/>
            </w:tcBorders>
            <w:shd w:val="clear" w:color="auto" w:fill="FFFFFF"/>
            <w:vAlign w:val="bottom"/>
          </w:tcPr>
          <w:p w14:paraId="22DDD3B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382,00</w:t>
            </w:r>
          </w:p>
        </w:tc>
        <w:tc>
          <w:tcPr>
            <w:tcW w:w="869" w:type="dxa"/>
            <w:tcBorders>
              <w:left w:val="single" w:sz="4" w:space="0" w:color="auto"/>
              <w:right w:val="single" w:sz="4" w:space="0" w:color="auto"/>
            </w:tcBorders>
            <w:shd w:val="clear" w:color="auto" w:fill="FFFFFF"/>
            <w:vAlign w:val="bottom"/>
          </w:tcPr>
          <w:p w14:paraId="3310DE24"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137,52</w:t>
            </w:r>
          </w:p>
        </w:tc>
      </w:tr>
      <w:tr w:rsidR="00D41A1A" w14:paraId="355AC56D"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51BED8D9"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191D9E5"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2</w:t>
            </w:r>
          </w:p>
        </w:tc>
        <w:tc>
          <w:tcPr>
            <w:tcW w:w="7104" w:type="dxa"/>
            <w:tcBorders>
              <w:left w:val="single" w:sz="4" w:space="0" w:color="auto"/>
            </w:tcBorders>
            <w:shd w:val="clear" w:color="auto" w:fill="C0C0C0"/>
            <w:vAlign w:val="center"/>
          </w:tcPr>
          <w:p w14:paraId="7360F098"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Základy,zvláštní zakládání</w:t>
            </w:r>
          </w:p>
        </w:tc>
        <w:tc>
          <w:tcPr>
            <w:tcW w:w="307" w:type="dxa"/>
            <w:tcBorders>
              <w:left w:val="single" w:sz="4" w:space="0" w:color="auto"/>
            </w:tcBorders>
            <w:shd w:val="clear" w:color="auto" w:fill="C0C0C0"/>
          </w:tcPr>
          <w:p w14:paraId="68FADF38" w14:textId="77777777" w:rsidR="00D41A1A" w:rsidRDefault="00D41A1A">
            <w:pPr>
              <w:framePr w:w="10968" w:h="11515" w:wrap="none" w:vAnchor="page" w:hAnchor="page" w:x="562" w:y="1927"/>
              <w:rPr>
                <w:sz w:val="10"/>
                <w:szCs w:val="10"/>
              </w:rPr>
            </w:pPr>
          </w:p>
        </w:tc>
        <w:tc>
          <w:tcPr>
            <w:tcW w:w="715" w:type="dxa"/>
            <w:tcBorders>
              <w:left w:val="single" w:sz="4" w:space="0" w:color="auto"/>
            </w:tcBorders>
            <w:shd w:val="clear" w:color="auto" w:fill="C0C0C0"/>
          </w:tcPr>
          <w:p w14:paraId="7B5245AD" w14:textId="77777777" w:rsidR="00D41A1A" w:rsidRDefault="00D41A1A">
            <w:pPr>
              <w:framePr w:w="10968" w:h="11515" w:wrap="none" w:vAnchor="page" w:hAnchor="page" w:x="562" w:y="1927"/>
              <w:rPr>
                <w:sz w:val="10"/>
                <w:szCs w:val="10"/>
              </w:rPr>
            </w:pPr>
          </w:p>
        </w:tc>
        <w:tc>
          <w:tcPr>
            <w:tcW w:w="682" w:type="dxa"/>
            <w:tcBorders>
              <w:left w:val="single" w:sz="4" w:space="0" w:color="auto"/>
            </w:tcBorders>
            <w:shd w:val="clear" w:color="auto" w:fill="C0C0C0"/>
          </w:tcPr>
          <w:p w14:paraId="1E47F1FD" w14:textId="77777777" w:rsidR="00D41A1A" w:rsidRDefault="00D41A1A">
            <w:pPr>
              <w:framePr w:w="10968"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491B3F5E" w14:textId="77777777" w:rsidR="00D41A1A" w:rsidRDefault="00543D88">
            <w:pPr>
              <w:pStyle w:val="Jin0"/>
              <w:framePr w:w="10968" w:h="11515"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9 205,05</w:t>
            </w:r>
          </w:p>
        </w:tc>
      </w:tr>
      <w:tr w:rsidR="00D41A1A" w14:paraId="61757421"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7654BCFD"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29</w:t>
            </w:r>
          </w:p>
        </w:tc>
        <w:tc>
          <w:tcPr>
            <w:tcW w:w="989" w:type="dxa"/>
            <w:tcBorders>
              <w:top w:val="single" w:sz="4" w:space="0" w:color="auto"/>
              <w:left w:val="single" w:sz="4" w:space="0" w:color="auto"/>
            </w:tcBorders>
            <w:shd w:val="clear" w:color="auto" w:fill="FFFFFF"/>
            <w:vAlign w:val="bottom"/>
          </w:tcPr>
          <w:p w14:paraId="2BE3204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212810010RAB</w:t>
            </w:r>
          </w:p>
        </w:tc>
        <w:tc>
          <w:tcPr>
            <w:tcW w:w="7104" w:type="dxa"/>
            <w:tcBorders>
              <w:top w:val="single" w:sz="4" w:space="0" w:color="auto"/>
              <w:left w:val="single" w:sz="4" w:space="0" w:color="auto"/>
            </w:tcBorders>
            <w:shd w:val="clear" w:color="auto" w:fill="FFFFFF"/>
            <w:vAlign w:val="bottom"/>
          </w:tcPr>
          <w:p w14:paraId="435B4DD7" w14:textId="77777777" w:rsidR="00D41A1A" w:rsidRDefault="00543D88">
            <w:pPr>
              <w:pStyle w:val="Jin0"/>
              <w:framePr w:w="10968" w:h="11515" w:wrap="none" w:vAnchor="page" w:hAnchor="page" w:x="562" w:y="1927"/>
              <w:shd w:val="clear" w:color="auto" w:fill="auto"/>
              <w:rPr>
                <w:sz w:val="13"/>
                <w:szCs w:val="13"/>
              </w:rPr>
            </w:pPr>
            <w:r>
              <w:rPr>
                <w:sz w:val="13"/>
                <w:szCs w:val="13"/>
              </w:rPr>
              <w:t>štěrkopísek 0-22mm</w:t>
            </w:r>
          </w:p>
        </w:tc>
        <w:tc>
          <w:tcPr>
            <w:tcW w:w="307" w:type="dxa"/>
            <w:tcBorders>
              <w:top w:val="single" w:sz="4" w:space="0" w:color="auto"/>
              <w:left w:val="single" w:sz="4" w:space="0" w:color="auto"/>
            </w:tcBorders>
            <w:shd w:val="clear" w:color="auto" w:fill="FFFFFF"/>
            <w:vAlign w:val="bottom"/>
          </w:tcPr>
          <w:p w14:paraId="20C6147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6A0BC729"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13,02000</w:t>
            </w:r>
          </w:p>
        </w:tc>
        <w:tc>
          <w:tcPr>
            <w:tcW w:w="682" w:type="dxa"/>
            <w:tcBorders>
              <w:top w:val="single" w:sz="4" w:space="0" w:color="auto"/>
              <w:left w:val="single" w:sz="4" w:space="0" w:color="auto"/>
            </w:tcBorders>
            <w:shd w:val="clear" w:color="auto" w:fill="FFFFFF"/>
            <w:vAlign w:val="bottom"/>
          </w:tcPr>
          <w:p w14:paraId="60E456FF"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682,75</w:t>
            </w:r>
          </w:p>
        </w:tc>
        <w:tc>
          <w:tcPr>
            <w:tcW w:w="869" w:type="dxa"/>
            <w:tcBorders>
              <w:top w:val="single" w:sz="4" w:space="0" w:color="auto"/>
              <w:left w:val="single" w:sz="4" w:space="0" w:color="auto"/>
              <w:right w:val="single" w:sz="4" w:space="0" w:color="auto"/>
            </w:tcBorders>
            <w:shd w:val="clear" w:color="auto" w:fill="FFFFFF"/>
            <w:vAlign w:val="bottom"/>
          </w:tcPr>
          <w:p w14:paraId="32EA4C14"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8 889,41</w:t>
            </w:r>
          </w:p>
        </w:tc>
      </w:tr>
      <w:tr w:rsidR="00D41A1A" w14:paraId="12638709"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71F50029"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30</w:t>
            </w:r>
          </w:p>
        </w:tc>
        <w:tc>
          <w:tcPr>
            <w:tcW w:w="989" w:type="dxa"/>
            <w:tcBorders>
              <w:top w:val="single" w:sz="4" w:space="0" w:color="auto"/>
              <w:left w:val="single" w:sz="4" w:space="0" w:color="auto"/>
            </w:tcBorders>
            <w:shd w:val="clear" w:color="auto" w:fill="FFFFFF"/>
            <w:vAlign w:val="center"/>
          </w:tcPr>
          <w:p w14:paraId="5F140D7E"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460080031</w:t>
            </w:r>
          </w:p>
        </w:tc>
        <w:tc>
          <w:tcPr>
            <w:tcW w:w="7104" w:type="dxa"/>
            <w:tcBorders>
              <w:top w:val="single" w:sz="4" w:space="0" w:color="auto"/>
              <w:left w:val="single" w:sz="4" w:space="0" w:color="auto"/>
            </w:tcBorders>
            <w:shd w:val="clear" w:color="auto" w:fill="FFFFFF"/>
            <w:vAlign w:val="bottom"/>
          </w:tcPr>
          <w:p w14:paraId="1F568A7E" w14:textId="77777777" w:rsidR="00D41A1A" w:rsidRDefault="00543D88">
            <w:pPr>
              <w:pStyle w:val="Jin0"/>
              <w:framePr w:w="10968" w:h="11515" w:wrap="none" w:vAnchor="page" w:hAnchor="page" w:x="562" w:y="1927"/>
              <w:shd w:val="clear" w:color="auto" w:fill="auto"/>
              <w:rPr>
                <w:sz w:val="13"/>
                <w:szCs w:val="13"/>
              </w:rPr>
            </w:pPr>
            <w:r>
              <w:rPr>
                <w:sz w:val="13"/>
                <w:szCs w:val="13"/>
              </w:rPr>
              <w:t>Základové konstrukce základ bez bednění do rostlé zeminy z monolitického železobetonu bez výztuže tř. C 8/10</w:t>
            </w:r>
          </w:p>
        </w:tc>
        <w:tc>
          <w:tcPr>
            <w:tcW w:w="307" w:type="dxa"/>
            <w:tcBorders>
              <w:top w:val="single" w:sz="4" w:space="0" w:color="auto"/>
              <w:left w:val="single" w:sz="4" w:space="0" w:color="auto"/>
            </w:tcBorders>
            <w:shd w:val="clear" w:color="auto" w:fill="FFFFFF"/>
            <w:vAlign w:val="bottom"/>
          </w:tcPr>
          <w:p w14:paraId="560BD6F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F41CD38"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0,000</w:t>
            </w:r>
          </w:p>
        </w:tc>
        <w:tc>
          <w:tcPr>
            <w:tcW w:w="682" w:type="dxa"/>
            <w:tcBorders>
              <w:left w:val="single" w:sz="4" w:space="0" w:color="auto"/>
            </w:tcBorders>
            <w:shd w:val="clear" w:color="auto" w:fill="FFFFFF"/>
            <w:vAlign w:val="bottom"/>
          </w:tcPr>
          <w:p w14:paraId="3A6AA5E0"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2 940,00</w:t>
            </w:r>
          </w:p>
        </w:tc>
        <w:tc>
          <w:tcPr>
            <w:tcW w:w="869" w:type="dxa"/>
            <w:tcBorders>
              <w:left w:val="single" w:sz="4" w:space="0" w:color="auto"/>
              <w:right w:val="single" w:sz="4" w:space="0" w:color="auto"/>
            </w:tcBorders>
            <w:shd w:val="clear" w:color="auto" w:fill="FFFFFF"/>
            <w:vAlign w:val="bottom"/>
          </w:tcPr>
          <w:p w14:paraId="286A559F" w14:textId="77777777" w:rsidR="00D41A1A" w:rsidRDefault="00543D88">
            <w:pPr>
              <w:pStyle w:val="Jin0"/>
              <w:framePr w:w="10968" w:h="11515" w:wrap="none" w:vAnchor="page" w:hAnchor="page" w:x="562" w:y="1927"/>
              <w:shd w:val="clear" w:color="auto" w:fill="auto"/>
              <w:ind w:firstLine="560"/>
              <w:jc w:val="both"/>
              <w:rPr>
                <w:sz w:val="13"/>
                <w:szCs w:val="13"/>
              </w:rPr>
            </w:pPr>
            <w:r>
              <w:rPr>
                <w:sz w:val="13"/>
                <w:szCs w:val="13"/>
              </w:rPr>
              <w:t>0,00</w:t>
            </w:r>
          </w:p>
        </w:tc>
      </w:tr>
      <w:tr w:rsidR="00D41A1A" w14:paraId="227B19D8"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F4028A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31</w:t>
            </w:r>
          </w:p>
        </w:tc>
        <w:tc>
          <w:tcPr>
            <w:tcW w:w="989" w:type="dxa"/>
            <w:tcBorders>
              <w:top w:val="single" w:sz="4" w:space="0" w:color="auto"/>
              <w:left w:val="single" w:sz="4" w:space="0" w:color="auto"/>
            </w:tcBorders>
            <w:shd w:val="clear" w:color="auto" w:fill="FFFFFF"/>
            <w:vAlign w:val="center"/>
          </w:tcPr>
          <w:p w14:paraId="2B656ED5"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273362021</w:t>
            </w:r>
          </w:p>
        </w:tc>
        <w:tc>
          <w:tcPr>
            <w:tcW w:w="7104" w:type="dxa"/>
            <w:tcBorders>
              <w:top w:val="single" w:sz="4" w:space="0" w:color="auto"/>
              <w:left w:val="single" w:sz="4" w:space="0" w:color="auto"/>
            </w:tcBorders>
            <w:shd w:val="clear" w:color="auto" w:fill="FFFFFF"/>
            <w:vAlign w:val="bottom"/>
          </w:tcPr>
          <w:p w14:paraId="6D59B020" w14:textId="77777777" w:rsidR="00D41A1A" w:rsidRDefault="00543D88">
            <w:pPr>
              <w:pStyle w:val="Jin0"/>
              <w:framePr w:w="10968" w:h="11515" w:wrap="none" w:vAnchor="page" w:hAnchor="page" w:x="562" w:y="1927"/>
              <w:shd w:val="clear" w:color="auto" w:fill="auto"/>
              <w:rPr>
                <w:sz w:val="13"/>
                <w:szCs w:val="13"/>
              </w:rPr>
            </w:pPr>
            <w:r>
              <w:rPr>
                <w:sz w:val="13"/>
                <w:szCs w:val="13"/>
              </w:rPr>
              <w:t>Výztuž základových konstrukcí svařovanými sítěmi Kari</w:t>
            </w:r>
          </w:p>
        </w:tc>
        <w:tc>
          <w:tcPr>
            <w:tcW w:w="307" w:type="dxa"/>
            <w:tcBorders>
              <w:top w:val="single" w:sz="4" w:space="0" w:color="auto"/>
              <w:left w:val="single" w:sz="4" w:space="0" w:color="auto"/>
            </w:tcBorders>
            <w:shd w:val="clear" w:color="auto" w:fill="FFFFFF"/>
            <w:vAlign w:val="bottom"/>
          </w:tcPr>
          <w:p w14:paraId="24C6B828" w14:textId="77777777" w:rsidR="00D41A1A" w:rsidRDefault="00543D88">
            <w:pPr>
              <w:pStyle w:val="Jin0"/>
              <w:framePr w:w="10968"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7693AC2C"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0,000</w:t>
            </w:r>
          </w:p>
        </w:tc>
        <w:tc>
          <w:tcPr>
            <w:tcW w:w="682" w:type="dxa"/>
            <w:tcBorders>
              <w:left w:val="single" w:sz="4" w:space="0" w:color="auto"/>
            </w:tcBorders>
            <w:shd w:val="clear" w:color="auto" w:fill="FFFFFF"/>
            <w:vAlign w:val="center"/>
          </w:tcPr>
          <w:p w14:paraId="1A41056E"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43 160,00</w:t>
            </w:r>
          </w:p>
        </w:tc>
        <w:tc>
          <w:tcPr>
            <w:tcW w:w="869" w:type="dxa"/>
            <w:tcBorders>
              <w:left w:val="single" w:sz="4" w:space="0" w:color="auto"/>
              <w:right w:val="single" w:sz="4" w:space="0" w:color="auto"/>
            </w:tcBorders>
            <w:shd w:val="clear" w:color="auto" w:fill="FFFFFF"/>
            <w:vAlign w:val="center"/>
          </w:tcPr>
          <w:p w14:paraId="4B7A00BC" w14:textId="77777777" w:rsidR="00D41A1A" w:rsidRDefault="00543D88">
            <w:pPr>
              <w:pStyle w:val="Jin0"/>
              <w:framePr w:w="10968" w:h="11515" w:wrap="none" w:vAnchor="page" w:hAnchor="page" w:x="562" w:y="1927"/>
              <w:shd w:val="clear" w:color="auto" w:fill="auto"/>
              <w:ind w:firstLine="560"/>
              <w:jc w:val="both"/>
              <w:rPr>
                <w:sz w:val="13"/>
                <w:szCs w:val="13"/>
              </w:rPr>
            </w:pPr>
            <w:r>
              <w:rPr>
                <w:sz w:val="13"/>
                <w:szCs w:val="13"/>
              </w:rPr>
              <w:t>0,00</w:t>
            </w:r>
          </w:p>
        </w:tc>
      </w:tr>
      <w:tr w:rsidR="00D41A1A" w14:paraId="51323D44"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79B3C5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32</w:t>
            </w:r>
          </w:p>
        </w:tc>
        <w:tc>
          <w:tcPr>
            <w:tcW w:w="989" w:type="dxa"/>
            <w:tcBorders>
              <w:top w:val="single" w:sz="4" w:space="0" w:color="auto"/>
              <w:left w:val="single" w:sz="4" w:space="0" w:color="auto"/>
            </w:tcBorders>
            <w:shd w:val="clear" w:color="auto" w:fill="FFFFFF"/>
            <w:vAlign w:val="center"/>
          </w:tcPr>
          <w:p w14:paraId="4967FE99"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211971110R00</w:t>
            </w:r>
          </w:p>
        </w:tc>
        <w:tc>
          <w:tcPr>
            <w:tcW w:w="7104" w:type="dxa"/>
            <w:tcBorders>
              <w:top w:val="single" w:sz="4" w:space="0" w:color="auto"/>
              <w:left w:val="single" w:sz="4" w:space="0" w:color="auto"/>
            </w:tcBorders>
            <w:shd w:val="clear" w:color="auto" w:fill="FFFFFF"/>
            <w:vAlign w:val="bottom"/>
          </w:tcPr>
          <w:p w14:paraId="359F179D" w14:textId="77777777" w:rsidR="00D41A1A" w:rsidRDefault="00543D88">
            <w:pPr>
              <w:pStyle w:val="Jin0"/>
              <w:framePr w:w="10968" w:h="11515" w:wrap="none" w:vAnchor="page" w:hAnchor="page" w:x="562" w:y="1927"/>
              <w:shd w:val="clear" w:color="auto" w:fill="auto"/>
              <w:rPr>
                <w:sz w:val="13"/>
                <w:szCs w:val="13"/>
              </w:rPr>
            </w:pPr>
            <w:r>
              <w:rPr>
                <w:sz w:val="13"/>
                <w:szCs w:val="13"/>
              </w:rPr>
              <w:t>Zřízení vrstvy z geotextílie filtrační, separační,, odvodňovací, ochranné</w:t>
            </w:r>
          </w:p>
        </w:tc>
        <w:tc>
          <w:tcPr>
            <w:tcW w:w="307" w:type="dxa"/>
            <w:tcBorders>
              <w:top w:val="single" w:sz="4" w:space="0" w:color="auto"/>
              <w:left w:val="single" w:sz="4" w:space="0" w:color="auto"/>
            </w:tcBorders>
            <w:shd w:val="clear" w:color="auto" w:fill="FFFFFF"/>
            <w:vAlign w:val="bottom"/>
          </w:tcPr>
          <w:p w14:paraId="3359A85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bottom"/>
          </w:tcPr>
          <w:p w14:paraId="119B13C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11,27300</w:t>
            </w:r>
          </w:p>
        </w:tc>
        <w:tc>
          <w:tcPr>
            <w:tcW w:w="682" w:type="dxa"/>
            <w:tcBorders>
              <w:left w:val="single" w:sz="4" w:space="0" w:color="auto"/>
            </w:tcBorders>
            <w:shd w:val="clear" w:color="auto" w:fill="FFFFFF"/>
            <w:vAlign w:val="bottom"/>
          </w:tcPr>
          <w:p w14:paraId="05537A4A"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28,00</w:t>
            </w:r>
          </w:p>
        </w:tc>
        <w:tc>
          <w:tcPr>
            <w:tcW w:w="869" w:type="dxa"/>
            <w:tcBorders>
              <w:left w:val="single" w:sz="4" w:space="0" w:color="auto"/>
              <w:right w:val="single" w:sz="4" w:space="0" w:color="auto"/>
            </w:tcBorders>
            <w:shd w:val="clear" w:color="auto" w:fill="FFFFFF"/>
            <w:vAlign w:val="bottom"/>
          </w:tcPr>
          <w:p w14:paraId="6E87220D"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315,64</w:t>
            </w:r>
          </w:p>
        </w:tc>
      </w:tr>
      <w:tr w:rsidR="00D41A1A" w14:paraId="1341DB94"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0F652CF4"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77A388D"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4</w:t>
            </w:r>
          </w:p>
        </w:tc>
        <w:tc>
          <w:tcPr>
            <w:tcW w:w="7104" w:type="dxa"/>
            <w:tcBorders>
              <w:left w:val="single" w:sz="4" w:space="0" w:color="auto"/>
            </w:tcBorders>
            <w:shd w:val="clear" w:color="auto" w:fill="C0C0C0"/>
            <w:vAlign w:val="bottom"/>
          </w:tcPr>
          <w:p w14:paraId="66D83DA1"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Vodorovné konstrukce</w:t>
            </w:r>
          </w:p>
        </w:tc>
        <w:tc>
          <w:tcPr>
            <w:tcW w:w="307" w:type="dxa"/>
            <w:tcBorders>
              <w:left w:val="single" w:sz="4" w:space="0" w:color="auto"/>
            </w:tcBorders>
            <w:shd w:val="clear" w:color="auto" w:fill="C0C0C0"/>
          </w:tcPr>
          <w:p w14:paraId="10C1437A" w14:textId="77777777" w:rsidR="00D41A1A" w:rsidRDefault="00D41A1A">
            <w:pPr>
              <w:framePr w:w="10968" w:h="11515" w:wrap="none" w:vAnchor="page" w:hAnchor="page" w:x="562" w:y="1927"/>
              <w:rPr>
                <w:sz w:val="10"/>
                <w:szCs w:val="10"/>
              </w:rPr>
            </w:pPr>
          </w:p>
        </w:tc>
        <w:tc>
          <w:tcPr>
            <w:tcW w:w="715" w:type="dxa"/>
            <w:tcBorders>
              <w:left w:val="single" w:sz="4" w:space="0" w:color="auto"/>
            </w:tcBorders>
            <w:shd w:val="clear" w:color="auto" w:fill="C0C0C0"/>
          </w:tcPr>
          <w:p w14:paraId="614647B4" w14:textId="77777777" w:rsidR="00D41A1A" w:rsidRDefault="00D41A1A">
            <w:pPr>
              <w:framePr w:w="10968" w:h="11515" w:wrap="none" w:vAnchor="page" w:hAnchor="page" w:x="562" w:y="1927"/>
              <w:rPr>
                <w:sz w:val="10"/>
                <w:szCs w:val="10"/>
              </w:rPr>
            </w:pPr>
          </w:p>
        </w:tc>
        <w:tc>
          <w:tcPr>
            <w:tcW w:w="682" w:type="dxa"/>
            <w:tcBorders>
              <w:left w:val="single" w:sz="4" w:space="0" w:color="auto"/>
            </w:tcBorders>
            <w:shd w:val="clear" w:color="auto" w:fill="C0C0C0"/>
          </w:tcPr>
          <w:p w14:paraId="6039C0EB" w14:textId="77777777" w:rsidR="00D41A1A" w:rsidRDefault="00D41A1A">
            <w:pPr>
              <w:framePr w:w="10968"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2AAF33B" w14:textId="77777777" w:rsidR="00D41A1A" w:rsidRDefault="00543D88">
            <w:pPr>
              <w:pStyle w:val="Jin0"/>
              <w:framePr w:w="10968" w:h="11515" w:wrap="none" w:vAnchor="page" w:hAnchor="page" w:x="562" w:y="1927"/>
              <w:shd w:val="clear" w:color="auto" w:fill="auto"/>
              <w:jc w:val="right"/>
              <w:rPr>
                <w:sz w:val="13"/>
                <w:szCs w:val="13"/>
              </w:rPr>
            </w:pPr>
            <w:r>
              <w:rPr>
                <w:rFonts w:ascii="Trebuchet MS" w:eastAsia="Trebuchet MS" w:hAnsi="Trebuchet MS" w:cs="Trebuchet MS"/>
                <w:sz w:val="13"/>
                <w:szCs w:val="13"/>
              </w:rPr>
              <w:t>10 120,43</w:t>
            </w:r>
          </w:p>
        </w:tc>
      </w:tr>
      <w:tr w:rsidR="00D41A1A" w14:paraId="0B5D2BE2"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609178A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33</w:t>
            </w:r>
          </w:p>
        </w:tc>
        <w:tc>
          <w:tcPr>
            <w:tcW w:w="989" w:type="dxa"/>
            <w:tcBorders>
              <w:top w:val="single" w:sz="4" w:space="0" w:color="auto"/>
              <w:left w:val="single" w:sz="4" w:space="0" w:color="auto"/>
            </w:tcBorders>
            <w:shd w:val="clear" w:color="auto" w:fill="FFFFFF"/>
            <w:vAlign w:val="center"/>
          </w:tcPr>
          <w:p w14:paraId="47CDBDB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997006512</w:t>
            </w:r>
          </w:p>
        </w:tc>
        <w:tc>
          <w:tcPr>
            <w:tcW w:w="7104" w:type="dxa"/>
            <w:tcBorders>
              <w:top w:val="single" w:sz="4" w:space="0" w:color="auto"/>
              <w:left w:val="single" w:sz="4" w:space="0" w:color="auto"/>
            </w:tcBorders>
            <w:shd w:val="clear" w:color="auto" w:fill="FFFFFF"/>
            <w:vAlign w:val="bottom"/>
          </w:tcPr>
          <w:p w14:paraId="3AF3C74F" w14:textId="77777777" w:rsidR="00D41A1A" w:rsidRDefault="00543D88">
            <w:pPr>
              <w:pStyle w:val="Jin0"/>
              <w:framePr w:w="10968" w:h="11515" w:wrap="none" w:vAnchor="page" w:hAnchor="page" w:x="562" w:y="1927"/>
              <w:shd w:val="clear" w:color="auto" w:fill="auto"/>
              <w:rPr>
                <w:sz w:val="13"/>
                <w:szCs w:val="13"/>
              </w:rPr>
            </w:pPr>
            <w:r>
              <w:rPr>
                <w:sz w:val="13"/>
                <w:szCs w:val="13"/>
              </w:rPr>
              <w:t>Vodorovné doprava suti s naložením a složením na skládku přes 100 m do 1 km</w:t>
            </w:r>
          </w:p>
        </w:tc>
        <w:tc>
          <w:tcPr>
            <w:tcW w:w="307" w:type="dxa"/>
            <w:tcBorders>
              <w:top w:val="single" w:sz="4" w:space="0" w:color="auto"/>
              <w:left w:val="single" w:sz="4" w:space="0" w:color="auto"/>
            </w:tcBorders>
            <w:shd w:val="clear" w:color="auto" w:fill="FFFFFF"/>
            <w:vAlign w:val="bottom"/>
          </w:tcPr>
          <w:p w14:paraId="3531F38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center"/>
          </w:tcPr>
          <w:p w14:paraId="58581CA4"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0,250</w:t>
            </w:r>
          </w:p>
        </w:tc>
        <w:tc>
          <w:tcPr>
            <w:tcW w:w="682" w:type="dxa"/>
            <w:tcBorders>
              <w:top w:val="single" w:sz="4" w:space="0" w:color="auto"/>
              <w:left w:val="single" w:sz="4" w:space="0" w:color="auto"/>
            </w:tcBorders>
            <w:shd w:val="clear" w:color="auto" w:fill="FFFFFF"/>
            <w:vAlign w:val="center"/>
          </w:tcPr>
          <w:p w14:paraId="474FABED"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162,00</w:t>
            </w:r>
          </w:p>
        </w:tc>
        <w:tc>
          <w:tcPr>
            <w:tcW w:w="869" w:type="dxa"/>
            <w:tcBorders>
              <w:top w:val="single" w:sz="4" w:space="0" w:color="auto"/>
              <w:left w:val="single" w:sz="4" w:space="0" w:color="auto"/>
              <w:right w:val="single" w:sz="4" w:space="0" w:color="auto"/>
            </w:tcBorders>
            <w:shd w:val="clear" w:color="auto" w:fill="FFFFFF"/>
            <w:vAlign w:val="center"/>
          </w:tcPr>
          <w:p w14:paraId="56836F99" w14:textId="77777777" w:rsidR="00D41A1A" w:rsidRDefault="00543D88">
            <w:pPr>
              <w:pStyle w:val="Jin0"/>
              <w:framePr w:w="10968" w:h="11515" w:wrap="none" w:vAnchor="page" w:hAnchor="page" w:x="562" w:y="1927"/>
              <w:shd w:val="clear" w:color="auto" w:fill="auto"/>
              <w:ind w:firstLine="480"/>
              <w:jc w:val="both"/>
              <w:rPr>
                <w:sz w:val="13"/>
                <w:szCs w:val="13"/>
              </w:rPr>
            </w:pPr>
            <w:r>
              <w:rPr>
                <w:sz w:val="13"/>
                <w:szCs w:val="13"/>
              </w:rPr>
              <w:t>40,50</w:t>
            </w:r>
          </w:p>
        </w:tc>
      </w:tr>
      <w:tr w:rsidR="00D41A1A" w14:paraId="11FCA93E"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106934C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34</w:t>
            </w:r>
          </w:p>
        </w:tc>
        <w:tc>
          <w:tcPr>
            <w:tcW w:w="989" w:type="dxa"/>
            <w:tcBorders>
              <w:top w:val="single" w:sz="4" w:space="0" w:color="auto"/>
              <w:left w:val="single" w:sz="4" w:space="0" w:color="auto"/>
            </w:tcBorders>
            <w:shd w:val="clear" w:color="auto" w:fill="FFFFFF"/>
            <w:vAlign w:val="bottom"/>
          </w:tcPr>
          <w:p w14:paraId="2F1A683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997006519</w:t>
            </w:r>
          </w:p>
        </w:tc>
        <w:tc>
          <w:tcPr>
            <w:tcW w:w="7104" w:type="dxa"/>
            <w:tcBorders>
              <w:top w:val="single" w:sz="4" w:space="0" w:color="auto"/>
              <w:left w:val="single" w:sz="4" w:space="0" w:color="auto"/>
            </w:tcBorders>
            <w:shd w:val="clear" w:color="auto" w:fill="FFFFFF"/>
            <w:vAlign w:val="bottom"/>
          </w:tcPr>
          <w:p w14:paraId="231C1EF5" w14:textId="77777777" w:rsidR="00D41A1A" w:rsidRDefault="00543D88">
            <w:pPr>
              <w:pStyle w:val="Jin0"/>
              <w:framePr w:w="10968" w:h="11515" w:wrap="none" w:vAnchor="page" w:hAnchor="page" w:x="562" w:y="1927"/>
              <w:shd w:val="clear" w:color="auto" w:fill="auto"/>
              <w:rPr>
                <w:sz w:val="13"/>
                <w:szCs w:val="13"/>
              </w:rPr>
            </w:pPr>
            <w:r>
              <w:rPr>
                <w:sz w:val="13"/>
                <w:szCs w:val="13"/>
              </w:rPr>
              <w:t>Příplatek k vodorovnému přemístění suti na skládku ZKD 1 km přes 1 km</w:t>
            </w:r>
          </w:p>
        </w:tc>
        <w:tc>
          <w:tcPr>
            <w:tcW w:w="307" w:type="dxa"/>
            <w:tcBorders>
              <w:top w:val="single" w:sz="4" w:space="0" w:color="auto"/>
              <w:left w:val="single" w:sz="4" w:space="0" w:color="auto"/>
            </w:tcBorders>
            <w:shd w:val="clear" w:color="auto" w:fill="FFFFFF"/>
            <w:vAlign w:val="bottom"/>
          </w:tcPr>
          <w:p w14:paraId="08DC59D9" w14:textId="77777777" w:rsidR="00D41A1A" w:rsidRDefault="00543D88">
            <w:pPr>
              <w:pStyle w:val="Jin0"/>
              <w:framePr w:w="10968"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086FA032"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0,250</w:t>
            </w:r>
          </w:p>
        </w:tc>
        <w:tc>
          <w:tcPr>
            <w:tcW w:w="682" w:type="dxa"/>
            <w:tcBorders>
              <w:left w:val="single" w:sz="4" w:space="0" w:color="auto"/>
            </w:tcBorders>
            <w:shd w:val="clear" w:color="auto" w:fill="FFFFFF"/>
            <w:vAlign w:val="bottom"/>
          </w:tcPr>
          <w:p w14:paraId="3D6140C8"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18,90</w:t>
            </w:r>
          </w:p>
        </w:tc>
        <w:tc>
          <w:tcPr>
            <w:tcW w:w="869" w:type="dxa"/>
            <w:tcBorders>
              <w:left w:val="single" w:sz="4" w:space="0" w:color="auto"/>
              <w:right w:val="single" w:sz="4" w:space="0" w:color="auto"/>
            </w:tcBorders>
            <w:shd w:val="clear" w:color="auto" w:fill="FFFFFF"/>
            <w:vAlign w:val="bottom"/>
          </w:tcPr>
          <w:p w14:paraId="56FF0F59" w14:textId="77777777" w:rsidR="00D41A1A" w:rsidRDefault="00543D88">
            <w:pPr>
              <w:pStyle w:val="Jin0"/>
              <w:framePr w:w="10968" w:h="11515" w:wrap="none" w:vAnchor="page" w:hAnchor="page" w:x="562" w:y="1927"/>
              <w:shd w:val="clear" w:color="auto" w:fill="auto"/>
              <w:ind w:firstLine="560"/>
              <w:jc w:val="both"/>
              <w:rPr>
                <w:sz w:val="13"/>
                <w:szCs w:val="13"/>
              </w:rPr>
            </w:pPr>
            <w:r>
              <w:rPr>
                <w:sz w:val="13"/>
                <w:szCs w:val="13"/>
              </w:rPr>
              <w:t>4,73</w:t>
            </w:r>
          </w:p>
        </w:tc>
      </w:tr>
      <w:tr w:rsidR="00D41A1A" w14:paraId="31EC101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24F5762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35</w:t>
            </w:r>
          </w:p>
        </w:tc>
        <w:tc>
          <w:tcPr>
            <w:tcW w:w="989" w:type="dxa"/>
            <w:tcBorders>
              <w:top w:val="single" w:sz="4" w:space="0" w:color="auto"/>
              <w:left w:val="single" w:sz="4" w:space="0" w:color="auto"/>
            </w:tcBorders>
            <w:shd w:val="clear" w:color="auto" w:fill="FFFFFF"/>
            <w:vAlign w:val="bottom"/>
          </w:tcPr>
          <w:p w14:paraId="77C3A790" w14:textId="77777777" w:rsidR="00D41A1A" w:rsidRDefault="00543D88">
            <w:pPr>
              <w:pStyle w:val="Jin0"/>
              <w:framePr w:w="10968" w:h="11515" w:wrap="none" w:vAnchor="page" w:hAnchor="page" w:x="562" w:y="1927"/>
              <w:shd w:val="clear" w:color="auto" w:fill="auto"/>
              <w:jc w:val="both"/>
              <w:rPr>
                <w:sz w:val="13"/>
                <w:szCs w:val="13"/>
              </w:rPr>
            </w:pPr>
            <w:r>
              <w:rPr>
                <w:sz w:val="13"/>
                <w:szCs w:val="13"/>
              </w:rPr>
              <w:t>997013602</w:t>
            </w:r>
          </w:p>
        </w:tc>
        <w:tc>
          <w:tcPr>
            <w:tcW w:w="7104" w:type="dxa"/>
            <w:tcBorders>
              <w:top w:val="single" w:sz="4" w:space="0" w:color="auto"/>
              <w:left w:val="single" w:sz="4" w:space="0" w:color="auto"/>
            </w:tcBorders>
            <w:shd w:val="clear" w:color="auto" w:fill="FFFFFF"/>
            <w:vAlign w:val="bottom"/>
          </w:tcPr>
          <w:p w14:paraId="28002BE3" w14:textId="77777777" w:rsidR="00D41A1A" w:rsidRDefault="00543D88">
            <w:pPr>
              <w:pStyle w:val="Jin0"/>
              <w:framePr w:w="10968" w:h="11515" w:wrap="none" w:vAnchor="page" w:hAnchor="page" w:x="562" w:y="1927"/>
              <w:shd w:val="clear" w:color="auto" w:fill="auto"/>
              <w:rPr>
                <w:sz w:val="13"/>
                <w:szCs w:val="13"/>
              </w:rPr>
            </w:pPr>
            <w:r>
              <w:rPr>
                <w:sz w:val="13"/>
                <w:szCs w:val="13"/>
              </w:rPr>
              <w:t>Poplatek za uložení na skládce (skládkovné) stavebního odpadu železobetonového kód odpadu 17 01 01</w:t>
            </w:r>
          </w:p>
        </w:tc>
        <w:tc>
          <w:tcPr>
            <w:tcW w:w="307" w:type="dxa"/>
            <w:tcBorders>
              <w:top w:val="single" w:sz="4" w:space="0" w:color="auto"/>
              <w:left w:val="single" w:sz="4" w:space="0" w:color="auto"/>
            </w:tcBorders>
            <w:shd w:val="clear" w:color="auto" w:fill="FFFFFF"/>
            <w:vAlign w:val="bottom"/>
          </w:tcPr>
          <w:p w14:paraId="29A05E9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08596009"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0,250</w:t>
            </w:r>
          </w:p>
        </w:tc>
        <w:tc>
          <w:tcPr>
            <w:tcW w:w="682" w:type="dxa"/>
            <w:tcBorders>
              <w:left w:val="single" w:sz="4" w:space="0" w:color="auto"/>
            </w:tcBorders>
            <w:shd w:val="clear" w:color="auto" w:fill="FFFFFF"/>
            <w:vAlign w:val="bottom"/>
          </w:tcPr>
          <w:p w14:paraId="67C5EDF1"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1 960,00</w:t>
            </w:r>
          </w:p>
        </w:tc>
        <w:tc>
          <w:tcPr>
            <w:tcW w:w="869" w:type="dxa"/>
            <w:tcBorders>
              <w:left w:val="single" w:sz="4" w:space="0" w:color="auto"/>
              <w:right w:val="single" w:sz="4" w:space="0" w:color="auto"/>
            </w:tcBorders>
            <w:shd w:val="clear" w:color="auto" w:fill="FFFFFF"/>
            <w:vAlign w:val="bottom"/>
          </w:tcPr>
          <w:p w14:paraId="2F462AFE"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490,00</w:t>
            </w:r>
          </w:p>
        </w:tc>
      </w:tr>
      <w:tr w:rsidR="00D41A1A" w14:paraId="5D9ABA92"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48321693"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36</w:t>
            </w:r>
          </w:p>
        </w:tc>
        <w:tc>
          <w:tcPr>
            <w:tcW w:w="989" w:type="dxa"/>
            <w:tcBorders>
              <w:top w:val="single" w:sz="4" w:space="0" w:color="auto"/>
              <w:left w:val="single" w:sz="4" w:space="0" w:color="auto"/>
            </w:tcBorders>
            <w:shd w:val="clear" w:color="auto" w:fill="FFFFFF"/>
            <w:vAlign w:val="bottom"/>
          </w:tcPr>
          <w:p w14:paraId="4498E589"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451572111RK1</w:t>
            </w:r>
          </w:p>
        </w:tc>
        <w:tc>
          <w:tcPr>
            <w:tcW w:w="7104" w:type="dxa"/>
            <w:tcBorders>
              <w:top w:val="single" w:sz="4" w:space="0" w:color="auto"/>
              <w:left w:val="single" w:sz="4" w:space="0" w:color="auto"/>
            </w:tcBorders>
            <w:shd w:val="clear" w:color="auto" w:fill="FFFFFF"/>
            <w:vAlign w:val="bottom"/>
          </w:tcPr>
          <w:p w14:paraId="38AA9455" w14:textId="77777777" w:rsidR="00D41A1A" w:rsidRDefault="00543D88">
            <w:pPr>
              <w:pStyle w:val="Jin0"/>
              <w:framePr w:w="10968" w:h="11515" w:wrap="none" w:vAnchor="page" w:hAnchor="page" w:x="562" w:y="1927"/>
              <w:shd w:val="clear" w:color="auto" w:fill="auto"/>
              <w:rPr>
                <w:sz w:val="13"/>
                <w:szCs w:val="13"/>
              </w:rPr>
            </w:pPr>
            <w:r>
              <w:rPr>
                <w:sz w:val="13"/>
                <w:szCs w:val="13"/>
              </w:rPr>
              <w:t>Lože pod potrubí z kameniva těženého 0 - 4 mm</w:t>
            </w:r>
          </w:p>
        </w:tc>
        <w:tc>
          <w:tcPr>
            <w:tcW w:w="307" w:type="dxa"/>
            <w:tcBorders>
              <w:top w:val="single" w:sz="4" w:space="0" w:color="auto"/>
              <w:left w:val="single" w:sz="4" w:space="0" w:color="auto"/>
            </w:tcBorders>
            <w:shd w:val="clear" w:color="auto" w:fill="FFFFFF"/>
            <w:vAlign w:val="bottom"/>
          </w:tcPr>
          <w:p w14:paraId="03095960"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m3</w:t>
            </w:r>
          </w:p>
        </w:tc>
        <w:tc>
          <w:tcPr>
            <w:tcW w:w="715" w:type="dxa"/>
            <w:tcBorders>
              <w:top w:val="single" w:sz="4" w:space="0" w:color="auto"/>
              <w:left w:val="single" w:sz="4" w:space="0" w:color="auto"/>
            </w:tcBorders>
            <w:shd w:val="clear" w:color="auto" w:fill="FFFFFF"/>
            <w:vAlign w:val="bottom"/>
          </w:tcPr>
          <w:p w14:paraId="18B658D9"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3,99800</w:t>
            </w:r>
          </w:p>
        </w:tc>
        <w:tc>
          <w:tcPr>
            <w:tcW w:w="682" w:type="dxa"/>
            <w:tcBorders>
              <w:left w:val="single" w:sz="4" w:space="0" w:color="auto"/>
            </w:tcBorders>
            <w:shd w:val="clear" w:color="auto" w:fill="FFFFFF"/>
            <w:vAlign w:val="bottom"/>
          </w:tcPr>
          <w:p w14:paraId="267B2D51"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2 397,50</w:t>
            </w:r>
          </w:p>
        </w:tc>
        <w:tc>
          <w:tcPr>
            <w:tcW w:w="869" w:type="dxa"/>
            <w:tcBorders>
              <w:left w:val="single" w:sz="4" w:space="0" w:color="auto"/>
              <w:right w:val="single" w:sz="4" w:space="0" w:color="auto"/>
            </w:tcBorders>
            <w:shd w:val="clear" w:color="auto" w:fill="FFFFFF"/>
            <w:vAlign w:val="bottom"/>
          </w:tcPr>
          <w:p w14:paraId="5E86348C"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9 585,21</w:t>
            </w:r>
          </w:p>
        </w:tc>
      </w:tr>
      <w:tr w:rsidR="00D41A1A" w14:paraId="1C7D65F2"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13F45978"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20190FB0"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5</w:t>
            </w:r>
          </w:p>
        </w:tc>
        <w:tc>
          <w:tcPr>
            <w:tcW w:w="7104" w:type="dxa"/>
            <w:tcBorders>
              <w:left w:val="single" w:sz="4" w:space="0" w:color="auto"/>
            </w:tcBorders>
            <w:shd w:val="clear" w:color="auto" w:fill="C0C0C0"/>
            <w:vAlign w:val="center"/>
          </w:tcPr>
          <w:p w14:paraId="7C7B8429"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Komunikace</w:t>
            </w:r>
          </w:p>
        </w:tc>
        <w:tc>
          <w:tcPr>
            <w:tcW w:w="307" w:type="dxa"/>
            <w:tcBorders>
              <w:left w:val="single" w:sz="4" w:space="0" w:color="auto"/>
            </w:tcBorders>
            <w:shd w:val="clear" w:color="auto" w:fill="C0C0C0"/>
          </w:tcPr>
          <w:p w14:paraId="298A2610" w14:textId="77777777" w:rsidR="00D41A1A" w:rsidRDefault="00D41A1A">
            <w:pPr>
              <w:framePr w:w="10968" w:h="11515" w:wrap="none" w:vAnchor="page" w:hAnchor="page" w:x="562" w:y="1927"/>
              <w:rPr>
                <w:sz w:val="10"/>
                <w:szCs w:val="10"/>
              </w:rPr>
            </w:pPr>
          </w:p>
        </w:tc>
        <w:tc>
          <w:tcPr>
            <w:tcW w:w="715" w:type="dxa"/>
            <w:tcBorders>
              <w:left w:val="single" w:sz="4" w:space="0" w:color="auto"/>
            </w:tcBorders>
            <w:shd w:val="clear" w:color="auto" w:fill="C0C0C0"/>
          </w:tcPr>
          <w:p w14:paraId="33E2EF62" w14:textId="77777777" w:rsidR="00D41A1A" w:rsidRDefault="00D41A1A">
            <w:pPr>
              <w:framePr w:w="10968" w:h="11515" w:wrap="none" w:vAnchor="page" w:hAnchor="page" w:x="562" w:y="1927"/>
              <w:rPr>
                <w:sz w:val="10"/>
                <w:szCs w:val="10"/>
              </w:rPr>
            </w:pPr>
          </w:p>
        </w:tc>
        <w:tc>
          <w:tcPr>
            <w:tcW w:w="682" w:type="dxa"/>
            <w:tcBorders>
              <w:left w:val="single" w:sz="4" w:space="0" w:color="auto"/>
            </w:tcBorders>
            <w:shd w:val="clear" w:color="auto" w:fill="C0C0C0"/>
          </w:tcPr>
          <w:p w14:paraId="24064597" w14:textId="77777777" w:rsidR="00D41A1A" w:rsidRDefault="00D41A1A">
            <w:pPr>
              <w:framePr w:w="10968"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1FA8742B" w14:textId="77777777" w:rsidR="00D41A1A" w:rsidRDefault="00543D88">
            <w:pPr>
              <w:pStyle w:val="Jin0"/>
              <w:framePr w:w="10968" w:h="11515" w:wrap="none" w:vAnchor="page" w:hAnchor="page" w:x="562" w:y="1927"/>
              <w:shd w:val="clear" w:color="auto" w:fill="auto"/>
              <w:ind w:firstLine="420"/>
              <w:jc w:val="both"/>
              <w:rPr>
                <w:sz w:val="13"/>
                <w:szCs w:val="13"/>
              </w:rPr>
            </w:pPr>
            <w:r>
              <w:rPr>
                <w:rFonts w:ascii="Trebuchet MS" w:eastAsia="Trebuchet MS" w:hAnsi="Trebuchet MS" w:cs="Trebuchet MS"/>
                <w:sz w:val="13"/>
                <w:szCs w:val="13"/>
              </w:rPr>
              <w:t>285,19</w:t>
            </w:r>
          </w:p>
        </w:tc>
      </w:tr>
      <w:tr w:rsidR="00D41A1A" w14:paraId="22E96D50" w14:textId="77777777">
        <w:tblPrEx>
          <w:tblCellMar>
            <w:top w:w="0" w:type="dxa"/>
            <w:bottom w:w="0" w:type="dxa"/>
          </w:tblCellMar>
        </w:tblPrEx>
        <w:trPr>
          <w:trHeight w:hRule="exact" w:val="192"/>
        </w:trPr>
        <w:tc>
          <w:tcPr>
            <w:tcW w:w="302" w:type="dxa"/>
            <w:tcBorders>
              <w:top w:val="single" w:sz="4" w:space="0" w:color="auto"/>
              <w:left w:val="single" w:sz="4" w:space="0" w:color="auto"/>
            </w:tcBorders>
            <w:shd w:val="clear" w:color="auto" w:fill="FFFFFF"/>
            <w:vAlign w:val="bottom"/>
          </w:tcPr>
          <w:p w14:paraId="11BCC3F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37</w:t>
            </w:r>
          </w:p>
        </w:tc>
        <w:tc>
          <w:tcPr>
            <w:tcW w:w="989" w:type="dxa"/>
            <w:tcBorders>
              <w:top w:val="single" w:sz="4" w:space="0" w:color="auto"/>
              <w:left w:val="single" w:sz="4" w:space="0" w:color="auto"/>
            </w:tcBorders>
            <w:shd w:val="clear" w:color="auto" w:fill="FFFFFF"/>
            <w:vAlign w:val="center"/>
          </w:tcPr>
          <w:p w14:paraId="11B6A669" w14:textId="77777777" w:rsidR="00D41A1A" w:rsidRDefault="00543D88">
            <w:pPr>
              <w:pStyle w:val="Jin0"/>
              <w:framePr w:w="10968" w:h="11515" w:wrap="none" w:vAnchor="page" w:hAnchor="page" w:x="562" w:y="1927"/>
              <w:shd w:val="clear" w:color="auto" w:fill="auto"/>
              <w:jc w:val="both"/>
              <w:rPr>
                <w:sz w:val="13"/>
                <w:szCs w:val="13"/>
              </w:rPr>
            </w:pPr>
            <w:r>
              <w:rPr>
                <w:sz w:val="13"/>
                <w:szCs w:val="13"/>
              </w:rPr>
              <w:t>568111111R00</w:t>
            </w:r>
          </w:p>
        </w:tc>
        <w:tc>
          <w:tcPr>
            <w:tcW w:w="7104" w:type="dxa"/>
            <w:tcBorders>
              <w:top w:val="single" w:sz="4" w:space="0" w:color="auto"/>
              <w:left w:val="single" w:sz="4" w:space="0" w:color="auto"/>
            </w:tcBorders>
            <w:shd w:val="clear" w:color="auto" w:fill="FFFFFF"/>
            <w:vAlign w:val="center"/>
          </w:tcPr>
          <w:p w14:paraId="271ACF28" w14:textId="77777777" w:rsidR="00D41A1A" w:rsidRDefault="00543D88">
            <w:pPr>
              <w:pStyle w:val="Jin0"/>
              <w:framePr w:w="10968" w:h="11515" w:wrap="none" w:vAnchor="page" w:hAnchor="page" w:x="562" w:y="1927"/>
              <w:shd w:val="clear" w:color="auto" w:fill="auto"/>
              <w:rPr>
                <w:sz w:val="13"/>
                <w:szCs w:val="13"/>
              </w:rPr>
            </w:pPr>
            <w:r>
              <w:rPr>
                <w:sz w:val="13"/>
                <w:szCs w:val="13"/>
              </w:rPr>
              <w:t>geotextílie netkaná separační, ochranná, filtrační</w:t>
            </w:r>
          </w:p>
        </w:tc>
        <w:tc>
          <w:tcPr>
            <w:tcW w:w="307" w:type="dxa"/>
            <w:tcBorders>
              <w:top w:val="single" w:sz="4" w:space="0" w:color="auto"/>
              <w:left w:val="single" w:sz="4" w:space="0" w:color="auto"/>
            </w:tcBorders>
            <w:shd w:val="clear" w:color="auto" w:fill="FFFFFF"/>
            <w:vAlign w:val="center"/>
          </w:tcPr>
          <w:p w14:paraId="4A89F02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m2</w:t>
            </w:r>
          </w:p>
        </w:tc>
        <w:tc>
          <w:tcPr>
            <w:tcW w:w="715" w:type="dxa"/>
            <w:tcBorders>
              <w:top w:val="single" w:sz="4" w:space="0" w:color="auto"/>
              <w:left w:val="single" w:sz="4" w:space="0" w:color="auto"/>
            </w:tcBorders>
            <w:shd w:val="clear" w:color="auto" w:fill="FFFFFF"/>
            <w:vAlign w:val="center"/>
          </w:tcPr>
          <w:p w14:paraId="28CF9C21"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12,96300</w:t>
            </w:r>
          </w:p>
        </w:tc>
        <w:tc>
          <w:tcPr>
            <w:tcW w:w="682" w:type="dxa"/>
            <w:tcBorders>
              <w:top w:val="single" w:sz="4" w:space="0" w:color="auto"/>
              <w:left w:val="single" w:sz="4" w:space="0" w:color="auto"/>
            </w:tcBorders>
            <w:shd w:val="clear" w:color="auto" w:fill="FFFFFF"/>
            <w:vAlign w:val="center"/>
          </w:tcPr>
          <w:p w14:paraId="3FA57727"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22,00</w:t>
            </w:r>
          </w:p>
        </w:tc>
        <w:tc>
          <w:tcPr>
            <w:tcW w:w="869" w:type="dxa"/>
            <w:tcBorders>
              <w:top w:val="single" w:sz="4" w:space="0" w:color="auto"/>
              <w:left w:val="single" w:sz="4" w:space="0" w:color="auto"/>
              <w:right w:val="single" w:sz="4" w:space="0" w:color="auto"/>
            </w:tcBorders>
            <w:shd w:val="clear" w:color="auto" w:fill="FFFFFF"/>
            <w:vAlign w:val="center"/>
          </w:tcPr>
          <w:p w14:paraId="49D8F2DA"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285,19</w:t>
            </w:r>
          </w:p>
        </w:tc>
      </w:tr>
      <w:tr w:rsidR="00D41A1A" w14:paraId="6A1E118C" w14:textId="77777777">
        <w:tblPrEx>
          <w:tblCellMar>
            <w:top w:w="0" w:type="dxa"/>
            <w:bottom w:w="0" w:type="dxa"/>
          </w:tblCellMar>
        </w:tblPrEx>
        <w:trPr>
          <w:trHeight w:hRule="exact" w:val="192"/>
        </w:trPr>
        <w:tc>
          <w:tcPr>
            <w:tcW w:w="302" w:type="dxa"/>
            <w:tcBorders>
              <w:left w:val="single" w:sz="4" w:space="0" w:color="auto"/>
            </w:tcBorders>
            <w:shd w:val="clear" w:color="auto" w:fill="C0C0C0"/>
            <w:vAlign w:val="bottom"/>
          </w:tcPr>
          <w:p w14:paraId="701360EA"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3279DC75"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8</w:t>
            </w:r>
          </w:p>
        </w:tc>
        <w:tc>
          <w:tcPr>
            <w:tcW w:w="7104" w:type="dxa"/>
            <w:tcBorders>
              <w:left w:val="single" w:sz="4" w:space="0" w:color="auto"/>
            </w:tcBorders>
            <w:shd w:val="clear" w:color="auto" w:fill="C0C0C0"/>
            <w:vAlign w:val="center"/>
          </w:tcPr>
          <w:p w14:paraId="080B3A44"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Trubní vedení</w:t>
            </w:r>
          </w:p>
        </w:tc>
        <w:tc>
          <w:tcPr>
            <w:tcW w:w="307" w:type="dxa"/>
            <w:tcBorders>
              <w:left w:val="single" w:sz="4" w:space="0" w:color="auto"/>
            </w:tcBorders>
            <w:shd w:val="clear" w:color="auto" w:fill="C0C0C0"/>
          </w:tcPr>
          <w:p w14:paraId="31C6FA4D" w14:textId="77777777" w:rsidR="00D41A1A" w:rsidRDefault="00D41A1A">
            <w:pPr>
              <w:framePr w:w="10968" w:h="11515" w:wrap="none" w:vAnchor="page" w:hAnchor="page" w:x="562" w:y="1927"/>
              <w:rPr>
                <w:sz w:val="10"/>
                <w:szCs w:val="10"/>
              </w:rPr>
            </w:pPr>
          </w:p>
        </w:tc>
        <w:tc>
          <w:tcPr>
            <w:tcW w:w="715" w:type="dxa"/>
            <w:tcBorders>
              <w:left w:val="single" w:sz="4" w:space="0" w:color="auto"/>
            </w:tcBorders>
            <w:shd w:val="clear" w:color="auto" w:fill="C0C0C0"/>
          </w:tcPr>
          <w:p w14:paraId="397D2D45" w14:textId="77777777" w:rsidR="00D41A1A" w:rsidRDefault="00D41A1A">
            <w:pPr>
              <w:framePr w:w="10968" w:h="11515" w:wrap="none" w:vAnchor="page" w:hAnchor="page" w:x="562" w:y="1927"/>
              <w:rPr>
                <w:sz w:val="10"/>
                <w:szCs w:val="10"/>
              </w:rPr>
            </w:pPr>
          </w:p>
        </w:tc>
        <w:tc>
          <w:tcPr>
            <w:tcW w:w="682" w:type="dxa"/>
            <w:tcBorders>
              <w:left w:val="single" w:sz="4" w:space="0" w:color="auto"/>
            </w:tcBorders>
            <w:shd w:val="clear" w:color="auto" w:fill="C0C0C0"/>
          </w:tcPr>
          <w:p w14:paraId="123E8CFB" w14:textId="77777777" w:rsidR="00D41A1A" w:rsidRDefault="00D41A1A">
            <w:pPr>
              <w:framePr w:w="10968"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center"/>
          </w:tcPr>
          <w:p w14:paraId="04B335A8" w14:textId="77777777" w:rsidR="00D41A1A" w:rsidRDefault="00543D88">
            <w:pPr>
              <w:pStyle w:val="Jin0"/>
              <w:framePr w:w="10968" w:h="11515"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4 440,84</w:t>
            </w:r>
          </w:p>
        </w:tc>
      </w:tr>
      <w:tr w:rsidR="00D41A1A" w14:paraId="2470BE23" w14:textId="77777777">
        <w:tblPrEx>
          <w:tblCellMar>
            <w:top w:w="0" w:type="dxa"/>
            <w:bottom w:w="0" w:type="dxa"/>
          </w:tblCellMar>
        </w:tblPrEx>
        <w:trPr>
          <w:trHeight w:hRule="exact" w:val="178"/>
        </w:trPr>
        <w:tc>
          <w:tcPr>
            <w:tcW w:w="302" w:type="dxa"/>
            <w:tcBorders>
              <w:top w:val="single" w:sz="4" w:space="0" w:color="auto"/>
              <w:left w:val="single" w:sz="4" w:space="0" w:color="auto"/>
            </w:tcBorders>
            <w:shd w:val="clear" w:color="auto" w:fill="FFFFFF"/>
            <w:vAlign w:val="bottom"/>
          </w:tcPr>
          <w:p w14:paraId="1E94057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38</w:t>
            </w:r>
          </w:p>
        </w:tc>
        <w:tc>
          <w:tcPr>
            <w:tcW w:w="989" w:type="dxa"/>
            <w:tcBorders>
              <w:top w:val="single" w:sz="4" w:space="0" w:color="auto"/>
              <w:left w:val="single" w:sz="4" w:space="0" w:color="auto"/>
            </w:tcBorders>
            <w:shd w:val="clear" w:color="auto" w:fill="FFFFFF"/>
            <w:vAlign w:val="center"/>
          </w:tcPr>
          <w:p w14:paraId="2FA1BB3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871313121R00</w:t>
            </w:r>
          </w:p>
        </w:tc>
        <w:tc>
          <w:tcPr>
            <w:tcW w:w="7104" w:type="dxa"/>
            <w:tcBorders>
              <w:top w:val="single" w:sz="4" w:space="0" w:color="auto"/>
              <w:left w:val="single" w:sz="4" w:space="0" w:color="auto"/>
            </w:tcBorders>
            <w:shd w:val="clear" w:color="auto" w:fill="FFFFFF"/>
            <w:vAlign w:val="bottom"/>
          </w:tcPr>
          <w:p w14:paraId="6A98B7F3" w14:textId="77777777" w:rsidR="00D41A1A" w:rsidRDefault="00543D88">
            <w:pPr>
              <w:pStyle w:val="Jin0"/>
              <w:framePr w:w="10968" w:h="11515" w:wrap="none" w:vAnchor="page" w:hAnchor="page" w:x="562" w:y="1927"/>
              <w:shd w:val="clear" w:color="auto" w:fill="auto"/>
              <w:rPr>
                <w:sz w:val="13"/>
                <w:szCs w:val="13"/>
              </w:rPr>
            </w:pPr>
            <w:r>
              <w:rPr>
                <w:sz w:val="13"/>
                <w:szCs w:val="13"/>
              </w:rPr>
              <w:t>Montáž trub kanaliz. z plastu, hrdlových, DN 150</w:t>
            </w:r>
          </w:p>
        </w:tc>
        <w:tc>
          <w:tcPr>
            <w:tcW w:w="307" w:type="dxa"/>
            <w:tcBorders>
              <w:top w:val="single" w:sz="4" w:space="0" w:color="auto"/>
              <w:left w:val="single" w:sz="4" w:space="0" w:color="auto"/>
            </w:tcBorders>
            <w:shd w:val="clear" w:color="auto" w:fill="FFFFFF"/>
            <w:vAlign w:val="bottom"/>
          </w:tcPr>
          <w:p w14:paraId="7FD5C63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bottom"/>
          </w:tcPr>
          <w:p w14:paraId="4722C749"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3,00000</w:t>
            </w:r>
          </w:p>
        </w:tc>
        <w:tc>
          <w:tcPr>
            <w:tcW w:w="682" w:type="dxa"/>
            <w:tcBorders>
              <w:top w:val="single" w:sz="4" w:space="0" w:color="auto"/>
              <w:left w:val="single" w:sz="4" w:space="0" w:color="auto"/>
            </w:tcBorders>
            <w:shd w:val="clear" w:color="auto" w:fill="FFFFFF"/>
            <w:vAlign w:val="bottom"/>
          </w:tcPr>
          <w:p w14:paraId="1C440D1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51,87</w:t>
            </w:r>
          </w:p>
        </w:tc>
        <w:tc>
          <w:tcPr>
            <w:tcW w:w="869" w:type="dxa"/>
            <w:tcBorders>
              <w:top w:val="single" w:sz="4" w:space="0" w:color="auto"/>
              <w:left w:val="single" w:sz="4" w:space="0" w:color="auto"/>
              <w:right w:val="single" w:sz="4" w:space="0" w:color="auto"/>
            </w:tcBorders>
            <w:shd w:val="clear" w:color="auto" w:fill="FFFFFF"/>
            <w:vAlign w:val="bottom"/>
          </w:tcPr>
          <w:p w14:paraId="79B80A51"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155,61</w:t>
            </w:r>
          </w:p>
        </w:tc>
      </w:tr>
      <w:tr w:rsidR="00D41A1A" w14:paraId="7A75CFD1"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43B102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39</w:t>
            </w:r>
          </w:p>
        </w:tc>
        <w:tc>
          <w:tcPr>
            <w:tcW w:w="989" w:type="dxa"/>
            <w:tcBorders>
              <w:left w:val="single" w:sz="4" w:space="0" w:color="auto"/>
            </w:tcBorders>
            <w:shd w:val="clear" w:color="auto" w:fill="FFFFFF"/>
            <w:vAlign w:val="center"/>
          </w:tcPr>
          <w:p w14:paraId="38E8181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877313123R00</w:t>
            </w:r>
          </w:p>
        </w:tc>
        <w:tc>
          <w:tcPr>
            <w:tcW w:w="7104" w:type="dxa"/>
            <w:tcBorders>
              <w:left w:val="single" w:sz="4" w:space="0" w:color="auto"/>
            </w:tcBorders>
            <w:shd w:val="clear" w:color="auto" w:fill="FFFFFF"/>
            <w:vAlign w:val="bottom"/>
          </w:tcPr>
          <w:p w14:paraId="3AF0F55C" w14:textId="77777777" w:rsidR="00D41A1A" w:rsidRDefault="00543D88">
            <w:pPr>
              <w:pStyle w:val="Jin0"/>
              <w:framePr w:w="10968" w:h="11515" w:wrap="none" w:vAnchor="page" w:hAnchor="page" w:x="562" w:y="1927"/>
              <w:shd w:val="clear" w:color="auto" w:fill="auto"/>
              <w:rPr>
                <w:sz w:val="13"/>
                <w:szCs w:val="13"/>
              </w:rPr>
            </w:pPr>
            <w:r>
              <w:rPr>
                <w:sz w:val="13"/>
                <w:szCs w:val="13"/>
              </w:rPr>
              <w:t>Montáž tvarovek jednoos. plast. gum.kroužek DN 150</w:t>
            </w:r>
          </w:p>
        </w:tc>
        <w:tc>
          <w:tcPr>
            <w:tcW w:w="307" w:type="dxa"/>
            <w:tcBorders>
              <w:left w:val="single" w:sz="4" w:space="0" w:color="auto"/>
            </w:tcBorders>
            <w:shd w:val="clear" w:color="auto" w:fill="FFFFFF"/>
            <w:vAlign w:val="bottom"/>
          </w:tcPr>
          <w:p w14:paraId="49019D7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E01DBC7"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0859586F"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98,20</w:t>
            </w:r>
          </w:p>
        </w:tc>
        <w:tc>
          <w:tcPr>
            <w:tcW w:w="869" w:type="dxa"/>
            <w:tcBorders>
              <w:left w:val="single" w:sz="4" w:space="0" w:color="auto"/>
              <w:right w:val="single" w:sz="4" w:space="0" w:color="auto"/>
            </w:tcBorders>
            <w:shd w:val="clear" w:color="auto" w:fill="FFFFFF"/>
            <w:vAlign w:val="bottom"/>
          </w:tcPr>
          <w:p w14:paraId="66A24674" w14:textId="77777777" w:rsidR="00D41A1A" w:rsidRDefault="00543D88">
            <w:pPr>
              <w:pStyle w:val="Jin0"/>
              <w:framePr w:w="10968" w:h="11515" w:wrap="none" w:vAnchor="page" w:hAnchor="page" w:x="562" w:y="1927"/>
              <w:shd w:val="clear" w:color="auto" w:fill="auto"/>
              <w:ind w:firstLine="480"/>
              <w:jc w:val="both"/>
              <w:rPr>
                <w:sz w:val="13"/>
                <w:szCs w:val="13"/>
              </w:rPr>
            </w:pPr>
            <w:r>
              <w:rPr>
                <w:sz w:val="13"/>
                <w:szCs w:val="13"/>
              </w:rPr>
              <w:t>98,20</w:t>
            </w:r>
          </w:p>
        </w:tc>
      </w:tr>
      <w:tr w:rsidR="00D41A1A" w14:paraId="410F8357"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4B2728D"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40</w:t>
            </w:r>
          </w:p>
        </w:tc>
        <w:tc>
          <w:tcPr>
            <w:tcW w:w="989" w:type="dxa"/>
            <w:tcBorders>
              <w:left w:val="single" w:sz="4" w:space="0" w:color="auto"/>
            </w:tcBorders>
            <w:shd w:val="clear" w:color="auto" w:fill="FFFFFF"/>
            <w:vAlign w:val="bottom"/>
          </w:tcPr>
          <w:p w14:paraId="1CE134C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28611260.AR</w:t>
            </w:r>
          </w:p>
        </w:tc>
        <w:tc>
          <w:tcPr>
            <w:tcW w:w="7104" w:type="dxa"/>
            <w:tcBorders>
              <w:left w:val="single" w:sz="4" w:space="0" w:color="auto"/>
            </w:tcBorders>
            <w:shd w:val="clear" w:color="auto" w:fill="FFFFFF"/>
            <w:vAlign w:val="bottom"/>
          </w:tcPr>
          <w:p w14:paraId="06B3BBC6" w14:textId="77777777" w:rsidR="00D41A1A" w:rsidRDefault="00543D88">
            <w:pPr>
              <w:pStyle w:val="Jin0"/>
              <w:framePr w:w="10968" w:h="11515" w:wrap="none" w:vAnchor="page" w:hAnchor="page" w:x="562" w:y="1927"/>
              <w:shd w:val="clear" w:color="auto" w:fill="auto"/>
              <w:rPr>
                <w:sz w:val="13"/>
                <w:szCs w:val="13"/>
              </w:rPr>
            </w:pPr>
            <w:r>
              <w:rPr>
                <w:sz w:val="13"/>
                <w:szCs w:val="13"/>
              </w:rPr>
              <w:t>Trubka kanalizační KGEM SN 8 PVC 160x4,7x1000</w:t>
            </w:r>
          </w:p>
        </w:tc>
        <w:tc>
          <w:tcPr>
            <w:tcW w:w="307" w:type="dxa"/>
            <w:tcBorders>
              <w:left w:val="single" w:sz="4" w:space="0" w:color="auto"/>
            </w:tcBorders>
            <w:shd w:val="clear" w:color="auto" w:fill="FFFFFF"/>
            <w:vAlign w:val="bottom"/>
          </w:tcPr>
          <w:p w14:paraId="383754D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3DBEF255"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3,00000</w:t>
            </w:r>
          </w:p>
        </w:tc>
        <w:tc>
          <w:tcPr>
            <w:tcW w:w="682" w:type="dxa"/>
            <w:tcBorders>
              <w:left w:val="single" w:sz="4" w:space="0" w:color="auto"/>
            </w:tcBorders>
            <w:shd w:val="clear" w:color="auto" w:fill="FFFFFF"/>
            <w:vAlign w:val="bottom"/>
          </w:tcPr>
          <w:p w14:paraId="61637720"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586,35</w:t>
            </w:r>
          </w:p>
        </w:tc>
        <w:tc>
          <w:tcPr>
            <w:tcW w:w="869" w:type="dxa"/>
            <w:tcBorders>
              <w:left w:val="single" w:sz="4" w:space="0" w:color="auto"/>
              <w:right w:val="single" w:sz="4" w:space="0" w:color="auto"/>
            </w:tcBorders>
            <w:shd w:val="clear" w:color="auto" w:fill="FFFFFF"/>
            <w:vAlign w:val="bottom"/>
          </w:tcPr>
          <w:p w14:paraId="3FDDF512"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1 759,05</w:t>
            </w:r>
          </w:p>
        </w:tc>
      </w:tr>
      <w:tr w:rsidR="00D41A1A" w14:paraId="1D353DAC"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0B2E653E"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41</w:t>
            </w:r>
          </w:p>
        </w:tc>
        <w:tc>
          <w:tcPr>
            <w:tcW w:w="989" w:type="dxa"/>
            <w:tcBorders>
              <w:left w:val="single" w:sz="4" w:space="0" w:color="auto"/>
            </w:tcBorders>
            <w:shd w:val="clear" w:color="auto" w:fill="FFFFFF"/>
            <w:vAlign w:val="bottom"/>
          </w:tcPr>
          <w:p w14:paraId="0DEEBDB0"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28651662.AR</w:t>
            </w:r>
          </w:p>
        </w:tc>
        <w:tc>
          <w:tcPr>
            <w:tcW w:w="7104" w:type="dxa"/>
            <w:tcBorders>
              <w:left w:val="single" w:sz="4" w:space="0" w:color="auto"/>
            </w:tcBorders>
            <w:shd w:val="clear" w:color="auto" w:fill="FFFFFF"/>
            <w:vAlign w:val="bottom"/>
          </w:tcPr>
          <w:p w14:paraId="1AEFCB54" w14:textId="77777777" w:rsidR="00D41A1A" w:rsidRDefault="00543D88">
            <w:pPr>
              <w:pStyle w:val="Jin0"/>
              <w:framePr w:w="10968" w:h="11515" w:wrap="none" w:vAnchor="page" w:hAnchor="page" w:x="562" w:y="1927"/>
              <w:shd w:val="clear" w:color="auto" w:fill="auto"/>
              <w:rPr>
                <w:sz w:val="13"/>
                <w:szCs w:val="13"/>
              </w:rPr>
            </w:pPr>
            <w:r>
              <w:rPr>
                <w:sz w:val="13"/>
                <w:szCs w:val="13"/>
              </w:rPr>
              <w:t>Koleno kanalizační KGB 160/ 45° PVC</w:t>
            </w:r>
          </w:p>
        </w:tc>
        <w:tc>
          <w:tcPr>
            <w:tcW w:w="307" w:type="dxa"/>
            <w:tcBorders>
              <w:left w:val="single" w:sz="4" w:space="0" w:color="auto"/>
            </w:tcBorders>
            <w:shd w:val="clear" w:color="auto" w:fill="FFFFFF"/>
            <w:vAlign w:val="bottom"/>
          </w:tcPr>
          <w:p w14:paraId="7C58067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57FC0E57"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7BBF1205"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196,48</w:t>
            </w:r>
          </w:p>
        </w:tc>
        <w:tc>
          <w:tcPr>
            <w:tcW w:w="869" w:type="dxa"/>
            <w:tcBorders>
              <w:left w:val="single" w:sz="4" w:space="0" w:color="auto"/>
              <w:right w:val="single" w:sz="4" w:space="0" w:color="auto"/>
            </w:tcBorders>
            <w:shd w:val="clear" w:color="auto" w:fill="FFFFFF"/>
            <w:vAlign w:val="bottom"/>
          </w:tcPr>
          <w:p w14:paraId="6C2331AA"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196,48</w:t>
            </w:r>
          </w:p>
        </w:tc>
      </w:tr>
      <w:tr w:rsidR="00D41A1A" w14:paraId="3AA32A7F"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1E8BAD2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42</w:t>
            </w:r>
          </w:p>
        </w:tc>
        <w:tc>
          <w:tcPr>
            <w:tcW w:w="989" w:type="dxa"/>
            <w:tcBorders>
              <w:top w:val="single" w:sz="4" w:space="0" w:color="auto"/>
              <w:left w:val="single" w:sz="4" w:space="0" w:color="auto"/>
            </w:tcBorders>
            <w:shd w:val="clear" w:color="auto" w:fill="FFFFFF"/>
            <w:vAlign w:val="center"/>
          </w:tcPr>
          <w:p w14:paraId="6F7E7773"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212751104</w:t>
            </w:r>
          </w:p>
        </w:tc>
        <w:tc>
          <w:tcPr>
            <w:tcW w:w="7104" w:type="dxa"/>
            <w:tcBorders>
              <w:top w:val="single" w:sz="4" w:space="0" w:color="auto"/>
              <w:left w:val="single" w:sz="4" w:space="0" w:color="auto"/>
            </w:tcBorders>
            <w:shd w:val="clear" w:color="auto" w:fill="FFFFFF"/>
            <w:vAlign w:val="center"/>
          </w:tcPr>
          <w:p w14:paraId="61B95F27" w14:textId="77777777" w:rsidR="00D41A1A" w:rsidRDefault="00543D88">
            <w:pPr>
              <w:pStyle w:val="Jin0"/>
              <w:framePr w:w="10968" w:h="11515" w:wrap="none" w:vAnchor="page" w:hAnchor="page" w:x="562" w:y="1927"/>
              <w:shd w:val="clear" w:color="auto" w:fill="auto"/>
              <w:spacing w:line="271" w:lineRule="auto"/>
              <w:rPr>
                <w:sz w:val="13"/>
                <w:szCs w:val="13"/>
              </w:rPr>
            </w:pPr>
            <w:r>
              <w:rPr>
                <w:sz w:val="13"/>
                <w:szCs w:val="13"/>
              </w:rPr>
              <w:t>Trativody z drenážních a melioračních trubek pro meliorace, dočasné nebo odlehčovací drenáže se zřízením štěrkového lože pod trubky a s jejich obsypem v otevřeném výkopu trubka flexibilní PVC-U SN 4 celoperforovaná 360° DN 100</w:t>
            </w:r>
          </w:p>
        </w:tc>
        <w:tc>
          <w:tcPr>
            <w:tcW w:w="307" w:type="dxa"/>
            <w:tcBorders>
              <w:top w:val="single" w:sz="4" w:space="0" w:color="auto"/>
              <w:left w:val="single" w:sz="4" w:space="0" w:color="auto"/>
            </w:tcBorders>
            <w:shd w:val="clear" w:color="auto" w:fill="FFFFFF"/>
            <w:vAlign w:val="center"/>
          </w:tcPr>
          <w:p w14:paraId="1F84360F"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2E1A9D97"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3,740</w:t>
            </w:r>
          </w:p>
        </w:tc>
        <w:tc>
          <w:tcPr>
            <w:tcW w:w="682" w:type="dxa"/>
            <w:tcBorders>
              <w:left w:val="single" w:sz="4" w:space="0" w:color="auto"/>
            </w:tcBorders>
            <w:shd w:val="clear" w:color="auto" w:fill="FFFFFF"/>
          </w:tcPr>
          <w:p w14:paraId="4E1C6FEA"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435,75</w:t>
            </w:r>
          </w:p>
        </w:tc>
        <w:tc>
          <w:tcPr>
            <w:tcW w:w="869" w:type="dxa"/>
            <w:tcBorders>
              <w:left w:val="single" w:sz="4" w:space="0" w:color="auto"/>
              <w:right w:val="single" w:sz="4" w:space="0" w:color="auto"/>
            </w:tcBorders>
            <w:shd w:val="clear" w:color="auto" w:fill="FFFFFF"/>
          </w:tcPr>
          <w:p w14:paraId="33FE377B"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1 629,71</w:t>
            </w:r>
          </w:p>
        </w:tc>
      </w:tr>
      <w:tr w:rsidR="00D41A1A" w14:paraId="7A139239"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0A2288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43</w:t>
            </w:r>
          </w:p>
        </w:tc>
        <w:tc>
          <w:tcPr>
            <w:tcW w:w="989" w:type="dxa"/>
            <w:tcBorders>
              <w:top w:val="single" w:sz="4" w:space="0" w:color="auto"/>
              <w:left w:val="single" w:sz="4" w:space="0" w:color="auto"/>
            </w:tcBorders>
            <w:shd w:val="clear" w:color="auto" w:fill="FFFFFF"/>
            <w:vAlign w:val="center"/>
          </w:tcPr>
          <w:p w14:paraId="07FA579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998721201</w:t>
            </w:r>
          </w:p>
        </w:tc>
        <w:tc>
          <w:tcPr>
            <w:tcW w:w="7104" w:type="dxa"/>
            <w:tcBorders>
              <w:top w:val="single" w:sz="4" w:space="0" w:color="auto"/>
              <w:left w:val="single" w:sz="4" w:space="0" w:color="auto"/>
            </w:tcBorders>
            <w:shd w:val="clear" w:color="auto" w:fill="FFFFFF"/>
            <w:vAlign w:val="bottom"/>
          </w:tcPr>
          <w:p w14:paraId="29FF997F" w14:textId="77777777" w:rsidR="00D41A1A" w:rsidRDefault="00543D88">
            <w:pPr>
              <w:pStyle w:val="Jin0"/>
              <w:framePr w:w="10968" w:h="11515" w:wrap="none" w:vAnchor="page" w:hAnchor="page" w:x="562" w:y="1927"/>
              <w:shd w:val="clear" w:color="auto" w:fill="auto"/>
              <w:spacing w:line="262" w:lineRule="auto"/>
              <w:rPr>
                <w:sz w:val="13"/>
                <w:szCs w:val="13"/>
              </w:rPr>
            </w:pPr>
            <w:r>
              <w:rPr>
                <w:sz w:val="13"/>
                <w:szCs w:val="13"/>
              </w:rPr>
              <w:t>Přesun hmot pro vnitřní kanalizace stanovený procentní sazbou (%) z ceny vodorovná dopravní vzdálenost do 50 m v objektech výšky do 6 m</w:t>
            </w:r>
          </w:p>
        </w:tc>
        <w:tc>
          <w:tcPr>
            <w:tcW w:w="307" w:type="dxa"/>
            <w:tcBorders>
              <w:top w:val="single" w:sz="4" w:space="0" w:color="auto"/>
              <w:left w:val="single" w:sz="4" w:space="0" w:color="auto"/>
            </w:tcBorders>
            <w:shd w:val="clear" w:color="auto" w:fill="FFFFFF"/>
            <w:vAlign w:val="center"/>
          </w:tcPr>
          <w:p w14:paraId="4DB05BDA" w14:textId="77777777" w:rsidR="00D41A1A" w:rsidRDefault="00543D88">
            <w:pPr>
              <w:pStyle w:val="Jin0"/>
              <w:framePr w:w="10968" w:h="11515" w:wrap="none" w:vAnchor="page" w:hAnchor="page" w:x="562" w:y="1927"/>
              <w:shd w:val="clear" w:color="auto" w:fill="auto"/>
              <w:jc w:val="both"/>
              <w:rPr>
                <w:sz w:val="13"/>
                <w:szCs w:val="13"/>
              </w:rPr>
            </w:pPr>
            <w:r>
              <w:rPr>
                <w:sz w:val="13"/>
                <w:szCs w:val="13"/>
              </w:rPr>
              <w:t>%</w:t>
            </w:r>
          </w:p>
        </w:tc>
        <w:tc>
          <w:tcPr>
            <w:tcW w:w="715" w:type="dxa"/>
            <w:tcBorders>
              <w:top w:val="single" w:sz="4" w:space="0" w:color="auto"/>
              <w:left w:val="single" w:sz="4" w:space="0" w:color="auto"/>
            </w:tcBorders>
            <w:shd w:val="clear" w:color="auto" w:fill="FFFFFF"/>
            <w:vAlign w:val="center"/>
          </w:tcPr>
          <w:p w14:paraId="01C09550" w14:textId="77777777" w:rsidR="00D41A1A" w:rsidRDefault="00543D88">
            <w:pPr>
              <w:pStyle w:val="Jin0"/>
              <w:framePr w:w="10968" w:h="11515" w:wrap="none" w:vAnchor="page" w:hAnchor="page" w:x="562" w:y="1927"/>
              <w:shd w:val="clear" w:color="auto" w:fill="auto"/>
              <w:ind w:firstLine="320"/>
              <w:jc w:val="both"/>
              <w:rPr>
                <w:sz w:val="13"/>
                <w:szCs w:val="13"/>
              </w:rPr>
            </w:pPr>
            <w:r>
              <w:rPr>
                <w:sz w:val="13"/>
                <w:szCs w:val="13"/>
              </w:rPr>
              <w:t>6,000</w:t>
            </w:r>
          </w:p>
        </w:tc>
        <w:tc>
          <w:tcPr>
            <w:tcW w:w="682" w:type="dxa"/>
            <w:tcBorders>
              <w:left w:val="single" w:sz="4" w:space="0" w:color="auto"/>
            </w:tcBorders>
            <w:shd w:val="clear" w:color="auto" w:fill="FFFFFF"/>
          </w:tcPr>
          <w:p w14:paraId="542CCCB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1,94</w:t>
            </w:r>
          </w:p>
        </w:tc>
        <w:tc>
          <w:tcPr>
            <w:tcW w:w="869" w:type="dxa"/>
            <w:tcBorders>
              <w:left w:val="single" w:sz="4" w:space="0" w:color="auto"/>
              <w:right w:val="single" w:sz="4" w:space="0" w:color="auto"/>
            </w:tcBorders>
            <w:shd w:val="clear" w:color="auto" w:fill="FFFFFF"/>
          </w:tcPr>
          <w:p w14:paraId="55B77515" w14:textId="77777777" w:rsidR="00D41A1A" w:rsidRDefault="00543D88">
            <w:pPr>
              <w:pStyle w:val="Jin0"/>
              <w:framePr w:w="10968" w:h="11515" w:wrap="none" w:vAnchor="page" w:hAnchor="page" w:x="562" w:y="1927"/>
              <w:shd w:val="clear" w:color="auto" w:fill="auto"/>
              <w:ind w:firstLine="480"/>
              <w:jc w:val="both"/>
              <w:rPr>
                <w:sz w:val="13"/>
                <w:szCs w:val="13"/>
              </w:rPr>
            </w:pPr>
            <w:r>
              <w:rPr>
                <w:sz w:val="13"/>
                <w:szCs w:val="13"/>
              </w:rPr>
              <w:t>11,64</w:t>
            </w:r>
          </w:p>
        </w:tc>
      </w:tr>
      <w:tr w:rsidR="00D41A1A" w14:paraId="63814E22" w14:textId="77777777">
        <w:tblPrEx>
          <w:tblCellMar>
            <w:top w:w="0" w:type="dxa"/>
            <w:bottom w:w="0" w:type="dxa"/>
          </w:tblCellMar>
        </w:tblPrEx>
        <w:trPr>
          <w:trHeight w:hRule="exact" w:val="187"/>
        </w:trPr>
        <w:tc>
          <w:tcPr>
            <w:tcW w:w="302" w:type="dxa"/>
            <w:tcBorders>
              <w:left w:val="single" w:sz="4" w:space="0" w:color="auto"/>
            </w:tcBorders>
            <w:shd w:val="clear" w:color="auto" w:fill="FFFFFF"/>
            <w:vAlign w:val="bottom"/>
          </w:tcPr>
          <w:p w14:paraId="5BDD8E9D"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44</w:t>
            </w:r>
          </w:p>
        </w:tc>
        <w:tc>
          <w:tcPr>
            <w:tcW w:w="989" w:type="dxa"/>
            <w:tcBorders>
              <w:top w:val="single" w:sz="4" w:space="0" w:color="auto"/>
              <w:left w:val="single" w:sz="4" w:space="0" w:color="auto"/>
            </w:tcBorders>
            <w:shd w:val="clear" w:color="auto" w:fill="FFFFFF"/>
            <w:vAlign w:val="bottom"/>
          </w:tcPr>
          <w:p w14:paraId="5DB50B41"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286568194R</w:t>
            </w:r>
          </w:p>
        </w:tc>
        <w:tc>
          <w:tcPr>
            <w:tcW w:w="7104" w:type="dxa"/>
            <w:tcBorders>
              <w:top w:val="single" w:sz="4" w:space="0" w:color="auto"/>
              <w:left w:val="single" w:sz="4" w:space="0" w:color="auto"/>
            </w:tcBorders>
            <w:shd w:val="clear" w:color="auto" w:fill="FFFFFF"/>
            <w:vAlign w:val="bottom"/>
          </w:tcPr>
          <w:p w14:paraId="057D9DE0" w14:textId="77777777" w:rsidR="00D41A1A" w:rsidRDefault="00543D88">
            <w:pPr>
              <w:pStyle w:val="Jin0"/>
              <w:framePr w:w="10968" w:h="11515" w:wrap="none" w:vAnchor="page" w:hAnchor="page" w:x="562" w:y="1927"/>
              <w:shd w:val="clear" w:color="auto" w:fill="auto"/>
              <w:rPr>
                <w:sz w:val="13"/>
                <w:szCs w:val="13"/>
              </w:rPr>
            </w:pPr>
            <w:r>
              <w:rPr>
                <w:sz w:val="13"/>
                <w:szCs w:val="13"/>
              </w:rPr>
              <w:t>Přechodka X-STREAM čep/KG hrdlo PP DN 150/160 mm</w:t>
            </w:r>
          </w:p>
        </w:tc>
        <w:tc>
          <w:tcPr>
            <w:tcW w:w="307" w:type="dxa"/>
            <w:tcBorders>
              <w:top w:val="single" w:sz="4" w:space="0" w:color="auto"/>
              <w:left w:val="single" w:sz="4" w:space="0" w:color="auto"/>
            </w:tcBorders>
            <w:shd w:val="clear" w:color="auto" w:fill="FFFFFF"/>
            <w:vAlign w:val="bottom"/>
          </w:tcPr>
          <w:p w14:paraId="3F1E4502"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vAlign w:val="bottom"/>
          </w:tcPr>
          <w:p w14:paraId="074A4522"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bottom"/>
          </w:tcPr>
          <w:p w14:paraId="474ACFF1"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590,15</w:t>
            </w:r>
          </w:p>
        </w:tc>
        <w:tc>
          <w:tcPr>
            <w:tcW w:w="869" w:type="dxa"/>
            <w:tcBorders>
              <w:left w:val="single" w:sz="4" w:space="0" w:color="auto"/>
              <w:right w:val="single" w:sz="4" w:space="0" w:color="auto"/>
            </w:tcBorders>
            <w:shd w:val="clear" w:color="auto" w:fill="FFFFFF"/>
            <w:vAlign w:val="bottom"/>
          </w:tcPr>
          <w:p w14:paraId="1C1818EF"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590,15</w:t>
            </w:r>
          </w:p>
        </w:tc>
      </w:tr>
      <w:tr w:rsidR="00D41A1A" w14:paraId="3401F988"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729F48DD"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3BB304F"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99</w:t>
            </w:r>
          </w:p>
        </w:tc>
        <w:tc>
          <w:tcPr>
            <w:tcW w:w="7104" w:type="dxa"/>
            <w:tcBorders>
              <w:left w:val="single" w:sz="4" w:space="0" w:color="auto"/>
            </w:tcBorders>
            <w:shd w:val="clear" w:color="auto" w:fill="C0C0C0"/>
            <w:vAlign w:val="center"/>
          </w:tcPr>
          <w:p w14:paraId="1F392171"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Staveništní přesun hmot</w:t>
            </w:r>
          </w:p>
        </w:tc>
        <w:tc>
          <w:tcPr>
            <w:tcW w:w="307" w:type="dxa"/>
            <w:tcBorders>
              <w:left w:val="single" w:sz="4" w:space="0" w:color="auto"/>
            </w:tcBorders>
            <w:shd w:val="clear" w:color="auto" w:fill="C0C0C0"/>
          </w:tcPr>
          <w:p w14:paraId="6DC49E40" w14:textId="77777777" w:rsidR="00D41A1A" w:rsidRDefault="00D41A1A">
            <w:pPr>
              <w:framePr w:w="10968" w:h="11515" w:wrap="none" w:vAnchor="page" w:hAnchor="page" w:x="562" w:y="1927"/>
              <w:rPr>
                <w:sz w:val="10"/>
                <w:szCs w:val="10"/>
              </w:rPr>
            </w:pPr>
          </w:p>
        </w:tc>
        <w:tc>
          <w:tcPr>
            <w:tcW w:w="715" w:type="dxa"/>
            <w:tcBorders>
              <w:left w:val="single" w:sz="4" w:space="0" w:color="auto"/>
            </w:tcBorders>
            <w:shd w:val="clear" w:color="auto" w:fill="C0C0C0"/>
          </w:tcPr>
          <w:p w14:paraId="2AF7F1EA" w14:textId="77777777" w:rsidR="00D41A1A" w:rsidRDefault="00D41A1A">
            <w:pPr>
              <w:framePr w:w="10968" w:h="11515" w:wrap="none" w:vAnchor="page" w:hAnchor="page" w:x="562" w:y="1927"/>
              <w:rPr>
                <w:sz w:val="10"/>
                <w:szCs w:val="10"/>
              </w:rPr>
            </w:pPr>
          </w:p>
        </w:tc>
        <w:tc>
          <w:tcPr>
            <w:tcW w:w="682" w:type="dxa"/>
            <w:tcBorders>
              <w:left w:val="single" w:sz="4" w:space="0" w:color="auto"/>
            </w:tcBorders>
            <w:shd w:val="clear" w:color="auto" w:fill="C0C0C0"/>
          </w:tcPr>
          <w:p w14:paraId="050870CF" w14:textId="77777777" w:rsidR="00D41A1A" w:rsidRDefault="00D41A1A">
            <w:pPr>
              <w:framePr w:w="10968"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2FDC5DA9" w14:textId="77777777" w:rsidR="00D41A1A" w:rsidRDefault="00543D88">
            <w:pPr>
              <w:pStyle w:val="Jin0"/>
              <w:framePr w:w="10968" w:h="11515" w:wrap="none" w:vAnchor="page" w:hAnchor="page" w:x="562" w:y="1927"/>
              <w:shd w:val="clear" w:color="auto" w:fill="auto"/>
              <w:jc w:val="right"/>
              <w:rPr>
                <w:sz w:val="13"/>
                <w:szCs w:val="13"/>
              </w:rPr>
            </w:pPr>
            <w:r>
              <w:rPr>
                <w:rFonts w:ascii="Trebuchet MS" w:eastAsia="Trebuchet MS" w:hAnsi="Trebuchet MS" w:cs="Trebuchet MS"/>
                <w:sz w:val="13"/>
                <w:szCs w:val="13"/>
              </w:rPr>
              <w:t>19 330,08</w:t>
            </w:r>
          </w:p>
        </w:tc>
      </w:tr>
      <w:tr w:rsidR="00D41A1A" w14:paraId="59DF9F22" w14:textId="77777777">
        <w:tblPrEx>
          <w:tblCellMar>
            <w:top w:w="0" w:type="dxa"/>
            <w:bottom w:w="0" w:type="dxa"/>
          </w:tblCellMar>
        </w:tblPrEx>
        <w:trPr>
          <w:trHeight w:hRule="exact" w:val="187"/>
        </w:trPr>
        <w:tc>
          <w:tcPr>
            <w:tcW w:w="302" w:type="dxa"/>
            <w:tcBorders>
              <w:top w:val="single" w:sz="4" w:space="0" w:color="auto"/>
              <w:left w:val="single" w:sz="4" w:space="0" w:color="auto"/>
            </w:tcBorders>
            <w:shd w:val="clear" w:color="auto" w:fill="FFFFFF"/>
            <w:vAlign w:val="bottom"/>
          </w:tcPr>
          <w:p w14:paraId="4ACEA7C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45</w:t>
            </w:r>
          </w:p>
        </w:tc>
        <w:tc>
          <w:tcPr>
            <w:tcW w:w="989" w:type="dxa"/>
            <w:tcBorders>
              <w:top w:val="single" w:sz="4" w:space="0" w:color="auto"/>
              <w:left w:val="single" w:sz="4" w:space="0" w:color="auto"/>
            </w:tcBorders>
            <w:shd w:val="clear" w:color="auto" w:fill="FFFFFF"/>
            <w:vAlign w:val="center"/>
          </w:tcPr>
          <w:p w14:paraId="7507612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998331091R00</w:t>
            </w:r>
          </w:p>
        </w:tc>
        <w:tc>
          <w:tcPr>
            <w:tcW w:w="7104" w:type="dxa"/>
            <w:tcBorders>
              <w:top w:val="single" w:sz="4" w:space="0" w:color="auto"/>
              <w:left w:val="single" w:sz="4" w:space="0" w:color="auto"/>
            </w:tcBorders>
            <w:shd w:val="clear" w:color="auto" w:fill="FFFFFF"/>
            <w:vAlign w:val="bottom"/>
          </w:tcPr>
          <w:p w14:paraId="3727B3B2" w14:textId="77777777" w:rsidR="00D41A1A" w:rsidRDefault="00543D88">
            <w:pPr>
              <w:pStyle w:val="Jin0"/>
              <w:framePr w:w="10968" w:h="11515" w:wrap="none" w:vAnchor="page" w:hAnchor="page" w:x="562" w:y="1927"/>
              <w:shd w:val="clear" w:color="auto" w:fill="auto"/>
              <w:rPr>
                <w:sz w:val="13"/>
                <w:szCs w:val="13"/>
              </w:rPr>
            </w:pPr>
            <w:r>
              <w:rPr>
                <w:sz w:val="13"/>
                <w:szCs w:val="13"/>
              </w:rPr>
              <w:t>Přesun hmot pro nádrže, příplatek do 1 km</w:t>
            </w:r>
          </w:p>
        </w:tc>
        <w:tc>
          <w:tcPr>
            <w:tcW w:w="307" w:type="dxa"/>
            <w:tcBorders>
              <w:top w:val="single" w:sz="4" w:space="0" w:color="auto"/>
              <w:left w:val="single" w:sz="4" w:space="0" w:color="auto"/>
            </w:tcBorders>
            <w:shd w:val="clear" w:color="auto" w:fill="FFFFFF"/>
            <w:vAlign w:val="bottom"/>
          </w:tcPr>
          <w:p w14:paraId="09257DEC" w14:textId="77777777" w:rsidR="00D41A1A" w:rsidRDefault="00543D88">
            <w:pPr>
              <w:pStyle w:val="Jin0"/>
              <w:framePr w:w="10968" w:h="11515" w:wrap="none" w:vAnchor="page" w:hAnchor="page" w:x="562" w:y="1927"/>
              <w:shd w:val="clear" w:color="auto" w:fill="auto"/>
              <w:jc w:val="both"/>
              <w:rPr>
                <w:sz w:val="13"/>
                <w:szCs w:val="13"/>
              </w:rPr>
            </w:pPr>
            <w:r>
              <w:rPr>
                <w:sz w:val="13"/>
                <w:szCs w:val="13"/>
              </w:rPr>
              <w:t>t</w:t>
            </w:r>
          </w:p>
        </w:tc>
        <w:tc>
          <w:tcPr>
            <w:tcW w:w="715" w:type="dxa"/>
            <w:tcBorders>
              <w:top w:val="single" w:sz="4" w:space="0" w:color="auto"/>
              <w:left w:val="single" w:sz="4" w:space="0" w:color="auto"/>
            </w:tcBorders>
            <w:shd w:val="clear" w:color="auto" w:fill="FFFFFF"/>
            <w:vAlign w:val="bottom"/>
          </w:tcPr>
          <w:p w14:paraId="7E5C7A6E"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23,86430</w:t>
            </w:r>
          </w:p>
        </w:tc>
        <w:tc>
          <w:tcPr>
            <w:tcW w:w="682" w:type="dxa"/>
            <w:tcBorders>
              <w:top w:val="single" w:sz="4" w:space="0" w:color="auto"/>
              <w:left w:val="single" w:sz="4" w:space="0" w:color="auto"/>
            </w:tcBorders>
            <w:shd w:val="clear" w:color="auto" w:fill="FFFFFF"/>
            <w:vAlign w:val="bottom"/>
          </w:tcPr>
          <w:p w14:paraId="3CD1DAE7"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810,00</w:t>
            </w:r>
          </w:p>
        </w:tc>
        <w:tc>
          <w:tcPr>
            <w:tcW w:w="869" w:type="dxa"/>
            <w:tcBorders>
              <w:top w:val="single" w:sz="4" w:space="0" w:color="auto"/>
              <w:left w:val="single" w:sz="4" w:space="0" w:color="auto"/>
              <w:right w:val="single" w:sz="4" w:space="0" w:color="auto"/>
            </w:tcBorders>
            <w:shd w:val="clear" w:color="auto" w:fill="FFFFFF"/>
            <w:vAlign w:val="bottom"/>
          </w:tcPr>
          <w:p w14:paraId="59C79D05"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19 330,08</w:t>
            </w:r>
          </w:p>
        </w:tc>
      </w:tr>
      <w:tr w:rsidR="00D41A1A" w14:paraId="21142579" w14:textId="77777777">
        <w:tblPrEx>
          <w:tblCellMar>
            <w:top w:w="0" w:type="dxa"/>
            <w:bottom w:w="0" w:type="dxa"/>
          </w:tblCellMar>
        </w:tblPrEx>
        <w:trPr>
          <w:trHeight w:hRule="exact" w:val="173"/>
        </w:trPr>
        <w:tc>
          <w:tcPr>
            <w:tcW w:w="302" w:type="dxa"/>
            <w:tcBorders>
              <w:left w:val="single" w:sz="4" w:space="0" w:color="auto"/>
            </w:tcBorders>
            <w:shd w:val="clear" w:color="auto" w:fill="C0C0C0"/>
            <w:vAlign w:val="bottom"/>
          </w:tcPr>
          <w:p w14:paraId="72E8BEC7"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65EBD9EB"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M21</w:t>
            </w:r>
          </w:p>
        </w:tc>
        <w:tc>
          <w:tcPr>
            <w:tcW w:w="7104" w:type="dxa"/>
            <w:tcBorders>
              <w:left w:val="single" w:sz="4" w:space="0" w:color="auto"/>
            </w:tcBorders>
            <w:shd w:val="clear" w:color="auto" w:fill="C0C0C0"/>
            <w:vAlign w:val="center"/>
          </w:tcPr>
          <w:p w14:paraId="2413EF81"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Elektromontáže</w:t>
            </w:r>
          </w:p>
        </w:tc>
        <w:tc>
          <w:tcPr>
            <w:tcW w:w="307" w:type="dxa"/>
            <w:tcBorders>
              <w:left w:val="single" w:sz="4" w:space="0" w:color="auto"/>
            </w:tcBorders>
            <w:shd w:val="clear" w:color="auto" w:fill="C0C0C0"/>
          </w:tcPr>
          <w:p w14:paraId="2BD7E741" w14:textId="77777777" w:rsidR="00D41A1A" w:rsidRDefault="00D41A1A">
            <w:pPr>
              <w:framePr w:w="10968" w:h="11515" w:wrap="none" w:vAnchor="page" w:hAnchor="page" w:x="562" w:y="1927"/>
              <w:rPr>
                <w:sz w:val="10"/>
                <w:szCs w:val="10"/>
              </w:rPr>
            </w:pPr>
          </w:p>
        </w:tc>
        <w:tc>
          <w:tcPr>
            <w:tcW w:w="715" w:type="dxa"/>
            <w:tcBorders>
              <w:left w:val="single" w:sz="4" w:space="0" w:color="auto"/>
            </w:tcBorders>
            <w:shd w:val="clear" w:color="auto" w:fill="C0C0C0"/>
          </w:tcPr>
          <w:p w14:paraId="14CF75B8" w14:textId="77777777" w:rsidR="00D41A1A" w:rsidRDefault="00D41A1A">
            <w:pPr>
              <w:framePr w:w="10968" w:h="11515" w:wrap="none" w:vAnchor="page" w:hAnchor="page" w:x="562" w:y="1927"/>
              <w:rPr>
                <w:sz w:val="10"/>
                <w:szCs w:val="10"/>
              </w:rPr>
            </w:pPr>
          </w:p>
        </w:tc>
        <w:tc>
          <w:tcPr>
            <w:tcW w:w="682" w:type="dxa"/>
            <w:tcBorders>
              <w:left w:val="single" w:sz="4" w:space="0" w:color="auto"/>
            </w:tcBorders>
            <w:shd w:val="clear" w:color="auto" w:fill="C0C0C0"/>
          </w:tcPr>
          <w:p w14:paraId="75E3C3CB" w14:textId="77777777" w:rsidR="00D41A1A" w:rsidRDefault="00D41A1A">
            <w:pPr>
              <w:framePr w:w="10968" w:h="11515" w:wrap="none" w:vAnchor="page" w:hAnchor="page" w:x="562" w:y="1927"/>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3DDB4C8A" w14:textId="77777777" w:rsidR="00D41A1A" w:rsidRDefault="00543D88">
            <w:pPr>
              <w:pStyle w:val="Jin0"/>
              <w:framePr w:w="10968" w:h="11515" w:wrap="none" w:vAnchor="page" w:hAnchor="page" w:x="562" w:y="1927"/>
              <w:shd w:val="clear" w:color="auto" w:fill="auto"/>
              <w:ind w:firstLine="300"/>
              <w:jc w:val="both"/>
              <w:rPr>
                <w:sz w:val="13"/>
                <w:szCs w:val="13"/>
              </w:rPr>
            </w:pPr>
            <w:r>
              <w:rPr>
                <w:rFonts w:ascii="Trebuchet MS" w:eastAsia="Trebuchet MS" w:hAnsi="Trebuchet MS" w:cs="Trebuchet MS"/>
                <w:sz w:val="13"/>
                <w:szCs w:val="13"/>
              </w:rPr>
              <w:t>3 655,00</w:t>
            </w:r>
          </w:p>
        </w:tc>
      </w:tr>
      <w:tr w:rsidR="00D41A1A" w14:paraId="49E26FFA" w14:textId="77777777">
        <w:tblPrEx>
          <w:tblCellMar>
            <w:top w:w="0" w:type="dxa"/>
            <w:bottom w:w="0" w:type="dxa"/>
          </w:tblCellMar>
        </w:tblPrEx>
        <w:trPr>
          <w:trHeight w:hRule="exact" w:val="182"/>
        </w:trPr>
        <w:tc>
          <w:tcPr>
            <w:tcW w:w="302" w:type="dxa"/>
            <w:tcBorders>
              <w:top w:val="single" w:sz="4" w:space="0" w:color="auto"/>
              <w:left w:val="single" w:sz="4" w:space="0" w:color="auto"/>
            </w:tcBorders>
            <w:shd w:val="clear" w:color="auto" w:fill="FFFFFF"/>
            <w:vAlign w:val="bottom"/>
          </w:tcPr>
          <w:p w14:paraId="1CEE568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46</w:t>
            </w:r>
          </w:p>
        </w:tc>
        <w:tc>
          <w:tcPr>
            <w:tcW w:w="989" w:type="dxa"/>
            <w:tcBorders>
              <w:top w:val="single" w:sz="4" w:space="0" w:color="auto"/>
              <w:left w:val="single" w:sz="4" w:space="0" w:color="auto"/>
            </w:tcBorders>
            <w:shd w:val="clear" w:color="auto" w:fill="FFFFFF"/>
            <w:vAlign w:val="center"/>
          </w:tcPr>
          <w:p w14:paraId="7E7AE630"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210810006RT1</w:t>
            </w:r>
          </w:p>
        </w:tc>
        <w:tc>
          <w:tcPr>
            <w:tcW w:w="7104" w:type="dxa"/>
            <w:tcBorders>
              <w:top w:val="single" w:sz="4" w:space="0" w:color="auto"/>
              <w:left w:val="single" w:sz="4" w:space="0" w:color="auto"/>
            </w:tcBorders>
            <w:shd w:val="clear" w:color="auto" w:fill="FFFFFF"/>
            <w:vAlign w:val="bottom"/>
          </w:tcPr>
          <w:p w14:paraId="4BDDBB85" w14:textId="77777777" w:rsidR="00D41A1A" w:rsidRDefault="00543D88">
            <w:pPr>
              <w:pStyle w:val="Jin0"/>
              <w:framePr w:w="10968" w:h="11515" w:wrap="none" w:vAnchor="page" w:hAnchor="page" w:x="562" w:y="1927"/>
              <w:shd w:val="clear" w:color="auto" w:fill="auto"/>
              <w:rPr>
                <w:sz w:val="13"/>
                <w:szCs w:val="13"/>
              </w:rPr>
            </w:pPr>
            <w:r>
              <w:rPr>
                <w:sz w:val="13"/>
                <w:szCs w:val="13"/>
              </w:rPr>
              <w:t>Kabel CYKY- 3J x 2,5 mm2 včetně výstražné folie, včetně dodávky kabelu</w:t>
            </w:r>
          </w:p>
        </w:tc>
        <w:tc>
          <w:tcPr>
            <w:tcW w:w="307" w:type="dxa"/>
            <w:tcBorders>
              <w:top w:val="single" w:sz="4" w:space="0" w:color="auto"/>
              <w:left w:val="single" w:sz="4" w:space="0" w:color="auto"/>
            </w:tcBorders>
            <w:shd w:val="clear" w:color="auto" w:fill="FFFFFF"/>
            <w:vAlign w:val="bottom"/>
          </w:tcPr>
          <w:p w14:paraId="146FAF5E" w14:textId="77777777" w:rsidR="00D41A1A" w:rsidRDefault="00543D88">
            <w:pPr>
              <w:pStyle w:val="Jin0"/>
              <w:framePr w:w="10968" w:h="11515" w:wrap="none" w:vAnchor="page" w:hAnchor="page" w:x="562" w:y="1927"/>
              <w:shd w:val="clear" w:color="auto" w:fill="auto"/>
              <w:jc w:val="both"/>
              <w:rPr>
                <w:sz w:val="13"/>
                <w:szCs w:val="13"/>
              </w:rPr>
            </w:pPr>
            <w:r>
              <w:rPr>
                <w:sz w:val="13"/>
                <w:szCs w:val="13"/>
              </w:rPr>
              <w:t>m</w:t>
            </w:r>
          </w:p>
        </w:tc>
        <w:tc>
          <w:tcPr>
            <w:tcW w:w="715" w:type="dxa"/>
            <w:tcBorders>
              <w:top w:val="single" w:sz="4" w:space="0" w:color="auto"/>
              <w:left w:val="single" w:sz="4" w:space="0" w:color="auto"/>
            </w:tcBorders>
            <w:shd w:val="clear" w:color="auto" w:fill="FFFFFF"/>
            <w:vAlign w:val="center"/>
          </w:tcPr>
          <w:p w14:paraId="1BA758A8"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11,00000</w:t>
            </w:r>
          </w:p>
        </w:tc>
        <w:tc>
          <w:tcPr>
            <w:tcW w:w="682" w:type="dxa"/>
            <w:tcBorders>
              <w:top w:val="single" w:sz="4" w:space="0" w:color="auto"/>
              <w:left w:val="single" w:sz="4" w:space="0" w:color="auto"/>
            </w:tcBorders>
            <w:shd w:val="clear" w:color="auto" w:fill="FFFFFF"/>
            <w:vAlign w:val="center"/>
          </w:tcPr>
          <w:p w14:paraId="7E00DEA6"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55,00</w:t>
            </w:r>
          </w:p>
        </w:tc>
        <w:tc>
          <w:tcPr>
            <w:tcW w:w="869" w:type="dxa"/>
            <w:tcBorders>
              <w:top w:val="single" w:sz="4" w:space="0" w:color="auto"/>
              <w:left w:val="single" w:sz="4" w:space="0" w:color="auto"/>
              <w:right w:val="single" w:sz="4" w:space="0" w:color="auto"/>
            </w:tcBorders>
            <w:shd w:val="clear" w:color="auto" w:fill="FFFFFF"/>
            <w:vAlign w:val="center"/>
          </w:tcPr>
          <w:p w14:paraId="026A7A4C" w14:textId="77777777" w:rsidR="00D41A1A" w:rsidRDefault="00543D88">
            <w:pPr>
              <w:pStyle w:val="Jin0"/>
              <w:framePr w:w="10968" w:h="11515" w:wrap="none" w:vAnchor="page" w:hAnchor="page" w:x="562" w:y="1927"/>
              <w:shd w:val="clear" w:color="auto" w:fill="auto"/>
              <w:ind w:firstLine="420"/>
              <w:jc w:val="both"/>
              <w:rPr>
                <w:sz w:val="13"/>
                <w:szCs w:val="13"/>
              </w:rPr>
            </w:pPr>
            <w:r>
              <w:rPr>
                <w:sz w:val="13"/>
                <w:szCs w:val="13"/>
              </w:rPr>
              <w:t>605,00</w:t>
            </w:r>
          </w:p>
        </w:tc>
      </w:tr>
      <w:tr w:rsidR="00D41A1A" w14:paraId="411643E2"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0EEEB6C6"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47</w:t>
            </w:r>
          </w:p>
        </w:tc>
        <w:tc>
          <w:tcPr>
            <w:tcW w:w="989" w:type="dxa"/>
            <w:tcBorders>
              <w:left w:val="single" w:sz="4" w:space="0" w:color="auto"/>
            </w:tcBorders>
            <w:shd w:val="clear" w:color="auto" w:fill="FFFFFF"/>
          </w:tcPr>
          <w:p w14:paraId="76E67217"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210174711R00</w:t>
            </w:r>
          </w:p>
        </w:tc>
        <w:tc>
          <w:tcPr>
            <w:tcW w:w="7104" w:type="dxa"/>
            <w:tcBorders>
              <w:top w:val="single" w:sz="4" w:space="0" w:color="auto"/>
              <w:left w:val="single" w:sz="4" w:space="0" w:color="auto"/>
            </w:tcBorders>
            <w:shd w:val="clear" w:color="auto" w:fill="FFFFFF"/>
            <w:vAlign w:val="bottom"/>
          </w:tcPr>
          <w:p w14:paraId="01B3C3FC" w14:textId="77777777" w:rsidR="00D41A1A" w:rsidRDefault="00543D88">
            <w:pPr>
              <w:pStyle w:val="Jin0"/>
              <w:framePr w:w="10968" w:h="11515" w:wrap="none" w:vAnchor="page" w:hAnchor="page" w:x="562" w:y="1927"/>
              <w:shd w:val="clear" w:color="auto" w:fill="auto"/>
              <w:spacing w:line="271" w:lineRule="auto"/>
              <w:rPr>
                <w:sz w:val="13"/>
                <w:szCs w:val="13"/>
              </w:rPr>
            </w:pPr>
            <w:r>
              <w:rPr>
                <w:sz w:val="13"/>
                <w:szCs w:val="13"/>
              </w:rPr>
              <w:t>Připojovací plastová elektrorozvodnice pro 5 modulů pro venkovní instalaci, IP67, včetně proudového chrániče 30 mA a jističe 16 B na 10 kA</w:t>
            </w:r>
          </w:p>
        </w:tc>
        <w:tc>
          <w:tcPr>
            <w:tcW w:w="307" w:type="dxa"/>
            <w:tcBorders>
              <w:left w:val="single" w:sz="4" w:space="0" w:color="auto"/>
            </w:tcBorders>
            <w:shd w:val="clear" w:color="auto" w:fill="FFFFFF"/>
            <w:vAlign w:val="center"/>
          </w:tcPr>
          <w:p w14:paraId="6872561D"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055E7FE4"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tcPr>
          <w:p w14:paraId="155D00C8"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1 950,00</w:t>
            </w:r>
          </w:p>
        </w:tc>
        <w:tc>
          <w:tcPr>
            <w:tcW w:w="869" w:type="dxa"/>
            <w:tcBorders>
              <w:left w:val="single" w:sz="4" w:space="0" w:color="auto"/>
              <w:right w:val="single" w:sz="4" w:space="0" w:color="auto"/>
            </w:tcBorders>
            <w:shd w:val="clear" w:color="auto" w:fill="FFFFFF"/>
          </w:tcPr>
          <w:p w14:paraId="2BF3BFEA"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1 950,00</w:t>
            </w:r>
          </w:p>
        </w:tc>
      </w:tr>
      <w:tr w:rsidR="00D41A1A" w14:paraId="648F462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0E3700B5" w14:textId="77777777" w:rsidR="00D41A1A" w:rsidRDefault="00543D88">
            <w:pPr>
              <w:pStyle w:val="Jin0"/>
              <w:framePr w:w="10968" w:h="11515" w:wrap="none" w:vAnchor="page" w:hAnchor="page" w:x="562" w:y="1927"/>
              <w:shd w:val="clear" w:color="auto" w:fill="auto"/>
              <w:jc w:val="both"/>
              <w:rPr>
                <w:sz w:val="13"/>
                <w:szCs w:val="13"/>
              </w:rPr>
            </w:pPr>
            <w:r>
              <w:rPr>
                <w:sz w:val="13"/>
                <w:szCs w:val="13"/>
              </w:rPr>
              <w:t>48</w:t>
            </w:r>
          </w:p>
        </w:tc>
        <w:tc>
          <w:tcPr>
            <w:tcW w:w="989" w:type="dxa"/>
            <w:tcBorders>
              <w:left w:val="single" w:sz="4" w:space="0" w:color="auto"/>
            </w:tcBorders>
            <w:shd w:val="clear" w:color="auto" w:fill="FFFFFF"/>
            <w:vAlign w:val="center"/>
          </w:tcPr>
          <w:p w14:paraId="6F22DDC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210174711R00</w:t>
            </w:r>
          </w:p>
        </w:tc>
        <w:tc>
          <w:tcPr>
            <w:tcW w:w="7104" w:type="dxa"/>
            <w:tcBorders>
              <w:top w:val="single" w:sz="4" w:space="0" w:color="auto"/>
              <w:left w:val="single" w:sz="4" w:space="0" w:color="auto"/>
            </w:tcBorders>
            <w:shd w:val="clear" w:color="auto" w:fill="FFFFFF"/>
            <w:vAlign w:val="bottom"/>
          </w:tcPr>
          <w:p w14:paraId="27A39DDF" w14:textId="77777777" w:rsidR="00D41A1A" w:rsidRDefault="00543D88">
            <w:pPr>
              <w:pStyle w:val="Jin0"/>
              <w:framePr w:w="10968" w:h="11515" w:wrap="none" w:vAnchor="page" w:hAnchor="page" w:x="562" w:y="1927"/>
              <w:shd w:val="clear" w:color="auto" w:fill="auto"/>
              <w:rPr>
                <w:sz w:val="13"/>
                <w:szCs w:val="13"/>
              </w:rPr>
            </w:pPr>
            <w:r>
              <w:rPr>
                <w:sz w:val="13"/>
                <w:szCs w:val="13"/>
              </w:rPr>
              <w:t>Instalace připojovací plastové rozvodnice pro 5 , modul</w:t>
            </w:r>
          </w:p>
        </w:tc>
        <w:tc>
          <w:tcPr>
            <w:tcW w:w="307" w:type="dxa"/>
            <w:tcBorders>
              <w:left w:val="single" w:sz="4" w:space="0" w:color="auto"/>
            </w:tcBorders>
            <w:shd w:val="clear" w:color="auto" w:fill="FFFFFF"/>
            <w:vAlign w:val="bottom"/>
          </w:tcPr>
          <w:p w14:paraId="4AEC47DB" w14:textId="77777777" w:rsidR="00D41A1A" w:rsidRDefault="00543D88">
            <w:pPr>
              <w:pStyle w:val="Jin0"/>
              <w:framePr w:w="10968" w:h="11515" w:wrap="none" w:vAnchor="page" w:hAnchor="page" w:x="562" w:y="1927"/>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658D8036"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1,00000</w:t>
            </w:r>
          </w:p>
        </w:tc>
        <w:tc>
          <w:tcPr>
            <w:tcW w:w="682" w:type="dxa"/>
            <w:tcBorders>
              <w:left w:val="single" w:sz="4" w:space="0" w:color="auto"/>
            </w:tcBorders>
            <w:shd w:val="clear" w:color="auto" w:fill="FFFFFF"/>
            <w:vAlign w:val="center"/>
          </w:tcPr>
          <w:p w14:paraId="007C87CA" w14:textId="77777777" w:rsidR="00D41A1A" w:rsidRDefault="00543D88">
            <w:pPr>
              <w:pStyle w:val="Jin0"/>
              <w:framePr w:w="10968" w:h="11515" w:wrap="none" w:vAnchor="page" w:hAnchor="page" w:x="562" w:y="1927"/>
              <w:shd w:val="clear" w:color="auto" w:fill="auto"/>
              <w:jc w:val="right"/>
              <w:rPr>
                <w:sz w:val="13"/>
                <w:szCs w:val="13"/>
              </w:rPr>
            </w:pPr>
            <w:r>
              <w:rPr>
                <w:sz w:val="13"/>
                <w:szCs w:val="13"/>
              </w:rPr>
              <w:t>1 100,00</w:t>
            </w:r>
          </w:p>
        </w:tc>
        <w:tc>
          <w:tcPr>
            <w:tcW w:w="869" w:type="dxa"/>
            <w:tcBorders>
              <w:left w:val="single" w:sz="4" w:space="0" w:color="auto"/>
              <w:right w:val="single" w:sz="4" w:space="0" w:color="auto"/>
            </w:tcBorders>
            <w:shd w:val="clear" w:color="auto" w:fill="FFFFFF"/>
            <w:vAlign w:val="center"/>
          </w:tcPr>
          <w:p w14:paraId="447200A3" w14:textId="77777777" w:rsidR="00D41A1A" w:rsidRDefault="00543D88">
            <w:pPr>
              <w:pStyle w:val="Jin0"/>
              <w:framePr w:w="10968" w:h="11515" w:wrap="none" w:vAnchor="page" w:hAnchor="page" w:x="562" w:y="1927"/>
              <w:shd w:val="clear" w:color="auto" w:fill="auto"/>
              <w:ind w:firstLine="300"/>
              <w:jc w:val="both"/>
              <w:rPr>
                <w:sz w:val="13"/>
                <w:szCs w:val="13"/>
              </w:rPr>
            </w:pPr>
            <w:r>
              <w:rPr>
                <w:sz w:val="13"/>
                <w:szCs w:val="13"/>
              </w:rPr>
              <w:t>1 100,00</w:t>
            </w:r>
          </w:p>
        </w:tc>
      </w:tr>
      <w:tr w:rsidR="00D41A1A" w14:paraId="2DFBD7F7" w14:textId="77777777">
        <w:tblPrEx>
          <w:tblCellMar>
            <w:top w:w="0" w:type="dxa"/>
            <w:bottom w:w="0" w:type="dxa"/>
          </w:tblCellMar>
        </w:tblPrEx>
        <w:trPr>
          <w:trHeight w:hRule="exact" w:val="187"/>
        </w:trPr>
        <w:tc>
          <w:tcPr>
            <w:tcW w:w="302" w:type="dxa"/>
            <w:tcBorders>
              <w:left w:val="single" w:sz="4" w:space="0" w:color="auto"/>
              <w:bottom w:val="single" w:sz="4" w:space="0" w:color="auto"/>
            </w:tcBorders>
            <w:shd w:val="clear" w:color="auto" w:fill="C0C0C0"/>
            <w:vAlign w:val="bottom"/>
          </w:tcPr>
          <w:p w14:paraId="678342C6"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Díl:</w:t>
            </w:r>
          </w:p>
        </w:tc>
        <w:tc>
          <w:tcPr>
            <w:tcW w:w="989" w:type="dxa"/>
            <w:tcBorders>
              <w:left w:val="single" w:sz="4" w:space="0" w:color="auto"/>
              <w:bottom w:val="single" w:sz="4" w:space="0" w:color="auto"/>
            </w:tcBorders>
            <w:shd w:val="clear" w:color="auto" w:fill="C0C0C0"/>
            <w:vAlign w:val="bottom"/>
          </w:tcPr>
          <w:p w14:paraId="31A58264" w14:textId="77777777" w:rsidR="00D41A1A" w:rsidRDefault="00543D88">
            <w:pPr>
              <w:pStyle w:val="Jin0"/>
              <w:framePr w:w="10968" w:h="11515" w:wrap="none" w:vAnchor="page" w:hAnchor="page" w:x="562" w:y="1927"/>
              <w:shd w:val="clear" w:color="auto" w:fill="auto"/>
              <w:jc w:val="both"/>
              <w:rPr>
                <w:sz w:val="13"/>
                <w:szCs w:val="13"/>
              </w:rPr>
            </w:pPr>
            <w:r>
              <w:rPr>
                <w:rFonts w:ascii="Trebuchet MS" w:eastAsia="Trebuchet MS" w:hAnsi="Trebuchet MS" w:cs="Trebuchet MS"/>
                <w:sz w:val="13"/>
                <w:szCs w:val="13"/>
              </w:rPr>
              <w:t>M33</w:t>
            </w:r>
          </w:p>
        </w:tc>
        <w:tc>
          <w:tcPr>
            <w:tcW w:w="7104" w:type="dxa"/>
            <w:tcBorders>
              <w:left w:val="single" w:sz="4" w:space="0" w:color="auto"/>
              <w:bottom w:val="single" w:sz="4" w:space="0" w:color="auto"/>
            </w:tcBorders>
            <w:shd w:val="clear" w:color="auto" w:fill="C0C0C0"/>
            <w:vAlign w:val="center"/>
          </w:tcPr>
          <w:p w14:paraId="358815B6" w14:textId="77777777" w:rsidR="00D41A1A" w:rsidRDefault="00543D88">
            <w:pPr>
              <w:pStyle w:val="Jin0"/>
              <w:framePr w:w="10968" w:h="11515" w:wrap="none" w:vAnchor="page" w:hAnchor="page" w:x="562" w:y="1927"/>
              <w:shd w:val="clear" w:color="auto" w:fill="auto"/>
              <w:rPr>
                <w:sz w:val="13"/>
                <w:szCs w:val="13"/>
              </w:rPr>
            </w:pPr>
            <w:r>
              <w:rPr>
                <w:rFonts w:ascii="Trebuchet MS" w:eastAsia="Trebuchet MS" w:hAnsi="Trebuchet MS" w:cs="Trebuchet MS"/>
                <w:sz w:val="13"/>
                <w:szCs w:val="13"/>
              </w:rPr>
              <w:t>Vlastní</w:t>
            </w:r>
          </w:p>
        </w:tc>
        <w:tc>
          <w:tcPr>
            <w:tcW w:w="307" w:type="dxa"/>
            <w:tcBorders>
              <w:left w:val="single" w:sz="4" w:space="0" w:color="auto"/>
              <w:bottom w:val="single" w:sz="4" w:space="0" w:color="auto"/>
            </w:tcBorders>
            <w:shd w:val="clear" w:color="auto" w:fill="C0C0C0"/>
          </w:tcPr>
          <w:p w14:paraId="40B5C9B9" w14:textId="77777777" w:rsidR="00D41A1A" w:rsidRDefault="00D41A1A">
            <w:pPr>
              <w:framePr w:w="10968" w:h="11515" w:wrap="none" w:vAnchor="page" w:hAnchor="page" w:x="562" w:y="1927"/>
              <w:rPr>
                <w:sz w:val="10"/>
                <w:szCs w:val="10"/>
              </w:rPr>
            </w:pPr>
          </w:p>
        </w:tc>
        <w:tc>
          <w:tcPr>
            <w:tcW w:w="715" w:type="dxa"/>
            <w:tcBorders>
              <w:left w:val="single" w:sz="4" w:space="0" w:color="auto"/>
              <w:bottom w:val="single" w:sz="4" w:space="0" w:color="auto"/>
            </w:tcBorders>
            <w:shd w:val="clear" w:color="auto" w:fill="C0C0C0"/>
          </w:tcPr>
          <w:p w14:paraId="1908998C" w14:textId="77777777" w:rsidR="00D41A1A" w:rsidRDefault="00D41A1A">
            <w:pPr>
              <w:framePr w:w="10968" w:h="11515" w:wrap="none" w:vAnchor="page" w:hAnchor="page" w:x="562" w:y="1927"/>
              <w:rPr>
                <w:sz w:val="10"/>
                <w:szCs w:val="10"/>
              </w:rPr>
            </w:pPr>
          </w:p>
        </w:tc>
        <w:tc>
          <w:tcPr>
            <w:tcW w:w="682" w:type="dxa"/>
            <w:tcBorders>
              <w:left w:val="single" w:sz="4" w:space="0" w:color="auto"/>
              <w:bottom w:val="single" w:sz="4" w:space="0" w:color="auto"/>
            </w:tcBorders>
            <w:shd w:val="clear" w:color="auto" w:fill="C0C0C0"/>
          </w:tcPr>
          <w:p w14:paraId="79F75371" w14:textId="77777777" w:rsidR="00D41A1A" w:rsidRDefault="00D41A1A">
            <w:pPr>
              <w:framePr w:w="10968" w:h="11515" w:wrap="none" w:vAnchor="page" w:hAnchor="page" w:x="562" w:y="1927"/>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C0C0C0"/>
            <w:vAlign w:val="bottom"/>
          </w:tcPr>
          <w:p w14:paraId="2049101C" w14:textId="77777777" w:rsidR="00D41A1A" w:rsidRDefault="00543D88">
            <w:pPr>
              <w:pStyle w:val="Jin0"/>
              <w:framePr w:w="10968" w:h="11515" w:wrap="none" w:vAnchor="page" w:hAnchor="page" w:x="562" w:y="1927"/>
              <w:shd w:val="clear" w:color="auto" w:fill="auto"/>
              <w:jc w:val="right"/>
              <w:rPr>
                <w:sz w:val="13"/>
                <w:szCs w:val="13"/>
              </w:rPr>
            </w:pPr>
            <w:r>
              <w:rPr>
                <w:rFonts w:ascii="Trebuchet MS" w:eastAsia="Trebuchet MS" w:hAnsi="Trebuchet MS" w:cs="Trebuchet MS"/>
                <w:sz w:val="13"/>
                <w:szCs w:val="13"/>
              </w:rPr>
              <w:t>113 100,00</w:t>
            </w:r>
          </w:p>
        </w:tc>
      </w:tr>
    </w:tbl>
    <w:p w14:paraId="3198F7BF"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54652C22"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2"/>
        <w:gridCol w:w="989"/>
        <w:gridCol w:w="7104"/>
        <w:gridCol w:w="307"/>
        <w:gridCol w:w="715"/>
        <w:gridCol w:w="682"/>
        <w:gridCol w:w="869"/>
      </w:tblGrid>
      <w:tr w:rsidR="00D41A1A" w14:paraId="500CAAAE" w14:textId="77777777">
        <w:tblPrEx>
          <w:tblCellMar>
            <w:top w:w="0" w:type="dxa"/>
            <w:bottom w:w="0" w:type="dxa"/>
          </w:tblCellMar>
        </w:tblPrEx>
        <w:trPr>
          <w:trHeight w:hRule="exact" w:val="4032"/>
        </w:trPr>
        <w:tc>
          <w:tcPr>
            <w:tcW w:w="302" w:type="dxa"/>
            <w:tcBorders>
              <w:top w:val="single" w:sz="4" w:space="0" w:color="auto"/>
              <w:left w:val="single" w:sz="4" w:space="0" w:color="auto"/>
            </w:tcBorders>
            <w:shd w:val="clear" w:color="auto" w:fill="FFFFFF"/>
          </w:tcPr>
          <w:p w14:paraId="485AF4B6" w14:textId="77777777" w:rsidR="00D41A1A" w:rsidRDefault="00543D88">
            <w:pPr>
              <w:pStyle w:val="Jin0"/>
              <w:framePr w:w="10968" w:h="14021" w:wrap="none" w:vAnchor="page" w:hAnchor="page" w:x="562" w:y="1139"/>
              <w:shd w:val="clear" w:color="auto" w:fill="auto"/>
              <w:jc w:val="both"/>
              <w:rPr>
                <w:sz w:val="13"/>
                <w:szCs w:val="13"/>
              </w:rPr>
            </w:pPr>
            <w:r>
              <w:rPr>
                <w:sz w:val="13"/>
                <w:szCs w:val="13"/>
              </w:rPr>
              <w:t>49</w:t>
            </w:r>
          </w:p>
        </w:tc>
        <w:tc>
          <w:tcPr>
            <w:tcW w:w="989" w:type="dxa"/>
            <w:tcBorders>
              <w:top w:val="single" w:sz="4" w:space="0" w:color="auto"/>
              <w:left w:val="single" w:sz="4" w:space="0" w:color="auto"/>
            </w:tcBorders>
            <w:shd w:val="clear" w:color="auto" w:fill="FFFFFF"/>
          </w:tcPr>
          <w:p w14:paraId="646AB438" w14:textId="77777777" w:rsidR="00D41A1A" w:rsidRDefault="00543D88">
            <w:pPr>
              <w:pStyle w:val="Jin0"/>
              <w:framePr w:w="10968" w:h="14021" w:wrap="none" w:vAnchor="page" w:hAnchor="page" w:x="562" w:y="1139"/>
              <w:shd w:val="clear" w:color="auto" w:fill="auto"/>
              <w:ind w:firstLine="300"/>
              <w:rPr>
                <w:sz w:val="13"/>
                <w:szCs w:val="13"/>
              </w:rPr>
            </w:pPr>
            <w:r>
              <w:rPr>
                <w:sz w:val="13"/>
                <w:szCs w:val="13"/>
              </w:rPr>
              <w:t>286977887</w:t>
            </w:r>
          </w:p>
        </w:tc>
        <w:tc>
          <w:tcPr>
            <w:tcW w:w="7104" w:type="dxa"/>
            <w:tcBorders>
              <w:top w:val="single" w:sz="4" w:space="0" w:color="auto"/>
              <w:left w:val="single" w:sz="4" w:space="0" w:color="auto"/>
            </w:tcBorders>
            <w:shd w:val="clear" w:color="auto" w:fill="FFFFFF"/>
            <w:vAlign w:val="bottom"/>
          </w:tcPr>
          <w:p w14:paraId="6C90BAD5" w14:textId="77777777" w:rsidR="00D41A1A" w:rsidRDefault="00543D88">
            <w:pPr>
              <w:pStyle w:val="Jin0"/>
              <w:framePr w:w="10968" w:h="14021" w:wrap="none" w:vAnchor="page" w:hAnchor="page" w:x="562" w:y="1139"/>
              <w:shd w:val="clear" w:color="auto" w:fill="auto"/>
              <w:spacing w:line="266" w:lineRule="auto"/>
              <w:rPr>
                <w:sz w:val="13"/>
                <w:szCs w:val="13"/>
              </w:rPr>
            </w:pPr>
            <w:r>
              <w:rPr>
                <w:sz w:val="13"/>
                <w:szCs w:val="13"/>
              </w:rPr>
              <w:t>Kontejnerová DČOV (kategorie III/kategorie PZV) - včetně nádrží, kapacita ČOV 5EO (0,75m3/den; 0,3 kg BSK5/den). Kontejnerová sériově vyráběná čistírna odpadních vod. ČOV musí být vybavena certifikátem dle nařízení EP a Rady EU 305/2011 ze dne 9.3.2011, kterým se stanoví harmonizované podmínky pro uvádění stavebních výrobků na trh a kterým se zrušuje směrnice Rady 89/106/EHS a podle ČSN EN 12566-3+A2 Malé čistírny odpadních vod do 50 ekvivalentních obyvatel - část 3: Balené a/nebo na místě montované domovní</w:t>
            </w:r>
            <w:r>
              <w:rPr>
                <w:sz w:val="13"/>
                <w:szCs w:val="13"/>
              </w:rPr>
              <w:t xml:space="preserve"> čistírny odpadních vod (DČOV). ČOV musí splňovat jak podmínky kategorie PZV dle NV č. 57/2016 Sb.pro vypouštění do vod podzemních, tak kategorie III dle NV č. 401/2015 Sb. pro vypouštění do vod povrchových. U kategorie III je požadováno u odstraňování fosforu použití chemického srážení prostřednictvím koagulantu. Pouze biologické odstraňování fosforu je považováno za nedostatečné. Nad rámec požadavků pro kategorii PZV musí DČOV v případě vypouštění do vod podzemních splňovat i technické požadavky stanovené</w:t>
            </w:r>
            <w:r>
              <w:rPr>
                <w:sz w:val="13"/>
                <w:szCs w:val="13"/>
              </w:rPr>
              <w:t xml:space="preserve"> v NV č. 401/2015 Sb. pod Tabulkou 1c Přílohy č. 1 pro kategorii III, tedy jak DČOV kategorie PZV, tak DČOV kategorie III musí být doplněna dalším stupněm čištění - filtrací a dále musí být vybavena odděleným prostorem pro akumulaci kalu, přičemž jako oddělený kalový prostor je chápán prostor sloužící pouze ke shromažďování a zahušťování přebytečného kalu. Čistírna dodána v samonosné plastové nádrži umožňující instalaci na hutněný štěrkopískový podkladní podsyp bez nutnosti obetonování a bez nutnosti betono</w:t>
            </w:r>
            <w:r>
              <w:rPr>
                <w:sz w:val="13"/>
                <w:szCs w:val="13"/>
              </w:rPr>
              <w:t>vání podkladní základové desky při instalaci do běžných podmínek (bez výskytu hladiny podzemní vody nad úroveň základové spáry). Pokud nebude použita DČOV se samonosnou nádrží, tak doloží uchazeč jednoznačnou výkresovou dokumentací jiné technické řešení, tedy předloží podrobný technický a statický návrh požadované podkladní základové desky, jakož i postup jejího zhotovení, včetně uvedení potřebné doby tvrdnutí betonu před osazením DČOV a jejím napuštění vodou pro obsypávání. Vzhledem k nerovnoměrnému nátoku</w:t>
            </w:r>
            <w:r>
              <w:rPr>
                <w:sz w:val="13"/>
                <w:szCs w:val="13"/>
              </w:rPr>
              <w:t xml:space="preserve"> a nerovnoměrnému organickému zatížení je požadováno použití systému technologie čištění SBR s možností optimálního nastavení. Čistírna musí být vybavena akumulací přitékajících odpadních vod a to minimálně na 50% jednodenní kapacity maximální produkce OV na níž je DČOV projektovaná. Akumulace může být jak součástí vlastní DČOV, tak může být předřazená jako samostatná nádrž. Řídící systém bude obsahovat signalizaci všech poruchových stavů. Řídící systém musí stanovit a evidovat množství odpadních vod a auto</w:t>
            </w:r>
            <w:r>
              <w:rPr>
                <w:sz w:val="13"/>
                <w:szCs w:val="13"/>
              </w:rPr>
              <w:t>maticky řídit provoz DČOV v závislosti dle skutečného množství přitékajících odpadních vod. Řídicí systém nesmí obsahovat ruční nastavování výkonu čistírny, např. časovými spínači, tedy ručním zásahem uživatele. Řídící systém bude evidovat součtově množství odpadních vod s rozlišením na min. a max.denní</w:t>
            </w:r>
          </w:p>
        </w:tc>
        <w:tc>
          <w:tcPr>
            <w:tcW w:w="307" w:type="dxa"/>
            <w:tcBorders>
              <w:top w:val="single" w:sz="4" w:space="0" w:color="auto"/>
              <w:left w:val="single" w:sz="4" w:space="0" w:color="auto"/>
            </w:tcBorders>
            <w:shd w:val="clear" w:color="auto" w:fill="FFFFFF"/>
          </w:tcPr>
          <w:p w14:paraId="075C6C34"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7FAFACE0" w14:textId="77777777" w:rsidR="00D41A1A" w:rsidRDefault="00543D88">
            <w:pPr>
              <w:pStyle w:val="Jin0"/>
              <w:framePr w:w="10968"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1188111A" w14:textId="77777777" w:rsidR="00D41A1A" w:rsidRDefault="00543D88">
            <w:pPr>
              <w:pStyle w:val="Jin0"/>
              <w:framePr w:w="10968" w:h="14021" w:wrap="none" w:vAnchor="page" w:hAnchor="page" w:x="562" w:y="1139"/>
              <w:shd w:val="clear" w:color="auto" w:fill="auto"/>
              <w:jc w:val="both"/>
              <w:rPr>
                <w:sz w:val="13"/>
                <w:szCs w:val="13"/>
              </w:rPr>
            </w:pPr>
            <w:r>
              <w:rPr>
                <w:sz w:val="13"/>
                <w:szCs w:val="13"/>
              </w:rPr>
              <w:t>60 000,00</w:t>
            </w:r>
          </w:p>
        </w:tc>
        <w:tc>
          <w:tcPr>
            <w:tcW w:w="869" w:type="dxa"/>
            <w:tcBorders>
              <w:left w:val="single" w:sz="4" w:space="0" w:color="auto"/>
              <w:right w:val="single" w:sz="4" w:space="0" w:color="auto"/>
            </w:tcBorders>
            <w:shd w:val="clear" w:color="auto" w:fill="FFFFFF"/>
          </w:tcPr>
          <w:p w14:paraId="2C04D283" w14:textId="77777777" w:rsidR="00D41A1A" w:rsidRDefault="00543D88">
            <w:pPr>
              <w:pStyle w:val="Jin0"/>
              <w:framePr w:w="10968" w:h="14021" w:wrap="none" w:vAnchor="page" w:hAnchor="page" w:x="562" w:y="1139"/>
              <w:shd w:val="clear" w:color="auto" w:fill="auto"/>
              <w:jc w:val="right"/>
              <w:rPr>
                <w:sz w:val="13"/>
                <w:szCs w:val="13"/>
              </w:rPr>
            </w:pPr>
            <w:r>
              <w:rPr>
                <w:sz w:val="13"/>
                <w:szCs w:val="13"/>
              </w:rPr>
              <w:t>60 000,00</w:t>
            </w:r>
          </w:p>
        </w:tc>
      </w:tr>
      <w:tr w:rsidR="00D41A1A" w14:paraId="406D8C32" w14:textId="77777777">
        <w:tblPrEx>
          <w:tblCellMar>
            <w:top w:w="0" w:type="dxa"/>
            <w:bottom w:w="0" w:type="dxa"/>
          </w:tblCellMar>
        </w:tblPrEx>
        <w:trPr>
          <w:trHeight w:hRule="exact" w:val="5232"/>
        </w:trPr>
        <w:tc>
          <w:tcPr>
            <w:tcW w:w="302" w:type="dxa"/>
            <w:tcBorders>
              <w:top w:val="single" w:sz="4" w:space="0" w:color="auto"/>
              <w:left w:val="single" w:sz="4" w:space="0" w:color="auto"/>
            </w:tcBorders>
            <w:shd w:val="clear" w:color="auto" w:fill="FFFFFF"/>
          </w:tcPr>
          <w:p w14:paraId="10FCACCE" w14:textId="77777777" w:rsidR="00D41A1A" w:rsidRDefault="00D41A1A">
            <w:pPr>
              <w:framePr w:w="10968" w:h="14021" w:wrap="none" w:vAnchor="page" w:hAnchor="page" w:x="562" w:y="1139"/>
              <w:rPr>
                <w:sz w:val="10"/>
                <w:szCs w:val="10"/>
              </w:rPr>
            </w:pPr>
          </w:p>
        </w:tc>
        <w:tc>
          <w:tcPr>
            <w:tcW w:w="989" w:type="dxa"/>
            <w:tcBorders>
              <w:top w:val="single" w:sz="4" w:space="0" w:color="auto"/>
              <w:left w:val="single" w:sz="4" w:space="0" w:color="auto"/>
            </w:tcBorders>
            <w:shd w:val="clear" w:color="auto" w:fill="FFFFFF"/>
          </w:tcPr>
          <w:p w14:paraId="487E1B46" w14:textId="77777777" w:rsidR="00D41A1A" w:rsidRDefault="00D41A1A">
            <w:pPr>
              <w:framePr w:w="10968" w:h="14021" w:wrap="none" w:vAnchor="page" w:hAnchor="page" w:x="562" w:y="1139"/>
              <w:rPr>
                <w:sz w:val="10"/>
                <w:szCs w:val="10"/>
              </w:rPr>
            </w:pPr>
          </w:p>
        </w:tc>
        <w:tc>
          <w:tcPr>
            <w:tcW w:w="7104" w:type="dxa"/>
            <w:tcBorders>
              <w:top w:val="single" w:sz="4" w:space="0" w:color="auto"/>
              <w:left w:val="single" w:sz="4" w:space="0" w:color="auto"/>
            </w:tcBorders>
            <w:shd w:val="clear" w:color="auto" w:fill="FFFFFF"/>
            <w:vAlign w:val="bottom"/>
          </w:tcPr>
          <w:p w14:paraId="28E92E5D" w14:textId="77777777" w:rsidR="00D41A1A" w:rsidRDefault="00543D88">
            <w:pPr>
              <w:pStyle w:val="Jin0"/>
              <w:framePr w:w="10968" w:h="14021" w:wrap="none" w:vAnchor="page" w:hAnchor="page" w:x="562" w:y="1139"/>
              <w:shd w:val="clear" w:color="auto" w:fill="auto"/>
              <w:spacing w:line="276" w:lineRule="auto"/>
              <w:rPr>
                <w:sz w:val="11"/>
                <w:szCs w:val="11"/>
              </w:rPr>
            </w:pPr>
            <w:r>
              <w:rPr>
                <w:i/>
                <w:iCs/>
                <w:color w:val="969696"/>
                <w:sz w:val="11"/>
                <w:szCs w:val="11"/>
              </w:rPr>
              <w:t>Poznámka k položce:</w:t>
            </w:r>
          </w:p>
          <w:p w14:paraId="14A468C6" w14:textId="77777777" w:rsidR="00D41A1A" w:rsidRDefault="00543D88">
            <w:pPr>
              <w:pStyle w:val="Jin0"/>
              <w:framePr w:w="10968" w:h="14021" w:wrap="none" w:vAnchor="page" w:hAnchor="page" w:x="562" w:y="1139"/>
              <w:shd w:val="clear" w:color="auto" w:fill="auto"/>
              <w:spacing w:line="276" w:lineRule="auto"/>
              <w:rPr>
                <w:sz w:val="11"/>
                <w:szCs w:val="11"/>
              </w:rPr>
            </w:pPr>
            <w:r>
              <w:rPr>
                <w:i/>
                <w:iCs/>
                <w:color w:val="969696"/>
                <w:sz w:val="11"/>
                <w:szCs w:val="11"/>
              </w:rPr>
              <w:t>Řídící systém bude evidovat pracovní časy všech strojů. Řídící systém bude umožňovat dálkový přenos dat, a to jak informaci o poruchových stavech, tak možnost nastavovat čistící procesy pomocí datového přenosu. Řídící systém bude umožňovat napojení a přenos provozních dat (průtoky, stavy, poruchy, motohodiny, atd.) na nadřazený dispečinik a vizualizaci s přístupem na internetu. V jednom řídícím systému musí být možné přenášet i poruchy na vstupní čerpací stanici a i na čerpací stanici vyčištěné odpadní vody</w:t>
            </w:r>
            <w:r>
              <w:rPr>
                <w:i/>
                <w:iCs/>
                <w:color w:val="969696"/>
                <w:sz w:val="11"/>
                <w:szCs w:val="11"/>
              </w:rPr>
              <w:t xml:space="preserve">, pokud budou součástí sestavy u konkrétní DČOV. Řídící systém musí umožňovat proporcionální řízené objemové dávkování chemikálií pro zvýšené odstraňování fosforu, a to plynule v lineární závislosti objemově podle skutečného množství odpadních vod bez nastavování obsluhou. ČOV bude dodána včetně elektrorozvaděče, řídící jednotky a software pro řídící jednotku. ČOV vybavena vypínačem a zásuvkou 230 V. ČOV musí umožňovat provedení nátoku v libovolné hloubce v rozmezí nivelety od -0,4 m do -1,2 m pod terénem, </w:t>
            </w:r>
            <w:r>
              <w:rPr>
                <w:i/>
                <w:iCs/>
                <w:color w:val="969696"/>
                <w:sz w:val="11"/>
                <w:szCs w:val="11"/>
              </w:rPr>
              <w:t>při současné niveletě odtoku v nezámrzné hloubce -0,8 m pod terénem. Stanovení množství přitékajících odpadních vod je možno zajistit i dodatečným zařízením mimo vlastní DČOV. Měření nemusí být zajištěno stanoveným měřidlem, ani na něj nemusí být vystaven protokol o ověření funkční způsobilosti ve smyslu zákona č. 505/1990 Sb. o metrologii, ale vzhledem k potřebě automatické regulace výkonu DČOV a dále k potřebě automatické regulace objemově proporcionálního dávkování srážedla pro chemické odstraňování fosf</w:t>
            </w:r>
            <w:r>
              <w:rPr>
                <w:i/>
                <w:iCs/>
                <w:color w:val="969696"/>
                <w:sz w:val="11"/>
                <w:szCs w:val="11"/>
              </w:rPr>
              <w:t>oru, tedy v závislosti na skutečném proteklém množství odpadních vod musí mít měření odpovídající přesnost. Uchazeč v nabídce doloží a vysvětlí způsob stanovení množství přitékajících odpadních vod, jakož i jeho přesnost a řízení dávkování srážedla. Dávkování je požadováno jako automatické. DČOV musí být s navrženým způsobem řízení dávkování pro odstraňování fosforu CE certifikována.</w:t>
            </w:r>
          </w:p>
          <w:p w14:paraId="0254363F" w14:textId="77777777" w:rsidR="00D41A1A" w:rsidRDefault="00543D88">
            <w:pPr>
              <w:pStyle w:val="Jin0"/>
              <w:framePr w:w="10968" w:h="14021" w:wrap="none" w:vAnchor="page" w:hAnchor="page" w:x="562" w:y="1139"/>
              <w:shd w:val="clear" w:color="auto" w:fill="auto"/>
              <w:spacing w:line="276" w:lineRule="auto"/>
              <w:rPr>
                <w:sz w:val="11"/>
                <w:szCs w:val="11"/>
              </w:rPr>
            </w:pPr>
            <w:r>
              <w:rPr>
                <w:i/>
                <w:iCs/>
                <w:color w:val="969696"/>
                <w:sz w:val="11"/>
                <w:szCs w:val="11"/>
              </w:rPr>
              <w:t>Box na dmychadlo a řídící jednotku může být součástí vlastního tělesa DČOV. Může se tedy jednat o kompletní výrobek testovaný ve výrobním závodě. V případě navržení boxu na dmychadlo a řídící jednotku který nebude součástí vlastního tělesa DČOV požaduje zadavatel, aby propojení technologie v boxu s vlastní DČOV a následné zprovoznění ČOV prováděli zaměstnanci dodavatele DČOV, popř. řídícího a monitorovacího systému. Pokud nebude použita DČOV s variabilním nátokem a integrovaným přečerpáváním, tedy s možnost</w:t>
            </w:r>
            <w:r>
              <w:rPr>
                <w:i/>
                <w:iCs/>
                <w:color w:val="969696"/>
                <w:sz w:val="11"/>
                <w:szCs w:val="11"/>
              </w:rPr>
              <w:t xml:space="preserve">í napojit nátok v různé hloubce v rozmezí od 0,5 m až po 1,2 m pod terénem, kdy v rámci DČOV dojde k přečerpání odpadních vod a kdy je tedy DČOV navržena se jednotnou hloubku a nemusí se vybavovat nástavci, tak doloží uchazeč jednoznačnou výkresovou dokumentací jiné technické řešení navržené instalace pro 5 EO, ze které bude i patrný způsob, jakým bude zajištěna výstavba typizovaného zasakovacího objektu o objemu 6 m3 štěrku frakce 32-63 mm v souladu s požadavky hydrogeologického posudku pro případ hloubky </w:t>
            </w:r>
            <w:r>
              <w:rPr>
                <w:i/>
                <w:iCs/>
                <w:color w:val="969696"/>
                <w:sz w:val="11"/>
                <w:szCs w:val="11"/>
              </w:rPr>
              <w:t>nátoku odpadních vod do DČOV 1,2 m pod terénem a zároveň pro úroveň hladiny spodní vody 2,5 m pod terénem. Řešení musí být navrženo v souladu s normou ČSN EN 12566-2, resp. ČSN 75 6404, kde je požadováno, aby dno zasakovacího objektu bylo minimálně 1 m nad nejvyšší sezónní hladinou spodní vody. Dále doloží řešení obslužnosti ČOV s hloubkou nátoku v nezámrzné hloubce, tedy pro podmínky ČR s krytím potrubí min 80 cm. Kromě provozního řádu ČOV předloží uchazeč i provozně bezpečnostní předpis pro všechny činnos</w:t>
            </w:r>
            <w:r>
              <w:rPr>
                <w:i/>
                <w:iCs/>
                <w:color w:val="969696"/>
                <w:sz w:val="11"/>
                <w:szCs w:val="11"/>
              </w:rPr>
              <w:t>ti obsluhy dle Provozního řádu pro tuto hloubku DČOV vypracovaný v souladu s Nařízením vlády 362/2005 Sb.. V případě práce nad volnou hloubkou pak dále předloží i soupis a hodnocení rizik pro tyto činnosti a rovněž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w:t>
            </w:r>
            <w:r>
              <w:rPr>
                <w:i/>
                <w:iCs/>
                <w:color w:val="969696"/>
                <w:sz w:val="11"/>
                <w:szCs w:val="11"/>
              </w:rPr>
              <w:t xml:space="preserve"> ho zadavatel doložit jednoznačnou výkresovou dokumentací. V případě návrhu jiného řešení DČOV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 akumulace, apod.</w:t>
            </w:r>
          </w:p>
        </w:tc>
        <w:tc>
          <w:tcPr>
            <w:tcW w:w="307" w:type="dxa"/>
            <w:tcBorders>
              <w:top w:val="single" w:sz="4" w:space="0" w:color="auto"/>
              <w:left w:val="single" w:sz="4" w:space="0" w:color="auto"/>
            </w:tcBorders>
            <w:shd w:val="clear" w:color="auto" w:fill="FFFFFF"/>
          </w:tcPr>
          <w:p w14:paraId="73B1B8D8" w14:textId="77777777" w:rsidR="00D41A1A" w:rsidRDefault="00D41A1A">
            <w:pPr>
              <w:framePr w:w="10968" w:h="14021" w:wrap="none" w:vAnchor="page" w:hAnchor="page" w:x="562" w:y="1139"/>
              <w:rPr>
                <w:sz w:val="10"/>
                <w:szCs w:val="10"/>
              </w:rPr>
            </w:pPr>
          </w:p>
        </w:tc>
        <w:tc>
          <w:tcPr>
            <w:tcW w:w="715" w:type="dxa"/>
            <w:tcBorders>
              <w:top w:val="single" w:sz="4" w:space="0" w:color="auto"/>
              <w:left w:val="single" w:sz="4" w:space="0" w:color="auto"/>
            </w:tcBorders>
            <w:shd w:val="clear" w:color="auto" w:fill="FFFFFF"/>
          </w:tcPr>
          <w:p w14:paraId="040D2BE3" w14:textId="77777777" w:rsidR="00D41A1A" w:rsidRDefault="00D41A1A">
            <w:pPr>
              <w:framePr w:w="10968" w:h="14021" w:wrap="none" w:vAnchor="page" w:hAnchor="page" w:x="562" w:y="1139"/>
              <w:rPr>
                <w:sz w:val="10"/>
                <w:szCs w:val="10"/>
              </w:rPr>
            </w:pPr>
          </w:p>
        </w:tc>
        <w:tc>
          <w:tcPr>
            <w:tcW w:w="682" w:type="dxa"/>
            <w:tcBorders>
              <w:top w:val="single" w:sz="4" w:space="0" w:color="auto"/>
              <w:left w:val="single" w:sz="4" w:space="0" w:color="auto"/>
            </w:tcBorders>
            <w:shd w:val="clear" w:color="auto" w:fill="FFFFFF"/>
          </w:tcPr>
          <w:p w14:paraId="08595FC9" w14:textId="77777777" w:rsidR="00D41A1A" w:rsidRDefault="00D41A1A">
            <w:pPr>
              <w:framePr w:w="10968" w:h="14021" w:wrap="none" w:vAnchor="page" w:hAnchor="page" w:x="562" w:y="1139"/>
              <w:rPr>
                <w:sz w:val="10"/>
                <w:szCs w:val="10"/>
              </w:rPr>
            </w:pPr>
          </w:p>
        </w:tc>
        <w:tc>
          <w:tcPr>
            <w:tcW w:w="869" w:type="dxa"/>
            <w:tcBorders>
              <w:left w:val="single" w:sz="4" w:space="0" w:color="auto"/>
              <w:right w:val="single" w:sz="4" w:space="0" w:color="auto"/>
            </w:tcBorders>
            <w:shd w:val="clear" w:color="auto" w:fill="FFFFFF"/>
          </w:tcPr>
          <w:p w14:paraId="67BC5DF6" w14:textId="77777777" w:rsidR="00D41A1A" w:rsidRDefault="00543D88">
            <w:pPr>
              <w:pStyle w:val="Jin0"/>
              <w:framePr w:w="10968" w:h="14021" w:wrap="none" w:vAnchor="page" w:hAnchor="page" w:x="562" w:y="1139"/>
              <w:shd w:val="clear" w:color="auto" w:fill="auto"/>
              <w:jc w:val="right"/>
              <w:rPr>
                <w:sz w:val="13"/>
                <w:szCs w:val="13"/>
              </w:rPr>
            </w:pPr>
            <w:r>
              <w:rPr>
                <w:sz w:val="13"/>
                <w:szCs w:val="13"/>
              </w:rPr>
              <w:t>0,00</w:t>
            </w:r>
          </w:p>
        </w:tc>
      </w:tr>
      <w:tr w:rsidR="00D41A1A" w14:paraId="0E91BD6A" w14:textId="77777777">
        <w:tblPrEx>
          <w:tblCellMar>
            <w:top w:w="0" w:type="dxa"/>
            <w:bottom w:w="0" w:type="dxa"/>
          </w:tblCellMar>
        </w:tblPrEx>
        <w:trPr>
          <w:trHeight w:hRule="exact" w:val="1939"/>
        </w:trPr>
        <w:tc>
          <w:tcPr>
            <w:tcW w:w="302" w:type="dxa"/>
            <w:tcBorders>
              <w:top w:val="single" w:sz="4" w:space="0" w:color="auto"/>
              <w:left w:val="single" w:sz="4" w:space="0" w:color="auto"/>
            </w:tcBorders>
            <w:shd w:val="clear" w:color="auto" w:fill="FFFFFF"/>
          </w:tcPr>
          <w:p w14:paraId="45A82E3C"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50</w:t>
            </w:r>
          </w:p>
        </w:tc>
        <w:tc>
          <w:tcPr>
            <w:tcW w:w="989" w:type="dxa"/>
            <w:tcBorders>
              <w:top w:val="single" w:sz="4" w:space="0" w:color="auto"/>
              <w:left w:val="single" w:sz="4" w:space="0" w:color="auto"/>
            </w:tcBorders>
            <w:shd w:val="clear" w:color="auto" w:fill="FFFFFF"/>
          </w:tcPr>
          <w:p w14:paraId="600285FE"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28697804R</w:t>
            </w:r>
          </w:p>
        </w:tc>
        <w:tc>
          <w:tcPr>
            <w:tcW w:w="7104" w:type="dxa"/>
            <w:tcBorders>
              <w:top w:val="single" w:sz="4" w:space="0" w:color="auto"/>
              <w:left w:val="single" w:sz="4" w:space="0" w:color="auto"/>
            </w:tcBorders>
            <w:shd w:val="clear" w:color="auto" w:fill="FFFFFF"/>
            <w:vAlign w:val="bottom"/>
          </w:tcPr>
          <w:p w14:paraId="5BDB4514" w14:textId="77777777" w:rsidR="00D41A1A" w:rsidRDefault="00543D88">
            <w:pPr>
              <w:pStyle w:val="Jin0"/>
              <w:framePr w:w="10968" w:h="14021" w:wrap="none" w:vAnchor="page" w:hAnchor="page" w:x="562" w:y="1139"/>
              <w:shd w:val="clear" w:color="auto" w:fill="auto"/>
              <w:spacing w:line="266" w:lineRule="auto"/>
              <w:rPr>
                <w:sz w:val="13"/>
                <w:szCs w:val="13"/>
              </w:rPr>
            </w:pPr>
            <w:r>
              <w:rPr>
                <w:sz w:val="13"/>
                <w:szCs w:val="13"/>
              </w:rPr>
              <w:t>Pískový filtr pro DČOV 5 EO- otevřený, gravitační - vodárenského typu, automaticky praný, hydraulická kapacita shodná s kapacitou instalované ČOV - samostatná komora stejné konstrukce jako ČOV s mezidnem. Písková náplň filtru se automaticky zpětně propírá a to pomocí pracího tlakového vzduchu, popř. přefiltrované vody v závislosti na množství přefiltrované vody, popř. na stupni zanesení náplně. Prací voda s vypranými nečistotami je automaticky odváděna zpět na přítok do ČOV. Konstrukce pískového filtru musí</w:t>
            </w:r>
            <w:r>
              <w:rPr>
                <w:sz w:val="13"/>
                <w:szCs w:val="13"/>
              </w:rPr>
              <w:t xml:space="preserve">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pískový filtr automaticky praný, tak je nutno specifikovat jeho kapacitu do zanesení nerozpuštěnými látkami a způsob jeho čištění, popř. výměny, či doplnění písku. Uchazeč předloží v rámci nabídky hydraulický, technologický i technický návrh jím na</w:t>
            </w:r>
            <w:r>
              <w:rPr>
                <w:sz w:val="13"/>
                <w:szCs w:val="13"/>
              </w:rPr>
              <w:t>bízeného řešení dočištění na pískovém filtru, včetně jednoznačné výkresové dokumentace. V případě návrhu jiného řešení, tak jak je pospáno výše, má uchazeč povinnost veškeré související náklady vyvolané jím navrhovanou změnou zahrnout do ceny této položky. Jedná se např. o vyztužení dna, ŽB základovou desku, nástavce, box na dmychadlo, terénní úpravy, dodatečné čerpací stanice,</w:t>
            </w:r>
          </w:p>
        </w:tc>
        <w:tc>
          <w:tcPr>
            <w:tcW w:w="307" w:type="dxa"/>
            <w:tcBorders>
              <w:top w:val="single" w:sz="4" w:space="0" w:color="auto"/>
              <w:left w:val="single" w:sz="4" w:space="0" w:color="auto"/>
            </w:tcBorders>
            <w:shd w:val="clear" w:color="auto" w:fill="FFFFFF"/>
          </w:tcPr>
          <w:p w14:paraId="05F5E803"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tcBorders>
            <w:shd w:val="clear" w:color="auto" w:fill="FFFFFF"/>
          </w:tcPr>
          <w:p w14:paraId="45D2631A"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tcPr>
          <w:p w14:paraId="3330B623" w14:textId="77777777" w:rsidR="00D41A1A" w:rsidRDefault="00543D88">
            <w:pPr>
              <w:pStyle w:val="Jin0"/>
              <w:framePr w:w="10968" w:h="14021" w:wrap="none" w:vAnchor="page" w:hAnchor="page" w:x="562" w:y="1139"/>
              <w:shd w:val="clear" w:color="auto" w:fill="auto"/>
              <w:jc w:val="both"/>
              <w:rPr>
                <w:sz w:val="13"/>
                <w:szCs w:val="13"/>
              </w:rPr>
            </w:pPr>
            <w:r>
              <w:rPr>
                <w:sz w:val="13"/>
                <w:szCs w:val="13"/>
              </w:rPr>
              <w:t>8 500,00</w:t>
            </w:r>
          </w:p>
        </w:tc>
        <w:tc>
          <w:tcPr>
            <w:tcW w:w="869" w:type="dxa"/>
            <w:tcBorders>
              <w:left w:val="single" w:sz="4" w:space="0" w:color="auto"/>
              <w:right w:val="single" w:sz="4" w:space="0" w:color="auto"/>
            </w:tcBorders>
            <w:shd w:val="clear" w:color="auto" w:fill="FFFFFF"/>
          </w:tcPr>
          <w:p w14:paraId="6EC82073"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8 500,00</w:t>
            </w:r>
          </w:p>
        </w:tc>
      </w:tr>
      <w:tr w:rsidR="00D41A1A" w14:paraId="6D0E25E7" w14:textId="77777777">
        <w:tblPrEx>
          <w:tblCellMar>
            <w:top w:w="0" w:type="dxa"/>
            <w:bottom w:w="0" w:type="dxa"/>
          </w:tblCellMar>
        </w:tblPrEx>
        <w:trPr>
          <w:trHeight w:hRule="exact" w:val="720"/>
        </w:trPr>
        <w:tc>
          <w:tcPr>
            <w:tcW w:w="302" w:type="dxa"/>
            <w:tcBorders>
              <w:top w:val="single" w:sz="4" w:space="0" w:color="auto"/>
              <w:left w:val="single" w:sz="4" w:space="0" w:color="auto"/>
            </w:tcBorders>
            <w:shd w:val="clear" w:color="auto" w:fill="FFFFFF"/>
            <w:vAlign w:val="bottom"/>
          </w:tcPr>
          <w:p w14:paraId="081C32B3"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51</w:t>
            </w:r>
          </w:p>
          <w:p w14:paraId="3CD1B06E"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52</w:t>
            </w:r>
          </w:p>
          <w:p w14:paraId="536A36AA"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53</w:t>
            </w:r>
          </w:p>
          <w:p w14:paraId="2CBFF545"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54</w:t>
            </w:r>
          </w:p>
        </w:tc>
        <w:tc>
          <w:tcPr>
            <w:tcW w:w="989" w:type="dxa"/>
            <w:tcBorders>
              <w:top w:val="single" w:sz="4" w:space="0" w:color="auto"/>
              <w:left w:val="single" w:sz="4" w:space="0" w:color="auto"/>
            </w:tcBorders>
            <w:shd w:val="clear" w:color="auto" w:fill="FFFFFF"/>
            <w:vAlign w:val="bottom"/>
          </w:tcPr>
          <w:p w14:paraId="5B3125EA"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28697960R</w:t>
            </w:r>
          </w:p>
          <w:p w14:paraId="078877A6" w14:textId="77777777" w:rsidR="00D41A1A" w:rsidRDefault="00543D88">
            <w:pPr>
              <w:pStyle w:val="Jin0"/>
              <w:framePr w:w="10968" w:h="14021" w:wrap="none" w:vAnchor="page" w:hAnchor="page" w:x="562" w:y="1139"/>
              <w:shd w:val="clear" w:color="auto" w:fill="auto"/>
              <w:jc w:val="both"/>
              <w:rPr>
                <w:sz w:val="13"/>
                <w:szCs w:val="13"/>
              </w:rPr>
            </w:pPr>
            <w:r>
              <w:rPr>
                <w:sz w:val="13"/>
                <w:szCs w:val="13"/>
              </w:rPr>
              <w:t>RVODA</w:t>
            </w:r>
          </w:p>
          <w:p w14:paraId="1962D587"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28697960R</w:t>
            </w:r>
          </w:p>
          <w:p w14:paraId="7FA654AF"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28697960R</w:t>
            </w:r>
          </w:p>
        </w:tc>
        <w:tc>
          <w:tcPr>
            <w:tcW w:w="7104" w:type="dxa"/>
            <w:tcBorders>
              <w:top w:val="single" w:sz="4" w:space="0" w:color="auto"/>
              <w:left w:val="single" w:sz="4" w:space="0" w:color="auto"/>
            </w:tcBorders>
            <w:shd w:val="clear" w:color="auto" w:fill="FFFFFF"/>
            <w:vAlign w:val="bottom"/>
          </w:tcPr>
          <w:p w14:paraId="2B0BCA11" w14:textId="77777777" w:rsidR="00D41A1A" w:rsidRDefault="00543D88">
            <w:pPr>
              <w:pStyle w:val="Jin0"/>
              <w:framePr w:w="10968" w:h="14021" w:wrap="none" w:vAnchor="page" w:hAnchor="page" w:x="562" w:y="1139"/>
              <w:shd w:val="clear" w:color="auto" w:fill="auto"/>
              <w:spacing w:line="288" w:lineRule="auto"/>
              <w:rPr>
                <w:sz w:val="13"/>
                <w:szCs w:val="13"/>
              </w:rPr>
            </w:pPr>
            <w:r>
              <w:rPr>
                <w:sz w:val="13"/>
                <w:szCs w:val="13"/>
              </w:rPr>
              <w:t>Doprava a montáž DČOV5-15 EO (vč. nakládky a, uložení do výkopu mechanizací) Příplatek za provedení ČOV pro instalaci na , vysokou hladinu podzemní vody Dodání provozních chemikálií - 1.náplň - 5l, (kolagulant pro chemické srážení fosforu) Zaočkování ČOV aktivovaným kalem - 50l</w:t>
            </w:r>
          </w:p>
        </w:tc>
        <w:tc>
          <w:tcPr>
            <w:tcW w:w="307" w:type="dxa"/>
            <w:tcBorders>
              <w:top w:val="single" w:sz="4" w:space="0" w:color="auto"/>
              <w:left w:val="single" w:sz="4" w:space="0" w:color="auto"/>
            </w:tcBorders>
            <w:shd w:val="clear" w:color="auto" w:fill="FFFFFF"/>
            <w:vAlign w:val="bottom"/>
          </w:tcPr>
          <w:p w14:paraId="7E53B7D4" w14:textId="77777777" w:rsidR="00D41A1A" w:rsidRDefault="00543D88">
            <w:pPr>
              <w:pStyle w:val="Jin0"/>
              <w:framePr w:w="10968" w:h="14021" w:wrap="none" w:vAnchor="page" w:hAnchor="page" w:x="562" w:y="1139"/>
              <w:shd w:val="clear" w:color="auto" w:fill="auto"/>
              <w:spacing w:line="290" w:lineRule="auto"/>
              <w:jc w:val="both"/>
              <w:rPr>
                <w:sz w:val="13"/>
                <w:szCs w:val="13"/>
              </w:rPr>
            </w:pPr>
            <w:r>
              <w:rPr>
                <w:sz w:val="13"/>
                <w:szCs w:val="13"/>
              </w:rPr>
              <w:t>kpl kpl l</w:t>
            </w:r>
          </w:p>
          <w:p w14:paraId="6CC02F0F" w14:textId="77777777" w:rsidR="00D41A1A" w:rsidRDefault="00543D88">
            <w:pPr>
              <w:pStyle w:val="Jin0"/>
              <w:framePr w:w="10968" w:h="14021" w:wrap="none" w:vAnchor="page" w:hAnchor="page" w:x="562" w:y="1139"/>
              <w:shd w:val="clear" w:color="auto" w:fill="auto"/>
              <w:spacing w:line="290" w:lineRule="auto"/>
              <w:jc w:val="both"/>
              <w:rPr>
                <w:sz w:val="13"/>
                <w:szCs w:val="13"/>
              </w:rPr>
            </w:pPr>
            <w:r>
              <w:rPr>
                <w:sz w:val="13"/>
                <w:szCs w:val="13"/>
              </w:rPr>
              <w:t>kpl</w:t>
            </w:r>
          </w:p>
        </w:tc>
        <w:tc>
          <w:tcPr>
            <w:tcW w:w="715" w:type="dxa"/>
            <w:tcBorders>
              <w:top w:val="single" w:sz="4" w:space="0" w:color="auto"/>
              <w:left w:val="single" w:sz="4" w:space="0" w:color="auto"/>
            </w:tcBorders>
            <w:shd w:val="clear" w:color="auto" w:fill="FFFFFF"/>
            <w:vAlign w:val="bottom"/>
          </w:tcPr>
          <w:p w14:paraId="23DA33C8"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p w14:paraId="050157B3"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p w14:paraId="1F8E31EA"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0,00000</w:t>
            </w:r>
          </w:p>
          <w:p w14:paraId="2D1DA737"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tc>
        <w:tc>
          <w:tcPr>
            <w:tcW w:w="682" w:type="dxa"/>
            <w:tcBorders>
              <w:top w:val="single" w:sz="4" w:space="0" w:color="auto"/>
              <w:left w:val="single" w:sz="4" w:space="0" w:color="auto"/>
            </w:tcBorders>
            <w:shd w:val="clear" w:color="auto" w:fill="FFFFFF"/>
            <w:vAlign w:val="bottom"/>
          </w:tcPr>
          <w:p w14:paraId="65A4AE36"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5 500,00</w:t>
            </w:r>
          </w:p>
          <w:p w14:paraId="79BC4786"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2 100,00</w:t>
            </w:r>
          </w:p>
          <w:p w14:paraId="4710CDD3" w14:textId="77777777" w:rsidR="00D41A1A" w:rsidRDefault="00543D88">
            <w:pPr>
              <w:pStyle w:val="Jin0"/>
              <w:framePr w:w="10968" w:h="14021" w:wrap="none" w:vAnchor="page" w:hAnchor="page" w:x="562" w:y="1139"/>
              <w:shd w:val="clear" w:color="auto" w:fill="auto"/>
              <w:jc w:val="right"/>
              <w:rPr>
                <w:sz w:val="13"/>
                <w:szCs w:val="13"/>
              </w:rPr>
            </w:pPr>
            <w:r>
              <w:rPr>
                <w:sz w:val="13"/>
                <w:szCs w:val="13"/>
              </w:rPr>
              <w:t>50,00</w:t>
            </w:r>
          </w:p>
          <w:p w14:paraId="6AB4F217" w14:textId="77777777" w:rsidR="00D41A1A" w:rsidRDefault="00543D88">
            <w:pPr>
              <w:pStyle w:val="Jin0"/>
              <w:framePr w:w="10968" w:h="14021" w:wrap="none" w:vAnchor="page" w:hAnchor="page" w:x="562" w:y="1139"/>
              <w:shd w:val="clear" w:color="auto" w:fill="auto"/>
              <w:jc w:val="both"/>
              <w:rPr>
                <w:sz w:val="13"/>
                <w:szCs w:val="13"/>
              </w:rPr>
            </w:pPr>
            <w:r>
              <w:rPr>
                <w:sz w:val="13"/>
                <w:szCs w:val="13"/>
              </w:rPr>
              <w:t>1 000,00</w:t>
            </w:r>
          </w:p>
        </w:tc>
        <w:tc>
          <w:tcPr>
            <w:tcW w:w="869" w:type="dxa"/>
            <w:tcBorders>
              <w:left w:val="single" w:sz="4" w:space="0" w:color="auto"/>
              <w:right w:val="single" w:sz="4" w:space="0" w:color="auto"/>
            </w:tcBorders>
            <w:shd w:val="clear" w:color="auto" w:fill="FFFFFF"/>
            <w:vAlign w:val="bottom"/>
          </w:tcPr>
          <w:p w14:paraId="3AB83F69"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5 500,00</w:t>
            </w:r>
          </w:p>
          <w:p w14:paraId="49657DEE"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2 100,00</w:t>
            </w:r>
          </w:p>
          <w:p w14:paraId="559CE4AF" w14:textId="77777777" w:rsidR="00D41A1A" w:rsidRDefault="00543D88">
            <w:pPr>
              <w:pStyle w:val="Jin0"/>
              <w:framePr w:w="10968" w:h="14021" w:wrap="none" w:vAnchor="page" w:hAnchor="page" w:x="562" w:y="1139"/>
              <w:shd w:val="clear" w:color="auto" w:fill="auto"/>
              <w:jc w:val="right"/>
              <w:rPr>
                <w:sz w:val="13"/>
                <w:szCs w:val="13"/>
              </w:rPr>
            </w:pPr>
            <w:r>
              <w:rPr>
                <w:sz w:val="13"/>
                <w:szCs w:val="13"/>
              </w:rPr>
              <w:t>0,00</w:t>
            </w:r>
          </w:p>
          <w:p w14:paraId="7EFDE383"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1 000,00</w:t>
            </w:r>
          </w:p>
        </w:tc>
      </w:tr>
      <w:tr w:rsidR="00D41A1A" w14:paraId="551BD4B6"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52D0FEEF"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55</w:t>
            </w:r>
          </w:p>
        </w:tc>
        <w:tc>
          <w:tcPr>
            <w:tcW w:w="989" w:type="dxa"/>
            <w:tcBorders>
              <w:left w:val="single" w:sz="4" w:space="0" w:color="auto"/>
            </w:tcBorders>
            <w:shd w:val="clear" w:color="auto" w:fill="FFFFFF"/>
          </w:tcPr>
          <w:p w14:paraId="36D105F2"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28697960R</w:t>
            </w:r>
          </w:p>
        </w:tc>
        <w:tc>
          <w:tcPr>
            <w:tcW w:w="7104" w:type="dxa"/>
            <w:tcBorders>
              <w:top w:val="single" w:sz="4" w:space="0" w:color="auto"/>
              <w:left w:val="single" w:sz="4" w:space="0" w:color="auto"/>
            </w:tcBorders>
            <w:shd w:val="clear" w:color="auto" w:fill="FFFFFF"/>
            <w:vAlign w:val="bottom"/>
          </w:tcPr>
          <w:p w14:paraId="0BDDD6B4" w14:textId="77777777" w:rsidR="00D41A1A" w:rsidRDefault="00543D88">
            <w:pPr>
              <w:pStyle w:val="Jin0"/>
              <w:framePr w:w="10968" w:h="14021" w:wrap="none" w:vAnchor="page" w:hAnchor="page" w:x="562" w:y="1139"/>
              <w:shd w:val="clear" w:color="auto" w:fill="auto"/>
              <w:spacing w:line="262" w:lineRule="auto"/>
              <w:rPr>
                <w:sz w:val="13"/>
                <w:szCs w:val="13"/>
              </w:rPr>
            </w:pPr>
            <w:r>
              <w:rPr>
                <w:sz w:val="13"/>
                <w:szCs w:val="13"/>
              </w:rPr>
              <w:t>Prodloužení záruky ČOV nad 24 měsíců o dobu od uvedení do provozu až do předání stavby objednateli (nevztahuje se na opotřebitelné a vyměnitelné díly v rámci běžné údržby - např. membrány ve dmychadle, náhradní vzduchové filtry)</w:t>
            </w:r>
          </w:p>
        </w:tc>
        <w:tc>
          <w:tcPr>
            <w:tcW w:w="307" w:type="dxa"/>
            <w:tcBorders>
              <w:left w:val="single" w:sz="4" w:space="0" w:color="auto"/>
            </w:tcBorders>
            <w:shd w:val="clear" w:color="auto" w:fill="FFFFFF"/>
          </w:tcPr>
          <w:p w14:paraId="58827D4C"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tcPr>
          <w:p w14:paraId="210DB882"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266C1C49"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2 200,00</w:t>
            </w:r>
          </w:p>
        </w:tc>
        <w:tc>
          <w:tcPr>
            <w:tcW w:w="869" w:type="dxa"/>
            <w:tcBorders>
              <w:left w:val="single" w:sz="4" w:space="0" w:color="auto"/>
              <w:right w:val="single" w:sz="4" w:space="0" w:color="auto"/>
            </w:tcBorders>
            <w:shd w:val="clear" w:color="auto" w:fill="FFFFFF"/>
          </w:tcPr>
          <w:p w14:paraId="1C85D3D2"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2 200,00</w:t>
            </w:r>
          </w:p>
        </w:tc>
      </w:tr>
      <w:tr w:rsidR="00D41A1A" w14:paraId="7A86C71D" w14:textId="77777777">
        <w:tblPrEx>
          <w:tblCellMar>
            <w:top w:w="0" w:type="dxa"/>
            <w:bottom w:w="0" w:type="dxa"/>
          </w:tblCellMar>
        </w:tblPrEx>
        <w:trPr>
          <w:trHeight w:hRule="exact" w:val="298"/>
        </w:trPr>
        <w:tc>
          <w:tcPr>
            <w:tcW w:w="302" w:type="dxa"/>
            <w:tcBorders>
              <w:left w:val="single" w:sz="4" w:space="0" w:color="auto"/>
            </w:tcBorders>
            <w:shd w:val="clear" w:color="auto" w:fill="FFFFFF"/>
            <w:vAlign w:val="center"/>
          </w:tcPr>
          <w:p w14:paraId="27BC3784"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56</w:t>
            </w:r>
          </w:p>
        </w:tc>
        <w:tc>
          <w:tcPr>
            <w:tcW w:w="989" w:type="dxa"/>
            <w:tcBorders>
              <w:left w:val="single" w:sz="4" w:space="0" w:color="auto"/>
            </w:tcBorders>
            <w:shd w:val="clear" w:color="auto" w:fill="FFFFFF"/>
            <w:vAlign w:val="center"/>
          </w:tcPr>
          <w:p w14:paraId="7AAA7DEB"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28697960R</w:t>
            </w:r>
          </w:p>
        </w:tc>
        <w:tc>
          <w:tcPr>
            <w:tcW w:w="7104" w:type="dxa"/>
            <w:tcBorders>
              <w:top w:val="single" w:sz="4" w:space="0" w:color="auto"/>
              <w:left w:val="single" w:sz="4" w:space="0" w:color="auto"/>
            </w:tcBorders>
            <w:shd w:val="clear" w:color="auto" w:fill="FFFFFF"/>
            <w:vAlign w:val="bottom"/>
          </w:tcPr>
          <w:p w14:paraId="79AD9EB2" w14:textId="77777777" w:rsidR="00D41A1A" w:rsidRDefault="00543D88">
            <w:pPr>
              <w:pStyle w:val="Jin0"/>
              <w:framePr w:w="10968" w:h="14021" w:wrap="none" w:vAnchor="page" w:hAnchor="page" w:x="562" w:y="1139"/>
              <w:shd w:val="clear" w:color="auto" w:fill="auto"/>
              <w:spacing w:line="271" w:lineRule="auto"/>
              <w:rPr>
                <w:sz w:val="13"/>
                <w:szCs w:val="13"/>
              </w:rPr>
            </w:pPr>
            <w:r>
              <w:rPr>
                <w:sz w:val="13"/>
                <w:szCs w:val="13"/>
              </w:rPr>
              <w:t>IoT modul: LTE-NB/M Multimode LPWA module, mikro sim, pracovní teplota -30°C až +60°C), včetně slotu pro možnost doplnění záložní baterie</w:t>
            </w:r>
          </w:p>
        </w:tc>
        <w:tc>
          <w:tcPr>
            <w:tcW w:w="307" w:type="dxa"/>
            <w:tcBorders>
              <w:left w:val="single" w:sz="4" w:space="0" w:color="auto"/>
            </w:tcBorders>
            <w:shd w:val="clear" w:color="auto" w:fill="FFFFFF"/>
            <w:vAlign w:val="center"/>
          </w:tcPr>
          <w:p w14:paraId="14AE1C76"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center"/>
          </w:tcPr>
          <w:p w14:paraId="76868FD7"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center"/>
          </w:tcPr>
          <w:p w14:paraId="2349150E" w14:textId="77777777" w:rsidR="00D41A1A" w:rsidRDefault="00543D88">
            <w:pPr>
              <w:pStyle w:val="Jin0"/>
              <w:framePr w:w="10968" w:h="14021" w:wrap="none" w:vAnchor="page" w:hAnchor="page" w:x="562" w:y="1139"/>
              <w:shd w:val="clear" w:color="auto" w:fill="auto"/>
              <w:jc w:val="both"/>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center"/>
          </w:tcPr>
          <w:p w14:paraId="45B98DEE"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3 000,00</w:t>
            </w:r>
          </w:p>
        </w:tc>
      </w:tr>
      <w:tr w:rsidR="00D41A1A" w14:paraId="41E42185" w14:textId="77777777">
        <w:tblPrEx>
          <w:tblCellMar>
            <w:top w:w="0" w:type="dxa"/>
            <w:bottom w:w="0" w:type="dxa"/>
          </w:tblCellMar>
        </w:tblPrEx>
        <w:trPr>
          <w:trHeight w:hRule="exact" w:val="178"/>
        </w:trPr>
        <w:tc>
          <w:tcPr>
            <w:tcW w:w="302" w:type="dxa"/>
            <w:tcBorders>
              <w:left w:val="single" w:sz="4" w:space="0" w:color="auto"/>
            </w:tcBorders>
            <w:shd w:val="clear" w:color="auto" w:fill="FFFFFF"/>
            <w:vAlign w:val="bottom"/>
          </w:tcPr>
          <w:p w14:paraId="1F9193B5"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57</w:t>
            </w:r>
          </w:p>
        </w:tc>
        <w:tc>
          <w:tcPr>
            <w:tcW w:w="989" w:type="dxa"/>
            <w:tcBorders>
              <w:left w:val="single" w:sz="4" w:space="0" w:color="auto"/>
            </w:tcBorders>
            <w:shd w:val="clear" w:color="auto" w:fill="FFFFFF"/>
            <w:vAlign w:val="bottom"/>
          </w:tcPr>
          <w:p w14:paraId="2EDC3716"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28600100R</w:t>
            </w:r>
          </w:p>
        </w:tc>
        <w:tc>
          <w:tcPr>
            <w:tcW w:w="7104" w:type="dxa"/>
            <w:tcBorders>
              <w:top w:val="single" w:sz="4" w:space="0" w:color="auto"/>
              <w:left w:val="single" w:sz="4" w:space="0" w:color="auto"/>
            </w:tcBorders>
            <w:shd w:val="clear" w:color="auto" w:fill="FFFFFF"/>
            <w:vAlign w:val="center"/>
          </w:tcPr>
          <w:p w14:paraId="513A0089" w14:textId="77777777" w:rsidR="00D41A1A" w:rsidRDefault="00543D88">
            <w:pPr>
              <w:pStyle w:val="Jin0"/>
              <w:framePr w:w="10968" w:h="14021" w:wrap="none" w:vAnchor="page" w:hAnchor="page" w:x="562" w:y="1139"/>
              <w:shd w:val="clear" w:color="auto" w:fill="auto"/>
              <w:rPr>
                <w:sz w:val="13"/>
                <w:szCs w:val="13"/>
              </w:rPr>
            </w:pPr>
            <w:r>
              <w:rPr>
                <w:sz w:val="13"/>
                <w:szCs w:val="13"/>
              </w:rPr>
              <w:t>Nádrž na čistou vodu (Polypropylen tl. 8mm; 0 800 mm; výška 2 m) včetně pochozího víka(Polypropylen 8mm)</w:t>
            </w:r>
          </w:p>
        </w:tc>
        <w:tc>
          <w:tcPr>
            <w:tcW w:w="307" w:type="dxa"/>
            <w:tcBorders>
              <w:left w:val="single" w:sz="4" w:space="0" w:color="auto"/>
            </w:tcBorders>
            <w:shd w:val="clear" w:color="auto" w:fill="FFFFFF"/>
            <w:vAlign w:val="bottom"/>
          </w:tcPr>
          <w:p w14:paraId="393374CA"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06144E3D"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540A405E" w14:textId="77777777" w:rsidR="00D41A1A" w:rsidRDefault="00543D88">
            <w:pPr>
              <w:pStyle w:val="Jin0"/>
              <w:framePr w:w="10968" w:h="14021" w:wrap="none" w:vAnchor="page" w:hAnchor="page" w:x="562" w:y="1139"/>
              <w:shd w:val="clear" w:color="auto" w:fill="auto"/>
              <w:jc w:val="both"/>
              <w:rPr>
                <w:sz w:val="13"/>
                <w:szCs w:val="13"/>
              </w:rPr>
            </w:pPr>
            <w:r>
              <w:rPr>
                <w:sz w:val="13"/>
                <w:szCs w:val="13"/>
              </w:rPr>
              <w:t>13 800,00</w:t>
            </w:r>
          </w:p>
        </w:tc>
        <w:tc>
          <w:tcPr>
            <w:tcW w:w="869" w:type="dxa"/>
            <w:tcBorders>
              <w:left w:val="single" w:sz="4" w:space="0" w:color="auto"/>
              <w:right w:val="single" w:sz="4" w:space="0" w:color="auto"/>
            </w:tcBorders>
            <w:shd w:val="clear" w:color="auto" w:fill="FFFFFF"/>
            <w:vAlign w:val="bottom"/>
          </w:tcPr>
          <w:p w14:paraId="2854378F" w14:textId="77777777" w:rsidR="00D41A1A" w:rsidRDefault="00543D88">
            <w:pPr>
              <w:pStyle w:val="Jin0"/>
              <w:framePr w:w="10968" w:h="14021" w:wrap="none" w:vAnchor="page" w:hAnchor="page" w:x="562" w:y="1139"/>
              <w:shd w:val="clear" w:color="auto" w:fill="auto"/>
              <w:jc w:val="right"/>
              <w:rPr>
                <w:sz w:val="13"/>
                <w:szCs w:val="13"/>
              </w:rPr>
            </w:pPr>
            <w:r>
              <w:rPr>
                <w:sz w:val="13"/>
                <w:szCs w:val="13"/>
              </w:rPr>
              <w:t>13 800,00</w:t>
            </w:r>
          </w:p>
        </w:tc>
      </w:tr>
      <w:tr w:rsidR="00D41A1A" w14:paraId="409B7B02"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67E6CA79"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58</w:t>
            </w:r>
          </w:p>
        </w:tc>
        <w:tc>
          <w:tcPr>
            <w:tcW w:w="989" w:type="dxa"/>
            <w:tcBorders>
              <w:left w:val="single" w:sz="4" w:space="0" w:color="auto"/>
            </w:tcBorders>
            <w:shd w:val="clear" w:color="auto" w:fill="FFFFFF"/>
            <w:vAlign w:val="bottom"/>
          </w:tcPr>
          <w:p w14:paraId="1BF27806"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28600100R</w:t>
            </w:r>
          </w:p>
        </w:tc>
        <w:tc>
          <w:tcPr>
            <w:tcW w:w="7104" w:type="dxa"/>
            <w:tcBorders>
              <w:top w:val="single" w:sz="4" w:space="0" w:color="auto"/>
              <w:left w:val="single" w:sz="4" w:space="0" w:color="auto"/>
            </w:tcBorders>
            <w:shd w:val="clear" w:color="auto" w:fill="FFFFFF"/>
            <w:vAlign w:val="center"/>
          </w:tcPr>
          <w:p w14:paraId="3FF33F84" w14:textId="77777777" w:rsidR="00D41A1A" w:rsidRDefault="00543D88">
            <w:pPr>
              <w:pStyle w:val="Jin0"/>
              <w:framePr w:w="10968" w:h="14021" w:wrap="none" w:vAnchor="page" w:hAnchor="page" w:x="562" w:y="1139"/>
              <w:shd w:val="clear" w:color="auto" w:fill="auto"/>
              <w:rPr>
                <w:sz w:val="13"/>
                <w:szCs w:val="13"/>
              </w:rPr>
            </w:pPr>
            <w:r>
              <w:rPr>
                <w:sz w:val="13"/>
                <w:szCs w:val="13"/>
              </w:rPr>
              <w:t>Doprava a montáž nádrže čisté vody (vč. nakládky a, uložení do výkopu mechanizací)</w:t>
            </w:r>
          </w:p>
        </w:tc>
        <w:tc>
          <w:tcPr>
            <w:tcW w:w="307" w:type="dxa"/>
            <w:tcBorders>
              <w:left w:val="single" w:sz="4" w:space="0" w:color="auto"/>
            </w:tcBorders>
            <w:shd w:val="clear" w:color="auto" w:fill="FFFFFF"/>
            <w:vAlign w:val="bottom"/>
          </w:tcPr>
          <w:p w14:paraId="71D893C6"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kpl</w:t>
            </w:r>
          </w:p>
        </w:tc>
        <w:tc>
          <w:tcPr>
            <w:tcW w:w="715" w:type="dxa"/>
            <w:tcBorders>
              <w:left w:val="single" w:sz="4" w:space="0" w:color="auto"/>
            </w:tcBorders>
            <w:shd w:val="clear" w:color="auto" w:fill="FFFFFF"/>
            <w:vAlign w:val="bottom"/>
          </w:tcPr>
          <w:p w14:paraId="1CAA178E"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4456698B" w14:textId="77777777" w:rsidR="00D41A1A" w:rsidRDefault="00543D88">
            <w:pPr>
              <w:pStyle w:val="Jin0"/>
              <w:framePr w:w="10968" w:h="14021" w:wrap="none" w:vAnchor="page" w:hAnchor="page" w:x="562" w:y="1139"/>
              <w:shd w:val="clear" w:color="auto" w:fill="auto"/>
              <w:rPr>
                <w:sz w:val="13"/>
                <w:szCs w:val="13"/>
              </w:rPr>
            </w:pPr>
            <w:r>
              <w:rPr>
                <w:sz w:val="13"/>
                <w:szCs w:val="13"/>
              </w:rPr>
              <w:t>3 000,00</w:t>
            </w:r>
          </w:p>
        </w:tc>
        <w:tc>
          <w:tcPr>
            <w:tcW w:w="869" w:type="dxa"/>
            <w:tcBorders>
              <w:left w:val="single" w:sz="4" w:space="0" w:color="auto"/>
              <w:right w:val="single" w:sz="4" w:space="0" w:color="auto"/>
            </w:tcBorders>
            <w:shd w:val="clear" w:color="auto" w:fill="FFFFFF"/>
            <w:vAlign w:val="bottom"/>
          </w:tcPr>
          <w:p w14:paraId="421BD3DC"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3 000,00</w:t>
            </w:r>
          </w:p>
        </w:tc>
      </w:tr>
      <w:tr w:rsidR="00D41A1A" w14:paraId="31670CDE" w14:textId="77777777">
        <w:tblPrEx>
          <w:tblCellMar>
            <w:top w:w="0" w:type="dxa"/>
            <w:bottom w:w="0" w:type="dxa"/>
          </w:tblCellMar>
        </w:tblPrEx>
        <w:trPr>
          <w:trHeight w:hRule="exact" w:val="446"/>
        </w:trPr>
        <w:tc>
          <w:tcPr>
            <w:tcW w:w="302" w:type="dxa"/>
            <w:tcBorders>
              <w:left w:val="single" w:sz="4" w:space="0" w:color="auto"/>
            </w:tcBorders>
            <w:shd w:val="clear" w:color="auto" w:fill="FFFFFF"/>
            <w:vAlign w:val="center"/>
          </w:tcPr>
          <w:p w14:paraId="27CADEA2" w14:textId="77777777" w:rsidR="00D41A1A" w:rsidRDefault="00543D88">
            <w:pPr>
              <w:pStyle w:val="Jin0"/>
              <w:framePr w:w="10968" w:h="14021" w:wrap="none" w:vAnchor="page" w:hAnchor="page" w:x="562" w:y="1139"/>
              <w:shd w:val="clear" w:color="auto" w:fill="auto"/>
              <w:jc w:val="both"/>
              <w:rPr>
                <w:sz w:val="13"/>
                <w:szCs w:val="13"/>
              </w:rPr>
            </w:pPr>
            <w:r>
              <w:rPr>
                <w:sz w:val="13"/>
                <w:szCs w:val="13"/>
              </w:rPr>
              <w:t>59</w:t>
            </w:r>
          </w:p>
        </w:tc>
        <w:tc>
          <w:tcPr>
            <w:tcW w:w="989" w:type="dxa"/>
            <w:tcBorders>
              <w:left w:val="single" w:sz="4" w:space="0" w:color="auto"/>
            </w:tcBorders>
            <w:shd w:val="clear" w:color="auto" w:fill="FFFFFF"/>
          </w:tcPr>
          <w:p w14:paraId="2CCBBDB3"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28600100R</w:t>
            </w:r>
          </w:p>
        </w:tc>
        <w:tc>
          <w:tcPr>
            <w:tcW w:w="7104" w:type="dxa"/>
            <w:tcBorders>
              <w:top w:val="single" w:sz="4" w:space="0" w:color="auto"/>
              <w:left w:val="single" w:sz="4" w:space="0" w:color="auto"/>
            </w:tcBorders>
            <w:shd w:val="clear" w:color="auto" w:fill="FFFFFF"/>
            <w:vAlign w:val="bottom"/>
          </w:tcPr>
          <w:p w14:paraId="1F39557E" w14:textId="77777777" w:rsidR="00D41A1A" w:rsidRDefault="00543D88">
            <w:pPr>
              <w:pStyle w:val="Jin0"/>
              <w:framePr w:w="10968" w:h="14021" w:wrap="none" w:vAnchor="page" w:hAnchor="page" w:x="562" w:y="1139"/>
              <w:shd w:val="clear" w:color="auto" w:fill="auto"/>
              <w:spacing w:line="266" w:lineRule="auto"/>
              <w:rPr>
                <w:sz w:val="13"/>
                <w:szCs w:val="13"/>
              </w:rPr>
            </w:pPr>
            <w:r>
              <w:rPr>
                <w:sz w:val="13"/>
                <w:szCs w:val="13"/>
              </w:rPr>
              <w:t>Ponorné čerpadlo čisté vody a kompletní vystrojení (230V/50Hz; 900 W; IPX8; průtok: 12-18 m3/hod; max.hloubka ponoru 8,5m; materiál čerpadla: plast; závitové připojení: G1"; průchodnost kola: 30-40 mm; trubní vedení pro čerpadlo, řídící plovák, připojovací a přepínací el. Skříňka 3 stupně ovládání Automat/VYP/Ruční ovládání)</w:t>
            </w:r>
          </w:p>
        </w:tc>
        <w:tc>
          <w:tcPr>
            <w:tcW w:w="307" w:type="dxa"/>
            <w:tcBorders>
              <w:left w:val="single" w:sz="4" w:space="0" w:color="auto"/>
            </w:tcBorders>
            <w:shd w:val="clear" w:color="auto" w:fill="FFFFFF"/>
          </w:tcPr>
          <w:p w14:paraId="759197F7"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tcPr>
          <w:p w14:paraId="6D7FCCB9"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tcPr>
          <w:p w14:paraId="5ADDC7EC" w14:textId="77777777" w:rsidR="00D41A1A" w:rsidRDefault="00543D88">
            <w:pPr>
              <w:pStyle w:val="Jin0"/>
              <w:framePr w:w="10968" w:h="14021" w:wrap="none" w:vAnchor="page" w:hAnchor="page" w:x="562" w:y="1139"/>
              <w:shd w:val="clear" w:color="auto" w:fill="auto"/>
              <w:rPr>
                <w:sz w:val="13"/>
                <w:szCs w:val="13"/>
              </w:rPr>
            </w:pPr>
            <w:r>
              <w:rPr>
                <w:sz w:val="13"/>
                <w:szCs w:val="13"/>
              </w:rPr>
              <w:t>7 500,00</w:t>
            </w:r>
          </w:p>
        </w:tc>
        <w:tc>
          <w:tcPr>
            <w:tcW w:w="869" w:type="dxa"/>
            <w:tcBorders>
              <w:left w:val="single" w:sz="4" w:space="0" w:color="auto"/>
              <w:right w:val="single" w:sz="4" w:space="0" w:color="auto"/>
            </w:tcBorders>
            <w:shd w:val="clear" w:color="auto" w:fill="FFFFFF"/>
          </w:tcPr>
          <w:p w14:paraId="094B862C"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7 500,00</w:t>
            </w:r>
          </w:p>
        </w:tc>
      </w:tr>
      <w:tr w:rsidR="00D41A1A" w14:paraId="0C4BB547" w14:textId="77777777">
        <w:tblPrEx>
          <w:tblCellMar>
            <w:top w:w="0" w:type="dxa"/>
            <w:bottom w:w="0" w:type="dxa"/>
          </w:tblCellMar>
        </w:tblPrEx>
        <w:trPr>
          <w:trHeight w:hRule="exact" w:val="182"/>
        </w:trPr>
        <w:tc>
          <w:tcPr>
            <w:tcW w:w="302" w:type="dxa"/>
            <w:tcBorders>
              <w:left w:val="single" w:sz="4" w:space="0" w:color="auto"/>
            </w:tcBorders>
            <w:shd w:val="clear" w:color="auto" w:fill="FFFFFF"/>
            <w:vAlign w:val="bottom"/>
          </w:tcPr>
          <w:p w14:paraId="5965740B" w14:textId="77777777" w:rsidR="00D41A1A" w:rsidRDefault="00543D88">
            <w:pPr>
              <w:pStyle w:val="Jin0"/>
              <w:framePr w:w="10968" w:h="14021" w:wrap="none" w:vAnchor="page" w:hAnchor="page" w:x="562" w:y="1139"/>
              <w:shd w:val="clear" w:color="auto" w:fill="auto"/>
              <w:jc w:val="both"/>
              <w:rPr>
                <w:sz w:val="13"/>
                <w:szCs w:val="13"/>
              </w:rPr>
            </w:pPr>
            <w:r>
              <w:rPr>
                <w:sz w:val="13"/>
                <w:szCs w:val="13"/>
              </w:rPr>
              <w:t>60</w:t>
            </w:r>
          </w:p>
        </w:tc>
        <w:tc>
          <w:tcPr>
            <w:tcW w:w="989" w:type="dxa"/>
            <w:tcBorders>
              <w:left w:val="single" w:sz="4" w:space="0" w:color="auto"/>
            </w:tcBorders>
            <w:shd w:val="clear" w:color="auto" w:fill="FFFFFF"/>
            <w:vAlign w:val="bottom"/>
          </w:tcPr>
          <w:p w14:paraId="2421AA35" w14:textId="77777777" w:rsidR="00D41A1A" w:rsidRDefault="00543D88">
            <w:pPr>
              <w:pStyle w:val="Jin0"/>
              <w:framePr w:w="10968" w:h="14021" w:wrap="none" w:vAnchor="page" w:hAnchor="page" w:x="562" w:y="1139"/>
              <w:shd w:val="clear" w:color="auto" w:fill="auto"/>
              <w:jc w:val="both"/>
              <w:rPr>
                <w:sz w:val="13"/>
                <w:szCs w:val="13"/>
              </w:rPr>
            </w:pPr>
            <w:r>
              <w:rPr>
                <w:sz w:val="13"/>
                <w:szCs w:val="13"/>
              </w:rPr>
              <w:t>28600100R</w:t>
            </w:r>
          </w:p>
        </w:tc>
        <w:tc>
          <w:tcPr>
            <w:tcW w:w="7104" w:type="dxa"/>
            <w:tcBorders>
              <w:top w:val="single" w:sz="4" w:space="0" w:color="auto"/>
              <w:left w:val="single" w:sz="4" w:space="0" w:color="auto"/>
            </w:tcBorders>
            <w:shd w:val="clear" w:color="auto" w:fill="FFFFFF"/>
            <w:vAlign w:val="center"/>
          </w:tcPr>
          <w:p w14:paraId="3A8B6F6C" w14:textId="77777777" w:rsidR="00D41A1A" w:rsidRDefault="00543D88">
            <w:pPr>
              <w:pStyle w:val="Jin0"/>
              <w:framePr w:w="10968" w:h="14021" w:wrap="none" w:vAnchor="page" w:hAnchor="page" w:x="562" w:y="1139"/>
              <w:shd w:val="clear" w:color="auto" w:fill="auto"/>
              <w:rPr>
                <w:sz w:val="13"/>
                <w:szCs w:val="13"/>
              </w:rPr>
            </w:pPr>
            <w:r>
              <w:rPr>
                <w:sz w:val="13"/>
                <w:szCs w:val="13"/>
              </w:rPr>
              <w:t>Dávkovací čerpadlo chemikálií a vnitřní vystrojení (zásobník, čerpadlo, propojení s řídící jednotkou)</w:t>
            </w:r>
          </w:p>
        </w:tc>
        <w:tc>
          <w:tcPr>
            <w:tcW w:w="307" w:type="dxa"/>
            <w:tcBorders>
              <w:left w:val="single" w:sz="4" w:space="0" w:color="auto"/>
            </w:tcBorders>
            <w:shd w:val="clear" w:color="auto" w:fill="FFFFFF"/>
            <w:vAlign w:val="bottom"/>
          </w:tcPr>
          <w:p w14:paraId="123E569B"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kus</w:t>
            </w:r>
          </w:p>
        </w:tc>
        <w:tc>
          <w:tcPr>
            <w:tcW w:w="715" w:type="dxa"/>
            <w:tcBorders>
              <w:left w:val="single" w:sz="4" w:space="0" w:color="auto"/>
            </w:tcBorders>
            <w:shd w:val="clear" w:color="auto" w:fill="FFFFFF"/>
            <w:vAlign w:val="bottom"/>
          </w:tcPr>
          <w:p w14:paraId="7C8D4003" w14:textId="77777777" w:rsidR="00D41A1A" w:rsidRDefault="00543D88">
            <w:pPr>
              <w:pStyle w:val="Jin0"/>
              <w:framePr w:w="10968" w:h="14021" w:wrap="none" w:vAnchor="page" w:hAnchor="page" w:x="562" w:y="1139"/>
              <w:shd w:val="clear" w:color="auto" w:fill="auto"/>
              <w:ind w:firstLine="200"/>
              <w:rPr>
                <w:sz w:val="13"/>
                <w:szCs w:val="13"/>
              </w:rPr>
            </w:pPr>
            <w:r>
              <w:rPr>
                <w:sz w:val="13"/>
                <w:szCs w:val="13"/>
              </w:rPr>
              <w:t>1,00000</w:t>
            </w:r>
          </w:p>
        </w:tc>
        <w:tc>
          <w:tcPr>
            <w:tcW w:w="682" w:type="dxa"/>
            <w:tcBorders>
              <w:left w:val="single" w:sz="4" w:space="0" w:color="auto"/>
            </w:tcBorders>
            <w:shd w:val="clear" w:color="auto" w:fill="FFFFFF"/>
            <w:vAlign w:val="bottom"/>
          </w:tcPr>
          <w:p w14:paraId="51DDACC6" w14:textId="77777777" w:rsidR="00D41A1A" w:rsidRDefault="00543D88">
            <w:pPr>
              <w:pStyle w:val="Jin0"/>
              <w:framePr w:w="10968" w:h="14021" w:wrap="none" w:vAnchor="page" w:hAnchor="page" w:x="562" w:y="1139"/>
              <w:shd w:val="clear" w:color="auto" w:fill="auto"/>
              <w:rPr>
                <w:sz w:val="13"/>
                <w:szCs w:val="13"/>
              </w:rPr>
            </w:pPr>
            <w:r>
              <w:rPr>
                <w:sz w:val="13"/>
                <w:szCs w:val="13"/>
              </w:rPr>
              <w:t>6 500,00</w:t>
            </w:r>
          </w:p>
        </w:tc>
        <w:tc>
          <w:tcPr>
            <w:tcW w:w="869" w:type="dxa"/>
            <w:tcBorders>
              <w:left w:val="single" w:sz="4" w:space="0" w:color="auto"/>
              <w:right w:val="single" w:sz="4" w:space="0" w:color="auto"/>
            </w:tcBorders>
            <w:shd w:val="clear" w:color="auto" w:fill="FFFFFF"/>
            <w:vAlign w:val="bottom"/>
          </w:tcPr>
          <w:p w14:paraId="403A012B"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6 500,00</w:t>
            </w:r>
          </w:p>
        </w:tc>
      </w:tr>
      <w:tr w:rsidR="00D41A1A" w14:paraId="27779D6F" w14:textId="77777777">
        <w:tblPrEx>
          <w:tblCellMar>
            <w:top w:w="0" w:type="dxa"/>
            <w:bottom w:w="0" w:type="dxa"/>
          </w:tblCellMar>
        </w:tblPrEx>
        <w:trPr>
          <w:trHeight w:hRule="exact" w:val="178"/>
        </w:trPr>
        <w:tc>
          <w:tcPr>
            <w:tcW w:w="302" w:type="dxa"/>
            <w:tcBorders>
              <w:left w:val="single" w:sz="4" w:space="0" w:color="auto"/>
            </w:tcBorders>
            <w:shd w:val="clear" w:color="auto" w:fill="C0C0C0"/>
            <w:vAlign w:val="bottom"/>
          </w:tcPr>
          <w:p w14:paraId="4F76126C" w14:textId="77777777" w:rsidR="00D41A1A" w:rsidRDefault="00543D88">
            <w:pPr>
              <w:pStyle w:val="Jin0"/>
              <w:framePr w:w="10968" w:h="14021" w:wrap="none" w:vAnchor="page" w:hAnchor="page" w:x="562" w:y="1139"/>
              <w:shd w:val="clear" w:color="auto" w:fill="auto"/>
              <w:rPr>
                <w:sz w:val="13"/>
                <w:szCs w:val="13"/>
              </w:rPr>
            </w:pPr>
            <w:r>
              <w:rPr>
                <w:rFonts w:ascii="Trebuchet MS" w:eastAsia="Trebuchet MS" w:hAnsi="Trebuchet MS" w:cs="Trebuchet MS"/>
                <w:sz w:val="13"/>
                <w:szCs w:val="13"/>
              </w:rPr>
              <w:t>Díl:</w:t>
            </w:r>
          </w:p>
        </w:tc>
        <w:tc>
          <w:tcPr>
            <w:tcW w:w="989" w:type="dxa"/>
            <w:tcBorders>
              <w:left w:val="single" w:sz="4" w:space="0" w:color="auto"/>
            </w:tcBorders>
            <w:shd w:val="clear" w:color="auto" w:fill="C0C0C0"/>
            <w:vAlign w:val="bottom"/>
          </w:tcPr>
          <w:p w14:paraId="7FADAAD2" w14:textId="77777777" w:rsidR="00D41A1A" w:rsidRDefault="00543D88">
            <w:pPr>
              <w:pStyle w:val="Jin0"/>
              <w:framePr w:w="10968" w:h="14021" w:wrap="none" w:vAnchor="page" w:hAnchor="page" w:x="562" w:y="1139"/>
              <w:shd w:val="clear" w:color="auto" w:fill="auto"/>
              <w:rPr>
                <w:sz w:val="13"/>
                <w:szCs w:val="13"/>
              </w:rPr>
            </w:pPr>
            <w:r>
              <w:rPr>
                <w:rFonts w:ascii="Trebuchet MS" w:eastAsia="Trebuchet MS" w:hAnsi="Trebuchet MS" w:cs="Trebuchet MS"/>
                <w:sz w:val="13"/>
                <w:szCs w:val="13"/>
              </w:rPr>
              <w:t>M65</w:t>
            </w:r>
          </w:p>
        </w:tc>
        <w:tc>
          <w:tcPr>
            <w:tcW w:w="7104" w:type="dxa"/>
            <w:tcBorders>
              <w:top w:val="single" w:sz="4" w:space="0" w:color="auto"/>
              <w:left w:val="single" w:sz="4" w:space="0" w:color="auto"/>
            </w:tcBorders>
            <w:shd w:val="clear" w:color="auto" w:fill="C0C0C0"/>
            <w:vAlign w:val="center"/>
          </w:tcPr>
          <w:p w14:paraId="447F4894" w14:textId="77777777" w:rsidR="00D41A1A" w:rsidRDefault="00543D88">
            <w:pPr>
              <w:pStyle w:val="Jin0"/>
              <w:framePr w:w="10968" w:h="14021" w:wrap="none" w:vAnchor="page" w:hAnchor="page" w:x="562" w:y="1139"/>
              <w:shd w:val="clear" w:color="auto" w:fill="auto"/>
              <w:rPr>
                <w:sz w:val="13"/>
                <w:szCs w:val="13"/>
              </w:rPr>
            </w:pPr>
            <w:r>
              <w:rPr>
                <w:rFonts w:ascii="Trebuchet MS" w:eastAsia="Trebuchet MS" w:hAnsi="Trebuchet MS" w:cs="Trebuchet MS"/>
                <w:sz w:val="13"/>
                <w:szCs w:val="13"/>
              </w:rPr>
              <w:t>Elektroinstalace</w:t>
            </w:r>
          </w:p>
        </w:tc>
        <w:tc>
          <w:tcPr>
            <w:tcW w:w="307" w:type="dxa"/>
            <w:tcBorders>
              <w:left w:val="single" w:sz="4" w:space="0" w:color="auto"/>
            </w:tcBorders>
            <w:shd w:val="clear" w:color="auto" w:fill="C0C0C0"/>
          </w:tcPr>
          <w:p w14:paraId="62102D35" w14:textId="77777777" w:rsidR="00D41A1A" w:rsidRDefault="00D41A1A">
            <w:pPr>
              <w:framePr w:w="10968" w:h="14021" w:wrap="none" w:vAnchor="page" w:hAnchor="page" w:x="562" w:y="1139"/>
              <w:rPr>
                <w:sz w:val="10"/>
                <w:szCs w:val="10"/>
              </w:rPr>
            </w:pPr>
          </w:p>
        </w:tc>
        <w:tc>
          <w:tcPr>
            <w:tcW w:w="715" w:type="dxa"/>
            <w:tcBorders>
              <w:left w:val="single" w:sz="4" w:space="0" w:color="auto"/>
            </w:tcBorders>
            <w:shd w:val="clear" w:color="auto" w:fill="C0C0C0"/>
          </w:tcPr>
          <w:p w14:paraId="21A3231F" w14:textId="77777777" w:rsidR="00D41A1A" w:rsidRDefault="00D41A1A">
            <w:pPr>
              <w:framePr w:w="10968" w:h="14021" w:wrap="none" w:vAnchor="page" w:hAnchor="page" w:x="562" w:y="1139"/>
              <w:rPr>
                <w:sz w:val="10"/>
                <w:szCs w:val="10"/>
              </w:rPr>
            </w:pPr>
          </w:p>
        </w:tc>
        <w:tc>
          <w:tcPr>
            <w:tcW w:w="682" w:type="dxa"/>
            <w:tcBorders>
              <w:left w:val="single" w:sz="4" w:space="0" w:color="auto"/>
            </w:tcBorders>
            <w:shd w:val="clear" w:color="auto" w:fill="C0C0C0"/>
          </w:tcPr>
          <w:p w14:paraId="0A872013" w14:textId="77777777" w:rsidR="00D41A1A" w:rsidRDefault="00D41A1A">
            <w:pPr>
              <w:framePr w:w="10968" w:h="14021" w:wrap="none" w:vAnchor="page" w:hAnchor="page" w:x="562" w:y="1139"/>
              <w:rPr>
                <w:sz w:val="10"/>
                <w:szCs w:val="10"/>
              </w:rPr>
            </w:pPr>
          </w:p>
        </w:tc>
        <w:tc>
          <w:tcPr>
            <w:tcW w:w="869" w:type="dxa"/>
            <w:tcBorders>
              <w:top w:val="single" w:sz="4" w:space="0" w:color="auto"/>
              <w:left w:val="single" w:sz="4" w:space="0" w:color="auto"/>
              <w:right w:val="single" w:sz="4" w:space="0" w:color="auto"/>
            </w:tcBorders>
            <w:shd w:val="clear" w:color="auto" w:fill="C0C0C0"/>
            <w:vAlign w:val="bottom"/>
          </w:tcPr>
          <w:p w14:paraId="7CE63B23" w14:textId="77777777" w:rsidR="00D41A1A" w:rsidRDefault="00543D88">
            <w:pPr>
              <w:pStyle w:val="Jin0"/>
              <w:framePr w:w="10968" w:h="14021" w:wrap="none" w:vAnchor="page" w:hAnchor="page" w:x="562" w:y="1139"/>
              <w:shd w:val="clear" w:color="auto" w:fill="auto"/>
              <w:ind w:firstLine="300"/>
              <w:jc w:val="both"/>
              <w:rPr>
                <w:sz w:val="13"/>
                <w:szCs w:val="13"/>
              </w:rPr>
            </w:pPr>
            <w:r>
              <w:rPr>
                <w:rFonts w:ascii="Trebuchet MS" w:eastAsia="Trebuchet MS" w:hAnsi="Trebuchet MS" w:cs="Trebuchet MS"/>
                <w:sz w:val="13"/>
                <w:szCs w:val="13"/>
              </w:rPr>
              <w:t>1 900,00</w:t>
            </w:r>
          </w:p>
        </w:tc>
      </w:tr>
      <w:tr w:rsidR="00D41A1A" w14:paraId="02005E5D" w14:textId="77777777">
        <w:tblPrEx>
          <w:tblCellMar>
            <w:top w:w="0" w:type="dxa"/>
            <w:bottom w:w="0" w:type="dxa"/>
          </w:tblCellMar>
        </w:tblPrEx>
        <w:trPr>
          <w:trHeight w:hRule="exact" w:val="187"/>
        </w:trPr>
        <w:tc>
          <w:tcPr>
            <w:tcW w:w="302" w:type="dxa"/>
            <w:tcBorders>
              <w:top w:val="single" w:sz="4" w:space="0" w:color="auto"/>
              <w:left w:val="single" w:sz="4" w:space="0" w:color="auto"/>
              <w:bottom w:val="single" w:sz="4" w:space="0" w:color="auto"/>
            </w:tcBorders>
            <w:shd w:val="clear" w:color="auto" w:fill="FFFFFF"/>
            <w:vAlign w:val="bottom"/>
          </w:tcPr>
          <w:p w14:paraId="32DF7E92" w14:textId="77777777" w:rsidR="00D41A1A" w:rsidRDefault="00543D88">
            <w:pPr>
              <w:pStyle w:val="Jin0"/>
              <w:framePr w:w="10968" w:h="14021" w:wrap="none" w:vAnchor="page" w:hAnchor="page" w:x="562" w:y="1139"/>
              <w:shd w:val="clear" w:color="auto" w:fill="auto"/>
              <w:jc w:val="both"/>
              <w:rPr>
                <w:sz w:val="13"/>
                <w:szCs w:val="13"/>
              </w:rPr>
            </w:pPr>
            <w:r>
              <w:rPr>
                <w:sz w:val="13"/>
                <w:szCs w:val="13"/>
              </w:rPr>
              <w:t>61</w:t>
            </w:r>
          </w:p>
        </w:tc>
        <w:tc>
          <w:tcPr>
            <w:tcW w:w="989" w:type="dxa"/>
            <w:tcBorders>
              <w:top w:val="single" w:sz="4" w:space="0" w:color="auto"/>
              <w:left w:val="single" w:sz="4" w:space="0" w:color="auto"/>
              <w:bottom w:val="single" w:sz="4" w:space="0" w:color="auto"/>
            </w:tcBorders>
            <w:shd w:val="clear" w:color="auto" w:fill="FFFFFF"/>
            <w:vAlign w:val="bottom"/>
          </w:tcPr>
          <w:p w14:paraId="4307794F" w14:textId="77777777" w:rsidR="00D41A1A" w:rsidRDefault="00543D88">
            <w:pPr>
              <w:pStyle w:val="Jin0"/>
              <w:framePr w:w="10968" w:h="14021" w:wrap="none" w:vAnchor="page" w:hAnchor="page" w:x="562" w:y="1139"/>
              <w:shd w:val="clear" w:color="auto" w:fill="auto"/>
              <w:rPr>
                <w:sz w:val="13"/>
                <w:szCs w:val="13"/>
              </w:rPr>
            </w:pPr>
            <w:r>
              <w:rPr>
                <w:sz w:val="13"/>
                <w:szCs w:val="13"/>
              </w:rPr>
              <w:t>650516816R00</w:t>
            </w:r>
          </w:p>
        </w:tc>
        <w:tc>
          <w:tcPr>
            <w:tcW w:w="7104" w:type="dxa"/>
            <w:tcBorders>
              <w:top w:val="single" w:sz="4" w:space="0" w:color="auto"/>
              <w:left w:val="single" w:sz="4" w:space="0" w:color="auto"/>
              <w:bottom w:val="single" w:sz="4" w:space="0" w:color="auto"/>
            </w:tcBorders>
            <w:shd w:val="clear" w:color="auto" w:fill="FFFFFF"/>
            <w:vAlign w:val="bottom"/>
          </w:tcPr>
          <w:p w14:paraId="10C5B67A" w14:textId="77777777" w:rsidR="00D41A1A" w:rsidRDefault="00543D88">
            <w:pPr>
              <w:pStyle w:val="Jin0"/>
              <w:framePr w:w="10968" w:h="14021" w:wrap="none" w:vAnchor="page" w:hAnchor="page" w:x="562" w:y="1139"/>
              <w:shd w:val="clear" w:color="auto" w:fill="auto"/>
              <w:rPr>
                <w:sz w:val="13"/>
                <w:szCs w:val="13"/>
              </w:rPr>
            </w:pPr>
            <w:r>
              <w:rPr>
                <w:sz w:val="13"/>
                <w:szCs w:val="13"/>
              </w:rPr>
              <w:t>Revize elektro</w:t>
            </w:r>
          </w:p>
        </w:tc>
        <w:tc>
          <w:tcPr>
            <w:tcW w:w="307" w:type="dxa"/>
            <w:tcBorders>
              <w:top w:val="single" w:sz="4" w:space="0" w:color="auto"/>
              <w:left w:val="single" w:sz="4" w:space="0" w:color="auto"/>
              <w:bottom w:val="single" w:sz="4" w:space="0" w:color="auto"/>
            </w:tcBorders>
            <w:shd w:val="clear" w:color="auto" w:fill="FFFFFF"/>
            <w:vAlign w:val="bottom"/>
          </w:tcPr>
          <w:p w14:paraId="0BF61395" w14:textId="77777777" w:rsidR="00D41A1A" w:rsidRDefault="00543D88">
            <w:pPr>
              <w:pStyle w:val="Jin0"/>
              <w:framePr w:w="10968" w:h="14021" w:wrap="none" w:vAnchor="page" w:hAnchor="page" w:x="562" w:y="1139"/>
              <w:shd w:val="clear" w:color="auto" w:fill="auto"/>
              <w:jc w:val="both"/>
              <w:rPr>
                <w:sz w:val="13"/>
                <w:szCs w:val="13"/>
              </w:rPr>
            </w:pPr>
            <w:r>
              <w:rPr>
                <w:sz w:val="13"/>
                <w:szCs w:val="13"/>
              </w:rPr>
              <w:t>kus</w:t>
            </w:r>
          </w:p>
        </w:tc>
        <w:tc>
          <w:tcPr>
            <w:tcW w:w="715" w:type="dxa"/>
            <w:tcBorders>
              <w:top w:val="single" w:sz="4" w:space="0" w:color="auto"/>
              <w:left w:val="single" w:sz="4" w:space="0" w:color="auto"/>
              <w:bottom w:val="single" w:sz="4" w:space="0" w:color="auto"/>
            </w:tcBorders>
            <w:shd w:val="clear" w:color="auto" w:fill="FFFFFF"/>
            <w:vAlign w:val="bottom"/>
          </w:tcPr>
          <w:p w14:paraId="7A59E383" w14:textId="77777777" w:rsidR="00D41A1A" w:rsidRDefault="00543D88">
            <w:pPr>
              <w:pStyle w:val="Jin0"/>
              <w:framePr w:w="10968" w:h="14021" w:wrap="none" w:vAnchor="page" w:hAnchor="page" w:x="562" w:y="1139"/>
              <w:shd w:val="clear" w:color="auto" w:fill="auto"/>
              <w:ind w:firstLine="200"/>
              <w:jc w:val="both"/>
              <w:rPr>
                <w:sz w:val="13"/>
                <w:szCs w:val="13"/>
              </w:rPr>
            </w:pPr>
            <w:r>
              <w:rPr>
                <w:sz w:val="13"/>
                <w:szCs w:val="13"/>
              </w:rPr>
              <w:t>1,00000</w:t>
            </w:r>
          </w:p>
        </w:tc>
        <w:tc>
          <w:tcPr>
            <w:tcW w:w="682" w:type="dxa"/>
            <w:tcBorders>
              <w:top w:val="single" w:sz="4" w:space="0" w:color="auto"/>
              <w:left w:val="single" w:sz="4" w:space="0" w:color="auto"/>
              <w:bottom w:val="single" w:sz="4" w:space="0" w:color="auto"/>
            </w:tcBorders>
            <w:shd w:val="clear" w:color="auto" w:fill="FFFFFF"/>
            <w:vAlign w:val="bottom"/>
          </w:tcPr>
          <w:p w14:paraId="657A151E" w14:textId="77777777" w:rsidR="00D41A1A" w:rsidRDefault="00543D88">
            <w:pPr>
              <w:pStyle w:val="Jin0"/>
              <w:framePr w:w="10968" w:h="14021" w:wrap="none" w:vAnchor="page" w:hAnchor="page" w:x="562" w:y="1139"/>
              <w:shd w:val="clear" w:color="auto" w:fill="auto"/>
              <w:jc w:val="both"/>
              <w:rPr>
                <w:sz w:val="13"/>
                <w:szCs w:val="13"/>
              </w:rPr>
            </w:pPr>
            <w:r>
              <w:rPr>
                <w:sz w:val="13"/>
                <w:szCs w:val="13"/>
              </w:rPr>
              <w:t>1 900,00</w:t>
            </w:r>
          </w:p>
        </w:tc>
        <w:tc>
          <w:tcPr>
            <w:tcW w:w="869" w:type="dxa"/>
            <w:tcBorders>
              <w:top w:val="single" w:sz="4" w:space="0" w:color="auto"/>
              <w:left w:val="single" w:sz="4" w:space="0" w:color="auto"/>
              <w:right w:val="single" w:sz="4" w:space="0" w:color="auto"/>
            </w:tcBorders>
            <w:shd w:val="clear" w:color="auto" w:fill="FFFFFF"/>
            <w:vAlign w:val="bottom"/>
          </w:tcPr>
          <w:p w14:paraId="17891BE8" w14:textId="77777777" w:rsidR="00D41A1A" w:rsidRDefault="00543D88">
            <w:pPr>
              <w:pStyle w:val="Jin0"/>
              <w:framePr w:w="10968" w:h="14021" w:wrap="none" w:vAnchor="page" w:hAnchor="page" w:x="562" w:y="1139"/>
              <w:shd w:val="clear" w:color="auto" w:fill="auto"/>
              <w:ind w:firstLine="300"/>
              <w:jc w:val="both"/>
              <w:rPr>
                <w:sz w:val="13"/>
                <w:szCs w:val="13"/>
              </w:rPr>
            </w:pPr>
            <w:r>
              <w:rPr>
                <w:sz w:val="13"/>
                <w:szCs w:val="13"/>
              </w:rPr>
              <w:t>1 900,00</w:t>
            </w:r>
          </w:p>
        </w:tc>
      </w:tr>
    </w:tbl>
    <w:p w14:paraId="6330C96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1ABA0C1"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1042F444" w14:textId="77777777" w:rsidR="00D41A1A" w:rsidRDefault="00D41A1A">
      <w:pPr>
        <w:spacing w:line="1" w:lineRule="exact"/>
        <w:sectPr w:rsidR="00D41A1A">
          <w:pgSz w:w="11909" w:h="16838"/>
          <w:pgMar w:top="360" w:right="360" w:bottom="360" w:left="360" w:header="0" w:footer="3" w:gutter="0"/>
          <w:cols w:space="720"/>
          <w:noEndnote/>
          <w:docGrid w:linePitch="360"/>
        </w:sectPr>
      </w:pPr>
    </w:p>
    <w:p w14:paraId="73A19A9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592E3018"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19B53E92" w14:textId="77777777" w:rsidR="00D41A1A" w:rsidRDefault="00543D88">
            <w:pPr>
              <w:pStyle w:val="Jin0"/>
              <w:framePr w:w="8429" w:h="12797" w:wrap="none" w:vAnchor="page" w:hAnchor="page" w:x="550" w:y="837"/>
              <w:shd w:val="clear" w:color="auto" w:fill="auto"/>
              <w:jc w:val="center"/>
              <w:rPr>
                <w:sz w:val="28"/>
                <w:szCs w:val="28"/>
              </w:rPr>
            </w:pPr>
            <w:r>
              <w:rPr>
                <w:b/>
                <w:bCs/>
                <w:sz w:val="28"/>
                <w:szCs w:val="28"/>
              </w:rPr>
              <w:t>Položkový rozpočet</w:t>
            </w:r>
          </w:p>
        </w:tc>
      </w:tr>
      <w:tr w:rsidR="00D41A1A" w14:paraId="4546B643"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5BF7E661" w14:textId="77777777" w:rsidR="00D41A1A" w:rsidRDefault="00543D88">
            <w:pPr>
              <w:pStyle w:val="Jin0"/>
              <w:framePr w:w="8429" w:h="12797" w:wrap="none" w:vAnchor="page" w:hAnchor="page" w:x="550" w:y="837"/>
              <w:shd w:val="clear" w:color="auto" w:fill="auto"/>
              <w:ind w:firstLine="180"/>
              <w:rPr>
                <w:sz w:val="24"/>
                <w:szCs w:val="24"/>
              </w:rPr>
            </w:pPr>
            <w:r>
              <w:rPr>
                <w:sz w:val="24"/>
                <w:szCs w:val="24"/>
              </w:rPr>
              <w:t>Zakázka:</w:t>
            </w:r>
          </w:p>
        </w:tc>
        <w:tc>
          <w:tcPr>
            <w:tcW w:w="2006" w:type="dxa"/>
            <w:tcBorders>
              <w:top w:val="single" w:sz="4" w:space="0" w:color="auto"/>
            </w:tcBorders>
            <w:shd w:val="clear" w:color="auto" w:fill="C0C0C0"/>
          </w:tcPr>
          <w:p w14:paraId="504DF306"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vAlign w:val="bottom"/>
          </w:tcPr>
          <w:p w14:paraId="59711A93" w14:textId="77777777" w:rsidR="00D41A1A" w:rsidRDefault="00543D88">
            <w:pPr>
              <w:pStyle w:val="Jin0"/>
              <w:framePr w:w="8429" w:h="12797" w:wrap="none" w:vAnchor="page" w:hAnchor="page" w:x="550" w:y="837"/>
              <w:shd w:val="clear" w:color="auto" w:fill="auto"/>
              <w:rPr>
                <w:sz w:val="22"/>
                <w:szCs w:val="22"/>
              </w:rPr>
            </w:pPr>
            <w:r>
              <w:rPr>
                <w:b/>
                <w:bCs/>
                <w:sz w:val="22"/>
                <w:szCs w:val="22"/>
              </w:rPr>
              <w:t>SNP</w:t>
            </w:r>
          </w:p>
        </w:tc>
        <w:tc>
          <w:tcPr>
            <w:tcW w:w="1685" w:type="dxa"/>
            <w:tcBorders>
              <w:top w:val="single" w:sz="4" w:space="0" w:color="auto"/>
              <w:right w:val="single" w:sz="4" w:space="0" w:color="auto"/>
            </w:tcBorders>
            <w:shd w:val="clear" w:color="auto" w:fill="C0C0C0"/>
          </w:tcPr>
          <w:p w14:paraId="63155ABB" w14:textId="77777777" w:rsidR="00D41A1A" w:rsidRDefault="00D41A1A">
            <w:pPr>
              <w:framePr w:w="8429" w:h="12797" w:wrap="none" w:vAnchor="page" w:hAnchor="page" w:x="550" w:y="837"/>
              <w:rPr>
                <w:sz w:val="10"/>
                <w:szCs w:val="10"/>
              </w:rPr>
            </w:pPr>
          </w:p>
        </w:tc>
      </w:tr>
      <w:tr w:rsidR="00D41A1A" w14:paraId="67DB98BE"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44CB0B9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3C89A017" w14:textId="77777777" w:rsidR="00D41A1A" w:rsidRDefault="00D41A1A">
            <w:pPr>
              <w:framePr w:w="8429" w:h="12797" w:wrap="none" w:vAnchor="page" w:hAnchor="page" w:x="550" w:y="837"/>
              <w:rPr>
                <w:sz w:val="10"/>
                <w:szCs w:val="10"/>
              </w:rPr>
            </w:pPr>
          </w:p>
        </w:tc>
        <w:tc>
          <w:tcPr>
            <w:tcW w:w="2165" w:type="dxa"/>
            <w:shd w:val="clear" w:color="auto" w:fill="FFFFFF"/>
            <w:vAlign w:val="bottom"/>
          </w:tcPr>
          <w:p w14:paraId="06CF5738"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5B51B00C" w14:textId="77777777" w:rsidR="00D41A1A" w:rsidRDefault="00D41A1A">
            <w:pPr>
              <w:framePr w:w="8429" w:h="12797" w:wrap="none" w:vAnchor="page" w:hAnchor="page" w:x="550" w:y="837"/>
              <w:rPr>
                <w:sz w:val="10"/>
                <w:szCs w:val="10"/>
              </w:rPr>
            </w:pPr>
          </w:p>
        </w:tc>
      </w:tr>
      <w:tr w:rsidR="00D41A1A" w14:paraId="5B78C2EE"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6E7FAFCD" w14:textId="77777777" w:rsidR="00D41A1A" w:rsidRDefault="00D41A1A">
            <w:pPr>
              <w:framePr w:w="8429" w:h="12797" w:wrap="none" w:vAnchor="page" w:hAnchor="page" w:x="550" w:y="837"/>
              <w:rPr>
                <w:sz w:val="10"/>
                <w:szCs w:val="10"/>
              </w:rPr>
            </w:pPr>
          </w:p>
        </w:tc>
        <w:tc>
          <w:tcPr>
            <w:tcW w:w="2006" w:type="dxa"/>
            <w:shd w:val="clear" w:color="auto" w:fill="FFFFFF"/>
          </w:tcPr>
          <w:p w14:paraId="33883233" w14:textId="77777777" w:rsidR="00D41A1A" w:rsidRDefault="00D41A1A">
            <w:pPr>
              <w:framePr w:w="8429" w:h="12797" w:wrap="none" w:vAnchor="page" w:hAnchor="page" w:x="550" w:y="837"/>
              <w:rPr>
                <w:sz w:val="10"/>
                <w:szCs w:val="10"/>
              </w:rPr>
            </w:pPr>
          </w:p>
        </w:tc>
        <w:tc>
          <w:tcPr>
            <w:tcW w:w="2165" w:type="dxa"/>
            <w:shd w:val="clear" w:color="auto" w:fill="FFFFFF"/>
          </w:tcPr>
          <w:p w14:paraId="0AFAA992"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4D47EDC0" w14:textId="77777777" w:rsidR="00D41A1A" w:rsidRDefault="00D41A1A">
            <w:pPr>
              <w:framePr w:w="8429" w:h="12797" w:wrap="none" w:vAnchor="page" w:hAnchor="page" w:x="550" w:y="837"/>
              <w:rPr>
                <w:sz w:val="10"/>
                <w:szCs w:val="10"/>
              </w:rPr>
            </w:pPr>
          </w:p>
        </w:tc>
      </w:tr>
      <w:tr w:rsidR="00D41A1A" w14:paraId="086FCDF7"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42DAF8AE" w14:textId="77777777" w:rsidR="00D41A1A" w:rsidRDefault="00543D88">
            <w:pPr>
              <w:pStyle w:val="Jin0"/>
              <w:framePr w:w="8429" w:h="12797" w:wrap="none" w:vAnchor="page" w:hAnchor="page" w:x="550" w:y="837"/>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65830B58"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vAlign w:val="bottom"/>
          </w:tcPr>
          <w:p w14:paraId="6F570A87"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793BDBE5" w14:textId="77777777" w:rsidR="00D41A1A" w:rsidRDefault="00D41A1A">
            <w:pPr>
              <w:framePr w:w="8429" w:h="12797" w:wrap="none" w:vAnchor="page" w:hAnchor="page" w:x="550" w:y="837"/>
              <w:rPr>
                <w:sz w:val="10"/>
                <w:szCs w:val="10"/>
              </w:rPr>
            </w:pPr>
          </w:p>
        </w:tc>
      </w:tr>
      <w:tr w:rsidR="00D41A1A" w14:paraId="62D07FA8"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443D3441" w14:textId="77777777" w:rsidR="00D41A1A" w:rsidRDefault="00543D88">
            <w:pPr>
              <w:pStyle w:val="Jin0"/>
              <w:framePr w:w="8429" w:h="12797" w:wrap="none" w:vAnchor="page" w:hAnchor="page" w:x="550" w:y="837"/>
              <w:shd w:val="clear" w:color="auto" w:fill="auto"/>
              <w:jc w:val="center"/>
              <w:rPr>
                <w:sz w:val="19"/>
                <w:szCs w:val="19"/>
              </w:rPr>
            </w:pPr>
            <w:r>
              <w:rPr>
                <w:b/>
                <w:bCs/>
                <w:sz w:val="19"/>
                <w:szCs w:val="19"/>
              </w:rPr>
              <w:t>Pražákova 1008/69</w:t>
            </w:r>
          </w:p>
        </w:tc>
        <w:tc>
          <w:tcPr>
            <w:tcW w:w="2165" w:type="dxa"/>
            <w:shd w:val="clear" w:color="auto" w:fill="FFFFFF"/>
            <w:vAlign w:val="bottom"/>
          </w:tcPr>
          <w:p w14:paraId="7B0A6BF0" w14:textId="77777777" w:rsidR="00D41A1A" w:rsidRDefault="00543D88">
            <w:pPr>
              <w:pStyle w:val="Jin0"/>
              <w:framePr w:w="8429" w:h="12797" w:wrap="none" w:vAnchor="page" w:hAnchor="page" w:x="550" w:y="837"/>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59DBDD95" w14:textId="77777777" w:rsidR="00D41A1A" w:rsidRDefault="00D41A1A">
            <w:pPr>
              <w:framePr w:w="8429" w:h="12797" w:wrap="none" w:vAnchor="page" w:hAnchor="page" w:x="550" w:y="837"/>
              <w:rPr>
                <w:sz w:val="10"/>
                <w:szCs w:val="10"/>
              </w:rPr>
            </w:pPr>
          </w:p>
        </w:tc>
      </w:tr>
      <w:tr w:rsidR="00D41A1A" w14:paraId="00E4F3A4"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73BE4AC3" w14:textId="77777777" w:rsidR="00D41A1A" w:rsidRDefault="00543D88">
            <w:pPr>
              <w:pStyle w:val="Jin0"/>
              <w:framePr w:w="8429" w:h="12797" w:wrap="none" w:vAnchor="page" w:hAnchor="page" w:x="550" w:y="837"/>
              <w:shd w:val="clear" w:color="auto" w:fill="auto"/>
              <w:ind w:firstLine="820"/>
              <w:rPr>
                <w:sz w:val="19"/>
                <w:szCs w:val="19"/>
              </w:rPr>
            </w:pPr>
            <w:r>
              <w:rPr>
                <w:b/>
                <w:bCs/>
                <w:sz w:val="19"/>
                <w:szCs w:val="19"/>
              </w:rPr>
              <w:t>63900 Brno</w:t>
            </w:r>
          </w:p>
        </w:tc>
        <w:tc>
          <w:tcPr>
            <w:tcW w:w="2006" w:type="dxa"/>
            <w:shd w:val="clear" w:color="auto" w:fill="FFFFFF"/>
          </w:tcPr>
          <w:p w14:paraId="664708E8" w14:textId="77777777" w:rsidR="00D41A1A" w:rsidRDefault="00D41A1A">
            <w:pPr>
              <w:framePr w:w="8429" w:h="12797" w:wrap="none" w:vAnchor="page" w:hAnchor="page" w:x="550" w:y="837"/>
              <w:rPr>
                <w:sz w:val="10"/>
                <w:szCs w:val="10"/>
              </w:rPr>
            </w:pPr>
          </w:p>
        </w:tc>
        <w:tc>
          <w:tcPr>
            <w:tcW w:w="2165" w:type="dxa"/>
            <w:shd w:val="clear" w:color="auto" w:fill="FFFFFF"/>
          </w:tcPr>
          <w:p w14:paraId="4E2DA60A"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tcPr>
          <w:p w14:paraId="4847ADD7" w14:textId="77777777" w:rsidR="00D41A1A" w:rsidRDefault="00D41A1A">
            <w:pPr>
              <w:framePr w:w="8429" w:h="12797" w:wrap="none" w:vAnchor="page" w:hAnchor="page" w:x="550" w:y="837"/>
              <w:rPr>
                <w:sz w:val="10"/>
                <w:szCs w:val="10"/>
              </w:rPr>
            </w:pPr>
          </w:p>
        </w:tc>
      </w:tr>
      <w:tr w:rsidR="00D41A1A" w14:paraId="26BAC977"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6A638895"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077BAA34"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E3D4550"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tcPr>
          <w:p w14:paraId="7F98DF48" w14:textId="77777777" w:rsidR="00D41A1A" w:rsidRDefault="00D41A1A">
            <w:pPr>
              <w:framePr w:w="8429" w:h="12797" w:wrap="none" w:vAnchor="page" w:hAnchor="page" w:x="550" w:y="837"/>
              <w:rPr>
                <w:sz w:val="10"/>
                <w:szCs w:val="10"/>
              </w:rPr>
            </w:pPr>
          </w:p>
        </w:tc>
      </w:tr>
      <w:tr w:rsidR="00D41A1A" w14:paraId="297EE36A"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66CF9AE4"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457613AA" w14:textId="77777777" w:rsidR="00D41A1A" w:rsidRDefault="00D41A1A">
            <w:pPr>
              <w:framePr w:w="8429" w:h="12797" w:wrap="none" w:vAnchor="page" w:hAnchor="page" w:x="550" w:y="837"/>
              <w:rPr>
                <w:sz w:val="10"/>
                <w:szCs w:val="10"/>
              </w:rPr>
            </w:pPr>
          </w:p>
        </w:tc>
        <w:tc>
          <w:tcPr>
            <w:tcW w:w="2165" w:type="dxa"/>
            <w:shd w:val="clear" w:color="auto" w:fill="FFFFFF"/>
          </w:tcPr>
          <w:p w14:paraId="5DDD3DBE" w14:textId="77777777" w:rsidR="00D41A1A" w:rsidRDefault="00D41A1A">
            <w:pPr>
              <w:framePr w:w="8429" w:h="12797" w:wrap="none" w:vAnchor="page" w:hAnchor="page" w:x="550" w:y="837"/>
              <w:rPr>
                <w:sz w:val="10"/>
                <w:szCs w:val="10"/>
              </w:rPr>
            </w:pPr>
          </w:p>
        </w:tc>
        <w:tc>
          <w:tcPr>
            <w:tcW w:w="1685" w:type="dxa"/>
            <w:tcBorders>
              <w:right w:val="single" w:sz="4" w:space="0" w:color="auto"/>
            </w:tcBorders>
            <w:shd w:val="clear" w:color="auto" w:fill="FFFFFF"/>
            <w:vAlign w:val="bottom"/>
          </w:tcPr>
          <w:p w14:paraId="0B968BD3" w14:textId="77777777" w:rsidR="00D41A1A" w:rsidRDefault="00543D88">
            <w:pPr>
              <w:pStyle w:val="Jin0"/>
              <w:framePr w:w="8429" w:h="12797" w:wrap="none" w:vAnchor="page" w:hAnchor="page" w:x="550" w:y="837"/>
              <w:shd w:val="clear" w:color="auto" w:fill="auto"/>
              <w:ind w:right="180"/>
              <w:jc w:val="right"/>
              <w:rPr>
                <w:sz w:val="16"/>
                <w:szCs w:val="16"/>
              </w:rPr>
            </w:pPr>
            <w:r>
              <w:rPr>
                <w:rFonts w:ascii="Trebuchet MS" w:eastAsia="Trebuchet MS" w:hAnsi="Trebuchet MS" w:cs="Trebuchet MS"/>
                <w:sz w:val="16"/>
                <w:szCs w:val="16"/>
              </w:rPr>
              <w:t>Celkem</w:t>
            </w:r>
          </w:p>
        </w:tc>
      </w:tr>
      <w:tr w:rsidR="00D41A1A" w14:paraId="703D91B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3E7111C"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52880A1B"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7F88AB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4EE97A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rPr>
              <w:t>0,00</w:t>
            </w:r>
          </w:p>
        </w:tc>
      </w:tr>
      <w:tr w:rsidR="00D41A1A" w14:paraId="64FE8A2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50C6A29"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4851556D"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734708B7"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72657AF"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rPr>
              <w:t>0,00</w:t>
            </w:r>
          </w:p>
        </w:tc>
      </w:tr>
      <w:tr w:rsidR="00D41A1A" w14:paraId="79EEC66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406A8C7"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5E858D0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47FD18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6962AA4"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rPr>
              <w:t>0,00</w:t>
            </w:r>
          </w:p>
        </w:tc>
      </w:tr>
      <w:tr w:rsidR="00D41A1A" w14:paraId="511137E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83EE5F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000A0324"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B272298"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766E2A2"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rPr>
              <w:t>0,00</w:t>
            </w:r>
          </w:p>
        </w:tc>
      </w:tr>
      <w:tr w:rsidR="00D41A1A" w14:paraId="6FEF9B5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1C9B0EC3"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039200E5"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1339118F"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F634F8D" w14:textId="77777777" w:rsidR="00D41A1A" w:rsidRDefault="00543D88">
            <w:pPr>
              <w:pStyle w:val="Jin0"/>
              <w:framePr w:w="8429" w:h="12797" w:wrap="none" w:vAnchor="page" w:hAnchor="page" w:x="550" w:y="837"/>
              <w:shd w:val="clear" w:color="auto" w:fill="auto"/>
              <w:ind w:right="180"/>
              <w:jc w:val="right"/>
              <w:rPr>
                <w:sz w:val="22"/>
                <w:szCs w:val="22"/>
              </w:rPr>
            </w:pPr>
            <w:r>
              <w:rPr>
                <w:sz w:val="22"/>
                <w:szCs w:val="22"/>
              </w:rPr>
              <w:t>0,00</w:t>
            </w:r>
          </w:p>
        </w:tc>
      </w:tr>
      <w:tr w:rsidR="00D41A1A" w14:paraId="2D168335"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626CDD1" w14:textId="77777777" w:rsidR="00D41A1A" w:rsidRDefault="00543D88">
            <w:pPr>
              <w:pStyle w:val="Jin0"/>
              <w:framePr w:w="8429" w:h="12797" w:wrap="none" w:vAnchor="page" w:hAnchor="page" w:x="550" w:y="837"/>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29B29EC6" w14:textId="77777777" w:rsidR="00D41A1A" w:rsidRDefault="00D41A1A">
            <w:pPr>
              <w:framePr w:w="8429" w:h="12797" w:wrap="none" w:vAnchor="page" w:hAnchor="page" w:x="550" w:y="837"/>
              <w:rPr>
                <w:sz w:val="10"/>
                <w:szCs w:val="10"/>
              </w:rPr>
            </w:pPr>
          </w:p>
        </w:tc>
        <w:tc>
          <w:tcPr>
            <w:tcW w:w="2165" w:type="dxa"/>
            <w:tcBorders>
              <w:top w:val="single" w:sz="4" w:space="0" w:color="auto"/>
              <w:left w:val="single" w:sz="4" w:space="0" w:color="auto"/>
            </w:tcBorders>
            <w:shd w:val="clear" w:color="auto" w:fill="FFFFFF"/>
          </w:tcPr>
          <w:p w14:paraId="4481CF39" w14:textId="77777777" w:rsidR="00D41A1A" w:rsidRDefault="00D41A1A">
            <w:pPr>
              <w:framePr w:w="8429" w:h="12797" w:wrap="none" w:vAnchor="page" w:hAnchor="page" w:x="550" w:y="837"/>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42F78783" w14:textId="77777777" w:rsidR="00D41A1A" w:rsidRDefault="00543D88">
            <w:pPr>
              <w:pStyle w:val="Jin0"/>
              <w:framePr w:w="8429" w:h="12797" w:wrap="none" w:vAnchor="page" w:hAnchor="page" w:x="550" w:y="837"/>
              <w:shd w:val="clear" w:color="auto" w:fill="auto"/>
              <w:ind w:right="180"/>
              <w:jc w:val="right"/>
              <w:rPr>
                <w:sz w:val="22"/>
                <w:szCs w:val="22"/>
              </w:rPr>
            </w:pPr>
            <w:r>
              <w:rPr>
                <w:b/>
                <w:bCs/>
                <w:sz w:val="22"/>
                <w:szCs w:val="22"/>
              </w:rPr>
              <w:t>0,00</w:t>
            </w:r>
          </w:p>
        </w:tc>
      </w:tr>
      <w:tr w:rsidR="00D41A1A" w14:paraId="4A0185F1"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53B46131"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32E94259"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77C5308"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378A23A3"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rPr>
              <w:t xml:space="preserve">15 </w:t>
            </w:r>
            <w:r>
              <w:rPr>
                <w:rFonts w:ascii="Trebuchet MS" w:eastAsia="Trebuchet MS" w:hAnsi="Trebuchet MS" w:cs="Trebuchet MS"/>
                <w:sz w:val="16"/>
                <w:szCs w:val="16"/>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985F3DD"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1A2AE4B1"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A31ABD"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4145864C"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rPr>
              <w:t xml:space="preserve">15 </w:t>
            </w:r>
            <w:r>
              <w:rPr>
                <w:rFonts w:ascii="Trebuchet MS" w:eastAsia="Trebuchet MS" w:hAnsi="Trebuchet MS" w:cs="Trebuchet MS"/>
                <w:sz w:val="16"/>
                <w:szCs w:val="16"/>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233DEFF2"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29B910D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A94229A"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20007904"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rPr>
              <w:t xml:space="preserve">21 </w:t>
            </w:r>
            <w:r>
              <w:rPr>
                <w:rFonts w:ascii="Trebuchet MS" w:eastAsia="Trebuchet MS" w:hAnsi="Trebuchet MS" w:cs="Trebuchet MS"/>
                <w:sz w:val="16"/>
                <w:szCs w:val="16"/>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D2F46B9"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5DDB805A"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BC87FBE"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15D9823B" w14:textId="77777777" w:rsidR="00D41A1A" w:rsidRDefault="00543D88">
            <w:pPr>
              <w:pStyle w:val="Jin0"/>
              <w:framePr w:w="8429" w:h="12797" w:wrap="none" w:vAnchor="page" w:hAnchor="page" w:x="550" w:y="837"/>
              <w:shd w:val="clear" w:color="auto" w:fill="auto"/>
              <w:ind w:firstLine="760"/>
              <w:rPr>
                <w:sz w:val="16"/>
                <w:szCs w:val="16"/>
              </w:rPr>
            </w:pPr>
            <w:r>
              <w:rPr>
                <w:b/>
                <w:bCs/>
                <w:sz w:val="19"/>
                <w:szCs w:val="19"/>
              </w:rPr>
              <w:t xml:space="preserve">21 </w:t>
            </w:r>
            <w:r>
              <w:rPr>
                <w:rFonts w:ascii="Trebuchet MS" w:eastAsia="Trebuchet MS" w:hAnsi="Trebuchet MS" w:cs="Trebuchet MS"/>
                <w:sz w:val="16"/>
                <w:szCs w:val="16"/>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465BB9E" w14:textId="77777777" w:rsidR="00D41A1A" w:rsidRDefault="00543D88">
            <w:pPr>
              <w:pStyle w:val="Jin0"/>
              <w:framePr w:w="8429" w:h="12797" w:wrap="none" w:vAnchor="page" w:hAnchor="page" w:x="550" w:y="837"/>
              <w:shd w:val="clear" w:color="auto" w:fill="auto"/>
              <w:ind w:left="2760"/>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74C07FD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8D7E25F" w14:textId="77777777" w:rsidR="00D41A1A" w:rsidRDefault="00543D88">
            <w:pPr>
              <w:pStyle w:val="Jin0"/>
              <w:framePr w:w="8429" w:h="12797" w:wrap="none" w:vAnchor="page" w:hAnchor="page" w:x="550" w:y="837"/>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1D144303"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FFFFFF"/>
          </w:tcPr>
          <w:p w14:paraId="2D5B7E2B"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FFFFFF"/>
            <w:vAlign w:val="bottom"/>
          </w:tcPr>
          <w:p w14:paraId="2A03F451" w14:textId="77777777" w:rsidR="00D41A1A" w:rsidRDefault="00543D88">
            <w:pPr>
              <w:pStyle w:val="Jin0"/>
              <w:framePr w:w="8429" w:h="12797" w:wrap="none" w:vAnchor="page" w:hAnchor="page" w:x="550" w:y="837"/>
              <w:shd w:val="clear" w:color="auto" w:fill="auto"/>
              <w:ind w:right="260"/>
              <w:jc w:val="right"/>
              <w:rPr>
                <w:sz w:val="16"/>
                <w:szCs w:val="16"/>
              </w:rPr>
            </w:pPr>
            <w:r>
              <w:rPr>
                <w:b/>
                <w:bCs/>
                <w:sz w:val="22"/>
                <w:szCs w:val="22"/>
              </w:rPr>
              <w:t xml:space="preserve">0,29 </w:t>
            </w:r>
            <w:r>
              <w:rPr>
                <w:rFonts w:ascii="Trebuchet MS" w:eastAsia="Trebuchet MS" w:hAnsi="Trebuchet MS" w:cs="Trebuchet MS"/>
                <w:sz w:val="16"/>
                <w:szCs w:val="16"/>
              </w:rPr>
              <w:t>CZK</w:t>
            </w:r>
          </w:p>
        </w:tc>
      </w:tr>
      <w:tr w:rsidR="00D41A1A" w14:paraId="282EA0C3"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17F5790F" w14:textId="77777777" w:rsidR="00D41A1A" w:rsidRDefault="00543D88">
            <w:pPr>
              <w:pStyle w:val="Jin0"/>
              <w:framePr w:w="8429" w:h="12797" w:wrap="none" w:vAnchor="page" w:hAnchor="page" w:x="550" w:y="837"/>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3F31E407" w14:textId="77777777" w:rsidR="00D41A1A" w:rsidRDefault="00D41A1A">
            <w:pPr>
              <w:framePr w:w="8429" w:h="12797" w:wrap="none" w:vAnchor="page" w:hAnchor="page" w:x="550" w:y="837"/>
              <w:rPr>
                <w:sz w:val="10"/>
                <w:szCs w:val="10"/>
              </w:rPr>
            </w:pPr>
          </w:p>
        </w:tc>
        <w:tc>
          <w:tcPr>
            <w:tcW w:w="2165" w:type="dxa"/>
            <w:tcBorders>
              <w:top w:val="single" w:sz="4" w:space="0" w:color="auto"/>
            </w:tcBorders>
            <w:shd w:val="clear" w:color="auto" w:fill="C0C0C0"/>
          </w:tcPr>
          <w:p w14:paraId="7805C77E" w14:textId="77777777" w:rsidR="00D41A1A" w:rsidRDefault="00D41A1A">
            <w:pPr>
              <w:framePr w:w="8429" w:h="12797" w:wrap="none" w:vAnchor="page" w:hAnchor="page" w:x="550" w:y="837"/>
              <w:rPr>
                <w:sz w:val="10"/>
                <w:szCs w:val="10"/>
              </w:rPr>
            </w:pPr>
          </w:p>
        </w:tc>
        <w:tc>
          <w:tcPr>
            <w:tcW w:w="1685" w:type="dxa"/>
            <w:tcBorders>
              <w:top w:val="single" w:sz="4" w:space="0" w:color="auto"/>
              <w:right w:val="single" w:sz="4" w:space="0" w:color="auto"/>
            </w:tcBorders>
            <w:shd w:val="clear" w:color="auto" w:fill="C0C0C0"/>
            <w:vAlign w:val="bottom"/>
          </w:tcPr>
          <w:p w14:paraId="10C31CA5" w14:textId="77777777" w:rsidR="00D41A1A" w:rsidRDefault="00543D88">
            <w:pPr>
              <w:pStyle w:val="Jin0"/>
              <w:framePr w:w="8429" w:h="12797" w:wrap="none" w:vAnchor="page" w:hAnchor="page" w:x="550" w:y="837"/>
              <w:shd w:val="clear" w:color="auto" w:fill="auto"/>
              <w:jc w:val="right"/>
              <w:rPr>
                <w:sz w:val="19"/>
                <w:szCs w:val="19"/>
              </w:rPr>
            </w:pPr>
            <w:r>
              <w:rPr>
                <w:b/>
                <w:bCs/>
                <w:sz w:val="26"/>
                <w:szCs w:val="26"/>
              </w:rPr>
              <w:t xml:space="preserve">0,00 </w:t>
            </w:r>
            <w:r>
              <w:rPr>
                <w:b/>
                <w:bCs/>
                <w:sz w:val="19"/>
                <w:szCs w:val="19"/>
              </w:rPr>
              <w:t>CZK</w:t>
            </w:r>
          </w:p>
        </w:tc>
      </w:tr>
      <w:tr w:rsidR="00D41A1A" w14:paraId="720A2DE4"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1FDA22DF" w14:textId="77777777" w:rsidR="00D41A1A" w:rsidRDefault="00543D88">
            <w:pPr>
              <w:pStyle w:val="Jin0"/>
              <w:framePr w:w="8429" w:h="12797" w:wrap="none" w:vAnchor="page" w:hAnchor="page" w:x="550" w:y="837"/>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0E788A2D"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dne</w:t>
            </w:r>
          </w:p>
        </w:tc>
        <w:tc>
          <w:tcPr>
            <w:tcW w:w="2165" w:type="dxa"/>
            <w:tcBorders>
              <w:top w:val="single" w:sz="4" w:space="0" w:color="auto"/>
            </w:tcBorders>
            <w:shd w:val="clear" w:color="auto" w:fill="FFFFFF"/>
            <w:vAlign w:val="bottom"/>
          </w:tcPr>
          <w:p w14:paraId="41598690" w14:textId="77777777" w:rsidR="00D41A1A" w:rsidRDefault="00543D88">
            <w:pPr>
              <w:pStyle w:val="Jin0"/>
              <w:framePr w:w="8429" w:h="12797" w:wrap="none" w:vAnchor="page" w:hAnchor="page" w:x="550" w:y="837"/>
              <w:shd w:val="clear" w:color="auto" w:fill="auto"/>
              <w:jc w:val="right"/>
              <w:rPr>
                <w:sz w:val="19"/>
                <w:szCs w:val="19"/>
              </w:rPr>
            </w:pPr>
            <w:r>
              <w:rPr>
                <w:b/>
                <w:bCs/>
                <w:sz w:val="19"/>
                <w:szCs w:val="19"/>
              </w:rPr>
              <w:t>25.07.2025</w:t>
            </w:r>
          </w:p>
        </w:tc>
        <w:tc>
          <w:tcPr>
            <w:tcW w:w="1685" w:type="dxa"/>
            <w:tcBorders>
              <w:top w:val="single" w:sz="4" w:space="0" w:color="auto"/>
              <w:right w:val="single" w:sz="4" w:space="0" w:color="auto"/>
            </w:tcBorders>
            <w:shd w:val="clear" w:color="auto" w:fill="FFFFFF"/>
          </w:tcPr>
          <w:p w14:paraId="228C0E38" w14:textId="77777777" w:rsidR="00D41A1A" w:rsidRDefault="00D41A1A">
            <w:pPr>
              <w:framePr w:w="8429" w:h="12797" w:wrap="none" w:vAnchor="page" w:hAnchor="page" w:x="550" w:y="837"/>
              <w:rPr>
                <w:sz w:val="10"/>
                <w:szCs w:val="10"/>
              </w:rPr>
            </w:pPr>
          </w:p>
        </w:tc>
      </w:tr>
      <w:tr w:rsidR="00D41A1A" w14:paraId="1B9AFABA"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0B8F82D6" w14:textId="77777777" w:rsidR="00D41A1A" w:rsidRDefault="00D41A1A">
            <w:pPr>
              <w:framePr w:w="8429" w:h="12797" w:wrap="none" w:vAnchor="page" w:hAnchor="page" w:x="550" w:y="837"/>
              <w:rPr>
                <w:sz w:val="10"/>
                <w:szCs w:val="10"/>
              </w:rPr>
            </w:pPr>
          </w:p>
        </w:tc>
      </w:tr>
      <w:tr w:rsidR="00D41A1A" w14:paraId="2CDD2B88"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239160C7"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1B3A7668" w14:textId="77777777" w:rsidR="00D41A1A" w:rsidRDefault="00543D88">
            <w:pPr>
              <w:pStyle w:val="Jin0"/>
              <w:framePr w:w="8429" w:h="12797" w:wrap="none" w:vAnchor="page" w:hAnchor="page" w:x="550" w:y="837"/>
              <w:shd w:val="clear" w:color="auto" w:fill="auto"/>
              <w:jc w:val="center"/>
              <w:rPr>
                <w:sz w:val="16"/>
                <w:szCs w:val="16"/>
              </w:rPr>
            </w:pPr>
            <w:r>
              <w:rPr>
                <w:rFonts w:ascii="Trebuchet MS" w:eastAsia="Trebuchet MS" w:hAnsi="Trebuchet MS" w:cs="Trebuchet MS"/>
                <w:sz w:val="16"/>
                <w:szCs w:val="16"/>
              </w:rPr>
              <w:t>Za objednatele</w:t>
            </w:r>
          </w:p>
        </w:tc>
      </w:tr>
    </w:tbl>
    <w:p w14:paraId="3BDBB947"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775FAD75" w14:textId="77777777" w:rsidR="00D41A1A" w:rsidRDefault="00543D88">
      <w:pPr>
        <w:pStyle w:val="Zhlavnebozpat0"/>
        <w:framePr w:wrap="none" w:vAnchor="page" w:hAnchor="page" w:x="9358" w:y="16283"/>
        <w:shd w:val="clear" w:color="auto" w:fill="auto"/>
      </w:pPr>
      <w:r>
        <w:t>Stránka 206 z 214</w:t>
      </w:r>
    </w:p>
    <w:p w14:paraId="2C8E6B73"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EBCDDB0" w14:textId="77777777" w:rsidR="00D41A1A" w:rsidRDefault="00D41A1A">
      <w:pPr>
        <w:spacing w:line="1" w:lineRule="exact"/>
      </w:pPr>
    </w:p>
    <w:p w14:paraId="5E918AA4" w14:textId="77777777" w:rsidR="00D41A1A" w:rsidRDefault="00543D88">
      <w:pPr>
        <w:pStyle w:val="Nadpis20"/>
        <w:framePr w:wrap="none" w:vAnchor="page" w:hAnchor="page" w:x="560" w:y="1519"/>
        <w:shd w:val="clear" w:color="auto" w:fill="auto"/>
        <w:spacing w:before="0" w:after="0"/>
      </w:pPr>
      <w:bookmarkStart w:id="140" w:name="bookmark140"/>
      <w:bookmarkStart w:id="141" w:name="bookmark141"/>
      <w:r>
        <w:t>Rekapitulace dílů</w:t>
      </w:r>
      <w:bookmarkEnd w:id="140"/>
      <w:bookmarkEnd w:id="141"/>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0F2C1D88"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1080B064"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3FB94A4"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558226C7"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7D1679E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624F9C69"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23304DF9"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04AE1FAE"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2A75963E"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7C1185F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474D2C79"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76AFEC6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560D327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5354D8D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790E938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3F3DA3F0"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3AC71391"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0246724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639BB888"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68031AF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5A2E533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3E3C3F6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28581527"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56303363"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12303BF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5F79A59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8D2351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34ADB9E"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9D7FB57"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2DD20243"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6CAD8D05"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5907D9FF"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D42FC1B"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2DCE63F0"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61DCB6A4"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6B57A437"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1C43CEBD"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tcPr>
          <w:p w14:paraId="705EECC4" w14:textId="77777777" w:rsidR="00D41A1A" w:rsidRDefault="00D41A1A">
            <w:pPr>
              <w:framePr w:w="8410" w:h="5170" w:wrap="none" w:vAnchor="page" w:hAnchor="page" w:x="560" w:y="2018"/>
              <w:rPr>
                <w:sz w:val="10"/>
                <w:szCs w:val="10"/>
              </w:rPr>
            </w:pPr>
          </w:p>
        </w:tc>
      </w:tr>
      <w:tr w:rsidR="00D41A1A" w14:paraId="1BBEFE35"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27020F15"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15096D4D"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25B2E031"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A4F7AA3"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362099F4"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744 225,00</w:t>
            </w:r>
          </w:p>
        </w:tc>
      </w:tr>
    </w:tbl>
    <w:p w14:paraId="092B058F"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5280EB4E" w14:textId="77777777" w:rsidR="00D41A1A" w:rsidRDefault="00543D88">
      <w:pPr>
        <w:pStyle w:val="Zhlavnebozpat0"/>
        <w:framePr w:wrap="none" w:vAnchor="page" w:hAnchor="page" w:x="9358" w:y="16283"/>
        <w:shd w:val="clear" w:color="auto" w:fill="auto"/>
      </w:pPr>
      <w:r>
        <w:t>Stránka 207 z 214</w:t>
      </w:r>
    </w:p>
    <w:p w14:paraId="36CFFD8E"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643F11D7" w14:textId="77777777" w:rsidR="00D41A1A" w:rsidRDefault="00D41A1A">
      <w:pPr>
        <w:spacing w:line="1" w:lineRule="exact"/>
      </w:pPr>
    </w:p>
    <w:p w14:paraId="629C5C77" w14:textId="77777777" w:rsidR="00D41A1A" w:rsidRDefault="00543D88">
      <w:pPr>
        <w:pStyle w:val="Zkladntext1"/>
        <w:framePr w:wrap="none" w:vAnchor="page" w:hAnchor="page" w:x="4472" w:y="1139"/>
        <w:shd w:val="clear" w:color="auto" w:fill="auto"/>
        <w:rPr>
          <w:sz w:val="20"/>
          <w:szCs w:val="20"/>
        </w:rPr>
      </w:pPr>
      <w:r>
        <w:rPr>
          <w:sz w:val="20"/>
          <w:szCs w:val="20"/>
        </w:rPr>
        <w:t>Položkový rozpočet</w:t>
      </w:r>
    </w:p>
    <w:p w14:paraId="239428A2" w14:textId="77777777" w:rsidR="00D41A1A" w:rsidRDefault="00543D88">
      <w:pPr>
        <w:pStyle w:val="Zkladntext20"/>
        <w:framePr w:wrap="none" w:vAnchor="page" w:hAnchor="page" w:x="570" w:y="1495"/>
        <w:shd w:val="clear" w:color="auto" w:fill="auto"/>
        <w:spacing w:after="0"/>
        <w:ind w:left="5" w:right="19"/>
        <w:jc w:val="both"/>
      </w:pPr>
      <w:r>
        <w:t>S:</w:t>
      </w:r>
    </w:p>
    <w:p w14:paraId="05E79BCF" w14:textId="77777777" w:rsidR="00D41A1A" w:rsidRDefault="00543D88">
      <w:pPr>
        <w:pStyle w:val="Zkladntext20"/>
        <w:framePr w:wrap="none" w:vAnchor="page" w:hAnchor="page" w:x="565" w:y="1485"/>
        <w:shd w:val="clear" w:color="auto" w:fill="auto"/>
        <w:spacing w:after="0"/>
        <w:ind w:left="1397" w:right="7824"/>
      </w:pPr>
      <w:r>
        <w:t>Petrov SN</w:t>
      </w:r>
    </w:p>
    <w:tbl>
      <w:tblPr>
        <w:tblOverlap w:val="never"/>
        <w:tblW w:w="0" w:type="auto"/>
        <w:tblLayout w:type="fixed"/>
        <w:tblCellMar>
          <w:left w:w="10" w:type="dxa"/>
          <w:right w:w="10" w:type="dxa"/>
        </w:tblCellMar>
        <w:tblLook w:val="04A0" w:firstRow="1" w:lastRow="0" w:firstColumn="1" w:lastColumn="0" w:noHBand="0" w:noVBand="1"/>
      </w:tblPr>
      <w:tblGrid>
        <w:gridCol w:w="326"/>
        <w:gridCol w:w="1061"/>
        <w:gridCol w:w="5712"/>
        <w:gridCol w:w="326"/>
        <w:gridCol w:w="768"/>
        <w:gridCol w:w="734"/>
        <w:gridCol w:w="936"/>
      </w:tblGrid>
      <w:tr w:rsidR="00D41A1A" w14:paraId="512FCE83" w14:textId="77777777">
        <w:tblPrEx>
          <w:tblCellMar>
            <w:top w:w="0" w:type="dxa"/>
            <w:bottom w:w="0" w:type="dxa"/>
          </w:tblCellMar>
        </w:tblPrEx>
        <w:trPr>
          <w:trHeight w:hRule="exact" w:val="586"/>
        </w:trPr>
        <w:tc>
          <w:tcPr>
            <w:tcW w:w="326" w:type="dxa"/>
            <w:tcBorders>
              <w:top w:val="single" w:sz="4" w:space="0" w:color="auto"/>
              <w:left w:val="single" w:sz="4" w:space="0" w:color="auto"/>
            </w:tcBorders>
            <w:shd w:val="clear" w:color="auto" w:fill="C0C0C0"/>
            <w:vAlign w:val="bottom"/>
          </w:tcPr>
          <w:p w14:paraId="2150F638"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rPr>
              <w:t>P.č.</w:t>
            </w:r>
          </w:p>
        </w:tc>
        <w:tc>
          <w:tcPr>
            <w:tcW w:w="1061" w:type="dxa"/>
            <w:tcBorders>
              <w:top w:val="single" w:sz="4" w:space="0" w:color="auto"/>
              <w:left w:val="single" w:sz="4" w:space="0" w:color="auto"/>
            </w:tcBorders>
            <w:shd w:val="clear" w:color="auto" w:fill="C0C0C0"/>
            <w:vAlign w:val="bottom"/>
          </w:tcPr>
          <w:p w14:paraId="3A0287A7"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rPr>
              <w:t>Číslo položky</w:t>
            </w:r>
          </w:p>
        </w:tc>
        <w:tc>
          <w:tcPr>
            <w:tcW w:w="5712" w:type="dxa"/>
            <w:tcBorders>
              <w:top w:val="single" w:sz="4" w:space="0" w:color="auto"/>
              <w:left w:val="single" w:sz="4" w:space="0" w:color="auto"/>
            </w:tcBorders>
            <w:shd w:val="clear" w:color="auto" w:fill="C0C0C0"/>
            <w:vAlign w:val="bottom"/>
          </w:tcPr>
          <w:p w14:paraId="0E1AEC2F"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rPr>
              <w:t>Název položky</w:t>
            </w:r>
          </w:p>
        </w:tc>
        <w:tc>
          <w:tcPr>
            <w:tcW w:w="326" w:type="dxa"/>
            <w:tcBorders>
              <w:top w:val="single" w:sz="4" w:space="0" w:color="auto"/>
              <w:left w:val="single" w:sz="4" w:space="0" w:color="auto"/>
            </w:tcBorders>
            <w:shd w:val="clear" w:color="auto" w:fill="C0C0C0"/>
            <w:vAlign w:val="bottom"/>
          </w:tcPr>
          <w:p w14:paraId="39E38ABC"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lang w:val="en-US" w:eastAsia="en-US" w:bidi="en-US"/>
              </w:rPr>
              <w:t>MJ</w:t>
            </w:r>
          </w:p>
        </w:tc>
        <w:tc>
          <w:tcPr>
            <w:tcW w:w="768" w:type="dxa"/>
            <w:tcBorders>
              <w:top w:val="single" w:sz="4" w:space="0" w:color="auto"/>
              <w:left w:val="single" w:sz="4" w:space="0" w:color="auto"/>
            </w:tcBorders>
            <w:shd w:val="clear" w:color="auto" w:fill="C0C0C0"/>
            <w:vAlign w:val="bottom"/>
          </w:tcPr>
          <w:p w14:paraId="694E28F5" w14:textId="77777777" w:rsidR="00D41A1A" w:rsidRDefault="00543D88">
            <w:pPr>
              <w:pStyle w:val="Jin0"/>
              <w:framePr w:w="9864" w:h="13416" w:wrap="none" w:vAnchor="page" w:hAnchor="page" w:x="565" w:y="1979"/>
              <w:shd w:val="clear" w:color="auto" w:fill="auto"/>
              <w:ind w:right="160"/>
              <w:jc w:val="right"/>
            </w:pPr>
            <w:r>
              <w:rPr>
                <w:rFonts w:ascii="Trebuchet MS" w:eastAsia="Trebuchet MS" w:hAnsi="Trebuchet MS" w:cs="Trebuchet MS"/>
              </w:rPr>
              <w:t>množství</w:t>
            </w:r>
          </w:p>
        </w:tc>
        <w:tc>
          <w:tcPr>
            <w:tcW w:w="734" w:type="dxa"/>
            <w:tcBorders>
              <w:top w:val="single" w:sz="4" w:space="0" w:color="auto"/>
              <w:left w:val="single" w:sz="4" w:space="0" w:color="auto"/>
            </w:tcBorders>
            <w:shd w:val="clear" w:color="auto" w:fill="C0C0C0"/>
            <w:vAlign w:val="bottom"/>
          </w:tcPr>
          <w:p w14:paraId="768636F6"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lang w:val="en-US" w:eastAsia="en-US" w:bidi="en-US"/>
              </w:rPr>
              <w:t>cena / MJ</w:t>
            </w:r>
          </w:p>
        </w:tc>
        <w:tc>
          <w:tcPr>
            <w:tcW w:w="936" w:type="dxa"/>
            <w:tcBorders>
              <w:top w:val="single" w:sz="4" w:space="0" w:color="auto"/>
              <w:left w:val="single" w:sz="4" w:space="0" w:color="auto"/>
              <w:right w:val="single" w:sz="4" w:space="0" w:color="auto"/>
            </w:tcBorders>
            <w:shd w:val="clear" w:color="auto" w:fill="C0C0C0"/>
            <w:vAlign w:val="bottom"/>
          </w:tcPr>
          <w:p w14:paraId="15F77428"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lang w:val="en-US" w:eastAsia="en-US" w:bidi="en-US"/>
              </w:rPr>
              <w:t>Celkem</w:t>
            </w:r>
          </w:p>
        </w:tc>
      </w:tr>
      <w:tr w:rsidR="00D41A1A" w14:paraId="00D91067" w14:textId="77777777">
        <w:tblPrEx>
          <w:tblCellMar>
            <w:top w:w="0" w:type="dxa"/>
            <w:bottom w:w="0" w:type="dxa"/>
          </w:tblCellMar>
        </w:tblPrEx>
        <w:trPr>
          <w:trHeight w:hRule="exact" w:val="192"/>
        </w:trPr>
        <w:tc>
          <w:tcPr>
            <w:tcW w:w="326" w:type="dxa"/>
            <w:tcBorders>
              <w:top w:val="single" w:sz="4" w:space="0" w:color="auto"/>
              <w:left w:val="single" w:sz="4" w:space="0" w:color="auto"/>
            </w:tcBorders>
            <w:shd w:val="clear" w:color="auto" w:fill="C0C0C0"/>
            <w:vAlign w:val="bottom"/>
          </w:tcPr>
          <w:p w14:paraId="32126955"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rPr>
              <w:t>Díl:</w:t>
            </w:r>
          </w:p>
        </w:tc>
        <w:tc>
          <w:tcPr>
            <w:tcW w:w="1061" w:type="dxa"/>
            <w:tcBorders>
              <w:top w:val="single" w:sz="4" w:space="0" w:color="auto"/>
              <w:left w:val="single" w:sz="4" w:space="0" w:color="auto"/>
            </w:tcBorders>
            <w:shd w:val="clear" w:color="auto" w:fill="C0C0C0"/>
            <w:vAlign w:val="bottom"/>
          </w:tcPr>
          <w:p w14:paraId="075FB162"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rPr>
              <w:t>1</w:t>
            </w:r>
          </w:p>
        </w:tc>
        <w:tc>
          <w:tcPr>
            <w:tcW w:w="5712" w:type="dxa"/>
            <w:tcBorders>
              <w:top w:val="single" w:sz="4" w:space="0" w:color="auto"/>
              <w:left w:val="single" w:sz="4" w:space="0" w:color="auto"/>
            </w:tcBorders>
            <w:shd w:val="clear" w:color="auto" w:fill="C0C0C0"/>
            <w:vAlign w:val="bottom"/>
          </w:tcPr>
          <w:p w14:paraId="7D24A55C" w14:textId="77777777" w:rsidR="00D41A1A" w:rsidRDefault="00543D88">
            <w:pPr>
              <w:pStyle w:val="Jin0"/>
              <w:framePr w:w="9864" w:h="13416" w:wrap="none" w:vAnchor="page" w:hAnchor="page" w:x="565" w:y="1979"/>
              <w:shd w:val="clear" w:color="auto" w:fill="auto"/>
            </w:pPr>
            <w:r>
              <w:rPr>
                <w:rFonts w:ascii="Trebuchet MS" w:eastAsia="Trebuchet MS" w:hAnsi="Trebuchet MS" w:cs="Trebuchet MS"/>
              </w:rPr>
              <w:t>Společné náklady</w:t>
            </w:r>
          </w:p>
        </w:tc>
        <w:tc>
          <w:tcPr>
            <w:tcW w:w="326" w:type="dxa"/>
            <w:tcBorders>
              <w:top w:val="single" w:sz="4" w:space="0" w:color="auto"/>
              <w:left w:val="single" w:sz="4" w:space="0" w:color="auto"/>
            </w:tcBorders>
            <w:shd w:val="clear" w:color="auto" w:fill="C0C0C0"/>
          </w:tcPr>
          <w:p w14:paraId="01E8B36F" w14:textId="77777777" w:rsidR="00D41A1A" w:rsidRDefault="00D41A1A">
            <w:pPr>
              <w:framePr w:w="9864" w:h="13416" w:wrap="none" w:vAnchor="page" w:hAnchor="page" w:x="565" w:y="1979"/>
              <w:rPr>
                <w:sz w:val="10"/>
                <w:szCs w:val="10"/>
              </w:rPr>
            </w:pPr>
          </w:p>
        </w:tc>
        <w:tc>
          <w:tcPr>
            <w:tcW w:w="768" w:type="dxa"/>
            <w:tcBorders>
              <w:top w:val="single" w:sz="4" w:space="0" w:color="auto"/>
              <w:left w:val="single" w:sz="4" w:space="0" w:color="auto"/>
            </w:tcBorders>
            <w:shd w:val="clear" w:color="auto" w:fill="C0C0C0"/>
          </w:tcPr>
          <w:p w14:paraId="57386A49" w14:textId="77777777" w:rsidR="00D41A1A" w:rsidRDefault="00D41A1A">
            <w:pPr>
              <w:framePr w:w="9864" w:h="13416" w:wrap="none" w:vAnchor="page" w:hAnchor="page" w:x="565" w:y="1979"/>
              <w:rPr>
                <w:sz w:val="10"/>
                <w:szCs w:val="10"/>
              </w:rPr>
            </w:pPr>
          </w:p>
        </w:tc>
        <w:tc>
          <w:tcPr>
            <w:tcW w:w="734" w:type="dxa"/>
            <w:tcBorders>
              <w:top w:val="single" w:sz="4" w:space="0" w:color="auto"/>
              <w:left w:val="single" w:sz="4" w:space="0" w:color="auto"/>
            </w:tcBorders>
            <w:shd w:val="clear" w:color="auto" w:fill="C0C0C0"/>
          </w:tcPr>
          <w:p w14:paraId="2A525EDF" w14:textId="77777777" w:rsidR="00D41A1A" w:rsidRDefault="00D41A1A">
            <w:pPr>
              <w:framePr w:w="9864" w:h="13416" w:wrap="none" w:vAnchor="page" w:hAnchor="page" w:x="565" w:y="1979"/>
              <w:rPr>
                <w:sz w:val="10"/>
                <w:szCs w:val="10"/>
              </w:rPr>
            </w:pPr>
          </w:p>
        </w:tc>
        <w:tc>
          <w:tcPr>
            <w:tcW w:w="936" w:type="dxa"/>
            <w:tcBorders>
              <w:top w:val="single" w:sz="4" w:space="0" w:color="auto"/>
              <w:left w:val="single" w:sz="4" w:space="0" w:color="auto"/>
              <w:right w:val="single" w:sz="4" w:space="0" w:color="auto"/>
            </w:tcBorders>
            <w:shd w:val="clear" w:color="auto" w:fill="C0C0C0"/>
            <w:vAlign w:val="bottom"/>
          </w:tcPr>
          <w:p w14:paraId="350E4E27" w14:textId="77777777" w:rsidR="00D41A1A" w:rsidRDefault="00543D88">
            <w:pPr>
              <w:pStyle w:val="Jin0"/>
              <w:framePr w:w="9864" w:h="13416" w:wrap="none" w:vAnchor="page" w:hAnchor="page" w:x="565" w:y="1979"/>
              <w:shd w:val="clear" w:color="auto" w:fill="auto"/>
              <w:jc w:val="right"/>
            </w:pPr>
            <w:r>
              <w:rPr>
                <w:rFonts w:ascii="Trebuchet MS" w:eastAsia="Trebuchet MS" w:hAnsi="Trebuchet MS" w:cs="Trebuchet MS"/>
                <w:lang w:val="en-US" w:eastAsia="en-US" w:bidi="en-US"/>
              </w:rPr>
              <w:t>744 225,00</w:t>
            </w:r>
          </w:p>
        </w:tc>
      </w:tr>
      <w:tr w:rsidR="00D41A1A" w14:paraId="314290DD" w14:textId="77777777">
        <w:tblPrEx>
          <w:tblCellMar>
            <w:top w:w="0" w:type="dxa"/>
            <w:bottom w:w="0" w:type="dxa"/>
          </w:tblCellMar>
        </w:tblPrEx>
        <w:trPr>
          <w:trHeight w:hRule="exact" w:val="4435"/>
        </w:trPr>
        <w:tc>
          <w:tcPr>
            <w:tcW w:w="326" w:type="dxa"/>
            <w:tcBorders>
              <w:top w:val="single" w:sz="4" w:space="0" w:color="auto"/>
              <w:left w:val="single" w:sz="4" w:space="0" w:color="auto"/>
            </w:tcBorders>
            <w:shd w:val="clear" w:color="auto" w:fill="FFFFFF"/>
          </w:tcPr>
          <w:p w14:paraId="2256F7EB" w14:textId="77777777" w:rsidR="00D41A1A" w:rsidRDefault="00543D88">
            <w:pPr>
              <w:pStyle w:val="Jin0"/>
              <w:framePr w:w="9864" w:h="13416" w:wrap="none" w:vAnchor="page" w:hAnchor="page" w:x="565" w:y="1979"/>
              <w:shd w:val="clear" w:color="auto" w:fill="auto"/>
              <w:ind w:firstLine="200"/>
              <w:rPr>
                <w:sz w:val="13"/>
                <w:szCs w:val="13"/>
              </w:rPr>
            </w:pPr>
            <w:r>
              <w:rPr>
                <w:sz w:val="13"/>
                <w:szCs w:val="13"/>
              </w:rPr>
              <w:t>1</w:t>
            </w:r>
          </w:p>
        </w:tc>
        <w:tc>
          <w:tcPr>
            <w:tcW w:w="1061" w:type="dxa"/>
            <w:tcBorders>
              <w:top w:val="single" w:sz="4" w:space="0" w:color="auto"/>
              <w:left w:val="single" w:sz="4" w:space="0" w:color="auto"/>
            </w:tcBorders>
            <w:shd w:val="clear" w:color="auto" w:fill="FFFFFF"/>
            <w:vAlign w:val="center"/>
          </w:tcPr>
          <w:p w14:paraId="7D71A432" w14:textId="77777777" w:rsidR="00D41A1A" w:rsidRDefault="00543D88">
            <w:pPr>
              <w:pStyle w:val="Jin0"/>
              <w:framePr w:w="9864" w:h="13416" w:wrap="none" w:vAnchor="page" w:hAnchor="page" w:x="565" w:y="1979"/>
              <w:shd w:val="clear" w:color="auto" w:fill="auto"/>
              <w:rPr>
                <w:sz w:val="13"/>
                <w:szCs w:val="13"/>
              </w:rPr>
            </w:pPr>
            <w:r>
              <w:rPr>
                <w:sz w:val="13"/>
                <w:szCs w:val="13"/>
              </w:rPr>
              <w:t>VD001</w:t>
            </w:r>
          </w:p>
        </w:tc>
        <w:tc>
          <w:tcPr>
            <w:tcW w:w="5712" w:type="dxa"/>
            <w:tcBorders>
              <w:top w:val="single" w:sz="4" w:space="0" w:color="auto"/>
              <w:left w:val="single" w:sz="4" w:space="0" w:color="auto"/>
            </w:tcBorders>
            <w:shd w:val="clear" w:color="auto" w:fill="FFFFFF"/>
            <w:vAlign w:val="bottom"/>
          </w:tcPr>
          <w:p w14:paraId="0BB515DB" w14:textId="77777777" w:rsidR="00D41A1A" w:rsidRDefault="00543D88">
            <w:pPr>
              <w:pStyle w:val="Jin0"/>
              <w:framePr w:w="9864" w:h="13416" w:wrap="none" w:vAnchor="page" w:hAnchor="page" w:x="565" w:y="1979"/>
              <w:shd w:val="clear" w:color="auto" w:fill="auto"/>
              <w:spacing w:line="286" w:lineRule="auto"/>
              <w:rPr>
                <w:sz w:val="13"/>
                <w:szCs w:val="13"/>
              </w:rPr>
            </w:pPr>
            <w:r>
              <w:rPr>
                <w:sz w:val="13"/>
                <w:szCs w:val="13"/>
              </w:rPr>
              <w:t>Zřízení centrálního monitoringu pro každou DČOV, který musí umožňovat v reálném čase hlásit a evidovat případné poruchy či závady. Technické parametry software budou: K systému se bude přistupovat přes webové rozhraní z webového prohlížeče. Dispečink bude dodán formou prodeje práv na používání existujícího softwarového řešení, které bude instalováno v tzv. Cloudu. Zajištění SIM karet, či jiného způsobu komunikace bude také součástí dodávky. Dispečink a DČOV spolu budou komunikovat prostřednictvím datových z</w:t>
            </w:r>
            <w:r>
              <w:rPr>
                <w:sz w:val="13"/>
                <w:szCs w:val="13"/>
              </w:rPr>
              <w:t xml:space="preserve">práv, kdy z DČOV budou v pravidelných nastavitelných intervalech odesílány stavové zprávy obsahující plný popis stavu technologie, dále budou okamžitě odesílány zprávy o jakémkoliv poruchovém stavu. V opačném směru bude možno z dispečinku odesílat na DČOV pokyny upravující nastavení DČOV. Komunikace bude zabezpečena kombinací telefonních čísel SIM karet tedy, na úrovni operátora NarrowBand sítě a klíče ČOV. Komunikace mezi DČOV a dispečinkem bude umožňovat nastavení názvu nebo jiné identifikace DČOV, která </w:t>
            </w:r>
            <w:r>
              <w:rPr>
                <w:sz w:val="13"/>
                <w:szCs w:val="13"/>
              </w:rPr>
              <w:t>přiřadí každou informaci konkrétní DČOV a bude používána pro ověření komunikace. Zprávu z DČOV, bude navíc možno odeslat až na 3 nezávislá telefonní čísla. Komunikace bude umožňovat přenášet tyto informace: chybová hlášení, statistické informace o stavu a činnosti čistírny, možnost změny nastavení základních provozních parametrů, možnost připojení externího vstupu. Pokud dojde k závadě nebo havárii, pak z čistírny odejde automaticky zpráva do dispečinku. DČOV pošle na vyžádání dispečinku informace o aktuáln</w:t>
            </w:r>
            <w:r>
              <w:rPr>
                <w:sz w:val="13"/>
                <w:szCs w:val="13"/>
              </w:rPr>
              <w:t>ím stavu. Periodu této aktualizace bude možno nastavit dle potřeby. Disepčink bude umožňovat vizualizaci stavu všech a i jednotlivých DČOV v přehledné tabulkové formě a vizualizaci základních hodnot v grafech (Množství vyčištěné vody, prům. průtok, max. průtok, výkon ČOV, hladina akumulace, hladina SBR a zůstatek chemikálie, je</w:t>
            </w:r>
            <w:r>
              <w:rPr>
                <w:sz w:val="13"/>
                <w:szCs w:val="13"/>
              </w:rPr>
              <w:softHyphen/>
              <w:t>li dávkována.). Systém bude umožňovat kromě kontroly i změnu nastavení některých vybraných provozních parametrů čistírny. Přenášené informace mezi dispečinkem a DČOV budou tyto: auto</w:t>
            </w:r>
            <w:r>
              <w:rPr>
                <w:sz w:val="13"/>
                <w:szCs w:val="13"/>
              </w:rPr>
              <w:t>matické oznámení o závadě, celkové množství vyčištěné vody, průměrný</w:t>
            </w:r>
          </w:p>
        </w:tc>
        <w:tc>
          <w:tcPr>
            <w:tcW w:w="326" w:type="dxa"/>
            <w:tcBorders>
              <w:top w:val="single" w:sz="4" w:space="0" w:color="auto"/>
              <w:left w:val="single" w:sz="4" w:space="0" w:color="auto"/>
            </w:tcBorders>
            <w:shd w:val="clear" w:color="auto" w:fill="FFFFFF"/>
            <w:vAlign w:val="center"/>
          </w:tcPr>
          <w:p w14:paraId="3D141BD8"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kus</w:t>
            </w:r>
          </w:p>
        </w:tc>
        <w:tc>
          <w:tcPr>
            <w:tcW w:w="768" w:type="dxa"/>
            <w:tcBorders>
              <w:top w:val="single" w:sz="4" w:space="0" w:color="auto"/>
              <w:left w:val="single" w:sz="4" w:space="0" w:color="auto"/>
            </w:tcBorders>
            <w:shd w:val="clear" w:color="auto" w:fill="FFFFFF"/>
            <w:vAlign w:val="center"/>
          </w:tcPr>
          <w:p w14:paraId="477D0A88"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38,000</w:t>
            </w:r>
          </w:p>
        </w:tc>
        <w:tc>
          <w:tcPr>
            <w:tcW w:w="734" w:type="dxa"/>
            <w:tcBorders>
              <w:top w:val="single" w:sz="4" w:space="0" w:color="auto"/>
              <w:left w:val="single" w:sz="4" w:space="0" w:color="auto"/>
            </w:tcBorders>
            <w:shd w:val="clear" w:color="auto" w:fill="FFFFFF"/>
          </w:tcPr>
          <w:p w14:paraId="2309CDD0" w14:textId="77777777" w:rsidR="00D41A1A" w:rsidRDefault="00543D88">
            <w:pPr>
              <w:pStyle w:val="Jin0"/>
              <w:framePr w:w="9864" w:h="13416" w:wrap="none" w:vAnchor="page" w:hAnchor="page" w:x="565" w:y="1979"/>
              <w:shd w:val="clear" w:color="auto" w:fill="auto"/>
              <w:ind w:firstLine="140"/>
              <w:jc w:val="both"/>
              <w:rPr>
                <w:sz w:val="13"/>
                <w:szCs w:val="13"/>
              </w:rPr>
            </w:pPr>
            <w:r>
              <w:rPr>
                <w:sz w:val="13"/>
                <w:szCs w:val="13"/>
                <w:lang w:val="en-US" w:eastAsia="en-US" w:bidi="en-US"/>
              </w:rPr>
              <w:t>1 000,00</w:t>
            </w:r>
          </w:p>
        </w:tc>
        <w:tc>
          <w:tcPr>
            <w:tcW w:w="936" w:type="dxa"/>
            <w:tcBorders>
              <w:top w:val="single" w:sz="4" w:space="0" w:color="auto"/>
              <w:left w:val="single" w:sz="4" w:space="0" w:color="auto"/>
              <w:right w:val="single" w:sz="4" w:space="0" w:color="auto"/>
            </w:tcBorders>
            <w:shd w:val="clear" w:color="auto" w:fill="FFFFFF"/>
          </w:tcPr>
          <w:p w14:paraId="4A296633"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38 000,00</w:t>
            </w:r>
          </w:p>
        </w:tc>
      </w:tr>
      <w:tr w:rsidR="00D41A1A" w14:paraId="73C83769" w14:textId="77777777">
        <w:tblPrEx>
          <w:tblCellMar>
            <w:top w:w="0" w:type="dxa"/>
            <w:bottom w:w="0" w:type="dxa"/>
          </w:tblCellMar>
        </w:tblPrEx>
        <w:trPr>
          <w:trHeight w:hRule="exact" w:val="322"/>
        </w:trPr>
        <w:tc>
          <w:tcPr>
            <w:tcW w:w="326" w:type="dxa"/>
            <w:tcBorders>
              <w:left w:val="single" w:sz="4" w:space="0" w:color="auto"/>
            </w:tcBorders>
            <w:shd w:val="clear" w:color="auto" w:fill="FFFFFF"/>
            <w:vAlign w:val="center"/>
          </w:tcPr>
          <w:p w14:paraId="61BC3C0F" w14:textId="77777777" w:rsidR="00D41A1A" w:rsidRDefault="00543D88">
            <w:pPr>
              <w:pStyle w:val="Jin0"/>
              <w:framePr w:w="9864" w:h="13416" w:wrap="none" w:vAnchor="page" w:hAnchor="page" w:x="565" w:y="1979"/>
              <w:shd w:val="clear" w:color="auto" w:fill="auto"/>
              <w:ind w:firstLine="200"/>
              <w:rPr>
                <w:sz w:val="13"/>
                <w:szCs w:val="13"/>
              </w:rPr>
            </w:pPr>
            <w:r>
              <w:rPr>
                <w:sz w:val="13"/>
                <w:szCs w:val="13"/>
              </w:rPr>
              <w:t>2</w:t>
            </w:r>
          </w:p>
        </w:tc>
        <w:tc>
          <w:tcPr>
            <w:tcW w:w="1061" w:type="dxa"/>
            <w:tcBorders>
              <w:top w:val="single" w:sz="4" w:space="0" w:color="auto"/>
              <w:left w:val="single" w:sz="4" w:space="0" w:color="auto"/>
            </w:tcBorders>
            <w:shd w:val="clear" w:color="auto" w:fill="FFFFFF"/>
            <w:vAlign w:val="bottom"/>
          </w:tcPr>
          <w:p w14:paraId="0D58FA1F" w14:textId="77777777" w:rsidR="00D41A1A" w:rsidRDefault="00543D88">
            <w:pPr>
              <w:pStyle w:val="Jin0"/>
              <w:framePr w:w="9864" w:h="13416" w:wrap="none" w:vAnchor="page" w:hAnchor="page" w:x="565" w:y="1979"/>
              <w:shd w:val="clear" w:color="auto" w:fill="auto"/>
              <w:rPr>
                <w:sz w:val="13"/>
                <w:szCs w:val="13"/>
              </w:rPr>
            </w:pPr>
            <w:r>
              <w:rPr>
                <w:sz w:val="13"/>
                <w:szCs w:val="13"/>
              </w:rPr>
              <w:t>VD002</w:t>
            </w:r>
          </w:p>
        </w:tc>
        <w:tc>
          <w:tcPr>
            <w:tcW w:w="5712" w:type="dxa"/>
            <w:tcBorders>
              <w:top w:val="single" w:sz="4" w:space="0" w:color="auto"/>
              <w:left w:val="single" w:sz="4" w:space="0" w:color="auto"/>
            </w:tcBorders>
            <w:shd w:val="clear" w:color="auto" w:fill="FFFFFF"/>
            <w:vAlign w:val="bottom"/>
          </w:tcPr>
          <w:p w14:paraId="2980359B" w14:textId="77777777" w:rsidR="00D41A1A" w:rsidRDefault="00543D88">
            <w:pPr>
              <w:pStyle w:val="Jin0"/>
              <w:framePr w:w="9864" w:h="13416" w:wrap="none" w:vAnchor="page" w:hAnchor="page" w:x="565" w:y="1979"/>
              <w:shd w:val="clear" w:color="auto" w:fill="auto"/>
              <w:spacing w:line="286" w:lineRule="auto"/>
              <w:rPr>
                <w:sz w:val="13"/>
                <w:szCs w:val="13"/>
              </w:rPr>
            </w:pPr>
            <w:r>
              <w:rPr>
                <w:sz w:val="13"/>
                <w:szCs w:val="13"/>
              </w:rPr>
              <w:t>Instalace příprava SIM karet, jejich instalace, zavedení a aktivace SIM karet, otestování komunikace, uvedení do provozu a zaškolení</w:t>
            </w:r>
          </w:p>
        </w:tc>
        <w:tc>
          <w:tcPr>
            <w:tcW w:w="326" w:type="dxa"/>
            <w:tcBorders>
              <w:top w:val="single" w:sz="4" w:space="0" w:color="auto"/>
              <w:left w:val="single" w:sz="4" w:space="0" w:color="auto"/>
            </w:tcBorders>
            <w:shd w:val="clear" w:color="auto" w:fill="FFFFFF"/>
            <w:vAlign w:val="bottom"/>
          </w:tcPr>
          <w:p w14:paraId="36953395"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kus</w:t>
            </w:r>
          </w:p>
        </w:tc>
        <w:tc>
          <w:tcPr>
            <w:tcW w:w="768" w:type="dxa"/>
            <w:tcBorders>
              <w:top w:val="single" w:sz="4" w:space="0" w:color="auto"/>
              <w:left w:val="single" w:sz="4" w:space="0" w:color="auto"/>
            </w:tcBorders>
            <w:shd w:val="clear" w:color="auto" w:fill="FFFFFF"/>
            <w:vAlign w:val="bottom"/>
          </w:tcPr>
          <w:p w14:paraId="14E89E6B" w14:textId="77777777" w:rsidR="00D41A1A" w:rsidRDefault="00543D88">
            <w:pPr>
              <w:pStyle w:val="Jin0"/>
              <w:framePr w:w="9864" w:h="13416" w:wrap="none" w:vAnchor="page" w:hAnchor="page" w:x="565" w:y="1979"/>
              <w:shd w:val="clear" w:color="auto" w:fill="auto"/>
              <w:ind w:firstLine="300"/>
              <w:jc w:val="both"/>
              <w:rPr>
                <w:sz w:val="13"/>
                <w:szCs w:val="13"/>
              </w:rPr>
            </w:pPr>
            <w:r>
              <w:rPr>
                <w:sz w:val="13"/>
                <w:szCs w:val="13"/>
                <w:lang w:val="en-US" w:eastAsia="en-US" w:bidi="en-US"/>
              </w:rPr>
              <w:t>38,000</w:t>
            </w:r>
          </w:p>
        </w:tc>
        <w:tc>
          <w:tcPr>
            <w:tcW w:w="734" w:type="dxa"/>
            <w:tcBorders>
              <w:left w:val="single" w:sz="4" w:space="0" w:color="auto"/>
            </w:tcBorders>
            <w:shd w:val="clear" w:color="auto" w:fill="FFFFFF"/>
            <w:vAlign w:val="center"/>
          </w:tcPr>
          <w:p w14:paraId="3B1226B1" w14:textId="77777777" w:rsidR="00D41A1A" w:rsidRDefault="00543D88">
            <w:pPr>
              <w:pStyle w:val="Jin0"/>
              <w:framePr w:w="9864" w:h="13416" w:wrap="none" w:vAnchor="page" w:hAnchor="page" w:x="565" w:y="1979"/>
              <w:shd w:val="clear" w:color="auto" w:fill="auto"/>
              <w:ind w:firstLine="140"/>
              <w:jc w:val="both"/>
              <w:rPr>
                <w:sz w:val="13"/>
                <w:szCs w:val="13"/>
              </w:rPr>
            </w:pPr>
            <w:r>
              <w:rPr>
                <w:sz w:val="13"/>
                <w:szCs w:val="13"/>
                <w:lang w:val="en-US" w:eastAsia="en-US" w:bidi="en-US"/>
              </w:rPr>
              <w:t>1 000,00</w:t>
            </w:r>
          </w:p>
        </w:tc>
        <w:tc>
          <w:tcPr>
            <w:tcW w:w="936" w:type="dxa"/>
            <w:tcBorders>
              <w:left w:val="single" w:sz="4" w:space="0" w:color="auto"/>
              <w:right w:val="single" w:sz="4" w:space="0" w:color="auto"/>
            </w:tcBorders>
            <w:shd w:val="clear" w:color="auto" w:fill="FFFFFF"/>
            <w:vAlign w:val="center"/>
          </w:tcPr>
          <w:p w14:paraId="42633A81"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38 000,00</w:t>
            </w:r>
          </w:p>
        </w:tc>
      </w:tr>
      <w:tr w:rsidR="00D41A1A" w14:paraId="369335BF" w14:textId="77777777">
        <w:tblPrEx>
          <w:tblCellMar>
            <w:top w:w="0" w:type="dxa"/>
            <w:bottom w:w="0" w:type="dxa"/>
          </w:tblCellMar>
        </w:tblPrEx>
        <w:trPr>
          <w:trHeight w:hRule="exact" w:val="192"/>
        </w:trPr>
        <w:tc>
          <w:tcPr>
            <w:tcW w:w="326" w:type="dxa"/>
            <w:tcBorders>
              <w:left w:val="single" w:sz="4" w:space="0" w:color="auto"/>
            </w:tcBorders>
            <w:shd w:val="clear" w:color="auto" w:fill="FFFFFF"/>
            <w:vAlign w:val="bottom"/>
          </w:tcPr>
          <w:p w14:paraId="63029B19" w14:textId="77777777" w:rsidR="00D41A1A" w:rsidRDefault="00543D88">
            <w:pPr>
              <w:pStyle w:val="Jin0"/>
              <w:framePr w:w="9864" w:h="13416" w:wrap="none" w:vAnchor="page" w:hAnchor="page" w:x="565" w:y="1979"/>
              <w:shd w:val="clear" w:color="auto" w:fill="auto"/>
              <w:ind w:firstLine="200"/>
              <w:rPr>
                <w:sz w:val="13"/>
                <w:szCs w:val="13"/>
              </w:rPr>
            </w:pPr>
            <w:r>
              <w:rPr>
                <w:sz w:val="13"/>
                <w:szCs w:val="13"/>
              </w:rPr>
              <w:t>3</w:t>
            </w:r>
          </w:p>
        </w:tc>
        <w:tc>
          <w:tcPr>
            <w:tcW w:w="1061" w:type="dxa"/>
            <w:tcBorders>
              <w:top w:val="single" w:sz="4" w:space="0" w:color="auto"/>
              <w:left w:val="single" w:sz="4" w:space="0" w:color="auto"/>
            </w:tcBorders>
            <w:shd w:val="clear" w:color="auto" w:fill="FFFFFF"/>
            <w:vAlign w:val="bottom"/>
          </w:tcPr>
          <w:p w14:paraId="7604F3E8" w14:textId="77777777" w:rsidR="00D41A1A" w:rsidRDefault="00543D88">
            <w:pPr>
              <w:pStyle w:val="Jin0"/>
              <w:framePr w:w="9864" w:h="13416" w:wrap="none" w:vAnchor="page" w:hAnchor="page" w:x="565" w:y="1979"/>
              <w:shd w:val="clear" w:color="auto" w:fill="auto"/>
              <w:rPr>
                <w:sz w:val="13"/>
                <w:szCs w:val="13"/>
              </w:rPr>
            </w:pPr>
            <w:r>
              <w:rPr>
                <w:sz w:val="13"/>
                <w:szCs w:val="13"/>
              </w:rPr>
              <w:t>VD003</w:t>
            </w:r>
          </w:p>
        </w:tc>
        <w:tc>
          <w:tcPr>
            <w:tcW w:w="5712" w:type="dxa"/>
            <w:tcBorders>
              <w:top w:val="single" w:sz="4" w:space="0" w:color="auto"/>
              <w:left w:val="single" w:sz="4" w:space="0" w:color="auto"/>
            </w:tcBorders>
            <w:shd w:val="clear" w:color="auto" w:fill="FFFFFF"/>
            <w:vAlign w:val="bottom"/>
          </w:tcPr>
          <w:p w14:paraId="370E05B7" w14:textId="77777777" w:rsidR="00D41A1A" w:rsidRDefault="00543D88">
            <w:pPr>
              <w:pStyle w:val="Jin0"/>
              <w:framePr w:w="9864" w:h="13416" w:wrap="none" w:vAnchor="page" w:hAnchor="page" w:x="565" w:y="1979"/>
              <w:shd w:val="clear" w:color="auto" w:fill="auto"/>
              <w:rPr>
                <w:sz w:val="13"/>
                <w:szCs w:val="13"/>
              </w:rPr>
            </w:pPr>
            <w:r>
              <w:rPr>
                <w:sz w:val="13"/>
                <w:szCs w:val="13"/>
              </w:rPr>
              <w:t>Publicita - zajištění informační desky a desky pamětní dle podmínek SFŽP</w:t>
            </w:r>
          </w:p>
        </w:tc>
        <w:tc>
          <w:tcPr>
            <w:tcW w:w="326" w:type="dxa"/>
            <w:tcBorders>
              <w:top w:val="single" w:sz="4" w:space="0" w:color="auto"/>
              <w:left w:val="single" w:sz="4" w:space="0" w:color="auto"/>
            </w:tcBorders>
            <w:shd w:val="clear" w:color="auto" w:fill="FFFFFF"/>
            <w:vAlign w:val="bottom"/>
          </w:tcPr>
          <w:p w14:paraId="2FFE0FD4"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kus</w:t>
            </w:r>
          </w:p>
        </w:tc>
        <w:tc>
          <w:tcPr>
            <w:tcW w:w="768" w:type="dxa"/>
            <w:tcBorders>
              <w:top w:val="single" w:sz="4" w:space="0" w:color="auto"/>
              <w:left w:val="single" w:sz="4" w:space="0" w:color="auto"/>
            </w:tcBorders>
            <w:shd w:val="clear" w:color="auto" w:fill="FFFFFF"/>
            <w:vAlign w:val="bottom"/>
          </w:tcPr>
          <w:p w14:paraId="40B20365" w14:textId="77777777" w:rsidR="00D41A1A" w:rsidRDefault="00543D88">
            <w:pPr>
              <w:pStyle w:val="Jin0"/>
              <w:framePr w:w="9864" w:h="13416" w:wrap="none" w:vAnchor="page" w:hAnchor="page" w:x="565" w:y="1979"/>
              <w:shd w:val="clear" w:color="auto" w:fill="auto"/>
              <w:ind w:firstLine="380"/>
              <w:rPr>
                <w:sz w:val="13"/>
                <w:szCs w:val="13"/>
              </w:rPr>
            </w:pPr>
            <w:r>
              <w:rPr>
                <w:sz w:val="13"/>
                <w:szCs w:val="13"/>
                <w:lang w:val="en-US" w:eastAsia="en-US" w:bidi="en-US"/>
              </w:rPr>
              <w:t>1,000</w:t>
            </w:r>
          </w:p>
        </w:tc>
        <w:tc>
          <w:tcPr>
            <w:tcW w:w="734" w:type="dxa"/>
            <w:tcBorders>
              <w:left w:val="single" w:sz="4" w:space="0" w:color="auto"/>
            </w:tcBorders>
            <w:shd w:val="clear" w:color="auto" w:fill="FFFFFF"/>
            <w:vAlign w:val="bottom"/>
          </w:tcPr>
          <w:p w14:paraId="08390932" w14:textId="77777777" w:rsidR="00D41A1A" w:rsidRDefault="00543D88">
            <w:pPr>
              <w:pStyle w:val="Jin0"/>
              <w:framePr w:w="9864" w:h="13416" w:wrap="none" w:vAnchor="page" w:hAnchor="page" w:x="565" w:y="1979"/>
              <w:shd w:val="clear" w:color="auto" w:fill="auto"/>
              <w:ind w:firstLine="140"/>
              <w:jc w:val="both"/>
              <w:rPr>
                <w:sz w:val="13"/>
                <w:szCs w:val="13"/>
              </w:rPr>
            </w:pPr>
            <w:r>
              <w:rPr>
                <w:sz w:val="13"/>
                <w:szCs w:val="13"/>
                <w:lang w:val="en-US" w:eastAsia="en-US" w:bidi="en-US"/>
              </w:rPr>
              <w:t>5 000,00</w:t>
            </w:r>
          </w:p>
        </w:tc>
        <w:tc>
          <w:tcPr>
            <w:tcW w:w="936" w:type="dxa"/>
            <w:tcBorders>
              <w:left w:val="single" w:sz="4" w:space="0" w:color="auto"/>
              <w:right w:val="single" w:sz="4" w:space="0" w:color="auto"/>
            </w:tcBorders>
            <w:shd w:val="clear" w:color="auto" w:fill="FFFFFF"/>
            <w:vAlign w:val="bottom"/>
          </w:tcPr>
          <w:p w14:paraId="0F226BEE"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5 000,00</w:t>
            </w:r>
          </w:p>
        </w:tc>
      </w:tr>
      <w:tr w:rsidR="00D41A1A" w14:paraId="18A86AC6" w14:textId="77777777">
        <w:tblPrEx>
          <w:tblCellMar>
            <w:top w:w="0" w:type="dxa"/>
            <w:bottom w:w="0" w:type="dxa"/>
          </w:tblCellMar>
        </w:tblPrEx>
        <w:trPr>
          <w:trHeight w:hRule="exact" w:val="480"/>
        </w:trPr>
        <w:tc>
          <w:tcPr>
            <w:tcW w:w="326" w:type="dxa"/>
            <w:tcBorders>
              <w:left w:val="single" w:sz="4" w:space="0" w:color="auto"/>
            </w:tcBorders>
            <w:shd w:val="clear" w:color="auto" w:fill="FFFFFF"/>
            <w:vAlign w:val="center"/>
          </w:tcPr>
          <w:p w14:paraId="4881A146" w14:textId="77777777" w:rsidR="00D41A1A" w:rsidRDefault="00543D88">
            <w:pPr>
              <w:pStyle w:val="Jin0"/>
              <w:framePr w:w="9864" w:h="13416" w:wrap="none" w:vAnchor="page" w:hAnchor="page" w:x="565" w:y="1979"/>
              <w:shd w:val="clear" w:color="auto" w:fill="auto"/>
              <w:ind w:firstLine="200"/>
              <w:rPr>
                <w:sz w:val="13"/>
                <w:szCs w:val="13"/>
              </w:rPr>
            </w:pPr>
            <w:r>
              <w:rPr>
                <w:sz w:val="13"/>
                <w:szCs w:val="13"/>
              </w:rPr>
              <w:t>4</w:t>
            </w:r>
          </w:p>
        </w:tc>
        <w:tc>
          <w:tcPr>
            <w:tcW w:w="1061" w:type="dxa"/>
            <w:tcBorders>
              <w:top w:val="single" w:sz="4" w:space="0" w:color="auto"/>
              <w:left w:val="single" w:sz="4" w:space="0" w:color="auto"/>
            </w:tcBorders>
            <w:shd w:val="clear" w:color="auto" w:fill="FFFFFF"/>
            <w:vAlign w:val="center"/>
          </w:tcPr>
          <w:p w14:paraId="3014DFCF" w14:textId="77777777" w:rsidR="00D41A1A" w:rsidRDefault="00543D88">
            <w:pPr>
              <w:pStyle w:val="Jin0"/>
              <w:framePr w:w="9864" w:h="13416" w:wrap="none" w:vAnchor="page" w:hAnchor="page" w:x="565" w:y="1979"/>
              <w:shd w:val="clear" w:color="auto" w:fill="auto"/>
              <w:rPr>
                <w:sz w:val="13"/>
                <w:szCs w:val="13"/>
              </w:rPr>
            </w:pPr>
            <w:r>
              <w:rPr>
                <w:sz w:val="13"/>
                <w:szCs w:val="13"/>
              </w:rPr>
              <w:t>VD004</w:t>
            </w:r>
          </w:p>
        </w:tc>
        <w:tc>
          <w:tcPr>
            <w:tcW w:w="5712" w:type="dxa"/>
            <w:tcBorders>
              <w:top w:val="single" w:sz="4" w:space="0" w:color="auto"/>
              <w:left w:val="single" w:sz="4" w:space="0" w:color="auto"/>
            </w:tcBorders>
            <w:shd w:val="clear" w:color="auto" w:fill="FFFFFF"/>
          </w:tcPr>
          <w:p w14:paraId="2BDAD8D3" w14:textId="77777777" w:rsidR="00D41A1A" w:rsidRDefault="00543D88">
            <w:pPr>
              <w:pStyle w:val="Jin0"/>
              <w:framePr w:w="9864" w:h="13416" w:wrap="none" w:vAnchor="page" w:hAnchor="page" w:x="565" w:y="1979"/>
              <w:shd w:val="clear" w:color="auto" w:fill="auto"/>
              <w:spacing w:line="286" w:lineRule="auto"/>
              <w:rPr>
                <w:sz w:val="13"/>
                <w:szCs w:val="13"/>
              </w:rPr>
            </w:pPr>
            <w:r>
              <w:rPr>
                <w:sz w:val="13"/>
                <w:szCs w:val="13"/>
              </w:rPr>
              <w:t xml:space="preserve">Stolní počítač pro zobrazení monitoringu: </w:t>
            </w:r>
            <w:r>
              <w:rPr>
                <w:sz w:val="13"/>
                <w:szCs w:val="13"/>
                <w:lang w:val="en-US" w:eastAsia="en-US" w:bidi="en-US"/>
              </w:rPr>
              <w:t xml:space="preserve">All In One PC 27" 1920 * 1080 IPS, Intel Core i5 12450H, RAM 8GB DDR4, SSD 512 </w:t>
            </w:r>
            <w:r>
              <w:rPr>
                <w:sz w:val="13"/>
                <w:szCs w:val="13"/>
              </w:rPr>
              <w:t xml:space="preserve">GB, Bez mechaniky, </w:t>
            </w:r>
            <w:r>
              <w:rPr>
                <w:sz w:val="13"/>
                <w:szCs w:val="13"/>
                <w:lang w:val="en-US" w:eastAsia="en-US" w:bidi="en-US"/>
              </w:rPr>
              <w:t xml:space="preserve">Wi-Fi, HDMI a USB-C, 2* USB 3.2, 1* USB 2.0, RJ45, </w:t>
            </w:r>
            <w:r>
              <w:rPr>
                <w:sz w:val="13"/>
                <w:szCs w:val="13"/>
              </w:rPr>
              <w:t xml:space="preserve">myš </w:t>
            </w:r>
            <w:r>
              <w:rPr>
                <w:sz w:val="13"/>
                <w:szCs w:val="13"/>
                <w:lang w:val="en-US" w:eastAsia="en-US" w:bidi="en-US"/>
              </w:rPr>
              <w:t xml:space="preserve">a </w:t>
            </w:r>
            <w:r>
              <w:rPr>
                <w:sz w:val="13"/>
                <w:szCs w:val="13"/>
              </w:rPr>
              <w:t xml:space="preserve">klávesnice, </w:t>
            </w:r>
            <w:r>
              <w:rPr>
                <w:sz w:val="13"/>
                <w:szCs w:val="13"/>
                <w:lang w:val="en-US" w:eastAsia="en-US" w:bidi="en-US"/>
              </w:rPr>
              <w:t>Windows 11</w:t>
            </w:r>
          </w:p>
        </w:tc>
        <w:tc>
          <w:tcPr>
            <w:tcW w:w="326" w:type="dxa"/>
            <w:tcBorders>
              <w:top w:val="single" w:sz="4" w:space="0" w:color="auto"/>
              <w:left w:val="single" w:sz="4" w:space="0" w:color="auto"/>
            </w:tcBorders>
            <w:shd w:val="clear" w:color="auto" w:fill="FFFFFF"/>
            <w:vAlign w:val="center"/>
          </w:tcPr>
          <w:p w14:paraId="05BCDB37"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kus</w:t>
            </w:r>
          </w:p>
        </w:tc>
        <w:tc>
          <w:tcPr>
            <w:tcW w:w="768" w:type="dxa"/>
            <w:tcBorders>
              <w:top w:val="single" w:sz="4" w:space="0" w:color="auto"/>
              <w:left w:val="single" w:sz="4" w:space="0" w:color="auto"/>
            </w:tcBorders>
            <w:shd w:val="clear" w:color="auto" w:fill="FFFFFF"/>
            <w:vAlign w:val="center"/>
          </w:tcPr>
          <w:p w14:paraId="3932882D" w14:textId="77777777" w:rsidR="00D41A1A" w:rsidRDefault="00543D88">
            <w:pPr>
              <w:pStyle w:val="Jin0"/>
              <w:framePr w:w="9864" w:h="13416" w:wrap="none" w:vAnchor="page" w:hAnchor="page" w:x="565" w:y="1979"/>
              <w:shd w:val="clear" w:color="auto" w:fill="auto"/>
              <w:ind w:firstLine="380"/>
              <w:rPr>
                <w:sz w:val="13"/>
                <w:szCs w:val="13"/>
              </w:rPr>
            </w:pPr>
            <w:r>
              <w:rPr>
                <w:sz w:val="13"/>
                <w:szCs w:val="13"/>
                <w:lang w:val="en-US" w:eastAsia="en-US" w:bidi="en-US"/>
              </w:rPr>
              <w:t>1,000</w:t>
            </w:r>
          </w:p>
        </w:tc>
        <w:tc>
          <w:tcPr>
            <w:tcW w:w="734" w:type="dxa"/>
            <w:tcBorders>
              <w:left w:val="single" w:sz="4" w:space="0" w:color="auto"/>
            </w:tcBorders>
            <w:shd w:val="clear" w:color="auto" w:fill="FFFFFF"/>
          </w:tcPr>
          <w:p w14:paraId="629EECDA" w14:textId="77777777" w:rsidR="00D41A1A" w:rsidRDefault="00543D88">
            <w:pPr>
              <w:pStyle w:val="Jin0"/>
              <w:framePr w:w="9864" w:h="13416" w:wrap="none" w:vAnchor="page" w:hAnchor="page" w:x="565" w:y="1979"/>
              <w:shd w:val="clear" w:color="auto" w:fill="auto"/>
              <w:jc w:val="both"/>
              <w:rPr>
                <w:sz w:val="13"/>
                <w:szCs w:val="13"/>
              </w:rPr>
            </w:pPr>
            <w:r>
              <w:rPr>
                <w:sz w:val="13"/>
                <w:szCs w:val="13"/>
                <w:lang w:val="en-US" w:eastAsia="en-US" w:bidi="en-US"/>
              </w:rPr>
              <w:t>25 000,00</w:t>
            </w:r>
          </w:p>
        </w:tc>
        <w:tc>
          <w:tcPr>
            <w:tcW w:w="936" w:type="dxa"/>
            <w:tcBorders>
              <w:left w:val="single" w:sz="4" w:space="0" w:color="auto"/>
              <w:right w:val="single" w:sz="4" w:space="0" w:color="auto"/>
            </w:tcBorders>
            <w:shd w:val="clear" w:color="auto" w:fill="FFFFFF"/>
          </w:tcPr>
          <w:p w14:paraId="05F1647B"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25 000,00</w:t>
            </w:r>
          </w:p>
        </w:tc>
      </w:tr>
      <w:tr w:rsidR="00D41A1A" w14:paraId="27C83AF1" w14:textId="77777777">
        <w:tblPrEx>
          <w:tblCellMar>
            <w:top w:w="0" w:type="dxa"/>
            <w:bottom w:w="0" w:type="dxa"/>
          </w:tblCellMar>
        </w:tblPrEx>
        <w:trPr>
          <w:trHeight w:hRule="exact" w:val="2242"/>
        </w:trPr>
        <w:tc>
          <w:tcPr>
            <w:tcW w:w="326" w:type="dxa"/>
            <w:tcBorders>
              <w:top w:val="single" w:sz="4" w:space="0" w:color="auto"/>
              <w:left w:val="single" w:sz="4" w:space="0" w:color="auto"/>
            </w:tcBorders>
            <w:shd w:val="clear" w:color="auto" w:fill="FFFFFF"/>
          </w:tcPr>
          <w:p w14:paraId="1014E83A" w14:textId="77777777" w:rsidR="00D41A1A" w:rsidRDefault="00543D88">
            <w:pPr>
              <w:pStyle w:val="Jin0"/>
              <w:framePr w:w="9864" w:h="13416" w:wrap="none" w:vAnchor="page" w:hAnchor="page" w:x="565" w:y="1979"/>
              <w:shd w:val="clear" w:color="auto" w:fill="auto"/>
              <w:ind w:firstLine="200"/>
              <w:rPr>
                <w:sz w:val="13"/>
                <w:szCs w:val="13"/>
              </w:rPr>
            </w:pPr>
            <w:r>
              <w:rPr>
                <w:sz w:val="13"/>
                <w:szCs w:val="13"/>
              </w:rPr>
              <w:t>5</w:t>
            </w:r>
          </w:p>
        </w:tc>
        <w:tc>
          <w:tcPr>
            <w:tcW w:w="1061" w:type="dxa"/>
            <w:tcBorders>
              <w:top w:val="single" w:sz="4" w:space="0" w:color="auto"/>
              <w:left w:val="single" w:sz="4" w:space="0" w:color="auto"/>
            </w:tcBorders>
            <w:shd w:val="clear" w:color="auto" w:fill="FFFFFF"/>
            <w:vAlign w:val="center"/>
          </w:tcPr>
          <w:p w14:paraId="0D1DB8B0" w14:textId="77777777" w:rsidR="00D41A1A" w:rsidRDefault="00543D88">
            <w:pPr>
              <w:pStyle w:val="Jin0"/>
              <w:framePr w:w="9864" w:h="13416" w:wrap="none" w:vAnchor="page" w:hAnchor="page" w:x="565" w:y="1979"/>
              <w:shd w:val="clear" w:color="auto" w:fill="auto"/>
              <w:rPr>
                <w:sz w:val="13"/>
                <w:szCs w:val="13"/>
              </w:rPr>
            </w:pPr>
            <w:r>
              <w:rPr>
                <w:sz w:val="13"/>
                <w:szCs w:val="13"/>
              </w:rPr>
              <w:t>VD005</w:t>
            </w:r>
          </w:p>
        </w:tc>
        <w:tc>
          <w:tcPr>
            <w:tcW w:w="5712" w:type="dxa"/>
            <w:tcBorders>
              <w:top w:val="single" w:sz="4" w:space="0" w:color="auto"/>
              <w:left w:val="single" w:sz="4" w:space="0" w:color="auto"/>
            </w:tcBorders>
            <w:shd w:val="clear" w:color="auto" w:fill="FFFFFF"/>
            <w:vAlign w:val="bottom"/>
          </w:tcPr>
          <w:p w14:paraId="4842F395" w14:textId="77777777" w:rsidR="00D41A1A" w:rsidRDefault="00543D88">
            <w:pPr>
              <w:pStyle w:val="Jin0"/>
              <w:framePr w:w="9864" w:h="13416" w:wrap="none" w:vAnchor="page" w:hAnchor="page" w:x="565" w:y="1979"/>
              <w:shd w:val="clear" w:color="auto" w:fill="auto"/>
              <w:spacing w:line="286" w:lineRule="auto"/>
              <w:rPr>
                <w:sz w:val="13"/>
                <w:szCs w:val="13"/>
              </w:rPr>
            </w:pPr>
            <w:r>
              <w:rPr>
                <w:sz w:val="13"/>
                <w:szCs w:val="13"/>
                <w:lang w:val="en-US" w:eastAsia="en-US" w:bidi="en-US"/>
              </w:rPr>
              <w:t xml:space="preserve">Sada </w:t>
            </w:r>
            <w:r>
              <w:rPr>
                <w:sz w:val="13"/>
                <w:szCs w:val="13"/>
              </w:rPr>
              <w:t xml:space="preserve">náhradních dílů </w:t>
            </w:r>
            <w:r>
              <w:rPr>
                <w:sz w:val="13"/>
                <w:szCs w:val="13"/>
                <w:lang w:val="en-US" w:eastAsia="en-US" w:bidi="en-US"/>
              </w:rPr>
              <w:t xml:space="preserve">pro </w:t>
            </w:r>
            <w:r>
              <w:rPr>
                <w:sz w:val="13"/>
                <w:szCs w:val="13"/>
              </w:rPr>
              <w:t xml:space="preserve">ČOV </w:t>
            </w:r>
            <w:r>
              <w:rPr>
                <w:sz w:val="13"/>
                <w:szCs w:val="13"/>
                <w:lang w:val="en-US" w:eastAsia="en-US" w:bidi="en-US"/>
              </w:rPr>
              <w:t xml:space="preserve">5EO (pro 1-10 ks </w:t>
            </w:r>
            <w:r>
              <w:rPr>
                <w:sz w:val="13"/>
                <w:szCs w:val="13"/>
              </w:rPr>
              <w:t xml:space="preserve">ČOV) </w:t>
            </w:r>
            <w:r>
              <w:rPr>
                <w:sz w:val="13"/>
                <w:szCs w:val="13"/>
                <w:lang w:val="en-US" w:eastAsia="en-US" w:bidi="en-US"/>
              </w:rPr>
              <w:t xml:space="preserve">(dmychadlo, </w:t>
            </w:r>
            <w:r>
              <w:rPr>
                <w:sz w:val="13"/>
                <w:szCs w:val="13"/>
              </w:rPr>
              <w:t xml:space="preserve">membrány </w:t>
            </w:r>
            <w:r>
              <w:rPr>
                <w:sz w:val="13"/>
                <w:szCs w:val="13"/>
                <w:lang w:val="en-US" w:eastAsia="en-US" w:bidi="en-US"/>
              </w:rPr>
              <w:t xml:space="preserve">dmychadla, ventil, servopohon, </w:t>
            </w:r>
            <w:r>
              <w:rPr>
                <w:sz w:val="13"/>
                <w:szCs w:val="13"/>
              </w:rPr>
              <w:t xml:space="preserve">řídící </w:t>
            </w:r>
            <w:r>
              <w:rPr>
                <w:sz w:val="13"/>
                <w:szCs w:val="13"/>
                <w:lang w:val="en-US" w:eastAsia="en-US" w:bidi="en-US"/>
              </w:rPr>
              <w:t xml:space="preserve">jednotka, Narrowband modul, trysky, </w:t>
            </w:r>
            <w:r>
              <w:rPr>
                <w:sz w:val="13"/>
                <w:szCs w:val="13"/>
              </w:rPr>
              <w:t xml:space="preserve">anténa) </w:t>
            </w:r>
            <w:r>
              <w:rPr>
                <w:sz w:val="13"/>
                <w:szCs w:val="13"/>
                <w:lang w:val="en-US" w:eastAsia="en-US" w:bidi="en-US"/>
              </w:rPr>
              <w:t xml:space="preserve">Dmychadlo - </w:t>
            </w:r>
            <w:r>
              <w:rPr>
                <w:sz w:val="13"/>
                <w:szCs w:val="13"/>
              </w:rPr>
              <w:t xml:space="preserve">bezolejové lineární membránové </w:t>
            </w:r>
            <w:r>
              <w:rPr>
                <w:sz w:val="13"/>
                <w:szCs w:val="13"/>
                <w:lang w:val="en-US" w:eastAsia="en-US" w:bidi="en-US"/>
              </w:rPr>
              <w:t xml:space="preserve">dmychadlo, </w:t>
            </w:r>
            <w:r>
              <w:rPr>
                <w:sz w:val="13"/>
                <w:szCs w:val="13"/>
              </w:rPr>
              <w:t xml:space="preserve">litinový </w:t>
            </w:r>
            <w:r>
              <w:rPr>
                <w:sz w:val="13"/>
                <w:szCs w:val="13"/>
                <w:lang w:val="en-US" w:eastAsia="en-US" w:bidi="en-US"/>
              </w:rPr>
              <w:t xml:space="preserve">kryt, ochrana </w:t>
            </w:r>
            <w:r>
              <w:rPr>
                <w:sz w:val="13"/>
                <w:szCs w:val="13"/>
              </w:rPr>
              <w:t xml:space="preserve">cívek </w:t>
            </w:r>
            <w:r>
              <w:rPr>
                <w:sz w:val="13"/>
                <w:szCs w:val="13"/>
                <w:lang w:val="en-US" w:eastAsia="en-US" w:bidi="en-US"/>
              </w:rPr>
              <w:t xml:space="preserve">proti </w:t>
            </w:r>
            <w:r>
              <w:rPr>
                <w:sz w:val="13"/>
                <w:szCs w:val="13"/>
              </w:rPr>
              <w:t xml:space="preserve">přehřívání, </w:t>
            </w:r>
            <w:r>
              <w:rPr>
                <w:sz w:val="13"/>
                <w:szCs w:val="13"/>
                <w:lang w:val="en-US" w:eastAsia="en-US" w:bidi="en-US"/>
              </w:rPr>
              <w:t xml:space="preserve">230 V, 50 Hz, </w:t>
            </w:r>
            <w:r>
              <w:rPr>
                <w:sz w:val="13"/>
                <w:szCs w:val="13"/>
              </w:rPr>
              <w:t xml:space="preserve">při </w:t>
            </w:r>
            <w:r>
              <w:rPr>
                <w:sz w:val="13"/>
                <w:szCs w:val="13"/>
                <w:lang w:val="en-US" w:eastAsia="en-US" w:bidi="en-US"/>
              </w:rPr>
              <w:t xml:space="preserve">tlaku 200 mbar </w:t>
            </w:r>
            <w:r>
              <w:rPr>
                <w:sz w:val="13"/>
                <w:szCs w:val="13"/>
              </w:rPr>
              <w:t xml:space="preserve">průtok </w:t>
            </w:r>
            <w:r>
              <w:rPr>
                <w:sz w:val="13"/>
                <w:szCs w:val="13"/>
                <w:lang w:val="en-US" w:eastAsia="en-US" w:bidi="en-US"/>
              </w:rPr>
              <w:t xml:space="preserve">vzduchu 82 l/min, </w:t>
            </w:r>
            <w:r>
              <w:rPr>
                <w:sz w:val="13"/>
                <w:szCs w:val="13"/>
              </w:rPr>
              <w:t xml:space="preserve">pracovní </w:t>
            </w:r>
            <w:r>
              <w:rPr>
                <w:sz w:val="13"/>
                <w:szCs w:val="13"/>
                <w:lang w:val="en-US" w:eastAsia="en-US" w:bidi="en-US"/>
              </w:rPr>
              <w:t xml:space="preserve">rozsah dmychadla </w:t>
            </w:r>
            <w:r>
              <w:rPr>
                <w:sz w:val="13"/>
                <w:szCs w:val="13"/>
              </w:rPr>
              <w:t>100</w:t>
            </w:r>
            <w:r>
              <w:rPr>
                <w:sz w:val="13"/>
                <w:szCs w:val="13"/>
              </w:rPr>
              <w:softHyphen/>
              <w:t>300</w:t>
            </w:r>
            <w:r>
              <w:rPr>
                <w:sz w:val="13"/>
                <w:szCs w:val="13"/>
                <w:lang w:val="en-US" w:eastAsia="en-US" w:bidi="en-US"/>
              </w:rPr>
              <w:t xml:space="preserve"> mbar, </w:t>
            </w:r>
            <w:r>
              <w:rPr>
                <w:sz w:val="13"/>
                <w:szCs w:val="13"/>
              </w:rPr>
              <w:t xml:space="preserve">hlučnost </w:t>
            </w:r>
            <w:r>
              <w:rPr>
                <w:sz w:val="13"/>
                <w:szCs w:val="13"/>
                <w:lang w:val="en-US" w:eastAsia="en-US" w:bidi="en-US"/>
              </w:rPr>
              <w:t xml:space="preserve">35 dB, IP 54 </w:t>
            </w:r>
            <w:r>
              <w:rPr>
                <w:sz w:val="13"/>
                <w:szCs w:val="13"/>
              </w:rPr>
              <w:t xml:space="preserve">Membrány </w:t>
            </w:r>
            <w:r>
              <w:rPr>
                <w:sz w:val="13"/>
                <w:szCs w:val="13"/>
                <w:lang w:val="en-US" w:eastAsia="en-US" w:bidi="en-US"/>
              </w:rPr>
              <w:t xml:space="preserve">- </w:t>
            </w:r>
            <w:r>
              <w:rPr>
                <w:sz w:val="13"/>
                <w:szCs w:val="13"/>
              </w:rPr>
              <w:t xml:space="preserve">Membrány </w:t>
            </w:r>
            <w:r>
              <w:rPr>
                <w:sz w:val="13"/>
                <w:szCs w:val="13"/>
                <w:lang w:val="en-US" w:eastAsia="en-US" w:bidi="en-US"/>
              </w:rPr>
              <w:t xml:space="preserve">- </w:t>
            </w:r>
            <w:r>
              <w:rPr>
                <w:sz w:val="13"/>
                <w:szCs w:val="13"/>
              </w:rPr>
              <w:t xml:space="preserve">originální díly </w:t>
            </w:r>
            <w:r>
              <w:rPr>
                <w:sz w:val="13"/>
                <w:szCs w:val="13"/>
                <w:lang w:val="en-US" w:eastAsia="en-US" w:bidi="en-US"/>
              </w:rPr>
              <w:t xml:space="preserve">od </w:t>
            </w:r>
            <w:r>
              <w:rPr>
                <w:sz w:val="13"/>
                <w:szCs w:val="13"/>
              </w:rPr>
              <w:t xml:space="preserve">výrobce </w:t>
            </w:r>
            <w:r>
              <w:rPr>
                <w:sz w:val="13"/>
                <w:szCs w:val="13"/>
                <w:lang w:val="en-US" w:eastAsia="en-US" w:bidi="en-US"/>
              </w:rPr>
              <w:t xml:space="preserve">dmychadla, max. 18000 </w:t>
            </w:r>
            <w:r>
              <w:rPr>
                <w:sz w:val="13"/>
                <w:szCs w:val="13"/>
              </w:rPr>
              <w:t xml:space="preserve">provozních </w:t>
            </w:r>
            <w:r>
              <w:rPr>
                <w:sz w:val="13"/>
                <w:szCs w:val="13"/>
                <w:lang w:val="en-US" w:eastAsia="en-US" w:bidi="en-US"/>
              </w:rPr>
              <w:t xml:space="preserve">hodin Ventil - 1/2" </w:t>
            </w:r>
            <w:r>
              <w:rPr>
                <w:sz w:val="13"/>
                <w:szCs w:val="13"/>
              </w:rPr>
              <w:t xml:space="preserve">třícestný </w:t>
            </w:r>
            <w:r>
              <w:rPr>
                <w:sz w:val="13"/>
                <w:szCs w:val="13"/>
                <w:lang w:val="en-US" w:eastAsia="en-US" w:bidi="en-US"/>
              </w:rPr>
              <w:t xml:space="preserve">ventil, </w:t>
            </w:r>
            <w:r>
              <w:rPr>
                <w:sz w:val="13"/>
                <w:szCs w:val="13"/>
              </w:rPr>
              <w:t xml:space="preserve">tělo </w:t>
            </w:r>
            <w:r>
              <w:rPr>
                <w:sz w:val="13"/>
                <w:szCs w:val="13"/>
                <w:lang w:val="en-US" w:eastAsia="en-US" w:bidi="en-US"/>
              </w:rPr>
              <w:t xml:space="preserve">mosaz, </w:t>
            </w:r>
            <w:r>
              <w:rPr>
                <w:sz w:val="13"/>
                <w:szCs w:val="13"/>
              </w:rPr>
              <w:t xml:space="preserve">kulička chromovaná </w:t>
            </w:r>
            <w:r>
              <w:rPr>
                <w:sz w:val="13"/>
                <w:szCs w:val="13"/>
                <w:lang w:val="en-US" w:eastAsia="en-US" w:bidi="en-US"/>
              </w:rPr>
              <w:t xml:space="preserve">mosaz, </w:t>
            </w:r>
            <w:r>
              <w:rPr>
                <w:sz w:val="13"/>
                <w:szCs w:val="13"/>
              </w:rPr>
              <w:t xml:space="preserve">těsnění syntetická </w:t>
            </w:r>
            <w:r>
              <w:rPr>
                <w:sz w:val="13"/>
                <w:szCs w:val="13"/>
                <w:lang w:val="en-US" w:eastAsia="en-US" w:bidi="en-US"/>
              </w:rPr>
              <w:t xml:space="preserve">guma, </w:t>
            </w:r>
            <w:r>
              <w:rPr>
                <w:sz w:val="13"/>
                <w:szCs w:val="13"/>
              </w:rPr>
              <w:t xml:space="preserve">dřík </w:t>
            </w:r>
            <w:r>
              <w:rPr>
                <w:sz w:val="13"/>
                <w:szCs w:val="13"/>
                <w:lang w:val="en-US" w:eastAsia="en-US" w:bidi="en-US"/>
              </w:rPr>
              <w:t xml:space="preserve">ventilu mosaz, tlak 2 MPa, </w:t>
            </w:r>
            <w:r>
              <w:rPr>
                <w:sz w:val="13"/>
                <w:szCs w:val="13"/>
              </w:rPr>
              <w:t xml:space="preserve">pracovní </w:t>
            </w:r>
            <w:r>
              <w:rPr>
                <w:sz w:val="13"/>
                <w:szCs w:val="13"/>
                <w:lang w:val="en-US" w:eastAsia="en-US" w:bidi="en-US"/>
              </w:rPr>
              <w:t xml:space="preserve">teplota 1-95 °C, max </w:t>
            </w:r>
            <w:r>
              <w:rPr>
                <w:sz w:val="13"/>
                <w:szCs w:val="13"/>
              </w:rPr>
              <w:t xml:space="preserve">diferenční </w:t>
            </w:r>
            <w:r>
              <w:rPr>
                <w:sz w:val="13"/>
                <w:szCs w:val="13"/>
                <w:lang w:val="en-US" w:eastAsia="en-US" w:bidi="en-US"/>
              </w:rPr>
              <w:t xml:space="preserve">tlak 1 Mpa, Kv 5 m3/h Servopohon - </w:t>
            </w:r>
            <w:r>
              <w:rPr>
                <w:sz w:val="13"/>
                <w:szCs w:val="13"/>
              </w:rPr>
              <w:t xml:space="preserve">napětí </w:t>
            </w:r>
            <w:r>
              <w:rPr>
                <w:sz w:val="13"/>
                <w:szCs w:val="13"/>
                <w:lang w:val="en-US" w:eastAsia="en-US" w:bidi="en-US"/>
              </w:rPr>
              <w:t xml:space="preserve">230 V, IP65, </w:t>
            </w:r>
            <w:r>
              <w:rPr>
                <w:sz w:val="13"/>
                <w:szCs w:val="13"/>
              </w:rPr>
              <w:t xml:space="preserve">příkon </w:t>
            </w:r>
            <w:r>
              <w:rPr>
                <w:sz w:val="13"/>
                <w:szCs w:val="13"/>
                <w:lang w:val="en-US" w:eastAsia="en-US" w:bidi="en-US"/>
              </w:rPr>
              <w:t xml:space="preserve">6 W, doba </w:t>
            </w:r>
            <w:r>
              <w:rPr>
                <w:sz w:val="13"/>
                <w:szCs w:val="13"/>
              </w:rPr>
              <w:t xml:space="preserve">otevírání </w:t>
            </w:r>
            <w:r>
              <w:rPr>
                <w:sz w:val="13"/>
                <w:szCs w:val="13"/>
                <w:lang w:val="en-US" w:eastAsia="en-US" w:bidi="en-US"/>
              </w:rPr>
              <w:t xml:space="preserve">15 s Trysky - </w:t>
            </w:r>
            <w:r>
              <w:rPr>
                <w:sz w:val="13"/>
                <w:szCs w:val="13"/>
              </w:rPr>
              <w:t xml:space="preserve">kalibrované </w:t>
            </w:r>
            <w:r>
              <w:rPr>
                <w:sz w:val="13"/>
                <w:szCs w:val="13"/>
                <w:lang w:val="en-US" w:eastAsia="en-US" w:bidi="en-US"/>
              </w:rPr>
              <w:t xml:space="preserve">trysky PP, otvor 0,6-5 mm </w:t>
            </w:r>
            <w:r>
              <w:rPr>
                <w:sz w:val="13"/>
                <w:szCs w:val="13"/>
              </w:rPr>
              <w:t xml:space="preserve">Anténa </w:t>
            </w:r>
            <w:r>
              <w:rPr>
                <w:sz w:val="13"/>
                <w:szCs w:val="13"/>
                <w:lang w:val="en-US" w:eastAsia="en-US" w:bidi="en-US"/>
              </w:rPr>
              <w:t xml:space="preserve">- </w:t>
            </w:r>
            <w:r>
              <w:rPr>
                <w:sz w:val="13"/>
                <w:szCs w:val="13"/>
              </w:rPr>
              <w:t xml:space="preserve">magnetická </w:t>
            </w:r>
            <w:r>
              <w:rPr>
                <w:sz w:val="13"/>
                <w:szCs w:val="13"/>
              </w:rPr>
              <w:t xml:space="preserve">anténa, </w:t>
            </w:r>
            <w:r>
              <w:rPr>
                <w:sz w:val="13"/>
                <w:szCs w:val="13"/>
                <w:lang w:val="en-US" w:eastAsia="en-US" w:bidi="en-US"/>
              </w:rPr>
              <w:t xml:space="preserve">pracuje v </w:t>
            </w:r>
            <w:r>
              <w:rPr>
                <w:sz w:val="13"/>
                <w:szCs w:val="13"/>
              </w:rPr>
              <w:t xml:space="preserve">pásmech </w:t>
            </w:r>
            <w:r>
              <w:rPr>
                <w:sz w:val="13"/>
                <w:szCs w:val="13"/>
                <w:lang w:val="en-US" w:eastAsia="en-US" w:bidi="en-US"/>
              </w:rPr>
              <w:t xml:space="preserve">900/1800 MHz, kabel RG174/U </w:t>
            </w:r>
            <w:r>
              <w:rPr>
                <w:sz w:val="13"/>
                <w:szCs w:val="13"/>
              </w:rPr>
              <w:t xml:space="preserve">zakončený </w:t>
            </w:r>
            <w:r>
              <w:rPr>
                <w:sz w:val="13"/>
                <w:szCs w:val="13"/>
                <w:lang w:val="en-US" w:eastAsia="en-US" w:bidi="en-US"/>
              </w:rPr>
              <w:t xml:space="preserve">konektorem MMCX(m)90°, impedance 50 Ohm, </w:t>
            </w:r>
            <w:r>
              <w:rPr>
                <w:sz w:val="13"/>
                <w:szCs w:val="13"/>
              </w:rPr>
              <w:t xml:space="preserve">lineární </w:t>
            </w:r>
            <w:r>
              <w:rPr>
                <w:sz w:val="13"/>
                <w:szCs w:val="13"/>
                <w:lang w:val="en-US" w:eastAsia="en-US" w:bidi="en-US"/>
              </w:rPr>
              <w:t xml:space="preserve">polarizace, </w:t>
            </w:r>
            <w:r>
              <w:rPr>
                <w:sz w:val="13"/>
                <w:szCs w:val="13"/>
              </w:rPr>
              <w:t xml:space="preserve">provozní </w:t>
            </w:r>
            <w:r>
              <w:rPr>
                <w:sz w:val="13"/>
                <w:szCs w:val="13"/>
                <w:lang w:val="en-US" w:eastAsia="en-US" w:bidi="en-US"/>
              </w:rPr>
              <w:t xml:space="preserve">teplota -30 - +80 °C, </w:t>
            </w:r>
            <w:r>
              <w:rPr>
                <w:sz w:val="13"/>
                <w:szCs w:val="13"/>
              </w:rPr>
              <w:t xml:space="preserve">všesměrová, maximální vstupní výkon </w:t>
            </w:r>
            <w:r>
              <w:rPr>
                <w:sz w:val="13"/>
                <w:szCs w:val="13"/>
                <w:lang w:val="en-US" w:eastAsia="en-US" w:bidi="en-US"/>
              </w:rPr>
              <w:t xml:space="preserve">10 W, zisk 3 dBi, </w:t>
            </w:r>
            <w:r>
              <w:rPr>
                <w:sz w:val="13"/>
                <w:szCs w:val="13"/>
              </w:rPr>
              <w:t xml:space="preserve">vyzařovací úhel </w:t>
            </w:r>
            <w:r>
              <w:rPr>
                <w:sz w:val="13"/>
                <w:szCs w:val="13"/>
                <w:lang w:val="en-US" w:eastAsia="en-US" w:bidi="en-US"/>
              </w:rPr>
              <w:t xml:space="preserve">H 360 V 30. V </w:t>
            </w:r>
            <w:r>
              <w:rPr>
                <w:sz w:val="13"/>
                <w:szCs w:val="13"/>
              </w:rPr>
              <w:t xml:space="preserve">případě dodání jiného </w:t>
            </w:r>
            <w:r>
              <w:rPr>
                <w:sz w:val="13"/>
                <w:szCs w:val="13"/>
                <w:lang w:val="en-US" w:eastAsia="en-US" w:bidi="en-US"/>
              </w:rPr>
              <w:t xml:space="preserve">typu </w:t>
            </w:r>
            <w:r>
              <w:rPr>
                <w:sz w:val="13"/>
                <w:szCs w:val="13"/>
              </w:rPr>
              <w:t xml:space="preserve">DČOV dodání ekvivalentních náhradních dílů </w:t>
            </w:r>
            <w:r>
              <w:rPr>
                <w:sz w:val="13"/>
                <w:szCs w:val="13"/>
                <w:lang w:val="en-US" w:eastAsia="en-US" w:bidi="en-US"/>
              </w:rPr>
              <w:t xml:space="preserve">pro </w:t>
            </w:r>
            <w:r>
              <w:rPr>
                <w:sz w:val="13"/>
                <w:szCs w:val="13"/>
              </w:rPr>
              <w:t xml:space="preserve">jiný </w:t>
            </w:r>
            <w:r>
              <w:rPr>
                <w:sz w:val="13"/>
                <w:szCs w:val="13"/>
                <w:lang w:val="en-US" w:eastAsia="en-US" w:bidi="en-US"/>
              </w:rPr>
              <w:t>typ</w:t>
            </w:r>
          </w:p>
        </w:tc>
        <w:tc>
          <w:tcPr>
            <w:tcW w:w="326" w:type="dxa"/>
            <w:tcBorders>
              <w:top w:val="single" w:sz="4" w:space="0" w:color="auto"/>
              <w:left w:val="single" w:sz="4" w:space="0" w:color="auto"/>
            </w:tcBorders>
            <w:shd w:val="clear" w:color="auto" w:fill="FFFFFF"/>
            <w:vAlign w:val="center"/>
          </w:tcPr>
          <w:p w14:paraId="4B876515"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kus</w:t>
            </w:r>
          </w:p>
        </w:tc>
        <w:tc>
          <w:tcPr>
            <w:tcW w:w="768" w:type="dxa"/>
            <w:tcBorders>
              <w:top w:val="single" w:sz="4" w:space="0" w:color="auto"/>
              <w:left w:val="single" w:sz="4" w:space="0" w:color="auto"/>
            </w:tcBorders>
            <w:shd w:val="clear" w:color="auto" w:fill="FFFFFF"/>
            <w:vAlign w:val="center"/>
          </w:tcPr>
          <w:p w14:paraId="243DBB2F" w14:textId="77777777" w:rsidR="00D41A1A" w:rsidRDefault="00543D88">
            <w:pPr>
              <w:pStyle w:val="Jin0"/>
              <w:framePr w:w="9864" w:h="13416" w:wrap="none" w:vAnchor="page" w:hAnchor="page" w:x="565" w:y="1979"/>
              <w:shd w:val="clear" w:color="auto" w:fill="auto"/>
              <w:ind w:firstLine="380"/>
              <w:rPr>
                <w:sz w:val="13"/>
                <w:szCs w:val="13"/>
              </w:rPr>
            </w:pPr>
            <w:r>
              <w:rPr>
                <w:sz w:val="13"/>
                <w:szCs w:val="13"/>
                <w:lang w:val="en-US" w:eastAsia="en-US" w:bidi="en-US"/>
              </w:rPr>
              <w:t>3,000</w:t>
            </w:r>
          </w:p>
        </w:tc>
        <w:tc>
          <w:tcPr>
            <w:tcW w:w="734" w:type="dxa"/>
            <w:tcBorders>
              <w:top w:val="single" w:sz="4" w:space="0" w:color="auto"/>
              <w:left w:val="single" w:sz="4" w:space="0" w:color="auto"/>
            </w:tcBorders>
            <w:shd w:val="clear" w:color="auto" w:fill="FFFFFF"/>
          </w:tcPr>
          <w:p w14:paraId="6F42CAC5" w14:textId="77777777" w:rsidR="00D41A1A" w:rsidRDefault="00543D88">
            <w:pPr>
              <w:pStyle w:val="Jin0"/>
              <w:framePr w:w="9864" w:h="13416" w:wrap="none" w:vAnchor="page" w:hAnchor="page" w:x="565" w:y="1979"/>
              <w:shd w:val="clear" w:color="auto" w:fill="auto"/>
              <w:jc w:val="both"/>
              <w:rPr>
                <w:sz w:val="13"/>
                <w:szCs w:val="13"/>
              </w:rPr>
            </w:pPr>
            <w:r>
              <w:rPr>
                <w:sz w:val="13"/>
                <w:szCs w:val="13"/>
                <w:lang w:val="en-US" w:eastAsia="en-US" w:bidi="en-US"/>
              </w:rPr>
              <w:t>13 095,00</w:t>
            </w:r>
          </w:p>
        </w:tc>
        <w:tc>
          <w:tcPr>
            <w:tcW w:w="936" w:type="dxa"/>
            <w:tcBorders>
              <w:left w:val="single" w:sz="4" w:space="0" w:color="auto"/>
              <w:right w:val="single" w:sz="4" w:space="0" w:color="auto"/>
            </w:tcBorders>
            <w:shd w:val="clear" w:color="auto" w:fill="FFFFFF"/>
          </w:tcPr>
          <w:p w14:paraId="7069D974"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39 285,00</w:t>
            </w:r>
          </w:p>
        </w:tc>
      </w:tr>
      <w:tr w:rsidR="00D41A1A" w14:paraId="23BA9610" w14:textId="77777777">
        <w:tblPrEx>
          <w:tblCellMar>
            <w:top w:w="0" w:type="dxa"/>
            <w:bottom w:w="0" w:type="dxa"/>
          </w:tblCellMar>
        </w:tblPrEx>
        <w:trPr>
          <w:trHeight w:hRule="exact" w:val="2242"/>
        </w:trPr>
        <w:tc>
          <w:tcPr>
            <w:tcW w:w="326" w:type="dxa"/>
            <w:tcBorders>
              <w:top w:val="single" w:sz="4" w:space="0" w:color="auto"/>
              <w:left w:val="single" w:sz="4" w:space="0" w:color="auto"/>
            </w:tcBorders>
            <w:shd w:val="clear" w:color="auto" w:fill="FFFFFF"/>
          </w:tcPr>
          <w:p w14:paraId="4789F682" w14:textId="77777777" w:rsidR="00D41A1A" w:rsidRDefault="00543D88">
            <w:pPr>
              <w:pStyle w:val="Jin0"/>
              <w:framePr w:w="9864" w:h="13416" w:wrap="none" w:vAnchor="page" w:hAnchor="page" w:x="565" w:y="1979"/>
              <w:shd w:val="clear" w:color="auto" w:fill="auto"/>
              <w:ind w:firstLine="200"/>
              <w:rPr>
                <w:sz w:val="13"/>
                <w:szCs w:val="13"/>
              </w:rPr>
            </w:pPr>
            <w:r>
              <w:rPr>
                <w:sz w:val="13"/>
                <w:szCs w:val="13"/>
              </w:rPr>
              <w:t>6</w:t>
            </w:r>
          </w:p>
        </w:tc>
        <w:tc>
          <w:tcPr>
            <w:tcW w:w="1061" w:type="dxa"/>
            <w:tcBorders>
              <w:top w:val="single" w:sz="4" w:space="0" w:color="auto"/>
              <w:left w:val="single" w:sz="4" w:space="0" w:color="auto"/>
            </w:tcBorders>
            <w:shd w:val="clear" w:color="auto" w:fill="FFFFFF"/>
            <w:vAlign w:val="center"/>
          </w:tcPr>
          <w:p w14:paraId="12C2B398" w14:textId="77777777" w:rsidR="00D41A1A" w:rsidRDefault="00543D88">
            <w:pPr>
              <w:pStyle w:val="Jin0"/>
              <w:framePr w:w="9864" w:h="13416" w:wrap="none" w:vAnchor="page" w:hAnchor="page" w:x="565" w:y="1979"/>
              <w:shd w:val="clear" w:color="auto" w:fill="auto"/>
              <w:rPr>
                <w:sz w:val="13"/>
                <w:szCs w:val="13"/>
              </w:rPr>
            </w:pPr>
            <w:r>
              <w:rPr>
                <w:sz w:val="13"/>
                <w:szCs w:val="13"/>
              </w:rPr>
              <w:t>VD006</w:t>
            </w:r>
          </w:p>
        </w:tc>
        <w:tc>
          <w:tcPr>
            <w:tcW w:w="5712" w:type="dxa"/>
            <w:tcBorders>
              <w:top w:val="single" w:sz="4" w:space="0" w:color="auto"/>
              <w:left w:val="single" w:sz="4" w:space="0" w:color="auto"/>
            </w:tcBorders>
            <w:shd w:val="clear" w:color="auto" w:fill="FFFFFF"/>
            <w:vAlign w:val="bottom"/>
          </w:tcPr>
          <w:p w14:paraId="527083F1" w14:textId="77777777" w:rsidR="00D41A1A" w:rsidRDefault="00543D88">
            <w:pPr>
              <w:pStyle w:val="Jin0"/>
              <w:framePr w:w="9864" w:h="13416" w:wrap="none" w:vAnchor="page" w:hAnchor="page" w:x="565" w:y="1979"/>
              <w:shd w:val="clear" w:color="auto" w:fill="auto"/>
              <w:spacing w:line="286" w:lineRule="auto"/>
              <w:rPr>
                <w:sz w:val="13"/>
                <w:szCs w:val="13"/>
              </w:rPr>
            </w:pPr>
            <w:r>
              <w:rPr>
                <w:sz w:val="13"/>
                <w:szCs w:val="13"/>
                <w:lang w:val="en-US" w:eastAsia="en-US" w:bidi="en-US"/>
              </w:rPr>
              <w:t xml:space="preserve">Sada </w:t>
            </w:r>
            <w:r>
              <w:rPr>
                <w:sz w:val="13"/>
                <w:szCs w:val="13"/>
              </w:rPr>
              <w:t xml:space="preserve">náhradních dílů </w:t>
            </w:r>
            <w:r>
              <w:rPr>
                <w:sz w:val="13"/>
                <w:szCs w:val="13"/>
                <w:lang w:val="en-US" w:eastAsia="en-US" w:bidi="en-US"/>
              </w:rPr>
              <w:t xml:space="preserve">pro </w:t>
            </w:r>
            <w:r>
              <w:rPr>
                <w:sz w:val="13"/>
                <w:szCs w:val="13"/>
              </w:rPr>
              <w:t xml:space="preserve">ČOV </w:t>
            </w:r>
            <w:r>
              <w:rPr>
                <w:sz w:val="13"/>
                <w:szCs w:val="13"/>
                <w:lang w:val="en-US" w:eastAsia="en-US" w:bidi="en-US"/>
              </w:rPr>
              <w:t xml:space="preserve">8EO (pro 1-10 ks </w:t>
            </w:r>
            <w:r>
              <w:rPr>
                <w:sz w:val="13"/>
                <w:szCs w:val="13"/>
              </w:rPr>
              <w:t xml:space="preserve">ČOV) </w:t>
            </w:r>
            <w:r>
              <w:rPr>
                <w:sz w:val="13"/>
                <w:szCs w:val="13"/>
                <w:lang w:val="en-US" w:eastAsia="en-US" w:bidi="en-US"/>
              </w:rPr>
              <w:t xml:space="preserve">(dmychadlo, </w:t>
            </w:r>
            <w:r>
              <w:rPr>
                <w:sz w:val="13"/>
                <w:szCs w:val="13"/>
              </w:rPr>
              <w:t xml:space="preserve">membrány </w:t>
            </w:r>
            <w:r>
              <w:rPr>
                <w:sz w:val="13"/>
                <w:szCs w:val="13"/>
                <w:lang w:val="en-US" w:eastAsia="en-US" w:bidi="en-US"/>
              </w:rPr>
              <w:t xml:space="preserve">dmychadla, ventil, servopohon, </w:t>
            </w:r>
            <w:r>
              <w:rPr>
                <w:sz w:val="13"/>
                <w:szCs w:val="13"/>
              </w:rPr>
              <w:t xml:space="preserve">řídící </w:t>
            </w:r>
            <w:r>
              <w:rPr>
                <w:sz w:val="13"/>
                <w:szCs w:val="13"/>
                <w:lang w:val="en-US" w:eastAsia="en-US" w:bidi="en-US"/>
              </w:rPr>
              <w:t xml:space="preserve">jednotka, Narrowband modul, trysky, </w:t>
            </w:r>
            <w:r>
              <w:rPr>
                <w:sz w:val="13"/>
                <w:szCs w:val="13"/>
              </w:rPr>
              <w:t xml:space="preserve">anténa) </w:t>
            </w:r>
            <w:r>
              <w:rPr>
                <w:sz w:val="13"/>
                <w:szCs w:val="13"/>
                <w:lang w:val="en-US" w:eastAsia="en-US" w:bidi="en-US"/>
              </w:rPr>
              <w:t xml:space="preserve">Dmychadlo - </w:t>
            </w:r>
            <w:r>
              <w:rPr>
                <w:sz w:val="13"/>
                <w:szCs w:val="13"/>
              </w:rPr>
              <w:t xml:space="preserve">bezolejové lineární membránové </w:t>
            </w:r>
            <w:r>
              <w:rPr>
                <w:sz w:val="13"/>
                <w:szCs w:val="13"/>
                <w:lang w:val="en-US" w:eastAsia="en-US" w:bidi="en-US"/>
              </w:rPr>
              <w:t xml:space="preserve">dmychadlo, </w:t>
            </w:r>
            <w:r>
              <w:rPr>
                <w:sz w:val="13"/>
                <w:szCs w:val="13"/>
              </w:rPr>
              <w:t xml:space="preserve">litinový </w:t>
            </w:r>
            <w:r>
              <w:rPr>
                <w:sz w:val="13"/>
                <w:szCs w:val="13"/>
                <w:lang w:val="en-US" w:eastAsia="en-US" w:bidi="en-US"/>
              </w:rPr>
              <w:t xml:space="preserve">kryt, ochrana </w:t>
            </w:r>
            <w:r>
              <w:rPr>
                <w:sz w:val="13"/>
                <w:szCs w:val="13"/>
              </w:rPr>
              <w:t xml:space="preserve">cívek </w:t>
            </w:r>
            <w:r>
              <w:rPr>
                <w:sz w:val="13"/>
                <w:szCs w:val="13"/>
                <w:lang w:val="en-US" w:eastAsia="en-US" w:bidi="en-US"/>
              </w:rPr>
              <w:t xml:space="preserve">proti </w:t>
            </w:r>
            <w:r>
              <w:rPr>
                <w:sz w:val="13"/>
                <w:szCs w:val="13"/>
              </w:rPr>
              <w:t xml:space="preserve">přehřívání, </w:t>
            </w:r>
            <w:r>
              <w:rPr>
                <w:sz w:val="13"/>
                <w:szCs w:val="13"/>
                <w:lang w:val="en-US" w:eastAsia="en-US" w:bidi="en-US"/>
              </w:rPr>
              <w:t xml:space="preserve">230 V, 50 Hz, </w:t>
            </w:r>
            <w:r>
              <w:rPr>
                <w:sz w:val="13"/>
                <w:szCs w:val="13"/>
              </w:rPr>
              <w:t xml:space="preserve">při </w:t>
            </w:r>
            <w:r>
              <w:rPr>
                <w:sz w:val="13"/>
                <w:szCs w:val="13"/>
                <w:lang w:val="en-US" w:eastAsia="en-US" w:bidi="en-US"/>
              </w:rPr>
              <w:t xml:space="preserve">tlaku 200 mbar </w:t>
            </w:r>
            <w:r>
              <w:rPr>
                <w:sz w:val="13"/>
                <w:szCs w:val="13"/>
              </w:rPr>
              <w:t xml:space="preserve">průtok </w:t>
            </w:r>
            <w:r>
              <w:rPr>
                <w:sz w:val="13"/>
                <w:szCs w:val="13"/>
                <w:lang w:val="en-US" w:eastAsia="en-US" w:bidi="en-US"/>
              </w:rPr>
              <w:t xml:space="preserve">vzduchu 82 l/min, </w:t>
            </w:r>
            <w:r>
              <w:rPr>
                <w:sz w:val="13"/>
                <w:szCs w:val="13"/>
              </w:rPr>
              <w:t xml:space="preserve">pracovní </w:t>
            </w:r>
            <w:r>
              <w:rPr>
                <w:sz w:val="13"/>
                <w:szCs w:val="13"/>
                <w:lang w:val="en-US" w:eastAsia="en-US" w:bidi="en-US"/>
              </w:rPr>
              <w:t xml:space="preserve">rozsah dmychadla </w:t>
            </w:r>
            <w:r>
              <w:rPr>
                <w:sz w:val="13"/>
                <w:szCs w:val="13"/>
              </w:rPr>
              <w:t>100</w:t>
            </w:r>
            <w:r>
              <w:rPr>
                <w:sz w:val="13"/>
                <w:szCs w:val="13"/>
              </w:rPr>
              <w:softHyphen/>
              <w:t>300</w:t>
            </w:r>
            <w:r>
              <w:rPr>
                <w:sz w:val="13"/>
                <w:szCs w:val="13"/>
                <w:lang w:val="en-US" w:eastAsia="en-US" w:bidi="en-US"/>
              </w:rPr>
              <w:t xml:space="preserve"> mbar, </w:t>
            </w:r>
            <w:r>
              <w:rPr>
                <w:sz w:val="13"/>
                <w:szCs w:val="13"/>
              </w:rPr>
              <w:t xml:space="preserve">hlučnost </w:t>
            </w:r>
            <w:r>
              <w:rPr>
                <w:sz w:val="13"/>
                <w:szCs w:val="13"/>
                <w:lang w:val="en-US" w:eastAsia="en-US" w:bidi="en-US"/>
              </w:rPr>
              <w:t xml:space="preserve">35 dB, IP 54 </w:t>
            </w:r>
            <w:r>
              <w:rPr>
                <w:sz w:val="13"/>
                <w:szCs w:val="13"/>
              </w:rPr>
              <w:t xml:space="preserve">Membrány </w:t>
            </w:r>
            <w:r>
              <w:rPr>
                <w:sz w:val="13"/>
                <w:szCs w:val="13"/>
                <w:lang w:val="en-US" w:eastAsia="en-US" w:bidi="en-US"/>
              </w:rPr>
              <w:t xml:space="preserve">- </w:t>
            </w:r>
            <w:r>
              <w:rPr>
                <w:sz w:val="13"/>
                <w:szCs w:val="13"/>
              </w:rPr>
              <w:t xml:space="preserve">Membrány </w:t>
            </w:r>
            <w:r>
              <w:rPr>
                <w:sz w:val="13"/>
                <w:szCs w:val="13"/>
                <w:lang w:val="en-US" w:eastAsia="en-US" w:bidi="en-US"/>
              </w:rPr>
              <w:t xml:space="preserve">- </w:t>
            </w:r>
            <w:r>
              <w:rPr>
                <w:sz w:val="13"/>
                <w:szCs w:val="13"/>
              </w:rPr>
              <w:t xml:space="preserve">originální díly </w:t>
            </w:r>
            <w:r>
              <w:rPr>
                <w:sz w:val="13"/>
                <w:szCs w:val="13"/>
                <w:lang w:val="en-US" w:eastAsia="en-US" w:bidi="en-US"/>
              </w:rPr>
              <w:t xml:space="preserve">od </w:t>
            </w:r>
            <w:r>
              <w:rPr>
                <w:sz w:val="13"/>
                <w:szCs w:val="13"/>
              </w:rPr>
              <w:t xml:space="preserve">výrobce </w:t>
            </w:r>
            <w:r>
              <w:rPr>
                <w:sz w:val="13"/>
                <w:szCs w:val="13"/>
                <w:lang w:val="en-US" w:eastAsia="en-US" w:bidi="en-US"/>
              </w:rPr>
              <w:t xml:space="preserve">dmychadla, max. 18000 </w:t>
            </w:r>
            <w:r>
              <w:rPr>
                <w:sz w:val="13"/>
                <w:szCs w:val="13"/>
              </w:rPr>
              <w:t xml:space="preserve">provozních </w:t>
            </w:r>
            <w:r>
              <w:rPr>
                <w:sz w:val="13"/>
                <w:szCs w:val="13"/>
                <w:lang w:val="en-US" w:eastAsia="en-US" w:bidi="en-US"/>
              </w:rPr>
              <w:t xml:space="preserve">hodin Ventil - 1/2" </w:t>
            </w:r>
            <w:r>
              <w:rPr>
                <w:sz w:val="13"/>
                <w:szCs w:val="13"/>
              </w:rPr>
              <w:t xml:space="preserve">třícestný </w:t>
            </w:r>
            <w:r>
              <w:rPr>
                <w:sz w:val="13"/>
                <w:szCs w:val="13"/>
                <w:lang w:val="en-US" w:eastAsia="en-US" w:bidi="en-US"/>
              </w:rPr>
              <w:t xml:space="preserve">ventil, </w:t>
            </w:r>
            <w:r>
              <w:rPr>
                <w:sz w:val="13"/>
                <w:szCs w:val="13"/>
              </w:rPr>
              <w:t xml:space="preserve">tělo </w:t>
            </w:r>
            <w:r>
              <w:rPr>
                <w:sz w:val="13"/>
                <w:szCs w:val="13"/>
                <w:lang w:val="en-US" w:eastAsia="en-US" w:bidi="en-US"/>
              </w:rPr>
              <w:t xml:space="preserve">mosaz, </w:t>
            </w:r>
            <w:r>
              <w:rPr>
                <w:sz w:val="13"/>
                <w:szCs w:val="13"/>
              </w:rPr>
              <w:t xml:space="preserve">kulička chromovaná </w:t>
            </w:r>
            <w:r>
              <w:rPr>
                <w:sz w:val="13"/>
                <w:szCs w:val="13"/>
                <w:lang w:val="en-US" w:eastAsia="en-US" w:bidi="en-US"/>
              </w:rPr>
              <w:t xml:space="preserve">mosaz, </w:t>
            </w:r>
            <w:r>
              <w:rPr>
                <w:sz w:val="13"/>
                <w:szCs w:val="13"/>
              </w:rPr>
              <w:t xml:space="preserve">těsnění syntetická </w:t>
            </w:r>
            <w:r>
              <w:rPr>
                <w:sz w:val="13"/>
                <w:szCs w:val="13"/>
                <w:lang w:val="en-US" w:eastAsia="en-US" w:bidi="en-US"/>
              </w:rPr>
              <w:t xml:space="preserve">guma, </w:t>
            </w:r>
            <w:r>
              <w:rPr>
                <w:sz w:val="13"/>
                <w:szCs w:val="13"/>
              </w:rPr>
              <w:t xml:space="preserve">dřík </w:t>
            </w:r>
            <w:r>
              <w:rPr>
                <w:sz w:val="13"/>
                <w:szCs w:val="13"/>
                <w:lang w:val="en-US" w:eastAsia="en-US" w:bidi="en-US"/>
              </w:rPr>
              <w:t xml:space="preserve">ventilu mosaz, tlak 2 MPa, </w:t>
            </w:r>
            <w:r>
              <w:rPr>
                <w:sz w:val="13"/>
                <w:szCs w:val="13"/>
              </w:rPr>
              <w:t xml:space="preserve">pracovní </w:t>
            </w:r>
            <w:r>
              <w:rPr>
                <w:sz w:val="13"/>
                <w:szCs w:val="13"/>
                <w:lang w:val="en-US" w:eastAsia="en-US" w:bidi="en-US"/>
              </w:rPr>
              <w:t xml:space="preserve">teplota 1-95 °C, max </w:t>
            </w:r>
            <w:r>
              <w:rPr>
                <w:sz w:val="13"/>
                <w:szCs w:val="13"/>
              </w:rPr>
              <w:t>di</w:t>
            </w:r>
            <w:r>
              <w:rPr>
                <w:sz w:val="13"/>
                <w:szCs w:val="13"/>
              </w:rPr>
              <w:t xml:space="preserve">ferenční </w:t>
            </w:r>
            <w:r>
              <w:rPr>
                <w:sz w:val="13"/>
                <w:szCs w:val="13"/>
                <w:lang w:val="en-US" w:eastAsia="en-US" w:bidi="en-US"/>
              </w:rPr>
              <w:t xml:space="preserve">tlak 1 Mpa, Kv 5 m3/h Servopohon - </w:t>
            </w:r>
            <w:r>
              <w:rPr>
                <w:sz w:val="13"/>
                <w:szCs w:val="13"/>
              </w:rPr>
              <w:t xml:space="preserve">napětí </w:t>
            </w:r>
            <w:r>
              <w:rPr>
                <w:sz w:val="13"/>
                <w:szCs w:val="13"/>
                <w:lang w:val="en-US" w:eastAsia="en-US" w:bidi="en-US"/>
              </w:rPr>
              <w:t xml:space="preserve">230 V, IP65, </w:t>
            </w:r>
            <w:r>
              <w:rPr>
                <w:sz w:val="13"/>
                <w:szCs w:val="13"/>
              </w:rPr>
              <w:t xml:space="preserve">příkon </w:t>
            </w:r>
            <w:r>
              <w:rPr>
                <w:sz w:val="13"/>
                <w:szCs w:val="13"/>
                <w:lang w:val="en-US" w:eastAsia="en-US" w:bidi="en-US"/>
              </w:rPr>
              <w:t xml:space="preserve">6 W, doba </w:t>
            </w:r>
            <w:r>
              <w:rPr>
                <w:sz w:val="13"/>
                <w:szCs w:val="13"/>
              </w:rPr>
              <w:t xml:space="preserve">otevírání </w:t>
            </w:r>
            <w:r>
              <w:rPr>
                <w:sz w:val="13"/>
                <w:szCs w:val="13"/>
                <w:lang w:val="en-US" w:eastAsia="en-US" w:bidi="en-US"/>
              </w:rPr>
              <w:t xml:space="preserve">15 s Trysky - </w:t>
            </w:r>
            <w:r>
              <w:rPr>
                <w:sz w:val="13"/>
                <w:szCs w:val="13"/>
              </w:rPr>
              <w:t xml:space="preserve">kalibrované </w:t>
            </w:r>
            <w:r>
              <w:rPr>
                <w:sz w:val="13"/>
                <w:szCs w:val="13"/>
                <w:lang w:val="en-US" w:eastAsia="en-US" w:bidi="en-US"/>
              </w:rPr>
              <w:t xml:space="preserve">trysky PP, otvor 0,6-5 mm </w:t>
            </w:r>
            <w:r>
              <w:rPr>
                <w:sz w:val="13"/>
                <w:szCs w:val="13"/>
              </w:rPr>
              <w:t xml:space="preserve">Anténa </w:t>
            </w:r>
            <w:r>
              <w:rPr>
                <w:sz w:val="13"/>
                <w:szCs w:val="13"/>
                <w:lang w:val="en-US" w:eastAsia="en-US" w:bidi="en-US"/>
              </w:rPr>
              <w:t xml:space="preserve">- </w:t>
            </w:r>
            <w:r>
              <w:rPr>
                <w:sz w:val="13"/>
                <w:szCs w:val="13"/>
              </w:rPr>
              <w:t xml:space="preserve">magnetická anténa, </w:t>
            </w:r>
            <w:r>
              <w:rPr>
                <w:sz w:val="13"/>
                <w:szCs w:val="13"/>
                <w:lang w:val="en-US" w:eastAsia="en-US" w:bidi="en-US"/>
              </w:rPr>
              <w:t xml:space="preserve">pracuje v </w:t>
            </w:r>
            <w:r>
              <w:rPr>
                <w:sz w:val="13"/>
                <w:szCs w:val="13"/>
              </w:rPr>
              <w:t xml:space="preserve">pásmech </w:t>
            </w:r>
            <w:r>
              <w:rPr>
                <w:sz w:val="13"/>
                <w:szCs w:val="13"/>
                <w:lang w:val="en-US" w:eastAsia="en-US" w:bidi="en-US"/>
              </w:rPr>
              <w:t xml:space="preserve">900/1800 MHz, kabel RG174/U </w:t>
            </w:r>
            <w:r>
              <w:rPr>
                <w:sz w:val="13"/>
                <w:szCs w:val="13"/>
              </w:rPr>
              <w:t xml:space="preserve">zakončený </w:t>
            </w:r>
            <w:r>
              <w:rPr>
                <w:sz w:val="13"/>
                <w:szCs w:val="13"/>
                <w:lang w:val="en-US" w:eastAsia="en-US" w:bidi="en-US"/>
              </w:rPr>
              <w:t xml:space="preserve">konektorem MMCX(m)90°, impedance 50 Ohm, </w:t>
            </w:r>
            <w:r>
              <w:rPr>
                <w:sz w:val="13"/>
                <w:szCs w:val="13"/>
              </w:rPr>
              <w:t xml:space="preserve">lineární </w:t>
            </w:r>
            <w:r>
              <w:rPr>
                <w:sz w:val="13"/>
                <w:szCs w:val="13"/>
                <w:lang w:val="en-US" w:eastAsia="en-US" w:bidi="en-US"/>
              </w:rPr>
              <w:t xml:space="preserve">polarizace, </w:t>
            </w:r>
            <w:r>
              <w:rPr>
                <w:sz w:val="13"/>
                <w:szCs w:val="13"/>
              </w:rPr>
              <w:t xml:space="preserve">provozní </w:t>
            </w:r>
            <w:r>
              <w:rPr>
                <w:sz w:val="13"/>
                <w:szCs w:val="13"/>
                <w:lang w:val="en-US" w:eastAsia="en-US" w:bidi="en-US"/>
              </w:rPr>
              <w:t xml:space="preserve">teplota -30 - +80 °C, </w:t>
            </w:r>
            <w:r>
              <w:rPr>
                <w:sz w:val="13"/>
                <w:szCs w:val="13"/>
              </w:rPr>
              <w:t xml:space="preserve">všesměrová, maximální vstupní výkon </w:t>
            </w:r>
            <w:r>
              <w:rPr>
                <w:sz w:val="13"/>
                <w:szCs w:val="13"/>
                <w:lang w:val="en-US" w:eastAsia="en-US" w:bidi="en-US"/>
              </w:rPr>
              <w:t xml:space="preserve">10 W, zisk 3 dBi, </w:t>
            </w:r>
            <w:r>
              <w:rPr>
                <w:sz w:val="13"/>
                <w:szCs w:val="13"/>
              </w:rPr>
              <w:t xml:space="preserve">vyzařovací úhel </w:t>
            </w:r>
            <w:r>
              <w:rPr>
                <w:sz w:val="13"/>
                <w:szCs w:val="13"/>
                <w:lang w:val="en-US" w:eastAsia="en-US" w:bidi="en-US"/>
              </w:rPr>
              <w:t xml:space="preserve">H 360 V 30. V </w:t>
            </w:r>
            <w:r>
              <w:rPr>
                <w:sz w:val="13"/>
                <w:szCs w:val="13"/>
              </w:rPr>
              <w:t xml:space="preserve">případě dodání jiného </w:t>
            </w:r>
            <w:r>
              <w:rPr>
                <w:sz w:val="13"/>
                <w:szCs w:val="13"/>
                <w:lang w:val="en-US" w:eastAsia="en-US" w:bidi="en-US"/>
              </w:rPr>
              <w:t xml:space="preserve">typu </w:t>
            </w:r>
            <w:r>
              <w:rPr>
                <w:sz w:val="13"/>
                <w:szCs w:val="13"/>
              </w:rPr>
              <w:t xml:space="preserve">DČOV dodání ekvivalentních náhradních dílů </w:t>
            </w:r>
            <w:r>
              <w:rPr>
                <w:sz w:val="13"/>
                <w:szCs w:val="13"/>
                <w:lang w:val="en-US" w:eastAsia="en-US" w:bidi="en-US"/>
              </w:rPr>
              <w:t xml:space="preserve">pro </w:t>
            </w:r>
            <w:r>
              <w:rPr>
                <w:sz w:val="13"/>
                <w:szCs w:val="13"/>
              </w:rPr>
              <w:t xml:space="preserve">jiný </w:t>
            </w:r>
            <w:r>
              <w:rPr>
                <w:sz w:val="13"/>
                <w:szCs w:val="13"/>
                <w:lang w:val="en-US" w:eastAsia="en-US" w:bidi="en-US"/>
              </w:rPr>
              <w:t>typ</w:t>
            </w:r>
          </w:p>
        </w:tc>
        <w:tc>
          <w:tcPr>
            <w:tcW w:w="326" w:type="dxa"/>
            <w:tcBorders>
              <w:top w:val="single" w:sz="4" w:space="0" w:color="auto"/>
              <w:left w:val="single" w:sz="4" w:space="0" w:color="auto"/>
            </w:tcBorders>
            <w:shd w:val="clear" w:color="auto" w:fill="FFFFFF"/>
            <w:vAlign w:val="center"/>
          </w:tcPr>
          <w:p w14:paraId="41829775"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kus</w:t>
            </w:r>
          </w:p>
        </w:tc>
        <w:tc>
          <w:tcPr>
            <w:tcW w:w="768" w:type="dxa"/>
            <w:tcBorders>
              <w:top w:val="single" w:sz="4" w:space="0" w:color="auto"/>
              <w:left w:val="single" w:sz="4" w:space="0" w:color="auto"/>
            </w:tcBorders>
            <w:shd w:val="clear" w:color="auto" w:fill="FFFFFF"/>
            <w:vAlign w:val="center"/>
          </w:tcPr>
          <w:p w14:paraId="49F9345A" w14:textId="77777777" w:rsidR="00D41A1A" w:rsidRDefault="00543D88">
            <w:pPr>
              <w:pStyle w:val="Jin0"/>
              <w:framePr w:w="9864" w:h="13416" w:wrap="none" w:vAnchor="page" w:hAnchor="page" w:x="565" w:y="1979"/>
              <w:shd w:val="clear" w:color="auto" w:fill="auto"/>
              <w:ind w:firstLine="380"/>
              <w:rPr>
                <w:sz w:val="13"/>
                <w:szCs w:val="13"/>
              </w:rPr>
            </w:pPr>
            <w:r>
              <w:rPr>
                <w:sz w:val="13"/>
                <w:szCs w:val="13"/>
                <w:lang w:val="en-US" w:eastAsia="en-US" w:bidi="en-US"/>
              </w:rPr>
              <w:t>2,000</w:t>
            </w:r>
          </w:p>
        </w:tc>
        <w:tc>
          <w:tcPr>
            <w:tcW w:w="734" w:type="dxa"/>
            <w:tcBorders>
              <w:top w:val="single" w:sz="4" w:space="0" w:color="auto"/>
              <w:left w:val="single" w:sz="4" w:space="0" w:color="auto"/>
            </w:tcBorders>
            <w:shd w:val="clear" w:color="auto" w:fill="FFFFFF"/>
          </w:tcPr>
          <w:p w14:paraId="785A3A28" w14:textId="77777777" w:rsidR="00D41A1A" w:rsidRDefault="00543D88">
            <w:pPr>
              <w:pStyle w:val="Jin0"/>
              <w:framePr w:w="9864" w:h="13416" w:wrap="none" w:vAnchor="page" w:hAnchor="page" w:x="565" w:y="1979"/>
              <w:shd w:val="clear" w:color="auto" w:fill="auto"/>
              <w:jc w:val="both"/>
              <w:rPr>
                <w:sz w:val="13"/>
                <w:szCs w:val="13"/>
              </w:rPr>
            </w:pPr>
            <w:r>
              <w:rPr>
                <w:sz w:val="13"/>
                <w:szCs w:val="13"/>
                <w:lang w:val="en-US" w:eastAsia="en-US" w:bidi="en-US"/>
              </w:rPr>
              <w:t>13 095,00</w:t>
            </w:r>
          </w:p>
        </w:tc>
        <w:tc>
          <w:tcPr>
            <w:tcW w:w="936" w:type="dxa"/>
            <w:tcBorders>
              <w:left w:val="single" w:sz="4" w:space="0" w:color="auto"/>
              <w:right w:val="single" w:sz="4" w:space="0" w:color="auto"/>
            </w:tcBorders>
            <w:shd w:val="clear" w:color="auto" w:fill="FFFFFF"/>
          </w:tcPr>
          <w:p w14:paraId="38760C17"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26 190,00</w:t>
            </w:r>
          </w:p>
        </w:tc>
      </w:tr>
      <w:tr w:rsidR="00D41A1A" w14:paraId="63E980CB" w14:textId="77777777">
        <w:tblPrEx>
          <w:tblCellMar>
            <w:top w:w="0" w:type="dxa"/>
            <w:bottom w:w="0" w:type="dxa"/>
          </w:tblCellMar>
        </w:tblPrEx>
        <w:trPr>
          <w:trHeight w:hRule="exact" w:val="797"/>
        </w:trPr>
        <w:tc>
          <w:tcPr>
            <w:tcW w:w="326" w:type="dxa"/>
            <w:tcBorders>
              <w:top w:val="single" w:sz="4" w:space="0" w:color="auto"/>
              <w:left w:val="single" w:sz="4" w:space="0" w:color="auto"/>
            </w:tcBorders>
            <w:shd w:val="clear" w:color="auto" w:fill="FFFFFF"/>
            <w:vAlign w:val="center"/>
          </w:tcPr>
          <w:p w14:paraId="481BB722" w14:textId="77777777" w:rsidR="00D41A1A" w:rsidRDefault="00543D88">
            <w:pPr>
              <w:pStyle w:val="Jin0"/>
              <w:framePr w:w="9864" w:h="13416" w:wrap="none" w:vAnchor="page" w:hAnchor="page" w:x="565" w:y="1979"/>
              <w:shd w:val="clear" w:color="auto" w:fill="auto"/>
              <w:jc w:val="center"/>
              <w:rPr>
                <w:sz w:val="15"/>
                <w:szCs w:val="15"/>
              </w:rPr>
            </w:pPr>
            <w:r>
              <w:rPr>
                <w:sz w:val="15"/>
                <w:szCs w:val="15"/>
              </w:rPr>
              <w:t>10</w:t>
            </w:r>
          </w:p>
        </w:tc>
        <w:tc>
          <w:tcPr>
            <w:tcW w:w="1061" w:type="dxa"/>
            <w:tcBorders>
              <w:top w:val="single" w:sz="4" w:space="0" w:color="auto"/>
              <w:left w:val="single" w:sz="4" w:space="0" w:color="auto"/>
            </w:tcBorders>
            <w:shd w:val="clear" w:color="auto" w:fill="FFFFFF"/>
            <w:vAlign w:val="center"/>
          </w:tcPr>
          <w:p w14:paraId="6A4D6C97" w14:textId="77777777" w:rsidR="00D41A1A" w:rsidRDefault="00543D88">
            <w:pPr>
              <w:pStyle w:val="Jin0"/>
              <w:framePr w:w="9864" w:h="13416" w:wrap="none" w:vAnchor="page" w:hAnchor="page" w:x="565" w:y="1979"/>
              <w:shd w:val="clear" w:color="auto" w:fill="auto"/>
              <w:rPr>
                <w:sz w:val="13"/>
                <w:szCs w:val="13"/>
              </w:rPr>
            </w:pPr>
            <w:r>
              <w:rPr>
                <w:sz w:val="13"/>
                <w:szCs w:val="13"/>
              </w:rPr>
              <w:t>VD011</w:t>
            </w:r>
          </w:p>
        </w:tc>
        <w:tc>
          <w:tcPr>
            <w:tcW w:w="5712" w:type="dxa"/>
            <w:tcBorders>
              <w:top w:val="single" w:sz="4" w:space="0" w:color="auto"/>
              <w:left w:val="single" w:sz="4" w:space="0" w:color="auto"/>
            </w:tcBorders>
            <w:shd w:val="clear" w:color="auto" w:fill="FFFFFF"/>
            <w:vAlign w:val="bottom"/>
          </w:tcPr>
          <w:p w14:paraId="374BC382" w14:textId="77777777" w:rsidR="00D41A1A" w:rsidRDefault="00543D88">
            <w:pPr>
              <w:pStyle w:val="Jin0"/>
              <w:framePr w:w="9864" w:h="13416" w:wrap="none" w:vAnchor="page" w:hAnchor="page" w:x="565" w:y="1979"/>
              <w:shd w:val="clear" w:color="auto" w:fill="auto"/>
              <w:spacing w:line="286" w:lineRule="auto"/>
              <w:rPr>
                <w:sz w:val="13"/>
                <w:szCs w:val="13"/>
              </w:rPr>
            </w:pPr>
            <w:r>
              <w:rPr>
                <w:sz w:val="13"/>
                <w:szCs w:val="13"/>
                <w:lang w:val="en-US" w:eastAsia="en-US" w:bidi="en-US"/>
              </w:rPr>
              <w:t xml:space="preserve">Sada </w:t>
            </w:r>
            <w:r>
              <w:rPr>
                <w:sz w:val="13"/>
                <w:szCs w:val="13"/>
              </w:rPr>
              <w:t xml:space="preserve">opotřebitelných dílů </w:t>
            </w:r>
            <w:r>
              <w:rPr>
                <w:sz w:val="13"/>
                <w:szCs w:val="13"/>
                <w:lang w:val="en-US" w:eastAsia="en-US" w:bidi="en-US"/>
              </w:rPr>
              <w:t xml:space="preserve">na </w:t>
            </w:r>
            <w:r>
              <w:rPr>
                <w:sz w:val="13"/>
                <w:szCs w:val="13"/>
              </w:rPr>
              <w:t xml:space="preserve">prvních </w:t>
            </w:r>
            <w:r>
              <w:rPr>
                <w:sz w:val="13"/>
                <w:szCs w:val="13"/>
                <w:lang w:val="en-US" w:eastAsia="en-US" w:bidi="en-US"/>
              </w:rPr>
              <w:t xml:space="preserve">12 </w:t>
            </w:r>
            <w:r>
              <w:rPr>
                <w:sz w:val="13"/>
                <w:szCs w:val="13"/>
              </w:rPr>
              <w:t xml:space="preserve">měsíců </w:t>
            </w:r>
            <w:r>
              <w:rPr>
                <w:sz w:val="13"/>
                <w:szCs w:val="13"/>
                <w:lang w:val="en-US" w:eastAsia="en-US" w:bidi="en-US"/>
              </w:rPr>
              <w:t xml:space="preserve">provozu pro </w:t>
            </w:r>
            <w:r>
              <w:rPr>
                <w:sz w:val="13"/>
                <w:szCs w:val="13"/>
              </w:rPr>
              <w:t xml:space="preserve">ČOV </w:t>
            </w:r>
            <w:r>
              <w:rPr>
                <w:sz w:val="13"/>
                <w:szCs w:val="13"/>
                <w:lang w:val="en-US" w:eastAsia="en-US" w:bidi="en-US"/>
              </w:rPr>
              <w:t xml:space="preserve">5EO (blok dmychadla - </w:t>
            </w:r>
            <w:r>
              <w:rPr>
                <w:sz w:val="13"/>
                <w:szCs w:val="13"/>
              </w:rPr>
              <w:t xml:space="preserve">membrány, zpětné </w:t>
            </w:r>
            <w:r>
              <w:rPr>
                <w:sz w:val="13"/>
                <w:szCs w:val="13"/>
                <w:lang w:val="en-US" w:eastAsia="en-US" w:bidi="en-US"/>
              </w:rPr>
              <w:t xml:space="preserve">ventily, </w:t>
            </w:r>
            <w:r>
              <w:rPr>
                <w:sz w:val="13"/>
                <w:szCs w:val="13"/>
              </w:rPr>
              <w:t xml:space="preserve">víčka). Membrány </w:t>
            </w:r>
            <w:r>
              <w:rPr>
                <w:sz w:val="13"/>
                <w:szCs w:val="13"/>
                <w:lang w:val="en-US" w:eastAsia="en-US" w:bidi="en-US"/>
              </w:rPr>
              <w:t xml:space="preserve">- </w:t>
            </w:r>
            <w:r>
              <w:rPr>
                <w:sz w:val="13"/>
                <w:szCs w:val="13"/>
              </w:rPr>
              <w:t xml:space="preserve">originální díly </w:t>
            </w:r>
            <w:r>
              <w:rPr>
                <w:sz w:val="13"/>
                <w:szCs w:val="13"/>
                <w:lang w:val="en-US" w:eastAsia="en-US" w:bidi="en-US"/>
              </w:rPr>
              <w:t xml:space="preserve">od </w:t>
            </w:r>
            <w:r>
              <w:rPr>
                <w:sz w:val="13"/>
                <w:szCs w:val="13"/>
              </w:rPr>
              <w:t xml:space="preserve">výrobce </w:t>
            </w:r>
            <w:r>
              <w:rPr>
                <w:sz w:val="13"/>
                <w:szCs w:val="13"/>
                <w:lang w:val="en-US" w:eastAsia="en-US" w:bidi="en-US"/>
              </w:rPr>
              <w:t xml:space="preserve">dmychadla, max. 18000 </w:t>
            </w:r>
            <w:r>
              <w:rPr>
                <w:sz w:val="13"/>
                <w:szCs w:val="13"/>
              </w:rPr>
              <w:t xml:space="preserve">provozních </w:t>
            </w:r>
            <w:r>
              <w:rPr>
                <w:sz w:val="13"/>
                <w:szCs w:val="13"/>
                <w:lang w:val="en-US" w:eastAsia="en-US" w:bidi="en-US"/>
              </w:rPr>
              <w:t xml:space="preserve">hodin </w:t>
            </w:r>
            <w:r>
              <w:rPr>
                <w:sz w:val="13"/>
                <w:szCs w:val="13"/>
              </w:rPr>
              <w:t xml:space="preserve">Zpětné </w:t>
            </w:r>
            <w:r>
              <w:rPr>
                <w:sz w:val="13"/>
                <w:szCs w:val="13"/>
                <w:lang w:val="en-US" w:eastAsia="en-US" w:bidi="en-US"/>
              </w:rPr>
              <w:t xml:space="preserve">ventily a </w:t>
            </w:r>
            <w:r>
              <w:rPr>
                <w:sz w:val="13"/>
                <w:szCs w:val="13"/>
              </w:rPr>
              <w:t xml:space="preserve">víčka </w:t>
            </w:r>
            <w:r>
              <w:rPr>
                <w:sz w:val="13"/>
                <w:szCs w:val="13"/>
                <w:lang w:val="en-US" w:eastAsia="en-US" w:bidi="en-US"/>
              </w:rPr>
              <w:t xml:space="preserve">- </w:t>
            </w:r>
            <w:r>
              <w:rPr>
                <w:sz w:val="13"/>
                <w:szCs w:val="13"/>
              </w:rPr>
              <w:t xml:space="preserve">originální díly </w:t>
            </w:r>
            <w:r>
              <w:rPr>
                <w:sz w:val="13"/>
                <w:szCs w:val="13"/>
                <w:lang w:val="en-US" w:eastAsia="en-US" w:bidi="en-US"/>
              </w:rPr>
              <w:t xml:space="preserve">dle katalogu </w:t>
            </w:r>
            <w:r>
              <w:rPr>
                <w:sz w:val="13"/>
                <w:szCs w:val="13"/>
              </w:rPr>
              <w:t xml:space="preserve">výrobce </w:t>
            </w:r>
            <w:r>
              <w:rPr>
                <w:sz w:val="13"/>
                <w:szCs w:val="13"/>
                <w:lang w:val="en-US" w:eastAsia="en-US" w:bidi="en-US"/>
              </w:rPr>
              <w:t xml:space="preserve">dmychadla. V </w:t>
            </w:r>
            <w:r>
              <w:rPr>
                <w:sz w:val="13"/>
                <w:szCs w:val="13"/>
              </w:rPr>
              <w:t xml:space="preserve">případě dodání jiného </w:t>
            </w:r>
            <w:r>
              <w:rPr>
                <w:sz w:val="13"/>
                <w:szCs w:val="13"/>
                <w:lang w:val="en-US" w:eastAsia="en-US" w:bidi="en-US"/>
              </w:rPr>
              <w:t xml:space="preserve">typu </w:t>
            </w:r>
            <w:r>
              <w:rPr>
                <w:sz w:val="13"/>
                <w:szCs w:val="13"/>
              </w:rPr>
              <w:t xml:space="preserve">DČOV dodání ekvivalentních opotřebitelných dílů </w:t>
            </w:r>
            <w:r>
              <w:rPr>
                <w:sz w:val="13"/>
                <w:szCs w:val="13"/>
                <w:lang w:val="en-US" w:eastAsia="en-US" w:bidi="en-US"/>
              </w:rPr>
              <w:t xml:space="preserve">pro </w:t>
            </w:r>
            <w:r>
              <w:rPr>
                <w:sz w:val="13"/>
                <w:szCs w:val="13"/>
              </w:rPr>
              <w:t xml:space="preserve">jiný </w:t>
            </w:r>
            <w:r>
              <w:rPr>
                <w:sz w:val="13"/>
                <w:szCs w:val="13"/>
                <w:lang w:val="en-US" w:eastAsia="en-US" w:bidi="en-US"/>
              </w:rPr>
              <w:t xml:space="preserve">typ </w:t>
            </w:r>
            <w:r>
              <w:rPr>
                <w:sz w:val="13"/>
                <w:szCs w:val="13"/>
              </w:rPr>
              <w:t>DČOV.</w:t>
            </w:r>
          </w:p>
        </w:tc>
        <w:tc>
          <w:tcPr>
            <w:tcW w:w="326" w:type="dxa"/>
            <w:tcBorders>
              <w:top w:val="single" w:sz="4" w:space="0" w:color="auto"/>
              <w:left w:val="single" w:sz="4" w:space="0" w:color="auto"/>
            </w:tcBorders>
            <w:shd w:val="clear" w:color="auto" w:fill="FFFFFF"/>
            <w:vAlign w:val="center"/>
          </w:tcPr>
          <w:p w14:paraId="70982638"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kus</w:t>
            </w:r>
          </w:p>
        </w:tc>
        <w:tc>
          <w:tcPr>
            <w:tcW w:w="768" w:type="dxa"/>
            <w:tcBorders>
              <w:top w:val="single" w:sz="4" w:space="0" w:color="auto"/>
              <w:left w:val="single" w:sz="4" w:space="0" w:color="auto"/>
            </w:tcBorders>
            <w:shd w:val="clear" w:color="auto" w:fill="FFFFFF"/>
            <w:vAlign w:val="center"/>
          </w:tcPr>
          <w:p w14:paraId="17FF23F0" w14:textId="77777777" w:rsidR="00D41A1A" w:rsidRDefault="00543D88">
            <w:pPr>
              <w:pStyle w:val="Jin0"/>
              <w:framePr w:w="9864" w:h="13416" w:wrap="none" w:vAnchor="page" w:hAnchor="page" w:x="565" w:y="1979"/>
              <w:shd w:val="clear" w:color="auto" w:fill="auto"/>
              <w:ind w:firstLine="380"/>
              <w:rPr>
                <w:sz w:val="13"/>
                <w:szCs w:val="13"/>
              </w:rPr>
            </w:pPr>
            <w:r>
              <w:rPr>
                <w:sz w:val="13"/>
                <w:szCs w:val="13"/>
                <w:lang w:val="en-US" w:eastAsia="en-US" w:bidi="en-US"/>
              </w:rPr>
              <w:t>3,000</w:t>
            </w:r>
          </w:p>
        </w:tc>
        <w:tc>
          <w:tcPr>
            <w:tcW w:w="734" w:type="dxa"/>
            <w:tcBorders>
              <w:top w:val="single" w:sz="4" w:space="0" w:color="auto"/>
              <w:left w:val="single" w:sz="4" w:space="0" w:color="auto"/>
            </w:tcBorders>
            <w:shd w:val="clear" w:color="auto" w:fill="FFFFFF"/>
          </w:tcPr>
          <w:p w14:paraId="32126FC0" w14:textId="77777777" w:rsidR="00D41A1A" w:rsidRDefault="00543D88">
            <w:pPr>
              <w:pStyle w:val="Jin0"/>
              <w:framePr w:w="9864" w:h="13416" w:wrap="none" w:vAnchor="page" w:hAnchor="page" w:x="565" w:y="1979"/>
              <w:shd w:val="clear" w:color="auto" w:fill="auto"/>
              <w:ind w:firstLine="140"/>
              <w:jc w:val="both"/>
              <w:rPr>
                <w:sz w:val="13"/>
                <w:szCs w:val="13"/>
              </w:rPr>
            </w:pPr>
            <w:r>
              <w:rPr>
                <w:sz w:val="13"/>
                <w:szCs w:val="13"/>
                <w:lang w:val="en-US" w:eastAsia="en-US" w:bidi="en-US"/>
              </w:rPr>
              <w:t>1 350,00</w:t>
            </w:r>
          </w:p>
        </w:tc>
        <w:tc>
          <w:tcPr>
            <w:tcW w:w="936" w:type="dxa"/>
            <w:tcBorders>
              <w:left w:val="single" w:sz="4" w:space="0" w:color="auto"/>
              <w:right w:val="single" w:sz="4" w:space="0" w:color="auto"/>
            </w:tcBorders>
            <w:shd w:val="clear" w:color="auto" w:fill="FFFFFF"/>
          </w:tcPr>
          <w:p w14:paraId="0855F01F"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4 050,00</w:t>
            </w:r>
          </w:p>
        </w:tc>
      </w:tr>
      <w:tr w:rsidR="00D41A1A" w14:paraId="28D364EC" w14:textId="77777777">
        <w:tblPrEx>
          <w:tblCellMar>
            <w:top w:w="0" w:type="dxa"/>
            <w:bottom w:w="0" w:type="dxa"/>
          </w:tblCellMar>
        </w:tblPrEx>
        <w:trPr>
          <w:trHeight w:hRule="exact" w:val="802"/>
        </w:trPr>
        <w:tc>
          <w:tcPr>
            <w:tcW w:w="326" w:type="dxa"/>
            <w:tcBorders>
              <w:top w:val="single" w:sz="4" w:space="0" w:color="auto"/>
              <w:left w:val="single" w:sz="4" w:space="0" w:color="auto"/>
            </w:tcBorders>
            <w:shd w:val="clear" w:color="auto" w:fill="FFFFFF"/>
            <w:vAlign w:val="center"/>
          </w:tcPr>
          <w:p w14:paraId="0FFEDA0B" w14:textId="77777777" w:rsidR="00D41A1A" w:rsidRDefault="00543D88">
            <w:pPr>
              <w:pStyle w:val="Jin0"/>
              <w:framePr w:w="9864" w:h="13416" w:wrap="none" w:vAnchor="page" w:hAnchor="page" w:x="565" w:y="1979"/>
              <w:shd w:val="clear" w:color="auto" w:fill="auto"/>
              <w:jc w:val="center"/>
              <w:rPr>
                <w:sz w:val="15"/>
                <w:szCs w:val="15"/>
              </w:rPr>
            </w:pPr>
            <w:r>
              <w:rPr>
                <w:sz w:val="15"/>
                <w:szCs w:val="15"/>
              </w:rPr>
              <w:t>11</w:t>
            </w:r>
          </w:p>
        </w:tc>
        <w:tc>
          <w:tcPr>
            <w:tcW w:w="1061" w:type="dxa"/>
            <w:tcBorders>
              <w:top w:val="single" w:sz="4" w:space="0" w:color="auto"/>
              <w:left w:val="single" w:sz="4" w:space="0" w:color="auto"/>
            </w:tcBorders>
            <w:shd w:val="clear" w:color="auto" w:fill="FFFFFF"/>
            <w:vAlign w:val="center"/>
          </w:tcPr>
          <w:p w14:paraId="3EFF99DC" w14:textId="77777777" w:rsidR="00D41A1A" w:rsidRDefault="00543D88">
            <w:pPr>
              <w:pStyle w:val="Jin0"/>
              <w:framePr w:w="9864" w:h="13416" w:wrap="none" w:vAnchor="page" w:hAnchor="page" w:x="565" w:y="1979"/>
              <w:shd w:val="clear" w:color="auto" w:fill="auto"/>
              <w:rPr>
                <w:sz w:val="13"/>
                <w:szCs w:val="13"/>
              </w:rPr>
            </w:pPr>
            <w:r>
              <w:rPr>
                <w:sz w:val="13"/>
                <w:szCs w:val="13"/>
              </w:rPr>
              <w:t>VD012</w:t>
            </w:r>
          </w:p>
        </w:tc>
        <w:tc>
          <w:tcPr>
            <w:tcW w:w="5712" w:type="dxa"/>
            <w:tcBorders>
              <w:top w:val="single" w:sz="4" w:space="0" w:color="auto"/>
              <w:left w:val="single" w:sz="4" w:space="0" w:color="auto"/>
            </w:tcBorders>
            <w:shd w:val="clear" w:color="auto" w:fill="FFFFFF"/>
            <w:vAlign w:val="bottom"/>
          </w:tcPr>
          <w:p w14:paraId="6EBE59CC" w14:textId="77777777" w:rsidR="00D41A1A" w:rsidRDefault="00543D88">
            <w:pPr>
              <w:pStyle w:val="Jin0"/>
              <w:framePr w:w="9864" w:h="13416" w:wrap="none" w:vAnchor="page" w:hAnchor="page" w:x="565" w:y="1979"/>
              <w:shd w:val="clear" w:color="auto" w:fill="auto"/>
              <w:spacing w:line="286" w:lineRule="auto"/>
              <w:rPr>
                <w:sz w:val="13"/>
                <w:szCs w:val="13"/>
              </w:rPr>
            </w:pPr>
            <w:r>
              <w:rPr>
                <w:sz w:val="13"/>
                <w:szCs w:val="13"/>
                <w:lang w:val="en-US" w:eastAsia="en-US" w:bidi="en-US"/>
              </w:rPr>
              <w:t xml:space="preserve">Sada </w:t>
            </w:r>
            <w:r>
              <w:rPr>
                <w:sz w:val="13"/>
                <w:szCs w:val="13"/>
              </w:rPr>
              <w:t xml:space="preserve">opotřebitelných dílů </w:t>
            </w:r>
            <w:r>
              <w:rPr>
                <w:sz w:val="13"/>
                <w:szCs w:val="13"/>
                <w:lang w:val="en-US" w:eastAsia="en-US" w:bidi="en-US"/>
              </w:rPr>
              <w:t xml:space="preserve">na </w:t>
            </w:r>
            <w:r>
              <w:rPr>
                <w:sz w:val="13"/>
                <w:szCs w:val="13"/>
              </w:rPr>
              <w:t xml:space="preserve">prvních </w:t>
            </w:r>
            <w:r>
              <w:rPr>
                <w:sz w:val="13"/>
                <w:szCs w:val="13"/>
                <w:lang w:val="en-US" w:eastAsia="en-US" w:bidi="en-US"/>
              </w:rPr>
              <w:t xml:space="preserve">12 </w:t>
            </w:r>
            <w:r>
              <w:rPr>
                <w:sz w:val="13"/>
                <w:szCs w:val="13"/>
              </w:rPr>
              <w:t xml:space="preserve">měsíců </w:t>
            </w:r>
            <w:r>
              <w:rPr>
                <w:sz w:val="13"/>
                <w:szCs w:val="13"/>
                <w:lang w:val="en-US" w:eastAsia="en-US" w:bidi="en-US"/>
              </w:rPr>
              <w:t xml:space="preserve">provozu pro </w:t>
            </w:r>
            <w:r>
              <w:rPr>
                <w:sz w:val="13"/>
                <w:szCs w:val="13"/>
              </w:rPr>
              <w:t xml:space="preserve">ČOV </w:t>
            </w:r>
            <w:r>
              <w:rPr>
                <w:sz w:val="13"/>
                <w:szCs w:val="13"/>
                <w:lang w:val="en-US" w:eastAsia="en-US" w:bidi="en-US"/>
              </w:rPr>
              <w:t xml:space="preserve">8EO (blok dmychadla - </w:t>
            </w:r>
            <w:r>
              <w:rPr>
                <w:sz w:val="13"/>
                <w:szCs w:val="13"/>
              </w:rPr>
              <w:t xml:space="preserve">membrány, zpětné </w:t>
            </w:r>
            <w:r>
              <w:rPr>
                <w:sz w:val="13"/>
                <w:szCs w:val="13"/>
                <w:lang w:val="en-US" w:eastAsia="en-US" w:bidi="en-US"/>
              </w:rPr>
              <w:t xml:space="preserve">ventily, </w:t>
            </w:r>
            <w:r>
              <w:rPr>
                <w:sz w:val="13"/>
                <w:szCs w:val="13"/>
              </w:rPr>
              <w:t xml:space="preserve">víčka). Membrány </w:t>
            </w:r>
            <w:r>
              <w:rPr>
                <w:sz w:val="13"/>
                <w:szCs w:val="13"/>
                <w:lang w:val="en-US" w:eastAsia="en-US" w:bidi="en-US"/>
              </w:rPr>
              <w:t xml:space="preserve">- </w:t>
            </w:r>
            <w:r>
              <w:rPr>
                <w:sz w:val="13"/>
                <w:szCs w:val="13"/>
              </w:rPr>
              <w:t xml:space="preserve">originální díly </w:t>
            </w:r>
            <w:r>
              <w:rPr>
                <w:sz w:val="13"/>
                <w:szCs w:val="13"/>
                <w:lang w:val="en-US" w:eastAsia="en-US" w:bidi="en-US"/>
              </w:rPr>
              <w:t xml:space="preserve">od </w:t>
            </w:r>
            <w:r>
              <w:rPr>
                <w:sz w:val="13"/>
                <w:szCs w:val="13"/>
              </w:rPr>
              <w:t xml:space="preserve">výrobce </w:t>
            </w:r>
            <w:r>
              <w:rPr>
                <w:sz w:val="13"/>
                <w:szCs w:val="13"/>
                <w:lang w:val="en-US" w:eastAsia="en-US" w:bidi="en-US"/>
              </w:rPr>
              <w:t xml:space="preserve">dmychadla, max. 18000 </w:t>
            </w:r>
            <w:r>
              <w:rPr>
                <w:sz w:val="13"/>
                <w:szCs w:val="13"/>
              </w:rPr>
              <w:t xml:space="preserve">provozních </w:t>
            </w:r>
            <w:r>
              <w:rPr>
                <w:sz w:val="13"/>
                <w:szCs w:val="13"/>
                <w:lang w:val="en-US" w:eastAsia="en-US" w:bidi="en-US"/>
              </w:rPr>
              <w:t xml:space="preserve">hodin </w:t>
            </w:r>
            <w:r>
              <w:rPr>
                <w:sz w:val="13"/>
                <w:szCs w:val="13"/>
              </w:rPr>
              <w:t xml:space="preserve">Zpětné </w:t>
            </w:r>
            <w:r>
              <w:rPr>
                <w:sz w:val="13"/>
                <w:szCs w:val="13"/>
                <w:lang w:val="en-US" w:eastAsia="en-US" w:bidi="en-US"/>
              </w:rPr>
              <w:t xml:space="preserve">ventily a </w:t>
            </w:r>
            <w:r>
              <w:rPr>
                <w:sz w:val="13"/>
                <w:szCs w:val="13"/>
              </w:rPr>
              <w:t xml:space="preserve">víčka </w:t>
            </w:r>
            <w:r>
              <w:rPr>
                <w:sz w:val="13"/>
                <w:szCs w:val="13"/>
                <w:lang w:val="en-US" w:eastAsia="en-US" w:bidi="en-US"/>
              </w:rPr>
              <w:t xml:space="preserve">- </w:t>
            </w:r>
            <w:r>
              <w:rPr>
                <w:sz w:val="13"/>
                <w:szCs w:val="13"/>
              </w:rPr>
              <w:t xml:space="preserve">originální díly </w:t>
            </w:r>
            <w:r>
              <w:rPr>
                <w:sz w:val="13"/>
                <w:szCs w:val="13"/>
                <w:lang w:val="en-US" w:eastAsia="en-US" w:bidi="en-US"/>
              </w:rPr>
              <w:t xml:space="preserve">dle katalogu </w:t>
            </w:r>
            <w:r>
              <w:rPr>
                <w:sz w:val="13"/>
                <w:szCs w:val="13"/>
              </w:rPr>
              <w:t xml:space="preserve">výrobce </w:t>
            </w:r>
            <w:r>
              <w:rPr>
                <w:sz w:val="13"/>
                <w:szCs w:val="13"/>
                <w:lang w:val="en-US" w:eastAsia="en-US" w:bidi="en-US"/>
              </w:rPr>
              <w:t xml:space="preserve">dmychadla. V </w:t>
            </w:r>
            <w:r>
              <w:rPr>
                <w:sz w:val="13"/>
                <w:szCs w:val="13"/>
              </w:rPr>
              <w:t xml:space="preserve">případě dodání jiného </w:t>
            </w:r>
            <w:r>
              <w:rPr>
                <w:sz w:val="13"/>
                <w:szCs w:val="13"/>
                <w:lang w:val="en-US" w:eastAsia="en-US" w:bidi="en-US"/>
              </w:rPr>
              <w:t xml:space="preserve">typu </w:t>
            </w:r>
            <w:r>
              <w:rPr>
                <w:sz w:val="13"/>
                <w:szCs w:val="13"/>
              </w:rPr>
              <w:t xml:space="preserve">DČOV dodání ekvivalentních opotřebitelných dílů </w:t>
            </w:r>
            <w:r>
              <w:rPr>
                <w:sz w:val="13"/>
                <w:szCs w:val="13"/>
                <w:lang w:val="en-US" w:eastAsia="en-US" w:bidi="en-US"/>
              </w:rPr>
              <w:t xml:space="preserve">pro </w:t>
            </w:r>
            <w:r>
              <w:rPr>
                <w:sz w:val="13"/>
                <w:szCs w:val="13"/>
              </w:rPr>
              <w:t xml:space="preserve">jiný </w:t>
            </w:r>
            <w:r>
              <w:rPr>
                <w:sz w:val="13"/>
                <w:szCs w:val="13"/>
                <w:lang w:val="en-US" w:eastAsia="en-US" w:bidi="en-US"/>
              </w:rPr>
              <w:t xml:space="preserve">typ </w:t>
            </w:r>
            <w:r>
              <w:rPr>
                <w:sz w:val="13"/>
                <w:szCs w:val="13"/>
              </w:rPr>
              <w:t>DČOV.</w:t>
            </w:r>
          </w:p>
        </w:tc>
        <w:tc>
          <w:tcPr>
            <w:tcW w:w="326" w:type="dxa"/>
            <w:tcBorders>
              <w:top w:val="single" w:sz="4" w:space="0" w:color="auto"/>
              <w:left w:val="single" w:sz="4" w:space="0" w:color="auto"/>
            </w:tcBorders>
            <w:shd w:val="clear" w:color="auto" w:fill="FFFFFF"/>
            <w:vAlign w:val="center"/>
          </w:tcPr>
          <w:p w14:paraId="1787CEE3"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kus</w:t>
            </w:r>
          </w:p>
        </w:tc>
        <w:tc>
          <w:tcPr>
            <w:tcW w:w="768" w:type="dxa"/>
            <w:tcBorders>
              <w:top w:val="single" w:sz="4" w:space="0" w:color="auto"/>
              <w:left w:val="single" w:sz="4" w:space="0" w:color="auto"/>
            </w:tcBorders>
            <w:shd w:val="clear" w:color="auto" w:fill="FFFFFF"/>
            <w:vAlign w:val="center"/>
          </w:tcPr>
          <w:p w14:paraId="5018A3F8" w14:textId="77777777" w:rsidR="00D41A1A" w:rsidRDefault="00543D88">
            <w:pPr>
              <w:pStyle w:val="Jin0"/>
              <w:framePr w:w="9864" w:h="13416" w:wrap="none" w:vAnchor="page" w:hAnchor="page" w:x="565" w:y="1979"/>
              <w:shd w:val="clear" w:color="auto" w:fill="auto"/>
              <w:ind w:firstLine="380"/>
              <w:rPr>
                <w:sz w:val="13"/>
                <w:szCs w:val="13"/>
              </w:rPr>
            </w:pPr>
            <w:r>
              <w:rPr>
                <w:sz w:val="13"/>
                <w:szCs w:val="13"/>
                <w:lang w:val="en-US" w:eastAsia="en-US" w:bidi="en-US"/>
              </w:rPr>
              <w:t>2,000</w:t>
            </w:r>
          </w:p>
        </w:tc>
        <w:tc>
          <w:tcPr>
            <w:tcW w:w="734" w:type="dxa"/>
            <w:tcBorders>
              <w:top w:val="single" w:sz="4" w:space="0" w:color="auto"/>
              <w:left w:val="single" w:sz="4" w:space="0" w:color="auto"/>
            </w:tcBorders>
            <w:shd w:val="clear" w:color="auto" w:fill="FFFFFF"/>
          </w:tcPr>
          <w:p w14:paraId="5C574233" w14:textId="77777777" w:rsidR="00D41A1A" w:rsidRDefault="00543D88">
            <w:pPr>
              <w:pStyle w:val="Jin0"/>
              <w:framePr w:w="9864" w:h="13416" w:wrap="none" w:vAnchor="page" w:hAnchor="page" w:x="565" w:y="1979"/>
              <w:shd w:val="clear" w:color="auto" w:fill="auto"/>
              <w:ind w:firstLine="140"/>
              <w:jc w:val="both"/>
              <w:rPr>
                <w:sz w:val="13"/>
                <w:szCs w:val="13"/>
              </w:rPr>
            </w:pPr>
            <w:r>
              <w:rPr>
                <w:sz w:val="13"/>
                <w:szCs w:val="13"/>
                <w:lang w:val="en-US" w:eastAsia="en-US" w:bidi="en-US"/>
              </w:rPr>
              <w:t>1 350,00</w:t>
            </w:r>
          </w:p>
        </w:tc>
        <w:tc>
          <w:tcPr>
            <w:tcW w:w="936" w:type="dxa"/>
            <w:tcBorders>
              <w:top w:val="single" w:sz="4" w:space="0" w:color="auto"/>
              <w:left w:val="single" w:sz="4" w:space="0" w:color="auto"/>
              <w:right w:val="single" w:sz="4" w:space="0" w:color="auto"/>
            </w:tcBorders>
            <w:shd w:val="clear" w:color="auto" w:fill="FFFFFF"/>
          </w:tcPr>
          <w:p w14:paraId="1A9387F4"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2 700,00</w:t>
            </w:r>
          </w:p>
        </w:tc>
      </w:tr>
      <w:tr w:rsidR="00D41A1A" w14:paraId="3AB80D76" w14:textId="77777777">
        <w:tblPrEx>
          <w:tblCellMar>
            <w:top w:w="0" w:type="dxa"/>
            <w:bottom w:w="0" w:type="dxa"/>
          </w:tblCellMar>
        </w:tblPrEx>
        <w:trPr>
          <w:trHeight w:hRule="exact" w:val="1128"/>
        </w:trPr>
        <w:tc>
          <w:tcPr>
            <w:tcW w:w="326" w:type="dxa"/>
            <w:tcBorders>
              <w:top w:val="single" w:sz="4" w:space="0" w:color="auto"/>
              <w:left w:val="single" w:sz="4" w:space="0" w:color="auto"/>
              <w:bottom w:val="single" w:sz="4" w:space="0" w:color="auto"/>
            </w:tcBorders>
            <w:shd w:val="clear" w:color="auto" w:fill="FFFFFF"/>
            <w:vAlign w:val="center"/>
          </w:tcPr>
          <w:p w14:paraId="50D37DF0" w14:textId="77777777" w:rsidR="00D41A1A" w:rsidRDefault="00543D88">
            <w:pPr>
              <w:pStyle w:val="Jin0"/>
              <w:framePr w:w="9864" w:h="13416" w:wrap="none" w:vAnchor="page" w:hAnchor="page" w:x="565" w:y="1979"/>
              <w:shd w:val="clear" w:color="auto" w:fill="auto"/>
              <w:jc w:val="center"/>
              <w:rPr>
                <w:sz w:val="15"/>
                <w:szCs w:val="15"/>
              </w:rPr>
            </w:pPr>
            <w:r>
              <w:rPr>
                <w:sz w:val="15"/>
                <w:szCs w:val="15"/>
              </w:rPr>
              <w:t>K</w:t>
            </w:r>
          </w:p>
        </w:tc>
        <w:tc>
          <w:tcPr>
            <w:tcW w:w="1061" w:type="dxa"/>
            <w:tcBorders>
              <w:top w:val="single" w:sz="4" w:space="0" w:color="auto"/>
              <w:left w:val="single" w:sz="4" w:space="0" w:color="auto"/>
              <w:bottom w:val="single" w:sz="4" w:space="0" w:color="auto"/>
            </w:tcBorders>
            <w:shd w:val="clear" w:color="auto" w:fill="FFFFFF"/>
            <w:vAlign w:val="center"/>
          </w:tcPr>
          <w:p w14:paraId="5C932F9C" w14:textId="77777777" w:rsidR="00D41A1A" w:rsidRDefault="00543D88">
            <w:pPr>
              <w:pStyle w:val="Jin0"/>
              <w:framePr w:w="9864" w:h="13416" w:wrap="none" w:vAnchor="page" w:hAnchor="page" w:x="565" w:y="1979"/>
              <w:shd w:val="clear" w:color="auto" w:fill="auto"/>
              <w:rPr>
                <w:sz w:val="13"/>
                <w:szCs w:val="13"/>
              </w:rPr>
            </w:pPr>
            <w:r>
              <w:rPr>
                <w:sz w:val="13"/>
                <w:szCs w:val="13"/>
              </w:rPr>
              <w:t>VD017</w:t>
            </w:r>
          </w:p>
        </w:tc>
        <w:tc>
          <w:tcPr>
            <w:tcW w:w="5712" w:type="dxa"/>
            <w:tcBorders>
              <w:top w:val="single" w:sz="4" w:space="0" w:color="auto"/>
              <w:left w:val="single" w:sz="4" w:space="0" w:color="auto"/>
              <w:bottom w:val="single" w:sz="4" w:space="0" w:color="auto"/>
            </w:tcBorders>
            <w:shd w:val="clear" w:color="auto" w:fill="FFFFFF"/>
          </w:tcPr>
          <w:p w14:paraId="15966232" w14:textId="77777777" w:rsidR="00D41A1A" w:rsidRDefault="00543D88">
            <w:pPr>
              <w:pStyle w:val="Jin0"/>
              <w:framePr w:w="9864" w:h="13416" w:wrap="none" w:vAnchor="page" w:hAnchor="page" w:x="565" w:y="1979"/>
              <w:shd w:val="clear" w:color="auto" w:fill="auto"/>
              <w:tabs>
                <w:tab w:val="left" w:pos="1426"/>
              </w:tabs>
              <w:spacing w:line="276" w:lineRule="auto"/>
              <w:rPr>
                <w:sz w:val="13"/>
                <w:szCs w:val="13"/>
              </w:rPr>
            </w:pPr>
            <w:r>
              <w:rPr>
                <w:sz w:val="13"/>
                <w:szCs w:val="13"/>
                <w:lang w:val="en-US" w:eastAsia="en-US" w:bidi="en-US"/>
              </w:rPr>
              <w:t xml:space="preserve">Souprava - </w:t>
            </w:r>
            <w:r>
              <w:rPr>
                <w:sz w:val="13"/>
                <w:szCs w:val="13"/>
              </w:rPr>
              <w:t xml:space="preserve">přívěs </w:t>
            </w:r>
            <w:r>
              <w:rPr>
                <w:sz w:val="13"/>
                <w:szCs w:val="13"/>
                <w:lang w:val="en-US" w:eastAsia="en-US" w:bidi="en-US"/>
              </w:rPr>
              <w:t xml:space="preserve">na svoz </w:t>
            </w:r>
            <w:r>
              <w:rPr>
                <w:sz w:val="13"/>
                <w:szCs w:val="13"/>
              </w:rPr>
              <w:t xml:space="preserve">kalů </w:t>
            </w:r>
            <w:r>
              <w:rPr>
                <w:sz w:val="13"/>
                <w:szCs w:val="13"/>
                <w:lang w:val="en-US" w:eastAsia="en-US" w:bidi="en-US"/>
              </w:rPr>
              <w:t xml:space="preserve">z </w:t>
            </w:r>
            <w:r>
              <w:rPr>
                <w:sz w:val="13"/>
                <w:szCs w:val="13"/>
              </w:rPr>
              <w:t xml:space="preserve">lokálních čistíren </w:t>
            </w:r>
            <w:r>
              <w:rPr>
                <w:sz w:val="13"/>
                <w:szCs w:val="13"/>
                <w:lang w:val="en-US" w:eastAsia="en-US" w:bidi="en-US"/>
              </w:rPr>
              <w:t xml:space="preserve">k </w:t>
            </w:r>
            <w:r>
              <w:rPr>
                <w:sz w:val="13"/>
                <w:szCs w:val="13"/>
              </w:rPr>
              <w:t xml:space="preserve">následnému zpracování </w:t>
            </w:r>
            <w:r>
              <w:rPr>
                <w:sz w:val="13"/>
                <w:szCs w:val="13"/>
                <w:lang w:val="en-US" w:eastAsia="en-US" w:bidi="en-US"/>
              </w:rPr>
              <w:t xml:space="preserve">Sestava se </w:t>
            </w:r>
            <w:r>
              <w:rPr>
                <w:sz w:val="13"/>
                <w:szCs w:val="13"/>
              </w:rPr>
              <w:t xml:space="preserve">skládá </w:t>
            </w:r>
            <w:r>
              <w:rPr>
                <w:sz w:val="13"/>
                <w:szCs w:val="13"/>
                <w:lang w:val="en-US" w:eastAsia="en-US" w:bidi="en-US"/>
              </w:rPr>
              <w:t xml:space="preserve">z </w:t>
            </w:r>
            <w:r>
              <w:rPr>
                <w:sz w:val="13"/>
                <w:szCs w:val="13"/>
              </w:rPr>
              <w:t xml:space="preserve">brzděného přívěsu </w:t>
            </w:r>
            <w:r>
              <w:rPr>
                <w:sz w:val="13"/>
                <w:szCs w:val="13"/>
                <w:lang w:val="en-US" w:eastAsia="en-US" w:bidi="en-US"/>
              </w:rPr>
              <w:t xml:space="preserve">1,3t, 2,65x1,3/0,34. Dvou 600 l IBC </w:t>
            </w:r>
            <w:r>
              <w:rPr>
                <w:sz w:val="13"/>
                <w:szCs w:val="13"/>
              </w:rPr>
              <w:t xml:space="preserve">kontejnerů. Kalového čerpadla </w:t>
            </w:r>
            <w:r>
              <w:rPr>
                <w:sz w:val="13"/>
                <w:szCs w:val="13"/>
                <w:lang w:val="en-US" w:eastAsia="en-US" w:bidi="en-US"/>
              </w:rPr>
              <w:t xml:space="preserve">o </w:t>
            </w:r>
            <w:r>
              <w:rPr>
                <w:sz w:val="13"/>
                <w:szCs w:val="13"/>
              </w:rPr>
              <w:t xml:space="preserve">příkonu </w:t>
            </w:r>
            <w:r>
              <w:rPr>
                <w:sz w:val="13"/>
                <w:szCs w:val="13"/>
                <w:lang w:val="en-US" w:eastAsia="en-US" w:bidi="en-US"/>
              </w:rPr>
              <w:t xml:space="preserve">1,1kW, </w:t>
            </w:r>
            <w:r>
              <w:rPr>
                <w:sz w:val="13"/>
                <w:szCs w:val="13"/>
              </w:rPr>
              <w:t xml:space="preserve">průtoku </w:t>
            </w:r>
            <w:r>
              <w:rPr>
                <w:sz w:val="13"/>
                <w:szCs w:val="13"/>
                <w:lang w:val="en-US" w:eastAsia="en-US" w:bidi="en-US"/>
              </w:rPr>
              <w:t xml:space="preserve">15,5 m3/h. </w:t>
            </w:r>
            <w:r>
              <w:rPr>
                <w:sz w:val="13"/>
                <w:szCs w:val="13"/>
              </w:rPr>
              <w:t xml:space="preserve">Vodárny </w:t>
            </w:r>
            <w:r>
              <w:rPr>
                <w:sz w:val="13"/>
                <w:szCs w:val="13"/>
                <w:lang w:val="en-US" w:eastAsia="en-US" w:bidi="en-US"/>
              </w:rPr>
              <w:t xml:space="preserve">se </w:t>
            </w:r>
            <w:r>
              <w:rPr>
                <w:sz w:val="13"/>
                <w:szCs w:val="13"/>
              </w:rPr>
              <w:t xml:space="preserve">samonasávacím čerpadlem </w:t>
            </w:r>
            <w:r>
              <w:rPr>
                <w:sz w:val="13"/>
                <w:szCs w:val="13"/>
                <w:lang w:val="en-US" w:eastAsia="en-US" w:bidi="en-US"/>
              </w:rPr>
              <w:t xml:space="preserve">s </w:t>
            </w:r>
            <w:r>
              <w:rPr>
                <w:sz w:val="13"/>
                <w:szCs w:val="13"/>
              </w:rPr>
              <w:t xml:space="preserve">automatickým tlakovým spínačem </w:t>
            </w:r>
            <w:r>
              <w:rPr>
                <w:sz w:val="13"/>
                <w:szCs w:val="13"/>
                <w:lang w:val="en-US" w:eastAsia="en-US" w:bidi="en-US"/>
              </w:rPr>
              <w:t xml:space="preserve">o </w:t>
            </w:r>
            <w:r>
              <w:rPr>
                <w:sz w:val="13"/>
                <w:szCs w:val="13"/>
              </w:rPr>
              <w:t xml:space="preserve">příkonu </w:t>
            </w:r>
            <w:r>
              <w:rPr>
                <w:sz w:val="13"/>
                <w:szCs w:val="13"/>
                <w:lang w:val="en-US" w:eastAsia="en-US" w:bidi="en-US"/>
              </w:rPr>
              <w:t xml:space="preserve">0,85 kW, </w:t>
            </w:r>
            <w:r>
              <w:rPr>
                <w:sz w:val="13"/>
                <w:szCs w:val="13"/>
              </w:rPr>
              <w:t xml:space="preserve">sací výška </w:t>
            </w:r>
            <w:r>
              <w:rPr>
                <w:sz w:val="13"/>
                <w:szCs w:val="13"/>
                <w:lang w:val="en-US" w:eastAsia="en-US" w:bidi="en-US"/>
              </w:rPr>
              <w:t xml:space="preserve">8m, </w:t>
            </w:r>
            <w:r>
              <w:rPr>
                <w:sz w:val="13"/>
                <w:szCs w:val="13"/>
              </w:rPr>
              <w:t xml:space="preserve">výtlak </w:t>
            </w:r>
            <w:r>
              <w:rPr>
                <w:sz w:val="13"/>
                <w:szCs w:val="13"/>
                <w:lang w:val="en-US" w:eastAsia="en-US" w:bidi="en-US"/>
              </w:rPr>
              <w:t xml:space="preserve">43 m, </w:t>
            </w:r>
            <w:r>
              <w:rPr>
                <w:sz w:val="13"/>
                <w:szCs w:val="13"/>
              </w:rPr>
              <w:t xml:space="preserve">průtok </w:t>
            </w:r>
            <w:r>
              <w:rPr>
                <w:sz w:val="13"/>
                <w:szCs w:val="13"/>
                <w:lang w:val="en-US" w:eastAsia="en-US" w:bidi="en-US"/>
              </w:rPr>
              <w:t xml:space="preserve">53 l/min. </w:t>
            </w:r>
            <w:r>
              <w:rPr>
                <w:sz w:val="13"/>
                <w:szCs w:val="13"/>
              </w:rPr>
              <w:t xml:space="preserve">Vysokotlakého čističe </w:t>
            </w:r>
            <w:r>
              <w:rPr>
                <w:sz w:val="13"/>
                <w:szCs w:val="13"/>
                <w:lang w:val="en-US" w:eastAsia="en-US" w:bidi="en-US"/>
              </w:rPr>
              <w:t xml:space="preserve">o </w:t>
            </w:r>
            <w:r>
              <w:rPr>
                <w:sz w:val="13"/>
                <w:szCs w:val="13"/>
              </w:rPr>
              <w:t xml:space="preserve">příkonu </w:t>
            </w:r>
            <w:r>
              <w:rPr>
                <w:sz w:val="13"/>
                <w:szCs w:val="13"/>
                <w:lang w:val="en-US" w:eastAsia="en-US" w:bidi="en-US"/>
              </w:rPr>
              <w:t xml:space="preserve">1,4 kW, </w:t>
            </w:r>
            <w:r>
              <w:rPr>
                <w:sz w:val="13"/>
                <w:szCs w:val="13"/>
              </w:rPr>
              <w:t xml:space="preserve">maximálního </w:t>
            </w:r>
            <w:r>
              <w:rPr>
                <w:sz w:val="13"/>
                <w:szCs w:val="13"/>
                <w:lang w:val="en-US" w:eastAsia="en-US" w:bidi="en-US"/>
              </w:rPr>
              <w:t xml:space="preserve">tlaku 110 bar, </w:t>
            </w:r>
            <w:r>
              <w:rPr>
                <w:sz w:val="13"/>
                <w:szCs w:val="13"/>
              </w:rPr>
              <w:t xml:space="preserve">průtok </w:t>
            </w:r>
            <w:r>
              <w:rPr>
                <w:sz w:val="13"/>
                <w:szCs w:val="13"/>
                <w:lang w:val="en-US" w:eastAsia="en-US" w:bidi="en-US"/>
              </w:rPr>
              <w:t xml:space="preserve">350l/hod. </w:t>
            </w:r>
            <w:r>
              <w:rPr>
                <w:sz w:val="13"/>
                <w:szCs w:val="13"/>
              </w:rPr>
              <w:t xml:space="preserve">Elektrocentrály </w:t>
            </w:r>
            <w:r>
              <w:rPr>
                <w:sz w:val="13"/>
                <w:szCs w:val="13"/>
                <w:lang w:val="en-US" w:eastAsia="en-US" w:bidi="en-US"/>
              </w:rPr>
              <w:t xml:space="preserve">invertor.digit. 3,5kW, </w:t>
            </w:r>
            <w:r>
              <w:rPr>
                <w:sz w:val="13"/>
                <w:szCs w:val="13"/>
              </w:rPr>
              <w:t xml:space="preserve">trvalý výkon </w:t>
            </w:r>
            <w:r>
              <w:rPr>
                <w:sz w:val="13"/>
                <w:szCs w:val="13"/>
                <w:lang w:val="en-US" w:eastAsia="en-US" w:bidi="en-US"/>
              </w:rPr>
              <w:t xml:space="preserve">3200W. Dvou hadic PH D25/20m. 7&lt;shra&lt;4ni </w:t>
            </w:r>
            <w:r>
              <w:rPr>
                <w:sz w:val="13"/>
                <w:szCs w:val="13"/>
              </w:rPr>
              <w:t>harlir^a 'Í/O”</w:t>
            </w:r>
            <w:r>
              <w:rPr>
                <w:sz w:val="13"/>
                <w:szCs w:val="13"/>
              </w:rPr>
              <w:tab/>
            </w:r>
            <w:r>
              <w:rPr>
                <w:sz w:val="13"/>
                <w:szCs w:val="13"/>
                <w:lang w:val="en-US" w:eastAsia="en-US" w:bidi="en-US"/>
              </w:rPr>
              <w:t xml:space="preserve">O^-v </w:t>
            </w:r>
            <w:r>
              <w:rPr>
                <w:sz w:val="13"/>
                <w:szCs w:val="13"/>
              </w:rPr>
              <w:t xml:space="preserve">m \/řafnč&gt; </w:t>
            </w:r>
            <w:r>
              <w:rPr>
                <w:sz w:val="13"/>
                <w:szCs w:val="13"/>
                <w:lang w:val="en-US" w:eastAsia="en-US" w:bidi="en-US"/>
              </w:rPr>
              <w:t xml:space="preserve">OR l/c </w:t>
            </w:r>
            <w:r>
              <w:rPr>
                <w:sz w:val="13"/>
                <w:szCs w:val="13"/>
              </w:rPr>
              <w:t>rkr</w:t>
            </w:r>
            <w:r>
              <w:rPr>
                <w:sz w:val="13"/>
                <w:szCs w:val="13"/>
              </w:rPr>
              <w:t>llzalrn/ar^ír^h hnvů</w:t>
            </w:r>
          </w:p>
        </w:tc>
        <w:tc>
          <w:tcPr>
            <w:tcW w:w="326" w:type="dxa"/>
            <w:tcBorders>
              <w:top w:val="single" w:sz="4" w:space="0" w:color="auto"/>
              <w:left w:val="single" w:sz="4" w:space="0" w:color="auto"/>
              <w:bottom w:val="single" w:sz="4" w:space="0" w:color="auto"/>
            </w:tcBorders>
            <w:shd w:val="clear" w:color="auto" w:fill="FFFFFF"/>
            <w:vAlign w:val="center"/>
          </w:tcPr>
          <w:p w14:paraId="4541C891"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kpl</w:t>
            </w:r>
          </w:p>
        </w:tc>
        <w:tc>
          <w:tcPr>
            <w:tcW w:w="768" w:type="dxa"/>
            <w:tcBorders>
              <w:top w:val="single" w:sz="4" w:space="0" w:color="auto"/>
              <w:left w:val="single" w:sz="4" w:space="0" w:color="auto"/>
              <w:bottom w:val="single" w:sz="4" w:space="0" w:color="auto"/>
            </w:tcBorders>
            <w:shd w:val="clear" w:color="auto" w:fill="FFFFFF"/>
            <w:vAlign w:val="center"/>
          </w:tcPr>
          <w:p w14:paraId="07B8498E" w14:textId="77777777" w:rsidR="00D41A1A" w:rsidRDefault="00543D88">
            <w:pPr>
              <w:pStyle w:val="Jin0"/>
              <w:framePr w:w="9864" w:h="13416" w:wrap="none" w:vAnchor="page" w:hAnchor="page" w:x="565" w:y="1979"/>
              <w:shd w:val="clear" w:color="auto" w:fill="auto"/>
              <w:ind w:firstLine="380"/>
              <w:rPr>
                <w:sz w:val="13"/>
                <w:szCs w:val="13"/>
              </w:rPr>
            </w:pPr>
            <w:r>
              <w:rPr>
                <w:sz w:val="13"/>
                <w:szCs w:val="13"/>
                <w:lang w:val="en-US" w:eastAsia="en-US" w:bidi="en-US"/>
              </w:rPr>
              <w:t>1,000</w:t>
            </w:r>
          </w:p>
        </w:tc>
        <w:tc>
          <w:tcPr>
            <w:tcW w:w="734" w:type="dxa"/>
            <w:tcBorders>
              <w:top w:val="single" w:sz="4" w:space="0" w:color="auto"/>
              <w:left w:val="single" w:sz="4" w:space="0" w:color="auto"/>
              <w:bottom w:val="single" w:sz="4" w:space="0" w:color="auto"/>
            </w:tcBorders>
            <w:shd w:val="clear" w:color="auto" w:fill="FFFFFF"/>
          </w:tcPr>
          <w:p w14:paraId="43EA8F1F" w14:textId="77777777" w:rsidR="00D41A1A" w:rsidRDefault="00543D88">
            <w:pPr>
              <w:pStyle w:val="Jin0"/>
              <w:framePr w:w="9864" w:h="13416" w:wrap="none" w:vAnchor="page" w:hAnchor="page" w:x="565" w:y="1979"/>
              <w:shd w:val="clear" w:color="auto" w:fill="auto"/>
              <w:rPr>
                <w:sz w:val="13"/>
                <w:szCs w:val="13"/>
              </w:rPr>
            </w:pPr>
            <w:r>
              <w:rPr>
                <w:sz w:val="13"/>
                <w:szCs w:val="13"/>
                <w:lang w:val="en-US" w:eastAsia="en-US" w:bidi="en-US"/>
              </w:rPr>
              <w:t>566 000,00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14:paraId="18817D7E" w14:textId="77777777" w:rsidR="00D41A1A" w:rsidRDefault="00543D88">
            <w:pPr>
              <w:pStyle w:val="Jin0"/>
              <w:framePr w:w="9864" w:h="13416" w:wrap="none" w:vAnchor="page" w:hAnchor="page" w:x="565" w:y="1979"/>
              <w:shd w:val="clear" w:color="auto" w:fill="auto"/>
              <w:jc w:val="right"/>
              <w:rPr>
                <w:sz w:val="13"/>
                <w:szCs w:val="13"/>
              </w:rPr>
            </w:pPr>
            <w:r>
              <w:rPr>
                <w:sz w:val="13"/>
                <w:szCs w:val="13"/>
                <w:lang w:val="en-US" w:eastAsia="en-US" w:bidi="en-US"/>
              </w:rPr>
              <w:t>566 000,00</w:t>
            </w:r>
          </w:p>
        </w:tc>
      </w:tr>
    </w:tbl>
    <w:p w14:paraId="41E934AB"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2A9664EE"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73"/>
        <w:gridCol w:w="2006"/>
        <w:gridCol w:w="2165"/>
        <w:gridCol w:w="1685"/>
      </w:tblGrid>
      <w:tr w:rsidR="00D41A1A" w14:paraId="416168DB" w14:textId="77777777">
        <w:tblPrEx>
          <w:tblCellMar>
            <w:top w:w="0" w:type="dxa"/>
            <w:bottom w:w="0" w:type="dxa"/>
          </w:tblCellMar>
        </w:tblPrEx>
        <w:trPr>
          <w:trHeight w:hRule="exact" w:val="638"/>
        </w:trPr>
        <w:tc>
          <w:tcPr>
            <w:tcW w:w="8429" w:type="dxa"/>
            <w:gridSpan w:val="4"/>
            <w:tcBorders>
              <w:top w:val="single" w:sz="4" w:space="0" w:color="auto"/>
              <w:left w:val="single" w:sz="4" w:space="0" w:color="auto"/>
              <w:right w:val="single" w:sz="4" w:space="0" w:color="auto"/>
            </w:tcBorders>
            <w:shd w:val="clear" w:color="auto" w:fill="FFFFFF"/>
            <w:vAlign w:val="bottom"/>
          </w:tcPr>
          <w:p w14:paraId="66AACC02" w14:textId="77777777" w:rsidR="00D41A1A" w:rsidRDefault="00543D88">
            <w:pPr>
              <w:pStyle w:val="Jin0"/>
              <w:framePr w:w="8429" w:h="12797" w:wrap="none" w:vAnchor="page" w:hAnchor="page" w:x="557" w:y="988"/>
              <w:shd w:val="clear" w:color="auto" w:fill="auto"/>
              <w:jc w:val="center"/>
              <w:rPr>
                <w:sz w:val="28"/>
                <w:szCs w:val="28"/>
              </w:rPr>
            </w:pPr>
            <w:r>
              <w:rPr>
                <w:b/>
                <w:bCs/>
                <w:sz w:val="28"/>
                <w:szCs w:val="28"/>
              </w:rPr>
              <w:t>Položkový rozpočet</w:t>
            </w:r>
          </w:p>
        </w:tc>
      </w:tr>
      <w:tr w:rsidR="00D41A1A" w14:paraId="64F69E6F" w14:textId="77777777">
        <w:tblPrEx>
          <w:tblCellMar>
            <w:top w:w="0" w:type="dxa"/>
            <w:bottom w:w="0" w:type="dxa"/>
          </w:tblCellMar>
        </w:tblPrEx>
        <w:trPr>
          <w:trHeight w:hRule="exact" w:val="432"/>
        </w:trPr>
        <w:tc>
          <w:tcPr>
            <w:tcW w:w="2573" w:type="dxa"/>
            <w:tcBorders>
              <w:top w:val="single" w:sz="4" w:space="0" w:color="auto"/>
              <w:left w:val="single" w:sz="4" w:space="0" w:color="auto"/>
            </w:tcBorders>
            <w:shd w:val="clear" w:color="auto" w:fill="C0C0C0"/>
            <w:vAlign w:val="bottom"/>
          </w:tcPr>
          <w:p w14:paraId="51006443" w14:textId="77777777" w:rsidR="00D41A1A" w:rsidRDefault="00543D88">
            <w:pPr>
              <w:pStyle w:val="Jin0"/>
              <w:framePr w:w="8429" w:h="12797" w:wrap="none" w:vAnchor="page" w:hAnchor="page" w:x="557" w:y="988"/>
              <w:shd w:val="clear" w:color="auto" w:fill="auto"/>
              <w:ind w:firstLine="180"/>
              <w:rPr>
                <w:sz w:val="24"/>
                <w:szCs w:val="24"/>
              </w:rPr>
            </w:pPr>
            <w:r>
              <w:rPr>
                <w:sz w:val="24"/>
                <w:szCs w:val="24"/>
              </w:rPr>
              <w:t>Zakázka:</w:t>
            </w:r>
          </w:p>
        </w:tc>
        <w:tc>
          <w:tcPr>
            <w:tcW w:w="2006" w:type="dxa"/>
            <w:tcBorders>
              <w:top w:val="single" w:sz="4" w:space="0" w:color="auto"/>
            </w:tcBorders>
            <w:shd w:val="clear" w:color="auto" w:fill="C0C0C0"/>
          </w:tcPr>
          <w:p w14:paraId="17133BDA" w14:textId="77777777" w:rsidR="00D41A1A" w:rsidRDefault="00D41A1A">
            <w:pPr>
              <w:framePr w:w="8429" w:h="12797" w:wrap="none" w:vAnchor="page" w:hAnchor="page" w:x="557" w:y="988"/>
              <w:rPr>
                <w:sz w:val="10"/>
                <w:szCs w:val="10"/>
              </w:rPr>
            </w:pPr>
          </w:p>
        </w:tc>
        <w:tc>
          <w:tcPr>
            <w:tcW w:w="2165" w:type="dxa"/>
            <w:tcBorders>
              <w:top w:val="single" w:sz="4" w:space="0" w:color="auto"/>
            </w:tcBorders>
            <w:shd w:val="clear" w:color="auto" w:fill="C0C0C0"/>
            <w:vAlign w:val="bottom"/>
          </w:tcPr>
          <w:p w14:paraId="57EBE80B" w14:textId="77777777" w:rsidR="00D41A1A" w:rsidRDefault="00543D88">
            <w:pPr>
              <w:pStyle w:val="Jin0"/>
              <w:framePr w:w="8429" w:h="12797" w:wrap="none" w:vAnchor="page" w:hAnchor="page" w:x="557" w:y="988"/>
              <w:shd w:val="clear" w:color="auto" w:fill="auto"/>
              <w:rPr>
                <w:sz w:val="22"/>
                <w:szCs w:val="22"/>
              </w:rPr>
            </w:pPr>
            <w:r>
              <w:rPr>
                <w:b/>
                <w:bCs/>
                <w:sz w:val="22"/>
                <w:szCs w:val="22"/>
              </w:rPr>
              <w:t>VRNP</w:t>
            </w:r>
          </w:p>
        </w:tc>
        <w:tc>
          <w:tcPr>
            <w:tcW w:w="1685" w:type="dxa"/>
            <w:tcBorders>
              <w:top w:val="single" w:sz="4" w:space="0" w:color="auto"/>
              <w:right w:val="single" w:sz="4" w:space="0" w:color="auto"/>
            </w:tcBorders>
            <w:shd w:val="clear" w:color="auto" w:fill="C0C0C0"/>
          </w:tcPr>
          <w:p w14:paraId="1031E3A3" w14:textId="77777777" w:rsidR="00D41A1A" w:rsidRDefault="00D41A1A">
            <w:pPr>
              <w:framePr w:w="8429" w:h="12797" w:wrap="none" w:vAnchor="page" w:hAnchor="page" w:x="557" w:y="988"/>
              <w:rPr>
                <w:sz w:val="10"/>
                <w:szCs w:val="10"/>
              </w:rPr>
            </w:pPr>
          </w:p>
        </w:tc>
      </w:tr>
      <w:tr w:rsidR="00D41A1A" w14:paraId="6C4DE585" w14:textId="77777777">
        <w:tblPrEx>
          <w:tblCellMar>
            <w:top w:w="0" w:type="dxa"/>
            <w:bottom w:w="0" w:type="dxa"/>
          </w:tblCellMar>
        </w:tblPrEx>
        <w:trPr>
          <w:trHeight w:hRule="exact" w:val="418"/>
        </w:trPr>
        <w:tc>
          <w:tcPr>
            <w:tcW w:w="2573" w:type="dxa"/>
            <w:tcBorders>
              <w:left w:val="single" w:sz="4" w:space="0" w:color="auto"/>
            </w:tcBorders>
            <w:shd w:val="clear" w:color="auto" w:fill="FFFFFF"/>
            <w:vAlign w:val="bottom"/>
          </w:tcPr>
          <w:p w14:paraId="6428E755"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Objednatel:</w:t>
            </w:r>
          </w:p>
        </w:tc>
        <w:tc>
          <w:tcPr>
            <w:tcW w:w="2006" w:type="dxa"/>
            <w:shd w:val="clear" w:color="auto" w:fill="FFFFFF"/>
          </w:tcPr>
          <w:p w14:paraId="103F8E02" w14:textId="77777777" w:rsidR="00D41A1A" w:rsidRDefault="00D41A1A">
            <w:pPr>
              <w:framePr w:w="8429" w:h="12797" w:wrap="none" w:vAnchor="page" w:hAnchor="page" w:x="557" w:y="988"/>
              <w:rPr>
                <w:sz w:val="10"/>
                <w:szCs w:val="10"/>
              </w:rPr>
            </w:pPr>
          </w:p>
        </w:tc>
        <w:tc>
          <w:tcPr>
            <w:tcW w:w="2165" w:type="dxa"/>
            <w:shd w:val="clear" w:color="auto" w:fill="FFFFFF"/>
            <w:vAlign w:val="bottom"/>
          </w:tcPr>
          <w:p w14:paraId="7137AC4E" w14:textId="77777777" w:rsidR="00D41A1A" w:rsidRDefault="00543D88">
            <w:pPr>
              <w:pStyle w:val="Jin0"/>
              <w:framePr w:w="8429" w:h="12797" w:wrap="none" w:vAnchor="page" w:hAnchor="page" w:x="557" w:y="988"/>
              <w:shd w:val="clear" w:color="auto" w:fill="auto"/>
              <w:jc w:val="right"/>
              <w:rPr>
                <w:sz w:val="16"/>
                <w:szCs w:val="16"/>
              </w:rPr>
            </w:pPr>
            <w:r>
              <w:rPr>
                <w:rFonts w:ascii="Trebuchet MS" w:eastAsia="Trebuchet MS" w:hAnsi="Trebuchet MS" w:cs="Trebuchet MS"/>
                <w:sz w:val="16"/>
                <w:szCs w:val="16"/>
              </w:rPr>
              <w:t>IČ:</w:t>
            </w:r>
          </w:p>
        </w:tc>
        <w:tc>
          <w:tcPr>
            <w:tcW w:w="1685" w:type="dxa"/>
            <w:tcBorders>
              <w:right w:val="single" w:sz="4" w:space="0" w:color="auto"/>
            </w:tcBorders>
            <w:shd w:val="clear" w:color="auto" w:fill="FFFFFF"/>
          </w:tcPr>
          <w:p w14:paraId="7FDA1468" w14:textId="77777777" w:rsidR="00D41A1A" w:rsidRDefault="00D41A1A">
            <w:pPr>
              <w:framePr w:w="8429" w:h="12797" w:wrap="none" w:vAnchor="page" w:hAnchor="page" w:x="557" w:y="988"/>
              <w:rPr>
                <w:sz w:val="10"/>
                <w:szCs w:val="10"/>
              </w:rPr>
            </w:pPr>
          </w:p>
        </w:tc>
      </w:tr>
      <w:tr w:rsidR="00D41A1A" w14:paraId="0A3D3A78" w14:textId="77777777">
        <w:tblPrEx>
          <w:tblCellMar>
            <w:top w:w="0" w:type="dxa"/>
            <w:bottom w:w="0" w:type="dxa"/>
          </w:tblCellMar>
        </w:tblPrEx>
        <w:trPr>
          <w:trHeight w:hRule="exact" w:val="600"/>
        </w:trPr>
        <w:tc>
          <w:tcPr>
            <w:tcW w:w="2573" w:type="dxa"/>
            <w:tcBorders>
              <w:left w:val="single" w:sz="4" w:space="0" w:color="auto"/>
            </w:tcBorders>
            <w:shd w:val="clear" w:color="auto" w:fill="FFFFFF"/>
          </w:tcPr>
          <w:p w14:paraId="036B1662" w14:textId="77777777" w:rsidR="00D41A1A" w:rsidRDefault="00D41A1A">
            <w:pPr>
              <w:framePr w:w="8429" w:h="12797" w:wrap="none" w:vAnchor="page" w:hAnchor="page" w:x="557" w:y="988"/>
              <w:rPr>
                <w:sz w:val="10"/>
                <w:szCs w:val="10"/>
              </w:rPr>
            </w:pPr>
          </w:p>
        </w:tc>
        <w:tc>
          <w:tcPr>
            <w:tcW w:w="2006" w:type="dxa"/>
            <w:shd w:val="clear" w:color="auto" w:fill="FFFFFF"/>
          </w:tcPr>
          <w:p w14:paraId="3E4652D7" w14:textId="77777777" w:rsidR="00D41A1A" w:rsidRDefault="00D41A1A">
            <w:pPr>
              <w:framePr w:w="8429" w:h="12797" w:wrap="none" w:vAnchor="page" w:hAnchor="page" w:x="557" w:y="988"/>
              <w:rPr>
                <w:sz w:val="10"/>
                <w:szCs w:val="10"/>
              </w:rPr>
            </w:pPr>
          </w:p>
        </w:tc>
        <w:tc>
          <w:tcPr>
            <w:tcW w:w="2165" w:type="dxa"/>
            <w:shd w:val="clear" w:color="auto" w:fill="FFFFFF"/>
          </w:tcPr>
          <w:p w14:paraId="2AE4E683" w14:textId="77777777" w:rsidR="00D41A1A" w:rsidRDefault="00543D88">
            <w:pPr>
              <w:pStyle w:val="Jin0"/>
              <w:framePr w:w="8429" w:h="12797" w:wrap="none" w:vAnchor="page" w:hAnchor="page" w:x="557" w:y="988"/>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2A6BF25A" w14:textId="77777777" w:rsidR="00D41A1A" w:rsidRDefault="00D41A1A">
            <w:pPr>
              <w:framePr w:w="8429" w:h="12797" w:wrap="none" w:vAnchor="page" w:hAnchor="page" w:x="557" w:y="988"/>
              <w:rPr>
                <w:sz w:val="10"/>
                <w:szCs w:val="10"/>
              </w:rPr>
            </w:pPr>
          </w:p>
        </w:tc>
      </w:tr>
      <w:tr w:rsidR="00D41A1A" w14:paraId="11382491" w14:textId="77777777">
        <w:tblPrEx>
          <w:tblCellMar>
            <w:top w:w="0" w:type="dxa"/>
            <w:bottom w:w="0" w:type="dxa"/>
          </w:tblCellMar>
        </w:tblPrEx>
        <w:trPr>
          <w:trHeight w:hRule="exact" w:val="389"/>
        </w:trPr>
        <w:tc>
          <w:tcPr>
            <w:tcW w:w="2573" w:type="dxa"/>
            <w:tcBorders>
              <w:top w:val="single" w:sz="4" w:space="0" w:color="auto"/>
              <w:left w:val="single" w:sz="4" w:space="0" w:color="auto"/>
            </w:tcBorders>
            <w:shd w:val="clear" w:color="auto" w:fill="FFFFFF"/>
            <w:vAlign w:val="bottom"/>
          </w:tcPr>
          <w:p w14:paraId="69F8C3EA" w14:textId="77777777" w:rsidR="00D41A1A" w:rsidRDefault="00543D88">
            <w:pPr>
              <w:pStyle w:val="Jin0"/>
              <w:framePr w:w="8429" w:h="12797" w:wrap="none" w:vAnchor="page" w:hAnchor="page" w:x="557" w:y="988"/>
              <w:shd w:val="clear" w:color="auto" w:fill="auto"/>
              <w:ind w:firstLine="180"/>
              <w:rPr>
                <w:sz w:val="19"/>
                <w:szCs w:val="19"/>
              </w:rPr>
            </w:pPr>
            <w:r>
              <w:rPr>
                <w:rFonts w:ascii="Trebuchet MS" w:eastAsia="Trebuchet MS" w:hAnsi="Trebuchet MS" w:cs="Trebuchet MS"/>
                <w:sz w:val="16"/>
                <w:szCs w:val="16"/>
              </w:rPr>
              <w:t xml:space="preserve">Zhotovitel: </w:t>
            </w:r>
            <w:r>
              <w:rPr>
                <w:b/>
                <w:bCs/>
                <w:sz w:val="19"/>
                <w:szCs w:val="19"/>
              </w:rPr>
              <w:t>ECO-Pro</w:t>
            </w:r>
          </w:p>
        </w:tc>
        <w:tc>
          <w:tcPr>
            <w:tcW w:w="2006" w:type="dxa"/>
            <w:tcBorders>
              <w:top w:val="single" w:sz="4" w:space="0" w:color="auto"/>
            </w:tcBorders>
            <w:shd w:val="clear" w:color="auto" w:fill="FFFFFF"/>
          </w:tcPr>
          <w:p w14:paraId="0780DC4D" w14:textId="77777777" w:rsidR="00D41A1A" w:rsidRDefault="00D41A1A">
            <w:pPr>
              <w:framePr w:w="8429" w:h="12797" w:wrap="none" w:vAnchor="page" w:hAnchor="page" w:x="557" w:y="988"/>
              <w:rPr>
                <w:sz w:val="10"/>
                <w:szCs w:val="10"/>
              </w:rPr>
            </w:pPr>
          </w:p>
        </w:tc>
        <w:tc>
          <w:tcPr>
            <w:tcW w:w="2165" w:type="dxa"/>
            <w:tcBorders>
              <w:top w:val="single" w:sz="4" w:space="0" w:color="auto"/>
            </w:tcBorders>
            <w:shd w:val="clear" w:color="auto" w:fill="FFFFFF"/>
            <w:vAlign w:val="bottom"/>
          </w:tcPr>
          <w:p w14:paraId="759025D9" w14:textId="77777777" w:rsidR="00D41A1A" w:rsidRDefault="00543D88">
            <w:pPr>
              <w:pStyle w:val="Jin0"/>
              <w:framePr w:w="8429" w:h="12797" w:wrap="none" w:vAnchor="page" w:hAnchor="page" w:x="557" w:y="988"/>
              <w:shd w:val="clear" w:color="auto" w:fill="auto"/>
              <w:jc w:val="right"/>
              <w:rPr>
                <w:sz w:val="16"/>
                <w:szCs w:val="16"/>
              </w:rPr>
            </w:pPr>
            <w:r>
              <w:rPr>
                <w:rFonts w:ascii="Trebuchet MS" w:eastAsia="Trebuchet MS" w:hAnsi="Trebuchet MS" w:cs="Trebuchet MS"/>
                <w:sz w:val="16"/>
                <w:szCs w:val="16"/>
              </w:rPr>
              <w:t>IČ:</w:t>
            </w:r>
          </w:p>
        </w:tc>
        <w:tc>
          <w:tcPr>
            <w:tcW w:w="1685" w:type="dxa"/>
            <w:tcBorders>
              <w:top w:val="single" w:sz="4" w:space="0" w:color="auto"/>
              <w:right w:val="single" w:sz="4" w:space="0" w:color="auto"/>
            </w:tcBorders>
            <w:shd w:val="clear" w:color="auto" w:fill="FFFFFF"/>
          </w:tcPr>
          <w:p w14:paraId="3608F8A8" w14:textId="77777777" w:rsidR="00D41A1A" w:rsidRDefault="00D41A1A">
            <w:pPr>
              <w:framePr w:w="8429" w:h="12797" w:wrap="none" w:vAnchor="page" w:hAnchor="page" w:x="557" w:y="988"/>
              <w:rPr>
                <w:sz w:val="10"/>
                <w:szCs w:val="10"/>
              </w:rPr>
            </w:pPr>
          </w:p>
        </w:tc>
      </w:tr>
      <w:tr w:rsidR="00D41A1A" w14:paraId="6EB12BCC" w14:textId="77777777">
        <w:tblPrEx>
          <w:tblCellMar>
            <w:top w:w="0" w:type="dxa"/>
            <w:bottom w:w="0" w:type="dxa"/>
          </w:tblCellMar>
        </w:tblPrEx>
        <w:trPr>
          <w:trHeight w:hRule="exact" w:val="331"/>
        </w:trPr>
        <w:tc>
          <w:tcPr>
            <w:tcW w:w="4579" w:type="dxa"/>
            <w:gridSpan w:val="2"/>
            <w:tcBorders>
              <w:left w:val="single" w:sz="4" w:space="0" w:color="auto"/>
            </w:tcBorders>
            <w:shd w:val="clear" w:color="auto" w:fill="FFFFFF"/>
            <w:vAlign w:val="bottom"/>
          </w:tcPr>
          <w:p w14:paraId="31DF98DB" w14:textId="77777777" w:rsidR="00D41A1A" w:rsidRDefault="00543D88">
            <w:pPr>
              <w:pStyle w:val="Jin0"/>
              <w:framePr w:w="8429" w:h="12797" w:wrap="none" w:vAnchor="page" w:hAnchor="page" w:x="557" w:y="988"/>
              <w:shd w:val="clear" w:color="auto" w:fill="auto"/>
              <w:jc w:val="center"/>
              <w:rPr>
                <w:sz w:val="19"/>
                <w:szCs w:val="19"/>
              </w:rPr>
            </w:pPr>
            <w:r>
              <w:rPr>
                <w:b/>
                <w:bCs/>
                <w:sz w:val="19"/>
                <w:szCs w:val="19"/>
              </w:rPr>
              <w:t>Pražákova 1008/69</w:t>
            </w:r>
          </w:p>
        </w:tc>
        <w:tc>
          <w:tcPr>
            <w:tcW w:w="2165" w:type="dxa"/>
            <w:shd w:val="clear" w:color="auto" w:fill="FFFFFF"/>
            <w:vAlign w:val="bottom"/>
          </w:tcPr>
          <w:p w14:paraId="69F7DCA7" w14:textId="77777777" w:rsidR="00D41A1A" w:rsidRDefault="00543D88">
            <w:pPr>
              <w:pStyle w:val="Jin0"/>
              <w:framePr w:w="8429" w:h="12797" w:wrap="none" w:vAnchor="page" w:hAnchor="page" w:x="557" w:y="988"/>
              <w:shd w:val="clear" w:color="auto" w:fill="auto"/>
              <w:jc w:val="right"/>
              <w:rPr>
                <w:sz w:val="16"/>
                <w:szCs w:val="16"/>
              </w:rPr>
            </w:pPr>
            <w:r>
              <w:rPr>
                <w:rFonts w:ascii="Trebuchet MS" w:eastAsia="Trebuchet MS" w:hAnsi="Trebuchet MS" w:cs="Trebuchet MS"/>
                <w:sz w:val="16"/>
                <w:szCs w:val="16"/>
              </w:rPr>
              <w:t>DIČ:</w:t>
            </w:r>
          </w:p>
        </w:tc>
        <w:tc>
          <w:tcPr>
            <w:tcW w:w="1685" w:type="dxa"/>
            <w:tcBorders>
              <w:right w:val="single" w:sz="4" w:space="0" w:color="auto"/>
            </w:tcBorders>
            <w:shd w:val="clear" w:color="auto" w:fill="FFFFFF"/>
          </w:tcPr>
          <w:p w14:paraId="64D8DD5D" w14:textId="77777777" w:rsidR="00D41A1A" w:rsidRDefault="00D41A1A">
            <w:pPr>
              <w:framePr w:w="8429" w:h="12797" w:wrap="none" w:vAnchor="page" w:hAnchor="page" w:x="557" w:y="988"/>
              <w:rPr>
                <w:sz w:val="10"/>
                <w:szCs w:val="10"/>
              </w:rPr>
            </w:pPr>
          </w:p>
        </w:tc>
      </w:tr>
      <w:tr w:rsidR="00D41A1A" w14:paraId="3688241A" w14:textId="77777777">
        <w:tblPrEx>
          <w:tblCellMar>
            <w:top w:w="0" w:type="dxa"/>
            <w:bottom w:w="0" w:type="dxa"/>
          </w:tblCellMar>
        </w:tblPrEx>
        <w:trPr>
          <w:trHeight w:hRule="exact" w:val="298"/>
        </w:trPr>
        <w:tc>
          <w:tcPr>
            <w:tcW w:w="2573" w:type="dxa"/>
            <w:tcBorders>
              <w:left w:val="single" w:sz="4" w:space="0" w:color="auto"/>
            </w:tcBorders>
            <w:shd w:val="clear" w:color="auto" w:fill="FFFFFF"/>
            <w:vAlign w:val="bottom"/>
          </w:tcPr>
          <w:p w14:paraId="1DEA2A59" w14:textId="77777777" w:rsidR="00D41A1A" w:rsidRDefault="00543D88">
            <w:pPr>
              <w:pStyle w:val="Jin0"/>
              <w:framePr w:w="8429" w:h="12797" w:wrap="none" w:vAnchor="page" w:hAnchor="page" w:x="557" w:y="988"/>
              <w:shd w:val="clear" w:color="auto" w:fill="auto"/>
              <w:ind w:firstLine="820"/>
              <w:rPr>
                <w:sz w:val="19"/>
                <w:szCs w:val="19"/>
              </w:rPr>
            </w:pPr>
            <w:r>
              <w:rPr>
                <w:b/>
                <w:bCs/>
                <w:sz w:val="19"/>
                <w:szCs w:val="19"/>
              </w:rPr>
              <w:t>63900 Brno</w:t>
            </w:r>
          </w:p>
        </w:tc>
        <w:tc>
          <w:tcPr>
            <w:tcW w:w="2006" w:type="dxa"/>
            <w:shd w:val="clear" w:color="auto" w:fill="FFFFFF"/>
          </w:tcPr>
          <w:p w14:paraId="3B6747E9" w14:textId="77777777" w:rsidR="00D41A1A" w:rsidRDefault="00D41A1A">
            <w:pPr>
              <w:framePr w:w="8429" w:h="12797" w:wrap="none" w:vAnchor="page" w:hAnchor="page" w:x="557" w:y="988"/>
              <w:rPr>
                <w:sz w:val="10"/>
                <w:szCs w:val="10"/>
              </w:rPr>
            </w:pPr>
          </w:p>
        </w:tc>
        <w:tc>
          <w:tcPr>
            <w:tcW w:w="2165" w:type="dxa"/>
            <w:shd w:val="clear" w:color="auto" w:fill="FFFFFF"/>
          </w:tcPr>
          <w:p w14:paraId="043E9C9A" w14:textId="77777777" w:rsidR="00D41A1A" w:rsidRDefault="00D41A1A">
            <w:pPr>
              <w:framePr w:w="8429" w:h="12797" w:wrap="none" w:vAnchor="page" w:hAnchor="page" w:x="557" w:y="988"/>
              <w:rPr>
                <w:sz w:val="10"/>
                <w:szCs w:val="10"/>
              </w:rPr>
            </w:pPr>
          </w:p>
        </w:tc>
        <w:tc>
          <w:tcPr>
            <w:tcW w:w="1685" w:type="dxa"/>
            <w:tcBorders>
              <w:right w:val="single" w:sz="4" w:space="0" w:color="auto"/>
            </w:tcBorders>
            <w:shd w:val="clear" w:color="auto" w:fill="FFFFFF"/>
          </w:tcPr>
          <w:p w14:paraId="710A6316" w14:textId="77777777" w:rsidR="00D41A1A" w:rsidRDefault="00D41A1A">
            <w:pPr>
              <w:framePr w:w="8429" w:h="12797" w:wrap="none" w:vAnchor="page" w:hAnchor="page" w:x="557" w:y="988"/>
              <w:rPr>
                <w:sz w:val="10"/>
                <w:szCs w:val="10"/>
              </w:rPr>
            </w:pPr>
          </w:p>
        </w:tc>
      </w:tr>
      <w:tr w:rsidR="00D41A1A" w14:paraId="6B106C1E" w14:textId="77777777">
        <w:tblPrEx>
          <w:tblCellMar>
            <w:top w:w="0" w:type="dxa"/>
            <w:bottom w:w="0" w:type="dxa"/>
          </w:tblCellMar>
        </w:tblPrEx>
        <w:trPr>
          <w:trHeight w:hRule="exact" w:val="528"/>
        </w:trPr>
        <w:tc>
          <w:tcPr>
            <w:tcW w:w="2573" w:type="dxa"/>
            <w:tcBorders>
              <w:top w:val="single" w:sz="4" w:space="0" w:color="auto"/>
              <w:left w:val="single" w:sz="4" w:space="0" w:color="auto"/>
            </w:tcBorders>
            <w:shd w:val="clear" w:color="auto" w:fill="FFFFFF"/>
          </w:tcPr>
          <w:p w14:paraId="1FDDBC82"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Vypracoval:</w:t>
            </w:r>
          </w:p>
        </w:tc>
        <w:tc>
          <w:tcPr>
            <w:tcW w:w="2006" w:type="dxa"/>
            <w:tcBorders>
              <w:top w:val="single" w:sz="4" w:space="0" w:color="auto"/>
            </w:tcBorders>
            <w:shd w:val="clear" w:color="auto" w:fill="FFFFFF"/>
          </w:tcPr>
          <w:p w14:paraId="18959082" w14:textId="77777777" w:rsidR="00D41A1A" w:rsidRDefault="00D41A1A">
            <w:pPr>
              <w:framePr w:w="8429" w:h="12797" w:wrap="none" w:vAnchor="page" w:hAnchor="page" w:x="557" w:y="988"/>
              <w:rPr>
                <w:sz w:val="10"/>
                <w:szCs w:val="10"/>
              </w:rPr>
            </w:pPr>
          </w:p>
        </w:tc>
        <w:tc>
          <w:tcPr>
            <w:tcW w:w="2165" w:type="dxa"/>
            <w:tcBorders>
              <w:top w:val="single" w:sz="4" w:space="0" w:color="auto"/>
            </w:tcBorders>
            <w:shd w:val="clear" w:color="auto" w:fill="FFFFFF"/>
          </w:tcPr>
          <w:p w14:paraId="3CD5976E" w14:textId="77777777" w:rsidR="00D41A1A" w:rsidRDefault="00D41A1A">
            <w:pPr>
              <w:framePr w:w="8429" w:h="12797" w:wrap="none" w:vAnchor="page" w:hAnchor="page" w:x="557" w:y="988"/>
              <w:rPr>
                <w:sz w:val="10"/>
                <w:szCs w:val="10"/>
              </w:rPr>
            </w:pPr>
          </w:p>
        </w:tc>
        <w:tc>
          <w:tcPr>
            <w:tcW w:w="1685" w:type="dxa"/>
            <w:tcBorders>
              <w:top w:val="single" w:sz="4" w:space="0" w:color="auto"/>
              <w:right w:val="single" w:sz="4" w:space="0" w:color="auto"/>
            </w:tcBorders>
            <w:shd w:val="clear" w:color="auto" w:fill="FFFFFF"/>
          </w:tcPr>
          <w:p w14:paraId="691F2662" w14:textId="77777777" w:rsidR="00D41A1A" w:rsidRDefault="00D41A1A">
            <w:pPr>
              <w:framePr w:w="8429" w:h="12797" w:wrap="none" w:vAnchor="page" w:hAnchor="page" w:x="557" w:y="988"/>
              <w:rPr>
                <w:sz w:val="10"/>
                <w:szCs w:val="10"/>
              </w:rPr>
            </w:pPr>
          </w:p>
        </w:tc>
      </w:tr>
      <w:tr w:rsidR="00D41A1A" w14:paraId="1EA11118" w14:textId="77777777">
        <w:tblPrEx>
          <w:tblCellMar>
            <w:top w:w="0" w:type="dxa"/>
            <w:bottom w:w="0" w:type="dxa"/>
          </w:tblCellMar>
        </w:tblPrEx>
        <w:trPr>
          <w:trHeight w:hRule="exact" w:val="504"/>
        </w:trPr>
        <w:tc>
          <w:tcPr>
            <w:tcW w:w="2573" w:type="dxa"/>
            <w:tcBorders>
              <w:left w:val="single" w:sz="4" w:space="0" w:color="auto"/>
            </w:tcBorders>
            <w:shd w:val="clear" w:color="auto" w:fill="FFFFFF"/>
            <w:vAlign w:val="bottom"/>
          </w:tcPr>
          <w:p w14:paraId="7010B807"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Rozpis ceny</w:t>
            </w:r>
          </w:p>
        </w:tc>
        <w:tc>
          <w:tcPr>
            <w:tcW w:w="2006" w:type="dxa"/>
            <w:shd w:val="clear" w:color="auto" w:fill="FFFFFF"/>
          </w:tcPr>
          <w:p w14:paraId="4C70CB92" w14:textId="77777777" w:rsidR="00D41A1A" w:rsidRDefault="00D41A1A">
            <w:pPr>
              <w:framePr w:w="8429" w:h="12797" w:wrap="none" w:vAnchor="page" w:hAnchor="page" w:x="557" w:y="988"/>
              <w:rPr>
                <w:sz w:val="10"/>
                <w:szCs w:val="10"/>
              </w:rPr>
            </w:pPr>
          </w:p>
        </w:tc>
        <w:tc>
          <w:tcPr>
            <w:tcW w:w="2165" w:type="dxa"/>
            <w:shd w:val="clear" w:color="auto" w:fill="FFFFFF"/>
          </w:tcPr>
          <w:p w14:paraId="1E3E7097" w14:textId="77777777" w:rsidR="00D41A1A" w:rsidRDefault="00D41A1A">
            <w:pPr>
              <w:framePr w:w="8429" w:h="12797" w:wrap="none" w:vAnchor="page" w:hAnchor="page" w:x="557" w:y="988"/>
              <w:rPr>
                <w:sz w:val="10"/>
                <w:szCs w:val="10"/>
              </w:rPr>
            </w:pPr>
          </w:p>
        </w:tc>
        <w:tc>
          <w:tcPr>
            <w:tcW w:w="1685" w:type="dxa"/>
            <w:tcBorders>
              <w:right w:val="single" w:sz="4" w:space="0" w:color="auto"/>
            </w:tcBorders>
            <w:shd w:val="clear" w:color="auto" w:fill="FFFFFF"/>
            <w:vAlign w:val="bottom"/>
          </w:tcPr>
          <w:p w14:paraId="5C720E72" w14:textId="77777777" w:rsidR="00D41A1A" w:rsidRDefault="00543D88">
            <w:pPr>
              <w:pStyle w:val="Jin0"/>
              <w:framePr w:w="8429" w:h="12797" w:wrap="none" w:vAnchor="page" w:hAnchor="page" w:x="557" w:y="988"/>
              <w:shd w:val="clear" w:color="auto" w:fill="auto"/>
              <w:ind w:right="180"/>
              <w:jc w:val="right"/>
              <w:rPr>
                <w:sz w:val="16"/>
                <w:szCs w:val="16"/>
              </w:rPr>
            </w:pPr>
            <w:r>
              <w:rPr>
                <w:rFonts w:ascii="Trebuchet MS" w:eastAsia="Trebuchet MS" w:hAnsi="Trebuchet MS" w:cs="Trebuchet MS"/>
                <w:sz w:val="16"/>
                <w:szCs w:val="16"/>
              </w:rPr>
              <w:t>Celkem</w:t>
            </w:r>
          </w:p>
        </w:tc>
      </w:tr>
      <w:tr w:rsidR="00D41A1A" w14:paraId="3A94F06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24198BDB"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HSV</w:t>
            </w:r>
          </w:p>
        </w:tc>
        <w:tc>
          <w:tcPr>
            <w:tcW w:w="2006" w:type="dxa"/>
            <w:tcBorders>
              <w:top w:val="single" w:sz="4" w:space="0" w:color="auto"/>
              <w:left w:val="single" w:sz="4" w:space="0" w:color="auto"/>
            </w:tcBorders>
            <w:shd w:val="clear" w:color="auto" w:fill="FFFFFF"/>
          </w:tcPr>
          <w:p w14:paraId="031704A3" w14:textId="77777777" w:rsidR="00D41A1A" w:rsidRDefault="00D41A1A">
            <w:pPr>
              <w:framePr w:w="8429" w:h="12797" w:wrap="none" w:vAnchor="page" w:hAnchor="page" w:x="557" w:y="988"/>
              <w:rPr>
                <w:sz w:val="10"/>
                <w:szCs w:val="10"/>
              </w:rPr>
            </w:pPr>
          </w:p>
        </w:tc>
        <w:tc>
          <w:tcPr>
            <w:tcW w:w="2165" w:type="dxa"/>
            <w:tcBorders>
              <w:top w:val="single" w:sz="4" w:space="0" w:color="auto"/>
              <w:left w:val="single" w:sz="4" w:space="0" w:color="auto"/>
            </w:tcBorders>
            <w:shd w:val="clear" w:color="auto" w:fill="FFFFFF"/>
          </w:tcPr>
          <w:p w14:paraId="25199DE9" w14:textId="77777777" w:rsidR="00D41A1A" w:rsidRDefault="00D41A1A">
            <w:pPr>
              <w:framePr w:w="8429" w:h="12797" w:wrap="none" w:vAnchor="page" w:hAnchor="page" w:x="557" w:y="988"/>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62CBAC11" w14:textId="77777777" w:rsidR="00D41A1A" w:rsidRDefault="00543D88">
            <w:pPr>
              <w:pStyle w:val="Jin0"/>
              <w:framePr w:w="8429" w:h="12797" w:wrap="none" w:vAnchor="page" w:hAnchor="page" w:x="557" w:y="988"/>
              <w:shd w:val="clear" w:color="auto" w:fill="auto"/>
              <w:ind w:right="180"/>
              <w:jc w:val="right"/>
              <w:rPr>
                <w:sz w:val="22"/>
                <w:szCs w:val="22"/>
              </w:rPr>
            </w:pPr>
            <w:r>
              <w:rPr>
                <w:sz w:val="22"/>
                <w:szCs w:val="22"/>
              </w:rPr>
              <w:t>0,00</w:t>
            </w:r>
          </w:p>
        </w:tc>
      </w:tr>
      <w:tr w:rsidR="00D41A1A" w14:paraId="4CDCBAA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ED76C4A"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PSV</w:t>
            </w:r>
          </w:p>
        </w:tc>
        <w:tc>
          <w:tcPr>
            <w:tcW w:w="2006" w:type="dxa"/>
            <w:tcBorders>
              <w:top w:val="single" w:sz="4" w:space="0" w:color="auto"/>
              <w:left w:val="single" w:sz="4" w:space="0" w:color="auto"/>
            </w:tcBorders>
            <w:shd w:val="clear" w:color="auto" w:fill="FFFFFF"/>
          </w:tcPr>
          <w:p w14:paraId="29626106" w14:textId="77777777" w:rsidR="00D41A1A" w:rsidRDefault="00D41A1A">
            <w:pPr>
              <w:framePr w:w="8429" w:h="12797" w:wrap="none" w:vAnchor="page" w:hAnchor="page" w:x="557" w:y="988"/>
              <w:rPr>
                <w:sz w:val="10"/>
                <w:szCs w:val="10"/>
              </w:rPr>
            </w:pPr>
          </w:p>
        </w:tc>
        <w:tc>
          <w:tcPr>
            <w:tcW w:w="2165" w:type="dxa"/>
            <w:tcBorders>
              <w:top w:val="single" w:sz="4" w:space="0" w:color="auto"/>
              <w:left w:val="single" w:sz="4" w:space="0" w:color="auto"/>
            </w:tcBorders>
            <w:shd w:val="clear" w:color="auto" w:fill="FFFFFF"/>
          </w:tcPr>
          <w:p w14:paraId="3E30ECAF" w14:textId="77777777" w:rsidR="00D41A1A" w:rsidRDefault="00D41A1A">
            <w:pPr>
              <w:framePr w:w="8429" w:h="12797" w:wrap="none" w:vAnchor="page" w:hAnchor="page" w:x="557" w:y="988"/>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75F4D6AE" w14:textId="77777777" w:rsidR="00D41A1A" w:rsidRDefault="00543D88">
            <w:pPr>
              <w:pStyle w:val="Jin0"/>
              <w:framePr w:w="8429" w:h="12797" w:wrap="none" w:vAnchor="page" w:hAnchor="page" w:x="557" w:y="988"/>
              <w:shd w:val="clear" w:color="auto" w:fill="auto"/>
              <w:ind w:right="180"/>
              <w:jc w:val="right"/>
              <w:rPr>
                <w:sz w:val="22"/>
                <w:szCs w:val="22"/>
              </w:rPr>
            </w:pPr>
            <w:r>
              <w:rPr>
                <w:sz w:val="22"/>
                <w:szCs w:val="22"/>
              </w:rPr>
              <w:t>0,00</w:t>
            </w:r>
          </w:p>
        </w:tc>
      </w:tr>
      <w:tr w:rsidR="00D41A1A" w14:paraId="7CD10FF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4AF0C892"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MON</w:t>
            </w:r>
          </w:p>
        </w:tc>
        <w:tc>
          <w:tcPr>
            <w:tcW w:w="2006" w:type="dxa"/>
            <w:tcBorders>
              <w:top w:val="single" w:sz="4" w:space="0" w:color="auto"/>
              <w:left w:val="single" w:sz="4" w:space="0" w:color="auto"/>
            </w:tcBorders>
            <w:shd w:val="clear" w:color="auto" w:fill="FFFFFF"/>
          </w:tcPr>
          <w:p w14:paraId="124B5C36" w14:textId="77777777" w:rsidR="00D41A1A" w:rsidRDefault="00D41A1A">
            <w:pPr>
              <w:framePr w:w="8429" w:h="12797" w:wrap="none" w:vAnchor="page" w:hAnchor="page" w:x="557" w:y="988"/>
              <w:rPr>
                <w:sz w:val="10"/>
                <w:szCs w:val="10"/>
              </w:rPr>
            </w:pPr>
          </w:p>
        </w:tc>
        <w:tc>
          <w:tcPr>
            <w:tcW w:w="2165" w:type="dxa"/>
            <w:tcBorders>
              <w:top w:val="single" w:sz="4" w:space="0" w:color="auto"/>
              <w:left w:val="single" w:sz="4" w:space="0" w:color="auto"/>
            </w:tcBorders>
            <w:shd w:val="clear" w:color="auto" w:fill="FFFFFF"/>
          </w:tcPr>
          <w:p w14:paraId="701D4EEB" w14:textId="77777777" w:rsidR="00D41A1A" w:rsidRDefault="00D41A1A">
            <w:pPr>
              <w:framePr w:w="8429" w:h="12797" w:wrap="none" w:vAnchor="page" w:hAnchor="page" w:x="557" w:y="988"/>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2F697C44" w14:textId="77777777" w:rsidR="00D41A1A" w:rsidRDefault="00543D88">
            <w:pPr>
              <w:pStyle w:val="Jin0"/>
              <w:framePr w:w="8429" w:h="12797" w:wrap="none" w:vAnchor="page" w:hAnchor="page" w:x="557" w:y="988"/>
              <w:shd w:val="clear" w:color="auto" w:fill="auto"/>
              <w:ind w:right="180"/>
              <w:jc w:val="right"/>
              <w:rPr>
                <w:sz w:val="22"/>
                <w:szCs w:val="22"/>
              </w:rPr>
            </w:pPr>
            <w:r>
              <w:rPr>
                <w:sz w:val="22"/>
                <w:szCs w:val="22"/>
              </w:rPr>
              <w:t>0,00</w:t>
            </w:r>
          </w:p>
        </w:tc>
      </w:tr>
      <w:tr w:rsidR="00D41A1A" w14:paraId="26ADF238"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B5DAF8C"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Vedlejší náklady</w:t>
            </w:r>
          </w:p>
        </w:tc>
        <w:tc>
          <w:tcPr>
            <w:tcW w:w="2006" w:type="dxa"/>
            <w:tcBorders>
              <w:top w:val="single" w:sz="4" w:space="0" w:color="auto"/>
              <w:left w:val="single" w:sz="4" w:space="0" w:color="auto"/>
            </w:tcBorders>
            <w:shd w:val="clear" w:color="auto" w:fill="FFFFFF"/>
          </w:tcPr>
          <w:p w14:paraId="542478C8" w14:textId="77777777" w:rsidR="00D41A1A" w:rsidRDefault="00D41A1A">
            <w:pPr>
              <w:framePr w:w="8429" w:h="12797" w:wrap="none" w:vAnchor="page" w:hAnchor="page" w:x="557" w:y="988"/>
              <w:rPr>
                <w:sz w:val="10"/>
                <w:szCs w:val="10"/>
              </w:rPr>
            </w:pPr>
          </w:p>
        </w:tc>
        <w:tc>
          <w:tcPr>
            <w:tcW w:w="2165" w:type="dxa"/>
            <w:tcBorders>
              <w:top w:val="single" w:sz="4" w:space="0" w:color="auto"/>
              <w:left w:val="single" w:sz="4" w:space="0" w:color="auto"/>
            </w:tcBorders>
            <w:shd w:val="clear" w:color="auto" w:fill="FFFFFF"/>
          </w:tcPr>
          <w:p w14:paraId="163A724A" w14:textId="77777777" w:rsidR="00D41A1A" w:rsidRDefault="00D41A1A">
            <w:pPr>
              <w:framePr w:w="8429" w:h="12797" w:wrap="none" w:vAnchor="page" w:hAnchor="page" w:x="557" w:y="988"/>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B3F4E5B" w14:textId="77777777" w:rsidR="00D41A1A" w:rsidRDefault="00543D88">
            <w:pPr>
              <w:pStyle w:val="Jin0"/>
              <w:framePr w:w="8429" w:h="12797" w:wrap="none" w:vAnchor="page" w:hAnchor="page" w:x="557" w:y="988"/>
              <w:shd w:val="clear" w:color="auto" w:fill="auto"/>
              <w:ind w:right="180"/>
              <w:jc w:val="right"/>
              <w:rPr>
                <w:sz w:val="22"/>
                <w:szCs w:val="22"/>
              </w:rPr>
            </w:pPr>
            <w:r>
              <w:rPr>
                <w:sz w:val="22"/>
                <w:szCs w:val="22"/>
              </w:rPr>
              <w:t>0,00</w:t>
            </w:r>
          </w:p>
        </w:tc>
      </w:tr>
      <w:tr w:rsidR="00D41A1A" w14:paraId="36BFA497"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A321D2A"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Ostatní náklady</w:t>
            </w:r>
          </w:p>
        </w:tc>
        <w:tc>
          <w:tcPr>
            <w:tcW w:w="2006" w:type="dxa"/>
            <w:tcBorders>
              <w:top w:val="single" w:sz="4" w:space="0" w:color="auto"/>
              <w:left w:val="single" w:sz="4" w:space="0" w:color="auto"/>
            </w:tcBorders>
            <w:shd w:val="clear" w:color="auto" w:fill="FFFFFF"/>
          </w:tcPr>
          <w:p w14:paraId="6F95D7C1" w14:textId="77777777" w:rsidR="00D41A1A" w:rsidRDefault="00D41A1A">
            <w:pPr>
              <w:framePr w:w="8429" w:h="12797" w:wrap="none" w:vAnchor="page" w:hAnchor="page" w:x="557" w:y="988"/>
              <w:rPr>
                <w:sz w:val="10"/>
                <w:szCs w:val="10"/>
              </w:rPr>
            </w:pPr>
          </w:p>
        </w:tc>
        <w:tc>
          <w:tcPr>
            <w:tcW w:w="2165" w:type="dxa"/>
            <w:tcBorders>
              <w:top w:val="single" w:sz="4" w:space="0" w:color="auto"/>
              <w:left w:val="single" w:sz="4" w:space="0" w:color="auto"/>
            </w:tcBorders>
            <w:shd w:val="clear" w:color="auto" w:fill="FFFFFF"/>
          </w:tcPr>
          <w:p w14:paraId="6282FEEC" w14:textId="77777777" w:rsidR="00D41A1A" w:rsidRDefault="00D41A1A">
            <w:pPr>
              <w:framePr w:w="8429" w:h="12797" w:wrap="none" w:vAnchor="page" w:hAnchor="page" w:x="557" w:y="988"/>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567A8EA8" w14:textId="77777777" w:rsidR="00D41A1A" w:rsidRDefault="00543D88">
            <w:pPr>
              <w:pStyle w:val="Jin0"/>
              <w:framePr w:w="8429" w:h="12797" w:wrap="none" w:vAnchor="page" w:hAnchor="page" w:x="557" w:y="988"/>
              <w:shd w:val="clear" w:color="auto" w:fill="auto"/>
              <w:ind w:right="180"/>
              <w:jc w:val="right"/>
              <w:rPr>
                <w:sz w:val="22"/>
                <w:szCs w:val="22"/>
              </w:rPr>
            </w:pPr>
            <w:r>
              <w:rPr>
                <w:sz w:val="22"/>
                <w:szCs w:val="22"/>
              </w:rPr>
              <w:t>0,00</w:t>
            </w:r>
          </w:p>
        </w:tc>
      </w:tr>
      <w:tr w:rsidR="00D41A1A" w14:paraId="23AADED2"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7119FB5C" w14:textId="77777777" w:rsidR="00D41A1A" w:rsidRDefault="00543D88">
            <w:pPr>
              <w:pStyle w:val="Jin0"/>
              <w:framePr w:w="8429" w:h="12797" w:wrap="none" w:vAnchor="page" w:hAnchor="page" w:x="557" w:y="988"/>
              <w:shd w:val="clear" w:color="auto" w:fill="auto"/>
              <w:ind w:firstLine="180"/>
              <w:rPr>
                <w:sz w:val="19"/>
                <w:szCs w:val="19"/>
              </w:rPr>
            </w:pPr>
            <w:r>
              <w:rPr>
                <w:b/>
                <w:bCs/>
                <w:sz w:val="19"/>
                <w:szCs w:val="19"/>
              </w:rPr>
              <w:t>Celkem</w:t>
            </w:r>
          </w:p>
        </w:tc>
        <w:tc>
          <w:tcPr>
            <w:tcW w:w="2006" w:type="dxa"/>
            <w:tcBorders>
              <w:top w:val="single" w:sz="4" w:space="0" w:color="auto"/>
              <w:left w:val="single" w:sz="4" w:space="0" w:color="auto"/>
            </w:tcBorders>
            <w:shd w:val="clear" w:color="auto" w:fill="FFFFFF"/>
          </w:tcPr>
          <w:p w14:paraId="0CCCF5B5" w14:textId="77777777" w:rsidR="00D41A1A" w:rsidRDefault="00D41A1A">
            <w:pPr>
              <w:framePr w:w="8429" w:h="12797" w:wrap="none" w:vAnchor="page" w:hAnchor="page" w:x="557" w:y="988"/>
              <w:rPr>
                <w:sz w:val="10"/>
                <w:szCs w:val="10"/>
              </w:rPr>
            </w:pPr>
          </w:p>
        </w:tc>
        <w:tc>
          <w:tcPr>
            <w:tcW w:w="2165" w:type="dxa"/>
            <w:tcBorders>
              <w:top w:val="single" w:sz="4" w:space="0" w:color="auto"/>
              <w:left w:val="single" w:sz="4" w:space="0" w:color="auto"/>
            </w:tcBorders>
            <w:shd w:val="clear" w:color="auto" w:fill="FFFFFF"/>
          </w:tcPr>
          <w:p w14:paraId="2DFAC8D8" w14:textId="77777777" w:rsidR="00D41A1A" w:rsidRDefault="00D41A1A">
            <w:pPr>
              <w:framePr w:w="8429" w:h="12797" w:wrap="none" w:vAnchor="page" w:hAnchor="page" w:x="557" w:y="988"/>
              <w:rPr>
                <w:sz w:val="10"/>
                <w:szCs w:val="10"/>
              </w:rPr>
            </w:pPr>
          </w:p>
        </w:tc>
        <w:tc>
          <w:tcPr>
            <w:tcW w:w="1685" w:type="dxa"/>
            <w:tcBorders>
              <w:top w:val="single" w:sz="4" w:space="0" w:color="auto"/>
              <w:left w:val="single" w:sz="4" w:space="0" w:color="auto"/>
              <w:right w:val="single" w:sz="4" w:space="0" w:color="auto"/>
            </w:tcBorders>
            <w:shd w:val="clear" w:color="auto" w:fill="FFFFFF"/>
            <w:vAlign w:val="bottom"/>
          </w:tcPr>
          <w:p w14:paraId="08F7C0C4" w14:textId="77777777" w:rsidR="00D41A1A" w:rsidRDefault="00543D88">
            <w:pPr>
              <w:pStyle w:val="Jin0"/>
              <w:framePr w:w="8429" w:h="12797" w:wrap="none" w:vAnchor="page" w:hAnchor="page" w:x="557" w:y="988"/>
              <w:shd w:val="clear" w:color="auto" w:fill="auto"/>
              <w:ind w:right="180"/>
              <w:jc w:val="right"/>
              <w:rPr>
                <w:sz w:val="22"/>
                <w:szCs w:val="22"/>
              </w:rPr>
            </w:pPr>
            <w:r>
              <w:rPr>
                <w:b/>
                <w:bCs/>
                <w:sz w:val="22"/>
                <w:szCs w:val="22"/>
              </w:rPr>
              <w:t>0,00</w:t>
            </w:r>
          </w:p>
        </w:tc>
      </w:tr>
      <w:tr w:rsidR="00D41A1A" w14:paraId="52DF6FC7" w14:textId="77777777">
        <w:tblPrEx>
          <w:tblCellMar>
            <w:top w:w="0" w:type="dxa"/>
            <w:bottom w:w="0" w:type="dxa"/>
          </w:tblCellMar>
        </w:tblPrEx>
        <w:trPr>
          <w:trHeight w:hRule="exact" w:val="610"/>
        </w:trPr>
        <w:tc>
          <w:tcPr>
            <w:tcW w:w="8429" w:type="dxa"/>
            <w:gridSpan w:val="4"/>
            <w:tcBorders>
              <w:top w:val="single" w:sz="4" w:space="0" w:color="auto"/>
              <w:left w:val="single" w:sz="4" w:space="0" w:color="auto"/>
              <w:right w:val="single" w:sz="4" w:space="0" w:color="auto"/>
            </w:tcBorders>
            <w:shd w:val="clear" w:color="auto" w:fill="FFFFFF"/>
            <w:vAlign w:val="bottom"/>
          </w:tcPr>
          <w:p w14:paraId="6D32D9EE"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Rekapitulace daní</w:t>
            </w:r>
          </w:p>
        </w:tc>
      </w:tr>
      <w:tr w:rsidR="00D41A1A" w14:paraId="7582E476"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60D009EC"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Základ pro sníženou DPH</w:t>
            </w:r>
          </w:p>
        </w:tc>
        <w:tc>
          <w:tcPr>
            <w:tcW w:w="2006" w:type="dxa"/>
            <w:tcBorders>
              <w:top w:val="single" w:sz="4" w:space="0" w:color="auto"/>
              <w:left w:val="single" w:sz="4" w:space="0" w:color="auto"/>
            </w:tcBorders>
            <w:shd w:val="clear" w:color="auto" w:fill="FFFFFF"/>
            <w:vAlign w:val="bottom"/>
          </w:tcPr>
          <w:p w14:paraId="28197A67" w14:textId="77777777" w:rsidR="00D41A1A" w:rsidRDefault="00543D88">
            <w:pPr>
              <w:pStyle w:val="Jin0"/>
              <w:framePr w:w="8429" w:h="12797" w:wrap="none" w:vAnchor="page" w:hAnchor="page" w:x="557" w:y="988"/>
              <w:shd w:val="clear" w:color="auto" w:fill="auto"/>
              <w:ind w:firstLine="760"/>
              <w:rPr>
                <w:sz w:val="16"/>
                <w:szCs w:val="16"/>
              </w:rPr>
            </w:pPr>
            <w:r>
              <w:rPr>
                <w:b/>
                <w:bCs/>
                <w:sz w:val="19"/>
                <w:szCs w:val="19"/>
              </w:rPr>
              <w:t xml:space="preserve">15 </w:t>
            </w:r>
            <w:r>
              <w:rPr>
                <w:rFonts w:ascii="Trebuchet MS" w:eastAsia="Trebuchet MS" w:hAnsi="Trebuchet MS" w:cs="Trebuchet MS"/>
                <w:sz w:val="16"/>
                <w:szCs w:val="16"/>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47988D2" w14:textId="77777777" w:rsidR="00D41A1A" w:rsidRDefault="00543D88">
            <w:pPr>
              <w:pStyle w:val="Jin0"/>
              <w:framePr w:w="8429" w:h="12797" w:wrap="none" w:vAnchor="page" w:hAnchor="page" w:x="557" w:y="988"/>
              <w:shd w:val="clear" w:color="auto" w:fill="auto"/>
              <w:ind w:left="2760"/>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24D3480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39836C97"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Snížená DPH</w:t>
            </w:r>
          </w:p>
        </w:tc>
        <w:tc>
          <w:tcPr>
            <w:tcW w:w="2006" w:type="dxa"/>
            <w:tcBorders>
              <w:top w:val="single" w:sz="4" w:space="0" w:color="auto"/>
              <w:left w:val="single" w:sz="4" w:space="0" w:color="auto"/>
            </w:tcBorders>
            <w:shd w:val="clear" w:color="auto" w:fill="FFFFFF"/>
            <w:vAlign w:val="bottom"/>
          </w:tcPr>
          <w:p w14:paraId="01E9C216" w14:textId="77777777" w:rsidR="00D41A1A" w:rsidRDefault="00543D88">
            <w:pPr>
              <w:pStyle w:val="Jin0"/>
              <w:framePr w:w="8429" w:h="12797" w:wrap="none" w:vAnchor="page" w:hAnchor="page" w:x="557" w:y="988"/>
              <w:shd w:val="clear" w:color="auto" w:fill="auto"/>
              <w:ind w:firstLine="760"/>
              <w:rPr>
                <w:sz w:val="16"/>
                <w:szCs w:val="16"/>
              </w:rPr>
            </w:pPr>
            <w:r>
              <w:rPr>
                <w:b/>
                <w:bCs/>
                <w:sz w:val="19"/>
                <w:szCs w:val="19"/>
              </w:rPr>
              <w:t xml:space="preserve">15 </w:t>
            </w:r>
            <w:r>
              <w:rPr>
                <w:rFonts w:ascii="Trebuchet MS" w:eastAsia="Trebuchet MS" w:hAnsi="Trebuchet MS" w:cs="Trebuchet MS"/>
                <w:sz w:val="16"/>
                <w:szCs w:val="16"/>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7FC788AD" w14:textId="77777777" w:rsidR="00D41A1A" w:rsidRDefault="00543D88">
            <w:pPr>
              <w:pStyle w:val="Jin0"/>
              <w:framePr w:w="8429" w:h="12797" w:wrap="none" w:vAnchor="page" w:hAnchor="page" w:x="557" w:y="988"/>
              <w:shd w:val="clear" w:color="auto" w:fill="auto"/>
              <w:ind w:left="2760"/>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0B66C55C"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87E92E6"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Základ pro základní DPH</w:t>
            </w:r>
          </w:p>
        </w:tc>
        <w:tc>
          <w:tcPr>
            <w:tcW w:w="2006" w:type="dxa"/>
            <w:tcBorders>
              <w:top w:val="single" w:sz="4" w:space="0" w:color="auto"/>
              <w:left w:val="single" w:sz="4" w:space="0" w:color="auto"/>
            </w:tcBorders>
            <w:shd w:val="clear" w:color="auto" w:fill="FFFFFF"/>
            <w:vAlign w:val="bottom"/>
          </w:tcPr>
          <w:p w14:paraId="0AD66C68" w14:textId="77777777" w:rsidR="00D41A1A" w:rsidRDefault="00543D88">
            <w:pPr>
              <w:pStyle w:val="Jin0"/>
              <w:framePr w:w="8429" w:h="12797" w:wrap="none" w:vAnchor="page" w:hAnchor="page" w:x="557" w:y="988"/>
              <w:shd w:val="clear" w:color="auto" w:fill="auto"/>
              <w:ind w:firstLine="760"/>
              <w:rPr>
                <w:sz w:val="16"/>
                <w:szCs w:val="16"/>
              </w:rPr>
            </w:pPr>
            <w:r>
              <w:rPr>
                <w:b/>
                <w:bCs/>
                <w:sz w:val="19"/>
                <w:szCs w:val="19"/>
              </w:rPr>
              <w:t xml:space="preserve">21 </w:t>
            </w:r>
            <w:r>
              <w:rPr>
                <w:rFonts w:ascii="Trebuchet MS" w:eastAsia="Trebuchet MS" w:hAnsi="Trebuchet MS" w:cs="Trebuchet MS"/>
                <w:sz w:val="16"/>
                <w:szCs w:val="16"/>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5F098601" w14:textId="77777777" w:rsidR="00D41A1A" w:rsidRDefault="00543D88">
            <w:pPr>
              <w:pStyle w:val="Jin0"/>
              <w:framePr w:w="8429" w:h="12797" w:wrap="none" w:vAnchor="page" w:hAnchor="page" w:x="557" w:y="988"/>
              <w:shd w:val="clear" w:color="auto" w:fill="auto"/>
              <w:ind w:left="2760"/>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7FE373AB"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00AE0A9B"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Základní DPH</w:t>
            </w:r>
          </w:p>
        </w:tc>
        <w:tc>
          <w:tcPr>
            <w:tcW w:w="2006" w:type="dxa"/>
            <w:tcBorders>
              <w:top w:val="single" w:sz="4" w:space="0" w:color="auto"/>
              <w:left w:val="single" w:sz="4" w:space="0" w:color="auto"/>
            </w:tcBorders>
            <w:shd w:val="clear" w:color="auto" w:fill="FFFFFF"/>
            <w:vAlign w:val="bottom"/>
          </w:tcPr>
          <w:p w14:paraId="2FD987EB" w14:textId="77777777" w:rsidR="00D41A1A" w:rsidRDefault="00543D88">
            <w:pPr>
              <w:pStyle w:val="Jin0"/>
              <w:framePr w:w="8429" w:h="12797" w:wrap="none" w:vAnchor="page" w:hAnchor="page" w:x="557" w:y="988"/>
              <w:shd w:val="clear" w:color="auto" w:fill="auto"/>
              <w:ind w:firstLine="760"/>
              <w:rPr>
                <w:sz w:val="16"/>
                <w:szCs w:val="16"/>
              </w:rPr>
            </w:pPr>
            <w:r>
              <w:rPr>
                <w:b/>
                <w:bCs/>
                <w:sz w:val="19"/>
                <w:szCs w:val="19"/>
              </w:rPr>
              <w:t xml:space="preserve">21 </w:t>
            </w:r>
            <w:r>
              <w:rPr>
                <w:rFonts w:ascii="Trebuchet MS" w:eastAsia="Trebuchet MS" w:hAnsi="Trebuchet MS" w:cs="Trebuchet MS"/>
                <w:sz w:val="16"/>
                <w:szCs w:val="16"/>
              </w:rPr>
              <w:t>%</w:t>
            </w:r>
          </w:p>
        </w:tc>
        <w:tc>
          <w:tcPr>
            <w:tcW w:w="3850" w:type="dxa"/>
            <w:gridSpan w:val="2"/>
            <w:tcBorders>
              <w:top w:val="single" w:sz="4" w:space="0" w:color="auto"/>
              <w:left w:val="single" w:sz="4" w:space="0" w:color="auto"/>
              <w:right w:val="single" w:sz="4" w:space="0" w:color="auto"/>
            </w:tcBorders>
            <w:shd w:val="clear" w:color="auto" w:fill="FFFFFF"/>
            <w:vAlign w:val="bottom"/>
          </w:tcPr>
          <w:p w14:paraId="47401146" w14:textId="77777777" w:rsidR="00D41A1A" w:rsidRDefault="00543D88">
            <w:pPr>
              <w:pStyle w:val="Jin0"/>
              <w:framePr w:w="8429" w:h="12797" w:wrap="none" w:vAnchor="page" w:hAnchor="page" w:x="557" w:y="988"/>
              <w:shd w:val="clear" w:color="auto" w:fill="auto"/>
              <w:ind w:left="2760"/>
              <w:rPr>
                <w:sz w:val="16"/>
                <w:szCs w:val="16"/>
              </w:rPr>
            </w:pPr>
            <w:r>
              <w:rPr>
                <w:b/>
                <w:bCs/>
                <w:sz w:val="22"/>
                <w:szCs w:val="22"/>
              </w:rPr>
              <w:t xml:space="preserve">0,00 </w:t>
            </w:r>
            <w:r>
              <w:rPr>
                <w:rFonts w:ascii="Trebuchet MS" w:eastAsia="Trebuchet MS" w:hAnsi="Trebuchet MS" w:cs="Trebuchet MS"/>
                <w:sz w:val="16"/>
                <w:szCs w:val="16"/>
              </w:rPr>
              <w:t>CZK</w:t>
            </w:r>
          </w:p>
        </w:tc>
      </w:tr>
      <w:tr w:rsidR="00D41A1A" w14:paraId="22D365D4" w14:textId="77777777">
        <w:tblPrEx>
          <w:tblCellMar>
            <w:top w:w="0" w:type="dxa"/>
            <w:bottom w:w="0" w:type="dxa"/>
          </w:tblCellMar>
        </w:tblPrEx>
        <w:trPr>
          <w:trHeight w:hRule="exact" w:val="427"/>
        </w:trPr>
        <w:tc>
          <w:tcPr>
            <w:tcW w:w="2573" w:type="dxa"/>
            <w:tcBorders>
              <w:top w:val="single" w:sz="4" w:space="0" w:color="auto"/>
              <w:left w:val="single" w:sz="4" w:space="0" w:color="auto"/>
            </w:tcBorders>
            <w:shd w:val="clear" w:color="auto" w:fill="FFFFFF"/>
            <w:vAlign w:val="bottom"/>
          </w:tcPr>
          <w:p w14:paraId="53D96958" w14:textId="77777777" w:rsidR="00D41A1A" w:rsidRDefault="00543D88">
            <w:pPr>
              <w:pStyle w:val="Jin0"/>
              <w:framePr w:w="8429" w:h="12797" w:wrap="none" w:vAnchor="page" w:hAnchor="page" w:x="557" w:y="988"/>
              <w:shd w:val="clear" w:color="auto" w:fill="auto"/>
              <w:ind w:firstLine="180"/>
              <w:rPr>
                <w:sz w:val="16"/>
                <w:szCs w:val="16"/>
              </w:rPr>
            </w:pPr>
            <w:r>
              <w:rPr>
                <w:rFonts w:ascii="Trebuchet MS" w:eastAsia="Trebuchet MS" w:hAnsi="Trebuchet MS" w:cs="Trebuchet MS"/>
                <w:sz w:val="16"/>
                <w:szCs w:val="16"/>
              </w:rPr>
              <w:t>Zaokrouhlení</w:t>
            </w:r>
          </w:p>
        </w:tc>
        <w:tc>
          <w:tcPr>
            <w:tcW w:w="2006" w:type="dxa"/>
            <w:tcBorders>
              <w:top w:val="single" w:sz="4" w:space="0" w:color="auto"/>
            </w:tcBorders>
            <w:shd w:val="clear" w:color="auto" w:fill="FFFFFF"/>
          </w:tcPr>
          <w:p w14:paraId="56AB497B" w14:textId="77777777" w:rsidR="00D41A1A" w:rsidRDefault="00D41A1A">
            <w:pPr>
              <w:framePr w:w="8429" w:h="12797" w:wrap="none" w:vAnchor="page" w:hAnchor="page" w:x="557" w:y="988"/>
              <w:rPr>
                <w:sz w:val="10"/>
                <w:szCs w:val="10"/>
              </w:rPr>
            </w:pPr>
          </w:p>
        </w:tc>
        <w:tc>
          <w:tcPr>
            <w:tcW w:w="2165" w:type="dxa"/>
            <w:tcBorders>
              <w:top w:val="single" w:sz="4" w:space="0" w:color="auto"/>
            </w:tcBorders>
            <w:shd w:val="clear" w:color="auto" w:fill="FFFFFF"/>
          </w:tcPr>
          <w:p w14:paraId="042EDED6" w14:textId="77777777" w:rsidR="00D41A1A" w:rsidRDefault="00D41A1A">
            <w:pPr>
              <w:framePr w:w="8429" w:h="12797" w:wrap="none" w:vAnchor="page" w:hAnchor="page" w:x="557" w:y="988"/>
              <w:rPr>
                <w:sz w:val="10"/>
                <w:szCs w:val="10"/>
              </w:rPr>
            </w:pPr>
          </w:p>
        </w:tc>
        <w:tc>
          <w:tcPr>
            <w:tcW w:w="1685" w:type="dxa"/>
            <w:tcBorders>
              <w:top w:val="single" w:sz="4" w:space="0" w:color="auto"/>
              <w:right w:val="single" w:sz="4" w:space="0" w:color="auto"/>
            </w:tcBorders>
            <w:shd w:val="clear" w:color="auto" w:fill="FFFFFF"/>
            <w:vAlign w:val="bottom"/>
          </w:tcPr>
          <w:p w14:paraId="1527617B" w14:textId="77777777" w:rsidR="00D41A1A" w:rsidRDefault="00543D88">
            <w:pPr>
              <w:pStyle w:val="Jin0"/>
              <w:framePr w:w="8429" w:h="12797" w:wrap="none" w:vAnchor="page" w:hAnchor="page" w:x="557" w:y="988"/>
              <w:shd w:val="clear" w:color="auto" w:fill="auto"/>
              <w:ind w:right="260"/>
              <w:jc w:val="right"/>
              <w:rPr>
                <w:sz w:val="16"/>
                <w:szCs w:val="16"/>
              </w:rPr>
            </w:pPr>
            <w:r>
              <w:rPr>
                <w:b/>
                <w:bCs/>
                <w:sz w:val="22"/>
                <w:szCs w:val="22"/>
              </w:rPr>
              <w:t xml:space="preserve">0,29 </w:t>
            </w:r>
            <w:r>
              <w:rPr>
                <w:rFonts w:ascii="Trebuchet MS" w:eastAsia="Trebuchet MS" w:hAnsi="Trebuchet MS" w:cs="Trebuchet MS"/>
                <w:sz w:val="16"/>
                <w:szCs w:val="16"/>
              </w:rPr>
              <w:t>CZK</w:t>
            </w:r>
          </w:p>
        </w:tc>
      </w:tr>
      <w:tr w:rsidR="00D41A1A" w14:paraId="17586CA3" w14:textId="77777777">
        <w:tblPrEx>
          <w:tblCellMar>
            <w:top w:w="0" w:type="dxa"/>
            <w:bottom w:w="0" w:type="dxa"/>
          </w:tblCellMar>
        </w:tblPrEx>
        <w:trPr>
          <w:trHeight w:hRule="exact" w:val="509"/>
        </w:trPr>
        <w:tc>
          <w:tcPr>
            <w:tcW w:w="2573" w:type="dxa"/>
            <w:tcBorders>
              <w:top w:val="single" w:sz="4" w:space="0" w:color="auto"/>
              <w:left w:val="single" w:sz="4" w:space="0" w:color="auto"/>
            </w:tcBorders>
            <w:shd w:val="clear" w:color="auto" w:fill="C0C0C0"/>
            <w:vAlign w:val="bottom"/>
          </w:tcPr>
          <w:p w14:paraId="22F64E0F" w14:textId="77777777" w:rsidR="00D41A1A" w:rsidRDefault="00543D88">
            <w:pPr>
              <w:pStyle w:val="Jin0"/>
              <w:framePr w:w="8429" w:h="12797" w:wrap="none" w:vAnchor="page" w:hAnchor="page" w:x="557" w:y="988"/>
              <w:shd w:val="clear" w:color="auto" w:fill="auto"/>
              <w:ind w:firstLine="180"/>
              <w:rPr>
                <w:sz w:val="22"/>
                <w:szCs w:val="22"/>
              </w:rPr>
            </w:pPr>
            <w:r>
              <w:rPr>
                <w:b/>
                <w:bCs/>
                <w:sz w:val="22"/>
                <w:szCs w:val="22"/>
              </w:rPr>
              <w:t>Cena celkem s DPH</w:t>
            </w:r>
          </w:p>
        </w:tc>
        <w:tc>
          <w:tcPr>
            <w:tcW w:w="2006" w:type="dxa"/>
            <w:tcBorders>
              <w:top w:val="single" w:sz="4" w:space="0" w:color="auto"/>
            </w:tcBorders>
            <w:shd w:val="clear" w:color="auto" w:fill="C0C0C0"/>
          </w:tcPr>
          <w:p w14:paraId="5E1D5955" w14:textId="77777777" w:rsidR="00D41A1A" w:rsidRDefault="00D41A1A">
            <w:pPr>
              <w:framePr w:w="8429" w:h="12797" w:wrap="none" w:vAnchor="page" w:hAnchor="page" w:x="557" w:y="988"/>
              <w:rPr>
                <w:sz w:val="10"/>
                <w:szCs w:val="10"/>
              </w:rPr>
            </w:pPr>
          </w:p>
        </w:tc>
        <w:tc>
          <w:tcPr>
            <w:tcW w:w="2165" w:type="dxa"/>
            <w:tcBorders>
              <w:top w:val="single" w:sz="4" w:space="0" w:color="auto"/>
            </w:tcBorders>
            <w:shd w:val="clear" w:color="auto" w:fill="C0C0C0"/>
          </w:tcPr>
          <w:p w14:paraId="26F90173" w14:textId="77777777" w:rsidR="00D41A1A" w:rsidRDefault="00D41A1A">
            <w:pPr>
              <w:framePr w:w="8429" w:h="12797" w:wrap="none" w:vAnchor="page" w:hAnchor="page" w:x="557" w:y="988"/>
              <w:rPr>
                <w:sz w:val="10"/>
                <w:szCs w:val="10"/>
              </w:rPr>
            </w:pPr>
          </w:p>
        </w:tc>
        <w:tc>
          <w:tcPr>
            <w:tcW w:w="1685" w:type="dxa"/>
            <w:tcBorders>
              <w:top w:val="single" w:sz="4" w:space="0" w:color="auto"/>
              <w:right w:val="single" w:sz="4" w:space="0" w:color="auto"/>
            </w:tcBorders>
            <w:shd w:val="clear" w:color="auto" w:fill="C0C0C0"/>
            <w:vAlign w:val="bottom"/>
          </w:tcPr>
          <w:p w14:paraId="39B95E03" w14:textId="77777777" w:rsidR="00D41A1A" w:rsidRDefault="00543D88">
            <w:pPr>
              <w:pStyle w:val="Jin0"/>
              <w:framePr w:w="8429" w:h="12797" w:wrap="none" w:vAnchor="page" w:hAnchor="page" w:x="557" w:y="988"/>
              <w:shd w:val="clear" w:color="auto" w:fill="auto"/>
              <w:jc w:val="right"/>
              <w:rPr>
                <w:sz w:val="19"/>
                <w:szCs w:val="19"/>
              </w:rPr>
            </w:pPr>
            <w:r>
              <w:rPr>
                <w:b/>
                <w:bCs/>
                <w:sz w:val="26"/>
                <w:szCs w:val="26"/>
              </w:rPr>
              <w:t xml:space="preserve">0,00 </w:t>
            </w:r>
            <w:r>
              <w:rPr>
                <w:b/>
                <w:bCs/>
                <w:sz w:val="19"/>
                <w:szCs w:val="19"/>
              </w:rPr>
              <w:t>CZK</w:t>
            </w:r>
          </w:p>
        </w:tc>
      </w:tr>
      <w:tr w:rsidR="00D41A1A" w14:paraId="38DB2F33" w14:textId="77777777">
        <w:tblPrEx>
          <w:tblCellMar>
            <w:top w:w="0" w:type="dxa"/>
            <w:bottom w:w="0" w:type="dxa"/>
          </w:tblCellMar>
        </w:tblPrEx>
        <w:trPr>
          <w:trHeight w:hRule="exact" w:val="1128"/>
        </w:trPr>
        <w:tc>
          <w:tcPr>
            <w:tcW w:w="2573" w:type="dxa"/>
            <w:tcBorders>
              <w:top w:val="single" w:sz="4" w:space="0" w:color="auto"/>
              <w:left w:val="single" w:sz="4" w:space="0" w:color="auto"/>
            </w:tcBorders>
            <w:shd w:val="clear" w:color="auto" w:fill="FFFFFF"/>
            <w:vAlign w:val="bottom"/>
          </w:tcPr>
          <w:p w14:paraId="364C70FF" w14:textId="77777777" w:rsidR="00D41A1A" w:rsidRDefault="00543D88">
            <w:pPr>
              <w:pStyle w:val="Jin0"/>
              <w:framePr w:w="8429" w:h="12797" w:wrap="none" w:vAnchor="page" w:hAnchor="page" w:x="557" w:y="988"/>
              <w:shd w:val="clear" w:color="auto" w:fill="auto"/>
              <w:ind w:left="1080"/>
              <w:rPr>
                <w:sz w:val="16"/>
                <w:szCs w:val="16"/>
              </w:rPr>
            </w:pPr>
            <w:r>
              <w:rPr>
                <w:rFonts w:ascii="Trebuchet MS" w:eastAsia="Trebuchet MS" w:hAnsi="Trebuchet MS" w:cs="Trebuchet MS"/>
                <w:sz w:val="16"/>
                <w:szCs w:val="16"/>
              </w:rPr>
              <w:t>v</w:t>
            </w:r>
          </w:p>
        </w:tc>
        <w:tc>
          <w:tcPr>
            <w:tcW w:w="2006" w:type="dxa"/>
            <w:tcBorders>
              <w:top w:val="single" w:sz="4" w:space="0" w:color="auto"/>
            </w:tcBorders>
            <w:shd w:val="clear" w:color="auto" w:fill="FFFFFF"/>
            <w:vAlign w:val="bottom"/>
          </w:tcPr>
          <w:p w14:paraId="2D97C0ED" w14:textId="77777777" w:rsidR="00D41A1A" w:rsidRDefault="00543D88">
            <w:pPr>
              <w:pStyle w:val="Jin0"/>
              <w:framePr w:w="8429" w:h="12797" w:wrap="none" w:vAnchor="page" w:hAnchor="page" w:x="557" w:y="988"/>
              <w:shd w:val="clear" w:color="auto" w:fill="auto"/>
              <w:jc w:val="center"/>
              <w:rPr>
                <w:sz w:val="16"/>
                <w:szCs w:val="16"/>
              </w:rPr>
            </w:pPr>
            <w:r>
              <w:rPr>
                <w:rFonts w:ascii="Trebuchet MS" w:eastAsia="Trebuchet MS" w:hAnsi="Trebuchet MS" w:cs="Trebuchet MS"/>
                <w:sz w:val="16"/>
                <w:szCs w:val="16"/>
              </w:rPr>
              <w:t>dne</w:t>
            </w:r>
          </w:p>
        </w:tc>
        <w:tc>
          <w:tcPr>
            <w:tcW w:w="2165" w:type="dxa"/>
            <w:tcBorders>
              <w:top w:val="single" w:sz="4" w:space="0" w:color="auto"/>
            </w:tcBorders>
            <w:shd w:val="clear" w:color="auto" w:fill="FFFFFF"/>
            <w:vAlign w:val="bottom"/>
          </w:tcPr>
          <w:p w14:paraId="31D11938" w14:textId="77777777" w:rsidR="00D41A1A" w:rsidRDefault="00543D88">
            <w:pPr>
              <w:pStyle w:val="Jin0"/>
              <w:framePr w:w="8429" w:h="12797" w:wrap="none" w:vAnchor="page" w:hAnchor="page" w:x="557" w:y="988"/>
              <w:shd w:val="clear" w:color="auto" w:fill="auto"/>
              <w:jc w:val="right"/>
              <w:rPr>
                <w:sz w:val="19"/>
                <w:szCs w:val="19"/>
              </w:rPr>
            </w:pPr>
            <w:r>
              <w:rPr>
                <w:b/>
                <w:bCs/>
                <w:sz w:val="19"/>
                <w:szCs w:val="19"/>
              </w:rPr>
              <w:t>25.07.2025</w:t>
            </w:r>
          </w:p>
        </w:tc>
        <w:tc>
          <w:tcPr>
            <w:tcW w:w="1685" w:type="dxa"/>
            <w:tcBorders>
              <w:top w:val="single" w:sz="4" w:space="0" w:color="auto"/>
              <w:right w:val="single" w:sz="4" w:space="0" w:color="auto"/>
            </w:tcBorders>
            <w:shd w:val="clear" w:color="auto" w:fill="FFFFFF"/>
          </w:tcPr>
          <w:p w14:paraId="3DC13A02" w14:textId="77777777" w:rsidR="00D41A1A" w:rsidRDefault="00D41A1A">
            <w:pPr>
              <w:framePr w:w="8429" w:h="12797" w:wrap="none" w:vAnchor="page" w:hAnchor="page" w:x="557" w:y="988"/>
              <w:rPr>
                <w:sz w:val="10"/>
                <w:szCs w:val="10"/>
              </w:rPr>
            </w:pPr>
          </w:p>
        </w:tc>
      </w:tr>
      <w:tr w:rsidR="00D41A1A" w14:paraId="03844F65" w14:textId="77777777">
        <w:tblPrEx>
          <w:tblCellMar>
            <w:top w:w="0" w:type="dxa"/>
            <w:bottom w:w="0" w:type="dxa"/>
          </w:tblCellMar>
        </w:tblPrEx>
        <w:trPr>
          <w:trHeight w:hRule="exact" w:val="1210"/>
        </w:trPr>
        <w:tc>
          <w:tcPr>
            <w:tcW w:w="8429" w:type="dxa"/>
            <w:gridSpan w:val="4"/>
            <w:tcBorders>
              <w:top w:val="single" w:sz="4" w:space="0" w:color="auto"/>
              <w:left w:val="single" w:sz="4" w:space="0" w:color="auto"/>
              <w:right w:val="single" w:sz="4" w:space="0" w:color="auto"/>
            </w:tcBorders>
            <w:shd w:val="clear" w:color="auto" w:fill="FFFFFF"/>
          </w:tcPr>
          <w:p w14:paraId="4BAE9483" w14:textId="77777777" w:rsidR="00D41A1A" w:rsidRDefault="00D41A1A">
            <w:pPr>
              <w:framePr w:w="8429" w:h="12797" w:wrap="none" w:vAnchor="page" w:hAnchor="page" w:x="557" w:y="988"/>
              <w:rPr>
                <w:sz w:val="10"/>
                <w:szCs w:val="10"/>
              </w:rPr>
            </w:pPr>
          </w:p>
        </w:tc>
      </w:tr>
      <w:tr w:rsidR="00D41A1A" w14:paraId="677923F0" w14:textId="77777777">
        <w:tblPrEx>
          <w:tblCellMar>
            <w:top w:w="0" w:type="dxa"/>
            <w:bottom w:w="0" w:type="dxa"/>
          </w:tblCellMar>
        </w:tblPrEx>
        <w:trPr>
          <w:trHeight w:hRule="exact" w:val="504"/>
        </w:trPr>
        <w:tc>
          <w:tcPr>
            <w:tcW w:w="4579" w:type="dxa"/>
            <w:gridSpan w:val="2"/>
            <w:tcBorders>
              <w:top w:val="single" w:sz="4" w:space="0" w:color="auto"/>
              <w:left w:val="single" w:sz="4" w:space="0" w:color="auto"/>
              <w:bottom w:val="single" w:sz="4" w:space="0" w:color="auto"/>
            </w:tcBorders>
            <w:shd w:val="clear" w:color="auto" w:fill="FFFFFF"/>
          </w:tcPr>
          <w:p w14:paraId="05E67517" w14:textId="77777777" w:rsidR="00D41A1A" w:rsidRDefault="00543D88">
            <w:pPr>
              <w:pStyle w:val="Jin0"/>
              <w:framePr w:w="8429" w:h="12797" w:wrap="none" w:vAnchor="page" w:hAnchor="page" w:x="557" w:y="988"/>
              <w:shd w:val="clear" w:color="auto" w:fill="auto"/>
              <w:jc w:val="center"/>
              <w:rPr>
                <w:sz w:val="16"/>
                <w:szCs w:val="16"/>
              </w:rPr>
            </w:pPr>
            <w:r>
              <w:rPr>
                <w:rFonts w:ascii="Trebuchet MS" w:eastAsia="Trebuchet MS" w:hAnsi="Trebuchet MS" w:cs="Trebuchet MS"/>
                <w:sz w:val="16"/>
                <w:szCs w:val="16"/>
              </w:rPr>
              <w:t>Za zhotovitele</w:t>
            </w:r>
          </w:p>
        </w:tc>
        <w:tc>
          <w:tcPr>
            <w:tcW w:w="3850" w:type="dxa"/>
            <w:gridSpan w:val="2"/>
            <w:tcBorders>
              <w:top w:val="single" w:sz="4" w:space="0" w:color="auto"/>
              <w:bottom w:val="single" w:sz="4" w:space="0" w:color="auto"/>
              <w:right w:val="single" w:sz="4" w:space="0" w:color="auto"/>
            </w:tcBorders>
            <w:shd w:val="clear" w:color="auto" w:fill="FFFFFF"/>
          </w:tcPr>
          <w:p w14:paraId="7526AAF3" w14:textId="77777777" w:rsidR="00D41A1A" w:rsidRDefault="00543D88">
            <w:pPr>
              <w:pStyle w:val="Jin0"/>
              <w:framePr w:w="8429" w:h="12797" w:wrap="none" w:vAnchor="page" w:hAnchor="page" w:x="557" w:y="988"/>
              <w:shd w:val="clear" w:color="auto" w:fill="auto"/>
              <w:ind w:left="1060"/>
              <w:rPr>
                <w:sz w:val="16"/>
                <w:szCs w:val="16"/>
              </w:rPr>
            </w:pPr>
            <w:r>
              <w:rPr>
                <w:rFonts w:ascii="Trebuchet MS" w:eastAsia="Trebuchet MS" w:hAnsi="Trebuchet MS" w:cs="Trebuchet MS"/>
                <w:sz w:val="16"/>
                <w:szCs w:val="16"/>
              </w:rPr>
              <w:t>Za objednatele</w:t>
            </w:r>
          </w:p>
        </w:tc>
      </w:tr>
    </w:tbl>
    <w:p w14:paraId="2D648B2D" w14:textId="77777777" w:rsidR="00D41A1A" w:rsidRDefault="00543D88">
      <w:pPr>
        <w:pStyle w:val="Zhlavnebozpat0"/>
        <w:framePr w:wrap="none" w:vAnchor="page" w:hAnchor="page" w:x="1052" w:y="16454"/>
        <w:shd w:val="clear" w:color="auto" w:fill="auto"/>
        <w:rPr>
          <w:sz w:val="17"/>
          <w:szCs w:val="17"/>
        </w:rPr>
      </w:pPr>
      <w:r>
        <w:t xml:space="preserve">Zpracováno programem </w:t>
      </w:r>
      <w:r>
        <w:rPr>
          <w:rFonts w:ascii="Arial" w:eastAsia="Arial" w:hAnsi="Arial" w:cs="Arial"/>
          <w:b/>
          <w:bCs/>
          <w:sz w:val="17"/>
          <w:szCs w:val="17"/>
        </w:rPr>
        <w:t>RTS Stavitel +, © RTS, a.s.</w:t>
      </w:r>
    </w:p>
    <w:p w14:paraId="053C00C9" w14:textId="77777777" w:rsidR="00D41A1A" w:rsidRDefault="00543D88">
      <w:pPr>
        <w:pStyle w:val="Zhlavnebozpat0"/>
        <w:framePr w:wrap="none" w:vAnchor="page" w:hAnchor="page" w:x="9365" w:y="16435"/>
        <w:shd w:val="clear" w:color="auto" w:fill="auto"/>
      </w:pPr>
      <w:r>
        <w:t>Stránka 209 z 214</w:t>
      </w:r>
    </w:p>
    <w:p w14:paraId="69F6E4C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FB38441" w14:textId="77777777" w:rsidR="00D41A1A" w:rsidRDefault="00D41A1A">
      <w:pPr>
        <w:spacing w:line="1" w:lineRule="exact"/>
      </w:pPr>
    </w:p>
    <w:p w14:paraId="64E582E9" w14:textId="77777777" w:rsidR="00D41A1A" w:rsidRDefault="00543D88">
      <w:pPr>
        <w:pStyle w:val="Nadpis20"/>
        <w:framePr w:wrap="none" w:vAnchor="page" w:hAnchor="page" w:x="560" w:y="1519"/>
        <w:shd w:val="clear" w:color="auto" w:fill="auto"/>
        <w:spacing w:before="0" w:after="0"/>
      </w:pPr>
      <w:bookmarkStart w:id="142" w:name="bookmark142"/>
      <w:bookmarkStart w:id="143" w:name="bookmark143"/>
      <w:r>
        <w:t>Rekapitulace dílů</w:t>
      </w:r>
      <w:bookmarkEnd w:id="142"/>
      <w:bookmarkEnd w:id="143"/>
    </w:p>
    <w:tbl>
      <w:tblPr>
        <w:tblOverlap w:val="never"/>
        <w:tblW w:w="0" w:type="auto"/>
        <w:tblLayout w:type="fixed"/>
        <w:tblCellMar>
          <w:left w:w="10" w:type="dxa"/>
          <w:right w:w="10" w:type="dxa"/>
        </w:tblCellMar>
        <w:tblLook w:val="04A0" w:firstRow="1" w:lastRow="0" w:firstColumn="1" w:lastColumn="0" w:noHBand="0" w:noVBand="1"/>
      </w:tblPr>
      <w:tblGrid>
        <w:gridCol w:w="797"/>
        <w:gridCol w:w="2808"/>
        <w:gridCol w:w="965"/>
        <w:gridCol w:w="1085"/>
        <w:gridCol w:w="1080"/>
        <w:gridCol w:w="1675"/>
      </w:tblGrid>
      <w:tr w:rsidR="00D41A1A" w14:paraId="57D268B0" w14:textId="77777777">
        <w:tblPrEx>
          <w:tblCellMar>
            <w:top w:w="0" w:type="dxa"/>
            <w:bottom w:w="0" w:type="dxa"/>
          </w:tblCellMar>
        </w:tblPrEx>
        <w:trPr>
          <w:trHeight w:hRule="exact" w:val="475"/>
        </w:trPr>
        <w:tc>
          <w:tcPr>
            <w:tcW w:w="797" w:type="dxa"/>
            <w:tcBorders>
              <w:top w:val="single" w:sz="4" w:space="0" w:color="auto"/>
              <w:left w:val="single" w:sz="4" w:space="0" w:color="auto"/>
            </w:tcBorders>
            <w:shd w:val="clear" w:color="auto" w:fill="C0C0C0"/>
            <w:vAlign w:val="bottom"/>
          </w:tcPr>
          <w:p w14:paraId="53DC018E" w14:textId="77777777" w:rsidR="00D41A1A" w:rsidRDefault="00543D88">
            <w:pPr>
              <w:pStyle w:val="Jin0"/>
              <w:framePr w:w="8410" w:h="5170" w:wrap="none" w:vAnchor="page" w:hAnchor="page" w:x="560" w:y="2018"/>
              <w:shd w:val="clear" w:color="auto" w:fill="auto"/>
              <w:ind w:firstLine="160"/>
              <w:rPr>
                <w:sz w:val="17"/>
                <w:szCs w:val="17"/>
              </w:rPr>
            </w:pPr>
            <w:r>
              <w:rPr>
                <w:b/>
                <w:bCs/>
                <w:sz w:val="17"/>
                <w:szCs w:val="17"/>
              </w:rPr>
              <w:t>Číslo</w:t>
            </w:r>
          </w:p>
        </w:tc>
        <w:tc>
          <w:tcPr>
            <w:tcW w:w="2808" w:type="dxa"/>
            <w:tcBorders>
              <w:top w:val="single" w:sz="4" w:space="0" w:color="auto"/>
              <w:left w:val="single" w:sz="4" w:space="0" w:color="auto"/>
            </w:tcBorders>
            <w:shd w:val="clear" w:color="auto" w:fill="C0C0C0"/>
            <w:vAlign w:val="bottom"/>
          </w:tcPr>
          <w:p w14:paraId="3A34876B" w14:textId="77777777" w:rsidR="00D41A1A" w:rsidRDefault="00543D88">
            <w:pPr>
              <w:pStyle w:val="Jin0"/>
              <w:framePr w:w="8410" w:h="5170" w:wrap="none" w:vAnchor="page" w:hAnchor="page" w:x="560" w:y="2018"/>
              <w:shd w:val="clear" w:color="auto" w:fill="auto"/>
              <w:rPr>
                <w:sz w:val="17"/>
                <w:szCs w:val="17"/>
              </w:rPr>
            </w:pPr>
            <w:r>
              <w:rPr>
                <w:b/>
                <w:bCs/>
                <w:sz w:val="17"/>
                <w:szCs w:val="17"/>
              </w:rPr>
              <w:t>Název</w:t>
            </w:r>
          </w:p>
        </w:tc>
        <w:tc>
          <w:tcPr>
            <w:tcW w:w="965" w:type="dxa"/>
            <w:tcBorders>
              <w:top w:val="single" w:sz="4" w:space="0" w:color="auto"/>
              <w:left w:val="single" w:sz="4" w:space="0" w:color="auto"/>
            </w:tcBorders>
            <w:shd w:val="clear" w:color="auto" w:fill="C0C0C0"/>
            <w:vAlign w:val="center"/>
          </w:tcPr>
          <w:p w14:paraId="0C3BDDC1"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Typ dílu</w:t>
            </w:r>
          </w:p>
        </w:tc>
        <w:tc>
          <w:tcPr>
            <w:tcW w:w="1085" w:type="dxa"/>
            <w:tcBorders>
              <w:top w:val="single" w:sz="4" w:space="0" w:color="auto"/>
              <w:left w:val="single" w:sz="4" w:space="0" w:color="auto"/>
            </w:tcBorders>
            <w:shd w:val="clear" w:color="auto" w:fill="C0C0C0"/>
          </w:tcPr>
          <w:p w14:paraId="6FB6EC55"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C0C0C0"/>
          </w:tcPr>
          <w:p w14:paraId="5795740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C0C0C0"/>
            <w:vAlign w:val="bottom"/>
          </w:tcPr>
          <w:p w14:paraId="1B9254F8" w14:textId="77777777" w:rsidR="00D41A1A" w:rsidRDefault="00543D88">
            <w:pPr>
              <w:pStyle w:val="Jin0"/>
              <w:framePr w:w="8410" w:h="5170" w:wrap="none" w:vAnchor="page" w:hAnchor="page" w:x="560" w:y="2018"/>
              <w:shd w:val="clear" w:color="auto" w:fill="auto"/>
              <w:jc w:val="center"/>
              <w:rPr>
                <w:sz w:val="17"/>
                <w:szCs w:val="17"/>
              </w:rPr>
            </w:pPr>
            <w:r>
              <w:rPr>
                <w:b/>
                <w:bCs/>
                <w:sz w:val="17"/>
                <w:szCs w:val="17"/>
              </w:rPr>
              <w:t>Celkem</w:t>
            </w:r>
          </w:p>
        </w:tc>
      </w:tr>
      <w:tr w:rsidR="00D41A1A" w14:paraId="61D1A096" w14:textId="77777777">
        <w:tblPrEx>
          <w:tblCellMar>
            <w:top w:w="0" w:type="dxa"/>
            <w:bottom w:w="0" w:type="dxa"/>
          </w:tblCellMar>
        </w:tblPrEx>
        <w:trPr>
          <w:trHeight w:hRule="exact" w:val="4214"/>
        </w:trPr>
        <w:tc>
          <w:tcPr>
            <w:tcW w:w="797" w:type="dxa"/>
            <w:tcBorders>
              <w:top w:val="single" w:sz="4" w:space="0" w:color="auto"/>
              <w:left w:val="single" w:sz="4" w:space="0" w:color="auto"/>
            </w:tcBorders>
            <w:shd w:val="clear" w:color="auto" w:fill="FFFFFF"/>
            <w:vAlign w:val="bottom"/>
          </w:tcPr>
          <w:p w14:paraId="3E07036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1</w:t>
            </w:r>
          </w:p>
          <w:p w14:paraId="2E1B3E1F"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2</w:t>
            </w:r>
          </w:p>
          <w:p w14:paraId="662AF6B6"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4</w:t>
            </w:r>
          </w:p>
          <w:p w14:paraId="1947A0F3"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5</w:t>
            </w:r>
          </w:p>
          <w:p w14:paraId="6BF65547"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8</w:t>
            </w:r>
          </w:p>
          <w:p w14:paraId="64327E2D"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99</w:t>
            </w:r>
          </w:p>
          <w:p w14:paraId="001F6815"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M21</w:t>
            </w:r>
          </w:p>
          <w:p w14:paraId="4FE8980A"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M33</w:t>
            </w:r>
          </w:p>
          <w:p w14:paraId="291D8A2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M65</w:t>
            </w:r>
          </w:p>
        </w:tc>
        <w:tc>
          <w:tcPr>
            <w:tcW w:w="2808" w:type="dxa"/>
            <w:tcBorders>
              <w:top w:val="single" w:sz="4" w:space="0" w:color="auto"/>
              <w:left w:val="single" w:sz="4" w:space="0" w:color="auto"/>
            </w:tcBorders>
            <w:shd w:val="clear" w:color="auto" w:fill="FFFFFF"/>
            <w:vAlign w:val="center"/>
          </w:tcPr>
          <w:p w14:paraId="6D48FBB0"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Zemní práce</w:t>
            </w:r>
          </w:p>
          <w:p w14:paraId="23EC77C4"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Základy,zvláštní zakládání</w:t>
            </w:r>
          </w:p>
          <w:p w14:paraId="41BB522D"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Vodorovné konstrukce</w:t>
            </w:r>
          </w:p>
          <w:p w14:paraId="4A4C561F"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Komunikace</w:t>
            </w:r>
          </w:p>
          <w:p w14:paraId="6D90D1EE"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Trubní vedení</w:t>
            </w:r>
          </w:p>
          <w:p w14:paraId="67D27C2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Staveništní přesun hmot</w:t>
            </w:r>
          </w:p>
          <w:p w14:paraId="10F235E5"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Elektromontáže</w:t>
            </w:r>
          </w:p>
          <w:p w14:paraId="370A557A" w14:textId="77777777" w:rsidR="00D41A1A" w:rsidRDefault="00543D88">
            <w:pPr>
              <w:pStyle w:val="Jin0"/>
              <w:framePr w:w="8410" w:h="5170" w:wrap="none" w:vAnchor="page" w:hAnchor="page" w:x="560" w:y="2018"/>
              <w:shd w:val="clear" w:color="auto" w:fill="auto"/>
              <w:spacing w:after="260"/>
              <w:jc w:val="both"/>
              <w:rPr>
                <w:sz w:val="18"/>
                <w:szCs w:val="18"/>
              </w:rPr>
            </w:pPr>
            <w:r>
              <w:rPr>
                <w:sz w:val="18"/>
                <w:szCs w:val="18"/>
              </w:rPr>
              <w:t>Vlastní</w:t>
            </w:r>
          </w:p>
          <w:p w14:paraId="227E0782" w14:textId="77777777" w:rsidR="00D41A1A" w:rsidRDefault="00543D88">
            <w:pPr>
              <w:pStyle w:val="Jin0"/>
              <w:framePr w:w="8410" w:h="5170" w:wrap="none" w:vAnchor="page" w:hAnchor="page" w:x="560" w:y="2018"/>
              <w:shd w:val="clear" w:color="auto" w:fill="auto"/>
              <w:spacing w:after="260"/>
              <w:rPr>
                <w:sz w:val="18"/>
                <w:szCs w:val="18"/>
              </w:rPr>
            </w:pPr>
            <w:r>
              <w:rPr>
                <w:sz w:val="18"/>
                <w:szCs w:val="18"/>
              </w:rPr>
              <w:t>Elektroinstalace</w:t>
            </w:r>
          </w:p>
        </w:tc>
        <w:tc>
          <w:tcPr>
            <w:tcW w:w="965" w:type="dxa"/>
            <w:tcBorders>
              <w:top w:val="single" w:sz="4" w:space="0" w:color="auto"/>
              <w:left w:val="single" w:sz="4" w:space="0" w:color="auto"/>
            </w:tcBorders>
            <w:shd w:val="clear" w:color="auto" w:fill="FFFFFF"/>
            <w:vAlign w:val="bottom"/>
          </w:tcPr>
          <w:p w14:paraId="57F2C610"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7A54ABA"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B307F2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E8B2D92"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4C602689"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1FB33036" w14:textId="77777777" w:rsidR="00D41A1A" w:rsidRDefault="00543D88">
            <w:pPr>
              <w:pStyle w:val="Jin0"/>
              <w:framePr w:w="8410" w:h="5170" w:wrap="none" w:vAnchor="page" w:hAnchor="page" w:x="560" w:y="2018"/>
              <w:shd w:val="clear" w:color="auto" w:fill="auto"/>
              <w:spacing w:after="260"/>
              <w:ind w:firstLine="260"/>
              <w:jc w:val="both"/>
              <w:rPr>
                <w:sz w:val="18"/>
                <w:szCs w:val="18"/>
              </w:rPr>
            </w:pPr>
            <w:r>
              <w:rPr>
                <w:sz w:val="18"/>
                <w:szCs w:val="18"/>
              </w:rPr>
              <w:t>HSV</w:t>
            </w:r>
          </w:p>
          <w:p w14:paraId="384D444F"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0742697D"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p w14:paraId="19D58B46" w14:textId="77777777" w:rsidR="00D41A1A" w:rsidRDefault="00543D88">
            <w:pPr>
              <w:pStyle w:val="Jin0"/>
              <w:framePr w:w="8410" w:h="5170" w:wrap="none" w:vAnchor="page" w:hAnchor="page" w:x="560" w:y="2018"/>
              <w:shd w:val="clear" w:color="auto" w:fill="auto"/>
              <w:spacing w:after="260"/>
              <w:jc w:val="center"/>
              <w:rPr>
                <w:sz w:val="18"/>
                <w:szCs w:val="18"/>
              </w:rPr>
            </w:pPr>
            <w:r>
              <w:rPr>
                <w:sz w:val="18"/>
                <w:szCs w:val="18"/>
              </w:rPr>
              <w:t>MON</w:t>
            </w:r>
          </w:p>
        </w:tc>
        <w:tc>
          <w:tcPr>
            <w:tcW w:w="1085" w:type="dxa"/>
            <w:tcBorders>
              <w:top w:val="single" w:sz="4" w:space="0" w:color="auto"/>
              <w:left w:val="single" w:sz="4" w:space="0" w:color="auto"/>
            </w:tcBorders>
            <w:shd w:val="clear" w:color="auto" w:fill="FFFFFF"/>
          </w:tcPr>
          <w:p w14:paraId="304CAC03"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tcBorders>
            <w:shd w:val="clear" w:color="auto" w:fill="FFFFFF"/>
          </w:tcPr>
          <w:p w14:paraId="086FAFA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right w:val="single" w:sz="4" w:space="0" w:color="auto"/>
            </w:tcBorders>
            <w:shd w:val="clear" w:color="auto" w:fill="FFFFFF"/>
          </w:tcPr>
          <w:p w14:paraId="3FB36FB7" w14:textId="77777777" w:rsidR="00D41A1A" w:rsidRDefault="00D41A1A">
            <w:pPr>
              <w:framePr w:w="8410" w:h="5170" w:wrap="none" w:vAnchor="page" w:hAnchor="page" w:x="560" w:y="2018"/>
              <w:rPr>
                <w:sz w:val="10"/>
                <w:szCs w:val="10"/>
              </w:rPr>
            </w:pPr>
          </w:p>
        </w:tc>
      </w:tr>
      <w:tr w:rsidR="00D41A1A" w14:paraId="2854703D" w14:textId="77777777">
        <w:tblPrEx>
          <w:tblCellMar>
            <w:top w:w="0" w:type="dxa"/>
            <w:bottom w:w="0" w:type="dxa"/>
          </w:tblCellMar>
        </w:tblPrEx>
        <w:trPr>
          <w:trHeight w:hRule="exact" w:val="480"/>
        </w:trPr>
        <w:tc>
          <w:tcPr>
            <w:tcW w:w="3605" w:type="dxa"/>
            <w:gridSpan w:val="2"/>
            <w:tcBorders>
              <w:top w:val="single" w:sz="4" w:space="0" w:color="auto"/>
              <w:left w:val="single" w:sz="4" w:space="0" w:color="auto"/>
              <w:bottom w:val="single" w:sz="4" w:space="0" w:color="auto"/>
            </w:tcBorders>
            <w:shd w:val="clear" w:color="auto" w:fill="FFFFCB"/>
            <w:vAlign w:val="bottom"/>
          </w:tcPr>
          <w:p w14:paraId="420A83EB" w14:textId="77777777" w:rsidR="00D41A1A" w:rsidRDefault="00543D88">
            <w:pPr>
              <w:pStyle w:val="Jin0"/>
              <w:framePr w:w="8410" w:h="5170" w:wrap="none" w:vAnchor="page" w:hAnchor="page" w:x="560" w:y="2018"/>
              <w:shd w:val="clear" w:color="auto" w:fill="auto"/>
              <w:rPr>
                <w:sz w:val="18"/>
                <w:szCs w:val="18"/>
              </w:rPr>
            </w:pPr>
            <w:r>
              <w:rPr>
                <w:sz w:val="18"/>
                <w:szCs w:val="18"/>
              </w:rPr>
              <w:t>Cena celkem</w:t>
            </w:r>
          </w:p>
        </w:tc>
        <w:tc>
          <w:tcPr>
            <w:tcW w:w="965" w:type="dxa"/>
            <w:tcBorders>
              <w:top w:val="single" w:sz="4" w:space="0" w:color="auto"/>
              <w:left w:val="single" w:sz="4" w:space="0" w:color="auto"/>
              <w:bottom w:val="single" w:sz="4" w:space="0" w:color="auto"/>
            </w:tcBorders>
            <w:shd w:val="clear" w:color="auto" w:fill="FFFFCB"/>
          </w:tcPr>
          <w:p w14:paraId="287397A7" w14:textId="77777777" w:rsidR="00D41A1A" w:rsidRDefault="00D41A1A">
            <w:pPr>
              <w:framePr w:w="8410" w:h="5170" w:wrap="none" w:vAnchor="page" w:hAnchor="page" w:x="560" w:y="2018"/>
              <w:rPr>
                <w:sz w:val="10"/>
                <w:szCs w:val="10"/>
              </w:rPr>
            </w:pPr>
          </w:p>
        </w:tc>
        <w:tc>
          <w:tcPr>
            <w:tcW w:w="1085" w:type="dxa"/>
            <w:tcBorders>
              <w:top w:val="single" w:sz="4" w:space="0" w:color="auto"/>
              <w:left w:val="single" w:sz="4" w:space="0" w:color="auto"/>
              <w:bottom w:val="single" w:sz="4" w:space="0" w:color="auto"/>
            </w:tcBorders>
            <w:shd w:val="clear" w:color="auto" w:fill="FFFFCB"/>
          </w:tcPr>
          <w:p w14:paraId="758DADDE" w14:textId="77777777" w:rsidR="00D41A1A" w:rsidRDefault="00D41A1A">
            <w:pPr>
              <w:framePr w:w="8410" w:h="5170" w:wrap="none" w:vAnchor="page" w:hAnchor="page" w:x="560" w:y="2018"/>
              <w:rPr>
                <w:sz w:val="10"/>
                <w:szCs w:val="10"/>
              </w:rPr>
            </w:pPr>
          </w:p>
        </w:tc>
        <w:tc>
          <w:tcPr>
            <w:tcW w:w="1080" w:type="dxa"/>
            <w:tcBorders>
              <w:top w:val="single" w:sz="4" w:space="0" w:color="auto"/>
              <w:left w:val="single" w:sz="4" w:space="0" w:color="auto"/>
              <w:bottom w:val="single" w:sz="4" w:space="0" w:color="auto"/>
            </w:tcBorders>
            <w:shd w:val="clear" w:color="auto" w:fill="FFFFCB"/>
          </w:tcPr>
          <w:p w14:paraId="5754136F" w14:textId="77777777" w:rsidR="00D41A1A" w:rsidRDefault="00D41A1A">
            <w:pPr>
              <w:framePr w:w="8410" w:h="5170" w:wrap="none" w:vAnchor="page" w:hAnchor="page" w:x="560" w:y="2018"/>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CB"/>
            <w:vAlign w:val="bottom"/>
          </w:tcPr>
          <w:p w14:paraId="4F7A77D8" w14:textId="77777777" w:rsidR="00D41A1A" w:rsidRDefault="00543D88">
            <w:pPr>
              <w:pStyle w:val="Jin0"/>
              <w:framePr w:w="8410" w:h="5170" w:wrap="none" w:vAnchor="page" w:hAnchor="page" w:x="560" w:y="2018"/>
              <w:shd w:val="clear" w:color="auto" w:fill="auto"/>
              <w:ind w:firstLine="700"/>
              <w:rPr>
                <w:sz w:val="18"/>
                <w:szCs w:val="18"/>
              </w:rPr>
            </w:pPr>
            <w:r>
              <w:rPr>
                <w:sz w:val="18"/>
                <w:szCs w:val="18"/>
              </w:rPr>
              <w:t>888 100,00</w:t>
            </w:r>
          </w:p>
        </w:tc>
      </w:tr>
    </w:tbl>
    <w:p w14:paraId="4A6294AC" w14:textId="77777777" w:rsidR="00D41A1A" w:rsidRDefault="00543D88">
      <w:pPr>
        <w:pStyle w:val="Zhlavnebozpat0"/>
        <w:framePr w:wrap="none" w:vAnchor="page" w:hAnchor="page" w:x="1044" w:y="16303"/>
        <w:shd w:val="clear" w:color="auto" w:fill="auto"/>
        <w:rPr>
          <w:sz w:val="17"/>
          <w:szCs w:val="17"/>
        </w:rPr>
      </w:pPr>
      <w:r>
        <w:t xml:space="preserve">Zpracováno programem </w:t>
      </w:r>
      <w:r>
        <w:rPr>
          <w:rFonts w:ascii="Arial" w:eastAsia="Arial" w:hAnsi="Arial" w:cs="Arial"/>
          <w:b/>
          <w:bCs/>
          <w:sz w:val="17"/>
          <w:szCs w:val="17"/>
        </w:rPr>
        <w:t>RTS Stavitel +, © RTS, a.s.</w:t>
      </w:r>
    </w:p>
    <w:p w14:paraId="42EE7362" w14:textId="77777777" w:rsidR="00D41A1A" w:rsidRDefault="00543D88">
      <w:pPr>
        <w:pStyle w:val="Zhlavnebozpat0"/>
        <w:framePr w:wrap="none" w:vAnchor="page" w:hAnchor="page" w:x="9358" w:y="16283"/>
        <w:shd w:val="clear" w:color="auto" w:fill="auto"/>
      </w:pPr>
      <w:r>
        <w:t>Stránka 210 z 214</w:t>
      </w:r>
    </w:p>
    <w:p w14:paraId="50CD5BD4"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148BD10" w14:textId="77777777" w:rsidR="00D41A1A" w:rsidRDefault="00D41A1A">
      <w:pPr>
        <w:spacing w:line="1" w:lineRule="exact"/>
      </w:pPr>
    </w:p>
    <w:p w14:paraId="0E8A01FB" w14:textId="77777777" w:rsidR="00D41A1A" w:rsidRDefault="00543D88">
      <w:pPr>
        <w:pStyle w:val="Zkladntext1"/>
        <w:framePr w:wrap="none" w:vAnchor="page" w:hAnchor="page" w:x="4357" w:y="1135"/>
        <w:shd w:val="clear" w:color="auto" w:fill="auto"/>
        <w:rPr>
          <w:sz w:val="20"/>
          <w:szCs w:val="20"/>
        </w:rPr>
      </w:pPr>
      <w:r>
        <w:rPr>
          <w:sz w:val="20"/>
          <w:szCs w:val="20"/>
        </w:rPr>
        <w:t>Položkový rozpočet</w:t>
      </w:r>
    </w:p>
    <w:p w14:paraId="5F7AB4B3" w14:textId="77777777" w:rsidR="00D41A1A" w:rsidRDefault="00543D88">
      <w:pPr>
        <w:pStyle w:val="Zkladntext60"/>
        <w:framePr w:wrap="none" w:vAnchor="page" w:hAnchor="page" w:x="570" w:y="1495"/>
        <w:shd w:val="clear" w:color="auto" w:fill="auto"/>
        <w:spacing w:after="0"/>
        <w:ind w:left="5" w:right="14" w:firstLine="0"/>
        <w:jc w:val="both"/>
        <w:rPr>
          <w:sz w:val="13"/>
          <w:szCs w:val="13"/>
        </w:rPr>
      </w:pPr>
      <w:r>
        <w:rPr>
          <w:sz w:val="13"/>
          <w:szCs w:val="13"/>
        </w:rPr>
        <w:t>S:</w:t>
      </w:r>
    </w:p>
    <w:p w14:paraId="017331EA" w14:textId="77777777" w:rsidR="00D41A1A" w:rsidRDefault="00543D88">
      <w:pPr>
        <w:pStyle w:val="Zkladntext60"/>
        <w:framePr w:wrap="none" w:vAnchor="page" w:hAnchor="page" w:x="565" w:y="1485"/>
        <w:shd w:val="clear" w:color="auto" w:fill="auto"/>
        <w:spacing w:after="0"/>
        <w:ind w:left="368" w:right="7493" w:firstLine="1000"/>
        <w:rPr>
          <w:sz w:val="13"/>
          <w:szCs w:val="13"/>
        </w:rPr>
      </w:pPr>
      <w:r>
        <w:rPr>
          <w:sz w:val="13"/>
          <w:szCs w:val="13"/>
        </w:rPr>
        <w:t>Petrov VRN</w:t>
      </w:r>
    </w:p>
    <w:tbl>
      <w:tblPr>
        <w:tblOverlap w:val="never"/>
        <w:tblW w:w="0" w:type="auto"/>
        <w:tblLayout w:type="fixed"/>
        <w:tblCellMar>
          <w:left w:w="10" w:type="dxa"/>
          <w:right w:w="10" w:type="dxa"/>
        </w:tblCellMar>
        <w:tblLook w:val="04A0" w:firstRow="1" w:lastRow="0" w:firstColumn="1" w:lastColumn="0" w:noHBand="0" w:noVBand="1"/>
      </w:tblPr>
      <w:tblGrid>
        <w:gridCol w:w="317"/>
        <w:gridCol w:w="1042"/>
        <w:gridCol w:w="5525"/>
        <w:gridCol w:w="322"/>
        <w:gridCol w:w="749"/>
        <w:gridCol w:w="715"/>
        <w:gridCol w:w="917"/>
      </w:tblGrid>
      <w:tr w:rsidR="00D41A1A" w14:paraId="69F789B8" w14:textId="77777777">
        <w:tblPrEx>
          <w:tblCellMar>
            <w:top w:w="0" w:type="dxa"/>
            <w:bottom w:w="0" w:type="dxa"/>
          </w:tblCellMar>
        </w:tblPrEx>
        <w:trPr>
          <w:trHeight w:hRule="exact" w:val="571"/>
        </w:trPr>
        <w:tc>
          <w:tcPr>
            <w:tcW w:w="317" w:type="dxa"/>
            <w:tcBorders>
              <w:top w:val="single" w:sz="4" w:space="0" w:color="auto"/>
              <w:left w:val="single" w:sz="4" w:space="0" w:color="auto"/>
            </w:tcBorders>
            <w:shd w:val="clear" w:color="auto" w:fill="C0C0C0"/>
            <w:vAlign w:val="bottom"/>
          </w:tcPr>
          <w:p w14:paraId="3B4E8D4A" w14:textId="77777777" w:rsidR="00D41A1A" w:rsidRDefault="00543D88">
            <w:pPr>
              <w:pStyle w:val="Jin0"/>
              <w:framePr w:w="9586" w:h="13666" w:wrap="none" w:vAnchor="page" w:hAnchor="page" w:x="565" w:y="1960"/>
              <w:shd w:val="clear" w:color="auto" w:fill="auto"/>
              <w:jc w:val="both"/>
              <w:rPr>
                <w:sz w:val="13"/>
                <w:szCs w:val="13"/>
              </w:rPr>
            </w:pPr>
            <w:r>
              <w:rPr>
                <w:rFonts w:ascii="Trebuchet MS" w:eastAsia="Trebuchet MS" w:hAnsi="Trebuchet MS" w:cs="Trebuchet MS"/>
                <w:sz w:val="13"/>
                <w:szCs w:val="13"/>
              </w:rPr>
              <w:t>P.č.</w:t>
            </w:r>
          </w:p>
        </w:tc>
        <w:tc>
          <w:tcPr>
            <w:tcW w:w="1042" w:type="dxa"/>
            <w:tcBorders>
              <w:top w:val="single" w:sz="4" w:space="0" w:color="auto"/>
              <w:left w:val="single" w:sz="4" w:space="0" w:color="auto"/>
            </w:tcBorders>
            <w:shd w:val="clear" w:color="auto" w:fill="C0C0C0"/>
            <w:vAlign w:val="bottom"/>
          </w:tcPr>
          <w:p w14:paraId="4F8F1AF6" w14:textId="77777777" w:rsidR="00D41A1A" w:rsidRDefault="00543D88">
            <w:pPr>
              <w:pStyle w:val="Jin0"/>
              <w:framePr w:w="9586" w:h="13666" w:wrap="none" w:vAnchor="page" w:hAnchor="page" w:x="565" w:y="1960"/>
              <w:shd w:val="clear" w:color="auto" w:fill="auto"/>
              <w:jc w:val="both"/>
              <w:rPr>
                <w:sz w:val="13"/>
                <w:szCs w:val="13"/>
              </w:rPr>
            </w:pPr>
            <w:r>
              <w:rPr>
                <w:rFonts w:ascii="Trebuchet MS" w:eastAsia="Trebuchet MS" w:hAnsi="Trebuchet MS" w:cs="Trebuchet MS"/>
                <w:sz w:val="13"/>
                <w:szCs w:val="13"/>
              </w:rPr>
              <w:t>Číslo položky</w:t>
            </w:r>
          </w:p>
        </w:tc>
        <w:tc>
          <w:tcPr>
            <w:tcW w:w="5525" w:type="dxa"/>
            <w:tcBorders>
              <w:top w:val="single" w:sz="4" w:space="0" w:color="auto"/>
              <w:left w:val="single" w:sz="4" w:space="0" w:color="auto"/>
            </w:tcBorders>
            <w:shd w:val="clear" w:color="auto" w:fill="C0C0C0"/>
            <w:vAlign w:val="bottom"/>
          </w:tcPr>
          <w:p w14:paraId="400A34D2" w14:textId="77777777" w:rsidR="00D41A1A" w:rsidRDefault="00543D88">
            <w:pPr>
              <w:pStyle w:val="Jin0"/>
              <w:framePr w:w="9586" w:h="13666" w:wrap="none" w:vAnchor="page" w:hAnchor="page" w:x="565" w:y="1960"/>
              <w:shd w:val="clear" w:color="auto" w:fill="auto"/>
              <w:rPr>
                <w:sz w:val="13"/>
                <w:szCs w:val="13"/>
              </w:rPr>
            </w:pPr>
            <w:r>
              <w:rPr>
                <w:rFonts w:ascii="Trebuchet MS" w:eastAsia="Trebuchet MS" w:hAnsi="Trebuchet MS" w:cs="Trebuchet MS"/>
                <w:sz w:val="13"/>
                <w:szCs w:val="13"/>
              </w:rPr>
              <w:t>Název položky</w:t>
            </w:r>
          </w:p>
        </w:tc>
        <w:tc>
          <w:tcPr>
            <w:tcW w:w="322" w:type="dxa"/>
            <w:tcBorders>
              <w:top w:val="single" w:sz="4" w:space="0" w:color="auto"/>
              <w:left w:val="single" w:sz="4" w:space="0" w:color="auto"/>
            </w:tcBorders>
            <w:shd w:val="clear" w:color="auto" w:fill="C0C0C0"/>
            <w:vAlign w:val="bottom"/>
          </w:tcPr>
          <w:p w14:paraId="629933E1" w14:textId="77777777" w:rsidR="00D41A1A" w:rsidRDefault="00543D88">
            <w:pPr>
              <w:pStyle w:val="Jin0"/>
              <w:framePr w:w="9586" w:h="13666" w:wrap="none" w:vAnchor="page" w:hAnchor="page" w:x="565" w:y="1960"/>
              <w:shd w:val="clear" w:color="auto" w:fill="auto"/>
              <w:jc w:val="both"/>
              <w:rPr>
                <w:sz w:val="13"/>
                <w:szCs w:val="13"/>
              </w:rPr>
            </w:pPr>
            <w:r>
              <w:rPr>
                <w:rFonts w:ascii="Trebuchet MS" w:eastAsia="Trebuchet MS" w:hAnsi="Trebuchet MS" w:cs="Trebuchet MS"/>
                <w:sz w:val="13"/>
                <w:szCs w:val="13"/>
              </w:rPr>
              <w:t>MJ</w:t>
            </w:r>
          </w:p>
        </w:tc>
        <w:tc>
          <w:tcPr>
            <w:tcW w:w="749" w:type="dxa"/>
            <w:tcBorders>
              <w:top w:val="single" w:sz="4" w:space="0" w:color="auto"/>
              <w:left w:val="single" w:sz="4" w:space="0" w:color="auto"/>
            </w:tcBorders>
            <w:shd w:val="clear" w:color="auto" w:fill="C0C0C0"/>
            <w:vAlign w:val="bottom"/>
          </w:tcPr>
          <w:p w14:paraId="2A68258B" w14:textId="77777777" w:rsidR="00D41A1A" w:rsidRDefault="00543D88">
            <w:pPr>
              <w:pStyle w:val="Jin0"/>
              <w:framePr w:w="9586" w:h="13666" w:wrap="none" w:vAnchor="page" w:hAnchor="page" w:x="565" w:y="1960"/>
              <w:shd w:val="clear" w:color="auto" w:fill="auto"/>
              <w:jc w:val="both"/>
              <w:rPr>
                <w:sz w:val="13"/>
                <w:szCs w:val="13"/>
              </w:rPr>
            </w:pPr>
            <w:r>
              <w:rPr>
                <w:rFonts w:ascii="Trebuchet MS" w:eastAsia="Trebuchet MS" w:hAnsi="Trebuchet MS" w:cs="Trebuchet MS"/>
                <w:sz w:val="13"/>
                <w:szCs w:val="13"/>
              </w:rPr>
              <w:t>množství</w:t>
            </w:r>
          </w:p>
        </w:tc>
        <w:tc>
          <w:tcPr>
            <w:tcW w:w="715" w:type="dxa"/>
            <w:tcBorders>
              <w:top w:val="single" w:sz="4" w:space="0" w:color="auto"/>
              <w:left w:val="single" w:sz="4" w:space="0" w:color="auto"/>
            </w:tcBorders>
            <w:shd w:val="clear" w:color="auto" w:fill="C0C0C0"/>
            <w:vAlign w:val="bottom"/>
          </w:tcPr>
          <w:p w14:paraId="78750110" w14:textId="77777777" w:rsidR="00D41A1A" w:rsidRDefault="00543D88">
            <w:pPr>
              <w:pStyle w:val="Jin0"/>
              <w:framePr w:w="9586" w:h="13666" w:wrap="none" w:vAnchor="page" w:hAnchor="page" w:x="565" w:y="1960"/>
              <w:shd w:val="clear" w:color="auto" w:fill="auto"/>
              <w:jc w:val="right"/>
              <w:rPr>
                <w:sz w:val="13"/>
                <w:szCs w:val="13"/>
              </w:rPr>
            </w:pPr>
            <w:r>
              <w:rPr>
                <w:rFonts w:ascii="Trebuchet MS" w:eastAsia="Trebuchet MS" w:hAnsi="Trebuchet MS" w:cs="Trebuchet MS"/>
                <w:sz w:val="13"/>
                <w:szCs w:val="13"/>
              </w:rPr>
              <w:t>cena / MJ</w:t>
            </w:r>
          </w:p>
        </w:tc>
        <w:tc>
          <w:tcPr>
            <w:tcW w:w="917" w:type="dxa"/>
            <w:tcBorders>
              <w:top w:val="single" w:sz="4" w:space="0" w:color="auto"/>
              <w:left w:val="single" w:sz="4" w:space="0" w:color="auto"/>
              <w:right w:val="single" w:sz="4" w:space="0" w:color="auto"/>
            </w:tcBorders>
            <w:shd w:val="clear" w:color="auto" w:fill="C0C0C0"/>
            <w:vAlign w:val="bottom"/>
          </w:tcPr>
          <w:p w14:paraId="3BB6AC2A" w14:textId="77777777" w:rsidR="00D41A1A" w:rsidRDefault="00543D88">
            <w:pPr>
              <w:pStyle w:val="Jin0"/>
              <w:framePr w:w="9586" w:h="13666" w:wrap="none" w:vAnchor="page" w:hAnchor="page" w:x="565" w:y="1960"/>
              <w:shd w:val="clear" w:color="auto" w:fill="auto"/>
              <w:jc w:val="both"/>
              <w:rPr>
                <w:sz w:val="13"/>
                <w:szCs w:val="13"/>
              </w:rPr>
            </w:pPr>
            <w:r>
              <w:rPr>
                <w:rFonts w:ascii="Trebuchet MS" w:eastAsia="Trebuchet MS" w:hAnsi="Trebuchet MS" w:cs="Trebuchet MS"/>
                <w:sz w:val="13"/>
                <w:szCs w:val="13"/>
              </w:rPr>
              <w:t>Celkem</w:t>
            </w:r>
          </w:p>
        </w:tc>
      </w:tr>
      <w:tr w:rsidR="00D41A1A" w14:paraId="5A2FFC18" w14:textId="77777777">
        <w:tblPrEx>
          <w:tblCellMar>
            <w:top w:w="0" w:type="dxa"/>
            <w:bottom w:w="0" w:type="dxa"/>
          </w:tblCellMar>
        </w:tblPrEx>
        <w:trPr>
          <w:trHeight w:hRule="exact" w:val="192"/>
        </w:trPr>
        <w:tc>
          <w:tcPr>
            <w:tcW w:w="317" w:type="dxa"/>
            <w:tcBorders>
              <w:top w:val="single" w:sz="4" w:space="0" w:color="auto"/>
              <w:left w:val="single" w:sz="4" w:space="0" w:color="auto"/>
            </w:tcBorders>
            <w:shd w:val="clear" w:color="auto" w:fill="C0C0C0"/>
            <w:vAlign w:val="bottom"/>
          </w:tcPr>
          <w:p w14:paraId="586B361A" w14:textId="77777777" w:rsidR="00D41A1A" w:rsidRDefault="00543D88">
            <w:pPr>
              <w:pStyle w:val="Jin0"/>
              <w:framePr w:w="9586" w:h="13666" w:wrap="none" w:vAnchor="page" w:hAnchor="page" w:x="565" w:y="1960"/>
              <w:shd w:val="clear" w:color="auto" w:fill="auto"/>
              <w:jc w:val="both"/>
              <w:rPr>
                <w:sz w:val="13"/>
                <w:szCs w:val="13"/>
              </w:rPr>
            </w:pPr>
            <w:r>
              <w:rPr>
                <w:rFonts w:ascii="Trebuchet MS" w:eastAsia="Trebuchet MS" w:hAnsi="Trebuchet MS" w:cs="Trebuchet MS"/>
                <w:sz w:val="13"/>
                <w:szCs w:val="13"/>
              </w:rPr>
              <w:t>Díl:</w:t>
            </w:r>
          </w:p>
        </w:tc>
        <w:tc>
          <w:tcPr>
            <w:tcW w:w="1042" w:type="dxa"/>
            <w:tcBorders>
              <w:top w:val="single" w:sz="4" w:space="0" w:color="auto"/>
              <w:left w:val="single" w:sz="4" w:space="0" w:color="auto"/>
            </w:tcBorders>
            <w:shd w:val="clear" w:color="auto" w:fill="C0C0C0"/>
            <w:vAlign w:val="bottom"/>
          </w:tcPr>
          <w:p w14:paraId="2407709E" w14:textId="77777777" w:rsidR="00D41A1A" w:rsidRDefault="00543D88">
            <w:pPr>
              <w:pStyle w:val="Jin0"/>
              <w:framePr w:w="9586" w:h="13666" w:wrap="none" w:vAnchor="page" w:hAnchor="page" w:x="565" w:y="1960"/>
              <w:shd w:val="clear" w:color="auto" w:fill="auto"/>
              <w:jc w:val="both"/>
              <w:rPr>
                <w:sz w:val="13"/>
                <w:szCs w:val="13"/>
              </w:rPr>
            </w:pPr>
            <w:r>
              <w:rPr>
                <w:rFonts w:ascii="Trebuchet MS" w:eastAsia="Trebuchet MS" w:hAnsi="Trebuchet MS" w:cs="Trebuchet MS"/>
                <w:sz w:val="13"/>
                <w:szCs w:val="13"/>
              </w:rPr>
              <w:t>VN</w:t>
            </w:r>
          </w:p>
        </w:tc>
        <w:tc>
          <w:tcPr>
            <w:tcW w:w="5525" w:type="dxa"/>
            <w:tcBorders>
              <w:top w:val="single" w:sz="4" w:space="0" w:color="auto"/>
              <w:left w:val="single" w:sz="4" w:space="0" w:color="auto"/>
            </w:tcBorders>
            <w:shd w:val="clear" w:color="auto" w:fill="C0C0C0"/>
            <w:vAlign w:val="bottom"/>
          </w:tcPr>
          <w:p w14:paraId="4C7829D3" w14:textId="77777777" w:rsidR="00D41A1A" w:rsidRDefault="00543D88">
            <w:pPr>
              <w:pStyle w:val="Jin0"/>
              <w:framePr w:w="9586" w:h="13666" w:wrap="none" w:vAnchor="page" w:hAnchor="page" w:x="565" w:y="1960"/>
              <w:shd w:val="clear" w:color="auto" w:fill="auto"/>
              <w:rPr>
                <w:sz w:val="13"/>
                <w:szCs w:val="13"/>
              </w:rPr>
            </w:pPr>
            <w:r>
              <w:rPr>
                <w:rFonts w:ascii="Trebuchet MS" w:eastAsia="Trebuchet MS" w:hAnsi="Trebuchet MS" w:cs="Trebuchet MS"/>
                <w:sz w:val="13"/>
                <w:szCs w:val="13"/>
              </w:rPr>
              <w:t>Vedlejší náklady</w:t>
            </w:r>
          </w:p>
        </w:tc>
        <w:tc>
          <w:tcPr>
            <w:tcW w:w="322" w:type="dxa"/>
            <w:tcBorders>
              <w:top w:val="single" w:sz="4" w:space="0" w:color="auto"/>
              <w:left w:val="single" w:sz="4" w:space="0" w:color="auto"/>
            </w:tcBorders>
            <w:shd w:val="clear" w:color="auto" w:fill="C0C0C0"/>
          </w:tcPr>
          <w:p w14:paraId="38E967FB" w14:textId="77777777" w:rsidR="00D41A1A" w:rsidRDefault="00D41A1A">
            <w:pPr>
              <w:framePr w:w="9586" w:h="13666" w:wrap="none" w:vAnchor="page" w:hAnchor="page" w:x="565" w:y="1960"/>
              <w:rPr>
                <w:sz w:val="10"/>
                <w:szCs w:val="10"/>
              </w:rPr>
            </w:pPr>
          </w:p>
        </w:tc>
        <w:tc>
          <w:tcPr>
            <w:tcW w:w="749" w:type="dxa"/>
            <w:tcBorders>
              <w:top w:val="single" w:sz="4" w:space="0" w:color="auto"/>
              <w:left w:val="single" w:sz="4" w:space="0" w:color="auto"/>
            </w:tcBorders>
            <w:shd w:val="clear" w:color="auto" w:fill="C0C0C0"/>
          </w:tcPr>
          <w:p w14:paraId="6D46EA56" w14:textId="77777777" w:rsidR="00D41A1A" w:rsidRDefault="00D41A1A">
            <w:pPr>
              <w:framePr w:w="9586" w:h="13666" w:wrap="none" w:vAnchor="page" w:hAnchor="page" w:x="565" w:y="1960"/>
              <w:rPr>
                <w:sz w:val="10"/>
                <w:szCs w:val="10"/>
              </w:rPr>
            </w:pPr>
          </w:p>
        </w:tc>
        <w:tc>
          <w:tcPr>
            <w:tcW w:w="715" w:type="dxa"/>
            <w:tcBorders>
              <w:top w:val="single" w:sz="4" w:space="0" w:color="auto"/>
              <w:left w:val="single" w:sz="4" w:space="0" w:color="auto"/>
            </w:tcBorders>
            <w:shd w:val="clear" w:color="auto" w:fill="C0C0C0"/>
          </w:tcPr>
          <w:p w14:paraId="5498E37F" w14:textId="77777777" w:rsidR="00D41A1A" w:rsidRDefault="00D41A1A">
            <w:pPr>
              <w:framePr w:w="9586" w:h="13666" w:wrap="none" w:vAnchor="page" w:hAnchor="page" w:x="565" w:y="1960"/>
              <w:rPr>
                <w:sz w:val="10"/>
                <w:szCs w:val="10"/>
              </w:rPr>
            </w:pPr>
          </w:p>
        </w:tc>
        <w:tc>
          <w:tcPr>
            <w:tcW w:w="917" w:type="dxa"/>
            <w:tcBorders>
              <w:top w:val="single" w:sz="4" w:space="0" w:color="auto"/>
              <w:left w:val="single" w:sz="4" w:space="0" w:color="auto"/>
              <w:right w:val="single" w:sz="4" w:space="0" w:color="auto"/>
            </w:tcBorders>
            <w:shd w:val="clear" w:color="auto" w:fill="C0C0C0"/>
            <w:vAlign w:val="bottom"/>
          </w:tcPr>
          <w:p w14:paraId="085C5B87" w14:textId="77777777" w:rsidR="00D41A1A" w:rsidRDefault="00543D88">
            <w:pPr>
              <w:pStyle w:val="Jin0"/>
              <w:framePr w:w="9586" w:h="13666" w:wrap="none" w:vAnchor="page" w:hAnchor="page" w:x="565" w:y="1960"/>
              <w:shd w:val="clear" w:color="auto" w:fill="auto"/>
              <w:jc w:val="right"/>
              <w:rPr>
                <w:sz w:val="13"/>
                <w:szCs w:val="13"/>
              </w:rPr>
            </w:pPr>
            <w:r>
              <w:rPr>
                <w:rFonts w:ascii="Trebuchet MS" w:eastAsia="Trebuchet MS" w:hAnsi="Trebuchet MS" w:cs="Trebuchet MS"/>
                <w:sz w:val="13"/>
                <w:szCs w:val="13"/>
              </w:rPr>
              <w:t>888 100,00</w:t>
            </w:r>
          </w:p>
        </w:tc>
      </w:tr>
      <w:tr w:rsidR="00D41A1A" w14:paraId="128C4E9E" w14:textId="77777777">
        <w:tblPrEx>
          <w:tblCellMar>
            <w:top w:w="0" w:type="dxa"/>
            <w:bottom w:w="0" w:type="dxa"/>
          </w:tblCellMar>
        </w:tblPrEx>
        <w:trPr>
          <w:trHeight w:hRule="exact" w:val="182"/>
        </w:trPr>
        <w:tc>
          <w:tcPr>
            <w:tcW w:w="317" w:type="dxa"/>
            <w:tcBorders>
              <w:top w:val="single" w:sz="4" w:space="0" w:color="auto"/>
              <w:left w:val="single" w:sz="4" w:space="0" w:color="auto"/>
            </w:tcBorders>
            <w:shd w:val="clear" w:color="auto" w:fill="FFFFFF"/>
            <w:vAlign w:val="bottom"/>
          </w:tcPr>
          <w:p w14:paraId="7DE70B71"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1</w:t>
            </w:r>
          </w:p>
        </w:tc>
        <w:tc>
          <w:tcPr>
            <w:tcW w:w="1042" w:type="dxa"/>
            <w:tcBorders>
              <w:top w:val="single" w:sz="4" w:space="0" w:color="auto"/>
              <w:left w:val="single" w:sz="4" w:space="0" w:color="auto"/>
            </w:tcBorders>
            <w:shd w:val="clear" w:color="auto" w:fill="FFFFFF"/>
            <w:vAlign w:val="bottom"/>
          </w:tcPr>
          <w:p w14:paraId="23AEEF61"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005 24-1020.R</w:t>
            </w:r>
          </w:p>
        </w:tc>
        <w:tc>
          <w:tcPr>
            <w:tcW w:w="5525" w:type="dxa"/>
            <w:tcBorders>
              <w:top w:val="single" w:sz="4" w:space="0" w:color="auto"/>
              <w:left w:val="single" w:sz="4" w:space="0" w:color="auto"/>
            </w:tcBorders>
            <w:shd w:val="clear" w:color="auto" w:fill="FFFFFF"/>
            <w:vAlign w:val="bottom"/>
          </w:tcPr>
          <w:p w14:paraId="09222380" w14:textId="77777777" w:rsidR="00D41A1A" w:rsidRDefault="00543D88">
            <w:pPr>
              <w:pStyle w:val="Jin0"/>
              <w:framePr w:w="9586" w:h="13666" w:wrap="none" w:vAnchor="page" w:hAnchor="page" w:x="565" w:y="1960"/>
              <w:shd w:val="clear" w:color="auto" w:fill="auto"/>
              <w:rPr>
                <w:sz w:val="13"/>
                <w:szCs w:val="13"/>
              </w:rPr>
            </w:pPr>
            <w:r>
              <w:rPr>
                <w:sz w:val="13"/>
                <w:szCs w:val="13"/>
              </w:rPr>
              <w:t>Hydrogeologický průzkum - ověření při stavbě hydrogeologem (á 1 ks sond)</w:t>
            </w:r>
          </w:p>
        </w:tc>
        <w:tc>
          <w:tcPr>
            <w:tcW w:w="322" w:type="dxa"/>
            <w:tcBorders>
              <w:top w:val="single" w:sz="4" w:space="0" w:color="auto"/>
              <w:left w:val="single" w:sz="4" w:space="0" w:color="auto"/>
            </w:tcBorders>
            <w:shd w:val="clear" w:color="auto" w:fill="FFFFFF"/>
            <w:vAlign w:val="bottom"/>
          </w:tcPr>
          <w:p w14:paraId="7DB88F02"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2C5331B2" w14:textId="77777777" w:rsidR="00D41A1A" w:rsidRDefault="00543D88">
            <w:pPr>
              <w:pStyle w:val="Jin0"/>
              <w:framePr w:w="9586" w:h="13666" w:wrap="none" w:vAnchor="page" w:hAnchor="page" w:x="565" w:y="1960"/>
              <w:shd w:val="clear" w:color="auto" w:fill="auto"/>
              <w:jc w:val="both"/>
              <w:rPr>
                <w:sz w:val="13"/>
                <w:szCs w:val="13"/>
              </w:rPr>
            </w:pPr>
            <w:r>
              <w:rPr>
                <w:sz w:val="13"/>
                <w:szCs w:val="13"/>
              </w:rPr>
              <w:t>38,00000</w:t>
            </w:r>
          </w:p>
        </w:tc>
        <w:tc>
          <w:tcPr>
            <w:tcW w:w="715" w:type="dxa"/>
            <w:tcBorders>
              <w:top w:val="single" w:sz="4" w:space="0" w:color="auto"/>
              <w:left w:val="single" w:sz="4" w:space="0" w:color="auto"/>
            </w:tcBorders>
            <w:shd w:val="clear" w:color="auto" w:fill="FFFFFF"/>
            <w:vAlign w:val="bottom"/>
          </w:tcPr>
          <w:p w14:paraId="0EA637C8" w14:textId="77777777" w:rsidR="00D41A1A" w:rsidRDefault="00543D88">
            <w:pPr>
              <w:pStyle w:val="Jin0"/>
              <w:framePr w:w="9586" w:h="13666" w:wrap="none" w:vAnchor="page" w:hAnchor="page" w:x="565" w:y="1960"/>
              <w:shd w:val="clear" w:color="auto" w:fill="auto"/>
              <w:jc w:val="both"/>
              <w:rPr>
                <w:sz w:val="13"/>
                <w:szCs w:val="13"/>
              </w:rPr>
            </w:pPr>
            <w:r>
              <w:rPr>
                <w:sz w:val="13"/>
                <w:szCs w:val="13"/>
              </w:rPr>
              <w:t>1 500,00</w:t>
            </w:r>
          </w:p>
        </w:tc>
        <w:tc>
          <w:tcPr>
            <w:tcW w:w="917" w:type="dxa"/>
            <w:tcBorders>
              <w:top w:val="single" w:sz="4" w:space="0" w:color="auto"/>
              <w:left w:val="single" w:sz="4" w:space="0" w:color="auto"/>
              <w:right w:val="single" w:sz="4" w:space="0" w:color="auto"/>
            </w:tcBorders>
            <w:shd w:val="clear" w:color="auto" w:fill="FFFFFF"/>
            <w:vAlign w:val="bottom"/>
          </w:tcPr>
          <w:p w14:paraId="19B6BD63" w14:textId="77777777" w:rsidR="00D41A1A" w:rsidRDefault="00543D88">
            <w:pPr>
              <w:pStyle w:val="Jin0"/>
              <w:framePr w:w="9586" w:h="13666" w:wrap="none" w:vAnchor="page" w:hAnchor="page" w:x="565" w:y="1960"/>
              <w:shd w:val="clear" w:color="auto" w:fill="auto"/>
              <w:jc w:val="right"/>
              <w:rPr>
                <w:sz w:val="13"/>
                <w:szCs w:val="13"/>
              </w:rPr>
            </w:pPr>
            <w:r>
              <w:rPr>
                <w:sz w:val="13"/>
                <w:szCs w:val="13"/>
              </w:rPr>
              <w:t>57 000,00</w:t>
            </w:r>
          </w:p>
        </w:tc>
      </w:tr>
      <w:tr w:rsidR="00D41A1A" w14:paraId="66CCA9C0" w14:textId="77777777">
        <w:tblPrEx>
          <w:tblCellMar>
            <w:top w:w="0" w:type="dxa"/>
            <w:bottom w:w="0" w:type="dxa"/>
          </w:tblCellMar>
        </w:tblPrEx>
        <w:trPr>
          <w:trHeight w:hRule="exact" w:val="192"/>
        </w:trPr>
        <w:tc>
          <w:tcPr>
            <w:tcW w:w="317" w:type="dxa"/>
            <w:tcBorders>
              <w:left w:val="single" w:sz="4" w:space="0" w:color="auto"/>
            </w:tcBorders>
            <w:shd w:val="clear" w:color="auto" w:fill="FFFFFF"/>
            <w:vAlign w:val="bottom"/>
          </w:tcPr>
          <w:p w14:paraId="2BB0BA19"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2</w:t>
            </w:r>
          </w:p>
        </w:tc>
        <w:tc>
          <w:tcPr>
            <w:tcW w:w="1042" w:type="dxa"/>
            <w:tcBorders>
              <w:left w:val="single" w:sz="4" w:space="0" w:color="auto"/>
            </w:tcBorders>
            <w:shd w:val="clear" w:color="auto" w:fill="FFFFFF"/>
            <w:vAlign w:val="bottom"/>
          </w:tcPr>
          <w:p w14:paraId="35E01B7D"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005 12-1010.R</w:t>
            </w:r>
          </w:p>
        </w:tc>
        <w:tc>
          <w:tcPr>
            <w:tcW w:w="5525" w:type="dxa"/>
            <w:tcBorders>
              <w:top w:val="single" w:sz="4" w:space="0" w:color="auto"/>
              <w:left w:val="single" w:sz="4" w:space="0" w:color="auto"/>
            </w:tcBorders>
            <w:shd w:val="clear" w:color="auto" w:fill="FFFFFF"/>
            <w:vAlign w:val="bottom"/>
          </w:tcPr>
          <w:p w14:paraId="718B4C0B" w14:textId="77777777" w:rsidR="00D41A1A" w:rsidRDefault="00543D88">
            <w:pPr>
              <w:pStyle w:val="Jin0"/>
              <w:framePr w:w="9586" w:h="13666" w:wrap="none" w:vAnchor="page" w:hAnchor="page" w:x="565" w:y="1960"/>
              <w:shd w:val="clear" w:color="auto" w:fill="auto"/>
              <w:rPr>
                <w:sz w:val="13"/>
                <w:szCs w:val="13"/>
              </w:rPr>
            </w:pPr>
            <w:r>
              <w:rPr>
                <w:sz w:val="13"/>
                <w:szCs w:val="13"/>
              </w:rPr>
              <w:t>Vytyčení polohy stavby dle projektové dokumentace</w:t>
            </w:r>
          </w:p>
        </w:tc>
        <w:tc>
          <w:tcPr>
            <w:tcW w:w="322" w:type="dxa"/>
            <w:tcBorders>
              <w:left w:val="single" w:sz="4" w:space="0" w:color="auto"/>
            </w:tcBorders>
            <w:shd w:val="clear" w:color="auto" w:fill="FFFFFF"/>
            <w:vAlign w:val="bottom"/>
          </w:tcPr>
          <w:p w14:paraId="07F146B3"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left w:val="single" w:sz="4" w:space="0" w:color="auto"/>
            </w:tcBorders>
            <w:shd w:val="clear" w:color="auto" w:fill="FFFFFF"/>
            <w:vAlign w:val="bottom"/>
          </w:tcPr>
          <w:p w14:paraId="4E31E884" w14:textId="77777777" w:rsidR="00D41A1A" w:rsidRDefault="00543D88">
            <w:pPr>
              <w:pStyle w:val="Jin0"/>
              <w:framePr w:w="9586" w:h="13666" w:wrap="none" w:vAnchor="page" w:hAnchor="page" w:x="565" w:y="1960"/>
              <w:shd w:val="clear" w:color="auto" w:fill="auto"/>
              <w:jc w:val="both"/>
              <w:rPr>
                <w:sz w:val="13"/>
                <w:szCs w:val="13"/>
              </w:rPr>
            </w:pPr>
            <w:r>
              <w:rPr>
                <w:sz w:val="13"/>
                <w:szCs w:val="13"/>
              </w:rPr>
              <w:t>38,00000</w:t>
            </w:r>
          </w:p>
        </w:tc>
        <w:tc>
          <w:tcPr>
            <w:tcW w:w="715" w:type="dxa"/>
            <w:tcBorders>
              <w:left w:val="single" w:sz="4" w:space="0" w:color="auto"/>
            </w:tcBorders>
            <w:shd w:val="clear" w:color="auto" w:fill="FFFFFF"/>
            <w:vAlign w:val="bottom"/>
          </w:tcPr>
          <w:p w14:paraId="6BB1DF3A" w14:textId="77777777" w:rsidR="00D41A1A" w:rsidRDefault="00543D88">
            <w:pPr>
              <w:pStyle w:val="Jin0"/>
              <w:framePr w:w="9586" w:h="13666" w:wrap="none" w:vAnchor="page" w:hAnchor="page" w:x="565" w:y="1960"/>
              <w:shd w:val="clear" w:color="auto" w:fill="auto"/>
              <w:ind w:firstLine="240"/>
              <w:jc w:val="both"/>
              <w:rPr>
                <w:sz w:val="13"/>
                <w:szCs w:val="13"/>
              </w:rPr>
            </w:pPr>
            <w:r>
              <w:rPr>
                <w:sz w:val="13"/>
                <w:szCs w:val="13"/>
              </w:rPr>
              <w:t>900,00</w:t>
            </w:r>
          </w:p>
        </w:tc>
        <w:tc>
          <w:tcPr>
            <w:tcW w:w="917" w:type="dxa"/>
            <w:tcBorders>
              <w:left w:val="single" w:sz="4" w:space="0" w:color="auto"/>
              <w:right w:val="single" w:sz="4" w:space="0" w:color="auto"/>
            </w:tcBorders>
            <w:shd w:val="clear" w:color="auto" w:fill="FFFFFF"/>
            <w:vAlign w:val="bottom"/>
          </w:tcPr>
          <w:p w14:paraId="21CD94A8"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34 200,00</w:t>
            </w:r>
          </w:p>
        </w:tc>
      </w:tr>
      <w:tr w:rsidR="00D41A1A" w14:paraId="58279FE6"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49917D8"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3</w:t>
            </w:r>
          </w:p>
        </w:tc>
        <w:tc>
          <w:tcPr>
            <w:tcW w:w="1042" w:type="dxa"/>
            <w:tcBorders>
              <w:left w:val="single" w:sz="4" w:space="0" w:color="auto"/>
            </w:tcBorders>
            <w:shd w:val="clear" w:color="auto" w:fill="FFFFFF"/>
            <w:vAlign w:val="bottom"/>
          </w:tcPr>
          <w:p w14:paraId="1034A54B"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005 12-1010.R</w:t>
            </w:r>
          </w:p>
        </w:tc>
        <w:tc>
          <w:tcPr>
            <w:tcW w:w="5525" w:type="dxa"/>
            <w:tcBorders>
              <w:top w:val="single" w:sz="4" w:space="0" w:color="auto"/>
              <w:left w:val="single" w:sz="4" w:space="0" w:color="auto"/>
            </w:tcBorders>
            <w:shd w:val="clear" w:color="auto" w:fill="FFFFFF"/>
            <w:vAlign w:val="center"/>
          </w:tcPr>
          <w:p w14:paraId="4EB5F055" w14:textId="77777777" w:rsidR="00D41A1A" w:rsidRDefault="00543D88">
            <w:pPr>
              <w:pStyle w:val="Jin0"/>
              <w:framePr w:w="9586" w:h="13666" w:wrap="none" w:vAnchor="page" w:hAnchor="page" w:x="565" w:y="1960"/>
              <w:shd w:val="clear" w:color="auto" w:fill="auto"/>
              <w:rPr>
                <w:sz w:val="13"/>
                <w:szCs w:val="13"/>
              </w:rPr>
            </w:pPr>
            <w:r>
              <w:rPr>
                <w:sz w:val="13"/>
                <w:szCs w:val="13"/>
              </w:rPr>
              <w:t>Vytyčení dotčených stávajících sítí</w:t>
            </w:r>
          </w:p>
        </w:tc>
        <w:tc>
          <w:tcPr>
            <w:tcW w:w="322" w:type="dxa"/>
            <w:tcBorders>
              <w:left w:val="single" w:sz="4" w:space="0" w:color="auto"/>
            </w:tcBorders>
            <w:shd w:val="clear" w:color="auto" w:fill="FFFFFF"/>
            <w:vAlign w:val="bottom"/>
          </w:tcPr>
          <w:p w14:paraId="34D1CEA9"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left w:val="single" w:sz="4" w:space="0" w:color="auto"/>
            </w:tcBorders>
            <w:shd w:val="clear" w:color="auto" w:fill="FFFFFF"/>
            <w:vAlign w:val="bottom"/>
          </w:tcPr>
          <w:p w14:paraId="6FF204CE"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32AF43C1" w14:textId="77777777" w:rsidR="00D41A1A" w:rsidRDefault="00543D88">
            <w:pPr>
              <w:pStyle w:val="Jin0"/>
              <w:framePr w:w="9586" w:h="13666" w:wrap="none" w:vAnchor="page" w:hAnchor="page" w:x="565" w:y="1960"/>
              <w:shd w:val="clear" w:color="auto" w:fill="auto"/>
              <w:jc w:val="both"/>
              <w:rPr>
                <w:sz w:val="13"/>
                <w:szCs w:val="13"/>
              </w:rPr>
            </w:pPr>
            <w:r>
              <w:rPr>
                <w:sz w:val="13"/>
                <w:szCs w:val="13"/>
              </w:rPr>
              <w:t>38 000,00</w:t>
            </w:r>
          </w:p>
        </w:tc>
        <w:tc>
          <w:tcPr>
            <w:tcW w:w="917" w:type="dxa"/>
            <w:tcBorders>
              <w:left w:val="single" w:sz="4" w:space="0" w:color="auto"/>
              <w:right w:val="single" w:sz="4" w:space="0" w:color="auto"/>
            </w:tcBorders>
            <w:shd w:val="clear" w:color="auto" w:fill="FFFFFF"/>
            <w:vAlign w:val="bottom"/>
          </w:tcPr>
          <w:p w14:paraId="08C712C4"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38 000,00</w:t>
            </w:r>
          </w:p>
        </w:tc>
      </w:tr>
      <w:tr w:rsidR="00D41A1A" w14:paraId="6021FD97"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32E2B53"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4</w:t>
            </w:r>
          </w:p>
        </w:tc>
        <w:tc>
          <w:tcPr>
            <w:tcW w:w="1042" w:type="dxa"/>
            <w:tcBorders>
              <w:left w:val="single" w:sz="4" w:space="0" w:color="auto"/>
            </w:tcBorders>
            <w:shd w:val="clear" w:color="auto" w:fill="FFFFFF"/>
            <w:vAlign w:val="bottom"/>
          </w:tcPr>
          <w:p w14:paraId="1D40D0CB"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005 12-1010.R</w:t>
            </w:r>
          </w:p>
        </w:tc>
        <w:tc>
          <w:tcPr>
            <w:tcW w:w="5525" w:type="dxa"/>
            <w:tcBorders>
              <w:top w:val="single" w:sz="4" w:space="0" w:color="auto"/>
              <w:left w:val="single" w:sz="4" w:space="0" w:color="auto"/>
            </w:tcBorders>
            <w:shd w:val="clear" w:color="auto" w:fill="FFFFFF"/>
            <w:vAlign w:val="center"/>
          </w:tcPr>
          <w:p w14:paraId="5A96B3B8" w14:textId="77777777" w:rsidR="00D41A1A" w:rsidRDefault="00543D88">
            <w:pPr>
              <w:pStyle w:val="Jin0"/>
              <w:framePr w:w="9586" w:h="13666" w:wrap="none" w:vAnchor="page" w:hAnchor="page" w:x="565" w:y="1960"/>
              <w:shd w:val="clear" w:color="auto" w:fill="auto"/>
              <w:rPr>
                <w:sz w:val="13"/>
                <w:szCs w:val="13"/>
              </w:rPr>
            </w:pPr>
            <w:r>
              <w:rPr>
                <w:sz w:val="13"/>
                <w:szCs w:val="13"/>
              </w:rPr>
              <w:t>Geodetické práce před výstavbou</w:t>
            </w:r>
          </w:p>
        </w:tc>
        <w:tc>
          <w:tcPr>
            <w:tcW w:w="322" w:type="dxa"/>
            <w:tcBorders>
              <w:left w:val="single" w:sz="4" w:space="0" w:color="auto"/>
            </w:tcBorders>
            <w:shd w:val="clear" w:color="auto" w:fill="FFFFFF"/>
            <w:vAlign w:val="bottom"/>
          </w:tcPr>
          <w:p w14:paraId="62797E9F"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left w:val="single" w:sz="4" w:space="0" w:color="auto"/>
            </w:tcBorders>
            <w:shd w:val="clear" w:color="auto" w:fill="FFFFFF"/>
            <w:vAlign w:val="bottom"/>
          </w:tcPr>
          <w:p w14:paraId="69FB7F5D"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7051F84F" w14:textId="77777777" w:rsidR="00D41A1A" w:rsidRDefault="00543D88">
            <w:pPr>
              <w:pStyle w:val="Jin0"/>
              <w:framePr w:w="9586" w:h="13666" w:wrap="none" w:vAnchor="page" w:hAnchor="page" w:x="565" w:y="1960"/>
              <w:shd w:val="clear" w:color="auto" w:fill="auto"/>
              <w:jc w:val="both"/>
              <w:rPr>
                <w:sz w:val="13"/>
                <w:szCs w:val="13"/>
              </w:rPr>
            </w:pPr>
            <w:r>
              <w:rPr>
                <w:sz w:val="13"/>
                <w:szCs w:val="13"/>
              </w:rPr>
              <w:t>7 600,00</w:t>
            </w:r>
          </w:p>
        </w:tc>
        <w:tc>
          <w:tcPr>
            <w:tcW w:w="917" w:type="dxa"/>
            <w:tcBorders>
              <w:left w:val="single" w:sz="4" w:space="0" w:color="auto"/>
              <w:right w:val="single" w:sz="4" w:space="0" w:color="auto"/>
            </w:tcBorders>
            <w:shd w:val="clear" w:color="auto" w:fill="FFFFFF"/>
            <w:vAlign w:val="bottom"/>
          </w:tcPr>
          <w:p w14:paraId="13AFF3A0" w14:textId="77777777" w:rsidR="00D41A1A" w:rsidRDefault="00543D88">
            <w:pPr>
              <w:pStyle w:val="Jin0"/>
              <w:framePr w:w="9586" w:h="13666" w:wrap="none" w:vAnchor="page" w:hAnchor="page" w:x="565" w:y="1960"/>
              <w:shd w:val="clear" w:color="auto" w:fill="auto"/>
              <w:jc w:val="right"/>
              <w:rPr>
                <w:sz w:val="13"/>
                <w:szCs w:val="13"/>
              </w:rPr>
            </w:pPr>
            <w:r>
              <w:rPr>
                <w:sz w:val="13"/>
                <w:szCs w:val="13"/>
              </w:rPr>
              <w:t>7 600,00</w:t>
            </w:r>
          </w:p>
        </w:tc>
      </w:tr>
      <w:tr w:rsidR="00D41A1A" w14:paraId="24DD4104"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30A7A1A"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5</w:t>
            </w:r>
          </w:p>
        </w:tc>
        <w:tc>
          <w:tcPr>
            <w:tcW w:w="1042" w:type="dxa"/>
            <w:tcBorders>
              <w:left w:val="single" w:sz="4" w:space="0" w:color="auto"/>
            </w:tcBorders>
            <w:shd w:val="clear" w:color="auto" w:fill="FFFFFF"/>
            <w:vAlign w:val="bottom"/>
          </w:tcPr>
          <w:p w14:paraId="13FAEEAC"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005 12-1010.R</w:t>
            </w:r>
          </w:p>
        </w:tc>
        <w:tc>
          <w:tcPr>
            <w:tcW w:w="5525" w:type="dxa"/>
            <w:tcBorders>
              <w:top w:val="single" w:sz="4" w:space="0" w:color="auto"/>
              <w:left w:val="single" w:sz="4" w:space="0" w:color="auto"/>
            </w:tcBorders>
            <w:shd w:val="clear" w:color="auto" w:fill="FFFFFF"/>
            <w:vAlign w:val="center"/>
          </w:tcPr>
          <w:p w14:paraId="1CA2EAF1" w14:textId="77777777" w:rsidR="00D41A1A" w:rsidRDefault="00543D88">
            <w:pPr>
              <w:pStyle w:val="Jin0"/>
              <w:framePr w:w="9586" w:h="13666" w:wrap="none" w:vAnchor="page" w:hAnchor="page" w:x="565" w:y="1960"/>
              <w:shd w:val="clear" w:color="auto" w:fill="auto"/>
              <w:rPr>
                <w:sz w:val="13"/>
                <w:szCs w:val="13"/>
              </w:rPr>
            </w:pPr>
            <w:r>
              <w:rPr>
                <w:sz w:val="13"/>
                <w:szCs w:val="13"/>
              </w:rPr>
              <w:t>Geodetické práce po výstavbě</w:t>
            </w:r>
          </w:p>
        </w:tc>
        <w:tc>
          <w:tcPr>
            <w:tcW w:w="322" w:type="dxa"/>
            <w:tcBorders>
              <w:left w:val="single" w:sz="4" w:space="0" w:color="auto"/>
            </w:tcBorders>
            <w:shd w:val="clear" w:color="auto" w:fill="FFFFFF"/>
            <w:vAlign w:val="bottom"/>
          </w:tcPr>
          <w:p w14:paraId="311BEAB5"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left w:val="single" w:sz="4" w:space="0" w:color="auto"/>
            </w:tcBorders>
            <w:shd w:val="clear" w:color="auto" w:fill="FFFFFF"/>
            <w:vAlign w:val="bottom"/>
          </w:tcPr>
          <w:p w14:paraId="1707DC5A"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239D1DD2" w14:textId="77777777" w:rsidR="00D41A1A" w:rsidRDefault="00543D88">
            <w:pPr>
              <w:pStyle w:val="Jin0"/>
              <w:framePr w:w="9586" w:h="13666" w:wrap="none" w:vAnchor="page" w:hAnchor="page" w:x="565" w:y="1960"/>
              <w:shd w:val="clear" w:color="auto" w:fill="auto"/>
              <w:jc w:val="both"/>
              <w:rPr>
                <w:sz w:val="13"/>
                <w:szCs w:val="13"/>
              </w:rPr>
            </w:pPr>
            <w:r>
              <w:rPr>
                <w:sz w:val="13"/>
                <w:szCs w:val="13"/>
              </w:rPr>
              <w:t>38 000,00</w:t>
            </w:r>
          </w:p>
        </w:tc>
        <w:tc>
          <w:tcPr>
            <w:tcW w:w="917" w:type="dxa"/>
            <w:tcBorders>
              <w:left w:val="single" w:sz="4" w:space="0" w:color="auto"/>
              <w:right w:val="single" w:sz="4" w:space="0" w:color="auto"/>
            </w:tcBorders>
            <w:shd w:val="clear" w:color="auto" w:fill="FFFFFF"/>
            <w:vAlign w:val="bottom"/>
          </w:tcPr>
          <w:p w14:paraId="5D8DD2CF"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38 000,00</w:t>
            </w:r>
          </w:p>
        </w:tc>
      </w:tr>
      <w:tr w:rsidR="00D41A1A" w14:paraId="265B430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7140CEB"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6</w:t>
            </w:r>
          </w:p>
        </w:tc>
        <w:tc>
          <w:tcPr>
            <w:tcW w:w="1042" w:type="dxa"/>
            <w:tcBorders>
              <w:left w:val="single" w:sz="4" w:space="0" w:color="auto"/>
            </w:tcBorders>
            <w:shd w:val="clear" w:color="auto" w:fill="FFFFFF"/>
            <w:vAlign w:val="bottom"/>
          </w:tcPr>
          <w:p w14:paraId="374084BD"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005 12-1010.R</w:t>
            </w:r>
          </w:p>
        </w:tc>
        <w:tc>
          <w:tcPr>
            <w:tcW w:w="5525" w:type="dxa"/>
            <w:tcBorders>
              <w:top w:val="single" w:sz="4" w:space="0" w:color="auto"/>
              <w:left w:val="single" w:sz="4" w:space="0" w:color="auto"/>
            </w:tcBorders>
            <w:shd w:val="clear" w:color="auto" w:fill="FFFFFF"/>
            <w:vAlign w:val="center"/>
          </w:tcPr>
          <w:p w14:paraId="413119AE" w14:textId="77777777" w:rsidR="00D41A1A" w:rsidRDefault="00543D88">
            <w:pPr>
              <w:pStyle w:val="Jin0"/>
              <w:framePr w:w="9586" w:h="13666" w:wrap="none" w:vAnchor="page" w:hAnchor="page" w:x="565" w:y="1960"/>
              <w:shd w:val="clear" w:color="auto" w:fill="auto"/>
              <w:rPr>
                <w:sz w:val="13"/>
                <w:szCs w:val="13"/>
              </w:rPr>
            </w:pPr>
            <w:r>
              <w:rPr>
                <w:sz w:val="13"/>
                <w:szCs w:val="13"/>
              </w:rPr>
              <w:t>Dokumentace skutečného provedení stavby</w:t>
            </w:r>
          </w:p>
        </w:tc>
        <w:tc>
          <w:tcPr>
            <w:tcW w:w="322" w:type="dxa"/>
            <w:tcBorders>
              <w:left w:val="single" w:sz="4" w:space="0" w:color="auto"/>
            </w:tcBorders>
            <w:shd w:val="clear" w:color="auto" w:fill="FFFFFF"/>
            <w:vAlign w:val="bottom"/>
          </w:tcPr>
          <w:p w14:paraId="13B30BF2"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left w:val="single" w:sz="4" w:space="0" w:color="auto"/>
            </w:tcBorders>
            <w:shd w:val="clear" w:color="auto" w:fill="FFFFFF"/>
            <w:vAlign w:val="bottom"/>
          </w:tcPr>
          <w:p w14:paraId="56DDED53"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1,00000</w:t>
            </w:r>
          </w:p>
        </w:tc>
        <w:tc>
          <w:tcPr>
            <w:tcW w:w="715" w:type="dxa"/>
            <w:tcBorders>
              <w:left w:val="single" w:sz="4" w:space="0" w:color="auto"/>
            </w:tcBorders>
            <w:shd w:val="clear" w:color="auto" w:fill="FFFFFF"/>
            <w:vAlign w:val="bottom"/>
          </w:tcPr>
          <w:p w14:paraId="1AE65BA7" w14:textId="77777777" w:rsidR="00D41A1A" w:rsidRDefault="00543D88">
            <w:pPr>
              <w:pStyle w:val="Jin0"/>
              <w:framePr w:w="9586" w:h="13666" w:wrap="none" w:vAnchor="page" w:hAnchor="page" w:x="565" w:y="1960"/>
              <w:shd w:val="clear" w:color="auto" w:fill="auto"/>
              <w:jc w:val="both"/>
              <w:rPr>
                <w:sz w:val="13"/>
                <w:szCs w:val="13"/>
              </w:rPr>
            </w:pPr>
            <w:r>
              <w:rPr>
                <w:sz w:val="13"/>
                <w:szCs w:val="13"/>
              </w:rPr>
              <w:t>57 000,00</w:t>
            </w:r>
          </w:p>
        </w:tc>
        <w:tc>
          <w:tcPr>
            <w:tcW w:w="917" w:type="dxa"/>
            <w:tcBorders>
              <w:left w:val="single" w:sz="4" w:space="0" w:color="auto"/>
              <w:right w:val="single" w:sz="4" w:space="0" w:color="auto"/>
            </w:tcBorders>
            <w:shd w:val="clear" w:color="auto" w:fill="FFFFFF"/>
            <w:vAlign w:val="bottom"/>
          </w:tcPr>
          <w:p w14:paraId="1256C89F" w14:textId="77777777" w:rsidR="00D41A1A" w:rsidRDefault="00543D88">
            <w:pPr>
              <w:pStyle w:val="Jin0"/>
              <w:framePr w:w="9586" w:h="13666" w:wrap="none" w:vAnchor="page" w:hAnchor="page" w:x="565" w:y="1960"/>
              <w:shd w:val="clear" w:color="auto" w:fill="auto"/>
              <w:jc w:val="right"/>
              <w:rPr>
                <w:sz w:val="13"/>
                <w:szCs w:val="13"/>
              </w:rPr>
            </w:pPr>
            <w:r>
              <w:rPr>
                <w:sz w:val="13"/>
                <w:szCs w:val="13"/>
              </w:rPr>
              <w:t>57 000,00</w:t>
            </w:r>
          </w:p>
        </w:tc>
      </w:tr>
      <w:tr w:rsidR="00D41A1A" w14:paraId="6C40EC69" w14:textId="77777777">
        <w:tblPrEx>
          <w:tblCellMar>
            <w:top w:w="0" w:type="dxa"/>
            <w:bottom w:w="0" w:type="dxa"/>
          </w:tblCellMar>
        </w:tblPrEx>
        <w:trPr>
          <w:trHeight w:hRule="exact" w:val="211"/>
        </w:trPr>
        <w:tc>
          <w:tcPr>
            <w:tcW w:w="317" w:type="dxa"/>
            <w:tcBorders>
              <w:left w:val="single" w:sz="4" w:space="0" w:color="auto"/>
            </w:tcBorders>
            <w:shd w:val="clear" w:color="auto" w:fill="FFFFFF"/>
            <w:vAlign w:val="bottom"/>
          </w:tcPr>
          <w:p w14:paraId="1626E6B1"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7</w:t>
            </w:r>
          </w:p>
        </w:tc>
        <w:tc>
          <w:tcPr>
            <w:tcW w:w="1042" w:type="dxa"/>
            <w:tcBorders>
              <w:left w:val="single" w:sz="4" w:space="0" w:color="auto"/>
            </w:tcBorders>
            <w:shd w:val="clear" w:color="auto" w:fill="FFFFFF"/>
            <w:vAlign w:val="bottom"/>
          </w:tcPr>
          <w:p w14:paraId="6D6CDFE7"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004 11-1020.R</w:t>
            </w:r>
          </w:p>
        </w:tc>
        <w:tc>
          <w:tcPr>
            <w:tcW w:w="5525" w:type="dxa"/>
            <w:tcBorders>
              <w:top w:val="single" w:sz="4" w:space="0" w:color="auto"/>
              <w:left w:val="single" w:sz="4" w:space="0" w:color="auto"/>
            </w:tcBorders>
            <w:shd w:val="clear" w:color="auto" w:fill="FFFFFF"/>
            <w:vAlign w:val="center"/>
          </w:tcPr>
          <w:p w14:paraId="04D68553" w14:textId="77777777" w:rsidR="00D41A1A" w:rsidRDefault="00543D88">
            <w:pPr>
              <w:pStyle w:val="Jin0"/>
              <w:framePr w:w="9586" w:h="13666" w:wrap="none" w:vAnchor="page" w:hAnchor="page" w:x="565" w:y="1960"/>
              <w:shd w:val="clear" w:color="auto" w:fill="auto"/>
              <w:rPr>
                <w:sz w:val="13"/>
                <w:szCs w:val="13"/>
              </w:rPr>
            </w:pPr>
            <w:r>
              <w:rPr>
                <w:sz w:val="13"/>
                <w:szCs w:val="13"/>
              </w:rPr>
              <w:t>Ověření správnosti nápojných bodů všech médií, např. elektřina, plyn, voda, kanalizace.</w:t>
            </w:r>
          </w:p>
        </w:tc>
        <w:tc>
          <w:tcPr>
            <w:tcW w:w="322" w:type="dxa"/>
            <w:tcBorders>
              <w:left w:val="single" w:sz="4" w:space="0" w:color="auto"/>
            </w:tcBorders>
            <w:shd w:val="clear" w:color="auto" w:fill="FFFFFF"/>
            <w:vAlign w:val="bottom"/>
          </w:tcPr>
          <w:p w14:paraId="34C583EA"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left w:val="single" w:sz="4" w:space="0" w:color="auto"/>
            </w:tcBorders>
            <w:shd w:val="clear" w:color="auto" w:fill="FFFFFF"/>
            <w:vAlign w:val="bottom"/>
          </w:tcPr>
          <w:p w14:paraId="18627BC8" w14:textId="77777777" w:rsidR="00D41A1A" w:rsidRDefault="00543D88">
            <w:pPr>
              <w:pStyle w:val="Jin0"/>
              <w:framePr w:w="9586" w:h="13666" w:wrap="none" w:vAnchor="page" w:hAnchor="page" w:x="565" w:y="1960"/>
              <w:shd w:val="clear" w:color="auto" w:fill="auto"/>
              <w:jc w:val="both"/>
              <w:rPr>
                <w:sz w:val="13"/>
                <w:szCs w:val="13"/>
              </w:rPr>
            </w:pPr>
            <w:r>
              <w:rPr>
                <w:sz w:val="13"/>
                <w:szCs w:val="13"/>
              </w:rPr>
              <w:t>38,00000</w:t>
            </w:r>
          </w:p>
        </w:tc>
        <w:tc>
          <w:tcPr>
            <w:tcW w:w="715" w:type="dxa"/>
            <w:tcBorders>
              <w:left w:val="single" w:sz="4" w:space="0" w:color="auto"/>
            </w:tcBorders>
            <w:shd w:val="clear" w:color="auto" w:fill="FFFFFF"/>
            <w:vAlign w:val="bottom"/>
          </w:tcPr>
          <w:p w14:paraId="15335DFB" w14:textId="77777777" w:rsidR="00D41A1A" w:rsidRDefault="00543D88">
            <w:pPr>
              <w:pStyle w:val="Jin0"/>
              <w:framePr w:w="9586" w:h="13666" w:wrap="none" w:vAnchor="page" w:hAnchor="page" w:x="565" w:y="1960"/>
              <w:shd w:val="clear" w:color="auto" w:fill="auto"/>
              <w:ind w:firstLine="240"/>
              <w:jc w:val="both"/>
              <w:rPr>
                <w:sz w:val="13"/>
                <w:szCs w:val="13"/>
              </w:rPr>
            </w:pPr>
            <w:r>
              <w:rPr>
                <w:sz w:val="13"/>
                <w:szCs w:val="13"/>
              </w:rPr>
              <w:t>500,00</w:t>
            </w:r>
          </w:p>
        </w:tc>
        <w:tc>
          <w:tcPr>
            <w:tcW w:w="917" w:type="dxa"/>
            <w:tcBorders>
              <w:left w:val="single" w:sz="4" w:space="0" w:color="auto"/>
              <w:right w:val="single" w:sz="4" w:space="0" w:color="auto"/>
            </w:tcBorders>
            <w:shd w:val="clear" w:color="auto" w:fill="FFFFFF"/>
            <w:vAlign w:val="bottom"/>
          </w:tcPr>
          <w:p w14:paraId="6EA9341B" w14:textId="77777777" w:rsidR="00D41A1A" w:rsidRDefault="00543D88">
            <w:pPr>
              <w:pStyle w:val="Jin0"/>
              <w:framePr w:w="9586" w:h="13666" w:wrap="none" w:vAnchor="page" w:hAnchor="page" w:x="565" w:y="1960"/>
              <w:shd w:val="clear" w:color="auto" w:fill="auto"/>
              <w:jc w:val="right"/>
              <w:rPr>
                <w:sz w:val="13"/>
                <w:szCs w:val="13"/>
              </w:rPr>
            </w:pPr>
            <w:r>
              <w:rPr>
                <w:sz w:val="13"/>
                <w:szCs w:val="13"/>
              </w:rPr>
              <w:t>19 000,00</w:t>
            </w:r>
          </w:p>
        </w:tc>
      </w:tr>
      <w:tr w:rsidR="00D41A1A" w14:paraId="5374E54B" w14:textId="77777777">
        <w:tblPrEx>
          <w:tblCellMar>
            <w:top w:w="0" w:type="dxa"/>
            <w:bottom w:w="0" w:type="dxa"/>
          </w:tblCellMar>
        </w:tblPrEx>
        <w:trPr>
          <w:trHeight w:hRule="exact" w:val="307"/>
        </w:trPr>
        <w:tc>
          <w:tcPr>
            <w:tcW w:w="317" w:type="dxa"/>
            <w:tcBorders>
              <w:left w:val="single" w:sz="4" w:space="0" w:color="auto"/>
            </w:tcBorders>
            <w:shd w:val="clear" w:color="auto" w:fill="FFFFFF"/>
            <w:vAlign w:val="center"/>
          </w:tcPr>
          <w:p w14:paraId="11BA7B0C"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8</w:t>
            </w:r>
          </w:p>
        </w:tc>
        <w:tc>
          <w:tcPr>
            <w:tcW w:w="1042" w:type="dxa"/>
            <w:tcBorders>
              <w:left w:val="single" w:sz="4" w:space="0" w:color="auto"/>
            </w:tcBorders>
            <w:shd w:val="clear" w:color="auto" w:fill="FFFFFF"/>
            <w:vAlign w:val="center"/>
          </w:tcPr>
          <w:p w14:paraId="3A0F3B6C"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004 11-1020.R</w:t>
            </w:r>
          </w:p>
        </w:tc>
        <w:tc>
          <w:tcPr>
            <w:tcW w:w="5525" w:type="dxa"/>
            <w:tcBorders>
              <w:top w:val="single" w:sz="4" w:space="0" w:color="auto"/>
              <w:left w:val="single" w:sz="4" w:space="0" w:color="auto"/>
            </w:tcBorders>
            <w:shd w:val="clear" w:color="auto" w:fill="FFFFFF"/>
            <w:vAlign w:val="bottom"/>
          </w:tcPr>
          <w:p w14:paraId="756783AF"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Zajištění a provedení všech opatření organizačního a stavebně technologického charakteru nutných k řádnému provedení díla.</w:t>
            </w:r>
          </w:p>
        </w:tc>
        <w:tc>
          <w:tcPr>
            <w:tcW w:w="322" w:type="dxa"/>
            <w:tcBorders>
              <w:left w:val="single" w:sz="4" w:space="0" w:color="auto"/>
            </w:tcBorders>
            <w:shd w:val="clear" w:color="auto" w:fill="FFFFFF"/>
            <w:vAlign w:val="center"/>
          </w:tcPr>
          <w:p w14:paraId="1F33CE88"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left w:val="single" w:sz="4" w:space="0" w:color="auto"/>
            </w:tcBorders>
            <w:shd w:val="clear" w:color="auto" w:fill="FFFFFF"/>
            <w:vAlign w:val="center"/>
          </w:tcPr>
          <w:p w14:paraId="2186F7EC" w14:textId="77777777" w:rsidR="00D41A1A" w:rsidRDefault="00543D88">
            <w:pPr>
              <w:pStyle w:val="Jin0"/>
              <w:framePr w:w="9586" w:h="13666" w:wrap="none" w:vAnchor="page" w:hAnchor="page" w:x="565" w:y="1960"/>
              <w:shd w:val="clear" w:color="auto" w:fill="auto"/>
              <w:jc w:val="both"/>
              <w:rPr>
                <w:sz w:val="13"/>
                <w:szCs w:val="13"/>
              </w:rPr>
            </w:pPr>
            <w:r>
              <w:rPr>
                <w:sz w:val="13"/>
                <w:szCs w:val="13"/>
              </w:rPr>
              <w:t>38,00000</w:t>
            </w:r>
          </w:p>
        </w:tc>
        <w:tc>
          <w:tcPr>
            <w:tcW w:w="715" w:type="dxa"/>
            <w:tcBorders>
              <w:left w:val="single" w:sz="4" w:space="0" w:color="auto"/>
            </w:tcBorders>
            <w:shd w:val="clear" w:color="auto" w:fill="FFFFFF"/>
            <w:vAlign w:val="center"/>
          </w:tcPr>
          <w:p w14:paraId="51E1DB45" w14:textId="77777777" w:rsidR="00D41A1A" w:rsidRDefault="00543D88">
            <w:pPr>
              <w:pStyle w:val="Jin0"/>
              <w:framePr w:w="9586" w:h="13666" w:wrap="none" w:vAnchor="page" w:hAnchor="page" w:x="565" w:y="1960"/>
              <w:shd w:val="clear" w:color="auto" w:fill="auto"/>
              <w:ind w:firstLine="240"/>
              <w:jc w:val="both"/>
              <w:rPr>
                <w:sz w:val="13"/>
                <w:szCs w:val="13"/>
              </w:rPr>
            </w:pPr>
            <w:r>
              <w:rPr>
                <w:sz w:val="13"/>
                <w:szCs w:val="13"/>
              </w:rPr>
              <w:t>200,00</w:t>
            </w:r>
          </w:p>
        </w:tc>
        <w:tc>
          <w:tcPr>
            <w:tcW w:w="917" w:type="dxa"/>
            <w:tcBorders>
              <w:left w:val="single" w:sz="4" w:space="0" w:color="auto"/>
              <w:right w:val="single" w:sz="4" w:space="0" w:color="auto"/>
            </w:tcBorders>
            <w:shd w:val="clear" w:color="auto" w:fill="FFFFFF"/>
            <w:vAlign w:val="center"/>
          </w:tcPr>
          <w:p w14:paraId="60A5CB4B" w14:textId="77777777" w:rsidR="00D41A1A" w:rsidRDefault="00543D88">
            <w:pPr>
              <w:pStyle w:val="Jin0"/>
              <w:framePr w:w="9586" w:h="13666" w:wrap="none" w:vAnchor="page" w:hAnchor="page" w:x="565" w:y="1960"/>
              <w:shd w:val="clear" w:color="auto" w:fill="auto"/>
              <w:jc w:val="right"/>
              <w:rPr>
                <w:sz w:val="13"/>
                <w:szCs w:val="13"/>
              </w:rPr>
            </w:pPr>
            <w:r>
              <w:rPr>
                <w:sz w:val="13"/>
                <w:szCs w:val="13"/>
              </w:rPr>
              <w:t>7 600,00</w:t>
            </w:r>
          </w:p>
        </w:tc>
      </w:tr>
      <w:tr w:rsidR="00D41A1A" w14:paraId="68783138"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468D6169" w14:textId="77777777" w:rsidR="00D41A1A" w:rsidRDefault="00543D88">
            <w:pPr>
              <w:pStyle w:val="Jin0"/>
              <w:framePr w:w="9586" w:h="13666" w:wrap="none" w:vAnchor="page" w:hAnchor="page" w:x="565" w:y="1960"/>
              <w:shd w:val="clear" w:color="auto" w:fill="auto"/>
              <w:ind w:firstLine="200"/>
              <w:jc w:val="both"/>
              <w:rPr>
                <w:sz w:val="13"/>
                <w:szCs w:val="13"/>
              </w:rPr>
            </w:pPr>
            <w:r>
              <w:rPr>
                <w:sz w:val="13"/>
                <w:szCs w:val="13"/>
              </w:rPr>
              <w:t>9</w:t>
            </w:r>
          </w:p>
        </w:tc>
        <w:tc>
          <w:tcPr>
            <w:tcW w:w="1042" w:type="dxa"/>
            <w:tcBorders>
              <w:left w:val="single" w:sz="4" w:space="0" w:color="auto"/>
            </w:tcBorders>
            <w:shd w:val="clear" w:color="auto" w:fill="FFFFFF"/>
            <w:vAlign w:val="bottom"/>
          </w:tcPr>
          <w:p w14:paraId="38DED9F4" w14:textId="77777777" w:rsidR="00D41A1A" w:rsidRDefault="00543D88">
            <w:pPr>
              <w:pStyle w:val="Jin0"/>
              <w:framePr w:w="9586" w:h="13666" w:wrap="none" w:vAnchor="page" w:hAnchor="page" w:x="565" w:y="1960"/>
              <w:shd w:val="clear" w:color="auto" w:fill="auto"/>
              <w:jc w:val="both"/>
              <w:rPr>
                <w:sz w:val="13"/>
                <w:szCs w:val="13"/>
              </w:rPr>
            </w:pPr>
            <w:r>
              <w:rPr>
                <w:sz w:val="13"/>
                <w:szCs w:val="13"/>
              </w:rPr>
              <w:t>004 11-1020.R</w:t>
            </w:r>
          </w:p>
        </w:tc>
        <w:tc>
          <w:tcPr>
            <w:tcW w:w="5525" w:type="dxa"/>
            <w:tcBorders>
              <w:top w:val="single" w:sz="4" w:space="0" w:color="auto"/>
              <w:left w:val="single" w:sz="4" w:space="0" w:color="auto"/>
            </w:tcBorders>
            <w:shd w:val="clear" w:color="auto" w:fill="FFFFFF"/>
            <w:vAlign w:val="center"/>
          </w:tcPr>
          <w:p w14:paraId="585C3331" w14:textId="77777777" w:rsidR="00D41A1A" w:rsidRDefault="00543D88">
            <w:pPr>
              <w:pStyle w:val="Jin0"/>
              <w:framePr w:w="9586" w:h="13666" w:wrap="none" w:vAnchor="page" w:hAnchor="page" w:x="565" w:y="1960"/>
              <w:shd w:val="clear" w:color="auto" w:fill="auto"/>
              <w:rPr>
                <w:sz w:val="13"/>
                <w:szCs w:val="13"/>
              </w:rPr>
            </w:pPr>
            <w:r>
              <w:rPr>
                <w:sz w:val="13"/>
                <w:szCs w:val="13"/>
              </w:rPr>
              <w:t>Součinnost při provádění případného archeologického výzkumu na místě stavby.</w:t>
            </w:r>
          </w:p>
        </w:tc>
        <w:tc>
          <w:tcPr>
            <w:tcW w:w="322" w:type="dxa"/>
            <w:tcBorders>
              <w:left w:val="single" w:sz="4" w:space="0" w:color="auto"/>
            </w:tcBorders>
            <w:shd w:val="clear" w:color="auto" w:fill="FFFFFF"/>
            <w:vAlign w:val="bottom"/>
          </w:tcPr>
          <w:p w14:paraId="6424B890"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left w:val="single" w:sz="4" w:space="0" w:color="auto"/>
            </w:tcBorders>
            <w:shd w:val="clear" w:color="auto" w:fill="FFFFFF"/>
            <w:vAlign w:val="bottom"/>
          </w:tcPr>
          <w:p w14:paraId="6FC95D60" w14:textId="77777777" w:rsidR="00D41A1A" w:rsidRDefault="00543D88">
            <w:pPr>
              <w:pStyle w:val="Jin0"/>
              <w:framePr w:w="9586" w:h="13666" w:wrap="none" w:vAnchor="page" w:hAnchor="page" w:x="565" w:y="1960"/>
              <w:shd w:val="clear" w:color="auto" w:fill="auto"/>
              <w:jc w:val="both"/>
              <w:rPr>
                <w:sz w:val="13"/>
                <w:szCs w:val="13"/>
              </w:rPr>
            </w:pPr>
            <w:r>
              <w:rPr>
                <w:sz w:val="13"/>
                <w:szCs w:val="13"/>
              </w:rPr>
              <w:t>38,00000</w:t>
            </w:r>
          </w:p>
        </w:tc>
        <w:tc>
          <w:tcPr>
            <w:tcW w:w="715" w:type="dxa"/>
            <w:tcBorders>
              <w:left w:val="single" w:sz="4" w:space="0" w:color="auto"/>
            </w:tcBorders>
            <w:shd w:val="clear" w:color="auto" w:fill="FFFFFF"/>
            <w:vAlign w:val="bottom"/>
          </w:tcPr>
          <w:p w14:paraId="1B102FC0" w14:textId="77777777" w:rsidR="00D41A1A" w:rsidRDefault="00543D88">
            <w:pPr>
              <w:pStyle w:val="Jin0"/>
              <w:framePr w:w="9586" w:h="13666" w:wrap="none" w:vAnchor="page" w:hAnchor="page" w:x="565" w:y="1960"/>
              <w:shd w:val="clear" w:color="auto" w:fill="auto"/>
              <w:ind w:firstLine="240"/>
              <w:jc w:val="both"/>
              <w:rPr>
                <w:sz w:val="13"/>
                <w:szCs w:val="13"/>
              </w:rPr>
            </w:pPr>
            <w:r>
              <w:rPr>
                <w:sz w:val="13"/>
                <w:szCs w:val="13"/>
              </w:rPr>
              <w:t>700,00</w:t>
            </w:r>
          </w:p>
        </w:tc>
        <w:tc>
          <w:tcPr>
            <w:tcW w:w="917" w:type="dxa"/>
            <w:tcBorders>
              <w:left w:val="single" w:sz="4" w:space="0" w:color="auto"/>
              <w:right w:val="single" w:sz="4" w:space="0" w:color="auto"/>
            </w:tcBorders>
            <w:shd w:val="clear" w:color="auto" w:fill="FFFFFF"/>
            <w:vAlign w:val="bottom"/>
          </w:tcPr>
          <w:p w14:paraId="5704A699"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26 600,00</w:t>
            </w:r>
          </w:p>
        </w:tc>
      </w:tr>
      <w:tr w:rsidR="00D41A1A" w14:paraId="4F713BB5" w14:textId="77777777">
        <w:tblPrEx>
          <w:tblCellMar>
            <w:top w:w="0" w:type="dxa"/>
            <w:bottom w:w="0" w:type="dxa"/>
          </w:tblCellMar>
        </w:tblPrEx>
        <w:trPr>
          <w:trHeight w:hRule="exact" w:val="648"/>
        </w:trPr>
        <w:tc>
          <w:tcPr>
            <w:tcW w:w="317" w:type="dxa"/>
            <w:tcBorders>
              <w:left w:val="single" w:sz="4" w:space="0" w:color="auto"/>
            </w:tcBorders>
            <w:shd w:val="clear" w:color="auto" w:fill="FFFFFF"/>
          </w:tcPr>
          <w:p w14:paraId="660511ED" w14:textId="77777777" w:rsidR="00D41A1A" w:rsidRDefault="00543D88">
            <w:pPr>
              <w:pStyle w:val="Jin0"/>
              <w:framePr w:w="9586" w:h="13666" w:wrap="none" w:vAnchor="page" w:hAnchor="page" w:x="565" w:y="1960"/>
              <w:shd w:val="clear" w:color="auto" w:fill="auto"/>
              <w:jc w:val="both"/>
              <w:rPr>
                <w:sz w:val="13"/>
                <w:szCs w:val="13"/>
              </w:rPr>
            </w:pPr>
            <w:r>
              <w:rPr>
                <w:sz w:val="13"/>
                <w:szCs w:val="13"/>
              </w:rPr>
              <w:t>10</w:t>
            </w:r>
          </w:p>
        </w:tc>
        <w:tc>
          <w:tcPr>
            <w:tcW w:w="1042" w:type="dxa"/>
            <w:tcBorders>
              <w:top w:val="single" w:sz="4" w:space="0" w:color="auto"/>
              <w:left w:val="single" w:sz="4" w:space="0" w:color="auto"/>
            </w:tcBorders>
            <w:shd w:val="clear" w:color="auto" w:fill="FFFFFF"/>
            <w:vAlign w:val="center"/>
          </w:tcPr>
          <w:p w14:paraId="6B8D901B"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VRN10</w:t>
            </w:r>
          </w:p>
        </w:tc>
        <w:tc>
          <w:tcPr>
            <w:tcW w:w="5525" w:type="dxa"/>
            <w:tcBorders>
              <w:top w:val="single" w:sz="4" w:space="0" w:color="auto"/>
              <w:left w:val="single" w:sz="4" w:space="0" w:color="auto"/>
            </w:tcBorders>
            <w:shd w:val="clear" w:color="auto" w:fill="FFFFFF"/>
            <w:vAlign w:val="bottom"/>
          </w:tcPr>
          <w:p w14:paraId="30DE41F0"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Vybudování zařízení staveniště - doprava a osazení kontejnerů pro skladování. Doprava a osazení dočasného oplocení staveniště. Zřízení vnitrostaveništního rozvodu energie do 5 kV od připojení na hlavní přívod na staveništi včetně rozvaděčů pro připojení přenosných zásuvkových skříní, obecné osvětlení staveniště (včetně osvětlovacích</w:t>
            </w:r>
          </w:p>
        </w:tc>
        <w:tc>
          <w:tcPr>
            <w:tcW w:w="322" w:type="dxa"/>
            <w:tcBorders>
              <w:top w:val="single" w:sz="4" w:space="0" w:color="auto"/>
              <w:left w:val="single" w:sz="4" w:space="0" w:color="auto"/>
            </w:tcBorders>
            <w:shd w:val="clear" w:color="auto" w:fill="FFFFFF"/>
            <w:vAlign w:val="center"/>
          </w:tcPr>
          <w:p w14:paraId="59945DD7"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2BE0F027"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tcPr>
          <w:p w14:paraId="6F69C2FC" w14:textId="77777777" w:rsidR="00D41A1A" w:rsidRDefault="00543D88">
            <w:pPr>
              <w:pStyle w:val="Jin0"/>
              <w:framePr w:w="9586" w:h="13666" w:wrap="none" w:vAnchor="page" w:hAnchor="page" w:x="565" w:y="1960"/>
              <w:shd w:val="clear" w:color="auto" w:fill="auto"/>
              <w:jc w:val="both"/>
              <w:rPr>
                <w:sz w:val="13"/>
                <w:szCs w:val="13"/>
              </w:rPr>
            </w:pPr>
            <w:r>
              <w:rPr>
                <w:sz w:val="13"/>
                <w:szCs w:val="13"/>
              </w:rPr>
              <w:t>8 000,00</w:t>
            </w:r>
          </w:p>
        </w:tc>
        <w:tc>
          <w:tcPr>
            <w:tcW w:w="917" w:type="dxa"/>
            <w:tcBorders>
              <w:left w:val="single" w:sz="4" w:space="0" w:color="auto"/>
              <w:right w:val="single" w:sz="4" w:space="0" w:color="auto"/>
            </w:tcBorders>
            <w:shd w:val="clear" w:color="auto" w:fill="FFFFFF"/>
          </w:tcPr>
          <w:p w14:paraId="476A2DF0" w14:textId="77777777" w:rsidR="00D41A1A" w:rsidRDefault="00543D88">
            <w:pPr>
              <w:pStyle w:val="Jin0"/>
              <w:framePr w:w="9586" w:h="13666" w:wrap="none" w:vAnchor="page" w:hAnchor="page" w:x="565" w:y="1960"/>
              <w:shd w:val="clear" w:color="auto" w:fill="auto"/>
              <w:jc w:val="right"/>
              <w:rPr>
                <w:sz w:val="13"/>
                <w:szCs w:val="13"/>
              </w:rPr>
            </w:pPr>
            <w:r>
              <w:rPr>
                <w:sz w:val="13"/>
                <w:szCs w:val="13"/>
              </w:rPr>
              <w:t>8 000,00</w:t>
            </w:r>
          </w:p>
        </w:tc>
      </w:tr>
      <w:tr w:rsidR="00D41A1A" w14:paraId="4ABEF31D" w14:textId="77777777">
        <w:tblPrEx>
          <w:tblCellMar>
            <w:top w:w="0" w:type="dxa"/>
            <w:bottom w:w="0" w:type="dxa"/>
          </w:tblCellMar>
        </w:tblPrEx>
        <w:trPr>
          <w:trHeight w:hRule="exact" w:val="475"/>
        </w:trPr>
        <w:tc>
          <w:tcPr>
            <w:tcW w:w="317" w:type="dxa"/>
            <w:tcBorders>
              <w:left w:val="single" w:sz="4" w:space="0" w:color="auto"/>
            </w:tcBorders>
            <w:shd w:val="clear" w:color="auto" w:fill="FFFFFF"/>
            <w:vAlign w:val="center"/>
          </w:tcPr>
          <w:p w14:paraId="460C81B2" w14:textId="77777777" w:rsidR="00D41A1A" w:rsidRDefault="00543D88">
            <w:pPr>
              <w:pStyle w:val="Jin0"/>
              <w:framePr w:w="9586" w:h="13666" w:wrap="none" w:vAnchor="page" w:hAnchor="page" w:x="565" w:y="1960"/>
              <w:shd w:val="clear" w:color="auto" w:fill="auto"/>
              <w:jc w:val="both"/>
              <w:rPr>
                <w:sz w:val="13"/>
                <w:szCs w:val="13"/>
              </w:rPr>
            </w:pPr>
            <w:r>
              <w:rPr>
                <w:sz w:val="13"/>
                <w:szCs w:val="13"/>
              </w:rPr>
              <w:t>11</w:t>
            </w:r>
          </w:p>
        </w:tc>
        <w:tc>
          <w:tcPr>
            <w:tcW w:w="1042" w:type="dxa"/>
            <w:tcBorders>
              <w:top w:val="single" w:sz="4" w:space="0" w:color="auto"/>
              <w:left w:val="single" w:sz="4" w:space="0" w:color="auto"/>
            </w:tcBorders>
            <w:shd w:val="clear" w:color="auto" w:fill="FFFFFF"/>
            <w:vAlign w:val="center"/>
          </w:tcPr>
          <w:p w14:paraId="68D85590"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VRN11</w:t>
            </w:r>
          </w:p>
        </w:tc>
        <w:tc>
          <w:tcPr>
            <w:tcW w:w="5525" w:type="dxa"/>
            <w:tcBorders>
              <w:top w:val="single" w:sz="4" w:space="0" w:color="auto"/>
              <w:left w:val="single" w:sz="4" w:space="0" w:color="auto"/>
            </w:tcBorders>
            <w:shd w:val="clear" w:color="auto" w:fill="FFFFFF"/>
            <w:vAlign w:val="bottom"/>
          </w:tcPr>
          <w:p w14:paraId="4E577597"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Provoz zařízení staveniště - Náklady na vybavení objektů zařízení staveniště, ostraha staveniště, náklady na potřebný úklid v prostorách zařízení staveniště celé stavby, náklady na nutnou údržbu a opravy na objektech zařízení staveniště a na přípojkách</w:t>
            </w:r>
          </w:p>
        </w:tc>
        <w:tc>
          <w:tcPr>
            <w:tcW w:w="322" w:type="dxa"/>
            <w:tcBorders>
              <w:top w:val="single" w:sz="4" w:space="0" w:color="auto"/>
              <w:left w:val="single" w:sz="4" w:space="0" w:color="auto"/>
            </w:tcBorders>
            <w:shd w:val="clear" w:color="auto" w:fill="FFFFFF"/>
            <w:vAlign w:val="center"/>
          </w:tcPr>
          <w:p w14:paraId="0C46FA80"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1A04AF68"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tcPr>
          <w:p w14:paraId="40C9F762" w14:textId="77777777" w:rsidR="00D41A1A" w:rsidRDefault="00543D88">
            <w:pPr>
              <w:pStyle w:val="Jin0"/>
              <w:framePr w:w="9586" w:h="13666" w:wrap="none" w:vAnchor="page" w:hAnchor="page" w:x="565" w:y="1960"/>
              <w:shd w:val="clear" w:color="auto" w:fill="auto"/>
              <w:jc w:val="both"/>
              <w:rPr>
                <w:sz w:val="13"/>
                <w:szCs w:val="13"/>
              </w:rPr>
            </w:pPr>
            <w:r>
              <w:rPr>
                <w:sz w:val="13"/>
                <w:szCs w:val="13"/>
              </w:rPr>
              <w:t>12 000,00</w:t>
            </w:r>
          </w:p>
        </w:tc>
        <w:tc>
          <w:tcPr>
            <w:tcW w:w="917" w:type="dxa"/>
            <w:tcBorders>
              <w:left w:val="single" w:sz="4" w:space="0" w:color="auto"/>
              <w:right w:val="single" w:sz="4" w:space="0" w:color="auto"/>
            </w:tcBorders>
            <w:shd w:val="clear" w:color="auto" w:fill="FFFFFF"/>
          </w:tcPr>
          <w:p w14:paraId="1F2432D6" w14:textId="77777777" w:rsidR="00D41A1A" w:rsidRDefault="00543D88">
            <w:pPr>
              <w:pStyle w:val="Jin0"/>
              <w:framePr w:w="9586" w:h="13666" w:wrap="none" w:vAnchor="page" w:hAnchor="page" w:x="565" w:y="1960"/>
              <w:shd w:val="clear" w:color="auto" w:fill="auto"/>
              <w:jc w:val="right"/>
              <w:rPr>
                <w:sz w:val="13"/>
                <w:szCs w:val="13"/>
              </w:rPr>
            </w:pPr>
            <w:r>
              <w:rPr>
                <w:sz w:val="13"/>
                <w:szCs w:val="13"/>
              </w:rPr>
              <w:t>12 000,00</w:t>
            </w:r>
          </w:p>
        </w:tc>
      </w:tr>
      <w:tr w:rsidR="00D41A1A" w14:paraId="7299745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A81824B" w14:textId="77777777" w:rsidR="00D41A1A" w:rsidRDefault="00543D88">
            <w:pPr>
              <w:pStyle w:val="Jin0"/>
              <w:framePr w:w="9586" w:h="13666" w:wrap="none" w:vAnchor="page" w:hAnchor="page" w:x="565" w:y="1960"/>
              <w:shd w:val="clear" w:color="auto" w:fill="auto"/>
              <w:jc w:val="both"/>
              <w:rPr>
                <w:sz w:val="13"/>
                <w:szCs w:val="13"/>
              </w:rPr>
            </w:pPr>
            <w:r>
              <w:rPr>
                <w:sz w:val="13"/>
                <w:szCs w:val="13"/>
              </w:rPr>
              <w:t>12</w:t>
            </w:r>
          </w:p>
        </w:tc>
        <w:tc>
          <w:tcPr>
            <w:tcW w:w="1042" w:type="dxa"/>
            <w:tcBorders>
              <w:top w:val="single" w:sz="4" w:space="0" w:color="auto"/>
              <w:left w:val="single" w:sz="4" w:space="0" w:color="auto"/>
            </w:tcBorders>
            <w:shd w:val="clear" w:color="auto" w:fill="FFFFFF"/>
            <w:vAlign w:val="bottom"/>
          </w:tcPr>
          <w:p w14:paraId="75703A27"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VRN12</w:t>
            </w:r>
          </w:p>
        </w:tc>
        <w:tc>
          <w:tcPr>
            <w:tcW w:w="5525" w:type="dxa"/>
            <w:tcBorders>
              <w:top w:val="single" w:sz="4" w:space="0" w:color="auto"/>
              <w:left w:val="single" w:sz="4" w:space="0" w:color="auto"/>
            </w:tcBorders>
            <w:shd w:val="clear" w:color="auto" w:fill="FFFFFF"/>
            <w:vAlign w:val="bottom"/>
          </w:tcPr>
          <w:p w14:paraId="6D73F23C" w14:textId="77777777" w:rsidR="00D41A1A" w:rsidRDefault="00543D88">
            <w:pPr>
              <w:pStyle w:val="Jin0"/>
              <w:framePr w:w="9586" w:h="13666" w:wrap="none" w:vAnchor="page" w:hAnchor="page" w:x="565" w:y="1960"/>
              <w:shd w:val="clear" w:color="auto" w:fill="auto"/>
              <w:rPr>
                <w:sz w:val="13"/>
                <w:szCs w:val="13"/>
              </w:rPr>
            </w:pPr>
            <w:r>
              <w:rPr>
                <w:sz w:val="13"/>
                <w:szCs w:val="13"/>
              </w:rPr>
              <w:t>Zajištění průběžného úklidu komunikací znečištěných vlivem stavebních činností.</w:t>
            </w:r>
          </w:p>
        </w:tc>
        <w:tc>
          <w:tcPr>
            <w:tcW w:w="322" w:type="dxa"/>
            <w:tcBorders>
              <w:top w:val="single" w:sz="4" w:space="0" w:color="auto"/>
              <w:left w:val="single" w:sz="4" w:space="0" w:color="auto"/>
            </w:tcBorders>
            <w:shd w:val="clear" w:color="auto" w:fill="FFFFFF"/>
            <w:vAlign w:val="bottom"/>
          </w:tcPr>
          <w:p w14:paraId="1420E29B"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4CA2230F"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0327CC9F" w14:textId="77777777" w:rsidR="00D41A1A" w:rsidRDefault="00543D88">
            <w:pPr>
              <w:pStyle w:val="Jin0"/>
              <w:framePr w:w="9586" w:h="13666" w:wrap="none" w:vAnchor="page" w:hAnchor="page" w:x="565" w:y="1960"/>
              <w:shd w:val="clear" w:color="auto" w:fill="auto"/>
              <w:jc w:val="both"/>
              <w:rPr>
                <w:sz w:val="13"/>
                <w:szCs w:val="13"/>
              </w:rPr>
            </w:pPr>
            <w:r>
              <w:rPr>
                <w:sz w:val="13"/>
                <w:szCs w:val="13"/>
              </w:rPr>
              <w:t>40 000,00</w:t>
            </w:r>
          </w:p>
        </w:tc>
        <w:tc>
          <w:tcPr>
            <w:tcW w:w="917" w:type="dxa"/>
            <w:tcBorders>
              <w:left w:val="single" w:sz="4" w:space="0" w:color="auto"/>
              <w:right w:val="single" w:sz="4" w:space="0" w:color="auto"/>
            </w:tcBorders>
            <w:shd w:val="clear" w:color="auto" w:fill="FFFFFF"/>
            <w:vAlign w:val="bottom"/>
          </w:tcPr>
          <w:p w14:paraId="28E19EE5" w14:textId="77777777" w:rsidR="00D41A1A" w:rsidRDefault="00543D88">
            <w:pPr>
              <w:pStyle w:val="Jin0"/>
              <w:framePr w:w="9586" w:h="13666" w:wrap="none" w:vAnchor="page" w:hAnchor="page" w:x="565" w:y="1960"/>
              <w:shd w:val="clear" w:color="auto" w:fill="auto"/>
              <w:jc w:val="right"/>
              <w:rPr>
                <w:sz w:val="13"/>
                <w:szCs w:val="13"/>
              </w:rPr>
            </w:pPr>
            <w:r>
              <w:rPr>
                <w:sz w:val="13"/>
                <w:szCs w:val="13"/>
              </w:rPr>
              <w:t>40 000,00</w:t>
            </w:r>
          </w:p>
        </w:tc>
      </w:tr>
      <w:tr w:rsidR="00D41A1A" w14:paraId="7DC2AD75" w14:textId="77777777">
        <w:tblPrEx>
          <w:tblCellMar>
            <w:top w:w="0" w:type="dxa"/>
            <w:bottom w:w="0" w:type="dxa"/>
          </w:tblCellMar>
        </w:tblPrEx>
        <w:trPr>
          <w:trHeight w:hRule="exact" w:val="331"/>
        </w:trPr>
        <w:tc>
          <w:tcPr>
            <w:tcW w:w="317" w:type="dxa"/>
            <w:tcBorders>
              <w:left w:val="single" w:sz="4" w:space="0" w:color="auto"/>
            </w:tcBorders>
            <w:shd w:val="clear" w:color="auto" w:fill="FFFFFF"/>
            <w:vAlign w:val="center"/>
          </w:tcPr>
          <w:p w14:paraId="0410DA1E" w14:textId="77777777" w:rsidR="00D41A1A" w:rsidRDefault="00543D88">
            <w:pPr>
              <w:pStyle w:val="Jin0"/>
              <w:framePr w:w="9586" w:h="13666" w:wrap="none" w:vAnchor="page" w:hAnchor="page" w:x="565" w:y="1960"/>
              <w:shd w:val="clear" w:color="auto" w:fill="auto"/>
              <w:jc w:val="both"/>
              <w:rPr>
                <w:sz w:val="13"/>
                <w:szCs w:val="13"/>
              </w:rPr>
            </w:pPr>
            <w:r>
              <w:rPr>
                <w:sz w:val="13"/>
                <w:szCs w:val="13"/>
              </w:rPr>
              <w:t>13</w:t>
            </w:r>
          </w:p>
        </w:tc>
        <w:tc>
          <w:tcPr>
            <w:tcW w:w="1042" w:type="dxa"/>
            <w:tcBorders>
              <w:top w:val="single" w:sz="4" w:space="0" w:color="auto"/>
              <w:left w:val="single" w:sz="4" w:space="0" w:color="auto"/>
            </w:tcBorders>
            <w:shd w:val="clear" w:color="auto" w:fill="FFFFFF"/>
            <w:vAlign w:val="bottom"/>
          </w:tcPr>
          <w:p w14:paraId="158C607B"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VRN13</w:t>
            </w:r>
          </w:p>
        </w:tc>
        <w:tc>
          <w:tcPr>
            <w:tcW w:w="5525" w:type="dxa"/>
            <w:tcBorders>
              <w:top w:val="single" w:sz="4" w:space="0" w:color="auto"/>
              <w:left w:val="single" w:sz="4" w:space="0" w:color="auto"/>
            </w:tcBorders>
            <w:shd w:val="clear" w:color="auto" w:fill="FFFFFF"/>
            <w:vAlign w:val="bottom"/>
          </w:tcPr>
          <w:p w14:paraId="455E0F46"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Rozebrání, bourání a odvoz zařízení staveniště - Odstranění objektů zařízení staveniště včetně rozvodu energií a jejich odvoz.</w:t>
            </w:r>
          </w:p>
        </w:tc>
        <w:tc>
          <w:tcPr>
            <w:tcW w:w="322" w:type="dxa"/>
            <w:tcBorders>
              <w:top w:val="single" w:sz="4" w:space="0" w:color="auto"/>
              <w:left w:val="single" w:sz="4" w:space="0" w:color="auto"/>
            </w:tcBorders>
            <w:shd w:val="clear" w:color="auto" w:fill="FFFFFF"/>
            <w:vAlign w:val="bottom"/>
          </w:tcPr>
          <w:p w14:paraId="447CB9EF"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7FF5E6ED"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center"/>
          </w:tcPr>
          <w:p w14:paraId="17A921E3" w14:textId="77777777" w:rsidR="00D41A1A" w:rsidRDefault="00543D88">
            <w:pPr>
              <w:pStyle w:val="Jin0"/>
              <w:framePr w:w="9586" w:h="13666" w:wrap="none" w:vAnchor="page" w:hAnchor="page" w:x="565" w:y="1960"/>
              <w:shd w:val="clear" w:color="auto" w:fill="auto"/>
              <w:jc w:val="both"/>
              <w:rPr>
                <w:sz w:val="13"/>
                <w:szCs w:val="13"/>
              </w:rPr>
            </w:pPr>
            <w:r>
              <w:rPr>
                <w:sz w:val="13"/>
                <w:szCs w:val="13"/>
              </w:rPr>
              <w:t>5 000,00</w:t>
            </w:r>
          </w:p>
        </w:tc>
        <w:tc>
          <w:tcPr>
            <w:tcW w:w="917" w:type="dxa"/>
            <w:tcBorders>
              <w:left w:val="single" w:sz="4" w:space="0" w:color="auto"/>
              <w:right w:val="single" w:sz="4" w:space="0" w:color="auto"/>
            </w:tcBorders>
            <w:shd w:val="clear" w:color="auto" w:fill="FFFFFF"/>
            <w:vAlign w:val="center"/>
          </w:tcPr>
          <w:p w14:paraId="4E85CAD2" w14:textId="77777777" w:rsidR="00D41A1A" w:rsidRDefault="00543D88">
            <w:pPr>
              <w:pStyle w:val="Jin0"/>
              <w:framePr w:w="9586" w:h="13666" w:wrap="none" w:vAnchor="page" w:hAnchor="page" w:x="565" w:y="1960"/>
              <w:shd w:val="clear" w:color="auto" w:fill="auto"/>
              <w:jc w:val="right"/>
              <w:rPr>
                <w:sz w:val="13"/>
                <w:szCs w:val="13"/>
              </w:rPr>
            </w:pPr>
            <w:r>
              <w:rPr>
                <w:sz w:val="13"/>
                <w:szCs w:val="13"/>
              </w:rPr>
              <w:t>5 000,00</w:t>
            </w:r>
          </w:p>
        </w:tc>
      </w:tr>
      <w:tr w:rsidR="00D41A1A" w14:paraId="4B4B74FA" w14:textId="77777777">
        <w:tblPrEx>
          <w:tblCellMar>
            <w:top w:w="0" w:type="dxa"/>
            <w:bottom w:w="0" w:type="dxa"/>
          </w:tblCellMar>
        </w:tblPrEx>
        <w:trPr>
          <w:trHeight w:hRule="exact" w:val="211"/>
        </w:trPr>
        <w:tc>
          <w:tcPr>
            <w:tcW w:w="317" w:type="dxa"/>
            <w:tcBorders>
              <w:left w:val="single" w:sz="4" w:space="0" w:color="auto"/>
            </w:tcBorders>
            <w:shd w:val="clear" w:color="auto" w:fill="FFFFFF"/>
            <w:vAlign w:val="bottom"/>
          </w:tcPr>
          <w:p w14:paraId="3085532C" w14:textId="77777777" w:rsidR="00D41A1A" w:rsidRDefault="00543D88">
            <w:pPr>
              <w:pStyle w:val="Jin0"/>
              <w:framePr w:w="9586" w:h="13666" w:wrap="none" w:vAnchor="page" w:hAnchor="page" w:x="565" w:y="1960"/>
              <w:shd w:val="clear" w:color="auto" w:fill="auto"/>
              <w:jc w:val="both"/>
              <w:rPr>
                <w:sz w:val="13"/>
                <w:szCs w:val="13"/>
              </w:rPr>
            </w:pPr>
            <w:r>
              <w:rPr>
                <w:sz w:val="13"/>
                <w:szCs w:val="13"/>
              </w:rPr>
              <w:t>14</w:t>
            </w:r>
          </w:p>
        </w:tc>
        <w:tc>
          <w:tcPr>
            <w:tcW w:w="1042" w:type="dxa"/>
            <w:tcBorders>
              <w:top w:val="single" w:sz="4" w:space="0" w:color="auto"/>
              <w:left w:val="single" w:sz="4" w:space="0" w:color="auto"/>
            </w:tcBorders>
            <w:shd w:val="clear" w:color="auto" w:fill="FFFFFF"/>
            <w:vAlign w:val="bottom"/>
          </w:tcPr>
          <w:p w14:paraId="05D48798"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VRN14</w:t>
            </w:r>
          </w:p>
        </w:tc>
        <w:tc>
          <w:tcPr>
            <w:tcW w:w="5525" w:type="dxa"/>
            <w:tcBorders>
              <w:top w:val="single" w:sz="4" w:space="0" w:color="auto"/>
              <w:left w:val="single" w:sz="4" w:space="0" w:color="auto"/>
            </w:tcBorders>
            <w:shd w:val="clear" w:color="auto" w:fill="FFFFFF"/>
          </w:tcPr>
          <w:p w14:paraId="45628612" w14:textId="77777777" w:rsidR="00D41A1A" w:rsidRDefault="00543D88">
            <w:pPr>
              <w:pStyle w:val="Jin0"/>
              <w:framePr w:w="9586" w:h="13666" w:wrap="none" w:vAnchor="page" w:hAnchor="page" w:x="565" w:y="1960"/>
              <w:shd w:val="clear" w:color="auto" w:fill="auto"/>
              <w:rPr>
                <w:sz w:val="13"/>
                <w:szCs w:val="13"/>
              </w:rPr>
            </w:pPr>
            <w:r>
              <w:rPr>
                <w:sz w:val="13"/>
                <w:szCs w:val="13"/>
              </w:rPr>
              <w:t>Náklady na úpravu povrchů po odstranění zařízení staveniště a úklid ploch, na kterých</w:t>
            </w:r>
          </w:p>
        </w:tc>
        <w:tc>
          <w:tcPr>
            <w:tcW w:w="322" w:type="dxa"/>
            <w:tcBorders>
              <w:top w:val="single" w:sz="4" w:space="0" w:color="auto"/>
              <w:left w:val="single" w:sz="4" w:space="0" w:color="auto"/>
            </w:tcBorders>
            <w:shd w:val="clear" w:color="auto" w:fill="FFFFFF"/>
            <w:vAlign w:val="bottom"/>
          </w:tcPr>
          <w:p w14:paraId="6FBE2EB0"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6E120115"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43C0793E" w14:textId="77777777" w:rsidR="00D41A1A" w:rsidRDefault="00543D88">
            <w:pPr>
              <w:pStyle w:val="Jin0"/>
              <w:framePr w:w="9586" w:h="13666" w:wrap="none" w:vAnchor="page" w:hAnchor="page" w:x="565" w:y="1960"/>
              <w:shd w:val="clear" w:color="auto" w:fill="auto"/>
              <w:jc w:val="both"/>
              <w:rPr>
                <w:sz w:val="13"/>
                <w:szCs w:val="13"/>
              </w:rPr>
            </w:pPr>
            <w:r>
              <w:rPr>
                <w:sz w:val="13"/>
                <w:szCs w:val="13"/>
              </w:rPr>
              <w:t>2 000,00</w:t>
            </w:r>
          </w:p>
        </w:tc>
        <w:tc>
          <w:tcPr>
            <w:tcW w:w="917" w:type="dxa"/>
            <w:tcBorders>
              <w:left w:val="single" w:sz="4" w:space="0" w:color="auto"/>
              <w:right w:val="single" w:sz="4" w:space="0" w:color="auto"/>
            </w:tcBorders>
            <w:shd w:val="clear" w:color="auto" w:fill="FFFFFF"/>
            <w:vAlign w:val="bottom"/>
          </w:tcPr>
          <w:p w14:paraId="49F807AE"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2 000,00</w:t>
            </w:r>
          </w:p>
        </w:tc>
      </w:tr>
      <w:tr w:rsidR="00D41A1A" w14:paraId="5E706EE3" w14:textId="77777777">
        <w:tblPrEx>
          <w:tblCellMar>
            <w:top w:w="0" w:type="dxa"/>
            <w:bottom w:w="0" w:type="dxa"/>
          </w:tblCellMar>
        </w:tblPrEx>
        <w:trPr>
          <w:trHeight w:hRule="exact" w:val="250"/>
        </w:trPr>
        <w:tc>
          <w:tcPr>
            <w:tcW w:w="317" w:type="dxa"/>
            <w:tcBorders>
              <w:left w:val="single" w:sz="4" w:space="0" w:color="auto"/>
            </w:tcBorders>
            <w:shd w:val="clear" w:color="auto" w:fill="FFFFFF"/>
            <w:vAlign w:val="bottom"/>
          </w:tcPr>
          <w:p w14:paraId="28D381B3" w14:textId="77777777" w:rsidR="00D41A1A" w:rsidRDefault="00543D88">
            <w:pPr>
              <w:pStyle w:val="Jin0"/>
              <w:framePr w:w="9586" w:h="13666" w:wrap="none" w:vAnchor="page" w:hAnchor="page" w:x="565" w:y="1960"/>
              <w:shd w:val="clear" w:color="auto" w:fill="auto"/>
              <w:jc w:val="both"/>
              <w:rPr>
                <w:sz w:val="13"/>
                <w:szCs w:val="13"/>
              </w:rPr>
            </w:pPr>
            <w:r>
              <w:rPr>
                <w:sz w:val="13"/>
                <w:szCs w:val="13"/>
              </w:rPr>
              <w:t>15</w:t>
            </w:r>
          </w:p>
        </w:tc>
        <w:tc>
          <w:tcPr>
            <w:tcW w:w="1042" w:type="dxa"/>
            <w:tcBorders>
              <w:top w:val="single" w:sz="4" w:space="0" w:color="auto"/>
              <w:left w:val="single" w:sz="4" w:space="0" w:color="auto"/>
            </w:tcBorders>
            <w:shd w:val="clear" w:color="auto" w:fill="FFFFFF"/>
            <w:vAlign w:val="bottom"/>
          </w:tcPr>
          <w:p w14:paraId="55237290"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VRN15</w:t>
            </w:r>
          </w:p>
        </w:tc>
        <w:tc>
          <w:tcPr>
            <w:tcW w:w="5525" w:type="dxa"/>
            <w:tcBorders>
              <w:top w:val="single" w:sz="4" w:space="0" w:color="auto"/>
              <w:left w:val="single" w:sz="4" w:space="0" w:color="auto"/>
            </w:tcBorders>
            <w:shd w:val="clear" w:color="auto" w:fill="FFFFFF"/>
            <w:vAlign w:val="center"/>
          </w:tcPr>
          <w:p w14:paraId="4BEEE38A" w14:textId="77777777" w:rsidR="00D41A1A" w:rsidRDefault="00543D88">
            <w:pPr>
              <w:pStyle w:val="Jin0"/>
              <w:framePr w:w="9586" w:h="13666" w:wrap="none" w:vAnchor="page" w:hAnchor="page" w:x="565" w:y="1960"/>
              <w:shd w:val="clear" w:color="auto" w:fill="auto"/>
              <w:rPr>
                <w:sz w:val="13"/>
                <w:szCs w:val="13"/>
              </w:rPr>
            </w:pPr>
            <w:r>
              <w:rPr>
                <w:sz w:val="13"/>
                <w:szCs w:val="13"/>
              </w:rPr>
              <w:t>Zabezpečení staveniště v souladu s nařízením vlády 591/2006 Sb.</w:t>
            </w:r>
          </w:p>
        </w:tc>
        <w:tc>
          <w:tcPr>
            <w:tcW w:w="322" w:type="dxa"/>
            <w:tcBorders>
              <w:top w:val="single" w:sz="4" w:space="0" w:color="auto"/>
              <w:left w:val="single" w:sz="4" w:space="0" w:color="auto"/>
            </w:tcBorders>
            <w:shd w:val="clear" w:color="auto" w:fill="FFFFFF"/>
            <w:vAlign w:val="bottom"/>
          </w:tcPr>
          <w:p w14:paraId="269C0E2F"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4BD8EDE0"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center"/>
          </w:tcPr>
          <w:p w14:paraId="5C2A8B2E" w14:textId="77777777" w:rsidR="00D41A1A" w:rsidRDefault="00543D88">
            <w:pPr>
              <w:pStyle w:val="Jin0"/>
              <w:framePr w:w="9586" w:h="13666" w:wrap="none" w:vAnchor="page" w:hAnchor="page" w:x="565" w:y="1960"/>
              <w:shd w:val="clear" w:color="auto" w:fill="auto"/>
              <w:jc w:val="both"/>
              <w:rPr>
                <w:sz w:val="13"/>
                <w:szCs w:val="13"/>
              </w:rPr>
            </w:pPr>
            <w:r>
              <w:rPr>
                <w:sz w:val="13"/>
                <w:szCs w:val="13"/>
              </w:rPr>
              <w:t>3 000,00</w:t>
            </w:r>
          </w:p>
        </w:tc>
        <w:tc>
          <w:tcPr>
            <w:tcW w:w="917" w:type="dxa"/>
            <w:tcBorders>
              <w:left w:val="single" w:sz="4" w:space="0" w:color="auto"/>
              <w:right w:val="single" w:sz="4" w:space="0" w:color="auto"/>
            </w:tcBorders>
            <w:shd w:val="clear" w:color="auto" w:fill="FFFFFF"/>
            <w:vAlign w:val="center"/>
          </w:tcPr>
          <w:p w14:paraId="672A579F"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3 000,00</w:t>
            </w:r>
          </w:p>
        </w:tc>
      </w:tr>
      <w:tr w:rsidR="00D41A1A" w14:paraId="032979DC" w14:textId="77777777">
        <w:tblPrEx>
          <w:tblCellMar>
            <w:top w:w="0" w:type="dxa"/>
            <w:bottom w:w="0" w:type="dxa"/>
          </w:tblCellMar>
        </w:tblPrEx>
        <w:trPr>
          <w:trHeight w:hRule="exact" w:val="182"/>
        </w:trPr>
        <w:tc>
          <w:tcPr>
            <w:tcW w:w="317" w:type="dxa"/>
            <w:tcBorders>
              <w:left w:val="single" w:sz="4" w:space="0" w:color="auto"/>
            </w:tcBorders>
            <w:shd w:val="clear" w:color="auto" w:fill="FFFFFF"/>
            <w:vAlign w:val="bottom"/>
          </w:tcPr>
          <w:p w14:paraId="1A5AEB89" w14:textId="77777777" w:rsidR="00D41A1A" w:rsidRDefault="00543D88">
            <w:pPr>
              <w:pStyle w:val="Jin0"/>
              <w:framePr w:w="9586" w:h="13666" w:wrap="none" w:vAnchor="page" w:hAnchor="page" w:x="565" w:y="1960"/>
              <w:shd w:val="clear" w:color="auto" w:fill="auto"/>
              <w:jc w:val="both"/>
              <w:rPr>
                <w:sz w:val="13"/>
                <w:szCs w:val="13"/>
              </w:rPr>
            </w:pPr>
            <w:r>
              <w:rPr>
                <w:sz w:val="13"/>
                <w:szCs w:val="13"/>
              </w:rPr>
              <w:t>16</w:t>
            </w:r>
          </w:p>
        </w:tc>
        <w:tc>
          <w:tcPr>
            <w:tcW w:w="1042" w:type="dxa"/>
            <w:tcBorders>
              <w:top w:val="single" w:sz="4" w:space="0" w:color="auto"/>
              <w:left w:val="single" w:sz="4" w:space="0" w:color="auto"/>
            </w:tcBorders>
            <w:shd w:val="clear" w:color="auto" w:fill="FFFFFF"/>
            <w:vAlign w:val="bottom"/>
          </w:tcPr>
          <w:p w14:paraId="2D0A9DEB"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VRN16</w:t>
            </w:r>
          </w:p>
        </w:tc>
        <w:tc>
          <w:tcPr>
            <w:tcW w:w="5525" w:type="dxa"/>
            <w:tcBorders>
              <w:top w:val="single" w:sz="4" w:space="0" w:color="auto"/>
              <w:left w:val="single" w:sz="4" w:space="0" w:color="auto"/>
            </w:tcBorders>
            <w:shd w:val="clear" w:color="auto" w:fill="FFFFFF"/>
            <w:vAlign w:val="bottom"/>
          </w:tcPr>
          <w:p w14:paraId="0B590E3A" w14:textId="77777777" w:rsidR="00D41A1A" w:rsidRDefault="00543D88">
            <w:pPr>
              <w:pStyle w:val="Jin0"/>
              <w:framePr w:w="9586" w:h="13666" w:wrap="none" w:vAnchor="page" w:hAnchor="page" w:x="565" w:y="1960"/>
              <w:shd w:val="clear" w:color="auto" w:fill="auto"/>
              <w:rPr>
                <w:sz w:val="13"/>
                <w:szCs w:val="13"/>
              </w:rPr>
            </w:pPr>
            <w:r>
              <w:rPr>
                <w:sz w:val="13"/>
                <w:szCs w:val="13"/>
              </w:rPr>
              <w:t>Zajištění, provoz a údržba všech případných deponií a mezideponií.</w:t>
            </w:r>
          </w:p>
        </w:tc>
        <w:tc>
          <w:tcPr>
            <w:tcW w:w="322" w:type="dxa"/>
            <w:tcBorders>
              <w:top w:val="single" w:sz="4" w:space="0" w:color="auto"/>
              <w:left w:val="single" w:sz="4" w:space="0" w:color="auto"/>
            </w:tcBorders>
            <w:shd w:val="clear" w:color="auto" w:fill="FFFFFF"/>
            <w:vAlign w:val="bottom"/>
          </w:tcPr>
          <w:p w14:paraId="72836FFA"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376BD0C4"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3E34CE4A" w14:textId="77777777" w:rsidR="00D41A1A" w:rsidRDefault="00543D88">
            <w:pPr>
              <w:pStyle w:val="Jin0"/>
              <w:framePr w:w="9586" w:h="13666" w:wrap="none" w:vAnchor="page" w:hAnchor="page" w:x="565" w:y="1960"/>
              <w:shd w:val="clear" w:color="auto" w:fill="auto"/>
              <w:jc w:val="both"/>
              <w:rPr>
                <w:sz w:val="13"/>
                <w:szCs w:val="13"/>
              </w:rPr>
            </w:pPr>
            <w:r>
              <w:rPr>
                <w:sz w:val="13"/>
                <w:szCs w:val="13"/>
              </w:rPr>
              <w:t>2 000,00</w:t>
            </w:r>
          </w:p>
        </w:tc>
        <w:tc>
          <w:tcPr>
            <w:tcW w:w="917" w:type="dxa"/>
            <w:tcBorders>
              <w:left w:val="single" w:sz="4" w:space="0" w:color="auto"/>
              <w:right w:val="single" w:sz="4" w:space="0" w:color="auto"/>
            </w:tcBorders>
            <w:shd w:val="clear" w:color="auto" w:fill="FFFFFF"/>
            <w:vAlign w:val="bottom"/>
          </w:tcPr>
          <w:p w14:paraId="0ADAB39E"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2 000,00</w:t>
            </w:r>
          </w:p>
        </w:tc>
      </w:tr>
      <w:tr w:rsidR="00D41A1A" w14:paraId="47EC6489" w14:textId="77777777">
        <w:tblPrEx>
          <w:tblCellMar>
            <w:top w:w="0" w:type="dxa"/>
            <w:bottom w:w="0" w:type="dxa"/>
          </w:tblCellMar>
        </w:tblPrEx>
        <w:trPr>
          <w:trHeight w:hRule="exact" w:val="370"/>
        </w:trPr>
        <w:tc>
          <w:tcPr>
            <w:tcW w:w="317" w:type="dxa"/>
            <w:tcBorders>
              <w:left w:val="single" w:sz="4" w:space="0" w:color="auto"/>
            </w:tcBorders>
            <w:shd w:val="clear" w:color="auto" w:fill="FFFFFF"/>
            <w:vAlign w:val="center"/>
          </w:tcPr>
          <w:p w14:paraId="6934AF02" w14:textId="77777777" w:rsidR="00D41A1A" w:rsidRDefault="00543D88">
            <w:pPr>
              <w:pStyle w:val="Jin0"/>
              <w:framePr w:w="9586" w:h="13666" w:wrap="none" w:vAnchor="page" w:hAnchor="page" w:x="565" w:y="1960"/>
              <w:shd w:val="clear" w:color="auto" w:fill="auto"/>
              <w:jc w:val="both"/>
              <w:rPr>
                <w:sz w:val="13"/>
                <w:szCs w:val="13"/>
              </w:rPr>
            </w:pPr>
            <w:r>
              <w:rPr>
                <w:sz w:val="13"/>
                <w:szCs w:val="13"/>
              </w:rPr>
              <w:t>17</w:t>
            </w:r>
          </w:p>
        </w:tc>
        <w:tc>
          <w:tcPr>
            <w:tcW w:w="1042" w:type="dxa"/>
            <w:tcBorders>
              <w:top w:val="single" w:sz="4" w:space="0" w:color="auto"/>
              <w:left w:val="single" w:sz="4" w:space="0" w:color="auto"/>
            </w:tcBorders>
            <w:shd w:val="clear" w:color="auto" w:fill="FFFFFF"/>
            <w:vAlign w:val="bottom"/>
          </w:tcPr>
          <w:p w14:paraId="252AC183"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VRN17</w:t>
            </w:r>
          </w:p>
        </w:tc>
        <w:tc>
          <w:tcPr>
            <w:tcW w:w="5525" w:type="dxa"/>
            <w:tcBorders>
              <w:top w:val="single" w:sz="4" w:space="0" w:color="auto"/>
              <w:left w:val="single" w:sz="4" w:space="0" w:color="auto"/>
            </w:tcBorders>
            <w:shd w:val="clear" w:color="auto" w:fill="FFFFFF"/>
          </w:tcPr>
          <w:p w14:paraId="744E8AA4"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Veškerá opatření ve vztahu ke klimatickým podmínkám v průběhu stavby, potřebná pro realizaci díla v termínech a kvalitě dané smlouvou o dílo. Veškeré práce a dodávky</w:t>
            </w:r>
          </w:p>
        </w:tc>
        <w:tc>
          <w:tcPr>
            <w:tcW w:w="322" w:type="dxa"/>
            <w:tcBorders>
              <w:top w:val="single" w:sz="4" w:space="0" w:color="auto"/>
              <w:left w:val="single" w:sz="4" w:space="0" w:color="auto"/>
            </w:tcBorders>
            <w:shd w:val="clear" w:color="auto" w:fill="FFFFFF"/>
            <w:vAlign w:val="bottom"/>
          </w:tcPr>
          <w:p w14:paraId="04299D6F"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4B895582"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tcPr>
          <w:p w14:paraId="6EA2402E" w14:textId="77777777" w:rsidR="00D41A1A" w:rsidRDefault="00543D88">
            <w:pPr>
              <w:pStyle w:val="Jin0"/>
              <w:framePr w:w="9586" w:h="13666" w:wrap="none" w:vAnchor="page" w:hAnchor="page" w:x="565" w:y="1960"/>
              <w:shd w:val="clear" w:color="auto" w:fill="auto"/>
              <w:jc w:val="both"/>
              <w:rPr>
                <w:sz w:val="13"/>
                <w:szCs w:val="13"/>
              </w:rPr>
            </w:pPr>
            <w:r>
              <w:rPr>
                <w:sz w:val="13"/>
                <w:szCs w:val="13"/>
              </w:rPr>
              <w:t>3 000,00</w:t>
            </w:r>
          </w:p>
        </w:tc>
        <w:tc>
          <w:tcPr>
            <w:tcW w:w="917" w:type="dxa"/>
            <w:tcBorders>
              <w:left w:val="single" w:sz="4" w:space="0" w:color="auto"/>
              <w:right w:val="single" w:sz="4" w:space="0" w:color="auto"/>
            </w:tcBorders>
            <w:shd w:val="clear" w:color="auto" w:fill="FFFFFF"/>
          </w:tcPr>
          <w:p w14:paraId="61850A63"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3 000,00</w:t>
            </w:r>
          </w:p>
        </w:tc>
      </w:tr>
      <w:tr w:rsidR="00D41A1A" w14:paraId="3C067070" w14:textId="77777777">
        <w:tblPrEx>
          <w:tblCellMar>
            <w:top w:w="0" w:type="dxa"/>
            <w:bottom w:w="0" w:type="dxa"/>
          </w:tblCellMar>
        </w:tblPrEx>
        <w:trPr>
          <w:trHeight w:hRule="exact" w:val="312"/>
        </w:trPr>
        <w:tc>
          <w:tcPr>
            <w:tcW w:w="317" w:type="dxa"/>
            <w:tcBorders>
              <w:left w:val="single" w:sz="4" w:space="0" w:color="auto"/>
            </w:tcBorders>
            <w:shd w:val="clear" w:color="auto" w:fill="FFFFFF"/>
            <w:vAlign w:val="center"/>
          </w:tcPr>
          <w:p w14:paraId="52D9BD2D" w14:textId="77777777" w:rsidR="00D41A1A" w:rsidRDefault="00543D88">
            <w:pPr>
              <w:pStyle w:val="Jin0"/>
              <w:framePr w:w="9586" w:h="13666" w:wrap="none" w:vAnchor="page" w:hAnchor="page" w:x="565" w:y="1960"/>
              <w:shd w:val="clear" w:color="auto" w:fill="auto"/>
              <w:jc w:val="both"/>
              <w:rPr>
                <w:sz w:val="13"/>
                <w:szCs w:val="13"/>
              </w:rPr>
            </w:pPr>
            <w:r>
              <w:rPr>
                <w:sz w:val="13"/>
                <w:szCs w:val="13"/>
              </w:rPr>
              <w:t>18</w:t>
            </w:r>
          </w:p>
        </w:tc>
        <w:tc>
          <w:tcPr>
            <w:tcW w:w="1042" w:type="dxa"/>
            <w:tcBorders>
              <w:top w:val="single" w:sz="4" w:space="0" w:color="auto"/>
              <w:left w:val="single" w:sz="4" w:space="0" w:color="auto"/>
            </w:tcBorders>
            <w:shd w:val="clear" w:color="auto" w:fill="FFFFFF"/>
            <w:vAlign w:val="bottom"/>
          </w:tcPr>
          <w:p w14:paraId="063B4649"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VRN18</w:t>
            </w:r>
          </w:p>
        </w:tc>
        <w:tc>
          <w:tcPr>
            <w:tcW w:w="5525" w:type="dxa"/>
            <w:tcBorders>
              <w:top w:val="single" w:sz="4" w:space="0" w:color="auto"/>
              <w:left w:val="single" w:sz="4" w:space="0" w:color="auto"/>
            </w:tcBorders>
            <w:shd w:val="clear" w:color="auto" w:fill="FFFFFF"/>
            <w:vAlign w:val="bottom"/>
          </w:tcPr>
          <w:p w14:paraId="2B041751" w14:textId="77777777" w:rsidR="00D41A1A" w:rsidRDefault="00543D88">
            <w:pPr>
              <w:pStyle w:val="Jin0"/>
              <w:framePr w:w="9586" w:h="13666" w:wrap="none" w:vAnchor="page" w:hAnchor="page" w:x="565" w:y="1960"/>
              <w:shd w:val="clear" w:color="auto" w:fill="auto"/>
              <w:spacing w:line="341" w:lineRule="auto"/>
              <w:rPr>
                <w:sz w:val="13"/>
                <w:szCs w:val="13"/>
              </w:rPr>
            </w:pPr>
            <w:r>
              <w:rPr>
                <w:sz w:val="13"/>
                <w:szCs w:val="13"/>
                <w:vertAlign w:val="superscript"/>
              </w:rPr>
              <w:t>s</w:t>
            </w:r>
            <w:r>
              <w:rPr>
                <w:sz w:val="13"/>
                <w:szCs w:val="13"/>
                <w:vertAlign w:val="subscript"/>
              </w:rPr>
              <w:t>P</w:t>
            </w:r>
            <w:r>
              <w:rPr>
                <w:sz w:val="13"/>
                <w:szCs w:val="13"/>
                <w:vertAlign w:val="superscript"/>
              </w:rPr>
              <w:t>o</w:t>
            </w:r>
            <w:r>
              <w:rPr>
                <w:sz w:val="13"/>
                <w:szCs w:val="13"/>
                <w:vertAlign w:val="subscript"/>
              </w:rPr>
              <w:t>o</w:t>
            </w:r>
            <w:r>
              <w:rPr>
                <w:sz w:val="13"/>
                <w:szCs w:val="13"/>
                <w:vertAlign w:val="superscript"/>
              </w:rPr>
              <w:t>u</w:t>
            </w:r>
            <w:r>
              <w:rPr>
                <w:sz w:val="13"/>
                <w:szCs w:val="13"/>
                <w:vertAlign w:val="subscript"/>
              </w:rPr>
              <w:t>ji</w:t>
            </w:r>
            <w:r>
              <w:rPr>
                <w:sz w:val="13"/>
                <w:szCs w:val="13"/>
                <w:vertAlign w:val="superscript"/>
              </w:rPr>
              <w:t>v</w:t>
            </w:r>
            <w:r>
              <w:rPr>
                <w:sz w:val="13"/>
                <w:szCs w:val="13"/>
                <w:vertAlign w:val="subscript"/>
              </w:rPr>
              <w:t>š</w:t>
            </w:r>
            <w:r>
              <w:rPr>
                <w:sz w:val="13"/>
                <w:szCs w:val="13"/>
                <w:vertAlign w:val="superscript"/>
              </w:rPr>
              <w:t>i</w:t>
            </w:r>
            <w:r>
              <w:rPr>
                <w:sz w:val="13"/>
                <w:szCs w:val="13"/>
                <w:vertAlign w:val="subscript"/>
              </w:rPr>
              <w:t>t</w:t>
            </w:r>
            <w:r>
              <w:rPr>
                <w:sz w:val="13"/>
                <w:szCs w:val="13"/>
                <w:vertAlign w:val="superscript"/>
              </w:rPr>
              <w:t>s</w:t>
            </w:r>
            <w:r>
              <w:rPr>
                <w:sz w:val="13"/>
                <w:szCs w:val="13"/>
                <w:vertAlign w:val="subscript"/>
              </w:rPr>
              <w:t>ě</w:t>
            </w:r>
            <w:r>
              <w:rPr>
                <w:sz w:val="13"/>
                <w:szCs w:val="13"/>
                <w:vertAlign w:val="superscript"/>
              </w:rPr>
              <w:t>e</w:t>
            </w:r>
            <w:r>
              <w:rPr>
                <w:sz w:val="13"/>
                <w:szCs w:val="13"/>
                <w:vertAlign w:val="subscript"/>
              </w:rPr>
              <w:t>n</w:t>
            </w:r>
            <w:r>
              <w:rPr>
                <w:sz w:val="13"/>
                <w:szCs w:val="13"/>
                <w:vertAlign w:val="superscript"/>
              </w:rPr>
              <w:t>j</w:t>
            </w:r>
            <w:r>
              <w:rPr>
                <w:sz w:val="13"/>
                <w:szCs w:val="13"/>
                <w:vertAlign w:val="subscript"/>
              </w:rPr>
              <w:t>í</w:t>
            </w:r>
            <w:r>
              <w:rPr>
                <w:sz w:val="13"/>
                <w:szCs w:val="13"/>
                <w:vertAlign w:val="superscript"/>
              </w:rPr>
              <w:t>íc</w:t>
            </w:r>
            <w:r>
              <w:rPr>
                <w:sz w:val="13"/>
                <w:szCs w:val="13"/>
                <w:vertAlign w:val="subscript"/>
              </w:rPr>
              <w:t>p</w:t>
            </w:r>
            <w:r>
              <w:rPr>
                <w:sz w:val="13"/>
                <w:szCs w:val="13"/>
                <w:vertAlign w:val="superscript"/>
              </w:rPr>
              <w:t>í</w:t>
            </w:r>
            <w:r>
              <w:rPr>
                <w:sz w:val="13"/>
                <w:szCs w:val="13"/>
                <w:vertAlign w:val="subscript"/>
              </w:rPr>
              <w:t>r</w:t>
            </w:r>
            <w:r>
              <w:rPr>
                <w:sz w:val="13"/>
                <w:szCs w:val="13"/>
                <w:vertAlign w:val="superscript"/>
              </w:rPr>
              <w:t>s</w:t>
            </w:r>
            <w:r>
              <w:rPr>
                <w:sz w:val="13"/>
                <w:szCs w:val="13"/>
                <w:vertAlign w:val="subscript"/>
              </w:rPr>
              <w:t>ot</w:t>
            </w:r>
            <w:r>
              <w:rPr>
                <w:sz w:val="13"/>
                <w:szCs w:val="13"/>
                <w:vertAlign w:val="superscript"/>
              </w:rPr>
              <w:t>b</w:t>
            </w:r>
            <w:r>
              <w:rPr>
                <w:sz w:val="13"/>
                <w:szCs w:val="13"/>
                <w:vertAlign w:val="subscript"/>
              </w:rPr>
              <w:t>i</w:t>
            </w:r>
            <w:r>
              <w:rPr>
                <w:sz w:val="13"/>
                <w:szCs w:val="13"/>
              </w:rPr>
              <w:t xml:space="preserve"> </w:t>
            </w:r>
            <w:r>
              <w:rPr>
                <w:sz w:val="13"/>
                <w:szCs w:val="13"/>
                <w:vertAlign w:val="superscript"/>
              </w:rPr>
              <w:t>e</w:t>
            </w:r>
            <w:r>
              <w:rPr>
                <w:sz w:val="13"/>
                <w:szCs w:val="13"/>
                <w:vertAlign w:val="subscript"/>
              </w:rPr>
              <w:t>šk</w:t>
            </w:r>
            <w:r>
              <w:rPr>
                <w:sz w:val="13"/>
                <w:szCs w:val="13"/>
                <w:vertAlign w:val="superscript"/>
              </w:rPr>
              <w:t>z</w:t>
            </w:r>
            <w:r>
              <w:rPr>
                <w:sz w:val="13"/>
                <w:szCs w:val="13"/>
                <w:vertAlign w:val="subscript"/>
              </w:rPr>
              <w:t>o</w:t>
            </w:r>
            <w:r>
              <w:rPr>
                <w:sz w:val="13"/>
                <w:szCs w:val="13"/>
                <w:vertAlign w:val="superscript"/>
              </w:rPr>
              <w:t>pe</w:t>
            </w:r>
            <w:r>
              <w:rPr>
                <w:sz w:val="13"/>
                <w:szCs w:val="13"/>
                <w:vertAlign w:val="subscript"/>
              </w:rPr>
              <w:t>d</w:t>
            </w:r>
            <w:r>
              <w:rPr>
                <w:sz w:val="13"/>
                <w:szCs w:val="13"/>
                <w:vertAlign w:val="superscript"/>
              </w:rPr>
              <w:t>č</w:t>
            </w:r>
            <w:r>
              <w:rPr>
                <w:sz w:val="13"/>
                <w:szCs w:val="13"/>
                <w:vertAlign w:val="subscript"/>
              </w:rPr>
              <w:t>á</w:t>
            </w:r>
            <w:r>
              <w:rPr>
                <w:sz w:val="13"/>
                <w:szCs w:val="13"/>
                <w:vertAlign w:val="superscript"/>
              </w:rPr>
              <w:t>n</w:t>
            </w:r>
            <w:r>
              <w:rPr>
                <w:sz w:val="13"/>
                <w:szCs w:val="13"/>
                <w:vertAlign w:val="subscript"/>
              </w:rPr>
              <w:t>m</w:t>
            </w:r>
            <w:r>
              <w:rPr>
                <w:sz w:val="13"/>
                <w:szCs w:val="13"/>
                <w:vertAlign w:val="superscript"/>
              </w:rPr>
              <w:t>os</w:t>
            </w:r>
            <w:r>
              <w:rPr>
                <w:sz w:val="13"/>
                <w:szCs w:val="13"/>
                <w:vertAlign w:val="subscript"/>
              </w:rPr>
              <w:t>z</w:t>
            </w:r>
            <w:r>
              <w:rPr>
                <w:sz w:val="13"/>
                <w:szCs w:val="13"/>
                <w:vertAlign w:val="superscript"/>
              </w:rPr>
              <w:t>t</w:t>
            </w:r>
            <w:r>
              <w:rPr>
                <w:sz w:val="13"/>
                <w:szCs w:val="13"/>
                <w:vertAlign w:val="subscript"/>
              </w:rPr>
              <w:t>p</w:t>
            </w:r>
            <w:r>
              <w:rPr>
                <w:sz w:val="13"/>
                <w:szCs w:val="13"/>
                <w:vertAlign w:val="superscript"/>
              </w:rPr>
              <w:t>n</w:t>
            </w:r>
            <w:r>
              <w:rPr>
                <w:sz w:val="13"/>
                <w:szCs w:val="13"/>
                <w:vertAlign w:val="subscript"/>
              </w:rPr>
              <w:t>ů</w:t>
            </w:r>
            <w:r>
              <w:rPr>
                <w:sz w:val="13"/>
                <w:szCs w:val="13"/>
                <w:vertAlign w:val="superscript"/>
              </w:rPr>
              <w:t>ím</w:t>
            </w:r>
            <w:r>
              <w:rPr>
                <w:sz w:val="13"/>
                <w:szCs w:val="13"/>
                <w:vertAlign w:val="subscript"/>
              </w:rPr>
              <w:t>so</w:t>
            </w:r>
            <w:r>
              <w:rPr>
                <w:sz w:val="13"/>
                <w:szCs w:val="13"/>
                <w:vertAlign w:val="superscript"/>
              </w:rPr>
              <w:t>i</w:t>
            </w:r>
            <w:r>
              <w:rPr>
                <w:sz w:val="13"/>
                <w:szCs w:val="13"/>
                <w:vertAlign w:val="subscript"/>
              </w:rPr>
              <w:t>b</w:t>
            </w:r>
            <w:r>
              <w:rPr>
                <w:sz w:val="13"/>
                <w:szCs w:val="13"/>
                <w:vertAlign w:val="superscript"/>
              </w:rPr>
              <w:t>o</w:t>
            </w:r>
            <w:r>
              <w:rPr>
                <w:sz w:val="13"/>
                <w:szCs w:val="13"/>
                <w:vertAlign w:val="subscript"/>
              </w:rPr>
              <w:t>e</w:t>
            </w:r>
            <w:r>
              <w:rPr>
                <w:sz w:val="13"/>
                <w:szCs w:val="13"/>
                <w:vertAlign w:val="superscript"/>
              </w:rPr>
              <w:t>p</w:t>
            </w:r>
            <w:r>
              <w:rPr>
                <w:sz w:val="13"/>
                <w:szCs w:val="13"/>
                <w:vertAlign w:val="subscript"/>
              </w:rPr>
              <w:t>n</w:t>
            </w:r>
            <w:r>
              <w:rPr>
                <w:sz w:val="13"/>
                <w:szCs w:val="13"/>
                <w:vertAlign w:val="superscript"/>
              </w:rPr>
              <w:t>a</w:t>
            </w:r>
            <w:r>
              <w:rPr>
                <w:sz w:val="13"/>
                <w:szCs w:val="13"/>
                <w:vertAlign w:val="subscript"/>
              </w:rPr>
              <w:t>ý</w:t>
            </w:r>
            <w:r>
              <w:rPr>
                <w:sz w:val="13"/>
                <w:szCs w:val="13"/>
                <w:vertAlign w:val="superscript"/>
              </w:rPr>
              <w:t>tř</w:t>
            </w:r>
            <w:r>
              <w:rPr>
                <w:sz w:val="13"/>
                <w:szCs w:val="13"/>
                <w:vertAlign w:val="subscript"/>
              </w:rPr>
              <w:t>m</w:t>
            </w:r>
            <w:r>
              <w:rPr>
                <w:sz w:val="13"/>
                <w:szCs w:val="13"/>
                <w:vertAlign w:val="superscript"/>
              </w:rPr>
              <w:t>en</w:t>
            </w:r>
            <w:r>
              <w:rPr>
                <w:sz w:val="13"/>
                <w:szCs w:val="13"/>
                <w:vertAlign w:val="subscript"/>
              </w:rPr>
              <w:t>tř</w:t>
            </w:r>
            <w:r>
              <w:rPr>
                <w:sz w:val="13"/>
                <w:szCs w:val="13"/>
                <w:vertAlign w:val="superscript"/>
              </w:rPr>
              <w:t>í</w:t>
            </w:r>
            <w:r>
              <w:rPr>
                <w:sz w:val="13"/>
                <w:szCs w:val="13"/>
                <w:vertAlign w:val="subscript"/>
              </w:rPr>
              <w:t>e</w:t>
            </w:r>
            <w:r>
              <w:rPr>
                <w:sz w:val="13"/>
                <w:szCs w:val="13"/>
                <w:vertAlign w:val="superscript"/>
              </w:rPr>
              <w:t>m</w:t>
            </w:r>
            <w:r>
              <w:rPr>
                <w:sz w:val="13"/>
                <w:szCs w:val="13"/>
                <w:vertAlign w:val="subscript"/>
              </w:rPr>
              <w:t>t</w:t>
            </w:r>
            <w:r>
              <w:rPr>
                <w:sz w:val="13"/>
                <w:szCs w:val="13"/>
                <w:vertAlign w:val="superscript"/>
              </w:rPr>
              <w:t>i</w:t>
            </w:r>
            <w:r>
              <w:rPr>
                <w:sz w:val="13"/>
                <w:szCs w:val="13"/>
                <w:vertAlign w:val="subscript"/>
              </w:rPr>
              <w:t>ím</w:t>
            </w:r>
            <w:r>
              <w:rPr>
                <w:sz w:val="13"/>
                <w:szCs w:val="13"/>
                <w:vertAlign w:val="superscript"/>
              </w:rPr>
              <w:t>na</w:t>
            </w:r>
            <w:r>
              <w:rPr>
                <w:sz w:val="13"/>
                <w:szCs w:val="13"/>
                <w:vertAlign w:val="subscript"/>
              </w:rPr>
              <w:t>o</w:t>
            </w:r>
            <w:r>
              <w:rPr>
                <w:sz w:val="13"/>
                <w:szCs w:val="13"/>
                <w:vertAlign w:val="superscript"/>
              </w:rPr>
              <w:t>o</w:t>
            </w:r>
            <w:r>
              <w:rPr>
                <w:sz w:val="13"/>
                <w:szCs w:val="13"/>
                <w:vertAlign w:val="subscript"/>
              </w:rPr>
              <w:t>s</w:t>
            </w:r>
            <w:r>
              <w:rPr>
                <w:sz w:val="13"/>
                <w:szCs w:val="13"/>
                <w:vertAlign w:val="superscript"/>
              </w:rPr>
              <w:t>c</w:t>
            </w:r>
            <w:r>
              <w:rPr>
                <w:sz w:val="13"/>
                <w:szCs w:val="13"/>
                <w:vertAlign w:val="subscript"/>
              </w:rPr>
              <w:t>o</w:t>
            </w:r>
            <w:r>
              <w:rPr>
                <w:sz w:val="13"/>
                <w:szCs w:val="13"/>
                <w:vertAlign w:val="superscript"/>
              </w:rPr>
              <w:t>h</w:t>
            </w:r>
            <w:r>
              <w:rPr>
                <w:sz w:val="13"/>
                <w:szCs w:val="13"/>
                <w:vertAlign w:val="subscript"/>
              </w:rPr>
              <w:t>b</w:t>
            </w:r>
            <w:r>
              <w:rPr>
                <w:sz w:val="13"/>
                <w:szCs w:val="13"/>
                <w:vertAlign w:val="superscript"/>
              </w:rPr>
              <w:t>r</w:t>
            </w:r>
            <w:r>
              <w:rPr>
                <w:sz w:val="13"/>
                <w:szCs w:val="13"/>
                <w:vertAlign w:val="subscript"/>
              </w:rPr>
              <w:t>á</w:t>
            </w:r>
            <w:r>
              <w:rPr>
                <w:sz w:val="13"/>
                <w:szCs w:val="13"/>
                <w:vertAlign w:val="superscript"/>
              </w:rPr>
              <w:t>a</w:t>
            </w:r>
            <w:r>
              <w:rPr>
                <w:sz w:val="13"/>
                <w:szCs w:val="13"/>
                <w:vertAlign w:val="subscript"/>
              </w:rPr>
              <w:t>m</w:t>
            </w:r>
            <w:r>
              <w:rPr>
                <w:sz w:val="13"/>
                <w:szCs w:val="13"/>
                <w:vertAlign w:val="superscript"/>
              </w:rPr>
              <w:t>nu</w:t>
            </w:r>
            <w:r>
              <w:rPr>
                <w:sz w:val="13"/>
                <w:szCs w:val="13"/>
                <w:vertAlign w:val="subscript"/>
              </w:rPr>
              <w:t>či</w:t>
            </w:r>
            <w:r>
              <w:rPr>
                <w:sz w:val="13"/>
                <w:szCs w:val="13"/>
                <w:vertAlign w:val="superscript"/>
              </w:rPr>
              <w:t>o</w:t>
            </w:r>
            <w:r>
              <w:rPr>
                <w:sz w:val="13"/>
                <w:szCs w:val="13"/>
                <w:vertAlign w:val="subscript"/>
              </w:rPr>
              <w:t>n</w:t>
            </w:r>
            <w:r>
              <w:rPr>
                <w:sz w:val="13"/>
                <w:szCs w:val="13"/>
                <w:vertAlign w:val="superscript"/>
              </w:rPr>
              <w:t>s</w:t>
            </w:r>
            <w:r>
              <w:rPr>
                <w:sz w:val="13"/>
                <w:szCs w:val="13"/>
                <w:vertAlign w:val="subscript"/>
              </w:rPr>
              <w:t>n</w:t>
            </w:r>
            <w:r>
              <w:rPr>
                <w:sz w:val="13"/>
                <w:szCs w:val="13"/>
                <w:vertAlign w:val="superscript"/>
              </w:rPr>
              <w:t>o</w:t>
            </w:r>
            <w:r>
              <w:rPr>
                <w:sz w:val="13"/>
                <w:szCs w:val="13"/>
                <w:vertAlign w:val="subscript"/>
              </w:rPr>
              <w:t>o</w:t>
            </w:r>
            <w:r>
              <w:rPr>
                <w:sz w:val="13"/>
                <w:szCs w:val="13"/>
                <w:vertAlign w:val="superscript"/>
              </w:rPr>
              <w:t>b</w:t>
            </w:r>
            <w:r>
              <w:rPr>
                <w:sz w:val="13"/>
                <w:szCs w:val="13"/>
                <w:vertAlign w:val="subscript"/>
              </w:rPr>
              <w:t>st</w:t>
            </w:r>
            <w:r>
              <w:rPr>
                <w:sz w:val="13"/>
                <w:szCs w:val="13"/>
                <w:vertAlign w:val="superscript"/>
              </w:rPr>
              <w:t>a</w:t>
            </w:r>
            <w:r>
              <w:rPr>
                <w:sz w:val="13"/>
                <w:szCs w:val="13"/>
                <w:vertAlign w:val="subscript"/>
              </w:rPr>
              <w:t>í z</w:t>
            </w:r>
            <w:r>
              <w:rPr>
                <w:sz w:val="13"/>
                <w:szCs w:val="13"/>
                <w:vertAlign w:val="superscript"/>
              </w:rPr>
              <w:t>m</w:t>
            </w:r>
            <w:r>
              <w:rPr>
                <w:sz w:val="13"/>
                <w:szCs w:val="13"/>
                <w:vertAlign w:val="subscript"/>
              </w:rPr>
              <w:t>h</w:t>
            </w:r>
            <w:r>
              <w:rPr>
                <w:sz w:val="13"/>
                <w:szCs w:val="13"/>
                <w:vertAlign w:val="superscript"/>
              </w:rPr>
              <w:t>a</w:t>
            </w:r>
            <w:r>
              <w:rPr>
                <w:sz w:val="13"/>
                <w:szCs w:val="13"/>
                <w:vertAlign w:val="subscript"/>
              </w:rPr>
              <w:t>o</w:t>
            </w:r>
            <w:r>
              <w:rPr>
                <w:sz w:val="13"/>
                <w:szCs w:val="13"/>
                <w:vertAlign w:val="superscript"/>
              </w:rPr>
              <w:t>j</w:t>
            </w:r>
            <w:r>
              <w:rPr>
                <w:sz w:val="13"/>
                <w:szCs w:val="13"/>
                <w:vertAlign w:val="subscript"/>
              </w:rPr>
              <w:t>t</w:t>
            </w:r>
            <w:r>
              <w:rPr>
                <w:sz w:val="13"/>
                <w:szCs w:val="13"/>
                <w:vertAlign w:val="superscript"/>
              </w:rPr>
              <w:t>e</w:t>
            </w:r>
            <w:r>
              <w:rPr>
                <w:sz w:val="13"/>
                <w:szCs w:val="13"/>
                <w:vertAlign w:val="subscript"/>
              </w:rPr>
              <w:t>o</w:t>
            </w:r>
            <w:r>
              <w:rPr>
                <w:sz w:val="13"/>
                <w:szCs w:val="13"/>
                <w:vertAlign w:val="superscript"/>
              </w:rPr>
              <w:t>t</w:t>
            </w:r>
            <w:r>
              <w:rPr>
                <w:sz w:val="13"/>
                <w:szCs w:val="13"/>
                <w:vertAlign w:val="subscript"/>
              </w:rPr>
              <w:t>v</w:t>
            </w:r>
            <w:r>
              <w:rPr>
                <w:sz w:val="13"/>
                <w:szCs w:val="13"/>
                <w:vertAlign w:val="superscript"/>
              </w:rPr>
              <w:t>k</w:t>
            </w:r>
            <w:r>
              <w:rPr>
                <w:sz w:val="13"/>
                <w:szCs w:val="13"/>
                <w:vertAlign w:val="subscript"/>
              </w:rPr>
              <w:t>i</w:t>
            </w:r>
            <w:r>
              <w:rPr>
                <w:sz w:val="13"/>
                <w:szCs w:val="13"/>
                <w:vertAlign w:val="superscript"/>
              </w:rPr>
              <w:t>u</w:t>
            </w:r>
            <w:r>
              <w:rPr>
                <w:sz w:val="13"/>
                <w:szCs w:val="13"/>
                <w:vertAlign w:val="subscript"/>
              </w:rPr>
              <w:t>te</w:t>
            </w:r>
            <w:r>
              <w:rPr>
                <w:sz w:val="13"/>
                <w:szCs w:val="13"/>
                <w:vertAlign w:val="superscript"/>
              </w:rPr>
              <w:t>.</w:t>
            </w:r>
            <w:r>
              <w:rPr>
                <w:sz w:val="13"/>
                <w:szCs w:val="13"/>
              </w:rPr>
              <w:t xml:space="preserve"> </w:t>
            </w:r>
            <w:r>
              <w:rPr>
                <w:sz w:val="13"/>
                <w:szCs w:val="13"/>
                <w:vertAlign w:val="subscript"/>
              </w:rPr>
              <w:t xml:space="preserve">le stavby s limitem </w:t>
            </w:r>
            <w:r>
              <w:rPr>
                <w:sz w:val="13"/>
                <w:szCs w:val="13"/>
              </w:rPr>
              <w:t>plnění min. ve výši nabídkové ceny v Kč.</w:t>
            </w:r>
          </w:p>
        </w:tc>
        <w:tc>
          <w:tcPr>
            <w:tcW w:w="322" w:type="dxa"/>
            <w:tcBorders>
              <w:top w:val="single" w:sz="4" w:space="0" w:color="auto"/>
              <w:left w:val="single" w:sz="4" w:space="0" w:color="auto"/>
            </w:tcBorders>
            <w:shd w:val="clear" w:color="auto" w:fill="FFFFFF"/>
            <w:vAlign w:val="bottom"/>
          </w:tcPr>
          <w:p w14:paraId="56FF4C20"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1B184F54"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center"/>
          </w:tcPr>
          <w:p w14:paraId="0EA80BFB" w14:textId="77777777" w:rsidR="00D41A1A" w:rsidRDefault="00543D88">
            <w:pPr>
              <w:pStyle w:val="Jin0"/>
              <w:framePr w:w="9586" w:h="13666" w:wrap="none" w:vAnchor="page" w:hAnchor="page" w:x="565" w:y="1960"/>
              <w:shd w:val="clear" w:color="auto" w:fill="auto"/>
              <w:jc w:val="both"/>
              <w:rPr>
                <w:sz w:val="13"/>
                <w:szCs w:val="13"/>
              </w:rPr>
            </w:pPr>
            <w:r>
              <w:rPr>
                <w:sz w:val="13"/>
                <w:szCs w:val="13"/>
              </w:rPr>
              <w:t>25 000,00</w:t>
            </w:r>
          </w:p>
        </w:tc>
        <w:tc>
          <w:tcPr>
            <w:tcW w:w="917" w:type="dxa"/>
            <w:tcBorders>
              <w:left w:val="single" w:sz="4" w:space="0" w:color="auto"/>
              <w:right w:val="single" w:sz="4" w:space="0" w:color="auto"/>
            </w:tcBorders>
            <w:shd w:val="clear" w:color="auto" w:fill="FFFFFF"/>
            <w:vAlign w:val="center"/>
          </w:tcPr>
          <w:p w14:paraId="5FE05414"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25 000,00</w:t>
            </w:r>
          </w:p>
        </w:tc>
      </w:tr>
      <w:tr w:rsidR="00D41A1A" w14:paraId="3D9CB23F" w14:textId="77777777">
        <w:tblPrEx>
          <w:tblCellMar>
            <w:top w:w="0" w:type="dxa"/>
            <w:bottom w:w="0" w:type="dxa"/>
          </w:tblCellMar>
        </w:tblPrEx>
        <w:trPr>
          <w:trHeight w:hRule="exact" w:val="202"/>
        </w:trPr>
        <w:tc>
          <w:tcPr>
            <w:tcW w:w="317" w:type="dxa"/>
            <w:tcBorders>
              <w:left w:val="single" w:sz="4" w:space="0" w:color="auto"/>
            </w:tcBorders>
            <w:shd w:val="clear" w:color="auto" w:fill="FFFFFF"/>
            <w:vAlign w:val="bottom"/>
          </w:tcPr>
          <w:p w14:paraId="5E14451D" w14:textId="77777777" w:rsidR="00D41A1A" w:rsidRDefault="00543D88">
            <w:pPr>
              <w:pStyle w:val="Jin0"/>
              <w:framePr w:w="9586" w:h="13666" w:wrap="none" w:vAnchor="page" w:hAnchor="page" w:x="565" w:y="1960"/>
              <w:shd w:val="clear" w:color="auto" w:fill="auto"/>
              <w:jc w:val="both"/>
              <w:rPr>
                <w:sz w:val="13"/>
                <w:szCs w:val="13"/>
              </w:rPr>
            </w:pPr>
            <w:r>
              <w:rPr>
                <w:sz w:val="13"/>
                <w:szCs w:val="13"/>
              </w:rPr>
              <w:t>19</w:t>
            </w:r>
          </w:p>
        </w:tc>
        <w:tc>
          <w:tcPr>
            <w:tcW w:w="1042" w:type="dxa"/>
            <w:tcBorders>
              <w:top w:val="single" w:sz="4" w:space="0" w:color="auto"/>
              <w:left w:val="single" w:sz="4" w:space="0" w:color="auto"/>
            </w:tcBorders>
            <w:shd w:val="clear" w:color="auto" w:fill="FFFFFF"/>
            <w:vAlign w:val="bottom"/>
          </w:tcPr>
          <w:p w14:paraId="4AAC4DDD"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VRN19</w:t>
            </w:r>
          </w:p>
        </w:tc>
        <w:tc>
          <w:tcPr>
            <w:tcW w:w="5525" w:type="dxa"/>
            <w:tcBorders>
              <w:top w:val="single" w:sz="4" w:space="0" w:color="auto"/>
              <w:left w:val="single" w:sz="4" w:space="0" w:color="auto"/>
            </w:tcBorders>
            <w:shd w:val="clear" w:color="auto" w:fill="FFFFFF"/>
            <w:vAlign w:val="bottom"/>
          </w:tcPr>
          <w:p w14:paraId="4F33F971"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Náklady na zábor - Náklady na zábor včetně projednání, zajištění zvláštního užívání komunikací, vč. poplatků a nájmu.</w:t>
            </w:r>
          </w:p>
        </w:tc>
        <w:tc>
          <w:tcPr>
            <w:tcW w:w="322" w:type="dxa"/>
            <w:tcBorders>
              <w:top w:val="single" w:sz="4" w:space="0" w:color="auto"/>
              <w:left w:val="single" w:sz="4" w:space="0" w:color="auto"/>
            </w:tcBorders>
            <w:shd w:val="clear" w:color="auto" w:fill="FFFFFF"/>
            <w:vAlign w:val="bottom"/>
          </w:tcPr>
          <w:p w14:paraId="17F53BF2"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360968DD"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2208B7BC" w14:textId="77777777" w:rsidR="00D41A1A" w:rsidRDefault="00543D88">
            <w:pPr>
              <w:pStyle w:val="Jin0"/>
              <w:framePr w:w="9586" w:h="13666" w:wrap="none" w:vAnchor="page" w:hAnchor="page" w:x="565" w:y="1960"/>
              <w:shd w:val="clear" w:color="auto" w:fill="auto"/>
              <w:jc w:val="both"/>
              <w:rPr>
                <w:sz w:val="13"/>
                <w:szCs w:val="13"/>
              </w:rPr>
            </w:pPr>
            <w:r>
              <w:rPr>
                <w:sz w:val="13"/>
                <w:szCs w:val="13"/>
              </w:rPr>
              <w:t>8 000,00</w:t>
            </w:r>
          </w:p>
        </w:tc>
        <w:tc>
          <w:tcPr>
            <w:tcW w:w="917" w:type="dxa"/>
            <w:tcBorders>
              <w:left w:val="single" w:sz="4" w:space="0" w:color="auto"/>
              <w:right w:val="single" w:sz="4" w:space="0" w:color="auto"/>
            </w:tcBorders>
            <w:shd w:val="clear" w:color="auto" w:fill="FFFFFF"/>
            <w:vAlign w:val="bottom"/>
          </w:tcPr>
          <w:p w14:paraId="437D6BC8" w14:textId="77777777" w:rsidR="00D41A1A" w:rsidRDefault="00543D88">
            <w:pPr>
              <w:pStyle w:val="Jin0"/>
              <w:framePr w:w="9586" w:h="13666" w:wrap="none" w:vAnchor="page" w:hAnchor="page" w:x="565" w:y="1960"/>
              <w:shd w:val="clear" w:color="auto" w:fill="auto"/>
              <w:jc w:val="right"/>
              <w:rPr>
                <w:sz w:val="13"/>
                <w:szCs w:val="13"/>
              </w:rPr>
            </w:pPr>
            <w:r>
              <w:rPr>
                <w:sz w:val="13"/>
                <w:szCs w:val="13"/>
              </w:rPr>
              <w:t>8 000,00</w:t>
            </w:r>
          </w:p>
        </w:tc>
      </w:tr>
      <w:tr w:rsidR="00D41A1A" w14:paraId="6D21874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3F6EE584" w14:textId="77777777" w:rsidR="00D41A1A" w:rsidRDefault="00543D88">
            <w:pPr>
              <w:pStyle w:val="Jin0"/>
              <w:framePr w:w="9586" w:h="13666" w:wrap="none" w:vAnchor="page" w:hAnchor="page" w:x="565" w:y="1960"/>
              <w:shd w:val="clear" w:color="auto" w:fill="auto"/>
              <w:jc w:val="both"/>
              <w:rPr>
                <w:sz w:val="13"/>
                <w:szCs w:val="13"/>
              </w:rPr>
            </w:pPr>
            <w:r>
              <w:rPr>
                <w:sz w:val="13"/>
                <w:szCs w:val="13"/>
              </w:rPr>
              <w:t>20</w:t>
            </w:r>
          </w:p>
        </w:tc>
        <w:tc>
          <w:tcPr>
            <w:tcW w:w="1042" w:type="dxa"/>
            <w:tcBorders>
              <w:top w:val="single" w:sz="4" w:space="0" w:color="auto"/>
              <w:left w:val="single" w:sz="4" w:space="0" w:color="auto"/>
            </w:tcBorders>
            <w:shd w:val="clear" w:color="auto" w:fill="FFFFFF"/>
            <w:vAlign w:val="bottom"/>
          </w:tcPr>
          <w:p w14:paraId="1C67CF7F"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VRN20</w:t>
            </w:r>
          </w:p>
        </w:tc>
        <w:tc>
          <w:tcPr>
            <w:tcW w:w="5525" w:type="dxa"/>
            <w:tcBorders>
              <w:top w:val="single" w:sz="4" w:space="0" w:color="auto"/>
              <w:left w:val="single" w:sz="4" w:space="0" w:color="auto"/>
            </w:tcBorders>
            <w:shd w:val="clear" w:color="auto" w:fill="FFFFFF"/>
            <w:vAlign w:val="bottom"/>
          </w:tcPr>
          <w:p w14:paraId="55900D1B" w14:textId="77777777" w:rsidR="00D41A1A" w:rsidRDefault="00543D88">
            <w:pPr>
              <w:pStyle w:val="Jin0"/>
              <w:framePr w:w="9586" w:h="13666" w:wrap="none" w:vAnchor="page" w:hAnchor="page" w:x="565" w:y="1960"/>
              <w:shd w:val="clear" w:color="auto" w:fill="auto"/>
              <w:rPr>
                <w:sz w:val="13"/>
                <w:szCs w:val="13"/>
              </w:rPr>
            </w:pPr>
            <w:r>
              <w:rPr>
                <w:sz w:val="13"/>
                <w:szCs w:val="13"/>
              </w:rPr>
              <w:t>Vypracování a průběžná akualizace harmonogramu prací</w:t>
            </w:r>
          </w:p>
        </w:tc>
        <w:tc>
          <w:tcPr>
            <w:tcW w:w="322" w:type="dxa"/>
            <w:tcBorders>
              <w:top w:val="single" w:sz="4" w:space="0" w:color="auto"/>
              <w:left w:val="single" w:sz="4" w:space="0" w:color="auto"/>
            </w:tcBorders>
            <w:shd w:val="clear" w:color="auto" w:fill="FFFFFF"/>
            <w:vAlign w:val="bottom"/>
          </w:tcPr>
          <w:p w14:paraId="1253BA13"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311628A5"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3A220F31" w14:textId="77777777" w:rsidR="00D41A1A" w:rsidRDefault="00543D88">
            <w:pPr>
              <w:pStyle w:val="Jin0"/>
              <w:framePr w:w="9586" w:h="13666" w:wrap="none" w:vAnchor="page" w:hAnchor="page" w:x="565" w:y="1960"/>
              <w:shd w:val="clear" w:color="auto" w:fill="auto"/>
              <w:jc w:val="both"/>
              <w:rPr>
                <w:sz w:val="13"/>
                <w:szCs w:val="13"/>
              </w:rPr>
            </w:pPr>
            <w:r>
              <w:rPr>
                <w:sz w:val="13"/>
                <w:szCs w:val="13"/>
              </w:rPr>
              <w:t>5 000,00</w:t>
            </w:r>
          </w:p>
        </w:tc>
        <w:tc>
          <w:tcPr>
            <w:tcW w:w="917" w:type="dxa"/>
            <w:tcBorders>
              <w:left w:val="single" w:sz="4" w:space="0" w:color="auto"/>
              <w:right w:val="single" w:sz="4" w:space="0" w:color="auto"/>
            </w:tcBorders>
            <w:shd w:val="clear" w:color="auto" w:fill="FFFFFF"/>
            <w:vAlign w:val="bottom"/>
          </w:tcPr>
          <w:p w14:paraId="47ADAF0E" w14:textId="77777777" w:rsidR="00D41A1A" w:rsidRDefault="00543D88">
            <w:pPr>
              <w:pStyle w:val="Jin0"/>
              <w:framePr w:w="9586" w:h="13666" w:wrap="none" w:vAnchor="page" w:hAnchor="page" w:x="565" w:y="1960"/>
              <w:shd w:val="clear" w:color="auto" w:fill="auto"/>
              <w:jc w:val="right"/>
              <w:rPr>
                <w:sz w:val="13"/>
                <w:szCs w:val="13"/>
              </w:rPr>
            </w:pPr>
            <w:r>
              <w:rPr>
                <w:sz w:val="13"/>
                <w:szCs w:val="13"/>
              </w:rPr>
              <w:t>5 000,00</w:t>
            </w:r>
          </w:p>
        </w:tc>
      </w:tr>
      <w:tr w:rsidR="00D41A1A" w14:paraId="520D1ED6" w14:textId="77777777">
        <w:tblPrEx>
          <w:tblCellMar>
            <w:top w:w="0" w:type="dxa"/>
            <w:bottom w:w="0" w:type="dxa"/>
          </w:tblCellMar>
        </w:tblPrEx>
        <w:trPr>
          <w:trHeight w:hRule="exact" w:val="706"/>
        </w:trPr>
        <w:tc>
          <w:tcPr>
            <w:tcW w:w="317" w:type="dxa"/>
            <w:tcBorders>
              <w:left w:val="single" w:sz="4" w:space="0" w:color="auto"/>
            </w:tcBorders>
            <w:shd w:val="clear" w:color="auto" w:fill="FFFFFF"/>
          </w:tcPr>
          <w:p w14:paraId="3A4F6471" w14:textId="77777777" w:rsidR="00D41A1A" w:rsidRDefault="00543D88">
            <w:pPr>
              <w:pStyle w:val="Jin0"/>
              <w:framePr w:w="9586" w:h="13666" w:wrap="none" w:vAnchor="page" w:hAnchor="page" w:x="565" w:y="1960"/>
              <w:shd w:val="clear" w:color="auto" w:fill="auto"/>
              <w:jc w:val="both"/>
              <w:rPr>
                <w:sz w:val="13"/>
                <w:szCs w:val="13"/>
              </w:rPr>
            </w:pPr>
            <w:r>
              <w:rPr>
                <w:sz w:val="13"/>
                <w:szCs w:val="13"/>
              </w:rPr>
              <w:t>21</w:t>
            </w:r>
          </w:p>
        </w:tc>
        <w:tc>
          <w:tcPr>
            <w:tcW w:w="1042" w:type="dxa"/>
            <w:tcBorders>
              <w:top w:val="single" w:sz="4" w:space="0" w:color="auto"/>
              <w:left w:val="single" w:sz="4" w:space="0" w:color="auto"/>
            </w:tcBorders>
            <w:shd w:val="clear" w:color="auto" w:fill="FFFFFF"/>
            <w:vAlign w:val="center"/>
          </w:tcPr>
          <w:p w14:paraId="12CD1EFE"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VRN21</w:t>
            </w:r>
          </w:p>
        </w:tc>
        <w:tc>
          <w:tcPr>
            <w:tcW w:w="5525" w:type="dxa"/>
            <w:tcBorders>
              <w:top w:val="single" w:sz="4" w:space="0" w:color="auto"/>
              <w:left w:val="single" w:sz="4" w:space="0" w:color="auto"/>
            </w:tcBorders>
            <w:shd w:val="clear" w:color="auto" w:fill="FFFFFF"/>
          </w:tcPr>
          <w:p w14:paraId="622AA4E1"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Nakládání s odpady. Veškeré práce a dodávky související s bezpečnostními opatřeními na ochranu osob a majetku. Likvidace, odvoz a uložení vybouraných hmot, stavební suti a jiných odpadů ze stavby na skládku v souladu s ustanovením zákona č. 541/2020 Sb. o odpadech. Uvedení všech povrchů dotčených stavbou do náležitého stavu. Zajištění</w:t>
            </w:r>
          </w:p>
        </w:tc>
        <w:tc>
          <w:tcPr>
            <w:tcW w:w="322" w:type="dxa"/>
            <w:tcBorders>
              <w:top w:val="single" w:sz="4" w:space="0" w:color="auto"/>
              <w:left w:val="single" w:sz="4" w:space="0" w:color="auto"/>
            </w:tcBorders>
            <w:shd w:val="clear" w:color="auto" w:fill="FFFFFF"/>
            <w:vAlign w:val="center"/>
          </w:tcPr>
          <w:p w14:paraId="190424D5"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4F05B1BB"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tcPr>
          <w:p w14:paraId="28802F2C" w14:textId="77777777" w:rsidR="00D41A1A" w:rsidRDefault="00543D88">
            <w:pPr>
              <w:pStyle w:val="Jin0"/>
              <w:framePr w:w="9586" w:h="13666" w:wrap="none" w:vAnchor="page" w:hAnchor="page" w:x="565" w:y="1960"/>
              <w:shd w:val="clear" w:color="auto" w:fill="auto"/>
              <w:jc w:val="both"/>
              <w:rPr>
                <w:sz w:val="13"/>
                <w:szCs w:val="13"/>
              </w:rPr>
            </w:pPr>
            <w:r>
              <w:rPr>
                <w:sz w:val="13"/>
                <w:szCs w:val="13"/>
              </w:rPr>
              <w:t>25 000,00</w:t>
            </w:r>
          </w:p>
        </w:tc>
        <w:tc>
          <w:tcPr>
            <w:tcW w:w="917" w:type="dxa"/>
            <w:tcBorders>
              <w:left w:val="single" w:sz="4" w:space="0" w:color="auto"/>
              <w:right w:val="single" w:sz="4" w:space="0" w:color="auto"/>
            </w:tcBorders>
            <w:shd w:val="clear" w:color="auto" w:fill="FFFFFF"/>
          </w:tcPr>
          <w:p w14:paraId="589E7576"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25 000,00</w:t>
            </w:r>
          </w:p>
        </w:tc>
      </w:tr>
      <w:tr w:rsidR="00D41A1A" w14:paraId="29B0BA3F" w14:textId="77777777">
        <w:tblPrEx>
          <w:tblCellMar>
            <w:top w:w="0" w:type="dxa"/>
            <w:bottom w:w="0" w:type="dxa"/>
          </w:tblCellMar>
        </w:tblPrEx>
        <w:trPr>
          <w:trHeight w:hRule="exact" w:val="1224"/>
        </w:trPr>
        <w:tc>
          <w:tcPr>
            <w:tcW w:w="317" w:type="dxa"/>
            <w:tcBorders>
              <w:left w:val="single" w:sz="4" w:space="0" w:color="auto"/>
            </w:tcBorders>
            <w:shd w:val="clear" w:color="auto" w:fill="FFFFFF"/>
          </w:tcPr>
          <w:p w14:paraId="5C64D1F4" w14:textId="77777777" w:rsidR="00D41A1A" w:rsidRDefault="00543D88">
            <w:pPr>
              <w:pStyle w:val="Jin0"/>
              <w:framePr w:w="9586" w:h="13666" w:wrap="none" w:vAnchor="page" w:hAnchor="page" w:x="565" w:y="1960"/>
              <w:shd w:val="clear" w:color="auto" w:fill="auto"/>
              <w:jc w:val="both"/>
              <w:rPr>
                <w:sz w:val="13"/>
                <w:szCs w:val="13"/>
              </w:rPr>
            </w:pPr>
            <w:r>
              <w:rPr>
                <w:sz w:val="13"/>
                <w:szCs w:val="13"/>
              </w:rPr>
              <w:t>22</w:t>
            </w:r>
          </w:p>
        </w:tc>
        <w:tc>
          <w:tcPr>
            <w:tcW w:w="1042" w:type="dxa"/>
            <w:tcBorders>
              <w:top w:val="single" w:sz="4" w:space="0" w:color="auto"/>
              <w:left w:val="single" w:sz="4" w:space="0" w:color="auto"/>
            </w:tcBorders>
            <w:shd w:val="clear" w:color="auto" w:fill="FFFFFF"/>
            <w:vAlign w:val="center"/>
          </w:tcPr>
          <w:p w14:paraId="22D77228"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VRN22</w:t>
            </w:r>
          </w:p>
        </w:tc>
        <w:tc>
          <w:tcPr>
            <w:tcW w:w="5525" w:type="dxa"/>
            <w:tcBorders>
              <w:top w:val="single" w:sz="4" w:space="0" w:color="auto"/>
              <w:left w:val="single" w:sz="4" w:space="0" w:color="auto"/>
            </w:tcBorders>
            <w:shd w:val="clear" w:color="auto" w:fill="FFFFFF"/>
          </w:tcPr>
          <w:p w14:paraId="3E432D51"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vertAlign w:val="superscript"/>
              </w:rPr>
              <w:t>b</w:t>
            </w:r>
            <w:r>
              <w:rPr>
                <w:sz w:val="13"/>
                <w:szCs w:val="13"/>
              </w:rPr>
              <w:t>U</w:t>
            </w:r>
            <w:r>
              <w:rPr>
                <w:sz w:val="13"/>
                <w:szCs w:val="13"/>
                <w:vertAlign w:val="superscript"/>
              </w:rPr>
              <w:t>e</w:t>
            </w:r>
            <w:r>
              <w:rPr>
                <w:sz w:val="13"/>
                <w:szCs w:val="13"/>
              </w:rPr>
              <w:t>v</w:t>
            </w:r>
            <w:r>
              <w:rPr>
                <w:sz w:val="13"/>
                <w:szCs w:val="13"/>
                <w:vertAlign w:val="superscript"/>
              </w:rPr>
              <w:t>z</w:t>
            </w:r>
            <w:r>
              <w:rPr>
                <w:sz w:val="13"/>
                <w:szCs w:val="13"/>
              </w:rPr>
              <w:t>e</w:t>
            </w:r>
            <w:r>
              <w:rPr>
                <w:sz w:val="13"/>
                <w:szCs w:val="13"/>
                <w:vertAlign w:val="superscript"/>
              </w:rPr>
              <w:t>p</w:t>
            </w:r>
            <w:r>
              <w:rPr>
                <w:sz w:val="13"/>
                <w:szCs w:val="13"/>
              </w:rPr>
              <w:t>d</w:t>
            </w:r>
            <w:r>
              <w:rPr>
                <w:b/>
                <w:bCs/>
                <w:sz w:val="13"/>
                <w:szCs w:val="13"/>
              </w:rPr>
              <w:t>e</w:t>
            </w:r>
            <w:r>
              <w:rPr>
                <w:sz w:val="13"/>
                <w:szCs w:val="13"/>
                <w:vertAlign w:val="superscript"/>
              </w:rPr>
              <w:t>č</w:t>
            </w:r>
            <w:r>
              <w:rPr>
                <w:sz w:val="13"/>
                <w:szCs w:val="13"/>
              </w:rPr>
              <w:t>n</w:t>
            </w:r>
            <w:r>
              <w:rPr>
                <w:sz w:val="13"/>
                <w:szCs w:val="13"/>
                <w:vertAlign w:val="superscript"/>
              </w:rPr>
              <w:t>n</w:t>
            </w:r>
            <w:r>
              <w:rPr>
                <w:sz w:val="13"/>
                <w:szCs w:val="13"/>
              </w:rPr>
              <w:t>í</w:t>
            </w:r>
            <w:r>
              <w:rPr>
                <w:sz w:val="13"/>
                <w:szCs w:val="13"/>
                <w:vertAlign w:val="superscript"/>
              </w:rPr>
              <w:t>o</w:t>
            </w:r>
            <w:r>
              <w:rPr>
                <w:sz w:val="13"/>
                <w:szCs w:val="13"/>
              </w:rPr>
              <w:t>d</w:t>
            </w:r>
            <w:r>
              <w:rPr>
                <w:sz w:val="13"/>
                <w:szCs w:val="13"/>
                <w:vertAlign w:val="superscript"/>
              </w:rPr>
              <w:t>s</w:t>
            </w:r>
            <w:r>
              <w:rPr>
                <w:sz w:val="13"/>
                <w:szCs w:val="13"/>
              </w:rPr>
              <w:t>o</w:t>
            </w:r>
            <w:r>
              <w:rPr>
                <w:sz w:val="13"/>
                <w:szCs w:val="13"/>
                <w:vertAlign w:val="superscript"/>
              </w:rPr>
              <w:t>ti</w:t>
            </w:r>
            <w:r>
              <w:rPr>
                <w:sz w:val="13"/>
                <w:szCs w:val="13"/>
              </w:rPr>
              <w:t>p</w:t>
            </w:r>
            <w:r>
              <w:rPr>
                <w:sz w:val="13"/>
                <w:szCs w:val="13"/>
                <w:vertAlign w:val="superscript"/>
              </w:rPr>
              <w:t>p</w:t>
            </w:r>
            <w:r>
              <w:rPr>
                <w:sz w:val="13"/>
                <w:szCs w:val="13"/>
              </w:rPr>
              <w:t>r</w:t>
            </w:r>
            <w:r>
              <w:rPr>
                <w:sz w:val="13"/>
                <w:szCs w:val="13"/>
                <w:vertAlign w:val="superscript"/>
              </w:rPr>
              <w:t>r</w:t>
            </w:r>
            <w:r>
              <w:rPr>
                <w:sz w:val="13"/>
                <w:szCs w:val="13"/>
              </w:rPr>
              <w:t>o</w:t>
            </w:r>
            <w:r>
              <w:rPr>
                <w:sz w:val="13"/>
                <w:szCs w:val="13"/>
                <w:vertAlign w:val="superscript"/>
              </w:rPr>
              <w:t>á</w:t>
            </w:r>
            <w:r>
              <w:rPr>
                <w:sz w:val="13"/>
                <w:szCs w:val="13"/>
              </w:rPr>
              <w:t>v</w:t>
            </w:r>
            <w:r>
              <w:rPr>
                <w:sz w:val="13"/>
                <w:szCs w:val="13"/>
                <w:vertAlign w:val="superscript"/>
              </w:rPr>
              <w:t>c</w:t>
            </w:r>
            <w:r>
              <w:rPr>
                <w:sz w:val="13"/>
                <w:szCs w:val="13"/>
              </w:rPr>
              <w:t>o</w:t>
            </w:r>
            <w:r>
              <w:rPr>
                <w:sz w:val="13"/>
                <w:szCs w:val="13"/>
                <w:vertAlign w:val="superscript"/>
              </w:rPr>
              <w:t>e</w:t>
            </w:r>
            <w:r>
              <w:rPr>
                <w:sz w:val="13"/>
                <w:szCs w:val="13"/>
              </w:rPr>
              <w:t>zu</w:t>
            </w:r>
            <w:r>
              <w:rPr>
                <w:sz w:val="13"/>
                <w:szCs w:val="13"/>
                <w:vertAlign w:val="superscript"/>
              </w:rPr>
              <w:t>a</w:t>
            </w:r>
            <w:r>
              <w:rPr>
                <w:sz w:val="13"/>
                <w:szCs w:val="13"/>
              </w:rPr>
              <w:t>.</w:t>
            </w:r>
            <w:r>
              <w:rPr>
                <w:sz w:val="13"/>
                <w:szCs w:val="13"/>
                <w:vertAlign w:val="superscript"/>
              </w:rPr>
              <w:t>o</w:t>
            </w:r>
            <w:r>
              <w:rPr>
                <w:sz w:val="13"/>
                <w:szCs w:val="13"/>
              </w:rPr>
              <w:t>S</w:t>
            </w:r>
            <w:r>
              <w:rPr>
                <w:sz w:val="13"/>
                <w:szCs w:val="13"/>
                <w:vertAlign w:val="superscript"/>
              </w:rPr>
              <w:t>c</w:t>
            </w:r>
            <w:r>
              <w:rPr>
                <w:sz w:val="13"/>
                <w:szCs w:val="13"/>
              </w:rPr>
              <w:t>o</w:t>
            </w:r>
            <w:r>
              <w:rPr>
                <w:sz w:val="13"/>
                <w:szCs w:val="13"/>
                <w:vertAlign w:val="superscript"/>
              </w:rPr>
              <w:t>h</w:t>
            </w:r>
            <w:r>
              <w:rPr>
                <w:sz w:val="13"/>
                <w:szCs w:val="13"/>
              </w:rPr>
              <w:t>u</w:t>
            </w:r>
            <w:r>
              <w:rPr>
                <w:sz w:val="13"/>
                <w:szCs w:val="13"/>
                <w:vertAlign w:val="superscript"/>
              </w:rPr>
              <w:t>ra</w:t>
            </w:r>
            <w:r>
              <w:rPr>
                <w:sz w:val="13"/>
                <w:szCs w:val="13"/>
              </w:rPr>
              <w:t>či</w:t>
            </w:r>
            <w:r>
              <w:rPr>
                <w:sz w:val="13"/>
                <w:szCs w:val="13"/>
                <w:vertAlign w:val="superscript"/>
              </w:rPr>
              <w:t>n</w:t>
            </w:r>
            <w:r>
              <w:rPr>
                <w:sz w:val="13"/>
                <w:szCs w:val="13"/>
              </w:rPr>
              <w:t>n</w:t>
            </w:r>
            <w:r>
              <w:rPr>
                <w:sz w:val="13"/>
                <w:szCs w:val="13"/>
                <w:vertAlign w:val="superscript"/>
              </w:rPr>
              <w:t>y</w:t>
            </w:r>
            <w:r>
              <w:rPr>
                <w:sz w:val="13"/>
                <w:szCs w:val="13"/>
              </w:rPr>
              <w:t>n</w:t>
            </w:r>
            <w:r>
              <w:rPr>
                <w:sz w:val="13"/>
                <w:szCs w:val="13"/>
                <w:vertAlign w:val="superscript"/>
              </w:rPr>
              <w:t>ž</w:t>
            </w:r>
            <w:r>
              <w:rPr>
                <w:sz w:val="13"/>
                <w:szCs w:val="13"/>
              </w:rPr>
              <w:t>o</w:t>
            </w:r>
            <w:r>
              <w:rPr>
                <w:sz w:val="13"/>
                <w:szCs w:val="13"/>
                <w:vertAlign w:val="superscript"/>
              </w:rPr>
              <w:t>i</w:t>
            </w:r>
            <w:r>
              <w:rPr>
                <w:sz w:val="13"/>
                <w:szCs w:val="13"/>
              </w:rPr>
              <w:t>s</w:t>
            </w:r>
            <w:r>
              <w:rPr>
                <w:sz w:val="13"/>
                <w:szCs w:val="13"/>
                <w:vertAlign w:val="superscript"/>
              </w:rPr>
              <w:t>v</w:t>
            </w:r>
            <w:r>
              <w:rPr>
                <w:sz w:val="13"/>
                <w:szCs w:val="13"/>
              </w:rPr>
              <w:t>t</w:t>
            </w:r>
            <w:r>
              <w:rPr>
                <w:sz w:val="13"/>
                <w:szCs w:val="13"/>
                <w:vertAlign w:val="superscript"/>
              </w:rPr>
              <w:t>o</w:t>
            </w:r>
            <w:r>
              <w:rPr>
                <w:sz w:val="13"/>
                <w:szCs w:val="13"/>
              </w:rPr>
              <w:t>p</w:t>
            </w:r>
            <w:r>
              <w:rPr>
                <w:sz w:val="13"/>
                <w:szCs w:val="13"/>
                <w:vertAlign w:val="superscript"/>
              </w:rPr>
              <w:t>tn</w:t>
            </w:r>
            <w:r>
              <w:rPr>
                <w:sz w:val="13"/>
                <w:szCs w:val="13"/>
              </w:rPr>
              <w:t>ři</w:t>
            </w:r>
            <w:r>
              <w:rPr>
                <w:sz w:val="13"/>
                <w:szCs w:val="13"/>
                <w:vertAlign w:val="superscript"/>
              </w:rPr>
              <w:t>íh</w:t>
            </w:r>
            <w:r>
              <w:rPr>
                <w:sz w:val="13"/>
                <w:szCs w:val="13"/>
              </w:rPr>
              <w:t>z</w:t>
            </w:r>
            <w:r>
              <w:rPr>
                <w:sz w:val="13"/>
                <w:szCs w:val="13"/>
                <w:vertAlign w:val="superscript"/>
              </w:rPr>
              <w:t>o</w:t>
            </w:r>
            <w:r>
              <w:rPr>
                <w:sz w:val="13"/>
                <w:szCs w:val="13"/>
              </w:rPr>
              <w:t>ku</w:t>
            </w:r>
            <w:r>
              <w:rPr>
                <w:sz w:val="13"/>
                <w:szCs w:val="13"/>
                <w:vertAlign w:val="superscript"/>
              </w:rPr>
              <w:t>p</w:t>
            </w:r>
            <w:r>
              <w:rPr>
                <w:sz w:val="13"/>
                <w:szCs w:val="13"/>
              </w:rPr>
              <w:t>š</w:t>
            </w:r>
            <w:r>
              <w:rPr>
                <w:sz w:val="13"/>
                <w:szCs w:val="13"/>
                <w:vertAlign w:val="superscript"/>
              </w:rPr>
              <w:t>r</w:t>
            </w:r>
            <w:r>
              <w:rPr>
                <w:sz w:val="13"/>
                <w:szCs w:val="13"/>
              </w:rPr>
              <w:t>e</w:t>
            </w:r>
            <w:r>
              <w:rPr>
                <w:sz w:val="13"/>
                <w:szCs w:val="13"/>
                <w:vertAlign w:val="superscript"/>
              </w:rPr>
              <w:t>os</w:t>
            </w:r>
            <w:r>
              <w:rPr>
                <w:sz w:val="13"/>
                <w:szCs w:val="13"/>
              </w:rPr>
              <w:t>b</w:t>
            </w:r>
            <w:r>
              <w:rPr>
                <w:sz w:val="13"/>
                <w:szCs w:val="13"/>
                <w:vertAlign w:val="superscript"/>
              </w:rPr>
              <w:t>t</w:t>
            </w:r>
            <w:r>
              <w:rPr>
                <w:sz w:val="13"/>
                <w:szCs w:val="13"/>
              </w:rPr>
              <w:t>n</w:t>
            </w:r>
            <w:r>
              <w:rPr>
                <w:sz w:val="13"/>
                <w:szCs w:val="13"/>
                <w:vertAlign w:val="superscript"/>
              </w:rPr>
              <w:t>ř</w:t>
            </w:r>
            <w:r>
              <w:rPr>
                <w:sz w:val="13"/>
                <w:szCs w:val="13"/>
              </w:rPr>
              <w:t>í</w:t>
            </w:r>
            <w:r>
              <w:rPr>
                <w:sz w:val="13"/>
                <w:szCs w:val="13"/>
                <w:vertAlign w:val="superscript"/>
              </w:rPr>
              <w:t>e</w:t>
            </w:r>
            <w:r>
              <w:rPr>
                <w:sz w:val="13"/>
                <w:szCs w:val="13"/>
              </w:rPr>
              <w:t>m</w:t>
            </w:r>
            <w:r>
              <w:rPr>
                <w:sz w:val="13"/>
                <w:szCs w:val="13"/>
                <w:vertAlign w:val="superscript"/>
              </w:rPr>
              <w:t>dí.</w:t>
            </w:r>
            <w:r>
              <w:rPr>
                <w:sz w:val="13"/>
                <w:szCs w:val="13"/>
              </w:rPr>
              <w:t>provozu v nutném rozsahu. zajištění všech nezbytných zkoušek (zhutnění, kamerové zkoušky, atd), testů a revizí podle ČSN a případných jiných právních nebo technických předpisů platných v době provádění a předání díla, kterými bude prokázáno dosažení předepsané kvality a předepsaných technických parametrů díla. zajištění a předání všech certifikátů, atestů, prohlášení o shodě a technických listů k zabudovávaným materiálům a to ještě před jejich použitím, provedení všech potřebných revizí a zkoušek, předání n</w:t>
            </w:r>
            <w:r>
              <w:rPr>
                <w:sz w:val="13"/>
                <w:szCs w:val="13"/>
              </w:rPr>
              <w:t>ávodů k obsluze v českém</w:t>
            </w:r>
          </w:p>
        </w:tc>
        <w:tc>
          <w:tcPr>
            <w:tcW w:w="322" w:type="dxa"/>
            <w:tcBorders>
              <w:top w:val="single" w:sz="4" w:space="0" w:color="auto"/>
              <w:left w:val="single" w:sz="4" w:space="0" w:color="auto"/>
            </w:tcBorders>
            <w:shd w:val="clear" w:color="auto" w:fill="FFFFFF"/>
            <w:vAlign w:val="center"/>
          </w:tcPr>
          <w:p w14:paraId="322E4C86"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353A9130"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38,000</w:t>
            </w:r>
          </w:p>
        </w:tc>
        <w:tc>
          <w:tcPr>
            <w:tcW w:w="715" w:type="dxa"/>
            <w:tcBorders>
              <w:left w:val="single" w:sz="4" w:space="0" w:color="auto"/>
            </w:tcBorders>
            <w:shd w:val="clear" w:color="auto" w:fill="FFFFFF"/>
          </w:tcPr>
          <w:p w14:paraId="22E0B67B" w14:textId="77777777" w:rsidR="00D41A1A" w:rsidRDefault="00543D88">
            <w:pPr>
              <w:pStyle w:val="Jin0"/>
              <w:framePr w:w="9586" w:h="13666" w:wrap="none" w:vAnchor="page" w:hAnchor="page" w:x="565" w:y="1960"/>
              <w:shd w:val="clear" w:color="auto" w:fill="auto"/>
              <w:jc w:val="both"/>
              <w:rPr>
                <w:sz w:val="13"/>
                <w:szCs w:val="13"/>
              </w:rPr>
            </w:pPr>
            <w:r>
              <w:rPr>
                <w:sz w:val="13"/>
                <w:szCs w:val="13"/>
              </w:rPr>
              <w:t>1 000,00</w:t>
            </w:r>
          </w:p>
        </w:tc>
        <w:tc>
          <w:tcPr>
            <w:tcW w:w="917" w:type="dxa"/>
            <w:tcBorders>
              <w:left w:val="single" w:sz="4" w:space="0" w:color="auto"/>
              <w:right w:val="single" w:sz="4" w:space="0" w:color="auto"/>
            </w:tcBorders>
            <w:shd w:val="clear" w:color="auto" w:fill="FFFFFF"/>
          </w:tcPr>
          <w:p w14:paraId="21C55092"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38 000,00</w:t>
            </w:r>
          </w:p>
        </w:tc>
      </w:tr>
      <w:tr w:rsidR="00D41A1A" w14:paraId="2EC1797B" w14:textId="77777777">
        <w:tblPrEx>
          <w:tblCellMar>
            <w:top w:w="0" w:type="dxa"/>
            <w:bottom w:w="0" w:type="dxa"/>
          </w:tblCellMar>
        </w:tblPrEx>
        <w:trPr>
          <w:trHeight w:hRule="exact" w:val="485"/>
        </w:trPr>
        <w:tc>
          <w:tcPr>
            <w:tcW w:w="317" w:type="dxa"/>
            <w:tcBorders>
              <w:left w:val="single" w:sz="4" w:space="0" w:color="auto"/>
            </w:tcBorders>
            <w:shd w:val="clear" w:color="auto" w:fill="FFFFFF"/>
            <w:vAlign w:val="center"/>
          </w:tcPr>
          <w:p w14:paraId="7BE5C81E" w14:textId="77777777" w:rsidR="00D41A1A" w:rsidRDefault="00543D88">
            <w:pPr>
              <w:pStyle w:val="Jin0"/>
              <w:framePr w:w="9586" w:h="13666" w:wrap="none" w:vAnchor="page" w:hAnchor="page" w:x="565" w:y="1960"/>
              <w:shd w:val="clear" w:color="auto" w:fill="auto"/>
              <w:jc w:val="both"/>
              <w:rPr>
                <w:sz w:val="13"/>
                <w:szCs w:val="13"/>
              </w:rPr>
            </w:pPr>
            <w:r>
              <w:rPr>
                <w:sz w:val="13"/>
                <w:szCs w:val="13"/>
              </w:rPr>
              <w:t>23</w:t>
            </w:r>
          </w:p>
        </w:tc>
        <w:tc>
          <w:tcPr>
            <w:tcW w:w="1042" w:type="dxa"/>
            <w:tcBorders>
              <w:top w:val="single" w:sz="4" w:space="0" w:color="auto"/>
              <w:left w:val="single" w:sz="4" w:space="0" w:color="auto"/>
            </w:tcBorders>
            <w:shd w:val="clear" w:color="auto" w:fill="FFFFFF"/>
            <w:vAlign w:val="center"/>
          </w:tcPr>
          <w:p w14:paraId="393B20CF"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VRN23</w:t>
            </w:r>
          </w:p>
        </w:tc>
        <w:tc>
          <w:tcPr>
            <w:tcW w:w="5525" w:type="dxa"/>
            <w:tcBorders>
              <w:top w:val="single" w:sz="4" w:space="0" w:color="auto"/>
              <w:left w:val="single" w:sz="4" w:space="0" w:color="auto"/>
            </w:tcBorders>
            <w:shd w:val="clear" w:color="auto" w:fill="FFFFFF"/>
          </w:tcPr>
          <w:p w14:paraId="2C666D0F" w14:textId="77777777" w:rsidR="00D41A1A" w:rsidRDefault="00543D88">
            <w:pPr>
              <w:pStyle w:val="Jin0"/>
              <w:framePr w:w="9586" w:h="13666" w:wrap="none" w:vAnchor="page" w:hAnchor="page" w:x="565" w:y="1960"/>
              <w:shd w:val="clear" w:color="auto" w:fill="auto"/>
              <w:spacing w:line="226" w:lineRule="auto"/>
              <w:rPr>
                <w:sz w:val="13"/>
                <w:szCs w:val="13"/>
              </w:rPr>
            </w:pPr>
            <w:r>
              <w:rPr>
                <w:sz w:val="13"/>
                <w:szCs w:val="13"/>
              </w:rPr>
              <w:t xml:space="preserve">jazyce. zajištění a předání objednateli příslušných protokolů o měření, požadovaných </w:t>
            </w:r>
            <w:r>
              <w:rPr>
                <w:sz w:val="13"/>
                <w:szCs w:val="13"/>
                <w:vertAlign w:val="superscript"/>
              </w:rPr>
              <w:t>j</w:t>
            </w:r>
            <w:r>
              <w:rPr>
                <w:sz w:val="13"/>
                <w:szCs w:val="13"/>
                <w:vertAlign w:val="subscript"/>
              </w:rPr>
              <w:t>K</w:t>
            </w:r>
            <w:r>
              <w:rPr>
                <w:sz w:val="13"/>
                <w:szCs w:val="13"/>
                <w:vertAlign w:val="superscript"/>
              </w:rPr>
              <w:t>a</w:t>
            </w:r>
            <w:r>
              <w:rPr>
                <w:sz w:val="13"/>
                <w:szCs w:val="13"/>
                <w:vertAlign w:val="subscript"/>
              </w:rPr>
              <w:t>o</w:t>
            </w:r>
            <w:r>
              <w:rPr>
                <w:sz w:val="13"/>
                <w:szCs w:val="13"/>
                <w:vertAlign w:val="superscript"/>
              </w:rPr>
              <w:t>z</w:t>
            </w:r>
            <w:r>
              <w:rPr>
                <w:sz w:val="13"/>
                <w:szCs w:val="13"/>
                <w:vertAlign w:val="subscript"/>
              </w:rPr>
              <w:t>m</w:t>
            </w:r>
            <w:r>
              <w:rPr>
                <w:sz w:val="13"/>
                <w:szCs w:val="13"/>
                <w:vertAlign w:val="superscript"/>
              </w:rPr>
              <w:t>yc</w:t>
            </w:r>
            <w:r>
              <w:rPr>
                <w:sz w:val="13"/>
                <w:szCs w:val="13"/>
                <w:vertAlign w:val="subscript"/>
              </w:rPr>
              <w:t>p</w:t>
            </w:r>
            <w:r>
              <w:rPr>
                <w:sz w:val="13"/>
                <w:szCs w:val="13"/>
                <w:vertAlign w:val="superscript"/>
              </w:rPr>
              <w:t>e</w:t>
            </w:r>
            <w:r>
              <w:rPr>
                <w:sz w:val="13"/>
                <w:szCs w:val="13"/>
                <w:vertAlign w:val="subscript"/>
              </w:rPr>
              <w:t>l</w:t>
            </w:r>
            <w:r>
              <w:rPr>
                <w:sz w:val="13"/>
                <w:szCs w:val="13"/>
                <w:vertAlign w:val="superscript"/>
              </w:rPr>
              <w:t>.</w:t>
            </w:r>
            <w:r>
              <w:rPr>
                <w:sz w:val="13"/>
                <w:szCs w:val="13"/>
                <w:vertAlign w:val="subscript"/>
              </w:rPr>
              <w:t>e</w:t>
            </w:r>
            <w:r>
              <w:rPr>
                <w:sz w:val="13"/>
                <w:szCs w:val="13"/>
                <w:vertAlign w:val="superscript"/>
              </w:rPr>
              <w:t>z</w:t>
            </w:r>
            <w:r>
              <w:rPr>
                <w:sz w:val="13"/>
                <w:szCs w:val="13"/>
                <w:vertAlign w:val="subscript"/>
              </w:rPr>
              <w:t>ta</w:t>
            </w:r>
            <w:r>
              <w:rPr>
                <w:sz w:val="13"/>
                <w:szCs w:val="13"/>
                <w:vertAlign w:val="superscript"/>
              </w:rPr>
              <w:t>a</w:t>
            </w:r>
            <w:r>
              <w:rPr>
                <w:sz w:val="13"/>
                <w:szCs w:val="13"/>
                <w:vertAlign w:val="subscript"/>
              </w:rPr>
              <w:t>č</w:t>
            </w:r>
            <w:r>
              <w:rPr>
                <w:sz w:val="13"/>
                <w:szCs w:val="13"/>
                <w:vertAlign w:val="superscript"/>
              </w:rPr>
              <w:t>ji</w:t>
            </w:r>
            <w:r>
              <w:rPr>
                <w:sz w:val="13"/>
                <w:szCs w:val="13"/>
                <w:vertAlign w:val="subscript"/>
              </w:rPr>
              <w:t>n</w:t>
            </w:r>
            <w:r>
              <w:rPr>
                <w:sz w:val="13"/>
                <w:szCs w:val="13"/>
                <w:vertAlign w:val="superscript"/>
              </w:rPr>
              <w:t>š</w:t>
            </w:r>
            <w:r>
              <w:rPr>
                <w:sz w:val="13"/>
                <w:szCs w:val="13"/>
                <w:vertAlign w:val="subscript"/>
              </w:rPr>
              <w:t>í</w:t>
            </w:r>
            <w:r>
              <w:rPr>
                <w:sz w:val="13"/>
                <w:szCs w:val="13"/>
                <w:vertAlign w:val="superscript"/>
              </w:rPr>
              <w:t>tě</w:t>
            </w:r>
            <w:r>
              <w:rPr>
                <w:sz w:val="13"/>
                <w:szCs w:val="13"/>
                <w:vertAlign w:val="subscript"/>
              </w:rPr>
              <w:t>a</w:t>
            </w:r>
            <w:r>
              <w:rPr>
                <w:sz w:val="13"/>
                <w:szCs w:val="13"/>
                <w:vertAlign w:val="superscript"/>
              </w:rPr>
              <w:t>n</w:t>
            </w:r>
            <w:r>
              <w:rPr>
                <w:sz w:val="13"/>
                <w:szCs w:val="13"/>
                <w:vertAlign w:val="subscript"/>
              </w:rPr>
              <w:t>k</w:t>
            </w:r>
            <w:r>
              <w:rPr>
                <w:sz w:val="13"/>
                <w:szCs w:val="13"/>
                <w:vertAlign w:val="superscript"/>
              </w:rPr>
              <w:t>í</w:t>
            </w:r>
            <w:r>
              <w:rPr>
                <w:sz w:val="13"/>
                <w:szCs w:val="13"/>
              </w:rPr>
              <w:t xml:space="preserve"> </w:t>
            </w:r>
            <w:r>
              <w:rPr>
                <w:sz w:val="13"/>
                <w:szCs w:val="13"/>
                <w:vertAlign w:val="subscript"/>
              </w:rPr>
              <w:t>o</w:t>
            </w:r>
            <w:r>
              <w:rPr>
                <w:sz w:val="13"/>
                <w:szCs w:val="13"/>
                <w:vertAlign w:val="superscript"/>
              </w:rPr>
              <w:t>a</w:t>
            </w:r>
            <w:r>
              <w:rPr>
                <w:sz w:val="13"/>
                <w:szCs w:val="13"/>
                <w:vertAlign w:val="subscript"/>
              </w:rPr>
              <w:t>o</w:t>
            </w:r>
            <w:r>
              <w:rPr>
                <w:sz w:val="13"/>
                <w:szCs w:val="13"/>
                <w:vertAlign w:val="superscript"/>
              </w:rPr>
              <w:t>p</w:t>
            </w:r>
            <w:r>
              <w:rPr>
                <w:sz w:val="13"/>
                <w:szCs w:val="13"/>
                <w:vertAlign w:val="subscript"/>
              </w:rPr>
              <w:t>rd</w:t>
            </w:r>
            <w:r>
              <w:rPr>
                <w:sz w:val="13"/>
                <w:szCs w:val="13"/>
                <w:vertAlign w:val="superscript"/>
              </w:rPr>
              <w:t>ře</w:t>
            </w:r>
            <w:r>
              <w:rPr>
                <w:sz w:val="13"/>
                <w:szCs w:val="13"/>
                <w:vertAlign w:val="subscript"/>
              </w:rPr>
              <w:t>in</w:t>
            </w:r>
            <w:r>
              <w:rPr>
                <w:sz w:val="13"/>
                <w:szCs w:val="13"/>
                <w:vertAlign w:val="superscript"/>
              </w:rPr>
              <w:t>d</w:t>
            </w:r>
            <w:r>
              <w:rPr>
                <w:sz w:val="13"/>
                <w:szCs w:val="13"/>
                <w:vertAlign w:val="subscript"/>
              </w:rPr>
              <w:t>a</w:t>
            </w:r>
            <w:r>
              <w:rPr>
                <w:sz w:val="13"/>
                <w:szCs w:val="13"/>
                <w:vertAlign w:val="superscript"/>
              </w:rPr>
              <w:t>á</w:t>
            </w:r>
            <w:r>
              <w:rPr>
                <w:sz w:val="13"/>
                <w:szCs w:val="13"/>
                <w:vertAlign w:val="subscript"/>
              </w:rPr>
              <w:t>č</w:t>
            </w:r>
            <w:r>
              <w:rPr>
                <w:sz w:val="13"/>
                <w:szCs w:val="13"/>
                <w:vertAlign w:val="superscript"/>
              </w:rPr>
              <w:t>n</w:t>
            </w:r>
            <w:r>
              <w:rPr>
                <w:sz w:val="13"/>
                <w:szCs w:val="13"/>
                <w:vertAlign w:val="subscript"/>
              </w:rPr>
              <w:t>n</w:t>
            </w:r>
            <w:r>
              <w:rPr>
                <w:sz w:val="13"/>
                <w:szCs w:val="13"/>
                <w:vertAlign w:val="superscript"/>
              </w:rPr>
              <w:t>í</w:t>
            </w:r>
            <w:r>
              <w:rPr>
                <w:sz w:val="13"/>
                <w:szCs w:val="13"/>
              </w:rPr>
              <w:t xml:space="preserve"> </w:t>
            </w:r>
            <w:r>
              <w:rPr>
                <w:sz w:val="13"/>
                <w:szCs w:val="13"/>
                <w:vertAlign w:val="subscript"/>
              </w:rPr>
              <w:t>í</w:t>
            </w:r>
            <w:r>
              <w:rPr>
                <w:sz w:val="13"/>
                <w:szCs w:val="13"/>
                <w:vertAlign w:val="superscript"/>
              </w:rPr>
              <w:t>o</w:t>
            </w:r>
            <w:r>
              <w:rPr>
                <w:sz w:val="13"/>
                <w:szCs w:val="13"/>
                <w:vertAlign w:val="subscript"/>
              </w:rPr>
              <w:t>č</w:t>
            </w:r>
            <w:r>
              <w:rPr>
                <w:sz w:val="13"/>
                <w:szCs w:val="13"/>
                <w:vertAlign w:val="superscript"/>
              </w:rPr>
              <w:t>b</w:t>
            </w:r>
            <w:r>
              <w:rPr>
                <w:sz w:val="13"/>
                <w:szCs w:val="13"/>
                <w:vertAlign w:val="subscript"/>
              </w:rPr>
              <w:t>i</w:t>
            </w:r>
            <w:r>
              <w:rPr>
                <w:sz w:val="13"/>
                <w:szCs w:val="13"/>
                <w:vertAlign w:val="superscript"/>
              </w:rPr>
              <w:t>j</w:t>
            </w:r>
            <w:r>
              <w:rPr>
                <w:sz w:val="13"/>
                <w:szCs w:val="13"/>
                <w:vertAlign w:val="subscript"/>
              </w:rPr>
              <w:t>n</w:t>
            </w:r>
            <w:r>
              <w:rPr>
                <w:sz w:val="13"/>
                <w:szCs w:val="13"/>
                <w:vertAlign w:val="superscript"/>
              </w:rPr>
              <w:t>e</w:t>
            </w:r>
            <w:r>
              <w:rPr>
                <w:sz w:val="13"/>
                <w:szCs w:val="13"/>
                <w:vertAlign w:val="subscript"/>
              </w:rPr>
              <w:t>n</w:t>
            </w:r>
            <w:r>
              <w:rPr>
                <w:sz w:val="13"/>
                <w:szCs w:val="13"/>
                <w:vertAlign w:val="superscript"/>
              </w:rPr>
              <w:t>d</w:t>
            </w:r>
            <w:r>
              <w:rPr>
                <w:sz w:val="13"/>
                <w:szCs w:val="13"/>
                <w:vertAlign w:val="subscript"/>
              </w:rPr>
              <w:t>o</w:t>
            </w:r>
            <w:r>
              <w:rPr>
                <w:sz w:val="13"/>
                <w:szCs w:val="13"/>
                <w:vertAlign w:val="superscript"/>
              </w:rPr>
              <w:t>n</w:t>
            </w:r>
            <w:r>
              <w:rPr>
                <w:sz w:val="13"/>
                <w:szCs w:val="13"/>
                <w:vertAlign w:val="subscript"/>
              </w:rPr>
              <w:t>s</w:t>
            </w:r>
            <w:r>
              <w:rPr>
                <w:sz w:val="13"/>
                <w:szCs w:val="13"/>
                <w:vertAlign w:val="superscript"/>
              </w:rPr>
              <w:t>a</w:t>
            </w:r>
            <w:r>
              <w:rPr>
                <w:sz w:val="13"/>
                <w:szCs w:val="13"/>
                <w:vertAlign w:val="subscript"/>
              </w:rPr>
              <w:t>t</w:t>
            </w:r>
            <w:r>
              <w:rPr>
                <w:sz w:val="13"/>
                <w:szCs w:val="13"/>
                <w:vertAlign w:val="superscript"/>
              </w:rPr>
              <w:t>t</w:t>
            </w:r>
            <w:r>
              <w:rPr>
                <w:sz w:val="13"/>
                <w:szCs w:val="13"/>
                <w:vertAlign w:val="subscript"/>
              </w:rPr>
              <w:t>-</w:t>
            </w:r>
            <w:r>
              <w:rPr>
                <w:sz w:val="13"/>
                <w:szCs w:val="13"/>
                <w:vertAlign w:val="superscript"/>
              </w:rPr>
              <w:t>el</w:t>
            </w:r>
            <w:r>
              <w:rPr>
                <w:sz w:val="13"/>
                <w:szCs w:val="13"/>
                <w:vertAlign w:val="subscript"/>
              </w:rPr>
              <w:t>K</w:t>
            </w:r>
            <w:r>
              <w:rPr>
                <w:sz w:val="13"/>
                <w:szCs w:val="13"/>
                <w:vertAlign w:val="superscript"/>
              </w:rPr>
              <w:t>i p</w:t>
            </w:r>
            <w:r>
              <w:rPr>
                <w:sz w:val="13"/>
                <w:szCs w:val="13"/>
                <w:vertAlign w:val="subscript"/>
              </w:rPr>
              <w:t>oo</w:t>
            </w:r>
            <w:r>
              <w:rPr>
                <w:sz w:val="13"/>
                <w:szCs w:val="13"/>
                <w:vertAlign w:val="superscript"/>
              </w:rPr>
              <w:t>ří</w:t>
            </w:r>
            <w:r>
              <w:rPr>
                <w:sz w:val="13"/>
                <w:szCs w:val="13"/>
                <w:vertAlign w:val="subscript"/>
              </w:rPr>
              <w:t>r</w:t>
            </w:r>
            <w:r>
              <w:rPr>
                <w:sz w:val="13"/>
                <w:szCs w:val="13"/>
                <w:vertAlign w:val="superscript"/>
              </w:rPr>
              <w:t>s</w:t>
            </w:r>
            <w:r>
              <w:rPr>
                <w:sz w:val="13"/>
                <w:szCs w:val="13"/>
                <w:vertAlign w:val="subscript"/>
              </w:rPr>
              <w:t>d</w:t>
            </w:r>
            <w:r>
              <w:rPr>
                <w:sz w:val="13"/>
                <w:szCs w:val="13"/>
                <w:vertAlign w:val="superscript"/>
              </w:rPr>
              <w:t>lu</w:t>
            </w:r>
            <w:r>
              <w:rPr>
                <w:sz w:val="13"/>
                <w:szCs w:val="13"/>
                <w:vertAlign w:val="subscript"/>
              </w:rPr>
              <w:t>in</w:t>
            </w:r>
            <w:r>
              <w:rPr>
                <w:sz w:val="13"/>
                <w:szCs w:val="13"/>
                <w:vertAlign w:val="superscript"/>
              </w:rPr>
              <w:t>š</w:t>
            </w:r>
            <w:r>
              <w:rPr>
                <w:sz w:val="13"/>
                <w:szCs w:val="13"/>
                <w:vertAlign w:val="subscript"/>
              </w:rPr>
              <w:t>a</w:t>
            </w:r>
            <w:r>
              <w:rPr>
                <w:sz w:val="13"/>
                <w:szCs w:val="13"/>
                <w:vertAlign w:val="superscript"/>
              </w:rPr>
              <w:t>n</w:t>
            </w:r>
            <w:r>
              <w:rPr>
                <w:sz w:val="13"/>
                <w:szCs w:val="13"/>
                <w:vertAlign w:val="subscript"/>
              </w:rPr>
              <w:t>c</w:t>
            </w:r>
            <w:r>
              <w:rPr>
                <w:sz w:val="13"/>
                <w:szCs w:val="13"/>
                <w:vertAlign w:val="superscript"/>
              </w:rPr>
              <w:t>ý</w:t>
            </w:r>
            <w:r>
              <w:rPr>
                <w:sz w:val="13"/>
                <w:szCs w:val="13"/>
                <w:vertAlign w:val="subscript"/>
              </w:rPr>
              <w:t>e</w:t>
            </w:r>
            <w:r>
              <w:rPr>
                <w:sz w:val="13"/>
                <w:szCs w:val="13"/>
                <w:vertAlign w:val="superscript"/>
              </w:rPr>
              <w:t>c h</w:t>
            </w:r>
            <w:r>
              <w:rPr>
                <w:sz w:val="13"/>
                <w:szCs w:val="13"/>
                <w:vertAlign w:val="subscript"/>
              </w:rPr>
              <w:t>st</w:t>
            </w:r>
            <w:r>
              <w:rPr>
                <w:sz w:val="13"/>
                <w:szCs w:val="13"/>
                <w:vertAlign w:val="superscript"/>
              </w:rPr>
              <w:t>p</w:t>
            </w:r>
            <w:r>
              <w:rPr>
                <w:sz w:val="13"/>
                <w:szCs w:val="13"/>
                <w:vertAlign w:val="subscript"/>
              </w:rPr>
              <w:t>a</w:t>
            </w:r>
            <w:r>
              <w:rPr>
                <w:sz w:val="13"/>
                <w:szCs w:val="13"/>
                <w:vertAlign w:val="superscript"/>
              </w:rPr>
              <w:t>r</w:t>
            </w:r>
            <w:r>
              <w:rPr>
                <w:sz w:val="13"/>
                <w:szCs w:val="13"/>
                <w:vertAlign w:val="subscript"/>
              </w:rPr>
              <w:t>v</w:t>
            </w:r>
            <w:r>
              <w:rPr>
                <w:sz w:val="13"/>
                <w:szCs w:val="13"/>
                <w:vertAlign w:val="superscript"/>
              </w:rPr>
              <w:t>o</w:t>
            </w:r>
            <w:r>
              <w:rPr>
                <w:sz w:val="13"/>
                <w:szCs w:val="13"/>
                <w:vertAlign w:val="subscript"/>
              </w:rPr>
              <w:t>e</w:t>
            </w:r>
            <w:r>
              <w:rPr>
                <w:sz w:val="13"/>
                <w:szCs w:val="13"/>
                <w:vertAlign w:val="superscript"/>
              </w:rPr>
              <w:t>t</w:t>
            </w:r>
            <w:r>
              <w:rPr>
                <w:sz w:val="13"/>
                <w:szCs w:val="13"/>
                <w:vertAlign w:val="subscript"/>
              </w:rPr>
              <w:t>b</w:t>
            </w:r>
            <w:r>
              <w:rPr>
                <w:sz w:val="13"/>
                <w:szCs w:val="13"/>
                <w:vertAlign w:val="superscript"/>
              </w:rPr>
              <w:t>o</w:t>
            </w:r>
            <w:r>
              <w:rPr>
                <w:sz w:val="13"/>
                <w:szCs w:val="13"/>
                <w:vertAlign w:val="subscript"/>
              </w:rPr>
              <w:t>n</w:t>
            </w:r>
            <w:r>
              <w:rPr>
                <w:sz w:val="13"/>
                <w:szCs w:val="13"/>
                <w:vertAlign w:val="superscript"/>
              </w:rPr>
              <w:t>k</w:t>
            </w:r>
            <w:r>
              <w:rPr>
                <w:sz w:val="13"/>
                <w:szCs w:val="13"/>
                <w:vertAlign w:val="subscript"/>
              </w:rPr>
              <w:t>í</w:t>
            </w:r>
            <w:r>
              <w:rPr>
                <w:sz w:val="13"/>
                <w:szCs w:val="13"/>
                <w:vertAlign w:val="superscript"/>
              </w:rPr>
              <w:t>o</w:t>
            </w:r>
            <w:r>
              <w:rPr>
                <w:sz w:val="13"/>
                <w:szCs w:val="13"/>
                <w:vertAlign w:val="subscript"/>
              </w:rPr>
              <w:t>c</w:t>
            </w:r>
            <w:r>
              <w:rPr>
                <w:sz w:val="13"/>
                <w:szCs w:val="13"/>
                <w:vertAlign w:val="superscript"/>
              </w:rPr>
              <w:t>lů</w:t>
            </w:r>
            <w:r>
              <w:rPr>
                <w:sz w:val="13"/>
                <w:szCs w:val="13"/>
                <w:vertAlign w:val="subscript"/>
              </w:rPr>
              <w:t>h</w:t>
            </w:r>
            <w:r>
              <w:rPr>
                <w:sz w:val="13"/>
                <w:szCs w:val="13"/>
              </w:rPr>
              <w:t xml:space="preserve"> </w:t>
            </w:r>
            <w:r>
              <w:rPr>
                <w:sz w:val="13"/>
                <w:szCs w:val="13"/>
                <w:vertAlign w:val="superscript"/>
              </w:rPr>
              <w:t>o</w:t>
            </w:r>
            <w:r>
              <w:rPr>
                <w:sz w:val="13"/>
                <w:szCs w:val="13"/>
                <w:vertAlign w:val="subscript"/>
              </w:rPr>
              <w:t>a t</w:t>
            </w:r>
            <w:r>
              <w:rPr>
                <w:sz w:val="13"/>
                <w:szCs w:val="13"/>
                <w:vertAlign w:val="superscript"/>
              </w:rPr>
              <w:t>m</w:t>
            </w:r>
            <w:r>
              <w:rPr>
                <w:sz w:val="13"/>
                <w:szCs w:val="13"/>
                <w:vertAlign w:val="subscript"/>
              </w:rPr>
              <w:t>ec</w:t>
            </w:r>
            <w:r>
              <w:rPr>
                <w:sz w:val="13"/>
                <w:szCs w:val="13"/>
                <w:vertAlign w:val="superscript"/>
              </w:rPr>
              <w:t>ě</w:t>
            </w:r>
            <w:r>
              <w:rPr>
                <w:sz w:val="13"/>
                <w:szCs w:val="13"/>
                <w:vertAlign w:val="subscript"/>
              </w:rPr>
              <w:t>h</w:t>
            </w:r>
            <w:r>
              <w:rPr>
                <w:sz w:val="13"/>
                <w:szCs w:val="13"/>
                <w:vertAlign w:val="superscript"/>
              </w:rPr>
              <w:t>ře</w:t>
            </w:r>
            <w:r>
              <w:rPr>
                <w:sz w:val="13"/>
                <w:szCs w:val="13"/>
                <w:vertAlign w:val="subscript"/>
              </w:rPr>
              <w:t>n</w:t>
            </w:r>
            <w:r>
              <w:rPr>
                <w:sz w:val="13"/>
                <w:szCs w:val="13"/>
                <w:vertAlign w:val="superscript"/>
              </w:rPr>
              <w:t>n</w:t>
            </w:r>
            <w:r>
              <w:rPr>
                <w:sz w:val="13"/>
                <w:szCs w:val="13"/>
                <w:vertAlign w:val="subscript"/>
              </w:rPr>
              <w:t>o</w:t>
            </w:r>
            <w:r>
              <w:rPr>
                <w:sz w:val="13"/>
                <w:szCs w:val="13"/>
                <w:vertAlign w:val="superscript"/>
              </w:rPr>
              <w:t>í</w:t>
            </w:r>
            <w:r>
              <w:rPr>
                <w:sz w:val="13"/>
                <w:szCs w:val="13"/>
                <w:vertAlign w:val="subscript"/>
              </w:rPr>
              <w:t>l</w:t>
            </w:r>
            <w:r>
              <w:rPr>
                <w:sz w:val="13"/>
                <w:szCs w:val="13"/>
                <w:vertAlign w:val="superscript"/>
              </w:rPr>
              <w:t>,</w:t>
            </w:r>
            <w:r>
              <w:rPr>
                <w:sz w:val="13"/>
                <w:szCs w:val="13"/>
                <w:vertAlign w:val="subscript"/>
              </w:rPr>
              <w:t>o</w:t>
            </w:r>
            <w:r>
              <w:rPr>
                <w:sz w:val="13"/>
                <w:szCs w:val="13"/>
                <w:vertAlign w:val="superscript"/>
              </w:rPr>
              <w:t>p</w:t>
            </w:r>
            <w:r>
              <w:rPr>
                <w:sz w:val="13"/>
                <w:szCs w:val="13"/>
                <w:vertAlign w:val="subscript"/>
              </w:rPr>
              <w:t>g</w:t>
            </w:r>
            <w:r>
              <w:rPr>
                <w:sz w:val="13"/>
                <w:szCs w:val="13"/>
                <w:vertAlign w:val="superscript"/>
              </w:rPr>
              <w:t>o</w:t>
            </w:r>
            <w:r>
              <w:rPr>
                <w:sz w:val="13"/>
                <w:szCs w:val="13"/>
                <w:vertAlign w:val="subscript"/>
              </w:rPr>
              <w:t>ic</w:t>
            </w:r>
            <w:r>
              <w:rPr>
                <w:sz w:val="13"/>
                <w:szCs w:val="13"/>
                <w:vertAlign w:val="superscript"/>
              </w:rPr>
              <w:t>ž</w:t>
            </w:r>
            <w:r>
              <w:rPr>
                <w:sz w:val="13"/>
                <w:szCs w:val="13"/>
                <w:vertAlign w:val="subscript"/>
              </w:rPr>
              <w:t>k</w:t>
            </w:r>
            <w:r>
              <w:rPr>
                <w:sz w:val="13"/>
                <w:szCs w:val="13"/>
                <w:vertAlign w:val="superscript"/>
              </w:rPr>
              <w:t>a</w:t>
            </w:r>
            <w:r>
              <w:rPr>
                <w:sz w:val="13"/>
                <w:szCs w:val="13"/>
                <w:vertAlign w:val="subscript"/>
              </w:rPr>
              <w:t>ý</w:t>
            </w:r>
            <w:r>
              <w:rPr>
                <w:sz w:val="13"/>
                <w:szCs w:val="13"/>
                <w:vertAlign w:val="superscript"/>
              </w:rPr>
              <w:t>d</w:t>
            </w:r>
            <w:r>
              <w:rPr>
                <w:sz w:val="13"/>
                <w:szCs w:val="13"/>
                <w:vertAlign w:val="subscript"/>
              </w:rPr>
              <w:t>c</w:t>
            </w:r>
            <w:r>
              <w:rPr>
                <w:sz w:val="13"/>
                <w:szCs w:val="13"/>
                <w:vertAlign w:val="superscript"/>
              </w:rPr>
              <w:t>o</w:t>
            </w:r>
            <w:r>
              <w:rPr>
                <w:sz w:val="13"/>
                <w:szCs w:val="13"/>
                <w:vertAlign w:val="subscript"/>
              </w:rPr>
              <w:t>h</w:t>
            </w:r>
            <w:r>
              <w:rPr>
                <w:sz w:val="13"/>
                <w:szCs w:val="13"/>
                <w:vertAlign w:val="superscript"/>
              </w:rPr>
              <w:t>v</w:t>
            </w:r>
            <w:r>
              <w:rPr>
                <w:sz w:val="13"/>
                <w:szCs w:val="13"/>
                <w:vertAlign w:val="subscript"/>
              </w:rPr>
              <w:t>d</w:t>
            </w:r>
            <w:r>
              <w:rPr>
                <w:sz w:val="13"/>
                <w:szCs w:val="13"/>
                <w:vertAlign w:val="superscript"/>
              </w:rPr>
              <w:t>a</w:t>
            </w:r>
            <w:r>
              <w:rPr>
                <w:sz w:val="13"/>
                <w:szCs w:val="13"/>
                <w:vertAlign w:val="subscript"/>
              </w:rPr>
              <w:t>o</w:t>
            </w:r>
            <w:r>
              <w:rPr>
                <w:sz w:val="13"/>
                <w:szCs w:val="13"/>
                <w:vertAlign w:val="superscript"/>
              </w:rPr>
              <w:t>n</w:t>
            </w:r>
            <w:r>
              <w:rPr>
                <w:sz w:val="13"/>
                <w:szCs w:val="13"/>
                <w:vertAlign w:val="subscript"/>
              </w:rPr>
              <w:t>d</w:t>
            </w:r>
            <w:r>
              <w:rPr>
                <w:sz w:val="13"/>
                <w:szCs w:val="13"/>
                <w:vertAlign w:val="superscript"/>
              </w:rPr>
              <w:t>ýc</w:t>
            </w:r>
            <w:r>
              <w:rPr>
                <w:sz w:val="13"/>
                <w:szCs w:val="13"/>
                <w:vertAlign w:val="subscript"/>
              </w:rPr>
              <w:t>á</w:t>
            </w:r>
            <w:r>
              <w:rPr>
                <w:sz w:val="13"/>
                <w:szCs w:val="13"/>
                <w:vertAlign w:val="superscript"/>
              </w:rPr>
              <w:t>h</w:t>
            </w:r>
            <w:r>
              <w:rPr>
                <w:sz w:val="13"/>
                <w:szCs w:val="13"/>
                <w:vertAlign w:val="subscript"/>
              </w:rPr>
              <w:t xml:space="preserve">vek </w:t>
            </w:r>
            <w:r>
              <w:rPr>
                <w:sz w:val="13"/>
                <w:szCs w:val="13"/>
              </w:rPr>
              <w:t>stavby. [Koordinace průjezdnosti na místní komunikaci včetně zajištění případných objížděk, zajištění provizorní komunikace a její odstranění po konci stavby včetně</w:t>
            </w:r>
          </w:p>
        </w:tc>
        <w:tc>
          <w:tcPr>
            <w:tcW w:w="322" w:type="dxa"/>
            <w:tcBorders>
              <w:top w:val="single" w:sz="4" w:space="0" w:color="auto"/>
              <w:left w:val="single" w:sz="4" w:space="0" w:color="auto"/>
            </w:tcBorders>
            <w:shd w:val="clear" w:color="auto" w:fill="FFFFFF"/>
            <w:vAlign w:val="center"/>
          </w:tcPr>
          <w:p w14:paraId="70729357"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768B67F7"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38,000</w:t>
            </w:r>
          </w:p>
        </w:tc>
        <w:tc>
          <w:tcPr>
            <w:tcW w:w="715" w:type="dxa"/>
            <w:tcBorders>
              <w:left w:val="single" w:sz="4" w:space="0" w:color="auto"/>
            </w:tcBorders>
            <w:shd w:val="clear" w:color="auto" w:fill="FFFFFF"/>
          </w:tcPr>
          <w:p w14:paraId="5D205634" w14:textId="77777777" w:rsidR="00D41A1A" w:rsidRDefault="00543D88">
            <w:pPr>
              <w:pStyle w:val="Jin0"/>
              <w:framePr w:w="9586" w:h="13666" w:wrap="none" w:vAnchor="page" w:hAnchor="page" w:x="565" w:y="1960"/>
              <w:shd w:val="clear" w:color="auto" w:fill="auto"/>
              <w:jc w:val="both"/>
              <w:rPr>
                <w:sz w:val="13"/>
                <w:szCs w:val="13"/>
              </w:rPr>
            </w:pPr>
            <w:r>
              <w:rPr>
                <w:sz w:val="13"/>
                <w:szCs w:val="13"/>
              </w:rPr>
              <w:t>1 500,00</w:t>
            </w:r>
          </w:p>
        </w:tc>
        <w:tc>
          <w:tcPr>
            <w:tcW w:w="917" w:type="dxa"/>
            <w:tcBorders>
              <w:left w:val="single" w:sz="4" w:space="0" w:color="auto"/>
              <w:right w:val="single" w:sz="4" w:space="0" w:color="auto"/>
            </w:tcBorders>
            <w:shd w:val="clear" w:color="auto" w:fill="FFFFFF"/>
          </w:tcPr>
          <w:p w14:paraId="3C980340" w14:textId="77777777" w:rsidR="00D41A1A" w:rsidRDefault="00543D88">
            <w:pPr>
              <w:pStyle w:val="Jin0"/>
              <w:framePr w:w="9586" w:h="13666" w:wrap="none" w:vAnchor="page" w:hAnchor="page" w:x="565" w:y="1960"/>
              <w:shd w:val="clear" w:color="auto" w:fill="auto"/>
              <w:jc w:val="right"/>
              <w:rPr>
                <w:sz w:val="13"/>
                <w:szCs w:val="13"/>
              </w:rPr>
            </w:pPr>
            <w:r>
              <w:rPr>
                <w:sz w:val="13"/>
                <w:szCs w:val="13"/>
              </w:rPr>
              <w:t>57 000,00</w:t>
            </w:r>
          </w:p>
        </w:tc>
      </w:tr>
      <w:tr w:rsidR="00D41A1A" w14:paraId="2AD6780E" w14:textId="77777777">
        <w:tblPrEx>
          <w:tblCellMar>
            <w:top w:w="0" w:type="dxa"/>
            <w:bottom w:w="0" w:type="dxa"/>
          </w:tblCellMar>
        </w:tblPrEx>
        <w:trPr>
          <w:trHeight w:hRule="exact" w:val="653"/>
        </w:trPr>
        <w:tc>
          <w:tcPr>
            <w:tcW w:w="317" w:type="dxa"/>
            <w:tcBorders>
              <w:left w:val="single" w:sz="4" w:space="0" w:color="auto"/>
            </w:tcBorders>
            <w:shd w:val="clear" w:color="auto" w:fill="FFFFFF"/>
          </w:tcPr>
          <w:p w14:paraId="4F5E253F" w14:textId="77777777" w:rsidR="00D41A1A" w:rsidRDefault="00543D88">
            <w:pPr>
              <w:pStyle w:val="Jin0"/>
              <w:framePr w:w="9586" w:h="13666" w:wrap="none" w:vAnchor="page" w:hAnchor="page" w:x="565" w:y="1960"/>
              <w:shd w:val="clear" w:color="auto" w:fill="auto"/>
              <w:jc w:val="both"/>
              <w:rPr>
                <w:sz w:val="13"/>
                <w:szCs w:val="13"/>
              </w:rPr>
            </w:pPr>
            <w:r>
              <w:rPr>
                <w:sz w:val="13"/>
                <w:szCs w:val="13"/>
              </w:rPr>
              <w:t>24</w:t>
            </w:r>
          </w:p>
        </w:tc>
        <w:tc>
          <w:tcPr>
            <w:tcW w:w="1042" w:type="dxa"/>
            <w:tcBorders>
              <w:top w:val="single" w:sz="4" w:space="0" w:color="auto"/>
              <w:left w:val="single" w:sz="4" w:space="0" w:color="auto"/>
            </w:tcBorders>
            <w:shd w:val="clear" w:color="auto" w:fill="FFFFFF"/>
            <w:vAlign w:val="center"/>
          </w:tcPr>
          <w:p w14:paraId="69C7B940"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VRN24</w:t>
            </w:r>
          </w:p>
        </w:tc>
        <w:tc>
          <w:tcPr>
            <w:tcW w:w="5525" w:type="dxa"/>
            <w:tcBorders>
              <w:top w:val="single" w:sz="4" w:space="0" w:color="auto"/>
              <w:left w:val="single" w:sz="4" w:space="0" w:color="auto"/>
            </w:tcBorders>
            <w:shd w:val="clear" w:color="auto" w:fill="FFFFFF"/>
            <w:vAlign w:val="bottom"/>
          </w:tcPr>
          <w:p w14:paraId="2E1AC483"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Dočasná dopravní opatření - Náklady na vyhotovení návrhu dočasného dopravního značení, jeho projednání s dotčenými orgány a organizacemi, dodání dopravních značek a světelné signalizace, jejich rozmístění a přemísťování a jejich údržba v průběhu výstavby včetně následného odstranění po ukončení stavebních prací. Úklid a údržba</w:t>
            </w:r>
          </w:p>
        </w:tc>
        <w:tc>
          <w:tcPr>
            <w:tcW w:w="322" w:type="dxa"/>
            <w:tcBorders>
              <w:top w:val="single" w:sz="4" w:space="0" w:color="auto"/>
              <w:left w:val="single" w:sz="4" w:space="0" w:color="auto"/>
            </w:tcBorders>
            <w:shd w:val="clear" w:color="auto" w:fill="FFFFFF"/>
            <w:vAlign w:val="center"/>
          </w:tcPr>
          <w:p w14:paraId="53F19D85"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7734DF8A"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tcPr>
          <w:p w14:paraId="4270A45F" w14:textId="77777777" w:rsidR="00D41A1A" w:rsidRDefault="00543D88">
            <w:pPr>
              <w:pStyle w:val="Jin0"/>
              <w:framePr w:w="9586" w:h="13666" w:wrap="none" w:vAnchor="page" w:hAnchor="page" w:x="565" w:y="1960"/>
              <w:shd w:val="clear" w:color="auto" w:fill="auto"/>
              <w:jc w:val="both"/>
              <w:rPr>
                <w:sz w:val="13"/>
                <w:szCs w:val="13"/>
              </w:rPr>
            </w:pPr>
            <w:r>
              <w:rPr>
                <w:sz w:val="13"/>
                <w:szCs w:val="13"/>
              </w:rPr>
              <w:t>20 000,00</w:t>
            </w:r>
          </w:p>
        </w:tc>
        <w:tc>
          <w:tcPr>
            <w:tcW w:w="917" w:type="dxa"/>
            <w:tcBorders>
              <w:left w:val="single" w:sz="4" w:space="0" w:color="auto"/>
              <w:right w:val="single" w:sz="4" w:space="0" w:color="auto"/>
            </w:tcBorders>
            <w:shd w:val="clear" w:color="auto" w:fill="FFFFFF"/>
          </w:tcPr>
          <w:p w14:paraId="765EB86F"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20 000,00</w:t>
            </w:r>
          </w:p>
        </w:tc>
      </w:tr>
      <w:tr w:rsidR="00D41A1A" w14:paraId="757BC11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00C88323" w14:textId="77777777" w:rsidR="00D41A1A" w:rsidRDefault="00543D88">
            <w:pPr>
              <w:pStyle w:val="Jin0"/>
              <w:framePr w:w="9586" w:h="13666" w:wrap="none" w:vAnchor="page" w:hAnchor="page" w:x="565" w:y="1960"/>
              <w:shd w:val="clear" w:color="auto" w:fill="auto"/>
              <w:jc w:val="both"/>
              <w:rPr>
                <w:sz w:val="13"/>
                <w:szCs w:val="13"/>
              </w:rPr>
            </w:pPr>
            <w:r>
              <w:rPr>
                <w:sz w:val="13"/>
                <w:szCs w:val="13"/>
              </w:rPr>
              <w:t>25</w:t>
            </w:r>
          </w:p>
        </w:tc>
        <w:tc>
          <w:tcPr>
            <w:tcW w:w="1042" w:type="dxa"/>
            <w:tcBorders>
              <w:top w:val="single" w:sz="4" w:space="0" w:color="auto"/>
              <w:left w:val="single" w:sz="4" w:space="0" w:color="auto"/>
            </w:tcBorders>
            <w:shd w:val="clear" w:color="auto" w:fill="FFFFFF"/>
            <w:vAlign w:val="bottom"/>
          </w:tcPr>
          <w:p w14:paraId="275B8539"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VRN25</w:t>
            </w:r>
          </w:p>
        </w:tc>
        <w:tc>
          <w:tcPr>
            <w:tcW w:w="5525" w:type="dxa"/>
            <w:tcBorders>
              <w:top w:val="single" w:sz="4" w:space="0" w:color="auto"/>
              <w:left w:val="single" w:sz="4" w:space="0" w:color="auto"/>
            </w:tcBorders>
            <w:shd w:val="clear" w:color="auto" w:fill="FFFFFF"/>
            <w:vAlign w:val="center"/>
          </w:tcPr>
          <w:p w14:paraId="7D129553" w14:textId="77777777" w:rsidR="00D41A1A" w:rsidRDefault="00543D88">
            <w:pPr>
              <w:pStyle w:val="Jin0"/>
              <w:framePr w:w="9586" w:h="13666" w:wrap="none" w:vAnchor="page" w:hAnchor="page" w:x="565" w:y="1960"/>
              <w:shd w:val="clear" w:color="auto" w:fill="auto"/>
              <w:rPr>
                <w:sz w:val="13"/>
                <w:szCs w:val="13"/>
              </w:rPr>
            </w:pPr>
            <w:r>
              <w:rPr>
                <w:sz w:val="13"/>
                <w:szCs w:val="13"/>
              </w:rPr>
              <w:t>Náklady na zaškolení</w:t>
            </w:r>
          </w:p>
        </w:tc>
        <w:tc>
          <w:tcPr>
            <w:tcW w:w="322" w:type="dxa"/>
            <w:tcBorders>
              <w:top w:val="single" w:sz="4" w:space="0" w:color="auto"/>
              <w:left w:val="single" w:sz="4" w:space="0" w:color="auto"/>
            </w:tcBorders>
            <w:shd w:val="clear" w:color="auto" w:fill="FFFFFF"/>
            <w:vAlign w:val="bottom"/>
          </w:tcPr>
          <w:p w14:paraId="4CF790A4"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5074D2FF" w14:textId="77777777" w:rsidR="00D41A1A" w:rsidRDefault="00543D88">
            <w:pPr>
              <w:pStyle w:val="Jin0"/>
              <w:framePr w:w="9586" w:h="13666" w:wrap="none" w:vAnchor="page" w:hAnchor="page" w:x="565" w:y="1960"/>
              <w:shd w:val="clear" w:color="auto" w:fill="auto"/>
              <w:ind w:firstLine="280"/>
              <w:jc w:val="both"/>
              <w:rPr>
                <w:sz w:val="13"/>
                <w:szCs w:val="13"/>
              </w:rPr>
            </w:pPr>
            <w:r>
              <w:rPr>
                <w:sz w:val="13"/>
                <w:szCs w:val="13"/>
              </w:rPr>
              <w:t>38,000</w:t>
            </w:r>
          </w:p>
        </w:tc>
        <w:tc>
          <w:tcPr>
            <w:tcW w:w="715" w:type="dxa"/>
            <w:tcBorders>
              <w:left w:val="single" w:sz="4" w:space="0" w:color="auto"/>
            </w:tcBorders>
            <w:shd w:val="clear" w:color="auto" w:fill="FFFFFF"/>
            <w:vAlign w:val="bottom"/>
          </w:tcPr>
          <w:p w14:paraId="2CCF5E4C" w14:textId="77777777" w:rsidR="00D41A1A" w:rsidRDefault="00543D88">
            <w:pPr>
              <w:pStyle w:val="Jin0"/>
              <w:framePr w:w="9586" w:h="13666" w:wrap="none" w:vAnchor="page" w:hAnchor="page" w:x="565" w:y="1960"/>
              <w:shd w:val="clear" w:color="auto" w:fill="auto"/>
              <w:jc w:val="both"/>
              <w:rPr>
                <w:sz w:val="13"/>
                <w:szCs w:val="13"/>
              </w:rPr>
            </w:pPr>
            <w:r>
              <w:rPr>
                <w:sz w:val="13"/>
                <w:szCs w:val="13"/>
              </w:rPr>
              <w:t>1 200,00</w:t>
            </w:r>
          </w:p>
        </w:tc>
        <w:tc>
          <w:tcPr>
            <w:tcW w:w="917" w:type="dxa"/>
            <w:tcBorders>
              <w:left w:val="single" w:sz="4" w:space="0" w:color="auto"/>
              <w:right w:val="single" w:sz="4" w:space="0" w:color="auto"/>
            </w:tcBorders>
            <w:shd w:val="clear" w:color="auto" w:fill="FFFFFF"/>
            <w:vAlign w:val="bottom"/>
          </w:tcPr>
          <w:p w14:paraId="2A616566" w14:textId="77777777" w:rsidR="00D41A1A" w:rsidRDefault="00543D88">
            <w:pPr>
              <w:pStyle w:val="Jin0"/>
              <w:framePr w:w="9586" w:h="13666" w:wrap="none" w:vAnchor="page" w:hAnchor="page" w:x="565" w:y="1960"/>
              <w:shd w:val="clear" w:color="auto" w:fill="auto"/>
              <w:jc w:val="right"/>
              <w:rPr>
                <w:sz w:val="13"/>
                <w:szCs w:val="13"/>
              </w:rPr>
            </w:pPr>
            <w:r>
              <w:rPr>
                <w:sz w:val="13"/>
                <w:szCs w:val="13"/>
              </w:rPr>
              <w:t>45 600,00</w:t>
            </w:r>
          </w:p>
        </w:tc>
      </w:tr>
      <w:tr w:rsidR="00D41A1A" w14:paraId="48567AE6" w14:textId="77777777">
        <w:tblPrEx>
          <w:tblCellMar>
            <w:top w:w="0" w:type="dxa"/>
            <w:bottom w:w="0" w:type="dxa"/>
          </w:tblCellMar>
        </w:tblPrEx>
        <w:trPr>
          <w:trHeight w:hRule="exact" w:val="523"/>
        </w:trPr>
        <w:tc>
          <w:tcPr>
            <w:tcW w:w="317" w:type="dxa"/>
            <w:tcBorders>
              <w:left w:val="single" w:sz="4" w:space="0" w:color="auto"/>
            </w:tcBorders>
            <w:shd w:val="clear" w:color="auto" w:fill="FFFFFF"/>
          </w:tcPr>
          <w:p w14:paraId="27AB4A53" w14:textId="77777777" w:rsidR="00D41A1A" w:rsidRDefault="00543D88">
            <w:pPr>
              <w:pStyle w:val="Jin0"/>
              <w:framePr w:w="9586" w:h="13666" w:wrap="none" w:vAnchor="page" w:hAnchor="page" w:x="565" w:y="1960"/>
              <w:shd w:val="clear" w:color="auto" w:fill="auto"/>
              <w:jc w:val="both"/>
              <w:rPr>
                <w:sz w:val="13"/>
                <w:szCs w:val="13"/>
              </w:rPr>
            </w:pPr>
            <w:r>
              <w:rPr>
                <w:sz w:val="13"/>
                <w:szCs w:val="13"/>
              </w:rPr>
              <w:t>26</w:t>
            </w:r>
          </w:p>
        </w:tc>
        <w:tc>
          <w:tcPr>
            <w:tcW w:w="1042" w:type="dxa"/>
            <w:tcBorders>
              <w:top w:val="single" w:sz="4" w:space="0" w:color="auto"/>
              <w:left w:val="single" w:sz="4" w:space="0" w:color="auto"/>
            </w:tcBorders>
            <w:shd w:val="clear" w:color="auto" w:fill="FFFFFF"/>
            <w:vAlign w:val="center"/>
          </w:tcPr>
          <w:p w14:paraId="714F2A31"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VRN26</w:t>
            </w:r>
          </w:p>
        </w:tc>
        <w:tc>
          <w:tcPr>
            <w:tcW w:w="5525" w:type="dxa"/>
            <w:tcBorders>
              <w:top w:val="single" w:sz="4" w:space="0" w:color="auto"/>
              <w:left w:val="single" w:sz="4" w:space="0" w:color="auto"/>
            </w:tcBorders>
            <w:shd w:val="clear" w:color="auto" w:fill="FFFFFF"/>
          </w:tcPr>
          <w:p w14:paraId="0512840E"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Provoz dalšího subjektu - Konzultace s veřejnoprávními orgány, organizacemi a dalšími dotčenými osobami a zapracování jejich připomínek tak, aby mohla úspěšně proběhnout závěrečná kontrolní prohlídka stavby, činnosti spojené s prací se subdodavateli</w:t>
            </w:r>
          </w:p>
          <w:p w14:paraId="3260B014" w14:textId="77777777" w:rsidR="00D41A1A" w:rsidRDefault="00543D88">
            <w:pPr>
              <w:pStyle w:val="Jin0"/>
              <w:framePr w:w="9586" w:h="13666" w:wrap="none" w:vAnchor="page" w:hAnchor="page" w:x="565" w:y="1960"/>
              <w:shd w:val="clear" w:color="auto" w:fill="auto"/>
              <w:tabs>
                <w:tab w:val="left" w:leader="hyphen" w:pos="701"/>
                <w:tab w:val="left" w:pos="1330"/>
              </w:tabs>
              <w:spacing w:line="185" w:lineRule="auto"/>
              <w:rPr>
                <w:sz w:val="9"/>
                <w:szCs w:val="9"/>
              </w:rPr>
            </w:pPr>
            <w:r>
              <w:rPr>
                <w:sz w:val="13"/>
                <w:szCs w:val="13"/>
              </w:rPr>
              <w:t xml:space="preserve">/i. </w:t>
            </w:r>
            <w:r>
              <w:rPr>
                <w:sz w:val="13"/>
                <w:szCs w:val="13"/>
              </w:rPr>
              <w:tab/>
              <w:t>i.—</w:t>
            </w:r>
            <w:r>
              <w:rPr>
                <w:sz w:val="13"/>
                <w:szCs w:val="13"/>
              </w:rPr>
              <w:tab/>
              <w:t xml:space="preserve">„„XI—i„„: — </w:t>
            </w:r>
            <w:r>
              <w:rPr>
                <w:rFonts w:ascii="Times New Roman" w:eastAsia="Times New Roman" w:hAnsi="Times New Roman" w:cs="Times New Roman"/>
                <w:b/>
                <w:bCs/>
                <w:smallCaps/>
                <w:sz w:val="9"/>
                <w:szCs w:val="9"/>
              </w:rPr>
              <w:t>j^ixíx</w:t>
            </w:r>
          </w:p>
        </w:tc>
        <w:tc>
          <w:tcPr>
            <w:tcW w:w="322" w:type="dxa"/>
            <w:tcBorders>
              <w:top w:val="single" w:sz="4" w:space="0" w:color="auto"/>
              <w:left w:val="single" w:sz="4" w:space="0" w:color="auto"/>
            </w:tcBorders>
            <w:shd w:val="clear" w:color="auto" w:fill="FFFFFF"/>
            <w:vAlign w:val="center"/>
          </w:tcPr>
          <w:p w14:paraId="424FC270"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08E30DFE"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tcPr>
          <w:p w14:paraId="099C91CF" w14:textId="77777777" w:rsidR="00D41A1A" w:rsidRDefault="00543D88">
            <w:pPr>
              <w:pStyle w:val="Jin0"/>
              <w:framePr w:w="9586" w:h="13666" w:wrap="none" w:vAnchor="page" w:hAnchor="page" w:x="565" w:y="1960"/>
              <w:shd w:val="clear" w:color="auto" w:fill="auto"/>
              <w:jc w:val="both"/>
              <w:rPr>
                <w:sz w:val="13"/>
                <w:szCs w:val="13"/>
              </w:rPr>
            </w:pPr>
            <w:r>
              <w:rPr>
                <w:sz w:val="13"/>
                <w:szCs w:val="13"/>
              </w:rPr>
              <w:t>25 000,00</w:t>
            </w:r>
          </w:p>
        </w:tc>
        <w:tc>
          <w:tcPr>
            <w:tcW w:w="917" w:type="dxa"/>
            <w:tcBorders>
              <w:left w:val="single" w:sz="4" w:space="0" w:color="auto"/>
              <w:right w:val="single" w:sz="4" w:space="0" w:color="auto"/>
            </w:tcBorders>
            <w:shd w:val="clear" w:color="auto" w:fill="FFFFFF"/>
          </w:tcPr>
          <w:p w14:paraId="56925F15"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25 000,00</w:t>
            </w:r>
          </w:p>
        </w:tc>
      </w:tr>
      <w:tr w:rsidR="00D41A1A" w14:paraId="31996850" w14:textId="77777777">
        <w:tblPrEx>
          <w:tblCellMar>
            <w:top w:w="0" w:type="dxa"/>
            <w:bottom w:w="0" w:type="dxa"/>
          </w:tblCellMar>
        </w:tblPrEx>
        <w:trPr>
          <w:trHeight w:hRule="exact" w:val="202"/>
        </w:trPr>
        <w:tc>
          <w:tcPr>
            <w:tcW w:w="317" w:type="dxa"/>
            <w:tcBorders>
              <w:left w:val="single" w:sz="4" w:space="0" w:color="auto"/>
            </w:tcBorders>
            <w:shd w:val="clear" w:color="auto" w:fill="FFFFFF"/>
            <w:vAlign w:val="bottom"/>
          </w:tcPr>
          <w:p w14:paraId="38B5B454" w14:textId="77777777" w:rsidR="00D41A1A" w:rsidRDefault="00543D88">
            <w:pPr>
              <w:pStyle w:val="Jin0"/>
              <w:framePr w:w="9586" w:h="13666" w:wrap="none" w:vAnchor="page" w:hAnchor="page" w:x="565" w:y="1960"/>
              <w:shd w:val="clear" w:color="auto" w:fill="auto"/>
              <w:jc w:val="both"/>
              <w:rPr>
                <w:sz w:val="13"/>
                <w:szCs w:val="13"/>
              </w:rPr>
            </w:pPr>
            <w:r>
              <w:rPr>
                <w:sz w:val="13"/>
                <w:szCs w:val="13"/>
              </w:rPr>
              <w:t>27</w:t>
            </w:r>
          </w:p>
        </w:tc>
        <w:tc>
          <w:tcPr>
            <w:tcW w:w="1042" w:type="dxa"/>
            <w:tcBorders>
              <w:top w:val="single" w:sz="4" w:space="0" w:color="auto"/>
              <w:left w:val="single" w:sz="4" w:space="0" w:color="auto"/>
            </w:tcBorders>
            <w:shd w:val="clear" w:color="auto" w:fill="FFFFFF"/>
            <w:vAlign w:val="bottom"/>
          </w:tcPr>
          <w:p w14:paraId="2DD3CE23"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VRN27</w:t>
            </w:r>
          </w:p>
        </w:tc>
        <w:tc>
          <w:tcPr>
            <w:tcW w:w="5525" w:type="dxa"/>
            <w:tcBorders>
              <w:top w:val="single" w:sz="4" w:space="0" w:color="auto"/>
              <w:left w:val="single" w:sz="4" w:space="0" w:color="auto"/>
            </w:tcBorders>
            <w:shd w:val="clear" w:color="auto" w:fill="FFFFFF"/>
            <w:vAlign w:val="center"/>
          </w:tcPr>
          <w:p w14:paraId="3197E377" w14:textId="77777777" w:rsidR="00D41A1A" w:rsidRDefault="00543D88">
            <w:pPr>
              <w:pStyle w:val="Jin0"/>
              <w:framePr w:w="9586" w:h="13666" w:wrap="none" w:vAnchor="page" w:hAnchor="page" w:x="565" w:y="1960"/>
              <w:shd w:val="clear" w:color="auto" w:fill="auto"/>
              <w:rPr>
                <w:sz w:val="13"/>
                <w:szCs w:val="13"/>
              </w:rPr>
            </w:pPr>
            <w:r>
              <w:rPr>
                <w:sz w:val="13"/>
                <w:szCs w:val="13"/>
              </w:rPr>
              <w:t>Zpracování dílenské dokumentace, bude-li třeba ji zpracovat.</w:t>
            </w:r>
          </w:p>
        </w:tc>
        <w:tc>
          <w:tcPr>
            <w:tcW w:w="322" w:type="dxa"/>
            <w:tcBorders>
              <w:top w:val="single" w:sz="4" w:space="0" w:color="auto"/>
              <w:left w:val="single" w:sz="4" w:space="0" w:color="auto"/>
            </w:tcBorders>
            <w:shd w:val="clear" w:color="auto" w:fill="FFFFFF"/>
            <w:vAlign w:val="bottom"/>
          </w:tcPr>
          <w:p w14:paraId="2AFE2266"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727A788C" w14:textId="77777777" w:rsidR="00D41A1A" w:rsidRDefault="00543D88">
            <w:pPr>
              <w:pStyle w:val="Jin0"/>
              <w:framePr w:w="9586" w:h="13666" w:wrap="none" w:vAnchor="page" w:hAnchor="page" w:x="565" w:y="1960"/>
              <w:shd w:val="clear" w:color="auto" w:fill="auto"/>
              <w:ind w:firstLine="280"/>
              <w:jc w:val="both"/>
              <w:rPr>
                <w:sz w:val="13"/>
                <w:szCs w:val="13"/>
              </w:rPr>
            </w:pPr>
            <w:r>
              <w:rPr>
                <w:sz w:val="13"/>
                <w:szCs w:val="13"/>
              </w:rPr>
              <w:t>38,000</w:t>
            </w:r>
          </w:p>
        </w:tc>
        <w:tc>
          <w:tcPr>
            <w:tcW w:w="715" w:type="dxa"/>
            <w:tcBorders>
              <w:left w:val="single" w:sz="4" w:space="0" w:color="auto"/>
            </w:tcBorders>
            <w:shd w:val="clear" w:color="auto" w:fill="FFFFFF"/>
            <w:vAlign w:val="bottom"/>
          </w:tcPr>
          <w:p w14:paraId="5F6F765D" w14:textId="77777777" w:rsidR="00D41A1A" w:rsidRDefault="00543D88">
            <w:pPr>
              <w:pStyle w:val="Jin0"/>
              <w:framePr w:w="9586" w:h="13666" w:wrap="none" w:vAnchor="page" w:hAnchor="page" w:x="565" w:y="1960"/>
              <w:shd w:val="clear" w:color="auto" w:fill="auto"/>
              <w:jc w:val="both"/>
              <w:rPr>
                <w:sz w:val="13"/>
                <w:szCs w:val="13"/>
              </w:rPr>
            </w:pPr>
            <w:r>
              <w:rPr>
                <w:sz w:val="13"/>
                <w:szCs w:val="13"/>
              </w:rPr>
              <w:t>1 000,00</w:t>
            </w:r>
          </w:p>
        </w:tc>
        <w:tc>
          <w:tcPr>
            <w:tcW w:w="917" w:type="dxa"/>
            <w:tcBorders>
              <w:left w:val="single" w:sz="4" w:space="0" w:color="auto"/>
              <w:right w:val="single" w:sz="4" w:space="0" w:color="auto"/>
            </w:tcBorders>
            <w:shd w:val="clear" w:color="auto" w:fill="FFFFFF"/>
            <w:vAlign w:val="bottom"/>
          </w:tcPr>
          <w:p w14:paraId="521CB004"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38 000,00</w:t>
            </w:r>
          </w:p>
        </w:tc>
      </w:tr>
      <w:tr w:rsidR="00D41A1A" w14:paraId="0C4D7A6B" w14:textId="77777777">
        <w:tblPrEx>
          <w:tblCellMar>
            <w:top w:w="0" w:type="dxa"/>
            <w:bottom w:w="0" w:type="dxa"/>
          </w:tblCellMar>
        </w:tblPrEx>
        <w:trPr>
          <w:trHeight w:hRule="exact" w:val="197"/>
        </w:trPr>
        <w:tc>
          <w:tcPr>
            <w:tcW w:w="317" w:type="dxa"/>
            <w:tcBorders>
              <w:left w:val="single" w:sz="4" w:space="0" w:color="auto"/>
            </w:tcBorders>
            <w:shd w:val="clear" w:color="auto" w:fill="FFFFFF"/>
            <w:vAlign w:val="bottom"/>
          </w:tcPr>
          <w:p w14:paraId="65439D40" w14:textId="77777777" w:rsidR="00D41A1A" w:rsidRDefault="00543D88">
            <w:pPr>
              <w:pStyle w:val="Jin0"/>
              <w:framePr w:w="9586" w:h="13666" w:wrap="none" w:vAnchor="page" w:hAnchor="page" w:x="565" w:y="1960"/>
              <w:shd w:val="clear" w:color="auto" w:fill="auto"/>
              <w:jc w:val="both"/>
              <w:rPr>
                <w:sz w:val="13"/>
                <w:szCs w:val="13"/>
              </w:rPr>
            </w:pPr>
            <w:r>
              <w:rPr>
                <w:sz w:val="13"/>
                <w:szCs w:val="13"/>
              </w:rPr>
              <w:t>28</w:t>
            </w:r>
          </w:p>
        </w:tc>
        <w:tc>
          <w:tcPr>
            <w:tcW w:w="1042" w:type="dxa"/>
            <w:tcBorders>
              <w:top w:val="single" w:sz="4" w:space="0" w:color="auto"/>
              <w:left w:val="single" w:sz="4" w:space="0" w:color="auto"/>
            </w:tcBorders>
            <w:shd w:val="clear" w:color="auto" w:fill="FFFFFF"/>
            <w:vAlign w:val="bottom"/>
          </w:tcPr>
          <w:p w14:paraId="6DF4986F"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VRN28</w:t>
            </w:r>
          </w:p>
        </w:tc>
        <w:tc>
          <w:tcPr>
            <w:tcW w:w="5525" w:type="dxa"/>
            <w:tcBorders>
              <w:top w:val="single" w:sz="4" w:space="0" w:color="auto"/>
              <w:left w:val="single" w:sz="4" w:space="0" w:color="auto"/>
            </w:tcBorders>
            <w:shd w:val="clear" w:color="auto" w:fill="FFFFFF"/>
            <w:vAlign w:val="center"/>
          </w:tcPr>
          <w:p w14:paraId="5B88C1A6" w14:textId="77777777" w:rsidR="00D41A1A" w:rsidRDefault="00543D88">
            <w:pPr>
              <w:pStyle w:val="Jin0"/>
              <w:framePr w:w="9586" w:h="13666" w:wrap="none" w:vAnchor="page" w:hAnchor="page" w:x="565" w:y="1960"/>
              <w:shd w:val="clear" w:color="auto" w:fill="auto"/>
              <w:rPr>
                <w:sz w:val="13"/>
                <w:szCs w:val="13"/>
              </w:rPr>
            </w:pPr>
            <w:r>
              <w:rPr>
                <w:sz w:val="13"/>
                <w:szCs w:val="13"/>
              </w:rPr>
              <w:t>Účast zástupce zhotovitele na pravidelných kontrolních dnech stavby.</w:t>
            </w:r>
          </w:p>
        </w:tc>
        <w:tc>
          <w:tcPr>
            <w:tcW w:w="322" w:type="dxa"/>
            <w:tcBorders>
              <w:top w:val="single" w:sz="4" w:space="0" w:color="auto"/>
              <w:left w:val="single" w:sz="4" w:space="0" w:color="auto"/>
            </w:tcBorders>
            <w:shd w:val="clear" w:color="auto" w:fill="FFFFFF"/>
            <w:vAlign w:val="bottom"/>
          </w:tcPr>
          <w:p w14:paraId="2879E9BA"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6808580A"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23265ED0" w14:textId="77777777" w:rsidR="00D41A1A" w:rsidRDefault="00543D88">
            <w:pPr>
              <w:pStyle w:val="Jin0"/>
              <w:framePr w:w="9586" w:h="13666" w:wrap="none" w:vAnchor="page" w:hAnchor="page" w:x="565" w:y="1960"/>
              <w:shd w:val="clear" w:color="auto" w:fill="auto"/>
              <w:jc w:val="both"/>
              <w:rPr>
                <w:sz w:val="13"/>
                <w:szCs w:val="13"/>
              </w:rPr>
            </w:pPr>
            <w:r>
              <w:rPr>
                <w:sz w:val="13"/>
                <w:szCs w:val="13"/>
              </w:rPr>
              <w:t>23 000,00</w:t>
            </w:r>
          </w:p>
        </w:tc>
        <w:tc>
          <w:tcPr>
            <w:tcW w:w="917" w:type="dxa"/>
            <w:tcBorders>
              <w:left w:val="single" w:sz="4" w:space="0" w:color="auto"/>
              <w:right w:val="single" w:sz="4" w:space="0" w:color="auto"/>
            </w:tcBorders>
            <w:shd w:val="clear" w:color="auto" w:fill="FFFFFF"/>
            <w:vAlign w:val="bottom"/>
          </w:tcPr>
          <w:p w14:paraId="1210099D"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23 000,00</w:t>
            </w:r>
          </w:p>
        </w:tc>
      </w:tr>
      <w:tr w:rsidR="00D41A1A" w14:paraId="4A88C3C3"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135E1F0F" w14:textId="77777777" w:rsidR="00D41A1A" w:rsidRDefault="00543D88">
            <w:pPr>
              <w:pStyle w:val="Jin0"/>
              <w:framePr w:w="9586" w:h="13666" w:wrap="none" w:vAnchor="page" w:hAnchor="page" w:x="565" w:y="1960"/>
              <w:shd w:val="clear" w:color="auto" w:fill="auto"/>
              <w:jc w:val="both"/>
              <w:rPr>
                <w:sz w:val="13"/>
                <w:szCs w:val="13"/>
              </w:rPr>
            </w:pPr>
            <w:r>
              <w:rPr>
                <w:sz w:val="13"/>
                <w:szCs w:val="13"/>
              </w:rPr>
              <w:t>29</w:t>
            </w:r>
          </w:p>
        </w:tc>
        <w:tc>
          <w:tcPr>
            <w:tcW w:w="1042" w:type="dxa"/>
            <w:tcBorders>
              <w:top w:val="single" w:sz="4" w:space="0" w:color="auto"/>
              <w:left w:val="single" w:sz="4" w:space="0" w:color="auto"/>
            </w:tcBorders>
            <w:shd w:val="clear" w:color="auto" w:fill="FFFFFF"/>
            <w:vAlign w:val="bottom"/>
          </w:tcPr>
          <w:p w14:paraId="1CDA412B"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VRN29</w:t>
            </w:r>
          </w:p>
        </w:tc>
        <w:tc>
          <w:tcPr>
            <w:tcW w:w="5525" w:type="dxa"/>
            <w:tcBorders>
              <w:top w:val="single" w:sz="4" w:space="0" w:color="auto"/>
              <w:left w:val="single" w:sz="4" w:space="0" w:color="auto"/>
            </w:tcBorders>
            <w:shd w:val="clear" w:color="auto" w:fill="FFFFFF"/>
            <w:vAlign w:val="center"/>
          </w:tcPr>
          <w:p w14:paraId="7C02C35E" w14:textId="77777777" w:rsidR="00D41A1A" w:rsidRDefault="00543D88">
            <w:pPr>
              <w:pStyle w:val="Jin0"/>
              <w:framePr w:w="9586" w:h="13666" w:wrap="none" w:vAnchor="page" w:hAnchor="page" w:x="565" w:y="1960"/>
              <w:shd w:val="clear" w:color="auto" w:fill="auto"/>
              <w:rPr>
                <w:sz w:val="13"/>
                <w:szCs w:val="13"/>
              </w:rPr>
            </w:pPr>
            <w:r>
              <w:rPr>
                <w:sz w:val="13"/>
                <w:szCs w:val="13"/>
              </w:rPr>
              <w:t>Zajištění bezpečnosti práce a ochrany životního prostředí.</w:t>
            </w:r>
          </w:p>
        </w:tc>
        <w:tc>
          <w:tcPr>
            <w:tcW w:w="322" w:type="dxa"/>
            <w:tcBorders>
              <w:top w:val="single" w:sz="4" w:space="0" w:color="auto"/>
              <w:left w:val="single" w:sz="4" w:space="0" w:color="auto"/>
            </w:tcBorders>
            <w:shd w:val="clear" w:color="auto" w:fill="FFFFFF"/>
            <w:vAlign w:val="bottom"/>
          </w:tcPr>
          <w:p w14:paraId="110DE88F"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5D9F6FB8"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488DC168" w14:textId="77777777" w:rsidR="00D41A1A" w:rsidRDefault="00543D88">
            <w:pPr>
              <w:pStyle w:val="Jin0"/>
              <w:framePr w:w="9586" w:h="13666" w:wrap="none" w:vAnchor="page" w:hAnchor="page" w:x="565" w:y="1960"/>
              <w:shd w:val="clear" w:color="auto" w:fill="auto"/>
              <w:jc w:val="both"/>
              <w:rPr>
                <w:sz w:val="13"/>
                <w:szCs w:val="13"/>
              </w:rPr>
            </w:pPr>
            <w:r>
              <w:rPr>
                <w:sz w:val="13"/>
                <w:szCs w:val="13"/>
              </w:rPr>
              <w:t>10 000,00</w:t>
            </w:r>
          </w:p>
        </w:tc>
        <w:tc>
          <w:tcPr>
            <w:tcW w:w="917" w:type="dxa"/>
            <w:tcBorders>
              <w:left w:val="single" w:sz="4" w:space="0" w:color="auto"/>
              <w:right w:val="single" w:sz="4" w:space="0" w:color="auto"/>
            </w:tcBorders>
            <w:shd w:val="clear" w:color="auto" w:fill="FFFFFF"/>
            <w:vAlign w:val="bottom"/>
          </w:tcPr>
          <w:p w14:paraId="01418B47" w14:textId="77777777" w:rsidR="00D41A1A" w:rsidRDefault="00543D88">
            <w:pPr>
              <w:pStyle w:val="Jin0"/>
              <w:framePr w:w="9586" w:h="13666" w:wrap="none" w:vAnchor="page" w:hAnchor="page" w:x="565" w:y="1960"/>
              <w:shd w:val="clear" w:color="auto" w:fill="auto"/>
              <w:jc w:val="right"/>
              <w:rPr>
                <w:sz w:val="13"/>
                <w:szCs w:val="13"/>
              </w:rPr>
            </w:pPr>
            <w:r>
              <w:rPr>
                <w:sz w:val="13"/>
                <w:szCs w:val="13"/>
              </w:rPr>
              <w:t>10 000,00</w:t>
            </w:r>
          </w:p>
        </w:tc>
      </w:tr>
      <w:tr w:rsidR="00D41A1A" w14:paraId="60528A2F" w14:textId="77777777">
        <w:tblPrEx>
          <w:tblCellMar>
            <w:top w:w="0" w:type="dxa"/>
            <w:bottom w:w="0" w:type="dxa"/>
          </w:tblCellMar>
        </w:tblPrEx>
        <w:trPr>
          <w:trHeight w:hRule="exact" w:val="514"/>
        </w:trPr>
        <w:tc>
          <w:tcPr>
            <w:tcW w:w="317" w:type="dxa"/>
            <w:tcBorders>
              <w:left w:val="single" w:sz="4" w:space="0" w:color="auto"/>
            </w:tcBorders>
            <w:shd w:val="clear" w:color="auto" w:fill="FFFFFF"/>
          </w:tcPr>
          <w:p w14:paraId="7BCAE6AE" w14:textId="77777777" w:rsidR="00D41A1A" w:rsidRDefault="00543D88">
            <w:pPr>
              <w:pStyle w:val="Jin0"/>
              <w:framePr w:w="9586" w:h="13666" w:wrap="none" w:vAnchor="page" w:hAnchor="page" w:x="565" w:y="1960"/>
              <w:shd w:val="clear" w:color="auto" w:fill="auto"/>
              <w:jc w:val="both"/>
              <w:rPr>
                <w:sz w:val="13"/>
                <w:szCs w:val="13"/>
              </w:rPr>
            </w:pPr>
            <w:r>
              <w:rPr>
                <w:sz w:val="13"/>
                <w:szCs w:val="13"/>
              </w:rPr>
              <w:t>31</w:t>
            </w:r>
          </w:p>
        </w:tc>
        <w:tc>
          <w:tcPr>
            <w:tcW w:w="1042" w:type="dxa"/>
            <w:tcBorders>
              <w:top w:val="single" w:sz="4" w:space="0" w:color="auto"/>
              <w:left w:val="single" w:sz="4" w:space="0" w:color="auto"/>
            </w:tcBorders>
            <w:shd w:val="clear" w:color="auto" w:fill="FFFFFF"/>
            <w:vAlign w:val="center"/>
          </w:tcPr>
          <w:p w14:paraId="32009A85"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VRN31</w:t>
            </w:r>
          </w:p>
        </w:tc>
        <w:tc>
          <w:tcPr>
            <w:tcW w:w="5525" w:type="dxa"/>
            <w:tcBorders>
              <w:top w:val="single" w:sz="4" w:space="0" w:color="auto"/>
              <w:left w:val="single" w:sz="4" w:space="0" w:color="auto"/>
            </w:tcBorders>
            <w:shd w:val="clear" w:color="auto" w:fill="FFFFFF"/>
            <w:vAlign w:val="bottom"/>
          </w:tcPr>
          <w:p w14:paraId="5C34BD27"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Zajištění všech nezbytných zkoušek (vodotěsnosti, bez kamerových zkoušek kanalizace, atd.), testů a revizí podle ČSN a případných jiných právních nebo technických předpisů platných v době provádění a předání díla, kterými bude prokázáno dosažení předepsané</w:t>
            </w:r>
          </w:p>
        </w:tc>
        <w:tc>
          <w:tcPr>
            <w:tcW w:w="322" w:type="dxa"/>
            <w:tcBorders>
              <w:top w:val="single" w:sz="4" w:space="0" w:color="auto"/>
              <w:left w:val="single" w:sz="4" w:space="0" w:color="auto"/>
            </w:tcBorders>
            <w:shd w:val="clear" w:color="auto" w:fill="FFFFFF"/>
            <w:vAlign w:val="center"/>
          </w:tcPr>
          <w:p w14:paraId="6E495D07"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0F82C9E9"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tcPr>
          <w:p w14:paraId="2788A692" w14:textId="77777777" w:rsidR="00D41A1A" w:rsidRDefault="00543D88">
            <w:pPr>
              <w:pStyle w:val="Jin0"/>
              <w:framePr w:w="9586" w:h="13666" w:wrap="none" w:vAnchor="page" w:hAnchor="page" w:x="565" w:y="1960"/>
              <w:shd w:val="clear" w:color="auto" w:fill="auto"/>
              <w:jc w:val="both"/>
              <w:rPr>
                <w:sz w:val="13"/>
                <w:szCs w:val="13"/>
              </w:rPr>
            </w:pPr>
            <w:r>
              <w:rPr>
                <w:sz w:val="13"/>
                <w:szCs w:val="13"/>
              </w:rPr>
              <w:t>15 000,00</w:t>
            </w:r>
          </w:p>
        </w:tc>
        <w:tc>
          <w:tcPr>
            <w:tcW w:w="917" w:type="dxa"/>
            <w:tcBorders>
              <w:left w:val="single" w:sz="4" w:space="0" w:color="auto"/>
              <w:right w:val="single" w:sz="4" w:space="0" w:color="auto"/>
            </w:tcBorders>
            <w:shd w:val="clear" w:color="auto" w:fill="FFFFFF"/>
          </w:tcPr>
          <w:p w14:paraId="406AE7FC" w14:textId="77777777" w:rsidR="00D41A1A" w:rsidRDefault="00543D88">
            <w:pPr>
              <w:pStyle w:val="Jin0"/>
              <w:framePr w:w="9586" w:h="13666" w:wrap="none" w:vAnchor="page" w:hAnchor="page" w:x="565" w:y="1960"/>
              <w:shd w:val="clear" w:color="auto" w:fill="auto"/>
              <w:jc w:val="right"/>
              <w:rPr>
                <w:sz w:val="13"/>
                <w:szCs w:val="13"/>
              </w:rPr>
            </w:pPr>
            <w:r>
              <w:rPr>
                <w:sz w:val="13"/>
                <w:szCs w:val="13"/>
              </w:rPr>
              <w:t>15 000,00</w:t>
            </w:r>
          </w:p>
        </w:tc>
      </w:tr>
      <w:tr w:rsidR="00D41A1A" w14:paraId="55269DD5"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598C0C88" w14:textId="77777777" w:rsidR="00D41A1A" w:rsidRDefault="00543D88">
            <w:pPr>
              <w:pStyle w:val="Jin0"/>
              <w:framePr w:w="9586" w:h="13666" w:wrap="none" w:vAnchor="page" w:hAnchor="page" w:x="565" w:y="1960"/>
              <w:shd w:val="clear" w:color="auto" w:fill="auto"/>
              <w:jc w:val="both"/>
              <w:rPr>
                <w:sz w:val="13"/>
                <w:szCs w:val="13"/>
              </w:rPr>
            </w:pPr>
            <w:r>
              <w:rPr>
                <w:sz w:val="13"/>
                <w:szCs w:val="13"/>
              </w:rPr>
              <w:t>32</w:t>
            </w:r>
          </w:p>
        </w:tc>
        <w:tc>
          <w:tcPr>
            <w:tcW w:w="1042" w:type="dxa"/>
            <w:tcBorders>
              <w:top w:val="single" w:sz="4" w:space="0" w:color="auto"/>
              <w:left w:val="single" w:sz="4" w:space="0" w:color="auto"/>
            </w:tcBorders>
            <w:shd w:val="clear" w:color="auto" w:fill="FFFFFF"/>
            <w:vAlign w:val="bottom"/>
          </w:tcPr>
          <w:p w14:paraId="6CC9A6FA"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VRN32</w:t>
            </w:r>
          </w:p>
        </w:tc>
        <w:tc>
          <w:tcPr>
            <w:tcW w:w="5525" w:type="dxa"/>
            <w:tcBorders>
              <w:top w:val="single" w:sz="4" w:space="0" w:color="auto"/>
              <w:left w:val="single" w:sz="4" w:space="0" w:color="auto"/>
            </w:tcBorders>
            <w:shd w:val="clear" w:color="auto" w:fill="FFFFFF"/>
            <w:vAlign w:val="bottom"/>
          </w:tcPr>
          <w:p w14:paraId="0F17C267" w14:textId="77777777" w:rsidR="00D41A1A" w:rsidRDefault="00543D88">
            <w:pPr>
              <w:pStyle w:val="Jin0"/>
              <w:framePr w:w="9586" w:h="13666" w:wrap="none" w:vAnchor="page" w:hAnchor="page" w:x="565" w:y="1960"/>
              <w:shd w:val="clear" w:color="auto" w:fill="auto"/>
              <w:rPr>
                <w:sz w:val="13"/>
                <w:szCs w:val="13"/>
              </w:rPr>
            </w:pPr>
            <w:r>
              <w:rPr>
                <w:sz w:val="13"/>
                <w:szCs w:val="13"/>
              </w:rPr>
              <w:t>Provedení předání stavby</w:t>
            </w:r>
          </w:p>
        </w:tc>
        <w:tc>
          <w:tcPr>
            <w:tcW w:w="322" w:type="dxa"/>
            <w:tcBorders>
              <w:top w:val="single" w:sz="4" w:space="0" w:color="auto"/>
              <w:left w:val="single" w:sz="4" w:space="0" w:color="auto"/>
            </w:tcBorders>
            <w:shd w:val="clear" w:color="auto" w:fill="FFFFFF"/>
            <w:vAlign w:val="bottom"/>
          </w:tcPr>
          <w:p w14:paraId="1D89AD61"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45CD3269"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6C13CD9E" w14:textId="77777777" w:rsidR="00D41A1A" w:rsidRDefault="00543D88">
            <w:pPr>
              <w:pStyle w:val="Jin0"/>
              <w:framePr w:w="9586" w:h="13666" w:wrap="none" w:vAnchor="page" w:hAnchor="page" w:x="565" w:y="1960"/>
              <w:shd w:val="clear" w:color="auto" w:fill="auto"/>
              <w:jc w:val="both"/>
              <w:rPr>
                <w:sz w:val="13"/>
                <w:szCs w:val="13"/>
              </w:rPr>
            </w:pPr>
            <w:r>
              <w:rPr>
                <w:sz w:val="13"/>
                <w:szCs w:val="13"/>
              </w:rPr>
              <w:t>5 000,00</w:t>
            </w:r>
          </w:p>
        </w:tc>
        <w:tc>
          <w:tcPr>
            <w:tcW w:w="917" w:type="dxa"/>
            <w:tcBorders>
              <w:left w:val="single" w:sz="4" w:space="0" w:color="auto"/>
              <w:right w:val="single" w:sz="4" w:space="0" w:color="auto"/>
            </w:tcBorders>
            <w:shd w:val="clear" w:color="auto" w:fill="FFFFFF"/>
            <w:vAlign w:val="bottom"/>
          </w:tcPr>
          <w:p w14:paraId="4EC420AE" w14:textId="77777777" w:rsidR="00D41A1A" w:rsidRDefault="00543D88">
            <w:pPr>
              <w:pStyle w:val="Jin0"/>
              <w:framePr w:w="9586" w:h="13666" w:wrap="none" w:vAnchor="page" w:hAnchor="page" w:x="565" w:y="1960"/>
              <w:shd w:val="clear" w:color="auto" w:fill="auto"/>
              <w:jc w:val="right"/>
              <w:rPr>
                <w:sz w:val="13"/>
                <w:szCs w:val="13"/>
              </w:rPr>
            </w:pPr>
            <w:r>
              <w:rPr>
                <w:sz w:val="13"/>
                <w:szCs w:val="13"/>
              </w:rPr>
              <w:t>5 000,00</w:t>
            </w:r>
          </w:p>
        </w:tc>
      </w:tr>
      <w:tr w:rsidR="00D41A1A" w14:paraId="701A8450" w14:textId="77777777">
        <w:tblPrEx>
          <w:tblCellMar>
            <w:top w:w="0" w:type="dxa"/>
            <w:bottom w:w="0" w:type="dxa"/>
          </w:tblCellMar>
        </w:tblPrEx>
        <w:trPr>
          <w:trHeight w:hRule="exact" w:val="360"/>
        </w:trPr>
        <w:tc>
          <w:tcPr>
            <w:tcW w:w="317" w:type="dxa"/>
            <w:tcBorders>
              <w:left w:val="single" w:sz="4" w:space="0" w:color="auto"/>
            </w:tcBorders>
            <w:shd w:val="clear" w:color="auto" w:fill="FFFFFF"/>
            <w:vAlign w:val="center"/>
          </w:tcPr>
          <w:p w14:paraId="4581E06D" w14:textId="77777777" w:rsidR="00D41A1A" w:rsidRDefault="00543D88">
            <w:pPr>
              <w:pStyle w:val="Jin0"/>
              <w:framePr w:w="9586" w:h="13666" w:wrap="none" w:vAnchor="page" w:hAnchor="page" w:x="565" w:y="1960"/>
              <w:shd w:val="clear" w:color="auto" w:fill="auto"/>
              <w:jc w:val="both"/>
              <w:rPr>
                <w:sz w:val="13"/>
                <w:szCs w:val="13"/>
              </w:rPr>
            </w:pPr>
            <w:r>
              <w:rPr>
                <w:sz w:val="13"/>
                <w:szCs w:val="13"/>
              </w:rPr>
              <w:t>33</w:t>
            </w:r>
          </w:p>
        </w:tc>
        <w:tc>
          <w:tcPr>
            <w:tcW w:w="1042" w:type="dxa"/>
            <w:tcBorders>
              <w:top w:val="single" w:sz="4" w:space="0" w:color="auto"/>
              <w:left w:val="single" w:sz="4" w:space="0" w:color="auto"/>
            </w:tcBorders>
            <w:shd w:val="clear" w:color="auto" w:fill="FFFFFF"/>
            <w:vAlign w:val="bottom"/>
          </w:tcPr>
          <w:p w14:paraId="228B8C97"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VRN33</w:t>
            </w:r>
          </w:p>
        </w:tc>
        <w:tc>
          <w:tcPr>
            <w:tcW w:w="5525" w:type="dxa"/>
            <w:tcBorders>
              <w:top w:val="single" w:sz="4" w:space="0" w:color="auto"/>
              <w:left w:val="single" w:sz="4" w:space="0" w:color="auto"/>
            </w:tcBorders>
            <w:shd w:val="clear" w:color="auto" w:fill="FFFFFF"/>
            <w:vAlign w:val="center"/>
          </w:tcPr>
          <w:p w14:paraId="5E9D5246"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Seřízení všech zařízení na optimální provoz, včetně zregulování po zahájení provozu, předání dokladů s vyhodnocením zkušebního provozu, zaškolení obsluhy objednatele.</w:t>
            </w:r>
          </w:p>
        </w:tc>
        <w:tc>
          <w:tcPr>
            <w:tcW w:w="322" w:type="dxa"/>
            <w:tcBorders>
              <w:top w:val="single" w:sz="4" w:space="0" w:color="auto"/>
              <w:left w:val="single" w:sz="4" w:space="0" w:color="auto"/>
            </w:tcBorders>
            <w:shd w:val="clear" w:color="auto" w:fill="FFFFFF"/>
            <w:vAlign w:val="bottom"/>
          </w:tcPr>
          <w:p w14:paraId="546A23F7"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06F2A116"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38,000</w:t>
            </w:r>
          </w:p>
        </w:tc>
        <w:tc>
          <w:tcPr>
            <w:tcW w:w="715" w:type="dxa"/>
            <w:tcBorders>
              <w:left w:val="single" w:sz="4" w:space="0" w:color="auto"/>
            </w:tcBorders>
            <w:shd w:val="clear" w:color="auto" w:fill="FFFFFF"/>
          </w:tcPr>
          <w:p w14:paraId="251A811E" w14:textId="77777777" w:rsidR="00D41A1A" w:rsidRDefault="00543D88">
            <w:pPr>
              <w:pStyle w:val="Jin0"/>
              <w:framePr w:w="9586" w:h="13666" w:wrap="none" w:vAnchor="page" w:hAnchor="page" w:x="565" w:y="1960"/>
              <w:shd w:val="clear" w:color="auto" w:fill="auto"/>
              <w:jc w:val="both"/>
              <w:rPr>
                <w:sz w:val="13"/>
                <w:szCs w:val="13"/>
              </w:rPr>
            </w:pPr>
            <w:r>
              <w:rPr>
                <w:sz w:val="13"/>
                <w:szCs w:val="13"/>
              </w:rPr>
              <w:t>1 000,00</w:t>
            </w:r>
          </w:p>
        </w:tc>
        <w:tc>
          <w:tcPr>
            <w:tcW w:w="917" w:type="dxa"/>
            <w:tcBorders>
              <w:left w:val="single" w:sz="4" w:space="0" w:color="auto"/>
              <w:right w:val="single" w:sz="4" w:space="0" w:color="auto"/>
            </w:tcBorders>
            <w:shd w:val="clear" w:color="auto" w:fill="FFFFFF"/>
          </w:tcPr>
          <w:p w14:paraId="04D81140"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38 000,00</w:t>
            </w:r>
          </w:p>
        </w:tc>
      </w:tr>
      <w:tr w:rsidR="00D41A1A" w14:paraId="5C7F4EBE" w14:textId="77777777">
        <w:tblPrEx>
          <w:tblCellMar>
            <w:top w:w="0" w:type="dxa"/>
            <w:bottom w:w="0" w:type="dxa"/>
          </w:tblCellMar>
        </w:tblPrEx>
        <w:trPr>
          <w:trHeight w:hRule="exact" w:val="187"/>
        </w:trPr>
        <w:tc>
          <w:tcPr>
            <w:tcW w:w="317" w:type="dxa"/>
            <w:tcBorders>
              <w:left w:val="single" w:sz="4" w:space="0" w:color="auto"/>
            </w:tcBorders>
            <w:shd w:val="clear" w:color="auto" w:fill="FFFFFF"/>
            <w:vAlign w:val="bottom"/>
          </w:tcPr>
          <w:p w14:paraId="4452D684" w14:textId="77777777" w:rsidR="00D41A1A" w:rsidRDefault="00543D88">
            <w:pPr>
              <w:pStyle w:val="Jin0"/>
              <w:framePr w:w="9586" w:h="13666" w:wrap="none" w:vAnchor="page" w:hAnchor="page" w:x="565" w:y="1960"/>
              <w:shd w:val="clear" w:color="auto" w:fill="auto"/>
              <w:jc w:val="both"/>
              <w:rPr>
                <w:sz w:val="13"/>
                <w:szCs w:val="13"/>
              </w:rPr>
            </w:pPr>
            <w:r>
              <w:rPr>
                <w:sz w:val="13"/>
                <w:szCs w:val="13"/>
              </w:rPr>
              <w:t>34</w:t>
            </w:r>
          </w:p>
        </w:tc>
        <w:tc>
          <w:tcPr>
            <w:tcW w:w="1042" w:type="dxa"/>
            <w:tcBorders>
              <w:top w:val="single" w:sz="4" w:space="0" w:color="auto"/>
              <w:left w:val="single" w:sz="4" w:space="0" w:color="auto"/>
            </w:tcBorders>
            <w:shd w:val="clear" w:color="auto" w:fill="FFFFFF"/>
            <w:vAlign w:val="bottom"/>
          </w:tcPr>
          <w:p w14:paraId="38FC5DB2"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VRN34</w:t>
            </w:r>
          </w:p>
        </w:tc>
        <w:tc>
          <w:tcPr>
            <w:tcW w:w="5525" w:type="dxa"/>
            <w:tcBorders>
              <w:top w:val="single" w:sz="4" w:space="0" w:color="auto"/>
              <w:left w:val="single" w:sz="4" w:space="0" w:color="auto"/>
            </w:tcBorders>
            <w:shd w:val="clear" w:color="auto" w:fill="FFFFFF"/>
          </w:tcPr>
          <w:p w14:paraId="44A3440A" w14:textId="77777777" w:rsidR="00D41A1A" w:rsidRDefault="00543D88">
            <w:pPr>
              <w:pStyle w:val="Jin0"/>
              <w:framePr w:w="9586" w:h="13666" w:wrap="none" w:vAnchor="page" w:hAnchor="page" w:x="565" w:y="1960"/>
              <w:shd w:val="clear" w:color="auto" w:fill="auto"/>
              <w:rPr>
                <w:sz w:val="13"/>
                <w:szCs w:val="13"/>
              </w:rPr>
            </w:pPr>
            <w:r>
              <w:rPr>
                <w:sz w:val="13"/>
                <w:szCs w:val="13"/>
              </w:rPr>
              <w:t>Péče o nepředané objekty a konstrukce stavby, jejich údržba a pojištění až do okamžiku</w:t>
            </w:r>
          </w:p>
        </w:tc>
        <w:tc>
          <w:tcPr>
            <w:tcW w:w="322" w:type="dxa"/>
            <w:tcBorders>
              <w:top w:val="single" w:sz="4" w:space="0" w:color="auto"/>
              <w:left w:val="single" w:sz="4" w:space="0" w:color="auto"/>
            </w:tcBorders>
            <w:shd w:val="clear" w:color="auto" w:fill="FFFFFF"/>
            <w:vAlign w:val="bottom"/>
          </w:tcPr>
          <w:p w14:paraId="46760D52"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39E9ECE3"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bottom"/>
          </w:tcPr>
          <w:p w14:paraId="5E31A218" w14:textId="77777777" w:rsidR="00D41A1A" w:rsidRDefault="00543D88">
            <w:pPr>
              <w:pStyle w:val="Jin0"/>
              <w:framePr w:w="9586" w:h="13666" w:wrap="none" w:vAnchor="page" w:hAnchor="page" w:x="565" w:y="1960"/>
              <w:shd w:val="clear" w:color="auto" w:fill="auto"/>
              <w:jc w:val="both"/>
              <w:rPr>
                <w:sz w:val="13"/>
                <w:szCs w:val="13"/>
              </w:rPr>
            </w:pPr>
            <w:r>
              <w:rPr>
                <w:sz w:val="13"/>
                <w:szCs w:val="13"/>
              </w:rPr>
              <w:t>3 000,00</w:t>
            </w:r>
          </w:p>
        </w:tc>
        <w:tc>
          <w:tcPr>
            <w:tcW w:w="917" w:type="dxa"/>
            <w:tcBorders>
              <w:left w:val="single" w:sz="4" w:space="0" w:color="auto"/>
              <w:right w:val="single" w:sz="4" w:space="0" w:color="auto"/>
            </w:tcBorders>
            <w:shd w:val="clear" w:color="auto" w:fill="FFFFFF"/>
            <w:vAlign w:val="bottom"/>
          </w:tcPr>
          <w:p w14:paraId="3124668F"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3 000,00</w:t>
            </w:r>
          </w:p>
        </w:tc>
      </w:tr>
      <w:tr w:rsidR="00D41A1A" w14:paraId="611939E9" w14:textId="77777777">
        <w:tblPrEx>
          <w:tblCellMar>
            <w:top w:w="0" w:type="dxa"/>
            <w:bottom w:w="0" w:type="dxa"/>
          </w:tblCellMar>
        </w:tblPrEx>
        <w:trPr>
          <w:trHeight w:hRule="exact" w:val="331"/>
        </w:trPr>
        <w:tc>
          <w:tcPr>
            <w:tcW w:w="317" w:type="dxa"/>
            <w:tcBorders>
              <w:left w:val="single" w:sz="4" w:space="0" w:color="auto"/>
            </w:tcBorders>
            <w:shd w:val="clear" w:color="auto" w:fill="FFFFFF"/>
            <w:vAlign w:val="center"/>
          </w:tcPr>
          <w:p w14:paraId="1AFCC437" w14:textId="77777777" w:rsidR="00D41A1A" w:rsidRDefault="00543D88">
            <w:pPr>
              <w:pStyle w:val="Jin0"/>
              <w:framePr w:w="9586" w:h="13666" w:wrap="none" w:vAnchor="page" w:hAnchor="page" w:x="565" w:y="1960"/>
              <w:shd w:val="clear" w:color="auto" w:fill="auto"/>
              <w:jc w:val="both"/>
              <w:rPr>
                <w:sz w:val="13"/>
                <w:szCs w:val="13"/>
              </w:rPr>
            </w:pPr>
            <w:r>
              <w:rPr>
                <w:sz w:val="13"/>
                <w:szCs w:val="13"/>
              </w:rPr>
              <w:t>35</w:t>
            </w:r>
          </w:p>
        </w:tc>
        <w:tc>
          <w:tcPr>
            <w:tcW w:w="1042" w:type="dxa"/>
            <w:tcBorders>
              <w:top w:val="single" w:sz="4" w:space="0" w:color="auto"/>
              <w:left w:val="single" w:sz="4" w:space="0" w:color="auto"/>
            </w:tcBorders>
            <w:shd w:val="clear" w:color="auto" w:fill="FFFFFF"/>
            <w:vAlign w:val="bottom"/>
          </w:tcPr>
          <w:p w14:paraId="6E0028C0"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VRN35</w:t>
            </w:r>
          </w:p>
        </w:tc>
        <w:tc>
          <w:tcPr>
            <w:tcW w:w="5525" w:type="dxa"/>
            <w:tcBorders>
              <w:top w:val="single" w:sz="4" w:space="0" w:color="auto"/>
              <w:left w:val="single" w:sz="4" w:space="0" w:color="auto"/>
            </w:tcBorders>
            <w:shd w:val="clear" w:color="auto" w:fill="FFFFFF"/>
          </w:tcPr>
          <w:p w14:paraId="1728457D" w14:textId="77777777" w:rsidR="00D41A1A" w:rsidRDefault="00543D88">
            <w:pPr>
              <w:pStyle w:val="Jin0"/>
              <w:framePr w:w="9586" w:h="13666" w:wrap="none" w:vAnchor="page" w:hAnchor="page" w:x="565" w:y="1960"/>
              <w:shd w:val="clear" w:color="auto" w:fill="auto"/>
              <w:rPr>
                <w:sz w:val="13"/>
                <w:szCs w:val="13"/>
              </w:rPr>
            </w:pPr>
            <w:r>
              <w:rPr>
                <w:sz w:val="13"/>
                <w:szCs w:val="13"/>
              </w:rPr>
              <w:t>předání a převzetí.</w:t>
            </w:r>
          </w:p>
          <w:p w14:paraId="7EFE8A13"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Konzultace s veřejnoprávními orgány, organizacemi a dalšími dotčenými osobami a zapracování jejich připomínek tak, aby mohla úspěšně proběhnout závěrečná kontrolní</w:t>
            </w:r>
          </w:p>
        </w:tc>
        <w:tc>
          <w:tcPr>
            <w:tcW w:w="322" w:type="dxa"/>
            <w:tcBorders>
              <w:top w:val="single" w:sz="4" w:space="0" w:color="auto"/>
              <w:left w:val="single" w:sz="4" w:space="0" w:color="auto"/>
            </w:tcBorders>
            <w:shd w:val="clear" w:color="auto" w:fill="FFFFFF"/>
            <w:vAlign w:val="bottom"/>
          </w:tcPr>
          <w:p w14:paraId="0603E78D"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5ED6CE62"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center"/>
          </w:tcPr>
          <w:p w14:paraId="71B86E59" w14:textId="77777777" w:rsidR="00D41A1A" w:rsidRDefault="00543D88">
            <w:pPr>
              <w:pStyle w:val="Jin0"/>
              <w:framePr w:w="9586" w:h="13666" w:wrap="none" w:vAnchor="page" w:hAnchor="page" w:x="565" w:y="1960"/>
              <w:shd w:val="clear" w:color="auto" w:fill="auto"/>
              <w:jc w:val="both"/>
              <w:rPr>
                <w:sz w:val="13"/>
                <w:szCs w:val="13"/>
              </w:rPr>
            </w:pPr>
            <w:r>
              <w:rPr>
                <w:sz w:val="13"/>
                <w:szCs w:val="13"/>
              </w:rPr>
              <w:t>2 500,00</w:t>
            </w:r>
          </w:p>
        </w:tc>
        <w:tc>
          <w:tcPr>
            <w:tcW w:w="917" w:type="dxa"/>
            <w:tcBorders>
              <w:left w:val="single" w:sz="4" w:space="0" w:color="auto"/>
              <w:right w:val="single" w:sz="4" w:space="0" w:color="auto"/>
            </w:tcBorders>
            <w:shd w:val="clear" w:color="auto" w:fill="FFFFFF"/>
            <w:vAlign w:val="center"/>
          </w:tcPr>
          <w:p w14:paraId="4B6E49FD"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2 500,00</w:t>
            </w:r>
          </w:p>
        </w:tc>
      </w:tr>
      <w:tr w:rsidR="00D41A1A" w14:paraId="147B77F2" w14:textId="77777777">
        <w:tblPrEx>
          <w:tblCellMar>
            <w:top w:w="0" w:type="dxa"/>
            <w:bottom w:w="0" w:type="dxa"/>
          </w:tblCellMar>
        </w:tblPrEx>
        <w:trPr>
          <w:trHeight w:hRule="exact" w:val="662"/>
        </w:trPr>
        <w:tc>
          <w:tcPr>
            <w:tcW w:w="317" w:type="dxa"/>
            <w:tcBorders>
              <w:left w:val="single" w:sz="4" w:space="0" w:color="auto"/>
            </w:tcBorders>
            <w:shd w:val="clear" w:color="auto" w:fill="FFFFFF"/>
          </w:tcPr>
          <w:p w14:paraId="1FCF9908" w14:textId="77777777" w:rsidR="00D41A1A" w:rsidRDefault="00543D88">
            <w:pPr>
              <w:pStyle w:val="Jin0"/>
              <w:framePr w:w="9586" w:h="13666" w:wrap="none" w:vAnchor="page" w:hAnchor="page" w:x="565" w:y="1960"/>
              <w:shd w:val="clear" w:color="auto" w:fill="auto"/>
              <w:jc w:val="both"/>
              <w:rPr>
                <w:sz w:val="13"/>
                <w:szCs w:val="13"/>
              </w:rPr>
            </w:pPr>
            <w:r>
              <w:rPr>
                <w:sz w:val="13"/>
                <w:szCs w:val="13"/>
              </w:rPr>
              <w:t>36</w:t>
            </w:r>
          </w:p>
        </w:tc>
        <w:tc>
          <w:tcPr>
            <w:tcW w:w="1042" w:type="dxa"/>
            <w:tcBorders>
              <w:top w:val="single" w:sz="4" w:space="0" w:color="auto"/>
              <w:left w:val="single" w:sz="4" w:space="0" w:color="auto"/>
            </w:tcBorders>
            <w:shd w:val="clear" w:color="auto" w:fill="FFFFFF"/>
            <w:vAlign w:val="center"/>
          </w:tcPr>
          <w:p w14:paraId="7A2E8545"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VRN36</w:t>
            </w:r>
          </w:p>
        </w:tc>
        <w:tc>
          <w:tcPr>
            <w:tcW w:w="5525" w:type="dxa"/>
            <w:tcBorders>
              <w:top w:val="single" w:sz="4" w:space="0" w:color="auto"/>
              <w:left w:val="single" w:sz="4" w:space="0" w:color="auto"/>
            </w:tcBorders>
            <w:shd w:val="clear" w:color="auto" w:fill="FFFFFF"/>
            <w:vAlign w:val="bottom"/>
          </w:tcPr>
          <w:p w14:paraId="65BB9F33"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Zajištění a předání průvodní technické dokumentace, revizních zpráv, atestů a dokladů dle zákona č. 22/1997 Sb., o technických požadavcích na výrobky a o změně a doplnění některých zákonů, prohlášení o shodě, seznamu doporučených náhradních dílů, seznamu předepsaných ochranných a bezpečnostních pomůcek - vše v českém jazyce</w:t>
            </w:r>
          </w:p>
        </w:tc>
        <w:tc>
          <w:tcPr>
            <w:tcW w:w="322" w:type="dxa"/>
            <w:tcBorders>
              <w:top w:val="single" w:sz="4" w:space="0" w:color="auto"/>
              <w:left w:val="single" w:sz="4" w:space="0" w:color="auto"/>
            </w:tcBorders>
            <w:shd w:val="clear" w:color="auto" w:fill="FFFFFF"/>
            <w:vAlign w:val="center"/>
          </w:tcPr>
          <w:p w14:paraId="69D76089"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center"/>
          </w:tcPr>
          <w:p w14:paraId="069F4F06"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tcPr>
          <w:p w14:paraId="28A75832" w14:textId="77777777" w:rsidR="00D41A1A" w:rsidRDefault="00543D88">
            <w:pPr>
              <w:pStyle w:val="Jin0"/>
              <w:framePr w:w="9586" w:h="13666" w:wrap="none" w:vAnchor="page" w:hAnchor="page" w:x="565" w:y="1960"/>
              <w:shd w:val="clear" w:color="auto" w:fill="auto"/>
              <w:jc w:val="both"/>
              <w:rPr>
                <w:sz w:val="13"/>
                <w:szCs w:val="13"/>
              </w:rPr>
            </w:pPr>
            <w:r>
              <w:rPr>
                <w:sz w:val="13"/>
                <w:szCs w:val="13"/>
              </w:rPr>
              <w:t>20 000,00</w:t>
            </w:r>
          </w:p>
        </w:tc>
        <w:tc>
          <w:tcPr>
            <w:tcW w:w="917" w:type="dxa"/>
            <w:tcBorders>
              <w:left w:val="single" w:sz="4" w:space="0" w:color="auto"/>
              <w:right w:val="single" w:sz="4" w:space="0" w:color="auto"/>
            </w:tcBorders>
            <w:shd w:val="clear" w:color="auto" w:fill="FFFFFF"/>
          </w:tcPr>
          <w:p w14:paraId="36EF46CA"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20 000,00</w:t>
            </w:r>
          </w:p>
        </w:tc>
      </w:tr>
      <w:tr w:rsidR="00D41A1A" w14:paraId="07A8BEB1" w14:textId="77777777">
        <w:tblPrEx>
          <w:tblCellMar>
            <w:top w:w="0" w:type="dxa"/>
            <w:bottom w:w="0" w:type="dxa"/>
          </w:tblCellMar>
        </w:tblPrEx>
        <w:trPr>
          <w:trHeight w:hRule="exact" w:val="230"/>
        </w:trPr>
        <w:tc>
          <w:tcPr>
            <w:tcW w:w="317" w:type="dxa"/>
            <w:tcBorders>
              <w:left w:val="single" w:sz="4" w:space="0" w:color="auto"/>
            </w:tcBorders>
            <w:shd w:val="clear" w:color="auto" w:fill="FFFFFF"/>
            <w:vAlign w:val="bottom"/>
          </w:tcPr>
          <w:p w14:paraId="5FB53A1B" w14:textId="77777777" w:rsidR="00D41A1A" w:rsidRDefault="00543D88">
            <w:pPr>
              <w:pStyle w:val="Jin0"/>
              <w:framePr w:w="9586" w:h="13666" w:wrap="none" w:vAnchor="page" w:hAnchor="page" w:x="565" w:y="1960"/>
              <w:shd w:val="clear" w:color="auto" w:fill="auto"/>
              <w:jc w:val="both"/>
              <w:rPr>
                <w:sz w:val="13"/>
                <w:szCs w:val="13"/>
              </w:rPr>
            </w:pPr>
            <w:r>
              <w:rPr>
                <w:sz w:val="13"/>
                <w:szCs w:val="13"/>
              </w:rPr>
              <w:t>37</w:t>
            </w:r>
          </w:p>
        </w:tc>
        <w:tc>
          <w:tcPr>
            <w:tcW w:w="1042" w:type="dxa"/>
            <w:tcBorders>
              <w:top w:val="single" w:sz="4" w:space="0" w:color="auto"/>
              <w:left w:val="single" w:sz="4" w:space="0" w:color="auto"/>
            </w:tcBorders>
            <w:shd w:val="clear" w:color="auto" w:fill="FFFFFF"/>
            <w:vAlign w:val="bottom"/>
          </w:tcPr>
          <w:p w14:paraId="46830AAE"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VRN37</w:t>
            </w:r>
          </w:p>
        </w:tc>
        <w:tc>
          <w:tcPr>
            <w:tcW w:w="5525" w:type="dxa"/>
            <w:tcBorders>
              <w:top w:val="single" w:sz="4" w:space="0" w:color="auto"/>
              <w:left w:val="single" w:sz="4" w:space="0" w:color="auto"/>
            </w:tcBorders>
            <w:shd w:val="clear" w:color="auto" w:fill="FFFFFF"/>
            <w:vAlign w:val="center"/>
          </w:tcPr>
          <w:p w14:paraId="2C3D8C21" w14:textId="77777777" w:rsidR="00D41A1A" w:rsidRDefault="00543D88">
            <w:pPr>
              <w:pStyle w:val="Jin0"/>
              <w:framePr w:w="9586" w:h="13666" w:wrap="none" w:vAnchor="page" w:hAnchor="page" w:x="565" w:y="1960"/>
              <w:shd w:val="clear" w:color="auto" w:fill="auto"/>
              <w:rPr>
                <w:sz w:val="13"/>
                <w:szCs w:val="13"/>
              </w:rPr>
            </w:pPr>
            <w:r>
              <w:rPr>
                <w:sz w:val="13"/>
                <w:szCs w:val="13"/>
              </w:rPr>
              <w:t>Fotodokumentace a pasportizace objektů před zahájením prací a po dokončení.</w:t>
            </w:r>
          </w:p>
        </w:tc>
        <w:tc>
          <w:tcPr>
            <w:tcW w:w="322" w:type="dxa"/>
            <w:tcBorders>
              <w:top w:val="single" w:sz="4" w:space="0" w:color="auto"/>
              <w:left w:val="single" w:sz="4" w:space="0" w:color="auto"/>
            </w:tcBorders>
            <w:shd w:val="clear" w:color="auto" w:fill="FFFFFF"/>
            <w:vAlign w:val="bottom"/>
          </w:tcPr>
          <w:p w14:paraId="50359C70"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33BF5559" w14:textId="77777777" w:rsidR="00D41A1A" w:rsidRDefault="00543D88">
            <w:pPr>
              <w:pStyle w:val="Jin0"/>
              <w:framePr w:w="9586" w:h="13666" w:wrap="none" w:vAnchor="page" w:hAnchor="page" w:x="565" w:y="1960"/>
              <w:shd w:val="clear" w:color="auto" w:fill="auto"/>
              <w:ind w:firstLine="280"/>
              <w:jc w:val="both"/>
              <w:rPr>
                <w:sz w:val="13"/>
                <w:szCs w:val="13"/>
              </w:rPr>
            </w:pPr>
            <w:r>
              <w:rPr>
                <w:sz w:val="13"/>
                <w:szCs w:val="13"/>
              </w:rPr>
              <w:t>38,000</w:t>
            </w:r>
          </w:p>
        </w:tc>
        <w:tc>
          <w:tcPr>
            <w:tcW w:w="715" w:type="dxa"/>
            <w:tcBorders>
              <w:left w:val="single" w:sz="4" w:space="0" w:color="auto"/>
            </w:tcBorders>
            <w:shd w:val="clear" w:color="auto" w:fill="FFFFFF"/>
            <w:vAlign w:val="bottom"/>
          </w:tcPr>
          <w:p w14:paraId="4E39F6F2" w14:textId="77777777" w:rsidR="00D41A1A" w:rsidRDefault="00543D88">
            <w:pPr>
              <w:pStyle w:val="Jin0"/>
              <w:framePr w:w="9586" w:h="13666" w:wrap="none" w:vAnchor="page" w:hAnchor="page" w:x="565" w:y="1960"/>
              <w:shd w:val="clear" w:color="auto" w:fill="auto"/>
              <w:jc w:val="both"/>
              <w:rPr>
                <w:sz w:val="13"/>
                <w:szCs w:val="13"/>
              </w:rPr>
            </w:pPr>
            <w:r>
              <w:rPr>
                <w:sz w:val="13"/>
                <w:szCs w:val="13"/>
              </w:rPr>
              <w:t>1 000,00</w:t>
            </w:r>
          </w:p>
        </w:tc>
        <w:tc>
          <w:tcPr>
            <w:tcW w:w="917" w:type="dxa"/>
            <w:tcBorders>
              <w:left w:val="single" w:sz="4" w:space="0" w:color="auto"/>
              <w:right w:val="single" w:sz="4" w:space="0" w:color="auto"/>
            </w:tcBorders>
            <w:shd w:val="clear" w:color="auto" w:fill="FFFFFF"/>
            <w:vAlign w:val="bottom"/>
          </w:tcPr>
          <w:p w14:paraId="20C383EC" w14:textId="77777777" w:rsidR="00D41A1A" w:rsidRDefault="00543D88">
            <w:pPr>
              <w:pStyle w:val="Jin0"/>
              <w:framePr w:w="9586" w:h="13666" w:wrap="none" w:vAnchor="page" w:hAnchor="page" w:x="565" w:y="1960"/>
              <w:shd w:val="clear" w:color="auto" w:fill="auto"/>
              <w:jc w:val="right"/>
              <w:rPr>
                <w:sz w:val="13"/>
                <w:szCs w:val="13"/>
              </w:rPr>
            </w:pPr>
            <w:r>
              <w:rPr>
                <w:sz w:val="13"/>
                <w:szCs w:val="13"/>
              </w:rPr>
              <w:t>38 000,00</w:t>
            </w:r>
          </w:p>
        </w:tc>
      </w:tr>
      <w:tr w:rsidR="00D41A1A" w14:paraId="6713ACA3" w14:textId="77777777">
        <w:tblPrEx>
          <w:tblCellMar>
            <w:top w:w="0" w:type="dxa"/>
            <w:bottom w:w="0" w:type="dxa"/>
          </w:tblCellMar>
        </w:tblPrEx>
        <w:trPr>
          <w:trHeight w:hRule="exact" w:val="240"/>
        </w:trPr>
        <w:tc>
          <w:tcPr>
            <w:tcW w:w="317" w:type="dxa"/>
            <w:tcBorders>
              <w:left w:val="single" w:sz="4" w:space="0" w:color="auto"/>
            </w:tcBorders>
            <w:shd w:val="clear" w:color="auto" w:fill="FFFFFF"/>
            <w:vAlign w:val="bottom"/>
          </w:tcPr>
          <w:p w14:paraId="6FA84A7D" w14:textId="77777777" w:rsidR="00D41A1A" w:rsidRDefault="00543D88">
            <w:pPr>
              <w:pStyle w:val="Jin0"/>
              <w:framePr w:w="9586" w:h="13666" w:wrap="none" w:vAnchor="page" w:hAnchor="page" w:x="565" w:y="1960"/>
              <w:shd w:val="clear" w:color="auto" w:fill="auto"/>
              <w:jc w:val="both"/>
              <w:rPr>
                <w:sz w:val="13"/>
                <w:szCs w:val="13"/>
              </w:rPr>
            </w:pPr>
            <w:r>
              <w:rPr>
                <w:sz w:val="13"/>
                <w:szCs w:val="13"/>
              </w:rPr>
              <w:t>38</w:t>
            </w:r>
          </w:p>
        </w:tc>
        <w:tc>
          <w:tcPr>
            <w:tcW w:w="1042" w:type="dxa"/>
            <w:tcBorders>
              <w:top w:val="single" w:sz="4" w:space="0" w:color="auto"/>
              <w:left w:val="single" w:sz="4" w:space="0" w:color="auto"/>
            </w:tcBorders>
            <w:shd w:val="clear" w:color="auto" w:fill="FFFFFF"/>
            <w:vAlign w:val="bottom"/>
          </w:tcPr>
          <w:p w14:paraId="263E9479"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VRN38</w:t>
            </w:r>
          </w:p>
        </w:tc>
        <w:tc>
          <w:tcPr>
            <w:tcW w:w="5525" w:type="dxa"/>
            <w:tcBorders>
              <w:top w:val="single" w:sz="4" w:space="0" w:color="auto"/>
              <w:left w:val="single" w:sz="4" w:space="0" w:color="auto"/>
            </w:tcBorders>
            <w:shd w:val="clear" w:color="auto" w:fill="FFFFFF"/>
            <w:vAlign w:val="center"/>
          </w:tcPr>
          <w:p w14:paraId="49D2B18F" w14:textId="77777777" w:rsidR="00D41A1A" w:rsidRDefault="00543D88">
            <w:pPr>
              <w:pStyle w:val="Jin0"/>
              <w:framePr w:w="9586" w:h="13666" w:wrap="none" w:vAnchor="page" w:hAnchor="page" w:x="565" w:y="1960"/>
              <w:shd w:val="clear" w:color="auto" w:fill="auto"/>
              <w:rPr>
                <w:sz w:val="13"/>
                <w:szCs w:val="13"/>
              </w:rPr>
            </w:pPr>
            <w:r>
              <w:rPr>
                <w:sz w:val="13"/>
                <w:szCs w:val="13"/>
              </w:rPr>
              <w:t>Součinnost při zabezpečení vydání kolaudačního souhlasu k dokončenému dílu.</w:t>
            </w:r>
          </w:p>
        </w:tc>
        <w:tc>
          <w:tcPr>
            <w:tcW w:w="322" w:type="dxa"/>
            <w:tcBorders>
              <w:top w:val="single" w:sz="4" w:space="0" w:color="auto"/>
              <w:left w:val="single" w:sz="4" w:space="0" w:color="auto"/>
            </w:tcBorders>
            <w:shd w:val="clear" w:color="auto" w:fill="FFFFFF"/>
            <w:vAlign w:val="bottom"/>
          </w:tcPr>
          <w:p w14:paraId="32F29F5B"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tcBorders>
            <w:shd w:val="clear" w:color="auto" w:fill="FFFFFF"/>
            <w:vAlign w:val="bottom"/>
          </w:tcPr>
          <w:p w14:paraId="20D828D2"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tcBorders>
            <w:shd w:val="clear" w:color="auto" w:fill="FFFFFF"/>
            <w:vAlign w:val="center"/>
          </w:tcPr>
          <w:p w14:paraId="1FA2D410" w14:textId="77777777" w:rsidR="00D41A1A" w:rsidRDefault="00543D88">
            <w:pPr>
              <w:pStyle w:val="Jin0"/>
              <w:framePr w:w="9586" w:h="13666" w:wrap="none" w:vAnchor="page" w:hAnchor="page" w:x="565" w:y="1960"/>
              <w:shd w:val="clear" w:color="auto" w:fill="auto"/>
              <w:jc w:val="both"/>
              <w:rPr>
                <w:sz w:val="13"/>
                <w:szCs w:val="13"/>
              </w:rPr>
            </w:pPr>
            <w:r>
              <w:rPr>
                <w:sz w:val="13"/>
                <w:szCs w:val="13"/>
              </w:rPr>
              <w:t>2 000,00</w:t>
            </w:r>
          </w:p>
        </w:tc>
        <w:tc>
          <w:tcPr>
            <w:tcW w:w="917" w:type="dxa"/>
            <w:tcBorders>
              <w:left w:val="single" w:sz="4" w:space="0" w:color="auto"/>
              <w:right w:val="single" w:sz="4" w:space="0" w:color="auto"/>
            </w:tcBorders>
            <w:shd w:val="clear" w:color="auto" w:fill="FFFFFF"/>
            <w:vAlign w:val="center"/>
          </w:tcPr>
          <w:p w14:paraId="44AE2023" w14:textId="77777777" w:rsidR="00D41A1A" w:rsidRDefault="00543D88">
            <w:pPr>
              <w:pStyle w:val="Jin0"/>
              <w:framePr w:w="9586" w:h="13666" w:wrap="none" w:vAnchor="page" w:hAnchor="page" w:x="565" w:y="1960"/>
              <w:shd w:val="clear" w:color="auto" w:fill="auto"/>
              <w:jc w:val="right"/>
              <w:rPr>
                <w:sz w:val="13"/>
                <w:szCs w:val="13"/>
              </w:rPr>
            </w:pPr>
            <w:r>
              <w:rPr>
                <w:sz w:val="13"/>
                <w:szCs w:val="13"/>
              </w:rPr>
              <w:t>2 000,00</w:t>
            </w:r>
          </w:p>
        </w:tc>
      </w:tr>
      <w:tr w:rsidR="00D41A1A" w14:paraId="363A1218" w14:textId="77777777">
        <w:tblPrEx>
          <w:tblCellMar>
            <w:top w:w="0" w:type="dxa"/>
            <w:bottom w:w="0" w:type="dxa"/>
          </w:tblCellMar>
        </w:tblPrEx>
        <w:trPr>
          <w:trHeight w:hRule="exact" w:val="634"/>
        </w:trPr>
        <w:tc>
          <w:tcPr>
            <w:tcW w:w="317" w:type="dxa"/>
            <w:tcBorders>
              <w:left w:val="single" w:sz="4" w:space="0" w:color="auto"/>
              <w:bottom w:val="single" w:sz="4" w:space="0" w:color="auto"/>
            </w:tcBorders>
            <w:shd w:val="clear" w:color="auto" w:fill="FFFFFF"/>
          </w:tcPr>
          <w:p w14:paraId="78D2E5D1" w14:textId="77777777" w:rsidR="00D41A1A" w:rsidRDefault="00543D88">
            <w:pPr>
              <w:pStyle w:val="Jin0"/>
              <w:framePr w:w="9586" w:h="13666" w:wrap="none" w:vAnchor="page" w:hAnchor="page" w:x="565" w:y="1960"/>
              <w:shd w:val="clear" w:color="auto" w:fill="auto"/>
              <w:jc w:val="both"/>
              <w:rPr>
                <w:sz w:val="13"/>
                <w:szCs w:val="13"/>
              </w:rPr>
            </w:pPr>
            <w:r>
              <w:rPr>
                <w:sz w:val="13"/>
                <w:szCs w:val="13"/>
              </w:rPr>
              <w:t>39</w:t>
            </w:r>
          </w:p>
        </w:tc>
        <w:tc>
          <w:tcPr>
            <w:tcW w:w="1042" w:type="dxa"/>
            <w:tcBorders>
              <w:top w:val="single" w:sz="4" w:space="0" w:color="auto"/>
              <w:left w:val="single" w:sz="4" w:space="0" w:color="auto"/>
              <w:bottom w:val="single" w:sz="4" w:space="0" w:color="auto"/>
            </w:tcBorders>
            <w:shd w:val="clear" w:color="auto" w:fill="FFFFFF"/>
            <w:vAlign w:val="center"/>
          </w:tcPr>
          <w:p w14:paraId="4DC785C0" w14:textId="77777777" w:rsidR="00D41A1A" w:rsidRDefault="00543D88">
            <w:pPr>
              <w:pStyle w:val="Jin0"/>
              <w:framePr w:w="9586" w:h="13666" w:wrap="none" w:vAnchor="page" w:hAnchor="page" w:x="565" w:y="1960"/>
              <w:shd w:val="clear" w:color="auto" w:fill="auto"/>
              <w:jc w:val="both"/>
              <w:rPr>
                <w:sz w:val="13"/>
                <w:szCs w:val="13"/>
              </w:rPr>
            </w:pPr>
            <w:r>
              <w:rPr>
                <w:sz w:val="13"/>
                <w:szCs w:val="13"/>
              </w:rPr>
              <w:t>VRN39</w:t>
            </w:r>
          </w:p>
        </w:tc>
        <w:tc>
          <w:tcPr>
            <w:tcW w:w="5525" w:type="dxa"/>
            <w:tcBorders>
              <w:top w:val="single" w:sz="4" w:space="0" w:color="auto"/>
              <w:left w:val="single" w:sz="4" w:space="0" w:color="auto"/>
              <w:bottom w:val="single" w:sz="4" w:space="0" w:color="auto"/>
            </w:tcBorders>
            <w:shd w:val="clear" w:color="auto" w:fill="FFFFFF"/>
            <w:vAlign w:val="bottom"/>
          </w:tcPr>
          <w:p w14:paraId="7A62F648" w14:textId="77777777" w:rsidR="00D41A1A" w:rsidRDefault="00543D88">
            <w:pPr>
              <w:pStyle w:val="Jin0"/>
              <w:framePr w:w="9586" w:h="13666" w:wrap="none" w:vAnchor="page" w:hAnchor="page" w:x="565" w:y="1960"/>
              <w:shd w:val="clear" w:color="auto" w:fill="auto"/>
              <w:spacing w:line="276" w:lineRule="auto"/>
              <w:rPr>
                <w:sz w:val="13"/>
                <w:szCs w:val="13"/>
              </w:rPr>
            </w:pPr>
            <w:r>
              <w:rPr>
                <w:sz w:val="13"/>
                <w:szCs w:val="13"/>
              </w:rPr>
              <w:t>Provoz objednatele - Náklady na provádění stavebních prací v důsledku nepřerušeného provozu na staveništi nebo v případech nepřerušeného provozu v objektech v nichž se stavební práce provádí. Zajištění vstupů a vjezdů na dotčené pozemky, včetně koordinace a smluvení termínů s majiteli pozemků.</w:t>
            </w:r>
          </w:p>
        </w:tc>
        <w:tc>
          <w:tcPr>
            <w:tcW w:w="322" w:type="dxa"/>
            <w:tcBorders>
              <w:top w:val="single" w:sz="4" w:space="0" w:color="auto"/>
              <w:left w:val="single" w:sz="4" w:space="0" w:color="auto"/>
              <w:bottom w:val="single" w:sz="4" w:space="0" w:color="auto"/>
            </w:tcBorders>
            <w:shd w:val="clear" w:color="auto" w:fill="FFFFFF"/>
            <w:vAlign w:val="center"/>
          </w:tcPr>
          <w:p w14:paraId="418F18B3" w14:textId="77777777" w:rsidR="00D41A1A" w:rsidRDefault="00543D88">
            <w:pPr>
              <w:pStyle w:val="Jin0"/>
              <w:framePr w:w="9586" w:h="13666" w:wrap="none" w:vAnchor="page" w:hAnchor="page" w:x="565" w:y="1960"/>
              <w:shd w:val="clear" w:color="auto" w:fill="auto"/>
              <w:jc w:val="both"/>
              <w:rPr>
                <w:sz w:val="13"/>
                <w:szCs w:val="13"/>
              </w:rPr>
            </w:pPr>
            <w:r>
              <w:rPr>
                <w:sz w:val="13"/>
                <w:szCs w:val="13"/>
              </w:rPr>
              <w:t>ks</w:t>
            </w:r>
          </w:p>
        </w:tc>
        <w:tc>
          <w:tcPr>
            <w:tcW w:w="749" w:type="dxa"/>
            <w:tcBorders>
              <w:top w:val="single" w:sz="4" w:space="0" w:color="auto"/>
              <w:left w:val="single" w:sz="4" w:space="0" w:color="auto"/>
              <w:bottom w:val="single" w:sz="4" w:space="0" w:color="auto"/>
            </w:tcBorders>
            <w:shd w:val="clear" w:color="auto" w:fill="FFFFFF"/>
            <w:vAlign w:val="center"/>
          </w:tcPr>
          <w:p w14:paraId="29B35E46" w14:textId="77777777" w:rsidR="00D41A1A" w:rsidRDefault="00543D88">
            <w:pPr>
              <w:pStyle w:val="Jin0"/>
              <w:framePr w:w="9586" w:h="13666" w:wrap="none" w:vAnchor="page" w:hAnchor="page" w:x="565" w:y="1960"/>
              <w:shd w:val="clear" w:color="auto" w:fill="auto"/>
              <w:ind w:firstLine="360"/>
              <w:jc w:val="both"/>
              <w:rPr>
                <w:sz w:val="13"/>
                <w:szCs w:val="13"/>
              </w:rPr>
            </w:pPr>
            <w:r>
              <w:rPr>
                <w:sz w:val="13"/>
                <w:szCs w:val="13"/>
              </w:rPr>
              <w:t>1,000</w:t>
            </w:r>
          </w:p>
        </w:tc>
        <w:tc>
          <w:tcPr>
            <w:tcW w:w="715" w:type="dxa"/>
            <w:tcBorders>
              <w:left w:val="single" w:sz="4" w:space="0" w:color="auto"/>
              <w:bottom w:val="single" w:sz="4" w:space="0" w:color="auto"/>
            </w:tcBorders>
            <w:shd w:val="clear" w:color="auto" w:fill="FFFFFF"/>
          </w:tcPr>
          <w:p w14:paraId="613475B3" w14:textId="77777777" w:rsidR="00D41A1A" w:rsidRDefault="00543D88">
            <w:pPr>
              <w:pStyle w:val="Jin0"/>
              <w:framePr w:w="9586" w:h="13666" w:wrap="none" w:vAnchor="page" w:hAnchor="page" w:x="565" w:y="1960"/>
              <w:shd w:val="clear" w:color="auto" w:fill="auto"/>
              <w:jc w:val="both"/>
              <w:rPr>
                <w:sz w:val="13"/>
                <w:szCs w:val="13"/>
              </w:rPr>
            </w:pPr>
            <w:r>
              <w:rPr>
                <w:sz w:val="13"/>
                <w:szCs w:val="13"/>
              </w:rPr>
              <w:t>85 000,00</w:t>
            </w:r>
          </w:p>
        </w:tc>
        <w:tc>
          <w:tcPr>
            <w:tcW w:w="917" w:type="dxa"/>
            <w:tcBorders>
              <w:left w:val="single" w:sz="4" w:space="0" w:color="auto"/>
              <w:bottom w:val="single" w:sz="4" w:space="0" w:color="auto"/>
              <w:right w:val="single" w:sz="4" w:space="0" w:color="auto"/>
            </w:tcBorders>
            <w:shd w:val="clear" w:color="auto" w:fill="FFFFFF"/>
          </w:tcPr>
          <w:p w14:paraId="34943ECD" w14:textId="77777777" w:rsidR="00D41A1A" w:rsidRDefault="00543D88">
            <w:pPr>
              <w:pStyle w:val="Jin0"/>
              <w:framePr w:w="9586" w:h="13666" w:wrap="none" w:vAnchor="page" w:hAnchor="page" w:x="565" w:y="1960"/>
              <w:shd w:val="clear" w:color="auto" w:fill="auto"/>
              <w:jc w:val="right"/>
              <w:rPr>
                <w:sz w:val="13"/>
                <w:szCs w:val="13"/>
              </w:rPr>
            </w:pPr>
            <w:r>
              <w:rPr>
                <w:sz w:val="13"/>
                <w:szCs w:val="13"/>
              </w:rPr>
              <w:t>85 000,00</w:t>
            </w:r>
          </w:p>
        </w:tc>
      </w:tr>
    </w:tbl>
    <w:p w14:paraId="6CD4F177"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0405EC3" w14:textId="77777777" w:rsidR="00D41A1A" w:rsidRDefault="00D41A1A">
      <w:pPr>
        <w:spacing w:line="1" w:lineRule="exact"/>
      </w:pPr>
    </w:p>
    <w:p w14:paraId="0080347D" w14:textId="77777777" w:rsidR="00D41A1A" w:rsidRDefault="00543D88">
      <w:pPr>
        <w:pStyle w:val="Nadpis10"/>
        <w:framePr w:wrap="none" w:vAnchor="page" w:hAnchor="page" w:x="565" w:y="1060"/>
        <w:shd w:val="clear" w:color="auto" w:fill="auto"/>
        <w:spacing w:after="0"/>
        <w:ind w:firstLine="500"/>
      </w:pPr>
      <w:bookmarkStart w:id="144" w:name="bookmark144"/>
      <w:bookmarkStart w:id="145" w:name="bookmark145"/>
      <w:r>
        <w:t>KRYCÍ LIST SOUPISU</w:t>
      </w:r>
      <w:bookmarkEnd w:id="144"/>
      <w:bookmarkEnd w:id="145"/>
    </w:p>
    <w:p w14:paraId="516A4420" w14:textId="77777777" w:rsidR="00D41A1A" w:rsidRDefault="00543D88">
      <w:pPr>
        <w:pStyle w:val="Jin0"/>
        <w:framePr w:w="9586" w:h="1138" w:hRule="exact" w:wrap="none" w:vAnchor="page" w:hAnchor="page" w:x="565" w:y="1665"/>
        <w:shd w:val="clear" w:color="auto" w:fill="auto"/>
        <w:spacing w:after="40"/>
        <w:ind w:firstLine="500"/>
        <w:rPr>
          <w:sz w:val="16"/>
          <w:szCs w:val="16"/>
        </w:rPr>
      </w:pPr>
      <w:r>
        <w:rPr>
          <w:rFonts w:ascii="Trebuchet MS" w:eastAsia="Trebuchet MS" w:hAnsi="Trebuchet MS" w:cs="Trebuchet MS"/>
          <w:sz w:val="16"/>
          <w:szCs w:val="16"/>
        </w:rPr>
        <w:t>Stavba:</w:t>
      </w:r>
    </w:p>
    <w:p w14:paraId="74C4599D" w14:textId="77777777" w:rsidR="00D41A1A" w:rsidRDefault="00543D88">
      <w:pPr>
        <w:pStyle w:val="Jin0"/>
        <w:framePr w:w="9586" w:h="1138" w:hRule="exact" w:wrap="none" w:vAnchor="page" w:hAnchor="page" w:x="565" w:y="1665"/>
        <w:shd w:val="clear" w:color="auto" w:fill="auto"/>
        <w:spacing w:after="40"/>
        <w:ind w:firstLine="780"/>
        <w:rPr>
          <w:sz w:val="16"/>
          <w:szCs w:val="16"/>
        </w:rPr>
      </w:pPr>
      <w:r>
        <w:rPr>
          <w:rFonts w:ascii="Trebuchet MS" w:eastAsia="Trebuchet MS" w:hAnsi="Trebuchet MS" w:cs="Trebuchet MS"/>
          <w:sz w:val="16"/>
          <w:szCs w:val="16"/>
        </w:rPr>
        <w:t>... - soustava domovních ČOV</w:t>
      </w:r>
    </w:p>
    <w:p w14:paraId="2BAEC71C" w14:textId="77777777" w:rsidR="00D41A1A" w:rsidRDefault="00543D88">
      <w:pPr>
        <w:pStyle w:val="Jin0"/>
        <w:framePr w:w="9586" w:h="1138" w:hRule="exact" w:wrap="none" w:vAnchor="page" w:hAnchor="page" w:x="565" w:y="1665"/>
        <w:shd w:val="clear" w:color="auto" w:fill="auto"/>
        <w:spacing w:after="180"/>
        <w:ind w:firstLine="500"/>
        <w:rPr>
          <w:sz w:val="16"/>
          <w:szCs w:val="16"/>
        </w:rPr>
      </w:pPr>
      <w:r>
        <w:rPr>
          <w:rFonts w:ascii="Trebuchet MS" w:eastAsia="Trebuchet MS" w:hAnsi="Trebuchet MS" w:cs="Trebuchet MS"/>
          <w:sz w:val="16"/>
          <w:szCs w:val="16"/>
        </w:rPr>
        <w:t>Objekt:</w:t>
      </w:r>
    </w:p>
    <w:p w14:paraId="6B194660" w14:textId="77777777" w:rsidR="00D41A1A" w:rsidRDefault="00543D88">
      <w:pPr>
        <w:pStyle w:val="Nadpis20"/>
        <w:framePr w:w="9586" w:h="1138" w:hRule="exact" w:wrap="none" w:vAnchor="page" w:hAnchor="page" w:x="565" w:y="1665"/>
        <w:shd w:val="clear" w:color="auto" w:fill="auto"/>
        <w:spacing w:before="0" w:after="0"/>
        <w:ind w:firstLine="780"/>
      </w:pPr>
      <w:bookmarkStart w:id="146" w:name="bookmark146"/>
      <w:bookmarkStart w:id="147" w:name="bookmark147"/>
      <w:r>
        <w:rPr>
          <w:rFonts w:ascii="Trebuchet MS" w:eastAsia="Trebuchet MS" w:hAnsi="Trebuchet MS" w:cs="Trebuchet MS"/>
        </w:rPr>
        <w:t>Navazující služby</w:t>
      </w:r>
      <w:bookmarkEnd w:id="146"/>
      <w:bookmarkEnd w:id="147"/>
    </w:p>
    <w:tbl>
      <w:tblPr>
        <w:tblOverlap w:val="never"/>
        <w:tblW w:w="0" w:type="auto"/>
        <w:tblLayout w:type="fixed"/>
        <w:tblCellMar>
          <w:left w:w="10" w:type="dxa"/>
          <w:right w:w="10" w:type="dxa"/>
        </w:tblCellMar>
        <w:tblLook w:val="04A0" w:firstRow="1" w:lastRow="0" w:firstColumn="1" w:lastColumn="0" w:noHBand="0" w:noVBand="1"/>
      </w:tblPr>
      <w:tblGrid>
        <w:gridCol w:w="1037"/>
        <w:gridCol w:w="2750"/>
        <w:gridCol w:w="2602"/>
        <w:gridCol w:w="1195"/>
        <w:gridCol w:w="749"/>
      </w:tblGrid>
      <w:tr w:rsidR="00D41A1A" w14:paraId="711C2907" w14:textId="77777777">
        <w:tblPrEx>
          <w:tblCellMar>
            <w:top w:w="0" w:type="dxa"/>
            <w:bottom w:w="0" w:type="dxa"/>
          </w:tblCellMar>
        </w:tblPrEx>
        <w:trPr>
          <w:trHeight w:hRule="exact" w:val="206"/>
        </w:trPr>
        <w:tc>
          <w:tcPr>
            <w:tcW w:w="1037" w:type="dxa"/>
            <w:shd w:val="clear" w:color="auto" w:fill="FFFFFF"/>
            <w:vAlign w:val="bottom"/>
          </w:tcPr>
          <w:p w14:paraId="43ADBC79"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KSO:</w:t>
            </w:r>
          </w:p>
        </w:tc>
        <w:tc>
          <w:tcPr>
            <w:tcW w:w="2750" w:type="dxa"/>
            <w:shd w:val="clear" w:color="auto" w:fill="FFFFFF"/>
          </w:tcPr>
          <w:p w14:paraId="7B244180" w14:textId="77777777" w:rsidR="00D41A1A" w:rsidRDefault="00D41A1A">
            <w:pPr>
              <w:framePr w:w="8333" w:h="2856" w:wrap="none" w:vAnchor="page" w:hAnchor="page" w:x="1084" w:y="3215"/>
              <w:rPr>
                <w:sz w:val="10"/>
                <w:szCs w:val="10"/>
              </w:rPr>
            </w:pPr>
          </w:p>
        </w:tc>
        <w:tc>
          <w:tcPr>
            <w:tcW w:w="2602" w:type="dxa"/>
            <w:shd w:val="clear" w:color="auto" w:fill="FFFFFF"/>
          </w:tcPr>
          <w:p w14:paraId="38F1B9A5" w14:textId="77777777" w:rsidR="00D41A1A" w:rsidRDefault="00D41A1A">
            <w:pPr>
              <w:framePr w:w="8333" w:h="2856" w:wrap="none" w:vAnchor="page" w:hAnchor="page" w:x="1084" w:y="3215"/>
              <w:rPr>
                <w:sz w:val="10"/>
                <w:szCs w:val="10"/>
              </w:rPr>
            </w:pPr>
          </w:p>
        </w:tc>
        <w:tc>
          <w:tcPr>
            <w:tcW w:w="1195" w:type="dxa"/>
            <w:shd w:val="clear" w:color="auto" w:fill="FFFFFF"/>
            <w:vAlign w:val="bottom"/>
          </w:tcPr>
          <w:p w14:paraId="2C6BC962" w14:textId="77777777" w:rsidR="00D41A1A" w:rsidRDefault="00543D88">
            <w:pPr>
              <w:pStyle w:val="Jin0"/>
              <w:framePr w:w="8333" w:h="2856" w:wrap="none" w:vAnchor="page" w:hAnchor="page" w:x="1084" w:y="3215"/>
              <w:shd w:val="clear" w:color="auto" w:fill="auto"/>
              <w:ind w:firstLine="580"/>
              <w:rPr>
                <w:sz w:val="16"/>
                <w:szCs w:val="16"/>
              </w:rPr>
            </w:pPr>
            <w:r>
              <w:rPr>
                <w:rFonts w:ascii="Trebuchet MS" w:eastAsia="Trebuchet MS" w:hAnsi="Trebuchet MS" w:cs="Trebuchet MS"/>
                <w:sz w:val="16"/>
                <w:szCs w:val="16"/>
              </w:rPr>
              <w:t>CC-CZ:</w:t>
            </w:r>
          </w:p>
        </w:tc>
        <w:tc>
          <w:tcPr>
            <w:tcW w:w="749" w:type="dxa"/>
            <w:shd w:val="clear" w:color="auto" w:fill="FFFFFF"/>
          </w:tcPr>
          <w:p w14:paraId="3E19714B" w14:textId="77777777" w:rsidR="00D41A1A" w:rsidRDefault="00D41A1A">
            <w:pPr>
              <w:framePr w:w="8333" w:h="2856" w:wrap="none" w:vAnchor="page" w:hAnchor="page" w:x="1084" w:y="3215"/>
              <w:rPr>
                <w:sz w:val="10"/>
                <w:szCs w:val="10"/>
              </w:rPr>
            </w:pPr>
          </w:p>
        </w:tc>
      </w:tr>
      <w:tr w:rsidR="00D41A1A" w14:paraId="17ABF897" w14:textId="77777777">
        <w:tblPrEx>
          <w:tblCellMar>
            <w:top w:w="0" w:type="dxa"/>
            <w:bottom w:w="0" w:type="dxa"/>
          </w:tblCellMar>
        </w:tblPrEx>
        <w:trPr>
          <w:trHeight w:hRule="exact" w:val="336"/>
        </w:trPr>
        <w:tc>
          <w:tcPr>
            <w:tcW w:w="1037" w:type="dxa"/>
            <w:shd w:val="clear" w:color="auto" w:fill="FFFFFF"/>
            <w:vAlign w:val="center"/>
          </w:tcPr>
          <w:p w14:paraId="605EE920"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Místo:</w:t>
            </w:r>
          </w:p>
        </w:tc>
        <w:tc>
          <w:tcPr>
            <w:tcW w:w="2750" w:type="dxa"/>
            <w:shd w:val="clear" w:color="auto" w:fill="FFFFFF"/>
            <w:vAlign w:val="center"/>
          </w:tcPr>
          <w:p w14:paraId="34226CEF" w14:textId="77777777" w:rsidR="00D41A1A" w:rsidRDefault="00543D88">
            <w:pPr>
              <w:pStyle w:val="Jin0"/>
              <w:framePr w:w="8333" w:h="2856" w:wrap="none" w:vAnchor="page" w:hAnchor="page" w:x="1084" w:y="3215"/>
              <w:shd w:val="clear" w:color="auto" w:fill="auto"/>
              <w:ind w:firstLine="160"/>
              <w:rPr>
                <w:sz w:val="16"/>
                <w:szCs w:val="16"/>
              </w:rPr>
            </w:pPr>
            <w:r>
              <w:rPr>
                <w:rFonts w:ascii="Trebuchet MS" w:eastAsia="Trebuchet MS" w:hAnsi="Trebuchet MS" w:cs="Trebuchet MS"/>
                <w:sz w:val="16"/>
                <w:szCs w:val="16"/>
              </w:rPr>
              <w:t>0</w:t>
            </w:r>
          </w:p>
        </w:tc>
        <w:tc>
          <w:tcPr>
            <w:tcW w:w="2602" w:type="dxa"/>
            <w:shd w:val="clear" w:color="auto" w:fill="FFFFFF"/>
          </w:tcPr>
          <w:p w14:paraId="27B9CD6A" w14:textId="77777777" w:rsidR="00D41A1A" w:rsidRDefault="00D41A1A">
            <w:pPr>
              <w:framePr w:w="8333" w:h="2856" w:wrap="none" w:vAnchor="page" w:hAnchor="page" w:x="1084" w:y="3215"/>
              <w:rPr>
                <w:sz w:val="10"/>
                <w:szCs w:val="10"/>
              </w:rPr>
            </w:pPr>
          </w:p>
        </w:tc>
        <w:tc>
          <w:tcPr>
            <w:tcW w:w="1195" w:type="dxa"/>
            <w:shd w:val="clear" w:color="auto" w:fill="FFFFFF"/>
            <w:vAlign w:val="center"/>
          </w:tcPr>
          <w:p w14:paraId="1E0A2504" w14:textId="77777777" w:rsidR="00D41A1A" w:rsidRDefault="00543D88">
            <w:pPr>
              <w:pStyle w:val="Jin0"/>
              <w:framePr w:w="8333" w:h="2856" w:wrap="none" w:vAnchor="page" w:hAnchor="page" w:x="1084" w:y="3215"/>
              <w:shd w:val="clear" w:color="auto" w:fill="auto"/>
              <w:ind w:firstLine="580"/>
              <w:rPr>
                <w:sz w:val="16"/>
                <w:szCs w:val="16"/>
              </w:rPr>
            </w:pPr>
            <w:r>
              <w:rPr>
                <w:rFonts w:ascii="Trebuchet MS" w:eastAsia="Trebuchet MS" w:hAnsi="Trebuchet MS" w:cs="Trebuchet MS"/>
                <w:sz w:val="16"/>
                <w:szCs w:val="16"/>
              </w:rPr>
              <w:t>Datum:</w:t>
            </w:r>
          </w:p>
        </w:tc>
        <w:tc>
          <w:tcPr>
            <w:tcW w:w="749" w:type="dxa"/>
            <w:shd w:val="clear" w:color="auto" w:fill="FFFFFF"/>
            <w:vAlign w:val="center"/>
          </w:tcPr>
          <w:p w14:paraId="063AC533"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01/2024</w:t>
            </w:r>
          </w:p>
        </w:tc>
      </w:tr>
      <w:tr w:rsidR="00D41A1A" w14:paraId="034EB979" w14:textId="77777777">
        <w:tblPrEx>
          <w:tblCellMar>
            <w:top w:w="0" w:type="dxa"/>
            <w:bottom w:w="0" w:type="dxa"/>
          </w:tblCellMar>
        </w:tblPrEx>
        <w:trPr>
          <w:trHeight w:hRule="exact" w:val="350"/>
        </w:trPr>
        <w:tc>
          <w:tcPr>
            <w:tcW w:w="1037" w:type="dxa"/>
            <w:shd w:val="clear" w:color="auto" w:fill="FFFFFF"/>
            <w:vAlign w:val="bottom"/>
          </w:tcPr>
          <w:p w14:paraId="3B6C8223"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Zadavatel:</w:t>
            </w:r>
          </w:p>
        </w:tc>
        <w:tc>
          <w:tcPr>
            <w:tcW w:w="2750" w:type="dxa"/>
            <w:shd w:val="clear" w:color="auto" w:fill="FFFFFF"/>
          </w:tcPr>
          <w:p w14:paraId="4CC944EB" w14:textId="77777777" w:rsidR="00D41A1A" w:rsidRDefault="00D41A1A">
            <w:pPr>
              <w:framePr w:w="8333" w:h="2856" w:wrap="none" w:vAnchor="page" w:hAnchor="page" w:x="1084" w:y="3215"/>
              <w:rPr>
                <w:sz w:val="10"/>
                <w:szCs w:val="10"/>
              </w:rPr>
            </w:pPr>
          </w:p>
        </w:tc>
        <w:tc>
          <w:tcPr>
            <w:tcW w:w="2602" w:type="dxa"/>
            <w:shd w:val="clear" w:color="auto" w:fill="FFFFFF"/>
            <w:vAlign w:val="bottom"/>
          </w:tcPr>
          <w:p w14:paraId="6065BACB" w14:textId="77777777" w:rsidR="00D41A1A" w:rsidRDefault="00543D88">
            <w:pPr>
              <w:pStyle w:val="Jin0"/>
              <w:framePr w:w="8333" w:h="2856" w:wrap="none" w:vAnchor="page" w:hAnchor="page" w:x="1084" w:y="3215"/>
              <w:shd w:val="clear" w:color="auto" w:fill="auto"/>
              <w:jc w:val="center"/>
            </w:pPr>
            <w:r>
              <w:rPr>
                <w:rFonts w:ascii="Trebuchet MS" w:eastAsia="Trebuchet MS" w:hAnsi="Trebuchet MS" w:cs="Trebuchet MS"/>
              </w:rPr>
              <w:t>0</w:t>
            </w:r>
          </w:p>
        </w:tc>
        <w:tc>
          <w:tcPr>
            <w:tcW w:w="1195" w:type="dxa"/>
            <w:shd w:val="clear" w:color="auto" w:fill="FFFFFF"/>
            <w:vAlign w:val="bottom"/>
          </w:tcPr>
          <w:p w14:paraId="39BBEC44" w14:textId="77777777" w:rsidR="00D41A1A" w:rsidRDefault="00543D88">
            <w:pPr>
              <w:pStyle w:val="Jin0"/>
              <w:framePr w:w="8333" w:h="2856" w:wrap="none" w:vAnchor="page" w:hAnchor="page" w:x="1084" w:y="3215"/>
              <w:shd w:val="clear" w:color="auto" w:fill="auto"/>
              <w:ind w:firstLine="580"/>
              <w:rPr>
                <w:sz w:val="16"/>
                <w:szCs w:val="16"/>
              </w:rPr>
            </w:pPr>
            <w:r>
              <w:rPr>
                <w:rFonts w:ascii="Trebuchet MS" w:eastAsia="Trebuchet MS" w:hAnsi="Trebuchet MS" w:cs="Trebuchet MS"/>
                <w:sz w:val="16"/>
                <w:szCs w:val="16"/>
              </w:rPr>
              <w:t>IČ:</w:t>
            </w:r>
          </w:p>
        </w:tc>
        <w:tc>
          <w:tcPr>
            <w:tcW w:w="749" w:type="dxa"/>
            <w:shd w:val="clear" w:color="auto" w:fill="FFFFFF"/>
            <w:vAlign w:val="bottom"/>
          </w:tcPr>
          <w:p w14:paraId="7963C378"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0</w:t>
            </w:r>
          </w:p>
        </w:tc>
      </w:tr>
      <w:tr w:rsidR="00D41A1A" w14:paraId="5C986B51" w14:textId="77777777">
        <w:tblPrEx>
          <w:tblCellMar>
            <w:top w:w="0" w:type="dxa"/>
            <w:bottom w:w="0" w:type="dxa"/>
          </w:tblCellMar>
        </w:tblPrEx>
        <w:trPr>
          <w:trHeight w:hRule="exact" w:val="336"/>
        </w:trPr>
        <w:tc>
          <w:tcPr>
            <w:tcW w:w="1037" w:type="dxa"/>
            <w:shd w:val="clear" w:color="auto" w:fill="FFFFFF"/>
          </w:tcPr>
          <w:p w14:paraId="7E2E1991" w14:textId="77777777" w:rsidR="00D41A1A" w:rsidRDefault="00D41A1A">
            <w:pPr>
              <w:framePr w:w="8333" w:h="2856" w:wrap="none" w:vAnchor="page" w:hAnchor="page" w:x="1084" w:y="3215"/>
              <w:rPr>
                <w:sz w:val="10"/>
                <w:szCs w:val="10"/>
              </w:rPr>
            </w:pPr>
          </w:p>
        </w:tc>
        <w:tc>
          <w:tcPr>
            <w:tcW w:w="2750" w:type="dxa"/>
            <w:shd w:val="clear" w:color="auto" w:fill="FFFFFF"/>
          </w:tcPr>
          <w:p w14:paraId="4997BBE0" w14:textId="77777777" w:rsidR="00D41A1A" w:rsidRDefault="00D41A1A">
            <w:pPr>
              <w:framePr w:w="8333" w:h="2856" w:wrap="none" w:vAnchor="page" w:hAnchor="page" w:x="1084" w:y="3215"/>
              <w:rPr>
                <w:sz w:val="10"/>
                <w:szCs w:val="10"/>
              </w:rPr>
            </w:pPr>
          </w:p>
        </w:tc>
        <w:tc>
          <w:tcPr>
            <w:tcW w:w="2602" w:type="dxa"/>
            <w:shd w:val="clear" w:color="auto" w:fill="FFFFFF"/>
          </w:tcPr>
          <w:p w14:paraId="5D0F5604" w14:textId="77777777" w:rsidR="00D41A1A" w:rsidRDefault="00D41A1A">
            <w:pPr>
              <w:framePr w:w="8333" w:h="2856" w:wrap="none" w:vAnchor="page" w:hAnchor="page" w:x="1084" w:y="3215"/>
              <w:rPr>
                <w:sz w:val="10"/>
                <w:szCs w:val="10"/>
              </w:rPr>
            </w:pPr>
          </w:p>
        </w:tc>
        <w:tc>
          <w:tcPr>
            <w:tcW w:w="1195" w:type="dxa"/>
            <w:shd w:val="clear" w:color="auto" w:fill="FFFFFF"/>
            <w:vAlign w:val="center"/>
          </w:tcPr>
          <w:p w14:paraId="3063C8E5" w14:textId="77777777" w:rsidR="00D41A1A" w:rsidRDefault="00543D88">
            <w:pPr>
              <w:pStyle w:val="Jin0"/>
              <w:framePr w:w="8333" w:h="2856" w:wrap="none" w:vAnchor="page" w:hAnchor="page" w:x="1084" w:y="3215"/>
              <w:shd w:val="clear" w:color="auto" w:fill="auto"/>
              <w:ind w:firstLine="580"/>
              <w:rPr>
                <w:sz w:val="16"/>
                <w:szCs w:val="16"/>
              </w:rPr>
            </w:pPr>
            <w:r>
              <w:rPr>
                <w:rFonts w:ascii="Trebuchet MS" w:eastAsia="Trebuchet MS" w:hAnsi="Trebuchet MS" w:cs="Trebuchet MS"/>
                <w:sz w:val="16"/>
                <w:szCs w:val="16"/>
              </w:rPr>
              <w:t>DIČ:</w:t>
            </w:r>
          </w:p>
        </w:tc>
        <w:tc>
          <w:tcPr>
            <w:tcW w:w="749" w:type="dxa"/>
            <w:shd w:val="clear" w:color="auto" w:fill="FFFFFF"/>
            <w:vAlign w:val="bottom"/>
          </w:tcPr>
          <w:p w14:paraId="7F1ED32D"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0</w:t>
            </w:r>
          </w:p>
        </w:tc>
      </w:tr>
      <w:tr w:rsidR="00D41A1A" w14:paraId="2CB65A60" w14:textId="77777777">
        <w:tblPrEx>
          <w:tblCellMar>
            <w:top w:w="0" w:type="dxa"/>
            <w:bottom w:w="0" w:type="dxa"/>
          </w:tblCellMar>
        </w:tblPrEx>
        <w:trPr>
          <w:trHeight w:hRule="exact" w:val="341"/>
        </w:trPr>
        <w:tc>
          <w:tcPr>
            <w:tcW w:w="1037" w:type="dxa"/>
            <w:shd w:val="clear" w:color="auto" w:fill="FFFFFF"/>
            <w:vAlign w:val="bottom"/>
          </w:tcPr>
          <w:p w14:paraId="5E59F9EF"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Uchazeč:</w:t>
            </w:r>
          </w:p>
        </w:tc>
        <w:tc>
          <w:tcPr>
            <w:tcW w:w="2750" w:type="dxa"/>
            <w:shd w:val="clear" w:color="auto" w:fill="FFFFFF"/>
            <w:vAlign w:val="bottom"/>
          </w:tcPr>
          <w:p w14:paraId="3CD63B2A" w14:textId="77777777" w:rsidR="00D41A1A" w:rsidRDefault="00543D88">
            <w:pPr>
              <w:pStyle w:val="Jin0"/>
              <w:framePr w:w="8333" w:h="2856" w:wrap="none" w:vAnchor="page" w:hAnchor="page" w:x="1084" w:y="3215"/>
              <w:shd w:val="clear" w:color="auto" w:fill="auto"/>
              <w:ind w:firstLine="160"/>
            </w:pPr>
            <w:r>
              <w:rPr>
                <w:rFonts w:ascii="Trebuchet MS" w:eastAsia="Trebuchet MS" w:hAnsi="Trebuchet MS" w:cs="Trebuchet MS"/>
              </w:rPr>
              <w:t>po výběru</w:t>
            </w:r>
          </w:p>
        </w:tc>
        <w:tc>
          <w:tcPr>
            <w:tcW w:w="2602" w:type="dxa"/>
            <w:shd w:val="clear" w:color="auto" w:fill="FFFFFF"/>
          </w:tcPr>
          <w:p w14:paraId="01A87EF9" w14:textId="77777777" w:rsidR="00D41A1A" w:rsidRDefault="00D41A1A">
            <w:pPr>
              <w:framePr w:w="8333" w:h="2856" w:wrap="none" w:vAnchor="page" w:hAnchor="page" w:x="1084" w:y="3215"/>
              <w:rPr>
                <w:sz w:val="10"/>
                <w:szCs w:val="10"/>
              </w:rPr>
            </w:pPr>
          </w:p>
        </w:tc>
        <w:tc>
          <w:tcPr>
            <w:tcW w:w="1195" w:type="dxa"/>
            <w:shd w:val="clear" w:color="auto" w:fill="FFFFFF"/>
            <w:vAlign w:val="bottom"/>
          </w:tcPr>
          <w:p w14:paraId="381BB939" w14:textId="77777777" w:rsidR="00D41A1A" w:rsidRDefault="00543D88">
            <w:pPr>
              <w:pStyle w:val="Jin0"/>
              <w:framePr w:w="8333" w:h="2856" w:wrap="none" w:vAnchor="page" w:hAnchor="page" w:x="1084" w:y="3215"/>
              <w:shd w:val="clear" w:color="auto" w:fill="auto"/>
              <w:ind w:firstLine="580"/>
              <w:rPr>
                <w:sz w:val="16"/>
                <w:szCs w:val="16"/>
              </w:rPr>
            </w:pPr>
            <w:r>
              <w:rPr>
                <w:rFonts w:ascii="Trebuchet MS" w:eastAsia="Trebuchet MS" w:hAnsi="Trebuchet MS" w:cs="Trebuchet MS"/>
                <w:sz w:val="16"/>
                <w:szCs w:val="16"/>
              </w:rPr>
              <w:t>IČ:</w:t>
            </w:r>
          </w:p>
        </w:tc>
        <w:tc>
          <w:tcPr>
            <w:tcW w:w="749" w:type="dxa"/>
            <w:shd w:val="clear" w:color="auto" w:fill="FFFFFF"/>
          </w:tcPr>
          <w:p w14:paraId="1A9DA457" w14:textId="77777777" w:rsidR="00D41A1A" w:rsidRDefault="00D41A1A">
            <w:pPr>
              <w:framePr w:w="8333" w:h="2856" w:wrap="none" w:vAnchor="page" w:hAnchor="page" w:x="1084" w:y="3215"/>
              <w:rPr>
                <w:sz w:val="10"/>
                <w:szCs w:val="10"/>
              </w:rPr>
            </w:pPr>
          </w:p>
        </w:tc>
      </w:tr>
      <w:tr w:rsidR="00D41A1A" w14:paraId="25781673" w14:textId="77777777">
        <w:tblPrEx>
          <w:tblCellMar>
            <w:top w:w="0" w:type="dxa"/>
            <w:bottom w:w="0" w:type="dxa"/>
          </w:tblCellMar>
        </w:tblPrEx>
        <w:trPr>
          <w:trHeight w:hRule="exact" w:val="331"/>
        </w:trPr>
        <w:tc>
          <w:tcPr>
            <w:tcW w:w="1037" w:type="dxa"/>
            <w:shd w:val="clear" w:color="auto" w:fill="FFFFFF"/>
          </w:tcPr>
          <w:p w14:paraId="6AB5D443" w14:textId="77777777" w:rsidR="00D41A1A" w:rsidRDefault="00D41A1A">
            <w:pPr>
              <w:framePr w:w="8333" w:h="2856" w:wrap="none" w:vAnchor="page" w:hAnchor="page" w:x="1084" w:y="3215"/>
              <w:rPr>
                <w:sz w:val="10"/>
                <w:szCs w:val="10"/>
              </w:rPr>
            </w:pPr>
          </w:p>
        </w:tc>
        <w:tc>
          <w:tcPr>
            <w:tcW w:w="2750" w:type="dxa"/>
            <w:shd w:val="clear" w:color="auto" w:fill="FFFFFF"/>
          </w:tcPr>
          <w:p w14:paraId="5C9D01CE" w14:textId="77777777" w:rsidR="00D41A1A" w:rsidRDefault="00D41A1A">
            <w:pPr>
              <w:framePr w:w="8333" w:h="2856" w:wrap="none" w:vAnchor="page" w:hAnchor="page" w:x="1084" w:y="3215"/>
              <w:rPr>
                <w:sz w:val="10"/>
                <w:szCs w:val="10"/>
              </w:rPr>
            </w:pPr>
          </w:p>
        </w:tc>
        <w:tc>
          <w:tcPr>
            <w:tcW w:w="2602" w:type="dxa"/>
            <w:shd w:val="clear" w:color="auto" w:fill="FFFFFF"/>
          </w:tcPr>
          <w:p w14:paraId="0E5B1228" w14:textId="77777777" w:rsidR="00D41A1A" w:rsidRDefault="00D41A1A">
            <w:pPr>
              <w:framePr w:w="8333" w:h="2856" w:wrap="none" w:vAnchor="page" w:hAnchor="page" w:x="1084" w:y="3215"/>
              <w:rPr>
                <w:sz w:val="10"/>
                <w:szCs w:val="10"/>
              </w:rPr>
            </w:pPr>
          </w:p>
        </w:tc>
        <w:tc>
          <w:tcPr>
            <w:tcW w:w="1195" w:type="dxa"/>
            <w:shd w:val="clear" w:color="auto" w:fill="FFFFFF"/>
          </w:tcPr>
          <w:p w14:paraId="56D44599" w14:textId="77777777" w:rsidR="00D41A1A" w:rsidRDefault="00543D88">
            <w:pPr>
              <w:pStyle w:val="Jin0"/>
              <w:framePr w:w="8333" w:h="2856" w:wrap="none" w:vAnchor="page" w:hAnchor="page" w:x="1084" w:y="3215"/>
              <w:shd w:val="clear" w:color="auto" w:fill="auto"/>
              <w:ind w:firstLine="580"/>
              <w:rPr>
                <w:sz w:val="16"/>
                <w:szCs w:val="16"/>
              </w:rPr>
            </w:pPr>
            <w:r>
              <w:rPr>
                <w:rFonts w:ascii="Trebuchet MS" w:eastAsia="Trebuchet MS" w:hAnsi="Trebuchet MS" w:cs="Trebuchet MS"/>
                <w:sz w:val="16"/>
                <w:szCs w:val="16"/>
              </w:rPr>
              <w:t>DIČ:</w:t>
            </w:r>
          </w:p>
        </w:tc>
        <w:tc>
          <w:tcPr>
            <w:tcW w:w="749" w:type="dxa"/>
            <w:shd w:val="clear" w:color="auto" w:fill="FFFFFF"/>
          </w:tcPr>
          <w:p w14:paraId="287ED9D9" w14:textId="77777777" w:rsidR="00D41A1A" w:rsidRDefault="00D41A1A">
            <w:pPr>
              <w:framePr w:w="8333" w:h="2856" w:wrap="none" w:vAnchor="page" w:hAnchor="page" w:x="1084" w:y="3215"/>
              <w:rPr>
                <w:sz w:val="10"/>
                <w:szCs w:val="10"/>
              </w:rPr>
            </w:pPr>
          </w:p>
        </w:tc>
      </w:tr>
      <w:tr w:rsidR="00D41A1A" w14:paraId="654B17CD" w14:textId="77777777">
        <w:tblPrEx>
          <w:tblCellMar>
            <w:top w:w="0" w:type="dxa"/>
            <w:bottom w:w="0" w:type="dxa"/>
          </w:tblCellMar>
        </w:tblPrEx>
        <w:trPr>
          <w:trHeight w:hRule="exact" w:val="346"/>
        </w:trPr>
        <w:tc>
          <w:tcPr>
            <w:tcW w:w="1037" w:type="dxa"/>
            <w:shd w:val="clear" w:color="auto" w:fill="FFFFFF"/>
            <w:vAlign w:val="bottom"/>
          </w:tcPr>
          <w:p w14:paraId="0B021199"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Projektant:</w:t>
            </w:r>
          </w:p>
        </w:tc>
        <w:tc>
          <w:tcPr>
            <w:tcW w:w="2750" w:type="dxa"/>
            <w:shd w:val="clear" w:color="auto" w:fill="FFFFFF"/>
          </w:tcPr>
          <w:p w14:paraId="6969C98F" w14:textId="77777777" w:rsidR="00D41A1A" w:rsidRDefault="00D41A1A">
            <w:pPr>
              <w:framePr w:w="8333" w:h="2856" w:wrap="none" w:vAnchor="page" w:hAnchor="page" w:x="1084" w:y="3215"/>
              <w:rPr>
                <w:sz w:val="10"/>
                <w:szCs w:val="10"/>
              </w:rPr>
            </w:pPr>
          </w:p>
        </w:tc>
        <w:tc>
          <w:tcPr>
            <w:tcW w:w="2602" w:type="dxa"/>
            <w:shd w:val="clear" w:color="auto" w:fill="FFFFFF"/>
            <w:vAlign w:val="bottom"/>
          </w:tcPr>
          <w:p w14:paraId="1A666EE2" w14:textId="77777777" w:rsidR="00D41A1A" w:rsidRDefault="00543D88">
            <w:pPr>
              <w:pStyle w:val="Jin0"/>
              <w:framePr w:w="8333" w:h="2856" w:wrap="none" w:vAnchor="page" w:hAnchor="page" w:x="1084" w:y="3215"/>
              <w:shd w:val="clear" w:color="auto" w:fill="auto"/>
              <w:jc w:val="center"/>
            </w:pPr>
            <w:r>
              <w:rPr>
                <w:rFonts w:ascii="Trebuchet MS" w:eastAsia="Trebuchet MS" w:hAnsi="Trebuchet MS" w:cs="Trebuchet MS"/>
              </w:rPr>
              <w:t>0</w:t>
            </w:r>
          </w:p>
        </w:tc>
        <w:tc>
          <w:tcPr>
            <w:tcW w:w="1195" w:type="dxa"/>
            <w:shd w:val="clear" w:color="auto" w:fill="FFFFFF"/>
            <w:vAlign w:val="center"/>
          </w:tcPr>
          <w:p w14:paraId="66B89836" w14:textId="77777777" w:rsidR="00D41A1A" w:rsidRDefault="00543D88">
            <w:pPr>
              <w:pStyle w:val="Jin0"/>
              <w:framePr w:w="8333" w:h="2856" w:wrap="none" w:vAnchor="page" w:hAnchor="page" w:x="1084" w:y="3215"/>
              <w:shd w:val="clear" w:color="auto" w:fill="auto"/>
              <w:ind w:firstLine="580"/>
              <w:rPr>
                <w:sz w:val="16"/>
                <w:szCs w:val="16"/>
              </w:rPr>
            </w:pPr>
            <w:r>
              <w:rPr>
                <w:rFonts w:ascii="Trebuchet MS" w:eastAsia="Trebuchet MS" w:hAnsi="Trebuchet MS" w:cs="Trebuchet MS"/>
                <w:sz w:val="16"/>
                <w:szCs w:val="16"/>
              </w:rPr>
              <w:t>IČ:</w:t>
            </w:r>
          </w:p>
        </w:tc>
        <w:tc>
          <w:tcPr>
            <w:tcW w:w="749" w:type="dxa"/>
            <w:shd w:val="clear" w:color="auto" w:fill="FFFFFF"/>
          </w:tcPr>
          <w:p w14:paraId="52B42DBA" w14:textId="77777777" w:rsidR="00D41A1A" w:rsidRDefault="00D41A1A">
            <w:pPr>
              <w:framePr w:w="8333" w:h="2856" w:wrap="none" w:vAnchor="page" w:hAnchor="page" w:x="1084" w:y="3215"/>
              <w:rPr>
                <w:sz w:val="10"/>
                <w:szCs w:val="10"/>
              </w:rPr>
            </w:pPr>
          </w:p>
        </w:tc>
      </w:tr>
      <w:tr w:rsidR="00D41A1A" w14:paraId="69830F7D" w14:textId="77777777">
        <w:tblPrEx>
          <w:tblCellMar>
            <w:top w:w="0" w:type="dxa"/>
            <w:bottom w:w="0" w:type="dxa"/>
          </w:tblCellMar>
        </w:tblPrEx>
        <w:trPr>
          <w:trHeight w:hRule="exact" w:val="322"/>
        </w:trPr>
        <w:tc>
          <w:tcPr>
            <w:tcW w:w="1037" w:type="dxa"/>
            <w:shd w:val="clear" w:color="auto" w:fill="FFFFFF"/>
          </w:tcPr>
          <w:p w14:paraId="0CDD0E82" w14:textId="77777777" w:rsidR="00D41A1A" w:rsidRDefault="00D41A1A">
            <w:pPr>
              <w:framePr w:w="8333" w:h="2856" w:wrap="none" w:vAnchor="page" w:hAnchor="page" w:x="1084" w:y="3215"/>
              <w:rPr>
                <w:sz w:val="10"/>
                <w:szCs w:val="10"/>
              </w:rPr>
            </w:pPr>
          </w:p>
        </w:tc>
        <w:tc>
          <w:tcPr>
            <w:tcW w:w="2750" w:type="dxa"/>
            <w:shd w:val="clear" w:color="auto" w:fill="FFFFFF"/>
          </w:tcPr>
          <w:p w14:paraId="17824E72" w14:textId="77777777" w:rsidR="00D41A1A" w:rsidRDefault="00D41A1A">
            <w:pPr>
              <w:framePr w:w="8333" w:h="2856" w:wrap="none" w:vAnchor="page" w:hAnchor="page" w:x="1084" w:y="3215"/>
              <w:rPr>
                <w:sz w:val="10"/>
                <w:szCs w:val="10"/>
              </w:rPr>
            </w:pPr>
          </w:p>
        </w:tc>
        <w:tc>
          <w:tcPr>
            <w:tcW w:w="2602" w:type="dxa"/>
            <w:shd w:val="clear" w:color="auto" w:fill="FFFFFF"/>
          </w:tcPr>
          <w:p w14:paraId="7D082E3F" w14:textId="77777777" w:rsidR="00D41A1A" w:rsidRDefault="00D41A1A">
            <w:pPr>
              <w:framePr w:w="8333" w:h="2856" w:wrap="none" w:vAnchor="page" w:hAnchor="page" w:x="1084" w:y="3215"/>
              <w:rPr>
                <w:sz w:val="10"/>
                <w:szCs w:val="10"/>
              </w:rPr>
            </w:pPr>
          </w:p>
        </w:tc>
        <w:tc>
          <w:tcPr>
            <w:tcW w:w="1195" w:type="dxa"/>
            <w:shd w:val="clear" w:color="auto" w:fill="FFFFFF"/>
          </w:tcPr>
          <w:p w14:paraId="3DE327FD" w14:textId="77777777" w:rsidR="00D41A1A" w:rsidRDefault="00543D88">
            <w:pPr>
              <w:pStyle w:val="Jin0"/>
              <w:framePr w:w="8333" w:h="2856" w:wrap="none" w:vAnchor="page" w:hAnchor="page" w:x="1084" w:y="3215"/>
              <w:shd w:val="clear" w:color="auto" w:fill="auto"/>
              <w:ind w:firstLine="580"/>
              <w:rPr>
                <w:sz w:val="16"/>
                <w:szCs w:val="16"/>
              </w:rPr>
            </w:pPr>
            <w:r>
              <w:rPr>
                <w:rFonts w:ascii="Trebuchet MS" w:eastAsia="Trebuchet MS" w:hAnsi="Trebuchet MS" w:cs="Trebuchet MS"/>
                <w:sz w:val="16"/>
                <w:szCs w:val="16"/>
              </w:rPr>
              <w:t>DIČ:</w:t>
            </w:r>
          </w:p>
        </w:tc>
        <w:tc>
          <w:tcPr>
            <w:tcW w:w="749" w:type="dxa"/>
            <w:shd w:val="clear" w:color="auto" w:fill="FFFFFF"/>
          </w:tcPr>
          <w:p w14:paraId="4E81ED8D" w14:textId="77777777" w:rsidR="00D41A1A" w:rsidRDefault="00D41A1A">
            <w:pPr>
              <w:framePr w:w="8333" w:h="2856" w:wrap="none" w:vAnchor="page" w:hAnchor="page" w:x="1084" w:y="3215"/>
              <w:rPr>
                <w:sz w:val="10"/>
                <w:szCs w:val="10"/>
              </w:rPr>
            </w:pPr>
          </w:p>
        </w:tc>
      </w:tr>
      <w:tr w:rsidR="00D41A1A" w14:paraId="40919E6D" w14:textId="77777777">
        <w:tblPrEx>
          <w:tblCellMar>
            <w:top w:w="0" w:type="dxa"/>
            <w:bottom w:w="0" w:type="dxa"/>
          </w:tblCellMar>
        </w:tblPrEx>
        <w:trPr>
          <w:trHeight w:hRule="exact" w:val="288"/>
        </w:trPr>
        <w:tc>
          <w:tcPr>
            <w:tcW w:w="1037" w:type="dxa"/>
            <w:shd w:val="clear" w:color="auto" w:fill="FFFFFF"/>
            <w:vAlign w:val="bottom"/>
          </w:tcPr>
          <w:p w14:paraId="63F6235F" w14:textId="77777777" w:rsidR="00D41A1A" w:rsidRDefault="00543D88">
            <w:pPr>
              <w:pStyle w:val="Jin0"/>
              <w:framePr w:w="8333" w:h="2856" w:wrap="none" w:vAnchor="page" w:hAnchor="page" w:x="1084" w:y="3215"/>
              <w:shd w:val="clear" w:color="auto" w:fill="auto"/>
              <w:rPr>
                <w:sz w:val="16"/>
                <w:szCs w:val="16"/>
              </w:rPr>
            </w:pPr>
            <w:r>
              <w:rPr>
                <w:rFonts w:ascii="Trebuchet MS" w:eastAsia="Trebuchet MS" w:hAnsi="Trebuchet MS" w:cs="Trebuchet MS"/>
                <w:sz w:val="16"/>
                <w:szCs w:val="16"/>
              </w:rPr>
              <w:t>Poznámka:</w:t>
            </w:r>
          </w:p>
        </w:tc>
        <w:tc>
          <w:tcPr>
            <w:tcW w:w="2750" w:type="dxa"/>
            <w:shd w:val="clear" w:color="auto" w:fill="FFFFFF"/>
          </w:tcPr>
          <w:p w14:paraId="74B7E21A" w14:textId="77777777" w:rsidR="00D41A1A" w:rsidRDefault="00D41A1A">
            <w:pPr>
              <w:framePr w:w="8333" w:h="2856" w:wrap="none" w:vAnchor="page" w:hAnchor="page" w:x="1084" w:y="3215"/>
              <w:rPr>
                <w:sz w:val="10"/>
                <w:szCs w:val="10"/>
              </w:rPr>
            </w:pPr>
          </w:p>
        </w:tc>
        <w:tc>
          <w:tcPr>
            <w:tcW w:w="2602" w:type="dxa"/>
            <w:shd w:val="clear" w:color="auto" w:fill="FFFFFF"/>
          </w:tcPr>
          <w:p w14:paraId="4D6A038B" w14:textId="77777777" w:rsidR="00D41A1A" w:rsidRDefault="00D41A1A">
            <w:pPr>
              <w:framePr w:w="8333" w:h="2856" w:wrap="none" w:vAnchor="page" w:hAnchor="page" w:x="1084" w:y="3215"/>
              <w:rPr>
                <w:sz w:val="10"/>
                <w:szCs w:val="10"/>
              </w:rPr>
            </w:pPr>
          </w:p>
        </w:tc>
        <w:tc>
          <w:tcPr>
            <w:tcW w:w="1195" w:type="dxa"/>
            <w:shd w:val="clear" w:color="auto" w:fill="FFFFFF"/>
          </w:tcPr>
          <w:p w14:paraId="7716CE53" w14:textId="77777777" w:rsidR="00D41A1A" w:rsidRDefault="00D41A1A">
            <w:pPr>
              <w:framePr w:w="8333" w:h="2856" w:wrap="none" w:vAnchor="page" w:hAnchor="page" w:x="1084" w:y="3215"/>
              <w:rPr>
                <w:sz w:val="10"/>
                <w:szCs w:val="10"/>
              </w:rPr>
            </w:pPr>
          </w:p>
        </w:tc>
        <w:tc>
          <w:tcPr>
            <w:tcW w:w="749" w:type="dxa"/>
            <w:shd w:val="clear" w:color="auto" w:fill="FFFFFF"/>
          </w:tcPr>
          <w:p w14:paraId="40F63665" w14:textId="77777777" w:rsidR="00D41A1A" w:rsidRDefault="00D41A1A">
            <w:pPr>
              <w:framePr w:w="8333" w:h="2856" w:wrap="none" w:vAnchor="page" w:hAnchor="page" w:x="1084" w:y="3215"/>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3115"/>
        <w:gridCol w:w="3187"/>
        <w:gridCol w:w="1426"/>
        <w:gridCol w:w="1310"/>
      </w:tblGrid>
      <w:tr w:rsidR="00D41A1A" w14:paraId="4357CACD" w14:textId="77777777">
        <w:tblPrEx>
          <w:tblCellMar>
            <w:top w:w="0" w:type="dxa"/>
            <w:bottom w:w="0" w:type="dxa"/>
          </w:tblCellMar>
        </w:tblPrEx>
        <w:trPr>
          <w:trHeight w:hRule="exact" w:val="322"/>
        </w:trPr>
        <w:tc>
          <w:tcPr>
            <w:tcW w:w="7728" w:type="dxa"/>
            <w:gridSpan w:val="3"/>
            <w:shd w:val="clear" w:color="auto" w:fill="FFFFFF"/>
            <w:vAlign w:val="center"/>
          </w:tcPr>
          <w:p w14:paraId="2D779E5B" w14:textId="77777777" w:rsidR="00D41A1A" w:rsidRDefault="00543D88">
            <w:pPr>
              <w:pStyle w:val="Jin0"/>
              <w:framePr w:w="9038" w:h="1733" w:wrap="none" w:vAnchor="page" w:hAnchor="page" w:x="1079" w:y="6729"/>
              <w:shd w:val="clear" w:color="auto" w:fill="auto"/>
              <w:rPr>
                <w:sz w:val="18"/>
                <w:szCs w:val="18"/>
              </w:rPr>
            </w:pPr>
            <w:r>
              <w:rPr>
                <w:rFonts w:ascii="Trebuchet MS" w:eastAsia="Trebuchet MS" w:hAnsi="Trebuchet MS" w:cs="Trebuchet MS"/>
                <w:b/>
                <w:bCs/>
                <w:sz w:val="18"/>
                <w:szCs w:val="18"/>
              </w:rPr>
              <w:t>Cena bez DPH</w:t>
            </w:r>
          </w:p>
        </w:tc>
        <w:tc>
          <w:tcPr>
            <w:tcW w:w="1310" w:type="dxa"/>
            <w:shd w:val="clear" w:color="auto" w:fill="FFFFFF"/>
            <w:vAlign w:val="center"/>
          </w:tcPr>
          <w:p w14:paraId="6102CBF8" w14:textId="77777777" w:rsidR="00D41A1A" w:rsidRDefault="00543D88">
            <w:pPr>
              <w:pStyle w:val="Jin0"/>
              <w:framePr w:w="9038" w:h="1733" w:wrap="none" w:vAnchor="page" w:hAnchor="page" w:x="1079" w:y="6729"/>
              <w:shd w:val="clear" w:color="auto" w:fill="auto"/>
              <w:jc w:val="right"/>
              <w:rPr>
                <w:sz w:val="22"/>
                <w:szCs w:val="22"/>
              </w:rPr>
            </w:pPr>
            <w:r>
              <w:rPr>
                <w:rFonts w:ascii="Trebuchet MS" w:eastAsia="Trebuchet MS" w:hAnsi="Trebuchet MS" w:cs="Trebuchet MS"/>
                <w:b/>
                <w:bCs/>
                <w:sz w:val="22"/>
                <w:szCs w:val="22"/>
              </w:rPr>
              <w:t>443 840,00</w:t>
            </w:r>
          </w:p>
        </w:tc>
      </w:tr>
      <w:tr w:rsidR="00D41A1A" w14:paraId="08613426" w14:textId="77777777">
        <w:tblPrEx>
          <w:tblCellMar>
            <w:top w:w="0" w:type="dxa"/>
            <w:bottom w:w="0" w:type="dxa"/>
          </w:tblCellMar>
        </w:tblPrEx>
        <w:trPr>
          <w:trHeight w:hRule="exact" w:val="979"/>
        </w:trPr>
        <w:tc>
          <w:tcPr>
            <w:tcW w:w="3115" w:type="dxa"/>
            <w:tcBorders>
              <w:top w:val="single" w:sz="4" w:space="0" w:color="auto"/>
            </w:tcBorders>
            <w:shd w:val="clear" w:color="auto" w:fill="FFFFFF"/>
            <w:vAlign w:val="bottom"/>
          </w:tcPr>
          <w:p w14:paraId="1A0BEEEB" w14:textId="77777777" w:rsidR="00D41A1A" w:rsidRDefault="00543D88">
            <w:pPr>
              <w:pStyle w:val="Jin0"/>
              <w:framePr w:w="9038" w:h="1733" w:wrap="none" w:vAnchor="page" w:hAnchor="page" w:x="1079" w:y="6729"/>
              <w:shd w:val="clear" w:color="auto" w:fill="auto"/>
              <w:spacing w:after="80"/>
            </w:pPr>
            <w:r>
              <w:rPr>
                <w:rFonts w:ascii="Trebuchet MS" w:eastAsia="Trebuchet MS" w:hAnsi="Trebuchet MS" w:cs="Trebuchet MS"/>
              </w:rPr>
              <w:t>DPHzákladní</w:t>
            </w:r>
          </w:p>
          <w:p w14:paraId="56D97C0B" w14:textId="77777777" w:rsidR="00D41A1A" w:rsidRDefault="00543D88">
            <w:pPr>
              <w:pStyle w:val="Jin0"/>
              <w:framePr w:w="9038" w:h="1733" w:wrap="none" w:vAnchor="page" w:hAnchor="page" w:x="1079" w:y="6729"/>
              <w:shd w:val="clear" w:color="auto" w:fill="auto"/>
              <w:ind w:firstLine="240"/>
            </w:pPr>
            <w:r>
              <w:rPr>
                <w:rFonts w:ascii="Trebuchet MS" w:eastAsia="Trebuchet MS" w:hAnsi="Trebuchet MS" w:cs="Trebuchet MS"/>
              </w:rPr>
              <w:t>snížená</w:t>
            </w:r>
          </w:p>
        </w:tc>
        <w:tc>
          <w:tcPr>
            <w:tcW w:w="3187" w:type="dxa"/>
            <w:tcBorders>
              <w:top w:val="single" w:sz="4" w:space="0" w:color="auto"/>
            </w:tcBorders>
            <w:shd w:val="clear" w:color="auto" w:fill="FFFFFF"/>
            <w:vAlign w:val="center"/>
          </w:tcPr>
          <w:p w14:paraId="7078A78E" w14:textId="77777777" w:rsidR="00D41A1A" w:rsidRDefault="00543D88">
            <w:pPr>
              <w:pStyle w:val="Jin0"/>
              <w:framePr w:w="9038" w:h="1733" w:wrap="none" w:vAnchor="page" w:hAnchor="page" w:x="1079" w:y="6729"/>
              <w:shd w:val="clear" w:color="auto" w:fill="auto"/>
              <w:spacing w:after="80"/>
              <w:ind w:right="480"/>
              <w:jc w:val="right"/>
            </w:pPr>
            <w:r>
              <w:rPr>
                <w:rFonts w:ascii="Trebuchet MS" w:eastAsia="Trebuchet MS" w:hAnsi="Trebuchet MS" w:cs="Trebuchet MS"/>
              </w:rPr>
              <w:t>Základ daně</w:t>
            </w:r>
          </w:p>
          <w:p w14:paraId="5FC0F290" w14:textId="77777777" w:rsidR="00D41A1A" w:rsidRDefault="00543D88">
            <w:pPr>
              <w:pStyle w:val="Jin0"/>
              <w:framePr w:w="9038" w:h="1733" w:wrap="none" w:vAnchor="page" w:hAnchor="page" w:x="1079" w:y="6729"/>
              <w:shd w:val="clear" w:color="auto" w:fill="auto"/>
              <w:spacing w:after="80"/>
              <w:ind w:left="2380"/>
            </w:pPr>
            <w:r>
              <w:rPr>
                <w:rFonts w:ascii="Trebuchet MS" w:eastAsia="Trebuchet MS" w:hAnsi="Trebuchet MS" w:cs="Trebuchet MS"/>
              </w:rPr>
              <w:t>0,00</w:t>
            </w:r>
          </w:p>
          <w:p w14:paraId="08266172" w14:textId="77777777" w:rsidR="00D41A1A" w:rsidRDefault="00543D88">
            <w:pPr>
              <w:pStyle w:val="Jin0"/>
              <w:framePr w:w="9038" w:h="1733" w:wrap="none" w:vAnchor="page" w:hAnchor="page" w:x="1079" w:y="6729"/>
              <w:shd w:val="clear" w:color="auto" w:fill="auto"/>
              <w:spacing w:after="80"/>
              <w:ind w:left="2380"/>
            </w:pPr>
            <w:r>
              <w:rPr>
                <w:rFonts w:ascii="Trebuchet MS" w:eastAsia="Trebuchet MS" w:hAnsi="Trebuchet MS" w:cs="Trebuchet MS"/>
              </w:rPr>
              <w:t>0,00</w:t>
            </w:r>
          </w:p>
        </w:tc>
        <w:tc>
          <w:tcPr>
            <w:tcW w:w="1426" w:type="dxa"/>
            <w:tcBorders>
              <w:top w:val="single" w:sz="4" w:space="0" w:color="auto"/>
            </w:tcBorders>
            <w:shd w:val="clear" w:color="auto" w:fill="FFFFFF"/>
            <w:vAlign w:val="center"/>
          </w:tcPr>
          <w:p w14:paraId="437511CE" w14:textId="77777777" w:rsidR="00D41A1A" w:rsidRDefault="00543D88">
            <w:pPr>
              <w:pStyle w:val="Jin0"/>
              <w:framePr w:w="9038" w:h="1733" w:wrap="none" w:vAnchor="page" w:hAnchor="page" w:x="1079" w:y="6729"/>
              <w:shd w:val="clear" w:color="auto" w:fill="auto"/>
              <w:spacing w:after="80"/>
              <w:jc w:val="right"/>
            </w:pPr>
            <w:r>
              <w:rPr>
                <w:rFonts w:ascii="Trebuchet MS" w:eastAsia="Trebuchet MS" w:hAnsi="Trebuchet MS" w:cs="Trebuchet MS"/>
              </w:rPr>
              <w:t>Sazba daně</w:t>
            </w:r>
          </w:p>
          <w:p w14:paraId="7D38D8EF" w14:textId="77777777" w:rsidR="00D41A1A" w:rsidRDefault="00543D88">
            <w:pPr>
              <w:pStyle w:val="Jin0"/>
              <w:framePr w:w="9038" w:h="1733" w:wrap="none" w:vAnchor="page" w:hAnchor="page" w:x="1079" w:y="6729"/>
              <w:shd w:val="clear" w:color="auto" w:fill="auto"/>
              <w:spacing w:after="80"/>
              <w:ind w:firstLine="880"/>
            </w:pPr>
            <w:r>
              <w:rPr>
                <w:rFonts w:ascii="Trebuchet MS" w:eastAsia="Trebuchet MS" w:hAnsi="Trebuchet MS" w:cs="Trebuchet MS"/>
              </w:rPr>
              <w:t>21,00%</w:t>
            </w:r>
          </w:p>
          <w:p w14:paraId="08E74582" w14:textId="77777777" w:rsidR="00D41A1A" w:rsidRDefault="00543D88">
            <w:pPr>
              <w:pStyle w:val="Jin0"/>
              <w:framePr w:w="9038" w:h="1733" w:wrap="none" w:vAnchor="page" w:hAnchor="page" w:x="1079" w:y="6729"/>
              <w:shd w:val="clear" w:color="auto" w:fill="auto"/>
              <w:spacing w:after="80"/>
              <w:ind w:firstLine="880"/>
            </w:pPr>
            <w:r>
              <w:rPr>
                <w:rFonts w:ascii="Trebuchet MS" w:eastAsia="Trebuchet MS" w:hAnsi="Trebuchet MS" w:cs="Trebuchet MS"/>
              </w:rPr>
              <w:t>15,00%</w:t>
            </w:r>
          </w:p>
        </w:tc>
        <w:tc>
          <w:tcPr>
            <w:tcW w:w="1310" w:type="dxa"/>
            <w:tcBorders>
              <w:top w:val="single" w:sz="4" w:space="0" w:color="auto"/>
            </w:tcBorders>
            <w:shd w:val="clear" w:color="auto" w:fill="FFFFFF"/>
            <w:vAlign w:val="center"/>
          </w:tcPr>
          <w:p w14:paraId="2B62494B" w14:textId="77777777" w:rsidR="00D41A1A" w:rsidRDefault="00543D88">
            <w:pPr>
              <w:pStyle w:val="Jin0"/>
              <w:framePr w:w="9038" w:h="1733" w:wrap="none" w:vAnchor="page" w:hAnchor="page" w:x="1079" w:y="6729"/>
              <w:shd w:val="clear" w:color="auto" w:fill="auto"/>
              <w:spacing w:after="80"/>
              <w:jc w:val="right"/>
            </w:pPr>
            <w:r>
              <w:rPr>
                <w:rFonts w:ascii="Trebuchet MS" w:eastAsia="Trebuchet MS" w:hAnsi="Trebuchet MS" w:cs="Trebuchet MS"/>
              </w:rPr>
              <w:t>Výše daně</w:t>
            </w:r>
          </w:p>
          <w:p w14:paraId="74A29D82" w14:textId="77777777" w:rsidR="00D41A1A" w:rsidRDefault="00543D88">
            <w:pPr>
              <w:pStyle w:val="Jin0"/>
              <w:framePr w:w="9038" w:h="1733" w:wrap="none" w:vAnchor="page" w:hAnchor="page" w:x="1079" w:y="6729"/>
              <w:shd w:val="clear" w:color="auto" w:fill="auto"/>
              <w:spacing w:after="80"/>
              <w:jc w:val="right"/>
            </w:pPr>
            <w:r>
              <w:rPr>
                <w:rFonts w:ascii="Trebuchet MS" w:eastAsia="Trebuchet MS" w:hAnsi="Trebuchet MS" w:cs="Trebuchet MS"/>
              </w:rPr>
              <w:t>0,00</w:t>
            </w:r>
          </w:p>
          <w:p w14:paraId="1D816736" w14:textId="77777777" w:rsidR="00D41A1A" w:rsidRDefault="00543D88">
            <w:pPr>
              <w:pStyle w:val="Jin0"/>
              <w:framePr w:w="9038" w:h="1733" w:wrap="none" w:vAnchor="page" w:hAnchor="page" w:x="1079" w:y="6729"/>
              <w:shd w:val="clear" w:color="auto" w:fill="auto"/>
              <w:spacing w:after="80"/>
              <w:jc w:val="right"/>
            </w:pPr>
            <w:r>
              <w:rPr>
                <w:rFonts w:ascii="Trebuchet MS" w:eastAsia="Trebuchet MS" w:hAnsi="Trebuchet MS" w:cs="Trebuchet MS"/>
              </w:rPr>
              <w:t>0,00</w:t>
            </w:r>
          </w:p>
        </w:tc>
      </w:tr>
      <w:tr w:rsidR="00D41A1A" w14:paraId="0501DDA9" w14:textId="77777777">
        <w:tblPrEx>
          <w:tblCellMar>
            <w:top w:w="0" w:type="dxa"/>
            <w:bottom w:w="0" w:type="dxa"/>
          </w:tblCellMar>
        </w:tblPrEx>
        <w:trPr>
          <w:trHeight w:hRule="exact" w:val="432"/>
        </w:trPr>
        <w:tc>
          <w:tcPr>
            <w:tcW w:w="3115" w:type="dxa"/>
            <w:tcBorders>
              <w:top w:val="single" w:sz="4" w:space="0" w:color="auto"/>
              <w:left w:val="single" w:sz="4" w:space="0" w:color="auto"/>
              <w:bottom w:val="single" w:sz="4" w:space="0" w:color="auto"/>
            </w:tcBorders>
            <w:shd w:val="clear" w:color="auto" w:fill="FFFFFF"/>
            <w:vAlign w:val="center"/>
          </w:tcPr>
          <w:p w14:paraId="141A4BC2" w14:textId="77777777" w:rsidR="00D41A1A" w:rsidRDefault="00543D88">
            <w:pPr>
              <w:pStyle w:val="Jin0"/>
              <w:framePr w:w="9038" w:h="1733" w:wrap="none" w:vAnchor="page" w:hAnchor="page" w:x="1079" w:y="6729"/>
              <w:shd w:val="clear" w:color="auto" w:fill="auto"/>
              <w:rPr>
                <w:sz w:val="22"/>
                <w:szCs w:val="22"/>
              </w:rPr>
            </w:pPr>
            <w:r>
              <w:rPr>
                <w:rFonts w:ascii="Trebuchet MS" w:eastAsia="Trebuchet MS" w:hAnsi="Trebuchet MS" w:cs="Trebuchet MS"/>
                <w:b/>
                <w:bCs/>
                <w:sz w:val="22"/>
                <w:szCs w:val="22"/>
              </w:rPr>
              <w:t>Cena s DPH</w:t>
            </w:r>
          </w:p>
        </w:tc>
        <w:tc>
          <w:tcPr>
            <w:tcW w:w="3187" w:type="dxa"/>
            <w:tcBorders>
              <w:top w:val="single" w:sz="4" w:space="0" w:color="auto"/>
              <w:bottom w:val="single" w:sz="4" w:space="0" w:color="auto"/>
            </w:tcBorders>
            <w:shd w:val="clear" w:color="auto" w:fill="FFFFFF"/>
            <w:vAlign w:val="center"/>
          </w:tcPr>
          <w:p w14:paraId="4FD8FC8F" w14:textId="77777777" w:rsidR="00D41A1A" w:rsidRDefault="00543D88">
            <w:pPr>
              <w:pStyle w:val="Jin0"/>
              <w:framePr w:w="9038" w:h="1733" w:wrap="none" w:vAnchor="page" w:hAnchor="page" w:x="1079" w:y="6729"/>
              <w:shd w:val="clear" w:color="auto" w:fill="auto"/>
              <w:ind w:right="140"/>
              <w:jc w:val="right"/>
              <w:rPr>
                <w:sz w:val="22"/>
                <w:szCs w:val="22"/>
              </w:rPr>
            </w:pPr>
            <w:r>
              <w:rPr>
                <w:rFonts w:ascii="Trebuchet MS" w:eastAsia="Trebuchet MS" w:hAnsi="Trebuchet MS" w:cs="Trebuchet MS"/>
                <w:b/>
                <w:bCs/>
                <w:sz w:val="22"/>
                <w:szCs w:val="22"/>
              </w:rPr>
              <w:t>v</w:t>
            </w:r>
          </w:p>
        </w:tc>
        <w:tc>
          <w:tcPr>
            <w:tcW w:w="1426" w:type="dxa"/>
            <w:tcBorders>
              <w:top w:val="single" w:sz="4" w:space="0" w:color="auto"/>
              <w:bottom w:val="single" w:sz="4" w:space="0" w:color="auto"/>
            </w:tcBorders>
            <w:shd w:val="clear" w:color="auto" w:fill="FFFFFF"/>
            <w:vAlign w:val="center"/>
          </w:tcPr>
          <w:p w14:paraId="525DE4CC" w14:textId="77777777" w:rsidR="00D41A1A" w:rsidRDefault="00543D88">
            <w:pPr>
              <w:pStyle w:val="Jin0"/>
              <w:framePr w:w="9038" w:h="1733" w:wrap="none" w:vAnchor="page" w:hAnchor="page" w:x="1079" w:y="6729"/>
              <w:shd w:val="clear" w:color="auto" w:fill="auto"/>
              <w:ind w:firstLine="140"/>
              <w:rPr>
                <w:sz w:val="22"/>
                <w:szCs w:val="22"/>
              </w:rPr>
            </w:pPr>
            <w:r>
              <w:rPr>
                <w:rFonts w:ascii="Trebuchet MS" w:eastAsia="Trebuchet MS" w:hAnsi="Trebuchet MS" w:cs="Trebuchet MS"/>
                <w:b/>
                <w:bCs/>
                <w:sz w:val="22"/>
                <w:szCs w:val="22"/>
              </w:rPr>
              <w:t>CZK</w:t>
            </w:r>
          </w:p>
        </w:tc>
        <w:tc>
          <w:tcPr>
            <w:tcW w:w="1310" w:type="dxa"/>
            <w:tcBorders>
              <w:top w:val="single" w:sz="4" w:space="0" w:color="auto"/>
              <w:bottom w:val="single" w:sz="4" w:space="0" w:color="auto"/>
            </w:tcBorders>
            <w:shd w:val="clear" w:color="auto" w:fill="FFFFFF"/>
            <w:vAlign w:val="center"/>
          </w:tcPr>
          <w:p w14:paraId="771F40B2" w14:textId="77777777" w:rsidR="00D41A1A" w:rsidRDefault="00543D88">
            <w:pPr>
              <w:pStyle w:val="Jin0"/>
              <w:framePr w:w="9038" w:h="1733" w:wrap="none" w:vAnchor="page" w:hAnchor="page" w:x="1079" w:y="6729"/>
              <w:shd w:val="clear" w:color="auto" w:fill="auto"/>
              <w:jc w:val="right"/>
              <w:rPr>
                <w:sz w:val="22"/>
                <w:szCs w:val="22"/>
              </w:rPr>
            </w:pPr>
            <w:r>
              <w:rPr>
                <w:rFonts w:ascii="Trebuchet MS" w:eastAsia="Trebuchet MS" w:hAnsi="Trebuchet MS" w:cs="Trebuchet MS"/>
                <w:b/>
                <w:bCs/>
                <w:sz w:val="22"/>
                <w:szCs w:val="22"/>
              </w:rPr>
              <w:t>443 840,00</w:t>
            </w:r>
          </w:p>
        </w:tc>
      </w:tr>
    </w:tbl>
    <w:p w14:paraId="33A14C93" w14:textId="77777777" w:rsidR="00D41A1A" w:rsidRDefault="00543D88">
      <w:pPr>
        <w:pStyle w:val="Zhlavnebozpat0"/>
        <w:framePr w:wrap="none" w:vAnchor="page" w:hAnchor="page" w:x="5375" w:y="16439"/>
        <w:shd w:val="clear" w:color="auto" w:fill="auto"/>
        <w:rPr>
          <w:sz w:val="14"/>
          <w:szCs w:val="14"/>
        </w:rPr>
      </w:pPr>
      <w:r>
        <w:rPr>
          <w:sz w:val="14"/>
          <w:szCs w:val="14"/>
        </w:rPr>
        <w:t>Strana 212 z 214</w:t>
      </w:r>
    </w:p>
    <w:p w14:paraId="4E037560"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5BAB2C6" w14:textId="77777777" w:rsidR="00D41A1A" w:rsidRDefault="00D41A1A">
      <w:pPr>
        <w:spacing w:line="1" w:lineRule="exact"/>
      </w:pPr>
    </w:p>
    <w:p w14:paraId="16693A09" w14:textId="77777777" w:rsidR="00D41A1A" w:rsidRDefault="00543D88">
      <w:pPr>
        <w:pStyle w:val="Nadpis10"/>
        <w:framePr w:wrap="none" w:vAnchor="page" w:hAnchor="page" w:x="843" w:y="971"/>
        <w:shd w:val="clear" w:color="auto" w:fill="auto"/>
        <w:spacing w:after="0"/>
        <w:ind w:firstLine="0"/>
      </w:pPr>
      <w:bookmarkStart w:id="148" w:name="bookmark148"/>
      <w:bookmarkStart w:id="149" w:name="bookmark149"/>
      <w:r>
        <w:t>REKAPITULACE ČLENĚNÍ SOUPISU PRACÍ</w:t>
      </w:r>
      <w:bookmarkEnd w:id="148"/>
      <w:bookmarkEnd w:id="149"/>
    </w:p>
    <w:p w14:paraId="5DE43885" w14:textId="77777777" w:rsidR="00D41A1A" w:rsidRDefault="00543D88">
      <w:pPr>
        <w:pStyle w:val="Jin0"/>
        <w:framePr w:w="9274" w:h="1042" w:hRule="exact" w:wrap="none" w:vAnchor="page" w:hAnchor="page" w:x="843" w:y="1610"/>
        <w:shd w:val="clear" w:color="auto" w:fill="auto"/>
        <w:spacing w:after="60"/>
        <w:rPr>
          <w:sz w:val="16"/>
          <w:szCs w:val="16"/>
        </w:rPr>
      </w:pPr>
      <w:r>
        <w:rPr>
          <w:rFonts w:ascii="Trebuchet MS" w:eastAsia="Trebuchet MS" w:hAnsi="Trebuchet MS" w:cs="Trebuchet MS"/>
          <w:sz w:val="16"/>
          <w:szCs w:val="16"/>
        </w:rPr>
        <w:t>Stavba:</w:t>
      </w:r>
    </w:p>
    <w:p w14:paraId="17592A93" w14:textId="77777777" w:rsidR="00D41A1A" w:rsidRDefault="00543D88">
      <w:pPr>
        <w:pStyle w:val="Jin0"/>
        <w:framePr w:w="9274" w:h="1042" w:hRule="exact" w:wrap="none" w:vAnchor="page" w:hAnchor="page" w:x="843" w:y="1610"/>
        <w:shd w:val="clear" w:color="auto" w:fill="auto"/>
        <w:spacing w:after="60"/>
        <w:ind w:firstLine="500"/>
        <w:rPr>
          <w:sz w:val="16"/>
          <w:szCs w:val="16"/>
        </w:rPr>
      </w:pPr>
      <w:r>
        <w:rPr>
          <w:rFonts w:ascii="Trebuchet MS" w:eastAsia="Trebuchet MS" w:hAnsi="Trebuchet MS" w:cs="Trebuchet MS"/>
          <w:sz w:val="16"/>
          <w:szCs w:val="16"/>
        </w:rPr>
        <w:t>... - soustava domovních ČOV</w:t>
      </w:r>
    </w:p>
    <w:p w14:paraId="52C2FE3A" w14:textId="77777777" w:rsidR="00D41A1A" w:rsidRDefault="00543D88">
      <w:pPr>
        <w:pStyle w:val="Jin0"/>
        <w:framePr w:w="9274" w:h="1042" w:hRule="exact" w:wrap="none" w:vAnchor="page" w:hAnchor="page" w:x="843" w:y="1610"/>
        <w:shd w:val="clear" w:color="auto" w:fill="auto"/>
        <w:spacing w:after="60"/>
        <w:rPr>
          <w:sz w:val="16"/>
          <w:szCs w:val="16"/>
        </w:rPr>
      </w:pPr>
      <w:r>
        <w:rPr>
          <w:rFonts w:ascii="Trebuchet MS" w:eastAsia="Trebuchet MS" w:hAnsi="Trebuchet MS" w:cs="Trebuchet MS"/>
          <w:sz w:val="16"/>
          <w:szCs w:val="16"/>
        </w:rPr>
        <w:t>Objekt:</w:t>
      </w:r>
    </w:p>
    <w:p w14:paraId="1D9FD316" w14:textId="77777777" w:rsidR="00D41A1A" w:rsidRDefault="00543D88">
      <w:pPr>
        <w:pStyle w:val="Nadpis20"/>
        <w:framePr w:w="9274" w:h="1042" w:hRule="exact" w:wrap="none" w:vAnchor="page" w:hAnchor="page" w:x="843" w:y="1610"/>
        <w:shd w:val="clear" w:color="auto" w:fill="auto"/>
        <w:spacing w:before="0" w:after="0"/>
        <w:ind w:firstLine="500"/>
      </w:pPr>
      <w:bookmarkStart w:id="150" w:name="bookmark150"/>
      <w:bookmarkStart w:id="151" w:name="bookmark151"/>
      <w:r>
        <w:rPr>
          <w:rFonts w:ascii="Trebuchet MS" w:eastAsia="Trebuchet MS" w:hAnsi="Trebuchet MS" w:cs="Trebuchet MS"/>
        </w:rPr>
        <w:t>Navazující služby</w:t>
      </w:r>
      <w:bookmarkEnd w:id="150"/>
      <w:bookmarkEnd w:id="151"/>
    </w:p>
    <w:p w14:paraId="1771A892" w14:textId="77777777" w:rsidR="00D41A1A" w:rsidRDefault="00543D88">
      <w:pPr>
        <w:pStyle w:val="Jin0"/>
        <w:framePr w:w="845" w:h="816" w:hRule="exact" w:wrap="none" w:vAnchor="page" w:hAnchor="page" w:x="843" w:y="2824"/>
        <w:shd w:val="clear" w:color="auto" w:fill="auto"/>
        <w:spacing w:after="180"/>
        <w:rPr>
          <w:sz w:val="16"/>
          <w:szCs w:val="16"/>
        </w:rPr>
      </w:pPr>
      <w:r>
        <w:rPr>
          <w:rFonts w:ascii="Trebuchet MS" w:eastAsia="Trebuchet MS" w:hAnsi="Trebuchet MS" w:cs="Trebuchet MS"/>
          <w:sz w:val="16"/>
          <w:szCs w:val="16"/>
        </w:rPr>
        <w:t>Místo:</w:t>
      </w:r>
    </w:p>
    <w:p w14:paraId="7E5C97A4" w14:textId="77777777" w:rsidR="00D41A1A" w:rsidRDefault="00543D88">
      <w:pPr>
        <w:pStyle w:val="Jin0"/>
        <w:framePr w:w="845" w:h="816" w:hRule="exact" w:wrap="none" w:vAnchor="page" w:hAnchor="page" w:x="843" w:y="2824"/>
        <w:shd w:val="clear" w:color="auto" w:fill="auto"/>
        <w:rPr>
          <w:sz w:val="16"/>
          <w:szCs w:val="16"/>
        </w:rPr>
      </w:pPr>
      <w:r>
        <w:rPr>
          <w:rFonts w:ascii="Trebuchet MS" w:eastAsia="Trebuchet MS" w:hAnsi="Trebuchet MS" w:cs="Trebuchet MS"/>
          <w:sz w:val="16"/>
          <w:szCs w:val="16"/>
        </w:rPr>
        <w:t>Zadavatel:</w:t>
      </w:r>
    </w:p>
    <w:p w14:paraId="41326E08" w14:textId="77777777" w:rsidR="00D41A1A" w:rsidRDefault="00543D88">
      <w:pPr>
        <w:pStyle w:val="Jin0"/>
        <w:framePr w:w="845" w:h="816" w:hRule="exact" w:wrap="none" w:vAnchor="page" w:hAnchor="page" w:x="843" w:y="2824"/>
        <w:shd w:val="clear" w:color="auto" w:fill="auto"/>
        <w:rPr>
          <w:sz w:val="16"/>
          <w:szCs w:val="16"/>
        </w:rPr>
      </w:pPr>
      <w:r>
        <w:rPr>
          <w:rFonts w:ascii="Trebuchet MS" w:eastAsia="Trebuchet MS" w:hAnsi="Trebuchet MS" w:cs="Trebuchet MS"/>
          <w:sz w:val="16"/>
          <w:szCs w:val="16"/>
        </w:rPr>
        <w:t>Uchazeč:</w:t>
      </w:r>
    </w:p>
    <w:p w14:paraId="46B401B2" w14:textId="77777777" w:rsidR="00D41A1A" w:rsidRDefault="00543D88">
      <w:pPr>
        <w:pStyle w:val="Jin0"/>
        <w:framePr w:w="773" w:h="826" w:hRule="exact" w:wrap="none" w:vAnchor="page" w:hAnchor="page" w:x="2278" w:y="2824"/>
        <w:shd w:val="clear" w:color="auto" w:fill="auto"/>
        <w:spacing w:after="180"/>
        <w:rPr>
          <w:sz w:val="16"/>
          <w:szCs w:val="16"/>
        </w:rPr>
      </w:pPr>
      <w:r>
        <w:rPr>
          <w:rFonts w:ascii="Trebuchet MS" w:eastAsia="Trebuchet MS" w:hAnsi="Trebuchet MS" w:cs="Trebuchet MS"/>
          <w:sz w:val="16"/>
          <w:szCs w:val="16"/>
        </w:rPr>
        <w:t>0</w:t>
      </w:r>
    </w:p>
    <w:p w14:paraId="02B1ECE0" w14:textId="77777777" w:rsidR="00D41A1A" w:rsidRDefault="00543D88">
      <w:pPr>
        <w:pStyle w:val="Jin0"/>
        <w:framePr w:w="773" w:h="826" w:hRule="exact" w:wrap="none" w:vAnchor="page" w:hAnchor="page" w:x="2278" w:y="2824"/>
        <w:shd w:val="clear" w:color="auto" w:fill="auto"/>
        <w:rPr>
          <w:sz w:val="16"/>
          <w:szCs w:val="16"/>
        </w:rPr>
      </w:pPr>
      <w:r>
        <w:rPr>
          <w:rFonts w:ascii="Trebuchet MS" w:eastAsia="Trebuchet MS" w:hAnsi="Trebuchet MS" w:cs="Trebuchet MS"/>
          <w:sz w:val="16"/>
          <w:szCs w:val="16"/>
        </w:rPr>
        <w:t>0</w:t>
      </w:r>
    </w:p>
    <w:p w14:paraId="7ED8ED5E" w14:textId="77777777" w:rsidR="00D41A1A" w:rsidRDefault="00543D88">
      <w:pPr>
        <w:pStyle w:val="Jin0"/>
        <w:framePr w:w="773" w:h="826" w:hRule="exact" w:wrap="none" w:vAnchor="page" w:hAnchor="page" w:x="2278" w:y="2824"/>
        <w:shd w:val="clear" w:color="auto" w:fill="auto"/>
        <w:rPr>
          <w:sz w:val="16"/>
          <w:szCs w:val="16"/>
        </w:rPr>
      </w:pPr>
      <w:r>
        <w:rPr>
          <w:rFonts w:ascii="Trebuchet MS" w:eastAsia="Trebuchet MS" w:hAnsi="Trebuchet MS" w:cs="Trebuchet MS"/>
          <w:sz w:val="16"/>
          <w:szCs w:val="16"/>
        </w:rPr>
        <w:t>po výběru</w:t>
      </w:r>
    </w:p>
    <w:p w14:paraId="63171E7E" w14:textId="77777777" w:rsidR="00D41A1A" w:rsidRDefault="00543D88">
      <w:pPr>
        <w:pStyle w:val="Jin0"/>
        <w:framePr w:w="1387" w:h="605" w:hRule="exact" w:wrap="none" w:vAnchor="page" w:hAnchor="page" w:x="8038" w:y="2824"/>
        <w:shd w:val="clear" w:color="auto" w:fill="auto"/>
        <w:spacing w:after="180"/>
        <w:rPr>
          <w:sz w:val="16"/>
          <w:szCs w:val="16"/>
        </w:rPr>
      </w:pPr>
      <w:r>
        <w:rPr>
          <w:rFonts w:ascii="Trebuchet MS" w:eastAsia="Trebuchet MS" w:hAnsi="Trebuchet MS" w:cs="Trebuchet MS"/>
          <w:sz w:val="16"/>
          <w:szCs w:val="16"/>
        </w:rPr>
        <w:t>Datum: 01/2024</w:t>
      </w:r>
    </w:p>
    <w:p w14:paraId="08F9B58C" w14:textId="77777777" w:rsidR="00D41A1A" w:rsidRDefault="00543D88">
      <w:pPr>
        <w:pStyle w:val="Jin0"/>
        <w:framePr w:w="1387" w:h="605" w:hRule="exact" w:wrap="none" w:vAnchor="page" w:hAnchor="page" w:x="8038" w:y="2824"/>
        <w:shd w:val="clear" w:color="auto" w:fill="auto"/>
        <w:rPr>
          <w:sz w:val="16"/>
          <w:szCs w:val="16"/>
        </w:rPr>
      </w:pPr>
      <w:r>
        <w:rPr>
          <w:rFonts w:ascii="Trebuchet MS" w:eastAsia="Trebuchet MS" w:hAnsi="Trebuchet MS" w:cs="Trebuchet MS"/>
          <w:sz w:val="16"/>
          <w:szCs w:val="16"/>
        </w:rPr>
        <w:t>Projektant0:</w:t>
      </w:r>
    </w:p>
    <w:p w14:paraId="6EB6734E" w14:textId="77777777" w:rsidR="00D41A1A" w:rsidRDefault="00543D88">
      <w:pPr>
        <w:pStyle w:val="Titulektabulky0"/>
        <w:framePr w:wrap="none" w:vAnchor="page" w:hAnchor="page" w:x="843" w:y="3962"/>
        <w:shd w:val="clear" w:color="auto" w:fill="auto"/>
      </w:pPr>
      <w:r>
        <w:t>Kód dílu - Popis</w:t>
      </w:r>
    </w:p>
    <w:p w14:paraId="6872610F" w14:textId="77777777" w:rsidR="00D41A1A" w:rsidRDefault="00543D88">
      <w:pPr>
        <w:pStyle w:val="Titulektabulky0"/>
        <w:framePr w:wrap="none" w:vAnchor="page" w:hAnchor="page" w:x="8638" w:y="3962"/>
        <w:shd w:val="clear" w:color="auto" w:fill="auto"/>
      </w:pPr>
      <w:r>
        <w:t>Cena celkem [CZK]</w:t>
      </w:r>
    </w:p>
    <w:tbl>
      <w:tblPr>
        <w:tblOverlap w:val="never"/>
        <w:tblW w:w="0" w:type="auto"/>
        <w:tblLayout w:type="fixed"/>
        <w:tblCellMar>
          <w:left w:w="10" w:type="dxa"/>
          <w:right w:w="10" w:type="dxa"/>
        </w:tblCellMar>
        <w:tblLook w:val="04A0" w:firstRow="1" w:lastRow="0" w:firstColumn="1" w:lastColumn="0" w:noHBand="0" w:noVBand="1"/>
      </w:tblPr>
      <w:tblGrid>
        <w:gridCol w:w="5722"/>
        <w:gridCol w:w="3523"/>
      </w:tblGrid>
      <w:tr w:rsidR="00D41A1A" w14:paraId="5D63CE5B" w14:textId="77777777">
        <w:tblPrEx>
          <w:tblCellMar>
            <w:top w:w="0" w:type="dxa"/>
            <w:bottom w:w="0" w:type="dxa"/>
          </w:tblCellMar>
        </w:tblPrEx>
        <w:trPr>
          <w:trHeight w:hRule="exact" w:val="355"/>
        </w:trPr>
        <w:tc>
          <w:tcPr>
            <w:tcW w:w="5722" w:type="dxa"/>
            <w:shd w:val="clear" w:color="auto" w:fill="FFFFFF"/>
            <w:vAlign w:val="center"/>
          </w:tcPr>
          <w:p w14:paraId="070261AE" w14:textId="77777777" w:rsidR="00D41A1A" w:rsidRDefault="00543D88">
            <w:pPr>
              <w:pStyle w:val="Jin0"/>
              <w:framePr w:w="9245" w:h="1123" w:wrap="none" w:vAnchor="page" w:hAnchor="page" w:x="872" w:y="4619"/>
              <w:shd w:val="clear" w:color="auto" w:fill="auto"/>
              <w:rPr>
                <w:sz w:val="22"/>
                <w:szCs w:val="22"/>
              </w:rPr>
            </w:pPr>
            <w:r>
              <w:rPr>
                <w:rFonts w:ascii="Trebuchet MS" w:eastAsia="Trebuchet MS" w:hAnsi="Trebuchet MS" w:cs="Trebuchet MS"/>
                <w:b/>
                <w:bCs/>
                <w:sz w:val="22"/>
                <w:szCs w:val="22"/>
              </w:rPr>
              <w:t>Náklady soupisu celkem</w:t>
            </w:r>
          </w:p>
        </w:tc>
        <w:tc>
          <w:tcPr>
            <w:tcW w:w="3523" w:type="dxa"/>
            <w:shd w:val="clear" w:color="auto" w:fill="FFFFFF"/>
            <w:vAlign w:val="center"/>
          </w:tcPr>
          <w:p w14:paraId="016A12E7" w14:textId="77777777" w:rsidR="00D41A1A" w:rsidRDefault="00543D88">
            <w:pPr>
              <w:pStyle w:val="Jin0"/>
              <w:framePr w:w="9245" w:h="1123" w:wrap="none" w:vAnchor="page" w:hAnchor="page" w:x="872" w:y="4619"/>
              <w:shd w:val="clear" w:color="auto" w:fill="auto"/>
              <w:jc w:val="right"/>
              <w:rPr>
                <w:sz w:val="22"/>
                <w:szCs w:val="22"/>
              </w:rPr>
            </w:pPr>
            <w:r>
              <w:rPr>
                <w:rFonts w:ascii="Trebuchet MS" w:eastAsia="Trebuchet MS" w:hAnsi="Trebuchet MS" w:cs="Trebuchet MS"/>
                <w:b/>
                <w:bCs/>
                <w:sz w:val="22"/>
                <w:szCs w:val="22"/>
              </w:rPr>
              <w:t>443 840,00</w:t>
            </w:r>
          </w:p>
        </w:tc>
      </w:tr>
      <w:tr w:rsidR="00D41A1A" w14:paraId="009FB582" w14:textId="77777777">
        <w:tblPrEx>
          <w:tblCellMar>
            <w:top w:w="0" w:type="dxa"/>
            <w:bottom w:w="0" w:type="dxa"/>
          </w:tblCellMar>
        </w:tblPrEx>
        <w:trPr>
          <w:trHeight w:hRule="exact" w:val="427"/>
        </w:trPr>
        <w:tc>
          <w:tcPr>
            <w:tcW w:w="5722" w:type="dxa"/>
            <w:shd w:val="clear" w:color="auto" w:fill="FFFFFF"/>
            <w:vAlign w:val="bottom"/>
          </w:tcPr>
          <w:p w14:paraId="58F059DE" w14:textId="77777777" w:rsidR="00D41A1A" w:rsidRDefault="00543D88">
            <w:pPr>
              <w:pStyle w:val="Jin0"/>
              <w:framePr w:w="9245" w:h="1123" w:wrap="none" w:vAnchor="page" w:hAnchor="page" w:x="872" w:y="4619"/>
              <w:shd w:val="clear" w:color="auto" w:fill="auto"/>
              <w:ind w:firstLine="220"/>
              <w:rPr>
                <w:sz w:val="22"/>
                <w:szCs w:val="22"/>
              </w:rPr>
            </w:pPr>
            <w:r>
              <w:rPr>
                <w:rFonts w:ascii="Trebuchet MS" w:eastAsia="Trebuchet MS" w:hAnsi="Trebuchet MS" w:cs="Trebuchet MS"/>
                <w:sz w:val="22"/>
                <w:szCs w:val="22"/>
              </w:rPr>
              <w:t>Navazující služby</w:t>
            </w:r>
          </w:p>
        </w:tc>
        <w:tc>
          <w:tcPr>
            <w:tcW w:w="3523" w:type="dxa"/>
            <w:shd w:val="clear" w:color="auto" w:fill="FFFFFF"/>
            <w:vAlign w:val="bottom"/>
          </w:tcPr>
          <w:p w14:paraId="17B472AB" w14:textId="77777777" w:rsidR="00D41A1A" w:rsidRDefault="00543D88">
            <w:pPr>
              <w:pStyle w:val="Jin0"/>
              <w:framePr w:w="9245" w:h="1123" w:wrap="none" w:vAnchor="page" w:hAnchor="page" w:x="872" w:y="4619"/>
              <w:shd w:val="clear" w:color="auto" w:fill="auto"/>
              <w:jc w:val="right"/>
              <w:rPr>
                <w:sz w:val="22"/>
                <w:szCs w:val="22"/>
              </w:rPr>
            </w:pPr>
            <w:r>
              <w:rPr>
                <w:rFonts w:ascii="Trebuchet MS" w:eastAsia="Trebuchet MS" w:hAnsi="Trebuchet MS" w:cs="Trebuchet MS"/>
                <w:sz w:val="22"/>
                <w:szCs w:val="22"/>
              </w:rPr>
              <w:t>443 840,00</w:t>
            </w:r>
          </w:p>
        </w:tc>
      </w:tr>
      <w:tr w:rsidR="00D41A1A" w14:paraId="3254AD31" w14:textId="77777777">
        <w:tblPrEx>
          <w:tblCellMar>
            <w:top w:w="0" w:type="dxa"/>
            <w:bottom w:w="0" w:type="dxa"/>
          </w:tblCellMar>
        </w:tblPrEx>
        <w:trPr>
          <w:trHeight w:hRule="exact" w:val="341"/>
        </w:trPr>
        <w:tc>
          <w:tcPr>
            <w:tcW w:w="5722" w:type="dxa"/>
            <w:tcBorders>
              <w:top w:val="single" w:sz="4" w:space="0" w:color="auto"/>
              <w:bottom w:val="single" w:sz="4" w:space="0" w:color="auto"/>
            </w:tcBorders>
            <w:shd w:val="clear" w:color="auto" w:fill="FFFFFF"/>
            <w:vAlign w:val="bottom"/>
          </w:tcPr>
          <w:p w14:paraId="0A02F63A" w14:textId="77777777" w:rsidR="00D41A1A" w:rsidRDefault="00543D88">
            <w:pPr>
              <w:pStyle w:val="Jin0"/>
              <w:framePr w:w="9245" w:h="1123" w:wrap="none" w:vAnchor="page" w:hAnchor="page" w:x="872" w:y="4619"/>
              <w:shd w:val="clear" w:color="auto" w:fill="auto"/>
              <w:ind w:firstLine="440"/>
              <w:rPr>
                <w:sz w:val="18"/>
                <w:szCs w:val="18"/>
              </w:rPr>
            </w:pPr>
            <w:r>
              <w:rPr>
                <w:rFonts w:ascii="Trebuchet MS" w:eastAsia="Trebuchet MS" w:hAnsi="Trebuchet MS" w:cs="Trebuchet MS"/>
                <w:sz w:val="18"/>
                <w:szCs w:val="18"/>
              </w:rPr>
              <w:t>1P r-aSvliudžeblnyá údržba a monitoring ČOV</w:t>
            </w:r>
          </w:p>
        </w:tc>
        <w:tc>
          <w:tcPr>
            <w:tcW w:w="3523" w:type="dxa"/>
            <w:tcBorders>
              <w:top w:val="single" w:sz="4" w:space="0" w:color="auto"/>
              <w:bottom w:val="single" w:sz="4" w:space="0" w:color="auto"/>
            </w:tcBorders>
            <w:shd w:val="clear" w:color="auto" w:fill="FFFFFF"/>
            <w:vAlign w:val="bottom"/>
          </w:tcPr>
          <w:p w14:paraId="2EACB2D0" w14:textId="77777777" w:rsidR="00D41A1A" w:rsidRDefault="00543D88">
            <w:pPr>
              <w:pStyle w:val="Jin0"/>
              <w:framePr w:w="9245" w:h="1123" w:wrap="none" w:vAnchor="page" w:hAnchor="page" w:x="872" w:y="4619"/>
              <w:shd w:val="clear" w:color="auto" w:fill="auto"/>
              <w:jc w:val="right"/>
              <w:rPr>
                <w:sz w:val="18"/>
                <w:szCs w:val="18"/>
              </w:rPr>
            </w:pPr>
            <w:r>
              <w:rPr>
                <w:rFonts w:ascii="Trebuchet MS" w:eastAsia="Trebuchet MS" w:hAnsi="Trebuchet MS" w:cs="Trebuchet MS"/>
                <w:sz w:val="18"/>
                <w:szCs w:val="18"/>
              </w:rPr>
              <w:t>443 840,00</w:t>
            </w:r>
          </w:p>
        </w:tc>
      </w:tr>
    </w:tbl>
    <w:p w14:paraId="758507E7" w14:textId="77777777" w:rsidR="00D41A1A" w:rsidRDefault="00543D88">
      <w:pPr>
        <w:pStyle w:val="Zhlavnebozpat0"/>
        <w:framePr w:wrap="none" w:vAnchor="page" w:hAnchor="page" w:x="5374" w:y="16365"/>
        <w:shd w:val="clear" w:color="auto" w:fill="auto"/>
        <w:rPr>
          <w:sz w:val="14"/>
          <w:szCs w:val="14"/>
        </w:rPr>
      </w:pPr>
      <w:r>
        <w:rPr>
          <w:sz w:val="14"/>
          <w:szCs w:val="14"/>
        </w:rPr>
        <w:t>Strana 213 z 214</w:t>
      </w:r>
    </w:p>
    <w:p w14:paraId="0B8D1BF9"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3F76E2AB" w14:textId="77777777" w:rsidR="00D41A1A" w:rsidRDefault="00D41A1A">
      <w:pPr>
        <w:spacing w:line="1" w:lineRule="exact"/>
      </w:pPr>
    </w:p>
    <w:p w14:paraId="4EE29156" w14:textId="77777777" w:rsidR="00D41A1A" w:rsidRDefault="00543D88">
      <w:pPr>
        <w:pStyle w:val="Nadpis10"/>
        <w:framePr w:wrap="none" w:vAnchor="page" w:hAnchor="page" w:x="842" w:y="986"/>
        <w:shd w:val="clear" w:color="auto" w:fill="auto"/>
        <w:spacing w:after="0"/>
        <w:ind w:firstLine="0"/>
      </w:pPr>
      <w:bookmarkStart w:id="152" w:name="bookmark152"/>
      <w:bookmarkStart w:id="153" w:name="bookmark153"/>
      <w:r>
        <w:t>SOUPIS PRACÍ</w:t>
      </w:r>
      <w:bookmarkEnd w:id="152"/>
      <w:bookmarkEnd w:id="153"/>
    </w:p>
    <w:p w14:paraId="64EE7A90" w14:textId="77777777" w:rsidR="00D41A1A" w:rsidRDefault="00543D88">
      <w:pPr>
        <w:pStyle w:val="Jin0"/>
        <w:framePr w:w="10133" w:h="1042" w:hRule="exact" w:wrap="none" w:vAnchor="page" w:hAnchor="page" w:x="842" w:y="1610"/>
        <w:shd w:val="clear" w:color="auto" w:fill="auto"/>
        <w:spacing w:after="60"/>
        <w:rPr>
          <w:sz w:val="16"/>
          <w:szCs w:val="16"/>
        </w:rPr>
      </w:pPr>
      <w:r>
        <w:rPr>
          <w:rFonts w:ascii="Trebuchet MS" w:eastAsia="Trebuchet MS" w:hAnsi="Trebuchet MS" w:cs="Trebuchet MS"/>
          <w:sz w:val="16"/>
          <w:szCs w:val="16"/>
        </w:rPr>
        <w:t>Stavba:</w:t>
      </w:r>
    </w:p>
    <w:p w14:paraId="2BE0DCDA" w14:textId="77777777" w:rsidR="00D41A1A" w:rsidRDefault="00543D88">
      <w:pPr>
        <w:pStyle w:val="Jin0"/>
        <w:framePr w:w="10133" w:h="1042" w:hRule="exact" w:wrap="none" w:vAnchor="page" w:hAnchor="page" w:x="842" w:y="1610"/>
        <w:shd w:val="clear" w:color="auto" w:fill="auto"/>
        <w:spacing w:after="60"/>
        <w:ind w:firstLine="500"/>
        <w:rPr>
          <w:sz w:val="16"/>
          <w:szCs w:val="16"/>
        </w:rPr>
      </w:pPr>
      <w:r>
        <w:rPr>
          <w:rFonts w:ascii="Trebuchet MS" w:eastAsia="Trebuchet MS" w:hAnsi="Trebuchet MS" w:cs="Trebuchet MS"/>
          <w:sz w:val="16"/>
          <w:szCs w:val="16"/>
        </w:rPr>
        <w:t>... - soustava domovních ČOV</w:t>
      </w:r>
    </w:p>
    <w:p w14:paraId="6C85584E" w14:textId="77777777" w:rsidR="00D41A1A" w:rsidRDefault="00543D88">
      <w:pPr>
        <w:pStyle w:val="Jin0"/>
        <w:framePr w:w="10133" w:h="1042" w:hRule="exact" w:wrap="none" w:vAnchor="page" w:hAnchor="page" w:x="842" w:y="1610"/>
        <w:shd w:val="clear" w:color="auto" w:fill="auto"/>
        <w:spacing w:after="60"/>
        <w:rPr>
          <w:sz w:val="16"/>
          <w:szCs w:val="16"/>
        </w:rPr>
      </w:pPr>
      <w:r>
        <w:rPr>
          <w:rFonts w:ascii="Trebuchet MS" w:eastAsia="Trebuchet MS" w:hAnsi="Trebuchet MS" w:cs="Trebuchet MS"/>
          <w:sz w:val="16"/>
          <w:szCs w:val="16"/>
        </w:rPr>
        <w:t>Objekt:</w:t>
      </w:r>
    </w:p>
    <w:p w14:paraId="5299A29E" w14:textId="77777777" w:rsidR="00D41A1A" w:rsidRDefault="00543D88">
      <w:pPr>
        <w:pStyle w:val="Nadpis20"/>
        <w:framePr w:w="10133" w:h="1042" w:hRule="exact" w:wrap="none" w:vAnchor="page" w:hAnchor="page" w:x="842" w:y="1610"/>
        <w:shd w:val="clear" w:color="auto" w:fill="auto"/>
        <w:spacing w:before="0" w:after="0"/>
        <w:ind w:firstLine="500"/>
      </w:pPr>
      <w:bookmarkStart w:id="154" w:name="bookmark154"/>
      <w:bookmarkStart w:id="155" w:name="bookmark155"/>
      <w:r>
        <w:rPr>
          <w:rFonts w:ascii="Trebuchet MS" w:eastAsia="Trebuchet MS" w:hAnsi="Trebuchet MS" w:cs="Trebuchet MS"/>
        </w:rPr>
        <w:t>Navazující služby</w:t>
      </w:r>
      <w:bookmarkEnd w:id="154"/>
      <w:bookmarkEnd w:id="155"/>
    </w:p>
    <w:p w14:paraId="6B007205" w14:textId="77777777" w:rsidR="00D41A1A" w:rsidRDefault="00543D88">
      <w:pPr>
        <w:pStyle w:val="Jin0"/>
        <w:framePr w:w="845" w:h="816" w:hRule="exact" w:wrap="none" w:vAnchor="page" w:hAnchor="page" w:x="842" w:y="2824"/>
        <w:shd w:val="clear" w:color="auto" w:fill="auto"/>
        <w:spacing w:after="180"/>
        <w:rPr>
          <w:sz w:val="16"/>
          <w:szCs w:val="16"/>
        </w:rPr>
      </w:pPr>
      <w:r>
        <w:rPr>
          <w:rFonts w:ascii="Trebuchet MS" w:eastAsia="Trebuchet MS" w:hAnsi="Trebuchet MS" w:cs="Trebuchet MS"/>
          <w:sz w:val="16"/>
          <w:szCs w:val="16"/>
        </w:rPr>
        <w:t>Místo:</w:t>
      </w:r>
    </w:p>
    <w:p w14:paraId="0B2315DE" w14:textId="77777777" w:rsidR="00D41A1A" w:rsidRDefault="00543D88">
      <w:pPr>
        <w:pStyle w:val="Jin0"/>
        <w:framePr w:w="845" w:h="816" w:hRule="exact" w:wrap="none" w:vAnchor="page" w:hAnchor="page" w:x="842" w:y="2824"/>
        <w:shd w:val="clear" w:color="auto" w:fill="auto"/>
        <w:rPr>
          <w:sz w:val="16"/>
          <w:szCs w:val="16"/>
        </w:rPr>
      </w:pPr>
      <w:r>
        <w:rPr>
          <w:rFonts w:ascii="Trebuchet MS" w:eastAsia="Trebuchet MS" w:hAnsi="Trebuchet MS" w:cs="Trebuchet MS"/>
          <w:sz w:val="16"/>
          <w:szCs w:val="16"/>
        </w:rPr>
        <w:t>Zadavatel:</w:t>
      </w:r>
    </w:p>
    <w:p w14:paraId="5C0A966D" w14:textId="77777777" w:rsidR="00D41A1A" w:rsidRDefault="00543D88">
      <w:pPr>
        <w:pStyle w:val="Jin0"/>
        <w:framePr w:w="845" w:h="816" w:hRule="exact" w:wrap="none" w:vAnchor="page" w:hAnchor="page" w:x="842" w:y="2824"/>
        <w:shd w:val="clear" w:color="auto" w:fill="auto"/>
        <w:rPr>
          <w:sz w:val="16"/>
          <w:szCs w:val="16"/>
        </w:rPr>
      </w:pPr>
      <w:r>
        <w:rPr>
          <w:rFonts w:ascii="Trebuchet MS" w:eastAsia="Trebuchet MS" w:hAnsi="Trebuchet MS" w:cs="Trebuchet MS"/>
          <w:sz w:val="16"/>
          <w:szCs w:val="16"/>
        </w:rPr>
        <w:t>Uchazeč:</w:t>
      </w:r>
    </w:p>
    <w:p w14:paraId="1D39B6F4" w14:textId="77777777" w:rsidR="00D41A1A" w:rsidRDefault="00543D88">
      <w:pPr>
        <w:pStyle w:val="Jin0"/>
        <w:framePr w:w="773" w:h="826" w:hRule="exact" w:wrap="none" w:vAnchor="page" w:hAnchor="page" w:x="2277" w:y="2824"/>
        <w:shd w:val="clear" w:color="auto" w:fill="auto"/>
        <w:spacing w:after="180"/>
        <w:rPr>
          <w:sz w:val="16"/>
          <w:szCs w:val="16"/>
        </w:rPr>
      </w:pPr>
      <w:r>
        <w:rPr>
          <w:rFonts w:ascii="Trebuchet MS" w:eastAsia="Trebuchet MS" w:hAnsi="Trebuchet MS" w:cs="Trebuchet MS"/>
          <w:sz w:val="16"/>
          <w:szCs w:val="16"/>
        </w:rPr>
        <w:t>0</w:t>
      </w:r>
    </w:p>
    <w:p w14:paraId="4A2C82EF" w14:textId="77777777" w:rsidR="00D41A1A" w:rsidRDefault="00543D88">
      <w:pPr>
        <w:pStyle w:val="Jin0"/>
        <w:framePr w:w="773" w:h="826" w:hRule="exact" w:wrap="none" w:vAnchor="page" w:hAnchor="page" w:x="2277" w:y="2824"/>
        <w:shd w:val="clear" w:color="auto" w:fill="auto"/>
        <w:rPr>
          <w:sz w:val="16"/>
          <w:szCs w:val="16"/>
        </w:rPr>
      </w:pPr>
      <w:r>
        <w:rPr>
          <w:rFonts w:ascii="Trebuchet MS" w:eastAsia="Trebuchet MS" w:hAnsi="Trebuchet MS" w:cs="Trebuchet MS"/>
          <w:sz w:val="16"/>
          <w:szCs w:val="16"/>
        </w:rPr>
        <w:t>0</w:t>
      </w:r>
    </w:p>
    <w:p w14:paraId="28A7F1ED" w14:textId="77777777" w:rsidR="00D41A1A" w:rsidRDefault="00543D88">
      <w:pPr>
        <w:pStyle w:val="Jin0"/>
        <w:framePr w:w="773" w:h="826" w:hRule="exact" w:wrap="none" w:vAnchor="page" w:hAnchor="page" w:x="2277" w:y="2824"/>
        <w:shd w:val="clear" w:color="auto" w:fill="auto"/>
        <w:rPr>
          <w:sz w:val="16"/>
          <w:szCs w:val="16"/>
        </w:rPr>
      </w:pPr>
      <w:r>
        <w:rPr>
          <w:rFonts w:ascii="Trebuchet MS" w:eastAsia="Trebuchet MS" w:hAnsi="Trebuchet MS" w:cs="Trebuchet MS"/>
          <w:sz w:val="16"/>
          <w:szCs w:val="16"/>
        </w:rPr>
        <w:t>po výběru</w:t>
      </w:r>
    </w:p>
    <w:p w14:paraId="4DF8E88A" w14:textId="77777777" w:rsidR="00D41A1A" w:rsidRDefault="00543D88">
      <w:pPr>
        <w:pStyle w:val="Jin0"/>
        <w:framePr w:w="1387" w:h="605" w:hRule="exact" w:wrap="none" w:vAnchor="page" w:hAnchor="page" w:x="8037" w:y="2824"/>
        <w:shd w:val="clear" w:color="auto" w:fill="auto"/>
        <w:spacing w:after="180"/>
        <w:rPr>
          <w:sz w:val="16"/>
          <w:szCs w:val="16"/>
        </w:rPr>
      </w:pPr>
      <w:r>
        <w:rPr>
          <w:rFonts w:ascii="Trebuchet MS" w:eastAsia="Trebuchet MS" w:hAnsi="Trebuchet MS" w:cs="Trebuchet MS"/>
          <w:sz w:val="16"/>
          <w:szCs w:val="16"/>
        </w:rPr>
        <w:t>Datum: 01/2024</w:t>
      </w:r>
    </w:p>
    <w:p w14:paraId="60FDCEFF" w14:textId="77777777" w:rsidR="00D41A1A" w:rsidRDefault="00543D88">
      <w:pPr>
        <w:pStyle w:val="Jin0"/>
        <w:framePr w:w="1387" w:h="605" w:hRule="exact" w:wrap="none" w:vAnchor="page" w:hAnchor="page" w:x="8037" w:y="2824"/>
        <w:shd w:val="clear" w:color="auto" w:fill="auto"/>
        <w:rPr>
          <w:sz w:val="16"/>
          <w:szCs w:val="16"/>
        </w:rPr>
      </w:pPr>
      <w:r>
        <w:rPr>
          <w:rFonts w:ascii="Trebuchet MS" w:eastAsia="Trebuchet MS" w:hAnsi="Trebuchet MS" w:cs="Trebuchet MS"/>
          <w:sz w:val="16"/>
          <w:szCs w:val="16"/>
        </w:rPr>
        <w:t>Projektant</w:t>
      </w:r>
      <w:r>
        <w:rPr>
          <w:rFonts w:ascii="Trebuchet MS" w:eastAsia="Trebuchet MS" w:hAnsi="Trebuchet MS" w:cs="Trebuchet MS"/>
        </w:rPr>
        <w:t>0</w:t>
      </w:r>
      <w:r>
        <w:rPr>
          <w:rFonts w:ascii="Trebuchet MS" w:eastAsia="Trebuchet MS" w:hAnsi="Trebuchet MS" w:cs="Trebuchet MS"/>
          <w:sz w:val="16"/>
          <w:szCs w:val="16"/>
        </w:rPr>
        <w:t>:</w:t>
      </w:r>
    </w:p>
    <w:p w14:paraId="03FAF6D0" w14:textId="77777777" w:rsidR="00D41A1A" w:rsidRDefault="00543D88">
      <w:pPr>
        <w:pStyle w:val="Jin0"/>
        <w:framePr w:w="437" w:h="456" w:hRule="exact" w:wrap="none" w:vAnchor="page" w:hAnchor="page" w:x="890" w:y="3851"/>
        <w:shd w:val="clear" w:color="auto" w:fill="auto"/>
        <w:spacing w:after="40"/>
        <w:rPr>
          <w:sz w:val="16"/>
          <w:szCs w:val="16"/>
        </w:rPr>
      </w:pPr>
      <w:r>
        <w:rPr>
          <w:rFonts w:ascii="Trebuchet MS" w:eastAsia="Trebuchet MS" w:hAnsi="Trebuchet MS" w:cs="Trebuchet MS"/>
          <w:sz w:val="16"/>
          <w:szCs w:val="16"/>
        </w:rPr>
        <w:t>P Ty</w:t>
      </w:r>
    </w:p>
    <w:p w14:paraId="4DDB4BCC" w14:textId="77777777" w:rsidR="00D41A1A" w:rsidRDefault="00543D88">
      <w:pPr>
        <w:pStyle w:val="Jin0"/>
        <w:framePr w:w="437" w:h="456" w:hRule="exact" w:wrap="none" w:vAnchor="page" w:hAnchor="page" w:x="890" w:y="3851"/>
        <w:shd w:val="clear" w:color="auto" w:fill="auto"/>
        <w:rPr>
          <w:sz w:val="16"/>
          <w:szCs w:val="16"/>
        </w:rPr>
      </w:pPr>
      <w:r>
        <w:rPr>
          <w:rFonts w:ascii="Trebuchet MS" w:eastAsia="Trebuchet MS" w:hAnsi="Trebuchet MS" w:cs="Trebuchet MS"/>
          <w:sz w:val="16"/>
          <w:szCs w:val="16"/>
        </w:rPr>
        <w:t>Čp</w:t>
      </w:r>
    </w:p>
    <w:p w14:paraId="70F7C0D3" w14:textId="77777777" w:rsidR="00D41A1A" w:rsidRDefault="00543D88">
      <w:pPr>
        <w:pStyle w:val="Jin0"/>
        <w:framePr w:wrap="none" w:vAnchor="page" w:hAnchor="page" w:x="1634" w:y="3962"/>
        <w:shd w:val="clear" w:color="auto" w:fill="auto"/>
        <w:rPr>
          <w:sz w:val="16"/>
          <w:szCs w:val="16"/>
        </w:rPr>
      </w:pPr>
      <w:r>
        <w:rPr>
          <w:rFonts w:ascii="Trebuchet MS" w:eastAsia="Trebuchet MS" w:hAnsi="Trebuchet MS" w:cs="Trebuchet MS"/>
          <w:sz w:val="16"/>
          <w:szCs w:val="16"/>
        </w:rPr>
        <w:t>Kód</w:t>
      </w:r>
    </w:p>
    <w:p w14:paraId="6BAD582F" w14:textId="77777777" w:rsidR="00D41A1A" w:rsidRDefault="00543D88">
      <w:pPr>
        <w:pStyle w:val="Jin0"/>
        <w:framePr w:wrap="none" w:vAnchor="page" w:hAnchor="page" w:x="4370" w:y="3962"/>
        <w:shd w:val="clear" w:color="auto" w:fill="auto"/>
        <w:rPr>
          <w:sz w:val="16"/>
          <w:szCs w:val="16"/>
        </w:rPr>
      </w:pPr>
      <w:r>
        <w:rPr>
          <w:rFonts w:ascii="Trebuchet MS" w:eastAsia="Trebuchet MS" w:hAnsi="Trebuchet MS" w:cs="Trebuchet MS"/>
          <w:sz w:val="16"/>
          <w:szCs w:val="16"/>
        </w:rPr>
        <w:t>Popis</w:t>
      </w:r>
    </w:p>
    <w:p w14:paraId="741CF4E3" w14:textId="77777777" w:rsidR="00D41A1A" w:rsidRDefault="00543D88">
      <w:pPr>
        <w:pStyle w:val="Jin0"/>
        <w:framePr w:wrap="none" w:vAnchor="page" w:hAnchor="page" w:x="7024" w:y="3962"/>
        <w:shd w:val="clear" w:color="auto" w:fill="auto"/>
        <w:rPr>
          <w:sz w:val="16"/>
          <w:szCs w:val="16"/>
        </w:rPr>
      </w:pPr>
      <w:r>
        <w:rPr>
          <w:rFonts w:ascii="Trebuchet MS" w:eastAsia="Trebuchet MS" w:hAnsi="Trebuchet MS" w:cs="Trebuchet MS"/>
          <w:sz w:val="16"/>
          <w:szCs w:val="16"/>
        </w:rPr>
        <w:t>MJ</w:t>
      </w:r>
    </w:p>
    <w:p w14:paraId="15EBA560" w14:textId="77777777" w:rsidR="00D41A1A" w:rsidRDefault="00543D88">
      <w:pPr>
        <w:pStyle w:val="Jin0"/>
        <w:framePr w:w="1272" w:h="490" w:hRule="exact" w:wrap="none" w:vAnchor="page" w:hAnchor="page" w:x="7403" w:y="3851"/>
        <w:shd w:val="clear" w:color="auto" w:fill="auto"/>
        <w:spacing w:line="293" w:lineRule="auto"/>
        <w:ind w:left="280" w:hanging="280"/>
        <w:rPr>
          <w:sz w:val="16"/>
          <w:szCs w:val="16"/>
        </w:rPr>
      </w:pPr>
      <w:r>
        <w:rPr>
          <w:rFonts w:ascii="Trebuchet MS" w:eastAsia="Trebuchet MS" w:hAnsi="Trebuchet MS" w:cs="Trebuchet MS"/>
          <w:sz w:val="16"/>
          <w:szCs w:val="16"/>
        </w:rPr>
        <w:t>Množstv J.cena í [CZK]</w:t>
      </w:r>
    </w:p>
    <w:p w14:paraId="0C33FF90" w14:textId="77777777" w:rsidR="00D41A1A" w:rsidRDefault="00543D88">
      <w:pPr>
        <w:pStyle w:val="Jin0"/>
        <w:framePr w:w="1949" w:h="456" w:hRule="exact" w:wrap="none" w:vAnchor="page" w:hAnchor="page" w:x="8925" w:y="3851"/>
        <w:shd w:val="clear" w:color="auto" w:fill="auto"/>
        <w:tabs>
          <w:tab w:val="left" w:pos="1224"/>
        </w:tabs>
        <w:spacing w:after="40"/>
        <w:rPr>
          <w:sz w:val="16"/>
          <w:szCs w:val="16"/>
        </w:rPr>
      </w:pPr>
      <w:r>
        <w:rPr>
          <w:rFonts w:ascii="Trebuchet MS" w:eastAsia="Trebuchet MS" w:hAnsi="Trebuchet MS" w:cs="Trebuchet MS"/>
          <w:sz w:val="16"/>
          <w:szCs w:val="16"/>
        </w:rPr>
        <w:t>Cena celkem</w:t>
      </w:r>
      <w:r>
        <w:rPr>
          <w:rFonts w:ascii="Trebuchet MS" w:eastAsia="Trebuchet MS" w:hAnsi="Trebuchet MS" w:cs="Trebuchet MS"/>
          <w:sz w:val="16"/>
          <w:szCs w:val="16"/>
        </w:rPr>
        <w:tab/>
        <w:t>Cenová</w:t>
      </w:r>
    </w:p>
    <w:p w14:paraId="41DFE6D1" w14:textId="77777777" w:rsidR="00D41A1A" w:rsidRDefault="00543D88">
      <w:pPr>
        <w:pStyle w:val="Jin0"/>
        <w:framePr w:w="1949" w:h="456" w:hRule="exact" w:wrap="none" w:vAnchor="page" w:hAnchor="page" w:x="8925" w:y="3851"/>
        <w:shd w:val="clear" w:color="auto" w:fill="auto"/>
        <w:tabs>
          <w:tab w:val="left" w:pos="960"/>
        </w:tabs>
        <w:jc w:val="right"/>
        <w:rPr>
          <w:sz w:val="16"/>
          <w:szCs w:val="16"/>
        </w:rPr>
      </w:pPr>
      <w:r>
        <w:rPr>
          <w:rFonts w:ascii="Trebuchet MS" w:eastAsia="Trebuchet MS" w:hAnsi="Trebuchet MS" w:cs="Trebuchet MS"/>
          <w:sz w:val="16"/>
          <w:szCs w:val="16"/>
        </w:rPr>
        <w:t>[CZK]</w:t>
      </w:r>
      <w:r>
        <w:rPr>
          <w:rFonts w:ascii="Trebuchet MS" w:eastAsia="Trebuchet MS" w:hAnsi="Trebuchet MS" w:cs="Trebuchet MS"/>
          <w:sz w:val="16"/>
          <w:szCs w:val="16"/>
        </w:rPr>
        <w:tab/>
        <w:t>soustava</w:t>
      </w:r>
    </w:p>
    <w:p w14:paraId="45A6BFE9" w14:textId="77777777" w:rsidR="00D41A1A" w:rsidRDefault="00543D88">
      <w:pPr>
        <w:pStyle w:val="Nadpis20"/>
        <w:framePr w:wrap="none" w:vAnchor="page" w:hAnchor="page" w:x="842" w:y="4413"/>
        <w:shd w:val="clear" w:color="auto" w:fill="auto"/>
        <w:spacing w:before="0" w:after="0"/>
        <w:ind w:left="29" w:right="7637"/>
      </w:pPr>
      <w:bookmarkStart w:id="156" w:name="bookmark156"/>
      <w:bookmarkStart w:id="157" w:name="bookmark157"/>
      <w:r>
        <w:rPr>
          <w:rFonts w:ascii="Trebuchet MS" w:eastAsia="Trebuchet MS" w:hAnsi="Trebuchet MS" w:cs="Trebuchet MS"/>
        </w:rPr>
        <w:t>Náklady soupisu celkem</w:t>
      </w:r>
      <w:bookmarkEnd w:id="156"/>
      <w:bookmarkEnd w:id="157"/>
    </w:p>
    <w:p w14:paraId="291D1B46" w14:textId="77777777" w:rsidR="00D41A1A" w:rsidRDefault="00543D88">
      <w:pPr>
        <w:pStyle w:val="Jin0"/>
        <w:framePr w:wrap="none" w:vAnchor="page" w:hAnchor="page" w:x="842" w:y="5075"/>
        <w:shd w:val="clear" w:color="auto" w:fill="auto"/>
        <w:tabs>
          <w:tab w:val="left" w:pos="1447"/>
        </w:tabs>
        <w:ind w:left="9" w:right="6946" w:firstLine="240"/>
        <w:rPr>
          <w:sz w:val="22"/>
          <w:szCs w:val="22"/>
        </w:rPr>
      </w:pPr>
      <w:r>
        <w:rPr>
          <w:rFonts w:ascii="Trebuchet MS" w:eastAsia="Trebuchet MS" w:hAnsi="Trebuchet MS" w:cs="Trebuchet MS"/>
        </w:rPr>
        <w:t>D</w:t>
      </w:r>
      <w:r>
        <w:rPr>
          <w:rFonts w:ascii="Trebuchet MS" w:eastAsia="Trebuchet MS" w:hAnsi="Trebuchet MS" w:cs="Trebuchet MS"/>
        </w:rPr>
        <w:tab/>
      </w:r>
      <w:r>
        <w:rPr>
          <w:rFonts w:ascii="Trebuchet MS" w:eastAsia="Trebuchet MS" w:hAnsi="Trebuchet MS" w:cs="Trebuchet MS"/>
          <w:sz w:val="22"/>
          <w:szCs w:val="22"/>
        </w:rPr>
        <w:t>Navazující služby</w:t>
      </w:r>
    </w:p>
    <w:p w14:paraId="5CAC06CC" w14:textId="77777777" w:rsidR="00D41A1A" w:rsidRDefault="00543D88">
      <w:pPr>
        <w:pStyle w:val="Jin0"/>
        <w:framePr w:wrap="none" w:vAnchor="page" w:hAnchor="page" w:x="842" w:y="5435"/>
        <w:shd w:val="clear" w:color="auto" w:fill="auto"/>
        <w:tabs>
          <w:tab w:val="left" w:pos="1447"/>
        </w:tabs>
        <w:ind w:left="9" w:right="5684" w:firstLine="240"/>
        <w:rPr>
          <w:sz w:val="18"/>
          <w:szCs w:val="18"/>
        </w:rPr>
      </w:pPr>
      <w:r>
        <w:rPr>
          <w:rFonts w:ascii="Trebuchet MS" w:eastAsia="Trebuchet MS" w:hAnsi="Trebuchet MS" w:cs="Trebuchet MS"/>
        </w:rPr>
        <w:t xml:space="preserve">D </w:t>
      </w:r>
      <w:r>
        <w:rPr>
          <w:rFonts w:ascii="Trebuchet MS" w:eastAsia="Trebuchet MS" w:hAnsi="Trebuchet MS" w:cs="Trebuchet MS"/>
          <w:sz w:val="18"/>
          <w:szCs w:val="18"/>
        </w:rPr>
        <w:t>1</w:t>
      </w:r>
      <w:r>
        <w:rPr>
          <w:rFonts w:ascii="Trebuchet MS" w:eastAsia="Trebuchet MS" w:hAnsi="Trebuchet MS" w:cs="Trebuchet MS"/>
          <w:sz w:val="18"/>
          <w:szCs w:val="18"/>
        </w:rPr>
        <w:tab/>
        <w:t>Pravidelná údržba a monitoring ČOV</w:t>
      </w:r>
    </w:p>
    <w:p w14:paraId="4E8DAD0E" w14:textId="77777777" w:rsidR="00D41A1A" w:rsidRDefault="00543D88">
      <w:pPr>
        <w:pStyle w:val="Jin0"/>
        <w:framePr w:w="1238" w:h="293" w:hRule="exact" w:wrap="none" w:vAnchor="page" w:hAnchor="page" w:x="8838" w:y="4523"/>
        <w:shd w:val="clear" w:color="auto" w:fill="auto"/>
        <w:ind w:left="19" w:right="10"/>
        <w:jc w:val="right"/>
        <w:rPr>
          <w:sz w:val="22"/>
          <w:szCs w:val="22"/>
        </w:rPr>
      </w:pPr>
      <w:r>
        <w:rPr>
          <w:rFonts w:ascii="Trebuchet MS" w:eastAsia="Trebuchet MS" w:hAnsi="Trebuchet MS" w:cs="Trebuchet MS"/>
          <w:b/>
          <w:bCs/>
          <w:sz w:val="22"/>
          <w:szCs w:val="22"/>
        </w:rPr>
        <w:t>443 840,00</w:t>
      </w:r>
    </w:p>
    <w:p w14:paraId="2C34CFF9" w14:textId="77777777" w:rsidR="00D41A1A" w:rsidRDefault="00543D88">
      <w:pPr>
        <w:pStyle w:val="Jin0"/>
        <w:framePr w:w="1142" w:h="293" w:hRule="exact" w:wrap="none" w:vAnchor="page" w:hAnchor="page" w:x="8939" w:y="5075"/>
        <w:shd w:val="clear" w:color="auto" w:fill="auto"/>
        <w:ind w:left="15" w:right="15"/>
        <w:jc w:val="right"/>
        <w:rPr>
          <w:sz w:val="22"/>
          <w:szCs w:val="22"/>
        </w:rPr>
      </w:pPr>
      <w:r>
        <w:rPr>
          <w:rFonts w:ascii="Trebuchet MS" w:eastAsia="Trebuchet MS" w:hAnsi="Trebuchet MS" w:cs="Trebuchet MS"/>
          <w:sz w:val="22"/>
          <w:szCs w:val="22"/>
        </w:rPr>
        <w:t>443 840,00</w:t>
      </w:r>
    </w:p>
    <w:p w14:paraId="011B4DCA" w14:textId="77777777" w:rsidR="00D41A1A" w:rsidRDefault="00543D88">
      <w:pPr>
        <w:pStyle w:val="Jin0"/>
        <w:framePr w:wrap="none" w:vAnchor="page" w:hAnchor="page" w:x="9126" w:y="5450"/>
        <w:shd w:val="clear" w:color="auto" w:fill="auto"/>
        <w:ind w:left="4" w:right="10"/>
        <w:rPr>
          <w:sz w:val="18"/>
          <w:szCs w:val="18"/>
        </w:rPr>
      </w:pPr>
      <w:r>
        <w:rPr>
          <w:rFonts w:ascii="Trebuchet MS" w:eastAsia="Trebuchet MS" w:hAnsi="Trebuchet MS" w:cs="Trebuchet MS"/>
          <w:sz w:val="18"/>
          <w:szCs w:val="18"/>
        </w:rPr>
        <w:t>443 840,00</w:t>
      </w:r>
    </w:p>
    <w:tbl>
      <w:tblPr>
        <w:tblOverlap w:val="never"/>
        <w:tblW w:w="0" w:type="auto"/>
        <w:tblLayout w:type="fixed"/>
        <w:tblCellMar>
          <w:left w:w="10" w:type="dxa"/>
          <w:right w:w="10" w:type="dxa"/>
        </w:tblCellMar>
        <w:tblLook w:val="04A0" w:firstRow="1" w:lastRow="0" w:firstColumn="1" w:lastColumn="0" w:noHBand="0" w:noVBand="1"/>
      </w:tblPr>
      <w:tblGrid>
        <w:gridCol w:w="240"/>
        <w:gridCol w:w="235"/>
        <w:gridCol w:w="960"/>
        <w:gridCol w:w="4627"/>
        <w:gridCol w:w="494"/>
        <w:gridCol w:w="643"/>
        <w:gridCol w:w="715"/>
        <w:gridCol w:w="1325"/>
        <w:gridCol w:w="893"/>
      </w:tblGrid>
      <w:tr w:rsidR="00D41A1A" w14:paraId="3EBDB467" w14:textId="77777777">
        <w:tblPrEx>
          <w:tblCellMar>
            <w:top w:w="0" w:type="dxa"/>
            <w:bottom w:w="0" w:type="dxa"/>
          </w:tblCellMar>
        </w:tblPrEx>
        <w:trPr>
          <w:trHeight w:hRule="exact" w:val="1320"/>
        </w:trPr>
        <w:tc>
          <w:tcPr>
            <w:tcW w:w="240" w:type="dxa"/>
            <w:tcBorders>
              <w:top w:val="single" w:sz="4" w:space="0" w:color="auto"/>
              <w:left w:val="single" w:sz="4" w:space="0" w:color="auto"/>
            </w:tcBorders>
            <w:shd w:val="clear" w:color="auto" w:fill="FFFFFF"/>
            <w:vAlign w:val="center"/>
          </w:tcPr>
          <w:p w14:paraId="0F83F90E" w14:textId="77777777" w:rsidR="00D41A1A" w:rsidRDefault="00543D88">
            <w:pPr>
              <w:pStyle w:val="Jin0"/>
              <w:framePr w:w="10133" w:h="4742" w:wrap="none" w:vAnchor="page" w:hAnchor="page" w:x="842" w:y="5690"/>
              <w:shd w:val="clear" w:color="auto" w:fill="auto"/>
            </w:pPr>
            <w:r>
              <w:rPr>
                <w:rFonts w:ascii="Trebuchet MS" w:eastAsia="Trebuchet MS" w:hAnsi="Trebuchet MS" w:cs="Trebuchet MS"/>
              </w:rPr>
              <w:t>1</w:t>
            </w:r>
          </w:p>
        </w:tc>
        <w:tc>
          <w:tcPr>
            <w:tcW w:w="235" w:type="dxa"/>
            <w:tcBorders>
              <w:top w:val="single" w:sz="4" w:space="0" w:color="auto"/>
              <w:left w:val="single" w:sz="4" w:space="0" w:color="auto"/>
            </w:tcBorders>
            <w:shd w:val="clear" w:color="auto" w:fill="FFFFFF"/>
            <w:vAlign w:val="center"/>
          </w:tcPr>
          <w:p w14:paraId="54F64A2E" w14:textId="77777777" w:rsidR="00D41A1A" w:rsidRDefault="00543D88">
            <w:pPr>
              <w:pStyle w:val="Jin0"/>
              <w:framePr w:w="10133" w:h="4742" w:wrap="none" w:vAnchor="page" w:hAnchor="page" w:x="842" w:y="5690"/>
              <w:shd w:val="clear" w:color="auto" w:fill="auto"/>
              <w:jc w:val="center"/>
            </w:pPr>
            <w:r>
              <w:rPr>
                <w:rFonts w:ascii="Trebuchet MS" w:eastAsia="Trebuchet MS" w:hAnsi="Trebuchet MS" w:cs="Trebuchet MS"/>
              </w:rPr>
              <w:t>K</w:t>
            </w:r>
          </w:p>
        </w:tc>
        <w:tc>
          <w:tcPr>
            <w:tcW w:w="960" w:type="dxa"/>
            <w:tcBorders>
              <w:top w:val="single" w:sz="4" w:space="0" w:color="auto"/>
              <w:left w:val="single" w:sz="4" w:space="0" w:color="auto"/>
            </w:tcBorders>
            <w:shd w:val="clear" w:color="auto" w:fill="FFFFFF"/>
            <w:vAlign w:val="center"/>
          </w:tcPr>
          <w:p w14:paraId="07889F9E" w14:textId="77777777" w:rsidR="00D41A1A" w:rsidRDefault="00543D88">
            <w:pPr>
              <w:pStyle w:val="Jin0"/>
              <w:framePr w:w="10133" w:h="4742" w:wrap="none" w:vAnchor="page" w:hAnchor="page" w:x="842" w:y="5690"/>
              <w:shd w:val="clear" w:color="auto" w:fill="auto"/>
            </w:pPr>
            <w:r>
              <w:rPr>
                <w:rFonts w:ascii="Trebuchet MS" w:eastAsia="Trebuchet MS" w:hAnsi="Trebuchet MS" w:cs="Trebuchet MS"/>
              </w:rPr>
              <w:t>091003000.1</w:t>
            </w:r>
          </w:p>
        </w:tc>
        <w:tc>
          <w:tcPr>
            <w:tcW w:w="4627" w:type="dxa"/>
            <w:tcBorders>
              <w:top w:val="single" w:sz="4" w:space="0" w:color="auto"/>
              <w:left w:val="single" w:sz="4" w:space="0" w:color="auto"/>
            </w:tcBorders>
            <w:shd w:val="clear" w:color="auto" w:fill="FFFFFF"/>
            <w:vAlign w:val="bottom"/>
          </w:tcPr>
          <w:p w14:paraId="1F60248D" w14:textId="77777777" w:rsidR="00D41A1A" w:rsidRDefault="00543D88">
            <w:pPr>
              <w:pStyle w:val="Jin0"/>
              <w:framePr w:w="10133" w:h="4742" w:wrap="none" w:vAnchor="page" w:hAnchor="page" w:x="842" w:y="5690"/>
              <w:shd w:val="clear" w:color="auto" w:fill="auto"/>
              <w:spacing w:line="298" w:lineRule="auto"/>
            </w:pPr>
            <w:r>
              <w:rPr>
                <w:rFonts w:ascii="Trebuchet MS" w:eastAsia="Trebuchet MS" w:hAnsi="Trebuchet MS" w:cs="Trebuchet MS"/>
              </w:rPr>
              <w:t>Provoz monitorovacího zařízení vč. dat a úhrady za přenos dat na dispečink po dobu 2 let. Řídící jednotka bude umožňovat komunikaci i lokální pomocí WiFi a pro přženos dat technologie ioT konkrétně NarrowBand. (Zajištění monitoringu včetně přiměřené technické podpory v případě řešení reklamačních požadavků. Monitoring umožní automaticky přijímat informace o chybě z řídící jednotky ČOV vybavené Narrowband IoT modulem. Chybová hlášení jsou zasílána na</w:t>
            </w:r>
          </w:p>
        </w:tc>
        <w:tc>
          <w:tcPr>
            <w:tcW w:w="494" w:type="dxa"/>
            <w:tcBorders>
              <w:top w:val="single" w:sz="4" w:space="0" w:color="auto"/>
              <w:left w:val="single" w:sz="4" w:space="0" w:color="auto"/>
            </w:tcBorders>
            <w:shd w:val="clear" w:color="auto" w:fill="FFFFFF"/>
            <w:vAlign w:val="center"/>
          </w:tcPr>
          <w:p w14:paraId="4666F8E2" w14:textId="77777777" w:rsidR="00D41A1A" w:rsidRDefault="00543D88">
            <w:pPr>
              <w:pStyle w:val="Jin0"/>
              <w:framePr w:w="10133" w:h="4742" w:wrap="none" w:vAnchor="page" w:hAnchor="page" w:x="842" w:y="5690"/>
              <w:shd w:val="clear" w:color="auto" w:fill="auto"/>
              <w:jc w:val="center"/>
            </w:pPr>
            <w:r>
              <w:rPr>
                <w:rFonts w:ascii="Trebuchet MS" w:eastAsia="Trebuchet MS" w:hAnsi="Trebuchet MS" w:cs="Trebuchet MS"/>
              </w:rPr>
              <w:t>ks</w:t>
            </w:r>
          </w:p>
        </w:tc>
        <w:tc>
          <w:tcPr>
            <w:tcW w:w="643" w:type="dxa"/>
            <w:tcBorders>
              <w:top w:val="single" w:sz="4" w:space="0" w:color="auto"/>
              <w:left w:val="single" w:sz="4" w:space="0" w:color="auto"/>
            </w:tcBorders>
            <w:shd w:val="clear" w:color="auto" w:fill="FFFFFF"/>
            <w:vAlign w:val="center"/>
          </w:tcPr>
          <w:p w14:paraId="7766D0C3" w14:textId="77777777" w:rsidR="00D41A1A" w:rsidRDefault="00543D88">
            <w:pPr>
              <w:pStyle w:val="Jin0"/>
              <w:framePr w:w="10133" w:h="4742" w:wrap="none" w:vAnchor="page" w:hAnchor="page" w:x="842" w:y="5690"/>
              <w:shd w:val="clear" w:color="auto" w:fill="auto"/>
              <w:jc w:val="right"/>
            </w:pPr>
            <w:r>
              <w:rPr>
                <w:rFonts w:ascii="Trebuchet MS" w:eastAsia="Trebuchet MS" w:hAnsi="Trebuchet MS" w:cs="Trebuchet MS"/>
              </w:rPr>
              <w:t>38,000</w:t>
            </w:r>
          </w:p>
        </w:tc>
        <w:tc>
          <w:tcPr>
            <w:tcW w:w="715" w:type="dxa"/>
            <w:tcBorders>
              <w:top w:val="single" w:sz="4" w:space="0" w:color="auto"/>
              <w:left w:val="single" w:sz="4" w:space="0" w:color="auto"/>
            </w:tcBorders>
            <w:shd w:val="clear" w:color="auto" w:fill="FFFFFF"/>
            <w:vAlign w:val="center"/>
          </w:tcPr>
          <w:p w14:paraId="3E63C0CD" w14:textId="77777777" w:rsidR="00D41A1A" w:rsidRDefault="00543D88">
            <w:pPr>
              <w:pStyle w:val="Jin0"/>
              <w:framePr w:w="10133" w:h="4742" w:wrap="none" w:vAnchor="page" w:hAnchor="page" w:x="842" w:y="5690"/>
              <w:shd w:val="clear" w:color="auto" w:fill="auto"/>
            </w:pPr>
            <w:r>
              <w:rPr>
                <w:rFonts w:ascii="Trebuchet MS" w:eastAsia="Trebuchet MS" w:hAnsi="Trebuchet MS" w:cs="Trebuchet MS"/>
              </w:rPr>
              <w:t>2 880,00</w:t>
            </w:r>
          </w:p>
        </w:tc>
        <w:tc>
          <w:tcPr>
            <w:tcW w:w="1325" w:type="dxa"/>
            <w:tcBorders>
              <w:top w:val="single" w:sz="4" w:space="0" w:color="auto"/>
              <w:left w:val="single" w:sz="4" w:space="0" w:color="auto"/>
            </w:tcBorders>
            <w:shd w:val="clear" w:color="auto" w:fill="FFFFFF"/>
            <w:vAlign w:val="center"/>
          </w:tcPr>
          <w:p w14:paraId="13E84AF9" w14:textId="77777777" w:rsidR="00D41A1A" w:rsidRDefault="00543D88">
            <w:pPr>
              <w:pStyle w:val="Jin0"/>
              <w:framePr w:w="10133" w:h="4742" w:wrap="none" w:vAnchor="page" w:hAnchor="page" w:x="842" w:y="5690"/>
              <w:shd w:val="clear" w:color="auto" w:fill="auto"/>
              <w:jc w:val="right"/>
            </w:pPr>
            <w:r>
              <w:rPr>
                <w:rFonts w:ascii="Trebuchet MS" w:eastAsia="Trebuchet MS" w:hAnsi="Trebuchet MS" w:cs="Trebuchet MS"/>
              </w:rPr>
              <w:t>109 440,00</w:t>
            </w:r>
          </w:p>
        </w:tc>
        <w:tc>
          <w:tcPr>
            <w:tcW w:w="893" w:type="dxa"/>
            <w:tcBorders>
              <w:top w:val="single" w:sz="4" w:space="0" w:color="auto"/>
              <w:left w:val="single" w:sz="4" w:space="0" w:color="auto"/>
              <w:right w:val="single" w:sz="4" w:space="0" w:color="auto"/>
            </w:tcBorders>
            <w:shd w:val="clear" w:color="auto" w:fill="FFFFFF"/>
          </w:tcPr>
          <w:p w14:paraId="5190E568" w14:textId="77777777" w:rsidR="00D41A1A" w:rsidRDefault="00D41A1A">
            <w:pPr>
              <w:framePr w:w="10133" w:h="4742" w:wrap="none" w:vAnchor="page" w:hAnchor="page" w:x="842" w:y="5690"/>
              <w:rPr>
                <w:sz w:val="10"/>
                <w:szCs w:val="10"/>
              </w:rPr>
            </w:pPr>
          </w:p>
        </w:tc>
      </w:tr>
      <w:tr w:rsidR="00D41A1A" w14:paraId="42E98F78" w14:textId="77777777">
        <w:tblPrEx>
          <w:tblCellMar>
            <w:top w:w="0" w:type="dxa"/>
            <w:bottom w:w="0" w:type="dxa"/>
          </w:tblCellMar>
        </w:tblPrEx>
        <w:trPr>
          <w:trHeight w:hRule="exact" w:val="3422"/>
        </w:trPr>
        <w:tc>
          <w:tcPr>
            <w:tcW w:w="240" w:type="dxa"/>
            <w:tcBorders>
              <w:top w:val="single" w:sz="4" w:space="0" w:color="auto"/>
              <w:left w:val="single" w:sz="4" w:space="0" w:color="auto"/>
              <w:bottom w:val="single" w:sz="4" w:space="0" w:color="auto"/>
            </w:tcBorders>
            <w:shd w:val="clear" w:color="auto" w:fill="FFFFFF"/>
            <w:vAlign w:val="center"/>
          </w:tcPr>
          <w:p w14:paraId="0EBEA34B" w14:textId="77777777" w:rsidR="00D41A1A" w:rsidRDefault="00543D88">
            <w:pPr>
              <w:pStyle w:val="Jin0"/>
              <w:framePr w:w="10133" w:h="4742" w:wrap="none" w:vAnchor="page" w:hAnchor="page" w:x="842" w:y="5690"/>
              <w:shd w:val="clear" w:color="auto" w:fill="auto"/>
            </w:pPr>
            <w:r>
              <w:rPr>
                <w:rFonts w:ascii="Trebuchet MS" w:eastAsia="Trebuchet MS" w:hAnsi="Trebuchet MS" w:cs="Trebuchet MS"/>
              </w:rPr>
              <w:t>2</w:t>
            </w:r>
          </w:p>
        </w:tc>
        <w:tc>
          <w:tcPr>
            <w:tcW w:w="235" w:type="dxa"/>
            <w:tcBorders>
              <w:top w:val="single" w:sz="4" w:space="0" w:color="auto"/>
              <w:left w:val="single" w:sz="4" w:space="0" w:color="auto"/>
              <w:bottom w:val="single" w:sz="4" w:space="0" w:color="auto"/>
            </w:tcBorders>
            <w:shd w:val="clear" w:color="auto" w:fill="FFFFFF"/>
            <w:vAlign w:val="center"/>
          </w:tcPr>
          <w:p w14:paraId="428B3FD9" w14:textId="77777777" w:rsidR="00D41A1A" w:rsidRDefault="00543D88">
            <w:pPr>
              <w:pStyle w:val="Jin0"/>
              <w:framePr w:w="10133" w:h="4742" w:wrap="none" w:vAnchor="page" w:hAnchor="page" w:x="842" w:y="5690"/>
              <w:shd w:val="clear" w:color="auto" w:fill="auto"/>
              <w:jc w:val="center"/>
            </w:pPr>
            <w:r>
              <w:rPr>
                <w:rFonts w:ascii="Trebuchet MS" w:eastAsia="Trebuchet MS" w:hAnsi="Trebuchet MS" w:cs="Trebuchet MS"/>
              </w:rPr>
              <w:t>K</w:t>
            </w:r>
          </w:p>
        </w:tc>
        <w:tc>
          <w:tcPr>
            <w:tcW w:w="960" w:type="dxa"/>
            <w:tcBorders>
              <w:top w:val="single" w:sz="4" w:space="0" w:color="auto"/>
              <w:left w:val="single" w:sz="4" w:space="0" w:color="auto"/>
              <w:bottom w:val="single" w:sz="4" w:space="0" w:color="auto"/>
            </w:tcBorders>
            <w:shd w:val="clear" w:color="auto" w:fill="FFFFFF"/>
            <w:vAlign w:val="center"/>
          </w:tcPr>
          <w:p w14:paraId="731D4C3C" w14:textId="77777777" w:rsidR="00D41A1A" w:rsidRDefault="00543D88">
            <w:pPr>
              <w:pStyle w:val="Jin0"/>
              <w:framePr w:w="10133" w:h="4742" w:wrap="none" w:vAnchor="page" w:hAnchor="page" w:x="842" w:y="5690"/>
              <w:shd w:val="clear" w:color="auto" w:fill="auto"/>
            </w:pPr>
            <w:r>
              <w:rPr>
                <w:rFonts w:ascii="Trebuchet MS" w:eastAsia="Trebuchet MS" w:hAnsi="Trebuchet MS" w:cs="Trebuchet MS"/>
              </w:rPr>
              <w:t>091003000.2</w:t>
            </w:r>
          </w:p>
        </w:tc>
        <w:tc>
          <w:tcPr>
            <w:tcW w:w="4627" w:type="dxa"/>
            <w:tcBorders>
              <w:top w:val="single" w:sz="4" w:space="0" w:color="auto"/>
              <w:left w:val="single" w:sz="4" w:space="0" w:color="auto"/>
              <w:bottom w:val="single" w:sz="4" w:space="0" w:color="auto"/>
            </w:tcBorders>
            <w:shd w:val="clear" w:color="auto" w:fill="FFFFFF"/>
            <w:vAlign w:val="center"/>
          </w:tcPr>
          <w:p w14:paraId="460282EC" w14:textId="77777777" w:rsidR="00D41A1A" w:rsidRDefault="00543D88">
            <w:pPr>
              <w:pStyle w:val="Jin0"/>
              <w:framePr w:w="10133" w:h="4742" w:wrap="none" w:vAnchor="page" w:hAnchor="page" w:x="842" w:y="5690"/>
              <w:shd w:val="clear" w:color="auto" w:fill="auto"/>
              <w:spacing w:line="298" w:lineRule="auto"/>
            </w:pPr>
            <w:r>
              <w:rPr>
                <w:rFonts w:ascii="Trebuchet MS" w:eastAsia="Trebuchet MS" w:hAnsi="Trebuchet MS" w:cs="Trebuchet MS"/>
              </w:rPr>
              <w:t>Pravidelná údržba ČOV - 2x ročně údržba ČOV v rozsahu smlouvy o pravidelné údržbě a monitoringu ČOV na 2 roky (vizuální kontrola chodu ČOV, kontrola celkové funkce ČOV a řídící jednotky, údržba dmychadla dle návodu výrobce - preventivní vyčištění prachového filtru, apod., vyčištění kalibrovaných trysek na rozvodu vzduchu, vyčištění vzduchových čerpadel - mamutek, vyčištění všech ostatních čerpadel, vyčištění dekantačního zařízení, vyčištění povrchu akumulace od plastů a tuků, kontrola množství kalu v aktiva</w:t>
            </w:r>
            <w:r>
              <w:rPr>
                <w:rFonts w:ascii="Trebuchet MS" w:eastAsia="Trebuchet MS" w:hAnsi="Trebuchet MS" w:cs="Trebuchet MS"/>
              </w:rPr>
              <w:t>ci ČOV). Případně i další činnosti dle konkrétní nabízené DČOV a odpovídajícího provozního řádu, jako je např. kontrola zeregulování ventilů, čištění česlicového koše, apod. Součástí údržby je cestovné a práce servisního technika, dle Smlouvy o pravidelné údržbě a monitoringu ČOV, jakož i vypracování zápisu ze servisního zásahu. Součástí pravidelné údržby není odčerpání a odvoz přebytečného kalu z DČOV ani doplňování chemikálií na odstraňování fosforu.</w:t>
            </w:r>
          </w:p>
        </w:tc>
        <w:tc>
          <w:tcPr>
            <w:tcW w:w="494" w:type="dxa"/>
            <w:tcBorders>
              <w:top w:val="single" w:sz="4" w:space="0" w:color="auto"/>
              <w:left w:val="single" w:sz="4" w:space="0" w:color="auto"/>
              <w:bottom w:val="single" w:sz="4" w:space="0" w:color="auto"/>
            </w:tcBorders>
            <w:shd w:val="clear" w:color="auto" w:fill="FFFFFF"/>
            <w:vAlign w:val="center"/>
          </w:tcPr>
          <w:p w14:paraId="69656B94" w14:textId="77777777" w:rsidR="00D41A1A" w:rsidRDefault="00543D88">
            <w:pPr>
              <w:pStyle w:val="Jin0"/>
              <w:framePr w:w="10133" w:h="4742" w:wrap="none" w:vAnchor="page" w:hAnchor="page" w:x="842" w:y="5690"/>
              <w:shd w:val="clear" w:color="auto" w:fill="auto"/>
              <w:jc w:val="center"/>
            </w:pPr>
            <w:r>
              <w:rPr>
                <w:rFonts w:ascii="Trebuchet MS" w:eastAsia="Trebuchet MS" w:hAnsi="Trebuchet MS" w:cs="Trebuchet MS"/>
              </w:rPr>
              <w:t>ks</w:t>
            </w:r>
          </w:p>
        </w:tc>
        <w:tc>
          <w:tcPr>
            <w:tcW w:w="643" w:type="dxa"/>
            <w:tcBorders>
              <w:top w:val="single" w:sz="4" w:space="0" w:color="auto"/>
              <w:left w:val="single" w:sz="4" w:space="0" w:color="auto"/>
              <w:bottom w:val="single" w:sz="4" w:space="0" w:color="auto"/>
            </w:tcBorders>
            <w:shd w:val="clear" w:color="auto" w:fill="FFFFFF"/>
            <w:vAlign w:val="center"/>
          </w:tcPr>
          <w:p w14:paraId="72DCF06B" w14:textId="77777777" w:rsidR="00D41A1A" w:rsidRDefault="00543D88">
            <w:pPr>
              <w:pStyle w:val="Jin0"/>
              <w:framePr w:w="10133" w:h="4742" w:wrap="none" w:vAnchor="page" w:hAnchor="page" w:x="842" w:y="5690"/>
              <w:shd w:val="clear" w:color="auto" w:fill="auto"/>
            </w:pPr>
            <w:r>
              <w:rPr>
                <w:rFonts w:ascii="Trebuchet MS" w:eastAsia="Trebuchet MS" w:hAnsi="Trebuchet MS" w:cs="Trebuchet MS"/>
              </w:rPr>
              <w:t>152,000</w:t>
            </w:r>
          </w:p>
        </w:tc>
        <w:tc>
          <w:tcPr>
            <w:tcW w:w="715" w:type="dxa"/>
            <w:tcBorders>
              <w:top w:val="single" w:sz="4" w:space="0" w:color="auto"/>
              <w:left w:val="single" w:sz="4" w:space="0" w:color="auto"/>
              <w:bottom w:val="single" w:sz="4" w:space="0" w:color="auto"/>
            </w:tcBorders>
            <w:shd w:val="clear" w:color="auto" w:fill="FFFFFF"/>
            <w:vAlign w:val="center"/>
          </w:tcPr>
          <w:p w14:paraId="2100290A" w14:textId="77777777" w:rsidR="00D41A1A" w:rsidRDefault="00543D88">
            <w:pPr>
              <w:pStyle w:val="Jin0"/>
              <w:framePr w:w="10133" w:h="4742" w:wrap="none" w:vAnchor="page" w:hAnchor="page" w:x="842" w:y="5690"/>
              <w:shd w:val="clear" w:color="auto" w:fill="auto"/>
            </w:pPr>
            <w:r>
              <w:rPr>
                <w:rFonts w:ascii="Trebuchet MS" w:eastAsia="Trebuchet MS" w:hAnsi="Trebuchet MS" w:cs="Trebuchet MS"/>
              </w:rPr>
              <w:t>2 200,00</w:t>
            </w:r>
          </w:p>
        </w:tc>
        <w:tc>
          <w:tcPr>
            <w:tcW w:w="1325" w:type="dxa"/>
            <w:tcBorders>
              <w:top w:val="single" w:sz="4" w:space="0" w:color="auto"/>
              <w:left w:val="single" w:sz="4" w:space="0" w:color="auto"/>
              <w:bottom w:val="single" w:sz="4" w:space="0" w:color="auto"/>
            </w:tcBorders>
            <w:shd w:val="clear" w:color="auto" w:fill="FFFFFF"/>
            <w:vAlign w:val="center"/>
          </w:tcPr>
          <w:p w14:paraId="1E333B54" w14:textId="77777777" w:rsidR="00D41A1A" w:rsidRDefault="00543D88">
            <w:pPr>
              <w:pStyle w:val="Jin0"/>
              <w:framePr w:w="10133" w:h="4742" w:wrap="none" w:vAnchor="page" w:hAnchor="page" w:x="842" w:y="5690"/>
              <w:shd w:val="clear" w:color="auto" w:fill="auto"/>
              <w:jc w:val="right"/>
            </w:pPr>
            <w:r>
              <w:rPr>
                <w:rFonts w:ascii="Trebuchet MS" w:eastAsia="Trebuchet MS" w:hAnsi="Trebuchet MS" w:cs="Trebuchet MS"/>
              </w:rPr>
              <w:t>334 400,00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2E77BF10" w14:textId="77777777" w:rsidR="00D41A1A" w:rsidRDefault="00D41A1A">
            <w:pPr>
              <w:framePr w:w="10133" w:h="4742" w:wrap="none" w:vAnchor="page" w:hAnchor="page" w:x="842" w:y="5690"/>
              <w:rPr>
                <w:sz w:val="10"/>
                <w:szCs w:val="10"/>
              </w:rPr>
            </w:pPr>
          </w:p>
        </w:tc>
      </w:tr>
    </w:tbl>
    <w:p w14:paraId="1531D373" w14:textId="77777777" w:rsidR="00D41A1A" w:rsidRDefault="00543D88">
      <w:pPr>
        <w:pStyle w:val="Zhlavnebozpat0"/>
        <w:framePr w:wrap="none" w:vAnchor="page" w:hAnchor="page" w:x="5373" w:y="16365"/>
        <w:shd w:val="clear" w:color="auto" w:fill="auto"/>
        <w:rPr>
          <w:sz w:val="14"/>
          <w:szCs w:val="14"/>
        </w:rPr>
      </w:pPr>
      <w:r>
        <w:rPr>
          <w:sz w:val="14"/>
          <w:szCs w:val="14"/>
        </w:rPr>
        <w:t>Strana 214 z 214</w:t>
      </w:r>
    </w:p>
    <w:p w14:paraId="3389A8FC"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324ACF4" w14:textId="77777777" w:rsidR="00D41A1A" w:rsidRDefault="00D41A1A">
      <w:pPr>
        <w:spacing w:line="1" w:lineRule="exact"/>
      </w:pPr>
    </w:p>
    <w:p w14:paraId="710BEB92" w14:textId="77777777" w:rsidR="00D41A1A" w:rsidRDefault="00543D88">
      <w:pPr>
        <w:pStyle w:val="Jin0"/>
        <w:framePr w:w="14083" w:h="984" w:hRule="exact" w:wrap="none" w:vAnchor="page" w:hAnchor="page" w:x="1333" w:y="1844"/>
        <w:shd w:val="clear" w:color="auto" w:fill="auto"/>
        <w:spacing w:line="298" w:lineRule="auto"/>
        <w:jc w:val="center"/>
        <w:rPr>
          <w:sz w:val="36"/>
          <w:szCs w:val="36"/>
        </w:rPr>
      </w:pPr>
      <w:r>
        <w:rPr>
          <w:rFonts w:ascii="Cambria" w:eastAsia="Cambria" w:hAnsi="Cambria" w:cs="Cambria"/>
          <w:b/>
          <w:bCs/>
          <w:sz w:val="36"/>
          <w:szCs w:val="36"/>
        </w:rPr>
        <w:t>TECHNICKÉ PODMÍNKY</w:t>
      </w:r>
    </w:p>
    <w:p w14:paraId="7159458F" w14:textId="77777777" w:rsidR="00D41A1A" w:rsidRDefault="00543D88">
      <w:pPr>
        <w:pStyle w:val="Jin0"/>
        <w:framePr w:w="14083" w:h="984" w:hRule="exact" w:wrap="none" w:vAnchor="page" w:hAnchor="page" w:x="1333" w:y="1844"/>
        <w:shd w:val="clear" w:color="auto" w:fill="auto"/>
        <w:spacing w:line="298" w:lineRule="auto"/>
        <w:jc w:val="center"/>
        <w:rPr>
          <w:sz w:val="28"/>
          <w:szCs w:val="28"/>
        </w:rPr>
      </w:pPr>
      <w:r>
        <w:rPr>
          <w:rFonts w:ascii="Cambria" w:eastAsia="Cambria" w:hAnsi="Cambria" w:cs="Cambria"/>
          <w:b/>
          <w:bCs/>
          <w:sz w:val="28"/>
          <w:szCs w:val="28"/>
        </w:rPr>
        <w:t>na veřejnou zakázku s názvem:</w:t>
      </w:r>
    </w:p>
    <w:p w14:paraId="08CE732B" w14:textId="77777777" w:rsidR="00D41A1A" w:rsidRDefault="00543D88">
      <w:pPr>
        <w:pStyle w:val="Jin0"/>
        <w:framePr w:w="14083" w:h="6547" w:hRule="exact" w:wrap="none" w:vAnchor="page" w:hAnchor="page" w:x="1333" w:y="3543"/>
        <w:shd w:val="clear" w:color="auto" w:fill="auto"/>
        <w:spacing w:after="240"/>
        <w:jc w:val="center"/>
        <w:rPr>
          <w:sz w:val="28"/>
          <w:szCs w:val="28"/>
        </w:rPr>
      </w:pPr>
      <w:r>
        <w:rPr>
          <w:rFonts w:ascii="Cambria" w:eastAsia="Cambria" w:hAnsi="Cambria" w:cs="Cambria"/>
          <w:b/>
          <w:bCs/>
          <w:sz w:val="28"/>
          <w:szCs w:val="28"/>
        </w:rPr>
        <w:t>„Soustava DČOV v obci Petrov“</w:t>
      </w:r>
    </w:p>
    <w:p w14:paraId="7324E19B" w14:textId="77777777" w:rsidR="00D41A1A" w:rsidRDefault="00543D88">
      <w:pPr>
        <w:pStyle w:val="Jin0"/>
        <w:framePr w:w="14083" w:h="6547" w:hRule="exact" w:wrap="none" w:vAnchor="page" w:hAnchor="page" w:x="1333" w:y="3543"/>
        <w:shd w:val="clear" w:color="auto" w:fill="auto"/>
        <w:spacing w:after="100"/>
        <w:jc w:val="both"/>
        <w:rPr>
          <w:sz w:val="22"/>
          <w:szCs w:val="22"/>
        </w:rPr>
      </w:pPr>
      <w:r>
        <w:rPr>
          <w:rFonts w:ascii="Cambria" w:eastAsia="Cambria" w:hAnsi="Cambria" w:cs="Cambria"/>
          <w:sz w:val="22"/>
          <w:szCs w:val="22"/>
        </w:rPr>
        <w:t>Zadavatel určuje účastníkům speciální technické podmínky pro předmět veřejné zakázky.</w:t>
      </w:r>
    </w:p>
    <w:p w14:paraId="68EFDEDB" w14:textId="77777777" w:rsidR="00D41A1A" w:rsidRDefault="00543D88">
      <w:pPr>
        <w:pStyle w:val="Jin0"/>
        <w:framePr w:w="14083" w:h="6547" w:hRule="exact" w:wrap="none" w:vAnchor="page" w:hAnchor="page" w:x="1333" w:y="3543"/>
        <w:shd w:val="clear" w:color="auto" w:fill="auto"/>
        <w:spacing w:after="100"/>
        <w:jc w:val="both"/>
        <w:rPr>
          <w:sz w:val="22"/>
          <w:szCs w:val="22"/>
        </w:rPr>
      </w:pPr>
      <w:r>
        <w:rPr>
          <w:rFonts w:ascii="Cambria" w:eastAsia="Cambria" w:hAnsi="Cambria" w:cs="Cambria"/>
          <w:sz w:val="22"/>
          <w:szCs w:val="22"/>
        </w:rPr>
        <w:t xml:space="preserve">Zadavatel technickými podmínkami vymezuje charakteristiku poptávaného předmětu plnění, tj. </w:t>
      </w:r>
      <w:r>
        <w:rPr>
          <w:rFonts w:ascii="Cambria" w:eastAsia="Cambria" w:hAnsi="Cambria" w:cs="Cambria"/>
          <w:b/>
          <w:bCs/>
          <w:sz w:val="22"/>
          <w:szCs w:val="22"/>
        </w:rPr>
        <w:t xml:space="preserve">minimální </w:t>
      </w:r>
      <w:r>
        <w:rPr>
          <w:rFonts w:ascii="Cambria" w:eastAsia="Cambria" w:hAnsi="Cambria" w:cs="Cambria"/>
          <w:sz w:val="22"/>
          <w:szCs w:val="22"/>
        </w:rPr>
        <w:t>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554578F5" w14:textId="77777777" w:rsidR="00D41A1A" w:rsidRDefault="00543D88">
      <w:pPr>
        <w:pStyle w:val="Jin0"/>
        <w:framePr w:w="14083" w:h="6547" w:hRule="exact" w:wrap="none" w:vAnchor="page" w:hAnchor="page" w:x="1333" w:y="3543"/>
        <w:shd w:val="clear" w:color="auto" w:fill="auto"/>
        <w:spacing w:after="240"/>
        <w:jc w:val="both"/>
        <w:rPr>
          <w:sz w:val="22"/>
          <w:szCs w:val="22"/>
        </w:rPr>
      </w:pPr>
      <w:r>
        <w:rPr>
          <w:rFonts w:ascii="Cambria" w:eastAsia="Cambria" w:hAnsi="Cambria" w:cs="Cambria"/>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w:t>
      </w:r>
      <w:r>
        <w:rPr>
          <w:rFonts w:ascii="Cambria" w:eastAsia="Cambria" w:hAnsi="Cambria" w:cs="Cambria"/>
          <w:sz w:val="22"/>
          <w:szCs w:val="22"/>
        </w:rPr>
        <w:t>lnění tento požadavek nesplňuje, může být vyloučen z důvodu jeho nesplnění a porušení zadávacích podmínek. V případě, že účastník nevyplní ani variantu „Ano“ ani variantu „Ne“, může být vyloučen pro nesplnění zadávacích podmínek.</w:t>
      </w:r>
    </w:p>
    <w:p w14:paraId="653E4371" w14:textId="77777777" w:rsidR="00D41A1A" w:rsidRDefault="00543D88">
      <w:pPr>
        <w:pStyle w:val="Jin0"/>
        <w:framePr w:w="14083" w:h="6547" w:hRule="exact" w:wrap="none" w:vAnchor="page" w:hAnchor="page" w:x="1333" w:y="3543"/>
        <w:shd w:val="clear" w:color="auto" w:fill="auto"/>
        <w:spacing w:after="240"/>
        <w:jc w:val="both"/>
        <w:rPr>
          <w:sz w:val="22"/>
          <w:szCs w:val="22"/>
        </w:rPr>
      </w:pPr>
      <w:r>
        <w:rPr>
          <w:rFonts w:ascii="Cambria" w:eastAsia="Cambria" w:hAnsi="Cambria" w:cs="Cambria"/>
          <w:sz w:val="22"/>
          <w:szCs w:val="22"/>
        </w:rPr>
        <w:t>Do sloupce „Dodavatel nabízí“ pak prostřednictvím vyplňovacích formulářů Word, popř. Excel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w:t>
      </w:r>
    </w:p>
    <w:p w14:paraId="20AE2A3B" w14:textId="77777777" w:rsidR="00D41A1A" w:rsidRDefault="00543D88">
      <w:pPr>
        <w:pStyle w:val="Jin0"/>
        <w:framePr w:w="14083" w:h="6547" w:hRule="exact" w:wrap="none" w:vAnchor="page" w:hAnchor="page" w:x="1333" w:y="3543"/>
        <w:shd w:val="clear" w:color="auto" w:fill="auto"/>
        <w:spacing w:after="240"/>
        <w:jc w:val="both"/>
        <w:rPr>
          <w:sz w:val="22"/>
          <w:szCs w:val="22"/>
        </w:rPr>
      </w:pPr>
      <w:r>
        <w:rPr>
          <w:rFonts w:ascii="Cambria" w:eastAsia="Cambria" w:hAnsi="Cambria" w:cs="Cambria"/>
          <w:sz w:val="22"/>
          <w:szCs w:val="22"/>
        </w:rPr>
        <w:t>U 7 technických podmínek je umožněno kromě variant „Ano“, popř. „Ne“ zvolit i variantu „Jiné řešení“. V případě zaškrtnutí varianty „Jiné řešení“ pak do sloupce „Dodavatel nabízí“ prostřednictvím vyplňovacích formulářů Word, popř. Excel uvede konkrétní hodnotu parametru (ve stejných jednotkách, v jakých je stanoven požadavek) nebo bližší specifikaci jím nabízeného plnění ve vztahu k požadavku.</w:t>
      </w:r>
    </w:p>
    <w:p w14:paraId="5496EDA7" w14:textId="77777777" w:rsidR="00D41A1A" w:rsidRDefault="00543D88">
      <w:pPr>
        <w:pStyle w:val="Jin0"/>
        <w:framePr w:w="14083" w:h="6547" w:hRule="exact" w:wrap="none" w:vAnchor="page" w:hAnchor="page" w:x="1333" w:y="3543"/>
        <w:shd w:val="clear" w:color="auto" w:fill="auto"/>
        <w:jc w:val="both"/>
        <w:rPr>
          <w:sz w:val="22"/>
          <w:szCs w:val="22"/>
        </w:rPr>
      </w:pPr>
      <w:r>
        <w:rPr>
          <w:rFonts w:ascii="Cambria" w:eastAsia="Cambria" w:hAnsi="Cambria" w:cs="Cambria"/>
          <w:sz w:val="22"/>
          <w:szCs w:val="22"/>
        </w:rPr>
        <w:t>Účastník vyplní technické podmínky dle instrukcí v nich uvedených včetně druhu a typu plnění, existuje-li. Vyplnění těchto druhů a typů plnění je prododavatele závazné a bude přílohou kupní smlouvy, to znamená, že dodavatel bude povinen dodat přesně to plnění, ke kterému se zavázal v nabídce.</w:t>
      </w:r>
    </w:p>
    <w:p w14:paraId="3D27FFCD"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428D3709"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78"/>
        <w:gridCol w:w="1560"/>
        <w:gridCol w:w="1277"/>
        <w:gridCol w:w="1286"/>
      </w:tblGrid>
      <w:tr w:rsidR="00D41A1A" w14:paraId="1612FC2D" w14:textId="77777777">
        <w:tblPrEx>
          <w:tblCellMar>
            <w:top w:w="0" w:type="dxa"/>
            <w:bottom w:w="0" w:type="dxa"/>
          </w:tblCellMar>
        </w:tblPrEx>
        <w:trPr>
          <w:trHeight w:hRule="exact" w:val="787"/>
        </w:trPr>
        <w:tc>
          <w:tcPr>
            <w:tcW w:w="13901" w:type="dxa"/>
            <w:gridSpan w:val="4"/>
            <w:tcBorders>
              <w:top w:val="single" w:sz="4" w:space="0" w:color="auto"/>
              <w:left w:val="single" w:sz="4" w:space="0" w:color="auto"/>
              <w:right w:val="single" w:sz="4" w:space="0" w:color="auto"/>
            </w:tcBorders>
            <w:shd w:val="clear" w:color="auto" w:fill="C0C0C0"/>
            <w:vAlign w:val="center"/>
          </w:tcPr>
          <w:p w14:paraId="3E852CC3" w14:textId="77777777" w:rsidR="00D41A1A" w:rsidRDefault="00543D88">
            <w:pPr>
              <w:pStyle w:val="Jin0"/>
              <w:framePr w:w="13901" w:h="8870" w:wrap="none" w:vAnchor="page" w:hAnchor="page" w:x="1424" w:y="1056"/>
              <w:shd w:val="clear" w:color="auto" w:fill="auto"/>
              <w:jc w:val="center"/>
              <w:rPr>
                <w:sz w:val="32"/>
                <w:szCs w:val="32"/>
              </w:rPr>
            </w:pPr>
            <w:r>
              <w:rPr>
                <w:rFonts w:ascii="Cambria" w:eastAsia="Cambria" w:hAnsi="Cambria" w:cs="Cambria"/>
                <w:b/>
                <w:bCs/>
                <w:sz w:val="32"/>
                <w:szCs w:val="32"/>
              </w:rPr>
              <w:t>Domovní ČOV</w:t>
            </w:r>
          </w:p>
        </w:tc>
      </w:tr>
      <w:tr w:rsidR="00D41A1A" w14:paraId="75EE99FA" w14:textId="77777777">
        <w:tblPrEx>
          <w:tblCellMar>
            <w:top w:w="0" w:type="dxa"/>
            <w:bottom w:w="0" w:type="dxa"/>
          </w:tblCellMar>
        </w:tblPrEx>
        <w:trPr>
          <w:trHeight w:hRule="exact" w:val="547"/>
        </w:trPr>
        <w:tc>
          <w:tcPr>
            <w:tcW w:w="9778" w:type="dxa"/>
            <w:tcBorders>
              <w:top w:val="single" w:sz="4" w:space="0" w:color="auto"/>
              <w:left w:val="single" w:sz="4" w:space="0" w:color="auto"/>
            </w:tcBorders>
            <w:shd w:val="clear" w:color="auto" w:fill="C0C0C0"/>
          </w:tcPr>
          <w:p w14:paraId="7160FAD3" w14:textId="77777777" w:rsidR="00D41A1A" w:rsidRDefault="00D41A1A">
            <w:pPr>
              <w:framePr w:w="13901" w:h="8870" w:wrap="none" w:vAnchor="page" w:hAnchor="page" w:x="1424" w:y="1056"/>
              <w:rPr>
                <w:sz w:val="10"/>
                <w:szCs w:val="10"/>
              </w:rPr>
            </w:pPr>
          </w:p>
        </w:tc>
        <w:tc>
          <w:tcPr>
            <w:tcW w:w="1560" w:type="dxa"/>
            <w:tcBorders>
              <w:top w:val="single" w:sz="4" w:space="0" w:color="auto"/>
              <w:left w:val="single" w:sz="4" w:space="0" w:color="auto"/>
            </w:tcBorders>
            <w:shd w:val="clear" w:color="auto" w:fill="C0C0C0"/>
          </w:tcPr>
          <w:p w14:paraId="30835E80" w14:textId="77777777" w:rsidR="00D41A1A" w:rsidRDefault="00543D88">
            <w:pPr>
              <w:pStyle w:val="Jin0"/>
              <w:framePr w:w="13901" w:h="8870" w:wrap="none" w:vAnchor="page" w:hAnchor="page" w:x="1424" w:y="1056"/>
              <w:shd w:val="clear" w:color="auto" w:fill="auto"/>
              <w:jc w:val="center"/>
              <w:rPr>
                <w:sz w:val="22"/>
                <w:szCs w:val="22"/>
              </w:rPr>
            </w:pPr>
            <w:r>
              <w:rPr>
                <w:rFonts w:ascii="Cambria" w:eastAsia="Cambria" w:hAnsi="Cambria" w:cs="Cambria"/>
                <w:b/>
                <w:bCs/>
                <w:sz w:val="22"/>
                <w:szCs w:val="22"/>
              </w:rPr>
              <w:t>Požadovaná hodnota</w:t>
            </w:r>
          </w:p>
        </w:tc>
        <w:tc>
          <w:tcPr>
            <w:tcW w:w="1277" w:type="dxa"/>
            <w:tcBorders>
              <w:top w:val="single" w:sz="4" w:space="0" w:color="auto"/>
              <w:left w:val="single" w:sz="4" w:space="0" w:color="auto"/>
            </w:tcBorders>
            <w:shd w:val="clear" w:color="auto" w:fill="C0C0C0"/>
            <w:vAlign w:val="bottom"/>
          </w:tcPr>
          <w:p w14:paraId="3ACD1311" w14:textId="77777777" w:rsidR="00D41A1A" w:rsidRDefault="00543D88">
            <w:pPr>
              <w:pStyle w:val="Jin0"/>
              <w:framePr w:w="13901" w:h="8870" w:wrap="none" w:vAnchor="page" w:hAnchor="page" w:x="1424" w:y="1056"/>
              <w:shd w:val="clear" w:color="auto" w:fill="auto"/>
              <w:jc w:val="center"/>
              <w:rPr>
                <w:sz w:val="22"/>
                <w:szCs w:val="22"/>
              </w:rPr>
            </w:pPr>
            <w:r>
              <w:rPr>
                <w:rFonts w:ascii="Cambria" w:eastAsia="Cambria" w:hAnsi="Cambria" w:cs="Cambria"/>
                <w:b/>
                <w:bCs/>
                <w:sz w:val="22"/>
                <w:szCs w:val="22"/>
              </w:rPr>
              <w:t>Splňuje</w:t>
            </w:r>
          </w:p>
        </w:tc>
        <w:tc>
          <w:tcPr>
            <w:tcW w:w="1286" w:type="dxa"/>
            <w:tcBorders>
              <w:top w:val="single" w:sz="4" w:space="0" w:color="auto"/>
              <w:left w:val="single" w:sz="4" w:space="0" w:color="auto"/>
              <w:right w:val="single" w:sz="4" w:space="0" w:color="auto"/>
            </w:tcBorders>
            <w:shd w:val="clear" w:color="auto" w:fill="C0C0C0"/>
          </w:tcPr>
          <w:p w14:paraId="6861405A" w14:textId="77777777" w:rsidR="00D41A1A" w:rsidRDefault="00543D88">
            <w:pPr>
              <w:pStyle w:val="Jin0"/>
              <w:framePr w:w="13901" w:h="8870" w:wrap="none" w:vAnchor="page" w:hAnchor="page" w:x="1424" w:y="1056"/>
              <w:shd w:val="clear" w:color="auto" w:fill="auto"/>
              <w:jc w:val="center"/>
              <w:rPr>
                <w:sz w:val="22"/>
                <w:szCs w:val="22"/>
              </w:rPr>
            </w:pPr>
            <w:r>
              <w:rPr>
                <w:rFonts w:ascii="Cambria" w:eastAsia="Cambria" w:hAnsi="Cambria" w:cs="Cambria"/>
                <w:b/>
                <w:bCs/>
                <w:sz w:val="22"/>
                <w:szCs w:val="22"/>
              </w:rPr>
              <w:t>Dodavatel nabízí</w:t>
            </w:r>
          </w:p>
        </w:tc>
      </w:tr>
      <w:tr w:rsidR="00D41A1A" w14:paraId="6129EA69" w14:textId="77777777">
        <w:tblPrEx>
          <w:tblCellMar>
            <w:top w:w="0" w:type="dxa"/>
            <w:bottom w:w="0" w:type="dxa"/>
          </w:tblCellMar>
        </w:tblPrEx>
        <w:trPr>
          <w:trHeight w:hRule="exact" w:val="528"/>
        </w:trPr>
        <w:tc>
          <w:tcPr>
            <w:tcW w:w="13901" w:type="dxa"/>
            <w:gridSpan w:val="4"/>
            <w:tcBorders>
              <w:top w:val="single" w:sz="4" w:space="0" w:color="auto"/>
              <w:left w:val="single" w:sz="4" w:space="0" w:color="auto"/>
              <w:right w:val="single" w:sz="4" w:space="0" w:color="auto"/>
            </w:tcBorders>
            <w:shd w:val="clear" w:color="auto" w:fill="FFFFFF"/>
            <w:vAlign w:val="center"/>
          </w:tcPr>
          <w:p w14:paraId="5D96117E" w14:textId="77777777" w:rsidR="00D41A1A" w:rsidRDefault="00543D88">
            <w:pPr>
              <w:pStyle w:val="Jin0"/>
              <w:framePr w:w="13901" w:h="8870" w:wrap="none" w:vAnchor="page" w:hAnchor="page" w:x="1424" w:y="1056"/>
              <w:shd w:val="clear" w:color="auto" w:fill="auto"/>
              <w:jc w:val="center"/>
              <w:rPr>
                <w:sz w:val="24"/>
                <w:szCs w:val="24"/>
              </w:rPr>
            </w:pPr>
            <w:r>
              <w:rPr>
                <w:rFonts w:ascii="Cambria" w:eastAsia="Cambria" w:hAnsi="Cambria" w:cs="Cambria"/>
                <w:i/>
                <w:iCs/>
                <w:sz w:val="24"/>
                <w:szCs w:val="24"/>
              </w:rPr>
              <w:t>Technické parametry DČOV</w:t>
            </w:r>
          </w:p>
        </w:tc>
      </w:tr>
      <w:tr w:rsidR="00D41A1A" w14:paraId="17082617" w14:textId="77777777">
        <w:tblPrEx>
          <w:tblCellMar>
            <w:top w:w="0" w:type="dxa"/>
            <w:bottom w:w="0" w:type="dxa"/>
          </w:tblCellMar>
        </w:tblPrEx>
        <w:trPr>
          <w:trHeight w:hRule="exact" w:val="5606"/>
        </w:trPr>
        <w:tc>
          <w:tcPr>
            <w:tcW w:w="9778" w:type="dxa"/>
            <w:tcBorders>
              <w:top w:val="single" w:sz="4" w:space="0" w:color="auto"/>
              <w:left w:val="single" w:sz="4" w:space="0" w:color="auto"/>
            </w:tcBorders>
            <w:shd w:val="clear" w:color="auto" w:fill="FFFFFF"/>
          </w:tcPr>
          <w:p w14:paraId="20129D9B" w14:textId="77777777" w:rsidR="00D41A1A" w:rsidRDefault="00543D88">
            <w:pPr>
              <w:pStyle w:val="Jin0"/>
              <w:framePr w:w="13901" w:h="8870" w:wrap="none" w:vAnchor="page" w:hAnchor="page" w:x="1424" w:y="1056"/>
              <w:numPr>
                <w:ilvl w:val="0"/>
                <w:numId w:val="1"/>
              </w:numPr>
              <w:shd w:val="clear" w:color="auto" w:fill="auto"/>
              <w:tabs>
                <w:tab w:val="left" w:pos="1160"/>
              </w:tabs>
              <w:spacing w:line="360" w:lineRule="auto"/>
              <w:ind w:left="1160" w:hanging="360"/>
              <w:jc w:val="both"/>
              <w:rPr>
                <w:sz w:val="20"/>
                <w:szCs w:val="20"/>
              </w:rPr>
            </w:pPr>
            <w:r>
              <w:rPr>
                <w:sz w:val="20"/>
                <w:szCs w:val="20"/>
              </w:rPr>
              <w:t>Technologie DČOV plní podmínky kategorie III. výrobku označovaného CE dle nařízení vlády č. 401/2015 Sb. i kategorie PZV výrobku označovaného CE dle nařízení vlády č. 57/2016 Sb., jejichž účinnost čištění byla stanovena na základě zkoušky dle ČSN EN 12 566-3 a které takto dosaženou účinností splňují minimálně níže uvedené parametry:</w:t>
            </w:r>
          </w:p>
          <w:p w14:paraId="05350686" w14:textId="77777777" w:rsidR="00D41A1A" w:rsidRDefault="00543D88">
            <w:pPr>
              <w:pStyle w:val="Jin0"/>
              <w:framePr w:w="13901" w:h="8870" w:wrap="none" w:vAnchor="page" w:hAnchor="page" w:x="1424" w:y="1056"/>
              <w:numPr>
                <w:ilvl w:val="0"/>
                <w:numId w:val="1"/>
              </w:numPr>
              <w:shd w:val="clear" w:color="auto" w:fill="auto"/>
              <w:tabs>
                <w:tab w:val="left" w:pos="1155"/>
              </w:tabs>
              <w:spacing w:line="360" w:lineRule="auto"/>
              <w:ind w:firstLine="800"/>
              <w:rPr>
                <w:sz w:val="20"/>
                <w:szCs w:val="20"/>
              </w:rPr>
            </w:pPr>
            <w:r>
              <w:rPr>
                <w:sz w:val="20"/>
                <w:szCs w:val="20"/>
              </w:rPr>
              <w:t>Pro vypouštění do vod povrchových:</w:t>
            </w:r>
          </w:p>
          <w:p w14:paraId="5E47F388"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CHSK</w:t>
            </w:r>
            <w:r>
              <w:rPr>
                <w:sz w:val="13"/>
                <w:szCs w:val="13"/>
              </w:rPr>
              <w:t>cr</w:t>
            </w:r>
            <w:r>
              <w:rPr>
                <w:sz w:val="13"/>
                <w:szCs w:val="13"/>
              </w:rPr>
              <w:tab/>
            </w:r>
            <w:r>
              <w:rPr>
                <w:sz w:val="20"/>
                <w:szCs w:val="20"/>
              </w:rPr>
              <w:t>75%</w:t>
            </w:r>
          </w:p>
          <w:p w14:paraId="095692BC"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BSK</w:t>
            </w:r>
            <w:r>
              <w:rPr>
                <w:sz w:val="13"/>
                <w:szCs w:val="13"/>
              </w:rPr>
              <w:t>5</w:t>
            </w:r>
            <w:r>
              <w:rPr>
                <w:sz w:val="13"/>
                <w:szCs w:val="13"/>
              </w:rPr>
              <w:tab/>
            </w:r>
            <w:r>
              <w:rPr>
                <w:sz w:val="20"/>
                <w:szCs w:val="20"/>
              </w:rPr>
              <w:t>85%</w:t>
            </w:r>
          </w:p>
          <w:p w14:paraId="5947E01B"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N-Nh</w:t>
            </w:r>
            <w:r>
              <w:rPr>
                <w:sz w:val="13"/>
                <w:szCs w:val="13"/>
              </w:rPr>
              <w:t>4</w:t>
            </w:r>
            <w:r>
              <w:rPr>
                <w:sz w:val="13"/>
                <w:szCs w:val="13"/>
                <w:vertAlign w:val="superscript"/>
              </w:rPr>
              <w:t>+</w:t>
            </w:r>
            <w:r>
              <w:rPr>
                <w:sz w:val="13"/>
                <w:szCs w:val="13"/>
              </w:rPr>
              <w:tab/>
            </w:r>
            <w:r>
              <w:rPr>
                <w:sz w:val="20"/>
                <w:szCs w:val="20"/>
              </w:rPr>
              <w:t>80%</w:t>
            </w:r>
          </w:p>
          <w:p w14:paraId="356D5349"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N</w:t>
            </w:r>
            <w:r>
              <w:rPr>
                <w:sz w:val="13"/>
                <w:szCs w:val="13"/>
              </w:rPr>
              <w:t>celk.</w:t>
            </w:r>
            <w:r>
              <w:rPr>
                <w:sz w:val="13"/>
                <w:szCs w:val="13"/>
              </w:rPr>
              <w:tab/>
            </w:r>
            <w:r>
              <w:rPr>
                <w:sz w:val="20"/>
                <w:szCs w:val="20"/>
              </w:rPr>
              <w:t>50%</w:t>
            </w:r>
          </w:p>
          <w:p w14:paraId="3E20EB71"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P</w:t>
            </w:r>
            <w:r>
              <w:rPr>
                <w:sz w:val="13"/>
                <w:szCs w:val="13"/>
              </w:rPr>
              <w:t>celk.</w:t>
            </w:r>
            <w:r>
              <w:rPr>
                <w:sz w:val="13"/>
                <w:szCs w:val="13"/>
              </w:rPr>
              <w:tab/>
            </w:r>
            <w:r>
              <w:rPr>
                <w:sz w:val="20"/>
                <w:szCs w:val="20"/>
              </w:rPr>
              <w:t>80%</w:t>
            </w:r>
          </w:p>
          <w:p w14:paraId="0FF51250" w14:textId="77777777" w:rsidR="00D41A1A" w:rsidRDefault="00543D88">
            <w:pPr>
              <w:pStyle w:val="Jin0"/>
              <w:framePr w:w="13901" w:h="8870" w:wrap="none" w:vAnchor="page" w:hAnchor="page" w:x="1424" w:y="1056"/>
              <w:numPr>
                <w:ilvl w:val="0"/>
                <w:numId w:val="1"/>
              </w:numPr>
              <w:shd w:val="clear" w:color="auto" w:fill="auto"/>
              <w:tabs>
                <w:tab w:val="left" w:pos="1155"/>
              </w:tabs>
              <w:spacing w:line="360" w:lineRule="auto"/>
              <w:ind w:firstLine="800"/>
              <w:rPr>
                <w:sz w:val="20"/>
                <w:szCs w:val="20"/>
              </w:rPr>
            </w:pPr>
            <w:r>
              <w:rPr>
                <w:sz w:val="20"/>
                <w:szCs w:val="20"/>
              </w:rPr>
              <w:t>Pro vypouštění do vod podzemních:</w:t>
            </w:r>
          </w:p>
          <w:p w14:paraId="47CC4CBF"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CHSK</w:t>
            </w:r>
            <w:r>
              <w:rPr>
                <w:sz w:val="13"/>
                <w:szCs w:val="13"/>
              </w:rPr>
              <w:t>cr</w:t>
            </w:r>
            <w:r>
              <w:rPr>
                <w:sz w:val="13"/>
                <w:szCs w:val="13"/>
              </w:rPr>
              <w:tab/>
            </w:r>
            <w:r>
              <w:rPr>
                <w:sz w:val="20"/>
                <w:szCs w:val="20"/>
              </w:rPr>
              <w:t>90%</w:t>
            </w:r>
          </w:p>
          <w:p w14:paraId="03A91262"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BSK</w:t>
            </w:r>
            <w:r>
              <w:rPr>
                <w:sz w:val="13"/>
                <w:szCs w:val="13"/>
              </w:rPr>
              <w:t>5</w:t>
            </w:r>
            <w:r>
              <w:rPr>
                <w:sz w:val="13"/>
                <w:szCs w:val="13"/>
              </w:rPr>
              <w:tab/>
            </w:r>
            <w:r>
              <w:rPr>
                <w:sz w:val="20"/>
                <w:szCs w:val="20"/>
              </w:rPr>
              <w:t>95%</w:t>
            </w:r>
          </w:p>
          <w:p w14:paraId="0832E8A9"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N</w:t>
            </w:r>
            <w:r>
              <w:rPr>
                <w:sz w:val="13"/>
                <w:szCs w:val="13"/>
              </w:rPr>
              <w:t>celk.</w:t>
            </w:r>
            <w:r>
              <w:rPr>
                <w:sz w:val="13"/>
                <w:szCs w:val="13"/>
              </w:rPr>
              <w:tab/>
            </w:r>
            <w:r>
              <w:rPr>
                <w:sz w:val="20"/>
                <w:szCs w:val="20"/>
              </w:rPr>
              <w:t>50%</w:t>
            </w:r>
          </w:p>
          <w:p w14:paraId="24145192" w14:textId="77777777" w:rsidR="00D41A1A" w:rsidRDefault="00543D88">
            <w:pPr>
              <w:pStyle w:val="Jin0"/>
              <w:framePr w:w="13901" w:h="8870" w:wrap="none" w:vAnchor="page" w:hAnchor="page" w:x="1424" w:y="1056"/>
              <w:shd w:val="clear" w:color="auto" w:fill="auto"/>
              <w:tabs>
                <w:tab w:val="right" w:pos="2653"/>
              </w:tabs>
              <w:spacing w:line="360" w:lineRule="auto"/>
              <w:ind w:left="1160"/>
              <w:rPr>
                <w:sz w:val="20"/>
                <w:szCs w:val="20"/>
              </w:rPr>
            </w:pPr>
            <w:r>
              <w:rPr>
                <w:sz w:val="20"/>
                <w:szCs w:val="20"/>
              </w:rPr>
              <w:t>P</w:t>
            </w:r>
            <w:r>
              <w:rPr>
                <w:sz w:val="13"/>
                <w:szCs w:val="13"/>
              </w:rPr>
              <w:t>celk.</w:t>
            </w:r>
            <w:r>
              <w:rPr>
                <w:sz w:val="13"/>
                <w:szCs w:val="13"/>
              </w:rPr>
              <w:tab/>
            </w:r>
            <w:r>
              <w:rPr>
                <w:sz w:val="20"/>
                <w:szCs w:val="20"/>
              </w:rPr>
              <w:t>40%</w:t>
            </w:r>
          </w:p>
        </w:tc>
        <w:tc>
          <w:tcPr>
            <w:tcW w:w="1560" w:type="dxa"/>
            <w:tcBorders>
              <w:top w:val="single" w:sz="4" w:space="0" w:color="auto"/>
              <w:left w:val="single" w:sz="4" w:space="0" w:color="auto"/>
            </w:tcBorders>
            <w:shd w:val="clear" w:color="auto" w:fill="FFFFFF"/>
            <w:vAlign w:val="center"/>
          </w:tcPr>
          <w:p w14:paraId="3A8A0E07" w14:textId="77777777" w:rsidR="00D41A1A" w:rsidRDefault="00543D88">
            <w:pPr>
              <w:pStyle w:val="Jin0"/>
              <w:framePr w:w="13901" w:h="8870" w:wrap="none" w:vAnchor="page" w:hAnchor="page" w:x="1424" w:y="1056"/>
              <w:shd w:val="clear" w:color="auto" w:fill="auto"/>
              <w:jc w:val="center"/>
              <w:rPr>
                <w:sz w:val="22"/>
                <w:szCs w:val="22"/>
              </w:rPr>
            </w:pPr>
            <w:r>
              <w:rPr>
                <w:sz w:val="22"/>
                <w:szCs w:val="22"/>
              </w:rPr>
              <w:t>ANO</w:t>
            </w:r>
          </w:p>
        </w:tc>
        <w:tc>
          <w:tcPr>
            <w:tcW w:w="1277" w:type="dxa"/>
            <w:tcBorders>
              <w:top w:val="single" w:sz="4" w:space="0" w:color="auto"/>
              <w:left w:val="single" w:sz="4" w:space="0" w:color="auto"/>
            </w:tcBorders>
            <w:shd w:val="clear" w:color="auto" w:fill="FFFFFF"/>
            <w:vAlign w:val="center"/>
          </w:tcPr>
          <w:p w14:paraId="5D490107" w14:textId="77777777" w:rsidR="00D41A1A" w:rsidRDefault="00543D88">
            <w:pPr>
              <w:pStyle w:val="Jin0"/>
              <w:framePr w:w="13901" w:h="8870" w:wrap="none" w:vAnchor="page" w:hAnchor="page" w:x="1424" w:y="1056"/>
              <w:shd w:val="clear" w:color="auto" w:fill="auto"/>
              <w:jc w:val="center"/>
              <w:rPr>
                <w:sz w:val="22"/>
                <w:szCs w:val="22"/>
              </w:rPr>
            </w:pPr>
            <w:r>
              <w:rPr>
                <w:sz w:val="22"/>
                <w:szCs w:val="22"/>
              </w:rPr>
              <w:t>ANO 0/</w:t>
            </w:r>
          </w:p>
          <w:p w14:paraId="54B94541" w14:textId="77777777" w:rsidR="00D41A1A" w:rsidRDefault="00543D88">
            <w:pPr>
              <w:pStyle w:val="Jin0"/>
              <w:framePr w:w="13901" w:h="8870" w:wrap="none" w:vAnchor="page" w:hAnchor="page" w:x="1424" w:y="1056"/>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62A2B50A" w14:textId="77777777" w:rsidR="00D41A1A" w:rsidRDefault="00D41A1A">
            <w:pPr>
              <w:framePr w:w="13901" w:h="8870" w:wrap="none" w:vAnchor="page" w:hAnchor="page" w:x="1424" w:y="1056"/>
              <w:rPr>
                <w:sz w:val="10"/>
                <w:szCs w:val="10"/>
              </w:rPr>
            </w:pPr>
          </w:p>
        </w:tc>
      </w:tr>
      <w:tr w:rsidR="00D41A1A" w14:paraId="338D4601" w14:textId="77777777">
        <w:tblPrEx>
          <w:tblCellMar>
            <w:top w:w="0" w:type="dxa"/>
            <w:bottom w:w="0" w:type="dxa"/>
          </w:tblCellMar>
        </w:tblPrEx>
        <w:trPr>
          <w:trHeight w:hRule="exact" w:val="1402"/>
        </w:trPr>
        <w:tc>
          <w:tcPr>
            <w:tcW w:w="9778" w:type="dxa"/>
            <w:tcBorders>
              <w:top w:val="single" w:sz="4" w:space="0" w:color="auto"/>
              <w:left w:val="single" w:sz="4" w:space="0" w:color="auto"/>
              <w:bottom w:val="single" w:sz="4" w:space="0" w:color="auto"/>
            </w:tcBorders>
            <w:shd w:val="clear" w:color="auto" w:fill="FFFFFF"/>
          </w:tcPr>
          <w:p w14:paraId="2EA9F196" w14:textId="77777777" w:rsidR="00D41A1A" w:rsidRDefault="00543D88">
            <w:pPr>
              <w:pStyle w:val="Jin0"/>
              <w:framePr w:w="13901" w:h="8870" w:wrap="none" w:vAnchor="page" w:hAnchor="page" w:x="1424" w:y="1056"/>
              <w:shd w:val="clear" w:color="auto" w:fill="auto"/>
              <w:spacing w:line="360" w:lineRule="auto"/>
              <w:ind w:left="1160" w:hanging="360"/>
              <w:jc w:val="both"/>
              <w:rPr>
                <w:sz w:val="20"/>
                <w:szCs w:val="20"/>
              </w:rPr>
            </w:pPr>
            <w:r>
              <w:rPr>
                <w:sz w:val="20"/>
                <w:szCs w:val="20"/>
              </w:rPr>
              <w:t>- Akumulace přitékajících OV, a to minimálně na 50 % jednodenní kapacity maximální produkce OV, na níž je DČOV projektovaná. Akumulace může být jak součástí vlastní DČOV, tak může být předřazená jako samostatná nádrž. Uchazeč má dále povinnost doložit splnění této povinnosti vyplněním Tabulky č.1 s požadovanými obiemy akumulace určenými podle produkce odpadních</w:t>
            </w:r>
          </w:p>
        </w:tc>
        <w:tc>
          <w:tcPr>
            <w:tcW w:w="1560" w:type="dxa"/>
            <w:tcBorders>
              <w:top w:val="single" w:sz="4" w:space="0" w:color="auto"/>
              <w:left w:val="single" w:sz="4" w:space="0" w:color="auto"/>
              <w:bottom w:val="single" w:sz="4" w:space="0" w:color="auto"/>
            </w:tcBorders>
            <w:shd w:val="clear" w:color="auto" w:fill="FFFFFF"/>
            <w:vAlign w:val="center"/>
          </w:tcPr>
          <w:p w14:paraId="48A5C7EE" w14:textId="77777777" w:rsidR="00D41A1A" w:rsidRDefault="00543D88">
            <w:pPr>
              <w:pStyle w:val="Jin0"/>
              <w:framePr w:w="13901" w:h="8870" w:wrap="none" w:vAnchor="page" w:hAnchor="page" w:x="1424" w:y="1056"/>
              <w:shd w:val="clear" w:color="auto" w:fill="auto"/>
              <w:jc w:val="center"/>
              <w:rPr>
                <w:sz w:val="22"/>
                <w:szCs w:val="22"/>
              </w:rPr>
            </w:pPr>
            <w:r>
              <w:rPr>
                <w:sz w:val="22"/>
                <w:szCs w:val="22"/>
              </w:rPr>
              <w:t>ANO</w:t>
            </w:r>
          </w:p>
        </w:tc>
        <w:tc>
          <w:tcPr>
            <w:tcW w:w="1277" w:type="dxa"/>
            <w:tcBorders>
              <w:top w:val="single" w:sz="4" w:space="0" w:color="auto"/>
              <w:left w:val="single" w:sz="4" w:space="0" w:color="auto"/>
              <w:bottom w:val="single" w:sz="4" w:space="0" w:color="auto"/>
            </w:tcBorders>
            <w:shd w:val="clear" w:color="auto" w:fill="FFFFFF"/>
            <w:vAlign w:val="center"/>
          </w:tcPr>
          <w:p w14:paraId="1AF3D765" w14:textId="77777777" w:rsidR="00D41A1A" w:rsidRDefault="00543D88">
            <w:pPr>
              <w:pStyle w:val="Jin0"/>
              <w:framePr w:w="13901" w:h="8870" w:wrap="none" w:vAnchor="page" w:hAnchor="page" w:x="1424" w:y="1056"/>
              <w:shd w:val="clear" w:color="auto" w:fill="auto"/>
              <w:jc w:val="center"/>
              <w:rPr>
                <w:sz w:val="22"/>
                <w:szCs w:val="22"/>
              </w:rPr>
            </w:pPr>
            <w:r>
              <w:rPr>
                <w:sz w:val="22"/>
                <w:szCs w:val="22"/>
              </w:rPr>
              <w:t>ANO 0/</w:t>
            </w:r>
          </w:p>
          <w:p w14:paraId="179B00AE" w14:textId="77777777" w:rsidR="00D41A1A" w:rsidRDefault="00543D88">
            <w:pPr>
              <w:pStyle w:val="Jin0"/>
              <w:framePr w:w="13901" w:h="8870" w:wrap="none" w:vAnchor="page" w:hAnchor="page" w:x="1424" w:y="1056"/>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3075D586" w14:textId="77777777" w:rsidR="00D41A1A" w:rsidRDefault="00543D88">
            <w:pPr>
              <w:pStyle w:val="Jin0"/>
              <w:framePr w:w="13901" w:h="8870" w:wrap="none" w:vAnchor="page" w:hAnchor="page" w:x="1424" w:y="1056"/>
              <w:shd w:val="clear" w:color="auto" w:fill="auto"/>
              <w:jc w:val="center"/>
              <w:rPr>
                <w:sz w:val="20"/>
                <w:szCs w:val="20"/>
              </w:rPr>
            </w:pPr>
            <w:r>
              <w:rPr>
                <w:sz w:val="20"/>
                <w:szCs w:val="20"/>
              </w:rPr>
              <w:t>Tabulka č.1</w:t>
            </w:r>
          </w:p>
        </w:tc>
      </w:tr>
    </w:tbl>
    <w:p w14:paraId="4DC3636A"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5BC9A52F"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78"/>
        <w:gridCol w:w="1560"/>
        <w:gridCol w:w="1277"/>
        <w:gridCol w:w="1286"/>
      </w:tblGrid>
      <w:tr w:rsidR="00D41A1A" w14:paraId="02CDD4F5" w14:textId="77777777">
        <w:tblPrEx>
          <w:tblCellMar>
            <w:top w:w="0" w:type="dxa"/>
            <w:bottom w:w="0" w:type="dxa"/>
          </w:tblCellMar>
        </w:tblPrEx>
        <w:trPr>
          <w:trHeight w:hRule="exact" w:val="2112"/>
        </w:trPr>
        <w:tc>
          <w:tcPr>
            <w:tcW w:w="9778" w:type="dxa"/>
            <w:tcBorders>
              <w:top w:val="single" w:sz="4" w:space="0" w:color="auto"/>
              <w:left w:val="single" w:sz="4" w:space="0" w:color="auto"/>
            </w:tcBorders>
            <w:shd w:val="clear" w:color="auto" w:fill="FFFFFF"/>
          </w:tcPr>
          <w:p w14:paraId="61D2E772" w14:textId="77777777" w:rsidR="00D41A1A" w:rsidRDefault="00543D88">
            <w:pPr>
              <w:pStyle w:val="Jin0"/>
              <w:framePr w:w="13901" w:h="8736" w:wrap="none" w:vAnchor="page" w:hAnchor="page" w:x="1424" w:y="1354"/>
              <w:shd w:val="clear" w:color="auto" w:fill="auto"/>
              <w:spacing w:line="360" w:lineRule="auto"/>
              <w:ind w:left="1160"/>
              <w:jc w:val="both"/>
              <w:rPr>
                <w:sz w:val="20"/>
                <w:szCs w:val="20"/>
              </w:rPr>
            </w:pPr>
            <w:r>
              <w:rPr>
                <w:sz w:val="20"/>
                <w:szCs w:val="20"/>
              </w:rPr>
              <w:t>vod na 1 EO dle ČSN 75 6402, tedy 150 L/os/den (Při uvažování Q24,m = 100 L/d a kd = 1,5). Dále je uchazeč povinen popsat, jak je akumulace řízena a na kolik hodin průměrného denního přítoku Q24 ji lze využít pro akumulaci odpadních vod (např. v případě výpadku elektrické energie, nebo poruchy ČOV) pro jejich následné vyvezení až do momentu, než začne akumulovaná OV ze systému odtékat.</w:t>
            </w:r>
          </w:p>
        </w:tc>
        <w:tc>
          <w:tcPr>
            <w:tcW w:w="1560" w:type="dxa"/>
            <w:tcBorders>
              <w:top w:val="single" w:sz="4" w:space="0" w:color="auto"/>
              <w:left w:val="single" w:sz="4" w:space="0" w:color="auto"/>
            </w:tcBorders>
            <w:shd w:val="clear" w:color="auto" w:fill="FFFFFF"/>
          </w:tcPr>
          <w:p w14:paraId="7305E56A" w14:textId="77777777" w:rsidR="00D41A1A" w:rsidRDefault="00D41A1A">
            <w:pPr>
              <w:framePr w:w="13901" w:h="8736" w:wrap="none" w:vAnchor="page" w:hAnchor="page" w:x="1424" w:y="1354"/>
              <w:rPr>
                <w:sz w:val="10"/>
                <w:szCs w:val="10"/>
              </w:rPr>
            </w:pPr>
          </w:p>
        </w:tc>
        <w:tc>
          <w:tcPr>
            <w:tcW w:w="1277" w:type="dxa"/>
            <w:tcBorders>
              <w:top w:val="single" w:sz="4" w:space="0" w:color="auto"/>
              <w:left w:val="single" w:sz="4" w:space="0" w:color="auto"/>
            </w:tcBorders>
            <w:shd w:val="clear" w:color="auto" w:fill="FFFFFF"/>
          </w:tcPr>
          <w:p w14:paraId="443F0E04" w14:textId="77777777" w:rsidR="00D41A1A" w:rsidRDefault="00D41A1A">
            <w:pPr>
              <w:framePr w:w="13901" w:h="8736" w:wrap="none" w:vAnchor="page" w:hAnchor="page" w:x="1424" w:y="1354"/>
              <w:rPr>
                <w:sz w:val="10"/>
                <w:szCs w:val="10"/>
              </w:rPr>
            </w:pPr>
          </w:p>
        </w:tc>
        <w:tc>
          <w:tcPr>
            <w:tcW w:w="1286" w:type="dxa"/>
            <w:tcBorders>
              <w:top w:val="single" w:sz="4" w:space="0" w:color="auto"/>
              <w:left w:val="single" w:sz="4" w:space="0" w:color="auto"/>
              <w:right w:val="single" w:sz="4" w:space="0" w:color="auto"/>
            </w:tcBorders>
            <w:shd w:val="clear" w:color="auto" w:fill="FFFFFF"/>
          </w:tcPr>
          <w:p w14:paraId="420988B1" w14:textId="77777777" w:rsidR="00D41A1A" w:rsidRDefault="00D41A1A">
            <w:pPr>
              <w:framePr w:w="13901" w:h="8736" w:wrap="none" w:vAnchor="page" w:hAnchor="page" w:x="1424" w:y="1354"/>
              <w:rPr>
                <w:sz w:val="10"/>
                <w:szCs w:val="10"/>
              </w:rPr>
            </w:pPr>
          </w:p>
        </w:tc>
      </w:tr>
      <w:tr w:rsidR="00D41A1A" w14:paraId="7A9D736C" w14:textId="77777777">
        <w:tblPrEx>
          <w:tblCellMar>
            <w:top w:w="0" w:type="dxa"/>
            <w:bottom w:w="0" w:type="dxa"/>
          </w:tblCellMar>
        </w:tblPrEx>
        <w:trPr>
          <w:trHeight w:hRule="exact" w:val="3835"/>
        </w:trPr>
        <w:tc>
          <w:tcPr>
            <w:tcW w:w="9778" w:type="dxa"/>
            <w:tcBorders>
              <w:top w:val="single" w:sz="4" w:space="0" w:color="auto"/>
              <w:left w:val="single" w:sz="4" w:space="0" w:color="auto"/>
            </w:tcBorders>
            <w:shd w:val="clear" w:color="auto" w:fill="FFFFFF"/>
          </w:tcPr>
          <w:p w14:paraId="2D6F68A3" w14:textId="77777777" w:rsidR="00D41A1A" w:rsidRDefault="00543D88">
            <w:pPr>
              <w:pStyle w:val="Jin0"/>
              <w:framePr w:w="13901" w:h="8736" w:wrap="none" w:vAnchor="page" w:hAnchor="page" w:x="1424" w:y="1354"/>
              <w:shd w:val="clear" w:color="auto" w:fill="auto"/>
              <w:spacing w:line="360" w:lineRule="auto"/>
              <w:ind w:left="1160" w:hanging="360"/>
              <w:jc w:val="both"/>
              <w:rPr>
                <w:sz w:val="20"/>
                <w:szCs w:val="20"/>
              </w:rPr>
            </w:pPr>
            <w:r>
              <w:rPr>
                <w:sz w:val="20"/>
                <w:szCs w:val="20"/>
              </w:rPr>
              <w:t>- Oddělený prostor pro akumulaci kalu - přičemž se musí jednat o prostor sloužící výhradně k akumulaci a zahušťování kalu. Uchazeč má povinnost jednoznačně prostor a jeho objem definovat a doložit ho výkresy a výpočtem objemu. Dále má povinnost doložit výpočtem - vyplněním Tabulky č.2 produkci přebytečného kalu dle ČSN 75 6402, při použití specifického znečištění od 1 EO jako 60 g BSK5/den a 55 g NL/den a objem produkovaného kalu a četnost. Pro posouzení se v souladu s ČSN 75 6402 uvažuje koncentrace sušiny</w:t>
            </w:r>
            <w:r>
              <w:rPr>
                <w:sz w:val="20"/>
                <w:szCs w:val="20"/>
              </w:rPr>
              <w:t xml:space="preserve"> kalu z nádrží čistícího procesu aktivace, denitrifikace, dosazovací nádrže, regenerace apod. max. 1 %, z kalojemu provzdušňovaného i neprovzdušňovaného max. 3 %, z primární sedimentace max. 4 % a kalový prostor primární sedimentace může v souladu s ČSN 75 6402 zaujímat max. 33 % z jejího celkového objemu.</w:t>
            </w:r>
          </w:p>
        </w:tc>
        <w:tc>
          <w:tcPr>
            <w:tcW w:w="1560" w:type="dxa"/>
            <w:tcBorders>
              <w:top w:val="single" w:sz="4" w:space="0" w:color="auto"/>
              <w:left w:val="single" w:sz="4" w:space="0" w:color="auto"/>
            </w:tcBorders>
            <w:shd w:val="clear" w:color="auto" w:fill="FFFFFF"/>
            <w:vAlign w:val="center"/>
          </w:tcPr>
          <w:p w14:paraId="260E0072"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w:t>
            </w:r>
          </w:p>
        </w:tc>
        <w:tc>
          <w:tcPr>
            <w:tcW w:w="1277" w:type="dxa"/>
            <w:tcBorders>
              <w:top w:val="single" w:sz="4" w:space="0" w:color="auto"/>
              <w:left w:val="single" w:sz="4" w:space="0" w:color="auto"/>
            </w:tcBorders>
            <w:shd w:val="clear" w:color="auto" w:fill="FFFFFF"/>
            <w:vAlign w:val="center"/>
          </w:tcPr>
          <w:p w14:paraId="0233EDFC"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 0/</w:t>
            </w:r>
          </w:p>
          <w:p w14:paraId="1D3D847C" w14:textId="77777777" w:rsidR="00D41A1A" w:rsidRDefault="00543D88">
            <w:pPr>
              <w:pStyle w:val="Jin0"/>
              <w:framePr w:w="13901" w:h="8736" w:wrap="none" w:vAnchor="page" w:hAnchor="page" w:x="1424" w:y="1354"/>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right w:val="single" w:sz="4" w:space="0" w:color="auto"/>
            </w:tcBorders>
            <w:shd w:val="clear" w:color="auto" w:fill="FFFFFF"/>
            <w:vAlign w:val="center"/>
          </w:tcPr>
          <w:p w14:paraId="5C105BC5" w14:textId="77777777" w:rsidR="00D41A1A" w:rsidRDefault="00543D88">
            <w:pPr>
              <w:pStyle w:val="Jin0"/>
              <w:framePr w:w="13901" w:h="8736" w:wrap="none" w:vAnchor="page" w:hAnchor="page" w:x="1424" w:y="1354"/>
              <w:shd w:val="clear" w:color="auto" w:fill="auto"/>
              <w:jc w:val="center"/>
              <w:rPr>
                <w:sz w:val="20"/>
                <w:szCs w:val="20"/>
              </w:rPr>
            </w:pPr>
            <w:r>
              <w:rPr>
                <w:sz w:val="20"/>
                <w:szCs w:val="20"/>
              </w:rPr>
              <w:t>Tabulka č.2</w:t>
            </w:r>
          </w:p>
        </w:tc>
      </w:tr>
      <w:tr w:rsidR="00D41A1A" w14:paraId="08015212" w14:textId="77777777">
        <w:tblPrEx>
          <w:tblCellMar>
            <w:top w:w="0" w:type="dxa"/>
            <w:bottom w:w="0" w:type="dxa"/>
          </w:tblCellMar>
        </w:tblPrEx>
        <w:trPr>
          <w:trHeight w:hRule="exact" w:val="1042"/>
        </w:trPr>
        <w:tc>
          <w:tcPr>
            <w:tcW w:w="9778" w:type="dxa"/>
            <w:tcBorders>
              <w:top w:val="single" w:sz="4" w:space="0" w:color="auto"/>
              <w:left w:val="single" w:sz="4" w:space="0" w:color="auto"/>
            </w:tcBorders>
            <w:shd w:val="clear" w:color="auto" w:fill="FFFFFF"/>
          </w:tcPr>
          <w:p w14:paraId="0561F4CB" w14:textId="77777777" w:rsidR="00D41A1A" w:rsidRDefault="00543D88">
            <w:pPr>
              <w:pStyle w:val="Jin0"/>
              <w:framePr w:w="13901" w:h="8736" w:wrap="none" w:vAnchor="page" w:hAnchor="page" w:x="1424" w:y="1354"/>
              <w:shd w:val="clear" w:color="auto" w:fill="auto"/>
              <w:spacing w:line="360" w:lineRule="auto"/>
              <w:ind w:left="1160" w:hanging="360"/>
              <w:jc w:val="both"/>
              <w:rPr>
                <w:sz w:val="20"/>
                <w:szCs w:val="20"/>
              </w:rPr>
            </w:pPr>
            <w:r>
              <w:rPr>
                <w:sz w:val="20"/>
                <w:szCs w:val="20"/>
              </w:rPr>
              <w:t>- Technologie pro nepřetržitý vzdálený monitoring provozu DČOV. Monitorovací zařízení a na něj napojený systém musí být udržován v provozu po celou dobu udržitelnosti definovanou dále ve výzvě SFŽP.</w:t>
            </w:r>
          </w:p>
        </w:tc>
        <w:tc>
          <w:tcPr>
            <w:tcW w:w="1560" w:type="dxa"/>
            <w:tcBorders>
              <w:top w:val="single" w:sz="4" w:space="0" w:color="auto"/>
              <w:left w:val="single" w:sz="4" w:space="0" w:color="auto"/>
            </w:tcBorders>
            <w:shd w:val="clear" w:color="auto" w:fill="FFFFFF"/>
            <w:vAlign w:val="center"/>
          </w:tcPr>
          <w:p w14:paraId="19F8BB48"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w:t>
            </w:r>
          </w:p>
        </w:tc>
        <w:tc>
          <w:tcPr>
            <w:tcW w:w="1277" w:type="dxa"/>
            <w:tcBorders>
              <w:top w:val="single" w:sz="4" w:space="0" w:color="auto"/>
              <w:left w:val="single" w:sz="4" w:space="0" w:color="auto"/>
            </w:tcBorders>
            <w:shd w:val="clear" w:color="auto" w:fill="FFFFFF"/>
            <w:vAlign w:val="center"/>
          </w:tcPr>
          <w:p w14:paraId="76358116"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 0/</w:t>
            </w:r>
          </w:p>
          <w:p w14:paraId="7DA61137" w14:textId="77777777" w:rsidR="00D41A1A" w:rsidRDefault="00543D88">
            <w:pPr>
              <w:pStyle w:val="Jin0"/>
              <w:framePr w:w="13901" w:h="8736" w:wrap="none" w:vAnchor="page" w:hAnchor="page" w:x="1424" w:y="1354"/>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66EF5E4B" w14:textId="77777777" w:rsidR="00D41A1A" w:rsidRDefault="00D41A1A">
            <w:pPr>
              <w:framePr w:w="13901" w:h="8736" w:wrap="none" w:vAnchor="page" w:hAnchor="page" w:x="1424" w:y="1354"/>
              <w:rPr>
                <w:sz w:val="10"/>
                <w:szCs w:val="10"/>
              </w:rPr>
            </w:pPr>
          </w:p>
        </w:tc>
      </w:tr>
      <w:tr w:rsidR="00D41A1A" w14:paraId="58B6EA83" w14:textId="77777777">
        <w:tblPrEx>
          <w:tblCellMar>
            <w:top w:w="0" w:type="dxa"/>
            <w:bottom w:w="0" w:type="dxa"/>
          </w:tblCellMar>
        </w:tblPrEx>
        <w:trPr>
          <w:trHeight w:hRule="exact" w:val="1747"/>
        </w:trPr>
        <w:tc>
          <w:tcPr>
            <w:tcW w:w="9778" w:type="dxa"/>
            <w:tcBorders>
              <w:top w:val="single" w:sz="4" w:space="0" w:color="auto"/>
              <w:left w:val="single" w:sz="4" w:space="0" w:color="auto"/>
              <w:bottom w:val="single" w:sz="4" w:space="0" w:color="auto"/>
            </w:tcBorders>
            <w:shd w:val="clear" w:color="auto" w:fill="FFFFFF"/>
          </w:tcPr>
          <w:p w14:paraId="35B62274" w14:textId="77777777" w:rsidR="00D41A1A" w:rsidRDefault="00543D88">
            <w:pPr>
              <w:pStyle w:val="Jin0"/>
              <w:framePr w:w="13901" w:h="8736" w:wrap="none" w:vAnchor="page" w:hAnchor="page" w:x="1424" w:y="1354"/>
              <w:shd w:val="clear" w:color="auto" w:fill="auto"/>
              <w:spacing w:line="360" w:lineRule="auto"/>
              <w:ind w:left="1160" w:hanging="360"/>
              <w:jc w:val="both"/>
              <w:rPr>
                <w:sz w:val="20"/>
                <w:szCs w:val="20"/>
              </w:rPr>
            </w:pPr>
            <w:r>
              <w:rPr>
                <w:sz w:val="20"/>
                <w:szCs w:val="20"/>
              </w:rPr>
              <w:t>- Automatické řízení provozu DČOV v závislosti na množství přitékající OV (bez zásahu uživatele), DČOV tedy musí stanovit skutečné množství přitékajících OV. Stanovení množství OV je možno zajistit i dodatečným zařízením mimo vlastní DČOV. Stanovení množství nemusí být zajištěno stanoveným měřidlem, ani na něj nemusí být vystaven protokol o ověření funkční způsobilosti ve smyslu zákona č. 505/1990 Sb. o metrologii, ale vzhledem k potřebě automatické regulace</w:t>
            </w:r>
          </w:p>
        </w:tc>
        <w:tc>
          <w:tcPr>
            <w:tcW w:w="1560" w:type="dxa"/>
            <w:tcBorders>
              <w:top w:val="single" w:sz="4" w:space="0" w:color="auto"/>
              <w:left w:val="single" w:sz="4" w:space="0" w:color="auto"/>
              <w:bottom w:val="single" w:sz="4" w:space="0" w:color="auto"/>
            </w:tcBorders>
            <w:shd w:val="clear" w:color="auto" w:fill="FFFFFF"/>
            <w:vAlign w:val="center"/>
          </w:tcPr>
          <w:p w14:paraId="27549289"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w:t>
            </w:r>
          </w:p>
        </w:tc>
        <w:tc>
          <w:tcPr>
            <w:tcW w:w="1277" w:type="dxa"/>
            <w:tcBorders>
              <w:top w:val="single" w:sz="4" w:space="0" w:color="auto"/>
              <w:left w:val="single" w:sz="4" w:space="0" w:color="auto"/>
              <w:bottom w:val="single" w:sz="4" w:space="0" w:color="auto"/>
            </w:tcBorders>
            <w:shd w:val="clear" w:color="auto" w:fill="FFFFFF"/>
            <w:vAlign w:val="center"/>
          </w:tcPr>
          <w:p w14:paraId="728655CD"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 0/</w:t>
            </w:r>
          </w:p>
          <w:p w14:paraId="269696FB" w14:textId="77777777" w:rsidR="00D41A1A" w:rsidRDefault="00543D88">
            <w:pPr>
              <w:pStyle w:val="Jin0"/>
              <w:framePr w:w="13901" w:h="8736" w:wrap="none" w:vAnchor="page" w:hAnchor="page" w:x="1424" w:y="1354"/>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A2AD83F" w14:textId="77777777" w:rsidR="00D41A1A" w:rsidRDefault="00D41A1A">
            <w:pPr>
              <w:framePr w:w="13901" w:h="8736" w:wrap="none" w:vAnchor="page" w:hAnchor="page" w:x="1424" w:y="1354"/>
              <w:rPr>
                <w:sz w:val="10"/>
                <w:szCs w:val="10"/>
              </w:rPr>
            </w:pPr>
          </w:p>
        </w:tc>
      </w:tr>
    </w:tbl>
    <w:p w14:paraId="7C4F86B7"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11F02699"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78"/>
        <w:gridCol w:w="1560"/>
        <w:gridCol w:w="1277"/>
        <w:gridCol w:w="1286"/>
      </w:tblGrid>
      <w:tr w:rsidR="00D41A1A" w14:paraId="62F47843" w14:textId="77777777">
        <w:tblPrEx>
          <w:tblCellMar>
            <w:top w:w="0" w:type="dxa"/>
            <w:bottom w:w="0" w:type="dxa"/>
          </w:tblCellMar>
        </w:tblPrEx>
        <w:trPr>
          <w:trHeight w:hRule="exact" w:val="1397"/>
        </w:trPr>
        <w:tc>
          <w:tcPr>
            <w:tcW w:w="9778" w:type="dxa"/>
            <w:tcBorders>
              <w:top w:val="single" w:sz="4" w:space="0" w:color="auto"/>
              <w:left w:val="single" w:sz="4" w:space="0" w:color="auto"/>
            </w:tcBorders>
            <w:shd w:val="clear" w:color="auto" w:fill="FFFFFF"/>
          </w:tcPr>
          <w:p w14:paraId="450588D5" w14:textId="77777777" w:rsidR="00D41A1A" w:rsidRDefault="00543D88">
            <w:pPr>
              <w:pStyle w:val="Jin0"/>
              <w:framePr w:w="13901" w:h="8784" w:wrap="none" w:vAnchor="page" w:hAnchor="page" w:x="1424" w:y="1306"/>
              <w:shd w:val="clear" w:color="auto" w:fill="auto"/>
              <w:spacing w:line="360" w:lineRule="auto"/>
              <w:ind w:left="1160"/>
              <w:jc w:val="both"/>
              <w:rPr>
                <w:sz w:val="20"/>
                <w:szCs w:val="20"/>
              </w:rPr>
            </w:pPr>
            <w:r>
              <w:rPr>
                <w:sz w:val="20"/>
                <w:szCs w:val="20"/>
              </w:rPr>
              <w:t>výkonu DČOV a dále k potřebě automatické regulace objemově proporcionálního dávkování srážedla pro chemické odstraňování fosforu musí mít stanovení množství odpovídající přesnost. Uchazeč v nabídce doloží a vysvětlí způsob stanovení množství přitékajících odpadních vod, jakož i jeho přesnost.</w:t>
            </w:r>
          </w:p>
        </w:tc>
        <w:tc>
          <w:tcPr>
            <w:tcW w:w="1560" w:type="dxa"/>
            <w:tcBorders>
              <w:top w:val="single" w:sz="4" w:space="0" w:color="auto"/>
              <w:left w:val="single" w:sz="4" w:space="0" w:color="auto"/>
            </w:tcBorders>
            <w:shd w:val="clear" w:color="auto" w:fill="FFFFFF"/>
          </w:tcPr>
          <w:p w14:paraId="005F37A3" w14:textId="77777777" w:rsidR="00D41A1A" w:rsidRDefault="00D41A1A">
            <w:pPr>
              <w:framePr w:w="13901" w:h="8784" w:wrap="none" w:vAnchor="page" w:hAnchor="page" w:x="1424" w:y="1306"/>
              <w:rPr>
                <w:sz w:val="10"/>
                <w:szCs w:val="10"/>
              </w:rPr>
            </w:pPr>
          </w:p>
        </w:tc>
        <w:tc>
          <w:tcPr>
            <w:tcW w:w="1277" w:type="dxa"/>
            <w:tcBorders>
              <w:top w:val="single" w:sz="4" w:space="0" w:color="auto"/>
              <w:left w:val="single" w:sz="4" w:space="0" w:color="auto"/>
            </w:tcBorders>
            <w:shd w:val="clear" w:color="auto" w:fill="FFFFFF"/>
          </w:tcPr>
          <w:p w14:paraId="5FE61D0A" w14:textId="77777777" w:rsidR="00D41A1A" w:rsidRDefault="00D41A1A">
            <w:pPr>
              <w:framePr w:w="13901" w:h="8784" w:wrap="none" w:vAnchor="page" w:hAnchor="page" w:x="1424" w:y="1306"/>
              <w:rPr>
                <w:sz w:val="10"/>
                <w:szCs w:val="10"/>
              </w:rPr>
            </w:pPr>
          </w:p>
        </w:tc>
        <w:tc>
          <w:tcPr>
            <w:tcW w:w="1286" w:type="dxa"/>
            <w:tcBorders>
              <w:top w:val="single" w:sz="4" w:space="0" w:color="auto"/>
              <w:left w:val="single" w:sz="4" w:space="0" w:color="auto"/>
              <w:right w:val="single" w:sz="4" w:space="0" w:color="auto"/>
            </w:tcBorders>
            <w:shd w:val="clear" w:color="auto" w:fill="FFFFFF"/>
          </w:tcPr>
          <w:p w14:paraId="19F4E4A6" w14:textId="77777777" w:rsidR="00D41A1A" w:rsidRDefault="00D41A1A">
            <w:pPr>
              <w:framePr w:w="13901" w:h="8784" w:wrap="none" w:vAnchor="page" w:hAnchor="page" w:x="1424" w:y="1306"/>
              <w:rPr>
                <w:sz w:val="10"/>
                <w:szCs w:val="10"/>
              </w:rPr>
            </w:pPr>
          </w:p>
        </w:tc>
      </w:tr>
      <w:tr w:rsidR="00D41A1A" w14:paraId="7AC3ACA0" w14:textId="77777777">
        <w:tblPrEx>
          <w:tblCellMar>
            <w:top w:w="0" w:type="dxa"/>
            <w:bottom w:w="0" w:type="dxa"/>
          </w:tblCellMar>
        </w:tblPrEx>
        <w:trPr>
          <w:trHeight w:hRule="exact" w:val="552"/>
        </w:trPr>
        <w:tc>
          <w:tcPr>
            <w:tcW w:w="9778" w:type="dxa"/>
            <w:tcBorders>
              <w:top w:val="single" w:sz="4" w:space="0" w:color="auto"/>
              <w:left w:val="single" w:sz="4" w:space="0" w:color="auto"/>
            </w:tcBorders>
            <w:shd w:val="clear" w:color="auto" w:fill="FFFFFF"/>
          </w:tcPr>
          <w:p w14:paraId="57B698E0" w14:textId="77777777" w:rsidR="00D41A1A" w:rsidRDefault="00543D88">
            <w:pPr>
              <w:pStyle w:val="Jin0"/>
              <w:framePr w:w="13901" w:h="8784" w:wrap="none" w:vAnchor="page" w:hAnchor="page" w:x="1424" w:y="1306"/>
              <w:shd w:val="clear" w:color="auto" w:fill="auto"/>
              <w:spacing w:before="100"/>
              <w:ind w:firstLine="800"/>
              <w:rPr>
                <w:sz w:val="20"/>
                <w:szCs w:val="20"/>
              </w:rPr>
            </w:pPr>
            <w:r>
              <w:rPr>
                <w:sz w:val="20"/>
                <w:szCs w:val="20"/>
              </w:rPr>
              <w:t>- Stanovení množství přitékajících odpadních vod.</w:t>
            </w:r>
          </w:p>
        </w:tc>
        <w:tc>
          <w:tcPr>
            <w:tcW w:w="1560" w:type="dxa"/>
            <w:tcBorders>
              <w:top w:val="single" w:sz="4" w:space="0" w:color="auto"/>
              <w:left w:val="single" w:sz="4" w:space="0" w:color="auto"/>
            </w:tcBorders>
            <w:shd w:val="clear" w:color="auto" w:fill="FFFFFF"/>
            <w:vAlign w:val="center"/>
          </w:tcPr>
          <w:p w14:paraId="1313B0DB" w14:textId="77777777" w:rsidR="00D41A1A" w:rsidRDefault="00543D88">
            <w:pPr>
              <w:pStyle w:val="Jin0"/>
              <w:framePr w:w="13901" w:h="8784" w:wrap="none" w:vAnchor="page" w:hAnchor="page" w:x="1424" w:y="1306"/>
              <w:shd w:val="clear" w:color="auto" w:fill="auto"/>
              <w:jc w:val="center"/>
              <w:rPr>
                <w:sz w:val="22"/>
                <w:szCs w:val="22"/>
              </w:rPr>
            </w:pPr>
            <w:r>
              <w:rPr>
                <w:sz w:val="22"/>
                <w:szCs w:val="22"/>
              </w:rPr>
              <w:t>ANO</w:t>
            </w:r>
          </w:p>
        </w:tc>
        <w:tc>
          <w:tcPr>
            <w:tcW w:w="1277" w:type="dxa"/>
            <w:tcBorders>
              <w:top w:val="single" w:sz="4" w:space="0" w:color="auto"/>
              <w:left w:val="single" w:sz="4" w:space="0" w:color="auto"/>
            </w:tcBorders>
            <w:shd w:val="clear" w:color="auto" w:fill="FFFFFF"/>
            <w:vAlign w:val="bottom"/>
          </w:tcPr>
          <w:p w14:paraId="75746F1D" w14:textId="77777777" w:rsidR="00D41A1A" w:rsidRDefault="00543D88">
            <w:pPr>
              <w:pStyle w:val="Jin0"/>
              <w:framePr w:w="13901" w:h="8784" w:wrap="none" w:vAnchor="page" w:hAnchor="page" w:x="1424" w:y="1306"/>
              <w:shd w:val="clear" w:color="auto" w:fill="auto"/>
              <w:jc w:val="center"/>
              <w:rPr>
                <w:sz w:val="22"/>
                <w:szCs w:val="22"/>
              </w:rPr>
            </w:pPr>
            <w:r>
              <w:rPr>
                <w:sz w:val="22"/>
                <w:szCs w:val="22"/>
              </w:rPr>
              <w:t>ANO 0/</w:t>
            </w:r>
          </w:p>
          <w:p w14:paraId="0ED79629" w14:textId="77777777" w:rsidR="00D41A1A" w:rsidRDefault="00543D88">
            <w:pPr>
              <w:pStyle w:val="Jin0"/>
              <w:framePr w:w="13901" w:h="8784" w:wrap="none" w:vAnchor="page" w:hAnchor="page" w:x="1424" w:y="1306"/>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7FA868A6" w14:textId="77777777" w:rsidR="00D41A1A" w:rsidRDefault="00D41A1A">
            <w:pPr>
              <w:framePr w:w="13901" w:h="8784" w:wrap="none" w:vAnchor="page" w:hAnchor="page" w:x="1424" w:y="1306"/>
              <w:rPr>
                <w:sz w:val="10"/>
                <w:szCs w:val="10"/>
              </w:rPr>
            </w:pPr>
          </w:p>
        </w:tc>
      </w:tr>
      <w:tr w:rsidR="00D41A1A" w14:paraId="4E44C29E" w14:textId="77777777">
        <w:tblPrEx>
          <w:tblCellMar>
            <w:top w:w="0" w:type="dxa"/>
            <w:bottom w:w="0" w:type="dxa"/>
          </w:tblCellMar>
        </w:tblPrEx>
        <w:trPr>
          <w:trHeight w:hRule="exact" w:val="557"/>
        </w:trPr>
        <w:tc>
          <w:tcPr>
            <w:tcW w:w="9778" w:type="dxa"/>
            <w:tcBorders>
              <w:top w:val="single" w:sz="4" w:space="0" w:color="auto"/>
              <w:left w:val="single" w:sz="4" w:space="0" w:color="auto"/>
            </w:tcBorders>
            <w:shd w:val="clear" w:color="auto" w:fill="FFFFFF"/>
          </w:tcPr>
          <w:p w14:paraId="3FC26DF0" w14:textId="77777777" w:rsidR="00D41A1A" w:rsidRDefault="00543D88">
            <w:pPr>
              <w:pStyle w:val="Jin0"/>
              <w:framePr w:w="13901" w:h="8784" w:wrap="none" w:vAnchor="page" w:hAnchor="page" w:x="1424" w:y="1306"/>
              <w:shd w:val="clear" w:color="auto" w:fill="auto"/>
              <w:spacing w:before="100"/>
              <w:ind w:firstLine="800"/>
              <w:rPr>
                <w:sz w:val="20"/>
                <w:szCs w:val="20"/>
              </w:rPr>
            </w:pPr>
            <w:r>
              <w:rPr>
                <w:sz w:val="20"/>
                <w:szCs w:val="20"/>
              </w:rPr>
              <w:t xml:space="preserve">- Technologie DČOV - čištění na principu SBR </w:t>
            </w:r>
            <w:r>
              <w:rPr>
                <w:sz w:val="20"/>
                <w:szCs w:val="20"/>
                <w:lang w:val="en-US" w:eastAsia="en-US" w:bidi="en-US"/>
              </w:rPr>
              <w:t>(Sequencing Batch Reactor).</w:t>
            </w:r>
          </w:p>
        </w:tc>
        <w:tc>
          <w:tcPr>
            <w:tcW w:w="1560" w:type="dxa"/>
            <w:tcBorders>
              <w:top w:val="single" w:sz="4" w:space="0" w:color="auto"/>
              <w:left w:val="single" w:sz="4" w:space="0" w:color="auto"/>
            </w:tcBorders>
            <w:shd w:val="clear" w:color="auto" w:fill="FFFFFF"/>
            <w:vAlign w:val="center"/>
          </w:tcPr>
          <w:p w14:paraId="210054C0" w14:textId="77777777" w:rsidR="00D41A1A" w:rsidRDefault="00543D88">
            <w:pPr>
              <w:pStyle w:val="Jin0"/>
              <w:framePr w:w="13901" w:h="8784" w:wrap="none" w:vAnchor="page" w:hAnchor="page" w:x="1424" w:y="1306"/>
              <w:shd w:val="clear" w:color="auto" w:fill="auto"/>
              <w:jc w:val="center"/>
              <w:rPr>
                <w:sz w:val="22"/>
                <w:szCs w:val="22"/>
              </w:rPr>
            </w:pPr>
            <w:r>
              <w:rPr>
                <w:sz w:val="22"/>
                <w:szCs w:val="22"/>
              </w:rPr>
              <w:t>ANO</w:t>
            </w:r>
          </w:p>
        </w:tc>
        <w:tc>
          <w:tcPr>
            <w:tcW w:w="1277" w:type="dxa"/>
            <w:tcBorders>
              <w:top w:val="single" w:sz="4" w:space="0" w:color="auto"/>
              <w:left w:val="single" w:sz="4" w:space="0" w:color="auto"/>
            </w:tcBorders>
            <w:shd w:val="clear" w:color="auto" w:fill="FFFFFF"/>
            <w:vAlign w:val="bottom"/>
          </w:tcPr>
          <w:p w14:paraId="24C004F2" w14:textId="77777777" w:rsidR="00D41A1A" w:rsidRDefault="00543D88">
            <w:pPr>
              <w:pStyle w:val="Jin0"/>
              <w:framePr w:w="13901" w:h="8784" w:wrap="none" w:vAnchor="page" w:hAnchor="page" w:x="1424" w:y="1306"/>
              <w:shd w:val="clear" w:color="auto" w:fill="auto"/>
              <w:jc w:val="center"/>
              <w:rPr>
                <w:sz w:val="22"/>
                <w:szCs w:val="22"/>
              </w:rPr>
            </w:pPr>
            <w:r>
              <w:rPr>
                <w:sz w:val="22"/>
                <w:szCs w:val="22"/>
              </w:rPr>
              <w:t>ANO 0/</w:t>
            </w:r>
          </w:p>
          <w:p w14:paraId="758A7E6B" w14:textId="77777777" w:rsidR="00D41A1A" w:rsidRDefault="00543D88">
            <w:pPr>
              <w:pStyle w:val="Jin0"/>
              <w:framePr w:w="13901" w:h="8784" w:wrap="none" w:vAnchor="page" w:hAnchor="page" w:x="1424" w:y="1306"/>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5D20CC26" w14:textId="77777777" w:rsidR="00D41A1A" w:rsidRDefault="00D41A1A">
            <w:pPr>
              <w:framePr w:w="13901" w:h="8784" w:wrap="none" w:vAnchor="page" w:hAnchor="page" w:x="1424" w:y="1306"/>
              <w:rPr>
                <w:sz w:val="10"/>
                <w:szCs w:val="10"/>
              </w:rPr>
            </w:pPr>
          </w:p>
        </w:tc>
      </w:tr>
      <w:tr w:rsidR="00D41A1A" w14:paraId="431CB364" w14:textId="77777777">
        <w:tblPrEx>
          <w:tblCellMar>
            <w:top w:w="0" w:type="dxa"/>
            <w:bottom w:w="0" w:type="dxa"/>
          </w:tblCellMar>
        </w:tblPrEx>
        <w:trPr>
          <w:trHeight w:hRule="exact" w:val="2789"/>
        </w:trPr>
        <w:tc>
          <w:tcPr>
            <w:tcW w:w="9778" w:type="dxa"/>
            <w:tcBorders>
              <w:top w:val="single" w:sz="4" w:space="0" w:color="auto"/>
              <w:left w:val="single" w:sz="4" w:space="0" w:color="auto"/>
            </w:tcBorders>
            <w:shd w:val="clear" w:color="auto" w:fill="FFFFFF"/>
          </w:tcPr>
          <w:p w14:paraId="3EEB080E" w14:textId="77777777" w:rsidR="00D41A1A" w:rsidRDefault="00543D88">
            <w:pPr>
              <w:pStyle w:val="Jin0"/>
              <w:framePr w:w="13901" w:h="8784" w:wrap="none" w:vAnchor="page" w:hAnchor="page" w:x="1424" w:y="1306"/>
              <w:shd w:val="clear" w:color="auto" w:fill="auto"/>
              <w:spacing w:line="360" w:lineRule="auto"/>
              <w:ind w:left="1160" w:hanging="360"/>
              <w:jc w:val="both"/>
              <w:rPr>
                <w:sz w:val="20"/>
                <w:szCs w:val="20"/>
              </w:rPr>
            </w:pPr>
            <w:r>
              <w:rPr>
                <w:sz w:val="22"/>
                <w:szCs w:val="22"/>
              </w:rPr>
              <w:t xml:space="preserve">- </w:t>
            </w:r>
            <w:r>
              <w:rPr>
                <w:sz w:val="20"/>
                <w:szCs w:val="20"/>
              </w:rPr>
              <w:t>Variabilní nátok 0,5 m až 1,2 m pod terénem. V případě navržení jiného technického řešení ho uchazeč doloží jednoznačnou výkresovou dokumentací navržené instalace pro 5 EO, ze které bude i patrný způsob, jakým bude zajištěna výstavba typizovaného zasakovacího objektu o objemu 6 m3 štěrku frakce 32-63 mm v souladu s požadavky hydrogeologického posudku pro případ hloubky nátoku odpadních vod do DČOV 1,2 m pod terénem a zároveň pro úroveň hladiny spodní vody 2,5 m pod terénem. Řešení musí být navrženo v soulad</w:t>
            </w:r>
            <w:r>
              <w:rPr>
                <w:sz w:val="20"/>
                <w:szCs w:val="20"/>
              </w:rPr>
              <w:t>u s normou ČSN EN 12566-2, resp. ČSN 75 6404, která požaduje, aby dno zasakovacího objektu bylo minimálně 1 m nad nejvyšší sezónní hladinou spodní vody.</w:t>
            </w:r>
          </w:p>
        </w:tc>
        <w:tc>
          <w:tcPr>
            <w:tcW w:w="1560" w:type="dxa"/>
            <w:tcBorders>
              <w:top w:val="single" w:sz="4" w:space="0" w:color="auto"/>
              <w:left w:val="single" w:sz="4" w:space="0" w:color="auto"/>
            </w:tcBorders>
            <w:shd w:val="clear" w:color="auto" w:fill="FFFFFF"/>
            <w:vAlign w:val="center"/>
          </w:tcPr>
          <w:p w14:paraId="59A0E710" w14:textId="77777777" w:rsidR="00D41A1A" w:rsidRDefault="00543D88">
            <w:pPr>
              <w:pStyle w:val="Jin0"/>
              <w:framePr w:w="13901" w:h="8784" w:wrap="none" w:vAnchor="page" w:hAnchor="page" w:x="1424" w:y="1306"/>
              <w:shd w:val="clear" w:color="auto" w:fill="auto"/>
              <w:jc w:val="center"/>
              <w:rPr>
                <w:sz w:val="22"/>
                <w:szCs w:val="22"/>
              </w:rPr>
            </w:pPr>
            <w:r>
              <w:rPr>
                <w:sz w:val="22"/>
                <w:szCs w:val="22"/>
              </w:rPr>
              <w:t>Min. 0,5m-</w:t>
            </w:r>
          </w:p>
          <w:p w14:paraId="0CCD32D2" w14:textId="77777777" w:rsidR="00D41A1A" w:rsidRDefault="00543D88">
            <w:pPr>
              <w:pStyle w:val="Jin0"/>
              <w:framePr w:w="13901" w:h="8784" w:wrap="none" w:vAnchor="page" w:hAnchor="page" w:x="1424" w:y="1306"/>
              <w:shd w:val="clear" w:color="auto" w:fill="auto"/>
              <w:jc w:val="center"/>
              <w:rPr>
                <w:sz w:val="22"/>
                <w:szCs w:val="22"/>
              </w:rPr>
            </w:pPr>
            <w:r>
              <w:rPr>
                <w:sz w:val="22"/>
                <w:szCs w:val="22"/>
              </w:rPr>
              <w:t>1,2m</w:t>
            </w:r>
          </w:p>
        </w:tc>
        <w:tc>
          <w:tcPr>
            <w:tcW w:w="1277" w:type="dxa"/>
            <w:tcBorders>
              <w:top w:val="single" w:sz="4" w:space="0" w:color="auto"/>
              <w:left w:val="single" w:sz="4" w:space="0" w:color="auto"/>
            </w:tcBorders>
            <w:shd w:val="clear" w:color="auto" w:fill="FFFFFF"/>
            <w:vAlign w:val="bottom"/>
          </w:tcPr>
          <w:p w14:paraId="37236C3F" w14:textId="77777777" w:rsidR="00D41A1A" w:rsidRDefault="00543D88">
            <w:pPr>
              <w:pStyle w:val="Jin0"/>
              <w:framePr w:w="13901" w:h="8784" w:wrap="none" w:vAnchor="page" w:hAnchor="page" w:x="1424" w:y="1306"/>
              <w:shd w:val="clear" w:color="auto" w:fill="auto"/>
              <w:spacing w:after="40" w:line="269" w:lineRule="auto"/>
              <w:jc w:val="center"/>
              <w:rPr>
                <w:sz w:val="22"/>
                <w:szCs w:val="22"/>
              </w:rPr>
            </w:pPr>
            <w:r>
              <w:rPr>
                <w:sz w:val="22"/>
                <w:szCs w:val="22"/>
              </w:rPr>
              <w:t xml:space="preserve">ANO 0/ NE </w:t>
            </w:r>
            <w:r>
              <w:rPr>
                <w:sz w:val="20"/>
                <w:szCs w:val="20"/>
              </w:rPr>
              <w:t>□</w:t>
            </w:r>
            <w:r>
              <w:rPr>
                <w:sz w:val="22"/>
                <w:szCs w:val="22"/>
              </w:rPr>
              <w:t>/</w:t>
            </w:r>
          </w:p>
          <w:p w14:paraId="64FC6B13" w14:textId="77777777" w:rsidR="00D41A1A" w:rsidRDefault="00543D88">
            <w:pPr>
              <w:pStyle w:val="Jin0"/>
              <w:framePr w:w="13901" w:h="8784" w:wrap="none" w:vAnchor="page" w:hAnchor="page" w:x="1424" w:y="1306"/>
              <w:shd w:val="clear" w:color="auto" w:fill="auto"/>
              <w:jc w:val="center"/>
              <w:rPr>
                <w:sz w:val="22"/>
                <w:szCs w:val="22"/>
              </w:rPr>
            </w:pPr>
            <w:r>
              <w:rPr>
                <w:sz w:val="22"/>
                <w:szCs w:val="22"/>
              </w:rPr>
              <w:t>JINÉ</w:t>
            </w:r>
          </w:p>
          <w:p w14:paraId="42A4AEF7" w14:textId="77777777" w:rsidR="00D41A1A" w:rsidRDefault="00543D88">
            <w:pPr>
              <w:pStyle w:val="Jin0"/>
              <w:framePr w:w="13901" w:h="8784" w:wrap="none" w:vAnchor="page" w:hAnchor="page" w:x="1424" w:y="1306"/>
              <w:shd w:val="clear" w:color="auto" w:fill="auto"/>
              <w:spacing w:after="40"/>
              <w:jc w:val="center"/>
              <w:rPr>
                <w:sz w:val="22"/>
                <w:szCs w:val="22"/>
              </w:rPr>
            </w:pPr>
            <w:r>
              <w:rPr>
                <w:sz w:val="22"/>
                <w:szCs w:val="22"/>
              </w:rPr>
              <w:t>ŘEŠENÍ</w:t>
            </w:r>
          </w:p>
          <w:p w14:paraId="42D90542" w14:textId="77777777" w:rsidR="00D41A1A" w:rsidRDefault="00543D88">
            <w:pPr>
              <w:pStyle w:val="Jin0"/>
              <w:framePr w:w="13901" w:h="8784" w:wrap="none" w:vAnchor="page" w:hAnchor="page" w:x="1424" w:y="1306"/>
              <w:shd w:val="clear" w:color="auto" w:fill="auto"/>
              <w:spacing w:after="40" w:line="295" w:lineRule="auto"/>
              <w:jc w:val="center"/>
              <w:rPr>
                <w:sz w:val="20"/>
                <w:szCs w:val="20"/>
              </w:rPr>
            </w:pP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1AAB926A" w14:textId="77777777" w:rsidR="00D41A1A" w:rsidRDefault="00D41A1A">
            <w:pPr>
              <w:framePr w:w="13901" w:h="8784" w:wrap="none" w:vAnchor="page" w:hAnchor="page" w:x="1424" w:y="1306"/>
              <w:rPr>
                <w:sz w:val="10"/>
                <w:szCs w:val="10"/>
              </w:rPr>
            </w:pPr>
          </w:p>
        </w:tc>
      </w:tr>
      <w:tr w:rsidR="00D41A1A" w14:paraId="12A07FA0" w14:textId="77777777">
        <w:tblPrEx>
          <w:tblCellMar>
            <w:top w:w="0" w:type="dxa"/>
            <w:bottom w:w="0" w:type="dxa"/>
          </w:tblCellMar>
        </w:tblPrEx>
        <w:trPr>
          <w:trHeight w:hRule="exact" w:val="3490"/>
        </w:trPr>
        <w:tc>
          <w:tcPr>
            <w:tcW w:w="9778" w:type="dxa"/>
            <w:tcBorders>
              <w:top w:val="single" w:sz="4" w:space="0" w:color="auto"/>
              <w:left w:val="single" w:sz="4" w:space="0" w:color="auto"/>
              <w:bottom w:val="single" w:sz="4" w:space="0" w:color="auto"/>
            </w:tcBorders>
            <w:shd w:val="clear" w:color="auto" w:fill="FFFFFF"/>
          </w:tcPr>
          <w:p w14:paraId="3F1AD6B9" w14:textId="77777777" w:rsidR="00D41A1A" w:rsidRDefault="00543D88">
            <w:pPr>
              <w:pStyle w:val="Jin0"/>
              <w:framePr w:w="13901" w:h="8784" w:wrap="none" w:vAnchor="page" w:hAnchor="page" w:x="1424" w:y="1306"/>
              <w:shd w:val="clear" w:color="auto" w:fill="auto"/>
              <w:spacing w:line="360" w:lineRule="auto"/>
              <w:ind w:left="1160" w:hanging="360"/>
              <w:jc w:val="both"/>
              <w:rPr>
                <w:sz w:val="20"/>
                <w:szCs w:val="20"/>
              </w:rPr>
            </w:pPr>
            <w:r>
              <w:rPr>
                <w:sz w:val="22"/>
                <w:szCs w:val="22"/>
              </w:rPr>
              <w:t xml:space="preserve">- </w:t>
            </w:r>
            <w:r>
              <w:rPr>
                <w:sz w:val="20"/>
                <w:szCs w:val="20"/>
              </w:rPr>
              <w:t>Variabilní nátok 0,5 m až 1,2 m pod terénem. V případě navržení jiného technického řešení doloží řešení obslužnosti ČOV s hloubkou nátoku v nezámrzné hloubce, tedy pro podmínky ČR s krytím potrubí min 80 cm. Kromě provozního řádu ČOV předloží uchazeč i provozně bezpečnostní předpis pro všechny činnosti obsluhy dle Provozního řádu pro tuto hloubku DČOV vypracovaný v souladu s Nařízením vlády 362/2005 Sb. V případě práce nad volnou hloubkou pak dále předloží i soupis a hodnocení rizik pro tyto činnosti a rovn</w:t>
            </w:r>
            <w:r>
              <w:rPr>
                <w:sz w:val="20"/>
                <w:szCs w:val="20"/>
              </w:rPr>
              <w:t>ěž předloží soupis prostředků osobní ochrany. Zadavatel upozorňuje, že neakceptuje takové technické řešení, které by vyžadovalo provádět předepsaný servis a údržbu ze strany obce ve dvojici pracovníků. Pokud uchazeč navrhne doplňující samostatné přečerpávání surových odpadních vod před ČOV, požaduje ho zadavatel doložit jednoznačnou výkresovou dokumentací</w:t>
            </w:r>
          </w:p>
        </w:tc>
        <w:tc>
          <w:tcPr>
            <w:tcW w:w="1560" w:type="dxa"/>
            <w:tcBorders>
              <w:top w:val="single" w:sz="4" w:space="0" w:color="auto"/>
              <w:left w:val="single" w:sz="4" w:space="0" w:color="auto"/>
              <w:bottom w:val="single" w:sz="4" w:space="0" w:color="auto"/>
            </w:tcBorders>
            <w:shd w:val="clear" w:color="auto" w:fill="FFFFFF"/>
            <w:vAlign w:val="center"/>
          </w:tcPr>
          <w:p w14:paraId="03AC576B" w14:textId="77777777" w:rsidR="00D41A1A" w:rsidRDefault="00543D88">
            <w:pPr>
              <w:pStyle w:val="Jin0"/>
              <w:framePr w:w="13901" w:h="8784" w:wrap="none" w:vAnchor="page" w:hAnchor="page" w:x="1424" w:y="1306"/>
              <w:shd w:val="clear" w:color="auto" w:fill="auto"/>
              <w:jc w:val="center"/>
              <w:rPr>
                <w:sz w:val="22"/>
                <w:szCs w:val="22"/>
              </w:rPr>
            </w:pPr>
            <w:r>
              <w:rPr>
                <w:sz w:val="22"/>
                <w:szCs w:val="22"/>
              </w:rPr>
              <w:t>Max 1 pracovník</w:t>
            </w:r>
          </w:p>
        </w:tc>
        <w:tc>
          <w:tcPr>
            <w:tcW w:w="1277" w:type="dxa"/>
            <w:tcBorders>
              <w:top w:val="single" w:sz="4" w:space="0" w:color="auto"/>
              <w:left w:val="single" w:sz="4" w:space="0" w:color="auto"/>
              <w:bottom w:val="single" w:sz="4" w:space="0" w:color="auto"/>
            </w:tcBorders>
            <w:shd w:val="clear" w:color="auto" w:fill="FFFFFF"/>
            <w:vAlign w:val="center"/>
          </w:tcPr>
          <w:p w14:paraId="05A2600B" w14:textId="77777777" w:rsidR="00D41A1A" w:rsidRDefault="00543D88">
            <w:pPr>
              <w:pStyle w:val="Jin0"/>
              <w:framePr w:w="13901" w:h="8784" w:wrap="none" w:vAnchor="page" w:hAnchor="page" w:x="1424" w:y="1306"/>
              <w:shd w:val="clear" w:color="auto" w:fill="auto"/>
              <w:spacing w:line="269" w:lineRule="auto"/>
              <w:jc w:val="center"/>
              <w:rPr>
                <w:sz w:val="22"/>
                <w:szCs w:val="22"/>
              </w:rPr>
            </w:pPr>
            <w:r>
              <w:rPr>
                <w:sz w:val="22"/>
                <w:szCs w:val="22"/>
              </w:rPr>
              <w:t xml:space="preserve">ANO 0/ NE </w:t>
            </w:r>
            <w:r>
              <w:rPr>
                <w:sz w:val="20"/>
                <w:szCs w:val="20"/>
              </w:rPr>
              <w:t>□</w:t>
            </w:r>
            <w:r>
              <w:rPr>
                <w:sz w:val="22"/>
                <w:szCs w:val="22"/>
              </w:rPr>
              <w:t>/</w:t>
            </w:r>
          </w:p>
          <w:p w14:paraId="414B3401" w14:textId="77777777" w:rsidR="00D41A1A" w:rsidRDefault="00543D88">
            <w:pPr>
              <w:pStyle w:val="Jin0"/>
              <w:framePr w:w="13901" w:h="8784" w:wrap="none" w:vAnchor="page" w:hAnchor="page" w:x="1424" w:y="1306"/>
              <w:shd w:val="clear" w:color="auto" w:fill="auto"/>
              <w:spacing w:line="269" w:lineRule="auto"/>
              <w:jc w:val="center"/>
              <w:rPr>
                <w:sz w:val="22"/>
                <w:szCs w:val="22"/>
              </w:rPr>
            </w:pPr>
            <w:r>
              <w:rPr>
                <w:sz w:val="22"/>
                <w:szCs w:val="22"/>
              </w:rPr>
              <w:t>JINÉ</w:t>
            </w:r>
          </w:p>
          <w:p w14:paraId="7D16D211" w14:textId="77777777" w:rsidR="00D41A1A" w:rsidRDefault="00543D88">
            <w:pPr>
              <w:pStyle w:val="Jin0"/>
              <w:framePr w:w="13901" w:h="8784" w:wrap="none" w:vAnchor="page" w:hAnchor="page" w:x="1424" w:y="1306"/>
              <w:shd w:val="clear" w:color="auto" w:fill="auto"/>
              <w:spacing w:after="40"/>
              <w:jc w:val="center"/>
              <w:rPr>
                <w:sz w:val="22"/>
                <w:szCs w:val="22"/>
              </w:rPr>
            </w:pPr>
            <w:r>
              <w:rPr>
                <w:sz w:val="22"/>
                <w:szCs w:val="22"/>
              </w:rPr>
              <w:t>ŘEŠENÍ</w:t>
            </w:r>
          </w:p>
          <w:p w14:paraId="6F85CFDB" w14:textId="77777777" w:rsidR="00D41A1A" w:rsidRDefault="00543D88">
            <w:pPr>
              <w:pStyle w:val="Jin0"/>
              <w:framePr w:w="13901" w:h="8784" w:wrap="none" w:vAnchor="page" w:hAnchor="page" w:x="1424" w:y="1306"/>
              <w:shd w:val="clear" w:color="auto" w:fill="auto"/>
              <w:spacing w:line="295" w:lineRule="auto"/>
              <w:jc w:val="center"/>
              <w:rPr>
                <w:sz w:val="20"/>
                <w:szCs w:val="20"/>
              </w:rPr>
            </w:pPr>
            <w:r>
              <w:rPr>
                <w:sz w:val="20"/>
                <w:szCs w:val="20"/>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B840428" w14:textId="77777777" w:rsidR="00D41A1A" w:rsidRDefault="00D41A1A">
            <w:pPr>
              <w:framePr w:w="13901" w:h="8784" w:wrap="none" w:vAnchor="page" w:hAnchor="page" w:x="1424" w:y="1306"/>
              <w:rPr>
                <w:sz w:val="10"/>
                <w:szCs w:val="10"/>
              </w:rPr>
            </w:pPr>
          </w:p>
        </w:tc>
      </w:tr>
    </w:tbl>
    <w:p w14:paraId="324CD1CD"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4819738C"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78"/>
        <w:gridCol w:w="1560"/>
        <w:gridCol w:w="1277"/>
        <w:gridCol w:w="1286"/>
      </w:tblGrid>
      <w:tr w:rsidR="00D41A1A" w14:paraId="4B56677A" w14:textId="77777777">
        <w:tblPrEx>
          <w:tblCellMar>
            <w:top w:w="0" w:type="dxa"/>
            <w:bottom w:w="0" w:type="dxa"/>
          </w:tblCellMar>
        </w:tblPrEx>
        <w:trPr>
          <w:trHeight w:hRule="exact" w:val="2794"/>
        </w:trPr>
        <w:tc>
          <w:tcPr>
            <w:tcW w:w="9778" w:type="dxa"/>
            <w:tcBorders>
              <w:top w:val="single" w:sz="4" w:space="0" w:color="auto"/>
              <w:left w:val="single" w:sz="4" w:space="0" w:color="auto"/>
            </w:tcBorders>
            <w:shd w:val="clear" w:color="auto" w:fill="FFFFFF"/>
          </w:tcPr>
          <w:p w14:paraId="1372A60B" w14:textId="77777777" w:rsidR="00D41A1A" w:rsidRDefault="00543D88">
            <w:pPr>
              <w:pStyle w:val="Jin0"/>
              <w:framePr w:w="13901" w:h="8736" w:wrap="none" w:vAnchor="page" w:hAnchor="page" w:x="1424" w:y="1354"/>
              <w:shd w:val="clear" w:color="auto" w:fill="auto"/>
              <w:spacing w:line="360" w:lineRule="auto"/>
              <w:ind w:left="1160" w:hanging="360"/>
              <w:jc w:val="both"/>
              <w:rPr>
                <w:sz w:val="20"/>
                <w:szCs w:val="20"/>
              </w:rPr>
            </w:pPr>
            <w:r>
              <w:rPr>
                <w:sz w:val="22"/>
                <w:szCs w:val="22"/>
              </w:rPr>
              <w:t xml:space="preserve">- </w:t>
            </w:r>
            <w:r>
              <w:rPr>
                <w:sz w:val="20"/>
                <w:szCs w:val="20"/>
              </w:rPr>
              <w:t>Samonosná konstrukce nádrže ČOV do 9 EO bez nutnosti obetonování a bez nutnosti betonování podkladní základové desky s uložením pouze na hutněný štěrkopískový podsyp při instalaci do běžných podmínek (bez výskytu hladiny podzemní vody nad úroveň základové spáry). Uchazeč doloží v nabídce statický návrh a posouzení nádrže ČOV, ze kterého bude patrné, že buďto vyhovuje instalaci bez nutnosti budování podkladní základové desky, anebo předloží podrobný technický a statický návrh požadované podkladní základové d</w:t>
            </w:r>
            <w:r>
              <w:rPr>
                <w:sz w:val="20"/>
                <w:szCs w:val="20"/>
              </w:rPr>
              <w:t>esky včetně jednoznačné výkresové dokumentace, jakož i postup jejího zhotovení, včetně uvedení potřebné doby tvrdnutí betonu před osazením DČOV a jejím napuštění vodou pro obsypávání.</w:t>
            </w:r>
          </w:p>
        </w:tc>
        <w:tc>
          <w:tcPr>
            <w:tcW w:w="1560" w:type="dxa"/>
            <w:tcBorders>
              <w:top w:val="single" w:sz="4" w:space="0" w:color="auto"/>
              <w:left w:val="single" w:sz="4" w:space="0" w:color="auto"/>
            </w:tcBorders>
            <w:shd w:val="clear" w:color="auto" w:fill="FFFFFF"/>
            <w:vAlign w:val="center"/>
          </w:tcPr>
          <w:p w14:paraId="3058A1DA"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w:t>
            </w:r>
          </w:p>
        </w:tc>
        <w:tc>
          <w:tcPr>
            <w:tcW w:w="1277" w:type="dxa"/>
            <w:tcBorders>
              <w:top w:val="single" w:sz="4" w:space="0" w:color="auto"/>
              <w:left w:val="single" w:sz="4" w:space="0" w:color="auto"/>
            </w:tcBorders>
            <w:shd w:val="clear" w:color="auto" w:fill="FFFFFF"/>
            <w:vAlign w:val="center"/>
          </w:tcPr>
          <w:p w14:paraId="53460854" w14:textId="77777777" w:rsidR="00D41A1A" w:rsidRDefault="00543D88">
            <w:pPr>
              <w:pStyle w:val="Jin0"/>
              <w:framePr w:w="13901" w:h="8736" w:wrap="none" w:vAnchor="page" w:hAnchor="page" w:x="1424" w:y="1354"/>
              <w:shd w:val="clear" w:color="auto" w:fill="auto"/>
              <w:spacing w:line="269" w:lineRule="auto"/>
              <w:jc w:val="center"/>
              <w:rPr>
                <w:sz w:val="22"/>
                <w:szCs w:val="22"/>
              </w:rPr>
            </w:pPr>
            <w:r>
              <w:rPr>
                <w:sz w:val="22"/>
                <w:szCs w:val="22"/>
              </w:rPr>
              <w:t xml:space="preserve">ANO 0/ NE </w:t>
            </w:r>
            <w:r>
              <w:rPr>
                <w:sz w:val="20"/>
                <w:szCs w:val="20"/>
              </w:rPr>
              <w:t>□</w:t>
            </w:r>
            <w:r>
              <w:rPr>
                <w:sz w:val="22"/>
                <w:szCs w:val="22"/>
              </w:rPr>
              <w:t>/</w:t>
            </w:r>
          </w:p>
          <w:p w14:paraId="40BA5A14" w14:textId="77777777" w:rsidR="00D41A1A" w:rsidRDefault="00543D88">
            <w:pPr>
              <w:pStyle w:val="Jin0"/>
              <w:framePr w:w="13901" w:h="8736" w:wrap="none" w:vAnchor="page" w:hAnchor="page" w:x="1424" w:y="1354"/>
              <w:shd w:val="clear" w:color="auto" w:fill="auto"/>
              <w:spacing w:line="269" w:lineRule="auto"/>
              <w:jc w:val="center"/>
              <w:rPr>
                <w:sz w:val="22"/>
                <w:szCs w:val="22"/>
              </w:rPr>
            </w:pPr>
            <w:r>
              <w:rPr>
                <w:sz w:val="22"/>
                <w:szCs w:val="22"/>
              </w:rPr>
              <w:t>JINÉ</w:t>
            </w:r>
          </w:p>
          <w:p w14:paraId="481E89C1" w14:textId="77777777" w:rsidR="00D41A1A" w:rsidRDefault="00543D88">
            <w:pPr>
              <w:pStyle w:val="Jin0"/>
              <w:framePr w:w="13901" w:h="8736" w:wrap="none" w:vAnchor="page" w:hAnchor="page" w:x="1424" w:y="1354"/>
              <w:shd w:val="clear" w:color="auto" w:fill="auto"/>
              <w:spacing w:after="40"/>
              <w:jc w:val="center"/>
              <w:rPr>
                <w:sz w:val="22"/>
                <w:szCs w:val="22"/>
              </w:rPr>
            </w:pPr>
            <w:r>
              <w:rPr>
                <w:sz w:val="22"/>
                <w:szCs w:val="22"/>
              </w:rPr>
              <w:t>ŘEŠENÍ</w:t>
            </w:r>
          </w:p>
          <w:p w14:paraId="56979ECF" w14:textId="77777777" w:rsidR="00D41A1A" w:rsidRDefault="00543D88">
            <w:pPr>
              <w:pStyle w:val="Jin0"/>
              <w:framePr w:w="13901" w:h="8736" w:wrap="none" w:vAnchor="page" w:hAnchor="page" w:x="1424" w:y="1354"/>
              <w:shd w:val="clear" w:color="auto" w:fill="auto"/>
              <w:spacing w:line="295" w:lineRule="auto"/>
              <w:jc w:val="center"/>
              <w:rPr>
                <w:sz w:val="20"/>
                <w:szCs w:val="20"/>
              </w:rPr>
            </w:pP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11B4420B" w14:textId="77777777" w:rsidR="00D41A1A" w:rsidRDefault="00D41A1A">
            <w:pPr>
              <w:framePr w:w="13901" w:h="8736" w:wrap="none" w:vAnchor="page" w:hAnchor="page" w:x="1424" w:y="1354"/>
              <w:rPr>
                <w:sz w:val="10"/>
                <w:szCs w:val="10"/>
              </w:rPr>
            </w:pPr>
          </w:p>
        </w:tc>
      </w:tr>
      <w:tr w:rsidR="00D41A1A" w14:paraId="3AB8078B" w14:textId="77777777">
        <w:tblPrEx>
          <w:tblCellMar>
            <w:top w:w="0" w:type="dxa"/>
            <w:bottom w:w="0" w:type="dxa"/>
          </w:tblCellMar>
        </w:tblPrEx>
        <w:trPr>
          <w:trHeight w:hRule="exact" w:val="2789"/>
        </w:trPr>
        <w:tc>
          <w:tcPr>
            <w:tcW w:w="9778" w:type="dxa"/>
            <w:tcBorders>
              <w:top w:val="single" w:sz="4" w:space="0" w:color="auto"/>
              <w:left w:val="single" w:sz="4" w:space="0" w:color="auto"/>
            </w:tcBorders>
            <w:shd w:val="clear" w:color="auto" w:fill="FFFFFF"/>
          </w:tcPr>
          <w:p w14:paraId="4CCC9819" w14:textId="77777777" w:rsidR="00D41A1A" w:rsidRDefault="00543D88">
            <w:pPr>
              <w:pStyle w:val="Jin0"/>
              <w:framePr w:w="13901" w:h="8736" w:wrap="none" w:vAnchor="page" w:hAnchor="page" w:x="1424" w:y="1354"/>
              <w:shd w:val="clear" w:color="auto" w:fill="auto"/>
              <w:spacing w:line="360" w:lineRule="auto"/>
              <w:ind w:left="1160" w:hanging="360"/>
              <w:jc w:val="both"/>
              <w:rPr>
                <w:sz w:val="20"/>
                <w:szCs w:val="20"/>
              </w:rPr>
            </w:pPr>
            <w:r>
              <w:rPr>
                <w:sz w:val="22"/>
                <w:szCs w:val="22"/>
              </w:rPr>
              <w:t xml:space="preserve">- </w:t>
            </w:r>
            <w:r>
              <w:rPr>
                <w:sz w:val="20"/>
                <w:szCs w:val="20"/>
              </w:rPr>
              <w:t>Terciární dočištění na pískovém filtru. Uchazeč předloží v rámci nabídky hydraulický, technologický i technický návrh jím nabízeného řešení dočištění na pískovém filtru, včetně jednoznačné výkresové dokumentace. Konstrukce pískového filtru musí umožňovat jeho pravidelnou kontrolu obsluhou ČOV. Dále musí v případě potřeby umožňovat výměnu filtrační náplně bez nutnosti demontáží částí konstrukce nádrže, popř. zastropení pískového filtru. Pískový filtr nemusí být součástí vlastní DČOV. Pokud nebude použit písk</w:t>
            </w:r>
            <w:r>
              <w:rPr>
                <w:sz w:val="20"/>
                <w:szCs w:val="20"/>
              </w:rPr>
              <w:t>ový filtr automaticky praný, tak je nutno specifikovat jeho kapacitu do zanesení nerozpuštěnými látkami a způsob jeho čištění, popř. výměny, či doplnění písku.</w:t>
            </w:r>
          </w:p>
        </w:tc>
        <w:tc>
          <w:tcPr>
            <w:tcW w:w="1560" w:type="dxa"/>
            <w:tcBorders>
              <w:top w:val="single" w:sz="4" w:space="0" w:color="auto"/>
              <w:left w:val="single" w:sz="4" w:space="0" w:color="auto"/>
            </w:tcBorders>
            <w:shd w:val="clear" w:color="auto" w:fill="FFFFFF"/>
            <w:vAlign w:val="center"/>
          </w:tcPr>
          <w:p w14:paraId="5FF3DCAF"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w:t>
            </w:r>
          </w:p>
        </w:tc>
        <w:tc>
          <w:tcPr>
            <w:tcW w:w="1277" w:type="dxa"/>
            <w:tcBorders>
              <w:top w:val="single" w:sz="4" w:space="0" w:color="auto"/>
              <w:left w:val="single" w:sz="4" w:space="0" w:color="auto"/>
            </w:tcBorders>
            <w:shd w:val="clear" w:color="auto" w:fill="FFFFFF"/>
            <w:vAlign w:val="center"/>
          </w:tcPr>
          <w:p w14:paraId="29660B1B" w14:textId="77777777" w:rsidR="00D41A1A" w:rsidRDefault="00543D88">
            <w:pPr>
              <w:pStyle w:val="Jin0"/>
              <w:framePr w:w="13901" w:h="8736" w:wrap="none" w:vAnchor="page" w:hAnchor="page" w:x="1424" w:y="1354"/>
              <w:shd w:val="clear" w:color="auto" w:fill="auto"/>
              <w:spacing w:line="269" w:lineRule="auto"/>
              <w:jc w:val="center"/>
              <w:rPr>
                <w:sz w:val="22"/>
                <w:szCs w:val="22"/>
              </w:rPr>
            </w:pPr>
            <w:r>
              <w:rPr>
                <w:sz w:val="22"/>
                <w:szCs w:val="22"/>
              </w:rPr>
              <w:t xml:space="preserve">ANO 0/ NE </w:t>
            </w:r>
            <w:r>
              <w:rPr>
                <w:sz w:val="20"/>
                <w:szCs w:val="20"/>
              </w:rPr>
              <w:t>□</w:t>
            </w:r>
            <w:r>
              <w:rPr>
                <w:sz w:val="22"/>
                <w:szCs w:val="22"/>
              </w:rPr>
              <w:t>/</w:t>
            </w:r>
          </w:p>
          <w:p w14:paraId="4AC4C301" w14:textId="77777777" w:rsidR="00D41A1A" w:rsidRDefault="00543D88">
            <w:pPr>
              <w:pStyle w:val="Jin0"/>
              <w:framePr w:w="13901" w:h="8736" w:wrap="none" w:vAnchor="page" w:hAnchor="page" w:x="1424" w:y="1354"/>
              <w:shd w:val="clear" w:color="auto" w:fill="auto"/>
              <w:spacing w:line="269" w:lineRule="auto"/>
              <w:jc w:val="center"/>
              <w:rPr>
                <w:sz w:val="22"/>
                <w:szCs w:val="22"/>
              </w:rPr>
            </w:pPr>
            <w:r>
              <w:rPr>
                <w:sz w:val="22"/>
                <w:szCs w:val="22"/>
              </w:rPr>
              <w:t>JINÉ</w:t>
            </w:r>
          </w:p>
          <w:p w14:paraId="7979E00A" w14:textId="77777777" w:rsidR="00D41A1A" w:rsidRDefault="00543D88">
            <w:pPr>
              <w:pStyle w:val="Jin0"/>
              <w:framePr w:w="13901" w:h="8736" w:wrap="none" w:vAnchor="page" w:hAnchor="page" w:x="1424" w:y="1354"/>
              <w:shd w:val="clear" w:color="auto" w:fill="auto"/>
              <w:spacing w:after="40"/>
              <w:jc w:val="center"/>
              <w:rPr>
                <w:sz w:val="22"/>
                <w:szCs w:val="22"/>
              </w:rPr>
            </w:pPr>
            <w:r>
              <w:rPr>
                <w:sz w:val="22"/>
                <w:szCs w:val="22"/>
              </w:rPr>
              <w:t>ŘEŠENÍ</w:t>
            </w:r>
          </w:p>
          <w:p w14:paraId="5394E84D" w14:textId="77777777" w:rsidR="00D41A1A" w:rsidRDefault="00543D88">
            <w:pPr>
              <w:pStyle w:val="Jin0"/>
              <w:framePr w:w="13901" w:h="8736" w:wrap="none" w:vAnchor="page" w:hAnchor="page" w:x="1424" w:y="1354"/>
              <w:shd w:val="clear" w:color="auto" w:fill="auto"/>
              <w:spacing w:line="295" w:lineRule="auto"/>
              <w:jc w:val="center"/>
              <w:rPr>
                <w:sz w:val="20"/>
                <w:szCs w:val="20"/>
              </w:rPr>
            </w:pP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12A0B7CE" w14:textId="77777777" w:rsidR="00D41A1A" w:rsidRDefault="00D41A1A">
            <w:pPr>
              <w:framePr w:w="13901" w:h="8736" w:wrap="none" w:vAnchor="page" w:hAnchor="page" w:x="1424" w:y="1354"/>
              <w:rPr>
                <w:sz w:val="10"/>
                <w:szCs w:val="10"/>
              </w:rPr>
            </w:pPr>
          </w:p>
        </w:tc>
      </w:tr>
      <w:tr w:rsidR="00D41A1A" w14:paraId="7924E845" w14:textId="77777777">
        <w:tblPrEx>
          <w:tblCellMar>
            <w:top w:w="0" w:type="dxa"/>
            <w:bottom w:w="0" w:type="dxa"/>
          </w:tblCellMar>
        </w:tblPrEx>
        <w:trPr>
          <w:trHeight w:hRule="exact" w:val="1752"/>
        </w:trPr>
        <w:tc>
          <w:tcPr>
            <w:tcW w:w="9778" w:type="dxa"/>
            <w:tcBorders>
              <w:top w:val="single" w:sz="4" w:space="0" w:color="auto"/>
              <w:left w:val="single" w:sz="4" w:space="0" w:color="auto"/>
            </w:tcBorders>
            <w:shd w:val="clear" w:color="auto" w:fill="FFFFFF"/>
          </w:tcPr>
          <w:p w14:paraId="410631B1" w14:textId="77777777" w:rsidR="00D41A1A" w:rsidRDefault="00543D88">
            <w:pPr>
              <w:pStyle w:val="Jin0"/>
              <w:framePr w:w="13901" w:h="8736" w:wrap="none" w:vAnchor="page" w:hAnchor="page" w:x="1424" w:y="1354"/>
              <w:shd w:val="clear" w:color="auto" w:fill="auto"/>
              <w:spacing w:line="353" w:lineRule="auto"/>
              <w:ind w:left="1160" w:hanging="360"/>
              <w:jc w:val="both"/>
              <w:rPr>
                <w:sz w:val="20"/>
                <w:szCs w:val="20"/>
              </w:rPr>
            </w:pPr>
            <w:r>
              <w:rPr>
                <w:sz w:val="22"/>
                <w:szCs w:val="22"/>
              </w:rPr>
              <w:t xml:space="preserve">- </w:t>
            </w:r>
            <w:r>
              <w:rPr>
                <w:sz w:val="20"/>
                <w:szCs w:val="20"/>
              </w:rPr>
              <w:t>DČOV vybavená zařízením na chemické odstraňování fosforu, přičemž dávkování koagulantu je navrženo řízené, a to jako objemově proporcionální, tedy v závislosti na skutečném proteklém množství odpadních vod. Rovněž je navrženo jako automatické. Uchazeč v nabídce doloží a vysvětlí způsob řízení a dávkování chemikálie pro odstraňování fosforu, včetně jeho vazby na zjištěné množství odpadních vod, včetně přesnosti tohoto řízení.</w:t>
            </w:r>
          </w:p>
        </w:tc>
        <w:tc>
          <w:tcPr>
            <w:tcW w:w="1560" w:type="dxa"/>
            <w:tcBorders>
              <w:top w:val="single" w:sz="4" w:space="0" w:color="auto"/>
              <w:left w:val="single" w:sz="4" w:space="0" w:color="auto"/>
            </w:tcBorders>
            <w:shd w:val="clear" w:color="auto" w:fill="FFFFFF"/>
            <w:vAlign w:val="center"/>
          </w:tcPr>
          <w:p w14:paraId="25AD371B"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w:t>
            </w:r>
          </w:p>
        </w:tc>
        <w:tc>
          <w:tcPr>
            <w:tcW w:w="1277" w:type="dxa"/>
            <w:tcBorders>
              <w:top w:val="single" w:sz="4" w:space="0" w:color="auto"/>
              <w:left w:val="single" w:sz="4" w:space="0" w:color="auto"/>
            </w:tcBorders>
            <w:shd w:val="clear" w:color="auto" w:fill="FFFFFF"/>
            <w:vAlign w:val="center"/>
          </w:tcPr>
          <w:p w14:paraId="0127DE8E" w14:textId="77777777" w:rsidR="00D41A1A" w:rsidRDefault="00543D88">
            <w:pPr>
              <w:pStyle w:val="Jin0"/>
              <w:framePr w:w="13901" w:h="8736" w:wrap="none" w:vAnchor="page" w:hAnchor="page" w:x="1424" w:y="1354"/>
              <w:shd w:val="clear" w:color="auto" w:fill="auto"/>
              <w:spacing w:line="264" w:lineRule="auto"/>
              <w:jc w:val="center"/>
              <w:rPr>
                <w:sz w:val="20"/>
                <w:szCs w:val="20"/>
              </w:rPr>
            </w:pPr>
            <w:r>
              <w:rPr>
                <w:sz w:val="22"/>
                <w:szCs w:val="22"/>
              </w:rPr>
              <w:t xml:space="preserve">ANO 0/ NE </w:t>
            </w: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71919598" w14:textId="77777777" w:rsidR="00D41A1A" w:rsidRDefault="00D41A1A">
            <w:pPr>
              <w:framePr w:w="13901" w:h="8736" w:wrap="none" w:vAnchor="page" w:hAnchor="page" w:x="1424" w:y="1354"/>
              <w:rPr>
                <w:sz w:val="10"/>
                <w:szCs w:val="10"/>
              </w:rPr>
            </w:pPr>
          </w:p>
        </w:tc>
      </w:tr>
      <w:tr w:rsidR="00D41A1A" w14:paraId="33C3545A" w14:textId="77777777">
        <w:tblPrEx>
          <w:tblCellMar>
            <w:top w:w="0" w:type="dxa"/>
            <w:bottom w:w="0" w:type="dxa"/>
          </w:tblCellMar>
        </w:tblPrEx>
        <w:trPr>
          <w:trHeight w:hRule="exact" w:val="1402"/>
        </w:trPr>
        <w:tc>
          <w:tcPr>
            <w:tcW w:w="9778" w:type="dxa"/>
            <w:tcBorders>
              <w:top w:val="single" w:sz="4" w:space="0" w:color="auto"/>
              <w:left w:val="single" w:sz="4" w:space="0" w:color="auto"/>
              <w:bottom w:val="single" w:sz="4" w:space="0" w:color="auto"/>
            </w:tcBorders>
            <w:shd w:val="clear" w:color="auto" w:fill="FFFFFF"/>
          </w:tcPr>
          <w:p w14:paraId="17EF94C8" w14:textId="77777777" w:rsidR="00D41A1A" w:rsidRDefault="00543D88">
            <w:pPr>
              <w:pStyle w:val="Jin0"/>
              <w:framePr w:w="13901" w:h="8736" w:wrap="none" w:vAnchor="page" w:hAnchor="page" w:x="1424" w:y="1354"/>
              <w:shd w:val="clear" w:color="auto" w:fill="auto"/>
              <w:spacing w:line="360" w:lineRule="auto"/>
              <w:ind w:left="1160" w:hanging="360"/>
              <w:jc w:val="both"/>
              <w:rPr>
                <w:sz w:val="20"/>
                <w:szCs w:val="20"/>
              </w:rPr>
            </w:pPr>
            <w:r>
              <w:rPr>
                <w:sz w:val="20"/>
                <w:szCs w:val="20"/>
              </w:rPr>
              <w:t>- Centrální monitoring pro DČOV, který musí umožňovat v reálném čase hlásit a evidovat případné poruchy či závady. Technické parametry software budou: K systému se bude přistupovat přes webové rozhraní z webového prohlížeče. Dispečink bude dodán formou prodeje práv na používání existujícího softwarového řešení, které bude instalováno v tzv. Cloudu. Dispečink</w:t>
            </w:r>
          </w:p>
        </w:tc>
        <w:tc>
          <w:tcPr>
            <w:tcW w:w="1560" w:type="dxa"/>
            <w:tcBorders>
              <w:top w:val="single" w:sz="4" w:space="0" w:color="auto"/>
              <w:left w:val="single" w:sz="4" w:space="0" w:color="auto"/>
              <w:bottom w:val="single" w:sz="4" w:space="0" w:color="auto"/>
            </w:tcBorders>
            <w:shd w:val="clear" w:color="auto" w:fill="FFFFFF"/>
            <w:vAlign w:val="center"/>
          </w:tcPr>
          <w:p w14:paraId="5D2B7DEB"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w:t>
            </w:r>
          </w:p>
        </w:tc>
        <w:tc>
          <w:tcPr>
            <w:tcW w:w="1277" w:type="dxa"/>
            <w:tcBorders>
              <w:top w:val="single" w:sz="4" w:space="0" w:color="auto"/>
              <w:left w:val="single" w:sz="4" w:space="0" w:color="auto"/>
              <w:bottom w:val="single" w:sz="4" w:space="0" w:color="auto"/>
            </w:tcBorders>
            <w:shd w:val="clear" w:color="auto" w:fill="FFFFFF"/>
            <w:vAlign w:val="center"/>
          </w:tcPr>
          <w:p w14:paraId="688A823A" w14:textId="77777777" w:rsidR="00D41A1A" w:rsidRDefault="00543D88">
            <w:pPr>
              <w:pStyle w:val="Jin0"/>
              <w:framePr w:w="13901" w:h="8736" w:wrap="none" w:vAnchor="page" w:hAnchor="page" w:x="1424" w:y="1354"/>
              <w:shd w:val="clear" w:color="auto" w:fill="auto"/>
              <w:jc w:val="center"/>
              <w:rPr>
                <w:sz w:val="22"/>
                <w:szCs w:val="22"/>
              </w:rPr>
            </w:pPr>
            <w:r>
              <w:rPr>
                <w:sz w:val="22"/>
                <w:szCs w:val="22"/>
              </w:rPr>
              <w:t>ANO 0/</w:t>
            </w:r>
          </w:p>
          <w:p w14:paraId="24B2CD74" w14:textId="77777777" w:rsidR="00D41A1A" w:rsidRDefault="00543D88">
            <w:pPr>
              <w:pStyle w:val="Jin0"/>
              <w:framePr w:w="13901" w:h="8736" w:wrap="none" w:vAnchor="page" w:hAnchor="page" w:x="1424" w:y="1354"/>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A80A192" w14:textId="77777777" w:rsidR="00D41A1A" w:rsidRDefault="00D41A1A">
            <w:pPr>
              <w:framePr w:w="13901" w:h="8736" w:wrap="none" w:vAnchor="page" w:hAnchor="page" w:x="1424" w:y="1354"/>
              <w:rPr>
                <w:sz w:val="10"/>
                <w:szCs w:val="10"/>
              </w:rPr>
            </w:pPr>
          </w:p>
        </w:tc>
      </w:tr>
    </w:tbl>
    <w:p w14:paraId="6787D357"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60C397DB"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78"/>
        <w:gridCol w:w="1560"/>
        <w:gridCol w:w="1277"/>
        <w:gridCol w:w="1286"/>
      </w:tblGrid>
      <w:tr w:rsidR="00D41A1A" w14:paraId="370BA0CC" w14:textId="77777777">
        <w:tblPrEx>
          <w:tblCellMar>
            <w:top w:w="0" w:type="dxa"/>
            <w:bottom w:w="0" w:type="dxa"/>
          </w:tblCellMar>
        </w:tblPrEx>
        <w:trPr>
          <w:trHeight w:hRule="exact" w:val="8995"/>
        </w:trPr>
        <w:tc>
          <w:tcPr>
            <w:tcW w:w="9778" w:type="dxa"/>
            <w:tcBorders>
              <w:top w:val="single" w:sz="4" w:space="0" w:color="auto"/>
              <w:left w:val="single" w:sz="4" w:space="0" w:color="auto"/>
              <w:bottom w:val="single" w:sz="4" w:space="0" w:color="auto"/>
            </w:tcBorders>
            <w:shd w:val="clear" w:color="auto" w:fill="FFFFFF"/>
          </w:tcPr>
          <w:p w14:paraId="4AA591F0" w14:textId="77777777" w:rsidR="00D41A1A" w:rsidRDefault="00543D88">
            <w:pPr>
              <w:pStyle w:val="Jin0"/>
              <w:framePr w:w="13901" w:h="8995" w:wrap="none" w:vAnchor="page" w:hAnchor="page" w:x="1424" w:y="1095"/>
              <w:shd w:val="clear" w:color="auto" w:fill="auto"/>
              <w:spacing w:line="360" w:lineRule="auto"/>
              <w:ind w:left="1160"/>
              <w:jc w:val="both"/>
              <w:rPr>
                <w:sz w:val="20"/>
                <w:szCs w:val="20"/>
              </w:rPr>
            </w:pPr>
            <w:r>
              <w:rPr>
                <w:sz w:val="20"/>
                <w:szCs w:val="20"/>
              </w:rPr>
              <w:t>a DČOV spolu budou komunikovat prostřednictvím datových zpráv, kdy z DČOV budou v pravidelných nastavitelných intervalech odesílány stavové zprávy obsahující plný popis stavu technologie, dále budou okamžitě odesílány zprávy o jakémkoliv poruchovém stavu. V opačném směru bude možno z dispečinku odesílat na DČOV pokyny upravující nastavení DČOV. Komunikace bude zabezpečena kombinací telefonních čísel SIM karet tedy, na úrovni operátora sítě a klíče ČOV. Komunikace mezi DČOV a dispečinkem bude umožňovat nasta</w:t>
            </w:r>
            <w:r>
              <w:rPr>
                <w:sz w:val="20"/>
                <w:szCs w:val="20"/>
              </w:rPr>
              <w:t>vení názvu nebo jiné identifikace DČOV, která přiřadí každou informaci konkrétní DČOV a bude používána pro ověření komunikace. Zprávu z DČOV, bude navíc možno odeslat až na 3 nezávislá telefonní čísla. Komunikace bude umožňovat přenášet tyto informace: chybová hlášení, statistické informace o stavu a činnosti čistírny, možnost změny nastavení základních provozních parametrů, možnost připojení externího vstupu. Pokud dojde k závadě nebo havárii, pak z čistírny odejde automaticky zpráva do dispečinku. DČOV po</w:t>
            </w:r>
            <w:r>
              <w:rPr>
                <w:sz w:val="20"/>
                <w:szCs w:val="20"/>
              </w:rPr>
              <w:t>šle na vyžádání dispečinku informace o aktuálním stavu. Periodu této aktualizace bude možno nastavit dle potřeby. Dispečink bude umožňovat vizualizaci stavu všech, a i jednotlivých DČOV v přehledné tabulkové formě a vizualizaci základních hodnot v grafech (Množství vyčištěné vody, prům. průtok, max. průtok, výkon ČOV, hladina akumulace, hladina SBR a zůstatek chemikálie, je-li dávkována.). Systém bude umožňovat kromě kontroly i změnu nastavení některých vybraných provozních parametrů čistírny. Přenášené inf</w:t>
            </w:r>
            <w:r>
              <w:rPr>
                <w:sz w:val="20"/>
                <w:szCs w:val="20"/>
              </w:rPr>
              <w:t>ormace mezi dispečinkem a DČOV budou tyto: automatické oznámení o závadě, celkové množství vyčištěné vody, průměrný průtok na DČOV za den, výšky hladin v DČOV, stav zásoby koagulantu pro srážení fosforu, stav externího vstupu, aktuální nastavení výkonu DČOV v %, aktuálně probíhající fáze čištění, aktuální uběhlé motohodiny všech elektrických zařízení na DČOV (dmychadlo, ventily apod.). Hodnoty nastavení DČOV, které bude možno z dispečinku na DČOV zasílat a měnit budou tyto: nastavení pracovních hladin v DČO</w:t>
            </w:r>
            <w:r>
              <w:rPr>
                <w:sz w:val="20"/>
                <w:szCs w:val="20"/>
              </w:rPr>
              <w:t>V, nastavení chodu ČOV v automatu nebo ručním režimu, vypnutí DČOV, nastavení doby aerace - nitrifikace, nastavení doby sedimentace, nastavení koeficientu znečištění odpadních vod, nastavení dávky koagulantu pro srážení fosforu. Dále dispečink bude umožňovat grafické</w:t>
            </w:r>
          </w:p>
        </w:tc>
        <w:tc>
          <w:tcPr>
            <w:tcW w:w="1560" w:type="dxa"/>
            <w:tcBorders>
              <w:top w:val="single" w:sz="4" w:space="0" w:color="auto"/>
              <w:left w:val="single" w:sz="4" w:space="0" w:color="auto"/>
              <w:bottom w:val="single" w:sz="4" w:space="0" w:color="auto"/>
            </w:tcBorders>
            <w:shd w:val="clear" w:color="auto" w:fill="FFFFFF"/>
          </w:tcPr>
          <w:p w14:paraId="4CDC74CF" w14:textId="77777777" w:rsidR="00D41A1A" w:rsidRDefault="00D41A1A">
            <w:pPr>
              <w:framePr w:w="13901" w:h="8995" w:wrap="none" w:vAnchor="page" w:hAnchor="page" w:x="1424" w:y="1095"/>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407A141F" w14:textId="77777777" w:rsidR="00D41A1A" w:rsidRDefault="00D41A1A">
            <w:pPr>
              <w:framePr w:w="13901" w:h="8995" w:wrap="none" w:vAnchor="page" w:hAnchor="page" w:x="1424" w:y="1095"/>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662CAD2" w14:textId="77777777" w:rsidR="00D41A1A" w:rsidRDefault="00D41A1A">
            <w:pPr>
              <w:framePr w:w="13901" w:h="8995" w:wrap="none" w:vAnchor="page" w:hAnchor="page" w:x="1424" w:y="1095"/>
              <w:rPr>
                <w:sz w:val="10"/>
                <w:szCs w:val="10"/>
              </w:rPr>
            </w:pPr>
          </w:p>
        </w:tc>
      </w:tr>
    </w:tbl>
    <w:p w14:paraId="54248906"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18A99FFF"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78"/>
        <w:gridCol w:w="1560"/>
        <w:gridCol w:w="1277"/>
        <w:gridCol w:w="1286"/>
      </w:tblGrid>
      <w:tr w:rsidR="00D41A1A" w14:paraId="2E2FDCF4" w14:textId="77777777">
        <w:tblPrEx>
          <w:tblCellMar>
            <w:top w:w="0" w:type="dxa"/>
            <w:bottom w:w="0" w:type="dxa"/>
          </w:tblCellMar>
        </w:tblPrEx>
        <w:trPr>
          <w:trHeight w:hRule="exact" w:val="2429"/>
        </w:trPr>
        <w:tc>
          <w:tcPr>
            <w:tcW w:w="9778" w:type="dxa"/>
            <w:tcBorders>
              <w:top w:val="single" w:sz="4" w:space="0" w:color="auto"/>
              <w:left w:val="single" w:sz="4" w:space="0" w:color="auto"/>
            </w:tcBorders>
            <w:shd w:val="clear" w:color="auto" w:fill="FFFFFF"/>
          </w:tcPr>
          <w:p w14:paraId="3E6BB3EE" w14:textId="77777777" w:rsidR="00D41A1A" w:rsidRDefault="00543D88">
            <w:pPr>
              <w:pStyle w:val="Jin0"/>
              <w:framePr w:w="13901" w:h="8918" w:wrap="none" w:vAnchor="page" w:hAnchor="page" w:x="1424" w:y="1172"/>
              <w:shd w:val="clear" w:color="auto" w:fill="auto"/>
              <w:spacing w:line="360" w:lineRule="auto"/>
              <w:ind w:left="1160"/>
              <w:jc w:val="both"/>
              <w:rPr>
                <w:sz w:val="20"/>
                <w:szCs w:val="20"/>
              </w:rPr>
            </w:pPr>
            <w:r>
              <w:rPr>
                <w:sz w:val="20"/>
                <w:szCs w:val="20"/>
              </w:rPr>
              <w:t>zobrazení jednotlivých ČOV na přehledné mapě včetně posledního stavu každé ČOV. Dále bude umožňovat vizualizaci stavu všech, a i jednotlivých DČOV v přehledné tabulkové formě a vizualizaci základních hodnot v grafech (Množství vyčištěné vody za rok, prům. průtok, výkon ČOV, apod.). Zadavatel požaduje, aby se jednalo o již existující a v praxi nasazený software. Zadavatel dále upřesňuje, že systém by měl obsahovat většinu výše definovaných prvků, pokud však nebude obsahovat všechny výše popsané prvky, je dod</w:t>
            </w:r>
            <w:r>
              <w:rPr>
                <w:sz w:val="20"/>
                <w:szCs w:val="20"/>
              </w:rPr>
              <w:t>avatel oprávněn je doprogramovat do 6 měsíců od oznámení o výběru zhotovitele.</w:t>
            </w:r>
          </w:p>
        </w:tc>
        <w:tc>
          <w:tcPr>
            <w:tcW w:w="1560" w:type="dxa"/>
            <w:tcBorders>
              <w:top w:val="single" w:sz="4" w:space="0" w:color="auto"/>
              <w:left w:val="single" w:sz="4" w:space="0" w:color="auto"/>
            </w:tcBorders>
            <w:shd w:val="clear" w:color="auto" w:fill="FFFFFF"/>
          </w:tcPr>
          <w:p w14:paraId="44E29770" w14:textId="77777777" w:rsidR="00D41A1A" w:rsidRDefault="00D41A1A">
            <w:pPr>
              <w:framePr w:w="13901" w:h="8918" w:wrap="none" w:vAnchor="page" w:hAnchor="page" w:x="1424" w:y="1172"/>
              <w:rPr>
                <w:sz w:val="10"/>
                <w:szCs w:val="10"/>
              </w:rPr>
            </w:pPr>
          </w:p>
        </w:tc>
        <w:tc>
          <w:tcPr>
            <w:tcW w:w="1277" w:type="dxa"/>
            <w:tcBorders>
              <w:top w:val="single" w:sz="4" w:space="0" w:color="auto"/>
              <w:left w:val="single" w:sz="4" w:space="0" w:color="auto"/>
            </w:tcBorders>
            <w:shd w:val="clear" w:color="auto" w:fill="FFFFFF"/>
          </w:tcPr>
          <w:p w14:paraId="43D885B2" w14:textId="77777777" w:rsidR="00D41A1A" w:rsidRDefault="00D41A1A">
            <w:pPr>
              <w:framePr w:w="13901" w:h="8918" w:wrap="none" w:vAnchor="page" w:hAnchor="page" w:x="1424" w:y="1172"/>
              <w:rPr>
                <w:sz w:val="10"/>
                <w:szCs w:val="10"/>
              </w:rPr>
            </w:pPr>
          </w:p>
        </w:tc>
        <w:tc>
          <w:tcPr>
            <w:tcW w:w="1286" w:type="dxa"/>
            <w:tcBorders>
              <w:top w:val="single" w:sz="4" w:space="0" w:color="auto"/>
              <w:left w:val="single" w:sz="4" w:space="0" w:color="auto"/>
              <w:right w:val="single" w:sz="4" w:space="0" w:color="auto"/>
            </w:tcBorders>
            <w:shd w:val="clear" w:color="auto" w:fill="FFFFFF"/>
          </w:tcPr>
          <w:p w14:paraId="648DC79E" w14:textId="77777777" w:rsidR="00D41A1A" w:rsidRDefault="00D41A1A">
            <w:pPr>
              <w:framePr w:w="13901" w:h="8918" w:wrap="none" w:vAnchor="page" w:hAnchor="page" w:x="1424" w:y="1172"/>
              <w:rPr>
                <w:sz w:val="10"/>
                <w:szCs w:val="10"/>
              </w:rPr>
            </w:pPr>
          </w:p>
        </w:tc>
      </w:tr>
      <w:tr w:rsidR="00D41A1A" w14:paraId="699AD1E0" w14:textId="77777777">
        <w:tblPrEx>
          <w:tblCellMar>
            <w:top w:w="0" w:type="dxa"/>
            <w:bottom w:w="0" w:type="dxa"/>
          </w:tblCellMar>
        </w:tblPrEx>
        <w:trPr>
          <w:trHeight w:hRule="exact" w:val="1752"/>
        </w:trPr>
        <w:tc>
          <w:tcPr>
            <w:tcW w:w="9778" w:type="dxa"/>
            <w:tcBorders>
              <w:top w:val="single" w:sz="4" w:space="0" w:color="auto"/>
              <w:left w:val="single" w:sz="4" w:space="0" w:color="auto"/>
            </w:tcBorders>
            <w:shd w:val="clear" w:color="auto" w:fill="FFFFFF"/>
          </w:tcPr>
          <w:p w14:paraId="7D3C4D56" w14:textId="77777777" w:rsidR="00D41A1A" w:rsidRDefault="00543D88">
            <w:pPr>
              <w:pStyle w:val="Jin0"/>
              <w:framePr w:w="13901" w:h="8918" w:wrap="none" w:vAnchor="page" w:hAnchor="page" w:x="1424" w:y="1172"/>
              <w:shd w:val="clear" w:color="auto" w:fill="auto"/>
              <w:spacing w:line="360" w:lineRule="auto"/>
              <w:ind w:left="1160" w:hanging="360"/>
              <w:jc w:val="both"/>
              <w:rPr>
                <w:sz w:val="20"/>
                <w:szCs w:val="20"/>
              </w:rPr>
            </w:pPr>
            <w:r>
              <w:rPr>
                <w:sz w:val="22"/>
                <w:szCs w:val="22"/>
              </w:rPr>
              <w:t xml:space="preserve">- </w:t>
            </w:r>
            <w:r>
              <w:rPr>
                <w:sz w:val="20"/>
                <w:szCs w:val="20"/>
              </w:rPr>
              <w:t xml:space="preserve">Řídící jednotka bude umožňovat komunikaci lokálně i pomocí </w:t>
            </w:r>
            <w:r>
              <w:rPr>
                <w:sz w:val="20"/>
                <w:szCs w:val="20"/>
                <w:lang w:val="en-US" w:eastAsia="en-US" w:bidi="en-US"/>
              </w:rPr>
              <w:t xml:space="preserve">WiFi. </w:t>
            </w:r>
            <w:r>
              <w:rPr>
                <w:sz w:val="20"/>
                <w:szCs w:val="20"/>
              </w:rPr>
              <w:t>Jako alternativní přípustné způsoby komunikace lokálně je možno použít Bluetooth. Zadavatel požaduje, aby se jednalo o již existující a v praxi nasazený software. Zadavatel dále upřesňuje, že systém by měl obsahovat většinu výše definovaných prvků, pokud však nebude obsahovat všechny výše popsané prvky, je dodavatel oprávněn je doprogramovat do 6 měsíců od oznámení o výběru zhotovitele.</w:t>
            </w:r>
          </w:p>
        </w:tc>
        <w:tc>
          <w:tcPr>
            <w:tcW w:w="1560" w:type="dxa"/>
            <w:tcBorders>
              <w:top w:val="single" w:sz="4" w:space="0" w:color="auto"/>
              <w:left w:val="single" w:sz="4" w:space="0" w:color="auto"/>
            </w:tcBorders>
            <w:shd w:val="clear" w:color="auto" w:fill="FFFFFF"/>
            <w:vAlign w:val="center"/>
          </w:tcPr>
          <w:p w14:paraId="0D6FCE23" w14:textId="77777777" w:rsidR="00D41A1A" w:rsidRDefault="00543D88">
            <w:pPr>
              <w:pStyle w:val="Jin0"/>
              <w:framePr w:w="13901" w:h="8918" w:wrap="none" w:vAnchor="page" w:hAnchor="page" w:x="1424" w:y="1172"/>
              <w:shd w:val="clear" w:color="auto" w:fill="auto"/>
              <w:jc w:val="center"/>
              <w:rPr>
                <w:sz w:val="22"/>
                <w:szCs w:val="22"/>
              </w:rPr>
            </w:pPr>
            <w:r>
              <w:rPr>
                <w:sz w:val="22"/>
                <w:szCs w:val="22"/>
              </w:rPr>
              <w:t>WiFi</w:t>
            </w:r>
          </w:p>
        </w:tc>
        <w:tc>
          <w:tcPr>
            <w:tcW w:w="1277" w:type="dxa"/>
            <w:tcBorders>
              <w:top w:val="single" w:sz="4" w:space="0" w:color="auto"/>
              <w:left w:val="single" w:sz="4" w:space="0" w:color="auto"/>
            </w:tcBorders>
            <w:shd w:val="clear" w:color="auto" w:fill="FFFFFF"/>
            <w:vAlign w:val="center"/>
          </w:tcPr>
          <w:p w14:paraId="1543CBCA" w14:textId="77777777" w:rsidR="00D41A1A" w:rsidRDefault="00543D88">
            <w:pPr>
              <w:pStyle w:val="Jin0"/>
              <w:framePr w:w="13901" w:h="8918" w:wrap="none" w:vAnchor="page" w:hAnchor="page" w:x="1424" w:y="1172"/>
              <w:shd w:val="clear" w:color="auto" w:fill="auto"/>
              <w:spacing w:line="269" w:lineRule="auto"/>
              <w:jc w:val="center"/>
              <w:rPr>
                <w:sz w:val="22"/>
                <w:szCs w:val="22"/>
              </w:rPr>
            </w:pPr>
            <w:r>
              <w:rPr>
                <w:sz w:val="22"/>
                <w:szCs w:val="22"/>
              </w:rPr>
              <w:t xml:space="preserve">ANO 0/ NE </w:t>
            </w:r>
            <w:r>
              <w:rPr>
                <w:sz w:val="20"/>
                <w:szCs w:val="20"/>
              </w:rPr>
              <w:t>□</w:t>
            </w:r>
            <w:r>
              <w:rPr>
                <w:sz w:val="22"/>
                <w:szCs w:val="22"/>
              </w:rPr>
              <w:t>/</w:t>
            </w:r>
          </w:p>
          <w:p w14:paraId="64EDCB43" w14:textId="77777777" w:rsidR="00D41A1A" w:rsidRDefault="00543D88">
            <w:pPr>
              <w:pStyle w:val="Jin0"/>
              <w:framePr w:w="13901" w:h="8918" w:wrap="none" w:vAnchor="page" w:hAnchor="page" w:x="1424" w:y="1172"/>
              <w:shd w:val="clear" w:color="auto" w:fill="auto"/>
              <w:jc w:val="center"/>
              <w:rPr>
                <w:sz w:val="22"/>
                <w:szCs w:val="22"/>
              </w:rPr>
            </w:pPr>
            <w:r>
              <w:rPr>
                <w:sz w:val="22"/>
                <w:szCs w:val="22"/>
              </w:rPr>
              <w:t>JINÉ</w:t>
            </w:r>
          </w:p>
          <w:p w14:paraId="119BC31A" w14:textId="77777777" w:rsidR="00D41A1A" w:rsidRDefault="00543D88">
            <w:pPr>
              <w:pStyle w:val="Jin0"/>
              <w:framePr w:w="13901" w:h="8918" w:wrap="none" w:vAnchor="page" w:hAnchor="page" w:x="1424" w:y="1172"/>
              <w:shd w:val="clear" w:color="auto" w:fill="auto"/>
              <w:spacing w:after="40"/>
              <w:jc w:val="center"/>
              <w:rPr>
                <w:sz w:val="22"/>
                <w:szCs w:val="22"/>
              </w:rPr>
            </w:pPr>
            <w:r>
              <w:rPr>
                <w:sz w:val="22"/>
                <w:szCs w:val="22"/>
              </w:rPr>
              <w:t>ŘEŠENÍ</w:t>
            </w:r>
          </w:p>
          <w:p w14:paraId="1F98764B" w14:textId="77777777" w:rsidR="00D41A1A" w:rsidRDefault="00543D88">
            <w:pPr>
              <w:pStyle w:val="Jin0"/>
              <w:framePr w:w="13901" w:h="8918" w:wrap="none" w:vAnchor="page" w:hAnchor="page" w:x="1424" w:y="1172"/>
              <w:shd w:val="clear" w:color="auto" w:fill="auto"/>
              <w:spacing w:line="295" w:lineRule="auto"/>
              <w:jc w:val="center"/>
              <w:rPr>
                <w:sz w:val="20"/>
                <w:szCs w:val="20"/>
              </w:rPr>
            </w:pP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36FED76A" w14:textId="77777777" w:rsidR="00D41A1A" w:rsidRDefault="00D41A1A">
            <w:pPr>
              <w:framePr w:w="13901" w:h="8918" w:wrap="none" w:vAnchor="page" w:hAnchor="page" w:x="1424" w:y="1172"/>
              <w:rPr>
                <w:sz w:val="10"/>
                <w:szCs w:val="10"/>
              </w:rPr>
            </w:pPr>
          </w:p>
        </w:tc>
      </w:tr>
      <w:tr w:rsidR="00D41A1A" w14:paraId="3092C43B" w14:textId="77777777">
        <w:tblPrEx>
          <w:tblCellMar>
            <w:top w:w="0" w:type="dxa"/>
            <w:bottom w:w="0" w:type="dxa"/>
          </w:tblCellMar>
        </w:tblPrEx>
        <w:trPr>
          <w:trHeight w:hRule="exact" w:val="4171"/>
        </w:trPr>
        <w:tc>
          <w:tcPr>
            <w:tcW w:w="9778" w:type="dxa"/>
            <w:tcBorders>
              <w:top w:val="single" w:sz="4" w:space="0" w:color="auto"/>
              <w:left w:val="single" w:sz="4" w:space="0" w:color="auto"/>
            </w:tcBorders>
            <w:shd w:val="clear" w:color="auto" w:fill="FFFFFF"/>
          </w:tcPr>
          <w:p w14:paraId="73726C71" w14:textId="77777777" w:rsidR="00D41A1A" w:rsidRDefault="00543D88">
            <w:pPr>
              <w:pStyle w:val="Jin0"/>
              <w:framePr w:w="13901" w:h="8918" w:wrap="none" w:vAnchor="page" w:hAnchor="page" w:x="1424" w:y="1172"/>
              <w:shd w:val="clear" w:color="auto" w:fill="auto"/>
              <w:spacing w:line="360" w:lineRule="auto"/>
              <w:ind w:left="1160" w:hanging="360"/>
              <w:jc w:val="both"/>
              <w:rPr>
                <w:sz w:val="20"/>
                <w:szCs w:val="20"/>
              </w:rPr>
            </w:pPr>
            <w:r>
              <w:rPr>
                <w:sz w:val="22"/>
                <w:szCs w:val="22"/>
              </w:rPr>
              <w:t xml:space="preserve">- </w:t>
            </w:r>
            <w:r>
              <w:rPr>
                <w:sz w:val="20"/>
                <w:szCs w:val="20"/>
              </w:rPr>
              <w:t>Řídící jednotka bude umožňovat přenos dat pomocí technologie IoT, konkrétně NarrowBand, která zajišťuje pokrytí a stabilní signál po celé České republice. V případě návrhu jiného typu přenosu dat zadavatel upřesňuje, že je nepřípustné nabízet sítě 2G/3G (SMS) vzhledem k jejich plánovanému vypnutí v době kratší, než je doba udržitelnosti 10 let. Dále zadavatel požaduje zabezpečení přenosu dat pomocí privátního APN případně srovnatelnou technologií. Pro přenos dat je možno alternativně použít např. technologi</w:t>
            </w:r>
            <w:r>
              <w:rPr>
                <w:sz w:val="20"/>
                <w:szCs w:val="20"/>
              </w:rPr>
              <w:t>e LTE-M, LTE, 5G. Vzhledem ke stabilitě přenosu je požadován přenos prostřednictvím licencovaného pásma, není tedy přípustné využívat pásma pod generální licencí Českého telekomunikačního úřadu, či jinak otevřená, kde je zvýšené riziko rušení. Zadavatel požaduje, aby se jednalo o již existující a v praxi nasazený software. Zadavatel dále upřesňuje, že systém by měl obsahovat většinu výše definovaných prvků, pokud však nebude obsahovat všechny výše popsané prvky, je dodavatel oprávněn je doprogramovat do 6 m</w:t>
            </w:r>
            <w:r>
              <w:rPr>
                <w:sz w:val="20"/>
                <w:szCs w:val="20"/>
              </w:rPr>
              <w:t>ěsíců od oznámení o výběru zhotovitele.</w:t>
            </w:r>
          </w:p>
        </w:tc>
        <w:tc>
          <w:tcPr>
            <w:tcW w:w="1560" w:type="dxa"/>
            <w:tcBorders>
              <w:top w:val="single" w:sz="4" w:space="0" w:color="auto"/>
              <w:left w:val="single" w:sz="4" w:space="0" w:color="auto"/>
            </w:tcBorders>
            <w:shd w:val="clear" w:color="auto" w:fill="FFFFFF"/>
            <w:vAlign w:val="center"/>
          </w:tcPr>
          <w:p w14:paraId="07B724BD" w14:textId="77777777" w:rsidR="00D41A1A" w:rsidRDefault="00543D88">
            <w:pPr>
              <w:pStyle w:val="Jin0"/>
              <w:framePr w:w="13901" w:h="8918" w:wrap="none" w:vAnchor="page" w:hAnchor="page" w:x="1424" w:y="1172"/>
              <w:shd w:val="clear" w:color="auto" w:fill="auto"/>
              <w:jc w:val="center"/>
              <w:rPr>
                <w:sz w:val="22"/>
                <w:szCs w:val="22"/>
              </w:rPr>
            </w:pPr>
            <w:r>
              <w:rPr>
                <w:sz w:val="22"/>
                <w:szCs w:val="22"/>
              </w:rPr>
              <w:t>Narrowband IoT</w:t>
            </w:r>
          </w:p>
        </w:tc>
        <w:tc>
          <w:tcPr>
            <w:tcW w:w="1277" w:type="dxa"/>
            <w:tcBorders>
              <w:top w:val="single" w:sz="4" w:space="0" w:color="auto"/>
              <w:left w:val="single" w:sz="4" w:space="0" w:color="auto"/>
            </w:tcBorders>
            <w:shd w:val="clear" w:color="auto" w:fill="FFFFFF"/>
            <w:vAlign w:val="center"/>
          </w:tcPr>
          <w:p w14:paraId="1809198A" w14:textId="77777777" w:rsidR="00D41A1A" w:rsidRDefault="00543D88">
            <w:pPr>
              <w:pStyle w:val="Jin0"/>
              <w:framePr w:w="13901" w:h="8918" w:wrap="none" w:vAnchor="page" w:hAnchor="page" w:x="1424" w:y="1172"/>
              <w:shd w:val="clear" w:color="auto" w:fill="auto"/>
              <w:spacing w:line="264" w:lineRule="auto"/>
              <w:jc w:val="center"/>
              <w:rPr>
                <w:sz w:val="22"/>
                <w:szCs w:val="22"/>
              </w:rPr>
            </w:pPr>
            <w:r>
              <w:rPr>
                <w:sz w:val="22"/>
                <w:szCs w:val="22"/>
              </w:rPr>
              <w:t xml:space="preserve">ANO 0/ NE </w:t>
            </w:r>
            <w:r>
              <w:rPr>
                <w:sz w:val="20"/>
                <w:szCs w:val="20"/>
              </w:rPr>
              <w:t>□</w:t>
            </w:r>
            <w:r>
              <w:rPr>
                <w:sz w:val="22"/>
                <w:szCs w:val="22"/>
              </w:rPr>
              <w:t>/</w:t>
            </w:r>
          </w:p>
          <w:p w14:paraId="3025836C" w14:textId="77777777" w:rsidR="00D41A1A" w:rsidRDefault="00543D88">
            <w:pPr>
              <w:pStyle w:val="Jin0"/>
              <w:framePr w:w="13901" w:h="8918" w:wrap="none" w:vAnchor="page" w:hAnchor="page" w:x="1424" w:y="1172"/>
              <w:shd w:val="clear" w:color="auto" w:fill="auto"/>
              <w:spacing w:line="264" w:lineRule="auto"/>
              <w:jc w:val="center"/>
              <w:rPr>
                <w:sz w:val="22"/>
                <w:szCs w:val="22"/>
              </w:rPr>
            </w:pPr>
            <w:r>
              <w:rPr>
                <w:sz w:val="22"/>
                <w:szCs w:val="22"/>
              </w:rPr>
              <w:t>JINÉ</w:t>
            </w:r>
          </w:p>
          <w:p w14:paraId="2A2F9A3B" w14:textId="77777777" w:rsidR="00D41A1A" w:rsidRDefault="00543D88">
            <w:pPr>
              <w:pStyle w:val="Jin0"/>
              <w:framePr w:w="13901" w:h="8918" w:wrap="none" w:vAnchor="page" w:hAnchor="page" w:x="1424" w:y="1172"/>
              <w:shd w:val="clear" w:color="auto" w:fill="auto"/>
              <w:spacing w:line="264" w:lineRule="auto"/>
              <w:jc w:val="center"/>
              <w:rPr>
                <w:sz w:val="22"/>
                <w:szCs w:val="22"/>
              </w:rPr>
            </w:pPr>
            <w:r>
              <w:rPr>
                <w:sz w:val="22"/>
                <w:szCs w:val="22"/>
              </w:rPr>
              <w:t>ŘEŠENÍ</w:t>
            </w:r>
          </w:p>
          <w:p w14:paraId="7F3C94A8" w14:textId="77777777" w:rsidR="00D41A1A" w:rsidRDefault="00543D88">
            <w:pPr>
              <w:pStyle w:val="Jin0"/>
              <w:framePr w:w="13901" w:h="8918" w:wrap="none" w:vAnchor="page" w:hAnchor="page" w:x="1424" w:y="1172"/>
              <w:shd w:val="clear" w:color="auto" w:fill="auto"/>
              <w:spacing w:line="290" w:lineRule="auto"/>
              <w:jc w:val="center"/>
              <w:rPr>
                <w:sz w:val="20"/>
                <w:szCs w:val="20"/>
              </w:rPr>
            </w:pPr>
            <w:r>
              <w:rPr>
                <w:sz w:val="20"/>
                <w:szCs w:val="20"/>
              </w:rPr>
              <w:t>□</w:t>
            </w:r>
          </w:p>
        </w:tc>
        <w:tc>
          <w:tcPr>
            <w:tcW w:w="1286" w:type="dxa"/>
            <w:tcBorders>
              <w:top w:val="single" w:sz="4" w:space="0" w:color="auto"/>
              <w:left w:val="single" w:sz="4" w:space="0" w:color="auto"/>
              <w:right w:val="single" w:sz="4" w:space="0" w:color="auto"/>
            </w:tcBorders>
            <w:shd w:val="clear" w:color="auto" w:fill="FFFFFF"/>
          </w:tcPr>
          <w:p w14:paraId="521FFF52" w14:textId="77777777" w:rsidR="00D41A1A" w:rsidRDefault="00D41A1A">
            <w:pPr>
              <w:framePr w:w="13901" w:h="8918" w:wrap="none" w:vAnchor="page" w:hAnchor="page" w:x="1424" w:y="1172"/>
              <w:rPr>
                <w:sz w:val="10"/>
                <w:szCs w:val="10"/>
              </w:rPr>
            </w:pPr>
          </w:p>
        </w:tc>
      </w:tr>
      <w:tr w:rsidR="00D41A1A" w14:paraId="46983907" w14:textId="77777777">
        <w:tblPrEx>
          <w:tblCellMar>
            <w:top w:w="0" w:type="dxa"/>
            <w:bottom w:w="0" w:type="dxa"/>
          </w:tblCellMar>
        </w:tblPrEx>
        <w:trPr>
          <w:trHeight w:hRule="exact" w:val="566"/>
        </w:trPr>
        <w:tc>
          <w:tcPr>
            <w:tcW w:w="9778" w:type="dxa"/>
            <w:tcBorders>
              <w:top w:val="single" w:sz="4" w:space="0" w:color="auto"/>
              <w:left w:val="single" w:sz="4" w:space="0" w:color="auto"/>
              <w:bottom w:val="single" w:sz="4" w:space="0" w:color="auto"/>
            </w:tcBorders>
            <w:shd w:val="clear" w:color="auto" w:fill="FFFFFF"/>
          </w:tcPr>
          <w:p w14:paraId="097EE44D" w14:textId="77777777" w:rsidR="00D41A1A" w:rsidRDefault="00543D88">
            <w:pPr>
              <w:pStyle w:val="Jin0"/>
              <w:framePr w:w="13901" w:h="8918" w:wrap="none" w:vAnchor="page" w:hAnchor="page" w:x="1424" w:y="1172"/>
              <w:shd w:val="clear" w:color="auto" w:fill="auto"/>
              <w:spacing w:before="100"/>
              <w:ind w:firstLine="800"/>
              <w:rPr>
                <w:sz w:val="20"/>
                <w:szCs w:val="20"/>
              </w:rPr>
            </w:pPr>
            <w:r>
              <w:rPr>
                <w:sz w:val="20"/>
                <w:szCs w:val="20"/>
              </w:rPr>
              <w:t>- Souprava - přívěs na svoz kalů z lokálních čistíren k následnému zpracování</w:t>
            </w:r>
          </w:p>
        </w:tc>
        <w:tc>
          <w:tcPr>
            <w:tcW w:w="1560" w:type="dxa"/>
            <w:tcBorders>
              <w:top w:val="single" w:sz="4" w:space="0" w:color="auto"/>
              <w:left w:val="single" w:sz="4" w:space="0" w:color="auto"/>
              <w:bottom w:val="single" w:sz="4" w:space="0" w:color="auto"/>
            </w:tcBorders>
            <w:shd w:val="clear" w:color="auto" w:fill="FFFFFF"/>
            <w:vAlign w:val="center"/>
          </w:tcPr>
          <w:p w14:paraId="640921C8" w14:textId="77777777" w:rsidR="00D41A1A" w:rsidRDefault="00543D88">
            <w:pPr>
              <w:pStyle w:val="Jin0"/>
              <w:framePr w:w="13901" w:h="8918" w:wrap="none" w:vAnchor="page" w:hAnchor="page" w:x="1424" w:y="1172"/>
              <w:shd w:val="clear" w:color="auto" w:fill="auto"/>
              <w:jc w:val="center"/>
              <w:rPr>
                <w:sz w:val="22"/>
                <w:szCs w:val="22"/>
              </w:rPr>
            </w:pPr>
            <w:r>
              <w:rPr>
                <w:sz w:val="22"/>
                <w:szCs w:val="22"/>
              </w:rPr>
              <w:t>ANO</w:t>
            </w:r>
          </w:p>
        </w:tc>
        <w:tc>
          <w:tcPr>
            <w:tcW w:w="1277" w:type="dxa"/>
            <w:tcBorders>
              <w:top w:val="single" w:sz="4" w:space="0" w:color="auto"/>
              <w:left w:val="single" w:sz="4" w:space="0" w:color="auto"/>
              <w:bottom w:val="single" w:sz="4" w:space="0" w:color="auto"/>
            </w:tcBorders>
            <w:shd w:val="clear" w:color="auto" w:fill="FFFFFF"/>
            <w:vAlign w:val="bottom"/>
          </w:tcPr>
          <w:p w14:paraId="4D61DE41" w14:textId="77777777" w:rsidR="00D41A1A" w:rsidRDefault="00543D88">
            <w:pPr>
              <w:pStyle w:val="Jin0"/>
              <w:framePr w:w="13901" w:h="8918" w:wrap="none" w:vAnchor="page" w:hAnchor="page" w:x="1424" w:y="1172"/>
              <w:shd w:val="clear" w:color="auto" w:fill="auto"/>
              <w:jc w:val="center"/>
              <w:rPr>
                <w:sz w:val="22"/>
                <w:szCs w:val="22"/>
              </w:rPr>
            </w:pPr>
            <w:r>
              <w:rPr>
                <w:sz w:val="22"/>
                <w:szCs w:val="22"/>
              </w:rPr>
              <w:t>ANO 0/</w:t>
            </w:r>
          </w:p>
          <w:p w14:paraId="3E985355" w14:textId="77777777" w:rsidR="00D41A1A" w:rsidRDefault="00543D88">
            <w:pPr>
              <w:pStyle w:val="Jin0"/>
              <w:framePr w:w="13901" w:h="8918" w:wrap="none" w:vAnchor="page" w:hAnchor="page" w:x="1424" w:y="1172"/>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4C1B70C" w14:textId="77777777" w:rsidR="00D41A1A" w:rsidRDefault="00D41A1A">
            <w:pPr>
              <w:framePr w:w="13901" w:h="8918" w:wrap="none" w:vAnchor="page" w:hAnchor="page" w:x="1424" w:y="1172"/>
              <w:rPr>
                <w:sz w:val="10"/>
                <w:szCs w:val="10"/>
              </w:rPr>
            </w:pPr>
          </w:p>
        </w:tc>
      </w:tr>
    </w:tbl>
    <w:p w14:paraId="58D08A26"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5350AE04"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78"/>
        <w:gridCol w:w="1560"/>
        <w:gridCol w:w="1277"/>
        <w:gridCol w:w="1286"/>
      </w:tblGrid>
      <w:tr w:rsidR="00D41A1A" w14:paraId="3978AE42" w14:textId="77777777">
        <w:tblPrEx>
          <w:tblCellMar>
            <w:top w:w="0" w:type="dxa"/>
            <w:bottom w:w="0" w:type="dxa"/>
          </w:tblCellMar>
        </w:tblPrEx>
        <w:trPr>
          <w:trHeight w:hRule="exact" w:val="2448"/>
        </w:trPr>
        <w:tc>
          <w:tcPr>
            <w:tcW w:w="9778" w:type="dxa"/>
            <w:tcBorders>
              <w:top w:val="single" w:sz="4" w:space="0" w:color="auto"/>
              <w:left w:val="single" w:sz="4" w:space="0" w:color="auto"/>
            </w:tcBorders>
            <w:shd w:val="clear" w:color="auto" w:fill="FFFFFF"/>
          </w:tcPr>
          <w:p w14:paraId="5930C3F7" w14:textId="77777777" w:rsidR="00D41A1A" w:rsidRDefault="00543D88">
            <w:pPr>
              <w:pStyle w:val="Jin0"/>
              <w:framePr w:w="13901" w:h="9034" w:wrap="none" w:vAnchor="page" w:hAnchor="page" w:x="1424" w:y="1056"/>
              <w:numPr>
                <w:ilvl w:val="0"/>
                <w:numId w:val="2"/>
              </w:numPr>
              <w:shd w:val="clear" w:color="auto" w:fill="auto"/>
              <w:tabs>
                <w:tab w:val="left" w:pos="1165"/>
              </w:tabs>
              <w:spacing w:line="360" w:lineRule="auto"/>
              <w:ind w:left="1160" w:hanging="360"/>
              <w:jc w:val="both"/>
              <w:rPr>
                <w:sz w:val="20"/>
                <w:szCs w:val="20"/>
              </w:rPr>
            </w:pPr>
            <w:r>
              <w:rPr>
                <w:sz w:val="20"/>
                <w:szCs w:val="20"/>
              </w:rPr>
              <w:t>Sestava se skládá z brzděného přívěsu 1,3t, 2,65x1,3/0,34. Dvou 600 l IBC kontejnerů. Kalového čerpadla o příkonu 1,1kW, průtoku 15,5 m3/h.</w:t>
            </w:r>
          </w:p>
          <w:p w14:paraId="3EDAC5E1" w14:textId="77777777" w:rsidR="00D41A1A" w:rsidRDefault="00543D88">
            <w:pPr>
              <w:pStyle w:val="Jin0"/>
              <w:framePr w:w="13901" w:h="9034" w:wrap="none" w:vAnchor="page" w:hAnchor="page" w:x="1424" w:y="1056"/>
              <w:numPr>
                <w:ilvl w:val="0"/>
                <w:numId w:val="2"/>
              </w:numPr>
              <w:shd w:val="clear" w:color="auto" w:fill="auto"/>
              <w:tabs>
                <w:tab w:val="left" w:pos="1155"/>
              </w:tabs>
              <w:spacing w:line="360" w:lineRule="auto"/>
              <w:ind w:left="1160" w:hanging="360"/>
              <w:jc w:val="both"/>
              <w:rPr>
                <w:sz w:val="20"/>
                <w:szCs w:val="20"/>
              </w:rPr>
            </w:pPr>
            <w:r>
              <w:rPr>
                <w:sz w:val="20"/>
                <w:szCs w:val="20"/>
              </w:rPr>
              <w:t>Vodárny se samonasávacím čerpadlem s automatickým tlakovým spínačem o příkonu 0,85 kW, sací výška 8 m, výtlak 43 m, průtok 53 l/min.</w:t>
            </w:r>
          </w:p>
          <w:p w14:paraId="69E618D6" w14:textId="77777777" w:rsidR="00D41A1A" w:rsidRDefault="00543D88">
            <w:pPr>
              <w:pStyle w:val="Jin0"/>
              <w:framePr w:w="13901" w:h="9034" w:wrap="none" w:vAnchor="page" w:hAnchor="page" w:x="1424" w:y="1056"/>
              <w:numPr>
                <w:ilvl w:val="0"/>
                <w:numId w:val="2"/>
              </w:numPr>
              <w:shd w:val="clear" w:color="auto" w:fill="auto"/>
              <w:tabs>
                <w:tab w:val="left" w:pos="1155"/>
              </w:tabs>
              <w:spacing w:line="360" w:lineRule="auto"/>
              <w:ind w:left="1160" w:hanging="360"/>
              <w:jc w:val="both"/>
              <w:rPr>
                <w:sz w:val="20"/>
                <w:szCs w:val="20"/>
              </w:rPr>
            </w:pPr>
            <w:r>
              <w:rPr>
                <w:sz w:val="20"/>
                <w:szCs w:val="20"/>
              </w:rPr>
              <w:t>Vysokotlakého čističe o příkonu 1,4 kW, maximálního tlaku 110 bar, průtok 350 l/hod. Elektrocentrály invertor.digit. 3,5 kW, trvalý výkon 3200 W.</w:t>
            </w:r>
          </w:p>
          <w:p w14:paraId="3B53AA40" w14:textId="77777777" w:rsidR="00D41A1A" w:rsidRDefault="00543D88">
            <w:pPr>
              <w:pStyle w:val="Jin0"/>
              <w:framePr w:w="13901" w:h="9034" w:wrap="none" w:vAnchor="page" w:hAnchor="page" w:x="1424" w:y="1056"/>
              <w:numPr>
                <w:ilvl w:val="0"/>
                <w:numId w:val="2"/>
              </w:numPr>
              <w:shd w:val="clear" w:color="auto" w:fill="auto"/>
              <w:tabs>
                <w:tab w:val="left" w:pos="1170"/>
              </w:tabs>
              <w:spacing w:line="326" w:lineRule="auto"/>
              <w:ind w:firstLine="800"/>
              <w:rPr>
                <w:sz w:val="20"/>
                <w:szCs w:val="20"/>
              </w:rPr>
            </w:pPr>
            <w:r>
              <w:rPr>
                <w:sz w:val="20"/>
                <w:szCs w:val="20"/>
              </w:rPr>
              <w:t>Dvou hadic PH D25/20m. Zahradní hadice 1/2” - 25 m.</w:t>
            </w:r>
          </w:p>
        </w:tc>
        <w:tc>
          <w:tcPr>
            <w:tcW w:w="1560" w:type="dxa"/>
            <w:tcBorders>
              <w:top w:val="single" w:sz="4" w:space="0" w:color="auto"/>
              <w:left w:val="single" w:sz="4" w:space="0" w:color="auto"/>
            </w:tcBorders>
            <w:shd w:val="clear" w:color="auto" w:fill="FFFFFF"/>
          </w:tcPr>
          <w:p w14:paraId="13B7314B" w14:textId="77777777" w:rsidR="00D41A1A" w:rsidRDefault="00D41A1A">
            <w:pPr>
              <w:framePr w:w="13901" w:h="9034" w:wrap="none" w:vAnchor="page" w:hAnchor="page" w:x="1424" w:y="1056"/>
              <w:rPr>
                <w:sz w:val="10"/>
                <w:szCs w:val="10"/>
              </w:rPr>
            </w:pPr>
          </w:p>
        </w:tc>
        <w:tc>
          <w:tcPr>
            <w:tcW w:w="1277" w:type="dxa"/>
            <w:tcBorders>
              <w:top w:val="single" w:sz="4" w:space="0" w:color="auto"/>
              <w:left w:val="single" w:sz="4" w:space="0" w:color="auto"/>
            </w:tcBorders>
            <w:shd w:val="clear" w:color="auto" w:fill="FFFFFF"/>
          </w:tcPr>
          <w:p w14:paraId="75EACE21" w14:textId="77777777" w:rsidR="00D41A1A" w:rsidRDefault="00D41A1A">
            <w:pPr>
              <w:framePr w:w="13901" w:h="9034" w:wrap="none" w:vAnchor="page" w:hAnchor="page" w:x="1424" w:y="1056"/>
              <w:rPr>
                <w:sz w:val="10"/>
                <w:szCs w:val="10"/>
              </w:rPr>
            </w:pPr>
          </w:p>
        </w:tc>
        <w:tc>
          <w:tcPr>
            <w:tcW w:w="1286" w:type="dxa"/>
            <w:tcBorders>
              <w:top w:val="single" w:sz="4" w:space="0" w:color="auto"/>
              <w:left w:val="single" w:sz="4" w:space="0" w:color="auto"/>
              <w:right w:val="single" w:sz="4" w:space="0" w:color="auto"/>
            </w:tcBorders>
            <w:shd w:val="clear" w:color="auto" w:fill="FFFFFF"/>
          </w:tcPr>
          <w:p w14:paraId="4BF2B78E" w14:textId="77777777" w:rsidR="00D41A1A" w:rsidRDefault="00D41A1A">
            <w:pPr>
              <w:framePr w:w="13901" w:h="9034" w:wrap="none" w:vAnchor="page" w:hAnchor="page" w:x="1424" w:y="1056"/>
              <w:rPr>
                <w:sz w:val="10"/>
                <w:szCs w:val="10"/>
              </w:rPr>
            </w:pPr>
          </w:p>
        </w:tc>
      </w:tr>
      <w:tr w:rsidR="00D41A1A" w14:paraId="1226A0BB" w14:textId="77777777">
        <w:tblPrEx>
          <w:tblCellMar>
            <w:top w:w="0" w:type="dxa"/>
            <w:bottom w:w="0" w:type="dxa"/>
          </w:tblCellMar>
        </w:tblPrEx>
        <w:trPr>
          <w:trHeight w:hRule="exact" w:val="5875"/>
        </w:trPr>
        <w:tc>
          <w:tcPr>
            <w:tcW w:w="9778" w:type="dxa"/>
            <w:tcBorders>
              <w:top w:val="single" w:sz="4" w:space="0" w:color="auto"/>
              <w:left w:val="single" w:sz="4" w:space="0" w:color="auto"/>
            </w:tcBorders>
            <w:shd w:val="clear" w:color="auto" w:fill="FFFFFF"/>
          </w:tcPr>
          <w:p w14:paraId="65C1F47D" w14:textId="77777777" w:rsidR="00D41A1A" w:rsidRDefault="00543D88">
            <w:pPr>
              <w:pStyle w:val="Jin0"/>
              <w:framePr w:w="13901" w:h="9034" w:wrap="none" w:vAnchor="page" w:hAnchor="page" w:x="1424" w:y="1056"/>
              <w:shd w:val="clear" w:color="auto" w:fill="auto"/>
              <w:spacing w:line="360" w:lineRule="auto"/>
              <w:ind w:left="1160" w:hanging="360"/>
              <w:jc w:val="both"/>
              <w:rPr>
                <w:sz w:val="20"/>
                <w:szCs w:val="20"/>
              </w:rPr>
            </w:pPr>
            <w:r>
              <w:rPr>
                <w:sz w:val="20"/>
                <w:szCs w:val="20"/>
              </w:rPr>
              <w:t>- Doba výstavby 1 DČOV, kterou uchazeč navrhuje použít pro zatížení od 3,5 EO. Dodavatel má zájem o co nejkratší dobu výstavby a tím i o co nejmenší dopad na obyvatele obce. Proto požaduje vyplnění Tabulky č. 3 pro stanovení doby výstavby 1 ks DČOV, kterou navrhuje použít pro 3,5 EO. Pro účely určení doby výstavby 1 DČOV typizovaného SO bude uvažována pouze výstavba vlastní DČOV s hloubkou přítoku 80 cm pod terénem bez uvažování výskytu podzemní vody, v hornině třídy 3, dále bez zohlednění, zda vyčištěná vo</w:t>
            </w:r>
            <w:r>
              <w:rPr>
                <w:sz w:val="20"/>
                <w:szCs w:val="20"/>
              </w:rPr>
              <w:t>da bude dále akumulována v nádrži na čistou vodu, bez uvážení výstavby zasakovacího objektu i bez uvažování napojení na odtokovou kanalizaci. Pro účely stanovení doby výstavby je přiložena typizovaná koordinační situace a výkres tvaru pro jeden stavební objekt, plus jeden zjednodušený typizovaný výkaz výměr. Uchazeč buďto použije tyto typizované podklady ze ZD, anebo použije vlastní podklady pro jím navrhované technicko-technologické řešení. Pro vyloučení pochybností požaduje zadavatel, aby uchazeč předloži</w:t>
            </w:r>
            <w:r>
              <w:rPr>
                <w:sz w:val="20"/>
                <w:szCs w:val="20"/>
              </w:rPr>
              <w:t>l i statický návrh a posouzení nádrže ČOV, ze kterého bude patrné, že buďto vyhovuje instalaci bez nutnosti budování podkladní základové desky, anebo předloží podrobný technický a statický návrh požadované podkladní základové desky, jakož i postup jejího zhotovení, včetně uvedení potřebné doby tvrdnutí betonu před osazením DČOV a jejím napuštění vodou pro obsypávání.</w:t>
            </w:r>
          </w:p>
        </w:tc>
        <w:tc>
          <w:tcPr>
            <w:tcW w:w="1560" w:type="dxa"/>
            <w:tcBorders>
              <w:top w:val="single" w:sz="4" w:space="0" w:color="auto"/>
              <w:left w:val="single" w:sz="4" w:space="0" w:color="auto"/>
            </w:tcBorders>
            <w:shd w:val="clear" w:color="auto" w:fill="FFFFFF"/>
            <w:vAlign w:val="center"/>
          </w:tcPr>
          <w:p w14:paraId="5CCD496F" w14:textId="77777777" w:rsidR="00D41A1A" w:rsidRDefault="00543D88">
            <w:pPr>
              <w:pStyle w:val="Jin0"/>
              <w:framePr w:w="13901" w:h="9034" w:wrap="none" w:vAnchor="page" w:hAnchor="page" w:x="1424" w:y="1056"/>
              <w:shd w:val="clear" w:color="auto" w:fill="auto"/>
              <w:jc w:val="center"/>
              <w:rPr>
                <w:sz w:val="22"/>
                <w:szCs w:val="22"/>
              </w:rPr>
            </w:pPr>
            <w:r>
              <w:rPr>
                <w:sz w:val="22"/>
                <w:szCs w:val="22"/>
              </w:rPr>
              <w:t>Hodnocené kritérium</w:t>
            </w:r>
          </w:p>
        </w:tc>
        <w:tc>
          <w:tcPr>
            <w:tcW w:w="1277" w:type="dxa"/>
            <w:tcBorders>
              <w:top w:val="single" w:sz="4" w:space="0" w:color="auto"/>
              <w:left w:val="single" w:sz="4" w:space="0" w:color="auto"/>
            </w:tcBorders>
            <w:shd w:val="clear" w:color="auto" w:fill="FFFFFF"/>
            <w:vAlign w:val="center"/>
          </w:tcPr>
          <w:p w14:paraId="4A8701FD" w14:textId="77777777" w:rsidR="00D41A1A" w:rsidRDefault="00543D88">
            <w:pPr>
              <w:pStyle w:val="Jin0"/>
              <w:framePr w:w="13901" w:h="9034" w:wrap="none" w:vAnchor="page" w:hAnchor="page" w:x="1424" w:y="1056"/>
              <w:shd w:val="clear" w:color="auto" w:fill="auto"/>
              <w:spacing w:line="269" w:lineRule="auto"/>
              <w:jc w:val="center"/>
              <w:rPr>
                <w:sz w:val="22"/>
                <w:szCs w:val="22"/>
              </w:rPr>
            </w:pPr>
            <w:r>
              <w:rPr>
                <w:sz w:val="22"/>
                <w:szCs w:val="22"/>
              </w:rPr>
              <w:t xml:space="preserve">ANO 0/ NE </w:t>
            </w:r>
            <w:r>
              <w:rPr>
                <w:sz w:val="20"/>
                <w:szCs w:val="20"/>
              </w:rPr>
              <w:t>□</w:t>
            </w:r>
            <w:r>
              <w:rPr>
                <w:sz w:val="22"/>
                <w:szCs w:val="22"/>
              </w:rPr>
              <w:t>/</w:t>
            </w:r>
          </w:p>
          <w:p w14:paraId="38641882" w14:textId="77777777" w:rsidR="00D41A1A" w:rsidRDefault="00543D88">
            <w:pPr>
              <w:pStyle w:val="Jin0"/>
              <w:framePr w:w="13901" w:h="9034" w:wrap="none" w:vAnchor="page" w:hAnchor="page" w:x="1424" w:y="1056"/>
              <w:shd w:val="clear" w:color="auto" w:fill="auto"/>
              <w:spacing w:line="269" w:lineRule="auto"/>
              <w:jc w:val="center"/>
              <w:rPr>
                <w:sz w:val="22"/>
                <w:szCs w:val="22"/>
              </w:rPr>
            </w:pPr>
            <w:r>
              <w:rPr>
                <w:sz w:val="22"/>
                <w:szCs w:val="22"/>
              </w:rPr>
              <w:t>JINÉ</w:t>
            </w:r>
          </w:p>
          <w:p w14:paraId="730D05A5" w14:textId="77777777" w:rsidR="00D41A1A" w:rsidRDefault="00543D88">
            <w:pPr>
              <w:pStyle w:val="Jin0"/>
              <w:framePr w:w="13901" w:h="9034" w:wrap="none" w:vAnchor="page" w:hAnchor="page" w:x="1424" w:y="1056"/>
              <w:shd w:val="clear" w:color="auto" w:fill="auto"/>
              <w:spacing w:after="40"/>
              <w:jc w:val="center"/>
              <w:rPr>
                <w:sz w:val="22"/>
                <w:szCs w:val="22"/>
              </w:rPr>
            </w:pPr>
            <w:r>
              <w:rPr>
                <w:sz w:val="22"/>
                <w:szCs w:val="22"/>
              </w:rPr>
              <w:t>ŘEŠENÍ</w:t>
            </w:r>
          </w:p>
          <w:p w14:paraId="559E83A6" w14:textId="77777777" w:rsidR="00D41A1A" w:rsidRDefault="00543D88">
            <w:pPr>
              <w:pStyle w:val="Jin0"/>
              <w:framePr w:w="13901" w:h="9034" w:wrap="none" w:vAnchor="page" w:hAnchor="page" w:x="1424" w:y="1056"/>
              <w:shd w:val="clear" w:color="auto" w:fill="auto"/>
              <w:spacing w:line="295" w:lineRule="auto"/>
              <w:jc w:val="center"/>
              <w:rPr>
                <w:sz w:val="20"/>
                <w:szCs w:val="20"/>
              </w:rPr>
            </w:pPr>
            <w:r>
              <w:rPr>
                <w:sz w:val="20"/>
                <w:szCs w:val="20"/>
              </w:rPr>
              <w:t>□</w:t>
            </w:r>
          </w:p>
        </w:tc>
        <w:tc>
          <w:tcPr>
            <w:tcW w:w="1286" w:type="dxa"/>
            <w:tcBorders>
              <w:top w:val="single" w:sz="4" w:space="0" w:color="auto"/>
              <w:left w:val="single" w:sz="4" w:space="0" w:color="auto"/>
              <w:right w:val="single" w:sz="4" w:space="0" w:color="auto"/>
            </w:tcBorders>
            <w:shd w:val="clear" w:color="auto" w:fill="FFFFFF"/>
            <w:vAlign w:val="center"/>
          </w:tcPr>
          <w:p w14:paraId="3D2D691F" w14:textId="77777777" w:rsidR="00D41A1A" w:rsidRDefault="00543D88">
            <w:pPr>
              <w:pStyle w:val="Jin0"/>
              <w:framePr w:w="13901" w:h="9034" w:wrap="none" w:vAnchor="page" w:hAnchor="page" w:x="1424" w:y="1056"/>
              <w:shd w:val="clear" w:color="auto" w:fill="auto"/>
              <w:jc w:val="center"/>
              <w:rPr>
                <w:sz w:val="20"/>
                <w:szCs w:val="20"/>
              </w:rPr>
            </w:pPr>
            <w:r>
              <w:rPr>
                <w:sz w:val="20"/>
                <w:szCs w:val="20"/>
              </w:rPr>
              <w:t>Tabulka č.3</w:t>
            </w:r>
          </w:p>
        </w:tc>
      </w:tr>
      <w:tr w:rsidR="00D41A1A" w14:paraId="2DCA67D6" w14:textId="77777777">
        <w:tblPrEx>
          <w:tblCellMar>
            <w:top w:w="0" w:type="dxa"/>
            <w:bottom w:w="0" w:type="dxa"/>
          </w:tblCellMar>
        </w:tblPrEx>
        <w:trPr>
          <w:trHeight w:hRule="exact" w:val="710"/>
        </w:trPr>
        <w:tc>
          <w:tcPr>
            <w:tcW w:w="9778" w:type="dxa"/>
            <w:tcBorders>
              <w:top w:val="single" w:sz="4" w:space="0" w:color="auto"/>
              <w:left w:val="single" w:sz="4" w:space="0" w:color="auto"/>
              <w:bottom w:val="single" w:sz="4" w:space="0" w:color="auto"/>
            </w:tcBorders>
            <w:shd w:val="clear" w:color="auto" w:fill="FFFFFF"/>
          </w:tcPr>
          <w:p w14:paraId="6EF0F0EF" w14:textId="77777777" w:rsidR="00D41A1A" w:rsidRDefault="00543D88">
            <w:pPr>
              <w:pStyle w:val="Jin0"/>
              <w:framePr w:w="13901" w:h="9034" w:wrap="none" w:vAnchor="page" w:hAnchor="page" w:x="1424" w:y="1056"/>
              <w:shd w:val="clear" w:color="auto" w:fill="auto"/>
              <w:spacing w:line="360" w:lineRule="auto"/>
              <w:ind w:left="1160" w:hanging="360"/>
              <w:jc w:val="both"/>
              <w:rPr>
                <w:sz w:val="20"/>
                <w:szCs w:val="20"/>
              </w:rPr>
            </w:pPr>
            <w:r>
              <w:rPr>
                <w:sz w:val="20"/>
                <w:szCs w:val="20"/>
              </w:rPr>
              <w:t>- Náročnost na obsluhu ze strany obce na 1 ks DČOV, kterou uchazeč navrhuje použít pro zatížení od 3,5 EO za 24 měsíců. Stanoveno dle instrukcí provozního řádu, dále dle výpočtů produkce</w:t>
            </w:r>
          </w:p>
        </w:tc>
        <w:tc>
          <w:tcPr>
            <w:tcW w:w="1560" w:type="dxa"/>
            <w:tcBorders>
              <w:top w:val="single" w:sz="4" w:space="0" w:color="auto"/>
              <w:left w:val="single" w:sz="4" w:space="0" w:color="auto"/>
              <w:bottom w:val="single" w:sz="4" w:space="0" w:color="auto"/>
            </w:tcBorders>
            <w:shd w:val="clear" w:color="auto" w:fill="FFFFFF"/>
            <w:vAlign w:val="bottom"/>
          </w:tcPr>
          <w:p w14:paraId="2C57FA36" w14:textId="77777777" w:rsidR="00D41A1A" w:rsidRDefault="00543D88">
            <w:pPr>
              <w:pStyle w:val="Jin0"/>
              <w:framePr w:w="13901" w:h="9034" w:wrap="none" w:vAnchor="page" w:hAnchor="page" w:x="1424" w:y="1056"/>
              <w:shd w:val="clear" w:color="auto" w:fill="auto"/>
              <w:jc w:val="center"/>
              <w:rPr>
                <w:sz w:val="22"/>
                <w:szCs w:val="22"/>
              </w:rPr>
            </w:pPr>
            <w:r>
              <w:rPr>
                <w:sz w:val="22"/>
                <w:szCs w:val="22"/>
              </w:rPr>
              <w:t>Hodnocené kritérium</w:t>
            </w:r>
          </w:p>
        </w:tc>
        <w:tc>
          <w:tcPr>
            <w:tcW w:w="1277" w:type="dxa"/>
            <w:tcBorders>
              <w:top w:val="single" w:sz="4" w:space="0" w:color="auto"/>
              <w:left w:val="single" w:sz="4" w:space="0" w:color="auto"/>
              <w:bottom w:val="single" w:sz="4" w:space="0" w:color="auto"/>
            </w:tcBorders>
            <w:shd w:val="clear" w:color="auto" w:fill="FFFFFF"/>
            <w:vAlign w:val="center"/>
          </w:tcPr>
          <w:p w14:paraId="4626A6FC" w14:textId="77777777" w:rsidR="00D41A1A" w:rsidRDefault="00543D88">
            <w:pPr>
              <w:pStyle w:val="Jin0"/>
              <w:framePr w:w="13901" w:h="9034" w:wrap="none" w:vAnchor="page" w:hAnchor="page" w:x="1424" w:y="1056"/>
              <w:shd w:val="clear" w:color="auto" w:fill="auto"/>
              <w:jc w:val="center"/>
              <w:rPr>
                <w:sz w:val="22"/>
                <w:szCs w:val="22"/>
              </w:rPr>
            </w:pPr>
            <w:r>
              <w:rPr>
                <w:sz w:val="22"/>
                <w:szCs w:val="22"/>
              </w:rPr>
              <w:t>ANO 0/</w:t>
            </w:r>
          </w:p>
          <w:p w14:paraId="53E0E252" w14:textId="77777777" w:rsidR="00D41A1A" w:rsidRDefault="00543D88">
            <w:pPr>
              <w:pStyle w:val="Jin0"/>
              <w:framePr w:w="13901" w:h="9034" w:wrap="none" w:vAnchor="page" w:hAnchor="page" w:x="1424" w:y="1056"/>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5573648" w14:textId="77777777" w:rsidR="00D41A1A" w:rsidRDefault="00543D88">
            <w:pPr>
              <w:pStyle w:val="Jin0"/>
              <w:framePr w:w="13901" w:h="9034" w:wrap="none" w:vAnchor="page" w:hAnchor="page" w:x="1424" w:y="1056"/>
              <w:shd w:val="clear" w:color="auto" w:fill="auto"/>
              <w:jc w:val="center"/>
              <w:rPr>
                <w:sz w:val="20"/>
                <w:szCs w:val="20"/>
              </w:rPr>
            </w:pPr>
            <w:r>
              <w:rPr>
                <w:sz w:val="20"/>
                <w:szCs w:val="20"/>
              </w:rPr>
              <w:t>Tabulka č.4</w:t>
            </w:r>
          </w:p>
        </w:tc>
      </w:tr>
    </w:tbl>
    <w:p w14:paraId="48FE4400"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5D8383DF"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78"/>
        <w:gridCol w:w="1560"/>
        <w:gridCol w:w="1277"/>
        <w:gridCol w:w="1286"/>
      </w:tblGrid>
      <w:tr w:rsidR="00D41A1A" w14:paraId="6E51667D" w14:textId="77777777">
        <w:tblPrEx>
          <w:tblCellMar>
            <w:top w:w="0" w:type="dxa"/>
            <w:bottom w:w="0" w:type="dxa"/>
          </w:tblCellMar>
        </w:tblPrEx>
        <w:trPr>
          <w:trHeight w:hRule="exact" w:val="1819"/>
        </w:trPr>
        <w:tc>
          <w:tcPr>
            <w:tcW w:w="9778" w:type="dxa"/>
            <w:tcBorders>
              <w:top w:val="single" w:sz="4" w:space="0" w:color="auto"/>
              <w:left w:val="single" w:sz="4" w:space="0" w:color="auto"/>
            </w:tcBorders>
            <w:shd w:val="clear" w:color="auto" w:fill="FFFFFF"/>
          </w:tcPr>
          <w:p w14:paraId="1966F3FB" w14:textId="77777777" w:rsidR="00D41A1A" w:rsidRDefault="00543D88">
            <w:pPr>
              <w:pStyle w:val="Jin0"/>
              <w:framePr w:w="13901" w:h="7066" w:wrap="none" w:vAnchor="page" w:hAnchor="page" w:x="1424" w:y="1056"/>
              <w:shd w:val="clear" w:color="auto" w:fill="auto"/>
              <w:spacing w:line="360" w:lineRule="auto"/>
              <w:ind w:left="1160"/>
              <w:jc w:val="both"/>
              <w:rPr>
                <w:sz w:val="20"/>
                <w:szCs w:val="20"/>
              </w:rPr>
            </w:pPr>
            <w:r>
              <w:rPr>
                <w:sz w:val="20"/>
                <w:szCs w:val="20"/>
              </w:rPr>
              <w:t>kalu dle ČSN 75 6402 a tím četnosti jeho vyvážení ve vztahu k objemu odděleného kalového prostoru. Jako modelový příklad je uvažována DČOV instalovaná pro případ nátoku v nezámrzné hloubce, tedy s krytím potrubí min. 80 cm. Uchazeč doloží časovou náročnost obsluhy DČOV výpočtem - vyplněním připravené Tabulky č.4.</w:t>
            </w:r>
          </w:p>
        </w:tc>
        <w:tc>
          <w:tcPr>
            <w:tcW w:w="1560" w:type="dxa"/>
            <w:tcBorders>
              <w:top w:val="single" w:sz="4" w:space="0" w:color="auto"/>
              <w:left w:val="single" w:sz="4" w:space="0" w:color="auto"/>
            </w:tcBorders>
            <w:shd w:val="clear" w:color="auto" w:fill="FFFFFF"/>
          </w:tcPr>
          <w:p w14:paraId="1DAAA23A" w14:textId="77777777" w:rsidR="00D41A1A" w:rsidRDefault="00D41A1A">
            <w:pPr>
              <w:framePr w:w="13901" w:h="7066" w:wrap="none" w:vAnchor="page" w:hAnchor="page" w:x="1424" w:y="1056"/>
              <w:rPr>
                <w:sz w:val="10"/>
                <w:szCs w:val="10"/>
              </w:rPr>
            </w:pPr>
          </w:p>
        </w:tc>
        <w:tc>
          <w:tcPr>
            <w:tcW w:w="1277" w:type="dxa"/>
            <w:tcBorders>
              <w:top w:val="single" w:sz="4" w:space="0" w:color="auto"/>
              <w:left w:val="single" w:sz="4" w:space="0" w:color="auto"/>
            </w:tcBorders>
            <w:shd w:val="clear" w:color="auto" w:fill="FFFFFF"/>
          </w:tcPr>
          <w:p w14:paraId="361E4DD5" w14:textId="77777777" w:rsidR="00D41A1A" w:rsidRDefault="00D41A1A">
            <w:pPr>
              <w:framePr w:w="13901" w:h="7066" w:wrap="none" w:vAnchor="page" w:hAnchor="page" w:x="1424" w:y="1056"/>
              <w:rPr>
                <w:sz w:val="10"/>
                <w:szCs w:val="10"/>
              </w:rPr>
            </w:pPr>
          </w:p>
        </w:tc>
        <w:tc>
          <w:tcPr>
            <w:tcW w:w="1286" w:type="dxa"/>
            <w:tcBorders>
              <w:top w:val="single" w:sz="4" w:space="0" w:color="auto"/>
              <w:left w:val="single" w:sz="4" w:space="0" w:color="auto"/>
              <w:right w:val="single" w:sz="4" w:space="0" w:color="auto"/>
            </w:tcBorders>
            <w:shd w:val="clear" w:color="auto" w:fill="FFFFFF"/>
          </w:tcPr>
          <w:p w14:paraId="439CB826" w14:textId="77777777" w:rsidR="00D41A1A" w:rsidRDefault="00D41A1A">
            <w:pPr>
              <w:framePr w:w="13901" w:h="7066" w:wrap="none" w:vAnchor="page" w:hAnchor="page" w:x="1424" w:y="1056"/>
              <w:rPr>
                <w:sz w:val="10"/>
                <w:szCs w:val="10"/>
              </w:rPr>
            </w:pPr>
          </w:p>
        </w:tc>
      </w:tr>
      <w:tr w:rsidR="00D41A1A" w14:paraId="75190CE1" w14:textId="77777777">
        <w:tblPrEx>
          <w:tblCellMar>
            <w:top w:w="0" w:type="dxa"/>
            <w:bottom w:w="0" w:type="dxa"/>
          </w:tblCellMar>
        </w:tblPrEx>
        <w:trPr>
          <w:trHeight w:hRule="exact" w:val="5246"/>
        </w:trPr>
        <w:tc>
          <w:tcPr>
            <w:tcW w:w="9778" w:type="dxa"/>
            <w:tcBorders>
              <w:top w:val="single" w:sz="4" w:space="0" w:color="auto"/>
              <w:left w:val="single" w:sz="4" w:space="0" w:color="auto"/>
              <w:bottom w:val="single" w:sz="4" w:space="0" w:color="auto"/>
            </w:tcBorders>
            <w:shd w:val="clear" w:color="auto" w:fill="FFFFFF"/>
          </w:tcPr>
          <w:p w14:paraId="43D5BDB3" w14:textId="77777777" w:rsidR="00D41A1A" w:rsidRDefault="00543D88">
            <w:pPr>
              <w:pStyle w:val="Jin0"/>
              <w:framePr w:w="13901" w:h="7066" w:wrap="none" w:vAnchor="page" w:hAnchor="page" w:x="1424" w:y="1056"/>
              <w:shd w:val="clear" w:color="auto" w:fill="auto"/>
              <w:spacing w:line="360" w:lineRule="auto"/>
              <w:ind w:left="1160" w:hanging="360"/>
              <w:jc w:val="both"/>
              <w:rPr>
                <w:sz w:val="20"/>
                <w:szCs w:val="20"/>
              </w:rPr>
            </w:pPr>
            <w:r>
              <w:rPr>
                <w:sz w:val="20"/>
                <w:szCs w:val="20"/>
              </w:rPr>
              <w:t>- Nároky na zastavěnou plochu na 1 ks DČOV, kterou uchazeč navrhuje použít pro zatížení od 3,5 EO. Dodavatel má zájem o co nejmenší zastavěnou plochu a tím o co nejmenší dopad na pozemky obyvatel obce. Proto požaduje vyplnění Tabulky č.5 pro stanovení zastavěné plochy pro 1 DČOV. Pro účely určení typizované zastavěné plochy bude uvažována pouze výstavba vlastní DČOV s hloubkou přítoku 80 cm pod terénem bez uvažování výskytu podzemní vody, dále bez zohlednění, zda vyčištěná voda bude dále akumulována v nádrž</w:t>
            </w:r>
            <w:r>
              <w:rPr>
                <w:sz w:val="20"/>
                <w:szCs w:val="20"/>
              </w:rPr>
              <w:t>i na čistou vodu, bez uvážení výstavby zasakovacího objektu i bez uvažování napojení na odtokovou kanalizaci. Pro účely stanovení zastavěné plochy je přiložena typizovaná koordinační situace a výkres tvaru pro jeden stavební objekt. Uchazeč buďto použije tyto typizované podklady ze ZD, anebo použije vlastní podklady pro jím navrhované technicko-technologické řešení. Pro vyloučení pochybností upřesňuje zadavatel, že zastavěnou plochou se rozumí půdorysný průmět všech i podzemních technologií a konstrukcí bud</w:t>
            </w:r>
            <w:r>
              <w:rPr>
                <w:sz w:val="20"/>
                <w:szCs w:val="20"/>
              </w:rPr>
              <w:t>ovaných v souvislosti s DČOV, nikoliv nádrž na čistou vodu, popř. zasakovací objekt. Jedná se tedy např. o vlastní těleso DČOV, box na dmychadlo, čerpací stanice, pískový filtr, odvodňovací zařízení na kal, apod.</w:t>
            </w:r>
          </w:p>
        </w:tc>
        <w:tc>
          <w:tcPr>
            <w:tcW w:w="1560" w:type="dxa"/>
            <w:tcBorders>
              <w:top w:val="single" w:sz="4" w:space="0" w:color="auto"/>
              <w:left w:val="single" w:sz="4" w:space="0" w:color="auto"/>
              <w:bottom w:val="single" w:sz="4" w:space="0" w:color="auto"/>
            </w:tcBorders>
            <w:shd w:val="clear" w:color="auto" w:fill="FFFFFF"/>
            <w:vAlign w:val="center"/>
          </w:tcPr>
          <w:p w14:paraId="79DB5244" w14:textId="77777777" w:rsidR="00D41A1A" w:rsidRDefault="00543D88">
            <w:pPr>
              <w:pStyle w:val="Jin0"/>
              <w:framePr w:w="13901" w:h="7066" w:wrap="none" w:vAnchor="page" w:hAnchor="page" w:x="1424" w:y="1056"/>
              <w:shd w:val="clear" w:color="auto" w:fill="auto"/>
              <w:jc w:val="center"/>
              <w:rPr>
                <w:sz w:val="22"/>
                <w:szCs w:val="22"/>
              </w:rPr>
            </w:pPr>
            <w:r>
              <w:rPr>
                <w:sz w:val="22"/>
                <w:szCs w:val="22"/>
              </w:rPr>
              <w:t>Hodnocené kritérium</w:t>
            </w:r>
          </w:p>
        </w:tc>
        <w:tc>
          <w:tcPr>
            <w:tcW w:w="1277" w:type="dxa"/>
            <w:tcBorders>
              <w:top w:val="single" w:sz="4" w:space="0" w:color="auto"/>
              <w:left w:val="single" w:sz="4" w:space="0" w:color="auto"/>
              <w:bottom w:val="single" w:sz="4" w:space="0" w:color="auto"/>
            </w:tcBorders>
            <w:shd w:val="clear" w:color="auto" w:fill="FFFFFF"/>
            <w:vAlign w:val="center"/>
          </w:tcPr>
          <w:p w14:paraId="6DEFFD87" w14:textId="77777777" w:rsidR="00D41A1A" w:rsidRDefault="00543D88">
            <w:pPr>
              <w:pStyle w:val="Jin0"/>
              <w:framePr w:w="13901" w:h="7066" w:wrap="none" w:vAnchor="page" w:hAnchor="page" w:x="1424" w:y="1056"/>
              <w:shd w:val="clear" w:color="auto" w:fill="auto"/>
              <w:jc w:val="center"/>
              <w:rPr>
                <w:sz w:val="22"/>
                <w:szCs w:val="22"/>
              </w:rPr>
            </w:pPr>
            <w:r>
              <w:rPr>
                <w:sz w:val="22"/>
                <w:szCs w:val="22"/>
              </w:rPr>
              <w:t>ANO 0/</w:t>
            </w:r>
          </w:p>
          <w:p w14:paraId="2ADE0394" w14:textId="77777777" w:rsidR="00D41A1A" w:rsidRDefault="00543D88">
            <w:pPr>
              <w:pStyle w:val="Jin0"/>
              <w:framePr w:w="13901" w:h="7066" w:wrap="none" w:vAnchor="page" w:hAnchor="page" w:x="1424" w:y="1056"/>
              <w:shd w:val="clear" w:color="auto" w:fill="auto"/>
              <w:jc w:val="center"/>
              <w:rPr>
                <w:sz w:val="20"/>
                <w:szCs w:val="20"/>
              </w:rPr>
            </w:pPr>
            <w:r>
              <w:rPr>
                <w:sz w:val="22"/>
                <w:szCs w:val="22"/>
              </w:rPr>
              <w:t xml:space="preserve">NE </w:t>
            </w:r>
            <w:r>
              <w:rPr>
                <w:sz w:val="20"/>
                <w:szCs w:val="20"/>
              </w:rPr>
              <w:t>□</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223C0F06" w14:textId="77777777" w:rsidR="00D41A1A" w:rsidRDefault="00543D88">
            <w:pPr>
              <w:pStyle w:val="Jin0"/>
              <w:framePr w:w="13901" w:h="7066" w:wrap="none" w:vAnchor="page" w:hAnchor="page" w:x="1424" w:y="1056"/>
              <w:shd w:val="clear" w:color="auto" w:fill="auto"/>
              <w:jc w:val="center"/>
              <w:rPr>
                <w:sz w:val="20"/>
                <w:szCs w:val="20"/>
              </w:rPr>
            </w:pPr>
            <w:r>
              <w:rPr>
                <w:sz w:val="20"/>
                <w:szCs w:val="20"/>
              </w:rPr>
              <w:t>Tabulka č.5</w:t>
            </w:r>
          </w:p>
        </w:tc>
      </w:tr>
    </w:tbl>
    <w:p w14:paraId="5D0FFA50"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4902C287"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224"/>
        <w:gridCol w:w="1589"/>
        <w:gridCol w:w="1699"/>
        <w:gridCol w:w="1786"/>
      </w:tblGrid>
      <w:tr w:rsidR="00D41A1A" w14:paraId="79082BD9" w14:textId="77777777">
        <w:tblPrEx>
          <w:tblCellMar>
            <w:top w:w="0" w:type="dxa"/>
            <w:bottom w:w="0" w:type="dxa"/>
          </w:tblCellMar>
        </w:tblPrEx>
        <w:trPr>
          <w:trHeight w:hRule="exact" w:val="480"/>
        </w:trPr>
        <w:tc>
          <w:tcPr>
            <w:tcW w:w="9298" w:type="dxa"/>
            <w:gridSpan w:val="4"/>
            <w:tcBorders>
              <w:top w:val="single" w:sz="4" w:space="0" w:color="auto"/>
              <w:left w:val="single" w:sz="4" w:space="0" w:color="auto"/>
              <w:right w:val="single" w:sz="4" w:space="0" w:color="auto"/>
            </w:tcBorders>
            <w:shd w:val="clear" w:color="auto" w:fill="FFFFFF"/>
            <w:vAlign w:val="center"/>
          </w:tcPr>
          <w:p w14:paraId="09ED8B5D" w14:textId="77777777" w:rsidR="00D41A1A" w:rsidRDefault="00543D88">
            <w:pPr>
              <w:pStyle w:val="Jin0"/>
              <w:framePr w:w="9298" w:h="8741" w:wrap="none" w:vAnchor="page" w:hAnchor="page" w:x="1298" w:y="1413"/>
              <w:shd w:val="clear" w:color="auto" w:fill="auto"/>
              <w:jc w:val="center"/>
              <w:rPr>
                <w:sz w:val="20"/>
                <w:szCs w:val="20"/>
              </w:rPr>
            </w:pPr>
            <w:r>
              <w:rPr>
                <w:i/>
                <w:iCs/>
                <w:sz w:val="20"/>
                <w:szCs w:val="20"/>
              </w:rPr>
              <w:t>Současně s nabídkou musí být doloženo:</w:t>
            </w:r>
          </w:p>
        </w:tc>
      </w:tr>
      <w:tr w:rsidR="00D41A1A" w14:paraId="6950F576" w14:textId="77777777">
        <w:tblPrEx>
          <w:tblCellMar>
            <w:top w:w="0" w:type="dxa"/>
            <w:bottom w:w="0" w:type="dxa"/>
          </w:tblCellMar>
        </w:tblPrEx>
        <w:trPr>
          <w:trHeight w:hRule="exact" w:val="523"/>
        </w:trPr>
        <w:tc>
          <w:tcPr>
            <w:tcW w:w="4224" w:type="dxa"/>
            <w:tcBorders>
              <w:top w:val="single" w:sz="4" w:space="0" w:color="auto"/>
              <w:left w:val="single" w:sz="4" w:space="0" w:color="auto"/>
            </w:tcBorders>
            <w:shd w:val="clear" w:color="auto" w:fill="FFFFFF"/>
            <w:vAlign w:val="center"/>
          </w:tcPr>
          <w:p w14:paraId="49872575" w14:textId="77777777" w:rsidR="00D41A1A" w:rsidRDefault="00543D88">
            <w:pPr>
              <w:pStyle w:val="Jin0"/>
              <w:framePr w:w="9298" w:h="8741" w:wrap="none" w:vAnchor="page" w:hAnchor="page" w:x="1298" w:y="1413"/>
              <w:shd w:val="clear" w:color="auto" w:fill="auto"/>
              <w:rPr>
                <w:sz w:val="20"/>
                <w:szCs w:val="20"/>
              </w:rPr>
            </w:pPr>
            <w:r>
              <w:rPr>
                <w:sz w:val="20"/>
                <w:szCs w:val="20"/>
              </w:rPr>
              <w:t>Certifikát CE</w:t>
            </w:r>
          </w:p>
        </w:tc>
        <w:tc>
          <w:tcPr>
            <w:tcW w:w="1589" w:type="dxa"/>
            <w:tcBorders>
              <w:top w:val="single" w:sz="4" w:space="0" w:color="auto"/>
              <w:left w:val="single" w:sz="4" w:space="0" w:color="auto"/>
            </w:tcBorders>
            <w:shd w:val="clear" w:color="auto" w:fill="FFFFFF"/>
            <w:vAlign w:val="center"/>
          </w:tcPr>
          <w:p w14:paraId="60B4DCA2"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1581189B"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1499BF6A" w14:textId="77777777" w:rsidR="00D41A1A" w:rsidRDefault="00D41A1A">
            <w:pPr>
              <w:framePr w:w="9298" w:h="8741" w:wrap="none" w:vAnchor="page" w:hAnchor="page" w:x="1298" w:y="1413"/>
              <w:rPr>
                <w:sz w:val="10"/>
                <w:szCs w:val="10"/>
              </w:rPr>
            </w:pPr>
          </w:p>
        </w:tc>
      </w:tr>
      <w:tr w:rsidR="00D41A1A" w14:paraId="40AD3DB3"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vAlign w:val="bottom"/>
          </w:tcPr>
          <w:p w14:paraId="61E5934C" w14:textId="77777777" w:rsidR="00D41A1A" w:rsidRDefault="00543D88">
            <w:pPr>
              <w:pStyle w:val="Jin0"/>
              <w:framePr w:w="9298" w:h="8741" w:wrap="none" w:vAnchor="page" w:hAnchor="page" w:x="1298" w:y="1413"/>
              <w:shd w:val="clear" w:color="auto" w:fill="auto"/>
              <w:jc w:val="both"/>
              <w:rPr>
                <w:sz w:val="20"/>
                <w:szCs w:val="20"/>
              </w:rPr>
            </w:pPr>
            <w:r>
              <w:rPr>
                <w:sz w:val="20"/>
                <w:szCs w:val="20"/>
              </w:rPr>
              <w:t>Certifikace systémů managementu kvality (QMS) dle ISO 9001 výrobce DČOV</w:t>
            </w:r>
          </w:p>
        </w:tc>
        <w:tc>
          <w:tcPr>
            <w:tcW w:w="1589" w:type="dxa"/>
            <w:tcBorders>
              <w:top w:val="single" w:sz="4" w:space="0" w:color="auto"/>
              <w:left w:val="single" w:sz="4" w:space="0" w:color="auto"/>
            </w:tcBorders>
            <w:shd w:val="clear" w:color="auto" w:fill="FFFFFF"/>
            <w:vAlign w:val="center"/>
          </w:tcPr>
          <w:p w14:paraId="3F50A5DF"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13F83EFF"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35956E17" w14:textId="77777777" w:rsidR="00D41A1A" w:rsidRDefault="00D41A1A">
            <w:pPr>
              <w:framePr w:w="9298" w:h="8741" w:wrap="none" w:vAnchor="page" w:hAnchor="page" w:x="1298" w:y="1413"/>
              <w:rPr>
                <w:sz w:val="10"/>
                <w:szCs w:val="10"/>
              </w:rPr>
            </w:pPr>
          </w:p>
        </w:tc>
      </w:tr>
      <w:tr w:rsidR="00D41A1A" w14:paraId="326346E9"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vAlign w:val="center"/>
          </w:tcPr>
          <w:p w14:paraId="5124D198" w14:textId="77777777" w:rsidR="00D41A1A" w:rsidRDefault="00543D88">
            <w:pPr>
              <w:pStyle w:val="Jin0"/>
              <w:framePr w:w="9298" w:h="8741" w:wrap="none" w:vAnchor="page" w:hAnchor="page" w:x="1298" w:y="1413"/>
              <w:shd w:val="clear" w:color="auto" w:fill="auto"/>
              <w:jc w:val="both"/>
              <w:rPr>
                <w:sz w:val="20"/>
                <w:szCs w:val="20"/>
              </w:rPr>
            </w:pPr>
            <w:r>
              <w:rPr>
                <w:sz w:val="20"/>
                <w:szCs w:val="20"/>
              </w:rPr>
              <w:t>Prohlášení o vlastnostech DČOV</w:t>
            </w:r>
          </w:p>
        </w:tc>
        <w:tc>
          <w:tcPr>
            <w:tcW w:w="1589" w:type="dxa"/>
            <w:tcBorders>
              <w:top w:val="single" w:sz="4" w:space="0" w:color="auto"/>
              <w:left w:val="single" w:sz="4" w:space="0" w:color="auto"/>
            </w:tcBorders>
            <w:shd w:val="clear" w:color="auto" w:fill="FFFFFF"/>
            <w:vAlign w:val="center"/>
          </w:tcPr>
          <w:p w14:paraId="0C899EB2"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1699CA6A"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24F6FD61" w14:textId="77777777" w:rsidR="00D41A1A" w:rsidRDefault="00D41A1A">
            <w:pPr>
              <w:framePr w:w="9298" w:h="8741" w:wrap="none" w:vAnchor="page" w:hAnchor="page" w:x="1298" w:y="1413"/>
              <w:rPr>
                <w:sz w:val="10"/>
                <w:szCs w:val="10"/>
              </w:rPr>
            </w:pPr>
          </w:p>
        </w:tc>
      </w:tr>
      <w:tr w:rsidR="00D41A1A" w14:paraId="35300AFA"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tcPr>
          <w:p w14:paraId="25A415DD" w14:textId="77777777" w:rsidR="00D41A1A" w:rsidRDefault="00543D88">
            <w:pPr>
              <w:pStyle w:val="Jin0"/>
              <w:framePr w:w="9298" w:h="8741" w:wrap="none" w:vAnchor="page" w:hAnchor="page" w:x="1298" w:y="1413"/>
              <w:shd w:val="clear" w:color="auto" w:fill="auto"/>
              <w:jc w:val="both"/>
              <w:rPr>
                <w:sz w:val="20"/>
                <w:szCs w:val="20"/>
              </w:rPr>
            </w:pPr>
            <w:r>
              <w:rPr>
                <w:sz w:val="20"/>
                <w:szCs w:val="20"/>
              </w:rPr>
              <w:t>Provozní řád a návod k obsluze DČOV jež byl součástí CE certifikace</w:t>
            </w:r>
          </w:p>
        </w:tc>
        <w:tc>
          <w:tcPr>
            <w:tcW w:w="1589" w:type="dxa"/>
            <w:tcBorders>
              <w:top w:val="single" w:sz="4" w:space="0" w:color="auto"/>
              <w:left w:val="single" w:sz="4" w:space="0" w:color="auto"/>
            </w:tcBorders>
            <w:shd w:val="clear" w:color="auto" w:fill="FFFFFF"/>
            <w:vAlign w:val="center"/>
          </w:tcPr>
          <w:p w14:paraId="22E78220"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2677BA00"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5A276A90" w14:textId="77777777" w:rsidR="00D41A1A" w:rsidRDefault="00D41A1A">
            <w:pPr>
              <w:framePr w:w="9298" w:h="8741" w:wrap="none" w:vAnchor="page" w:hAnchor="page" w:x="1298" w:y="1413"/>
              <w:rPr>
                <w:sz w:val="10"/>
                <w:szCs w:val="10"/>
              </w:rPr>
            </w:pPr>
          </w:p>
        </w:tc>
      </w:tr>
      <w:tr w:rsidR="00D41A1A" w14:paraId="2F9D7D9E" w14:textId="77777777">
        <w:tblPrEx>
          <w:tblCellMar>
            <w:top w:w="0" w:type="dxa"/>
            <w:bottom w:w="0" w:type="dxa"/>
          </w:tblCellMar>
        </w:tblPrEx>
        <w:trPr>
          <w:trHeight w:hRule="exact" w:val="523"/>
        </w:trPr>
        <w:tc>
          <w:tcPr>
            <w:tcW w:w="4224" w:type="dxa"/>
            <w:tcBorders>
              <w:top w:val="single" w:sz="4" w:space="0" w:color="auto"/>
              <w:left w:val="single" w:sz="4" w:space="0" w:color="auto"/>
            </w:tcBorders>
            <w:shd w:val="clear" w:color="auto" w:fill="FFFFFF"/>
            <w:vAlign w:val="bottom"/>
          </w:tcPr>
          <w:p w14:paraId="0F21EB8B" w14:textId="77777777" w:rsidR="00D41A1A" w:rsidRDefault="00543D88">
            <w:pPr>
              <w:pStyle w:val="Jin0"/>
              <w:framePr w:w="9298" w:h="8741" w:wrap="none" w:vAnchor="page" w:hAnchor="page" w:x="1298" w:y="1413"/>
              <w:shd w:val="clear" w:color="auto" w:fill="auto"/>
              <w:jc w:val="both"/>
              <w:rPr>
                <w:sz w:val="20"/>
                <w:szCs w:val="20"/>
              </w:rPr>
            </w:pPr>
            <w:r>
              <w:rPr>
                <w:sz w:val="20"/>
                <w:szCs w:val="20"/>
              </w:rPr>
              <w:t>Provozní řád a návod k obsluze dmychadla jež byl součástí CE certifikace</w:t>
            </w:r>
          </w:p>
        </w:tc>
        <w:tc>
          <w:tcPr>
            <w:tcW w:w="1589" w:type="dxa"/>
            <w:tcBorders>
              <w:top w:val="single" w:sz="4" w:space="0" w:color="auto"/>
              <w:left w:val="single" w:sz="4" w:space="0" w:color="auto"/>
            </w:tcBorders>
            <w:shd w:val="clear" w:color="auto" w:fill="FFFFFF"/>
            <w:vAlign w:val="center"/>
          </w:tcPr>
          <w:p w14:paraId="2355FB5B"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34988CF4"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5B643DA3" w14:textId="77777777" w:rsidR="00D41A1A" w:rsidRDefault="00D41A1A">
            <w:pPr>
              <w:framePr w:w="9298" w:h="8741" w:wrap="none" w:vAnchor="page" w:hAnchor="page" w:x="1298" w:y="1413"/>
              <w:rPr>
                <w:sz w:val="10"/>
                <w:szCs w:val="10"/>
              </w:rPr>
            </w:pPr>
          </w:p>
        </w:tc>
      </w:tr>
      <w:tr w:rsidR="00D41A1A" w14:paraId="78384807"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vAlign w:val="bottom"/>
          </w:tcPr>
          <w:p w14:paraId="47E8E35A" w14:textId="77777777" w:rsidR="00D41A1A" w:rsidRDefault="00543D88">
            <w:pPr>
              <w:pStyle w:val="Jin0"/>
              <w:framePr w:w="9298" w:h="8741" w:wrap="none" w:vAnchor="page" w:hAnchor="page" w:x="1298" w:y="1413"/>
              <w:shd w:val="clear" w:color="auto" w:fill="auto"/>
              <w:jc w:val="both"/>
              <w:rPr>
                <w:sz w:val="20"/>
                <w:szCs w:val="20"/>
              </w:rPr>
            </w:pPr>
            <w:r>
              <w:rPr>
                <w:sz w:val="20"/>
                <w:szCs w:val="20"/>
              </w:rPr>
              <w:t>Provozní řád a návod k obsluze řídící jednotky jež byla součástí CE certifikace</w:t>
            </w:r>
          </w:p>
        </w:tc>
        <w:tc>
          <w:tcPr>
            <w:tcW w:w="1589" w:type="dxa"/>
            <w:tcBorders>
              <w:top w:val="single" w:sz="4" w:space="0" w:color="auto"/>
              <w:left w:val="single" w:sz="4" w:space="0" w:color="auto"/>
            </w:tcBorders>
            <w:shd w:val="clear" w:color="auto" w:fill="FFFFFF"/>
            <w:vAlign w:val="center"/>
          </w:tcPr>
          <w:p w14:paraId="4C66BC13"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1C4A1094"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606AB1EA" w14:textId="77777777" w:rsidR="00D41A1A" w:rsidRDefault="00D41A1A">
            <w:pPr>
              <w:framePr w:w="9298" w:h="8741" w:wrap="none" w:vAnchor="page" w:hAnchor="page" w:x="1298" w:y="1413"/>
              <w:rPr>
                <w:sz w:val="10"/>
                <w:szCs w:val="10"/>
              </w:rPr>
            </w:pPr>
          </w:p>
        </w:tc>
      </w:tr>
      <w:tr w:rsidR="00D41A1A" w14:paraId="1DCA1919" w14:textId="77777777">
        <w:tblPrEx>
          <w:tblCellMar>
            <w:top w:w="0" w:type="dxa"/>
            <w:bottom w:w="0" w:type="dxa"/>
          </w:tblCellMar>
        </w:tblPrEx>
        <w:trPr>
          <w:trHeight w:hRule="exact" w:val="701"/>
        </w:trPr>
        <w:tc>
          <w:tcPr>
            <w:tcW w:w="4224" w:type="dxa"/>
            <w:tcBorders>
              <w:top w:val="single" w:sz="4" w:space="0" w:color="auto"/>
              <w:left w:val="single" w:sz="4" w:space="0" w:color="auto"/>
            </w:tcBorders>
            <w:shd w:val="clear" w:color="auto" w:fill="FFFFFF"/>
          </w:tcPr>
          <w:p w14:paraId="22303592" w14:textId="77777777" w:rsidR="00D41A1A" w:rsidRDefault="00543D88">
            <w:pPr>
              <w:pStyle w:val="Jin0"/>
              <w:framePr w:w="9298" w:h="8741" w:wrap="none" w:vAnchor="page" w:hAnchor="page" w:x="1298" w:y="1413"/>
              <w:shd w:val="clear" w:color="auto" w:fill="auto"/>
              <w:jc w:val="both"/>
              <w:rPr>
                <w:sz w:val="20"/>
                <w:szCs w:val="20"/>
              </w:rPr>
            </w:pPr>
            <w:r>
              <w:rPr>
                <w:sz w:val="20"/>
                <w:szCs w:val="20"/>
              </w:rPr>
              <w:t>Podklady pro instalaci DČOV (instalační schéma, výkres tvaru, atd.), jež byly součástí CE certifikace</w:t>
            </w:r>
          </w:p>
        </w:tc>
        <w:tc>
          <w:tcPr>
            <w:tcW w:w="1589" w:type="dxa"/>
            <w:tcBorders>
              <w:top w:val="single" w:sz="4" w:space="0" w:color="auto"/>
              <w:left w:val="single" w:sz="4" w:space="0" w:color="auto"/>
            </w:tcBorders>
            <w:shd w:val="clear" w:color="auto" w:fill="FFFFFF"/>
            <w:vAlign w:val="center"/>
          </w:tcPr>
          <w:p w14:paraId="2E83F3CA"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172C4661"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1894C158" w14:textId="77777777" w:rsidR="00D41A1A" w:rsidRDefault="00D41A1A">
            <w:pPr>
              <w:framePr w:w="9298" w:h="8741" w:wrap="none" w:vAnchor="page" w:hAnchor="page" w:x="1298" w:y="1413"/>
              <w:rPr>
                <w:sz w:val="10"/>
                <w:szCs w:val="10"/>
              </w:rPr>
            </w:pPr>
          </w:p>
        </w:tc>
      </w:tr>
      <w:tr w:rsidR="00D41A1A" w14:paraId="7126E68B"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tcPr>
          <w:p w14:paraId="6D319C89" w14:textId="77777777" w:rsidR="00D41A1A" w:rsidRDefault="00543D88">
            <w:pPr>
              <w:pStyle w:val="Jin0"/>
              <w:framePr w:w="9298" w:h="8741" w:wrap="none" w:vAnchor="page" w:hAnchor="page" w:x="1298" w:y="1413"/>
              <w:shd w:val="clear" w:color="auto" w:fill="auto"/>
              <w:jc w:val="both"/>
              <w:rPr>
                <w:sz w:val="20"/>
                <w:szCs w:val="20"/>
              </w:rPr>
            </w:pPr>
            <w:r>
              <w:rPr>
                <w:sz w:val="20"/>
                <w:szCs w:val="20"/>
              </w:rPr>
              <w:t>Konstrukční výkresy DČOV, jež byly součástí CE certifikace</w:t>
            </w:r>
          </w:p>
        </w:tc>
        <w:tc>
          <w:tcPr>
            <w:tcW w:w="1589" w:type="dxa"/>
            <w:tcBorders>
              <w:top w:val="single" w:sz="4" w:space="0" w:color="auto"/>
              <w:left w:val="single" w:sz="4" w:space="0" w:color="auto"/>
            </w:tcBorders>
            <w:shd w:val="clear" w:color="auto" w:fill="FFFFFF"/>
            <w:vAlign w:val="center"/>
          </w:tcPr>
          <w:p w14:paraId="234F2669"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2E8160B0"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346711E9" w14:textId="77777777" w:rsidR="00D41A1A" w:rsidRDefault="00D41A1A">
            <w:pPr>
              <w:framePr w:w="9298" w:h="8741" w:wrap="none" w:vAnchor="page" w:hAnchor="page" w:x="1298" w:y="1413"/>
              <w:rPr>
                <w:sz w:val="10"/>
                <w:szCs w:val="10"/>
              </w:rPr>
            </w:pPr>
          </w:p>
        </w:tc>
      </w:tr>
      <w:tr w:rsidR="00D41A1A" w14:paraId="79FCD680"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vAlign w:val="center"/>
          </w:tcPr>
          <w:p w14:paraId="7C674699" w14:textId="77777777" w:rsidR="00D41A1A" w:rsidRDefault="00543D88">
            <w:pPr>
              <w:pStyle w:val="Jin0"/>
              <w:framePr w:w="9298" w:h="8741" w:wrap="none" w:vAnchor="page" w:hAnchor="page" w:x="1298" w:y="1413"/>
              <w:shd w:val="clear" w:color="auto" w:fill="auto"/>
              <w:jc w:val="both"/>
              <w:rPr>
                <w:sz w:val="20"/>
                <w:szCs w:val="20"/>
              </w:rPr>
            </w:pPr>
            <w:r>
              <w:rPr>
                <w:sz w:val="20"/>
                <w:szCs w:val="20"/>
              </w:rPr>
              <w:t>Katalogový list DČOV</w:t>
            </w:r>
          </w:p>
        </w:tc>
        <w:tc>
          <w:tcPr>
            <w:tcW w:w="1589" w:type="dxa"/>
            <w:tcBorders>
              <w:top w:val="single" w:sz="4" w:space="0" w:color="auto"/>
              <w:left w:val="single" w:sz="4" w:space="0" w:color="auto"/>
            </w:tcBorders>
            <w:shd w:val="clear" w:color="auto" w:fill="FFFFFF"/>
            <w:vAlign w:val="center"/>
          </w:tcPr>
          <w:p w14:paraId="210C4F33"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7047157E"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721064ED" w14:textId="77777777" w:rsidR="00D41A1A" w:rsidRDefault="00D41A1A">
            <w:pPr>
              <w:framePr w:w="9298" w:h="8741" w:wrap="none" w:vAnchor="page" w:hAnchor="page" w:x="1298" w:y="1413"/>
              <w:rPr>
                <w:sz w:val="10"/>
                <w:szCs w:val="10"/>
              </w:rPr>
            </w:pPr>
          </w:p>
        </w:tc>
      </w:tr>
      <w:tr w:rsidR="00D41A1A" w14:paraId="3B3C0C00" w14:textId="77777777">
        <w:tblPrEx>
          <w:tblCellMar>
            <w:top w:w="0" w:type="dxa"/>
            <w:bottom w:w="0" w:type="dxa"/>
          </w:tblCellMar>
        </w:tblPrEx>
        <w:trPr>
          <w:trHeight w:hRule="exact" w:val="523"/>
        </w:trPr>
        <w:tc>
          <w:tcPr>
            <w:tcW w:w="4224" w:type="dxa"/>
            <w:tcBorders>
              <w:top w:val="single" w:sz="4" w:space="0" w:color="auto"/>
              <w:left w:val="single" w:sz="4" w:space="0" w:color="auto"/>
            </w:tcBorders>
            <w:shd w:val="clear" w:color="auto" w:fill="FFFFFF"/>
            <w:vAlign w:val="center"/>
          </w:tcPr>
          <w:p w14:paraId="73BDD6D2" w14:textId="77777777" w:rsidR="00D41A1A" w:rsidRDefault="00543D88">
            <w:pPr>
              <w:pStyle w:val="Jin0"/>
              <w:framePr w:w="9298" w:h="8741" w:wrap="none" w:vAnchor="page" w:hAnchor="page" w:x="1298" w:y="1413"/>
              <w:shd w:val="clear" w:color="auto" w:fill="auto"/>
              <w:jc w:val="both"/>
              <w:rPr>
                <w:sz w:val="20"/>
                <w:szCs w:val="20"/>
              </w:rPr>
            </w:pPr>
            <w:r>
              <w:rPr>
                <w:sz w:val="20"/>
                <w:szCs w:val="20"/>
              </w:rPr>
              <w:t>Katalogový list pískového filtru</w:t>
            </w:r>
          </w:p>
        </w:tc>
        <w:tc>
          <w:tcPr>
            <w:tcW w:w="1589" w:type="dxa"/>
            <w:tcBorders>
              <w:top w:val="single" w:sz="4" w:space="0" w:color="auto"/>
              <w:left w:val="single" w:sz="4" w:space="0" w:color="auto"/>
            </w:tcBorders>
            <w:shd w:val="clear" w:color="auto" w:fill="FFFFFF"/>
            <w:vAlign w:val="center"/>
          </w:tcPr>
          <w:p w14:paraId="54E72CE6"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43B26213"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2D6949AC" w14:textId="77777777" w:rsidR="00D41A1A" w:rsidRDefault="00D41A1A">
            <w:pPr>
              <w:framePr w:w="9298" w:h="8741" w:wrap="none" w:vAnchor="page" w:hAnchor="page" w:x="1298" w:y="1413"/>
              <w:rPr>
                <w:sz w:val="10"/>
                <w:szCs w:val="10"/>
              </w:rPr>
            </w:pPr>
          </w:p>
        </w:tc>
      </w:tr>
      <w:tr w:rsidR="00D41A1A" w14:paraId="39D92078"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tcPr>
          <w:p w14:paraId="09A51E8A" w14:textId="77777777" w:rsidR="00D41A1A" w:rsidRDefault="00543D88">
            <w:pPr>
              <w:pStyle w:val="Jin0"/>
              <w:framePr w:w="9298" w:h="8741" w:wrap="none" w:vAnchor="page" w:hAnchor="page" w:x="1298" w:y="1413"/>
              <w:shd w:val="clear" w:color="auto" w:fill="auto"/>
              <w:jc w:val="both"/>
              <w:rPr>
                <w:sz w:val="20"/>
                <w:szCs w:val="20"/>
              </w:rPr>
            </w:pPr>
            <w:r>
              <w:rPr>
                <w:sz w:val="20"/>
                <w:szCs w:val="20"/>
              </w:rPr>
              <w:t>Hydrotechnické a technologické výpočty DČOV</w:t>
            </w:r>
          </w:p>
        </w:tc>
        <w:tc>
          <w:tcPr>
            <w:tcW w:w="1589" w:type="dxa"/>
            <w:tcBorders>
              <w:top w:val="single" w:sz="4" w:space="0" w:color="auto"/>
              <w:left w:val="single" w:sz="4" w:space="0" w:color="auto"/>
            </w:tcBorders>
            <w:shd w:val="clear" w:color="auto" w:fill="FFFFFF"/>
            <w:vAlign w:val="center"/>
          </w:tcPr>
          <w:p w14:paraId="1E915300"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4829E9B0"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0AF6D1BE" w14:textId="77777777" w:rsidR="00D41A1A" w:rsidRDefault="00D41A1A">
            <w:pPr>
              <w:framePr w:w="9298" w:h="8741" w:wrap="none" w:vAnchor="page" w:hAnchor="page" w:x="1298" w:y="1413"/>
              <w:rPr>
                <w:sz w:val="10"/>
                <w:szCs w:val="10"/>
              </w:rPr>
            </w:pPr>
          </w:p>
        </w:tc>
      </w:tr>
      <w:tr w:rsidR="00D41A1A" w14:paraId="7C38DECD"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vAlign w:val="center"/>
          </w:tcPr>
          <w:p w14:paraId="59BF6925" w14:textId="77777777" w:rsidR="00D41A1A" w:rsidRDefault="00543D88">
            <w:pPr>
              <w:pStyle w:val="Jin0"/>
              <w:framePr w:w="9298" w:h="8741" w:wrap="none" w:vAnchor="page" w:hAnchor="page" w:x="1298" w:y="1413"/>
              <w:shd w:val="clear" w:color="auto" w:fill="auto"/>
              <w:jc w:val="both"/>
              <w:rPr>
                <w:sz w:val="20"/>
                <w:szCs w:val="20"/>
              </w:rPr>
            </w:pPr>
            <w:r>
              <w:rPr>
                <w:sz w:val="20"/>
                <w:szCs w:val="20"/>
              </w:rPr>
              <w:t>Hydrotechnické výpočty pískového filtru</w:t>
            </w:r>
          </w:p>
        </w:tc>
        <w:tc>
          <w:tcPr>
            <w:tcW w:w="1589" w:type="dxa"/>
            <w:tcBorders>
              <w:top w:val="single" w:sz="4" w:space="0" w:color="auto"/>
              <w:left w:val="single" w:sz="4" w:space="0" w:color="auto"/>
            </w:tcBorders>
            <w:shd w:val="clear" w:color="auto" w:fill="FFFFFF"/>
            <w:vAlign w:val="center"/>
          </w:tcPr>
          <w:p w14:paraId="1F318A35"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4A8FDDF5"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0C42DD85" w14:textId="77777777" w:rsidR="00D41A1A" w:rsidRDefault="00D41A1A">
            <w:pPr>
              <w:framePr w:w="9298" w:h="8741" w:wrap="none" w:vAnchor="page" w:hAnchor="page" w:x="1298" w:y="1413"/>
              <w:rPr>
                <w:sz w:val="10"/>
                <w:szCs w:val="10"/>
              </w:rPr>
            </w:pPr>
          </w:p>
        </w:tc>
      </w:tr>
      <w:tr w:rsidR="00D41A1A" w14:paraId="12233651"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vAlign w:val="center"/>
          </w:tcPr>
          <w:p w14:paraId="2CC8541D" w14:textId="77777777" w:rsidR="00D41A1A" w:rsidRDefault="00543D88">
            <w:pPr>
              <w:pStyle w:val="Jin0"/>
              <w:framePr w:w="9298" w:h="8741" w:wrap="none" w:vAnchor="page" w:hAnchor="page" w:x="1298" w:y="1413"/>
              <w:shd w:val="clear" w:color="auto" w:fill="auto"/>
              <w:rPr>
                <w:sz w:val="20"/>
                <w:szCs w:val="20"/>
              </w:rPr>
            </w:pPr>
            <w:r>
              <w:rPr>
                <w:sz w:val="20"/>
                <w:szCs w:val="20"/>
              </w:rPr>
              <w:t>Montážní návod DČOV</w:t>
            </w:r>
          </w:p>
        </w:tc>
        <w:tc>
          <w:tcPr>
            <w:tcW w:w="1589" w:type="dxa"/>
            <w:tcBorders>
              <w:top w:val="single" w:sz="4" w:space="0" w:color="auto"/>
              <w:left w:val="single" w:sz="4" w:space="0" w:color="auto"/>
            </w:tcBorders>
            <w:shd w:val="clear" w:color="auto" w:fill="FFFFFF"/>
            <w:vAlign w:val="center"/>
          </w:tcPr>
          <w:p w14:paraId="1C4F96E8"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345D08DD"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7029E42B" w14:textId="77777777" w:rsidR="00D41A1A" w:rsidRDefault="00D41A1A">
            <w:pPr>
              <w:framePr w:w="9298" w:h="8741" w:wrap="none" w:vAnchor="page" w:hAnchor="page" w:x="1298" w:y="1413"/>
              <w:rPr>
                <w:sz w:val="10"/>
                <w:szCs w:val="10"/>
              </w:rPr>
            </w:pPr>
          </w:p>
        </w:tc>
      </w:tr>
      <w:tr w:rsidR="00D41A1A" w14:paraId="6991477E" w14:textId="77777777">
        <w:tblPrEx>
          <w:tblCellMar>
            <w:top w:w="0" w:type="dxa"/>
            <w:bottom w:w="0" w:type="dxa"/>
          </w:tblCellMar>
        </w:tblPrEx>
        <w:trPr>
          <w:trHeight w:hRule="exact" w:val="528"/>
        </w:trPr>
        <w:tc>
          <w:tcPr>
            <w:tcW w:w="4224" w:type="dxa"/>
            <w:tcBorders>
              <w:top w:val="single" w:sz="4" w:space="0" w:color="auto"/>
              <w:left w:val="single" w:sz="4" w:space="0" w:color="auto"/>
            </w:tcBorders>
            <w:shd w:val="clear" w:color="auto" w:fill="FFFFFF"/>
            <w:vAlign w:val="center"/>
          </w:tcPr>
          <w:p w14:paraId="6BE77C18" w14:textId="77777777" w:rsidR="00D41A1A" w:rsidRDefault="00543D88">
            <w:pPr>
              <w:pStyle w:val="Jin0"/>
              <w:framePr w:w="9298" w:h="8741" w:wrap="none" w:vAnchor="page" w:hAnchor="page" w:x="1298" w:y="1413"/>
              <w:shd w:val="clear" w:color="auto" w:fill="auto"/>
              <w:rPr>
                <w:sz w:val="20"/>
                <w:szCs w:val="20"/>
              </w:rPr>
            </w:pPr>
            <w:r>
              <w:rPr>
                <w:sz w:val="20"/>
                <w:szCs w:val="20"/>
              </w:rPr>
              <w:t>Elektrické schéma zapojení DČOV</w:t>
            </w:r>
          </w:p>
        </w:tc>
        <w:tc>
          <w:tcPr>
            <w:tcW w:w="1589" w:type="dxa"/>
            <w:tcBorders>
              <w:top w:val="single" w:sz="4" w:space="0" w:color="auto"/>
              <w:left w:val="single" w:sz="4" w:space="0" w:color="auto"/>
            </w:tcBorders>
            <w:shd w:val="clear" w:color="auto" w:fill="FFFFFF"/>
            <w:vAlign w:val="center"/>
          </w:tcPr>
          <w:p w14:paraId="2A90872D"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059E96E7"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300FCF52" w14:textId="77777777" w:rsidR="00D41A1A" w:rsidRDefault="00D41A1A">
            <w:pPr>
              <w:framePr w:w="9298" w:h="8741" w:wrap="none" w:vAnchor="page" w:hAnchor="page" w:x="1298" w:y="1413"/>
              <w:rPr>
                <w:sz w:val="10"/>
                <w:szCs w:val="10"/>
              </w:rPr>
            </w:pPr>
          </w:p>
        </w:tc>
      </w:tr>
      <w:tr w:rsidR="00D41A1A" w14:paraId="764498F4" w14:textId="77777777">
        <w:tblPrEx>
          <w:tblCellMar>
            <w:top w:w="0" w:type="dxa"/>
            <w:bottom w:w="0" w:type="dxa"/>
          </w:tblCellMar>
        </w:tblPrEx>
        <w:trPr>
          <w:trHeight w:hRule="exact" w:val="710"/>
        </w:trPr>
        <w:tc>
          <w:tcPr>
            <w:tcW w:w="4224" w:type="dxa"/>
            <w:tcBorders>
              <w:top w:val="single" w:sz="4" w:space="0" w:color="auto"/>
              <w:left w:val="single" w:sz="4" w:space="0" w:color="auto"/>
              <w:bottom w:val="single" w:sz="4" w:space="0" w:color="auto"/>
            </w:tcBorders>
            <w:shd w:val="clear" w:color="auto" w:fill="FFFFFF"/>
          </w:tcPr>
          <w:p w14:paraId="05708A4A" w14:textId="77777777" w:rsidR="00D41A1A" w:rsidRDefault="00543D88">
            <w:pPr>
              <w:pStyle w:val="Jin0"/>
              <w:framePr w:w="9298" w:h="8741" w:wrap="none" w:vAnchor="page" w:hAnchor="page" w:x="1298" w:y="1413"/>
              <w:shd w:val="clear" w:color="auto" w:fill="auto"/>
              <w:jc w:val="both"/>
              <w:rPr>
                <w:sz w:val="20"/>
                <w:szCs w:val="20"/>
              </w:rPr>
            </w:pPr>
            <w:r>
              <w:rPr>
                <w:sz w:val="20"/>
                <w:szCs w:val="20"/>
              </w:rPr>
              <w:t>Provozně bezpečnostní předpis pro obsluhu DČOV dle NV 362/2005 Sb. pro případ práce nad volnou hloubkou</w:t>
            </w:r>
          </w:p>
        </w:tc>
        <w:tc>
          <w:tcPr>
            <w:tcW w:w="1589" w:type="dxa"/>
            <w:tcBorders>
              <w:top w:val="single" w:sz="4" w:space="0" w:color="auto"/>
              <w:left w:val="single" w:sz="4" w:space="0" w:color="auto"/>
              <w:bottom w:val="single" w:sz="4" w:space="0" w:color="auto"/>
            </w:tcBorders>
            <w:shd w:val="clear" w:color="auto" w:fill="FFFFFF"/>
            <w:vAlign w:val="center"/>
          </w:tcPr>
          <w:p w14:paraId="4975E05F" w14:textId="77777777" w:rsidR="00D41A1A" w:rsidRDefault="00543D88">
            <w:pPr>
              <w:pStyle w:val="Jin0"/>
              <w:framePr w:w="9298" w:h="8741" w:wrap="none" w:vAnchor="page" w:hAnchor="page" w:x="1298" w:y="1413"/>
              <w:shd w:val="clear" w:color="auto" w:fill="auto"/>
              <w:jc w:val="center"/>
              <w:rPr>
                <w:sz w:val="20"/>
                <w:szCs w:val="20"/>
              </w:rPr>
            </w:pPr>
            <w:r>
              <w:rPr>
                <w:sz w:val="20"/>
                <w:szCs w:val="20"/>
              </w:rPr>
              <w:t>ANO</w:t>
            </w:r>
          </w:p>
        </w:tc>
        <w:tc>
          <w:tcPr>
            <w:tcW w:w="1699" w:type="dxa"/>
            <w:tcBorders>
              <w:top w:val="single" w:sz="4" w:space="0" w:color="auto"/>
              <w:left w:val="single" w:sz="4" w:space="0" w:color="auto"/>
              <w:bottom w:val="single" w:sz="4" w:space="0" w:color="auto"/>
            </w:tcBorders>
            <w:shd w:val="clear" w:color="auto" w:fill="FFFFFF"/>
            <w:vAlign w:val="center"/>
          </w:tcPr>
          <w:p w14:paraId="4A2D6BC9" w14:textId="77777777" w:rsidR="00D41A1A" w:rsidRDefault="00543D88">
            <w:pPr>
              <w:pStyle w:val="Jin0"/>
              <w:framePr w:w="9298" w:h="8741" w:wrap="none" w:vAnchor="page" w:hAnchor="page" w:x="1298" w:y="1413"/>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4B8CDE9A" w14:textId="77777777" w:rsidR="00D41A1A" w:rsidRDefault="00D41A1A">
            <w:pPr>
              <w:framePr w:w="9298" w:h="8741" w:wrap="none" w:vAnchor="page" w:hAnchor="page" w:x="1298" w:y="1413"/>
              <w:rPr>
                <w:sz w:val="10"/>
                <w:szCs w:val="10"/>
              </w:rPr>
            </w:pPr>
          </w:p>
        </w:tc>
      </w:tr>
    </w:tbl>
    <w:p w14:paraId="40ACAEC5"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3BB98539"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224"/>
        <w:gridCol w:w="1589"/>
        <w:gridCol w:w="1699"/>
        <w:gridCol w:w="1786"/>
      </w:tblGrid>
      <w:tr w:rsidR="00D41A1A" w14:paraId="504B327E" w14:textId="77777777">
        <w:tblPrEx>
          <w:tblCellMar>
            <w:top w:w="0" w:type="dxa"/>
            <w:bottom w:w="0" w:type="dxa"/>
          </w:tblCellMar>
        </w:tblPrEx>
        <w:trPr>
          <w:trHeight w:hRule="exact" w:val="706"/>
        </w:trPr>
        <w:tc>
          <w:tcPr>
            <w:tcW w:w="4224" w:type="dxa"/>
            <w:tcBorders>
              <w:top w:val="single" w:sz="4" w:space="0" w:color="auto"/>
              <w:left w:val="single" w:sz="4" w:space="0" w:color="auto"/>
            </w:tcBorders>
            <w:shd w:val="clear" w:color="auto" w:fill="FFFFFF"/>
          </w:tcPr>
          <w:p w14:paraId="5738A463" w14:textId="77777777" w:rsidR="00D41A1A" w:rsidRDefault="00543D88">
            <w:pPr>
              <w:pStyle w:val="Jin0"/>
              <w:framePr w:w="9298" w:h="2640" w:wrap="none" w:vAnchor="page" w:hAnchor="page" w:x="1298" w:y="1415"/>
              <w:shd w:val="clear" w:color="auto" w:fill="auto"/>
              <w:jc w:val="both"/>
              <w:rPr>
                <w:sz w:val="20"/>
                <w:szCs w:val="20"/>
              </w:rPr>
            </w:pPr>
            <w:r>
              <w:rPr>
                <w:sz w:val="20"/>
                <w:szCs w:val="20"/>
              </w:rPr>
              <w:t>Soupis a hodnocení rizik pro obsluhu DČOV dle NV 362/2005 Sb. pro případ práce nad volnou hloubkou</w:t>
            </w:r>
          </w:p>
        </w:tc>
        <w:tc>
          <w:tcPr>
            <w:tcW w:w="1589" w:type="dxa"/>
            <w:tcBorders>
              <w:top w:val="single" w:sz="4" w:space="0" w:color="auto"/>
              <w:left w:val="single" w:sz="4" w:space="0" w:color="auto"/>
            </w:tcBorders>
            <w:shd w:val="clear" w:color="auto" w:fill="FFFFFF"/>
            <w:vAlign w:val="center"/>
          </w:tcPr>
          <w:p w14:paraId="33074B26" w14:textId="77777777" w:rsidR="00D41A1A" w:rsidRDefault="00543D88">
            <w:pPr>
              <w:pStyle w:val="Jin0"/>
              <w:framePr w:w="9298" w:h="2640" w:wrap="none" w:vAnchor="page" w:hAnchor="page" w:x="1298" w:y="1415"/>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39DABAD6" w14:textId="77777777" w:rsidR="00D41A1A" w:rsidRDefault="00543D88">
            <w:pPr>
              <w:pStyle w:val="Jin0"/>
              <w:framePr w:w="9298" w:h="2640" w:wrap="none" w:vAnchor="page" w:hAnchor="page" w:x="1298" w:y="1415"/>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173E68E7" w14:textId="77777777" w:rsidR="00D41A1A" w:rsidRDefault="00D41A1A">
            <w:pPr>
              <w:framePr w:w="9298" w:h="2640" w:wrap="none" w:vAnchor="page" w:hAnchor="page" w:x="1298" w:y="1415"/>
              <w:rPr>
                <w:sz w:val="10"/>
                <w:szCs w:val="10"/>
              </w:rPr>
            </w:pPr>
          </w:p>
        </w:tc>
      </w:tr>
      <w:tr w:rsidR="00D41A1A" w14:paraId="456B06DA" w14:textId="77777777">
        <w:tblPrEx>
          <w:tblCellMar>
            <w:top w:w="0" w:type="dxa"/>
            <w:bottom w:w="0" w:type="dxa"/>
          </w:tblCellMar>
        </w:tblPrEx>
        <w:trPr>
          <w:trHeight w:hRule="exact" w:val="701"/>
        </w:trPr>
        <w:tc>
          <w:tcPr>
            <w:tcW w:w="4224" w:type="dxa"/>
            <w:tcBorders>
              <w:top w:val="single" w:sz="4" w:space="0" w:color="auto"/>
              <w:left w:val="single" w:sz="4" w:space="0" w:color="auto"/>
            </w:tcBorders>
            <w:shd w:val="clear" w:color="auto" w:fill="FFFFFF"/>
            <w:vAlign w:val="bottom"/>
          </w:tcPr>
          <w:p w14:paraId="6FDCFE09" w14:textId="77777777" w:rsidR="00D41A1A" w:rsidRDefault="00543D88">
            <w:pPr>
              <w:pStyle w:val="Jin0"/>
              <w:framePr w:w="9298" w:h="2640" w:wrap="none" w:vAnchor="page" w:hAnchor="page" w:x="1298" w:y="1415"/>
              <w:shd w:val="clear" w:color="auto" w:fill="auto"/>
              <w:tabs>
                <w:tab w:val="left" w:pos="989"/>
                <w:tab w:val="left" w:pos="2309"/>
              </w:tabs>
              <w:jc w:val="both"/>
              <w:rPr>
                <w:sz w:val="20"/>
                <w:szCs w:val="20"/>
              </w:rPr>
            </w:pPr>
            <w:r>
              <w:rPr>
                <w:sz w:val="20"/>
                <w:szCs w:val="20"/>
              </w:rPr>
              <w:t>Soupis</w:t>
            </w:r>
            <w:r>
              <w:rPr>
                <w:sz w:val="20"/>
                <w:szCs w:val="20"/>
              </w:rPr>
              <w:tab/>
              <w:t>prostředků</w:t>
            </w:r>
            <w:r>
              <w:rPr>
                <w:sz w:val="20"/>
                <w:szCs w:val="20"/>
              </w:rPr>
              <w:tab/>
              <w:t>osobní ochrany</w:t>
            </w:r>
          </w:p>
          <w:p w14:paraId="0C0A9F8D" w14:textId="77777777" w:rsidR="00D41A1A" w:rsidRDefault="00543D88">
            <w:pPr>
              <w:pStyle w:val="Jin0"/>
              <w:framePr w:w="9298" w:h="2640" w:wrap="none" w:vAnchor="page" w:hAnchor="page" w:x="1298" w:y="1415"/>
              <w:shd w:val="clear" w:color="auto" w:fill="auto"/>
              <w:jc w:val="both"/>
              <w:rPr>
                <w:sz w:val="20"/>
                <w:szCs w:val="20"/>
              </w:rPr>
            </w:pPr>
            <w:r>
              <w:rPr>
                <w:sz w:val="20"/>
                <w:szCs w:val="20"/>
              </w:rPr>
              <w:t>pro obsluhu DČOV dle NV 362/2005 Sb. pro případ práce nad volnou hloubkou</w:t>
            </w:r>
          </w:p>
        </w:tc>
        <w:tc>
          <w:tcPr>
            <w:tcW w:w="1589" w:type="dxa"/>
            <w:tcBorders>
              <w:top w:val="single" w:sz="4" w:space="0" w:color="auto"/>
              <w:left w:val="single" w:sz="4" w:space="0" w:color="auto"/>
            </w:tcBorders>
            <w:shd w:val="clear" w:color="auto" w:fill="FFFFFF"/>
            <w:vAlign w:val="center"/>
          </w:tcPr>
          <w:p w14:paraId="0E979681" w14:textId="77777777" w:rsidR="00D41A1A" w:rsidRDefault="00543D88">
            <w:pPr>
              <w:pStyle w:val="Jin0"/>
              <w:framePr w:w="9298" w:h="2640" w:wrap="none" w:vAnchor="page" w:hAnchor="page" w:x="1298" w:y="1415"/>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687581C4" w14:textId="77777777" w:rsidR="00D41A1A" w:rsidRDefault="00543D88">
            <w:pPr>
              <w:pStyle w:val="Jin0"/>
              <w:framePr w:w="9298" w:h="2640" w:wrap="none" w:vAnchor="page" w:hAnchor="page" w:x="1298" w:y="1415"/>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7F00312A" w14:textId="77777777" w:rsidR="00D41A1A" w:rsidRDefault="00D41A1A">
            <w:pPr>
              <w:framePr w:w="9298" w:h="2640" w:wrap="none" w:vAnchor="page" w:hAnchor="page" w:x="1298" w:y="1415"/>
              <w:rPr>
                <w:sz w:val="10"/>
                <w:szCs w:val="10"/>
              </w:rPr>
            </w:pPr>
          </w:p>
        </w:tc>
      </w:tr>
      <w:tr w:rsidR="00D41A1A" w14:paraId="67CCD73B" w14:textId="77777777">
        <w:tblPrEx>
          <w:tblCellMar>
            <w:top w:w="0" w:type="dxa"/>
            <w:bottom w:w="0" w:type="dxa"/>
          </w:tblCellMar>
        </w:tblPrEx>
        <w:trPr>
          <w:trHeight w:hRule="exact" w:val="523"/>
        </w:trPr>
        <w:tc>
          <w:tcPr>
            <w:tcW w:w="4224" w:type="dxa"/>
            <w:tcBorders>
              <w:top w:val="single" w:sz="4" w:space="0" w:color="auto"/>
              <w:left w:val="single" w:sz="4" w:space="0" w:color="auto"/>
            </w:tcBorders>
            <w:shd w:val="clear" w:color="auto" w:fill="FFFFFF"/>
          </w:tcPr>
          <w:p w14:paraId="35F2B6EE" w14:textId="77777777" w:rsidR="00D41A1A" w:rsidRDefault="00543D88">
            <w:pPr>
              <w:pStyle w:val="Jin0"/>
              <w:framePr w:w="9298" w:h="2640" w:wrap="none" w:vAnchor="page" w:hAnchor="page" w:x="1298" w:y="1415"/>
              <w:shd w:val="clear" w:color="auto" w:fill="auto"/>
              <w:jc w:val="both"/>
              <w:rPr>
                <w:sz w:val="20"/>
                <w:szCs w:val="20"/>
              </w:rPr>
            </w:pPr>
            <w:r>
              <w:rPr>
                <w:sz w:val="20"/>
                <w:szCs w:val="20"/>
              </w:rPr>
              <w:t>Statické posouzení DČOV, jež byl součástí CE certifikace</w:t>
            </w:r>
          </w:p>
        </w:tc>
        <w:tc>
          <w:tcPr>
            <w:tcW w:w="1589" w:type="dxa"/>
            <w:tcBorders>
              <w:top w:val="single" w:sz="4" w:space="0" w:color="auto"/>
              <w:left w:val="single" w:sz="4" w:space="0" w:color="auto"/>
            </w:tcBorders>
            <w:shd w:val="clear" w:color="auto" w:fill="FFFFFF"/>
            <w:vAlign w:val="center"/>
          </w:tcPr>
          <w:p w14:paraId="3B60AB38" w14:textId="77777777" w:rsidR="00D41A1A" w:rsidRDefault="00543D88">
            <w:pPr>
              <w:pStyle w:val="Jin0"/>
              <w:framePr w:w="9298" w:h="2640" w:wrap="none" w:vAnchor="page" w:hAnchor="page" w:x="1298" w:y="1415"/>
              <w:shd w:val="clear" w:color="auto" w:fill="auto"/>
              <w:jc w:val="center"/>
              <w:rPr>
                <w:sz w:val="20"/>
                <w:szCs w:val="20"/>
              </w:rPr>
            </w:pPr>
            <w:r>
              <w:rPr>
                <w:sz w:val="20"/>
                <w:szCs w:val="20"/>
              </w:rPr>
              <w:t>ANO</w:t>
            </w:r>
          </w:p>
        </w:tc>
        <w:tc>
          <w:tcPr>
            <w:tcW w:w="1699" w:type="dxa"/>
            <w:tcBorders>
              <w:top w:val="single" w:sz="4" w:space="0" w:color="auto"/>
              <w:left w:val="single" w:sz="4" w:space="0" w:color="auto"/>
            </w:tcBorders>
            <w:shd w:val="clear" w:color="auto" w:fill="FFFFFF"/>
            <w:vAlign w:val="center"/>
          </w:tcPr>
          <w:p w14:paraId="06954642" w14:textId="77777777" w:rsidR="00D41A1A" w:rsidRDefault="00543D88">
            <w:pPr>
              <w:pStyle w:val="Jin0"/>
              <w:framePr w:w="9298" w:h="2640" w:wrap="none" w:vAnchor="page" w:hAnchor="page" w:x="1298" w:y="1415"/>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right w:val="single" w:sz="4" w:space="0" w:color="auto"/>
            </w:tcBorders>
            <w:shd w:val="clear" w:color="auto" w:fill="FFFFFF"/>
          </w:tcPr>
          <w:p w14:paraId="27B50D52" w14:textId="77777777" w:rsidR="00D41A1A" w:rsidRDefault="00D41A1A">
            <w:pPr>
              <w:framePr w:w="9298" w:h="2640" w:wrap="none" w:vAnchor="page" w:hAnchor="page" w:x="1298" w:y="1415"/>
              <w:rPr>
                <w:sz w:val="10"/>
                <w:szCs w:val="10"/>
              </w:rPr>
            </w:pPr>
          </w:p>
        </w:tc>
      </w:tr>
      <w:tr w:rsidR="00D41A1A" w14:paraId="61B5A0CA" w14:textId="77777777">
        <w:tblPrEx>
          <w:tblCellMar>
            <w:top w:w="0" w:type="dxa"/>
            <w:bottom w:w="0" w:type="dxa"/>
          </w:tblCellMar>
        </w:tblPrEx>
        <w:trPr>
          <w:trHeight w:hRule="exact" w:val="710"/>
        </w:trPr>
        <w:tc>
          <w:tcPr>
            <w:tcW w:w="4224" w:type="dxa"/>
            <w:tcBorders>
              <w:top w:val="single" w:sz="4" w:space="0" w:color="auto"/>
              <w:left w:val="single" w:sz="4" w:space="0" w:color="auto"/>
              <w:bottom w:val="single" w:sz="4" w:space="0" w:color="auto"/>
            </w:tcBorders>
            <w:shd w:val="clear" w:color="auto" w:fill="FFFFFF"/>
          </w:tcPr>
          <w:p w14:paraId="3869E779" w14:textId="77777777" w:rsidR="00D41A1A" w:rsidRDefault="00543D88">
            <w:pPr>
              <w:pStyle w:val="Jin0"/>
              <w:framePr w:w="9298" w:h="2640" w:wrap="none" w:vAnchor="page" w:hAnchor="page" w:x="1298" w:y="1415"/>
              <w:shd w:val="clear" w:color="auto" w:fill="auto"/>
              <w:jc w:val="both"/>
              <w:rPr>
                <w:sz w:val="20"/>
                <w:szCs w:val="20"/>
              </w:rPr>
            </w:pPr>
            <w:r>
              <w:rPr>
                <w:sz w:val="20"/>
                <w:szCs w:val="20"/>
              </w:rPr>
              <w:t>Potvrzení notifikované osoby, která vydala CE certifikaci o pravosti předkládaných dokumentů.</w:t>
            </w:r>
          </w:p>
        </w:tc>
        <w:tc>
          <w:tcPr>
            <w:tcW w:w="1589" w:type="dxa"/>
            <w:tcBorders>
              <w:top w:val="single" w:sz="4" w:space="0" w:color="auto"/>
              <w:left w:val="single" w:sz="4" w:space="0" w:color="auto"/>
              <w:bottom w:val="single" w:sz="4" w:space="0" w:color="auto"/>
            </w:tcBorders>
            <w:shd w:val="clear" w:color="auto" w:fill="FFFFFF"/>
            <w:vAlign w:val="center"/>
          </w:tcPr>
          <w:p w14:paraId="51E1DC28" w14:textId="77777777" w:rsidR="00D41A1A" w:rsidRDefault="00543D88">
            <w:pPr>
              <w:pStyle w:val="Jin0"/>
              <w:framePr w:w="9298" w:h="2640" w:wrap="none" w:vAnchor="page" w:hAnchor="page" w:x="1298" w:y="1415"/>
              <w:shd w:val="clear" w:color="auto" w:fill="auto"/>
              <w:jc w:val="center"/>
              <w:rPr>
                <w:sz w:val="20"/>
                <w:szCs w:val="20"/>
              </w:rPr>
            </w:pPr>
            <w:r>
              <w:rPr>
                <w:sz w:val="20"/>
                <w:szCs w:val="20"/>
              </w:rPr>
              <w:t>ANO</w:t>
            </w:r>
          </w:p>
        </w:tc>
        <w:tc>
          <w:tcPr>
            <w:tcW w:w="1699" w:type="dxa"/>
            <w:tcBorders>
              <w:top w:val="single" w:sz="4" w:space="0" w:color="auto"/>
              <w:left w:val="single" w:sz="4" w:space="0" w:color="auto"/>
              <w:bottom w:val="single" w:sz="4" w:space="0" w:color="auto"/>
            </w:tcBorders>
            <w:shd w:val="clear" w:color="auto" w:fill="FFFFFF"/>
            <w:vAlign w:val="center"/>
          </w:tcPr>
          <w:p w14:paraId="60C7C425" w14:textId="77777777" w:rsidR="00D41A1A" w:rsidRDefault="00543D88">
            <w:pPr>
              <w:pStyle w:val="Jin0"/>
              <w:framePr w:w="9298" w:h="2640" w:wrap="none" w:vAnchor="page" w:hAnchor="page" w:x="1298" w:y="1415"/>
              <w:shd w:val="clear" w:color="auto" w:fill="auto"/>
              <w:jc w:val="center"/>
              <w:rPr>
                <w:sz w:val="19"/>
                <w:szCs w:val="19"/>
              </w:rPr>
            </w:pPr>
            <w:r>
              <w:rPr>
                <w:sz w:val="20"/>
                <w:szCs w:val="20"/>
              </w:rPr>
              <w:t xml:space="preserve">ANO </w:t>
            </w:r>
            <w:r>
              <w:rPr>
                <w:sz w:val="22"/>
                <w:szCs w:val="22"/>
              </w:rPr>
              <w:t>0</w:t>
            </w:r>
            <w:r>
              <w:rPr>
                <w:sz w:val="20"/>
                <w:szCs w:val="20"/>
              </w:rPr>
              <w:t xml:space="preserve">/ NE </w:t>
            </w:r>
            <w:r>
              <w:rPr>
                <w:sz w:val="19"/>
                <w:szCs w:val="19"/>
              </w:rPr>
              <w:t>□</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6ABCA292" w14:textId="77777777" w:rsidR="00D41A1A" w:rsidRDefault="00D41A1A">
            <w:pPr>
              <w:framePr w:w="9298" w:h="2640" w:wrap="none" w:vAnchor="page" w:hAnchor="page" w:x="1298" w:y="1415"/>
              <w:rPr>
                <w:sz w:val="10"/>
                <w:szCs w:val="10"/>
              </w:rPr>
            </w:pPr>
          </w:p>
        </w:tc>
      </w:tr>
    </w:tbl>
    <w:p w14:paraId="0FE658DA" w14:textId="77777777" w:rsidR="00D41A1A" w:rsidRDefault="00543D88">
      <w:pPr>
        <w:pStyle w:val="Jin0"/>
        <w:framePr w:w="14165" w:h="629" w:hRule="exact" w:wrap="none" w:vAnchor="page" w:hAnchor="page" w:x="1298" w:y="4597"/>
        <w:shd w:val="clear" w:color="auto" w:fill="auto"/>
        <w:spacing w:line="276" w:lineRule="auto"/>
        <w:rPr>
          <w:sz w:val="22"/>
          <w:szCs w:val="22"/>
        </w:rPr>
      </w:pPr>
      <w:r>
        <w:rPr>
          <w:rFonts w:ascii="Cambria" w:eastAsia="Cambria" w:hAnsi="Cambria" w:cs="Cambria"/>
          <w:sz w:val="22"/>
          <w:szCs w:val="22"/>
        </w:rPr>
        <w:t>Já (my) níže podepsaný (í) Ing. Jan Topol, Ph.D. čestně prohlašuji (eme), že výše uvedené údaje jsou pravdivé, a že dodavatel TopolWater, s.r.o. v případě jeho výběru zadavatelem v předmětné veřejné zakázce dodá zboží přesně dle technických a obchodních podmínek ve své nabídce.</w:t>
      </w:r>
    </w:p>
    <w:p w14:paraId="12EB5327" w14:textId="77777777" w:rsidR="00D41A1A" w:rsidRDefault="00543D88">
      <w:pPr>
        <w:pStyle w:val="Jin0"/>
        <w:framePr w:wrap="none" w:vAnchor="page" w:hAnchor="page" w:x="1379" w:y="5389"/>
        <w:shd w:val="clear" w:color="auto" w:fill="auto"/>
        <w:ind w:left="9" w:right="24"/>
        <w:rPr>
          <w:sz w:val="16"/>
          <w:szCs w:val="16"/>
        </w:rPr>
      </w:pPr>
      <w:r>
        <w:rPr>
          <w:rFonts w:ascii="Cambria" w:eastAsia="Cambria" w:hAnsi="Cambria" w:cs="Cambria"/>
          <w:sz w:val="22"/>
          <w:szCs w:val="22"/>
        </w:rPr>
        <w:t xml:space="preserve">V Čáslavi dne </w:t>
      </w:r>
      <w:r>
        <w:rPr>
          <w:rFonts w:ascii="Cambria" w:eastAsia="Cambria" w:hAnsi="Cambria" w:cs="Cambria"/>
          <w:sz w:val="16"/>
          <w:szCs w:val="16"/>
        </w:rPr>
        <w:t>(viz elektronický podpis)</w:t>
      </w:r>
    </w:p>
    <w:p w14:paraId="36FF250F" w14:textId="4D212EAE" w:rsidR="00D41A1A" w:rsidRDefault="00352727">
      <w:pPr>
        <w:pStyle w:val="Zkladntext30"/>
        <w:framePr w:w="14165" w:h="691" w:hRule="exact" w:wrap="none" w:vAnchor="page" w:hAnchor="page" w:x="1298" w:y="5529"/>
        <w:pBdr>
          <w:bottom w:val="single" w:sz="4" w:space="0" w:color="auto"/>
        </w:pBdr>
        <w:shd w:val="clear" w:color="auto" w:fill="auto"/>
        <w:tabs>
          <w:tab w:val="left" w:pos="6298"/>
        </w:tabs>
        <w:spacing w:line="216" w:lineRule="auto"/>
        <w:ind w:left="5885" w:right="6461"/>
        <w:jc w:val="center"/>
        <w:rPr>
          <w:sz w:val="13"/>
          <w:szCs w:val="13"/>
        </w:rPr>
      </w:pPr>
      <w:r>
        <w:rPr>
          <w:sz w:val="13"/>
          <w:szCs w:val="13"/>
        </w:rPr>
        <w:t>xxxxxxxxxxxxxxxxx</w:t>
      </w:r>
      <w:r w:rsidR="00543D88">
        <w:rPr>
          <w:b/>
          <w:bCs/>
          <w:sz w:val="22"/>
          <w:szCs w:val="22"/>
          <w:vertAlign w:val="superscript"/>
        </w:rPr>
        <w:br/>
      </w:r>
      <w:r>
        <w:rPr>
          <w:sz w:val="13"/>
          <w:szCs w:val="13"/>
          <w:vertAlign w:val="superscript"/>
        </w:rPr>
        <w:t>xxxxxxxxxxxxxxxx</w:t>
      </w:r>
    </w:p>
    <w:p w14:paraId="753D936D" w14:textId="42F619D0" w:rsidR="00D41A1A" w:rsidRDefault="00352727">
      <w:pPr>
        <w:pStyle w:val="Jin0"/>
        <w:framePr w:w="14165" w:h="562" w:hRule="exact" w:wrap="none" w:vAnchor="page" w:hAnchor="page" w:x="1298" w:y="6421"/>
        <w:shd w:val="clear" w:color="auto" w:fill="auto"/>
        <w:jc w:val="center"/>
        <w:rPr>
          <w:sz w:val="22"/>
          <w:szCs w:val="22"/>
        </w:rPr>
      </w:pPr>
      <w:r>
        <w:rPr>
          <w:rFonts w:ascii="Cambria" w:eastAsia="Cambria" w:hAnsi="Cambria" w:cs="Cambria"/>
          <w:sz w:val="22"/>
          <w:szCs w:val="22"/>
        </w:rPr>
        <w:t>xxxxxxxxxxxx</w:t>
      </w:r>
    </w:p>
    <w:p w14:paraId="564DBAC7" w14:textId="77777777" w:rsidR="00D41A1A" w:rsidRDefault="00543D88">
      <w:pPr>
        <w:pStyle w:val="Jin0"/>
        <w:framePr w:w="14165" w:h="562" w:hRule="exact" w:wrap="none" w:vAnchor="page" w:hAnchor="page" w:x="1298" w:y="6421"/>
        <w:shd w:val="clear" w:color="auto" w:fill="auto"/>
        <w:jc w:val="center"/>
        <w:rPr>
          <w:sz w:val="22"/>
          <w:szCs w:val="22"/>
        </w:rPr>
      </w:pPr>
      <w:r>
        <w:rPr>
          <w:rFonts w:ascii="Cambria" w:eastAsia="Cambria" w:hAnsi="Cambria" w:cs="Cambria"/>
          <w:sz w:val="22"/>
          <w:szCs w:val="22"/>
        </w:rPr>
        <w:t>Razítko a podpis oprávněné osoby dodavatele</w:t>
      </w:r>
    </w:p>
    <w:p w14:paraId="7F0339A2"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39C6F7C9" w14:textId="77777777" w:rsidR="00D41A1A" w:rsidRDefault="00D41A1A">
      <w:pPr>
        <w:spacing w:line="1" w:lineRule="exact"/>
      </w:pPr>
    </w:p>
    <w:p w14:paraId="211C9E48" w14:textId="77777777" w:rsidR="00D41A1A" w:rsidRDefault="00543D88">
      <w:pPr>
        <w:pStyle w:val="Jin0"/>
        <w:framePr w:wrap="none" w:vAnchor="page" w:hAnchor="page" w:x="1124" w:y="1168"/>
        <w:pBdr>
          <w:bottom w:val="single" w:sz="4" w:space="0" w:color="auto"/>
        </w:pBdr>
        <w:shd w:val="clear" w:color="auto" w:fill="auto"/>
        <w:rPr>
          <w:sz w:val="22"/>
          <w:szCs w:val="22"/>
        </w:rPr>
      </w:pPr>
      <w:r>
        <w:rPr>
          <w:rFonts w:ascii="Times New Roman" w:eastAsia="Times New Roman" w:hAnsi="Times New Roman" w:cs="Times New Roman"/>
          <w:sz w:val="22"/>
          <w:szCs w:val="22"/>
        </w:rPr>
        <w:t>Tabulka A - Ceník úkonů zhotovitele v rámci pravidelné údržby a servisu DČOV</w:t>
      </w:r>
    </w:p>
    <w:tbl>
      <w:tblPr>
        <w:tblOverlap w:val="never"/>
        <w:tblW w:w="0" w:type="auto"/>
        <w:tblLayout w:type="fixed"/>
        <w:tblCellMar>
          <w:left w:w="10" w:type="dxa"/>
          <w:right w:w="10" w:type="dxa"/>
        </w:tblCellMar>
        <w:tblLook w:val="04A0" w:firstRow="1" w:lastRow="0" w:firstColumn="1" w:lastColumn="0" w:noHBand="0" w:noVBand="1"/>
      </w:tblPr>
      <w:tblGrid>
        <w:gridCol w:w="7406"/>
        <w:gridCol w:w="3139"/>
      </w:tblGrid>
      <w:tr w:rsidR="00D41A1A" w14:paraId="40BA6480" w14:textId="77777777">
        <w:tblPrEx>
          <w:tblCellMar>
            <w:top w:w="0" w:type="dxa"/>
            <w:bottom w:w="0" w:type="dxa"/>
          </w:tblCellMar>
        </w:tblPrEx>
        <w:trPr>
          <w:trHeight w:hRule="exact" w:val="250"/>
        </w:trPr>
        <w:tc>
          <w:tcPr>
            <w:tcW w:w="7406" w:type="dxa"/>
            <w:tcBorders>
              <w:top w:val="single" w:sz="4" w:space="0" w:color="auto"/>
              <w:left w:val="single" w:sz="4" w:space="0" w:color="auto"/>
            </w:tcBorders>
            <w:shd w:val="clear" w:color="auto" w:fill="FFFFFF"/>
            <w:vAlign w:val="bottom"/>
          </w:tcPr>
          <w:p w14:paraId="61F0F5D6"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rPr>
              <w:t>Položka</w:t>
            </w:r>
          </w:p>
        </w:tc>
        <w:tc>
          <w:tcPr>
            <w:tcW w:w="3139" w:type="dxa"/>
            <w:tcBorders>
              <w:top w:val="single" w:sz="4" w:space="0" w:color="auto"/>
              <w:left w:val="single" w:sz="4" w:space="0" w:color="auto"/>
              <w:right w:val="single" w:sz="4" w:space="0" w:color="auto"/>
            </w:tcBorders>
            <w:shd w:val="clear" w:color="auto" w:fill="FFFFFF"/>
            <w:vAlign w:val="bottom"/>
          </w:tcPr>
          <w:p w14:paraId="74141018" w14:textId="77777777" w:rsidR="00D41A1A" w:rsidRDefault="00543D88">
            <w:pPr>
              <w:pStyle w:val="Jin0"/>
              <w:framePr w:w="10546" w:h="2870" w:wrap="none" w:vAnchor="page" w:hAnchor="page" w:x="1124" w:y="1945"/>
              <w:shd w:val="clear" w:color="auto" w:fill="auto"/>
              <w:jc w:val="center"/>
              <w:rPr>
                <w:sz w:val="13"/>
                <w:szCs w:val="13"/>
              </w:rPr>
            </w:pPr>
            <w:r>
              <w:rPr>
                <w:rFonts w:ascii="Times New Roman" w:eastAsia="Times New Roman" w:hAnsi="Times New Roman" w:cs="Times New Roman"/>
                <w:sz w:val="18"/>
                <w:szCs w:val="18"/>
              </w:rPr>
              <w:t xml:space="preserve">Jednotková </w:t>
            </w:r>
            <w:r>
              <w:rPr>
                <w:rFonts w:ascii="Times New Roman" w:eastAsia="Times New Roman" w:hAnsi="Times New Roman" w:cs="Times New Roman"/>
                <w:sz w:val="18"/>
                <w:szCs w:val="18"/>
                <w:lang w:val="en-US" w:eastAsia="en-US" w:bidi="en-US"/>
              </w:rPr>
              <w:t xml:space="preserve">sazba </w:t>
            </w:r>
            <w:r>
              <w:rPr>
                <w:rFonts w:ascii="Times New Roman" w:eastAsia="Times New Roman" w:hAnsi="Times New Roman" w:cs="Times New Roman"/>
                <w:sz w:val="13"/>
                <w:szCs w:val="13"/>
                <w:lang w:val="en-US" w:eastAsia="en-US" w:bidi="en-US"/>
              </w:rPr>
              <w:t>[A]</w:t>
            </w:r>
          </w:p>
        </w:tc>
      </w:tr>
      <w:tr w:rsidR="00D41A1A" w14:paraId="03B72C40" w14:textId="77777777">
        <w:tblPrEx>
          <w:tblCellMar>
            <w:top w:w="0" w:type="dxa"/>
            <w:bottom w:w="0" w:type="dxa"/>
          </w:tblCellMar>
        </w:tblPrEx>
        <w:trPr>
          <w:trHeight w:hRule="exact" w:val="235"/>
        </w:trPr>
        <w:tc>
          <w:tcPr>
            <w:tcW w:w="7406" w:type="dxa"/>
            <w:tcBorders>
              <w:top w:val="single" w:sz="4" w:space="0" w:color="auto"/>
              <w:left w:val="single" w:sz="4" w:space="0" w:color="auto"/>
            </w:tcBorders>
            <w:shd w:val="clear" w:color="auto" w:fill="FFFFFF"/>
            <w:vAlign w:val="bottom"/>
          </w:tcPr>
          <w:p w14:paraId="49AE5F09"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rPr>
              <w:t xml:space="preserve">Hodinová </w:t>
            </w:r>
            <w:r>
              <w:rPr>
                <w:rFonts w:ascii="Times New Roman" w:eastAsia="Times New Roman" w:hAnsi="Times New Roman" w:cs="Times New Roman"/>
                <w:sz w:val="18"/>
                <w:szCs w:val="18"/>
                <w:lang w:val="en-US" w:eastAsia="en-US" w:bidi="en-US"/>
              </w:rPr>
              <w:t xml:space="preserve">sazba - </w:t>
            </w:r>
            <w:r>
              <w:rPr>
                <w:rFonts w:ascii="Times New Roman" w:eastAsia="Times New Roman" w:hAnsi="Times New Roman" w:cs="Times New Roman"/>
                <w:sz w:val="18"/>
                <w:szCs w:val="18"/>
              </w:rPr>
              <w:t xml:space="preserve">Servisní </w:t>
            </w:r>
            <w:r>
              <w:rPr>
                <w:rFonts w:ascii="Times New Roman" w:eastAsia="Times New Roman" w:hAnsi="Times New Roman" w:cs="Times New Roman"/>
                <w:sz w:val="18"/>
                <w:szCs w:val="18"/>
                <w:lang w:val="en-US" w:eastAsia="en-US" w:bidi="en-US"/>
              </w:rPr>
              <w:t xml:space="preserve">technik </w:t>
            </w:r>
            <w:r>
              <w:rPr>
                <w:rFonts w:ascii="Times New Roman" w:eastAsia="Times New Roman" w:hAnsi="Times New Roman" w:cs="Times New Roman"/>
                <w:sz w:val="18"/>
                <w:szCs w:val="18"/>
              </w:rPr>
              <w:t>DČOV</w:t>
            </w:r>
          </w:p>
        </w:tc>
        <w:tc>
          <w:tcPr>
            <w:tcW w:w="3139" w:type="dxa"/>
            <w:tcBorders>
              <w:top w:val="single" w:sz="4" w:space="0" w:color="auto"/>
              <w:left w:val="single" w:sz="4" w:space="0" w:color="auto"/>
              <w:right w:val="single" w:sz="4" w:space="0" w:color="auto"/>
            </w:tcBorders>
            <w:shd w:val="clear" w:color="auto" w:fill="FFFFFF"/>
            <w:vAlign w:val="bottom"/>
          </w:tcPr>
          <w:p w14:paraId="4180C29F" w14:textId="08F6A0A0"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xxxxxxxxx</w:t>
            </w:r>
          </w:p>
        </w:tc>
      </w:tr>
      <w:tr w:rsidR="00D41A1A" w14:paraId="281ABE2E" w14:textId="77777777">
        <w:tblPrEx>
          <w:tblCellMar>
            <w:top w:w="0" w:type="dxa"/>
            <w:bottom w:w="0" w:type="dxa"/>
          </w:tblCellMar>
        </w:tblPrEx>
        <w:trPr>
          <w:trHeight w:hRule="exact" w:val="240"/>
        </w:trPr>
        <w:tc>
          <w:tcPr>
            <w:tcW w:w="7406" w:type="dxa"/>
            <w:tcBorders>
              <w:top w:val="single" w:sz="4" w:space="0" w:color="auto"/>
              <w:left w:val="single" w:sz="4" w:space="0" w:color="auto"/>
            </w:tcBorders>
            <w:shd w:val="clear" w:color="auto" w:fill="FFFFFF"/>
            <w:vAlign w:val="bottom"/>
          </w:tcPr>
          <w:p w14:paraId="2529489A"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rPr>
              <w:t xml:space="preserve">Hodinová </w:t>
            </w:r>
            <w:r>
              <w:rPr>
                <w:rFonts w:ascii="Times New Roman" w:eastAsia="Times New Roman" w:hAnsi="Times New Roman" w:cs="Times New Roman"/>
                <w:sz w:val="18"/>
                <w:szCs w:val="18"/>
                <w:lang w:val="en-US" w:eastAsia="en-US" w:bidi="en-US"/>
              </w:rPr>
              <w:t xml:space="preserve">sazba - </w:t>
            </w:r>
            <w:r>
              <w:rPr>
                <w:rFonts w:ascii="Times New Roman" w:eastAsia="Times New Roman" w:hAnsi="Times New Roman" w:cs="Times New Roman"/>
                <w:sz w:val="18"/>
                <w:szCs w:val="18"/>
              </w:rPr>
              <w:t>Elektrikář DČOV</w:t>
            </w:r>
          </w:p>
        </w:tc>
        <w:tc>
          <w:tcPr>
            <w:tcW w:w="3139" w:type="dxa"/>
            <w:tcBorders>
              <w:top w:val="single" w:sz="4" w:space="0" w:color="auto"/>
              <w:left w:val="single" w:sz="4" w:space="0" w:color="auto"/>
              <w:right w:val="single" w:sz="4" w:space="0" w:color="auto"/>
            </w:tcBorders>
            <w:shd w:val="clear" w:color="auto" w:fill="FFFFFF"/>
            <w:vAlign w:val="bottom"/>
          </w:tcPr>
          <w:p w14:paraId="3BD2FC02" w14:textId="10651943"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xxxxxxxx</w:t>
            </w:r>
          </w:p>
        </w:tc>
      </w:tr>
      <w:tr w:rsidR="00D41A1A" w14:paraId="72EB8FDC" w14:textId="77777777">
        <w:tblPrEx>
          <w:tblCellMar>
            <w:top w:w="0" w:type="dxa"/>
            <w:bottom w:w="0" w:type="dxa"/>
          </w:tblCellMar>
        </w:tblPrEx>
        <w:trPr>
          <w:trHeight w:hRule="exact" w:val="235"/>
        </w:trPr>
        <w:tc>
          <w:tcPr>
            <w:tcW w:w="7406" w:type="dxa"/>
            <w:tcBorders>
              <w:top w:val="single" w:sz="4" w:space="0" w:color="auto"/>
              <w:left w:val="single" w:sz="4" w:space="0" w:color="auto"/>
            </w:tcBorders>
            <w:shd w:val="clear" w:color="auto" w:fill="FFFFFF"/>
            <w:vAlign w:val="bottom"/>
          </w:tcPr>
          <w:p w14:paraId="24FEC24E"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rPr>
              <w:t xml:space="preserve">Hodinová </w:t>
            </w:r>
            <w:r>
              <w:rPr>
                <w:rFonts w:ascii="Times New Roman" w:eastAsia="Times New Roman" w:hAnsi="Times New Roman" w:cs="Times New Roman"/>
                <w:sz w:val="18"/>
                <w:szCs w:val="18"/>
                <w:lang w:val="en-US" w:eastAsia="en-US" w:bidi="en-US"/>
              </w:rPr>
              <w:t xml:space="preserve">sazba - </w:t>
            </w:r>
            <w:r>
              <w:rPr>
                <w:rFonts w:ascii="Times New Roman" w:eastAsia="Times New Roman" w:hAnsi="Times New Roman" w:cs="Times New Roman"/>
                <w:sz w:val="18"/>
                <w:szCs w:val="18"/>
              </w:rPr>
              <w:t xml:space="preserve">Pracovník akreditovaný </w:t>
            </w:r>
            <w:r>
              <w:rPr>
                <w:rFonts w:ascii="Times New Roman" w:eastAsia="Times New Roman" w:hAnsi="Times New Roman" w:cs="Times New Roman"/>
                <w:sz w:val="18"/>
                <w:szCs w:val="18"/>
                <w:lang w:val="en-US" w:eastAsia="en-US" w:bidi="en-US"/>
              </w:rPr>
              <w:t xml:space="preserve">pro </w:t>
            </w:r>
            <w:r>
              <w:rPr>
                <w:rFonts w:ascii="Times New Roman" w:eastAsia="Times New Roman" w:hAnsi="Times New Roman" w:cs="Times New Roman"/>
                <w:sz w:val="18"/>
                <w:szCs w:val="18"/>
              </w:rPr>
              <w:t xml:space="preserve">odběr vzorků odpadní </w:t>
            </w:r>
            <w:r>
              <w:rPr>
                <w:rFonts w:ascii="Times New Roman" w:eastAsia="Times New Roman" w:hAnsi="Times New Roman" w:cs="Times New Roman"/>
                <w:sz w:val="18"/>
                <w:szCs w:val="18"/>
                <w:lang w:val="en-US" w:eastAsia="en-US" w:bidi="en-US"/>
              </w:rPr>
              <w:t>vody</w:t>
            </w:r>
          </w:p>
        </w:tc>
        <w:tc>
          <w:tcPr>
            <w:tcW w:w="3139" w:type="dxa"/>
            <w:tcBorders>
              <w:top w:val="single" w:sz="4" w:space="0" w:color="auto"/>
              <w:left w:val="single" w:sz="4" w:space="0" w:color="auto"/>
              <w:right w:val="single" w:sz="4" w:space="0" w:color="auto"/>
            </w:tcBorders>
            <w:shd w:val="clear" w:color="auto" w:fill="FFFFFF"/>
            <w:vAlign w:val="center"/>
          </w:tcPr>
          <w:p w14:paraId="5C70EAC6" w14:textId="29F0F7D6"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xxxxxxxxxx</w:t>
            </w:r>
          </w:p>
        </w:tc>
      </w:tr>
      <w:tr w:rsidR="00D41A1A" w14:paraId="1E6F6017" w14:textId="77777777">
        <w:tblPrEx>
          <w:tblCellMar>
            <w:top w:w="0" w:type="dxa"/>
            <w:bottom w:w="0" w:type="dxa"/>
          </w:tblCellMar>
        </w:tblPrEx>
        <w:trPr>
          <w:trHeight w:hRule="exact" w:val="240"/>
        </w:trPr>
        <w:tc>
          <w:tcPr>
            <w:tcW w:w="7406" w:type="dxa"/>
            <w:tcBorders>
              <w:top w:val="single" w:sz="4" w:space="0" w:color="auto"/>
              <w:left w:val="single" w:sz="4" w:space="0" w:color="auto"/>
            </w:tcBorders>
            <w:shd w:val="clear" w:color="auto" w:fill="FFFFFF"/>
            <w:vAlign w:val="bottom"/>
          </w:tcPr>
          <w:p w14:paraId="51FAD445"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rPr>
              <w:t xml:space="preserve">Hodinová </w:t>
            </w:r>
            <w:r>
              <w:rPr>
                <w:rFonts w:ascii="Times New Roman" w:eastAsia="Times New Roman" w:hAnsi="Times New Roman" w:cs="Times New Roman"/>
                <w:sz w:val="18"/>
                <w:szCs w:val="18"/>
                <w:lang w:val="en-US" w:eastAsia="en-US" w:bidi="en-US"/>
              </w:rPr>
              <w:t>sazba - IT technik</w:t>
            </w:r>
          </w:p>
        </w:tc>
        <w:tc>
          <w:tcPr>
            <w:tcW w:w="3139" w:type="dxa"/>
            <w:tcBorders>
              <w:top w:val="single" w:sz="4" w:space="0" w:color="auto"/>
              <w:left w:val="single" w:sz="4" w:space="0" w:color="auto"/>
              <w:right w:val="single" w:sz="4" w:space="0" w:color="auto"/>
            </w:tcBorders>
            <w:shd w:val="clear" w:color="auto" w:fill="FFFFFF"/>
            <w:vAlign w:val="center"/>
          </w:tcPr>
          <w:p w14:paraId="1EAE43E5" w14:textId="59F2D9F7"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xxxxxxxxxx</w:t>
            </w:r>
          </w:p>
        </w:tc>
      </w:tr>
      <w:tr w:rsidR="00D41A1A" w14:paraId="427F19E7" w14:textId="77777777">
        <w:tblPrEx>
          <w:tblCellMar>
            <w:top w:w="0" w:type="dxa"/>
            <w:bottom w:w="0" w:type="dxa"/>
          </w:tblCellMar>
        </w:tblPrEx>
        <w:trPr>
          <w:trHeight w:hRule="exact" w:val="235"/>
        </w:trPr>
        <w:tc>
          <w:tcPr>
            <w:tcW w:w="7406" w:type="dxa"/>
            <w:tcBorders>
              <w:top w:val="single" w:sz="4" w:space="0" w:color="auto"/>
              <w:left w:val="single" w:sz="4" w:space="0" w:color="auto"/>
            </w:tcBorders>
            <w:shd w:val="clear" w:color="auto" w:fill="FFFFFF"/>
            <w:vAlign w:val="bottom"/>
          </w:tcPr>
          <w:p w14:paraId="31C6192A"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rPr>
              <w:t xml:space="preserve">Hodinová </w:t>
            </w:r>
            <w:r>
              <w:rPr>
                <w:rFonts w:ascii="Times New Roman" w:eastAsia="Times New Roman" w:hAnsi="Times New Roman" w:cs="Times New Roman"/>
                <w:sz w:val="18"/>
                <w:szCs w:val="18"/>
                <w:lang w:val="en-US" w:eastAsia="en-US" w:bidi="en-US"/>
              </w:rPr>
              <w:t xml:space="preserve">sazba - Technolog </w:t>
            </w:r>
            <w:r>
              <w:rPr>
                <w:rFonts w:ascii="Times New Roman" w:eastAsia="Times New Roman" w:hAnsi="Times New Roman" w:cs="Times New Roman"/>
                <w:sz w:val="18"/>
                <w:szCs w:val="18"/>
              </w:rPr>
              <w:t>DČOV</w:t>
            </w:r>
          </w:p>
        </w:tc>
        <w:tc>
          <w:tcPr>
            <w:tcW w:w="3139" w:type="dxa"/>
            <w:tcBorders>
              <w:top w:val="single" w:sz="4" w:space="0" w:color="auto"/>
              <w:left w:val="single" w:sz="4" w:space="0" w:color="auto"/>
              <w:right w:val="single" w:sz="4" w:space="0" w:color="auto"/>
            </w:tcBorders>
            <w:shd w:val="clear" w:color="auto" w:fill="FFFFFF"/>
            <w:vAlign w:val="bottom"/>
          </w:tcPr>
          <w:p w14:paraId="17C02CB0" w14:textId="77C031D5"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w:t>
            </w:r>
          </w:p>
        </w:tc>
      </w:tr>
      <w:tr w:rsidR="00D41A1A" w14:paraId="60CD350E" w14:textId="77777777">
        <w:tblPrEx>
          <w:tblCellMar>
            <w:top w:w="0" w:type="dxa"/>
            <w:bottom w:w="0" w:type="dxa"/>
          </w:tblCellMar>
        </w:tblPrEx>
        <w:trPr>
          <w:trHeight w:hRule="exact" w:val="240"/>
        </w:trPr>
        <w:tc>
          <w:tcPr>
            <w:tcW w:w="7406" w:type="dxa"/>
            <w:tcBorders>
              <w:top w:val="single" w:sz="4" w:space="0" w:color="auto"/>
              <w:left w:val="single" w:sz="4" w:space="0" w:color="auto"/>
            </w:tcBorders>
            <w:shd w:val="clear" w:color="auto" w:fill="FFFFFF"/>
            <w:vAlign w:val="bottom"/>
          </w:tcPr>
          <w:p w14:paraId="21119514"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rPr>
              <w:t xml:space="preserve">Hodinová </w:t>
            </w:r>
            <w:r>
              <w:rPr>
                <w:rFonts w:ascii="Times New Roman" w:eastAsia="Times New Roman" w:hAnsi="Times New Roman" w:cs="Times New Roman"/>
                <w:sz w:val="18"/>
                <w:szCs w:val="18"/>
                <w:lang w:val="en-US" w:eastAsia="en-US" w:bidi="en-US"/>
              </w:rPr>
              <w:t>sazba - Technik monitoringu</w:t>
            </w:r>
          </w:p>
        </w:tc>
        <w:tc>
          <w:tcPr>
            <w:tcW w:w="3139" w:type="dxa"/>
            <w:tcBorders>
              <w:top w:val="single" w:sz="4" w:space="0" w:color="auto"/>
              <w:left w:val="single" w:sz="4" w:space="0" w:color="auto"/>
              <w:right w:val="single" w:sz="4" w:space="0" w:color="auto"/>
            </w:tcBorders>
            <w:shd w:val="clear" w:color="auto" w:fill="FFFFFF"/>
            <w:vAlign w:val="center"/>
          </w:tcPr>
          <w:p w14:paraId="3A90D1CB" w14:textId="79A8A805"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xxxxxxxxx</w:t>
            </w:r>
          </w:p>
        </w:tc>
      </w:tr>
      <w:tr w:rsidR="00D41A1A" w14:paraId="302CBF39" w14:textId="77777777">
        <w:tblPrEx>
          <w:tblCellMar>
            <w:top w:w="0" w:type="dxa"/>
            <w:bottom w:w="0" w:type="dxa"/>
          </w:tblCellMar>
        </w:tblPrEx>
        <w:trPr>
          <w:trHeight w:hRule="exact" w:val="235"/>
        </w:trPr>
        <w:tc>
          <w:tcPr>
            <w:tcW w:w="7406" w:type="dxa"/>
            <w:tcBorders>
              <w:top w:val="single" w:sz="4" w:space="0" w:color="auto"/>
              <w:left w:val="single" w:sz="4" w:space="0" w:color="auto"/>
            </w:tcBorders>
            <w:shd w:val="clear" w:color="auto" w:fill="FFFFFF"/>
            <w:vAlign w:val="bottom"/>
          </w:tcPr>
          <w:p w14:paraId="3B7951E6"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rPr>
              <w:t xml:space="preserve">Náhrada </w:t>
            </w:r>
            <w:r>
              <w:rPr>
                <w:rFonts w:ascii="Times New Roman" w:eastAsia="Times New Roman" w:hAnsi="Times New Roman" w:cs="Times New Roman"/>
                <w:sz w:val="18"/>
                <w:szCs w:val="18"/>
                <w:lang w:val="en-US" w:eastAsia="en-US" w:bidi="en-US"/>
              </w:rPr>
              <w:t xml:space="preserve">za </w:t>
            </w:r>
            <w:r>
              <w:rPr>
                <w:rFonts w:ascii="Times New Roman" w:eastAsia="Times New Roman" w:hAnsi="Times New Roman" w:cs="Times New Roman"/>
                <w:sz w:val="18"/>
                <w:szCs w:val="18"/>
              </w:rPr>
              <w:t xml:space="preserve">čas strávený </w:t>
            </w:r>
            <w:r>
              <w:rPr>
                <w:rFonts w:ascii="Times New Roman" w:eastAsia="Times New Roman" w:hAnsi="Times New Roman" w:cs="Times New Roman"/>
                <w:sz w:val="18"/>
                <w:szCs w:val="18"/>
                <w:lang w:val="en-US" w:eastAsia="en-US" w:bidi="en-US"/>
              </w:rPr>
              <w:t xml:space="preserve">na </w:t>
            </w:r>
            <w:r>
              <w:rPr>
                <w:rFonts w:ascii="Times New Roman" w:eastAsia="Times New Roman" w:hAnsi="Times New Roman" w:cs="Times New Roman"/>
                <w:sz w:val="18"/>
                <w:szCs w:val="18"/>
              </w:rPr>
              <w:t xml:space="preserve">cestě </w:t>
            </w:r>
            <w:r>
              <w:rPr>
                <w:rFonts w:ascii="Times New Roman" w:eastAsia="Times New Roman" w:hAnsi="Times New Roman" w:cs="Times New Roman"/>
                <w:sz w:val="18"/>
                <w:szCs w:val="18"/>
                <w:lang w:val="en-US" w:eastAsia="en-US" w:bidi="en-US"/>
              </w:rPr>
              <w:t xml:space="preserve">- % ze </w:t>
            </w:r>
            <w:r>
              <w:rPr>
                <w:rFonts w:ascii="Times New Roman" w:eastAsia="Times New Roman" w:hAnsi="Times New Roman" w:cs="Times New Roman"/>
                <w:sz w:val="18"/>
                <w:szCs w:val="18"/>
              </w:rPr>
              <w:t xml:space="preserve">základní hodinové </w:t>
            </w:r>
            <w:r>
              <w:rPr>
                <w:rFonts w:ascii="Times New Roman" w:eastAsia="Times New Roman" w:hAnsi="Times New Roman" w:cs="Times New Roman"/>
                <w:sz w:val="18"/>
                <w:szCs w:val="18"/>
                <w:lang w:val="en-US" w:eastAsia="en-US" w:bidi="en-US"/>
              </w:rPr>
              <w:t>sazby</w:t>
            </w:r>
          </w:p>
        </w:tc>
        <w:tc>
          <w:tcPr>
            <w:tcW w:w="3139" w:type="dxa"/>
            <w:tcBorders>
              <w:top w:val="single" w:sz="4" w:space="0" w:color="auto"/>
              <w:left w:val="single" w:sz="4" w:space="0" w:color="auto"/>
              <w:right w:val="single" w:sz="4" w:space="0" w:color="auto"/>
            </w:tcBorders>
            <w:shd w:val="clear" w:color="auto" w:fill="FFFFFF"/>
            <w:vAlign w:val="center"/>
          </w:tcPr>
          <w:p w14:paraId="3847A90A" w14:textId="4587F9E2"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w:t>
            </w:r>
          </w:p>
        </w:tc>
      </w:tr>
      <w:tr w:rsidR="00D41A1A" w14:paraId="06919DFF" w14:textId="77777777">
        <w:tblPrEx>
          <w:tblCellMar>
            <w:top w:w="0" w:type="dxa"/>
            <w:bottom w:w="0" w:type="dxa"/>
          </w:tblCellMar>
        </w:tblPrEx>
        <w:trPr>
          <w:trHeight w:hRule="exact" w:val="240"/>
        </w:trPr>
        <w:tc>
          <w:tcPr>
            <w:tcW w:w="7406" w:type="dxa"/>
            <w:tcBorders>
              <w:top w:val="single" w:sz="4" w:space="0" w:color="auto"/>
              <w:left w:val="single" w:sz="4" w:space="0" w:color="auto"/>
            </w:tcBorders>
            <w:shd w:val="clear" w:color="auto" w:fill="FFFFFF"/>
            <w:vAlign w:val="bottom"/>
          </w:tcPr>
          <w:p w14:paraId="3FB0B856"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lang w:val="en-US" w:eastAsia="en-US" w:bidi="en-US"/>
              </w:rPr>
              <w:t xml:space="preserve">Doprava za km - </w:t>
            </w:r>
            <w:r>
              <w:rPr>
                <w:rFonts w:ascii="Times New Roman" w:eastAsia="Times New Roman" w:hAnsi="Times New Roman" w:cs="Times New Roman"/>
                <w:sz w:val="18"/>
                <w:szCs w:val="18"/>
              </w:rPr>
              <w:t xml:space="preserve">osobní </w:t>
            </w:r>
            <w:r>
              <w:rPr>
                <w:rFonts w:ascii="Times New Roman" w:eastAsia="Times New Roman" w:hAnsi="Times New Roman" w:cs="Times New Roman"/>
                <w:sz w:val="18"/>
                <w:szCs w:val="18"/>
                <w:lang w:val="en-US" w:eastAsia="en-US" w:bidi="en-US"/>
              </w:rPr>
              <w:t>automobil</w:t>
            </w:r>
          </w:p>
        </w:tc>
        <w:tc>
          <w:tcPr>
            <w:tcW w:w="3139" w:type="dxa"/>
            <w:tcBorders>
              <w:top w:val="single" w:sz="4" w:space="0" w:color="auto"/>
              <w:left w:val="single" w:sz="4" w:space="0" w:color="auto"/>
              <w:right w:val="single" w:sz="4" w:space="0" w:color="auto"/>
            </w:tcBorders>
            <w:shd w:val="clear" w:color="auto" w:fill="FFFFFF"/>
            <w:vAlign w:val="bottom"/>
          </w:tcPr>
          <w:p w14:paraId="799C91C8" w14:textId="39F8810B"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w:t>
            </w:r>
          </w:p>
        </w:tc>
      </w:tr>
      <w:tr w:rsidR="00D41A1A" w14:paraId="472D4763" w14:textId="77777777">
        <w:tblPrEx>
          <w:tblCellMar>
            <w:top w:w="0" w:type="dxa"/>
            <w:bottom w:w="0" w:type="dxa"/>
          </w:tblCellMar>
        </w:tblPrEx>
        <w:trPr>
          <w:trHeight w:hRule="exact" w:val="235"/>
        </w:trPr>
        <w:tc>
          <w:tcPr>
            <w:tcW w:w="7406" w:type="dxa"/>
            <w:tcBorders>
              <w:top w:val="single" w:sz="4" w:space="0" w:color="auto"/>
              <w:left w:val="single" w:sz="4" w:space="0" w:color="auto"/>
            </w:tcBorders>
            <w:shd w:val="clear" w:color="auto" w:fill="FFFFFF"/>
            <w:vAlign w:val="bottom"/>
          </w:tcPr>
          <w:p w14:paraId="1B66E853"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lang w:val="en-US" w:eastAsia="en-US" w:bidi="en-US"/>
              </w:rPr>
              <w:t xml:space="preserve">Doprava za km - </w:t>
            </w:r>
            <w:r>
              <w:rPr>
                <w:rFonts w:ascii="Times New Roman" w:eastAsia="Times New Roman" w:hAnsi="Times New Roman" w:cs="Times New Roman"/>
                <w:sz w:val="18"/>
                <w:szCs w:val="18"/>
              </w:rPr>
              <w:t xml:space="preserve">osobní </w:t>
            </w:r>
            <w:r>
              <w:rPr>
                <w:rFonts w:ascii="Times New Roman" w:eastAsia="Times New Roman" w:hAnsi="Times New Roman" w:cs="Times New Roman"/>
                <w:sz w:val="18"/>
                <w:szCs w:val="18"/>
                <w:lang w:val="en-US" w:eastAsia="en-US" w:bidi="en-US"/>
              </w:rPr>
              <w:t>automobil s vlekem</w:t>
            </w:r>
          </w:p>
        </w:tc>
        <w:tc>
          <w:tcPr>
            <w:tcW w:w="3139" w:type="dxa"/>
            <w:tcBorders>
              <w:top w:val="single" w:sz="4" w:space="0" w:color="auto"/>
              <w:left w:val="single" w:sz="4" w:space="0" w:color="auto"/>
              <w:right w:val="single" w:sz="4" w:space="0" w:color="auto"/>
            </w:tcBorders>
            <w:shd w:val="clear" w:color="auto" w:fill="FFFFFF"/>
            <w:vAlign w:val="bottom"/>
          </w:tcPr>
          <w:p w14:paraId="55EB83D4" w14:textId="6C126261"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xxxxxxxx</w:t>
            </w:r>
          </w:p>
        </w:tc>
      </w:tr>
      <w:tr w:rsidR="00D41A1A" w14:paraId="3764B053" w14:textId="77777777">
        <w:tblPrEx>
          <w:tblCellMar>
            <w:top w:w="0" w:type="dxa"/>
            <w:bottom w:w="0" w:type="dxa"/>
          </w:tblCellMar>
        </w:tblPrEx>
        <w:trPr>
          <w:trHeight w:hRule="exact" w:val="240"/>
        </w:trPr>
        <w:tc>
          <w:tcPr>
            <w:tcW w:w="7406" w:type="dxa"/>
            <w:tcBorders>
              <w:top w:val="single" w:sz="4" w:space="0" w:color="auto"/>
              <w:left w:val="single" w:sz="4" w:space="0" w:color="auto"/>
            </w:tcBorders>
            <w:shd w:val="clear" w:color="auto" w:fill="FFFFFF"/>
            <w:vAlign w:val="bottom"/>
          </w:tcPr>
          <w:p w14:paraId="2F1885F8"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lang w:val="en-US" w:eastAsia="en-US" w:bidi="en-US"/>
              </w:rPr>
              <w:t xml:space="preserve">Doprava za km - </w:t>
            </w:r>
            <w:r>
              <w:rPr>
                <w:rFonts w:ascii="Times New Roman" w:eastAsia="Times New Roman" w:hAnsi="Times New Roman" w:cs="Times New Roman"/>
                <w:sz w:val="18"/>
                <w:szCs w:val="18"/>
              </w:rPr>
              <w:t>dodávka</w:t>
            </w:r>
          </w:p>
        </w:tc>
        <w:tc>
          <w:tcPr>
            <w:tcW w:w="3139" w:type="dxa"/>
            <w:tcBorders>
              <w:top w:val="single" w:sz="4" w:space="0" w:color="auto"/>
              <w:left w:val="single" w:sz="4" w:space="0" w:color="auto"/>
              <w:right w:val="single" w:sz="4" w:space="0" w:color="auto"/>
            </w:tcBorders>
            <w:shd w:val="clear" w:color="auto" w:fill="FFFFFF"/>
            <w:vAlign w:val="bottom"/>
          </w:tcPr>
          <w:p w14:paraId="5AD84F3D" w14:textId="1D45F8C5"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xxxxxxxx</w:t>
            </w:r>
          </w:p>
        </w:tc>
      </w:tr>
      <w:tr w:rsidR="00D41A1A" w14:paraId="5ABDDEC6" w14:textId="77777777">
        <w:tblPrEx>
          <w:tblCellMar>
            <w:top w:w="0" w:type="dxa"/>
            <w:bottom w:w="0" w:type="dxa"/>
          </w:tblCellMar>
        </w:tblPrEx>
        <w:trPr>
          <w:trHeight w:hRule="exact" w:val="245"/>
        </w:trPr>
        <w:tc>
          <w:tcPr>
            <w:tcW w:w="7406" w:type="dxa"/>
            <w:tcBorders>
              <w:top w:val="single" w:sz="4" w:space="0" w:color="auto"/>
              <w:left w:val="single" w:sz="4" w:space="0" w:color="auto"/>
              <w:bottom w:val="single" w:sz="4" w:space="0" w:color="auto"/>
            </w:tcBorders>
            <w:shd w:val="clear" w:color="auto" w:fill="FFFFFF"/>
            <w:vAlign w:val="bottom"/>
          </w:tcPr>
          <w:p w14:paraId="2CCD3FD6" w14:textId="77777777" w:rsidR="00D41A1A" w:rsidRDefault="00543D88">
            <w:pPr>
              <w:pStyle w:val="Jin0"/>
              <w:framePr w:w="10546" w:h="2870" w:wrap="none" w:vAnchor="page" w:hAnchor="page" w:x="1124" w:y="1945"/>
              <w:shd w:val="clear" w:color="auto" w:fill="auto"/>
              <w:rPr>
                <w:sz w:val="18"/>
                <w:szCs w:val="18"/>
              </w:rPr>
            </w:pPr>
            <w:r>
              <w:rPr>
                <w:rFonts w:ascii="Times New Roman" w:eastAsia="Times New Roman" w:hAnsi="Times New Roman" w:cs="Times New Roman"/>
                <w:sz w:val="18"/>
                <w:szCs w:val="18"/>
                <w:lang w:val="en-US" w:eastAsia="en-US" w:bidi="en-US"/>
              </w:rPr>
              <w:t xml:space="preserve">Doprava za km - </w:t>
            </w:r>
            <w:r>
              <w:rPr>
                <w:rFonts w:ascii="Times New Roman" w:eastAsia="Times New Roman" w:hAnsi="Times New Roman" w:cs="Times New Roman"/>
                <w:sz w:val="18"/>
                <w:szCs w:val="18"/>
              </w:rPr>
              <w:t xml:space="preserve">dodávka </w:t>
            </w:r>
            <w:r>
              <w:rPr>
                <w:rFonts w:ascii="Times New Roman" w:eastAsia="Times New Roman" w:hAnsi="Times New Roman" w:cs="Times New Roman"/>
                <w:sz w:val="18"/>
                <w:szCs w:val="18"/>
                <w:lang w:val="en-US" w:eastAsia="en-US" w:bidi="en-US"/>
              </w:rPr>
              <w:t>s vlekem</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bottom"/>
          </w:tcPr>
          <w:p w14:paraId="5916CCDB" w14:textId="601CBC9D" w:rsidR="00D41A1A" w:rsidRDefault="00352727">
            <w:pPr>
              <w:pStyle w:val="Jin0"/>
              <w:framePr w:w="10546" w:h="2870" w:wrap="none" w:vAnchor="page" w:hAnchor="page" w:x="1124" w:y="1945"/>
              <w:shd w:val="clear" w:color="auto" w:fill="auto"/>
              <w:jc w:val="center"/>
              <w:rPr>
                <w:sz w:val="18"/>
                <w:szCs w:val="18"/>
              </w:rPr>
            </w:pPr>
            <w:r>
              <w:rPr>
                <w:rFonts w:ascii="Times New Roman" w:eastAsia="Times New Roman" w:hAnsi="Times New Roman" w:cs="Times New Roman"/>
                <w:sz w:val="18"/>
                <w:szCs w:val="18"/>
                <w:lang w:val="en-US" w:eastAsia="en-US" w:bidi="en-US"/>
              </w:rPr>
              <w:t>xxxxxxxxxxxxxxx</w:t>
            </w:r>
          </w:p>
        </w:tc>
      </w:tr>
    </w:tbl>
    <w:p w14:paraId="41183D61" w14:textId="77777777" w:rsidR="00D41A1A" w:rsidRDefault="00543D88">
      <w:pPr>
        <w:pStyle w:val="Titulektabulky0"/>
        <w:framePr w:wrap="none" w:vAnchor="page" w:hAnchor="page" w:x="1124" w:y="5315"/>
        <w:shd w:val="clear" w:color="auto" w:fill="auto"/>
        <w:jc w:val="both"/>
        <w:rPr>
          <w:sz w:val="13"/>
          <w:szCs w:val="13"/>
        </w:rPr>
      </w:pPr>
      <w:r>
        <w:rPr>
          <w:rFonts w:ascii="Times New Roman" w:eastAsia="Times New Roman" w:hAnsi="Times New Roman" w:cs="Times New Roman"/>
          <w:sz w:val="13"/>
          <w:szCs w:val="13"/>
        </w:rPr>
        <w:t>[A] Uchazeč uvede u každé položky jednotkovou sazbu za provádění úkonů v rámci prací servisu a pravidelné údržby na DČOV. U náhrady za čas strávený na cestě uvede údaj v procentech.</w:t>
      </w:r>
    </w:p>
    <w:p w14:paraId="59F777D8" w14:textId="77777777" w:rsidR="00D41A1A" w:rsidRDefault="00543D88">
      <w:pPr>
        <w:pStyle w:val="Jin0"/>
        <w:framePr w:wrap="none" w:vAnchor="page" w:hAnchor="page" w:x="1129" w:y="6697"/>
        <w:shd w:val="clear" w:color="auto" w:fill="auto"/>
        <w:rPr>
          <w:sz w:val="18"/>
          <w:szCs w:val="18"/>
        </w:rPr>
      </w:pPr>
      <w:r>
        <w:rPr>
          <w:rFonts w:ascii="Times New Roman" w:eastAsia="Times New Roman" w:hAnsi="Times New Roman" w:cs="Times New Roman"/>
          <w:sz w:val="18"/>
          <w:szCs w:val="18"/>
        </w:rPr>
        <w:t>V [místo podpisu] dne [datum]</w:t>
      </w:r>
    </w:p>
    <w:p w14:paraId="6772013E" w14:textId="4C2075B6" w:rsidR="00D41A1A" w:rsidRDefault="00352727">
      <w:pPr>
        <w:pStyle w:val="Zkladntext1"/>
        <w:framePr w:w="2525" w:h="701" w:hRule="exact" w:wrap="none" w:vAnchor="page" w:hAnchor="page" w:x="12322" w:y="5824"/>
        <w:shd w:val="clear" w:color="auto" w:fill="auto"/>
        <w:spacing w:line="223" w:lineRule="auto"/>
        <w:rPr>
          <w:sz w:val="24"/>
          <w:szCs w:val="24"/>
        </w:rPr>
      </w:pPr>
      <w:r>
        <w:rPr>
          <w:sz w:val="24"/>
          <w:szCs w:val="24"/>
        </w:rPr>
        <w:t>xxxxxxxxxxxxxxxxxxx</w:t>
      </w:r>
    </w:p>
    <w:p w14:paraId="1BA69166" w14:textId="793F936D" w:rsidR="00D41A1A" w:rsidRDefault="00543D88">
      <w:pPr>
        <w:pStyle w:val="Zkladntext60"/>
        <w:framePr w:w="2525" w:h="701" w:hRule="exact" w:wrap="none" w:vAnchor="page" w:hAnchor="page" w:x="12322" w:y="5824"/>
        <w:pBdr>
          <w:bottom w:val="single" w:sz="4" w:space="0" w:color="auto"/>
        </w:pBdr>
        <w:shd w:val="clear" w:color="auto" w:fill="auto"/>
        <w:tabs>
          <w:tab w:val="left" w:pos="686"/>
        </w:tabs>
        <w:spacing w:after="0" w:line="180" w:lineRule="auto"/>
        <w:ind w:firstLine="0"/>
        <w:rPr>
          <w:sz w:val="13"/>
          <w:szCs w:val="13"/>
        </w:rPr>
      </w:pPr>
      <w:r>
        <w:rPr>
          <w:rFonts w:ascii="Arial" w:eastAsia="Arial" w:hAnsi="Arial" w:cs="Arial"/>
          <w:sz w:val="24"/>
          <w:szCs w:val="24"/>
        </w:rPr>
        <w:t>i</w:t>
      </w:r>
      <w:r w:rsidR="00352727">
        <w:rPr>
          <w:rFonts w:ascii="Arial" w:eastAsia="Arial" w:hAnsi="Arial" w:cs="Arial"/>
          <w:sz w:val="24"/>
          <w:szCs w:val="24"/>
          <w:lang w:val="en-US" w:eastAsia="en-US" w:bidi="en-US"/>
        </w:rPr>
        <w:t>xxxxxxxx</w:t>
      </w:r>
    </w:p>
    <w:p w14:paraId="6024C2C8" w14:textId="77777777" w:rsidR="00D41A1A" w:rsidRDefault="00543D88">
      <w:pPr>
        <w:pStyle w:val="Jin0"/>
        <w:framePr w:w="1550" w:h="528" w:hRule="exact" w:wrap="none" w:vAnchor="page" w:hAnchor="page" w:x="12975" w:y="6688"/>
        <w:shd w:val="clear" w:color="auto" w:fill="auto"/>
        <w:spacing w:line="283" w:lineRule="auto"/>
        <w:jc w:val="center"/>
        <w:rPr>
          <w:sz w:val="18"/>
          <w:szCs w:val="18"/>
        </w:rPr>
      </w:pPr>
      <w:r>
        <w:rPr>
          <w:rFonts w:ascii="Times New Roman" w:eastAsia="Times New Roman" w:hAnsi="Times New Roman" w:cs="Times New Roman"/>
          <w:sz w:val="18"/>
          <w:szCs w:val="18"/>
        </w:rPr>
        <w:t>[jméno uchazeče]</w:t>
      </w:r>
      <w:r>
        <w:rPr>
          <w:rFonts w:ascii="Times New Roman" w:eastAsia="Times New Roman" w:hAnsi="Times New Roman" w:cs="Times New Roman"/>
          <w:sz w:val="18"/>
          <w:szCs w:val="18"/>
        </w:rPr>
        <w:br/>
        <w:t>[funkce, společnost]</w:t>
      </w:r>
    </w:p>
    <w:p w14:paraId="7D514C7E"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32F075CF" w14:textId="77777777" w:rsidR="00D41A1A" w:rsidRDefault="00D41A1A">
      <w:pPr>
        <w:spacing w:line="1" w:lineRule="exact"/>
      </w:pPr>
    </w:p>
    <w:p w14:paraId="4DE45FBD" w14:textId="77777777" w:rsidR="00D41A1A" w:rsidRDefault="00543D88">
      <w:pPr>
        <w:pStyle w:val="Jin0"/>
        <w:framePr w:w="13867" w:h="1147" w:hRule="exact" w:wrap="none" w:vAnchor="page" w:hAnchor="page" w:x="1273" w:y="1168"/>
        <w:shd w:val="clear" w:color="auto" w:fill="auto"/>
        <w:spacing w:after="180"/>
        <w:rPr>
          <w:sz w:val="26"/>
          <w:szCs w:val="26"/>
        </w:rPr>
      </w:pPr>
      <w:r>
        <w:rPr>
          <w:rFonts w:ascii="Times New Roman" w:eastAsia="Times New Roman" w:hAnsi="Times New Roman" w:cs="Times New Roman"/>
          <w:sz w:val="26"/>
          <w:szCs w:val="26"/>
        </w:rPr>
        <w:t>Tabulka č. 1 - Objem akumulace</w:t>
      </w:r>
    </w:p>
    <w:p w14:paraId="4D39B1D2" w14:textId="77777777" w:rsidR="00D41A1A" w:rsidRDefault="00543D88">
      <w:pPr>
        <w:pStyle w:val="Jin0"/>
        <w:framePr w:w="13867" w:h="1147" w:hRule="exact" w:wrap="none" w:vAnchor="page" w:hAnchor="page" w:x="1273" w:y="1168"/>
        <w:shd w:val="clear" w:color="auto" w:fill="auto"/>
        <w:spacing w:line="317" w:lineRule="auto"/>
        <w:rPr>
          <w:sz w:val="20"/>
          <w:szCs w:val="20"/>
        </w:rPr>
      </w:pPr>
      <w:r>
        <w:rPr>
          <w:rFonts w:ascii="Times New Roman" w:eastAsia="Times New Roman" w:hAnsi="Times New Roman" w:cs="Times New Roman"/>
          <w:sz w:val="20"/>
          <w:szCs w:val="20"/>
        </w:rPr>
        <w:t xml:space="preserve">Vstupní parametry (dle ČSN 75 6402): 150 l/os/den (Q </w:t>
      </w:r>
      <w:r>
        <w:rPr>
          <w:rFonts w:ascii="Times New Roman" w:eastAsia="Times New Roman" w:hAnsi="Times New Roman" w:cs="Times New Roman"/>
          <w:sz w:val="20"/>
          <w:szCs w:val="20"/>
          <w:vertAlign w:val="subscript"/>
        </w:rPr>
        <w:t>24</w:t>
      </w:r>
      <w:r>
        <w:rPr>
          <w:rFonts w:ascii="Times New Roman" w:eastAsia="Times New Roman" w:hAnsi="Times New Roman" w:cs="Times New Roman"/>
          <w:sz w:val="20"/>
          <w:szCs w:val="20"/>
        </w:rPr>
        <w:t xml:space="preserve"> =100 l/os/den, koeficient denní nerovnoměrnosti k </w:t>
      </w:r>
      <w:r>
        <w:rPr>
          <w:rFonts w:ascii="Times New Roman" w:eastAsia="Times New Roman" w:hAnsi="Times New Roman" w:cs="Times New Roman"/>
          <w:sz w:val="20"/>
          <w:szCs w:val="20"/>
          <w:vertAlign w:val="subscript"/>
        </w:rPr>
        <w:t>d</w:t>
      </w:r>
      <w:r>
        <w:rPr>
          <w:rFonts w:ascii="Times New Roman" w:eastAsia="Times New Roman" w:hAnsi="Times New Roman" w:cs="Times New Roman"/>
          <w:sz w:val="20"/>
          <w:szCs w:val="20"/>
        </w:rPr>
        <w:t xml:space="preserve"> = 1,5). Znečištění od 1 EO (Ekvivalentního obyvatele) (dle ČSN 75 6402) uvažováno jako 60 g BSK </w:t>
      </w:r>
      <w:r>
        <w:rPr>
          <w:rFonts w:ascii="Times New Roman" w:eastAsia="Times New Roman" w:hAnsi="Times New Roman" w:cs="Times New Roman"/>
          <w:sz w:val="20"/>
          <w:szCs w:val="20"/>
          <w:vertAlign w:val="subscript"/>
        </w:rPr>
        <w:t>5</w:t>
      </w:r>
      <w:r>
        <w:rPr>
          <w:rFonts w:ascii="Times New Roman" w:eastAsia="Times New Roman" w:hAnsi="Times New Roman" w:cs="Times New Roman"/>
          <w:sz w:val="20"/>
          <w:szCs w:val="20"/>
        </w:rPr>
        <w:t xml:space="preserve"> /den.</w:t>
      </w:r>
    </w:p>
    <w:tbl>
      <w:tblPr>
        <w:tblOverlap w:val="never"/>
        <w:tblW w:w="13866" w:type="dxa"/>
        <w:tblLayout w:type="fixed"/>
        <w:tblCellMar>
          <w:left w:w="10" w:type="dxa"/>
          <w:right w:w="10" w:type="dxa"/>
        </w:tblCellMar>
        <w:tblLook w:val="04A0" w:firstRow="1" w:lastRow="0" w:firstColumn="1" w:lastColumn="0" w:noHBand="0" w:noVBand="1"/>
      </w:tblPr>
      <w:tblGrid>
        <w:gridCol w:w="912"/>
        <w:gridCol w:w="1291"/>
        <w:gridCol w:w="1838"/>
        <w:gridCol w:w="1435"/>
        <w:gridCol w:w="2131"/>
        <w:gridCol w:w="2256"/>
        <w:gridCol w:w="2304"/>
        <w:gridCol w:w="1699"/>
      </w:tblGrid>
      <w:tr w:rsidR="00D41A1A" w14:paraId="4EE71357" w14:textId="77777777" w:rsidTr="00707C3B">
        <w:tblPrEx>
          <w:tblCellMar>
            <w:top w:w="0" w:type="dxa"/>
            <w:bottom w:w="0" w:type="dxa"/>
          </w:tblCellMar>
        </w:tblPrEx>
        <w:trPr>
          <w:trHeight w:hRule="exact" w:val="864"/>
        </w:trPr>
        <w:tc>
          <w:tcPr>
            <w:tcW w:w="912" w:type="dxa"/>
            <w:tcBorders>
              <w:top w:val="single" w:sz="4" w:space="0" w:color="auto"/>
              <w:left w:val="single" w:sz="4" w:space="0" w:color="auto"/>
            </w:tcBorders>
            <w:shd w:val="clear" w:color="auto" w:fill="FFFFFF"/>
            <w:vAlign w:val="center"/>
          </w:tcPr>
          <w:p w14:paraId="3967AF2A" w14:textId="77777777" w:rsidR="00D41A1A" w:rsidRDefault="00543D88">
            <w:pPr>
              <w:pStyle w:val="Jin0"/>
              <w:framePr w:w="13867" w:h="8064" w:wrap="none" w:vAnchor="page" w:hAnchor="page" w:x="1273" w:y="2565"/>
              <w:shd w:val="clear" w:color="auto" w:fill="auto"/>
              <w:rPr>
                <w:sz w:val="20"/>
                <w:szCs w:val="20"/>
              </w:rPr>
            </w:pPr>
            <w:r>
              <w:rPr>
                <w:rFonts w:ascii="Times New Roman" w:eastAsia="Times New Roman" w:hAnsi="Times New Roman" w:cs="Times New Roman"/>
                <w:sz w:val="20"/>
                <w:szCs w:val="20"/>
              </w:rPr>
              <w:t>Počet EO</w:t>
            </w:r>
          </w:p>
        </w:tc>
        <w:tc>
          <w:tcPr>
            <w:tcW w:w="1291" w:type="dxa"/>
            <w:tcBorders>
              <w:top w:val="single" w:sz="4" w:space="0" w:color="auto"/>
              <w:left w:val="single" w:sz="4" w:space="0" w:color="auto"/>
            </w:tcBorders>
            <w:shd w:val="clear" w:color="auto" w:fill="FFFFFF"/>
            <w:vAlign w:val="bottom"/>
          </w:tcPr>
          <w:p w14:paraId="59B7AAFC" w14:textId="77777777" w:rsidR="00D41A1A" w:rsidRDefault="00543D88">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Navržený typ</w:t>
            </w:r>
          </w:p>
          <w:p w14:paraId="76275F62" w14:textId="77777777" w:rsidR="00D41A1A" w:rsidRDefault="00543D88">
            <w:pPr>
              <w:pStyle w:val="Jin0"/>
              <w:framePr w:w="13867" w:h="8064" w:wrap="none" w:vAnchor="page" w:hAnchor="page" w:x="1273" w:y="2565"/>
              <w:shd w:val="clear" w:color="auto" w:fill="auto"/>
              <w:jc w:val="center"/>
            </w:pPr>
            <w:r>
              <w:rPr>
                <w:rFonts w:ascii="Times New Roman" w:eastAsia="Times New Roman" w:hAnsi="Times New Roman" w:cs="Times New Roman"/>
                <w:sz w:val="20"/>
                <w:szCs w:val="20"/>
              </w:rPr>
              <w:t xml:space="preserve">DČOV </w:t>
            </w:r>
            <w:r>
              <w:rPr>
                <w:rFonts w:ascii="Times New Roman" w:eastAsia="Times New Roman" w:hAnsi="Times New Roman" w:cs="Times New Roman"/>
              </w:rPr>
              <w:t>[1]</w:t>
            </w:r>
          </w:p>
        </w:tc>
        <w:tc>
          <w:tcPr>
            <w:tcW w:w="1838" w:type="dxa"/>
            <w:tcBorders>
              <w:top w:val="single" w:sz="4" w:space="0" w:color="auto"/>
              <w:left w:val="single" w:sz="4" w:space="0" w:color="auto"/>
            </w:tcBorders>
            <w:shd w:val="clear" w:color="auto" w:fill="FFFFFF"/>
            <w:vAlign w:val="bottom"/>
          </w:tcPr>
          <w:p w14:paraId="5F832AA3" w14:textId="77777777" w:rsidR="00D41A1A" w:rsidRDefault="00543D88">
            <w:pPr>
              <w:pStyle w:val="Jin0"/>
              <w:framePr w:w="13867" w:h="8064" w:wrap="none" w:vAnchor="page" w:hAnchor="page" w:x="1273" w:y="2565"/>
              <w:shd w:val="clear" w:color="auto" w:fill="auto"/>
              <w:spacing w:line="317" w:lineRule="auto"/>
              <w:jc w:val="center"/>
            </w:pPr>
            <w:r>
              <w:rPr>
                <w:rFonts w:ascii="Times New Roman" w:eastAsia="Times New Roman" w:hAnsi="Times New Roman" w:cs="Times New Roman"/>
                <w:sz w:val="20"/>
                <w:szCs w:val="20"/>
              </w:rPr>
              <w:t>Užitný objem akumulace [m</w:t>
            </w:r>
            <w:r>
              <w:rPr>
                <w:rFonts w:ascii="Times New Roman" w:eastAsia="Times New Roman" w:hAnsi="Times New Roman" w:cs="Times New Roman"/>
                <w:sz w:val="13"/>
                <w:szCs w:val="13"/>
                <w:vertAlign w:val="superscript"/>
              </w:rPr>
              <w:t>3</w:t>
            </w:r>
            <w:r>
              <w:rPr>
                <w:rFonts w:ascii="Times New Roman" w:eastAsia="Times New Roman" w:hAnsi="Times New Roman" w:cs="Times New Roman"/>
                <w:sz w:val="20"/>
                <w:szCs w:val="20"/>
              </w:rPr>
              <w:t xml:space="preserve">] </w:t>
            </w:r>
            <w:r>
              <w:rPr>
                <w:rFonts w:ascii="Times New Roman" w:eastAsia="Times New Roman" w:hAnsi="Times New Roman" w:cs="Times New Roman"/>
              </w:rPr>
              <w:t>[2]</w:t>
            </w:r>
          </w:p>
        </w:tc>
        <w:tc>
          <w:tcPr>
            <w:tcW w:w="1435" w:type="dxa"/>
            <w:tcBorders>
              <w:top w:val="single" w:sz="4" w:space="0" w:color="auto"/>
              <w:left w:val="single" w:sz="4" w:space="0" w:color="auto"/>
            </w:tcBorders>
            <w:shd w:val="clear" w:color="auto" w:fill="FFFFFF"/>
            <w:vAlign w:val="bottom"/>
          </w:tcPr>
          <w:p w14:paraId="460788C1" w14:textId="77777777" w:rsidR="00D41A1A" w:rsidRDefault="00543D88">
            <w:pPr>
              <w:pStyle w:val="Jin0"/>
              <w:framePr w:w="13867" w:h="8064" w:wrap="none" w:vAnchor="page" w:hAnchor="page" w:x="1273" w:y="2565"/>
              <w:shd w:val="clear" w:color="auto" w:fill="auto"/>
              <w:ind w:firstLine="160"/>
              <w:rPr>
                <w:sz w:val="20"/>
                <w:szCs w:val="20"/>
              </w:rPr>
            </w:pPr>
            <w:r>
              <w:rPr>
                <w:rFonts w:ascii="Times New Roman" w:eastAsia="Times New Roman" w:hAnsi="Times New Roman" w:cs="Times New Roman"/>
                <w:sz w:val="20"/>
                <w:szCs w:val="20"/>
              </w:rPr>
              <w:t>50 % Q</w:t>
            </w:r>
            <w:r>
              <w:rPr>
                <w:rFonts w:ascii="Times New Roman" w:eastAsia="Times New Roman" w:hAnsi="Times New Roman" w:cs="Times New Roman"/>
                <w:sz w:val="13"/>
                <w:szCs w:val="13"/>
              </w:rPr>
              <w:t xml:space="preserve">d </w:t>
            </w:r>
            <w:r>
              <w:rPr>
                <w:rFonts w:ascii="Times New Roman" w:eastAsia="Times New Roman" w:hAnsi="Times New Roman" w:cs="Times New Roman"/>
                <w:sz w:val="20"/>
                <w:szCs w:val="20"/>
              </w:rPr>
              <w:t>[m</w:t>
            </w:r>
            <w:r>
              <w:rPr>
                <w:rFonts w:ascii="Times New Roman" w:eastAsia="Times New Roman" w:hAnsi="Times New Roman" w:cs="Times New Roman"/>
                <w:sz w:val="13"/>
                <w:szCs w:val="13"/>
                <w:vertAlign w:val="superscript"/>
              </w:rPr>
              <w:t>3</w:t>
            </w:r>
            <w:r>
              <w:rPr>
                <w:rFonts w:ascii="Times New Roman" w:eastAsia="Times New Roman" w:hAnsi="Times New Roman" w:cs="Times New Roman"/>
                <w:sz w:val="20"/>
                <w:szCs w:val="20"/>
              </w:rPr>
              <w:t>]</w:t>
            </w:r>
          </w:p>
        </w:tc>
        <w:tc>
          <w:tcPr>
            <w:tcW w:w="2131" w:type="dxa"/>
            <w:tcBorders>
              <w:top w:val="single" w:sz="4" w:space="0" w:color="auto"/>
              <w:left w:val="single" w:sz="4" w:space="0" w:color="auto"/>
            </w:tcBorders>
            <w:shd w:val="clear" w:color="auto" w:fill="FFFFFF"/>
            <w:vAlign w:val="bottom"/>
          </w:tcPr>
          <w:p w14:paraId="2A163047" w14:textId="77777777" w:rsidR="00D41A1A" w:rsidRDefault="00543D88">
            <w:pPr>
              <w:pStyle w:val="Jin0"/>
              <w:framePr w:w="13867" w:h="8064" w:wrap="none" w:vAnchor="page" w:hAnchor="page" w:x="1273" w:y="2565"/>
              <w:shd w:val="clear" w:color="auto" w:fill="auto"/>
              <w:spacing w:line="276" w:lineRule="auto"/>
              <w:jc w:val="center"/>
              <w:rPr>
                <w:sz w:val="20"/>
                <w:szCs w:val="20"/>
              </w:rPr>
            </w:pPr>
            <w:r>
              <w:rPr>
                <w:rFonts w:ascii="Times New Roman" w:eastAsia="Times New Roman" w:hAnsi="Times New Roman" w:cs="Times New Roman"/>
                <w:sz w:val="20"/>
                <w:szCs w:val="20"/>
              </w:rPr>
              <w:t>Navržený typ DČOV splňuje požadovaný objem</w:t>
            </w:r>
          </w:p>
        </w:tc>
        <w:tc>
          <w:tcPr>
            <w:tcW w:w="2256" w:type="dxa"/>
            <w:tcBorders>
              <w:top w:val="single" w:sz="4" w:space="0" w:color="auto"/>
              <w:left w:val="single" w:sz="4" w:space="0" w:color="auto"/>
            </w:tcBorders>
            <w:shd w:val="clear" w:color="auto" w:fill="FFFFFF"/>
            <w:vAlign w:val="bottom"/>
          </w:tcPr>
          <w:p w14:paraId="3046D74E" w14:textId="77777777" w:rsidR="00D41A1A" w:rsidRDefault="00543D88">
            <w:pPr>
              <w:pStyle w:val="Jin0"/>
              <w:framePr w:w="13867" w:h="8064" w:wrap="none" w:vAnchor="page" w:hAnchor="page" w:x="1273" w:y="2565"/>
              <w:shd w:val="clear" w:color="auto" w:fill="auto"/>
              <w:spacing w:line="276" w:lineRule="auto"/>
              <w:jc w:val="center"/>
            </w:pPr>
            <w:r>
              <w:rPr>
                <w:rFonts w:ascii="Times New Roman" w:eastAsia="Times New Roman" w:hAnsi="Times New Roman" w:cs="Times New Roman"/>
                <w:sz w:val="20"/>
                <w:szCs w:val="20"/>
              </w:rPr>
              <w:t xml:space="preserve">Nekontrolovaný gravitační odtok vody z objemu akumulace </w:t>
            </w:r>
            <w:r>
              <w:rPr>
                <w:rFonts w:ascii="Times New Roman" w:eastAsia="Times New Roman" w:hAnsi="Times New Roman" w:cs="Times New Roman"/>
              </w:rPr>
              <w:t>[3]</w:t>
            </w:r>
          </w:p>
        </w:tc>
        <w:tc>
          <w:tcPr>
            <w:tcW w:w="2304" w:type="dxa"/>
            <w:tcBorders>
              <w:top w:val="single" w:sz="4" w:space="0" w:color="auto"/>
              <w:left w:val="single" w:sz="4" w:space="0" w:color="auto"/>
            </w:tcBorders>
            <w:shd w:val="clear" w:color="auto" w:fill="FFFFFF"/>
            <w:vAlign w:val="bottom"/>
          </w:tcPr>
          <w:p w14:paraId="28BE9810" w14:textId="77777777" w:rsidR="00D41A1A" w:rsidRDefault="00543D88">
            <w:pPr>
              <w:pStyle w:val="Jin0"/>
              <w:framePr w:w="13867" w:h="8064" w:wrap="none" w:vAnchor="page" w:hAnchor="page" w:x="1273" w:y="2565"/>
              <w:shd w:val="clear" w:color="auto" w:fill="auto"/>
              <w:spacing w:line="276" w:lineRule="auto"/>
              <w:jc w:val="center"/>
              <w:rPr>
                <w:sz w:val="20"/>
                <w:szCs w:val="20"/>
              </w:rPr>
            </w:pPr>
            <w:r>
              <w:rPr>
                <w:rFonts w:ascii="Times New Roman" w:eastAsia="Times New Roman" w:hAnsi="Times New Roman" w:cs="Times New Roman"/>
                <w:sz w:val="20"/>
                <w:szCs w:val="20"/>
              </w:rPr>
              <w:t>Doba zdržení odpadní vody [hod], dle Q</w:t>
            </w:r>
            <w:r>
              <w:rPr>
                <w:rFonts w:ascii="Times New Roman" w:eastAsia="Times New Roman" w:hAnsi="Times New Roman" w:cs="Times New Roman"/>
                <w:sz w:val="20"/>
                <w:szCs w:val="20"/>
                <w:vertAlign w:val="subscript"/>
              </w:rPr>
              <w:t>24</w:t>
            </w:r>
          </w:p>
        </w:tc>
        <w:tc>
          <w:tcPr>
            <w:tcW w:w="1699" w:type="dxa"/>
            <w:tcBorders>
              <w:top w:val="single" w:sz="4" w:space="0" w:color="auto"/>
              <w:left w:val="single" w:sz="4" w:space="0" w:color="auto"/>
              <w:right w:val="single" w:sz="4" w:space="0" w:color="auto"/>
            </w:tcBorders>
            <w:shd w:val="clear" w:color="auto" w:fill="FFFFFF"/>
            <w:vAlign w:val="bottom"/>
          </w:tcPr>
          <w:p w14:paraId="32DC77A7" w14:textId="77777777" w:rsidR="00D41A1A" w:rsidRDefault="00543D88">
            <w:pPr>
              <w:pStyle w:val="Jin0"/>
              <w:framePr w:w="13867" w:h="8064" w:wrap="none" w:vAnchor="page" w:hAnchor="page" w:x="1273" w:y="2565"/>
              <w:shd w:val="clear" w:color="auto" w:fill="auto"/>
              <w:spacing w:line="276" w:lineRule="auto"/>
              <w:jc w:val="center"/>
              <w:rPr>
                <w:sz w:val="20"/>
                <w:szCs w:val="20"/>
              </w:rPr>
            </w:pPr>
            <w:r>
              <w:rPr>
                <w:rFonts w:ascii="Times New Roman" w:eastAsia="Times New Roman" w:hAnsi="Times New Roman" w:cs="Times New Roman"/>
                <w:sz w:val="20"/>
                <w:szCs w:val="20"/>
              </w:rPr>
              <w:t>Splňuje pojem akumulace</w:t>
            </w:r>
          </w:p>
        </w:tc>
      </w:tr>
      <w:tr w:rsidR="00D41A1A" w14:paraId="6E3E5BA1"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11DDCA00" w14:textId="77777777" w:rsidR="00D41A1A" w:rsidRDefault="00543D88">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3</w:t>
            </w:r>
          </w:p>
        </w:tc>
        <w:tc>
          <w:tcPr>
            <w:tcW w:w="1291" w:type="dxa"/>
            <w:tcBorders>
              <w:top w:val="single" w:sz="4" w:space="0" w:color="auto"/>
              <w:left w:val="single" w:sz="4" w:space="0" w:color="auto"/>
            </w:tcBorders>
            <w:shd w:val="clear" w:color="auto" w:fill="FFFFFF"/>
            <w:vAlign w:val="bottom"/>
          </w:tcPr>
          <w:p w14:paraId="049B09DE" w14:textId="6FBAEEE0"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838" w:type="dxa"/>
            <w:tcBorders>
              <w:top w:val="single" w:sz="4" w:space="0" w:color="auto"/>
              <w:left w:val="single" w:sz="4" w:space="0" w:color="auto"/>
            </w:tcBorders>
            <w:shd w:val="clear" w:color="auto" w:fill="FFFFFF"/>
            <w:vAlign w:val="bottom"/>
          </w:tcPr>
          <w:p w14:paraId="4AD62F0A" w14:textId="1F294542"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435" w:type="dxa"/>
            <w:tcBorders>
              <w:top w:val="single" w:sz="4" w:space="0" w:color="auto"/>
              <w:left w:val="single" w:sz="4" w:space="0" w:color="auto"/>
            </w:tcBorders>
            <w:shd w:val="clear" w:color="auto" w:fill="FFFFFF"/>
            <w:vAlign w:val="center"/>
          </w:tcPr>
          <w:p w14:paraId="15D75E9D" w14:textId="77777777" w:rsidR="00D41A1A" w:rsidRDefault="00543D88">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0,225</w:t>
            </w:r>
          </w:p>
        </w:tc>
        <w:tc>
          <w:tcPr>
            <w:tcW w:w="2131" w:type="dxa"/>
            <w:tcBorders>
              <w:top w:val="single" w:sz="4" w:space="0" w:color="auto"/>
              <w:left w:val="single" w:sz="4" w:space="0" w:color="auto"/>
            </w:tcBorders>
            <w:shd w:val="clear" w:color="auto" w:fill="FFFFFF"/>
            <w:vAlign w:val="bottom"/>
          </w:tcPr>
          <w:p w14:paraId="0255678F" w14:textId="6702AC61" w:rsidR="00D41A1A" w:rsidRDefault="00707C3B">
            <w:pPr>
              <w:pStyle w:val="Jin0"/>
              <w:framePr w:w="13867" w:h="8064" w:wrap="none" w:vAnchor="page" w:hAnchor="page" w:x="1273" w:y="2565"/>
              <w:shd w:val="clear" w:color="auto" w:fill="auto"/>
              <w:jc w:val="center"/>
              <w:rPr>
                <w:sz w:val="20"/>
                <w:szCs w:val="20"/>
              </w:rPr>
            </w:pPr>
            <w:r>
              <w:rPr>
                <w:sz w:val="20"/>
                <w:szCs w:val="20"/>
              </w:rPr>
              <w:t>xxx</w:t>
            </w:r>
          </w:p>
        </w:tc>
        <w:tc>
          <w:tcPr>
            <w:tcW w:w="2256" w:type="dxa"/>
            <w:tcBorders>
              <w:top w:val="single" w:sz="4" w:space="0" w:color="auto"/>
              <w:left w:val="single" w:sz="4" w:space="0" w:color="auto"/>
            </w:tcBorders>
            <w:shd w:val="clear" w:color="auto" w:fill="FFFFFF"/>
            <w:vAlign w:val="bottom"/>
          </w:tcPr>
          <w:p w14:paraId="2172871B" w14:textId="2DE1D657"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xxxxxx</w:t>
            </w:r>
          </w:p>
        </w:tc>
        <w:tc>
          <w:tcPr>
            <w:tcW w:w="2304" w:type="dxa"/>
            <w:tcBorders>
              <w:top w:val="single" w:sz="4" w:space="0" w:color="auto"/>
              <w:left w:val="single" w:sz="4" w:space="0" w:color="auto"/>
            </w:tcBorders>
            <w:shd w:val="clear" w:color="auto" w:fill="FFFFFF"/>
            <w:vAlign w:val="center"/>
          </w:tcPr>
          <w:p w14:paraId="41B5EC74" w14:textId="2AA7B782"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699" w:type="dxa"/>
            <w:tcBorders>
              <w:top w:val="single" w:sz="4" w:space="0" w:color="auto"/>
              <w:left w:val="single" w:sz="4" w:space="0" w:color="auto"/>
              <w:right w:val="single" w:sz="4" w:space="0" w:color="auto"/>
            </w:tcBorders>
            <w:shd w:val="clear" w:color="auto" w:fill="FFFFFF"/>
            <w:vAlign w:val="bottom"/>
          </w:tcPr>
          <w:p w14:paraId="7B3D0038" w14:textId="3CD9AAF3" w:rsidR="00D41A1A" w:rsidRDefault="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w:t>
            </w:r>
          </w:p>
        </w:tc>
      </w:tr>
      <w:tr w:rsidR="00D41A1A" w14:paraId="14431D17"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694E0FEB" w14:textId="77777777" w:rsidR="00D41A1A" w:rsidRDefault="00543D88">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4</w:t>
            </w:r>
          </w:p>
        </w:tc>
        <w:tc>
          <w:tcPr>
            <w:tcW w:w="1291" w:type="dxa"/>
            <w:tcBorders>
              <w:top w:val="single" w:sz="4" w:space="0" w:color="auto"/>
              <w:left w:val="single" w:sz="4" w:space="0" w:color="auto"/>
            </w:tcBorders>
            <w:shd w:val="clear" w:color="auto" w:fill="FFFFFF"/>
            <w:vAlign w:val="bottom"/>
          </w:tcPr>
          <w:p w14:paraId="72C5A1E1" w14:textId="69CE971C"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838" w:type="dxa"/>
            <w:tcBorders>
              <w:top w:val="single" w:sz="4" w:space="0" w:color="auto"/>
              <w:left w:val="single" w:sz="4" w:space="0" w:color="auto"/>
            </w:tcBorders>
            <w:shd w:val="clear" w:color="auto" w:fill="FFFFFF"/>
            <w:vAlign w:val="bottom"/>
          </w:tcPr>
          <w:p w14:paraId="22E02A14" w14:textId="1801216B"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435" w:type="dxa"/>
            <w:tcBorders>
              <w:top w:val="single" w:sz="4" w:space="0" w:color="auto"/>
              <w:left w:val="single" w:sz="4" w:space="0" w:color="auto"/>
            </w:tcBorders>
            <w:shd w:val="clear" w:color="auto" w:fill="FFFFFF"/>
            <w:vAlign w:val="center"/>
          </w:tcPr>
          <w:p w14:paraId="0CBB0621" w14:textId="77777777" w:rsidR="00D41A1A" w:rsidRDefault="00543D88">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0,300</w:t>
            </w:r>
          </w:p>
        </w:tc>
        <w:tc>
          <w:tcPr>
            <w:tcW w:w="2131" w:type="dxa"/>
            <w:tcBorders>
              <w:top w:val="single" w:sz="4" w:space="0" w:color="auto"/>
              <w:left w:val="single" w:sz="4" w:space="0" w:color="auto"/>
            </w:tcBorders>
            <w:shd w:val="clear" w:color="auto" w:fill="FFFFFF"/>
            <w:vAlign w:val="bottom"/>
          </w:tcPr>
          <w:p w14:paraId="7DE6D0B0" w14:textId="43F4FC2D" w:rsidR="00D41A1A" w:rsidRDefault="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1AE0F2B1" w14:textId="51BA40B9"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xxxxxx</w:t>
            </w:r>
          </w:p>
        </w:tc>
        <w:tc>
          <w:tcPr>
            <w:tcW w:w="2304" w:type="dxa"/>
            <w:tcBorders>
              <w:top w:val="single" w:sz="4" w:space="0" w:color="auto"/>
              <w:left w:val="single" w:sz="4" w:space="0" w:color="auto"/>
            </w:tcBorders>
            <w:shd w:val="clear" w:color="auto" w:fill="FFFFFF"/>
            <w:vAlign w:val="center"/>
          </w:tcPr>
          <w:p w14:paraId="42CB226E" w14:textId="36839C99"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699" w:type="dxa"/>
            <w:tcBorders>
              <w:top w:val="single" w:sz="4" w:space="0" w:color="auto"/>
              <w:left w:val="single" w:sz="4" w:space="0" w:color="auto"/>
              <w:right w:val="single" w:sz="4" w:space="0" w:color="auto"/>
            </w:tcBorders>
            <w:shd w:val="clear" w:color="auto" w:fill="FFFFFF"/>
            <w:vAlign w:val="bottom"/>
          </w:tcPr>
          <w:p w14:paraId="05F49D4C" w14:textId="79B76119" w:rsidR="00D41A1A" w:rsidRDefault="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w:t>
            </w:r>
          </w:p>
        </w:tc>
      </w:tr>
      <w:tr w:rsidR="00D41A1A" w14:paraId="5CCD895A"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6DBFC2D6" w14:textId="77777777" w:rsidR="00D41A1A" w:rsidRDefault="00543D88">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5</w:t>
            </w:r>
          </w:p>
        </w:tc>
        <w:tc>
          <w:tcPr>
            <w:tcW w:w="1291" w:type="dxa"/>
            <w:tcBorders>
              <w:top w:val="single" w:sz="4" w:space="0" w:color="auto"/>
              <w:left w:val="single" w:sz="4" w:space="0" w:color="auto"/>
            </w:tcBorders>
            <w:shd w:val="clear" w:color="auto" w:fill="FFFFFF"/>
            <w:vAlign w:val="bottom"/>
          </w:tcPr>
          <w:p w14:paraId="70A27085" w14:textId="41BFD0DC"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838" w:type="dxa"/>
            <w:tcBorders>
              <w:top w:val="single" w:sz="4" w:space="0" w:color="auto"/>
              <w:left w:val="single" w:sz="4" w:space="0" w:color="auto"/>
            </w:tcBorders>
            <w:shd w:val="clear" w:color="auto" w:fill="FFFFFF"/>
            <w:vAlign w:val="bottom"/>
          </w:tcPr>
          <w:p w14:paraId="22C383FF" w14:textId="14753016"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435" w:type="dxa"/>
            <w:tcBorders>
              <w:top w:val="single" w:sz="4" w:space="0" w:color="auto"/>
              <w:left w:val="single" w:sz="4" w:space="0" w:color="auto"/>
            </w:tcBorders>
            <w:shd w:val="clear" w:color="auto" w:fill="FFFFFF"/>
            <w:vAlign w:val="center"/>
          </w:tcPr>
          <w:p w14:paraId="41AB93D8" w14:textId="77777777" w:rsidR="00D41A1A" w:rsidRDefault="00543D88">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0,375</w:t>
            </w:r>
          </w:p>
        </w:tc>
        <w:tc>
          <w:tcPr>
            <w:tcW w:w="2131" w:type="dxa"/>
            <w:tcBorders>
              <w:top w:val="single" w:sz="4" w:space="0" w:color="auto"/>
              <w:left w:val="single" w:sz="4" w:space="0" w:color="auto"/>
            </w:tcBorders>
            <w:shd w:val="clear" w:color="auto" w:fill="FFFFFF"/>
            <w:vAlign w:val="bottom"/>
          </w:tcPr>
          <w:p w14:paraId="6E53A6DF" w14:textId="6B9AF75D" w:rsidR="00D41A1A" w:rsidRDefault="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1A35BE50" w14:textId="451DF2FC"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xxxxxx</w:t>
            </w:r>
          </w:p>
        </w:tc>
        <w:tc>
          <w:tcPr>
            <w:tcW w:w="2304" w:type="dxa"/>
            <w:tcBorders>
              <w:top w:val="single" w:sz="4" w:space="0" w:color="auto"/>
              <w:left w:val="single" w:sz="4" w:space="0" w:color="auto"/>
            </w:tcBorders>
            <w:shd w:val="clear" w:color="auto" w:fill="FFFFFF"/>
            <w:vAlign w:val="center"/>
          </w:tcPr>
          <w:p w14:paraId="1AD2BBF0" w14:textId="06B2098C"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699" w:type="dxa"/>
            <w:tcBorders>
              <w:top w:val="single" w:sz="4" w:space="0" w:color="auto"/>
              <w:left w:val="single" w:sz="4" w:space="0" w:color="auto"/>
              <w:right w:val="single" w:sz="4" w:space="0" w:color="auto"/>
            </w:tcBorders>
            <w:shd w:val="clear" w:color="auto" w:fill="FFFFFF"/>
            <w:vAlign w:val="bottom"/>
          </w:tcPr>
          <w:p w14:paraId="2180947F" w14:textId="5F60D7C6" w:rsidR="00D41A1A" w:rsidRDefault="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w:t>
            </w:r>
          </w:p>
        </w:tc>
      </w:tr>
      <w:tr w:rsidR="00D41A1A" w14:paraId="5E57B236"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541B2AE5" w14:textId="77777777" w:rsidR="00D41A1A" w:rsidRDefault="00543D88">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6</w:t>
            </w:r>
          </w:p>
        </w:tc>
        <w:tc>
          <w:tcPr>
            <w:tcW w:w="1291" w:type="dxa"/>
            <w:tcBorders>
              <w:top w:val="single" w:sz="4" w:space="0" w:color="auto"/>
              <w:left w:val="single" w:sz="4" w:space="0" w:color="auto"/>
            </w:tcBorders>
            <w:shd w:val="clear" w:color="auto" w:fill="FFFFFF"/>
            <w:vAlign w:val="bottom"/>
          </w:tcPr>
          <w:p w14:paraId="31496DEE" w14:textId="654EA557"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xxxxxx</w:t>
            </w:r>
          </w:p>
        </w:tc>
        <w:tc>
          <w:tcPr>
            <w:tcW w:w="1838" w:type="dxa"/>
            <w:tcBorders>
              <w:top w:val="single" w:sz="4" w:space="0" w:color="auto"/>
              <w:left w:val="single" w:sz="4" w:space="0" w:color="auto"/>
            </w:tcBorders>
            <w:shd w:val="clear" w:color="auto" w:fill="FFFFFF"/>
            <w:vAlign w:val="bottom"/>
          </w:tcPr>
          <w:p w14:paraId="690B1C06" w14:textId="159B6AE7"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w:t>
            </w:r>
          </w:p>
        </w:tc>
        <w:tc>
          <w:tcPr>
            <w:tcW w:w="1435" w:type="dxa"/>
            <w:tcBorders>
              <w:top w:val="single" w:sz="4" w:space="0" w:color="auto"/>
              <w:left w:val="single" w:sz="4" w:space="0" w:color="auto"/>
            </w:tcBorders>
            <w:shd w:val="clear" w:color="auto" w:fill="FFFFFF"/>
            <w:vAlign w:val="center"/>
          </w:tcPr>
          <w:p w14:paraId="6A3F06D7" w14:textId="77777777" w:rsidR="00D41A1A" w:rsidRDefault="00543D88">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0,450</w:t>
            </w:r>
          </w:p>
        </w:tc>
        <w:tc>
          <w:tcPr>
            <w:tcW w:w="2131" w:type="dxa"/>
            <w:tcBorders>
              <w:top w:val="single" w:sz="4" w:space="0" w:color="auto"/>
              <w:left w:val="single" w:sz="4" w:space="0" w:color="auto"/>
            </w:tcBorders>
            <w:shd w:val="clear" w:color="auto" w:fill="FFFFFF"/>
            <w:vAlign w:val="bottom"/>
          </w:tcPr>
          <w:p w14:paraId="0EF65F31" w14:textId="11AE96D9" w:rsidR="00D41A1A" w:rsidRDefault="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1CAEA2A9" w14:textId="236C1E08"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xxxxxxx</w:t>
            </w:r>
          </w:p>
        </w:tc>
        <w:tc>
          <w:tcPr>
            <w:tcW w:w="2304" w:type="dxa"/>
            <w:tcBorders>
              <w:top w:val="single" w:sz="4" w:space="0" w:color="auto"/>
              <w:left w:val="single" w:sz="4" w:space="0" w:color="auto"/>
            </w:tcBorders>
            <w:shd w:val="clear" w:color="auto" w:fill="FFFFFF"/>
            <w:vAlign w:val="center"/>
          </w:tcPr>
          <w:p w14:paraId="72A2E849" w14:textId="7552BF78" w:rsidR="00D41A1A" w:rsidRDefault="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xxxx</w:t>
            </w:r>
          </w:p>
        </w:tc>
        <w:tc>
          <w:tcPr>
            <w:tcW w:w="1699" w:type="dxa"/>
            <w:tcBorders>
              <w:top w:val="single" w:sz="4" w:space="0" w:color="auto"/>
              <w:left w:val="single" w:sz="4" w:space="0" w:color="auto"/>
              <w:right w:val="single" w:sz="4" w:space="0" w:color="auto"/>
            </w:tcBorders>
            <w:shd w:val="clear" w:color="auto" w:fill="FFFFFF"/>
            <w:vAlign w:val="bottom"/>
          </w:tcPr>
          <w:p w14:paraId="6EB62FE1" w14:textId="6C0BB7A4" w:rsidR="00D41A1A" w:rsidRDefault="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xxxxxxxxx</w:t>
            </w:r>
          </w:p>
        </w:tc>
      </w:tr>
      <w:tr w:rsidR="00707C3B" w14:paraId="4AD9CFE0"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655CBBF9"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7</w:t>
            </w:r>
          </w:p>
        </w:tc>
        <w:tc>
          <w:tcPr>
            <w:tcW w:w="1291" w:type="dxa"/>
            <w:tcBorders>
              <w:top w:val="single" w:sz="4" w:space="0" w:color="auto"/>
              <w:left w:val="single" w:sz="4" w:space="0" w:color="auto"/>
            </w:tcBorders>
            <w:shd w:val="clear" w:color="auto" w:fill="FFFFFF"/>
          </w:tcPr>
          <w:p w14:paraId="31A4310D"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02FA814A"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5F3EA4E2"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0,525</w:t>
            </w:r>
          </w:p>
        </w:tc>
        <w:tc>
          <w:tcPr>
            <w:tcW w:w="2131" w:type="dxa"/>
            <w:tcBorders>
              <w:top w:val="single" w:sz="4" w:space="0" w:color="auto"/>
              <w:left w:val="single" w:sz="4" w:space="0" w:color="auto"/>
            </w:tcBorders>
            <w:shd w:val="clear" w:color="auto" w:fill="FFFFFF"/>
            <w:vAlign w:val="bottom"/>
          </w:tcPr>
          <w:p w14:paraId="01486A5E" w14:textId="2252CB99"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522550B8"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7C968200"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35063987" w14:textId="77777777" w:rsidR="00707C3B" w:rsidRDefault="00707C3B" w:rsidP="00707C3B">
            <w:pPr>
              <w:framePr w:w="13867" w:h="8064" w:wrap="none" w:vAnchor="page" w:hAnchor="page" w:x="1273" w:y="2565"/>
              <w:rPr>
                <w:sz w:val="10"/>
                <w:szCs w:val="10"/>
              </w:rPr>
            </w:pPr>
          </w:p>
        </w:tc>
      </w:tr>
      <w:tr w:rsidR="00707C3B" w14:paraId="2DDAD56E"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2108AA6E"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8</w:t>
            </w:r>
          </w:p>
        </w:tc>
        <w:tc>
          <w:tcPr>
            <w:tcW w:w="1291" w:type="dxa"/>
            <w:tcBorders>
              <w:top w:val="single" w:sz="4" w:space="0" w:color="auto"/>
              <w:left w:val="single" w:sz="4" w:space="0" w:color="auto"/>
            </w:tcBorders>
            <w:shd w:val="clear" w:color="auto" w:fill="FFFFFF"/>
          </w:tcPr>
          <w:p w14:paraId="647F0092"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7745CD3C"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bottom"/>
          </w:tcPr>
          <w:p w14:paraId="4BDF5BBA"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0,600</w:t>
            </w:r>
          </w:p>
        </w:tc>
        <w:tc>
          <w:tcPr>
            <w:tcW w:w="2131" w:type="dxa"/>
            <w:tcBorders>
              <w:top w:val="single" w:sz="4" w:space="0" w:color="auto"/>
              <w:left w:val="single" w:sz="4" w:space="0" w:color="auto"/>
            </w:tcBorders>
            <w:shd w:val="clear" w:color="auto" w:fill="FFFFFF"/>
            <w:vAlign w:val="bottom"/>
          </w:tcPr>
          <w:p w14:paraId="52CEBBD2" w14:textId="49ACE6C6"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60084B8B"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3946EEAF"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713F8B95" w14:textId="77777777" w:rsidR="00707C3B" w:rsidRDefault="00707C3B" w:rsidP="00707C3B">
            <w:pPr>
              <w:framePr w:w="13867" w:h="8064" w:wrap="none" w:vAnchor="page" w:hAnchor="page" w:x="1273" w:y="2565"/>
              <w:rPr>
                <w:sz w:val="10"/>
                <w:szCs w:val="10"/>
              </w:rPr>
            </w:pPr>
          </w:p>
        </w:tc>
      </w:tr>
      <w:tr w:rsidR="00707C3B" w14:paraId="0540404B"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3F3AB201"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9</w:t>
            </w:r>
          </w:p>
        </w:tc>
        <w:tc>
          <w:tcPr>
            <w:tcW w:w="1291" w:type="dxa"/>
            <w:tcBorders>
              <w:top w:val="single" w:sz="4" w:space="0" w:color="auto"/>
              <w:left w:val="single" w:sz="4" w:space="0" w:color="auto"/>
            </w:tcBorders>
            <w:shd w:val="clear" w:color="auto" w:fill="FFFFFF"/>
          </w:tcPr>
          <w:p w14:paraId="49CBB06C"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263BF3D5"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6505E8A0"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0,675</w:t>
            </w:r>
          </w:p>
        </w:tc>
        <w:tc>
          <w:tcPr>
            <w:tcW w:w="2131" w:type="dxa"/>
            <w:tcBorders>
              <w:top w:val="single" w:sz="4" w:space="0" w:color="auto"/>
              <w:left w:val="single" w:sz="4" w:space="0" w:color="auto"/>
            </w:tcBorders>
            <w:shd w:val="clear" w:color="auto" w:fill="FFFFFF"/>
            <w:vAlign w:val="bottom"/>
          </w:tcPr>
          <w:p w14:paraId="2EBA2F72" w14:textId="642DE41D"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37BB02C7"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1C666862"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1FBF3425" w14:textId="77777777" w:rsidR="00707C3B" w:rsidRDefault="00707C3B" w:rsidP="00707C3B">
            <w:pPr>
              <w:framePr w:w="13867" w:h="8064" w:wrap="none" w:vAnchor="page" w:hAnchor="page" w:x="1273" w:y="2565"/>
              <w:rPr>
                <w:sz w:val="10"/>
                <w:szCs w:val="10"/>
              </w:rPr>
            </w:pPr>
          </w:p>
        </w:tc>
      </w:tr>
      <w:tr w:rsidR="00707C3B" w14:paraId="3F1503C8"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0CEF305A"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10</w:t>
            </w:r>
          </w:p>
        </w:tc>
        <w:tc>
          <w:tcPr>
            <w:tcW w:w="1291" w:type="dxa"/>
            <w:tcBorders>
              <w:top w:val="single" w:sz="4" w:space="0" w:color="auto"/>
              <w:left w:val="single" w:sz="4" w:space="0" w:color="auto"/>
            </w:tcBorders>
            <w:shd w:val="clear" w:color="auto" w:fill="FFFFFF"/>
          </w:tcPr>
          <w:p w14:paraId="4F1E9B86"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644151AC"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38E72633"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0,750</w:t>
            </w:r>
          </w:p>
        </w:tc>
        <w:tc>
          <w:tcPr>
            <w:tcW w:w="2131" w:type="dxa"/>
            <w:tcBorders>
              <w:top w:val="single" w:sz="4" w:space="0" w:color="auto"/>
              <w:left w:val="single" w:sz="4" w:space="0" w:color="auto"/>
            </w:tcBorders>
            <w:shd w:val="clear" w:color="auto" w:fill="FFFFFF"/>
            <w:vAlign w:val="bottom"/>
          </w:tcPr>
          <w:p w14:paraId="16B14FE4" w14:textId="35815F27"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2B529DBE"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1B7A598B"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3FC9E2F7" w14:textId="77777777" w:rsidR="00707C3B" w:rsidRDefault="00707C3B" w:rsidP="00707C3B">
            <w:pPr>
              <w:framePr w:w="13867" w:h="8064" w:wrap="none" w:vAnchor="page" w:hAnchor="page" w:x="1273" w:y="2565"/>
              <w:rPr>
                <w:sz w:val="10"/>
                <w:szCs w:val="10"/>
              </w:rPr>
            </w:pPr>
          </w:p>
        </w:tc>
      </w:tr>
      <w:tr w:rsidR="00707C3B" w14:paraId="2354C732"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243EF8A2"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11</w:t>
            </w:r>
          </w:p>
        </w:tc>
        <w:tc>
          <w:tcPr>
            <w:tcW w:w="1291" w:type="dxa"/>
            <w:tcBorders>
              <w:top w:val="single" w:sz="4" w:space="0" w:color="auto"/>
              <w:left w:val="single" w:sz="4" w:space="0" w:color="auto"/>
            </w:tcBorders>
            <w:shd w:val="clear" w:color="auto" w:fill="FFFFFF"/>
          </w:tcPr>
          <w:p w14:paraId="1ED524B0"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71ED3280"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33B74C0A"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0,825</w:t>
            </w:r>
          </w:p>
        </w:tc>
        <w:tc>
          <w:tcPr>
            <w:tcW w:w="2131" w:type="dxa"/>
            <w:tcBorders>
              <w:top w:val="single" w:sz="4" w:space="0" w:color="auto"/>
              <w:left w:val="single" w:sz="4" w:space="0" w:color="auto"/>
            </w:tcBorders>
            <w:shd w:val="clear" w:color="auto" w:fill="FFFFFF"/>
            <w:vAlign w:val="bottom"/>
          </w:tcPr>
          <w:p w14:paraId="19ECF912" w14:textId="1C50F28B"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331BEE6C"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519678A1"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149E98B3" w14:textId="77777777" w:rsidR="00707C3B" w:rsidRDefault="00707C3B" w:rsidP="00707C3B">
            <w:pPr>
              <w:framePr w:w="13867" w:h="8064" w:wrap="none" w:vAnchor="page" w:hAnchor="page" w:x="1273" w:y="2565"/>
              <w:rPr>
                <w:sz w:val="10"/>
                <w:szCs w:val="10"/>
              </w:rPr>
            </w:pPr>
          </w:p>
        </w:tc>
      </w:tr>
      <w:tr w:rsidR="00707C3B" w14:paraId="487F98D0"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066A9D8A"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12</w:t>
            </w:r>
          </w:p>
        </w:tc>
        <w:tc>
          <w:tcPr>
            <w:tcW w:w="1291" w:type="dxa"/>
            <w:tcBorders>
              <w:top w:val="single" w:sz="4" w:space="0" w:color="auto"/>
              <w:left w:val="single" w:sz="4" w:space="0" w:color="auto"/>
            </w:tcBorders>
            <w:shd w:val="clear" w:color="auto" w:fill="FFFFFF"/>
          </w:tcPr>
          <w:p w14:paraId="432A587A"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4A9113A4"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3AAB53D2"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0,900</w:t>
            </w:r>
          </w:p>
        </w:tc>
        <w:tc>
          <w:tcPr>
            <w:tcW w:w="2131" w:type="dxa"/>
            <w:tcBorders>
              <w:top w:val="single" w:sz="4" w:space="0" w:color="auto"/>
              <w:left w:val="single" w:sz="4" w:space="0" w:color="auto"/>
            </w:tcBorders>
            <w:shd w:val="clear" w:color="auto" w:fill="FFFFFF"/>
            <w:vAlign w:val="bottom"/>
          </w:tcPr>
          <w:p w14:paraId="59BB5F94" w14:textId="7BFB76A0"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044E84C4"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5347F811"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0B048C1B" w14:textId="77777777" w:rsidR="00707C3B" w:rsidRDefault="00707C3B" w:rsidP="00707C3B">
            <w:pPr>
              <w:framePr w:w="13867" w:h="8064" w:wrap="none" w:vAnchor="page" w:hAnchor="page" w:x="1273" w:y="2565"/>
              <w:rPr>
                <w:sz w:val="10"/>
                <w:szCs w:val="10"/>
              </w:rPr>
            </w:pPr>
          </w:p>
        </w:tc>
      </w:tr>
      <w:tr w:rsidR="00707C3B" w14:paraId="06FCA628"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62163575"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13</w:t>
            </w:r>
          </w:p>
        </w:tc>
        <w:tc>
          <w:tcPr>
            <w:tcW w:w="1291" w:type="dxa"/>
            <w:tcBorders>
              <w:top w:val="single" w:sz="4" w:space="0" w:color="auto"/>
              <w:left w:val="single" w:sz="4" w:space="0" w:color="auto"/>
            </w:tcBorders>
            <w:shd w:val="clear" w:color="auto" w:fill="FFFFFF"/>
          </w:tcPr>
          <w:p w14:paraId="090DB7CD"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6E50F555"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32E0B11F"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0,975</w:t>
            </w:r>
          </w:p>
        </w:tc>
        <w:tc>
          <w:tcPr>
            <w:tcW w:w="2131" w:type="dxa"/>
            <w:tcBorders>
              <w:top w:val="single" w:sz="4" w:space="0" w:color="auto"/>
              <w:left w:val="single" w:sz="4" w:space="0" w:color="auto"/>
            </w:tcBorders>
            <w:shd w:val="clear" w:color="auto" w:fill="FFFFFF"/>
            <w:vAlign w:val="bottom"/>
          </w:tcPr>
          <w:p w14:paraId="70F7B3D2" w14:textId="7E73D1C6"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69BA7D04"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325AFADD"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6756C627" w14:textId="77777777" w:rsidR="00707C3B" w:rsidRDefault="00707C3B" w:rsidP="00707C3B">
            <w:pPr>
              <w:framePr w:w="13867" w:h="8064" w:wrap="none" w:vAnchor="page" w:hAnchor="page" w:x="1273" w:y="2565"/>
              <w:rPr>
                <w:sz w:val="10"/>
                <w:szCs w:val="10"/>
              </w:rPr>
            </w:pPr>
          </w:p>
        </w:tc>
      </w:tr>
      <w:tr w:rsidR="00707C3B" w14:paraId="667724A2"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257EF3CC"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14</w:t>
            </w:r>
          </w:p>
        </w:tc>
        <w:tc>
          <w:tcPr>
            <w:tcW w:w="1291" w:type="dxa"/>
            <w:tcBorders>
              <w:top w:val="single" w:sz="4" w:space="0" w:color="auto"/>
              <w:left w:val="single" w:sz="4" w:space="0" w:color="auto"/>
            </w:tcBorders>
            <w:shd w:val="clear" w:color="auto" w:fill="FFFFFF"/>
          </w:tcPr>
          <w:p w14:paraId="125B937B"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5E359C44"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49B8BA97"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1,050</w:t>
            </w:r>
          </w:p>
        </w:tc>
        <w:tc>
          <w:tcPr>
            <w:tcW w:w="2131" w:type="dxa"/>
            <w:tcBorders>
              <w:top w:val="single" w:sz="4" w:space="0" w:color="auto"/>
              <w:left w:val="single" w:sz="4" w:space="0" w:color="auto"/>
            </w:tcBorders>
            <w:shd w:val="clear" w:color="auto" w:fill="FFFFFF"/>
            <w:vAlign w:val="bottom"/>
          </w:tcPr>
          <w:p w14:paraId="4EDAFD2F" w14:textId="092575CA"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422FD51B"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400F4F44"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2660B11B" w14:textId="77777777" w:rsidR="00707C3B" w:rsidRDefault="00707C3B" w:rsidP="00707C3B">
            <w:pPr>
              <w:framePr w:w="13867" w:h="8064" w:wrap="none" w:vAnchor="page" w:hAnchor="page" w:x="1273" w:y="2565"/>
              <w:rPr>
                <w:sz w:val="10"/>
                <w:szCs w:val="10"/>
              </w:rPr>
            </w:pPr>
          </w:p>
        </w:tc>
      </w:tr>
      <w:tr w:rsidR="00707C3B" w14:paraId="4705169C"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03C5542A"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15</w:t>
            </w:r>
          </w:p>
        </w:tc>
        <w:tc>
          <w:tcPr>
            <w:tcW w:w="1291" w:type="dxa"/>
            <w:tcBorders>
              <w:top w:val="single" w:sz="4" w:space="0" w:color="auto"/>
              <w:left w:val="single" w:sz="4" w:space="0" w:color="auto"/>
            </w:tcBorders>
            <w:shd w:val="clear" w:color="auto" w:fill="FFFFFF"/>
          </w:tcPr>
          <w:p w14:paraId="443A85A8"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142652EE"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1D482039"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1,125</w:t>
            </w:r>
          </w:p>
        </w:tc>
        <w:tc>
          <w:tcPr>
            <w:tcW w:w="2131" w:type="dxa"/>
            <w:tcBorders>
              <w:top w:val="single" w:sz="4" w:space="0" w:color="auto"/>
              <w:left w:val="single" w:sz="4" w:space="0" w:color="auto"/>
            </w:tcBorders>
            <w:shd w:val="clear" w:color="auto" w:fill="FFFFFF"/>
            <w:vAlign w:val="bottom"/>
          </w:tcPr>
          <w:p w14:paraId="7308E12D" w14:textId="7DE4C1C0"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36B37D93"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1EE53E8E"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5B9D925E" w14:textId="77777777" w:rsidR="00707C3B" w:rsidRDefault="00707C3B" w:rsidP="00707C3B">
            <w:pPr>
              <w:framePr w:w="13867" w:h="8064" w:wrap="none" w:vAnchor="page" w:hAnchor="page" w:x="1273" w:y="2565"/>
              <w:rPr>
                <w:sz w:val="10"/>
                <w:szCs w:val="10"/>
              </w:rPr>
            </w:pPr>
          </w:p>
        </w:tc>
      </w:tr>
      <w:tr w:rsidR="00707C3B" w14:paraId="5AC84C47"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29413F2E"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16</w:t>
            </w:r>
          </w:p>
        </w:tc>
        <w:tc>
          <w:tcPr>
            <w:tcW w:w="1291" w:type="dxa"/>
            <w:tcBorders>
              <w:top w:val="single" w:sz="4" w:space="0" w:color="auto"/>
              <w:left w:val="single" w:sz="4" w:space="0" w:color="auto"/>
            </w:tcBorders>
            <w:shd w:val="clear" w:color="auto" w:fill="FFFFFF"/>
          </w:tcPr>
          <w:p w14:paraId="47219FC0"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6FFA72FF"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bottom"/>
          </w:tcPr>
          <w:p w14:paraId="761A9034"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1,200</w:t>
            </w:r>
          </w:p>
        </w:tc>
        <w:tc>
          <w:tcPr>
            <w:tcW w:w="2131" w:type="dxa"/>
            <w:tcBorders>
              <w:top w:val="single" w:sz="4" w:space="0" w:color="auto"/>
              <w:left w:val="single" w:sz="4" w:space="0" w:color="auto"/>
            </w:tcBorders>
            <w:shd w:val="clear" w:color="auto" w:fill="FFFFFF"/>
            <w:vAlign w:val="bottom"/>
          </w:tcPr>
          <w:p w14:paraId="741B068F" w14:textId="66E83A0F"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4BD79CE7"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29AB14A0"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2342F546" w14:textId="77777777" w:rsidR="00707C3B" w:rsidRDefault="00707C3B" w:rsidP="00707C3B">
            <w:pPr>
              <w:framePr w:w="13867" w:h="8064" w:wrap="none" w:vAnchor="page" w:hAnchor="page" w:x="1273" w:y="2565"/>
              <w:rPr>
                <w:sz w:val="10"/>
                <w:szCs w:val="10"/>
              </w:rPr>
            </w:pPr>
          </w:p>
        </w:tc>
      </w:tr>
      <w:tr w:rsidR="00707C3B" w14:paraId="68B19A4D"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5123356E"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17</w:t>
            </w:r>
          </w:p>
        </w:tc>
        <w:tc>
          <w:tcPr>
            <w:tcW w:w="1291" w:type="dxa"/>
            <w:tcBorders>
              <w:top w:val="single" w:sz="4" w:space="0" w:color="auto"/>
              <w:left w:val="single" w:sz="4" w:space="0" w:color="auto"/>
            </w:tcBorders>
            <w:shd w:val="clear" w:color="auto" w:fill="FFFFFF"/>
          </w:tcPr>
          <w:p w14:paraId="4EC59D8B"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0E39BC82"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580186FD"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1,275</w:t>
            </w:r>
          </w:p>
        </w:tc>
        <w:tc>
          <w:tcPr>
            <w:tcW w:w="2131" w:type="dxa"/>
            <w:tcBorders>
              <w:top w:val="single" w:sz="4" w:space="0" w:color="auto"/>
              <w:left w:val="single" w:sz="4" w:space="0" w:color="auto"/>
            </w:tcBorders>
            <w:shd w:val="clear" w:color="auto" w:fill="FFFFFF"/>
            <w:vAlign w:val="bottom"/>
          </w:tcPr>
          <w:p w14:paraId="4DA487DA" w14:textId="33CD57E8"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3BFC9E45"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6550A25E"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6171E02A" w14:textId="77777777" w:rsidR="00707C3B" w:rsidRDefault="00707C3B" w:rsidP="00707C3B">
            <w:pPr>
              <w:framePr w:w="13867" w:h="8064" w:wrap="none" w:vAnchor="page" w:hAnchor="page" w:x="1273" w:y="2565"/>
              <w:rPr>
                <w:sz w:val="10"/>
                <w:szCs w:val="10"/>
              </w:rPr>
            </w:pPr>
          </w:p>
        </w:tc>
      </w:tr>
      <w:tr w:rsidR="00707C3B" w14:paraId="3C31A968"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00795D29"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18</w:t>
            </w:r>
          </w:p>
        </w:tc>
        <w:tc>
          <w:tcPr>
            <w:tcW w:w="1291" w:type="dxa"/>
            <w:tcBorders>
              <w:top w:val="single" w:sz="4" w:space="0" w:color="auto"/>
              <w:left w:val="single" w:sz="4" w:space="0" w:color="auto"/>
            </w:tcBorders>
            <w:shd w:val="clear" w:color="auto" w:fill="FFFFFF"/>
          </w:tcPr>
          <w:p w14:paraId="4AF7918F"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1698067A"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613D27FF"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1,350</w:t>
            </w:r>
          </w:p>
        </w:tc>
        <w:tc>
          <w:tcPr>
            <w:tcW w:w="2131" w:type="dxa"/>
            <w:tcBorders>
              <w:top w:val="single" w:sz="4" w:space="0" w:color="auto"/>
              <w:left w:val="single" w:sz="4" w:space="0" w:color="auto"/>
            </w:tcBorders>
            <w:shd w:val="clear" w:color="auto" w:fill="FFFFFF"/>
            <w:vAlign w:val="bottom"/>
          </w:tcPr>
          <w:p w14:paraId="02344BE4" w14:textId="3B3AAC74"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2B500CAC"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3902E7B9"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3F806864" w14:textId="77777777" w:rsidR="00707C3B" w:rsidRDefault="00707C3B" w:rsidP="00707C3B">
            <w:pPr>
              <w:framePr w:w="13867" w:h="8064" w:wrap="none" w:vAnchor="page" w:hAnchor="page" w:x="1273" w:y="2565"/>
              <w:rPr>
                <w:sz w:val="10"/>
                <w:szCs w:val="10"/>
              </w:rPr>
            </w:pPr>
          </w:p>
        </w:tc>
      </w:tr>
      <w:tr w:rsidR="00707C3B" w14:paraId="723D101F"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583CD5E5"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19</w:t>
            </w:r>
          </w:p>
        </w:tc>
        <w:tc>
          <w:tcPr>
            <w:tcW w:w="1291" w:type="dxa"/>
            <w:tcBorders>
              <w:top w:val="single" w:sz="4" w:space="0" w:color="auto"/>
              <w:left w:val="single" w:sz="4" w:space="0" w:color="auto"/>
            </w:tcBorders>
            <w:shd w:val="clear" w:color="auto" w:fill="FFFFFF"/>
          </w:tcPr>
          <w:p w14:paraId="30E6873C"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16DEE8DC"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0097EE28"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1,425</w:t>
            </w:r>
          </w:p>
        </w:tc>
        <w:tc>
          <w:tcPr>
            <w:tcW w:w="2131" w:type="dxa"/>
            <w:tcBorders>
              <w:top w:val="single" w:sz="4" w:space="0" w:color="auto"/>
              <w:left w:val="single" w:sz="4" w:space="0" w:color="auto"/>
            </w:tcBorders>
            <w:shd w:val="clear" w:color="auto" w:fill="FFFFFF"/>
            <w:vAlign w:val="bottom"/>
          </w:tcPr>
          <w:p w14:paraId="5F982AC7" w14:textId="14A45066"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6BAE019D"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0D80C9DE"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20CCF76F" w14:textId="77777777" w:rsidR="00707C3B" w:rsidRDefault="00707C3B" w:rsidP="00707C3B">
            <w:pPr>
              <w:framePr w:w="13867" w:h="8064" w:wrap="none" w:vAnchor="page" w:hAnchor="page" w:x="1273" w:y="2565"/>
              <w:rPr>
                <w:sz w:val="10"/>
                <w:szCs w:val="10"/>
              </w:rPr>
            </w:pPr>
          </w:p>
        </w:tc>
      </w:tr>
      <w:tr w:rsidR="00707C3B" w14:paraId="37CDBD7E"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2BA07B4F"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20</w:t>
            </w:r>
          </w:p>
        </w:tc>
        <w:tc>
          <w:tcPr>
            <w:tcW w:w="1291" w:type="dxa"/>
            <w:tcBorders>
              <w:top w:val="single" w:sz="4" w:space="0" w:color="auto"/>
              <w:left w:val="single" w:sz="4" w:space="0" w:color="auto"/>
            </w:tcBorders>
            <w:shd w:val="clear" w:color="auto" w:fill="FFFFFF"/>
          </w:tcPr>
          <w:p w14:paraId="46A75DE4"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1DC9C5A7"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60B058A1"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1,500</w:t>
            </w:r>
          </w:p>
        </w:tc>
        <w:tc>
          <w:tcPr>
            <w:tcW w:w="2131" w:type="dxa"/>
            <w:tcBorders>
              <w:top w:val="single" w:sz="4" w:space="0" w:color="auto"/>
              <w:left w:val="single" w:sz="4" w:space="0" w:color="auto"/>
            </w:tcBorders>
            <w:shd w:val="clear" w:color="auto" w:fill="FFFFFF"/>
            <w:vAlign w:val="bottom"/>
          </w:tcPr>
          <w:p w14:paraId="684504D5" w14:textId="4FC68F14"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3AD7523F"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717AFFD1"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16B4F954" w14:textId="77777777" w:rsidR="00707C3B" w:rsidRDefault="00707C3B" w:rsidP="00707C3B">
            <w:pPr>
              <w:framePr w:w="13867" w:h="8064" w:wrap="none" w:vAnchor="page" w:hAnchor="page" w:x="1273" w:y="2565"/>
              <w:rPr>
                <w:sz w:val="10"/>
                <w:szCs w:val="10"/>
              </w:rPr>
            </w:pPr>
          </w:p>
        </w:tc>
      </w:tr>
      <w:tr w:rsidR="00707C3B" w14:paraId="464E2D58"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6AEB6A88"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21</w:t>
            </w:r>
          </w:p>
        </w:tc>
        <w:tc>
          <w:tcPr>
            <w:tcW w:w="1291" w:type="dxa"/>
            <w:tcBorders>
              <w:top w:val="single" w:sz="4" w:space="0" w:color="auto"/>
              <w:left w:val="single" w:sz="4" w:space="0" w:color="auto"/>
            </w:tcBorders>
            <w:shd w:val="clear" w:color="auto" w:fill="FFFFFF"/>
          </w:tcPr>
          <w:p w14:paraId="6462C27D"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3BCC2295"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21577A8F"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1,575</w:t>
            </w:r>
          </w:p>
        </w:tc>
        <w:tc>
          <w:tcPr>
            <w:tcW w:w="2131" w:type="dxa"/>
            <w:tcBorders>
              <w:top w:val="single" w:sz="4" w:space="0" w:color="auto"/>
              <w:left w:val="single" w:sz="4" w:space="0" w:color="auto"/>
            </w:tcBorders>
            <w:shd w:val="clear" w:color="auto" w:fill="FFFFFF"/>
            <w:vAlign w:val="bottom"/>
          </w:tcPr>
          <w:p w14:paraId="34057DEA" w14:textId="35767A00"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51BC5C2A"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42288F26"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2908811E" w14:textId="77777777" w:rsidR="00707C3B" w:rsidRDefault="00707C3B" w:rsidP="00707C3B">
            <w:pPr>
              <w:framePr w:w="13867" w:h="8064" w:wrap="none" w:vAnchor="page" w:hAnchor="page" w:x="1273" w:y="2565"/>
              <w:rPr>
                <w:sz w:val="10"/>
                <w:szCs w:val="10"/>
              </w:rPr>
            </w:pPr>
          </w:p>
        </w:tc>
      </w:tr>
      <w:tr w:rsidR="00707C3B" w14:paraId="73EC54B6"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402E73D1"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22</w:t>
            </w:r>
          </w:p>
        </w:tc>
        <w:tc>
          <w:tcPr>
            <w:tcW w:w="1291" w:type="dxa"/>
            <w:tcBorders>
              <w:top w:val="single" w:sz="4" w:space="0" w:color="auto"/>
              <w:left w:val="single" w:sz="4" w:space="0" w:color="auto"/>
            </w:tcBorders>
            <w:shd w:val="clear" w:color="auto" w:fill="FFFFFF"/>
          </w:tcPr>
          <w:p w14:paraId="511DF383"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0513D996"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658EFFAB"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1,650</w:t>
            </w:r>
          </w:p>
        </w:tc>
        <w:tc>
          <w:tcPr>
            <w:tcW w:w="2131" w:type="dxa"/>
            <w:tcBorders>
              <w:top w:val="single" w:sz="4" w:space="0" w:color="auto"/>
              <w:left w:val="single" w:sz="4" w:space="0" w:color="auto"/>
            </w:tcBorders>
            <w:shd w:val="clear" w:color="auto" w:fill="FFFFFF"/>
            <w:vAlign w:val="bottom"/>
          </w:tcPr>
          <w:p w14:paraId="39F33B75" w14:textId="4BCD0F51"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433CC667"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0D944187"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0BA27EEF" w14:textId="77777777" w:rsidR="00707C3B" w:rsidRDefault="00707C3B" w:rsidP="00707C3B">
            <w:pPr>
              <w:framePr w:w="13867" w:h="8064" w:wrap="none" w:vAnchor="page" w:hAnchor="page" w:x="1273" w:y="2565"/>
              <w:rPr>
                <w:sz w:val="10"/>
                <w:szCs w:val="10"/>
              </w:rPr>
            </w:pPr>
          </w:p>
        </w:tc>
      </w:tr>
      <w:tr w:rsidR="00707C3B" w14:paraId="68130747"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4C7ACBAB"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23</w:t>
            </w:r>
          </w:p>
        </w:tc>
        <w:tc>
          <w:tcPr>
            <w:tcW w:w="1291" w:type="dxa"/>
            <w:tcBorders>
              <w:top w:val="single" w:sz="4" w:space="0" w:color="auto"/>
              <w:left w:val="single" w:sz="4" w:space="0" w:color="auto"/>
            </w:tcBorders>
            <w:shd w:val="clear" w:color="auto" w:fill="FFFFFF"/>
          </w:tcPr>
          <w:p w14:paraId="1DE43B36"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57C04328"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05DD4CBF"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1,725</w:t>
            </w:r>
          </w:p>
        </w:tc>
        <w:tc>
          <w:tcPr>
            <w:tcW w:w="2131" w:type="dxa"/>
            <w:tcBorders>
              <w:top w:val="single" w:sz="4" w:space="0" w:color="auto"/>
              <w:left w:val="single" w:sz="4" w:space="0" w:color="auto"/>
            </w:tcBorders>
            <w:shd w:val="clear" w:color="auto" w:fill="FFFFFF"/>
            <w:vAlign w:val="bottom"/>
          </w:tcPr>
          <w:p w14:paraId="15D5EE7E" w14:textId="41CCB260"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4B2B069A"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4CA92FF1"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11A0FCE8" w14:textId="77777777" w:rsidR="00707C3B" w:rsidRDefault="00707C3B" w:rsidP="00707C3B">
            <w:pPr>
              <w:framePr w:w="13867" w:h="8064" w:wrap="none" w:vAnchor="page" w:hAnchor="page" w:x="1273" w:y="2565"/>
              <w:rPr>
                <w:sz w:val="10"/>
                <w:szCs w:val="10"/>
              </w:rPr>
            </w:pPr>
          </w:p>
        </w:tc>
      </w:tr>
      <w:tr w:rsidR="00707C3B" w14:paraId="5AD1C822"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3D0B1512"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24</w:t>
            </w:r>
          </w:p>
        </w:tc>
        <w:tc>
          <w:tcPr>
            <w:tcW w:w="1291" w:type="dxa"/>
            <w:tcBorders>
              <w:top w:val="single" w:sz="4" w:space="0" w:color="auto"/>
              <w:left w:val="single" w:sz="4" w:space="0" w:color="auto"/>
            </w:tcBorders>
            <w:shd w:val="clear" w:color="auto" w:fill="FFFFFF"/>
          </w:tcPr>
          <w:p w14:paraId="6D342B0E"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056497EC"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bottom"/>
          </w:tcPr>
          <w:p w14:paraId="7F24F87F"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1,800</w:t>
            </w:r>
          </w:p>
        </w:tc>
        <w:tc>
          <w:tcPr>
            <w:tcW w:w="2131" w:type="dxa"/>
            <w:tcBorders>
              <w:top w:val="single" w:sz="4" w:space="0" w:color="auto"/>
              <w:left w:val="single" w:sz="4" w:space="0" w:color="auto"/>
            </w:tcBorders>
            <w:shd w:val="clear" w:color="auto" w:fill="FFFFFF"/>
            <w:vAlign w:val="bottom"/>
          </w:tcPr>
          <w:p w14:paraId="485E1014" w14:textId="16058CEE"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5B9BB77D"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7FDB29A5"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15D9AD15" w14:textId="77777777" w:rsidR="00707C3B" w:rsidRDefault="00707C3B" w:rsidP="00707C3B">
            <w:pPr>
              <w:framePr w:w="13867" w:h="8064" w:wrap="none" w:vAnchor="page" w:hAnchor="page" w:x="1273" w:y="2565"/>
              <w:rPr>
                <w:sz w:val="10"/>
                <w:szCs w:val="10"/>
              </w:rPr>
            </w:pPr>
          </w:p>
        </w:tc>
      </w:tr>
      <w:tr w:rsidR="00707C3B" w14:paraId="448741B1"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3CF7A176"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25</w:t>
            </w:r>
          </w:p>
        </w:tc>
        <w:tc>
          <w:tcPr>
            <w:tcW w:w="1291" w:type="dxa"/>
            <w:tcBorders>
              <w:top w:val="single" w:sz="4" w:space="0" w:color="auto"/>
              <w:left w:val="single" w:sz="4" w:space="0" w:color="auto"/>
            </w:tcBorders>
            <w:shd w:val="clear" w:color="auto" w:fill="FFFFFF"/>
          </w:tcPr>
          <w:p w14:paraId="02F9EEEF"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494FE9BE"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19C6EA3B"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1,875</w:t>
            </w:r>
          </w:p>
        </w:tc>
        <w:tc>
          <w:tcPr>
            <w:tcW w:w="2131" w:type="dxa"/>
            <w:tcBorders>
              <w:top w:val="single" w:sz="4" w:space="0" w:color="auto"/>
              <w:left w:val="single" w:sz="4" w:space="0" w:color="auto"/>
            </w:tcBorders>
            <w:shd w:val="clear" w:color="auto" w:fill="FFFFFF"/>
            <w:vAlign w:val="bottom"/>
          </w:tcPr>
          <w:p w14:paraId="7F14997E" w14:textId="03EAD3F6"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54518297"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560BB298"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19CF65F6" w14:textId="77777777" w:rsidR="00707C3B" w:rsidRDefault="00707C3B" w:rsidP="00707C3B">
            <w:pPr>
              <w:framePr w:w="13867" w:h="8064" w:wrap="none" w:vAnchor="page" w:hAnchor="page" w:x="1273" w:y="2565"/>
              <w:rPr>
                <w:sz w:val="10"/>
                <w:szCs w:val="10"/>
              </w:rPr>
            </w:pPr>
          </w:p>
        </w:tc>
      </w:tr>
      <w:tr w:rsidR="00707C3B" w14:paraId="0A9EA803"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13F00D67"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26</w:t>
            </w:r>
          </w:p>
        </w:tc>
        <w:tc>
          <w:tcPr>
            <w:tcW w:w="1291" w:type="dxa"/>
            <w:tcBorders>
              <w:top w:val="single" w:sz="4" w:space="0" w:color="auto"/>
              <w:left w:val="single" w:sz="4" w:space="0" w:color="auto"/>
            </w:tcBorders>
            <w:shd w:val="clear" w:color="auto" w:fill="FFFFFF"/>
          </w:tcPr>
          <w:p w14:paraId="7B3EE3AF"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36B1A46A"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57FD4974"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1,950</w:t>
            </w:r>
          </w:p>
        </w:tc>
        <w:tc>
          <w:tcPr>
            <w:tcW w:w="2131" w:type="dxa"/>
            <w:tcBorders>
              <w:top w:val="single" w:sz="4" w:space="0" w:color="auto"/>
              <w:left w:val="single" w:sz="4" w:space="0" w:color="auto"/>
            </w:tcBorders>
            <w:shd w:val="clear" w:color="auto" w:fill="FFFFFF"/>
            <w:vAlign w:val="bottom"/>
          </w:tcPr>
          <w:p w14:paraId="2AF7C3E7" w14:textId="36C91EBA"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7E2349CF"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2AD382AF"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0F49506A" w14:textId="77777777" w:rsidR="00707C3B" w:rsidRDefault="00707C3B" w:rsidP="00707C3B">
            <w:pPr>
              <w:framePr w:w="13867" w:h="8064" w:wrap="none" w:vAnchor="page" w:hAnchor="page" w:x="1273" w:y="2565"/>
              <w:rPr>
                <w:sz w:val="10"/>
                <w:szCs w:val="10"/>
              </w:rPr>
            </w:pPr>
          </w:p>
        </w:tc>
      </w:tr>
      <w:tr w:rsidR="00707C3B" w14:paraId="2067404D"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03A022BB"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27</w:t>
            </w:r>
          </w:p>
        </w:tc>
        <w:tc>
          <w:tcPr>
            <w:tcW w:w="1291" w:type="dxa"/>
            <w:tcBorders>
              <w:top w:val="single" w:sz="4" w:space="0" w:color="auto"/>
              <w:left w:val="single" w:sz="4" w:space="0" w:color="auto"/>
            </w:tcBorders>
            <w:shd w:val="clear" w:color="auto" w:fill="FFFFFF"/>
          </w:tcPr>
          <w:p w14:paraId="316116C8"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74B3CEFE"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center"/>
          </w:tcPr>
          <w:p w14:paraId="3118EC65"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2,025</w:t>
            </w:r>
          </w:p>
        </w:tc>
        <w:tc>
          <w:tcPr>
            <w:tcW w:w="2131" w:type="dxa"/>
            <w:tcBorders>
              <w:top w:val="single" w:sz="4" w:space="0" w:color="auto"/>
              <w:left w:val="single" w:sz="4" w:space="0" w:color="auto"/>
            </w:tcBorders>
            <w:shd w:val="clear" w:color="auto" w:fill="FFFFFF"/>
            <w:vAlign w:val="bottom"/>
          </w:tcPr>
          <w:p w14:paraId="2431BDED" w14:textId="638F2648"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235001C5"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4F609FC8"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48DEA4DB" w14:textId="77777777" w:rsidR="00707C3B" w:rsidRDefault="00707C3B" w:rsidP="00707C3B">
            <w:pPr>
              <w:framePr w:w="13867" w:h="8064" w:wrap="none" w:vAnchor="page" w:hAnchor="page" w:x="1273" w:y="2565"/>
              <w:rPr>
                <w:sz w:val="10"/>
                <w:szCs w:val="10"/>
              </w:rPr>
            </w:pPr>
          </w:p>
        </w:tc>
      </w:tr>
      <w:tr w:rsidR="00707C3B" w14:paraId="785C6F42"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341A7C2D"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28</w:t>
            </w:r>
          </w:p>
        </w:tc>
        <w:tc>
          <w:tcPr>
            <w:tcW w:w="1291" w:type="dxa"/>
            <w:tcBorders>
              <w:top w:val="single" w:sz="4" w:space="0" w:color="auto"/>
              <w:left w:val="single" w:sz="4" w:space="0" w:color="auto"/>
            </w:tcBorders>
            <w:shd w:val="clear" w:color="auto" w:fill="FFFFFF"/>
          </w:tcPr>
          <w:p w14:paraId="771A98A5"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tcBorders>
            <w:shd w:val="clear" w:color="auto" w:fill="FFFFFF"/>
          </w:tcPr>
          <w:p w14:paraId="525EEB06"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tcBorders>
            <w:shd w:val="clear" w:color="auto" w:fill="FFFFFF"/>
            <w:vAlign w:val="bottom"/>
          </w:tcPr>
          <w:p w14:paraId="1E6B3367"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2,100</w:t>
            </w:r>
          </w:p>
        </w:tc>
        <w:tc>
          <w:tcPr>
            <w:tcW w:w="2131" w:type="dxa"/>
            <w:tcBorders>
              <w:top w:val="single" w:sz="4" w:space="0" w:color="auto"/>
              <w:left w:val="single" w:sz="4" w:space="0" w:color="auto"/>
            </w:tcBorders>
            <w:shd w:val="clear" w:color="auto" w:fill="FFFFFF"/>
            <w:vAlign w:val="bottom"/>
          </w:tcPr>
          <w:p w14:paraId="119FB151" w14:textId="2E255EFE"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36621B10"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6CB4F5D9"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75487925" w14:textId="77777777" w:rsidR="00707C3B" w:rsidRDefault="00707C3B" w:rsidP="00707C3B">
            <w:pPr>
              <w:framePr w:w="13867" w:h="8064" w:wrap="none" w:vAnchor="page" w:hAnchor="page" w:x="1273" w:y="2565"/>
              <w:rPr>
                <w:sz w:val="10"/>
                <w:szCs w:val="10"/>
              </w:rPr>
            </w:pPr>
          </w:p>
        </w:tc>
      </w:tr>
      <w:tr w:rsidR="00707C3B" w14:paraId="7203CB8E" w14:textId="77777777" w:rsidTr="00707C3B">
        <w:tblPrEx>
          <w:tblCellMar>
            <w:top w:w="0" w:type="dxa"/>
            <w:bottom w:w="0" w:type="dxa"/>
          </w:tblCellMar>
        </w:tblPrEx>
        <w:trPr>
          <w:trHeight w:hRule="exact" w:val="274"/>
        </w:trPr>
        <w:tc>
          <w:tcPr>
            <w:tcW w:w="912" w:type="dxa"/>
            <w:tcBorders>
              <w:top w:val="single" w:sz="4" w:space="0" w:color="auto"/>
              <w:left w:val="single" w:sz="4" w:space="0" w:color="auto"/>
              <w:bottom w:val="single" w:sz="4" w:space="0" w:color="auto"/>
            </w:tcBorders>
            <w:shd w:val="clear" w:color="auto" w:fill="FFFFFF"/>
            <w:vAlign w:val="bottom"/>
          </w:tcPr>
          <w:p w14:paraId="0D2529B2" w14:textId="77777777" w:rsidR="00707C3B" w:rsidRDefault="00707C3B" w:rsidP="00707C3B">
            <w:pPr>
              <w:pStyle w:val="Jin0"/>
              <w:framePr w:w="13867" w:h="8064" w:wrap="none" w:vAnchor="page" w:hAnchor="page" w:x="1273" w:y="2565"/>
              <w:shd w:val="clear" w:color="auto" w:fill="auto"/>
              <w:ind w:firstLine="340"/>
              <w:jc w:val="both"/>
              <w:rPr>
                <w:sz w:val="19"/>
                <w:szCs w:val="19"/>
              </w:rPr>
            </w:pPr>
            <w:r>
              <w:rPr>
                <w:rFonts w:ascii="Times New Roman" w:eastAsia="Times New Roman" w:hAnsi="Times New Roman" w:cs="Times New Roman"/>
                <w:sz w:val="19"/>
                <w:szCs w:val="19"/>
              </w:rPr>
              <w:t>29</w:t>
            </w:r>
          </w:p>
        </w:tc>
        <w:tc>
          <w:tcPr>
            <w:tcW w:w="1291" w:type="dxa"/>
            <w:tcBorders>
              <w:top w:val="single" w:sz="4" w:space="0" w:color="auto"/>
              <w:left w:val="single" w:sz="4" w:space="0" w:color="auto"/>
              <w:bottom w:val="single" w:sz="4" w:space="0" w:color="auto"/>
            </w:tcBorders>
            <w:shd w:val="clear" w:color="auto" w:fill="FFFFFF"/>
          </w:tcPr>
          <w:p w14:paraId="65BD48BC" w14:textId="77777777" w:rsidR="00707C3B" w:rsidRDefault="00707C3B" w:rsidP="00707C3B">
            <w:pPr>
              <w:framePr w:w="13867" w:h="8064" w:wrap="none" w:vAnchor="page" w:hAnchor="page" w:x="1273" w:y="2565"/>
              <w:rPr>
                <w:sz w:val="10"/>
                <w:szCs w:val="10"/>
              </w:rPr>
            </w:pPr>
          </w:p>
        </w:tc>
        <w:tc>
          <w:tcPr>
            <w:tcW w:w="1838" w:type="dxa"/>
            <w:tcBorders>
              <w:top w:val="single" w:sz="4" w:space="0" w:color="auto"/>
              <w:left w:val="single" w:sz="4" w:space="0" w:color="auto"/>
              <w:bottom w:val="single" w:sz="4" w:space="0" w:color="auto"/>
            </w:tcBorders>
            <w:shd w:val="clear" w:color="auto" w:fill="FFFFFF"/>
          </w:tcPr>
          <w:p w14:paraId="299C418B" w14:textId="77777777" w:rsidR="00707C3B" w:rsidRDefault="00707C3B" w:rsidP="00707C3B">
            <w:pPr>
              <w:framePr w:w="13867" w:h="8064" w:wrap="none" w:vAnchor="page" w:hAnchor="page" w:x="1273" w:y="2565"/>
              <w:rPr>
                <w:sz w:val="10"/>
                <w:szCs w:val="10"/>
              </w:rPr>
            </w:pPr>
          </w:p>
        </w:tc>
        <w:tc>
          <w:tcPr>
            <w:tcW w:w="1435" w:type="dxa"/>
            <w:tcBorders>
              <w:top w:val="single" w:sz="4" w:space="0" w:color="auto"/>
              <w:left w:val="single" w:sz="4" w:space="0" w:color="auto"/>
              <w:bottom w:val="single" w:sz="4" w:space="0" w:color="auto"/>
            </w:tcBorders>
            <w:shd w:val="clear" w:color="auto" w:fill="FFFFFF"/>
            <w:vAlign w:val="center"/>
          </w:tcPr>
          <w:p w14:paraId="6A8B44E4" w14:textId="77777777" w:rsidR="00707C3B" w:rsidRDefault="00707C3B" w:rsidP="00707C3B">
            <w:pPr>
              <w:pStyle w:val="Jin0"/>
              <w:framePr w:w="13867" w:h="8064" w:wrap="none" w:vAnchor="page" w:hAnchor="page" w:x="1273" w:y="2565"/>
              <w:shd w:val="clear" w:color="auto" w:fill="auto"/>
              <w:ind w:firstLine="920"/>
              <w:jc w:val="both"/>
              <w:rPr>
                <w:sz w:val="19"/>
                <w:szCs w:val="19"/>
              </w:rPr>
            </w:pPr>
            <w:r>
              <w:rPr>
                <w:rFonts w:ascii="Times New Roman" w:eastAsia="Times New Roman" w:hAnsi="Times New Roman" w:cs="Times New Roman"/>
                <w:sz w:val="19"/>
                <w:szCs w:val="19"/>
              </w:rPr>
              <w:t>2,175</w:t>
            </w:r>
          </w:p>
        </w:tc>
        <w:tc>
          <w:tcPr>
            <w:tcW w:w="2131" w:type="dxa"/>
            <w:tcBorders>
              <w:top w:val="single" w:sz="4" w:space="0" w:color="auto"/>
              <w:left w:val="single" w:sz="4" w:space="0" w:color="auto"/>
              <w:bottom w:val="single" w:sz="4" w:space="0" w:color="auto"/>
            </w:tcBorders>
            <w:shd w:val="clear" w:color="auto" w:fill="FFFFFF"/>
            <w:vAlign w:val="bottom"/>
          </w:tcPr>
          <w:p w14:paraId="7BDEBF08" w14:textId="7E4B42BD" w:rsidR="00707C3B" w:rsidRDefault="00707C3B" w:rsidP="00707C3B">
            <w:pPr>
              <w:pStyle w:val="Jin0"/>
              <w:framePr w:w="13867" w:h="8064" w:wrap="none" w:vAnchor="page" w:hAnchor="page" w:x="1273" w:y="2565"/>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bottom w:val="single" w:sz="4" w:space="0" w:color="auto"/>
            </w:tcBorders>
            <w:shd w:val="clear" w:color="auto" w:fill="FFFFFF"/>
            <w:vAlign w:val="bottom"/>
          </w:tcPr>
          <w:p w14:paraId="2B539ECD"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bottom w:val="single" w:sz="4" w:space="0" w:color="auto"/>
            </w:tcBorders>
            <w:shd w:val="clear" w:color="auto" w:fill="FFFFFF"/>
            <w:vAlign w:val="bottom"/>
          </w:tcPr>
          <w:p w14:paraId="41FFF2EB" w14:textId="77777777" w:rsidR="00707C3B" w:rsidRDefault="00707C3B" w:rsidP="00707C3B">
            <w:pPr>
              <w:pStyle w:val="Jin0"/>
              <w:framePr w:w="13867" w:h="8064" w:wrap="none" w:vAnchor="page" w:hAnchor="page" w:x="1273" w:y="2565"/>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316F00D" w14:textId="77777777" w:rsidR="00707C3B" w:rsidRDefault="00707C3B" w:rsidP="00707C3B">
            <w:pPr>
              <w:framePr w:w="13867" w:h="8064" w:wrap="none" w:vAnchor="page" w:hAnchor="page" w:x="1273" w:y="2565"/>
              <w:rPr>
                <w:sz w:val="10"/>
                <w:szCs w:val="10"/>
              </w:rPr>
            </w:pPr>
          </w:p>
        </w:tc>
      </w:tr>
    </w:tbl>
    <w:p w14:paraId="16A50691"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53F9A571" w14:textId="77777777" w:rsidR="00D41A1A" w:rsidRDefault="00D41A1A">
      <w:pPr>
        <w:spacing w:line="1" w:lineRule="exact"/>
      </w:pPr>
    </w:p>
    <w:tbl>
      <w:tblPr>
        <w:tblOverlap w:val="never"/>
        <w:tblW w:w="13866" w:type="dxa"/>
        <w:tblLayout w:type="fixed"/>
        <w:tblCellMar>
          <w:left w:w="10" w:type="dxa"/>
          <w:right w:w="10" w:type="dxa"/>
        </w:tblCellMar>
        <w:tblLook w:val="04A0" w:firstRow="1" w:lastRow="0" w:firstColumn="1" w:lastColumn="0" w:noHBand="0" w:noVBand="1"/>
      </w:tblPr>
      <w:tblGrid>
        <w:gridCol w:w="912"/>
        <w:gridCol w:w="1291"/>
        <w:gridCol w:w="1838"/>
        <w:gridCol w:w="1435"/>
        <w:gridCol w:w="2131"/>
        <w:gridCol w:w="2256"/>
        <w:gridCol w:w="2304"/>
        <w:gridCol w:w="1699"/>
      </w:tblGrid>
      <w:tr w:rsidR="00707C3B" w14:paraId="441AD522" w14:textId="77777777" w:rsidTr="00707C3B">
        <w:tblPrEx>
          <w:tblCellMar>
            <w:top w:w="0" w:type="dxa"/>
            <w:bottom w:w="0" w:type="dxa"/>
          </w:tblCellMar>
        </w:tblPrEx>
        <w:trPr>
          <w:trHeight w:hRule="exact" w:val="278"/>
        </w:trPr>
        <w:tc>
          <w:tcPr>
            <w:tcW w:w="912" w:type="dxa"/>
            <w:tcBorders>
              <w:top w:val="single" w:sz="4" w:space="0" w:color="auto"/>
              <w:left w:val="single" w:sz="4" w:space="0" w:color="auto"/>
            </w:tcBorders>
            <w:shd w:val="clear" w:color="auto" w:fill="FFFFFF"/>
            <w:vAlign w:val="bottom"/>
          </w:tcPr>
          <w:p w14:paraId="2B4CC5CE"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30</w:t>
            </w:r>
          </w:p>
        </w:tc>
        <w:tc>
          <w:tcPr>
            <w:tcW w:w="1291" w:type="dxa"/>
            <w:tcBorders>
              <w:top w:val="single" w:sz="4" w:space="0" w:color="auto"/>
              <w:left w:val="single" w:sz="4" w:space="0" w:color="auto"/>
            </w:tcBorders>
            <w:shd w:val="clear" w:color="auto" w:fill="FFFFFF"/>
          </w:tcPr>
          <w:p w14:paraId="3B4D3CF0"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1D279982"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1338CD4C"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2,250</w:t>
            </w:r>
          </w:p>
        </w:tc>
        <w:tc>
          <w:tcPr>
            <w:tcW w:w="2131" w:type="dxa"/>
            <w:tcBorders>
              <w:top w:val="single" w:sz="4" w:space="0" w:color="auto"/>
              <w:left w:val="single" w:sz="4" w:space="0" w:color="auto"/>
            </w:tcBorders>
            <w:shd w:val="clear" w:color="auto" w:fill="FFFFFF"/>
            <w:vAlign w:val="bottom"/>
          </w:tcPr>
          <w:p w14:paraId="05289183" w14:textId="03F6ED67"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00630B36"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72B1C811"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29552FE3" w14:textId="77777777" w:rsidR="00707C3B" w:rsidRDefault="00707C3B" w:rsidP="00707C3B">
            <w:pPr>
              <w:framePr w:w="13867" w:h="5635" w:wrap="none" w:vAnchor="page" w:hAnchor="page" w:x="829" w:y="1168"/>
              <w:rPr>
                <w:sz w:val="10"/>
                <w:szCs w:val="10"/>
              </w:rPr>
            </w:pPr>
          </w:p>
        </w:tc>
      </w:tr>
      <w:tr w:rsidR="00707C3B" w14:paraId="01308529"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546F3FA2"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31</w:t>
            </w:r>
          </w:p>
        </w:tc>
        <w:tc>
          <w:tcPr>
            <w:tcW w:w="1291" w:type="dxa"/>
            <w:tcBorders>
              <w:top w:val="single" w:sz="4" w:space="0" w:color="auto"/>
              <w:left w:val="single" w:sz="4" w:space="0" w:color="auto"/>
            </w:tcBorders>
            <w:shd w:val="clear" w:color="auto" w:fill="FFFFFF"/>
          </w:tcPr>
          <w:p w14:paraId="4AE9123A"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6A6D15E2"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75ED5EA2"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2,325</w:t>
            </w:r>
          </w:p>
        </w:tc>
        <w:tc>
          <w:tcPr>
            <w:tcW w:w="2131" w:type="dxa"/>
            <w:tcBorders>
              <w:top w:val="single" w:sz="4" w:space="0" w:color="auto"/>
              <w:left w:val="single" w:sz="4" w:space="0" w:color="auto"/>
            </w:tcBorders>
            <w:shd w:val="clear" w:color="auto" w:fill="FFFFFF"/>
            <w:vAlign w:val="bottom"/>
          </w:tcPr>
          <w:p w14:paraId="2E545D65" w14:textId="60E493FD"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758FBEEF"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269CCF76"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68CFA66D" w14:textId="77777777" w:rsidR="00707C3B" w:rsidRDefault="00707C3B" w:rsidP="00707C3B">
            <w:pPr>
              <w:framePr w:w="13867" w:h="5635" w:wrap="none" w:vAnchor="page" w:hAnchor="page" w:x="829" w:y="1168"/>
              <w:rPr>
                <w:sz w:val="10"/>
                <w:szCs w:val="10"/>
              </w:rPr>
            </w:pPr>
          </w:p>
        </w:tc>
      </w:tr>
      <w:tr w:rsidR="00707C3B" w14:paraId="71EC30F6"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3D71160A"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32</w:t>
            </w:r>
          </w:p>
        </w:tc>
        <w:tc>
          <w:tcPr>
            <w:tcW w:w="1291" w:type="dxa"/>
            <w:tcBorders>
              <w:top w:val="single" w:sz="4" w:space="0" w:color="auto"/>
              <w:left w:val="single" w:sz="4" w:space="0" w:color="auto"/>
            </w:tcBorders>
            <w:shd w:val="clear" w:color="auto" w:fill="FFFFFF"/>
          </w:tcPr>
          <w:p w14:paraId="3667548D"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35237F23"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2DD13A5B"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2,400</w:t>
            </w:r>
          </w:p>
        </w:tc>
        <w:tc>
          <w:tcPr>
            <w:tcW w:w="2131" w:type="dxa"/>
            <w:tcBorders>
              <w:top w:val="single" w:sz="4" w:space="0" w:color="auto"/>
              <w:left w:val="single" w:sz="4" w:space="0" w:color="auto"/>
            </w:tcBorders>
            <w:shd w:val="clear" w:color="auto" w:fill="FFFFFF"/>
            <w:vAlign w:val="bottom"/>
          </w:tcPr>
          <w:p w14:paraId="4EB88A54" w14:textId="078AADEA"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189F871E"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3B0F5221"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55CE99B9" w14:textId="77777777" w:rsidR="00707C3B" w:rsidRDefault="00707C3B" w:rsidP="00707C3B">
            <w:pPr>
              <w:framePr w:w="13867" w:h="5635" w:wrap="none" w:vAnchor="page" w:hAnchor="page" w:x="829" w:y="1168"/>
              <w:rPr>
                <w:sz w:val="10"/>
                <w:szCs w:val="10"/>
              </w:rPr>
            </w:pPr>
          </w:p>
        </w:tc>
      </w:tr>
      <w:tr w:rsidR="00707C3B" w14:paraId="21BFB713"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0D1F36A5"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33</w:t>
            </w:r>
          </w:p>
        </w:tc>
        <w:tc>
          <w:tcPr>
            <w:tcW w:w="1291" w:type="dxa"/>
            <w:tcBorders>
              <w:top w:val="single" w:sz="4" w:space="0" w:color="auto"/>
              <w:left w:val="single" w:sz="4" w:space="0" w:color="auto"/>
            </w:tcBorders>
            <w:shd w:val="clear" w:color="auto" w:fill="FFFFFF"/>
          </w:tcPr>
          <w:p w14:paraId="0180135D"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29738BD6"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50C85B4C"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2,475</w:t>
            </w:r>
          </w:p>
        </w:tc>
        <w:tc>
          <w:tcPr>
            <w:tcW w:w="2131" w:type="dxa"/>
            <w:tcBorders>
              <w:top w:val="single" w:sz="4" w:space="0" w:color="auto"/>
              <w:left w:val="single" w:sz="4" w:space="0" w:color="auto"/>
            </w:tcBorders>
            <w:shd w:val="clear" w:color="auto" w:fill="FFFFFF"/>
            <w:vAlign w:val="bottom"/>
          </w:tcPr>
          <w:p w14:paraId="31634DB0" w14:textId="75A1F365"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49A81747"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5091DD6D"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06E88840" w14:textId="77777777" w:rsidR="00707C3B" w:rsidRDefault="00707C3B" w:rsidP="00707C3B">
            <w:pPr>
              <w:framePr w:w="13867" w:h="5635" w:wrap="none" w:vAnchor="page" w:hAnchor="page" w:x="829" w:y="1168"/>
              <w:rPr>
                <w:sz w:val="10"/>
                <w:szCs w:val="10"/>
              </w:rPr>
            </w:pPr>
          </w:p>
        </w:tc>
      </w:tr>
      <w:tr w:rsidR="00707C3B" w14:paraId="2C67C71D"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52DF13BE"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34</w:t>
            </w:r>
          </w:p>
        </w:tc>
        <w:tc>
          <w:tcPr>
            <w:tcW w:w="1291" w:type="dxa"/>
            <w:tcBorders>
              <w:top w:val="single" w:sz="4" w:space="0" w:color="auto"/>
              <w:left w:val="single" w:sz="4" w:space="0" w:color="auto"/>
            </w:tcBorders>
            <w:shd w:val="clear" w:color="auto" w:fill="FFFFFF"/>
          </w:tcPr>
          <w:p w14:paraId="53053092"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092534FF"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736ED9F3"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2,550</w:t>
            </w:r>
          </w:p>
        </w:tc>
        <w:tc>
          <w:tcPr>
            <w:tcW w:w="2131" w:type="dxa"/>
            <w:tcBorders>
              <w:top w:val="single" w:sz="4" w:space="0" w:color="auto"/>
              <w:left w:val="single" w:sz="4" w:space="0" w:color="auto"/>
            </w:tcBorders>
            <w:shd w:val="clear" w:color="auto" w:fill="FFFFFF"/>
            <w:vAlign w:val="bottom"/>
          </w:tcPr>
          <w:p w14:paraId="7EAC2BC5" w14:textId="57EEAB5F"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2E18255F"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6F5E6A47"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14200B8C" w14:textId="77777777" w:rsidR="00707C3B" w:rsidRDefault="00707C3B" w:rsidP="00707C3B">
            <w:pPr>
              <w:framePr w:w="13867" w:h="5635" w:wrap="none" w:vAnchor="page" w:hAnchor="page" w:x="829" w:y="1168"/>
              <w:rPr>
                <w:sz w:val="10"/>
                <w:szCs w:val="10"/>
              </w:rPr>
            </w:pPr>
          </w:p>
        </w:tc>
      </w:tr>
      <w:tr w:rsidR="00707C3B" w14:paraId="3435CB36"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244E616E"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35</w:t>
            </w:r>
          </w:p>
        </w:tc>
        <w:tc>
          <w:tcPr>
            <w:tcW w:w="1291" w:type="dxa"/>
            <w:tcBorders>
              <w:top w:val="single" w:sz="4" w:space="0" w:color="auto"/>
              <w:left w:val="single" w:sz="4" w:space="0" w:color="auto"/>
            </w:tcBorders>
            <w:shd w:val="clear" w:color="auto" w:fill="FFFFFF"/>
          </w:tcPr>
          <w:p w14:paraId="6DFC6DC8"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080C9409"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6597D2D7"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2,625</w:t>
            </w:r>
          </w:p>
        </w:tc>
        <w:tc>
          <w:tcPr>
            <w:tcW w:w="2131" w:type="dxa"/>
            <w:tcBorders>
              <w:top w:val="single" w:sz="4" w:space="0" w:color="auto"/>
              <w:left w:val="single" w:sz="4" w:space="0" w:color="auto"/>
            </w:tcBorders>
            <w:shd w:val="clear" w:color="auto" w:fill="FFFFFF"/>
            <w:vAlign w:val="bottom"/>
          </w:tcPr>
          <w:p w14:paraId="0C807D71" w14:textId="5050C768"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38590AC7"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4AFF4D02"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3F3A21F7" w14:textId="77777777" w:rsidR="00707C3B" w:rsidRDefault="00707C3B" w:rsidP="00707C3B">
            <w:pPr>
              <w:framePr w:w="13867" w:h="5635" w:wrap="none" w:vAnchor="page" w:hAnchor="page" w:x="829" w:y="1168"/>
              <w:rPr>
                <w:sz w:val="10"/>
                <w:szCs w:val="10"/>
              </w:rPr>
            </w:pPr>
          </w:p>
        </w:tc>
      </w:tr>
      <w:tr w:rsidR="00707C3B" w14:paraId="42F40082"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0EC19F3A"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36</w:t>
            </w:r>
          </w:p>
        </w:tc>
        <w:tc>
          <w:tcPr>
            <w:tcW w:w="1291" w:type="dxa"/>
            <w:tcBorders>
              <w:top w:val="single" w:sz="4" w:space="0" w:color="auto"/>
              <w:left w:val="single" w:sz="4" w:space="0" w:color="auto"/>
            </w:tcBorders>
            <w:shd w:val="clear" w:color="auto" w:fill="FFFFFF"/>
          </w:tcPr>
          <w:p w14:paraId="350627EC"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483656E2"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67B0073F"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2,700</w:t>
            </w:r>
          </w:p>
        </w:tc>
        <w:tc>
          <w:tcPr>
            <w:tcW w:w="2131" w:type="dxa"/>
            <w:tcBorders>
              <w:top w:val="single" w:sz="4" w:space="0" w:color="auto"/>
              <w:left w:val="single" w:sz="4" w:space="0" w:color="auto"/>
            </w:tcBorders>
            <w:shd w:val="clear" w:color="auto" w:fill="FFFFFF"/>
            <w:vAlign w:val="bottom"/>
          </w:tcPr>
          <w:p w14:paraId="6712F259" w14:textId="571F44E2"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5CE820D7"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5040B025"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5CB265B0" w14:textId="77777777" w:rsidR="00707C3B" w:rsidRDefault="00707C3B" w:rsidP="00707C3B">
            <w:pPr>
              <w:framePr w:w="13867" w:h="5635" w:wrap="none" w:vAnchor="page" w:hAnchor="page" w:x="829" w:y="1168"/>
              <w:rPr>
                <w:sz w:val="10"/>
                <w:szCs w:val="10"/>
              </w:rPr>
            </w:pPr>
          </w:p>
        </w:tc>
      </w:tr>
      <w:tr w:rsidR="00707C3B" w14:paraId="5D354799"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25C44076"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37</w:t>
            </w:r>
          </w:p>
        </w:tc>
        <w:tc>
          <w:tcPr>
            <w:tcW w:w="1291" w:type="dxa"/>
            <w:tcBorders>
              <w:top w:val="single" w:sz="4" w:space="0" w:color="auto"/>
              <w:left w:val="single" w:sz="4" w:space="0" w:color="auto"/>
            </w:tcBorders>
            <w:shd w:val="clear" w:color="auto" w:fill="FFFFFF"/>
          </w:tcPr>
          <w:p w14:paraId="74E9C269"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46D4244A"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53810552"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2,775</w:t>
            </w:r>
          </w:p>
        </w:tc>
        <w:tc>
          <w:tcPr>
            <w:tcW w:w="2131" w:type="dxa"/>
            <w:tcBorders>
              <w:top w:val="single" w:sz="4" w:space="0" w:color="auto"/>
              <w:left w:val="single" w:sz="4" w:space="0" w:color="auto"/>
            </w:tcBorders>
            <w:shd w:val="clear" w:color="auto" w:fill="FFFFFF"/>
            <w:vAlign w:val="bottom"/>
          </w:tcPr>
          <w:p w14:paraId="17B5FDD9" w14:textId="23FF839F"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3BD82641"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6E405CD5"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363653B0" w14:textId="77777777" w:rsidR="00707C3B" w:rsidRDefault="00707C3B" w:rsidP="00707C3B">
            <w:pPr>
              <w:framePr w:w="13867" w:h="5635" w:wrap="none" w:vAnchor="page" w:hAnchor="page" w:x="829" w:y="1168"/>
              <w:rPr>
                <w:sz w:val="10"/>
                <w:szCs w:val="10"/>
              </w:rPr>
            </w:pPr>
          </w:p>
        </w:tc>
      </w:tr>
      <w:tr w:rsidR="00707C3B" w14:paraId="5EF55E1B"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6008AF6B"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38</w:t>
            </w:r>
          </w:p>
        </w:tc>
        <w:tc>
          <w:tcPr>
            <w:tcW w:w="1291" w:type="dxa"/>
            <w:tcBorders>
              <w:top w:val="single" w:sz="4" w:space="0" w:color="auto"/>
              <w:left w:val="single" w:sz="4" w:space="0" w:color="auto"/>
            </w:tcBorders>
            <w:shd w:val="clear" w:color="auto" w:fill="FFFFFF"/>
          </w:tcPr>
          <w:p w14:paraId="483E78DB"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1FAF535C"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241DB62F"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2,850</w:t>
            </w:r>
          </w:p>
        </w:tc>
        <w:tc>
          <w:tcPr>
            <w:tcW w:w="2131" w:type="dxa"/>
            <w:tcBorders>
              <w:top w:val="single" w:sz="4" w:space="0" w:color="auto"/>
              <w:left w:val="single" w:sz="4" w:space="0" w:color="auto"/>
            </w:tcBorders>
            <w:shd w:val="clear" w:color="auto" w:fill="FFFFFF"/>
            <w:vAlign w:val="bottom"/>
          </w:tcPr>
          <w:p w14:paraId="22E2E0AC" w14:textId="08C24FF0"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74D1F7C7"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361B9091"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5A85ED81" w14:textId="77777777" w:rsidR="00707C3B" w:rsidRDefault="00707C3B" w:rsidP="00707C3B">
            <w:pPr>
              <w:framePr w:w="13867" w:h="5635" w:wrap="none" w:vAnchor="page" w:hAnchor="page" w:x="829" w:y="1168"/>
              <w:rPr>
                <w:sz w:val="10"/>
                <w:szCs w:val="10"/>
              </w:rPr>
            </w:pPr>
          </w:p>
        </w:tc>
      </w:tr>
      <w:tr w:rsidR="00707C3B" w14:paraId="7FE909B6"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06280F66"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39</w:t>
            </w:r>
          </w:p>
        </w:tc>
        <w:tc>
          <w:tcPr>
            <w:tcW w:w="1291" w:type="dxa"/>
            <w:tcBorders>
              <w:top w:val="single" w:sz="4" w:space="0" w:color="auto"/>
              <w:left w:val="single" w:sz="4" w:space="0" w:color="auto"/>
            </w:tcBorders>
            <w:shd w:val="clear" w:color="auto" w:fill="FFFFFF"/>
          </w:tcPr>
          <w:p w14:paraId="49E36A83"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3479EEBE"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44C8CFFB"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2,925</w:t>
            </w:r>
          </w:p>
        </w:tc>
        <w:tc>
          <w:tcPr>
            <w:tcW w:w="2131" w:type="dxa"/>
            <w:tcBorders>
              <w:top w:val="single" w:sz="4" w:space="0" w:color="auto"/>
              <w:left w:val="single" w:sz="4" w:space="0" w:color="auto"/>
            </w:tcBorders>
            <w:shd w:val="clear" w:color="auto" w:fill="FFFFFF"/>
            <w:vAlign w:val="bottom"/>
          </w:tcPr>
          <w:p w14:paraId="66DFABAB" w14:textId="7B8E4D71"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2DC9B702"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2E7E932E"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48E1222E" w14:textId="77777777" w:rsidR="00707C3B" w:rsidRDefault="00707C3B" w:rsidP="00707C3B">
            <w:pPr>
              <w:framePr w:w="13867" w:h="5635" w:wrap="none" w:vAnchor="page" w:hAnchor="page" w:x="829" w:y="1168"/>
              <w:rPr>
                <w:sz w:val="10"/>
                <w:szCs w:val="10"/>
              </w:rPr>
            </w:pPr>
          </w:p>
        </w:tc>
      </w:tr>
      <w:tr w:rsidR="00707C3B" w14:paraId="189B2D28"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2A268481"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40</w:t>
            </w:r>
          </w:p>
        </w:tc>
        <w:tc>
          <w:tcPr>
            <w:tcW w:w="1291" w:type="dxa"/>
            <w:tcBorders>
              <w:top w:val="single" w:sz="4" w:space="0" w:color="auto"/>
              <w:left w:val="single" w:sz="4" w:space="0" w:color="auto"/>
            </w:tcBorders>
            <w:shd w:val="clear" w:color="auto" w:fill="FFFFFF"/>
          </w:tcPr>
          <w:p w14:paraId="22B6063B"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3C19D635"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463B81C0"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3,000</w:t>
            </w:r>
          </w:p>
        </w:tc>
        <w:tc>
          <w:tcPr>
            <w:tcW w:w="2131" w:type="dxa"/>
            <w:tcBorders>
              <w:top w:val="single" w:sz="4" w:space="0" w:color="auto"/>
              <w:left w:val="single" w:sz="4" w:space="0" w:color="auto"/>
            </w:tcBorders>
            <w:shd w:val="clear" w:color="auto" w:fill="FFFFFF"/>
            <w:vAlign w:val="bottom"/>
          </w:tcPr>
          <w:p w14:paraId="73ED7C10" w14:textId="6C17CAF1"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78BD5F6E"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1402F547"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50885113" w14:textId="77777777" w:rsidR="00707C3B" w:rsidRDefault="00707C3B" w:rsidP="00707C3B">
            <w:pPr>
              <w:framePr w:w="13867" w:h="5635" w:wrap="none" w:vAnchor="page" w:hAnchor="page" w:x="829" w:y="1168"/>
              <w:rPr>
                <w:sz w:val="10"/>
                <w:szCs w:val="10"/>
              </w:rPr>
            </w:pPr>
          </w:p>
        </w:tc>
      </w:tr>
      <w:tr w:rsidR="00707C3B" w14:paraId="5AC8D9B2"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1420168D"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41</w:t>
            </w:r>
          </w:p>
        </w:tc>
        <w:tc>
          <w:tcPr>
            <w:tcW w:w="1291" w:type="dxa"/>
            <w:tcBorders>
              <w:top w:val="single" w:sz="4" w:space="0" w:color="auto"/>
              <w:left w:val="single" w:sz="4" w:space="0" w:color="auto"/>
            </w:tcBorders>
            <w:shd w:val="clear" w:color="auto" w:fill="FFFFFF"/>
          </w:tcPr>
          <w:p w14:paraId="2E0DC97C"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61F75E9B"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69F541DD"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3,075</w:t>
            </w:r>
          </w:p>
        </w:tc>
        <w:tc>
          <w:tcPr>
            <w:tcW w:w="2131" w:type="dxa"/>
            <w:tcBorders>
              <w:top w:val="single" w:sz="4" w:space="0" w:color="auto"/>
              <w:left w:val="single" w:sz="4" w:space="0" w:color="auto"/>
            </w:tcBorders>
            <w:shd w:val="clear" w:color="auto" w:fill="FFFFFF"/>
            <w:vAlign w:val="bottom"/>
          </w:tcPr>
          <w:p w14:paraId="00ECA829" w14:textId="6A4D0A60"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11FBDD74"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066B533B"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5E64C43A" w14:textId="77777777" w:rsidR="00707C3B" w:rsidRDefault="00707C3B" w:rsidP="00707C3B">
            <w:pPr>
              <w:framePr w:w="13867" w:h="5635" w:wrap="none" w:vAnchor="page" w:hAnchor="page" w:x="829" w:y="1168"/>
              <w:rPr>
                <w:sz w:val="10"/>
                <w:szCs w:val="10"/>
              </w:rPr>
            </w:pPr>
          </w:p>
        </w:tc>
      </w:tr>
      <w:tr w:rsidR="00707C3B" w14:paraId="56E1634D"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6654641E"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42</w:t>
            </w:r>
          </w:p>
        </w:tc>
        <w:tc>
          <w:tcPr>
            <w:tcW w:w="1291" w:type="dxa"/>
            <w:tcBorders>
              <w:top w:val="single" w:sz="4" w:space="0" w:color="auto"/>
              <w:left w:val="single" w:sz="4" w:space="0" w:color="auto"/>
            </w:tcBorders>
            <w:shd w:val="clear" w:color="auto" w:fill="FFFFFF"/>
          </w:tcPr>
          <w:p w14:paraId="4E91C6A9"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497F3396"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2FEAD470"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3,150</w:t>
            </w:r>
          </w:p>
        </w:tc>
        <w:tc>
          <w:tcPr>
            <w:tcW w:w="2131" w:type="dxa"/>
            <w:tcBorders>
              <w:top w:val="single" w:sz="4" w:space="0" w:color="auto"/>
              <w:left w:val="single" w:sz="4" w:space="0" w:color="auto"/>
            </w:tcBorders>
            <w:shd w:val="clear" w:color="auto" w:fill="FFFFFF"/>
            <w:vAlign w:val="bottom"/>
          </w:tcPr>
          <w:p w14:paraId="5EE4A972" w14:textId="4CF07759"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054575AD"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54C0199B"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68A32C25" w14:textId="77777777" w:rsidR="00707C3B" w:rsidRDefault="00707C3B" w:rsidP="00707C3B">
            <w:pPr>
              <w:framePr w:w="13867" w:h="5635" w:wrap="none" w:vAnchor="page" w:hAnchor="page" w:x="829" w:y="1168"/>
              <w:rPr>
                <w:sz w:val="10"/>
                <w:szCs w:val="10"/>
              </w:rPr>
            </w:pPr>
          </w:p>
        </w:tc>
      </w:tr>
      <w:tr w:rsidR="00707C3B" w14:paraId="638075DE"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1FAB7557"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43</w:t>
            </w:r>
          </w:p>
        </w:tc>
        <w:tc>
          <w:tcPr>
            <w:tcW w:w="1291" w:type="dxa"/>
            <w:tcBorders>
              <w:top w:val="single" w:sz="4" w:space="0" w:color="auto"/>
              <w:left w:val="single" w:sz="4" w:space="0" w:color="auto"/>
            </w:tcBorders>
            <w:shd w:val="clear" w:color="auto" w:fill="FFFFFF"/>
          </w:tcPr>
          <w:p w14:paraId="0FC14175"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03F8D77C"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7C6F6970"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3,225</w:t>
            </w:r>
          </w:p>
        </w:tc>
        <w:tc>
          <w:tcPr>
            <w:tcW w:w="2131" w:type="dxa"/>
            <w:tcBorders>
              <w:top w:val="single" w:sz="4" w:space="0" w:color="auto"/>
              <w:left w:val="single" w:sz="4" w:space="0" w:color="auto"/>
            </w:tcBorders>
            <w:shd w:val="clear" w:color="auto" w:fill="FFFFFF"/>
            <w:vAlign w:val="bottom"/>
          </w:tcPr>
          <w:p w14:paraId="592CF322" w14:textId="12679140"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2C784C86"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1E1C7D1C"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45F85923" w14:textId="77777777" w:rsidR="00707C3B" w:rsidRDefault="00707C3B" w:rsidP="00707C3B">
            <w:pPr>
              <w:framePr w:w="13867" w:h="5635" w:wrap="none" w:vAnchor="page" w:hAnchor="page" w:x="829" w:y="1168"/>
              <w:rPr>
                <w:sz w:val="10"/>
                <w:szCs w:val="10"/>
              </w:rPr>
            </w:pPr>
          </w:p>
        </w:tc>
      </w:tr>
      <w:tr w:rsidR="00707C3B" w14:paraId="1C097A86"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5236C3E7"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44</w:t>
            </w:r>
          </w:p>
        </w:tc>
        <w:tc>
          <w:tcPr>
            <w:tcW w:w="1291" w:type="dxa"/>
            <w:tcBorders>
              <w:top w:val="single" w:sz="4" w:space="0" w:color="auto"/>
              <w:left w:val="single" w:sz="4" w:space="0" w:color="auto"/>
            </w:tcBorders>
            <w:shd w:val="clear" w:color="auto" w:fill="FFFFFF"/>
          </w:tcPr>
          <w:p w14:paraId="1A06513B"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7F6715E1"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30BF4396"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3,300</w:t>
            </w:r>
          </w:p>
        </w:tc>
        <w:tc>
          <w:tcPr>
            <w:tcW w:w="2131" w:type="dxa"/>
            <w:tcBorders>
              <w:top w:val="single" w:sz="4" w:space="0" w:color="auto"/>
              <w:left w:val="single" w:sz="4" w:space="0" w:color="auto"/>
            </w:tcBorders>
            <w:shd w:val="clear" w:color="auto" w:fill="FFFFFF"/>
            <w:vAlign w:val="bottom"/>
          </w:tcPr>
          <w:p w14:paraId="3490AC3B" w14:textId="5CBD6829"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2D2C2C00"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12A0CA4E"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3D7DBEB2" w14:textId="77777777" w:rsidR="00707C3B" w:rsidRDefault="00707C3B" w:rsidP="00707C3B">
            <w:pPr>
              <w:framePr w:w="13867" w:h="5635" w:wrap="none" w:vAnchor="page" w:hAnchor="page" w:x="829" w:y="1168"/>
              <w:rPr>
                <w:sz w:val="10"/>
                <w:szCs w:val="10"/>
              </w:rPr>
            </w:pPr>
          </w:p>
        </w:tc>
      </w:tr>
      <w:tr w:rsidR="00707C3B" w14:paraId="0F6FD592"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32AE2193"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45</w:t>
            </w:r>
          </w:p>
        </w:tc>
        <w:tc>
          <w:tcPr>
            <w:tcW w:w="1291" w:type="dxa"/>
            <w:tcBorders>
              <w:top w:val="single" w:sz="4" w:space="0" w:color="auto"/>
              <w:left w:val="single" w:sz="4" w:space="0" w:color="auto"/>
            </w:tcBorders>
            <w:shd w:val="clear" w:color="auto" w:fill="FFFFFF"/>
          </w:tcPr>
          <w:p w14:paraId="5D4AD566"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1AE99175"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0D7E0275"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3,375</w:t>
            </w:r>
          </w:p>
        </w:tc>
        <w:tc>
          <w:tcPr>
            <w:tcW w:w="2131" w:type="dxa"/>
            <w:tcBorders>
              <w:top w:val="single" w:sz="4" w:space="0" w:color="auto"/>
              <w:left w:val="single" w:sz="4" w:space="0" w:color="auto"/>
            </w:tcBorders>
            <w:shd w:val="clear" w:color="auto" w:fill="FFFFFF"/>
            <w:vAlign w:val="bottom"/>
          </w:tcPr>
          <w:p w14:paraId="36310AE3" w14:textId="015BCACF"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127B6BC7"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23E26572"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3F5A8A13" w14:textId="77777777" w:rsidR="00707C3B" w:rsidRDefault="00707C3B" w:rsidP="00707C3B">
            <w:pPr>
              <w:framePr w:w="13867" w:h="5635" w:wrap="none" w:vAnchor="page" w:hAnchor="page" w:x="829" w:y="1168"/>
              <w:rPr>
                <w:sz w:val="10"/>
                <w:szCs w:val="10"/>
              </w:rPr>
            </w:pPr>
          </w:p>
        </w:tc>
      </w:tr>
      <w:tr w:rsidR="00707C3B" w14:paraId="2925CEAE"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5060ED46"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46</w:t>
            </w:r>
          </w:p>
        </w:tc>
        <w:tc>
          <w:tcPr>
            <w:tcW w:w="1291" w:type="dxa"/>
            <w:tcBorders>
              <w:top w:val="single" w:sz="4" w:space="0" w:color="auto"/>
              <w:left w:val="single" w:sz="4" w:space="0" w:color="auto"/>
            </w:tcBorders>
            <w:shd w:val="clear" w:color="auto" w:fill="FFFFFF"/>
          </w:tcPr>
          <w:p w14:paraId="317B68DA"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6672458A"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48E2B0E0"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3,450</w:t>
            </w:r>
          </w:p>
        </w:tc>
        <w:tc>
          <w:tcPr>
            <w:tcW w:w="2131" w:type="dxa"/>
            <w:tcBorders>
              <w:top w:val="single" w:sz="4" w:space="0" w:color="auto"/>
              <w:left w:val="single" w:sz="4" w:space="0" w:color="auto"/>
            </w:tcBorders>
            <w:shd w:val="clear" w:color="auto" w:fill="FFFFFF"/>
            <w:vAlign w:val="bottom"/>
          </w:tcPr>
          <w:p w14:paraId="3BA850E0" w14:textId="02ABCF1A"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43337080"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276FB126"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02EBBFB2" w14:textId="77777777" w:rsidR="00707C3B" w:rsidRDefault="00707C3B" w:rsidP="00707C3B">
            <w:pPr>
              <w:framePr w:w="13867" w:h="5635" w:wrap="none" w:vAnchor="page" w:hAnchor="page" w:x="829" w:y="1168"/>
              <w:rPr>
                <w:sz w:val="10"/>
                <w:szCs w:val="10"/>
              </w:rPr>
            </w:pPr>
          </w:p>
        </w:tc>
      </w:tr>
      <w:tr w:rsidR="00707C3B" w14:paraId="7A92F7D2"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2A76B9D6"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47</w:t>
            </w:r>
          </w:p>
        </w:tc>
        <w:tc>
          <w:tcPr>
            <w:tcW w:w="1291" w:type="dxa"/>
            <w:tcBorders>
              <w:top w:val="single" w:sz="4" w:space="0" w:color="auto"/>
              <w:left w:val="single" w:sz="4" w:space="0" w:color="auto"/>
            </w:tcBorders>
            <w:shd w:val="clear" w:color="auto" w:fill="FFFFFF"/>
          </w:tcPr>
          <w:p w14:paraId="27C4224E"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2A64E2D4"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7B5EA658"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3,525</w:t>
            </w:r>
          </w:p>
        </w:tc>
        <w:tc>
          <w:tcPr>
            <w:tcW w:w="2131" w:type="dxa"/>
            <w:tcBorders>
              <w:top w:val="single" w:sz="4" w:space="0" w:color="auto"/>
              <w:left w:val="single" w:sz="4" w:space="0" w:color="auto"/>
            </w:tcBorders>
            <w:shd w:val="clear" w:color="auto" w:fill="FFFFFF"/>
            <w:vAlign w:val="bottom"/>
          </w:tcPr>
          <w:p w14:paraId="79207B2C" w14:textId="491B276D"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tcBorders>
            <w:shd w:val="clear" w:color="auto" w:fill="FFFFFF"/>
            <w:vAlign w:val="bottom"/>
          </w:tcPr>
          <w:p w14:paraId="6E2234E7"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31546DBE"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0F02D430" w14:textId="77777777" w:rsidR="00707C3B" w:rsidRDefault="00707C3B" w:rsidP="00707C3B">
            <w:pPr>
              <w:framePr w:w="13867" w:h="5635" w:wrap="none" w:vAnchor="page" w:hAnchor="page" w:x="829" w:y="1168"/>
              <w:rPr>
                <w:sz w:val="10"/>
                <w:szCs w:val="10"/>
              </w:rPr>
            </w:pPr>
          </w:p>
        </w:tc>
      </w:tr>
      <w:tr w:rsidR="00707C3B" w14:paraId="28378CDE" w14:textId="77777777" w:rsidTr="00707C3B">
        <w:tblPrEx>
          <w:tblCellMar>
            <w:top w:w="0" w:type="dxa"/>
            <w:bottom w:w="0" w:type="dxa"/>
          </w:tblCellMar>
        </w:tblPrEx>
        <w:trPr>
          <w:trHeight w:hRule="exact" w:val="264"/>
        </w:trPr>
        <w:tc>
          <w:tcPr>
            <w:tcW w:w="912" w:type="dxa"/>
            <w:tcBorders>
              <w:top w:val="single" w:sz="4" w:space="0" w:color="auto"/>
              <w:left w:val="single" w:sz="4" w:space="0" w:color="auto"/>
            </w:tcBorders>
            <w:shd w:val="clear" w:color="auto" w:fill="FFFFFF"/>
            <w:vAlign w:val="bottom"/>
          </w:tcPr>
          <w:p w14:paraId="733A30F1"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48</w:t>
            </w:r>
          </w:p>
        </w:tc>
        <w:tc>
          <w:tcPr>
            <w:tcW w:w="1291" w:type="dxa"/>
            <w:tcBorders>
              <w:top w:val="single" w:sz="4" w:space="0" w:color="auto"/>
              <w:left w:val="single" w:sz="4" w:space="0" w:color="auto"/>
            </w:tcBorders>
            <w:shd w:val="clear" w:color="auto" w:fill="FFFFFF"/>
          </w:tcPr>
          <w:p w14:paraId="1A747EEB"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0235D078"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658B4FED"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3,600</w:t>
            </w:r>
          </w:p>
        </w:tc>
        <w:tc>
          <w:tcPr>
            <w:tcW w:w="2131" w:type="dxa"/>
            <w:tcBorders>
              <w:top w:val="single" w:sz="4" w:space="0" w:color="auto"/>
              <w:left w:val="single" w:sz="4" w:space="0" w:color="auto"/>
            </w:tcBorders>
            <w:shd w:val="clear" w:color="auto" w:fill="FFFFFF"/>
            <w:vAlign w:val="bottom"/>
          </w:tcPr>
          <w:p w14:paraId="2C862A1E" w14:textId="5394FA74"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320A8469"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58867CDF"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3A7150DA" w14:textId="77777777" w:rsidR="00707C3B" w:rsidRDefault="00707C3B" w:rsidP="00707C3B">
            <w:pPr>
              <w:framePr w:w="13867" w:h="5635" w:wrap="none" w:vAnchor="page" w:hAnchor="page" w:x="829" w:y="1168"/>
              <w:rPr>
                <w:sz w:val="10"/>
                <w:szCs w:val="10"/>
              </w:rPr>
            </w:pPr>
          </w:p>
        </w:tc>
      </w:tr>
      <w:tr w:rsidR="00707C3B" w14:paraId="3F98B274" w14:textId="77777777" w:rsidTr="00707C3B">
        <w:tblPrEx>
          <w:tblCellMar>
            <w:top w:w="0" w:type="dxa"/>
            <w:bottom w:w="0" w:type="dxa"/>
          </w:tblCellMar>
        </w:tblPrEx>
        <w:trPr>
          <w:trHeight w:hRule="exact" w:val="269"/>
        </w:trPr>
        <w:tc>
          <w:tcPr>
            <w:tcW w:w="912" w:type="dxa"/>
            <w:tcBorders>
              <w:top w:val="single" w:sz="4" w:space="0" w:color="auto"/>
              <w:left w:val="single" w:sz="4" w:space="0" w:color="auto"/>
            </w:tcBorders>
            <w:shd w:val="clear" w:color="auto" w:fill="FFFFFF"/>
            <w:vAlign w:val="bottom"/>
          </w:tcPr>
          <w:p w14:paraId="7623FA09"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49</w:t>
            </w:r>
          </w:p>
        </w:tc>
        <w:tc>
          <w:tcPr>
            <w:tcW w:w="1291" w:type="dxa"/>
            <w:tcBorders>
              <w:top w:val="single" w:sz="4" w:space="0" w:color="auto"/>
              <w:left w:val="single" w:sz="4" w:space="0" w:color="auto"/>
            </w:tcBorders>
            <w:shd w:val="clear" w:color="auto" w:fill="FFFFFF"/>
          </w:tcPr>
          <w:p w14:paraId="5D3C1FDB"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tcBorders>
            <w:shd w:val="clear" w:color="auto" w:fill="FFFFFF"/>
          </w:tcPr>
          <w:p w14:paraId="669F06AC"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tcBorders>
            <w:shd w:val="clear" w:color="auto" w:fill="FFFFFF"/>
            <w:vAlign w:val="bottom"/>
          </w:tcPr>
          <w:p w14:paraId="7DCFE6D2"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3,675</w:t>
            </w:r>
          </w:p>
        </w:tc>
        <w:tc>
          <w:tcPr>
            <w:tcW w:w="2131" w:type="dxa"/>
            <w:tcBorders>
              <w:top w:val="single" w:sz="4" w:space="0" w:color="auto"/>
              <w:left w:val="single" w:sz="4" w:space="0" w:color="auto"/>
            </w:tcBorders>
            <w:shd w:val="clear" w:color="auto" w:fill="FFFFFF"/>
            <w:vAlign w:val="bottom"/>
          </w:tcPr>
          <w:p w14:paraId="2BD70D89" w14:textId="187C59B0"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w:t>
            </w:r>
          </w:p>
        </w:tc>
        <w:tc>
          <w:tcPr>
            <w:tcW w:w="2256" w:type="dxa"/>
            <w:tcBorders>
              <w:top w:val="single" w:sz="4" w:space="0" w:color="auto"/>
              <w:left w:val="single" w:sz="4" w:space="0" w:color="auto"/>
            </w:tcBorders>
            <w:shd w:val="clear" w:color="auto" w:fill="FFFFFF"/>
            <w:vAlign w:val="bottom"/>
          </w:tcPr>
          <w:p w14:paraId="742F155C"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tcBorders>
            <w:shd w:val="clear" w:color="auto" w:fill="FFFFFF"/>
            <w:vAlign w:val="bottom"/>
          </w:tcPr>
          <w:p w14:paraId="4D536D65"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right w:val="single" w:sz="4" w:space="0" w:color="auto"/>
            </w:tcBorders>
            <w:shd w:val="clear" w:color="auto" w:fill="FFFFFF"/>
          </w:tcPr>
          <w:p w14:paraId="1498A904" w14:textId="77777777" w:rsidR="00707C3B" w:rsidRDefault="00707C3B" w:rsidP="00707C3B">
            <w:pPr>
              <w:framePr w:w="13867" w:h="5635" w:wrap="none" w:vAnchor="page" w:hAnchor="page" w:x="829" w:y="1168"/>
              <w:rPr>
                <w:sz w:val="10"/>
                <w:szCs w:val="10"/>
              </w:rPr>
            </w:pPr>
          </w:p>
        </w:tc>
      </w:tr>
      <w:tr w:rsidR="00707C3B" w14:paraId="760F1D36" w14:textId="77777777" w:rsidTr="00707C3B">
        <w:tblPrEx>
          <w:tblCellMar>
            <w:top w:w="0" w:type="dxa"/>
            <w:bottom w:w="0" w:type="dxa"/>
          </w:tblCellMar>
        </w:tblPrEx>
        <w:trPr>
          <w:trHeight w:hRule="exact" w:val="298"/>
        </w:trPr>
        <w:tc>
          <w:tcPr>
            <w:tcW w:w="912" w:type="dxa"/>
            <w:tcBorders>
              <w:top w:val="single" w:sz="4" w:space="0" w:color="auto"/>
              <w:left w:val="single" w:sz="4" w:space="0" w:color="auto"/>
              <w:bottom w:val="single" w:sz="4" w:space="0" w:color="auto"/>
            </w:tcBorders>
            <w:shd w:val="clear" w:color="auto" w:fill="FFFFFF"/>
            <w:vAlign w:val="bottom"/>
          </w:tcPr>
          <w:p w14:paraId="6002E83A" w14:textId="77777777" w:rsidR="00707C3B" w:rsidRDefault="00707C3B" w:rsidP="00707C3B">
            <w:pPr>
              <w:pStyle w:val="Jin0"/>
              <w:framePr w:w="13867" w:h="5635" w:wrap="none" w:vAnchor="page" w:hAnchor="page" w:x="829" w:y="1168"/>
              <w:shd w:val="clear" w:color="auto" w:fill="auto"/>
              <w:ind w:firstLine="340"/>
              <w:jc w:val="both"/>
              <w:rPr>
                <w:sz w:val="19"/>
                <w:szCs w:val="19"/>
              </w:rPr>
            </w:pPr>
            <w:r>
              <w:rPr>
                <w:rFonts w:ascii="Times New Roman" w:eastAsia="Times New Roman" w:hAnsi="Times New Roman" w:cs="Times New Roman"/>
                <w:sz w:val="19"/>
                <w:szCs w:val="19"/>
              </w:rPr>
              <w:t>50</w:t>
            </w:r>
          </w:p>
        </w:tc>
        <w:tc>
          <w:tcPr>
            <w:tcW w:w="1291" w:type="dxa"/>
            <w:tcBorders>
              <w:top w:val="single" w:sz="4" w:space="0" w:color="auto"/>
              <w:left w:val="single" w:sz="4" w:space="0" w:color="auto"/>
              <w:bottom w:val="single" w:sz="4" w:space="0" w:color="auto"/>
            </w:tcBorders>
            <w:shd w:val="clear" w:color="auto" w:fill="FFFFFF"/>
          </w:tcPr>
          <w:p w14:paraId="6A93DBF9" w14:textId="77777777" w:rsidR="00707C3B" w:rsidRDefault="00707C3B" w:rsidP="00707C3B">
            <w:pPr>
              <w:framePr w:w="13867" w:h="5635" w:wrap="none" w:vAnchor="page" w:hAnchor="page" w:x="829" w:y="1168"/>
              <w:rPr>
                <w:sz w:val="10"/>
                <w:szCs w:val="10"/>
              </w:rPr>
            </w:pPr>
          </w:p>
        </w:tc>
        <w:tc>
          <w:tcPr>
            <w:tcW w:w="1838" w:type="dxa"/>
            <w:tcBorders>
              <w:top w:val="single" w:sz="4" w:space="0" w:color="auto"/>
              <w:left w:val="single" w:sz="4" w:space="0" w:color="auto"/>
              <w:bottom w:val="single" w:sz="4" w:space="0" w:color="auto"/>
            </w:tcBorders>
            <w:shd w:val="clear" w:color="auto" w:fill="FFFFFF"/>
          </w:tcPr>
          <w:p w14:paraId="456AD6AB" w14:textId="77777777" w:rsidR="00707C3B" w:rsidRDefault="00707C3B" w:rsidP="00707C3B">
            <w:pPr>
              <w:framePr w:w="13867" w:h="5635" w:wrap="none" w:vAnchor="page" w:hAnchor="page" w:x="829" w:y="1168"/>
              <w:rPr>
                <w:sz w:val="10"/>
                <w:szCs w:val="10"/>
              </w:rPr>
            </w:pPr>
          </w:p>
        </w:tc>
        <w:tc>
          <w:tcPr>
            <w:tcW w:w="1435" w:type="dxa"/>
            <w:tcBorders>
              <w:top w:val="single" w:sz="4" w:space="0" w:color="auto"/>
              <w:left w:val="single" w:sz="4" w:space="0" w:color="auto"/>
              <w:bottom w:val="single" w:sz="4" w:space="0" w:color="auto"/>
            </w:tcBorders>
            <w:shd w:val="clear" w:color="auto" w:fill="FFFFFF"/>
            <w:vAlign w:val="bottom"/>
          </w:tcPr>
          <w:p w14:paraId="2EBA3796" w14:textId="77777777" w:rsidR="00707C3B" w:rsidRDefault="00707C3B" w:rsidP="00707C3B">
            <w:pPr>
              <w:pStyle w:val="Jin0"/>
              <w:framePr w:w="13867" w:h="5635" w:wrap="none" w:vAnchor="page" w:hAnchor="page" w:x="829" w:y="1168"/>
              <w:shd w:val="clear" w:color="auto" w:fill="auto"/>
              <w:ind w:firstLine="900"/>
              <w:jc w:val="both"/>
              <w:rPr>
                <w:sz w:val="19"/>
                <w:szCs w:val="19"/>
              </w:rPr>
            </w:pPr>
            <w:r>
              <w:rPr>
                <w:rFonts w:ascii="Times New Roman" w:eastAsia="Times New Roman" w:hAnsi="Times New Roman" w:cs="Times New Roman"/>
                <w:sz w:val="19"/>
                <w:szCs w:val="19"/>
              </w:rPr>
              <w:t>3,750</w:t>
            </w:r>
          </w:p>
        </w:tc>
        <w:tc>
          <w:tcPr>
            <w:tcW w:w="2131" w:type="dxa"/>
            <w:tcBorders>
              <w:top w:val="single" w:sz="4" w:space="0" w:color="auto"/>
              <w:left w:val="single" w:sz="4" w:space="0" w:color="auto"/>
              <w:bottom w:val="single" w:sz="4" w:space="0" w:color="auto"/>
            </w:tcBorders>
            <w:shd w:val="clear" w:color="auto" w:fill="FFFFFF"/>
            <w:vAlign w:val="bottom"/>
          </w:tcPr>
          <w:p w14:paraId="38F34AB0" w14:textId="372371E4" w:rsidR="00707C3B" w:rsidRDefault="00707C3B" w:rsidP="00707C3B">
            <w:pPr>
              <w:pStyle w:val="Jin0"/>
              <w:framePr w:w="13867" w:h="5635" w:wrap="none" w:vAnchor="page" w:hAnchor="page" w:x="829" w:y="1168"/>
              <w:shd w:val="clear" w:color="auto" w:fill="auto"/>
              <w:jc w:val="center"/>
              <w:rPr>
                <w:sz w:val="20"/>
                <w:szCs w:val="20"/>
              </w:rPr>
            </w:pPr>
            <w:r>
              <w:rPr>
                <w:rFonts w:ascii="Times New Roman" w:eastAsia="Times New Roman" w:hAnsi="Times New Roman" w:cs="Times New Roman"/>
                <w:sz w:val="20"/>
                <w:szCs w:val="20"/>
              </w:rPr>
              <w:t>xxxxxxxx</w:t>
            </w:r>
          </w:p>
        </w:tc>
        <w:tc>
          <w:tcPr>
            <w:tcW w:w="2256" w:type="dxa"/>
            <w:tcBorders>
              <w:top w:val="single" w:sz="4" w:space="0" w:color="auto"/>
              <w:left w:val="single" w:sz="4" w:space="0" w:color="auto"/>
              <w:bottom w:val="single" w:sz="4" w:space="0" w:color="auto"/>
            </w:tcBorders>
            <w:shd w:val="clear" w:color="auto" w:fill="FFFFFF"/>
            <w:vAlign w:val="center"/>
          </w:tcPr>
          <w:p w14:paraId="68850991"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2304" w:type="dxa"/>
            <w:tcBorders>
              <w:top w:val="single" w:sz="4" w:space="0" w:color="auto"/>
              <w:left w:val="single" w:sz="4" w:space="0" w:color="auto"/>
              <w:bottom w:val="single" w:sz="4" w:space="0" w:color="auto"/>
            </w:tcBorders>
            <w:shd w:val="clear" w:color="auto" w:fill="FFFFFF"/>
            <w:vAlign w:val="bottom"/>
          </w:tcPr>
          <w:p w14:paraId="52CCF264" w14:textId="77777777" w:rsidR="00707C3B" w:rsidRDefault="00707C3B" w:rsidP="00707C3B">
            <w:pPr>
              <w:pStyle w:val="Jin0"/>
              <w:framePr w:w="13867" w:h="5635" w:wrap="none" w:vAnchor="page" w:hAnchor="page" w:x="829" w:y="1168"/>
              <w:shd w:val="clear" w:color="auto" w:fill="auto"/>
              <w:jc w:val="center"/>
              <w:rPr>
                <w:sz w:val="19"/>
                <w:szCs w:val="19"/>
              </w:rPr>
            </w:pPr>
            <w:r>
              <w:rPr>
                <w:rFonts w:ascii="Times New Roman" w:eastAsia="Times New Roman" w:hAnsi="Times New Roman" w:cs="Times New Roman"/>
                <w:sz w:val="19"/>
                <w:szCs w:val="19"/>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B7BC3B1" w14:textId="77777777" w:rsidR="00707C3B" w:rsidRDefault="00707C3B" w:rsidP="00707C3B">
            <w:pPr>
              <w:framePr w:w="13867" w:h="5635" w:wrap="none" w:vAnchor="page" w:hAnchor="page" w:x="829" w:y="1168"/>
              <w:rPr>
                <w:sz w:val="10"/>
                <w:szCs w:val="10"/>
              </w:rPr>
            </w:pPr>
          </w:p>
        </w:tc>
      </w:tr>
    </w:tbl>
    <w:p w14:paraId="3CE09E7F" w14:textId="77777777" w:rsidR="00D41A1A" w:rsidRDefault="00543D88">
      <w:pPr>
        <w:pStyle w:val="Jin0"/>
        <w:framePr w:w="14755" w:h="475" w:hRule="exact" w:wrap="none" w:vAnchor="page" w:hAnchor="page" w:x="829" w:y="7360"/>
        <w:shd w:val="clear" w:color="auto" w:fill="auto"/>
        <w:spacing w:after="60"/>
      </w:pPr>
      <w:r>
        <w:rPr>
          <w:rFonts w:ascii="Times New Roman" w:eastAsia="Times New Roman" w:hAnsi="Times New Roman" w:cs="Times New Roman"/>
        </w:rPr>
        <w:t>[1] Uchazeč uvede typové a velikostní označení DČOV, kterou pro dané zatížení dle ukazatele EO navrhuje.</w:t>
      </w:r>
    </w:p>
    <w:p w14:paraId="102D4DF9" w14:textId="77777777" w:rsidR="00D41A1A" w:rsidRDefault="00543D88">
      <w:pPr>
        <w:pStyle w:val="Jin0"/>
        <w:framePr w:w="14755" w:h="475" w:hRule="exact" w:wrap="none" w:vAnchor="page" w:hAnchor="page" w:x="829" w:y="7360"/>
        <w:shd w:val="clear" w:color="auto" w:fill="auto"/>
      </w:pPr>
      <w:r>
        <w:rPr>
          <w:rFonts w:ascii="Times New Roman" w:eastAsia="Times New Roman" w:hAnsi="Times New Roman" w:cs="Times New Roman"/>
        </w:rPr>
        <w:t>[2] Uchazeč uvede užitný objem akumulace odpovídající navržené DČOV pro danou velikost zatížení.</w:t>
      </w:r>
    </w:p>
    <w:p w14:paraId="35150926" w14:textId="77777777" w:rsidR="00D41A1A" w:rsidRDefault="00543D88">
      <w:pPr>
        <w:pStyle w:val="Jin0"/>
        <w:framePr w:wrap="none" w:vAnchor="page" w:hAnchor="page" w:x="829" w:y="8051"/>
        <w:shd w:val="clear" w:color="auto" w:fill="auto"/>
      </w:pPr>
      <w:r>
        <w:rPr>
          <w:rFonts w:ascii="Times New Roman" w:eastAsia="Times New Roman" w:hAnsi="Times New Roman" w:cs="Times New Roman"/>
        </w:rPr>
        <w:t>[3] Účastník vybere ze seznamu "ANO" či "NE" dle skutečnosti, zda dochází k neřízenému gravitačnímu odtoku vody z akumulace. Pokud účastník zvolí možnost "ANO", nebude proveden následný výpočet doby zdržení odpadní vody.</w:t>
      </w:r>
    </w:p>
    <w:p w14:paraId="030CB96C" w14:textId="62745055" w:rsidR="00D41A1A" w:rsidRDefault="00B61BF3">
      <w:pPr>
        <w:pStyle w:val="Zkladntext30"/>
        <w:framePr w:w="1238" w:h="394" w:hRule="exact" w:wrap="none" w:vAnchor="page" w:hAnchor="page" w:x="12550" w:y="8459"/>
        <w:shd w:val="clear" w:color="auto" w:fill="auto"/>
        <w:spacing w:line="286" w:lineRule="auto"/>
        <w:ind w:left="4"/>
        <w:rPr>
          <w:sz w:val="13"/>
          <w:szCs w:val="13"/>
        </w:rPr>
      </w:pPr>
      <w:r>
        <w:rPr>
          <w:sz w:val="13"/>
          <w:szCs w:val="13"/>
        </w:rPr>
        <w:t>xxxxxx</w:t>
      </w:r>
    </w:p>
    <w:p w14:paraId="1A3203B5" w14:textId="77777777" w:rsidR="00D41A1A" w:rsidRDefault="00543D88">
      <w:pPr>
        <w:pStyle w:val="Jin0"/>
        <w:framePr w:wrap="none" w:vAnchor="page" w:hAnchor="page" w:x="833" w:y="9073"/>
        <w:shd w:val="clear" w:color="auto" w:fill="auto"/>
        <w:ind w:left="14" w:right="24"/>
        <w:rPr>
          <w:sz w:val="19"/>
          <w:szCs w:val="19"/>
        </w:rPr>
      </w:pPr>
      <w:r>
        <w:rPr>
          <w:rFonts w:ascii="Times New Roman" w:eastAsia="Times New Roman" w:hAnsi="Times New Roman" w:cs="Times New Roman"/>
          <w:sz w:val="19"/>
          <w:szCs w:val="19"/>
        </w:rPr>
        <w:t>V [místo podpisu] dne [datum]</w:t>
      </w:r>
    </w:p>
    <w:p w14:paraId="0BC4F553" w14:textId="0A6DEF2B" w:rsidR="00D41A1A" w:rsidRDefault="00B61BF3" w:rsidP="00B61BF3">
      <w:pPr>
        <w:pStyle w:val="Zkladntext1"/>
        <w:framePr w:w="14755" w:h="658" w:hRule="exact" w:wrap="none" w:vAnchor="page" w:hAnchor="page" w:x="829" w:y="8416"/>
        <w:shd w:val="clear" w:color="auto" w:fill="auto"/>
        <w:spacing w:after="60"/>
        <w:ind w:left="7740" w:right="3446" w:firstLine="2720"/>
        <w:rPr>
          <w:sz w:val="24"/>
          <w:szCs w:val="24"/>
        </w:rPr>
      </w:pPr>
      <w:r>
        <w:rPr>
          <w:b w:val="0"/>
          <w:bCs w:val="0"/>
          <w:sz w:val="24"/>
          <w:szCs w:val="24"/>
        </w:rPr>
        <w:t>xxxxxxx</w:t>
      </w:r>
    </w:p>
    <w:p w14:paraId="1E042EF8" w14:textId="77777777" w:rsidR="00D41A1A" w:rsidRDefault="00543D88" w:rsidP="00B61BF3">
      <w:pPr>
        <w:pStyle w:val="Jin0"/>
        <w:framePr w:w="14755" w:h="658" w:hRule="exact" w:wrap="none" w:vAnchor="page" w:hAnchor="page" w:x="829" w:y="8416"/>
        <w:pBdr>
          <w:bottom w:val="single" w:sz="4" w:space="0" w:color="auto"/>
        </w:pBdr>
        <w:shd w:val="clear" w:color="auto" w:fill="auto"/>
        <w:spacing w:line="0" w:lineRule="atLeast"/>
        <w:ind w:left="10450" w:right="1848" w:firstLine="2720"/>
      </w:pPr>
      <w:r>
        <w:rPr>
          <w:smallCaps/>
          <w:sz w:val="22"/>
          <w:szCs w:val="22"/>
        </w:rPr>
        <w:t>TodoI</w:t>
      </w:r>
      <w:r>
        <w:rPr>
          <w:b/>
          <w:bCs/>
          <w:sz w:val="17"/>
          <w:szCs w:val="17"/>
        </w:rPr>
        <w:t xml:space="preserve"> PhD </w:t>
      </w:r>
      <w:r>
        <w:rPr>
          <w:b/>
          <w:bCs/>
          <w:sz w:val="17"/>
          <w:szCs w:val="17"/>
          <w:vertAlign w:val="superscript"/>
        </w:rPr>
        <w:t>Datum:2025</w:t>
      </w:r>
      <w:r>
        <w:rPr>
          <w:b/>
          <w:bCs/>
          <w:sz w:val="17"/>
          <w:szCs w:val="17"/>
        </w:rPr>
        <w:t>-</w:t>
      </w:r>
      <w:r>
        <w:rPr>
          <w:b/>
          <w:bCs/>
          <w:sz w:val="17"/>
          <w:szCs w:val="17"/>
          <w:vertAlign w:val="superscript"/>
        </w:rPr>
        <w:t>07</w:t>
      </w:r>
      <w:r>
        <w:rPr>
          <w:b/>
          <w:bCs/>
          <w:sz w:val="17"/>
          <w:szCs w:val="17"/>
        </w:rPr>
        <w:t>-</w:t>
      </w:r>
      <w:r>
        <w:rPr>
          <w:b/>
          <w:bCs/>
          <w:sz w:val="17"/>
          <w:szCs w:val="17"/>
          <w:vertAlign w:val="superscript"/>
        </w:rPr>
        <w:t>25</w:t>
      </w:r>
      <w:r>
        <w:rPr>
          <w:b/>
          <w:bCs/>
          <w:sz w:val="17"/>
          <w:szCs w:val="17"/>
          <w:vertAlign w:val="superscript"/>
        </w:rPr>
        <w:br/>
      </w:r>
      <w:r>
        <w:rPr>
          <w:b/>
          <w:bCs/>
          <w:sz w:val="17"/>
          <w:szCs w:val="17"/>
        </w:rPr>
        <w:t xml:space="preserve">I wpwi, r </w:t>
      </w:r>
      <w:r>
        <w:rPr>
          <w:rFonts w:ascii="Times New Roman" w:eastAsia="Times New Roman" w:hAnsi="Times New Roman" w:cs="Times New Roman"/>
          <w:smallCaps/>
          <w:vertAlign w:val="superscript"/>
        </w:rPr>
        <w:t>iil</w:t>
      </w:r>
      <w:r>
        <w:rPr>
          <w:rFonts w:ascii="Times New Roman" w:eastAsia="Times New Roman" w:hAnsi="Times New Roman" w:cs="Times New Roman"/>
          <w:smallCaps/>
        </w:rPr>
        <w:t>&gt;-</w:t>
      </w:r>
      <w:r>
        <w:rPr>
          <w:rFonts w:ascii="Times New Roman" w:eastAsia="Times New Roman" w:hAnsi="Times New Roman" w:cs="Times New Roman"/>
          <w:smallCaps/>
          <w:vertAlign w:val="subscript"/>
        </w:rPr>
        <w:t>11:14:56+</w:t>
      </w:r>
      <w:r>
        <w:rPr>
          <w:rFonts w:ascii="Times New Roman" w:eastAsia="Times New Roman" w:hAnsi="Times New Roman" w:cs="Times New Roman"/>
          <w:smallCaps/>
        </w:rPr>
        <w:t>02'00'</w:t>
      </w:r>
    </w:p>
    <w:p w14:paraId="218AB451" w14:textId="77777777" w:rsidR="00D41A1A" w:rsidRDefault="00543D88">
      <w:pPr>
        <w:pStyle w:val="Jin0"/>
        <w:framePr w:w="14755" w:h="586" w:hRule="exact" w:wrap="none" w:vAnchor="page" w:hAnchor="page" w:x="829" w:y="9347"/>
        <w:shd w:val="clear" w:color="auto" w:fill="auto"/>
        <w:spacing w:line="300" w:lineRule="auto"/>
        <w:ind w:left="11000" w:firstLine="120"/>
        <w:rPr>
          <w:sz w:val="19"/>
          <w:szCs w:val="19"/>
        </w:rPr>
      </w:pPr>
      <w:r>
        <w:rPr>
          <w:rFonts w:ascii="Times New Roman" w:eastAsia="Times New Roman" w:hAnsi="Times New Roman" w:cs="Times New Roman"/>
          <w:sz w:val="19"/>
          <w:szCs w:val="19"/>
        </w:rPr>
        <w:t>[jméno uchazeče] [funkce, společnost]</w:t>
      </w:r>
    </w:p>
    <w:p w14:paraId="61344132"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2CB5F6BA" w14:textId="77777777" w:rsidR="00D41A1A" w:rsidRDefault="00D41A1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974"/>
        <w:gridCol w:w="662"/>
        <w:gridCol w:w="1262"/>
        <w:gridCol w:w="1118"/>
        <w:gridCol w:w="1118"/>
        <w:gridCol w:w="1118"/>
        <w:gridCol w:w="1478"/>
        <w:gridCol w:w="1608"/>
        <w:gridCol w:w="1680"/>
        <w:gridCol w:w="1392"/>
        <w:gridCol w:w="1157"/>
        <w:gridCol w:w="1186"/>
      </w:tblGrid>
      <w:tr w:rsidR="00D41A1A" w14:paraId="7FA62B24" w14:textId="77777777">
        <w:tblPrEx>
          <w:tblCellMar>
            <w:top w:w="0" w:type="dxa"/>
            <w:bottom w:w="0" w:type="dxa"/>
          </w:tblCellMar>
        </w:tblPrEx>
        <w:trPr>
          <w:trHeight w:hRule="exact" w:val="475"/>
        </w:trPr>
        <w:tc>
          <w:tcPr>
            <w:tcW w:w="14753" w:type="dxa"/>
            <w:gridSpan w:val="12"/>
            <w:tcBorders>
              <w:top w:val="single" w:sz="4" w:space="0" w:color="auto"/>
              <w:left w:val="single" w:sz="4" w:space="0" w:color="auto"/>
              <w:right w:val="single" w:sz="4" w:space="0" w:color="auto"/>
            </w:tcBorders>
            <w:shd w:val="clear" w:color="auto" w:fill="FFFFFF"/>
            <w:vAlign w:val="bottom"/>
          </w:tcPr>
          <w:p w14:paraId="5BC7160F" w14:textId="77777777" w:rsidR="00D41A1A" w:rsidRDefault="00543D88">
            <w:pPr>
              <w:pStyle w:val="Jin0"/>
              <w:framePr w:w="14755" w:h="6259" w:wrap="none" w:vAnchor="page" w:hAnchor="page" w:x="829" w:y="1168"/>
              <w:shd w:val="clear" w:color="auto" w:fill="auto"/>
              <w:rPr>
                <w:sz w:val="18"/>
                <w:szCs w:val="18"/>
              </w:rPr>
            </w:pPr>
            <w:r>
              <w:rPr>
                <w:rFonts w:ascii="Times New Roman" w:eastAsia="Times New Roman" w:hAnsi="Times New Roman" w:cs="Times New Roman"/>
                <w:sz w:val="18"/>
                <w:szCs w:val="18"/>
              </w:rPr>
              <w:t>Tabulka č. 2 - Produkce přebytečného kalu</w:t>
            </w:r>
          </w:p>
        </w:tc>
      </w:tr>
      <w:tr w:rsidR="00D41A1A" w14:paraId="0E603002" w14:textId="77777777">
        <w:tblPrEx>
          <w:tblCellMar>
            <w:top w:w="0" w:type="dxa"/>
            <w:bottom w:w="0" w:type="dxa"/>
          </w:tblCellMar>
        </w:tblPrEx>
        <w:trPr>
          <w:trHeight w:hRule="exact" w:val="1733"/>
        </w:trPr>
        <w:tc>
          <w:tcPr>
            <w:tcW w:w="13567" w:type="dxa"/>
            <w:gridSpan w:val="11"/>
            <w:tcBorders>
              <w:top w:val="single" w:sz="4" w:space="0" w:color="auto"/>
              <w:left w:val="single" w:sz="4" w:space="0" w:color="auto"/>
            </w:tcBorders>
            <w:shd w:val="clear" w:color="auto" w:fill="FFFFFF"/>
            <w:vAlign w:val="center"/>
          </w:tcPr>
          <w:p w14:paraId="24D20149" w14:textId="77777777" w:rsidR="00D41A1A" w:rsidRDefault="00543D88">
            <w:pPr>
              <w:pStyle w:val="Jin0"/>
              <w:framePr w:w="14755" w:h="6259" w:wrap="none" w:vAnchor="page" w:hAnchor="page" w:x="829" w:y="1168"/>
              <w:shd w:val="clear" w:color="auto" w:fill="auto"/>
              <w:spacing w:line="394" w:lineRule="auto"/>
              <w:rPr>
                <w:sz w:val="13"/>
                <w:szCs w:val="13"/>
              </w:rPr>
            </w:pPr>
            <w:r>
              <w:rPr>
                <w:rFonts w:ascii="Times New Roman" w:eastAsia="Times New Roman" w:hAnsi="Times New Roman" w:cs="Times New Roman"/>
                <w:sz w:val="13"/>
                <w:szCs w:val="13"/>
              </w:rPr>
              <w:t>Výpočet je proveden pro uchazečem navržený typ DČOV pro 5 EO, zatížený obvyklým průměrným zatížením rodinného domu, tj. 3,5 EO.</w:t>
            </w:r>
          </w:p>
          <w:p w14:paraId="27881514" w14:textId="77777777" w:rsidR="00D41A1A" w:rsidRDefault="00543D88">
            <w:pPr>
              <w:pStyle w:val="Jin0"/>
              <w:framePr w:w="14755" w:h="6259" w:wrap="none" w:vAnchor="page" w:hAnchor="page" w:x="829" w:y="1168"/>
              <w:shd w:val="clear" w:color="auto" w:fill="auto"/>
              <w:spacing w:line="394" w:lineRule="auto"/>
              <w:rPr>
                <w:sz w:val="13"/>
                <w:szCs w:val="13"/>
              </w:rPr>
            </w:pPr>
            <w:r>
              <w:rPr>
                <w:rFonts w:ascii="Times New Roman" w:eastAsia="Times New Roman" w:hAnsi="Times New Roman" w:cs="Times New Roman"/>
                <w:i/>
                <w:iCs/>
                <w:sz w:val="13"/>
                <w:szCs w:val="13"/>
              </w:rPr>
              <w:t>Výpočet dle ČSN 75 6402 dle vzorce Y</w:t>
            </w:r>
            <w:r>
              <w:rPr>
                <w:rFonts w:ascii="Times New Roman" w:eastAsia="Times New Roman" w:hAnsi="Times New Roman" w:cs="Times New Roman"/>
                <w:i/>
                <w:iCs/>
                <w:sz w:val="13"/>
                <w:szCs w:val="13"/>
                <w:vertAlign w:val="subscript"/>
              </w:rPr>
              <w:t>OBS</w:t>
            </w:r>
            <w:r>
              <w:rPr>
                <w:rFonts w:ascii="Times New Roman" w:eastAsia="Times New Roman" w:hAnsi="Times New Roman" w:cs="Times New Roman"/>
                <w:i/>
                <w:iCs/>
                <w:sz w:val="13"/>
                <w:szCs w:val="13"/>
              </w:rPr>
              <w:t xml:space="preserve"> = 0,6*(NL/BSK5+1)-(0,0432*F)/(1/&amp;</w:t>
            </w:r>
            <w:r>
              <w:rPr>
                <w:rFonts w:ascii="Times New Roman" w:eastAsia="Times New Roman" w:hAnsi="Times New Roman" w:cs="Times New Roman"/>
                <w:i/>
                <w:iCs/>
                <w:sz w:val="13"/>
                <w:szCs w:val="13"/>
                <w:vertAlign w:val="subscript"/>
              </w:rPr>
              <w:t>x</w:t>
            </w:r>
            <w:r>
              <w:rPr>
                <w:rFonts w:ascii="Times New Roman" w:eastAsia="Times New Roman" w:hAnsi="Times New Roman" w:cs="Times New Roman"/>
                <w:i/>
                <w:iCs/>
                <w:sz w:val="13"/>
                <w:szCs w:val="13"/>
              </w:rPr>
              <w:t xml:space="preserve"> +0,08*F); F=1,072</w:t>
            </w:r>
            <w:r>
              <w:rPr>
                <w:rFonts w:ascii="Times New Roman" w:eastAsia="Times New Roman" w:hAnsi="Times New Roman" w:cs="Times New Roman"/>
                <w:i/>
                <w:iCs/>
                <w:sz w:val="13"/>
                <w:szCs w:val="13"/>
                <w:vertAlign w:val="superscript"/>
              </w:rPr>
              <w:t xml:space="preserve">!T 15 </w:t>
            </w:r>
            <w:r>
              <w:rPr>
                <w:rFonts w:ascii="Times New Roman" w:eastAsia="Times New Roman" w:hAnsi="Times New Roman" w:cs="Times New Roman"/>
                <w:i/>
                <w:iCs/>
                <w:sz w:val="13"/>
                <w:szCs w:val="13"/>
              </w:rPr>
              <w:t xml:space="preserve">Pro výpočet Y </w:t>
            </w:r>
            <w:r>
              <w:rPr>
                <w:rFonts w:ascii="Times New Roman" w:eastAsia="Times New Roman" w:hAnsi="Times New Roman" w:cs="Times New Roman"/>
                <w:i/>
                <w:iCs/>
                <w:sz w:val="13"/>
                <w:szCs w:val="13"/>
                <w:vertAlign w:val="subscript"/>
              </w:rPr>
              <w:t>OBS</w:t>
            </w:r>
            <w:r>
              <w:rPr>
                <w:rFonts w:ascii="Times New Roman" w:eastAsia="Times New Roman" w:hAnsi="Times New Roman" w:cs="Times New Roman"/>
                <w:i/>
                <w:iCs/>
                <w:sz w:val="13"/>
                <w:szCs w:val="13"/>
              </w:rPr>
              <w:t xml:space="preserve"> byly uvažovány následující vstupní hodnoty:</w:t>
            </w:r>
          </w:p>
          <w:p w14:paraId="2A9D65A7" w14:textId="77777777" w:rsidR="00D41A1A" w:rsidRDefault="00543D88">
            <w:pPr>
              <w:pStyle w:val="Jin0"/>
              <w:framePr w:w="14755" w:h="6259" w:wrap="none" w:vAnchor="page" w:hAnchor="page" w:x="829" w:y="1168"/>
              <w:shd w:val="clear" w:color="auto" w:fill="auto"/>
              <w:tabs>
                <w:tab w:val="left" w:pos="1585"/>
              </w:tabs>
              <w:spacing w:line="394" w:lineRule="auto"/>
              <w:ind w:firstLine="980"/>
              <w:rPr>
                <w:sz w:val="13"/>
                <w:szCs w:val="13"/>
              </w:rPr>
            </w:pPr>
            <w:r>
              <w:rPr>
                <w:rFonts w:ascii="Times New Roman" w:eastAsia="Times New Roman" w:hAnsi="Times New Roman" w:cs="Times New Roman"/>
                <w:i/>
                <w:iCs/>
                <w:sz w:val="13"/>
                <w:szCs w:val="13"/>
              </w:rPr>
              <w:t>NL</w:t>
            </w:r>
            <w:r>
              <w:rPr>
                <w:rFonts w:ascii="Times New Roman" w:eastAsia="Times New Roman" w:hAnsi="Times New Roman" w:cs="Times New Roman"/>
                <w:i/>
                <w:iCs/>
                <w:sz w:val="13"/>
                <w:szCs w:val="13"/>
              </w:rPr>
              <w:tab/>
              <w:t>55 g/os/den</w:t>
            </w:r>
          </w:p>
          <w:p w14:paraId="735172C9" w14:textId="77777777" w:rsidR="00D41A1A" w:rsidRDefault="00543D88">
            <w:pPr>
              <w:pStyle w:val="Jin0"/>
              <w:framePr w:w="14755" w:h="6259" w:wrap="none" w:vAnchor="page" w:hAnchor="page" w:x="829" w:y="1168"/>
              <w:shd w:val="clear" w:color="auto" w:fill="auto"/>
              <w:tabs>
                <w:tab w:val="left" w:pos="1590"/>
              </w:tabs>
              <w:spacing w:line="394" w:lineRule="auto"/>
              <w:ind w:firstLine="980"/>
              <w:rPr>
                <w:sz w:val="13"/>
                <w:szCs w:val="13"/>
              </w:rPr>
            </w:pPr>
            <w:r>
              <w:rPr>
                <w:rFonts w:ascii="Times New Roman" w:eastAsia="Times New Roman" w:hAnsi="Times New Roman" w:cs="Times New Roman"/>
                <w:i/>
                <w:iCs/>
                <w:sz w:val="13"/>
                <w:szCs w:val="13"/>
              </w:rPr>
              <w:t xml:space="preserve">BSK </w:t>
            </w:r>
            <w:r>
              <w:rPr>
                <w:rFonts w:ascii="Times New Roman" w:eastAsia="Times New Roman" w:hAnsi="Times New Roman" w:cs="Times New Roman"/>
                <w:i/>
                <w:iCs/>
                <w:sz w:val="13"/>
                <w:szCs w:val="13"/>
                <w:vertAlign w:val="subscript"/>
              </w:rPr>
              <w:t>5</w:t>
            </w:r>
            <w:r>
              <w:rPr>
                <w:rFonts w:ascii="Times New Roman" w:eastAsia="Times New Roman" w:hAnsi="Times New Roman" w:cs="Times New Roman"/>
                <w:i/>
                <w:iCs/>
                <w:sz w:val="13"/>
                <w:szCs w:val="13"/>
              </w:rPr>
              <w:tab/>
              <w:t>60 g/os/den</w:t>
            </w:r>
          </w:p>
          <w:p w14:paraId="16AD6EED" w14:textId="77777777" w:rsidR="00D41A1A" w:rsidRDefault="00543D88">
            <w:pPr>
              <w:pStyle w:val="Jin0"/>
              <w:framePr w:w="14755" w:h="6259" w:wrap="none" w:vAnchor="page" w:hAnchor="page" w:x="829" w:y="1168"/>
              <w:shd w:val="clear" w:color="auto" w:fill="auto"/>
              <w:tabs>
                <w:tab w:val="left" w:pos="1590"/>
              </w:tabs>
              <w:spacing w:line="394" w:lineRule="auto"/>
              <w:ind w:firstLine="980"/>
              <w:rPr>
                <w:sz w:val="13"/>
                <w:szCs w:val="13"/>
              </w:rPr>
            </w:pPr>
            <w:r>
              <w:rPr>
                <w:rFonts w:ascii="Times New Roman" w:eastAsia="Times New Roman" w:hAnsi="Times New Roman" w:cs="Times New Roman"/>
                <w:i/>
                <w:iCs/>
                <w:sz w:val="13"/>
                <w:szCs w:val="13"/>
              </w:rPr>
              <w:t>T</w:t>
            </w:r>
            <w:r>
              <w:rPr>
                <w:rFonts w:ascii="Times New Roman" w:eastAsia="Times New Roman" w:hAnsi="Times New Roman" w:cs="Times New Roman"/>
                <w:i/>
                <w:iCs/>
                <w:sz w:val="13"/>
                <w:szCs w:val="13"/>
              </w:rPr>
              <w:tab/>
              <w:t>12°</w:t>
            </w:r>
          </w:p>
        </w:tc>
        <w:tc>
          <w:tcPr>
            <w:tcW w:w="1186" w:type="dxa"/>
            <w:tcBorders>
              <w:top w:val="single" w:sz="4" w:space="0" w:color="auto"/>
              <w:right w:val="single" w:sz="4" w:space="0" w:color="auto"/>
            </w:tcBorders>
            <w:shd w:val="clear" w:color="auto" w:fill="FFFFFF"/>
          </w:tcPr>
          <w:p w14:paraId="16852EC6" w14:textId="77777777" w:rsidR="00D41A1A" w:rsidRDefault="00D41A1A">
            <w:pPr>
              <w:framePr w:w="14755" w:h="6259" w:wrap="none" w:vAnchor="page" w:hAnchor="page" w:x="829" w:y="1168"/>
              <w:rPr>
                <w:sz w:val="10"/>
                <w:szCs w:val="10"/>
              </w:rPr>
            </w:pPr>
          </w:p>
        </w:tc>
      </w:tr>
      <w:tr w:rsidR="00D41A1A" w14:paraId="6F5D5324" w14:textId="77777777">
        <w:tblPrEx>
          <w:tblCellMar>
            <w:top w:w="0" w:type="dxa"/>
            <w:bottom w:w="0" w:type="dxa"/>
          </w:tblCellMar>
        </w:tblPrEx>
        <w:trPr>
          <w:trHeight w:hRule="exact" w:val="610"/>
        </w:trPr>
        <w:tc>
          <w:tcPr>
            <w:tcW w:w="974" w:type="dxa"/>
            <w:tcBorders>
              <w:top w:val="single" w:sz="4" w:space="0" w:color="auto"/>
              <w:left w:val="single" w:sz="4" w:space="0" w:color="auto"/>
            </w:tcBorders>
            <w:shd w:val="clear" w:color="auto" w:fill="FFFFFF"/>
            <w:vAlign w:val="center"/>
          </w:tcPr>
          <w:p w14:paraId="1B1E7A8C" w14:textId="77777777" w:rsidR="00D41A1A" w:rsidRDefault="00543D88">
            <w:pPr>
              <w:pStyle w:val="Jin0"/>
              <w:framePr w:w="14755" w:h="6259" w:wrap="none" w:vAnchor="page" w:hAnchor="page" w:x="829" w:y="1168"/>
              <w:shd w:val="clear" w:color="auto" w:fill="auto"/>
              <w:jc w:val="center"/>
            </w:pPr>
            <w:r>
              <w:rPr>
                <w:rFonts w:ascii="Times New Roman" w:eastAsia="Times New Roman" w:hAnsi="Times New Roman" w:cs="Times New Roman"/>
              </w:rPr>
              <w:t>Zatížení EO</w:t>
            </w:r>
          </w:p>
        </w:tc>
        <w:tc>
          <w:tcPr>
            <w:tcW w:w="662" w:type="dxa"/>
            <w:tcBorders>
              <w:top w:val="single" w:sz="4" w:space="0" w:color="auto"/>
              <w:left w:val="single" w:sz="4" w:space="0" w:color="auto"/>
            </w:tcBorders>
            <w:shd w:val="clear" w:color="auto" w:fill="FFFFFF"/>
            <w:vAlign w:val="center"/>
          </w:tcPr>
          <w:p w14:paraId="7B4FFAB6" w14:textId="77777777" w:rsidR="00D41A1A" w:rsidRDefault="00543D88">
            <w:pPr>
              <w:pStyle w:val="Jin0"/>
              <w:framePr w:w="14755" w:h="6259" w:wrap="none" w:vAnchor="page" w:hAnchor="page" w:x="829" w:y="1168"/>
              <w:shd w:val="clear" w:color="auto" w:fill="auto"/>
              <w:spacing w:line="286" w:lineRule="auto"/>
              <w:jc w:val="both"/>
            </w:pPr>
            <w:r>
              <w:rPr>
                <w:rFonts w:ascii="Times New Roman" w:eastAsia="Times New Roman" w:hAnsi="Times New Roman" w:cs="Times New Roman"/>
              </w:rPr>
              <w:t>Typ ČOV pro 5 EO</w:t>
            </w:r>
          </w:p>
        </w:tc>
        <w:tc>
          <w:tcPr>
            <w:tcW w:w="1262" w:type="dxa"/>
            <w:tcBorders>
              <w:top w:val="single" w:sz="4" w:space="0" w:color="auto"/>
              <w:left w:val="single" w:sz="4" w:space="0" w:color="auto"/>
            </w:tcBorders>
            <w:shd w:val="clear" w:color="auto" w:fill="FFFFFF"/>
            <w:vAlign w:val="center"/>
          </w:tcPr>
          <w:p w14:paraId="46521E9D" w14:textId="77777777" w:rsidR="00D41A1A" w:rsidRDefault="00543D88">
            <w:pPr>
              <w:pStyle w:val="Jin0"/>
              <w:framePr w:w="14755" w:h="6259" w:wrap="none" w:vAnchor="page" w:hAnchor="page" w:x="829" w:y="1168"/>
              <w:shd w:val="clear" w:color="auto" w:fill="auto"/>
              <w:spacing w:line="307" w:lineRule="auto"/>
              <w:jc w:val="center"/>
              <w:rPr>
                <w:sz w:val="10"/>
                <w:szCs w:val="10"/>
              </w:rPr>
            </w:pPr>
            <w:r>
              <w:rPr>
                <w:rFonts w:ascii="Times New Roman" w:eastAsia="Times New Roman" w:hAnsi="Times New Roman" w:cs="Times New Roman"/>
              </w:rPr>
              <w:t>Objem kalojemu [m</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w:t>
            </w:r>
            <w:r>
              <w:rPr>
                <w:rFonts w:ascii="Times New Roman" w:eastAsia="Times New Roman" w:hAnsi="Times New Roman" w:cs="Times New Roman"/>
                <w:sz w:val="10"/>
                <w:szCs w:val="10"/>
              </w:rPr>
              <w:t>[4]</w:t>
            </w:r>
          </w:p>
        </w:tc>
        <w:tc>
          <w:tcPr>
            <w:tcW w:w="1118" w:type="dxa"/>
            <w:tcBorders>
              <w:top w:val="single" w:sz="4" w:space="0" w:color="auto"/>
              <w:left w:val="single" w:sz="4" w:space="0" w:color="auto"/>
            </w:tcBorders>
            <w:shd w:val="clear" w:color="auto" w:fill="FFFFFF"/>
            <w:vAlign w:val="center"/>
          </w:tcPr>
          <w:p w14:paraId="576D48AC" w14:textId="77777777" w:rsidR="00D41A1A" w:rsidRDefault="00543D88">
            <w:pPr>
              <w:pStyle w:val="Jin0"/>
              <w:framePr w:w="14755" w:h="6259" w:wrap="none" w:vAnchor="page" w:hAnchor="page" w:x="829" w:y="1168"/>
              <w:shd w:val="clear" w:color="auto" w:fill="auto"/>
              <w:jc w:val="center"/>
              <w:rPr>
                <w:sz w:val="10"/>
                <w:szCs w:val="10"/>
              </w:rPr>
            </w:pPr>
            <w:r>
              <w:rPr>
                <w:rFonts w:ascii="Times New Roman" w:eastAsia="Times New Roman" w:hAnsi="Times New Roman" w:cs="Times New Roman"/>
              </w:rPr>
              <w:t xml:space="preserve">Typ objemu </w:t>
            </w:r>
            <w:r>
              <w:rPr>
                <w:rFonts w:ascii="Times New Roman" w:eastAsia="Times New Roman" w:hAnsi="Times New Roman" w:cs="Times New Roman"/>
                <w:sz w:val="10"/>
                <w:szCs w:val="10"/>
              </w:rPr>
              <w:t>[5]</w:t>
            </w:r>
          </w:p>
        </w:tc>
        <w:tc>
          <w:tcPr>
            <w:tcW w:w="1118" w:type="dxa"/>
            <w:tcBorders>
              <w:top w:val="single" w:sz="4" w:space="0" w:color="auto"/>
              <w:left w:val="single" w:sz="4" w:space="0" w:color="auto"/>
            </w:tcBorders>
            <w:shd w:val="clear" w:color="auto" w:fill="FFFFFF"/>
            <w:vAlign w:val="bottom"/>
          </w:tcPr>
          <w:p w14:paraId="1689CDF2" w14:textId="77777777" w:rsidR="00D41A1A" w:rsidRDefault="00543D88">
            <w:pPr>
              <w:pStyle w:val="Jin0"/>
              <w:framePr w:w="14755" w:h="6259" w:wrap="none" w:vAnchor="page" w:hAnchor="page" w:x="829" w:y="1168"/>
              <w:shd w:val="clear" w:color="auto" w:fill="auto"/>
              <w:spacing w:line="290" w:lineRule="auto"/>
              <w:jc w:val="center"/>
              <w:rPr>
                <w:sz w:val="10"/>
                <w:szCs w:val="10"/>
              </w:rPr>
            </w:pPr>
            <w:r>
              <w:rPr>
                <w:rFonts w:ascii="Times New Roman" w:eastAsia="Times New Roman" w:hAnsi="Times New Roman" w:cs="Times New Roman"/>
              </w:rPr>
              <w:t xml:space="preserve">Celkové množství kalu v systému [kg] </w:t>
            </w:r>
            <w:r>
              <w:rPr>
                <w:rFonts w:ascii="Times New Roman" w:eastAsia="Times New Roman" w:hAnsi="Times New Roman" w:cs="Times New Roman"/>
                <w:sz w:val="10"/>
                <w:szCs w:val="10"/>
              </w:rPr>
              <w:t>[6]</w:t>
            </w:r>
          </w:p>
        </w:tc>
        <w:tc>
          <w:tcPr>
            <w:tcW w:w="1118" w:type="dxa"/>
            <w:tcBorders>
              <w:top w:val="single" w:sz="4" w:space="0" w:color="auto"/>
              <w:left w:val="single" w:sz="4" w:space="0" w:color="auto"/>
            </w:tcBorders>
            <w:shd w:val="clear" w:color="auto" w:fill="FFFFFF"/>
            <w:vAlign w:val="center"/>
          </w:tcPr>
          <w:p w14:paraId="3FAE8020" w14:textId="77777777" w:rsidR="00D41A1A" w:rsidRDefault="00543D88">
            <w:pPr>
              <w:pStyle w:val="Jin0"/>
              <w:framePr w:w="14755" w:h="6259" w:wrap="none" w:vAnchor="page" w:hAnchor="page" w:x="829" w:y="1168"/>
              <w:shd w:val="clear" w:color="auto" w:fill="auto"/>
              <w:jc w:val="center"/>
            </w:pPr>
            <w:r>
              <w:rPr>
                <w:rFonts w:ascii="Times New Roman" w:eastAsia="Times New Roman" w:hAnsi="Times New Roman" w:cs="Times New Roman"/>
              </w:rPr>
              <w:t>Celkové stáří</w:t>
            </w:r>
          </w:p>
          <w:p w14:paraId="247622D8" w14:textId="77777777" w:rsidR="00D41A1A" w:rsidRDefault="00543D88">
            <w:pPr>
              <w:pStyle w:val="Jin0"/>
              <w:framePr w:w="14755" w:h="6259" w:wrap="none" w:vAnchor="page" w:hAnchor="page" w:x="829" w:y="1168"/>
              <w:shd w:val="clear" w:color="auto" w:fill="auto"/>
              <w:jc w:val="center"/>
              <w:rPr>
                <w:sz w:val="10"/>
                <w:szCs w:val="10"/>
              </w:rPr>
            </w:pPr>
            <w:r>
              <w:rPr>
                <w:rFonts w:ascii="Times New Roman" w:eastAsia="Times New Roman" w:hAnsi="Times New Roman" w:cs="Times New Roman"/>
              </w:rPr>
              <w:t xml:space="preserve">kalu 0x [dny] </w:t>
            </w:r>
            <w:r>
              <w:rPr>
                <w:rFonts w:ascii="Times New Roman" w:eastAsia="Times New Roman" w:hAnsi="Times New Roman" w:cs="Times New Roman"/>
                <w:sz w:val="10"/>
                <w:szCs w:val="10"/>
              </w:rPr>
              <w:t>[7]</w:t>
            </w:r>
          </w:p>
        </w:tc>
        <w:tc>
          <w:tcPr>
            <w:tcW w:w="1478" w:type="dxa"/>
            <w:tcBorders>
              <w:top w:val="single" w:sz="4" w:space="0" w:color="auto"/>
              <w:left w:val="single" w:sz="4" w:space="0" w:color="auto"/>
            </w:tcBorders>
            <w:shd w:val="clear" w:color="auto" w:fill="FFFFFF"/>
            <w:vAlign w:val="bottom"/>
          </w:tcPr>
          <w:p w14:paraId="63237C6D" w14:textId="77777777" w:rsidR="00D41A1A" w:rsidRDefault="00543D88">
            <w:pPr>
              <w:pStyle w:val="Jin0"/>
              <w:framePr w:w="14755" w:h="6259" w:wrap="none" w:vAnchor="page" w:hAnchor="page" w:x="829" w:y="1168"/>
              <w:shd w:val="clear" w:color="auto" w:fill="auto"/>
              <w:spacing w:line="307" w:lineRule="auto"/>
              <w:jc w:val="center"/>
            </w:pPr>
            <w:r>
              <w:rPr>
                <w:rFonts w:ascii="Times New Roman" w:eastAsia="Times New Roman" w:hAnsi="Times New Roman" w:cs="Times New Roman"/>
              </w:rPr>
              <w:t>Specifická produkce přebytečného kalu Y</w:t>
            </w:r>
            <w:r>
              <w:rPr>
                <w:rFonts w:ascii="Times New Roman" w:eastAsia="Times New Roman" w:hAnsi="Times New Roman" w:cs="Times New Roman"/>
                <w:sz w:val="20"/>
                <w:szCs w:val="20"/>
                <w:vertAlign w:val="subscript"/>
              </w:rPr>
              <w:t xml:space="preserve">OBS </w:t>
            </w:r>
            <w:r>
              <w:rPr>
                <w:rFonts w:ascii="Times New Roman" w:eastAsia="Times New Roman" w:hAnsi="Times New Roman" w:cs="Times New Roman"/>
              </w:rPr>
              <w:t>[kgNL/kgBSK</w:t>
            </w:r>
            <w:r>
              <w:rPr>
                <w:rFonts w:ascii="Times New Roman" w:eastAsia="Times New Roman" w:hAnsi="Times New Roman" w:cs="Times New Roman"/>
                <w:sz w:val="10"/>
                <w:szCs w:val="10"/>
              </w:rPr>
              <w:t>5</w:t>
            </w:r>
            <w:r>
              <w:rPr>
                <w:rFonts w:ascii="Times New Roman" w:eastAsia="Times New Roman" w:hAnsi="Times New Roman" w:cs="Times New Roman"/>
              </w:rPr>
              <w:t>]</w:t>
            </w:r>
          </w:p>
        </w:tc>
        <w:tc>
          <w:tcPr>
            <w:tcW w:w="1608" w:type="dxa"/>
            <w:tcBorders>
              <w:top w:val="single" w:sz="4" w:space="0" w:color="auto"/>
              <w:left w:val="single" w:sz="4" w:space="0" w:color="auto"/>
            </w:tcBorders>
            <w:shd w:val="clear" w:color="auto" w:fill="FFFFFF"/>
            <w:vAlign w:val="center"/>
          </w:tcPr>
          <w:p w14:paraId="63695822" w14:textId="77777777" w:rsidR="00D41A1A" w:rsidRDefault="00543D88">
            <w:pPr>
              <w:pStyle w:val="Jin0"/>
              <w:framePr w:w="14755" w:h="6259" w:wrap="none" w:vAnchor="page" w:hAnchor="page" w:x="829" w:y="1168"/>
              <w:shd w:val="clear" w:color="auto" w:fill="auto"/>
              <w:jc w:val="center"/>
            </w:pPr>
            <w:r>
              <w:rPr>
                <w:rFonts w:ascii="Times New Roman" w:eastAsia="Times New Roman" w:hAnsi="Times New Roman" w:cs="Times New Roman"/>
              </w:rPr>
              <w:t>Kontrola zadaného stáří</w:t>
            </w:r>
          </w:p>
          <w:p w14:paraId="5B66F7D4" w14:textId="77777777" w:rsidR="00D41A1A" w:rsidRDefault="00543D88">
            <w:pPr>
              <w:pStyle w:val="Jin0"/>
              <w:framePr w:w="14755" w:h="6259" w:wrap="none" w:vAnchor="page" w:hAnchor="page" w:x="829" w:y="1168"/>
              <w:shd w:val="clear" w:color="auto" w:fill="auto"/>
              <w:jc w:val="center"/>
            </w:pPr>
            <w:r>
              <w:rPr>
                <w:rFonts w:ascii="Times New Roman" w:eastAsia="Times New Roman" w:hAnsi="Times New Roman" w:cs="Times New Roman"/>
              </w:rPr>
              <w:t>kalu</w:t>
            </w:r>
          </w:p>
        </w:tc>
        <w:tc>
          <w:tcPr>
            <w:tcW w:w="1680" w:type="dxa"/>
            <w:tcBorders>
              <w:top w:val="single" w:sz="4" w:space="0" w:color="auto"/>
              <w:left w:val="single" w:sz="4" w:space="0" w:color="auto"/>
            </w:tcBorders>
            <w:shd w:val="clear" w:color="auto" w:fill="FFFFFF"/>
            <w:vAlign w:val="center"/>
          </w:tcPr>
          <w:p w14:paraId="183E53F0" w14:textId="77777777" w:rsidR="00D41A1A" w:rsidRDefault="00543D88">
            <w:pPr>
              <w:pStyle w:val="Jin0"/>
              <w:framePr w:w="14755" w:h="6259" w:wrap="none" w:vAnchor="page" w:hAnchor="page" w:x="829" w:y="1168"/>
              <w:shd w:val="clear" w:color="auto" w:fill="auto"/>
              <w:spacing w:line="286" w:lineRule="auto"/>
              <w:jc w:val="center"/>
            </w:pPr>
            <w:r>
              <w:rPr>
                <w:rFonts w:ascii="Times New Roman" w:eastAsia="Times New Roman" w:hAnsi="Times New Roman" w:cs="Times New Roman"/>
              </w:rPr>
              <w:t>Množství produkovaného kalu [kg/den]</w:t>
            </w:r>
          </w:p>
        </w:tc>
        <w:tc>
          <w:tcPr>
            <w:tcW w:w="1392" w:type="dxa"/>
            <w:tcBorders>
              <w:top w:val="single" w:sz="4" w:space="0" w:color="auto"/>
              <w:left w:val="single" w:sz="4" w:space="0" w:color="auto"/>
            </w:tcBorders>
            <w:shd w:val="clear" w:color="auto" w:fill="FFFFFF"/>
            <w:vAlign w:val="bottom"/>
          </w:tcPr>
          <w:p w14:paraId="2A26E273" w14:textId="77777777" w:rsidR="00D41A1A" w:rsidRDefault="00543D88">
            <w:pPr>
              <w:pStyle w:val="Jin0"/>
              <w:framePr w:w="14755" w:h="6259" w:wrap="none" w:vAnchor="page" w:hAnchor="page" w:x="829" w:y="1168"/>
              <w:shd w:val="clear" w:color="auto" w:fill="auto"/>
              <w:spacing w:line="293" w:lineRule="auto"/>
              <w:jc w:val="center"/>
            </w:pPr>
            <w:r>
              <w:rPr>
                <w:rFonts w:ascii="Times New Roman" w:eastAsia="Times New Roman" w:hAnsi="Times New Roman" w:cs="Times New Roman"/>
              </w:rPr>
              <w:t>Množství produkovaného kalu</w:t>
            </w:r>
          </w:p>
          <w:p w14:paraId="30CA1B76" w14:textId="77777777" w:rsidR="00D41A1A" w:rsidRDefault="00543D88">
            <w:pPr>
              <w:pStyle w:val="Jin0"/>
              <w:framePr w:w="14755" w:h="6259" w:wrap="none" w:vAnchor="page" w:hAnchor="page" w:x="829" w:y="1168"/>
              <w:shd w:val="clear" w:color="auto" w:fill="auto"/>
              <w:spacing w:line="293" w:lineRule="auto"/>
              <w:jc w:val="center"/>
            </w:pPr>
            <w:r>
              <w:rPr>
                <w:rFonts w:ascii="Times New Roman" w:eastAsia="Times New Roman" w:hAnsi="Times New Roman" w:cs="Times New Roman"/>
              </w:rPr>
              <w:t>[l/rok]</w:t>
            </w:r>
          </w:p>
        </w:tc>
        <w:tc>
          <w:tcPr>
            <w:tcW w:w="1157" w:type="dxa"/>
            <w:tcBorders>
              <w:top w:val="single" w:sz="4" w:space="0" w:color="auto"/>
              <w:left w:val="single" w:sz="4" w:space="0" w:color="auto"/>
            </w:tcBorders>
            <w:shd w:val="clear" w:color="auto" w:fill="FFFFFF"/>
            <w:vAlign w:val="center"/>
          </w:tcPr>
          <w:p w14:paraId="548C54DC" w14:textId="77777777" w:rsidR="00D41A1A" w:rsidRDefault="00543D88">
            <w:pPr>
              <w:pStyle w:val="Jin0"/>
              <w:framePr w:w="14755" w:h="6259" w:wrap="none" w:vAnchor="page" w:hAnchor="page" w:x="829" w:y="1168"/>
              <w:shd w:val="clear" w:color="auto" w:fill="auto"/>
              <w:spacing w:line="286" w:lineRule="auto"/>
              <w:jc w:val="center"/>
            </w:pPr>
            <w:r>
              <w:rPr>
                <w:rFonts w:ascii="Times New Roman" w:eastAsia="Times New Roman" w:hAnsi="Times New Roman" w:cs="Times New Roman"/>
              </w:rPr>
              <w:t>Četnost vyvážení/rok</w:t>
            </w:r>
          </w:p>
        </w:tc>
        <w:tc>
          <w:tcPr>
            <w:tcW w:w="1186" w:type="dxa"/>
            <w:vMerge w:val="restart"/>
            <w:tcBorders>
              <w:left w:val="single" w:sz="4" w:space="0" w:color="auto"/>
              <w:right w:val="single" w:sz="4" w:space="0" w:color="auto"/>
            </w:tcBorders>
            <w:shd w:val="clear" w:color="auto" w:fill="FFFFFF"/>
          </w:tcPr>
          <w:p w14:paraId="26A05158" w14:textId="77777777" w:rsidR="00D41A1A" w:rsidRDefault="00D41A1A">
            <w:pPr>
              <w:framePr w:w="14755" w:h="6259" w:wrap="none" w:vAnchor="page" w:hAnchor="page" w:x="829" w:y="1168"/>
              <w:rPr>
                <w:sz w:val="10"/>
                <w:szCs w:val="10"/>
              </w:rPr>
            </w:pPr>
          </w:p>
        </w:tc>
      </w:tr>
      <w:tr w:rsidR="00D41A1A" w14:paraId="65D0E04F" w14:textId="77777777">
        <w:tblPrEx>
          <w:tblCellMar>
            <w:top w:w="0" w:type="dxa"/>
            <w:bottom w:w="0" w:type="dxa"/>
          </w:tblCellMar>
        </w:tblPrEx>
        <w:trPr>
          <w:trHeight w:hRule="exact" w:val="197"/>
        </w:trPr>
        <w:tc>
          <w:tcPr>
            <w:tcW w:w="974" w:type="dxa"/>
            <w:tcBorders>
              <w:top w:val="single" w:sz="4" w:space="0" w:color="auto"/>
              <w:left w:val="single" w:sz="4" w:space="0" w:color="auto"/>
            </w:tcBorders>
            <w:shd w:val="clear" w:color="auto" w:fill="FFFFFF"/>
            <w:vAlign w:val="bottom"/>
          </w:tcPr>
          <w:p w14:paraId="6A4B726E" w14:textId="77777777" w:rsidR="00D41A1A" w:rsidRDefault="00543D88">
            <w:pPr>
              <w:pStyle w:val="Jin0"/>
              <w:framePr w:w="14755" w:h="6259" w:wrap="none" w:vAnchor="page" w:hAnchor="page" w:x="829" w:y="1168"/>
              <w:shd w:val="clear" w:color="auto" w:fill="auto"/>
              <w:jc w:val="center"/>
            </w:pPr>
            <w:r>
              <w:rPr>
                <w:rFonts w:ascii="Times New Roman" w:eastAsia="Times New Roman" w:hAnsi="Times New Roman" w:cs="Times New Roman"/>
              </w:rPr>
              <w:t>3,5</w:t>
            </w:r>
          </w:p>
        </w:tc>
        <w:tc>
          <w:tcPr>
            <w:tcW w:w="662" w:type="dxa"/>
            <w:tcBorders>
              <w:top w:val="single" w:sz="4" w:space="0" w:color="auto"/>
              <w:left w:val="single" w:sz="4" w:space="0" w:color="auto"/>
            </w:tcBorders>
            <w:shd w:val="clear" w:color="auto" w:fill="FFFFFF"/>
            <w:vAlign w:val="bottom"/>
          </w:tcPr>
          <w:p w14:paraId="6B71C498" w14:textId="000F80B8" w:rsidR="00D41A1A" w:rsidRDefault="00352727">
            <w:pPr>
              <w:pStyle w:val="Jin0"/>
              <w:framePr w:w="14755" w:h="6259" w:wrap="none" w:vAnchor="page" w:hAnchor="page" w:x="829" w:y="1168"/>
              <w:shd w:val="clear" w:color="auto" w:fill="auto"/>
            </w:pPr>
            <w:r>
              <w:rPr>
                <w:rFonts w:ascii="Times New Roman" w:eastAsia="Times New Roman" w:hAnsi="Times New Roman" w:cs="Times New Roman"/>
              </w:rPr>
              <w:t>xxxxxx</w:t>
            </w:r>
          </w:p>
        </w:tc>
        <w:tc>
          <w:tcPr>
            <w:tcW w:w="1262" w:type="dxa"/>
            <w:tcBorders>
              <w:top w:val="single" w:sz="4" w:space="0" w:color="auto"/>
              <w:left w:val="single" w:sz="4" w:space="0" w:color="auto"/>
            </w:tcBorders>
            <w:shd w:val="clear" w:color="auto" w:fill="FFFFFF"/>
            <w:vAlign w:val="bottom"/>
          </w:tcPr>
          <w:p w14:paraId="068FE4DF" w14:textId="71835893" w:rsidR="00D41A1A" w:rsidRDefault="00352727">
            <w:pPr>
              <w:pStyle w:val="Jin0"/>
              <w:framePr w:w="14755" w:h="6259" w:wrap="none" w:vAnchor="page" w:hAnchor="page" w:x="829" w:y="1168"/>
              <w:shd w:val="clear" w:color="auto" w:fill="auto"/>
              <w:jc w:val="center"/>
            </w:pPr>
            <w:r>
              <w:rPr>
                <w:rFonts w:ascii="Times New Roman" w:eastAsia="Times New Roman" w:hAnsi="Times New Roman" w:cs="Times New Roman"/>
              </w:rPr>
              <w:t>xxxxxx</w:t>
            </w:r>
          </w:p>
        </w:tc>
        <w:tc>
          <w:tcPr>
            <w:tcW w:w="1118" w:type="dxa"/>
            <w:tcBorders>
              <w:top w:val="single" w:sz="4" w:space="0" w:color="auto"/>
              <w:left w:val="single" w:sz="4" w:space="0" w:color="auto"/>
            </w:tcBorders>
            <w:shd w:val="clear" w:color="auto" w:fill="FFFFFF"/>
            <w:vAlign w:val="bottom"/>
          </w:tcPr>
          <w:p w14:paraId="594BF6FB" w14:textId="77777777" w:rsidR="00D41A1A" w:rsidRDefault="00543D88">
            <w:pPr>
              <w:pStyle w:val="Jin0"/>
              <w:framePr w:w="14755" w:h="6259" w:wrap="none" w:vAnchor="page" w:hAnchor="page" w:x="829" w:y="1168"/>
              <w:shd w:val="clear" w:color="auto" w:fill="auto"/>
              <w:jc w:val="center"/>
            </w:pPr>
            <w:r>
              <w:rPr>
                <w:rFonts w:ascii="Times New Roman" w:eastAsia="Times New Roman" w:hAnsi="Times New Roman" w:cs="Times New Roman"/>
              </w:rPr>
              <w:t>B</w:t>
            </w:r>
          </w:p>
        </w:tc>
        <w:tc>
          <w:tcPr>
            <w:tcW w:w="1118" w:type="dxa"/>
            <w:tcBorders>
              <w:top w:val="single" w:sz="4" w:space="0" w:color="auto"/>
              <w:left w:val="single" w:sz="4" w:space="0" w:color="auto"/>
            </w:tcBorders>
            <w:shd w:val="clear" w:color="auto" w:fill="FFFFFF"/>
            <w:vAlign w:val="bottom"/>
          </w:tcPr>
          <w:p w14:paraId="524EEF52" w14:textId="565DF961" w:rsidR="00D41A1A" w:rsidRDefault="00352727">
            <w:pPr>
              <w:pStyle w:val="Jin0"/>
              <w:framePr w:w="14755" w:h="6259" w:wrap="none" w:vAnchor="page" w:hAnchor="page" w:x="829" w:y="1168"/>
              <w:shd w:val="clear" w:color="auto" w:fill="auto"/>
              <w:jc w:val="center"/>
            </w:pPr>
            <w:r>
              <w:rPr>
                <w:rFonts w:ascii="Times New Roman" w:eastAsia="Times New Roman" w:hAnsi="Times New Roman" w:cs="Times New Roman"/>
              </w:rPr>
              <w:t>xxxxx</w:t>
            </w:r>
          </w:p>
        </w:tc>
        <w:tc>
          <w:tcPr>
            <w:tcW w:w="1118" w:type="dxa"/>
            <w:tcBorders>
              <w:top w:val="single" w:sz="4" w:space="0" w:color="auto"/>
              <w:left w:val="single" w:sz="4" w:space="0" w:color="auto"/>
            </w:tcBorders>
            <w:shd w:val="clear" w:color="auto" w:fill="FFFFFF"/>
            <w:vAlign w:val="bottom"/>
          </w:tcPr>
          <w:p w14:paraId="39400B75" w14:textId="7F6AD15E" w:rsidR="00D41A1A" w:rsidRDefault="00352727">
            <w:pPr>
              <w:pStyle w:val="Jin0"/>
              <w:framePr w:w="14755" w:h="6259" w:wrap="none" w:vAnchor="page" w:hAnchor="page" w:x="829" w:y="1168"/>
              <w:shd w:val="clear" w:color="auto" w:fill="auto"/>
              <w:jc w:val="center"/>
            </w:pPr>
            <w:r>
              <w:rPr>
                <w:rFonts w:ascii="Times New Roman" w:eastAsia="Times New Roman" w:hAnsi="Times New Roman" w:cs="Times New Roman"/>
              </w:rPr>
              <w:t>xxxxx</w:t>
            </w:r>
          </w:p>
        </w:tc>
        <w:tc>
          <w:tcPr>
            <w:tcW w:w="1478" w:type="dxa"/>
            <w:tcBorders>
              <w:top w:val="single" w:sz="4" w:space="0" w:color="auto"/>
              <w:left w:val="single" w:sz="4" w:space="0" w:color="auto"/>
            </w:tcBorders>
            <w:shd w:val="clear" w:color="auto" w:fill="FFFFFF"/>
            <w:vAlign w:val="bottom"/>
          </w:tcPr>
          <w:p w14:paraId="69046C35" w14:textId="536C496A" w:rsidR="00D41A1A" w:rsidRDefault="00352727">
            <w:pPr>
              <w:pStyle w:val="Jin0"/>
              <w:framePr w:w="14755" w:h="6259" w:wrap="none" w:vAnchor="page" w:hAnchor="page" w:x="829" w:y="1168"/>
              <w:shd w:val="clear" w:color="auto" w:fill="auto"/>
              <w:jc w:val="center"/>
            </w:pPr>
            <w:r>
              <w:rPr>
                <w:rFonts w:ascii="Times New Roman" w:eastAsia="Times New Roman" w:hAnsi="Times New Roman" w:cs="Times New Roman"/>
              </w:rPr>
              <w:t>xxxxxx</w:t>
            </w:r>
          </w:p>
        </w:tc>
        <w:tc>
          <w:tcPr>
            <w:tcW w:w="1608" w:type="dxa"/>
            <w:tcBorders>
              <w:top w:val="single" w:sz="4" w:space="0" w:color="auto"/>
              <w:left w:val="single" w:sz="4" w:space="0" w:color="auto"/>
            </w:tcBorders>
            <w:shd w:val="clear" w:color="auto" w:fill="FFFFFF"/>
            <w:vAlign w:val="bottom"/>
          </w:tcPr>
          <w:p w14:paraId="69B80BE3" w14:textId="3CD74E85" w:rsidR="00D41A1A" w:rsidRDefault="00352727">
            <w:pPr>
              <w:pStyle w:val="Jin0"/>
              <w:framePr w:w="14755" w:h="6259" w:wrap="none" w:vAnchor="page" w:hAnchor="page" w:x="829" w:y="1168"/>
              <w:shd w:val="clear" w:color="auto" w:fill="auto"/>
              <w:jc w:val="center"/>
            </w:pPr>
            <w:r>
              <w:rPr>
                <w:rFonts w:ascii="Times New Roman" w:eastAsia="Times New Roman" w:hAnsi="Times New Roman" w:cs="Times New Roman"/>
              </w:rPr>
              <w:t>xxxxx</w:t>
            </w:r>
          </w:p>
        </w:tc>
        <w:tc>
          <w:tcPr>
            <w:tcW w:w="1680" w:type="dxa"/>
            <w:tcBorders>
              <w:top w:val="single" w:sz="4" w:space="0" w:color="auto"/>
              <w:left w:val="single" w:sz="4" w:space="0" w:color="auto"/>
            </w:tcBorders>
            <w:shd w:val="clear" w:color="auto" w:fill="FFFFFF"/>
            <w:vAlign w:val="bottom"/>
          </w:tcPr>
          <w:p w14:paraId="54ACED1D" w14:textId="65D0C514" w:rsidR="00D41A1A" w:rsidRDefault="00352727">
            <w:pPr>
              <w:pStyle w:val="Jin0"/>
              <w:framePr w:w="14755" w:h="6259" w:wrap="none" w:vAnchor="page" w:hAnchor="page" w:x="829" w:y="1168"/>
              <w:shd w:val="clear" w:color="auto" w:fill="auto"/>
              <w:jc w:val="center"/>
            </w:pPr>
            <w:r>
              <w:rPr>
                <w:rFonts w:ascii="Times New Roman" w:eastAsia="Times New Roman" w:hAnsi="Times New Roman" w:cs="Times New Roman"/>
              </w:rPr>
              <w:t>xxxxxx</w:t>
            </w:r>
          </w:p>
        </w:tc>
        <w:tc>
          <w:tcPr>
            <w:tcW w:w="1392" w:type="dxa"/>
            <w:tcBorders>
              <w:top w:val="single" w:sz="4" w:space="0" w:color="auto"/>
              <w:left w:val="single" w:sz="4" w:space="0" w:color="auto"/>
            </w:tcBorders>
            <w:shd w:val="clear" w:color="auto" w:fill="FFFFFF"/>
            <w:vAlign w:val="bottom"/>
          </w:tcPr>
          <w:p w14:paraId="09114FB9" w14:textId="106AA12E" w:rsidR="00D41A1A" w:rsidRDefault="00352727">
            <w:pPr>
              <w:pStyle w:val="Jin0"/>
              <w:framePr w:w="14755" w:h="6259" w:wrap="none" w:vAnchor="page" w:hAnchor="page" w:x="829" w:y="1168"/>
              <w:shd w:val="clear" w:color="auto" w:fill="auto"/>
              <w:jc w:val="center"/>
            </w:pPr>
            <w:r>
              <w:rPr>
                <w:rFonts w:ascii="Times New Roman" w:eastAsia="Times New Roman" w:hAnsi="Times New Roman" w:cs="Times New Roman"/>
              </w:rPr>
              <w:t>xxxxxx</w:t>
            </w:r>
          </w:p>
        </w:tc>
        <w:tc>
          <w:tcPr>
            <w:tcW w:w="1157" w:type="dxa"/>
            <w:tcBorders>
              <w:top w:val="single" w:sz="4" w:space="0" w:color="auto"/>
              <w:left w:val="single" w:sz="4" w:space="0" w:color="auto"/>
            </w:tcBorders>
            <w:shd w:val="clear" w:color="auto" w:fill="FFFFFF"/>
            <w:vAlign w:val="bottom"/>
          </w:tcPr>
          <w:p w14:paraId="782C2C0B" w14:textId="379BEC75" w:rsidR="00D41A1A" w:rsidRDefault="00352727">
            <w:pPr>
              <w:pStyle w:val="Jin0"/>
              <w:framePr w:w="14755" w:h="6259" w:wrap="none" w:vAnchor="page" w:hAnchor="page" w:x="829" w:y="1168"/>
              <w:shd w:val="clear" w:color="auto" w:fill="auto"/>
              <w:jc w:val="center"/>
            </w:pPr>
            <w:r>
              <w:rPr>
                <w:rFonts w:ascii="Times New Roman" w:eastAsia="Times New Roman" w:hAnsi="Times New Roman" w:cs="Times New Roman"/>
              </w:rPr>
              <w:t>xxxxxx</w:t>
            </w:r>
          </w:p>
        </w:tc>
        <w:tc>
          <w:tcPr>
            <w:tcW w:w="1186" w:type="dxa"/>
            <w:vMerge/>
            <w:tcBorders>
              <w:left w:val="single" w:sz="4" w:space="0" w:color="auto"/>
              <w:right w:val="single" w:sz="4" w:space="0" w:color="auto"/>
            </w:tcBorders>
            <w:shd w:val="clear" w:color="auto" w:fill="FFFFFF"/>
          </w:tcPr>
          <w:p w14:paraId="51A298E8" w14:textId="77777777" w:rsidR="00D41A1A" w:rsidRDefault="00D41A1A">
            <w:pPr>
              <w:framePr w:w="14755" w:h="6259" w:wrap="none" w:vAnchor="page" w:hAnchor="page" w:x="829" w:y="1168"/>
            </w:pPr>
          </w:p>
        </w:tc>
      </w:tr>
      <w:tr w:rsidR="00D41A1A" w14:paraId="6BD0999D" w14:textId="77777777">
        <w:tblPrEx>
          <w:tblCellMar>
            <w:top w:w="0" w:type="dxa"/>
            <w:bottom w:w="0" w:type="dxa"/>
          </w:tblCellMar>
        </w:tblPrEx>
        <w:trPr>
          <w:trHeight w:hRule="exact" w:val="3245"/>
        </w:trPr>
        <w:tc>
          <w:tcPr>
            <w:tcW w:w="14753" w:type="dxa"/>
            <w:gridSpan w:val="12"/>
            <w:tcBorders>
              <w:top w:val="single" w:sz="4" w:space="0" w:color="auto"/>
              <w:left w:val="single" w:sz="4" w:space="0" w:color="auto"/>
              <w:bottom w:val="single" w:sz="4" w:space="0" w:color="auto"/>
              <w:right w:val="single" w:sz="4" w:space="0" w:color="auto"/>
            </w:tcBorders>
            <w:shd w:val="clear" w:color="auto" w:fill="FFFFFF"/>
          </w:tcPr>
          <w:p w14:paraId="193A2359" w14:textId="77777777" w:rsidR="00D41A1A" w:rsidRDefault="00543D88">
            <w:pPr>
              <w:pStyle w:val="Jin0"/>
              <w:framePr w:w="14755" w:h="6259" w:wrap="none" w:vAnchor="page" w:hAnchor="page" w:x="829" w:y="1168"/>
              <w:shd w:val="clear" w:color="auto" w:fill="auto"/>
              <w:spacing w:after="240" w:line="24" w:lineRule="exact"/>
              <w:jc w:val="center"/>
            </w:pPr>
            <w:r>
              <w:rPr>
                <w:rFonts w:ascii="Times New Roman" w:eastAsia="Times New Roman" w:hAnsi="Times New Roman" w:cs="Times New Roman"/>
              </w:rPr>
              <w:t>Správně zadané stáří kalu</w:t>
            </w:r>
          </w:p>
          <w:p w14:paraId="666ACF58" w14:textId="77777777" w:rsidR="00D41A1A" w:rsidRDefault="00543D88">
            <w:pPr>
              <w:pStyle w:val="Jin0"/>
              <w:framePr w:w="14755" w:h="6259" w:wrap="none" w:vAnchor="page" w:hAnchor="page" w:x="829" w:y="1168"/>
              <w:shd w:val="clear" w:color="auto" w:fill="auto"/>
              <w:spacing w:line="322" w:lineRule="auto"/>
              <w:rPr>
                <w:sz w:val="10"/>
                <w:szCs w:val="10"/>
              </w:rPr>
            </w:pPr>
            <w:r>
              <w:rPr>
                <w:rFonts w:ascii="Times New Roman" w:eastAsia="Times New Roman" w:hAnsi="Times New Roman" w:cs="Times New Roman"/>
                <w:sz w:val="10"/>
                <w:szCs w:val="10"/>
              </w:rPr>
              <w:t>[4] Uchazeč zadá užitný objem kalojemu pro navržený typ DČOV.</w:t>
            </w:r>
          </w:p>
          <w:p w14:paraId="2AA13DC9" w14:textId="77777777" w:rsidR="00D41A1A" w:rsidRDefault="00543D88">
            <w:pPr>
              <w:pStyle w:val="Jin0"/>
              <w:framePr w:w="14755" w:h="6259" w:wrap="none" w:vAnchor="page" w:hAnchor="page" w:x="829" w:y="1168"/>
              <w:shd w:val="clear" w:color="auto" w:fill="auto"/>
              <w:spacing w:line="322" w:lineRule="auto"/>
              <w:rPr>
                <w:sz w:val="10"/>
                <w:szCs w:val="10"/>
              </w:rPr>
            </w:pPr>
            <w:r>
              <w:rPr>
                <w:rFonts w:ascii="Times New Roman" w:eastAsia="Times New Roman" w:hAnsi="Times New Roman" w:cs="Times New Roman"/>
                <w:sz w:val="10"/>
                <w:szCs w:val="10"/>
              </w:rPr>
              <w:t>[5] Uchazeč zvolí typ objemu kalojemu:</w:t>
            </w:r>
          </w:p>
          <w:p w14:paraId="06CC0132" w14:textId="77777777" w:rsidR="00D41A1A" w:rsidRDefault="00543D88">
            <w:pPr>
              <w:pStyle w:val="Jin0"/>
              <w:framePr w:w="14755" w:h="6259" w:wrap="none" w:vAnchor="page" w:hAnchor="page" w:x="829" w:y="1168"/>
              <w:shd w:val="clear" w:color="auto" w:fill="auto"/>
              <w:rPr>
                <w:sz w:val="10"/>
                <w:szCs w:val="10"/>
              </w:rPr>
            </w:pPr>
            <w:r>
              <w:rPr>
                <w:rFonts w:ascii="Times New Roman" w:eastAsia="Times New Roman" w:hAnsi="Times New Roman" w:cs="Times New Roman"/>
                <w:sz w:val="10"/>
                <w:szCs w:val="10"/>
              </w:rPr>
              <w:t>A - koncentrace sušiny kalu z nádrží čistícího procesu aktivace, denitrifikace, doszovací nádrže, regenerace apod. uvažována 1%</w:t>
            </w:r>
          </w:p>
          <w:p w14:paraId="5B567EFA" w14:textId="77777777" w:rsidR="00D41A1A" w:rsidRDefault="00543D88">
            <w:pPr>
              <w:pStyle w:val="Jin0"/>
              <w:framePr w:w="14755" w:h="6259" w:wrap="none" w:vAnchor="page" w:hAnchor="page" w:x="829" w:y="1168"/>
              <w:shd w:val="clear" w:color="auto" w:fill="auto"/>
              <w:rPr>
                <w:sz w:val="10"/>
                <w:szCs w:val="10"/>
              </w:rPr>
            </w:pPr>
            <w:r>
              <w:rPr>
                <w:rFonts w:ascii="Times New Roman" w:eastAsia="Times New Roman" w:hAnsi="Times New Roman" w:cs="Times New Roman"/>
                <w:sz w:val="10"/>
                <w:szCs w:val="10"/>
              </w:rPr>
              <w:t>B - koncentrace sušiny kalu z provzdušňovaného i neprovzdušňovaného kalojemu uvažována 3%</w:t>
            </w:r>
          </w:p>
          <w:p w14:paraId="20523648" w14:textId="77777777" w:rsidR="00D41A1A" w:rsidRDefault="00543D88">
            <w:pPr>
              <w:pStyle w:val="Jin0"/>
              <w:framePr w:w="14755" w:h="6259" w:wrap="none" w:vAnchor="page" w:hAnchor="page" w:x="829" w:y="1168"/>
              <w:shd w:val="clear" w:color="auto" w:fill="auto"/>
              <w:rPr>
                <w:sz w:val="10"/>
                <w:szCs w:val="10"/>
              </w:rPr>
            </w:pPr>
            <w:r>
              <w:rPr>
                <w:rFonts w:ascii="Times New Roman" w:eastAsia="Times New Roman" w:hAnsi="Times New Roman" w:cs="Times New Roman"/>
                <w:sz w:val="10"/>
                <w:szCs w:val="10"/>
              </w:rPr>
              <w:t>C - koncentrace sušiny kalu z primární sedimentace uvažována 4%</w:t>
            </w:r>
          </w:p>
          <w:p w14:paraId="0CF92C7F" w14:textId="77777777" w:rsidR="00D41A1A" w:rsidRDefault="00543D88">
            <w:pPr>
              <w:pStyle w:val="Jin0"/>
              <w:framePr w:w="14755" w:h="6259" w:wrap="none" w:vAnchor="page" w:hAnchor="page" w:x="829" w:y="1168"/>
              <w:shd w:val="clear" w:color="auto" w:fill="auto"/>
              <w:rPr>
                <w:sz w:val="10"/>
                <w:szCs w:val="10"/>
              </w:rPr>
            </w:pPr>
            <w:r>
              <w:rPr>
                <w:rFonts w:ascii="Times New Roman" w:eastAsia="Times New Roman" w:hAnsi="Times New Roman" w:cs="Times New Roman"/>
                <w:sz w:val="10"/>
                <w:szCs w:val="10"/>
              </w:rPr>
              <w:t>Pozn.: Kalový prostor primární sedimentace může v souladu s ČSN 75 6402 zaujímat max 33 % z jejího celkového objemu.</w:t>
            </w:r>
          </w:p>
          <w:p w14:paraId="4E2CAA6D" w14:textId="77777777" w:rsidR="00D41A1A" w:rsidRDefault="00543D88">
            <w:pPr>
              <w:pStyle w:val="Jin0"/>
              <w:framePr w:w="14755" w:h="6259" w:wrap="none" w:vAnchor="page" w:hAnchor="page" w:x="829" w:y="1168"/>
              <w:shd w:val="clear" w:color="auto" w:fill="auto"/>
              <w:spacing w:line="322" w:lineRule="auto"/>
              <w:rPr>
                <w:sz w:val="10"/>
                <w:szCs w:val="10"/>
              </w:rPr>
            </w:pPr>
            <w:r>
              <w:rPr>
                <w:rFonts w:ascii="Times New Roman" w:eastAsia="Times New Roman" w:hAnsi="Times New Roman" w:cs="Times New Roman"/>
                <w:sz w:val="10"/>
                <w:szCs w:val="10"/>
              </w:rPr>
              <w:t>[6] Celkové množství kalu v systému je dáno součtem sušiny kalu v nádržích hlavní průtočné linky DČOV, tedy např. akumulaci, aktivaci, denitrifikaci, regeneraci, dosazovací nádrži, nikoliv však v kalovém prostoru kalojemu, či primární sedimentace.</w:t>
            </w:r>
          </w:p>
          <w:p w14:paraId="2292EA78" w14:textId="77777777" w:rsidR="00D41A1A" w:rsidRDefault="00543D88">
            <w:pPr>
              <w:pStyle w:val="Jin0"/>
              <w:framePr w:w="14755" w:h="6259" w:wrap="none" w:vAnchor="page" w:hAnchor="page" w:x="829" w:y="1168"/>
              <w:shd w:val="clear" w:color="auto" w:fill="auto"/>
              <w:spacing w:after="120" w:line="322" w:lineRule="auto"/>
              <w:rPr>
                <w:sz w:val="10"/>
                <w:szCs w:val="10"/>
              </w:rPr>
            </w:pPr>
            <w:r>
              <w:rPr>
                <w:rFonts w:ascii="Times New Roman" w:eastAsia="Times New Roman" w:hAnsi="Times New Roman" w:cs="Times New Roman"/>
                <w:sz w:val="10"/>
                <w:szCs w:val="10"/>
              </w:rPr>
              <w:t>[7] Celkové stáří @</w:t>
            </w:r>
            <w:r>
              <w:rPr>
                <w:rFonts w:ascii="Times New Roman" w:eastAsia="Times New Roman" w:hAnsi="Times New Roman" w:cs="Times New Roman"/>
              </w:rPr>
              <w:t xml:space="preserve">x </w:t>
            </w:r>
            <w:r>
              <w:rPr>
                <w:rFonts w:ascii="Times New Roman" w:eastAsia="Times New Roman" w:hAnsi="Times New Roman" w:cs="Times New Roman"/>
                <w:sz w:val="10"/>
                <w:szCs w:val="10"/>
              </w:rPr>
              <w:t xml:space="preserve">se určí dle ČSN 75 6402 jako podíl celkové zásoby kalu v systému k součtu přebytečného aktivovaného kalu a kalu uniklého do dotoku za 24 hodin. Hodnota musí být zadána tak, aby bylo prokázáno, že specifická produkce přebytečného kalu </w:t>
            </w:r>
            <w:r>
              <w:rPr>
                <w:rFonts w:ascii="Times New Roman" w:eastAsia="Times New Roman" w:hAnsi="Times New Roman" w:cs="Times New Roman"/>
                <w:smallCaps/>
              </w:rPr>
              <w:t>Yobs</w:t>
            </w:r>
            <w:r>
              <w:rPr>
                <w:rFonts w:ascii="Times New Roman" w:eastAsia="Times New Roman" w:hAnsi="Times New Roman" w:cs="Times New Roman"/>
                <w:sz w:val="10"/>
                <w:szCs w:val="10"/>
              </w:rPr>
              <w:t xml:space="preserve"> je spočtena v souladu s ČSN 75 6402. V případě, že hodnota bude zadána chybně, zobrazí se v poli "Kontrola zadaného stáří kalu" upozornění, že bylo zadané chybné stáří kalu. Hodnotu stačí zadávat na celá čísla.</w:t>
            </w:r>
          </w:p>
          <w:p w14:paraId="7939D362" w14:textId="77777777" w:rsidR="00D41A1A" w:rsidRDefault="00543D88">
            <w:pPr>
              <w:pStyle w:val="Jin0"/>
              <w:framePr w:w="14755" w:h="6259" w:wrap="none" w:vAnchor="page" w:hAnchor="page" w:x="829" w:y="1168"/>
              <w:shd w:val="clear" w:color="auto" w:fill="auto"/>
              <w:tabs>
                <w:tab w:val="left" w:pos="931"/>
              </w:tabs>
              <w:spacing w:line="24" w:lineRule="exact"/>
              <w:ind w:right="1460"/>
              <w:jc w:val="right"/>
              <w:rPr>
                <w:sz w:val="13"/>
                <w:szCs w:val="13"/>
              </w:rPr>
            </w:pPr>
            <w:r>
              <w:rPr>
                <w:rFonts w:ascii="Times New Roman" w:eastAsia="Times New Roman" w:hAnsi="Times New Roman" w:cs="Times New Roman"/>
              </w:rPr>
              <w:t>1 r»n 1 a n</w:t>
            </w:r>
            <w:r>
              <w:rPr>
                <w:rFonts w:ascii="Times New Roman" w:eastAsia="Times New Roman" w:hAnsi="Times New Roman" w:cs="Times New Roman"/>
              </w:rPr>
              <w:tab/>
            </w:r>
            <w:r>
              <w:rPr>
                <w:rFonts w:ascii="Times New Roman" w:eastAsia="Times New Roman" w:hAnsi="Times New Roman" w:cs="Times New Roman"/>
                <w:sz w:val="13"/>
                <w:szCs w:val="13"/>
              </w:rPr>
              <w:t>Digitálně podepsal</w:t>
            </w:r>
          </w:p>
          <w:p w14:paraId="3A6F55FB" w14:textId="77777777" w:rsidR="00D41A1A" w:rsidRDefault="00543D88">
            <w:pPr>
              <w:pStyle w:val="Jin0"/>
              <w:framePr w:w="14755" w:h="6259" w:wrap="none" w:vAnchor="page" w:hAnchor="page" w:x="829" w:y="1168"/>
              <w:shd w:val="clear" w:color="auto" w:fill="auto"/>
              <w:tabs>
                <w:tab w:val="left" w:pos="931"/>
              </w:tabs>
              <w:spacing w:line="24" w:lineRule="exact"/>
              <w:ind w:right="1460"/>
              <w:jc w:val="right"/>
              <w:rPr>
                <w:sz w:val="13"/>
                <w:szCs w:val="13"/>
              </w:rPr>
            </w:pPr>
            <w:r>
              <w:rPr>
                <w:rFonts w:ascii="Times New Roman" w:eastAsia="Times New Roman" w:hAnsi="Times New Roman" w:cs="Times New Roman"/>
              </w:rPr>
              <w:t>lliy.JdlI</w:t>
            </w:r>
            <w:r>
              <w:rPr>
                <w:rFonts w:ascii="Times New Roman" w:eastAsia="Times New Roman" w:hAnsi="Times New Roman" w:cs="Times New Roman"/>
              </w:rPr>
              <w:tab/>
            </w:r>
            <w:r>
              <w:rPr>
                <w:rFonts w:ascii="Times New Roman" w:eastAsia="Times New Roman" w:hAnsi="Times New Roman" w:cs="Times New Roman"/>
                <w:sz w:val="13"/>
                <w:szCs w:val="13"/>
              </w:rPr>
              <w:t>Ing. Jan Topol, PhD.</w:t>
            </w:r>
          </w:p>
          <w:p w14:paraId="5C424FEE" w14:textId="77777777" w:rsidR="00D41A1A" w:rsidRDefault="00543D88">
            <w:pPr>
              <w:pStyle w:val="Jin0"/>
              <w:framePr w:w="14755" w:h="6259" w:wrap="none" w:vAnchor="page" w:hAnchor="page" w:x="829" w:y="1168"/>
              <w:shd w:val="clear" w:color="auto" w:fill="auto"/>
              <w:spacing w:line="24" w:lineRule="exact"/>
              <w:ind w:right="1460"/>
              <w:jc w:val="right"/>
            </w:pPr>
            <w:r>
              <w:rPr>
                <w:rFonts w:ascii="Times New Roman" w:eastAsia="Times New Roman" w:hAnsi="Times New Roman" w:cs="Times New Roman"/>
                <w:smallCaps/>
              </w:rPr>
              <w:t>TodoI</w:t>
            </w:r>
            <w:r>
              <w:rPr>
                <w:rFonts w:ascii="Times New Roman" w:eastAsia="Times New Roman" w:hAnsi="Times New Roman" w:cs="Times New Roman"/>
              </w:rPr>
              <w:t xml:space="preserve"> PhD </w:t>
            </w:r>
            <w:r>
              <w:rPr>
                <w:rFonts w:ascii="Times New Roman" w:eastAsia="Times New Roman" w:hAnsi="Times New Roman" w:cs="Times New Roman"/>
                <w:vertAlign w:val="superscript"/>
              </w:rPr>
              <w:t xml:space="preserve">Datum:20250725 </w:t>
            </w:r>
            <w:r>
              <w:rPr>
                <w:rFonts w:ascii="Times New Roman" w:eastAsia="Times New Roman" w:hAnsi="Times New Roman" w:cs="Times New Roman"/>
              </w:rPr>
              <w:t>ivpui; riiM.</w:t>
            </w:r>
            <w:r>
              <w:rPr>
                <w:rFonts w:ascii="Times New Roman" w:eastAsia="Times New Roman" w:hAnsi="Times New Roman" w:cs="Times New Roman"/>
                <w:vertAlign w:val="subscript"/>
              </w:rPr>
              <w:t>11:15</w:t>
            </w:r>
            <w:r>
              <w:rPr>
                <w:rFonts w:ascii="Times New Roman" w:eastAsia="Times New Roman" w:hAnsi="Times New Roman" w:cs="Times New Roman"/>
              </w:rPr>
              <w:t>,</w:t>
            </w:r>
            <w:r>
              <w:rPr>
                <w:rFonts w:ascii="Times New Roman" w:eastAsia="Times New Roman" w:hAnsi="Times New Roman" w:cs="Times New Roman"/>
                <w:vertAlign w:val="subscript"/>
              </w:rPr>
              <w:t>12+02W</w:t>
            </w:r>
          </w:p>
          <w:p w14:paraId="77013DD1" w14:textId="77777777" w:rsidR="00D41A1A" w:rsidRDefault="00543D88">
            <w:pPr>
              <w:pStyle w:val="Jin0"/>
              <w:framePr w:w="14755" w:h="6259" w:wrap="none" w:vAnchor="page" w:hAnchor="page" w:x="829" w:y="1168"/>
              <w:shd w:val="clear" w:color="auto" w:fill="auto"/>
              <w:spacing w:line="24" w:lineRule="exact"/>
            </w:pPr>
            <w:r>
              <w:rPr>
                <w:rFonts w:ascii="Times New Roman" w:eastAsia="Times New Roman" w:hAnsi="Times New Roman" w:cs="Times New Roman"/>
              </w:rPr>
              <w:t>V [místo podpisu] dne [datum]</w:t>
            </w:r>
          </w:p>
          <w:p w14:paraId="05AD6B66" w14:textId="77777777" w:rsidR="00D41A1A" w:rsidRDefault="00543D88">
            <w:pPr>
              <w:pStyle w:val="Jin0"/>
              <w:framePr w:w="14755" w:h="6259" w:wrap="none" w:vAnchor="page" w:hAnchor="page" w:x="829" w:y="1168"/>
              <w:shd w:val="clear" w:color="auto" w:fill="auto"/>
              <w:spacing w:line="24" w:lineRule="exact"/>
              <w:ind w:left="11760"/>
            </w:pPr>
            <w:r>
              <w:rPr>
                <w:rFonts w:ascii="Times New Roman" w:eastAsia="Times New Roman" w:hAnsi="Times New Roman" w:cs="Times New Roman"/>
              </w:rPr>
              <w:t>[jméno uchazeče]</w:t>
            </w:r>
          </w:p>
          <w:p w14:paraId="68FDCDE4" w14:textId="77777777" w:rsidR="00D41A1A" w:rsidRDefault="00543D88">
            <w:pPr>
              <w:pStyle w:val="Jin0"/>
              <w:framePr w:w="14755" w:h="6259" w:wrap="none" w:vAnchor="page" w:hAnchor="page" w:x="829" w:y="1168"/>
              <w:shd w:val="clear" w:color="auto" w:fill="auto"/>
              <w:spacing w:line="24" w:lineRule="exact"/>
              <w:ind w:left="11680"/>
            </w:pPr>
            <w:r>
              <w:rPr>
                <w:rFonts w:ascii="Times New Roman" w:eastAsia="Times New Roman" w:hAnsi="Times New Roman" w:cs="Times New Roman"/>
              </w:rPr>
              <w:t>[funkce, společnost]</w:t>
            </w:r>
          </w:p>
        </w:tc>
      </w:tr>
    </w:tbl>
    <w:p w14:paraId="3CA20A8E"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2F7BC06E" w14:textId="77777777" w:rsidR="00D41A1A" w:rsidRDefault="00D41A1A">
      <w:pPr>
        <w:spacing w:line="1" w:lineRule="exact"/>
      </w:pPr>
    </w:p>
    <w:p w14:paraId="39920371" w14:textId="77777777" w:rsidR="00D41A1A" w:rsidRDefault="00543D88">
      <w:pPr>
        <w:pStyle w:val="Jin0"/>
        <w:framePr w:wrap="none" w:vAnchor="page" w:hAnchor="page" w:x="986" w:y="1233"/>
        <w:shd w:val="clear" w:color="auto" w:fill="auto"/>
        <w:rPr>
          <w:sz w:val="24"/>
          <w:szCs w:val="24"/>
        </w:rPr>
      </w:pPr>
      <w:r>
        <w:rPr>
          <w:rFonts w:ascii="Times New Roman" w:eastAsia="Times New Roman" w:hAnsi="Times New Roman" w:cs="Times New Roman"/>
          <w:sz w:val="24"/>
          <w:szCs w:val="24"/>
        </w:rPr>
        <w:t>Tabulka č. 3 - Doba výstavby 1 DČOV typizovaného SO</w:t>
      </w:r>
    </w:p>
    <w:p w14:paraId="319AEAD5" w14:textId="77777777" w:rsidR="00D41A1A" w:rsidRDefault="00543D88">
      <w:pPr>
        <w:pStyle w:val="Jin0"/>
        <w:framePr w:wrap="none" w:vAnchor="page" w:hAnchor="page" w:x="986" w:y="1790"/>
        <w:shd w:val="clear" w:color="auto" w:fill="auto"/>
        <w:jc w:val="both"/>
        <w:rPr>
          <w:sz w:val="19"/>
          <w:szCs w:val="19"/>
        </w:rPr>
      </w:pPr>
      <w:r>
        <w:rPr>
          <w:rFonts w:ascii="Times New Roman" w:eastAsia="Times New Roman" w:hAnsi="Times New Roman" w:cs="Times New Roman"/>
          <w:sz w:val="19"/>
          <w:szCs w:val="19"/>
        </w:rPr>
        <w:t>Doba výstavby je počítána pro 1 ks DČOV velikostního typu, kterou uchazeč navrhuje použít pro zatížení od 3,5 EO.</w:t>
      </w:r>
    </w:p>
    <w:tbl>
      <w:tblPr>
        <w:tblOverlap w:val="never"/>
        <w:tblW w:w="0" w:type="auto"/>
        <w:tblLayout w:type="fixed"/>
        <w:tblCellMar>
          <w:left w:w="10" w:type="dxa"/>
          <w:right w:w="10" w:type="dxa"/>
        </w:tblCellMar>
        <w:tblLook w:val="04A0" w:firstRow="1" w:lastRow="0" w:firstColumn="1" w:lastColumn="0" w:noHBand="0" w:noVBand="1"/>
      </w:tblPr>
      <w:tblGrid>
        <w:gridCol w:w="763"/>
        <w:gridCol w:w="4714"/>
        <w:gridCol w:w="2515"/>
      </w:tblGrid>
      <w:tr w:rsidR="00D41A1A" w14:paraId="0614A7B8" w14:textId="77777777">
        <w:tblPrEx>
          <w:tblCellMar>
            <w:top w:w="0" w:type="dxa"/>
            <w:bottom w:w="0" w:type="dxa"/>
          </w:tblCellMar>
        </w:tblPrEx>
        <w:trPr>
          <w:trHeight w:hRule="exact" w:val="346"/>
        </w:trPr>
        <w:tc>
          <w:tcPr>
            <w:tcW w:w="763" w:type="dxa"/>
            <w:tcBorders>
              <w:top w:val="single" w:sz="4" w:space="0" w:color="auto"/>
              <w:left w:val="single" w:sz="4" w:space="0" w:color="auto"/>
            </w:tcBorders>
            <w:shd w:val="clear" w:color="auto" w:fill="FFFFFF"/>
            <w:vAlign w:val="bottom"/>
          </w:tcPr>
          <w:p w14:paraId="1F2FAC9F" w14:textId="77777777" w:rsidR="00D41A1A" w:rsidRDefault="00543D88">
            <w:pPr>
              <w:pStyle w:val="Jin0"/>
              <w:framePr w:w="7992" w:h="7709" w:wrap="none" w:vAnchor="page" w:hAnchor="page" w:x="986" w:y="2380"/>
              <w:shd w:val="clear" w:color="auto" w:fill="auto"/>
              <w:jc w:val="center"/>
              <w:rPr>
                <w:sz w:val="18"/>
                <w:szCs w:val="18"/>
              </w:rPr>
            </w:pPr>
            <w:r>
              <w:rPr>
                <w:rFonts w:ascii="Times New Roman" w:eastAsia="Times New Roman" w:hAnsi="Times New Roman" w:cs="Times New Roman"/>
                <w:sz w:val="18"/>
                <w:szCs w:val="18"/>
              </w:rPr>
              <w:t>Bod</w:t>
            </w:r>
          </w:p>
        </w:tc>
        <w:tc>
          <w:tcPr>
            <w:tcW w:w="4714" w:type="dxa"/>
            <w:tcBorders>
              <w:top w:val="single" w:sz="4" w:space="0" w:color="auto"/>
              <w:left w:val="single" w:sz="4" w:space="0" w:color="auto"/>
            </w:tcBorders>
            <w:shd w:val="clear" w:color="auto" w:fill="FFFFFF"/>
            <w:vAlign w:val="bottom"/>
          </w:tcPr>
          <w:p w14:paraId="02FE0EEE" w14:textId="77777777" w:rsidR="00D41A1A" w:rsidRDefault="00543D88">
            <w:pPr>
              <w:pStyle w:val="Jin0"/>
              <w:framePr w:w="7992" w:h="7709" w:wrap="none" w:vAnchor="page" w:hAnchor="page" w:x="986" w:y="2380"/>
              <w:shd w:val="clear" w:color="auto" w:fill="auto"/>
              <w:jc w:val="center"/>
            </w:pPr>
            <w:r>
              <w:rPr>
                <w:rFonts w:ascii="Times New Roman" w:eastAsia="Times New Roman" w:hAnsi="Times New Roman" w:cs="Times New Roman"/>
                <w:sz w:val="18"/>
                <w:szCs w:val="18"/>
              </w:rPr>
              <w:t xml:space="preserve">Úkon </w:t>
            </w:r>
            <w:r>
              <w:rPr>
                <w:rFonts w:ascii="Times New Roman" w:eastAsia="Times New Roman" w:hAnsi="Times New Roman" w:cs="Times New Roman"/>
              </w:rPr>
              <w:t>[8]</w:t>
            </w:r>
          </w:p>
        </w:tc>
        <w:tc>
          <w:tcPr>
            <w:tcW w:w="2515" w:type="dxa"/>
            <w:tcBorders>
              <w:top w:val="single" w:sz="4" w:space="0" w:color="auto"/>
              <w:left w:val="single" w:sz="4" w:space="0" w:color="auto"/>
              <w:right w:val="single" w:sz="4" w:space="0" w:color="auto"/>
            </w:tcBorders>
            <w:shd w:val="clear" w:color="auto" w:fill="FFFFFF"/>
            <w:vAlign w:val="bottom"/>
          </w:tcPr>
          <w:p w14:paraId="678F78A8" w14:textId="77777777" w:rsidR="00D41A1A" w:rsidRDefault="00543D88">
            <w:pPr>
              <w:pStyle w:val="Jin0"/>
              <w:framePr w:w="7992" w:h="7709" w:wrap="none" w:vAnchor="page" w:hAnchor="page" w:x="986" w:y="2380"/>
              <w:shd w:val="clear" w:color="auto" w:fill="auto"/>
              <w:jc w:val="center"/>
            </w:pPr>
            <w:r>
              <w:rPr>
                <w:rFonts w:ascii="Times New Roman" w:eastAsia="Times New Roman" w:hAnsi="Times New Roman" w:cs="Times New Roman"/>
                <w:sz w:val="18"/>
                <w:szCs w:val="18"/>
              </w:rPr>
              <w:t xml:space="preserve">Časová náročnost [hod] </w:t>
            </w:r>
            <w:r>
              <w:rPr>
                <w:rFonts w:ascii="Times New Roman" w:eastAsia="Times New Roman" w:hAnsi="Times New Roman" w:cs="Times New Roman"/>
              </w:rPr>
              <w:t>[9]</w:t>
            </w:r>
          </w:p>
        </w:tc>
      </w:tr>
      <w:tr w:rsidR="00D41A1A" w14:paraId="191D2F8D" w14:textId="77777777">
        <w:tblPrEx>
          <w:tblCellMar>
            <w:top w:w="0" w:type="dxa"/>
            <w:bottom w:w="0" w:type="dxa"/>
          </w:tblCellMar>
        </w:tblPrEx>
        <w:trPr>
          <w:trHeight w:hRule="exact" w:val="259"/>
        </w:trPr>
        <w:tc>
          <w:tcPr>
            <w:tcW w:w="763" w:type="dxa"/>
            <w:tcBorders>
              <w:top w:val="single" w:sz="4" w:space="0" w:color="auto"/>
              <w:left w:val="single" w:sz="4" w:space="0" w:color="auto"/>
            </w:tcBorders>
            <w:shd w:val="clear" w:color="auto" w:fill="FFFFFF"/>
            <w:vAlign w:val="bottom"/>
          </w:tcPr>
          <w:p w14:paraId="6172EA6D"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w:t>
            </w:r>
          </w:p>
        </w:tc>
        <w:tc>
          <w:tcPr>
            <w:tcW w:w="4714" w:type="dxa"/>
            <w:tcBorders>
              <w:top w:val="single" w:sz="4" w:space="0" w:color="auto"/>
              <w:left w:val="single" w:sz="4" w:space="0" w:color="auto"/>
            </w:tcBorders>
            <w:shd w:val="clear" w:color="auto" w:fill="FFFFFF"/>
            <w:vAlign w:val="bottom"/>
          </w:tcPr>
          <w:p w14:paraId="1098345D"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Sejmutí ornice</w:t>
            </w:r>
          </w:p>
        </w:tc>
        <w:tc>
          <w:tcPr>
            <w:tcW w:w="2515" w:type="dxa"/>
            <w:tcBorders>
              <w:top w:val="single" w:sz="4" w:space="0" w:color="auto"/>
              <w:left w:val="single" w:sz="4" w:space="0" w:color="auto"/>
              <w:right w:val="single" w:sz="4" w:space="0" w:color="auto"/>
            </w:tcBorders>
            <w:shd w:val="clear" w:color="auto" w:fill="FFFFFF"/>
            <w:vAlign w:val="center"/>
          </w:tcPr>
          <w:p w14:paraId="3A1D8251" w14:textId="7168031A"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xxxxxx</w:t>
            </w:r>
          </w:p>
        </w:tc>
      </w:tr>
      <w:tr w:rsidR="00D41A1A" w14:paraId="22342236" w14:textId="77777777">
        <w:tblPrEx>
          <w:tblCellMar>
            <w:top w:w="0" w:type="dxa"/>
            <w:bottom w:w="0" w:type="dxa"/>
          </w:tblCellMar>
        </w:tblPrEx>
        <w:trPr>
          <w:trHeight w:hRule="exact" w:val="523"/>
        </w:trPr>
        <w:tc>
          <w:tcPr>
            <w:tcW w:w="763" w:type="dxa"/>
            <w:tcBorders>
              <w:top w:val="single" w:sz="4" w:space="0" w:color="auto"/>
              <w:left w:val="single" w:sz="4" w:space="0" w:color="auto"/>
            </w:tcBorders>
            <w:shd w:val="clear" w:color="auto" w:fill="FFFFFF"/>
            <w:vAlign w:val="bottom"/>
          </w:tcPr>
          <w:p w14:paraId="0FB5EAB3"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2</w:t>
            </w:r>
          </w:p>
        </w:tc>
        <w:tc>
          <w:tcPr>
            <w:tcW w:w="4714" w:type="dxa"/>
            <w:tcBorders>
              <w:top w:val="single" w:sz="4" w:space="0" w:color="auto"/>
              <w:left w:val="single" w:sz="4" w:space="0" w:color="auto"/>
            </w:tcBorders>
            <w:shd w:val="clear" w:color="auto" w:fill="FFFFFF"/>
            <w:vAlign w:val="bottom"/>
          </w:tcPr>
          <w:p w14:paraId="50F98A87" w14:textId="77777777" w:rsidR="00D41A1A" w:rsidRDefault="00543D88">
            <w:pPr>
              <w:pStyle w:val="Jin0"/>
              <w:framePr w:w="7992" w:h="7709" w:wrap="none" w:vAnchor="page" w:hAnchor="page" w:x="986" w:y="2380"/>
              <w:shd w:val="clear" w:color="auto" w:fill="auto"/>
              <w:spacing w:line="276" w:lineRule="auto"/>
              <w:rPr>
                <w:sz w:val="20"/>
                <w:szCs w:val="20"/>
              </w:rPr>
            </w:pPr>
            <w:r>
              <w:rPr>
                <w:rFonts w:ascii="Times New Roman" w:eastAsia="Times New Roman" w:hAnsi="Times New Roman" w:cs="Times New Roman"/>
                <w:sz w:val="20"/>
                <w:szCs w:val="20"/>
              </w:rPr>
              <w:t>Hloubení výkopové jámy pro DČOV včetně přesunu výkopku na staveništní mezideponii</w:t>
            </w:r>
          </w:p>
        </w:tc>
        <w:tc>
          <w:tcPr>
            <w:tcW w:w="2515" w:type="dxa"/>
            <w:tcBorders>
              <w:top w:val="single" w:sz="4" w:space="0" w:color="auto"/>
              <w:left w:val="single" w:sz="4" w:space="0" w:color="auto"/>
              <w:right w:val="single" w:sz="4" w:space="0" w:color="auto"/>
            </w:tcBorders>
            <w:shd w:val="clear" w:color="auto" w:fill="FFFFFF"/>
            <w:vAlign w:val="bottom"/>
          </w:tcPr>
          <w:p w14:paraId="10442B0C" w14:textId="67AF8915"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xxxxxxxxxx</w:t>
            </w:r>
          </w:p>
        </w:tc>
      </w:tr>
      <w:tr w:rsidR="00D41A1A" w14:paraId="054F7104" w14:textId="77777777">
        <w:tblPrEx>
          <w:tblCellMar>
            <w:top w:w="0" w:type="dxa"/>
            <w:bottom w:w="0" w:type="dxa"/>
          </w:tblCellMar>
        </w:tblPrEx>
        <w:trPr>
          <w:trHeight w:hRule="exact" w:val="523"/>
        </w:trPr>
        <w:tc>
          <w:tcPr>
            <w:tcW w:w="763" w:type="dxa"/>
            <w:tcBorders>
              <w:top w:val="single" w:sz="4" w:space="0" w:color="auto"/>
              <w:left w:val="single" w:sz="4" w:space="0" w:color="auto"/>
            </w:tcBorders>
            <w:shd w:val="clear" w:color="auto" w:fill="FFFFFF"/>
            <w:vAlign w:val="bottom"/>
          </w:tcPr>
          <w:p w14:paraId="45112398"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3</w:t>
            </w:r>
          </w:p>
        </w:tc>
        <w:tc>
          <w:tcPr>
            <w:tcW w:w="4714" w:type="dxa"/>
            <w:tcBorders>
              <w:top w:val="single" w:sz="4" w:space="0" w:color="auto"/>
              <w:left w:val="single" w:sz="4" w:space="0" w:color="auto"/>
            </w:tcBorders>
            <w:shd w:val="clear" w:color="auto" w:fill="FFFFFF"/>
            <w:vAlign w:val="bottom"/>
          </w:tcPr>
          <w:p w14:paraId="3D8F5DFA"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Provední základové vrstvy ze štěrkopísku se zhutněním</w:t>
            </w:r>
          </w:p>
        </w:tc>
        <w:tc>
          <w:tcPr>
            <w:tcW w:w="2515" w:type="dxa"/>
            <w:tcBorders>
              <w:top w:val="single" w:sz="4" w:space="0" w:color="auto"/>
              <w:left w:val="single" w:sz="4" w:space="0" w:color="auto"/>
              <w:right w:val="single" w:sz="4" w:space="0" w:color="auto"/>
            </w:tcBorders>
            <w:shd w:val="clear" w:color="auto" w:fill="FFFFFF"/>
            <w:vAlign w:val="bottom"/>
          </w:tcPr>
          <w:p w14:paraId="40151EE8" w14:textId="1E6F6F9D"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xxxxxxxxxxxx</w:t>
            </w:r>
          </w:p>
        </w:tc>
      </w:tr>
      <w:tr w:rsidR="00D41A1A" w14:paraId="55911DE9" w14:textId="77777777">
        <w:tblPrEx>
          <w:tblCellMar>
            <w:top w:w="0" w:type="dxa"/>
            <w:bottom w:w="0" w:type="dxa"/>
          </w:tblCellMar>
        </w:tblPrEx>
        <w:trPr>
          <w:trHeight w:hRule="exact" w:val="264"/>
        </w:trPr>
        <w:tc>
          <w:tcPr>
            <w:tcW w:w="763" w:type="dxa"/>
            <w:tcBorders>
              <w:top w:val="single" w:sz="4" w:space="0" w:color="auto"/>
              <w:left w:val="single" w:sz="4" w:space="0" w:color="auto"/>
            </w:tcBorders>
            <w:shd w:val="clear" w:color="auto" w:fill="FFFFFF"/>
            <w:vAlign w:val="bottom"/>
          </w:tcPr>
          <w:p w14:paraId="53AF6BE9"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4</w:t>
            </w:r>
          </w:p>
        </w:tc>
        <w:tc>
          <w:tcPr>
            <w:tcW w:w="4714" w:type="dxa"/>
            <w:tcBorders>
              <w:top w:val="single" w:sz="4" w:space="0" w:color="auto"/>
              <w:left w:val="single" w:sz="4" w:space="0" w:color="auto"/>
            </w:tcBorders>
            <w:shd w:val="clear" w:color="auto" w:fill="FFFFFF"/>
            <w:vAlign w:val="bottom"/>
          </w:tcPr>
          <w:p w14:paraId="0BCBB219"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Příprava a vyvázání výztuže základové desky</w:t>
            </w:r>
          </w:p>
        </w:tc>
        <w:tc>
          <w:tcPr>
            <w:tcW w:w="2515" w:type="dxa"/>
            <w:tcBorders>
              <w:top w:val="single" w:sz="4" w:space="0" w:color="auto"/>
              <w:left w:val="single" w:sz="4" w:space="0" w:color="auto"/>
              <w:right w:val="single" w:sz="4" w:space="0" w:color="auto"/>
            </w:tcBorders>
            <w:shd w:val="clear" w:color="auto" w:fill="FFFFFF"/>
          </w:tcPr>
          <w:p w14:paraId="207C2481" w14:textId="77777777" w:rsidR="00D41A1A" w:rsidRDefault="00D41A1A">
            <w:pPr>
              <w:framePr w:w="7992" w:h="7709" w:wrap="none" w:vAnchor="page" w:hAnchor="page" w:x="986" w:y="2380"/>
              <w:rPr>
                <w:sz w:val="10"/>
                <w:szCs w:val="10"/>
              </w:rPr>
            </w:pPr>
          </w:p>
        </w:tc>
      </w:tr>
      <w:tr w:rsidR="00D41A1A" w14:paraId="47C51D79" w14:textId="77777777">
        <w:tblPrEx>
          <w:tblCellMar>
            <w:top w:w="0" w:type="dxa"/>
            <w:bottom w:w="0" w:type="dxa"/>
          </w:tblCellMar>
        </w:tblPrEx>
        <w:trPr>
          <w:trHeight w:hRule="exact" w:val="259"/>
        </w:trPr>
        <w:tc>
          <w:tcPr>
            <w:tcW w:w="763" w:type="dxa"/>
            <w:tcBorders>
              <w:top w:val="single" w:sz="4" w:space="0" w:color="auto"/>
              <w:left w:val="single" w:sz="4" w:space="0" w:color="auto"/>
            </w:tcBorders>
            <w:shd w:val="clear" w:color="auto" w:fill="FFFFFF"/>
            <w:vAlign w:val="bottom"/>
          </w:tcPr>
          <w:p w14:paraId="3B356490"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5</w:t>
            </w:r>
          </w:p>
        </w:tc>
        <w:tc>
          <w:tcPr>
            <w:tcW w:w="4714" w:type="dxa"/>
            <w:tcBorders>
              <w:top w:val="single" w:sz="4" w:space="0" w:color="auto"/>
              <w:left w:val="single" w:sz="4" w:space="0" w:color="auto"/>
            </w:tcBorders>
            <w:shd w:val="clear" w:color="auto" w:fill="FFFFFF"/>
            <w:vAlign w:val="bottom"/>
          </w:tcPr>
          <w:p w14:paraId="0A5FB7E4"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Vylití základové desky</w:t>
            </w:r>
          </w:p>
        </w:tc>
        <w:tc>
          <w:tcPr>
            <w:tcW w:w="2515" w:type="dxa"/>
            <w:tcBorders>
              <w:top w:val="single" w:sz="4" w:space="0" w:color="auto"/>
              <w:left w:val="single" w:sz="4" w:space="0" w:color="auto"/>
              <w:right w:val="single" w:sz="4" w:space="0" w:color="auto"/>
            </w:tcBorders>
            <w:shd w:val="clear" w:color="auto" w:fill="FFFFFF"/>
          </w:tcPr>
          <w:p w14:paraId="151E558F" w14:textId="77777777" w:rsidR="00D41A1A" w:rsidRDefault="00D41A1A">
            <w:pPr>
              <w:framePr w:w="7992" w:h="7709" w:wrap="none" w:vAnchor="page" w:hAnchor="page" w:x="986" w:y="2380"/>
              <w:rPr>
                <w:sz w:val="10"/>
                <w:szCs w:val="10"/>
              </w:rPr>
            </w:pPr>
          </w:p>
        </w:tc>
      </w:tr>
      <w:tr w:rsidR="00D41A1A" w14:paraId="111A98A3" w14:textId="77777777">
        <w:tblPrEx>
          <w:tblCellMar>
            <w:top w:w="0" w:type="dxa"/>
            <w:bottom w:w="0" w:type="dxa"/>
          </w:tblCellMar>
        </w:tblPrEx>
        <w:trPr>
          <w:trHeight w:hRule="exact" w:val="264"/>
        </w:trPr>
        <w:tc>
          <w:tcPr>
            <w:tcW w:w="763" w:type="dxa"/>
            <w:tcBorders>
              <w:top w:val="single" w:sz="4" w:space="0" w:color="auto"/>
              <w:left w:val="single" w:sz="4" w:space="0" w:color="auto"/>
            </w:tcBorders>
            <w:shd w:val="clear" w:color="auto" w:fill="FFFFFF"/>
            <w:vAlign w:val="bottom"/>
          </w:tcPr>
          <w:p w14:paraId="70089295"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6</w:t>
            </w:r>
          </w:p>
        </w:tc>
        <w:tc>
          <w:tcPr>
            <w:tcW w:w="4714" w:type="dxa"/>
            <w:tcBorders>
              <w:top w:val="single" w:sz="4" w:space="0" w:color="auto"/>
              <w:left w:val="single" w:sz="4" w:space="0" w:color="auto"/>
            </w:tcBorders>
            <w:shd w:val="clear" w:color="auto" w:fill="FFFFFF"/>
            <w:vAlign w:val="bottom"/>
          </w:tcPr>
          <w:p w14:paraId="13EC3FFD"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Zrání a tvrdnutí základové desky</w:t>
            </w:r>
          </w:p>
        </w:tc>
        <w:tc>
          <w:tcPr>
            <w:tcW w:w="2515" w:type="dxa"/>
            <w:tcBorders>
              <w:top w:val="single" w:sz="4" w:space="0" w:color="auto"/>
              <w:left w:val="single" w:sz="4" w:space="0" w:color="auto"/>
              <w:right w:val="single" w:sz="4" w:space="0" w:color="auto"/>
            </w:tcBorders>
            <w:shd w:val="clear" w:color="auto" w:fill="FFFFFF"/>
          </w:tcPr>
          <w:p w14:paraId="695F8913" w14:textId="77777777" w:rsidR="00D41A1A" w:rsidRDefault="00D41A1A">
            <w:pPr>
              <w:framePr w:w="7992" w:h="7709" w:wrap="none" w:vAnchor="page" w:hAnchor="page" w:x="986" w:y="2380"/>
              <w:rPr>
                <w:sz w:val="10"/>
                <w:szCs w:val="10"/>
              </w:rPr>
            </w:pPr>
          </w:p>
        </w:tc>
      </w:tr>
      <w:tr w:rsidR="00D41A1A" w14:paraId="41AED5E1" w14:textId="77777777">
        <w:tblPrEx>
          <w:tblCellMar>
            <w:top w:w="0" w:type="dxa"/>
            <w:bottom w:w="0" w:type="dxa"/>
          </w:tblCellMar>
        </w:tblPrEx>
        <w:trPr>
          <w:trHeight w:hRule="exact" w:val="259"/>
        </w:trPr>
        <w:tc>
          <w:tcPr>
            <w:tcW w:w="763" w:type="dxa"/>
            <w:tcBorders>
              <w:top w:val="single" w:sz="4" w:space="0" w:color="auto"/>
              <w:left w:val="single" w:sz="4" w:space="0" w:color="auto"/>
            </w:tcBorders>
            <w:shd w:val="clear" w:color="auto" w:fill="FFFFFF"/>
            <w:vAlign w:val="bottom"/>
          </w:tcPr>
          <w:p w14:paraId="445E6CEC"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7</w:t>
            </w:r>
          </w:p>
        </w:tc>
        <w:tc>
          <w:tcPr>
            <w:tcW w:w="4714" w:type="dxa"/>
            <w:tcBorders>
              <w:top w:val="single" w:sz="4" w:space="0" w:color="auto"/>
              <w:left w:val="single" w:sz="4" w:space="0" w:color="auto"/>
            </w:tcBorders>
            <w:shd w:val="clear" w:color="auto" w:fill="FFFFFF"/>
            <w:vAlign w:val="bottom"/>
          </w:tcPr>
          <w:p w14:paraId="75856D0D"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Osazení ČOV na základové lože</w:t>
            </w:r>
          </w:p>
        </w:tc>
        <w:tc>
          <w:tcPr>
            <w:tcW w:w="2515" w:type="dxa"/>
            <w:tcBorders>
              <w:top w:val="single" w:sz="4" w:space="0" w:color="auto"/>
              <w:left w:val="single" w:sz="4" w:space="0" w:color="auto"/>
              <w:right w:val="single" w:sz="4" w:space="0" w:color="auto"/>
            </w:tcBorders>
            <w:shd w:val="clear" w:color="auto" w:fill="FFFFFF"/>
            <w:vAlign w:val="bottom"/>
          </w:tcPr>
          <w:p w14:paraId="1AB58B54" w14:textId="6EA2FA07"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xxxxxxxxxxx</w:t>
            </w:r>
          </w:p>
        </w:tc>
      </w:tr>
      <w:tr w:rsidR="00D41A1A" w14:paraId="75B82B7A" w14:textId="77777777">
        <w:tblPrEx>
          <w:tblCellMar>
            <w:top w:w="0" w:type="dxa"/>
            <w:bottom w:w="0" w:type="dxa"/>
          </w:tblCellMar>
        </w:tblPrEx>
        <w:trPr>
          <w:trHeight w:hRule="exact" w:val="264"/>
        </w:trPr>
        <w:tc>
          <w:tcPr>
            <w:tcW w:w="763" w:type="dxa"/>
            <w:tcBorders>
              <w:top w:val="single" w:sz="4" w:space="0" w:color="auto"/>
              <w:left w:val="single" w:sz="4" w:space="0" w:color="auto"/>
            </w:tcBorders>
            <w:shd w:val="clear" w:color="auto" w:fill="FFFFFF"/>
            <w:vAlign w:val="bottom"/>
          </w:tcPr>
          <w:p w14:paraId="6B4FF3B3"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8</w:t>
            </w:r>
          </w:p>
        </w:tc>
        <w:tc>
          <w:tcPr>
            <w:tcW w:w="4714" w:type="dxa"/>
            <w:tcBorders>
              <w:top w:val="single" w:sz="4" w:space="0" w:color="auto"/>
              <w:left w:val="single" w:sz="4" w:space="0" w:color="auto"/>
            </w:tcBorders>
            <w:shd w:val="clear" w:color="auto" w:fill="FFFFFF"/>
            <w:vAlign w:val="bottom"/>
          </w:tcPr>
          <w:p w14:paraId="7545077F"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Dopouštění nádrže ČOV vodou</w:t>
            </w:r>
          </w:p>
        </w:tc>
        <w:tc>
          <w:tcPr>
            <w:tcW w:w="2515" w:type="dxa"/>
            <w:tcBorders>
              <w:top w:val="single" w:sz="4" w:space="0" w:color="auto"/>
              <w:left w:val="single" w:sz="4" w:space="0" w:color="auto"/>
              <w:right w:val="single" w:sz="4" w:space="0" w:color="auto"/>
            </w:tcBorders>
            <w:shd w:val="clear" w:color="auto" w:fill="FFFFFF"/>
            <w:vAlign w:val="bottom"/>
          </w:tcPr>
          <w:p w14:paraId="743D7B82" w14:textId="53B1D6D3"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xxxxxxxxxxxx</w:t>
            </w:r>
          </w:p>
        </w:tc>
      </w:tr>
      <w:tr w:rsidR="00D41A1A" w14:paraId="77DFB5C2" w14:textId="77777777">
        <w:tblPrEx>
          <w:tblCellMar>
            <w:top w:w="0" w:type="dxa"/>
            <w:bottom w:w="0" w:type="dxa"/>
          </w:tblCellMar>
        </w:tblPrEx>
        <w:trPr>
          <w:trHeight w:hRule="exact" w:val="259"/>
        </w:trPr>
        <w:tc>
          <w:tcPr>
            <w:tcW w:w="763" w:type="dxa"/>
            <w:tcBorders>
              <w:top w:val="single" w:sz="4" w:space="0" w:color="auto"/>
              <w:left w:val="single" w:sz="4" w:space="0" w:color="auto"/>
            </w:tcBorders>
            <w:shd w:val="clear" w:color="auto" w:fill="FFFFFF"/>
            <w:vAlign w:val="bottom"/>
          </w:tcPr>
          <w:p w14:paraId="3568CDE6"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9</w:t>
            </w:r>
          </w:p>
        </w:tc>
        <w:tc>
          <w:tcPr>
            <w:tcW w:w="4714" w:type="dxa"/>
            <w:tcBorders>
              <w:top w:val="single" w:sz="4" w:space="0" w:color="auto"/>
              <w:left w:val="single" w:sz="4" w:space="0" w:color="auto"/>
            </w:tcBorders>
            <w:shd w:val="clear" w:color="auto" w:fill="FFFFFF"/>
            <w:vAlign w:val="bottom"/>
          </w:tcPr>
          <w:p w14:paraId="10AFBDA9"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Napojení nátokového a odtokového potrubí</w:t>
            </w:r>
          </w:p>
        </w:tc>
        <w:tc>
          <w:tcPr>
            <w:tcW w:w="2515" w:type="dxa"/>
            <w:tcBorders>
              <w:top w:val="single" w:sz="4" w:space="0" w:color="auto"/>
              <w:left w:val="single" w:sz="4" w:space="0" w:color="auto"/>
              <w:right w:val="single" w:sz="4" w:space="0" w:color="auto"/>
            </w:tcBorders>
            <w:shd w:val="clear" w:color="auto" w:fill="FFFFFF"/>
            <w:vAlign w:val="bottom"/>
          </w:tcPr>
          <w:p w14:paraId="410BAC59" w14:textId="39F76398"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xxxxxxxx</w:t>
            </w:r>
          </w:p>
        </w:tc>
      </w:tr>
      <w:tr w:rsidR="00D41A1A" w14:paraId="64AE15A1" w14:textId="77777777">
        <w:tblPrEx>
          <w:tblCellMar>
            <w:top w:w="0" w:type="dxa"/>
            <w:bottom w:w="0" w:type="dxa"/>
          </w:tblCellMar>
        </w:tblPrEx>
        <w:trPr>
          <w:trHeight w:hRule="exact" w:val="264"/>
        </w:trPr>
        <w:tc>
          <w:tcPr>
            <w:tcW w:w="763" w:type="dxa"/>
            <w:tcBorders>
              <w:top w:val="single" w:sz="4" w:space="0" w:color="auto"/>
              <w:left w:val="single" w:sz="4" w:space="0" w:color="auto"/>
            </w:tcBorders>
            <w:shd w:val="clear" w:color="auto" w:fill="FFFFFF"/>
            <w:vAlign w:val="bottom"/>
          </w:tcPr>
          <w:p w14:paraId="5C4CD51A"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10</w:t>
            </w:r>
          </w:p>
        </w:tc>
        <w:tc>
          <w:tcPr>
            <w:tcW w:w="4714" w:type="dxa"/>
            <w:tcBorders>
              <w:top w:val="single" w:sz="4" w:space="0" w:color="auto"/>
              <w:left w:val="single" w:sz="4" w:space="0" w:color="auto"/>
            </w:tcBorders>
            <w:shd w:val="clear" w:color="auto" w:fill="FFFFFF"/>
            <w:vAlign w:val="bottom"/>
          </w:tcPr>
          <w:p w14:paraId="0A982994"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Zapojení DČOV k přívodu elektrického energie</w:t>
            </w:r>
          </w:p>
        </w:tc>
        <w:tc>
          <w:tcPr>
            <w:tcW w:w="2515" w:type="dxa"/>
            <w:tcBorders>
              <w:top w:val="single" w:sz="4" w:space="0" w:color="auto"/>
              <w:left w:val="single" w:sz="4" w:space="0" w:color="auto"/>
              <w:right w:val="single" w:sz="4" w:space="0" w:color="auto"/>
            </w:tcBorders>
            <w:shd w:val="clear" w:color="auto" w:fill="FFFFFF"/>
            <w:vAlign w:val="bottom"/>
          </w:tcPr>
          <w:p w14:paraId="0A7FD229" w14:textId="36030B7A"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xxxxxxxxxxxxxx</w:t>
            </w:r>
          </w:p>
        </w:tc>
      </w:tr>
      <w:tr w:rsidR="00D41A1A" w14:paraId="5EE39287" w14:textId="77777777">
        <w:tblPrEx>
          <w:tblCellMar>
            <w:top w:w="0" w:type="dxa"/>
            <w:bottom w:w="0" w:type="dxa"/>
          </w:tblCellMar>
        </w:tblPrEx>
        <w:trPr>
          <w:trHeight w:hRule="exact" w:val="523"/>
        </w:trPr>
        <w:tc>
          <w:tcPr>
            <w:tcW w:w="763" w:type="dxa"/>
            <w:tcBorders>
              <w:top w:val="single" w:sz="4" w:space="0" w:color="auto"/>
              <w:left w:val="single" w:sz="4" w:space="0" w:color="auto"/>
            </w:tcBorders>
            <w:shd w:val="clear" w:color="auto" w:fill="FFFFFF"/>
            <w:vAlign w:val="bottom"/>
          </w:tcPr>
          <w:p w14:paraId="0580BE2C"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11</w:t>
            </w:r>
          </w:p>
        </w:tc>
        <w:tc>
          <w:tcPr>
            <w:tcW w:w="4714" w:type="dxa"/>
            <w:tcBorders>
              <w:top w:val="single" w:sz="4" w:space="0" w:color="auto"/>
              <w:left w:val="single" w:sz="4" w:space="0" w:color="auto"/>
            </w:tcBorders>
            <w:shd w:val="clear" w:color="auto" w:fill="FFFFFF"/>
            <w:vAlign w:val="bottom"/>
          </w:tcPr>
          <w:p w14:paraId="370C5B0D" w14:textId="77777777" w:rsidR="00D41A1A" w:rsidRDefault="00543D88">
            <w:pPr>
              <w:pStyle w:val="Jin0"/>
              <w:framePr w:w="7992" w:h="7709" w:wrap="none" w:vAnchor="page" w:hAnchor="page" w:x="986" w:y="2380"/>
              <w:shd w:val="clear" w:color="auto" w:fill="auto"/>
              <w:spacing w:line="271" w:lineRule="auto"/>
              <w:rPr>
                <w:sz w:val="20"/>
                <w:szCs w:val="20"/>
              </w:rPr>
            </w:pPr>
            <w:r>
              <w:rPr>
                <w:rFonts w:ascii="Times New Roman" w:eastAsia="Times New Roman" w:hAnsi="Times New Roman" w:cs="Times New Roman"/>
                <w:sz w:val="20"/>
                <w:szCs w:val="20"/>
              </w:rPr>
              <w:t>Propojení boxu s dmychadlem a řídící jednotkou s vlastní DČOV</w:t>
            </w:r>
          </w:p>
        </w:tc>
        <w:tc>
          <w:tcPr>
            <w:tcW w:w="2515" w:type="dxa"/>
            <w:tcBorders>
              <w:top w:val="single" w:sz="4" w:space="0" w:color="auto"/>
              <w:left w:val="single" w:sz="4" w:space="0" w:color="auto"/>
              <w:right w:val="single" w:sz="4" w:space="0" w:color="auto"/>
            </w:tcBorders>
            <w:shd w:val="clear" w:color="auto" w:fill="FFFFFF"/>
          </w:tcPr>
          <w:p w14:paraId="700DDCFC" w14:textId="77777777" w:rsidR="00D41A1A" w:rsidRDefault="00D41A1A">
            <w:pPr>
              <w:framePr w:w="7992" w:h="7709" w:wrap="none" w:vAnchor="page" w:hAnchor="page" w:x="986" w:y="2380"/>
              <w:rPr>
                <w:sz w:val="10"/>
                <w:szCs w:val="10"/>
              </w:rPr>
            </w:pPr>
          </w:p>
        </w:tc>
      </w:tr>
      <w:tr w:rsidR="00D41A1A" w14:paraId="763140BD" w14:textId="77777777">
        <w:tblPrEx>
          <w:tblCellMar>
            <w:top w:w="0" w:type="dxa"/>
            <w:bottom w:w="0" w:type="dxa"/>
          </w:tblCellMar>
        </w:tblPrEx>
        <w:trPr>
          <w:trHeight w:hRule="exact" w:val="259"/>
        </w:trPr>
        <w:tc>
          <w:tcPr>
            <w:tcW w:w="763" w:type="dxa"/>
            <w:tcBorders>
              <w:top w:val="single" w:sz="4" w:space="0" w:color="auto"/>
              <w:left w:val="single" w:sz="4" w:space="0" w:color="auto"/>
            </w:tcBorders>
            <w:shd w:val="clear" w:color="auto" w:fill="FFFFFF"/>
            <w:vAlign w:val="bottom"/>
          </w:tcPr>
          <w:p w14:paraId="5B791CEF"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12</w:t>
            </w:r>
          </w:p>
        </w:tc>
        <w:tc>
          <w:tcPr>
            <w:tcW w:w="4714" w:type="dxa"/>
            <w:tcBorders>
              <w:top w:val="single" w:sz="4" w:space="0" w:color="auto"/>
              <w:left w:val="single" w:sz="4" w:space="0" w:color="auto"/>
            </w:tcBorders>
            <w:shd w:val="clear" w:color="auto" w:fill="FFFFFF"/>
            <w:vAlign w:val="bottom"/>
          </w:tcPr>
          <w:p w14:paraId="5057D923"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Zásyp DČOV, včetně obsypu a hutnění</w:t>
            </w:r>
          </w:p>
        </w:tc>
        <w:tc>
          <w:tcPr>
            <w:tcW w:w="2515" w:type="dxa"/>
            <w:tcBorders>
              <w:top w:val="single" w:sz="4" w:space="0" w:color="auto"/>
              <w:left w:val="single" w:sz="4" w:space="0" w:color="auto"/>
              <w:right w:val="single" w:sz="4" w:space="0" w:color="auto"/>
            </w:tcBorders>
            <w:shd w:val="clear" w:color="auto" w:fill="FFFFFF"/>
            <w:vAlign w:val="bottom"/>
          </w:tcPr>
          <w:p w14:paraId="5531E529" w14:textId="78B4AB63" w:rsidR="00D41A1A" w:rsidRDefault="00352727">
            <w:pPr>
              <w:pStyle w:val="Jin0"/>
              <w:framePr w:w="7992" w:h="7709" w:wrap="none" w:vAnchor="page" w:hAnchor="page" w:x="986" w:y="2380"/>
              <w:shd w:val="clear" w:color="auto" w:fill="auto"/>
              <w:jc w:val="right"/>
              <w:rPr>
                <w:sz w:val="20"/>
                <w:szCs w:val="20"/>
              </w:rPr>
            </w:pPr>
            <w:r>
              <w:rPr>
                <w:sz w:val="20"/>
                <w:szCs w:val="20"/>
              </w:rPr>
              <w:t>xx</w:t>
            </w:r>
          </w:p>
        </w:tc>
      </w:tr>
      <w:tr w:rsidR="00D41A1A" w14:paraId="2D164DD6" w14:textId="77777777">
        <w:tblPrEx>
          <w:tblCellMar>
            <w:top w:w="0" w:type="dxa"/>
            <w:bottom w:w="0" w:type="dxa"/>
          </w:tblCellMar>
        </w:tblPrEx>
        <w:trPr>
          <w:trHeight w:hRule="exact" w:val="523"/>
        </w:trPr>
        <w:tc>
          <w:tcPr>
            <w:tcW w:w="763" w:type="dxa"/>
            <w:tcBorders>
              <w:top w:val="single" w:sz="4" w:space="0" w:color="auto"/>
              <w:left w:val="single" w:sz="4" w:space="0" w:color="auto"/>
            </w:tcBorders>
            <w:shd w:val="clear" w:color="auto" w:fill="FFFFFF"/>
            <w:vAlign w:val="bottom"/>
          </w:tcPr>
          <w:p w14:paraId="5A8D939C"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13</w:t>
            </w:r>
          </w:p>
        </w:tc>
        <w:tc>
          <w:tcPr>
            <w:tcW w:w="4714" w:type="dxa"/>
            <w:tcBorders>
              <w:top w:val="single" w:sz="4" w:space="0" w:color="auto"/>
              <w:left w:val="single" w:sz="4" w:space="0" w:color="auto"/>
            </w:tcBorders>
            <w:shd w:val="clear" w:color="auto" w:fill="FFFFFF"/>
            <w:vAlign w:val="bottom"/>
          </w:tcPr>
          <w:p w14:paraId="0464B8BE" w14:textId="77777777" w:rsidR="00D41A1A" w:rsidRDefault="00543D88">
            <w:pPr>
              <w:pStyle w:val="Jin0"/>
              <w:framePr w:w="7992" w:h="7709" w:wrap="none" w:vAnchor="page" w:hAnchor="page" w:x="986" w:y="2380"/>
              <w:shd w:val="clear" w:color="auto" w:fill="auto"/>
              <w:spacing w:line="276" w:lineRule="auto"/>
              <w:rPr>
                <w:sz w:val="20"/>
                <w:szCs w:val="20"/>
              </w:rPr>
            </w:pPr>
            <w:r>
              <w:rPr>
                <w:rFonts w:ascii="Times New Roman" w:eastAsia="Times New Roman" w:hAnsi="Times New Roman" w:cs="Times New Roman"/>
                <w:sz w:val="20"/>
                <w:szCs w:val="20"/>
              </w:rPr>
              <w:t>Terénní a sadové úpravy, včetně uvedení povrchů dotčených stavbou do původního stavu</w:t>
            </w:r>
          </w:p>
        </w:tc>
        <w:tc>
          <w:tcPr>
            <w:tcW w:w="2515" w:type="dxa"/>
            <w:tcBorders>
              <w:top w:val="single" w:sz="4" w:space="0" w:color="auto"/>
              <w:left w:val="single" w:sz="4" w:space="0" w:color="auto"/>
              <w:right w:val="single" w:sz="4" w:space="0" w:color="auto"/>
            </w:tcBorders>
            <w:shd w:val="clear" w:color="auto" w:fill="FFFFFF"/>
            <w:vAlign w:val="bottom"/>
          </w:tcPr>
          <w:p w14:paraId="2710082C" w14:textId="4FBA6AA6" w:rsidR="00D41A1A" w:rsidRDefault="00352727">
            <w:pPr>
              <w:pStyle w:val="Jin0"/>
              <w:framePr w:w="7992" w:h="7709" w:wrap="none" w:vAnchor="page" w:hAnchor="page" w:x="986" w:y="2380"/>
              <w:shd w:val="clear" w:color="auto" w:fill="auto"/>
              <w:jc w:val="right"/>
              <w:rPr>
                <w:sz w:val="20"/>
                <w:szCs w:val="20"/>
              </w:rPr>
            </w:pPr>
            <w:r>
              <w:rPr>
                <w:sz w:val="20"/>
                <w:szCs w:val="20"/>
              </w:rPr>
              <w:t>x</w:t>
            </w:r>
          </w:p>
        </w:tc>
      </w:tr>
      <w:tr w:rsidR="00D41A1A" w14:paraId="3510EDEC" w14:textId="77777777">
        <w:tblPrEx>
          <w:tblCellMar>
            <w:top w:w="0" w:type="dxa"/>
            <w:bottom w:w="0" w:type="dxa"/>
          </w:tblCellMar>
        </w:tblPrEx>
        <w:trPr>
          <w:trHeight w:hRule="exact" w:val="523"/>
        </w:trPr>
        <w:tc>
          <w:tcPr>
            <w:tcW w:w="763" w:type="dxa"/>
            <w:tcBorders>
              <w:top w:val="single" w:sz="4" w:space="0" w:color="auto"/>
              <w:left w:val="single" w:sz="4" w:space="0" w:color="auto"/>
            </w:tcBorders>
            <w:shd w:val="clear" w:color="auto" w:fill="FFFFFF"/>
            <w:vAlign w:val="bottom"/>
          </w:tcPr>
          <w:p w14:paraId="4BB4DA04"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14</w:t>
            </w:r>
          </w:p>
        </w:tc>
        <w:tc>
          <w:tcPr>
            <w:tcW w:w="4714" w:type="dxa"/>
            <w:tcBorders>
              <w:top w:val="single" w:sz="4" w:space="0" w:color="auto"/>
              <w:left w:val="single" w:sz="4" w:space="0" w:color="auto"/>
            </w:tcBorders>
            <w:shd w:val="clear" w:color="auto" w:fill="FFFFFF"/>
            <w:vAlign w:val="bottom"/>
          </w:tcPr>
          <w:p w14:paraId="741CAC08" w14:textId="77777777" w:rsidR="00D41A1A" w:rsidRDefault="00543D88">
            <w:pPr>
              <w:pStyle w:val="Jin0"/>
              <w:framePr w:w="7992" w:h="7709" w:wrap="none" w:vAnchor="page" w:hAnchor="page" w:x="986" w:y="2380"/>
              <w:shd w:val="clear" w:color="auto" w:fill="auto"/>
              <w:spacing w:line="276" w:lineRule="auto"/>
              <w:rPr>
                <w:sz w:val="20"/>
                <w:szCs w:val="20"/>
              </w:rPr>
            </w:pPr>
            <w:r>
              <w:rPr>
                <w:rFonts w:ascii="Times New Roman" w:eastAsia="Times New Roman" w:hAnsi="Times New Roman" w:cs="Times New Roman"/>
                <w:sz w:val="20"/>
                <w:szCs w:val="20"/>
              </w:rPr>
              <w:t>Provedení snížení terénu okolo DČOV pro zajištění přístupu a obslužnosti</w:t>
            </w:r>
          </w:p>
        </w:tc>
        <w:tc>
          <w:tcPr>
            <w:tcW w:w="2515" w:type="dxa"/>
            <w:tcBorders>
              <w:top w:val="single" w:sz="4" w:space="0" w:color="auto"/>
              <w:left w:val="single" w:sz="4" w:space="0" w:color="auto"/>
              <w:right w:val="single" w:sz="4" w:space="0" w:color="auto"/>
            </w:tcBorders>
            <w:shd w:val="clear" w:color="auto" w:fill="FFFFFF"/>
          </w:tcPr>
          <w:p w14:paraId="0B00B448" w14:textId="77777777" w:rsidR="00D41A1A" w:rsidRDefault="00D41A1A">
            <w:pPr>
              <w:framePr w:w="7992" w:h="7709" w:wrap="none" w:vAnchor="page" w:hAnchor="page" w:x="986" w:y="2380"/>
              <w:rPr>
                <w:sz w:val="10"/>
                <w:szCs w:val="10"/>
              </w:rPr>
            </w:pPr>
          </w:p>
        </w:tc>
      </w:tr>
      <w:tr w:rsidR="00D41A1A" w14:paraId="322EAA79" w14:textId="77777777" w:rsidTr="00352727">
        <w:tblPrEx>
          <w:tblCellMar>
            <w:top w:w="0" w:type="dxa"/>
            <w:bottom w:w="0" w:type="dxa"/>
          </w:tblCellMar>
        </w:tblPrEx>
        <w:trPr>
          <w:trHeight w:hRule="exact" w:val="374"/>
        </w:trPr>
        <w:tc>
          <w:tcPr>
            <w:tcW w:w="763" w:type="dxa"/>
            <w:tcBorders>
              <w:top w:val="single" w:sz="4" w:space="0" w:color="auto"/>
              <w:left w:val="single" w:sz="4" w:space="0" w:color="auto"/>
            </w:tcBorders>
            <w:shd w:val="clear" w:color="auto" w:fill="FFFFFF"/>
            <w:vAlign w:val="bottom"/>
          </w:tcPr>
          <w:p w14:paraId="65844050"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15</w:t>
            </w:r>
          </w:p>
        </w:tc>
        <w:tc>
          <w:tcPr>
            <w:tcW w:w="4714" w:type="dxa"/>
            <w:tcBorders>
              <w:top w:val="single" w:sz="4" w:space="0" w:color="auto"/>
              <w:left w:val="single" w:sz="4" w:space="0" w:color="auto"/>
            </w:tcBorders>
            <w:shd w:val="clear" w:color="auto" w:fill="FFFFFF"/>
            <w:vAlign w:val="bottom"/>
          </w:tcPr>
          <w:p w14:paraId="1DA42524"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Zaočkování a zprovoznění DČOV</w:t>
            </w:r>
          </w:p>
        </w:tc>
        <w:tc>
          <w:tcPr>
            <w:tcW w:w="2515" w:type="dxa"/>
            <w:tcBorders>
              <w:top w:val="single" w:sz="4" w:space="0" w:color="auto"/>
              <w:left w:val="single" w:sz="4" w:space="0" w:color="auto"/>
              <w:right w:val="single" w:sz="4" w:space="0" w:color="auto"/>
            </w:tcBorders>
            <w:shd w:val="clear" w:color="auto" w:fill="FFFFFF"/>
            <w:vAlign w:val="bottom"/>
          </w:tcPr>
          <w:p w14:paraId="3D319505" w14:textId="1F9AFCE1"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w:t>
            </w:r>
          </w:p>
        </w:tc>
      </w:tr>
      <w:tr w:rsidR="00D41A1A" w14:paraId="36DE9227" w14:textId="77777777">
        <w:tblPrEx>
          <w:tblCellMar>
            <w:top w:w="0" w:type="dxa"/>
            <w:bottom w:w="0" w:type="dxa"/>
          </w:tblCellMar>
        </w:tblPrEx>
        <w:trPr>
          <w:trHeight w:hRule="exact" w:val="259"/>
        </w:trPr>
        <w:tc>
          <w:tcPr>
            <w:tcW w:w="763" w:type="dxa"/>
            <w:tcBorders>
              <w:top w:val="single" w:sz="4" w:space="0" w:color="auto"/>
              <w:left w:val="single" w:sz="4" w:space="0" w:color="auto"/>
            </w:tcBorders>
            <w:shd w:val="clear" w:color="auto" w:fill="FFFFFF"/>
            <w:vAlign w:val="bottom"/>
          </w:tcPr>
          <w:p w14:paraId="434EACA3"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16</w:t>
            </w:r>
          </w:p>
        </w:tc>
        <w:tc>
          <w:tcPr>
            <w:tcW w:w="4714" w:type="dxa"/>
            <w:tcBorders>
              <w:top w:val="single" w:sz="4" w:space="0" w:color="auto"/>
              <w:left w:val="single" w:sz="4" w:space="0" w:color="auto"/>
            </w:tcBorders>
            <w:shd w:val="clear" w:color="auto" w:fill="FFFFFF"/>
            <w:vAlign w:val="bottom"/>
          </w:tcPr>
          <w:p w14:paraId="3C41CA66" w14:textId="77777777" w:rsidR="00D41A1A" w:rsidRDefault="00543D88">
            <w:pPr>
              <w:pStyle w:val="Jin0"/>
              <w:framePr w:w="7992" w:h="7709" w:wrap="none" w:vAnchor="page" w:hAnchor="page" w:x="986" w:y="2380"/>
              <w:shd w:val="clear" w:color="auto" w:fill="auto"/>
              <w:rPr>
                <w:sz w:val="20"/>
                <w:szCs w:val="20"/>
              </w:rPr>
            </w:pPr>
            <w:r>
              <w:rPr>
                <w:rFonts w:ascii="Times New Roman" w:eastAsia="Times New Roman" w:hAnsi="Times New Roman" w:cs="Times New Roman"/>
                <w:sz w:val="20"/>
                <w:szCs w:val="20"/>
              </w:rPr>
              <w:t>Vyklizení staveniště</w:t>
            </w:r>
          </w:p>
        </w:tc>
        <w:tc>
          <w:tcPr>
            <w:tcW w:w="2515" w:type="dxa"/>
            <w:tcBorders>
              <w:top w:val="single" w:sz="4" w:space="0" w:color="auto"/>
              <w:left w:val="single" w:sz="4" w:space="0" w:color="auto"/>
              <w:right w:val="single" w:sz="4" w:space="0" w:color="auto"/>
            </w:tcBorders>
            <w:shd w:val="clear" w:color="auto" w:fill="FFFFFF"/>
            <w:vAlign w:val="bottom"/>
          </w:tcPr>
          <w:p w14:paraId="42FE7516" w14:textId="4F505101" w:rsidR="00D41A1A" w:rsidRDefault="00352727">
            <w:pPr>
              <w:pStyle w:val="Jin0"/>
              <w:framePr w:w="7992" w:h="7709" w:wrap="none" w:vAnchor="page" w:hAnchor="page" w:x="986" w:y="2380"/>
              <w:shd w:val="clear" w:color="auto" w:fill="auto"/>
              <w:jc w:val="right"/>
              <w:rPr>
                <w:sz w:val="20"/>
                <w:szCs w:val="20"/>
              </w:rPr>
            </w:pPr>
            <w:r>
              <w:rPr>
                <w:rFonts w:ascii="Times New Roman" w:eastAsia="Times New Roman" w:hAnsi="Times New Roman" w:cs="Times New Roman"/>
                <w:sz w:val="20"/>
                <w:szCs w:val="20"/>
              </w:rPr>
              <w:t>xxxx</w:t>
            </w:r>
          </w:p>
        </w:tc>
      </w:tr>
      <w:tr w:rsidR="00D41A1A" w14:paraId="18F203C1" w14:textId="77777777">
        <w:tblPrEx>
          <w:tblCellMar>
            <w:top w:w="0" w:type="dxa"/>
            <w:bottom w:w="0" w:type="dxa"/>
          </w:tblCellMar>
        </w:tblPrEx>
        <w:trPr>
          <w:trHeight w:hRule="exact" w:val="264"/>
        </w:trPr>
        <w:tc>
          <w:tcPr>
            <w:tcW w:w="763" w:type="dxa"/>
            <w:tcBorders>
              <w:top w:val="single" w:sz="4" w:space="0" w:color="auto"/>
              <w:left w:val="single" w:sz="4" w:space="0" w:color="auto"/>
            </w:tcBorders>
            <w:shd w:val="clear" w:color="auto" w:fill="FFFFFF"/>
            <w:vAlign w:val="bottom"/>
          </w:tcPr>
          <w:p w14:paraId="1399AEBF"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17</w:t>
            </w:r>
          </w:p>
        </w:tc>
        <w:tc>
          <w:tcPr>
            <w:tcW w:w="4714" w:type="dxa"/>
            <w:tcBorders>
              <w:top w:val="single" w:sz="4" w:space="0" w:color="auto"/>
              <w:left w:val="single" w:sz="4" w:space="0" w:color="auto"/>
            </w:tcBorders>
            <w:shd w:val="clear" w:color="auto" w:fill="FFFFFF"/>
          </w:tcPr>
          <w:p w14:paraId="09D1A14B" w14:textId="77777777" w:rsidR="00D41A1A" w:rsidRDefault="00D41A1A">
            <w:pPr>
              <w:framePr w:w="7992" w:h="7709" w:wrap="none" w:vAnchor="page" w:hAnchor="page" w:x="986" w:y="2380"/>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A256DCC" w14:textId="77777777" w:rsidR="00D41A1A" w:rsidRDefault="00D41A1A">
            <w:pPr>
              <w:framePr w:w="7992" w:h="7709" w:wrap="none" w:vAnchor="page" w:hAnchor="page" w:x="986" w:y="2380"/>
              <w:rPr>
                <w:sz w:val="10"/>
                <w:szCs w:val="10"/>
              </w:rPr>
            </w:pPr>
          </w:p>
        </w:tc>
      </w:tr>
      <w:tr w:rsidR="00D41A1A" w14:paraId="53BAA82E" w14:textId="77777777">
        <w:tblPrEx>
          <w:tblCellMar>
            <w:top w:w="0" w:type="dxa"/>
            <w:bottom w:w="0" w:type="dxa"/>
          </w:tblCellMar>
        </w:tblPrEx>
        <w:trPr>
          <w:trHeight w:hRule="exact" w:val="259"/>
        </w:trPr>
        <w:tc>
          <w:tcPr>
            <w:tcW w:w="763" w:type="dxa"/>
            <w:tcBorders>
              <w:top w:val="single" w:sz="4" w:space="0" w:color="auto"/>
              <w:left w:val="single" w:sz="4" w:space="0" w:color="auto"/>
            </w:tcBorders>
            <w:shd w:val="clear" w:color="auto" w:fill="FFFFFF"/>
            <w:vAlign w:val="bottom"/>
          </w:tcPr>
          <w:p w14:paraId="1786B205"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18</w:t>
            </w:r>
          </w:p>
        </w:tc>
        <w:tc>
          <w:tcPr>
            <w:tcW w:w="4714" w:type="dxa"/>
            <w:tcBorders>
              <w:top w:val="single" w:sz="4" w:space="0" w:color="auto"/>
              <w:left w:val="single" w:sz="4" w:space="0" w:color="auto"/>
            </w:tcBorders>
            <w:shd w:val="clear" w:color="auto" w:fill="FFFFFF"/>
          </w:tcPr>
          <w:p w14:paraId="2568386B" w14:textId="77777777" w:rsidR="00D41A1A" w:rsidRDefault="00D41A1A">
            <w:pPr>
              <w:framePr w:w="7992" w:h="7709" w:wrap="none" w:vAnchor="page" w:hAnchor="page" w:x="986" w:y="2380"/>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A49291B" w14:textId="77777777" w:rsidR="00D41A1A" w:rsidRDefault="00D41A1A">
            <w:pPr>
              <w:framePr w:w="7992" w:h="7709" w:wrap="none" w:vAnchor="page" w:hAnchor="page" w:x="986" w:y="2380"/>
              <w:rPr>
                <w:sz w:val="10"/>
                <w:szCs w:val="10"/>
              </w:rPr>
            </w:pPr>
          </w:p>
        </w:tc>
      </w:tr>
      <w:tr w:rsidR="00D41A1A" w14:paraId="72198C7B" w14:textId="77777777">
        <w:tblPrEx>
          <w:tblCellMar>
            <w:top w:w="0" w:type="dxa"/>
            <w:bottom w:w="0" w:type="dxa"/>
          </w:tblCellMar>
        </w:tblPrEx>
        <w:trPr>
          <w:trHeight w:hRule="exact" w:val="264"/>
        </w:trPr>
        <w:tc>
          <w:tcPr>
            <w:tcW w:w="763" w:type="dxa"/>
            <w:tcBorders>
              <w:top w:val="single" w:sz="4" w:space="0" w:color="auto"/>
              <w:left w:val="single" w:sz="4" w:space="0" w:color="auto"/>
            </w:tcBorders>
            <w:shd w:val="clear" w:color="auto" w:fill="FFFFFF"/>
            <w:vAlign w:val="bottom"/>
          </w:tcPr>
          <w:p w14:paraId="3AD2CF78"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19</w:t>
            </w:r>
          </w:p>
        </w:tc>
        <w:tc>
          <w:tcPr>
            <w:tcW w:w="4714" w:type="dxa"/>
            <w:tcBorders>
              <w:top w:val="single" w:sz="4" w:space="0" w:color="auto"/>
              <w:left w:val="single" w:sz="4" w:space="0" w:color="auto"/>
            </w:tcBorders>
            <w:shd w:val="clear" w:color="auto" w:fill="FFFFFF"/>
          </w:tcPr>
          <w:p w14:paraId="446DF181" w14:textId="77777777" w:rsidR="00D41A1A" w:rsidRDefault="00D41A1A">
            <w:pPr>
              <w:framePr w:w="7992" w:h="7709" w:wrap="none" w:vAnchor="page" w:hAnchor="page" w:x="986" w:y="2380"/>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8D6C392" w14:textId="77777777" w:rsidR="00D41A1A" w:rsidRDefault="00D41A1A">
            <w:pPr>
              <w:framePr w:w="7992" w:h="7709" w:wrap="none" w:vAnchor="page" w:hAnchor="page" w:x="986" w:y="2380"/>
              <w:rPr>
                <w:sz w:val="10"/>
                <w:szCs w:val="10"/>
              </w:rPr>
            </w:pPr>
          </w:p>
        </w:tc>
      </w:tr>
      <w:tr w:rsidR="00D41A1A" w14:paraId="54D62F9A" w14:textId="77777777">
        <w:tblPrEx>
          <w:tblCellMar>
            <w:top w:w="0" w:type="dxa"/>
            <w:bottom w:w="0" w:type="dxa"/>
          </w:tblCellMar>
        </w:tblPrEx>
        <w:trPr>
          <w:trHeight w:hRule="exact" w:val="259"/>
        </w:trPr>
        <w:tc>
          <w:tcPr>
            <w:tcW w:w="763" w:type="dxa"/>
            <w:tcBorders>
              <w:top w:val="single" w:sz="4" w:space="0" w:color="auto"/>
              <w:left w:val="single" w:sz="4" w:space="0" w:color="auto"/>
            </w:tcBorders>
            <w:shd w:val="clear" w:color="auto" w:fill="FFFFFF"/>
            <w:vAlign w:val="bottom"/>
          </w:tcPr>
          <w:p w14:paraId="592F3FB8"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20</w:t>
            </w:r>
          </w:p>
        </w:tc>
        <w:tc>
          <w:tcPr>
            <w:tcW w:w="4714" w:type="dxa"/>
            <w:tcBorders>
              <w:top w:val="single" w:sz="4" w:space="0" w:color="auto"/>
              <w:left w:val="single" w:sz="4" w:space="0" w:color="auto"/>
            </w:tcBorders>
            <w:shd w:val="clear" w:color="auto" w:fill="FFFFFF"/>
          </w:tcPr>
          <w:p w14:paraId="04AC6B8F" w14:textId="77777777" w:rsidR="00D41A1A" w:rsidRDefault="00D41A1A">
            <w:pPr>
              <w:framePr w:w="7992" w:h="7709" w:wrap="none" w:vAnchor="page" w:hAnchor="page" w:x="986" w:y="2380"/>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5A70E23" w14:textId="77777777" w:rsidR="00D41A1A" w:rsidRDefault="00D41A1A">
            <w:pPr>
              <w:framePr w:w="7992" w:h="7709" w:wrap="none" w:vAnchor="page" w:hAnchor="page" w:x="986" w:y="2380"/>
              <w:rPr>
                <w:sz w:val="10"/>
                <w:szCs w:val="10"/>
              </w:rPr>
            </w:pPr>
          </w:p>
        </w:tc>
      </w:tr>
      <w:tr w:rsidR="00D41A1A" w14:paraId="557739CB" w14:textId="77777777">
        <w:tblPrEx>
          <w:tblCellMar>
            <w:top w:w="0" w:type="dxa"/>
            <w:bottom w:w="0" w:type="dxa"/>
          </w:tblCellMar>
        </w:tblPrEx>
        <w:trPr>
          <w:trHeight w:hRule="exact" w:val="264"/>
        </w:trPr>
        <w:tc>
          <w:tcPr>
            <w:tcW w:w="763" w:type="dxa"/>
            <w:tcBorders>
              <w:top w:val="single" w:sz="4" w:space="0" w:color="auto"/>
              <w:left w:val="single" w:sz="4" w:space="0" w:color="auto"/>
            </w:tcBorders>
            <w:shd w:val="clear" w:color="auto" w:fill="FFFFFF"/>
            <w:vAlign w:val="bottom"/>
          </w:tcPr>
          <w:p w14:paraId="37ED0D73"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21</w:t>
            </w:r>
          </w:p>
        </w:tc>
        <w:tc>
          <w:tcPr>
            <w:tcW w:w="4714" w:type="dxa"/>
            <w:tcBorders>
              <w:top w:val="single" w:sz="4" w:space="0" w:color="auto"/>
              <w:left w:val="single" w:sz="4" w:space="0" w:color="auto"/>
            </w:tcBorders>
            <w:shd w:val="clear" w:color="auto" w:fill="FFFFFF"/>
          </w:tcPr>
          <w:p w14:paraId="1C29BAD6" w14:textId="77777777" w:rsidR="00D41A1A" w:rsidRDefault="00D41A1A">
            <w:pPr>
              <w:framePr w:w="7992" w:h="7709" w:wrap="none" w:vAnchor="page" w:hAnchor="page" w:x="986" w:y="2380"/>
              <w:rPr>
                <w:sz w:val="10"/>
                <w:szCs w:val="10"/>
              </w:rPr>
            </w:pPr>
          </w:p>
        </w:tc>
        <w:tc>
          <w:tcPr>
            <w:tcW w:w="2515" w:type="dxa"/>
            <w:tcBorders>
              <w:top w:val="single" w:sz="4" w:space="0" w:color="auto"/>
              <w:left w:val="single" w:sz="4" w:space="0" w:color="auto"/>
              <w:right w:val="single" w:sz="4" w:space="0" w:color="auto"/>
            </w:tcBorders>
            <w:shd w:val="clear" w:color="auto" w:fill="FFFFFF"/>
          </w:tcPr>
          <w:p w14:paraId="07F17737" w14:textId="77777777" w:rsidR="00D41A1A" w:rsidRDefault="00D41A1A">
            <w:pPr>
              <w:framePr w:w="7992" w:h="7709" w:wrap="none" w:vAnchor="page" w:hAnchor="page" w:x="986" w:y="2380"/>
              <w:rPr>
                <w:sz w:val="10"/>
                <w:szCs w:val="10"/>
              </w:rPr>
            </w:pPr>
          </w:p>
        </w:tc>
      </w:tr>
      <w:tr w:rsidR="00D41A1A" w14:paraId="36786CE6" w14:textId="77777777">
        <w:tblPrEx>
          <w:tblCellMar>
            <w:top w:w="0" w:type="dxa"/>
            <w:bottom w:w="0" w:type="dxa"/>
          </w:tblCellMar>
        </w:tblPrEx>
        <w:trPr>
          <w:trHeight w:hRule="exact" w:val="269"/>
        </w:trPr>
        <w:tc>
          <w:tcPr>
            <w:tcW w:w="763" w:type="dxa"/>
            <w:tcBorders>
              <w:top w:val="single" w:sz="4" w:space="0" w:color="auto"/>
              <w:left w:val="single" w:sz="4" w:space="0" w:color="auto"/>
            </w:tcBorders>
            <w:shd w:val="clear" w:color="auto" w:fill="FFFFFF"/>
            <w:vAlign w:val="bottom"/>
          </w:tcPr>
          <w:p w14:paraId="59F0FF28" w14:textId="77777777" w:rsidR="00D41A1A" w:rsidRDefault="00543D88">
            <w:pPr>
              <w:pStyle w:val="Jin0"/>
              <w:framePr w:w="7992" w:h="7709" w:wrap="none" w:vAnchor="page" w:hAnchor="page" w:x="986" w:y="2380"/>
              <w:shd w:val="clear" w:color="auto" w:fill="auto"/>
              <w:jc w:val="center"/>
              <w:rPr>
                <w:sz w:val="20"/>
                <w:szCs w:val="20"/>
              </w:rPr>
            </w:pPr>
            <w:r>
              <w:rPr>
                <w:rFonts w:ascii="Times New Roman" w:eastAsia="Times New Roman" w:hAnsi="Times New Roman" w:cs="Times New Roman"/>
                <w:sz w:val="20"/>
                <w:szCs w:val="20"/>
              </w:rPr>
              <w:t>22</w:t>
            </w:r>
          </w:p>
        </w:tc>
        <w:tc>
          <w:tcPr>
            <w:tcW w:w="4714" w:type="dxa"/>
            <w:tcBorders>
              <w:top w:val="single" w:sz="4" w:space="0" w:color="auto"/>
              <w:left w:val="single" w:sz="4" w:space="0" w:color="auto"/>
            </w:tcBorders>
            <w:shd w:val="clear" w:color="auto" w:fill="FFFFFF"/>
          </w:tcPr>
          <w:p w14:paraId="0D797647" w14:textId="77777777" w:rsidR="00D41A1A" w:rsidRDefault="00D41A1A">
            <w:pPr>
              <w:framePr w:w="7992" w:h="7709" w:wrap="none" w:vAnchor="page" w:hAnchor="page" w:x="986" w:y="2380"/>
              <w:rPr>
                <w:sz w:val="10"/>
                <w:szCs w:val="10"/>
              </w:rPr>
            </w:pPr>
          </w:p>
        </w:tc>
        <w:tc>
          <w:tcPr>
            <w:tcW w:w="2515" w:type="dxa"/>
            <w:tcBorders>
              <w:top w:val="single" w:sz="4" w:space="0" w:color="auto"/>
              <w:left w:val="single" w:sz="4" w:space="0" w:color="auto"/>
              <w:right w:val="single" w:sz="4" w:space="0" w:color="auto"/>
            </w:tcBorders>
            <w:shd w:val="clear" w:color="auto" w:fill="FFFFFF"/>
          </w:tcPr>
          <w:p w14:paraId="07BB45FB" w14:textId="77777777" w:rsidR="00D41A1A" w:rsidRDefault="00D41A1A">
            <w:pPr>
              <w:framePr w:w="7992" w:h="7709" w:wrap="none" w:vAnchor="page" w:hAnchor="page" w:x="986" w:y="2380"/>
              <w:rPr>
                <w:sz w:val="10"/>
                <w:szCs w:val="10"/>
              </w:rPr>
            </w:pPr>
          </w:p>
        </w:tc>
      </w:tr>
      <w:tr w:rsidR="00D41A1A" w14:paraId="4BC53A05" w14:textId="77777777">
        <w:tblPrEx>
          <w:tblCellMar>
            <w:top w:w="0" w:type="dxa"/>
            <w:bottom w:w="0" w:type="dxa"/>
          </w:tblCellMar>
        </w:tblPrEx>
        <w:trPr>
          <w:trHeight w:hRule="exact" w:val="293"/>
        </w:trPr>
        <w:tc>
          <w:tcPr>
            <w:tcW w:w="763" w:type="dxa"/>
            <w:tcBorders>
              <w:top w:val="single" w:sz="4" w:space="0" w:color="auto"/>
              <w:left w:val="single" w:sz="4" w:space="0" w:color="auto"/>
              <w:bottom w:val="single" w:sz="4" w:space="0" w:color="auto"/>
            </w:tcBorders>
            <w:shd w:val="clear" w:color="auto" w:fill="FFFFFF"/>
          </w:tcPr>
          <w:p w14:paraId="44F68EAB" w14:textId="77777777" w:rsidR="00D41A1A" w:rsidRDefault="00D41A1A">
            <w:pPr>
              <w:framePr w:w="7992" w:h="7709" w:wrap="none" w:vAnchor="page" w:hAnchor="page" w:x="986" w:y="2380"/>
              <w:rPr>
                <w:sz w:val="10"/>
                <w:szCs w:val="10"/>
              </w:rPr>
            </w:pPr>
          </w:p>
        </w:tc>
        <w:tc>
          <w:tcPr>
            <w:tcW w:w="4714" w:type="dxa"/>
            <w:tcBorders>
              <w:top w:val="single" w:sz="4" w:space="0" w:color="auto"/>
              <w:left w:val="single" w:sz="4" w:space="0" w:color="auto"/>
              <w:bottom w:val="single" w:sz="4" w:space="0" w:color="auto"/>
            </w:tcBorders>
            <w:shd w:val="clear" w:color="auto" w:fill="FFFFFF"/>
            <w:vAlign w:val="bottom"/>
          </w:tcPr>
          <w:p w14:paraId="41CC0B2A" w14:textId="77777777" w:rsidR="00D41A1A" w:rsidRDefault="00543D88">
            <w:pPr>
              <w:pStyle w:val="Jin0"/>
              <w:framePr w:w="7992" w:h="7709" w:wrap="none" w:vAnchor="page" w:hAnchor="page" w:x="986" w:y="2380"/>
              <w:shd w:val="clear" w:color="auto" w:fill="auto"/>
              <w:rPr>
                <w:sz w:val="18"/>
                <w:szCs w:val="18"/>
              </w:rPr>
            </w:pPr>
            <w:r>
              <w:rPr>
                <w:rFonts w:ascii="Times New Roman" w:eastAsia="Times New Roman" w:hAnsi="Times New Roman" w:cs="Times New Roman"/>
                <w:sz w:val="18"/>
                <w:szCs w:val="18"/>
              </w:rPr>
              <w:t>Celková doba výstavby [hod]:</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14:paraId="4BD52A51" w14:textId="19991B81" w:rsidR="00D41A1A" w:rsidRDefault="00352727">
            <w:pPr>
              <w:pStyle w:val="Jin0"/>
              <w:framePr w:w="7992" w:h="7709" w:wrap="none" w:vAnchor="page" w:hAnchor="page" w:x="986" w:y="2380"/>
              <w:shd w:val="clear" w:color="auto" w:fill="auto"/>
              <w:jc w:val="right"/>
              <w:rPr>
                <w:sz w:val="18"/>
                <w:szCs w:val="18"/>
              </w:rPr>
            </w:pPr>
            <w:r>
              <w:rPr>
                <w:rFonts w:ascii="Times New Roman" w:eastAsia="Times New Roman" w:hAnsi="Times New Roman" w:cs="Times New Roman"/>
                <w:sz w:val="18"/>
                <w:szCs w:val="18"/>
              </w:rPr>
              <w:t>xxxxx</w:t>
            </w:r>
          </w:p>
        </w:tc>
      </w:tr>
    </w:tbl>
    <w:p w14:paraId="684FAE6D"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53E378EB" w14:textId="77777777" w:rsidR="00D41A1A" w:rsidRDefault="00D41A1A">
      <w:pPr>
        <w:spacing w:line="1" w:lineRule="exact"/>
      </w:pPr>
    </w:p>
    <w:p w14:paraId="58A2A9BC" w14:textId="77777777" w:rsidR="00D41A1A" w:rsidRDefault="00543D88">
      <w:pPr>
        <w:pStyle w:val="Jin0"/>
        <w:framePr w:w="7838" w:h="470" w:hRule="exact" w:wrap="none" w:vAnchor="page" w:hAnchor="page" w:x="1063" w:y="1233"/>
        <w:shd w:val="clear" w:color="auto" w:fill="auto"/>
        <w:spacing w:after="80"/>
      </w:pPr>
      <w:r>
        <w:rPr>
          <w:rFonts w:ascii="Times New Roman" w:eastAsia="Times New Roman" w:hAnsi="Times New Roman" w:cs="Times New Roman"/>
        </w:rPr>
        <w:t>[8] Účastník může doplnit další úkony neuvedené v bodech 1-16.</w:t>
      </w:r>
    </w:p>
    <w:p w14:paraId="73566D62" w14:textId="77777777" w:rsidR="00D41A1A" w:rsidRDefault="00543D88">
      <w:pPr>
        <w:pStyle w:val="Jin0"/>
        <w:framePr w:w="7838" w:h="470" w:hRule="exact" w:wrap="none" w:vAnchor="page" w:hAnchor="page" w:x="1063" w:y="1233"/>
        <w:shd w:val="clear" w:color="auto" w:fill="auto"/>
        <w:jc w:val="right"/>
      </w:pPr>
      <w:r>
        <w:rPr>
          <w:rFonts w:ascii="Times New Roman" w:eastAsia="Times New Roman" w:hAnsi="Times New Roman" w:cs="Times New Roman"/>
        </w:rPr>
        <w:t>[9] V případě, kdy uchazeč plánuje některé úkony provádět v souběhu, rozloží časovou náročnost do souběžně prováděných úkonů.</w:t>
      </w:r>
    </w:p>
    <w:p w14:paraId="55AF2B82" w14:textId="77777777" w:rsidR="00D41A1A" w:rsidRDefault="00543D88">
      <w:pPr>
        <w:pStyle w:val="Jin0"/>
        <w:framePr w:wrap="none" w:vAnchor="page" w:hAnchor="page" w:x="1067" w:y="2486"/>
        <w:shd w:val="clear" w:color="auto" w:fill="auto"/>
        <w:ind w:left="15" w:right="24"/>
        <w:rPr>
          <w:sz w:val="20"/>
          <w:szCs w:val="20"/>
        </w:rPr>
      </w:pPr>
      <w:r>
        <w:rPr>
          <w:rFonts w:ascii="Times New Roman" w:eastAsia="Times New Roman" w:hAnsi="Times New Roman" w:cs="Times New Roman"/>
          <w:sz w:val="20"/>
          <w:szCs w:val="20"/>
        </w:rPr>
        <w:t>V [místo podpisu] dne [datum]</w:t>
      </w:r>
    </w:p>
    <w:p w14:paraId="3C24EB13" w14:textId="33DE6326" w:rsidR="00D41A1A" w:rsidRDefault="00352727">
      <w:pPr>
        <w:pStyle w:val="Zkladntext1"/>
        <w:framePr w:w="768" w:h="835" w:hRule="exact" w:wrap="none" w:vAnchor="page" w:hAnchor="page" w:x="12083" w:y="1833"/>
        <w:shd w:val="clear" w:color="auto" w:fill="auto"/>
        <w:spacing w:line="276" w:lineRule="auto"/>
        <w:ind w:left="10" w:right="9"/>
        <w:rPr>
          <w:sz w:val="20"/>
          <w:szCs w:val="20"/>
        </w:rPr>
      </w:pPr>
      <w:r>
        <w:rPr>
          <w:b w:val="0"/>
          <w:bCs w:val="0"/>
          <w:sz w:val="20"/>
          <w:szCs w:val="20"/>
          <w:lang w:val="en-US" w:eastAsia="en-US" w:bidi="en-US"/>
        </w:rPr>
        <w:t>xxxxxxxxx</w:t>
      </w:r>
      <w:r w:rsidR="00543D88">
        <w:rPr>
          <w:b w:val="0"/>
          <w:bCs w:val="0"/>
          <w:sz w:val="20"/>
          <w:szCs w:val="20"/>
          <w:lang w:val="en-US" w:eastAsia="en-US" w:bidi="en-US"/>
        </w:rPr>
        <w:t>.</w:t>
      </w:r>
    </w:p>
    <w:p w14:paraId="1FF0532C" w14:textId="77777777" w:rsidR="00D41A1A" w:rsidRDefault="00543D88">
      <w:pPr>
        <w:pStyle w:val="Jin0"/>
        <w:framePr w:w="13128" w:h="571" w:hRule="exact" w:wrap="none" w:vAnchor="page" w:hAnchor="page" w:x="1063" w:y="2769"/>
        <w:pBdr>
          <w:top w:val="single" w:sz="4" w:space="0" w:color="auto"/>
        </w:pBdr>
        <w:shd w:val="clear" w:color="auto" w:fill="auto"/>
        <w:spacing w:line="276" w:lineRule="auto"/>
        <w:ind w:left="11400"/>
        <w:jc w:val="right"/>
        <w:rPr>
          <w:sz w:val="20"/>
          <w:szCs w:val="20"/>
        </w:rPr>
      </w:pPr>
      <w:r>
        <w:rPr>
          <w:rFonts w:ascii="Times New Roman" w:eastAsia="Times New Roman" w:hAnsi="Times New Roman" w:cs="Times New Roman"/>
          <w:sz w:val="20"/>
          <w:szCs w:val="20"/>
        </w:rPr>
        <w:t xml:space="preserve">[jméno uchazeče] </w:t>
      </w:r>
      <w:r>
        <w:rPr>
          <w:rFonts w:ascii="Times New Roman" w:eastAsia="Times New Roman" w:hAnsi="Times New Roman" w:cs="Times New Roman"/>
          <w:sz w:val="20"/>
          <w:szCs w:val="20"/>
          <w:lang w:val="en-US" w:eastAsia="en-US" w:bidi="en-US"/>
        </w:rPr>
        <w:t xml:space="preserve">[funkce, </w:t>
      </w:r>
      <w:r>
        <w:rPr>
          <w:rFonts w:ascii="Times New Roman" w:eastAsia="Times New Roman" w:hAnsi="Times New Roman" w:cs="Times New Roman"/>
          <w:sz w:val="20"/>
          <w:szCs w:val="20"/>
        </w:rPr>
        <w:t>společnost]</w:t>
      </w:r>
    </w:p>
    <w:p w14:paraId="61B371DC"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3C23EB93" w14:textId="77777777" w:rsidR="00D41A1A" w:rsidRDefault="00D41A1A">
      <w:pPr>
        <w:spacing w:line="1" w:lineRule="exact"/>
      </w:pPr>
    </w:p>
    <w:p w14:paraId="49113A66" w14:textId="77777777" w:rsidR="00D41A1A" w:rsidRDefault="00543D88">
      <w:pPr>
        <w:pStyle w:val="Jin0"/>
        <w:framePr w:wrap="none" w:vAnchor="page" w:hAnchor="page" w:x="1010" w:y="1263"/>
        <w:shd w:val="clear" w:color="auto" w:fill="auto"/>
        <w:rPr>
          <w:sz w:val="22"/>
          <w:szCs w:val="22"/>
        </w:rPr>
      </w:pPr>
      <w:r>
        <w:rPr>
          <w:rFonts w:ascii="Times New Roman" w:eastAsia="Times New Roman" w:hAnsi="Times New Roman" w:cs="Times New Roman"/>
          <w:sz w:val="22"/>
          <w:szCs w:val="22"/>
        </w:rPr>
        <w:t>Tabulka č. 4 - Náročnost předepsané obsluhy DČOV na 2 roky</w:t>
      </w:r>
    </w:p>
    <w:p w14:paraId="34FA2649" w14:textId="77777777" w:rsidR="00D41A1A" w:rsidRDefault="00543D88">
      <w:pPr>
        <w:pStyle w:val="Titulektabulky0"/>
        <w:framePr w:wrap="none" w:vAnchor="page" w:hAnchor="page" w:x="1015" w:y="1763"/>
        <w:shd w:val="clear" w:color="auto" w:fill="auto"/>
        <w:jc w:val="both"/>
        <w:rPr>
          <w:sz w:val="17"/>
          <w:szCs w:val="17"/>
        </w:rPr>
      </w:pPr>
      <w:r>
        <w:rPr>
          <w:rFonts w:ascii="Times New Roman" w:eastAsia="Times New Roman" w:hAnsi="Times New Roman" w:cs="Times New Roman"/>
          <w:sz w:val="17"/>
          <w:szCs w:val="17"/>
        </w:rPr>
        <w:t>Pro náročnost obsluhy je uvažován velikostní typ DČOV, kterou uchazeč navrhuje použít pro zatížení od 3,5 EO, se zohledněním obslužnosti DČOV s nátokem v nezámrzné houbce 80 cm.</w:t>
      </w:r>
    </w:p>
    <w:p w14:paraId="7B9B8014" w14:textId="77777777" w:rsidR="00D41A1A" w:rsidRDefault="00543D88">
      <w:pPr>
        <w:pStyle w:val="Titulektabulky0"/>
        <w:framePr w:wrap="none" w:vAnchor="page" w:hAnchor="page" w:x="1015" w:y="1998"/>
        <w:shd w:val="clear" w:color="auto" w:fill="auto"/>
        <w:ind w:left="19" w:right="29"/>
        <w:rPr>
          <w:sz w:val="17"/>
          <w:szCs w:val="17"/>
        </w:rPr>
      </w:pPr>
      <w:r>
        <w:rPr>
          <w:rFonts w:ascii="Times New Roman" w:eastAsia="Times New Roman" w:hAnsi="Times New Roman" w:cs="Times New Roman"/>
          <w:sz w:val="17"/>
          <w:szCs w:val="17"/>
        </w:rPr>
        <w:t>Požadavek Výzvy SFŽP je stanoven na minimální četnost kontrol DČOV 1 x za 2 měsíce.</w:t>
      </w:r>
    </w:p>
    <w:tbl>
      <w:tblPr>
        <w:tblOverlap w:val="never"/>
        <w:tblW w:w="0" w:type="auto"/>
        <w:tblLayout w:type="fixed"/>
        <w:tblCellMar>
          <w:left w:w="10" w:type="dxa"/>
          <w:right w:w="10" w:type="dxa"/>
        </w:tblCellMar>
        <w:tblLook w:val="04A0" w:firstRow="1" w:lastRow="0" w:firstColumn="1" w:lastColumn="0" w:noHBand="0" w:noVBand="1"/>
      </w:tblPr>
      <w:tblGrid>
        <w:gridCol w:w="533"/>
        <w:gridCol w:w="6523"/>
        <w:gridCol w:w="1286"/>
        <w:gridCol w:w="1877"/>
        <w:gridCol w:w="2006"/>
      </w:tblGrid>
      <w:tr w:rsidR="00D41A1A" w14:paraId="689A25EC" w14:textId="77777777">
        <w:tblPrEx>
          <w:tblCellMar>
            <w:top w:w="0" w:type="dxa"/>
            <w:bottom w:w="0" w:type="dxa"/>
          </w:tblCellMar>
        </w:tblPrEx>
        <w:trPr>
          <w:trHeight w:hRule="exact" w:val="475"/>
        </w:trPr>
        <w:tc>
          <w:tcPr>
            <w:tcW w:w="533" w:type="dxa"/>
            <w:tcBorders>
              <w:top w:val="single" w:sz="4" w:space="0" w:color="auto"/>
              <w:left w:val="single" w:sz="4" w:space="0" w:color="auto"/>
            </w:tcBorders>
            <w:shd w:val="clear" w:color="auto" w:fill="FFFFFF"/>
            <w:vAlign w:val="bottom"/>
          </w:tcPr>
          <w:p w14:paraId="178D7D00"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Bod</w:t>
            </w:r>
          </w:p>
        </w:tc>
        <w:tc>
          <w:tcPr>
            <w:tcW w:w="6523" w:type="dxa"/>
            <w:tcBorders>
              <w:top w:val="single" w:sz="4" w:space="0" w:color="auto"/>
              <w:left w:val="single" w:sz="4" w:space="0" w:color="auto"/>
            </w:tcBorders>
            <w:shd w:val="clear" w:color="auto" w:fill="FFFFFF"/>
            <w:vAlign w:val="bottom"/>
          </w:tcPr>
          <w:p w14:paraId="2A0114AF" w14:textId="77777777" w:rsidR="00D41A1A" w:rsidRDefault="00543D88">
            <w:pPr>
              <w:pStyle w:val="Jin0"/>
              <w:framePr w:w="12226" w:h="7762" w:wrap="none" w:vAnchor="page" w:hAnchor="page" w:x="1010" w:y="2223"/>
              <w:shd w:val="clear" w:color="auto" w:fill="auto"/>
              <w:jc w:val="center"/>
              <w:rPr>
                <w:sz w:val="12"/>
                <w:szCs w:val="12"/>
              </w:rPr>
            </w:pPr>
            <w:r>
              <w:rPr>
                <w:rFonts w:ascii="Times New Roman" w:eastAsia="Times New Roman" w:hAnsi="Times New Roman" w:cs="Times New Roman"/>
                <w:sz w:val="17"/>
                <w:szCs w:val="17"/>
              </w:rPr>
              <w:t xml:space="preserve">Úkon </w:t>
            </w:r>
            <w:r>
              <w:rPr>
                <w:rFonts w:ascii="Times New Roman" w:eastAsia="Times New Roman" w:hAnsi="Times New Roman" w:cs="Times New Roman"/>
                <w:sz w:val="12"/>
                <w:szCs w:val="12"/>
              </w:rPr>
              <w:t>[10]</w:t>
            </w:r>
          </w:p>
        </w:tc>
        <w:tc>
          <w:tcPr>
            <w:tcW w:w="1286" w:type="dxa"/>
            <w:tcBorders>
              <w:top w:val="single" w:sz="4" w:space="0" w:color="auto"/>
              <w:left w:val="single" w:sz="4" w:space="0" w:color="auto"/>
            </w:tcBorders>
            <w:shd w:val="clear" w:color="auto" w:fill="FFFFFF"/>
            <w:vAlign w:val="bottom"/>
          </w:tcPr>
          <w:p w14:paraId="06835372" w14:textId="77777777" w:rsidR="00D41A1A" w:rsidRDefault="00543D88">
            <w:pPr>
              <w:pStyle w:val="Jin0"/>
              <w:framePr w:w="12226" w:h="7762" w:wrap="none" w:vAnchor="page" w:hAnchor="page" w:x="1010" w:y="2223"/>
              <w:shd w:val="clear" w:color="auto" w:fill="auto"/>
              <w:jc w:val="center"/>
              <w:rPr>
                <w:sz w:val="12"/>
                <w:szCs w:val="12"/>
              </w:rPr>
            </w:pPr>
            <w:r>
              <w:rPr>
                <w:rFonts w:ascii="Times New Roman" w:eastAsia="Times New Roman" w:hAnsi="Times New Roman" w:cs="Times New Roman"/>
                <w:sz w:val="17"/>
                <w:szCs w:val="17"/>
              </w:rPr>
              <w:t xml:space="preserve">Četnost/rok </w:t>
            </w:r>
            <w:r>
              <w:rPr>
                <w:rFonts w:ascii="Times New Roman" w:eastAsia="Times New Roman" w:hAnsi="Times New Roman" w:cs="Times New Roman"/>
                <w:sz w:val="12"/>
                <w:szCs w:val="12"/>
              </w:rPr>
              <w:t>[11]</w:t>
            </w:r>
          </w:p>
        </w:tc>
        <w:tc>
          <w:tcPr>
            <w:tcW w:w="1877" w:type="dxa"/>
            <w:tcBorders>
              <w:top w:val="single" w:sz="4" w:space="0" w:color="auto"/>
              <w:left w:val="single" w:sz="4" w:space="0" w:color="auto"/>
            </w:tcBorders>
            <w:shd w:val="clear" w:color="auto" w:fill="FFFFFF"/>
            <w:vAlign w:val="bottom"/>
          </w:tcPr>
          <w:p w14:paraId="7724F608" w14:textId="77777777" w:rsidR="00D41A1A" w:rsidRDefault="00543D88">
            <w:pPr>
              <w:pStyle w:val="Jin0"/>
              <w:framePr w:w="12226" w:h="7762" w:wrap="none" w:vAnchor="page" w:hAnchor="page" w:x="1010" w:y="2223"/>
              <w:shd w:val="clear" w:color="auto" w:fill="auto"/>
              <w:spacing w:line="288" w:lineRule="auto"/>
              <w:jc w:val="center"/>
              <w:rPr>
                <w:sz w:val="17"/>
                <w:szCs w:val="17"/>
              </w:rPr>
            </w:pPr>
            <w:r>
              <w:rPr>
                <w:rFonts w:ascii="Times New Roman" w:eastAsia="Times New Roman" w:hAnsi="Times New Roman" w:cs="Times New Roman"/>
                <w:sz w:val="17"/>
                <w:szCs w:val="17"/>
              </w:rPr>
              <w:t>Časová náročnost na 1 úkon [min]</w:t>
            </w:r>
          </w:p>
        </w:tc>
        <w:tc>
          <w:tcPr>
            <w:tcW w:w="2006" w:type="dxa"/>
            <w:tcBorders>
              <w:top w:val="single" w:sz="4" w:space="0" w:color="auto"/>
              <w:left w:val="single" w:sz="4" w:space="0" w:color="auto"/>
              <w:right w:val="single" w:sz="4" w:space="0" w:color="auto"/>
            </w:tcBorders>
            <w:shd w:val="clear" w:color="auto" w:fill="FFFFFF"/>
            <w:vAlign w:val="bottom"/>
          </w:tcPr>
          <w:p w14:paraId="5FFF84E5" w14:textId="77777777" w:rsidR="00D41A1A" w:rsidRDefault="00543D88">
            <w:pPr>
              <w:pStyle w:val="Jin0"/>
              <w:framePr w:w="12226" w:h="7762" w:wrap="none" w:vAnchor="page" w:hAnchor="page" w:x="1010" w:y="2223"/>
              <w:shd w:val="clear" w:color="auto" w:fill="auto"/>
              <w:spacing w:line="288" w:lineRule="auto"/>
              <w:jc w:val="center"/>
              <w:rPr>
                <w:sz w:val="17"/>
                <w:szCs w:val="17"/>
              </w:rPr>
            </w:pPr>
            <w:r>
              <w:rPr>
                <w:rFonts w:ascii="Times New Roman" w:eastAsia="Times New Roman" w:hAnsi="Times New Roman" w:cs="Times New Roman"/>
                <w:sz w:val="17"/>
                <w:szCs w:val="17"/>
              </w:rPr>
              <w:t>Časová náročnost po dobu 2 let [hod]</w:t>
            </w:r>
          </w:p>
        </w:tc>
      </w:tr>
      <w:tr w:rsidR="00D41A1A" w14:paraId="59FFEE70"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7CADBBAD"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1</w:t>
            </w:r>
          </w:p>
        </w:tc>
        <w:tc>
          <w:tcPr>
            <w:tcW w:w="6523" w:type="dxa"/>
            <w:tcBorders>
              <w:top w:val="single" w:sz="4" w:space="0" w:color="auto"/>
              <w:left w:val="single" w:sz="4" w:space="0" w:color="auto"/>
            </w:tcBorders>
            <w:shd w:val="clear" w:color="auto" w:fill="FFFFFF"/>
            <w:vAlign w:val="bottom"/>
          </w:tcPr>
          <w:p w14:paraId="3005E019"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Pravidelná fyzická kontrola ČOV (min 1 x za 2 měsíce) - příprava, příjezd, odjezd</w:t>
            </w:r>
          </w:p>
        </w:tc>
        <w:tc>
          <w:tcPr>
            <w:tcW w:w="1286" w:type="dxa"/>
            <w:tcBorders>
              <w:top w:val="single" w:sz="4" w:space="0" w:color="auto"/>
              <w:left w:val="single" w:sz="4" w:space="0" w:color="auto"/>
            </w:tcBorders>
            <w:shd w:val="clear" w:color="auto" w:fill="FFFFFF"/>
            <w:vAlign w:val="bottom"/>
          </w:tcPr>
          <w:p w14:paraId="6C72E97C" w14:textId="016D44A3" w:rsidR="00D41A1A" w:rsidRDefault="00154F82">
            <w:pPr>
              <w:pStyle w:val="Jin0"/>
              <w:framePr w:w="12226" w:h="7762" w:wrap="none" w:vAnchor="page" w:hAnchor="page" w:x="1010" w:y="2223"/>
              <w:shd w:val="clear" w:color="auto" w:fill="auto"/>
              <w:jc w:val="right"/>
              <w:rPr>
                <w:sz w:val="17"/>
                <w:szCs w:val="17"/>
              </w:rPr>
            </w:pPr>
            <w:r>
              <w:rPr>
                <w:sz w:val="17"/>
                <w:szCs w:val="17"/>
              </w:rPr>
              <w:t>x</w:t>
            </w:r>
          </w:p>
        </w:tc>
        <w:tc>
          <w:tcPr>
            <w:tcW w:w="1877" w:type="dxa"/>
            <w:tcBorders>
              <w:top w:val="single" w:sz="4" w:space="0" w:color="auto"/>
              <w:left w:val="single" w:sz="4" w:space="0" w:color="auto"/>
            </w:tcBorders>
            <w:shd w:val="clear" w:color="auto" w:fill="FFFFFF"/>
            <w:vAlign w:val="center"/>
          </w:tcPr>
          <w:p w14:paraId="0F74220D"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15</w:t>
            </w:r>
          </w:p>
        </w:tc>
        <w:tc>
          <w:tcPr>
            <w:tcW w:w="2006" w:type="dxa"/>
            <w:tcBorders>
              <w:top w:val="single" w:sz="4" w:space="0" w:color="auto"/>
              <w:left w:val="single" w:sz="4" w:space="0" w:color="auto"/>
              <w:right w:val="single" w:sz="4" w:space="0" w:color="auto"/>
            </w:tcBorders>
            <w:shd w:val="clear" w:color="auto" w:fill="FFFFFF"/>
            <w:vAlign w:val="center"/>
          </w:tcPr>
          <w:p w14:paraId="754B04B1" w14:textId="6153E65F"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0B1FFBCB"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4A6B2D82"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2</w:t>
            </w:r>
          </w:p>
        </w:tc>
        <w:tc>
          <w:tcPr>
            <w:tcW w:w="6523" w:type="dxa"/>
            <w:tcBorders>
              <w:top w:val="single" w:sz="4" w:space="0" w:color="auto"/>
              <w:left w:val="single" w:sz="4" w:space="0" w:color="auto"/>
            </w:tcBorders>
            <w:shd w:val="clear" w:color="auto" w:fill="FFFFFF"/>
            <w:vAlign w:val="bottom"/>
          </w:tcPr>
          <w:p w14:paraId="0CBDA082"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Vizuální kontrola kvality vyčištěné vody a chodu ČOV</w:t>
            </w:r>
          </w:p>
        </w:tc>
        <w:tc>
          <w:tcPr>
            <w:tcW w:w="1286" w:type="dxa"/>
            <w:tcBorders>
              <w:top w:val="single" w:sz="4" w:space="0" w:color="auto"/>
              <w:left w:val="single" w:sz="4" w:space="0" w:color="auto"/>
            </w:tcBorders>
            <w:shd w:val="clear" w:color="auto" w:fill="FFFFFF"/>
            <w:vAlign w:val="bottom"/>
          </w:tcPr>
          <w:p w14:paraId="61C34B41" w14:textId="7DD01996"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1C2AE704"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3</w:t>
            </w:r>
          </w:p>
        </w:tc>
        <w:tc>
          <w:tcPr>
            <w:tcW w:w="2006" w:type="dxa"/>
            <w:tcBorders>
              <w:top w:val="single" w:sz="4" w:space="0" w:color="auto"/>
              <w:left w:val="single" w:sz="4" w:space="0" w:color="auto"/>
              <w:right w:val="single" w:sz="4" w:space="0" w:color="auto"/>
            </w:tcBorders>
            <w:shd w:val="clear" w:color="auto" w:fill="FFFFFF"/>
            <w:vAlign w:val="bottom"/>
          </w:tcPr>
          <w:p w14:paraId="34ED353C" w14:textId="7107E9AA"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5ABA4E96"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650B48AD"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3</w:t>
            </w:r>
          </w:p>
        </w:tc>
        <w:tc>
          <w:tcPr>
            <w:tcW w:w="6523" w:type="dxa"/>
            <w:tcBorders>
              <w:top w:val="single" w:sz="4" w:space="0" w:color="auto"/>
              <w:left w:val="single" w:sz="4" w:space="0" w:color="auto"/>
            </w:tcBorders>
            <w:shd w:val="clear" w:color="auto" w:fill="FFFFFF"/>
            <w:vAlign w:val="bottom"/>
          </w:tcPr>
          <w:p w14:paraId="7CEFFBF2"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Kontrola koncentrace kalu - 30 min. sedimentační zkouška</w:t>
            </w:r>
          </w:p>
        </w:tc>
        <w:tc>
          <w:tcPr>
            <w:tcW w:w="1286" w:type="dxa"/>
            <w:tcBorders>
              <w:top w:val="single" w:sz="4" w:space="0" w:color="auto"/>
              <w:left w:val="single" w:sz="4" w:space="0" w:color="auto"/>
            </w:tcBorders>
            <w:shd w:val="clear" w:color="auto" w:fill="FFFFFF"/>
            <w:vAlign w:val="bottom"/>
          </w:tcPr>
          <w:p w14:paraId="1DA170B9" w14:textId="4C58B8E9"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556E1BC8"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40</w:t>
            </w:r>
          </w:p>
        </w:tc>
        <w:tc>
          <w:tcPr>
            <w:tcW w:w="2006" w:type="dxa"/>
            <w:tcBorders>
              <w:top w:val="single" w:sz="4" w:space="0" w:color="auto"/>
              <w:left w:val="single" w:sz="4" w:space="0" w:color="auto"/>
              <w:right w:val="single" w:sz="4" w:space="0" w:color="auto"/>
            </w:tcBorders>
            <w:shd w:val="clear" w:color="auto" w:fill="FFFFFF"/>
            <w:vAlign w:val="bottom"/>
          </w:tcPr>
          <w:p w14:paraId="7C2CB8CB" w14:textId="18519817"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5E60F3D0"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3865C0A9"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4</w:t>
            </w:r>
          </w:p>
        </w:tc>
        <w:tc>
          <w:tcPr>
            <w:tcW w:w="6523" w:type="dxa"/>
            <w:tcBorders>
              <w:top w:val="single" w:sz="4" w:space="0" w:color="auto"/>
              <w:left w:val="single" w:sz="4" w:space="0" w:color="auto"/>
            </w:tcBorders>
            <w:shd w:val="clear" w:color="auto" w:fill="FFFFFF"/>
            <w:vAlign w:val="bottom"/>
          </w:tcPr>
          <w:p w14:paraId="329CEA03"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Údržba dmychadla (vyčištění prachového filtru apod.)</w:t>
            </w:r>
          </w:p>
        </w:tc>
        <w:tc>
          <w:tcPr>
            <w:tcW w:w="1286" w:type="dxa"/>
            <w:tcBorders>
              <w:top w:val="single" w:sz="4" w:space="0" w:color="auto"/>
              <w:left w:val="single" w:sz="4" w:space="0" w:color="auto"/>
            </w:tcBorders>
            <w:shd w:val="clear" w:color="auto" w:fill="FFFFFF"/>
            <w:vAlign w:val="bottom"/>
          </w:tcPr>
          <w:p w14:paraId="48CA4E08" w14:textId="4E5F5835"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142053B0"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10</w:t>
            </w:r>
          </w:p>
        </w:tc>
        <w:tc>
          <w:tcPr>
            <w:tcW w:w="2006" w:type="dxa"/>
            <w:tcBorders>
              <w:top w:val="single" w:sz="4" w:space="0" w:color="auto"/>
              <w:left w:val="single" w:sz="4" w:space="0" w:color="auto"/>
              <w:right w:val="single" w:sz="4" w:space="0" w:color="auto"/>
            </w:tcBorders>
            <w:shd w:val="clear" w:color="auto" w:fill="FFFFFF"/>
            <w:vAlign w:val="center"/>
          </w:tcPr>
          <w:p w14:paraId="3737450E" w14:textId="13631F75"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3FE9D55E"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48766893"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5</w:t>
            </w:r>
          </w:p>
        </w:tc>
        <w:tc>
          <w:tcPr>
            <w:tcW w:w="6523" w:type="dxa"/>
            <w:tcBorders>
              <w:top w:val="single" w:sz="4" w:space="0" w:color="auto"/>
              <w:left w:val="single" w:sz="4" w:space="0" w:color="auto"/>
            </w:tcBorders>
            <w:shd w:val="clear" w:color="auto" w:fill="FFFFFF"/>
            <w:vAlign w:val="bottom"/>
          </w:tcPr>
          <w:p w14:paraId="0196AC78"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Výměna membrán dmychadla</w:t>
            </w:r>
          </w:p>
        </w:tc>
        <w:tc>
          <w:tcPr>
            <w:tcW w:w="1286" w:type="dxa"/>
            <w:tcBorders>
              <w:top w:val="single" w:sz="4" w:space="0" w:color="auto"/>
              <w:left w:val="single" w:sz="4" w:space="0" w:color="auto"/>
            </w:tcBorders>
            <w:shd w:val="clear" w:color="auto" w:fill="FFFFFF"/>
            <w:vAlign w:val="center"/>
          </w:tcPr>
          <w:p w14:paraId="0C631BA3" w14:textId="1C637A98"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5127FDDA"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30</w:t>
            </w:r>
          </w:p>
        </w:tc>
        <w:tc>
          <w:tcPr>
            <w:tcW w:w="2006" w:type="dxa"/>
            <w:tcBorders>
              <w:top w:val="single" w:sz="4" w:space="0" w:color="auto"/>
              <w:left w:val="single" w:sz="4" w:space="0" w:color="auto"/>
              <w:right w:val="single" w:sz="4" w:space="0" w:color="auto"/>
            </w:tcBorders>
            <w:shd w:val="clear" w:color="auto" w:fill="FFFFFF"/>
            <w:vAlign w:val="center"/>
          </w:tcPr>
          <w:p w14:paraId="06427E09" w14:textId="7C947319"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69F5124D"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08AB5689"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6</w:t>
            </w:r>
          </w:p>
        </w:tc>
        <w:tc>
          <w:tcPr>
            <w:tcW w:w="6523" w:type="dxa"/>
            <w:tcBorders>
              <w:top w:val="single" w:sz="4" w:space="0" w:color="auto"/>
              <w:left w:val="single" w:sz="4" w:space="0" w:color="auto"/>
            </w:tcBorders>
            <w:shd w:val="clear" w:color="auto" w:fill="FFFFFF"/>
            <w:vAlign w:val="bottom"/>
          </w:tcPr>
          <w:p w14:paraId="30238203"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Doregulování vzduchových ventilů</w:t>
            </w:r>
          </w:p>
        </w:tc>
        <w:tc>
          <w:tcPr>
            <w:tcW w:w="1286" w:type="dxa"/>
            <w:tcBorders>
              <w:top w:val="single" w:sz="4" w:space="0" w:color="auto"/>
              <w:left w:val="single" w:sz="4" w:space="0" w:color="auto"/>
            </w:tcBorders>
            <w:shd w:val="clear" w:color="auto" w:fill="FFFFFF"/>
          </w:tcPr>
          <w:p w14:paraId="5D3F886D"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6961A78B"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10</w:t>
            </w:r>
          </w:p>
        </w:tc>
        <w:tc>
          <w:tcPr>
            <w:tcW w:w="2006" w:type="dxa"/>
            <w:tcBorders>
              <w:top w:val="single" w:sz="4" w:space="0" w:color="auto"/>
              <w:left w:val="single" w:sz="4" w:space="0" w:color="auto"/>
              <w:right w:val="single" w:sz="4" w:space="0" w:color="auto"/>
            </w:tcBorders>
            <w:shd w:val="clear" w:color="auto" w:fill="FFFFFF"/>
            <w:vAlign w:val="bottom"/>
          </w:tcPr>
          <w:p w14:paraId="6265798D" w14:textId="22B49394"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3EBF20CD" w14:textId="77777777">
        <w:tblPrEx>
          <w:tblCellMar>
            <w:top w:w="0" w:type="dxa"/>
            <w:bottom w:w="0" w:type="dxa"/>
          </w:tblCellMar>
        </w:tblPrEx>
        <w:trPr>
          <w:trHeight w:hRule="exact" w:val="466"/>
        </w:trPr>
        <w:tc>
          <w:tcPr>
            <w:tcW w:w="533" w:type="dxa"/>
            <w:tcBorders>
              <w:top w:val="single" w:sz="4" w:space="0" w:color="auto"/>
              <w:left w:val="single" w:sz="4" w:space="0" w:color="auto"/>
            </w:tcBorders>
            <w:shd w:val="clear" w:color="auto" w:fill="FFFFFF"/>
            <w:vAlign w:val="bottom"/>
          </w:tcPr>
          <w:p w14:paraId="79CC0C61"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7</w:t>
            </w:r>
          </w:p>
        </w:tc>
        <w:tc>
          <w:tcPr>
            <w:tcW w:w="6523" w:type="dxa"/>
            <w:tcBorders>
              <w:top w:val="single" w:sz="4" w:space="0" w:color="auto"/>
              <w:left w:val="single" w:sz="4" w:space="0" w:color="auto"/>
            </w:tcBorders>
            <w:shd w:val="clear" w:color="auto" w:fill="FFFFFF"/>
          </w:tcPr>
          <w:p w14:paraId="2403E179" w14:textId="77777777" w:rsidR="00D41A1A" w:rsidRDefault="00543D88">
            <w:pPr>
              <w:pStyle w:val="Jin0"/>
              <w:framePr w:w="12226" w:h="7762" w:wrap="none" w:vAnchor="page" w:hAnchor="page" w:x="1010" w:y="2223"/>
              <w:shd w:val="clear" w:color="auto" w:fill="auto"/>
              <w:spacing w:line="288" w:lineRule="auto"/>
              <w:rPr>
                <w:sz w:val="17"/>
                <w:szCs w:val="17"/>
              </w:rPr>
            </w:pPr>
            <w:r>
              <w:rPr>
                <w:rFonts w:ascii="Times New Roman" w:eastAsia="Times New Roman" w:hAnsi="Times New Roman" w:cs="Times New Roman"/>
                <w:sz w:val="17"/>
                <w:szCs w:val="17"/>
              </w:rPr>
              <w:t>Čištění mechanického předčištění (česle, koš...), vč. odvozu shrabků pod katalogovým kódem odpadů 19 08 01 k jeho likvidaci</w:t>
            </w:r>
          </w:p>
        </w:tc>
        <w:tc>
          <w:tcPr>
            <w:tcW w:w="1286" w:type="dxa"/>
            <w:tcBorders>
              <w:top w:val="single" w:sz="4" w:space="0" w:color="auto"/>
              <w:left w:val="single" w:sz="4" w:space="0" w:color="auto"/>
            </w:tcBorders>
            <w:shd w:val="clear" w:color="auto" w:fill="FFFFFF"/>
          </w:tcPr>
          <w:p w14:paraId="43ED98BA"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0D08F323"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20</w:t>
            </w:r>
          </w:p>
        </w:tc>
        <w:tc>
          <w:tcPr>
            <w:tcW w:w="2006" w:type="dxa"/>
            <w:tcBorders>
              <w:top w:val="single" w:sz="4" w:space="0" w:color="auto"/>
              <w:left w:val="single" w:sz="4" w:space="0" w:color="auto"/>
              <w:right w:val="single" w:sz="4" w:space="0" w:color="auto"/>
            </w:tcBorders>
            <w:shd w:val="clear" w:color="auto" w:fill="FFFFFF"/>
            <w:vAlign w:val="bottom"/>
          </w:tcPr>
          <w:p w14:paraId="2B6437D8" w14:textId="61ACE1BD"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0134D4D0"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455A2F51"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8</w:t>
            </w:r>
          </w:p>
        </w:tc>
        <w:tc>
          <w:tcPr>
            <w:tcW w:w="6523" w:type="dxa"/>
            <w:tcBorders>
              <w:top w:val="single" w:sz="4" w:space="0" w:color="auto"/>
              <w:left w:val="single" w:sz="4" w:space="0" w:color="auto"/>
            </w:tcBorders>
            <w:shd w:val="clear" w:color="auto" w:fill="FFFFFF"/>
          </w:tcPr>
          <w:p w14:paraId="2FD5FDE9"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Vyčištění akumulačního zařízení na odtoku v separační části</w:t>
            </w:r>
          </w:p>
        </w:tc>
        <w:tc>
          <w:tcPr>
            <w:tcW w:w="1286" w:type="dxa"/>
            <w:tcBorders>
              <w:top w:val="single" w:sz="4" w:space="0" w:color="auto"/>
              <w:left w:val="single" w:sz="4" w:space="0" w:color="auto"/>
            </w:tcBorders>
            <w:shd w:val="clear" w:color="auto" w:fill="FFFFFF"/>
          </w:tcPr>
          <w:p w14:paraId="3F7A920F"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5C422F0D"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5</w:t>
            </w:r>
          </w:p>
        </w:tc>
        <w:tc>
          <w:tcPr>
            <w:tcW w:w="2006" w:type="dxa"/>
            <w:tcBorders>
              <w:top w:val="single" w:sz="4" w:space="0" w:color="auto"/>
              <w:left w:val="single" w:sz="4" w:space="0" w:color="auto"/>
              <w:right w:val="single" w:sz="4" w:space="0" w:color="auto"/>
            </w:tcBorders>
            <w:shd w:val="clear" w:color="auto" w:fill="FFFFFF"/>
            <w:vAlign w:val="bottom"/>
          </w:tcPr>
          <w:p w14:paraId="7213EB3F" w14:textId="472908AA"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7684C90E"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62D4EC07" w14:textId="77777777" w:rsidR="00D41A1A" w:rsidRDefault="00543D88">
            <w:pPr>
              <w:pStyle w:val="Jin0"/>
              <w:framePr w:w="12226" w:h="7762" w:wrap="none" w:vAnchor="page" w:hAnchor="page" w:x="1010" w:y="2223"/>
              <w:shd w:val="clear" w:color="auto" w:fill="auto"/>
              <w:jc w:val="center"/>
              <w:rPr>
                <w:sz w:val="17"/>
                <w:szCs w:val="17"/>
              </w:rPr>
            </w:pPr>
            <w:r>
              <w:rPr>
                <w:rFonts w:ascii="Times New Roman" w:eastAsia="Times New Roman" w:hAnsi="Times New Roman" w:cs="Times New Roman"/>
                <w:sz w:val="17"/>
                <w:szCs w:val="17"/>
              </w:rPr>
              <w:t>9</w:t>
            </w:r>
          </w:p>
        </w:tc>
        <w:tc>
          <w:tcPr>
            <w:tcW w:w="6523" w:type="dxa"/>
            <w:tcBorders>
              <w:top w:val="single" w:sz="4" w:space="0" w:color="auto"/>
              <w:left w:val="single" w:sz="4" w:space="0" w:color="auto"/>
            </w:tcBorders>
            <w:shd w:val="clear" w:color="auto" w:fill="FFFFFF"/>
          </w:tcPr>
          <w:p w14:paraId="1D6FB8CA"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Vyčištění povrchu dosazovací nádrže a přelivných hran</w:t>
            </w:r>
          </w:p>
        </w:tc>
        <w:tc>
          <w:tcPr>
            <w:tcW w:w="1286" w:type="dxa"/>
            <w:tcBorders>
              <w:top w:val="single" w:sz="4" w:space="0" w:color="auto"/>
              <w:left w:val="single" w:sz="4" w:space="0" w:color="auto"/>
            </w:tcBorders>
            <w:shd w:val="clear" w:color="auto" w:fill="FFFFFF"/>
          </w:tcPr>
          <w:p w14:paraId="6210E011"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3C70DF57"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5</w:t>
            </w:r>
          </w:p>
        </w:tc>
        <w:tc>
          <w:tcPr>
            <w:tcW w:w="2006" w:type="dxa"/>
            <w:tcBorders>
              <w:top w:val="single" w:sz="4" w:space="0" w:color="auto"/>
              <w:left w:val="single" w:sz="4" w:space="0" w:color="auto"/>
              <w:right w:val="single" w:sz="4" w:space="0" w:color="auto"/>
            </w:tcBorders>
            <w:shd w:val="clear" w:color="auto" w:fill="FFFFFF"/>
            <w:vAlign w:val="bottom"/>
          </w:tcPr>
          <w:p w14:paraId="5134ED69" w14:textId="49DD55A0"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2357C359"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5F221E36"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10</w:t>
            </w:r>
          </w:p>
        </w:tc>
        <w:tc>
          <w:tcPr>
            <w:tcW w:w="6523" w:type="dxa"/>
            <w:tcBorders>
              <w:top w:val="single" w:sz="4" w:space="0" w:color="auto"/>
              <w:left w:val="single" w:sz="4" w:space="0" w:color="auto"/>
            </w:tcBorders>
            <w:shd w:val="clear" w:color="auto" w:fill="FFFFFF"/>
            <w:vAlign w:val="bottom"/>
          </w:tcPr>
          <w:p w14:paraId="3AEDEED6"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Vyčištění mamutek a čerpadel DČOV</w:t>
            </w:r>
          </w:p>
        </w:tc>
        <w:tc>
          <w:tcPr>
            <w:tcW w:w="1286" w:type="dxa"/>
            <w:tcBorders>
              <w:top w:val="single" w:sz="4" w:space="0" w:color="auto"/>
              <w:left w:val="single" w:sz="4" w:space="0" w:color="auto"/>
            </w:tcBorders>
            <w:shd w:val="clear" w:color="auto" w:fill="FFFFFF"/>
            <w:vAlign w:val="bottom"/>
          </w:tcPr>
          <w:p w14:paraId="54F04CD3" w14:textId="7FA6740D"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21C026A0"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10</w:t>
            </w:r>
          </w:p>
        </w:tc>
        <w:tc>
          <w:tcPr>
            <w:tcW w:w="2006" w:type="dxa"/>
            <w:tcBorders>
              <w:top w:val="single" w:sz="4" w:space="0" w:color="auto"/>
              <w:left w:val="single" w:sz="4" w:space="0" w:color="auto"/>
              <w:right w:val="single" w:sz="4" w:space="0" w:color="auto"/>
            </w:tcBorders>
            <w:shd w:val="clear" w:color="auto" w:fill="FFFFFF"/>
            <w:vAlign w:val="center"/>
          </w:tcPr>
          <w:p w14:paraId="63969826" w14:textId="41111208"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260D8305"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78EDE321"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11</w:t>
            </w:r>
          </w:p>
        </w:tc>
        <w:tc>
          <w:tcPr>
            <w:tcW w:w="6523" w:type="dxa"/>
            <w:tcBorders>
              <w:top w:val="single" w:sz="4" w:space="0" w:color="auto"/>
              <w:left w:val="single" w:sz="4" w:space="0" w:color="auto"/>
            </w:tcBorders>
            <w:shd w:val="clear" w:color="auto" w:fill="FFFFFF"/>
            <w:vAlign w:val="bottom"/>
          </w:tcPr>
          <w:p w14:paraId="592F52DC"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Vyčištění dekantačního zařízení</w:t>
            </w:r>
          </w:p>
        </w:tc>
        <w:tc>
          <w:tcPr>
            <w:tcW w:w="1286" w:type="dxa"/>
            <w:tcBorders>
              <w:top w:val="single" w:sz="4" w:space="0" w:color="auto"/>
              <w:left w:val="single" w:sz="4" w:space="0" w:color="auto"/>
            </w:tcBorders>
            <w:shd w:val="clear" w:color="auto" w:fill="FFFFFF"/>
            <w:vAlign w:val="bottom"/>
          </w:tcPr>
          <w:p w14:paraId="078AB517" w14:textId="51F9072B"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center"/>
          </w:tcPr>
          <w:p w14:paraId="6F51EDCC"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5</w:t>
            </w:r>
          </w:p>
        </w:tc>
        <w:tc>
          <w:tcPr>
            <w:tcW w:w="2006" w:type="dxa"/>
            <w:tcBorders>
              <w:top w:val="single" w:sz="4" w:space="0" w:color="auto"/>
              <w:left w:val="single" w:sz="4" w:space="0" w:color="auto"/>
              <w:right w:val="single" w:sz="4" w:space="0" w:color="auto"/>
            </w:tcBorders>
            <w:shd w:val="clear" w:color="auto" w:fill="FFFFFF"/>
            <w:vAlign w:val="bottom"/>
          </w:tcPr>
          <w:p w14:paraId="351C9F06" w14:textId="22F697FC"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6E7E3402"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6F68287C"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12</w:t>
            </w:r>
          </w:p>
        </w:tc>
        <w:tc>
          <w:tcPr>
            <w:tcW w:w="6523" w:type="dxa"/>
            <w:tcBorders>
              <w:top w:val="single" w:sz="4" w:space="0" w:color="auto"/>
              <w:left w:val="single" w:sz="4" w:space="0" w:color="auto"/>
            </w:tcBorders>
            <w:shd w:val="clear" w:color="auto" w:fill="FFFFFF"/>
            <w:vAlign w:val="bottom"/>
          </w:tcPr>
          <w:p w14:paraId="09E61CCE"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Vyčištění povrchu akumulace/přítokové komory od tuků a plovoucích nečistot</w:t>
            </w:r>
          </w:p>
        </w:tc>
        <w:tc>
          <w:tcPr>
            <w:tcW w:w="1286" w:type="dxa"/>
            <w:tcBorders>
              <w:top w:val="single" w:sz="4" w:space="0" w:color="auto"/>
              <w:left w:val="single" w:sz="4" w:space="0" w:color="auto"/>
            </w:tcBorders>
            <w:shd w:val="clear" w:color="auto" w:fill="FFFFFF"/>
            <w:vAlign w:val="bottom"/>
          </w:tcPr>
          <w:p w14:paraId="5BEBB2C5" w14:textId="41A5F3FE"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7C3628A6"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15</w:t>
            </w:r>
          </w:p>
        </w:tc>
        <w:tc>
          <w:tcPr>
            <w:tcW w:w="2006" w:type="dxa"/>
            <w:tcBorders>
              <w:top w:val="single" w:sz="4" w:space="0" w:color="auto"/>
              <w:left w:val="single" w:sz="4" w:space="0" w:color="auto"/>
              <w:right w:val="single" w:sz="4" w:space="0" w:color="auto"/>
            </w:tcBorders>
            <w:shd w:val="clear" w:color="auto" w:fill="FFFFFF"/>
            <w:vAlign w:val="bottom"/>
          </w:tcPr>
          <w:p w14:paraId="44C25686" w14:textId="2671C757"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3C137F9F"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7A9E2F0D"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13</w:t>
            </w:r>
          </w:p>
        </w:tc>
        <w:tc>
          <w:tcPr>
            <w:tcW w:w="6523" w:type="dxa"/>
            <w:tcBorders>
              <w:top w:val="single" w:sz="4" w:space="0" w:color="auto"/>
              <w:left w:val="single" w:sz="4" w:space="0" w:color="auto"/>
            </w:tcBorders>
            <w:shd w:val="clear" w:color="auto" w:fill="FFFFFF"/>
          </w:tcPr>
          <w:p w14:paraId="21800F85"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Vyčištění mamutek a čerpadel čerpací stanice (ČS) před DČOV</w:t>
            </w:r>
          </w:p>
        </w:tc>
        <w:tc>
          <w:tcPr>
            <w:tcW w:w="1286" w:type="dxa"/>
            <w:tcBorders>
              <w:top w:val="single" w:sz="4" w:space="0" w:color="auto"/>
              <w:left w:val="single" w:sz="4" w:space="0" w:color="auto"/>
            </w:tcBorders>
            <w:shd w:val="clear" w:color="auto" w:fill="FFFFFF"/>
          </w:tcPr>
          <w:p w14:paraId="48E0164A"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57C3FED5"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15</w:t>
            </w:r>
          </w:p>
        </w:tc>
        <w:tc>
          <w:tcPr>
            <w:tcW w:w="2006" w:type="dxa"/>
            <w:tcBorders>
              <w:top w:val="single" w:sz="4" w:space="0" w:color="auto"/>
              <w:left w:val="single" w:sz="4" w:space="0" w:color="auto"/>
              <w:right w:val="single" w:sz="4" w:space="0" w:color="auto"/>
            </w:tcBorders>
            <w:shd w:val="clear" w:color="auto" w:fill="FFFFFF"/>
            <w:vAlign w:val="bottom"/>
          </w:tcPr>
          <w:p w14:paraId="15140514"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4D05FD4E"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5313C8CF"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14</w:t>
            </w:r>
          </w:p>
        </w:tc>
        <w:tc>
          <w:tcPr>
            <w:tcW w:w="6523" w:type="dxa"/>
            <w:tcBorders>
              <w:top w:val="single" w:sz="4" w:space="0" w:color="auto"/>
              <w:left w:val="single" w:sz="4" w:space="0" w:color="auto"/>
            </w:tcBorders>
            <w:shd w:val="clear" w:color="auto" w:fill="FFFFFF"/>
          </w:tcPr>
          <w:p w14:paraId="390B8311"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Vyčištění povrchu ČS před DČOV od tuků a plovoucích nečistot</w:t>
            </w:r>
          </w:p>
        </w:tc>
        <w:tc>
          <w:tcPr>
            <w:tcW w:w="1286" w:type="dxa"/>
            <w:tcBorders>
              <w:top w:val="single" w:sz="4" w:space="0" w:color="auto"/>
              <w:left w:val="single" w:sz="4" w:space="0" w:color="auto"/>
            </w:tcBorders>
            <w:shd w:val="clear" w:color="auto" w:fill="FFFFFF"/>
          </w:tcPr>
          <w:p w14:paraId="09B0032A"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40760985"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15</w:t>
            </w:r>
          </w:p>
        </w:tc>
        <w:tc>
          <w:tcPr>
            <w:tcW w:w="2006" w:type="dxa"/>
            <w:tcBorders>
              <w:top w:val="single" w:sz="4" w:space="0" w:color="auto"/>
              <w:left w:val="single" w:sz="4" w:space="0" w:color="auto"/>
              <w:right w:val="single" w:sz="4" w:space="0" w:color="auto"/>
            </w:tcBorders>
            <w:shd w:val="clear" w:color="auto" w:fill="FFFFFF"/>
            <w:vAlign w:val="bottom"/>
          </w:tcPr>
          <w:p w14:paraId="0B58140D"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69DABE9C"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79D37738"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15</w:t>
            </w:r>
          </w:p>
        </w:tc>
        <w:tc>
          <w:tcPr>
            <w:tcW w:w="6523" w:type="dxa"/>
            <w:tcBorders>
              <w:top w:val="single" w:sz="4" w:space="0" w:color="auto"/>
              <w:left w:val="single" w:sz="4" w:space="0" w:color="auto"/>
            </w:tcBorders>
            <w:shd w:val="clear" w:color="auto" w:fill="FFFFFF"/>
          </w:tcPr>
          <w:p w14:paraId="40919009"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Vyčištění mamutek a čerpadel čerpací stanice (ČS) za DČOV</w:t>
            </w:r>
          </w:p>
        </w:tc>
        <w:tc>
          <w:tcPr>
            <w:tcW w:w="1286" w:type="dxa"/>
            <w:tcBorders>
              <w:top w:val="single" w:sz="4" w:space="0" w:color="auto"/>
              <w:left w:val="single" w:sz="4" w:space="0" w:color="auto"/>
            </w:tcBorders>
            <w:shd w:val="clear" w:color="auto" w:fill="FFFFFF"/>
          </w:tcPr>
          <w:p w14:paraId="2B4F8A4E"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25798E6E"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15</w:t>
            </w:r>
          </w:p>
        </w:tc>
        <w:tc>
          <w:tcPr>
            <w:tcW w:w="2006" w:type="dxa"/>
            <w:tcBorders>
              <w:top w:val="single" w:sz="4" w:space="0" w:color="auto"/>
              <w:left w:val="single" w:sz="4" w:space="0" w:color="auto"/>
              <w:right w:val="single" w:sz="4" w:space="0" w:color="auto"/>
            </w:tcBorders>
            <w:shd w:val="clear" w:color="auto" w:fill="FFFFFF"/>
            <w:vAlign w:val="bottom"/>
          </w:tcPr>
          <w:p w14:paraId="4359DF5D"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2F6AA6FD"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07CF5FFC"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16</w:t>
            </w:r>
          </w:p>
        </w:tc>
        <w:tc>
          <w:tcPr>
            <w:tcW w:w="6523" w:type="dxa"/>
            <w:tcBorders>
              <w:top w:val="single" w:sz="4" w:space="0" w:color="auto"/>
              <w:left w:val="single" w:sz="4" w:space="0" w:color="auto"/>
            </w:tcBorders>
            <w:shd w:val="clear" w:color="auto" w:fill="FFFFFF"/>
            <w:vAlign w:val="bottom"/>
          </w:tcPr>
          <w:p w14:paraId="39A1FCF2"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Čištění pískového filtru</w:t>
            </w:r>
          </w:p>
        </w:tc>
        <w:tc>
          <w:tcPr>
            <w:tcW w:w="1286" w:type="dxa"/>
            <w:tcBorders>
              <w:top w:val="single" w:sz="4" w:space="0" w:color="auto"/>
              <w:left w:val="single" w:sz="4" w:space="0" w:color="auto"/>
            </w:tcBorders>
            <w:shd w:val="clear" w:color="auto" w:fill="FFFFFF"/>
          </w:tcPr>
          <w:p w14:paraId="1671A4D0"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20CC6B53"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30</w:t>
            </w:r>
          </w:p>
        </w:tc>
        <w:tc>
          <w:tcPr>
            <w:tcW w:w="2006" w:type="dxa"/>
            <w:tcBorders>
              <w:top w:val="single" w:sz="4" w:space="0" w:color="auto"/>
              <w:left w:val="single" w:sz="4" w:space="0" w:color="auto"/>
              <w:right w:val="single" w:sz="4" w:space="0" w:color="auto"/>
            </w:tcBorders>
            <w:shd w:val="clear" w:color="auto" w:fill="FFFFFF"/>
            <w:vAlign w:val="bottom"/>
          </w:tcPr>
          <w:p w14:paraId="5D3E05A0"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76CED846" w14:textId="77777777" w:rsidTr="00154F82">
        <w:tblPrEx>
          <w:tblCellMar>
            <w:top w:w="0" w:type="dxa"/>
            <w:bottom w:w="0" w:type="dxa"/>
          </w:tblCellMar>
        </w:tblPrEx>
        <w:trPr>
          <w:trHeight w:hRule="exact" w:val="401"/>
        </w:trPr>
        <w:tc>
          <w:tcPr>
            <w:tcW w:w="533" w:type="dxa"/>
            <w:tcBorders>
              <w:top w:val="single" w:sz="4" w:space="0" w:color="auto"/>
              <w:left w:val="single" w:sz="4" w:space="0" w:color="auto"/>
            </w:tcBorders>
            <w:shd w:val="clear" w:color="auto" w:fill="FFFFFF"/>
            <w:vAlign w:val="bottom"/>
          </w:tcPr>
          <w:p w14:paraId="299505EA"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17</w:t>
            </w:r>
          </w:p>
        </w:tc>
        <w:tc>
          <w:tcPr>
            <w:tcW w:w="6523" w:type="dxa"/>
            <w:tcBorders>
              <w:top w:val="single" w:sz="4" w:space="0" w:color="auto"/>
              <w:left w:val="single" w:sz="4" w:space="0" w:color="auto"/>
            </w:tcBorders>
            <w:shd w:val="clear" w:color="auto" w:fill="FFFFFF"/>
            <w:vAlign w:val="bottom"/>
          </w:tcPr>
          <w:p w14:paraId="551098DB"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Doplnění náplně pískového filtru</w:t>
            </w:r>
          </w:p>
        </w:tc>
        <w:tc>
          <w:tcPr>
            <w:tcW w:w="1286" w:type="dxa"/>
            <w:tcBorders>
              <w:top w:val="single" w:sz="4" w:space="0" w:color="auto"/>
              <w:left w:val="single" w:sz="4" w:space="0" w:color="auto"/>
            </w:tcBorders>
            <w:shd w:val="clear" w:color="auto" w:fill="FFFFFF"/>
          </w:tcPr>
          <w:p w14:paraId="78C4E1E5"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341B1450"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30</w:t>
            </w:r>
          </w:p>
        </w:tc>
        <w:tc>
          <w:tcPr>
            <w:tcW w:w="2006" w:type="dxa"/>
            <w:tcBorders>
              <w:top w:val="single" w:sz="4" w:space="0" w:color="auto"/>
              <w:left w:val="single" w:sz="4" w:space="0" w:color="auto"/>
              <w:right w:val="single" w:sz="4" w:space="0" w:color="auto"/>
            </w:tcBorders>
            <w:shd w:val="clear" w:color="auto" w:fill="FFFFFF"/>
            <w:vAlign w:val="bottom"/>
          </w:tcPr>
          <w:p w14:paraId="0DE7204D"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68087563"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784BFF5F"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18</w:t>
            </w:r>
          </w:p>
        </w:tc>
        <w:tc>
          <w:tcPr>
            <w:tcW w:w="6523" w:type="dxa"/>
            <w:tcBorders>
              <w:top w:val="single" w:sz="4" w:space="0" w:color="auto"/>
              <w:left w:val="single" w:sz="4" w:space="0" w:color="auto"/>
            </w:tcBorders>
            <w:shd w:val="clear" w:color="auto" w:fill="FFFFFF"/>
            <w:vAlign w:val="bottom"/>
          </w:tcPr>
          <w:p w14:paraId="1690C8CA"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Kontrola dávkování srážedla fosforu</w:t>
            </w:r>
          </w:p>
        </w:tc>
        <w:tc>
          <w:tcPr>
            <w:tcW w:w="1286" w:type="dxa"/>
            <w:tcBorders>
              <w:top w:val="single" w:sz="4" w:space="0" w:color="auto"/>
              <w:left w:val="single" w:sz="4" w:space="0" w:color="auto"/>
            </w:tcBorders>
            <w:shd w:val="clear" w:color="auto" w:fill="FFFFFF"/>
            <w:vAlign w:val="bottom"/>
          </w:tcPr>
          <w:p w14:paraId="4B73A8CD" w14:textId="15D6A833"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2F1F9BE3"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5</w:t>
            </w:r>
          </w:p>
        </w:tc>
        <w:tc>
          <w:tcPr>
            <w:tcW w:w="2006" w:type="dxa"/>
            <w:tcBorders>
              <w:top w:val="single" w:sz="4" w:space="0" w:color="auto"/>
              <w:left w:val="single" w:sz="4" w:space="0" w:color="auto"/>
              <w:right w:val="single" w:sz="4" w:space="0" w:color="auto"/>
            </w:tcBorders>
            <w:shd w:val="clear" w:color="auto" w:fill="FFFFFF"/>
            <w:vAlign w:val="bottom"/>
          </w:tcPr>
          <w:p w14:paraId="6AAC1E04" w14:textId="7346BF48"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108D2A92"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278C536C"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19</w:t>
            </w:r>
          </w:p>
        </w:tc>
        <w:tc>
          <w:tcPr>
            <w:tcW w:w="6523" w:type="dxa"/>
            <w:tcBorders>
              <w:top w:val="single" w:sz="4" w:space="0" w:color="auto"/>
              <w:left w:val="single" w:sz="4" w:space="0" w:color="auto"/>
            </w:tcBorders>
            <w:shd w:val="clear" w:color="auto" w:fill="FFFFFF"/>
          </w:tcPr>
          <w:p w14:paraId="4D6924C2"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Doplnění srážedla fosforu (při spotřebě 100 ml/m3 OV a produkci OV 100 L/EO/d)</w:t>
            </w:r>
          </w:p>
        </w:tc>
        <w:tc>
          <w:tcPr>
            <w:tcW w:w="1286" w:type="dxa"/>
            <w:tcBorders>
              <w:top w:val="single" w:sz="4" w:space="0" w:color="auto"/>
              <w:left w:val="single" w:sz="4" w:space="0" w:color="auto"/>
            </w:tcBorders>
            <w:shd w:val="clear" w:color="auto" w:fill="FFFFFF"/>
            <w:vAlign w:val="bottom"/>
          </w:tcPr>
          <w:p w14:paraId="55B40E1A" w14:textId="6FFE61EB"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778DDD4C"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10</w:t>
            </w:r>
          </w:p>
        </w:tc>
        <w:tc>
          <w:tcPr>
            <w:tcW w:w="2006" w:type="dxa"/>
            <w:tcBorders>
              <w:top w:val="single" w:sz="4" w:space="0" w:color="auto"/>
              <w:left w:val="single" w:sz="4" w:space="0" w:color="auto"/>
              <w:right w:val="single" w:sz="4" w:space="0" w:color="auto"/>
            </w:tcBorders>
            <w:shd w:val="clear" w:color="auto" w:fill="FFFFFF"/>
            <w:vAlign w:val="center"/>
          </w:tcPr>
          <w:p w14:paraId="186FB55B" w14:textId="7E83C222"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71802BB9"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12A6D398"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20</w:t>
            </w:r>
          </w:p>
        </w:tc>
        <w:tc>
          <w:tcPr>
            <w:tcW w:w="6523" w:type="dxa"/>
            <w:tcBorders>
              <w:top w:val="single" w:sz="4" w:space="0" w:color="auto"/>
              <w:left w:val="single" w:sz="4" w:space="0" w:color="auto"/>
            </w:tcBorders>
            <w:shd w:val="clear" w:color="auto" w:fill="FFFFFF"/>
            <w:vAlign w:val="bottom"/>
          </w:tcPr>
          <w:p w14:paraId="25103CAC"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Čerpání kalojemu do odvodňovacího zařízení</w:t>
            </w:r>
          </w:p>
        </w:tc>
        <w:tc>
          <w:tcPr>
            <w:tcW w:w="1286" w:type="dxa"/>
            <w:tcBorders>
              <w:top w:val="single" w:sz="4" w:space="0" w:color="auto"/>
              <w:left w:val="single" w:sz="4" w:space="0" w:color="auto"/>
            </w:tcBorders>
            <w:shd w:val="clear" w:color="auto" w:fill="FFFFFF"/>
          </w:tcPr>
          <w:p w14:paraId="7AF44CC6"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vAlign w:val="bottom"/>
          </w:tcPr>
          <w:p w14:paraId="09325446"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20</w:t>
            </w:r>
          </w:p>
        </w:tc>
        <w:tc>
          <w:tcPr>
            <w:tcW w:w="2006" w:type="dxa"/>
            <w:tcBorders>
              <w:top w:val="single" w:sz="4" w:space="0" w:color="auto"/>
              <w:left w:val="single" w:sz="4" w:space="0" w:color="auto"/>
              <w:right w:val="single" w:sz="4" w:space="0" w:color="auto"/>
            </w:tcBorders>
            <w:shd w:val="clear" w:color="auto" w:fill="FFFFFF"/>
            <w:vAlign w:val="bottom"/>
          </w:tcPr>
          <w:p w14:paraId="6AD7BD25"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11D2C15A"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5D1A5F00"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21</w:t>
            </w:r>
          </w:p>
        </w:tc>
        <w:tc>
          <w:tcPr>
            <w:tcW w:w="6523" w:type="dxa"/>
            <w:tcBorders>
              <w:top w:val="single" w:sz="4" w:space="0" w:color="auto"/>
              <w:left w:val="single" w:sz="4" w:space="0" w:color="auto"/>
            </w:tcBorders>
            <w:shd w:val="clear" w:color="auto" w:fill="FFFFFF"/>
          </w:tcPr>
          <w:p w14:paraId="57BB7A82"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Vyvážení kalu (automatický přepočet z tab. č.2, dle ČSN 75 6402)</w:t>
            </w:r>
          </w:p>
        </w:tc>
        <w:tc>
          <w:tcPr>
            <w:tcW w:w="1286" w:type="dxa"/>
            <w:tcBorders>
              <w:top w:val="single" w:sz="4" w:space="0" w:color="auto"/>
              <w:left w:val="single" w:sz="4" w:space="0" w:color="auto"/>
            </w:tcBorders>
            <w:shd w:val="clear" w:color="auto" w:fill="FFFFFF"/>
          </w:tcPr>
          <w:p w14:paraId="4E57C290" w14:textId="3CF7764B"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c>
          <w:tcPr>
            <w:tcW w:w="1877" w:type="dxa"/>
            <w:tcBorders>
              <w:top w:val="single" w:sz="4" w:space="0" w:color="auto"/>
              <w:left w:val="single" w:sz="4" w:space="0" w:color="auto"/>
            </w:tcBorders>
            <w:shd w:val="clear" w:color="auto" w:fill="FFFFFF"/>
            <w:vAlign w:val="bottom"/>
          </w:tcPr>
          <w:p w14:paraId="17CFF963"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45</w:t>
            </w:r>
          </w:p>
        </w:tc>
        <w:tc>
          <w:tcPr>
            <w:tcW w:w="2006" w:type="dxa"/>
            <w:tcBorders>
              <w:top w:val="single" w:sz="4" w:space="0" w:color="auto"/>
              <w:left w:val="single" w:sz="4" w:space="0" w:color="auto"/>
              <w:right w:val="single" w:sz="4" w:space="0" w:color="auto"/>
            </w:tcBorders>
            <w:shd w:val="clear" w:color="auto" w:fill="FFFFFF"/>
            <w:vAlign w:val="bottom"/>
          </w:tcPr>
          <w:p w14:paraId="209F1419" w14:textId="396ED519"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r w:rsidR="00D41A1A" w14:paraId="25B22274"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5D504AFF"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22</w:t>
            </w:r>
          </w:p>
        </w:tc>
        <w:tc>
          <w:tcPr>
            <w:tcW w:w="6523" w:type="dxa"/>
            <w:tcBorders>
              <w:top w:val="single" w:sz="4" w:space="0" w:color="auto"/>
              <w:left w:val="single" w:sz="4" w:space="0" w:color="auto"/>
            </w:tcBorders>
            <w:shd w:val="clear" w:color="auto" w:fill="FFFFFF"/>
          </w:tcPr>
          <w:p w14:paraId="6C5A0667" w14:textId="77777777" w:rsidR="00D41A1A" w:rsidRDefault="00D41A1A">
            <w:pPr>
              <w:framePr w:w="12226" w:h="7762" w:wrap="none" w:vAnchor="page" w:hAnchor="page" w:x="1010" w:y="2223"/>
              <w:rPr>
                <w:sz w:val="10"/>
                <w:szCs w:val="10"/>
              </w:rPr>
            </w:pPr>
          </w:p>
        </w:tc>
        <w:tc>
          <w:tcPr>
            <w:tcW w:w="1286" w:type="dxa"/>
            <w:tcBorders>
              <w:top w:val="single" w:sz="4" w:space="0" w:color="auto"/>
              <w:left w:val="single" w:sz="4" w:space="0" w:color="auto"/>
            </w:tcBorders>
            <w:shd w:val="clear" w:color="auto" w:fill="FFFFFF"/>
          </w:tcPr>
          <w:p w14:paraId="54B4A197"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tcPr>
          <w:p w14:paraId="30A80795" w14:textId="77777777" w:rsidR="00D41A1A" w:rsidRDefault="00D41A1A">
            <w:pPr>
              <w:framePr w:w="12226" w:h="7762" w:wrap="none" w:vAnchor="page" w:hAnchor="page" w:x="1010" w:y="2223"/>
              <w:rPr>
                <w:sz w:val="10"/>
                <w:szCs w:val="10"/>
              </w:rPr>
            </w:pPr>
          </w:p>
        </w:tc>
        <w:tc>
          <w:tcPr>
            <w:tcW w:w="2006" w:type="dxa"/>
            <w:tcBorders>
              <w:top w:val="single" w:sz="4" w:space="0" w:color="auto"/>
              <w:left w:val="single" w:sz="4" w:space="0" w:color="auto"/>
              <w:right w:val="single" w:sz="4" w:space="0" w:color="auto"/>
            </w:tcBorders>
            <w:shd w:val="clear" w:color="auto" w:fill="FFFFFF"/>
            <w:vAlign w:val="bottom"/>
          </w:tcPr>
          <w:p w14:paraId="39379DEB"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187C0883"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3DE08D10"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23</w:t>
            </w:r>
          </w:p>
        </w:tc>
        <w:tc>
          <w:tcPr>
            <w:tcW w:w="6523" w:type="dxa"/>
            <w:tcBorders>
              <w:top w:val="single" w:sz="4" w:space="0" w:color="auto"/>
              <w:left w:val="single" w:sz="4" w:space="0" w:color="auto"/>
            </w:tcBorders>
            <w:shd w:val="clear" w:color="auto" w:fill="FFFFFF"/>
          </w:tcPr>
          <w:p w14:paraId="6A907F3E" w14:textId="77777777" w:rsidR="00D41A1A" w:rsidRDefault="00D41A1A">
            <w:pPr>
              <w:framePr w:w="12226" w:h="7762" w:wrap="none" w:vAnchor="page" w:hAnchor="page" w:x="1010" w:y="2223"/>
              <w:rPr>
                <w:sz w:val="10"/>
                <w:szCs w:val="10"/>
              </w:rPr>
            </w:pPr>
          </w:p>
        </w:tc>
        <w:tc>
          <w:tcPr>
            <w:tcW w:w="1286" w:type="dxa"/>
            <w:tcBorders>
              <w:top w:val="single" w:sz="4" w:space="0" w:color="auto"/>
              <w:left w:val="single" w:sz="4" w:space="0" w:color="auto"/>
            </w:tcBorders>
            <w:shd w:val="clear" w:color="auto" w:fill="FFFFFF"/>
          </w:tcPr>
          <w:p w14:paraId="446E64F6"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tcPr>
          <w:p w14:paraId="5A23F95F" w14:textId="77777777" w:rsidR="00D41A1A" w:rsidRDefault="00D41A1A">
            <w:pPr>
              <w:framePr w:w="12226" w:h="7762" w:wrap="none" w:vAnchor="page" w:hAnchor="page" w:x="1010" w:y="2223"/>
              <w:rPr>
                <w:sz w:val="10"/>
                <w:szCs w:val="10"/>
              </w:rPr>
            </w:pPr>
          </w:p>
        </w:tc>
        <w:tc>
          <w:tcPr>
            <w:tcW w:w="2006" w:type="dxa"/>
            <w:tcBorders>
              <w:top w:val="single" w:sz="4" w:space="0" w:color="auto"/>
              <w:left w:val="single" w:sz="4" w:space="0" w:color="auto"/>
              <w:right w:val="single" w:sz="4" w:space="0" w:color="auto"/>
            </w:tcBorders>
            <w:shd w:val="clear" w:color="auto" w:fill="FFFFFF"/>
            <w:vAlign w:val="bottom"/>
          </w:tcPr>
          <w:p w14:paraId="3122A0B5"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3239E4E0"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695F4B60"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24</w:t>
            </w:r>
          </w:p>
        </w:tc>
        <w:tc>
          <w:tcPr>
            <w:tcW w:w="6523" w:type="dxa"/>
            <w:tcBorders>
              <w:top w:val="single" w:sz="4" w:space="0" w:color="auto"/>
              <w:left w:val="single" w:sz="4" w:space="0" w:color="auto"/>
            </w:tcBorders>
            <w:shd w:val="clear" w:color="auto" w:fill="FFFFFF"/>
          </w:tcPr>
          <w:p w14:paraId="07DB8E26" w14:textId="77777777" w:rsidR="00D41A1A" w:rsidRDefault="00D41A1A">
            <w:pPr>
              <w:framePr w:w="12226" w:h="7762" w:wrap="none" w:vAnchor="page" w:hAnchor="page" w:x="1010" w:y="2223"/>
              <w:rPr>
                <w:sz w:val="10"/>
                <w:szCs w:val="10"/>
              </w:rPr>
            </w:pPr>
          </w:p>
        </w:tc>
        <w:tc>
          <w:tcPr>
            <w:tcW w:w="1286" w:type="dxa"/>
            <w:tcBorders>
              <w:top w:val="single" w:sz="4" w:space="0" w:color="auto"/>
              <w:left w:val="single" w:sz="4" w:space="0" w:color="auto"/>
            </w:tcBorders>
            <w:shd w:val="clear" w:color="auto" w:fill="FFFFFF"/>
          </w:tcPr>
          <w:p w14:paraId="0CE90D57"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tcPr>
          <w:p w14:paraId="63B18BA9" w14:textId="77777777" w:rsidR="00D41A1A" w:rsidRDefault="00D41A1A">
            <w:pPr>
              <w:framePr w:w="12226" w:h="7762" w:wrap="none" w:vAnchor="page" w:hAnchor="page" w:x="1010" w:y="2223"/>
              <w:rPr>
                <w:sz w:val="10"/>
                <w:szCs w:val="10"/>
              </w:rPr>
            </w:pPr>
          </w:p>
        </w:tc>
        <w:tc>
          <w:tcPr>
            <w:tcW w:w="2006" w:type="dxa"/>
            <w:tcBorders>
              <w:top w:val="single" w:sz="4" w:space="0" w:color="auto"/>
              <w:left w:val="single" w:sz="4" w:space="0" w:color="auto"/>
              <w:right w:val="single" w:sz="4" w:space="0" w:color="auto"/>
            </w:tcBorders>
            <w:shd w:val="clear" w:color="auto" w:fill="FFFFFF"/>
            <w:vAlign w:val="bottom"/>
          </w:tcPr>
          <w:p w14:paraId="2D47B00E"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6063959B"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720E2C67"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25</w:t>
            </w:r>
          </w:p>
        </w:tc>
        <w:tc>
          <w:tcPr>
            <w:tcW w:w="6523" w:type="dxa"/>
            <w:tcBorders>
              <w:top w:val="single" w:sz="4" w:space="0" w:color="auto"/>
              <w:left w:val="single" w:sz="4" w:space="0" w:color="auto"/>
            </w:tcBorders>
            <w:shd w:val="clear" w:color="auto" w:fill="FFFFFF"/>
          </w:tcPr>
          <w:p w14:paraId="24CA731D" w14:textId="77777777" w:rsidR="00D41A1A" w:rsidRDefault="00D41A1A">
            <w:pPr>
              <w:framePr w:w="12226" w:h="7762" w:wrap="none" w:vAnchor="page" w:hAnchor="page" w:x="1010" w:y="2223"/>
              <w:rPr>
                <w:sz w:val="10"/>
                <w:szCs w:val="10"/>
              </w:rPr>
            </w:pPr>
          </w:p>
        </w:tc>
        <w:tc>
          <w:tcPr>
            <w:tcW w:w="1286" w:type="dxa"/>
            <w:tcBorders>
              <w:top w:val="single" w:sz="4" w:space="0" w:color="auto"/>
              <w:left w:val="single" w:sz="4" w:space="0" w:color="auto"/>
            </w:tcBorders>
            <w:shd w:val="clear" w:color="auto" w:fill="FFFFFF"/>
          </w:tcPr>
          <w:p w14:paraId="05AEF794"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tcPr>
          <w:p w14:paraId="245CACA7" w14:textId="77777777" w:rsidR="00D41A1A" w:rsidRDefault="00D41A1A">
            <w:pPr>
              <w:framePr w:w="12226" w:h="7762" w:wrap="none" w:vAnchor="page" w:hAnchor="page" w:x="1010" w:y="2223"/>
              <w:rPr>
                <w:sz w:val="10"/>
                <w:szCs w:val="10"/>
              </w:rPr>
            </w:pPr>
          </w:p>
        </w:tc>
        <w:tc>
          <w:tcPr>
            <w:tcW w:w="2006" w:type="dxa"/>
            <w:tcBorders>
              <w:top w:val="single" w:sz="4" w:space="0" w:color="auto"/>
              <w:left w:val="single" w:sz="4" w:space="0" w:color="auto"/>
              <w:right w:val="single" w:sz="4" w:space="0" w:color="auto"/>
            </w:tcBorders>
            <w:shd w:val="clear" w:color="auto" w:fill="FFFFFF"/>
            <w:vAlign w:val="bottom"/>
          </w:tcPr>
          <w:p w14:paraId="12584BE0"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1B23ED25"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676F5537"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26</w:t>
            </w:r>
          </w:p>
        </w:tc>
        <w:tc>
          <w:tcPr>
            <w:tcW w:w="6523" w:type="dxa"/>
            <w:tcBorders>
              <w:top w:val="single" w:sz="4" w:space="0" w:color="auto"/>
              <w:left w:val="single" w:sz="4" w:space="0" w:color="auto"/>
            </w:tcBorders>
            <w:shd w:val="clear" w:color="auto" w:fill="FFFFFF"/>
          </w:tcPr>
          <w:p w14:paraId="35250D20" w14:textId="77777777" w:rsidR="00D41A1A" w:rsidRDefault="00D41A1A">
            <w:pPr>
              <w:framePr w:w="12226" w:h="7762" w:wrap="none" w:vAnchor="page" w:hAnchor="page" w:x="1010" w:y="2223"/>
              <w:rPr>
                <w:sz w:val="10"/>
                <w:szCs w:val="10"/>
              </w:rPr>
            </w:pPr>
          </w:p>
        </w:tc>
        <w:tc>
          <w:tcPr>
            <w:tcW w:w="1286" w:type="dxa"/>
            <w:tcBorders>
              <w:top w:val="single" w:sz="4" w:space="0" w:color="auto"/>
              <w:left w:val="single" w:sz="4" w:space="0" w:color="auto"/>
            </w:tcBorders>
            <w:shd w:val="clear" w:color="auto" w:fill="FFFFFF"/>
          </w:tcPr>
          <w:p w14:paraId="69755EE9"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tcPr>
          <w:p w14:paraId="56C70C20" w14:textId="77777777" w:rsidR="00D41A1A" w:rsidRDefault="00D41A1A">
            <w:pPr>
              <w:framePr w:w="12226" w:h="7762" w:wrap="none" w:vAnchor="page" w:hAnchor="page" w:x="1010" w:y="2223"/>
              <w:rPr>
                <w:sz w:val="10"/>
                <w:szCs w:val="10"/>
              </w:rPr>
            </w:pPr>
          </w:p>
        </w:tc>
        <w:tc>
          <w:tcPr>
            <w:tcW w:w="2006" w:type="dxa"/>
            <w:tcBorders>
              <w:top w:val="single" w:sz="4" w:space="0" w:color="auto"/>
              <w:left w:val="single" w:sz="4" w:space="0" w:color="auto"/>
              <w:right w:val="single" w:sz="4" w:space="0" w:color="auto"/>
            </w:tcBorders>
            <w:shd w:val="clear" w:color="auto" w:fill="FFFFFF"/>
            <w:vAlign w:val="bottom"/>
          </w:tcPr>
          <w:p w14:paraId="2D290EA7"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1B07E7A3" w14:textId="77777777">
        <w:tblPrEx>
          <w:tblCellMar>
            <w:top w:w="0" w:type="dxa"/>
            <w:bottom w:w="0" w:type="dxa"/>
          </w:tblCellMar>
        </w:tblPrEx>
        <w:trPr>
          <w:trHeight w:hRule="exact" w:val="235"/>
        </w:trPr>
        <w:tc>
          <w:tcPr>
            <w:tcW w:w="533" w:type="dxa"/>
            <w:tcBorders>
              <w:top w:val="single" w:sz="4" w:space="0" w:color="auto"/>
              <w:left w:val="single" w:sz="4" w:space="0" w:color="auto"/>
            </w:tcBorders>
            <w:shd w:val="clear" w:color="auto" w:fill="FFFFFF"/>
            <w:vAlign w:val="bottom"/>
          </w:tcPr>
          <w:p w14:paraId="4C4D5B10"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27</w:t>
            </w:r>
          </w:p>
        </w:tc>
        <w:tc>
          <w:tcPr>
            <w:tcW w:w="6523" w:type="dxa"/>
            <w:tcBorders>
              <w:top w:val="single" w:sz="4" w:space="0" w:color="auto"/>
              <w:left w:val="single" w:sz="4" w:space="0" w:color="auto"/>
            </w:tcBorders>
            <w:shd w:val="clear" w:color="auto" w:fill="FFFFFF"/>
          </w:tcPr>
          <w:p w14:paraId="4EAB5E9C" w14:textId="77777777" w:rsidR="00D41A1A" w:rsidRDefault="00D41A1A">
            <w:pPr>
              <w:framePr w:w="12226" w:h="7762" w:wrap="none" w:vAnchor="page" w:hAnchor="page" w:x="1010" w:y="2223"/>
              <w:rPr>
                <w:sz w:val="10"/>
                <w:szCs w:val="10"/>
              </w:rPr>
            </w:pPr>
          </w:p>
        </w:tc>
        <w:tc>
          <w:tcPr>
            <w:tcW w:w="1286" w:type="dxa"/>
            <w:tcBorders>
              <w:top w:val="single" w:sz="4" w:space="0" w:color="auto"/>
              <w:left w:val="single" w:sz="4" w:space="0" w:color="auto"/>
            </w:tcBorders>
            <w:shd w:val="clear" w:color="auto" w:fill="FFFFFF"/>
          </w:tcPr>
          <w:p w14:paraId="1F5972CC"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tcPr>
          <w:p w14:paraId="4595B3B5" w14:textId="77777777" w:rsidR="00D41A1A" w:rsidRDefault="00D41A1A">
            <w:pPr>
              <w:framePr w:w="12226" w:h="7762" w:wrap="none" w:vAnchor="page" w:hAnchor="page" w:x="1010" w:y="2223"/>
              <w:rPr>
                <w:sz w:val="10"/>
                <w:szCs w:val="10"/>
              </w:rPr>
            </w:pPr>
          </w:p>
        </w:tc>
        <w:tc>
          <w:tcPr>
            <w:tcW w:w="2006" w:type="dxa"/>
            <w:tcBorders>
              <w:top w:val="single" w:sz="4" w:space="0" w:color="auto"/>
              <w:left w:val="single" w:sz="4" w:space="0" w:color="auto"/>
              <w:right w:val="single" w:sz="4" w:space="0" w:color="auto"/>
            </w:tcBorders>
            <w:shd w:val="clear" w:color="auto" w:fill="FFFFFF"/>
            <w:vAlign w:val="bottom"/>
          </w:tcPr>
          <w:p w14:paraId="1B1BF80E"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6E7020A3" w14:textId="77777777">
        <w:tblPrEx>
          <w:tblCellMar>
            <w:top w:w="0" w:type="dxa"/>
            <w:bottom w:w="0" w:type="dxa"/>
          </w:tblCellMar>
        </w:tblPrEx>
        <w:trPr>
          <w:trHeight w:hRule="exact" w:val="230"/>
        </w:trPr>
        <w:tc>
          <w:tcPr>
            <w:tcW w:w="533" w:type="dxa"/>
            <w:tcBorders>
              <w:top w:val="single" w:sz="4" w:space="0" w:color="auto"/>
              <w:left w:val="single" w:sz="4" w:space="0" w:color="auto"/>
            </w:tcBorders>
            <w:shd w:val="clear" w:color="auto" w:fill="FFFFFF"/>
            <w:vAlign w:val="bottom"/>
          </w:tcPr>
          <w:p w14:paraId="194E14AF"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28</w:t>
            </w:r>
          </w:p>
        </w:tc>
        <w:tc>
          <w:tcPr>
            <w:tcW w:w="6523" w:type="dxa"/>
            <w:tcBorders>
              <w:top w:val="single" w:sz="4" w:space="0" w:color="auto"/>
              <w:left w:val="single" w:sz="4" w:space="0" w:color="auto"/>
            </w:tcBorders>
            <w:shd w:val="clear" w:color="auto" w:fill="FFFFFF"/>
          </w:tcPr>
          <w:p w14:paraId="637C4774" w14:textId="77777777" w:rsidR="00D41A1A" w:rsidRDefault="00D41A1A">
            <w:pPr>
              <w:framePr w:w="12226" w:h="7762" w:wrap="none" w:vAnchor="page" w:hAnchor="page" w:x="1010" w:y="2223"/>
              <w:rPr>
                <w:sz w:val="10"/>
                <w:szCs w:val="10"/>
              </w:rPr>
            </w:pPr>
          </w:p>
        </w:tc>
        <w:tc>
          <w:tcPr>
            <w:tcW w:w="1286" w:type="dxa"/>
            <w:tcBorders>
              <w:top w:val="single" w:sz="4" w:space="0" w:color="auto"/>
              <w:left w:val="single" w:sz="4" w:space="0" w:color="auto"/>
            </w:tcBorders>
            <w:shd w:val="clear" w:color="auto" w:fill="FFFFFF"/>
          </w:tcPr>
          <w:p w14:paraId="31CE0ABA"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tcPr>
          <w:p w14:paraId="487E5664" w14:textId="77777777" w:rsidR="00D41A1A" w:rsidRDefault="00D41A1A">
            <w:pPr>
              <w:framePr w:w="12226" w:h="7762" w:wrap="none" w:vAnchor="page" w:hAnchor="page" w:x="1010" w:y="2223"/>
              <w:rPr>
                <w:sz w:val="10"/>
                <w:szCs w:val="10"/>
              </w:rPr>
            </w:pPr>
          </w:p>
        </w:tc>
        <w:tc>
          <w:tcPr>
            <w:tcW w:w="2006" w:type="dxa"/>
            <w:tcBorders>
              <w:top w:val="single" w:sz="4" w:space="0" w:color="auto"/>
              <w:left w:val="single" w:sz="4" w:space="0" w:color="auto"/>
              <w:right w:val="single" w:sz="4" w:space="0" w:color="auto"/>
            </w:tcBorders>
            <w:shd w:val="clear" w:color="auto" w:fill="FFFFFF"/>
            <w:vAlign w:val="bottom"/>
          </w:tcPr>
          <w:p w14:paraId="31C5057B"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47748C60" w14:textId="77777777">
        <w:tblPrEx>
          <w:tblCellMar>
            <w:top w:w="0" w:type="dxa"/>
            <w:bottom w:w="0" w:type="dxa"/>
          </w:tblCellMar>
        </w:tblPrEx>
        <w:trPr>
          <w:trHeight w:hRule="exact" w:val="245"/>
        </w:trPr>
        <w:tc>
          <w:tcPr>
            <w:tcW w:w="533" w:type="dxa"/>
            <w:tcBorders>
              <w:top w:val="single" w:sz="4" w:space="0" w:color="auto"/>
              <w:left w:val="single" w:sz="4" w:space="0" w:color="auto"/>
            </w:tcBorders>
            <w:shd w:val="clear" w:color="auto" w:fill="FFFFFF"/>
            <w:vAlign w:val="bottom"/>
          </w:tcPr>
          <w:p w14:paraId="5EA10F10" w14:textId="77777777" w:rsidR="00D41A1A" w:rsidRDefault="00543D88">
            <w:pPr>
              <w:pStyle w:val="Jin0"/>
              <w:framePr w:w="12226" w:h="7762" w:wrap="none" w:vAnchor="page" w:hAnchor="page" w:x="1010" w:y="2223"/>
              <w:shd w:val="clear" w:color="auto" w:fill="auto"/>
              <w:ind w:firstLine="160"/>
              <w:jc w:val="both"/>
              <w:rPr>
                <w:sz w:val="17"/>
                <w:szCs w:val="17"/>
              </w:rPr>
            </w:pPr>
            <w:r>
              <w:rPr>
                <w:rFonts w:ascii="Times New Roman" w:eastAsia="Times New Roman" w:hAnsi="Times New Roman" w:cs="Times New Roman"/>
                <w:sz w:val="17"/>
                <w:szCs w:val="17"/>
              </w:rPr>
              <w:t>29</w:t>
            </w:r>
          </w:p>
        </w:tc>
        <w:tc>
          <w:tcPr>
            <w:tcW w:w="6523" w:type="dxa"/>
            <w:tcBorders>
              <w:top w:val="single" w:sz="4" w:space="0" w:color="auto"/>
              <w:left w:val="single" w:sz="4" w:space="0" w:color="auto"/>
            </w:tcBorders>
            <w:shd w:val="clear" w:color="auto" w:fill="FFFFFF"/>
          </w:tcPr>
          <w:p w14:paraId="63CBD0C5" w14:textId="77777777" w:rsidR="00D41A1A" w:rsidRDefault="00D41A1A">
            <w:pPr>
              <w:framePr w:w="12226" w:h="7762" w:wrap="none" w:vAnchor="page" w:hAnchor="page" w:x="1010" w:y="2223"/>
              <w:rPr>
                <w:sz w:val="10"/>
                <w:szCs w:val="10"/>
              </w:rPr>
            </w:pPr>
          </w:p>
        </w:tc>
        <w:tc>
          <w:tcPr>
            <w:tcW w:w="1286" w:type="dxa"/>
            <w:tcBorders>
              <w:top w:val="single" w:sz="4" w:space="0" w:color="auto"/>
              <w:left w:val="single" w:sz="4" w:space="0" w:color="auto"/>
            </w:tcBorders>
            <w:shd w:val="clear" w:color="auto" w:fill="FFFFFF"/>
          </w:tcPr>
          <w:p w14:paraId="1D150E5A"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tcBorders>
            <w:shd w:val="clear" w:color="auto" w:fill="FFFFFF"/>
          </w:tcPr>
          <w:p w14:paraId="4BD4650B" w14:textId="77777777" w:rsidR="00D41A1A" w:rsidRDefault="00D41A1A">
            <w:pPr>
              <w:framePr w:w="12226" w:h="7762" w:wrap="none" w:vAnchor="page" w:hAnchor="page" w:x="1010" w:y="2223"/>
              <w:rPr>
                <w:sz w:val="10"/>
                <w:szCs w:val="10"/>
              </w:rPr>
            </w:pPr>
          </w:p>
        </w:tc>
        <w:tc>
          <w:tcPr>
            <w:tcW w:w="2006" w:type="dxa"/>
            <w:tcBorders>
              <w:top w:val="single" w:sz="4" w:space="0" w:color="auto"/>
              <w:left w:val="single" w:sz="4" w:space="0" w:color="auto"/>
              <w:right w:val="single" w:sz="4" w:space="0" w:color="auto"/>
            </w:tcBorders>
            <w:shd w:val="clear" w:color="auto" w:fill="FFFFFF"/>
            <w:vAlign w:val="bottom"/>
          </w:tcPr>
          <w:p w14:paraId="2E352260"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0,00</w:t>
            </w:r>
          </w:p>
        </w:tc>
      </w:tr>
      <w:tr w:rsidR="00D41A1A" w14:paraId="288DDACE" w14:textId="77777777">
        <w:tblPrEx>
          <w:tblCellMar>
            <w:top w:w="0" w:type="dxa"/>
            <w:bottom w:w="0" w:type="dxa"/>
          </w:tblCellMar>
        </w:tblPrEx>
        <w:trPr>
          <w:trHeight w:hRule="exact" w:val="293"/>
        </w:trPr>
        <w:tc>
          <w:tcPr>
            <w:tcW w:w="533" w:type="dxa"/>
            <w:tcBorders>
              <w:top w:val="single" w:sz="4" w:space="0" w:color="auto"/>
              <w:left w:val="single" w:sz="4" w:space="0" w:color="auto"/>
            </w:tcBorders>
            <w:shd w:val="clear" w:color="auto" w:fill="FFFFFF"/>
          </w:tcPr>
          <w:p w14:paraId="5D3A0DFF" w14:textId="77777777" w:rsidR="00D41A1A" w:rsidRDefault="00D41A1A">
            <w:pPr>
              <w:framePr w:w="12226" w:h="7762" w:wrap="none" w:vAnchor="page" w:hAnchor="page" w:x="1010" w:y="2223"/>
              <w:rPr>
                <w:sz w:val="10"/>
                <w:szCs w:val="10"/>
              </w:rPr>
            </w:pPr>
          </w:p>
        </w:tc>
        <w:tc>
          <w:tcPr>
            <w:tcW w:w="6523" w:type="dxa"/>
            <w:tcBorders>
              <w:top w:val="single" w:sz="4" w:space="0" w:color="auto"/>
              <w:left w:val="single" w:sz="4" w:space="0" w:color="auto"/>
              <w:bottom w:val="single" w:sz="4" w:space="0" w:color="auto"/>
            </w:tcBorders>
            <w:shd w:val="clear" w:color="auto" w:fill="FFFFFF"/>
            <w:vAlign w:val="center"/>
          </w:tcPr>
          <w:p w14:paraId="1737E8A6" w14:textId="77777777" w:rsidR="00D41A1A" w:rsidRDefault="00543D88">
            <w:pPr>
              <w:pStyle w:val="Jin0"/>
              <w:framePr w:w="12226" w:h="7762" w:wrap="none" w:vAnchor="page" w:hAnchor="page" w:x="1010" w:y="2223"/>
              <w:shd w:val="clear" w:color="auto" w:fill="auto"/>
              <w:rPr>
                <w:sz w:val="17"/>
                <w:szCs w:val="17"/>
              </w:rPr>
            </w:pPr>
            <w:r>
              <w:rPr>
                <w:rFonts w:ascii="Times New Roman" w:eastAsia="Times New Roman" w:hAnsi="Times New Roman" w:cs="Times New Roman"/>
                <w:sz w:val="17"/>
                <w:szCs w:val="17"/>
              </w:rPr>
              <w:t>Časová náročnost celkem:</w:t>
            </w:r>
          </w:p>
        </w:tc>
        <w:tc>
          <w:tcPr>
            <w:tcW w:w="1286" w:type="dxa"/>
            <w:tcBorders>
              <w:top w:val="single" w:sz="4" w:space="0" w:color="auto"/>
              <w:left w:val="single" w:sz="4" w:space="0" w:color="auto"/>
              <w:bottom w:val="single" w:sz="4" w:space="0" w:color="auto"/>
            </w:tcBorders>
            <w:shd w:val="clear" w:color="auto" w:fill="FFFFFF"/>
          </w:tcPr>
          <w:p w14:paraId="56E4E931" w14:textId="77777777" w:rsidR="00D41A1A" w:rsidRDefault="00D41A1A">
            <w:pPr>
              <w:framePr w:w="12226" w:h="7762" w:wrap="none" w:vAnchor="page" w:hAnchor="page" w:x="1010" w:y="2223"/>
              <w:rPr>
                <w:sz w:val="10"/>
                <w:szCs w:val="10"/>
              </w:rPr>
            </w:pPr>
          </w:p>
        </w:tc>
        <w:tc>
          <w:tcPr>
            <w:tcW w:w="1877" w:type="dxa"/>
            <w:tcBorders>
              <w:top w:val="single" w:sz="4" w:space="0" w:color="auto"/>
              <w:left w:val="single" w:sz="4" w:space="0" w:color="auto"/>
              <w:bottom w:val="single" w:sz="4" w:space="0" w:color="auto"/>
            </w:tcBorders>
            <w:shd w:val="clear" w:color="auto" w:fill="FFFFFF"/>
            <w:vAlign w:val="bottom"/>
          </w:tcPr>
          <w:p w14:paraId="26D2E22E" w14:textId="77777777" w:rsidR="00D41A1A" w:rsidRDefault="00543D88">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338</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tcPr>
          <w:p w14:paraId="033BCF56" w14:textId="3DFF198B" w:rsidR="00D41A1A" w:rsidRDefault="00154F82">
            <w:pPr>
              <w:pStyle w:val="Jin0"/>
              <w:framePr w:w="12226" w:h="7762" w:wrap="none" w:vAnchor="page" w:hAnchor="page" w:x="1010" w:y="2223"/>
              <w:shd w:val="clear" w:color="auto" w:fill="auto"/>
              <w:jc w:val="right"/>
              <w:rPr>
                <w:sz w:val="17"/>
                <w:szCs w:val="17"/>
              </w:rPr>
            </w:pPr>
            <w:r>
              <w:rPr>
                <w:rFonts w:ascii="Times New Roman" w:eastAsia="Times New Roman" w:hAnsi="Times New Roman" w:cs="Times New Roman"/>
                <w:sz w:val="17"/>
                <w:szCs w:val="17"/>
              </w:rPr>
              <w:t>x</w:t>
            </w:r>
          </w:p>
        </w:tc>
      </w:tr>
    </w:tbl>
    <w:p w14:paraId="650FCC08" w14:textId="77777777" w:rsidR="00D41A1A" w:rsidRDefault="00543D88">
      <w:pPr>
        <w:pStyle w:val="Titulektabulky0"/>
        <w:framePr w:wrap="none" w:vAnchor="page" w:hAnchor="page" w:x="1010" w:y="10436"/>
        <w:shd w:val="clear" w:color="auto" w:fill="auto"/>
        <w:rPr>
          <w:sz w:val="12"/>
          <w:szCs w:val="12"/>
        </w:rPr>
      </w:pPr>
      <w:r>
        <w:rPr>
          <w:rFonts w:ascii="Times New Roman" w:eastAsia="Times New Roman" w:hAnsi="Times New Roman" w:cs="Times New Roman"/>
          <w:sz w:val="12"/>
          <w:szCs w:val="12"/>
        </w:rPr>
        <w:t>[10] Účastník může doplnit další úkony neuvedené v bodech 1-21.</w:t>
      </w:r>
    </w:p>
    <w:p w14:paraId="2A132C6B"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3C9BD2B9" w14:textId="77777777" w:rsidR="00D41A1A" w:rsidRDefault="00D41A1A">
      <w:pPr>
        <w:spacing w:line="1" w:lineRule="exact"/>
      </w:pPr>
    </w:p>
    <w:p w14:paraId="40EFD27B" w14:textId="77777777" w:rsidR="00D41A1A" w:rsidRDefault="00543D88">
      <w:pPr>
        <w:pStyle w:val="Zhlavnebozpat0"/>
        <w:framePr w:wrap="none" w:vAnchor="page" w:hAnchor="page" w:x="1010" w:y="1186"/>
        <w:shd w:val="clear" w:color="auto" w:fill="auto"/>
        <w:rPr>
          <w:sz w:val="12"/>
          <w:szCs w:val="12"/>
        </w:rPr>
      </w:pPr>
      <w:r>
        <w:rPr>
          <w:rFonts w:ascii="Times New Roman" w:eastAsia="Times New Roman" w:hAnsi="Times New Roman" w:cs="Times New Roman"/>
          <w:sz w:val="12"/>
          <w:szCs w:val="12"/>
        </w:rPr>
        <w:t>[11] U každého úkonu zadá účastník četnost úkonu za 1 rok. Bod 21 - Vyvážení kalu, bude automaticky přepočten z tab. č.2.</w:t>
      </w:r>
    </w:p>
    <w:p w14:paraId="4B6A9944" w14:textId="77777777" w:rsidR="00D41A1A" w:rsidRDefault="00543D88">
      <w:pPr>
        <w:pStyle w:val="Jin0"/>
        <w:framePr w:wrap="none" w:vAnchor="page" w:hAnchor="page" w:x="1015" w:y="2069"/>
        <w:shd w:val="clear" w:color="auto" w:fill="auto"/>
        <w:rPr>
          <w:sz w:val="17"/>
          <w:szCs w:val="17"/>
        </w:rPr>
      </w:pPr>
      <w:r>
        <w:rPr>
          <w:rFonts w:ascii="Times New Roman" w:eastAsia="Times New Roman" w:hAnsi="Times New Roman" w:cs="Times New Roman"/>
          <w:sz w:val="17"/>
          <w:szCs w:val="17"/>
        </w:rPr>
        <w:t>V [místo podpisu] dne [datum]</w:t>
      </w:r>
    </w:p>
    <w:p w14:paraId="5386A4B6" w14:textId="77777777" w:rsidR="00D41A1A" w:rsidRDefault="00543D88">
      <w:pPr>
        <w:pStyle w:val="Zkladntext1"/>
        <w:framePr w:w="883" w:h="326" w:hRule="exact" w:wrap="none" w:vAnchor="page" w:hAnchor="page" w:x="10029" w:y="1493"/>
        <w:shd w:val="clear" w:color="auto" w:fill="auto"/>
        <w:jc w:val="right"/>
        <w:rPr>
          <w:sz w:val="24"/>
          <w:szCs w:val="24"/>
        </w:rPr>
      </w:pPr>
      <w:r>
        <w:rPr>
          <w:b w:val="0"/>
          <w:bCs w:val="0"/>
          <w:sz w:val="24"/>
          <w:szCs w:val="24"/>
          <w:lang w:val="en-US" w:eastAsia="en-US" w:bidi="en-US"/>
        </w:rPr>
        <w:t>Ing. Jan</w:t>
      </w:r>
    </w:p>
    <w:p w14:paraId="6F69C03E" w14:textId="77777777" w:rsidR="00D41A1A" w:rsidRDefault="00543D88">
      <w:pPr>
        <w:pStyle w:val="Zkladntext1"/>
        <w:framePr w:wrap="none" w:vAnchor="page" w:hAnchor="page" w:x="10005" w:y="1834"/>
        <w:shd w:val="clear" w:color="auto" w:fill="auto"/>
        <w:ind w:left="15" w:right="29"/>
        <w:rPr>
          <w:sz w:val="24"/>
          <w:szCs w:val="24"/>
        </w:rPr>
      </w:pPr>
      <w:r>
        <w:rPr>
          <w:b w:val="0"/>
          <w:bCs w:val="0"/>
          <w:sz w:val="24"/>
          <w:szCs w:val="24"/>
          <w:lang w:val="en-US" w:eastAsia="en-US" w:bidi="en-US"/>
        </w:rPr>
        <w:t>Topol, PhD.</w:t>
      </w:r>
    </w:p>
    <w:p w14:paraId="4700FA77" w14:textId="77777777" w:rsidR="00D41A1A" w:rsidRDefault="00543D88">
      <w:pPr>
        <w:pStyle w:val="Zkladntext20"/>
        <w:framePr w:w="1272" w:h="394" w:hRule="exact" w:wrap="none" w:vAnchor="page" w:hAnchor="page" w:x="11325" w:y="1440"/>
        <w:shd w:val="clear" w:color="auto" w:fill="auto"/>
        <w:spacing w:after="0" w:line="276" w:lineRule="auto"/>
        <w:ind w:left="0"/>
      </w:pPr>
      <w:r>
        <w:t xml:space="preserve">Digitálně </w:t>
      </w:r>
      <w:r>
        <w:rPr>
          <w:lang w:val="en-US" w:eastAsia="en-US" w:bidi="en-US"/>
        </w:rPr>
        <w:t>podepsal Ing. Jan Topol, PhD.</w:t>
      </w:r>
    </w:p>
    <w:p w14:paraId="0B958F76" w14:textId="77777777" w:rsidR="00D41A1A" w:rsidRDefault="00543D88">
      <w:pPr>
        <w:pStyle w:val="Zkladntext20"/>
        <w:framePr w:w="1214" w:h="374" w:hRule="exact" w:wrap="none" w:vAnchor="page" w:hAnchor="page" w:x="11325" w:y="1824"/>
        <w:shd w:val="clear" w:color="auto" w:fill="auto"/>
        <w:spacing w:after="0"/>
        <w:ind w:left="29"/>
      </w:pPr>
      <w:r>
        <w:rPr>
          <w:lang w:val="en-US" w:eastAsia="en-US" w:bidi="en-US"/>
        </w:rPr>
        <w:t>Datum: 2025.07.25</w:t>
      </w:r>
    </w:p>
    <w:p w14:paraId="03AD4862" w14:textId="77777777" w:rsidR="00D41A1A" w:rsidRDefault="00543D88">
      <w:pPr>
        <w:pStyle w:val="Zkladntext20"/>
        <w:framePr w:w="1214" w:h="374" w:hRule="exact" w:wrap="none" w:vAnchor="page" w:hAnchor="page" w:x="11325" w:y="1824"/>
        <w:shd w:val="clear" w:color="auto" w:fill="auto"/>
        <w:spacing w:after="0"/>
        <w:ind w:left="29"/>
      </w:pPr>
      <w:r>
        <w:rPr>
          <w:lang w:val="en-US" w:eastAsia="en-US" w:bidi="en-US"/>
        </w:rPr>
        <w:t>11:15:46+02'00'</w:t>
      </w:r>
    </w:p>
    <w:p w14:paraId="29BE9904" w14:textId="77777777" w:rsidR="00D41A1A" w:rsidRDefault="00543D88">
      <w:pPr>
        <w:pStyle w:val="Jin0"/>
        <w:framePr w:w="1512" w:h="518" w:hRule="exact" w:wrap="none" w:vAnchor="page" w:hAnchor="page" w:x="10538" w:y="2318"/>
        <w:pBdr>
          <w:top w:val="single" w:sz="4" w:space="0" w:color="auto"/>
        </w:pBdr>
        <w:shd w:val="clear" w:color="auto" w:fill="auto"/>
        <w:spacing w:line="295" w:lineRule="auto"/>
        <w:jc w:val="center"/>
        <w:rPr>
          <w:sz w:val="17"/>
          <w:szCs w:val="17"/>
        </w:rPr>
      </w:pPr>
      <w:r>
        <w:rPr>
          <w:rFonts w:ascii="Times New Roman" w:eastAsia="Times New Roman" w:hAnsi="Times New Roman" w:cs="Times New Roman"/>
          <w:sz w:val="17"/>
          <w:szCs w:val="17"/>
        </w:rPr>
        <w:t>[jméno uchazeče]</w:t>
      </w:r>
      <w:r>
        <w:rPr>
          <w:rFonts w:ascii="Times New Roman" w:eastAsia="Times New Roman" w:hAnsi="Times New Roman" w:cs="Times New Roman"/>
          <w:sz w:val="17"/>
          <w:szCs w:val="17"/>
        </w:rPr>
        <w:br/>
      </w:r>
      <w:r>
        <w:rPr>
          <w:rFonts w:ascii="Times New Roman" w:eastAsia="Times New Roman" w:hAnsi="Times New Roman" w:cs="Times New Roman"/>
          <w:sz w:val="17"/>
          <w:szCs w:val="17"/>
          <w:lang w:val="en-US" w:eastAsia="en-US" w:bidi="en-US"/>
        </w:rPr>
        <w:t xml:space="preserve">[funkce, </w:t>
      </w:r>
      <w:r>
        <w:rPr>
          <w:rFonts w:ascii="Times New Roman" w:eastAsia="Times New Roman" w:hAnsi="Times New Roman" w:cs="Times New Roman"/>
          <w:sz w:val="17"/>
          <w:szCs w:val="17"/>
        </w:rPr>
        <w:t>společnost]</w:t>
      </w:r>
    </w:p>
    <w:p w14:paraId="1000F7E3"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1032733E" w14:textId="77777777" w:rsidR="00D41A1A" w:rsidRDefault="00543D88">
      <w:pPr>
        <w:spacing w:line="1" w:lineRule="exact"/>
      </w:pPr>
      <w:r>
        <w:rPr>
          <w:noProof/>
        </w:rPr>
        <w:lastRenderedPageBreak/>
        <mc:AlternateContent>
          <mc:Choice Requires="wps">
            <w:drawing>
              <wp:anchor distT="0" distB="0" distL="114300" distR="114300" simplePos="0" relativeHeight="2" behindDoc="1" locked="0" layoutInCell="1" allowOverlap="1" wp14:anchorId="3FF20E14" wp14:editId="4412F95F">
                <wp:simplePos x="0" y="0"/>
                <wp:positionH relativeFrom="page">
                  <wp:posOffset>7193915</wp:posOffset>
                </wp:positionH>
                <wp:positionV relativeFrom="page">
                  <wp:posOffset>6050915</wp:posOffset>
                </wp:positionV>
                <wp:extent cx="2115185" cy="0"/>
                <wp:effectExtent l="0" t="0" r="0" b="0"/>
                <wp:wrapNone/>
                <wp:docPr id="1" name="Shape 1"/>
                <wp:cNvGraphicFramePr/>
                <a:graphic xmlns:a="http://schemas.openxmlformats.org/drawingml/2006/main">
                  <a:graphicData uri="http://schemas.microsoft.com/office/word/2010/wordprocessingShape">
                    <wps:wsp>
                      <wps:cNvCnPr/>
                      <wps:spPr>
                        <a:xfrm>
                          <a:off x="0" y="0"/>
                          <a:ext cx="2115185" cy="0"/>
                        </a:xfrm>
                        <a:prstGeom prst="straightConnector1">
                          <a:avLst/>
                        </a:prstGeom>
                        <a:ln w="12065">
                          <a:solidFill/>
                        </a:ln>
                      </wps:spPr>
                      <wps:bodyPr/>
                    </wps:wsp>
                  </a:graphicData>
                </a:graphic>
              </wp:anchor>
            </w:drawing>
          </mc:Choice>
          <mc:Fallback>
            <w:pict>
              <v:shape o:spt="32" o:oned="true" path="m,l21600,21600e" style="position:absolute;margin-left:566.45000000000005pt;margin-top:476.44999999999999pt;width:166.55000000000001pt;height:0;z-index:-251658240;mso-position-horizontal-relative:page;mso-position-vertical-relative:page">
                <v:stroke weight="0.94999999999999996pt"/>
              </v:shape>
            </w:pict>
          </mc:Fallback>
        </mc:AlternateContent>
      </w:r>
    </w:p>
    <w:p w14:paraId="7A7BD8B4" w14:textId="77777777" w:rsidR="00D41A1A" w:rsidRDefault="00543D88">
      <w:pPr>
        <w:pStyle w:val="Jin0"/>
        <w:framePr w:wrap="none" w:vAnchor="page" w:hAnchor="page" w:x="1005" w:y="1312"/>
        <w:pBdr>
          <w:bottom w:val="single" w:sz="4" w:space="0" w:color="auto"/>
        </w:pBdr>
        <w:shd w:val="clear" w:color="auto" w:fill="auto"/>
        <w:rPr>
          <w:sz w:val="28"/>
          <w:szCs w:val="28"/>
        </w:rPr>
      </w:pPr>
      <w:r>
        <w:rPr>
          <w:rFonts w:ascii="Times New Roman" w:eastAsia="Times New Roman" w:hAnsi="Times New Roman" w:cs="Times New Roman"/>
          <w:sz w:val="28"/>
          <w:szCs w:val="28"/>
        </w:rPr>
        <w:t>Tabulka č. 5 - Zastavěná plocha</w:t>
      </w:r>
    </w:p>
    <w:p w14:paraId="7C3560A8" w14:textId="77777777" w:rsidR="00D41A1A" w:rsidRDefault="00543D88">
      <w:pPr>
        <w:pStyle w:val="Jin0"/>
        <w:framePr w:wrap="none" w:vAnchor="page" w:hAnchor="page" w:x="1005" w:y="1922"/>
        <w:shd w:val="clear" w:color="auto" w:fill="auto"/>
        <w:rPr>
          <w:sz w:val="20"/>
          <w:szCs w:val="20"/>
        </w:rPr>
      </w:pPr>
      <w:r>
        <w:rPr>
          <w:rFonts w:ascii="Times New Roman" w:eastAsia="Times New Roman" w:hAnsi="Times New Roman" w:cs="Times New Roman"/>
          <w:sz w:val="20"/>
          <w:szCs w:val="20"/>
        </w:rPr>
        <w:t>Je uvažován velikostní typ DČOV, kterou uchazeč navrhuje použít pro zatížení od 3,5 EO pro případ nátoku s krytím 0,8 m pod terénem.</w:t>
      </w:r>
    </w:p>
    <w:tbl>
      <w:tblPr>
        <w:tblOverlap w:val="never"/>
        <w:tblW w:w="0" w:type="auto"/>
        <w:tblLayout w:type="fixed"/>
        <w:tblCellMar>
          <w:left w:w="10" w:type="dxa"/>
          <w:right w:w="10" w:type="dxa"/>
        </w:tblCellMar>
        <w:tblLook w:val="04A0" w:firstRow="1" w:lastRow="0" w:firstColumn="1" w:lastColumn="0" w:noHBand="0" w:noVBand="1"/>
      </w:tblPr>
      <w:tblGrid>
        <w:gridCol w:w="638"/>
        <w:gridCol w:w="3883"/>
        <w:gridCol w:w="2803"/>
      </w:tblGrid>
      <w:tr w:rsidR="00D41A1A" w14:paraId="5F3ECC7E" w14:textId="77777777">
        <w:tblPrEx>
          <w:tblCellMar>
            <w:top w:w="0" w:type="dxa"/>
            <w:bottom w:w="0" w:type="dxa"/>
          </w:tblCellMar>
        </w:tblPrEx>
        <w:trPr>
          <w:trHeight w:hRule="exact" w:val="298"/>
        </w:trPr>
        <w:tc>
          <w:tcPr>
            <w:tcW w:w="638" w:type="dxa"/>
            <w:vMerge w:val="restart"/>
            <w:tcBorders>
              <w:left w:val="single" w:sz="4" w:space="0" w:color="auto"/>
            </w:tcBorders>
            <w:shd w:val="clear" w:color="auto" w:fill="FFFFFF"/>
          </w:tcPr>
          <w:p w14:paraId="26CA0332" w14:textId="77777777" w:rsidR="00D41A1A" w:rsidRDefault="00D41A1A">
            <w:pPr>
              <w:framePr w:w="7325" w:h="4814" w:wrap="none" w:vAnchor="page" w:hAnchor="page" w:x="1005" w:y="2493"/>
              <w:rPr>
                <w:sz w:val="10"/>
                <w:szCs w:val="10"/>
              </w:rPr>
            </w:pPr>
          </w:p>
        </w:tc>
        <w:tc>
          <w:tcPr>
            <w:tcW w:w="3883" w:type="dxa"/>
            <w:tcBorders>
              <w:top w:val="single" w:sz="4" w:space="0" w:color="auto"/>
              <w:left w:val="single" w:sz="4" w:space="0" w:color="auto"/>
            </w:tcBorders>
            <w:shd w:val="clear" w:color="auto" w:fill="FFFFFF"/>
            <w:vAlign w:val="bottom"/>
          </w:tcPr>
          <w:p w14:paraId="2EE959E0" w14:textId="77777777" w:rsidR="00D41A1A" w:rsidRDefault="00543D88">
            <w:pPr>
              <w:pStyle w:val="Jin0"/>
              <w:framePr w:w="7325" w:h="4814" w:wrap="none" w:vAnchor="page" w:hAnchor="page" w:x="1005" w:y="2493"/>
              <w:shd w:val="clear" w:color="auto" w:fill="auto"/>
              <w:jc w:val="center"/>
              <w:rPr>
                <w:sz w:val="22"/>
                <w:szCs w:val="22"/>
              </w:rPr>
            </w:pPr>
            <w:r>
              <w:rPr>
                <w:sz w:val="22"/>
                <w:szCs w:val="22"/>
              </w:rPr>
              <w:t xml:space="preserve">Zatížení </w:t>
            </w:r>
            <w:r>
              <w:rPr>
                <w:sz w:val="22"/>
                <w:szCs w:val="22"/>
                <w:lang w:val="en-US" w:eastAsia="en-US" w:bidi="en-US"/>
              </w:rPr>
              <w:t>EO</w:t>
            </w:r>
          </w:p>
        </w:tc>
        <w:tc>
          <w:tcPr>
            <w:tcW w:w="2803" w:type="dxa"/>
            <w:tcBorders>
              <w:top w:val="single" w:sz="4" w:space="0" w:color="auto"/>
              <w:left w:val="single" w:sz="4" w:space="0" w:color="auto"/>
              <w:right w:val="single" w:sz="4" w:space="0" w:color="auto"/>
            </w:tcBorders>
            <w:shd w:val="clear" w:color="auto" w:fill="FFFFFF"/>
            <w:vAlign w:val="bottom"/>
          </w:tcPr>
          <w:p w14:paraId="4929AF81" w14:textId="77777777" w:rsidR="00D41A1A" w:rsidRDefault="00543D88">
            <w:pPr>
              <w:pStyle w:val="Jin0"/>
              <w:framePr w:w="7325" w:h="4814" w:wrap="none" w:vAnchor="page" w:hAnchor="page" w:x="1005" w:y="2493"/>
              <w:shd w:val="clear" w:color="auto" w:fill="auto"/>
              <w:jc w:val="center"/>
              <w:rPr>
                <w:sz w:val="22"/>
                <w:szCs w:val="22"/>
              </w:rPr>
            </w:pPr>
            <w:r>
              <w:rPr>
                <w:sz w:val="22"/>
                <w:szCs w:val="22"/>
                <w:lang w:val="en-US" w:eastAsia="en-US" w:bidi="en-US"/>
              </w:rPr>
              <w:t xml:space="preserve">Typ </w:t>
            </w:r>
            <w:r>
              <w:rPr>
                <w:sz w:val="22"/>
                <w:szCs w:val="22"/>
              </w:rPr>
              <w:t>ČOV</w:t>
            </w:r>
          </w:p>
        </w:tc>
      </w:tr>
      <w:tr w:rsidR="00D41A1A" w14:paraId="4D7903C9" w14:textId="77777777">
        <w:tblPrEx>
          <w:tblCellMar>
            <w:top w:w="0" w:type="dxa"/>
            <w:bottom w:w="0" w:type="dxa"/>
          </w:tblCellMar>
        </w:tblPrEx>
        <w:trPr>
          <w:trHeight w:hRule="exact" w:val="293"/>
        </w:trPr>
        <w:tc>
          <w:tcPr>
            <w:tcW w:w="638" w:type="dxa"/>
            <w:vMerge/>
            <w:tcBorders>
              <w:left w:val="single" w:sz="4" w:space="0" w:color="auto"/>
            </w:tcBorders>
            <w:shd w:val="clear" w:color="auto" w:fill="FFFFFF"/>
          </w:tcPr>
          <w:p w14:paraId="0737D571" w14:textId="77777777" w:rsidR="00D41A1A" w:rsidRDefault="00D41A1A">
            <w:pPr>
              <w:framePr w:w="7325" w:h="4814" w:wrap="none" w:vAnchor="page" w:hAnchor="page" w:x="1005" w:y="2493"/>
            </w:pPr>
          </w:p>
        </w:tc>
        <w:tc>
          <w:tcPr>
            <w:tcW w:w="3883" w:type="dxa"/>
            <w:tcBorders>
              <w:top w:val="single" w:sz="4" w:space="0" w:color="auto"/>
              <w:left w:val="single" w:sz="4" w:space="0" w:color="auto"/>
            </w:tcBorders>
            <w:shd w:val="clear" w:color="auto" w:fill="FFFFFF"/>
            <w:vAlign w:val="bottom"/>
          </w:tcPr>
          <w:p w14:paraId="04041776"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3,5</w:t>
            </w:r>
          </w:p>
        </w:tc>
        <w:tc>
          <w:tcPr>
            <w:tcW w:w="2803" w:type="dxa"/>
            <w:tcBorders>
              <w:top w:val="single" w:sz="4" w:space="0" w:color="auto"/>
              <w:left w:val="single" w:sz="4" w:space="0" w:color="auto"/>
              <w:right w:val="single" w:sz="4" w:space="0" w:color="auto"/>
            </w:tcBorders>
            <w:shd w:val="clear" w:color="auto" w:fill="FFFFFF"/>
            <w:vAlign w:val="bottom"/>
          </w:tcPr>
          <w:p w14:paraId="2C04C151" w14:textId="2310ECB2"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XXXXXXXXX</w:t>
            </w:r>
          </w:p>
        </w:tc>
      </w:tr>
      <w:tr w:rsidR="00D41A1A" w14:paraId="6EADE219" w14:textId="77777777">
        <w:tblPrEx>
          <w:tblCellMar>
            <w:top w:w="0" w:type="dxa"/>
            <w:bottom w:w="0" w:type="dxa"/>
          </w:tblCellMar>
        </w:tblPrEx>
        <w:trPr>
          <w:trHeight w:hRule="exact" w:val="288"/>
        </w:trPr>
        <w:tc>
          <w:tcPr>
            <w:tcW w:w="638" w:type="dxa"/>
            <w:tcBorders>
              <w:left w:val="single" w:sz="4" w:space="0" w:color="auto"/>
            </w:tcBorders>
            <w:shd w:val="clear" w:color="auto" w:fill="FFFFFF"/>
          </w:tcPr>
          <w:p w14:paraId="36931B2C" w14:textId="77777777" w:rsidR="00D41A1A" w:rsidRDefault="00D41A1A">
            <w:pPr>
              <w:framePr w:w="7325" w:h="4814" w:wrap="none" w:vAnchor="page" w:hAnchor="page" w:x="1005" w:y="2493"/>
              <w:rPr>
                <w:sz w:val="10"/>
                <w:szCs w:val="10"/>
              </w:rPr>
            </w:pPr>
          </w:p>
        </w:tc>
        <w:tc>
          <w:tcPr>
            <w:tcW w:w="6686" w:type="dxa"/>
            <w:gridSpan w:val="2"/>
            <w:tcBorders>
              <w:top w:val="single" w:sz="4" w:space="0" w:color="auto"/>
            </w:tcBorders>
            <w:shd w:val="clear" w:color="auto" w:fill="FFFFFF"/>
          </w:tcPr>
          <w:p w14:paraId="44864911" w14:textId="77777777" w:rsidR="00D41A1A" w:rsidRDefault="00D41A1A">
            <w:pPr>
              <w:framePr w:w="7325" w:h="4814" w:wrap="none" w:vAnchor="page" w:hAnchor="page" w:x="1005" w:y="2493"/>
              <w:rPr>
                <w:sz w:val="10"/>
                <w:szCs w:val="10"/>
              </w:rPr>
            </w:pPr>
          </w:p>
        </w:tc>
      </w:tr>
      <w:tr w:rsidR="00D41A1A" w14:paraId="11E215F2" w14:textId="77777777">
        <w:tblPrEx>
          <w:tblCellMar>
            <w:top w:w="0" w:type="dxa"/>
            <w:bottom w:w="0" w:type="dxa"/>
          </w:tblCellMar>
        </w:tblPrEx>
        <w:trPr>
          <w:trHeight w:hRule="exact" w:val="331"/>
        </w:trPr>
        <w:tc>
          <w:tcPr>
            <w:tcW w:w="638" w:type="dxa"/>
            <w:tcBorders>
              <w:top w:val="single" w:sz="4" w:space="0" w:color="auto"/>
              <w:left w:val="single" w:sz="4" w:space="0" w:color="auto"/>
            </w:tcBorders>
            <w:shd w:val="clear" w:color="auto" w:fill="FFFFFF"/>
            <w:vAlign w:val="bottom"/>
          </w:tcPr>
          <w:p w14:paraId="1FC7B984" w14:textId="77777777" w:rsidR="00D41A1A" w:rsidRDefault="00543D88">
            <w:pPr>
              <w:pStyle w:val="Jin0"/>
              <w:framePr w:w="7325" w:h="4814" w:wrap="none" w:vAnchor="page" w:hAnchor="page" w:x="1005" w:y="2493"/>
              <w:shd w:val="clear" w:color="auto" w:fill="auto"/>
              <w:jc w:val="center"/>
              <w:rPr>
                <w:sz w:val="22"/>
                <w:szCs w:val="22"/>
              </w:rPr>
            </w:pPr>
            <w:r>
              <w:rPr>
                <w:sz w:val="22"/>
                <w:szCs w:val="22"/>
                <w:lang w:val="en-US" w:eastAsia="en-US" w:bidi="en-US"/>
              </w:rPr>
              <w:t>Bod</w:t>
            </w:r>
          </w:p>
        </w:tc>
        <w:tc>
          <w:tcPr>
            <w:tcW w:w="3883" w:type="dxa"/>
            <w:tcBorders>
              <w:top w:val="single" w:sz="4" w:space="0" w:color="auto"/>
              <w:left w:val="single" w:sz="4" w:space="0" w:color="auto"/>
            </w:tcBorders>
            <w:shd w:val="clear" w:color="auto" w:fill="FFFFFF"/>
            <w:vAlign w:val="bottom"/>
          </w:tcPr>
          <w:p w14:paraId="4C24CE1A" w14:textId="77777777" w:rsidR="00D41A1A" w:rsidRDefault="00543D88">
            <w:pPr>
              <w:pStyle w:val="Jin0"/>
              <w:framePr w:w="7325" w:h="4814" w:wrap="none" w:vAnchor="page" w:hAnchor="page" w:x="1005" w:y="2493"/>
              <w:shd w:val="clear" w:color="auto" w:fill="auto"/>
              <w:jc w:val="center"/>
              <w:rPr>
                <w:sz w:val="16"/>
                <w:szCs w:val="16"/>
              </w:rPr>
            </w:pPr>
            <w:r>
              <w:rPr>
                <w:sz w:val="22"/>
                <w:szCs w:val="22"/>
                <w:lang w:val="en-US" w:eastAsia="en-US" w:bidi="en-US"/>
              </w:rPr>
              <w:t xml:space="preserve">Objekt </w:t>
            </w:r>
            <w:r>
              <w:rPr>
                <w:rFonts w:ascii="Times New Roman" w:eastAsia="Times New Roman" w:hAnsi="Times New Roman" w:cs="Times New Roman"/>
                <w:sz w:val="16"/>
                <w:szCs w:val="16"/>
                <w:lang w:val="en-US" w:eastAsia="en-US" w:bidi="en-US"/>
              </w:rPr>
              <w:t>[12]</w:t>
            </w:r>
          </w:p>
        </w:tc>
        <w:tc>
          <w:tcPr>
            <w:tcW w:w="2803" w:type="dxa"/>
            <w:tcBorders>
              <w:top w:val="single" w:sz="4" w:space="0" w:color="auto"/>
              <w:left w:val="single" w:sz="4" w:space="0" w:color="auto"/>
              <w:right w:val="single" w:sz="4" w:space="0" w:color="auto"/>
            </w:tcBorders>
            <w:shd w:val="clear" w:color="auto" w:fill="FFFFFF"/>
            <w:vAlign w:val="bottom"/>
          </w:tcPr>
          <w:p w14:paraId="3B038A6C" w14:textId="77777777" w:rsidR="00D41A1A" w:rsidRDefault="00543D88">
            <w:pPr>
              <w:pStyle w:val="Jin0"/>
              <w:framePr w:w="7325" w:h="4814" w:wrap="none" w:vAnchor="page" w:hAnchor="page" w:x="1005" w:y="2493"/>
              <w:shd w:val="clear" w:color="auto" w:fill="auto"/>
              <w:jc w:val="center"/>
              <w:rPr>
                <w:sz w:val="16"/>
                <w:szCs w:val="16"/>
              </w:rPr>
            </w:pPr>
            <w:r>
              <w:rPr>
                <w:sz w:val="22"/>
                <w:szCs w:val="22"/>
              </w:rPr>
              <w:t xml:space="preserve">Zastavěná </w:t>
            </w:r>
            <w:r>
              <w:rPr>
                <w:sz w:val="22"/>
                <w:szCs w:val="22"/>
                <w:lang w:val="en-US" w:eastAsia="en-US" w:bidi="en-US"/>
              </w:rPr>
              <w:t>plocha [m</w:t>
            </w:r>
            <w:r>
              <w:rPr>
                <w:sz w:val="22"/>
                <w:szCs w:val="22"/>
                <w:vertAlign w:val="superscript"/>
                <w:lang w:val="en-US" w:eastAsia="en-US" w:bidi="en-US"/>
              </w:rPr>
              <w:t>2</w:t>
            </w:r>
            <w:r>
              <w:rPr>
                <w:sz w:val="22"/>
                <w:szCs w:val="22"/>
                <w:lang w:val="en-US" w:eastAsia="en-US" w:bidi="en-US"/>
              </w:rPr>
              <w:t xml:space="preserve">] </w:t>
            </w:r>
            <w:r>
              <w:rPr>
                <w:rFonts w:ascii="Times New Roman" w:eastAsia="Times New Roman" w:hAnsi="Times New Roman" w:cs="Times New Roman"/>
                <w:sz w:val="16"/>
                <w:szCs w:val="16"/>
                <w:lang w:val="en-US" w:eastAsia="en-US" w:bidi="en-US"/>
              </w:rPr>
              <w:t>[13]</w:t>
            </w:r>
          </w:p>
        </w:tc>
      </w:tr>
      <w:tr w:rsidR="00D41A1A" w14:paraId="2000E028" w14:textId="77777777">
        <w:tblPrEx>
          <w:tblCellMar>
            <w:top w:w="0" w:type="dxa"/>
            <w:bottom w:w="0" w:type="dxa"/>
          </w:tblCellMar>
        </w:tblPrEx>
        <w:trPr>
          <w:trHeight w:hRule="exact" w:val="288"/>
        </w:trPr>
        <w:tc>
          <w:tcPr>
            <w:tcW w:w="638" w:type="dxa"/>
            <w:tcBorders>
              <w:top w:val="single" w:sz="4" w:space="0" w:color="auto"/>
              <w:left w:val="single" w:sz="4" w:space="0" w:color="auto"/>
            </w:tcBorders>
            <w:shd w:val="clear" w:color="auto" w:fill="FFFFFF"/>
            <w:vAlign w:val="bottom"/>
          </w:tcPr>
          <w:p w14:paraId="2970AE0C"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1</w:t>
            </w:r>
          </w:p>
        </w:tc>
        <w:tc>
          <w:tcPr>
            <w:tcW w:w="3883" w:type="dxa"/>
            <w:tcBorders>
              <w:top w:val="single" w:sz="4" w:space="0" w:color="auto"/>
              <w:left w:val="single" w:sz="4" w:space="0" w:color="auto"/>
            </w:tcBorders>
            <w:shd w:val="clear" w:color="auto" w:fill="FFFFFF"/>
            <w:vAlign w:val="bottom"/>
          </w:tcPr>
          <w:p w14:paraId="62D1C09F" w14:textId="77777777" w:rsidR="00D41A1A" w:rsidRDefault="00543D88">
            <w:pPr>
              <w:pStyle w:val="Jin0"/>
              <w:framePr w:w="7325" w:h="4814" w:wrap="none" w:vAnchor="page" w:hAnchor="page" w:x="1005" w:y="2493"/>
              <w:shd w:val="clear" w:color="auto" w:fill="auto"/>
              <w:rPr>
                <w:sz w:val="22"/>
                <w:szCs w:val="22"/>
              </w:rPr>
            </w:pPr>
            <w:r>
              <w:rPr>
                <w:rFonts w:ascii="Times New Roman" w:eastAsia="Times New Roman" w:hAnsi="Times New Roman" w:cs="Times New Roman"/>
                <w:sz w:val="22"/>
                <w:szCs w:val="22"/>
              </w:rPr>
              <w:t xml:space="preserve">Čerpací </w:t>
            </w:r>
            <w:r>
              <w:rPr>
                <w:rFonts w:ascii="Times New Roman" w:eastAsia="Times New Roman" w:hAnsi="Times New Roman" w:cs="Times New Roman"/>
                <w:sz w:val="22"/>
                <w:szCs w:val="22"/>
                <w:lang w:val="en-US" w:eastAsia="en-US" w:bidi="en-US"/>
              </w:rPr>
              <w:t xml:space="preserve">stanice </w:t>
            </w:r>
            <w:r>
              <w:rPr>
                <w:rFonts w:ascii="Times New Roman" w:eastAsia="Times New Roman" w:hAnsi="Times New Roman" w:cs="Times New Roman"/>
                <w:sz w:val="22"/>
                <w:szCs w:val="22"/>
              </w:rPr>
              <w:t>před DČOV</w:t>
            </w:r>
          </w:p>
        </w:tc>
        <w:tc>
          <w:tcPr>
            <w:tcW w:w="2803" w:type="dxa"/>
            <w:tcBorders>
              <w:top w:val="single" w:sz="4" w:space="0" w:color="auto"/>
              <w:left w:val="single" w:sz="4" w:space="0" w:color="auto"/>
              <w:right w:val="single" w:sz="4" w:space="0" w:color="auto"/>
            </w:tcBorders>
            <w:shd w:val="clear" w:color="auto" w:fill="FFFFFF"/>
          </w:tcPr>
          <w:p w14:paraId="23D791CB" w14:textId="77777777" w:rsidR="00D41A1A" w:rsidRDefault="00D41A1A">
            <w:pPr>
              <w:framePr w:w="7325" w:h="4814" w:wrap="none" w:vAnchor="page" w:hAnchor="page" w:x="1005" w:y="2493"/>
              <w:rPr>
                <w:sz w:val="10"/>
                <w:szCs w:val="10"/>
              </w:rPr>
            </w:pPr>
          </w:p>
        </w:tc>
      </w:tr>
      <w:tr w:rsidR="00D41A1A" w14:paraId="71E5C062" w14:textId="77777777">
        <w:tblPrEx>
          <w:tblCellMar>
            <w:top w:w="0" w:type="dxa"/>
            <w:bottom w:w="0" w:type="dxa"/>
          </w:tblCellMar>
        </w:tblPrEx>
        <w:trPr>
          <w:trHeight w:hRule="exact" w:val="293"/>
        </w:trPr>
        <w:tc>
          <w:tcPr>
            <w:tcW w:w="638" w:type="dxa"/>
            <w:tcBorders>
              <w:top w:val="single" w:sz="4" w:space="0" w:color="auto"/>
              <w:left w:val="single" w:sz="4" w:space="0" w:color="auto"/>
            </w:tcBorders>
            <w:shd w:val="clear" w:color="auto" w:fill="FFFFFF"/>
            <w:vAlign w:val="bottom"/>
          </w:tcPr>
          <w:p w14:paraId="5CA415FA"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2</w:t>
            </w:r>
          </w:p>
        </w:tc>
        <w:tc>
          <w:tcPr>
            <w:tcW w:w="3883" w:type="dxa"/>
            <w:tcBorders>
              <w:top w:val="single" w:sz="4" w:space="0" w:color="auto"/>
              <w:left w:val="single" w:sz="4" w:space="0" w:color="auto"/>
            </w:tcBorders>
            <w:shd w:val="clear" w:color="auto" w:fill="FFFFFF"/>
            <w:vAlign w:val="bottom"/>
          </w:tcPr>
          <w:p w14:paraId="1DEC018C" w14:textId="77777777" w:rsidR="00D41A1A" w:rsidRDefault="00543D88">
            <w:pPr>
              <w:pStyle w:val="Jin0"/>
              <w:framePr w:w="7325" w:h="4814" w:wrap="none" w:vAnchor="page" w:hAnchor="page" w:x="1005" w:y="2493"/>
              <w:shd w:val="clear" w:color="auto" w:fill="auto"/>
              <w:rPr>
                <w:sz w:val="22"/>
                <w:szCs w:val="22"/>
              </w:rPr>
            </w:pPr>
            <w:r>
              <w:rPr>
                <w:rFonts w:ascii="Times New Roman" w:eastAsia="Times New Roman" w:hAnsi="Times New Roman" w:cs="Times New Roman"/>
                <w:sz w:val="22"/>
                <w:szCs w:val="22"/>
              </w:rPr>
              <w:t>DČOV</w:t>
            </w:r>
          </w:p>
        </w:tc>
        <w:tc>
          <w:tcPr>
            <w:tcW w:w="2803" w:type="dxa"/>
            <w:tcBorders>
              <w:top w:val="single" w:sz="4" w:space="0" w:color="auto"/>
              <w:left w:val="single" w:sz="4" w:space="0" w:color="auto"/>
              <w:right w:val="single" w:sz="4" w:space="0" w:color="auto"/>
            </w:tcBorders>
            <w:shd w:val="clear" w:color="auto" w:fill="FFFFFF"/>
            <w:vAlign w:val="bottom"/>
          </w:tcPr>
          <w:p w14:paraId="020416A7" w14:textId="2E5BC693" w:rsidR="00D41A1A" w:rsidRDefault="00B61BF3">
            <w:pPr>
              <w:pStyle w:val="Jin0"/>
              <w:framePr w:w="7325" w:h="4814" w:wrap="none" w:vAnchor="page" w:hAnchor="page" w:x="1005" w:y="2493"/>
              <w:shd w:val="clear" w:color="auto" w:fill="auto"/>
              <w:jc w:val="right"/>
              <w:rPr>
                <w:sz w:val="22"/>
                <w:szCs w:val="22"/>
              </w:rPr>
            </w:pPr>
            <w:r>
              <w:rPr>
                <w:rFonts w:ascii="Times New Roman" w:eastAsia="Times New Roman" w:hAnsi="Times New Roman" w:cs="Times New Roman"/>
                <w:sz w:val="22"/>
                <w:szCs w:val="22"/>
                <w:lang w:val="en-US" w:eastAsia="en-US" w:bidi="en-US"/>
              </w:rPr>
              <w:t>xxxxx</w:t>
            </w:r>
          </w:p>
        </w:tc>
      </w:tr>
      <w:tr w:rsidR="00D41A1A" w14:paraId="1EEA78D2" w14:textId="77777777">
        <w:tblPrEx>
          <w:tblCellMar>
            <w:top w:w="0" w:type="dxa"/>
            <w:bottom w:w="0" w:type="dxa"/>
          </w:tblCellMar>
        </w:tblPrEx>
        <w:trPr>
          <w:trHeight w:hRule="exact" w:val="288"/>
        </w:trPr>
        <w:tc>
          <w:tcPr>
            <w:tcW w:w="638" w:type="dxa"/>
            <w:tcBorders>
              <w:top w:val="single" w:sz="4" w:space="0" w:color="auto"/>
              <w:left w:val="single" w:sz="4" w:space="0" w:color="auto"/>
            </w:tcBorders>
            <w:shd w:val="clear" w:color="auto" w:fill="FFFFFF"/>
            <w:vAlign w:val="bottom"/>
          </w:tcPr>
          <w:p w14:paraId="161266E5"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3</w:t>
            </w:r>
          </w:p>
        </w:tc>
        <w:tc>
          <w:tcPr>
            <w:tcW w:w="3883" w:type="dxa"/>
            <w:tcBorders>
              <w:top w:val="single" w:sz="4" w:space="0" w:color="auto"/>
              <w:left w:val="single" w:sz="4" w:space="0" w:color="auto"/>
            </w:tcBorders>
            <w:shd w:val="clear" w:color="auto" w:fill="FFFFFF"/>
            <w:vAlign w:val="bottom"/>
          </w:tcPr>
          <w:p w14:paraId="5B0209F9" w14:textId="77777777" w:rsidR="00D41A1A" w:rsidRDefault="00543D88">
            <w:pPr>
              <w:pStyle w:val="Jin0"/>
              <w:framePr w:w="7325" w:h="4814" w:wrap="none" w:vAnchor="page" w:hAnchor="page" w:x="1005" w:y="2493"/>
              <w:shd w:val="clear" w:color="auto" w:fill="auto"/>
              <w:rPr>
                <w:sz w:val="22"/>
                <w:szCs w:val="22"/>
              </w:rPr>
            </w:pPr>
            <w:r>
              <w:rPr>
                <w:rFonts w:ascii="Times New Roman" w:eastAsia="Times New Roman" w:hAnsi="Times New Roman" w:cs="Times New Roman"/>
                <w:sz w:val="22"/>
                <w:szCs w:val="22"/>
                <w:lang w:val="en-US" w:eastAsia="en-US" w:bidi="en-US"/>
              </w:rPr>
              <w:t>Box na dmychadlo</w:t>
            </w:r>
          </w:p>
        </w:tc>
        <w:tc>
          <w:tcPr>
            <w:tcW w:w="2803" w:type="dxa"/>
            <w:tcBorders>
              <w:top w:val="single" w:sz="4" w:space="0" w:color="auto"/>
              <w:left w:val="single" w:sz="4" w:space="0" w:color="auto"/>
              <w:right w:val="single" w:sz="4" w:space="0" w:color="auto"/>
            </w:tcBorders>
            <w:shd w:val="clear" w:color="auto" w:fill="FFFFFF"/>
          </w:tcPr>
          <w:p w14:paraId="78458ACB" w14:textId="77777777" w:rsidR="00D41A1A" w:rsidRDefault="00D41A1A">
            <w:pPr>
              <w:framePr w:w="7325" w:h="4814" w:wrap="none" w:vAnchor="page" w:hAnchor="page" w:x="1005" w:y="2493"/>
              <w:rPr>
                <w:sz w:val="10"/>
                <w:szCs w:val="10"/>
              </w:rPr>
            </w:pPr>
          </w:p>
        </w:tc>
      </w:tr>
      <w:tr w:rsidR="00D41A1A" w14:paraId="72EE094D" w14:textId="77777777">
        <w:tblPrEx>
          <w:tblCellMar>
            <w:top w:w="0" w:type="dxa"/>
            <w:bottom w:w="0" w:type="dxa"/>
          </w:tblCellMar>
        </w:tblPrEx>
        <w:trPr>
          <w:trHeight w:hRule="exact" w:val="293"/>
        </w:trPr>
        <w:tc>
          <w:tcPr>
            <w:tcW w:w="638" w:type="dxa"/>
            <w:tcBorders>
              <w:top w:val="single" w:sz="4" w:space="0" w:color="auto"/>
              <w:left w:val="single" w:sz="4" w:space="0" w:color="auto"/>
            </w:tcBorders>
            <w:shd w:val="clear" w:color="auto" w:fill="FFFFFF"/>
            <w:vAlign w:val="bottom"/>
          </w:tcPr>
          <w:p w14:paraId="2429D97F"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4</w:t>
            </w:r>
          </w:p>
        </w:tc>
        <w:tc>
          <w:tcPr>
            <w:tcW w:w="3883" w:type="dxa"/>
            <w:tcBorders>
              <w:top w:val="single" w:sz="4" w:space="0" w:color="auto"/>
              <w:left w:val="single" w:sz="4" w:space="0" w:color="auto"/>
            </w:tcBorders>
            <w:shd w:val="clear" w:color="auto" w:fill="FFFFFF"/>
            <w:vAlign w:val="bottom"/>
          </w:tcPr>
          <w:p w14:paraId="7489A25E" w14:textId="77777777" w:rsidR="00D41A1A" w:rsidRDefault="00543D88">
            <w:pPr>
              <w:pStyle w:val="Jin0"/>
              <w:framePr w:w="7325" w:h="4814" w:wrap="none" w:vAnchor="page" w:hAnchor="page" w:x="1005" w:y="2493"/>
              <w:shd w:val="clear" w:color="auto" w:fill="auto"/>
              <w:rPr>
                <w:sz w:val="22"/>
                <w:szCs w:val="22"/>
              </w:rPr>
            </w:pPr>
            <w:r>
              <w:rPr>
                <w:rFonts w:ascii="Times New Roman" w:eastAsia="Times New Roman" w:hAnsi="Times New Roman" w:cs="Times New Roman"/>
                <w:sz w:val="22"/>
                <w:szCs w:val="22"/>
              </w:rPr>
              <w:t xml:space="preserve">Pilířek </w:t>
            </w:r>
            <w:r>
              <w:rPr>
                <w:rFonts w:ascii="Times New Roman" w:eastAsia="Times New Roman" w:hAnsi="Times New Roman" w:cs="Times New Roman"/>
                <w:sz w:val="22"/>
                <w:szCs w:val="22"/>
                <w:lang w:val="en-US" w:eastAsia="en-US" w:bidi="en-US"/>
              </w:rPr>
              <w:t xml:space="preserve">k </w:t>
            </w:r>
            <w:r>
              <w:rPr>
                <w:rFonts w:ascii="Times New Roman" w:eastAsia="Times New Roman" w:hAnsi="Times New Roman" w:cs="Times New Roman"/>
                <w:sz w:val="22"/>
                <w:szCs w:val="22"/>
              </w:rPr>
              <w:t>DČOV</w:t>
            </w:r>
          </w:p>
        </w:tc>
        <w:tc>
          <w:tcPr>
            <w:tcW w:w="2803" w:type="dxa"/>
            <w:tcBorders>
              <w:top w:val="single" w:sz="4" w:space="0" w:color="auto"/>
              <w:left w:val="single" w:sz="4" w:space="0" w:color="auto"/>
              <w:right w:val="single" w:sz="4" w:space="0" w:color="auto"/>
            </w:tcBorders>
            <w:shd w:val="clear" w:color="auto" w:fill="FFFFFF"/>
          </w:tcPr>
          <w:p w14:paraId="5F26EA0E" w14:textId="77777777" w:rsidR="00D41A1A" w:rsidRDefault="00D41A1A">
            <w:pPr>
              <w:framePr w:w="7325" w:h="4814" w:wrap="none" w:vAnchor="page" w:hAnchor="page" w:x="1005" w:y="2493"/>
              <w:rPr>
                <w:sz w:val="10"/>
                <w:szCs w:val="10"/>
              </w:rPr>
            </w:pPr>
          </w:p>
        </w:tc>
      </w:tr>
      <w:tr w:rsidR="00D41A1A" w14:paraId="65B64755" w14:textId="77777777">
        <w:tblPrEx>
          <w:tblCellMar>
            <w:top w:w="0" w:type="dxa"/>
            <w:bottom w:w="0" w:type="dxa"/>
          </w:tblCellMar>
        </w:tblPrEx>
        <w:trPr>
          <w:trHeight w:hRule="exact" w:val="288"/>
        </w:trPr>
        <w:tc>
          <w:tcPr>
            <w:tcW w:w="638" w:type="dxa"/>
            <w:tcBorders>
              <w:top w:val="single" w:sz="4" w:space="0" w:color="auto"/>
              <w:left w:val="single" w:sz="4" w:space="0" w:color="auto"/>
            </w:tcBorders>
            <w:shd w:val="clear" w:color="auto" w:fill="FFFFFF"/>
            <w:vAlign w:val="bottom"/>
          </w:tcPr>
          <w:p w14:paraId="30E7D698"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5</w:t>
            </w:r>
          </w:p>
        </w:tc>
        <w:tc>
          <w:tcPr>
            <w:tcW w:w="3883" w:type="dxa"/>
            <w:tcBorders>
              <w:top w:val="single" w:sz="4" w:space="0" w:color="auto"/>
              <w:left w:val="single" w:sz="4" w:space="0" w:color="auto"/>
            </w:tcBorders>
            <w:shd w:val="clear" w:color="auto" w:fill="FFFFFF"/>
            <w:vAlign w:val="bottom"/>
          </w:tcPr>
          <w:p w14:paraId="4920565E" w14:textId="77777777" w:rsidR="00D41A1A" w:rsidRDefault="00543D88">
            <w:pPr>
              <w:pStyle w:val="Jin0"/>
              <w:framePr w:w="7325" w:h="4814" w:wrap="none" w:vAnchor="page" w:hAnchor="page" w:x="1005" w:y="2493"/>
              <w:shd w:val="clear" w:color="auto" w:fill="auto"/>
              <w:rPr>
                <w:sz w:val="22"/>
                <w:szCs w:val="22"/>
              </w:rPr>
            </w:pPr>
            <w:r>
              <w:rPr>
                <w:rFonts w:ascii="Times New Roman" w:eastAsia="Times New Roman" w:hAnsi="Times New Roman" w:cs="Times New Roman"/>
                <w:sz w:val="22"/>
                <w:szCs w:val="22"/>
              </w:rPr>
              <w:t xml:space="preserve">Pískový </w:t>
            </w:r>
            <w:r>
              <w:rPr>
                <w:rFonts w:ascii="Times New Roman" w:eastAsia="Times New Roman" w:hAnsi="Times New Roman" w:cs="Times New Roman"/>
                <w:sz w:val="22"/>
                <w:szCs w:val="22"/>
                <w:lang w:val="en-US" w:eastAsia="en-US" w:bidi="en-US"/>
              </w:rPr>
              <w:t>filtr</w:t>
            </w:r>
          </w:p>
        </w:tc>
        <w:tc>
          <w:tcPr>
            <w:tcW w:w="2803" w:type="dxa"/>
            <w:tcBorders>
              <w:top w:val="single" w:sz="4" w:space="0" w:color="auto"/>
              <w:left w:val="single" w:sz="4" w:space="0" w:color="auto"/>
              <w:right w:val="single" w:sz="4" w:space="0" w:color="auto"/>
            </w:tcBorders>
            <w:shd w:val="clear" w:color="auto" w:fill="FFFFFF"/>
          </w:tcPr>
          <w:p w14:paraId="789E231F" w14:textId="77777777" w:rsidR="00D41A1A" w:rsidRDefault="00D41A1A">
            <w:pPr>
              <w:framePr w:w="7325" w:h="4814" w:wrap="none" w:vAnchor="page" w:hAnchor="page" w:x="1005" w:y="2493"/>
              <w:rPr>
                <w:sz w:val="10"/>
                <w:szCs w:val="10"/>
              </w:rPr>
            </w:pPr>
          </w:p>
        </w:tc>
      </w:tr>
      <w:tr w:rsidR="00D41A1A" w14:paraId="31E8BEFF" w14:textId="77777777">
        <w:tblPrEx>
          <w:tblCellMar>
            <w:top w:w="0" w:type="dxa"/>
            <w:bottom w:w="0" w:type="dxa"/>
          </w:tblCellMar>
        </w:tblPrEx>
        <w:trPr>
          <w:trHeight w:hRule="exact" w:val="293"/>
        </w:trPr>
        <w:tc>
          <w:tcPr>
            <w:tcW w:w="638" w:type="dxa"/>
            <w:tcBorders>
              <w:top w:val="single" w:sz="4" w:space="0" w:color="auto"/>
              <w:left w:val="single" w:sz="4" w:space="0" w:color="auto"/>
            </w:tcBorders>
            <w:shd w:val="clear" w:color="auto" w:fill="FFFFFF"/>
            <w:vAlign w:val="bottom"/>
          </w:tcPr>
          <w:p w14:paraId="1CDB7773"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6</w:t>
            </w:r>
          </w:p>
        </w:tc>
        <w:tc>
          <w:tcPr>
            <w:tcW w:w="3883" w:type="dxa"/>
            <w:tcBorders>
              <w:top w:val="single" w:sz="4" w:space="0" w:color="auto"/>
              <w:left w:val="single" w:sz="4" w:space="0" w:color="auto"/>
            </w:tcBorders>
            <w:shd w:val="clear" w:color="auto" w:fill="FFFFFF"/>
            <w:vAlign w:val="bottom"/>
          </w:tcPr>
          <w:p w14:paraId="2A823C03" w14:textId="77777777" w:rsidR="00D41A1A" w:rsidRDefault="00543D88">
            <w:pPr>
              <w:pStyle w:val="Jin0"/>
              <w:framePr w:w="7325" w:h="4814" w:wrap="none" w:vAnchor="page" w:hAnchor="page" w:x="1005" w:y="2493"/>
              <w:shd w:val="clear" w:color="auto" w:fill="auto"/>
              <w:rPr>
                <w:sz w:val="22"/>
                <w:szCs w:val="22"/>
              </w:rPr>
            </w:pPr>
            <w:r>
              <w:rPr>
                <w:rFonts w:ascii="Times New Roman" w:eastAsia="Times New Roman" w:hAnsi="Times New Roman" w:cs="Times New Roman"/>
                <w:sz w:val="22"/>
                <w:szCs w:val="22"/>
              </w:rPr>
              <w:t xml:space="preserve">Odvodňovací zařízení </w:t>
            </w:r>
            <w:r>
              <w:rPr>
                <w:rFonts w:ascii="Times New Roman" w:eastAsia="Times New Roman" w:hAnsi="Times New Roman" w:cs="Times New Roman"/>
                <w:sz w:val="22"/>
                <w:szCs w:val="22"/>
                <w:lang w:val="en-US" w:eastAsia="en-US" w:bidi="en-US"/>
              </w:rPr>
              <w:t>na kaly</w:t>
            </w:r>
          </w:p>
        </w:tc>
        <w:tc>
          <w:tcPr>
            <w:tcW w:w="2803" w:type="dxa"/>
            <w:tcBorders>
              <w:top w:val="single" w:sz="4" w:space="0" w:color="auto"/>
              <w:left w:val="single" w:sz="4" w:space="0" w:color="auto"/>
              <w:right w:val="single" w:sz="4" w:space="0" w:color="auto"/>
            </w:tcBorders>
            <w:shd w:val="clear" w:color="auto" w:fill="FFFFFF"/>
          </w:tcPr>
          <w:p w14:paraId="614512A2" w14:textId="77777777" w:rsidR="00D41A1A" w:rsidRDefault="00D41A1A">
            <w:pPr>
              <w:framePr w:w="7325" w:h="4814" w:wrap="none" w:vAnchor="page" w:hAnchor="page" w:x="1005" w:y="2493"/>
              <w:rPr>
                <w:sz w:val="10"/>
                <w:szCs w:val="10"/>
              </w:rPr>
            </w:pPr>
          </w:p>
        </w:tc>
      </w:tr>
      <w:tr w:rsidR="00D41A1A" w14:paraId="46D8DD33" w14:textId="77777777">
        <w:tblPrEx>
          <w:tblCellMar>
            <w:top w:w="0" w:type="dxa"/>
            <w:bottom w:w="0" w:type="dxa"/>
          </w:tblCellMar>
        </w:tblPrEx>
        <w:trPr>
          <w:trHeight w:hRule="exact" w:val="288"/>
        </w:trPr>
        <w:tc>
          <w:tcPr>
            <w:tcW w:w="638" w:type="dxa"/>
            <w:tcBorders>
              <w:top w:val="single" w:sz="4" w:space="0" w:color="auto"/>
              <w:left w:val="single" w:sz="4" w:space="0" w:color="auto"/>
            </w:tcBorders>
            <w:shd w:val="clear" w:color="auto" w:fill="FFFFFF"/>
            <w:vAlign w:val="bottom"/>
          </w:tcPr>
          <w:p w14:paraId="48F416ED"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7</w:t>
            </w:r>
          </w:p>
        </w:tc>
        <w:tc>
          <w:tcPr>
            <w:tcW w:w="3883" w:type="dxa"/>
            <w:tcBorders>
              <w:top w:val="single" w:sz="4" w:space="0" w:color="auto"/>
              <w:left w:val="single" w:sz="4" w:space="0" w:color="auto"/>
            </w:tcBorders>
            <w:shd w:val="clear" w:color="auto" w:fill="FFFFFF"/>
            <w:vAlign w:val="bottom"/>
          </w:tcPr>
          <w:p w14:paraId="57205737" w14:textId="77777777" w:rsidR="00D41A1A" w:rsidRDefault="00543D88">
            <w:pPr>
              <w:pStyle w:val="Jin0"/>
              <w:framePr w:w="7325" w:h="4814" w:wrap="none" w:vAnchor="page" w:hAnchor="page" w:x="1005" w:y="2493"/>
              <w:shd w:val="clear" w:color="auto" w:fill="auto"/>
              <w:rPr>
                <w:sz w:val="22"/>
                <w:szCs w:val="22"/>
              </w:rPr>
            </w:pPr>
            <w:r>
              <w:rPr>
                <w:rFonts w:ascii="Times New Roman" w:eastAsia="Times New Roman" w:hAnsi="Times New Roman" w:cs="Times New Roman"/>
                <w:sz w:val="22"/>
                <w:szCs w:val="22"/>
              </w:rPr>
              <w:t xml:space="preserve">Snížená obslužná </w:t>
            </w:r>
            <w:r>
              <w:rPr>
                <w:rFonts w:ascii="Times New Roman" w:eastAsia="Times New Roman" w:hAnsi="Times New Roman" w:cs="Times New Roman"/>
                <w:sz w:val="22"/>
                <w:szCs w:val="22"/>
                <w:lang w:val="en-US" w:eastAsia="en-US" w:bidi="en-US"/>
              </w:rPr>
              <w:t xml:space="preserve">podesta okolo </w:t>
            </w:r>
            <w:r>
              <w:rPr>
                <w:rFonts w:ascii="Times New Roman" w:eastAsia="Times New Roman" w:hAnsi="Times New Roman" w:cs="Times New Roman"/>
                <w:sz w:val="22"/>
                <w:szCs w:val="22"/>
              </w:rPr>
              <w:t>DČOV</w:t>
            </w:r>
          </w:p>
        </w:tc>
        <w:tc>
          <w:tcPr>
            <w:tcW w:w="2803" w:type="dxa"/>
            <w:tcBorders>
              <w:top w:val="single" w:sz="4" w:space="0" w:color="auto"/>
              <w:left w:val="single" w:sz="4" w:space="0" w:color="auto"/>
              <w:right w:val="single" w:sz="4" w:space="0" w:color="auto"/>
            </w:tcBorders>
            <w:shd w:val="clear" w:color="auto" w:fill="FFFFFF"/>
          </w:tcPr>
          <w:p w14:paraId="0EBEC003" w14:textId="77777777" w:rsidR="00D41A1A" w:rsidRDefault="00D41A1A">
            <w:pPr>
              <w:framePr w:w="7325" w:h="4814" w:wrap="none" w:vAnchor="page" w:hAnchor="page" w:x="1005" w:y="2493"/>
              <w:rPr>
                <w:sz w:val="10"/>
                <w:szCs w:val="10"/>
              </w:rPr>
            </w:pPr>
          </w:p>
        </w:tc>
      </w:tr>
      <w:tr w:rsidR="00D41A1A" w14:paraId="3243B8F4" w14:textId="77777777">
        <w:tblPrEx>
          <w:tblCellMar>
            <w:top w:w="0" w:type="dxa"/>
            <w:bottom w:w="0" w:type="dxa"/>
          </w:tblCellMar>
        </w:tblPrEx>
        <w:trPr>
          <w:trHeight w:hRule="exact" w:val="293"/>
        </w:trPr>
        <w:tc>
          <w:tcPr>
            <w:tcW w:w="638" w:type="dxa"/>
            <w:tcBorders>
              <w:top w:val="single" w:sz="4" w:space="0" w:color="auto"/>
              <w:left w:val="single" w:sz="4" w:space="0" w:color="auto"/>
            </w:tcBorders>
            <w:shd w:val="clear" w:color="auto" w:fill="FFFFFF"/>
            <w:vAlign w:val="bottom"/>
          </w:tcPr>
          <w:p w14:paraId="08AACA84"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8</w:t>
            </w:r>
          </w:p>
        </w:tc>
        <w:tc>
          <w:tcPr>
            <w:tcW w:w="3883" w:type="dxa"/>
            <w:tcBorders>
              <w:top w:val="single" w:sz="4" w:space="0" w:color="auto"/>
              <w:left w:val="single" w:sz="4" w:space="0" w:color="auto"/>
            </w:tcBorders>
            <w:shd w:val="clear" w:color="auto" w:fill="FFFFFF"/>
          </w:tcPr>
          <w:p w14:paraId="1B27ED64" w14:textId="77777777" w:rsidR="00D41A1A" w:rsidRDefault="00D41A1A">
            <w:pPr>
              <w:framePr w:w="7325" w:h="4814" w:wrap="none" w:vAnchor="page" w:hAnchor="page" w:x="1005" w:y="2493"/>
              <w:rPr>
                <w:sz w:val="10"/>
                <w:szCs w:val="10"/>
              </w:rPr>
            </w:pPr>
          </w:p>
        </w:tc>
        <w:tc>
          <w:tcPr>
            <w:tcW w:w="2803" w:type="dxa"/>
            <w:tcBorders>
              <w:top w:val="single" w:sz="4" w:space="0" w:color="auto"/>
              <w:left w:val="single" w:sz="4" w:space="0" w:color="auto"/>
              <w:right w:val="single" w:sz="4" w:space="0" w:color="auto"/>
            </w:tcBorders>
            <w:shd w:val="clear" w:color="auto" w:fill="FFFFFF"/>
          </w:tcPr>
          <w:p w14:paraId="65CADB16" w14:textId="77777777" w:rsidR="00D41A1A" w:rsidRDefault="00D41A1A">
            <w:pPr>
              <w:framePr w:w="7325" w:h="4814" w:wrap="none" w:vAnchor="page" w:hAnchor="page" w:x="1005" w:y="2493"/>
              <w:rPr>
                <w:sz w:val="10"/>
                <w:szCs w:val="10"/>
              </w:rPr>
            </w:pPr>
          </w:p>
        </w:tc>
      </w:tr>
      <w:tr w:rsidR="00D41A1A" w14:paraId="510AE8E3" w14:textId="77777777">
        <w:tblPrEx>
          <w:tblCellMar>
            <w:top w:w="0" w:type="dxa"/>
            <w:bottom w:w="0" w:type="dxa"/>
          </w:tblCellMar>
        </w:tblPrEx>
        <w:trPr>
          <w:trHeight w:hRule="exact" w:val="288"/>
        </w:trPr>
        <w:tc>
          <w:tcPr>
            <w:tcW w:w="638" w:type="dxa"/>
            <w:tcBorders>
              <w:top w:val="single" w:sz="4" w:space="0" w:color="auto"/>
              <w:left w:val="single" w:sz="4" w:space="0" w:color="auto"/>
            </w:tcBorders>
            <w:shd w:val="clear" w:color="auto" w:fill="FFFFFF"/>
            <w:vAlign w:val="bottom"/>
          </w:tcPr>
          <w:p w14:paraId="6B1B39EF"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9</w:t>
            </w:r>
          </w:p>
        </w:tc>
        <w:tc>
          <w:tcPr>
            <w:tcW w:w="3883" w:type="dxa"/>
            <w:tcBorders>
              <w:top w:val="single" w:sz="4" w:space="0" w:color="auto"/>
              <w:left w:val="single" w:sz="4" w:space="0" w:color="auto"/>
            </w:tcBorders>
            <w:shd w:val="clear" w:color="auto" w:fill="FFFFFF"/>
          </w:tcPr>
          <w:p w14:paraId="0E8A891A" w14:textId="77777777" w:rsidR="00D41A1A" w:rsidRDefault="00D41A1A">
            <w:pPr>
              <w:framePr w:w="7325" w:h="4814" w:wrap="none" w:vAnchor="page" w:hAnchor="page" w:x="1005" w:y="2493"/>
              <w:rPr>
                <w:sz w:val="10"/>
                <w:szCs w:val="10"/>
              </w:rPr>
            </w:pPr>
          </w:p>
        </w:tc>
        <w:tc>
          <w:tcPr>
            <w:tcW w:w="2803" w:type="dxa"/>
            <w:tcBorders>
              <w:top w:val="single" w:sz="4" w:space="0" w:color="auto"/>
              <w:left w:val="single" w:sz="4" w:space="0" w:color="auto"/>
              <w:right w:val="single" w:sz="4" w:space="0" w:color="auto"/>
            </w:tcBorders>
            <w:shd w:val="clear" w:color="auto" w:fill="FFFFFF"/>
          </w:tcPr>
          <w:p w14:paraId="73BA66E9" w14:textId="77777777" w:rsidR="00D41A1A" w:rsidRDefault="00D41A1A">
            <w:pPr>
              <w:framePr w:w="7325" w:h="4814" w:wrap="none" w:vAnchor="page" w:hAnchor="page" w:x="1005" w:y="2493"/>
              <w:rPr>
                <w:sz w:val="10"/>
                <w:szCs w:val="10"/>
              </w:rPr>
            </w:pPr>
          </w:p>
        </w:tc>
      </w:tr>
      <w:tr w:rsidR="00D41A1A" w14:paraId="16CE35AC" w14:textId="77777777">
        <w:tblPrEx>
          <w:tblCellMar>
            <w:top w:w="0" w:type="dxa"/>
            <w:bottom w:w="0" w:type="dxa"/>
          </w:tblCellMar>
        </w:tblPrEx>
        <w:trPr>
          <w:trHeight w:hRule="exact" w:val="293"/>
        </w:trPr>
        <w:tc>
          <w:tcPr>
            <w:tcW w:w="638" w:type="dxa"/>
            <w:tcBorders>
              <w:top w:val="single" w:sz="4" w:space="0" w:color="auto"/>
              <w:left w:val="single" w:sz="4" w:space="0" w:color="auto"/>
            </w:tcBorders>
            <w:shd w:val="clear" w:color="auto" w:fill="FFFFFF"/>
            <w:vAlign w:val="bottom"/>
          </w:tcPr>
          <w:p w14:paraId="2A952A34"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10</w:t>
            </w:r>
          </w:p>
        </w:tc>
        <w:tc>
          <w:tcPr>
            <w:tcW w:w="3883" w:type="dxa"/>
            <w:tcBorders>
              <w:top w:val="single" w:sz="4" w:space="0" w:color="auto"/>
              <w:left w:val="single" w:sz="4" w:space="0" w:color="auto"/>
            </w:tcBorders>
            <w:shd w:val="clear" w:color="auto" w:fill="FFFFFF"/>
          </w:tcPr>
          <w:p w14:paraId="3780C949" w14:textId="77777777" w:rsidR="00D41A1A" w:rsidRDefault="00D41A1A">
            <w:pPr>
              <w:framePr w:w="7325" w:h="4814" w:wrap="none" w:vAnchor="page" w:hAnchor="page" w:x="1005" w:y="2493"/>
              <w:rPr>
                <w:sz w:val="10"/>
                <w:szCs w:val="10"/>
              </w:rPr>
            </w:pPr>
          </w:p>
        </w:tc>
        <w:tc>
          <w:tcPr>
            <w:tcW w:w="2803" w:type="dxa"/>
            <w:tcBorders>
              <w:top w:val="single" w:sz="4" w:space="0" w:color="auto"/>
              <w:left w:val="single" w:sz="4" w:space="0" w:color="auto"/>
              <w:right w:val="single" w:sz="4" w:space="0" w:color="auto"/>
            </w:tcBorders>
            <w:shd w:val="clear" w:color="auto" w:fill="FFFFFF"/>
          </w:tcPr>
          <w:p w14:paraId="62B6B86E" w14:textId="77777777" w:rsidR="00D41A1A" w:rsidRDefault="00D41A1A">
            <w:pPr>
              <w:framePr w:w="7325" w:h="4814" w:wrap="none" w:vAnchor="page" w:hAnchor="page" w:x="1005" w:y="2493"/>
              <w:rPr>
                <w:sz w:val="10"/>
                <w:szCs w:val="10"/>
              </w:rPr>
            </w:pPr>
          </w:p>
        </w:tc>
      </w:tr>
      <w:tr w:rsidR="00D41A1A" w14:paraId="4333438C" w14:textId="77777777">
        <w:tblPrEx>
          <w:tblCellMar>
            <w:top w:w="0" w:type="dxa"/>
            <w:bottom w:w="0" w:type="dxa"/>
          </w:tblCellMar>
        </w:tblPrEx>
        <w:trPr>
          <w:trHeight w:hRule="exact" w:val="302"/>
        </w:trPr>
        <w:tc>
          <w:tcPr>
            <w:tcW w:w="638" w:type="dxa"/>
            <w:tcBorders>
              <w:top w:val="single" w:sz="4" w:space="0" w:color="auto"/>
              <w:left w:val="single" w:sz="4" w:space="0" w:color="auto"/>
            </w:tcBorders>
            <w:shd w:val="clear" w:color="auto" w:fill="FFFFFF"/>
            <w:vAlign w:val="bottom"/>
          </w:tcPr>
          <w:p w14:paraId="7FEDB590" w14:textId="77777777" w:rsidR="00D41A1A" w:rsidRDefault="00543D88">
            <w:pPr>
              <w:pStyle w:val="Jin0"/>
              <w:framePr w:w="7325" w:h="4814" w:wrap="none" w:vAnchor="page" w:hAnchor="page" w:x="1005" w:y="2493"/>
              <w:shd w:val="clear" w:color="auto" w:fill="auto"/>
              <w:jc w:val="center"/>
              <w:rPr>
                <w:sz w:val="22"/>
                <w:szCs w:val="22"/>
              </w:rPr>
            </w:pPr>
            <w:r>
              <w:rPr>
                <w:rFonts w:ascii="Times New Roman" w:eastAsia="Times New Roman" w:hAnsi="Times New Roman" w:cs="Times New Roman"/>
                <w:sz w:val="22"/>
                <w:szCs w:val="22"/>
                <w:lang w:val="en-US" w:eastAsia="en-US" w:bidi="en-US"/>
              </w:rPr>
              <w:t>11</w:t>
            </w:r>
          </w:p>
        </w:tc>
        <w:tc>
          <w:tcPr>
            <w:tcW w:w="3883" w:type="dxa"/>
            <w:tcBorders>
              <w:top w:val="single" w:sz="4" w:space="0" w:color="auto"/>
              <w:left w:val="single" w:sz="4" w:space="0" w:color="auto"/>
            </w:tcBorders>
            <w:shd w:val="clear" w:color="auto" w:fill="FFFFFF"/>
          </w:tcPr>
          <w:p w14:paraId="5D5B4A59" w14:textId="77777777" w:rsidR="00D41A1A" w:rsidRDefault="00D41A1A">
            <w:pPr>
              <w:framePr w:w="7325" w:h="4814" w:wrap="none" w:vAnchor="page" w:hAnchor="page" w:x="1005" w:y="2493"/>
              <w:rPr>
                <w:sz w:val="10"/>
                <w:szCs w:val="10"/>
              </w:rPr>
            </w:pPr>
          </w:p>
        </w:tc>
        <w:tc>
          <w:tcPr>
            <w:tcW w:w="2803" w:type="dxa"/>
            <w:tcBorders>
              <w:top w:val="single" w:sz="4" w:space="0" w:color="auto"/>
              <w:left w:val="single" w:sz="4" w:space="0" w:color="auto"/>
              <w:right w:val="single" w:sz="4" w:space="0" w:color="auto"/>
            </w:tcBorders>
            <w:shd w:val="clear" w:color="auto" w:fill="FFFFFF"/>
          </w:tcPr>
          <w:p w14:paraId="12402E0C" w14:textId="77777777" w:rsidR="00D41A1A" w:rsidRDefault="00D41A1A">
            <w:pPr>
              <w:framePr w:w="7325" w:h="4814" w:wrap="none" w:vAnchor="page" w:hAnchor="page" w:x="1005" w:y="2493"/>
              <w:rPr>
                <w:sz w:val="10"/>
                <w:szCs w:val="10"/>
              </w:rPr>
            </w:pPr>
          </w:p>
        </w:tc>
      </w:tr>
      <w:tr w:rsidR="00D41A1A" w14:paraId="0A8650F0" w14:textId="77777777">
        <w:tblPrEx>
          <w:tblCellMar>
            <w:top w:w="0" w:type="dxa"/>
            <w:bottom w:w="0" w:type="dxa"/>
          </w:tblCellMar>
        </w:tblPrEx>
        <w:trPr>
          <w:trHeight w:hRule="exact" w:val="398"/>
        </w:trPr>
        <w:tc>
          <w:tcPr>
            <w:tcW w:w="638" w:type="dxa"/>
            <w:tcBorders>
              <w:top w:val="single" w:sz="4" w:space="0" w:color="auto"/>
              <w:left w:val="single" w:sz="4" w:space="0" w:color="auto"/>
            </w:tcBorders>
            <w:shd w:val="clear" w:color="auto" w:fill="FFFFFF"/>
          </w:tcPr>
          <w:p w14:paraId="20B32CC0" w14:textId="77777777" w:rsidR="00D41A1A" w:rsidRDefault="00D41A1A">
            <w:pPr>
              <w:framePr w:w="7325" w:h="4814" w:wrap="none" w:vAnchor="page" w:hAnchor="page" w:x="1005" w:y="2493"/>
              <w:rPr>
                <w:sz w:val="10"/>
                <w:szCs w:val="10"/>
              </w:rPr>
            </w:pPr>
          </w:p>
        </w:tc>
        <w:tc>
          <w:tcPr>
            <w:tcW w:w="3883" w:type="dxa"/>
            <w:tcBorders>
              <w:top w:val="single" w:sz="4" w:space="0" w:color="auto"/>
              <w:left w:val="single" w:sz="4" w:space="0" w:color="auto"/>
            </w:tcBorders>
            <w:shd w:val="clear" w:color="auto" w:fill="FFFFFF"/>
            <w:vAlign w:val="center"/>
          </w:tcPr>
          <w:p w14:paraId="14C881E4" w14:textId="77777777" w:rsidR="00D41A1A" w:rsidRDefault="00543D88">
            <w:pPr>
              <w:pStyle w:val="Jin0"/>
              <w:framePr w:w="7325" w:h="4814" w:wrap="none" w:vAnchor="page" w:hAnchor="page" w:x="1005" w:y="2493"/>
              <w:shd w:val="clear" w:color="auto" w:fill="auto"/>
              <w:rPr>
                <w:sz w:val="22"/>
                <w:szCs w:val="22"/>
              </w:rPr>
            </w:pPr>
            <w:r>
              <w:rPr>
                <w:sz w:val="22"/>
                <w:szCs w:val="22"/>
              </w:rPr>
              <w:t xml:space="preserve">Zastavěná </w:t>
            </w:r>
            <w:r>
              <w:rPr>
                <w:sz w:val="22"/>
                <w:szCs w:val="22"/>
                <w:lang w:val="en-US" w:eastAsia="en-US" w:bidi="en-US"/>
              </w:rPr>
              <w:t>plocha celkem:</w:t>
            </w:r>
          </w:p>
        </w:tc>
        <w:tc>
          <w:tcPr>
            <w:tcW w:w="2803" w:type="dxa"/>
            <w:tcBorders>
              <w:top w:val="single" w:sz="4" w:space="0" w:color="auto"/>
              <w:left w:val="single" w:sz="4" w:space="0" w:color="auto"/>
              <w:right w:val="single" w:sz="4" w:space="0" w:color="auto"/>
            </w:tcBorders>
            <w:shd w:val="clear" w:color="auto" w:fill="FFFFFF"/>
            <w:vAlign w:val="center"/>
          </w:tcPr>
          <w:p w14:paraId="6B2BCDE2" w14:textId="133D9610" w:rsidR="00D41A1A" w:rsidRDefault="00B61BF3">
            <w:pPr>
              <w:pStyle w:val="Jin0"/>
              <w:framePr w:w="7325" w:h="4814" w:wrap="none" w:vAnchor="page" w:hAnchor="page" w:x="1005" w:y="2493"/>
              <w:shd w:val="clear" w:color="auto" w:fill="auto"/>
              <w:jc w:val="right"/>
              <w:rPr>
                <w:sz w:val="22"/>
                <w:szCs w:val="22"/>
              </w:rPr>
            </w:pPr>
            <w:r>
              <w:rPr>
                <w:sz w:val="22"/>
                <w:szCs w:val="22"/>
                <w:lang w:val="en-US" w:eastAsia="en-US" w:bidi="en-US"/>
              </w:rPr>
              <w:t>xxxxxx</w:t>
            </w:r>
          </w:p>
        </w:tc>
      </w:tr>
    </w:tbl>
    <w:p w14:paraId="5DDBC826" w14:textId="77777777" w:rsidR="00D41A1A" w:rsidRDefault="00543D88">
      <w:pPr>
        <w:pStyle w:val="Titulektabulky0"/>
        <w:framePr w:w="9461" w:h="523" w:hRule="exact" w:wrap="none" w:vAnchor="page" w:hAnchor="page" w:x="1019" w:y="7831"/>
        <w:shd w:val="clear" w:color="auto" w:fill="auto"/>
        <w:spacing w:after="100"/>
      </w:pPr>
      <w:r>
        <w:rPr>
          <w:rFonts w:ascii="Times New Roman" w:eastAsia="Times New Roman" w:hAnsi="Times New Roman" w:cs="Times New Roman"/>
        </w:rPr>
        <w:t>[12] Účastník může doplnit další objekty neuvedené v bodech 1-7.</w:t>
      </w:r>
    </w:p>
    <w:p w14:paraId="539A4626" w14:textId="77777777" w:rsidR="00D41A1A" w:rsidRDefault="00543D88">
      <w:pPr>
        <w:pStyle w:val="Titulektabulky0"/>
        <w:framePr w:w="9461" w:h="523" w:hRule="exact" w:wrap="none" w:vAnchor="page" w:hAnchor="page" w:x="1019" w:y="7831"/>
        <w:shd w:val="clear" w:color="auto" w:fill="auto"/>
      </w:pPr>
      <w:r>
        <w:rPr>
          <w:rFonts w:ascii="Times New Roman" w:eastAsia="Times New Roman" w:hAnsi="Times New Roman" w:cs="Times New Roman"/>
        </w:rPr>
        <w:t>[13] Účastník uvede celkovou zastavěnou plochu jednotlivých objektů. Do plochy se počítá celková půdorysná plocha i podzemních částí objektů.</w:t>
      </w:r>
    </w:p>
    <w:p w14:paraId="608212AB" w14:textId="77777777" w:rsidR="00D41A1A" w:rsidRDefault="00543D88">
      <w:pPr>
        <w:pStyle w:val="Jin0"/>
        <w:framePr w:wrap="none" w:vAnchor="page" w:hAnchor="page" w:x="1019" w:y="9227"/>
        <w:shd w:val="clear" w:color="auto" w:fill="auto"/>
        <w:rPr>
          <w:sz w:val="22"/>
          <w:szCs w:val="22"/>
        </w:rPr>
      </w:pPr>
      <w:r>
        <w:rPr>
          <w:rFonts w:ascii="Times New Roman" w:eastAsia="Times New Roman" w:hAnsi="Times New Roman" w:cs="Times New Roman"/>
          <w:sz w:val="22"/>
          <w:szCs w:val="22"/>
        </w:rPr>
        <w:t>V [místo podpisu] dne [datum]</w:t>
      </w:r>
    </w:p>
    <w:p w14:paraId="7913156A" w14:textId="1FE31F11" w:rsidR="00D41A1A" w:rsidRDefault="00B61BF3">
      <w:pPr>
        <w:pStyle w:val="Jin0"/>
        <w:framePr w:w="835" w:h="917" w:hRule="exact" w:wrap="none" w:vAnchor="page" w:hAnchor="page" w:x="11848" w:y="8551"/>
        <w:shd w:val="clear" w:color="auto" w:fill="auto"/>
        <w:spacing w:line="276" w:lineRule="auto"/>
        <w:rPr>
          <w:sz w:val="22"/>
          <w:szCs w:val="22"/>
        </w:rPr>
      </w:pPr>
      <w:r>
        <w:rPr>
          <w:rFonts w:ascii="Times New Roman" w:eastAsia="Times New Roman" w:hAnsi="Times New Roman" w:cs="Times New Roman"/>
          <w:sz w:val="22"/>
          <w:szCs w:val="22"/>
          <w:lang w:val="en-US" w:eastAsia="en-US" w:bidi="en-US"/>
        </w:rPr>
        <w:t>xxxxxxxxxxxx</w:t>
      </w:r>
    </w:p>
    <w:p w14:paraId="5ADE5E98" w14:textId="03C86B51" w:rsidR="00D41A1A" w:rsidRDefault="00B61BF3">
      <w:pPr>
        <w:pStyle w:val="Zkladntext30"/>
        <w:framePr w:w="1104" w:h="854" w:hRule="exact" w:wrap="none" w:vAnchor="page" w:hAnchor="page" w:x="12986" w:y="8570"/>
        <w:shd w:val="clear" w:color="auto" w:fill="auto"/>
        <w:spacing w:line="271" w:lineRule="auto"/>
        <w:rPr>
          <w:sz w:val="13"/>
          <w:szCs w:val="13"/>
        </w:rPr>
      </w:pPr>
      <w:r>
        <w:rPr>
          <w:sz w:val="13"/>
          <w:szCs w:val="13"/>
        </w:rPr>
        <w:t>xxxxxxxxxxxxx</w:t>
      </w:r>
    </w:p>
    <w:p w14:paraId="1FDFD346" w14:textId="1A15253F" w:rsidR="00D41A1A" w:rsidRDefault="00B61BF3">
      <w:pPr>
        <w:pStyle w:val="Zkladntext30"/>
        <w:framePr w:w="1104" w:h="854" w:hRule="exact" w:wrap="none" w:vAnchor="page" w:hAnchor="page" w:x="12986" w:y="8570"/>
        <w:shd w:val="clear" w:color="auto" w:fill="auto"/>
        <w:spacing w:line="271" w:lineRule="auto"/>
        <w:rPr>
          <w:sz w:val="13"/>
          <w:szCs w:val="13"/>
        </w:rPr>
      </w:pPr>
      <w:r>
        <w:rPr>
          <w:sz w:val="13"/>
          <w:szCs w:val="13"/>
          <w:lang w:val="en-US" w:eastAsia="en-US" w:bidi="en-US"/>
        </w:rPr>
        <w:t>xxxxxxxxxxxx</w:t>
      </w:r>
    </w:p>
    <w:p w14:paraId="68B8E70A" w14:textId="77777777" w:rsidR="00D41A1A" w:rsidRDefault="00543D88">
      <w:pPr>
        <w:pStyle w:val="Jin0"/>
        <w:framePr w:w="12950" w:h="624" w:hRule="exact" w:wrap="none" w:vAnchor="page" w:hAnchor="page" w:x="1005" w:y="9535"/>
        <w:shd w:val="clear" w:color="auto" w:fill="auto"/>
        <w:spacing w:line="276" w:lineRule="auto"/>
        <w:ind w:left="11020" w:right="140"/>
        <w:jc w:val="right"/>
        <w:rPr>
          <w:sz w:val="22"/>
          <w:szCs w:val="22"/>
        </w:rPr>
      </w:pPr>
      <w:r>
        <w:rPr>
          <w:rFonts w:ascii="Times New Roman" w:eastAsia="Times New Roman" w:hAnsi="Times New Roman" w:cs="Times New Roman"/>
          <w:sz w:val="22"/>
          <w:szCs w:val="22"/>
        </w:rPr>
        <w:t xml:space="preserve">[jméno uchazeče] </w:t>
      </w:r>
      <w:r>
        <w:rPr>
          <w:rFonts w:ascii="Times New Roman" w:eastAsia="Times New Roman" w:hAnsi="Times New Roman" w:cs="Times New Roman"/>
          <w:sz w:val="22"/>
          <w:szCs w:val="22"/>
          <w:lang w:val="en-US" w:eastAsia="en-US" w:bidi="en-US"/>
        </w:rPr>
        <w:t xml:space="preserve">[funkce, </w:t>
      </w:r>
      <w:r>
        <w:rPr>
          <w:rFonts w:ascii="Times New Roman" w:eastAsia="Times New Roman" w:hAnsi="Times New Roman" w:cs="Times New Roman"/>
          <w:sz w:val="22"/>
          <w:szCs w:val="22"/>
        </w:rPr>
        <w:t>společnost]</w:t>
      </w:r>
    </w:p>
    <w:p w14:paraId="188456D5" w14:textId="77777777" w:rsidR="00D41A1A" w:rsidRDefault="00D41A1A">
      <w:pPr>
        <w:spacing w:line="1" w:lineRule="exact"/>
        <w:sectPr w:rsidR="00D41A1A">
          <w:pgSz w:w="16840" w:h="11900" w:orient="landscape"/>
          <w:pgMar w:top="360" w:right="360" w:bottom="360" w:left="360" w:header="0" w:footer="3" w:gutter="0"/>
          <w:cols w:space="720"/>
          <w:noEndnote/>
          <w:docGrid w:linePitch="360"/>
        </w:sectPr>
      </w:pPr>
    </w:p>
    <w:p w14:paraId="2803E7F2" w14:textId="77777777" w:rsidR="00D41A1A" w:rsidRDefault="00D41A1A">
      <w:pPr>
        <w:spacing w:line="1" w:lineRule="exact"/>
      </w:pPr>
    </w:p>
    <w:p w14:paraId="38E5FC17" w14:textId="77777777" w:rsidR="00D41A1A" w:rsidRDefault="00543D88">
      <w:pPr>
        <w:pStyle w:val="Jin0"/>
        <w:framePr w:w="10330" w:h="413" w:hRule="exact" w:wrap="none" w:vAnchor="page" w:hAnchor="page" w:x="596" w:y="1216"/>
        <w:shd w:val="clear" w:color="auto" w:fill="auto"/>
        <w:jc w:val="center"/>
        <w:rPr>
          <w:sz w:val="32"/>
          <w:szCs w:val="32"/>
        </w:rPr>
      </w:pPr>
      <w:r>
        <w:rPr>
          <w:rFonts w:ascii="Times New Roman" w:eastAsia="Times New Roman" w:hAnsi="Times New Roman" w:cs="Times New Roman"/>
          <w:b/>
          <w:bCs/>
          <w:sz w:val="32"/>
          <w:szCs w:val="32"/>
        </w:rPr>
        <w:t>Technický popis nabízeného plnění</w:t>
      </w:r>
    </w:p>
    <w:p w14:paraId="15353B05" w14:textId="4DF48E6E" w:rsidR="00D41A1A" w:rsidRPr="00B61BF3" w:rsidRDefault="00B61BF3">
      <w:pPr>
        <w:pStyle w:val="Zkladntext1"/>
        <w:framePr w:w="10330" w:h="6072" w:hRule="exact" w:wrap="none" w:vAnchor="page" w:hAnchor="page" w:x="596" w:y="919"/>
        <w:numPr>
          <w:ilvl w:val="0"/>
          <w:numId w:val="3"/>
        </w:numPr>
        <w:shd w:val="clear" w:color="auto" w:fill="auto"/>
        <w:tabs>
          <w:tab w:val="left" w:pos="1325"/>
        </w:tabs>
        <w:ind w:firstLine="960"/>
      </w:pPr>
      <w:r>
        <w:rPr>
          <w:b w:val="0"/>
          <w:bCs w:val="0"/>
        </w:rPr>
        <w:t>ANONYMIZOVÁNO</w:t>
      </w:r>
    </w:p>
    <w:p w14:paraId="796F145F" w14:textId="77777777" w:rsidR="00B61BF3" w:rsidRDefault="00B61BF3">
      <w:pPr>
        <w:pStyle w:val="Zkladntext1"/>
        <w:framePr w:w="10330" w:h="6072" w:hRule="exact" w:wrap="none" w:vAnchor="page" w:hAnchor="page" w:x="596" w:y="919"/>
        <w:numPr>
          <w:ilvl w:val="0"/>
          <w:numId w:val="3"/>
        </w:numPr>
        <w:shd w:val="clear" w:color="auto" w:fill="auto"/>
        <w:tabs>
          <w:tab w:val="left" w:pos="1325"/>
        </w:tabs>
        <w:ind w:firstLine="960"/>
      </w:pPr>
    </w:p>
    <w:p w14:paraId="3625E6B7" w14:textId="5CFF4712" w:rsidR="00D41A1A" w:rsidRDefault="00B61BF3">
      <w:pPr>
        <w:pStyle w:val="Zkladntext1"/>
        <w:framePr w:w="874" w:h="960" w:hRule="exact" w:wrap="none" w:vAnchor="page" w:hAnchor="page" w:x="6711" w:y="8085"/>
        <w:shd w:val="clear" w:color="auto" w:fill="auto"/>
        <w:spacing w:line="266" w:lineRule="auto"/>
        <w:ind w:left="10" w:right="10"/>
        <w:rPr>
          <w:sz w:val="24"/>
          <w:szCs w:val="24"/>
        </w:rPr>
      </w:pPr>
      <w:r>
        <w:rPr>
          <w:b w:val="0"/>
          <w:bCs w:val="0"/>
          <w:sz w:val="24"/>
          <w:szCs w:val="24"/>
          <w:lang w:val="en-US" w:eastAsia="en-US" w:bidi="en-US"/>
        </w:rPr>
        <w:t>xxxxxxxxxxxxxxxx</w:t>
      </w:r>
    </w:p>
    <w:p w14:paraId="6710C149" w14:textId="0EAC4E06" w:rsidR="00D41A1A" w:rsidRDefault="00B61BF3" w:rsidP="00B61BF3">
      <w:pPr>
        <w:pStyle w:val="Zkladntext30"/>
        <w:framePr w:w="10330" w:h="715" w:hRule="exact" w:wrap="none" w:vAnchor="page" w:hAnchor="page" w:x="526" w:y="8221"/>
        <w:shd w:val="clear" w:color="auto" w:fill="auto"/>
        <w:spacing w:line="276" w:lineRule="auto"/>
        <w:ind w:left="7334" w:right="1800" w:firstLine="20"/>
        <w:rPr>
          <w:sz w:val="13"/>
          <w:szCs w:val="13"/>
        </w:rPr>
      </w:pPr>
      <w:r>
        <w:rPr>
          <w:sz w:val="13"/>
          <w:szCs w:val="13"/>
        </w:rPr>
        <w:t>xxxxxxxxxx</w:t>
      </w:r>
    </w:p>
    <w:p w14:paraId="08D40050" w14:textId="77777777" w:rsidR="00D41A1A" w:rsidRDefault="00543D88">
      <w:pPr>
        <w:pStyle w:val="Jin0"/>
        <w:framePr w:w="10330" w:h="1325" w:hRule="exact" w:wrap="none" w:vAnchor="page" w:hAnchor="page" w:x="596" w:y="14747"/>
        <w:shd w:val="clear" w:color="auto" w:fill="auto"/>
        <w:ind w:right="7988" w:firstLine="540"/>
        <w:rPr>
          <w:sz w:val="86"/>
          <w:szCs w:val="86"/>
        </w:rPr>
      </w:pPr>
      <w:r>
        <w:rPr>
          <w:color w:val="15AAE0"/>
          <w:sz w:val="86"/>
          <w:szCs w:val="86"/>
        </w:rPr>
        <w:t>Jt</w:t>
      </w:r>
    </w:p>
    <w:p w14:paraId="481CBB07" w14:textId="77777777" w:rsidR="00D41A1A" w:rsidRDefault="00543D88">
      <w:pPr>
        <w:pStyle w:val="Jin0"/>
        <w:framePr w:w="10330" w:h="1325" w:hRule="exact" w:wrap="none" w:vAnchor="page" w:hAnchor="page" w:x="596" w:y="14747"/>
        <w:pBdr>
          <w:bottom w:val="single" w:sz="4" w:space="0" w:color="auto"/>
        </w:pBdr>
        <w:shd w:val="clear" w:color="auto" w:fill="auto"/>
        <w:ind w:left="10" w:right="7988"/>
        <w:rPr>
          <w:sz w:val="32"/>
          <w:szCs w:val="32"/>
        </w:rPr>
      </w:pPr>
      <w:r>
        <w:rPr>
          <w:b/>
          <w:bCs/>
          <w:color w:val="15AAE0"/>
          <w:sz w:val="32"/>
          <w:szCs w:val="32"/>
        </w:rPr>
        <w:t>TOPOLWATER</w:t>
      </w:r>
    </w:p>
    <w:p w14:paraId="113FDDB4" w14:textId="77777777" w:rsidR="00D41A1A" w:rsidRDefault="00543D88">
      <w:pPr>
        <w:pStyle w:val="Jin0"/>
        <w:framePr w:wrap="none" w:vAnchor="page" w:hAnchor="page" w:x="9745" w:y="15803"/>
        <w:shd w:val="clear" w:color="auto" w:fill="auto"/>
        <w:ind w:left="5" w:right="4"/>
        <w:rPr>
          <w:sz w:val="18"/>
          <w:szCs w:val="18"/>
        </w:rPr>
      </w:pPr>
      <w:hyperlink r:id="rId7" w:history="1">
        <w:r>
          <w:rPr>
            <w:color w:val="15AAE0"/>
            <w:sz w:val="18"/>
            <w:szCs w:val="18"/>
            <w:lang w:val="en-US" w:eastAsia="en-US" w:bidi="en-US"/>
          </w:rPr>
          <w:t>www.topolwater.com</w:t>
        </w:r>
      </w:hyperlink>
    </w:p>
    <w:p w14:paraId="5A28F3EB"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70225AAE" w14:textId="77777777" w:rsidR="00D41A1A" w:rsidRDefault="00D41A1A">
      <w:pPr>
        <w:spacing w:line="1" w:lineRule="exact"/>
      </w:pPr>
    </w:p>
    <w:p w14:paraId="70FDBD05" w14:textId="77777777" w:rsidR="00D41A1A" w:rsidRDefault="00543D88">
      <w:pPr>
        <w:framePr w:wrap="none" w:vAnchor="page" w:hAnchor="page" w:x="977" w:y="405"/>
        <w:rPr>
          <w:sz w:val="2"/>
          <w:szCs w:val="2"/>
        </w:rPr>
      </w:pPr>
      <w:r>
        <w:rPr>
          <w:noProof/>
        </w:rPr>
        <w:drawing>
          <wp:inline distT="0" distB="0" distL="0" distR="0" wp14:anchorId="26F57EC4" wp14:editId="330CE318">
            <wp:extent cx="6077585" cy="57912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077585" cy="579120"/>
                    </a:xfrm>
                    <a:prstGeom prst="rect">
                      <a:avLst/>
                    </a:prstGeom>
                  </pic:spPr>
                </pic:pic>
              </a:graphicData>
            </a:graphic>
          </wp:inline>
        </w:drawing>
      </w:r>
    </w:p>
    <w:p w14:paraId="514953BD" w14:textId="77777777" w:rsidR="00D41A1A" w:rsidRDefault="00543D88">
      <w:pPr>
        <w:pStyle w:val="Zkladntext1"/>
        <w:framePr w:wrap="none" w:vAnchor="page" w:hAnchor="page" w:x="1189" w:y="1687"/>
        <w:shd w:val="clear" w:color="auto" w:fill="auto"/>
      </w:pPr>
      <w:r>
        <w:rPr>
          <w:b w:val="0"/>
          <w:bCs w:val="0"/>
        </w:rPr>
        <w:t>Příloha č. 5</w:t>
      </w:r>
    </w:p>
    <w:p w14:paraId="051E5B4C" w14:textId="77777777" w:rsidR="00D41A1A" w:rsidRDefault="00543D88">
      <w:pPr>
        <w:pStyle w:val="Jin0"/>
        <w:framePr w:w="11122" w:h="302" w:hRule="exact" w:wrap="none" w:vAnchor="page" w:hAnchor="page" w:x="200" w:y="2195"/>
        <w:shd w:val="clear" w:color="auto" w:fill="auto"/>
        <w:jc w:val="center"/>
        <w:rPr>
          <w:sz w:val="22"/>
          <w:szCs w:val="22"/>
        </w:rPr>
      </w:pPr>
      <w:r>
        <w:rPr>
          <w:rFonts w:ascii="Times New Roman" w:eastAsia="Times New Roman" w:hAnsi="Times New Roman" w:cs="Times New Roman"/>
          <w:sz w:val="22"/>
          <w:szCs w:val="22"/>
        </w:rPr>
        <w:t>Seznam poddodavatelů</w:t>
      </w:r>
    </w:p>
    <w:tbl>
      <w:tblPr>
        <w:tblOverlap w:val="never"/>
        <w:tblW w:w="0" w:type="auto"/>
        <w:tblLayout w:type="fixed"/>
        <w:tblCellMar>
          <w:left w:w="10" w:type="dxa"/>
          <w:right w:w="10" w:type="dxa"/>
        </w:tblCellMar>
        <w:tblLook w:val="04A0" w:firstRow="1" w:lastRow="0" w:firstColumn="1" w:lastColumn="0" w:noHBand="0" w:noVBand="1"/>
      </w:tblPr>
      <w:tblGrid>
        <w:gridCol w:w="346"/>
        <w:gridCol w:w="2400"/>
        <w:gridCol w:w="2554"/>
        <w:gridCol w:w="2338"/>
        <w:gridCol w:w="1642"/>
        <w:gridCol w:w="1843"/>
      </w:tblGrid>
      <w:tr w:rsidR="00D41A1A" w14:paraId="4A817243" w14:textId="77777777">
        <w:tblPrEx>
          <w:tblCellMar>
            <w:top w:w="0" w:type="dxa"/>
            <w:bottom w:w="0" w:type="dxa"/>
          </w:tblCellMar>
        </w:tblPrEx>
        <w:trPr>
          <w:trHeight w:hRule="exact" w:val="427"/>
        </w:trPr>
        <w:tc>
          <w:tcPr>
            <w:tcW w:w="2746" w:type="dxa"/>
            <w:gridSpan w:val="2"/>
            <w:tcBorders>
              <w:top w:val="single" w:sz="4" w:space="0" w:color="auto"/>
              <w:left w:val="single" w:sz="4" w:space="0" w:color="auto"/>
            </w:tcBorders>
            <w:shd w:val="clear" w:color="auto" w:fill="C0C0C0"/>
            <w:vAlign w:val="center"/>
          </w:tcPr>
          <w:p w14:paraId="78A119B8" w14:textId="77777777" w:rsidR="00D41A1A" w:rsidRDefault="00543D88">
            <w:pPr>
              <w:pStyle w:val="Jin0"/>
              <w:framePr w:w="11122" w:h="11688" w:wrap="none" w:vAnchor="page" w:hAnchor="page" w:x="200" w:y="2599"/>
              <w:shd w:val="clear" w:color="auto" w:fill="auto"/>
              <w:jc w:val="right"/>
              <w:rPr>
                <w:sz w:val="19"/>
                <w:szCs w:val="19"/>
              </w:rPr>
            </w:pPr>
            <w:r>
              <w:rPr>
                <w:rFonts w:ascii="Cambria" w:eastAsia="Cambria" w:hAnsi="Cambria" w:cs="Cambria"/>
                <w:i/>
                <w:iCs/>
                <w:sz w:val="19"/>
                <w:szCs w:val="19"/>
              </w:rPr>
              <w:t>Zadavatel:</w:t>
            </w:r>
          </w:p>
        </w:tc>
        <w:tc>
          <w:tcPr>
            <w:tcW w:w="8377" w:type="dxa"/>
            <w:gridSpan w:val="4"/>
            <w:tcBorders>
              <w:top w:val="single" w:sz="4" w:space="0" w:color="auto"/>
              <w:left w:val="single" w:sz="4" w:space="0" w:color="auto"/>
              <w:right w:val="single" w:sz="4" w:space="0" w:color="auto"/>
            </w:tcBorders>
            <w:shd w:val="clear" w:color="auto" w:fill="FFFFFF"/>
            <w:vAlign w:val="center"/>
          </w:tcPr>
          <w:p w14:paraId="5764A100" w14:textId="77777777" w:rsidR="00D41A1A" w:rsidRDefault="00543D88">
            <w:pPr>
              <w:pStyle w:val="Jin0"/>
              <w:framePr w:w="11122" w:h="11688" w:wrap="none" w:vAnchor="page" w:hAnchor="page" w:x="200" w:y="2599"/>
              <w:shd w:val="clear" w:color="auto" w:fill="auto"/>
              <w:rPr>
                <w:sz w:val="20"/>
                <w:szCs w:val="20"/>
              </w:rPr>
            </w:pPr>
            <w:r>
              <w:rPr>
                <w:rFonts w:ascii="Times New Roman" w:eastAsia="Times New Roman" w:hAnsi="Times New Roman" w:cs="Times New Roman"/>
                <w:sz w:val="20"/>
                <w:szCs w:val="20"/>
              </w:rPr>
              <w:t>Obec Petrov</w:t>
            </w:r>
          </w:p>
        </w:tc>
      </w:tr>
      <w:tr w:rsidR="00D41A1A" w14:paraId="34DB9003" w14:textId="77777777">
        <w:tblPrEx>
          <w:tblCellMar>
            <w:top w:w="0" w:type="dxa"/>
            <w:bottom w:w="0" w:type="dxa"/>
          </w:tblCellMar>
        </w:tblPrEx>
        <w:trPr>
          <w:trHeight w:hRule="exact" w:val="398"/>
        </w:trPr>
        <w:tc>
          <w:tcPr>
            <w:tcW w:w="2746" w:type="dxa"/>
            <w:gridSpan w:val="2"/>
            <w:tcBorders>
              <w:top w:val="single" w:sz="4" w:space="0" w:color="auto"/>
              <w:left w:val="single" w:sz="4" w:space="0" w:color="auto"/>
            </w:tcBorders>
            <w:shd w:val="clear" w:color="auto" w:fill="C0C0C0"/>
            <w:vAlign w:val="center"/>
          </w:tcPr>
          <w:p w14:paraId="63095871" w14:textId="77777777" w:rsidR="00D41A1A" w:rsidRDefault="00543D88">
            <w:pPr>
              <w:pStyle w:val="Jin0"/>
              <w:framePr w:w="11122" w:h="11688" w:wrap="none" w:vAnchor="page" w:hAnchor="page" w:x="200" w:y="2599"/>
              <w:shd w:val="clear" w:color="auto" w:fill="auto"/>
              <w:jc w:val="right"/>
              <w:rPr>
                <w:sz w:val="19"/>
                <w:szCs w:val="19"/>
              </w:rPr>
            </w:pPr>
            <w:r>
              <w:rPr>
                <w:rFonts w:ascii="Cambria" w:eastAsia="Cambria" w:hAnsi="Cambria" w:cs="Cambria"/>
                <w:i/>
                <w:iCs/>
                <w:sz w:val="19"/>
                <w:szCs w:val="19"/>
              </w:rPr>
              <w:t>sídlo zadavatele:</w:t>
            </w:r>
          </w:p>
        </w:tc>
        <w:tc>
          <w:tcPr>
            <w:tcW w:w="8377" w:type="dxa"/>
            <w:gridSpan w:val="4"/>
            <w:tcBorders>
              <w:top w:val="single" w:sz="4" w:space="0" w:color="auto"/>
              <w:left w:val="single" w:sz="4" w:space="0" w:color="auto"/>
              <w:right w:val="single" w:sz="4" w:space="0" w:color="auto"/>
            </w:tcBorders>
            <w:shd w:val="clear" w:color="auto" w:fill="FFFFFF"/>
            <w:vAlign w:val="center"/>
          </w:tcPr>
          <w:p w14:paraId="7892DAA9" w14:textId="77777777" w:rsidR="00D41A1A" w:rsidRDefault="00543D88">
            <w:pPr>
              <w:pStyle w:val="Jin0"/>
              <w:framePr w:w="11122" w:h="11688" w:wrap="none" w:vAnchor="page" w:hAnchor="page" w:x="200" w:y="2599"/>
              <w:shd w:val="clear" w:color="auto" w:fill="auto"/>
              <w:rPr>
                <w:sz w:val="20"/>
                <w:szCs w:val="20"/>
              </w:rPr>
            </w:pPr>
            <w:r>
              <w:rPr>
                <w:rFonts w:ascii="Times New Roman" w:eastAsia="Times New Roman" w:hAnsi="Times New Roman" w:cs="Times New Roman"/>
                <w:sz w:val="20"/>
                <w:szCs w:val="20"/>
              </w:rPr>
              <w:t>Petrov 45, 679 62 Petrov</w:t>
            </w:r>
          </w:p>
        </w:tc>
      </w:tr>
      <w:tr w:rsidR="00D41A1A" w14:paraId="4EEDBF8E" w14:textId="77777777">
        <w:tblPrEx>
          <w:tblCellMar>
            <w:top w:w="0" w:type="dxa"/>
            <w:bottom w:w="0" w:type="dxa"/>
          </w:tblCellMar>
        </w:tblPrEx>
        <w:trPr>
          <w:trHeight w:hRule="exact" w:val="398"/>
        </w:trPr>
        <w:tc>
          <w:tcPr>
            <w:tcW w:w="2746" w:type="dxa"/>
            <w:gridSpan w:val="2"/>
            <w:tcBorders>
              <w:top w:val="single" w:sz="4" w:space="0" w:color="auto"/>
              <w:left w:val="single" w:sz="4" w:space="0" w:color="auto"/>
            </w:tcBorders>
            <w:shd w:val="clear" w:color="auto" w:fill="C0C0C0"/>
            <w:vAlign w:val="center"/>
          </w:tcPr>
          <w:p w14:paraId="66309E6D" w14:textId="77777777" w:rsidR="00D41A1A" w:rsidRDefault="00543D88">
            <w:pPr>
              <w:pStyle w:val="Jin0"/>
              <w:framePr w:w="11122" w:h="11688" w:wrap="none" w:vAnchor="page" w:hAnchor="page" w:x="200" w:y="2599"/>
              <w:shd w:val="clear" w:color="auto" w:fill="auto"/>
              <w:jc w:val="right"/>
              <w:rPr>
                <w:sz w:val="19"/>
                <w:szCs w:val="19"/>
              </w:rPr>
            </w:pPr>
            <w:r>
              <w:rPr>
                <w:rFonts w:ascii="Cambria" w:eastAsia="Cambria" w:hAnsi="Cambria" w:cs="Cambria"/>
                <w:i/>
                <w:iCs/>
                <w:sz w:val="19"/>
                <w:szCs w:val="19"/>
              </w:rPr>
              <w:t>zastoupený:</w:t>
            </w:r>
          </w:p>
        </w:tc>
        <w:tc>
          <w:tcPr>
            <w:tcW w:w="8377" w:type="dxa"/>
            <w:gridSpan w:val="4"/>
            <w:tcBorders>
              <w:top w:val="single" w:sz="4" w:space="0" w:color="auto"/>
              <w:left w:val="single" w:sz="4" w:space="0" w:color="auto"/>
              <w:right w:val="single" w:sz="4" w:space="0" w:color="auto"/>
            </w:tcBorders>
            <w:shd w:val="clear" w:color="auto" w:fill="FFFFFF"/>
            <w:vAlign w:val="center"/>
          </w:tcPr>
          <w:p w14:paraId="723AA58B" w14:textId="77777777" w:rsidR="00D41A1A" w:rsidRDefault="00543D88">
            <w:pPr>
              <w:pStyle w:val="Jin0"/>
              <w:framePr w:w="11122" w:h="11688" w:wrap="none" w:vAnchor="page" w:hAnchor="page" w:x="200" w:y="2599"/>
              <w:shd w:val="clear" w:color="auto" w:fill="auto"/>
              <w:rPr>
                <w:sz w:val="20"/>
                <w:szCs w:val="20"/>
              </w:rPr>
            </w:pPr>
            <w:r>
              <w:rPr>
                <w:rFonts w:ascii="Times New Roman" w:eastAsia="Times New Roman" w:hAnsi="Times New Roman" w:cs="Times New Roman"/>
                <w:sz w:val="20"/>
                <w:szCs w:val="20"/>
              </w:rPr>
              <w:t>Ing. Marek Trzaskalik, starosta</w:t>
            </w:r>
          </w:p>
        </w:tc>
      </w:tr>
      <w:tr w:rsidR="00D41A1A" w14:paraId="59A3A95C" w14:textId="77777777">
        <w:tblPrEx>
          <w:tblCellMar>
            <w:top w:w="0" w:type="dxa"/>
            <w:bottom w:w="0" w:type="dxa"/>
          </w:tblCellMar>
        </w:tblPrEx>
        <w:trPr>
          <w:trHeight w:hRule="exact" w:val="403"/>
        </w:trPr>
        <w:tc>
          <w:tcPr>
            <w:tcW w:w="2746" w:type="dxa"/>
            <w:gridSpan w:val="2"/>
            <w:tcBorders>
              <w:top w:val="single" w:sz="4" w:space="0" w:color="auto"/>
              <w:left w:val="single" w:sz="4" w:space="0" w:color="auto"/>
            </w:tcBorders>
            <w:shd w:val="clear" w:color="auto" w:fill="C0C0C0"/>
            <w:vAlign w:val="center"/>
          </w:tcPr>
          <w:p w14:paraId="11DA8062" w14:textId="77777777" w:rsidR="00D41A1A" w:rsidRDefault="00543D88">
            <w:pPr>
              <w:pStyle w:val="Jin0"/>
              <w:framePr w:w="11122" w:h="11688" w:wrap="none" w:vAnchor="page" w:hAnchor="page" w:x="200" w:y="2599"/>
              <w:shd w:val="clear" w:color="auto" w:fill="auto"/>
              <w:jc w:val="right"/>
              <w:rPr>
                <w:sz w:val="19"/>
                <w:szCs w:val="19"/>
              </w:rPr>
            </w:pPr>
            <w:r>
              <w:rPr>
                <w:rFonts w:ascii="Cambria" w:eastAsia="Cambria" w:hAnsi="Cambria" w:cs="Cambria"/>
                <w:i/>
                <w:iCs/>
                <w:sz w:val="19"/>
                <w:szCs w:val="19"/>
              </w:rPr>
              <w:t>IČO:</w:t>
            </w:r>
          </w:p>
        </w:tc>
        <w:tc>
          <w:tcPr>
            <w:tcW w:w="8377" w:type="dxa"/>
            <w:gridSpan w:val="4"/>
            <w:tcBorders>
              <w:top w:val="single" w:sz="4" w:space="0" w:color="auto"/>
              <w:left w:val="single" w:sz="4" w:space="0" w:color="auto"/>
              <w:right w:val="single" w:sz="4" w:space="0" w:color="auto"/>
            </w:tcBorders>
            <w:shd w:val="clear" w:color="auto" w:fill="FFFFFF"/>
            <w:vAlign w:val="center"/>
          </w:tcPr>
          <w:p w14:paraId="067BE242" w14:textId="77777777" w:rsidR="00D41A1A" w:rsidRDefault="00543D88">
            <w:pPr>
              <w:pStyle w:val="Jin0"/>
              <w:framePr w:w="11122" w:h="11688" w:wrap="none" w:vAnchor="page" w:hAnchor="page" w:x="200" w:y="2599"/>
              <w:shd w:val="clear" w:color="auto" w:fill="auto"/>
              <w:rPr>
                <w:sz w:val="20"/>
                <w:szCs w:val="20"/>
              </w:rPr>
            </w:pPr>
            <w:r>
              <w:rPr>
                <w:rFonts w:ascii="Times New Roman" w:eastAsia="Times New Roman" w:hAnsi="Times New Roman" w:cs="Times New Roman"/>
                <w:sz w:val="20"/>
                <w:szCs w:val="20"/>
              </w:rPr>
              <w:t>00280801</w:t>
            </w:r>
          </w:p>
        </w:tc>
      </w:tr>
      <w:tr w:rsidR="00D41A1A" w14:paraId="476C7D0B" w14:textId="77777777">
        <w:tblPrEx>
          <w:tblCellMar>
            <w:top w:w="0" w:type="dxa"/>
            <w:bottom w:w="0" w:type="dxa"/>
          </w:tblCellMar>
        </w:tblPrEx>
        <w:trPr>
          <w:trHeight w:hRule="exact" w:val="576"/>
        </w:trPr>
        <w:tc>
          <w:tcPr>
            <w:tcW w:w="2746" w:type="dxa"/>
            <w:gridSpan w:val="2"/>
            <w:tcBorders>
              <w:top w:val="single" w:sz="4" w:space="0" w:color="auto"/>
              <w:left w:val="single" w:sz="4" w:space="0" w:color="auto"/>
            </w:tcBorders>
            <w:shd w:val="clear" w:color="auto" w:fill="C0C0C0"/>
            <w:vAlign w:val="center"/>
          </w:tcPr>
          <w:p w14:paraId="76A50EC7" w14:textId="77777777" w:rsidR="00D41A1A" w:rsidRDefault="00543D88">
            <w:pPr>
              <w:pStyle w:val="Jin0"/>
              <w:framePr w:w="11122" w:h="11688" w:wrap="none" w:vAnchor="page" w:hAnchor="page" w:x="200" w:y="2599"/>
              <w:shd w:val="clear" w:color="auto" w:fill="auto"/>
              <w:jc w:val="right"/>
              <w:rPr>
                <w:sz w:val="19"/>
                <w:szCs w:val="19"/>
              </w:rPr>
            </w:pPr>
            <w:r>
              <w:rPr>
                <w:rFonts w:ascii="Cambria" w:eastAsia="Cambria" w:hAnsi="Cambria" w:cs="Cambria"/>
                <w:i/>
                <w:iCs/>
                <w:sz w:val="19"/>
                <w:szCs w:val="19"/>
              </w:rPr>
              <w:t>název VZ:</w:t>
            </w:r>
          </w:p>
        </w:tc>
        <w:tc>
          <w:tcPr>
            <w:tcW w:w="8377" w:type="dxa"/>
            <w:gridSpan w:val="4"/>
            <w:tcBorders>
              <w:top w:val="single" w:sz="4" w:space="0" w:color="auto"/>
              <w:left w:val="single" w:sz="4" w:space="0" w:color="auto"/>
              <w:right w:val="single" w:sz="4" w:space="0" w:color="auto"/>
            </w:tcBorders>
            <w:shd w:val="clear" w:color="auto" w:fill="FFFFFF"/>
            <w:vAlign w:val="center"/>
          </w:tcPr>
          <w:p w14:paraId="3534D8C3" w14:textId="77777777" w:rsidR="00D41A1A" w:rsidRDefault="00543D88">
            <w:pPr>
              <w:pStyle w:val="Jin0"/>
              <w:framePr w:w="11122" w:h="11688" w:wrap="none" w:vAnchor="page" w:hAnchor="page" w:x="200" w:y="2599"/>
              <w:shd w:val="clear" w:color="auto" w:fill="auto"/>
              <w:rPr>
                <w:sz w:val="20"/>
                <w:szCs w:val="20"/>
              </w:rPr>
            </w:pPr>
            <w:r>
              <w:rPr>
                <w:rFonts w:ascii="Times New Roman" w:eastAsia="Times New Roman" w:hAnsi="Times New Roman" w:cs="Times New Roman"/>
                <w:sz w:val="20"/>
                <w:szCs w:val="20"/>
              </w:rPr>
              <w:t>Soustava DČOV v obci Petrov</w:t>
            </w:r>
          </w:p>
        </w:tc>
      </w:tr>
      <w:tr w:rsidR="00D41A1A" w14:paraId="24CCDC19" w14:textId="77777777">
        <w:tblPrEx>
          <w:tblCellMar>
            <w:top w:w="0" w:type="dxa"/>
            <w:bottom w:w="0" w:type="dxa"/>
          </w:tblCellMar>
        </w:tblPrEx>
        <w:trPr>
          <w:trHeight w:hRule="exact" w:val="403"/>
        </w:trPr>
        <w:tc>
          <w:tcPr>
            <w:tcW w:w="2746" w:type="dxa"/>
            <w:gridSpan w:val="2"/>
            <w:tcBorders>
              <w:top w:val="single" w:sz="4" w:space="0" w:color="auto"/>
              <w:left w:val="single" w:sz="4" w:space="0" w:color="auto"/>
            </w:tcBorders>
            <w:shd w:val="clear" w:color="auto" w:fill="C0C0C0"/>
            <w:vAlign w:val="center"/>
          </w:tcPr>
          <w:p w14:paraId="2805DE6C" w14:textId="77777777" w:rsidR="00D41A1A" w:rsidRDefault="00543D88">
            <w:pPr>
              <w:pStyle w:val="Jin0"/>
              <w:framePr w:w="11122" w:h="11688" w:wrap="none" w:vAnchor="page" w:hAnchor="page" w:x="200" w:y="2599"/>
              <w:shd w:val="clear" w:color="auto" w:fill="auto"/>
              <w:jc w:val="right"/>
              <w:rPr>
                <w:sz w:val="19"/>
                <w:szCs w:val="19"/>
              </w:rPr>
            </w:pPr>
            <w:r>
              <w:rPr>
                <w:rFonts w:ascii="Cambria" w:eastAsia="Cambria" w:hAnsi="Cambria" w:cs="Cambria"/>
                <w:i/>
                <w:iCs/>
                <w:sz w:val="19"/>
                <w:szCs w:val="19"/>
              </w:rPr>
              <w:t>druh zadávacího řízení:</w:t>
            </w:r>
          </w:p>
        </w:tc>
        <w:tc>
          <w:tcPr>
            <w:tcW w:w="8377" w:type="dxa"/>
            <w:gridSpan w:val="4"/>
            <w:tcBorders>
              <w:top w:val="single" w:sz="4" w:space="0" w:color="auto"/>
              <w:left w:val="single" w:sz="4" w:space="0" w:color="auto"/>
              <w:right w:val="single" w:sz="4" w:space="0" w:color="auto"/>
            </w:tcBorders>
            <w:shd w:val="clear" w:color="auto" w:fill="FFFFFF"/>
            <w:vAlign w:val="center"/>
          </w:tcPr>
          <w:p w14:paraId="04329D65" w14:textId="77777777" w:rsidR="00D41A1A" w:rsidRDefault="00543D88">
            <w:pPr>
              <w:pStyle w:val="Jin0"/>
              <w:framePr w:w="11122" w:h="11688" w:wrap="none" w:vAnchor="page" w:hAnchor="page" w:x="200" w:y="2599"/>
              <w:shd w:val="clear" w:color="auto" w:fill="auto"/>
              <w:rPr>
                <w:sz w:val="20"/>
                <w:szCs w:val="20"/>
              </w:rPr>
            </w:pPr>
            <w:r>
              <w:rPr>
                <w:rFonts w:ascii="Times New Roman" w:eastAsia="Times New Roman" w:hAnsi="Times New Roman" w:cs="Times New Roman"/>
                <w:sz w:val="20"/>
                <w:szCs w:val="20"/>
              </w:rPr>
              <w:t>podlimitní veřejná zakázka na stavební práce zadávaná ve zjednodušeném podlimitním řízení</w:t>
            </w:r>
          </w:p>
        </w:tc>
      </w:tr>
      <w:tr w:rsidR="00D41A1A" w14:paraId="2A408F1F" w14:textId="77777777">
        <w:tblPrEx>
          <w:tblCellMar>
            <w:top w:w="0" w:type="dxa"/>
            <w:bottom w:w="0" w:type="dxa"/>
          </w:tblCellMar>
        </w:tblPrEx>
        <w:trPr>
          <w:trHeight w:hRule="exact" w:val="528"/>
        </w:trPr>
        <w:tc>
          <w:tcPr>
            <w:tcW w:w="11123" w:type="dxa"/>
            <w:gridSpan w:val="6"/>
            <w:tcBorders>
              <w:top w:val="single" w:sz="4" w:space="0" w:color="auto"/>
              <w:left w:val="single" w:sz="4" w:space="0" w:color="auto"/>
              <w:right w:val="single" w:sz="4" w:space="0" w:color="auto"/>
            </w:tcBorders>
            <w:shd w:val="clear" w:color="auto" w:fill="FFFFFF"/>
          </w:tcPr>
          <w:p w14:paraId="62246B98" w14:textId="77777777" w:rsidR="00D41A1A" w:rsidRDefault="00D41A1A">
            <w:pPr>
              <w:framePr w:w="11122" w:h="11688" w:wrap="none" w:vAnchor="page" w:hAnchor="page" w:x="200" w:y="2599"/>
              <w:rPr>
                <w:sz w:val="10"/>
                <w:szCs w:val="10"/>
              </w:rPr>
            </w:pPr>
          </w:p>
        </w:tc>
      </w:tr>
      <w:tr w:rsidR="00D41A1A" w14:paraId="534198C1" w14:textId="77777777">
        <w:tblPrEx>
          <w:tblCellMar>
            <w:top w:w="0" w:type="dxa"/>
            <w:bottom w:w="0" w:type="dxa"/>
          </w:tblCellMar>
        </w:tblPrEx>
        <w:trPr>
          <w:trHeight w:hRule="exact" w:val="1541"/>
        </w:trPr>
        <w:tc>
          <w:tcPr>
            <w:tcW w:w="5300" w:type="dxa"/>
            <w:gridSpan w:val="3"/>
            <w:tcBorders>
              <w:top w:val="single" w:sz="4" w:space="0" w:color="auto"/>
              <w:left w:val="single" w:sz="4" w:space="0" w:color="auto"/>
            </w:tcBorders>
            <w:shd w:val="clear" w:color="auto" w:fill="C0C0C0"/>
            <w:vAlign w:val="center"/>
          </w:tcPr>
          <w:p w14:paraId="09BF5721" w14:textId="77777777" w:rsidR="00D41A1A" w:rsidRDefault="00543D88">
            <w:pPr>
              <w:pStyle w:val="Jin0"/>
              <w:framePr w:w="11122" w:h="11688" w:wrap="none" w:vAnchor="page" w:hAnchor="page" w:x="200" w:y="2599"/>
              <w:shd w:val="clear" w:color="auto" w:fill="auto"/>
              <w:jc w:val="center"/>
              <w:rPr>
                <w:sz w:val="20"/>
                <w:szCs w:val="20"/>
              </w:rPr>
            </w:pPr>
            <w:r>
              <w:rPr>
                <w:rFonts w:ascii="Times New Roman" w:eastAsia="Times New Roman" w:hAnsi="Times New Roman" w:cs="Times New Roman"/>
                <w:sz w:val="20"/>
                <w:szCs w:val="20"/>
              </w:rPr>
              <w:t>PODDODAVATEL</w:t>
            </w:r>
          </w:p>
        </w:tc>
        <w:tc>
          <w:tcPr>
            <w:tcW w:w="2338" w:type="dxa"/>
            <w:tcBorders>
              <w:top w:val="single" w:sz="4" w:space="0" w:color="auto"/>
              <w:left w:val="single" w:sz="4" w:space="0" w:color="auto"/>
            </w:tcBorders>
            <w:shd w:val="clear" w:color="auto" w:fill="C0C0C0"/>
            <w:vAlign w:val="center"/>
          </w:tcPr>
          <w:p w14:paraId="0C7E4FAE" w14:textId="77777777" w:rsidR="00D41A1A" w:rsidRDefault="00543D88">
            <w:pPr>
              <w:pStyle w:val="Jin0"/>
              <w:framePr w:w="11122" w:h="11688" w:wrap="none" w:vAnchor="page" w:hAnchor="page" w:x="200" w:y="2599"/>
              <w:shd w:val="clear" w:color="auto" w:fill="auto"/>
              <w:spacing w:line="254" w:lineRule="auto"/>
              <w:jc w:val="center"/>
              <w:rPr>
                <w:sz w:val="20"/>
                <w:szCs w:val="20"/>
              </w:rPr>
            </w:pPr>
            <w:r>
              <w:rPr>
                <w:rFonts w:ascii="Times New Roman" w:eastAsia="Times New Roman" w:hAnsi="Times New Roman" w:cs="Times New Roman"/>
                <w:sz w:val="20"/>
                <w:szCs w:val="20"/>
              </w:rPr>
              <w:t>Část plnění VZ, kterou hodlá dodavatel/účastník zadat poddodavateli (identifikace a stručný popis)</w:t>
            </w:r>
          </w:p>
        </w:tc>
        <w:tc>
          <w:tcPr>
            <w:tcW w:w="1642" w:type="dxa"/>
            <w:tcBorders>
              <w:top w:val="single" w:sz="4" w:space="0" w:color="auto"/>
              <w:left w:val="single" w:sz="4" w:space="0" w:color="auto"/>
            </w:tcBorders>
            <w:shd w:val="clear" w:color="auto" w:fill="C0C0C0"/>
            <w:textDirection w:val="btLr"/>
            <w:vAlign w:val="bottom"/>
          </w:tcPr>
          <w:p w14:paraId="64C36CA6" w14:textId="77777777" w:rsidR="00D41A1A" w:rsidRDefault="00543D88">
            <w:pPr>
              <w:pStyle w:val="Jin0"/>
              <w:framePr w:w="11122" w:h="11688" w:wrap="none" w:vAnchor="page" w:hAnchor="page" w:x="200" w:y="2599"/>
              <w:shd w:val="clear" w:color="auto" w:fill="auto"/>
              <w:spacing w:line="262" w:lineRule="auto"/>
              <w:jc w:val="center"/>
              <w:rPr>
                <w:sz w:val="20"/>
                <w:szCs w:val="20"/>
              </w:rPr>
            </w:pPr>
            <w:r>
              <w:rPr>
                <w:rFonts w:ascii="Times New Roman" w:eastAsia="Times New Roman" w:hAnsi="Times New Roman" w:cs="Times New Roman"/>
                <w:sz w:val="20"/>
                <w:szCs w:val="20"/>
              </w:rPr>
              <w:t>% podíl na plnění VZ</w:t>
            </w:r>
          </w:p>
        </w:tc>
        <w:tc>
          <w:tcPr>
            <w:tcW w:w="1843" w:type="dxa"/>
            <w:tcBorders>
              <w:top w:val="single" w:sz="4" w:space="0" w:color="auto"/>
              <w:left w:val="single" w:sz="4" w:space="0" w:color="auto"/>
              <w:right w:val="single" w:sz="4" w:space="0" w:color="auto"/>
            </w:tcBorders>
            <w:shd w:val="clear" w:color="auto" w:fill="C0C0C0"/>
            <w:vAlign w:val="bottom"/>
          </w:tcPr>
          <w:p w14:paraId="382BFD1D" w14:textId="77777777" w:rsidR="00D41A1A" w:rsidRDefault="00543D88">
            <w:pPr>
              <w:pStyle w:val="Jin0"/>
              <w:framePr w:w="11122" w:h="11688" w:wrap="none" w:vAnchor="page" w:hAnchor="page" w:x="200" w:y="2599"/>
              <w:shd w:val="clear" w:color="auto" w:fill="auto"/>
              <w:spacing w:after="240" w:line="257" w:lineRule="auto"/>
              <w:jc w:val="center"/>
              <w:rPr>
                <w:sz w:val="20"/>
                <w:szCs w:val="20"/>
              </w:rPr>
            </w:pPr>
            <w:r>
              <w:rPr>
                <w:rFonts w:ascii="Times New Roman" w:eastAsia="Times New Roman" w:hAnsi="Times New Roman" w:cs="Times New Roman"/>
                <w:sz w:val="20"/>
                <w:szCs w:val="20"/>
              </w:rPr>
              <w:t>Prokazování kvalifikace prostřednictvím poddodavatele</w:t>
            </w:r>
          </w:p>
          <w:p w14:paraId="0A9A0F17" w14:textId="77777777" w:rsidR="00D41A1A" w:rsidRDefault="00543D88">
            <w:pPr>
              <w:pStyle w:val="Jin0"/>
              <w:framePr w:w="11122" w:h="11688" w:wrap="none" w:vAnchor="page" w:hAnchor="page" w:x="200" w:y="2599"/>
              <w:shd w:val="clear" w:color="auto" w:fill="auto"/>
              <w:spacing w:line="257" w:lineRule="auto"/>
              <w:jc w:val="center"/>
              <w:rPr>
                <w:sz w:val="20"/>
                <w:szCs w:val="20"/>
              </w:rPr>
            </w:pPr>
            <w:r>
              <w:rPr>
                <w:rFonts w:ascii="Times New Roman" w:eastAsia="Times New Roman" w:hAnsi="Times New Roman" w:cs="Times New Roman"/>
                <w:sz w:val="20"/>
                <w:szCs w:val="20"/>
              </w:rPr>
              <w:t>[Ano/Ne]</w:t>
            </w:r>
          </w:p>
        </w:tc>
      </w:tr>
      <w:tr w:rsidR="00D41A1A" w14:paraId="28EEA4D4" w14:textId="77777777">
        <w:tblPrEx>
          <w:tblCellMar>
            <w:top w:w="0" w:type="dxa"/>
            <w:bottom w:w="0" w:type="dxa"/>
          </w:tblCellMar>
        </w:tblPrEx>
        <w:trPr>
          <w:trHeight w:hRule="exact" w:val="754"/>
        </w:trPr>
        <w:tc>
          <w:tcPr>
            <w:tcW w:w="346" w:type="dxa"/>
            <w:vMerge w:val="restart"/>
            <w:tcBorders>
              <w:top w:val="single" w:sz="4" w:space="0" w:color="auto"/>
              <w:left w:val="single" w:sz="4" w:space="0" w:color="auto"/>
            </w:tcBorders>
            <w:shd w:val="clear" w:color="auto" w:fill="FFFFFF"/>
          </w:tcPr>
          <w:p w14:paraId="168E152F" w14:textId="77777777" w:rsidR="00D41A1A" w:rsidRDefault="00543D88">
            <w:pPr>
              <w:pStyle w:val="Jin0"/>
              <w:framePr w:w="11122" w:h="11688" w:wrap="none" w:vAnchor="page" w:hAnchor="page" w:x="200" w:y="2599"/>
              <w:shd w:val="clear" w:color="auto" w:fill="auto"/>
              <w:jc w:val="both"/>
              <w:rPr>
                <w:sz w:val="18"/>
                <w:szCs w:val="18"/>
              </w:rPr>
            </w:pPr>
            <w:r>
              <w:rPr>
                <w:rFonts w:ascii="Times New Roman" w:eastAsia="Times New Roman" w:hAnsi="Times New Roman" w:cs="Times New Roman"/>
                <w:sz w:val="18"/>
                <w:szCs w:val="18"/>
              </w:rPr>
              <w:t>1.</w:t>
            </w:r>
          </w:p>
        </w:tc>
        <w:tc>
          <w:tcPr>
            <w:tcW w:w="2400" w:type="dxa"/>
            <w:tcBorders>
              <w:top w:val="single" w:sz="4" w:space="0" w:color="auto"/>
              <w:left w:val="single" w:sz="4" w:space="0" w:color="auto"/>
            </w:tcBorders>
            <w:shd w:val="clear" w:color="auto" w:fill="FFFFFF"/>
            <w:vAlign w:val="bottom"/>
          </w:tcPr>
          <w:p w14:paraId="63CF6338" w14:textId="77777777" w:rsidR="00D41A1A" w:rsidRDefault="00543D88">
            <w:pPr>
              <w:pStyle w:val="Jin0"/>
              <w:framePr w:w="11122" w:h="11688" w:wrap="none" w:vAnchor="page" w:hAnchor="page" w:x="200" w:y="2599"/>
              <w:shd w:val="clear" w:color="auto" w:fill="auto"/>
              <w:spacing w:line="283" w:lineRule="auto"/>
              <w:rPr>
                <w:sz w:val="18"/>
                <w:szCs w:val="18"/>
              </w:rPr>
            </w:pPr>
            <w:r>
              <w:rPr>
                <w:rFonts w:ascii="Times New Roman" w:eastAsia="Times New Roman" w:hAnsi="Times New Roman" w:cs="Times New Roman"/>
                <w:sz w:val="18"/>
                <w:szCs w:val="18"/>
              </w:rPr>
              <w:t>Obchodní firma nebo název / Obchodní firma nebo jméno a příjmení:</w:t>
            </w:r>
          </w:p>
        </w:tc>
        <w:tc>
          <w:tcPr>
            <w:tcW w:w="2554" w:type="dxa"/>
            <w:tcBorders>
              <w:top w:val="single" w:sz="4" w:space="0" w:color="auto"/>
              <w:left w:val="single" w:sz="4" w:space="0" w:color="auto"/>
            </w:tcBorders>
            <w:shd w:val="clear" w:color="auto" w:fill="FFFFFF"/>
            <w:vAlign w:val="center"/>
          </w:tcPr>
          <w:p w14:paraId="261E4F8F" w14:textId="077A1337" w:rsidR="00D41A1A" w:rsidRDefault="00B61BF3">
            <w:pPr>
              <w:pStyle w:val="Jin0"/>
              <w:framePr w:w="11122" w:h="11688" w:wrap="none" w:vAnchor="page" w:hAnchor="page" w:x="200" w:y="2599"/>
              <w:shd w:val="clear" w:color="auto" w:fill="auto"/>
              <w:jc w:val="center"/>
              <w:rPr>
                <w:sz w:val="18"/>
                <w:szCs w:val="18"/>
              </w:rPr>
            </w:pPr>
            <w:r>
              <w:rPr>
                <w:rFonts w:ascii="Times New Roman" w:eastAsia="Times New Roman" w:hAnsi="Times New Roman" w:cs="Times New Roman"/>
                <w:sz w:val="18"/>
                <w:szCs w:val="18"/>
              </w:rPr>
              <w:t>xxxxx</w:t>
            </w:r>
          </w:p>
        </w:tc>
        <w:tc>
          <w:tcPr>
            <w:tcW w:w="2338" w:type="dxa"/>
            <w:vMerge w:val="restart"/>
            <w:tcBorders>
              <w:top w:val="single" w:sz="4" w:space="0" w:color="auto"/>
              <w:left w:val="single" w:sz="4" w:space="0" w:color="auto"/>
            </w:tcBorders>
            <w:shd w:val="clear" w:color="auto" w:fill="FFFFFF"/>
            <w:vAlign w:val="center"/>
          </w:tcPr>
          <w:p w14:paraId="73DEF038" w14:textId="77777777" w:rsidR="00D41A1A" w:rsidRDefault="00543D88">
            <w:pPr>
              <w:pStyle w:val="Jin0"/>
              <w:framePr w:w="11122" w:h="11688" w:wrap="none" w:vAnchor="page" w:hAnchor="page" w:x="200" w:y="2599"/>
              <w:shd w:val="clear" w:color="auto" w:fill="auto"/>
              <w:ind w:firstLine="140"/>
              <w:rPr>
                <w:sz w:val="18"/>
                <w:szCs w:val="18"/>
              </w:rPr>
            </w:pPr>
            <w:r>
              <w:rPr>
                <w:rFonts w:ascii="Times New Roman" w:eastAsia="Times New Roman" w:hAnsi="Times New Roman" w:cs="Times New Roman"/>
                <w:sz w:val="18"/>
                <w:szCs w:val="18"/>
              </w:rPr>
              <w:t>Zemní práce</w:t>
            </w:r>
          </w:p>
        </w:tc>
        <w:tc>
          <w:tcPr>
            <w:tcW w:w="1642" w:type="dxa"/>
            <w:vMerge w:val="restart"/>
            <w:tcBorders>
              <w:top w:val="single" w:sz="4" w:space="0" w:color="auto"/>
              <w:left w:val="single" w:sz="4" w:space="0" w:color="auto"/>
            </w:tcBorders>
            <w:shd w:val="clear" w:color="auto" w:fill="FFFFFF"/>
            <w:vAlign w:val="center"/>
          </w:tcPr>
          <w:p w14:paraId="4AB29B4A" w14:textId="2A34D52C" w:rsidR="00D41A1A" w:rsidRDefault="00B61BF3">
            <w:pPr>
              <w:pStyle w:val="Jin0"/>
              <w:framePr w:w="11122" w:h="11688" w:wrap="none" w:vAnchor="page" w:hAnchor="page" w:x="200" w:y="2599"/>
              <w:shd w:val="clear" w:color="auto" w:fill="auto"/>
              <w:jc w:val="center"/>
              <w:rPr>
                <w:sz w:val="18"/>
                <w:szCs w:val="18"/>
              </w:rPr>
            </w:pPr>
            <w:r>
              <w:rPr>
                <w:rFonts w:ascii="Times New Roman" w:eastAsia="Times New Roman" w:hAnsi="Times New Roman" w:cs="Times New Roman"/>
                <w:sz w:val="18"/>
                <w:szCs w:val="18"/>
              </w:rPr>
              <w:t>xxxxx</w:t>
            </w:r>
          </w:p>
        </w:tc>
        <w:tc>
          <w:tcPr>
            <w:tcW w:w="1843" w:type="dxa"/>
            <w:vMerge w:val="restart"/>
            <w:tcBorders>
              <w:top w:val="single" w:sz="4" w:space="0" w:color="auto"/>
              <w:left w:val="single" w:sz="4" w:space="0" w:color="auto"/>
              <w:right w:val="single" w:sz="4" w:space="0" w:color="auto"/>
            </w:tcBorders>
            <w:shd w:val="clear" w:color="auto" w:fill="FFFFFF"/>
            <w:vAlign w:val="center"/>
          </w:tcPr>
          <w:p w14:paraId="40FC44F8" w14:textId="77777777" w:rsidR="00D41A1A" w:rsidRDefault="00543D88">
            <w:pPr>
              <w:pStyle w:val="Jin0"/>
              <w:framePr w:w="11122" w:h="11688" w:wrap="none" w:vAnchor="page" w:hAnchor="page" w:x="200" w:y="2599"/>
              <w:shd w:val="clear" w:color="auto" w:fill="auto"/>
              <w:jc w:val="center"/>
              <w:rPr>
                <w:sz w:val="18"/>
                <w:szCs w:val="18"/>
              </w:rPr>
            </w:pPr>
            <w:r>
              <w:rPr>
                <w:rFonts w:ascii="Times New Roman" w:eastAsia="Times New Roman" w:hAnsi="Times New Roman" w:cs="Times New Roman"/>
                <w:sz w:val="18"/>
                <w:szCs w:val="18"/>
              </w:rPr>
              <w:t>Ne</w:t>
            </w:r>
          </w:p>
        </w:tc>
      </w:tr>
      <w:tr w:rsidR="00D41A1A" w14:paraId="5A2AC59E" w14:textId="77777777">
        <w:tblPrEx>
          <w:tblCellMar>
            <w:top w:w="0" w:type="dxa"/>
            <w:bottom w:w="0" w:type="dxa"/>
          </w:tblCellMar>
        </w:tblPrEx>
        <w:trPr>
          <w:trHeight w:hRule="exact" w:val="749"/>
        </w:trPr>
        <w:tc>
          <w:tcPr>
            <w:tcW w:w="346" w:type="dxa"/>
            <w:vMerge/>
            <w:tcBorders>
              <w:left w:val="single" w:sz="4" w:space="0" w:color="auto"/>
            </w:tcBorders>
            <w:shd w:val="clear" w:color="auto" w:fill="FFFFFF"/>
          </w:tcPr>
          <w:p w14:paraId="66361E79" w14:textId="77777777" w:rsidR="00D41A1A" w:rsidRDefault="00D41A1A">
            <w:pPr>
              <w:framePr w:w="11122" w:h="11688" w:wrap="none" w:vAnchor="page" w:hAnchor="page" w:x="200" w:y="2599"/>
            </w:pPr>
          </w:p>
        </w:tc>
        <w:tc>
          <w:tcPr>
            <w:tcW w:w="2400" w:type="dxa"/>
            <w:tcBorders>
              <w:top w:val="single" w:sz="4" w:space="0" w:color="auto"/>
              <w:left w:val="single" w:sz="4" w:space="0" w:color="auto"/>
            </w:tcBorders>
            <w:shd w:val="clear" w:color="auto" w:fill="FFFFFF"/>
            <w:vAlign w:val="bottom"/>
          </w:tcPr>
          <w:p w14:paraId="453BF068" w14:textId="77777777" w:rsidR="00D41A1A" w:rsidRDefault="00543D88">
            <w:pPr>
              <w:pStyle w:val="Jin0"/>
              <w:framePr w:w="11122" w:h="11688" w:wrap="none" w:vAnchor="page" w:hAnchor="page" w:x="200" w:y="2599"/>
              <w:shd w:val="clear" w:color="auto" w:fill="auto"/>
              <w:spacing w:line="283" w:lineRule="auto"/>
              <w:rPr>
                <w:sz w:val="18"/>
                <w:szCs w:val="18"/>
              </w:rPr>
            </w:pPr>
            <w:r>
              <w:rPr>
                <w:rFonts w:ascii="Times New Roman" w:eastAsia="Times New Roman" w:hAnsi="Times New Roman" w:cs="Times New Roman"/>
                <w:sz w:val="18"/>
                <w:szCs w:val="18"/>
              </w:rPr>
              <w:t>Sídlo / Místo podnikání, popř. místo trvalého pobytu:</w:t>
            </w:r>
          </w:p>
        </w:tc>
        <w:tc>
          <w:tcPr>
            <w:tcW w:w="2554" w:type="dxa"/>
            <w:tcBorders>
              <w:top w:val="single" w:sz="4" w:space="0" w:color="auto"/>
              <w:left w:val="single" w:sz="4" w:space="0" w:color="auto"/>
            </w:tcBorders>
            <w:shd w:val="clear" w:color="auto" w:fill="FFFFFF"/>
            <w:vAlign w:val="center"/>
          </w:tcPr>
          <w:p w14:paraId="2782A791" w14:textId="1524F15B" w:rsidR="00D41A1A" w:rsidRDefault="00B61BF3">
            <w:pPr>
              <w:pStyle w:val="Jin0"/>
              <w:framePr w:w="11122" w:h="11688" w:wrap="none" w:vAnchor="page" w:hAnchor="page" w:x="200" w:y="2599"/>
              <w:shd w:val="clear" w:color="auto" w:fill="auto"/>
              <w:jc w:val="center"/>
              <w:rPr>
                <w:sz w:val="18"/>
                <w:szCs w:val="18"/>
              </w:rPr>
            </w:pPr>
            <w:r>
              <w:rPr>
                <w:rFonts w:ascii="Times New Roman" w:eastAsia="Times New Roman" w:hAnsi="Times New Roman" w:cs="Times New Roman"/>
                <w:sz w:val="18"/>
                <w:szCs w:val="18"/>
              </w:rPr>
              <w:t>xxxxx</w:t>
            </w:r>
          </w:p>
        </w:tc>
        <w:tc>
          <w:tcPr>
            <w:tcW w:w="2338" w:type="dxa"/>
            <w:vMerge/>
            <w:tcBorders>
              <w:left w:val="single" w:sz="4" w:space="0" w:color="auto"/>
            </w:tcBorders>
            <w:shd w:val="clear" w:color="auto" w:fill="FFFFFF"/>
            <w:vAlign w:val="center"/>
          </w:tcPr>
          <w:p w14:paraId="5A631AB9"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vAlign w:val="center"/>
          </w:tcPr>
          <w:p w14:paraId="27051C20"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vAlign w:val="center"/>
          </w:tcPr>
          <w:p w14:paraId="0A14C734" w14:textId="77777777" w:rsidR="00D41A1A" w:rsidRDefault="00D41A1A">
            <w:pPr>
              <w:framePr w:w="11122" w:h="11688" w:wrap="none" w:vAnchor="page" w:hAnchor="page" w:x="200" w:y="2599"/>
            </w:pPr>
          </w:p>
        </w:tc>
      </w:tr>
      <w:tr w:rsidR="00D41A1A" w14:paraId="0786EDF7" w14:textId="77777777">
        <w:tblPrEx>
          <w:tblCellMar>
            <w:top w:w="0" w:type="dxa"/>
            <w:bottom w:w="0" w:type="dxa"/>
          </w:tblCellMar>
        </w:tblPrEx>
        <w:trPr>
          <w:trHeight w:hRule="exact" w:val="365"/>
        </w:trPr>
        <w:tc>
          <w:tcPr>
            <w:tcW w:w="346" w:type="dxa"/>
            <w:vMerge/>
            <w:tcBorders>
              <w:left w:val="single" w:sz="4" w:space="0" w:color="auto"/>
            </w:tcBorders>
            <w:shd w:val="clear" w:color="auto" w:fill="FFFFFF"/>
          </w:tcPr>
          <w:p w14:paraId="35EC334A" w14:textId="77777777" w:rsidR="00D41A1A" w:rsidRDefault="00D41A1A">
            <w:pPr>
              <w:framePr w:w="11122" w:h="11688" w:wrap="none" w:vAnchor="page" w:hAnchor="page" w:x="200" w:y="2599"/>
            </w:pPr>
          </w:p>
        </w:tc>
        <w:tc>
          <w:tcPr>
            <w:tcW w:w="2400" w:type="dxa"/>
            <w:tcBorders>
              <w:top w:val="single" w:sz="4" w:space="0" w:color="auto"/>
              <w:left w:val="single" w:sz="4" w:space="0" w:color="auto"/>
            </w:tcBorders>
            <w:shd w:val="clear" w:color="auto" w:fill="FFFFFF"/>
            <w:vAlign w:val="bottom"/>
          </w:tcPr>
          <w:p w14:paraId="41785F25" w14:textId="77777777" w:rsidR="00D41A1A" w:rsidRDefault="00543D88">
            <w:pPr>
              <w:pStyle w:val="Jin0"/>
              <w:framePr w:w="11122" w:h="11688" w:wrap="none" w:vAnchor="page" w:hAnchor="page" w:x="200" w:y="2599"/>
              <w:shd w:val="clear" w:color="auto" w:fill="auto"/>
              <w:rPr>
                <w:sz w:val="18"/>
                <w:szCs w:val="18"/>
              </w:rPr>
            </w:pPr>
            <w:r>
              <w:rPr>
                <w:rFonts w:ascii="Times New Roman" w:eastAsia="Times New Roman" w:hAnsi="Times New Roman" w:cs="Times New Roman"/>
                <w:sz w:val="18"/>
                <w:szCs w:val="18"/>
              </w:rPr>
              <w:t>IČ:</w:t>
            </w:r>
          </w:p>
        </w:tc>
        <w:tc>
          <w:tcPr>
            <w:tcW w:w="2554" w:type="dxa"/>
            <w:tcBorders>
              <w:top w:val="single" w:sz="4" w:space="0" w:color="auto"/>
              <w:left w:val="single" w:sz="4" w:space="0" w:color="auto"/>
            </w:tcBorders>
            <w:shd w:val="clear" w:color="auto" w:fill="FFFFFF"/>
            <w:vAlign w:val="bottom"/>
          </w:tcPr>
          <w:p w14:paraId="41E6F04C" w14:textId="77C6597A" w:rsidR="00D41A1A" w:rsidRDefault="00B61BF3">
            <w:pPr>
              <w:pStyle w:val="Jin0"/>
              <w:framePr w:w="11122" w:h="11688" w:wrap="none" w:vAnchor="page" w:hAnchor="page" w:x="200" w:y="2599"/>
              <w:shd w:val="clear" w:color="auto" w:fill="auto"/>
              <w:jc w:val="center"/>
              <w:rPr>
                <w:sz w:val="18"/>
                <w:szCs w:val="18"/>
              </w:rPr>
            </w:pPr>
            <w:r>
              <w:rPr>
                <w:rFonts w:ascii="Times New Roman" w:eastAsia="Times New Roman" w:hAnsi="Times New Roman" w:cs="Times New Roman"/>
                <w:sz w:val="18"/>
                <w:szCs w:val="18"/>
              </w:rPr>
              <w:t>xxxxx</w:t>
            </w:r>
          </w:p>
        </w:tc>
        <w:tc>
          <w:tcPr>
            <w:tcW w:w="2338" w:type="dxa"/>
            <w:vMerge/>
            <w:tcBorders>
              <w:left w:val="single" w:sz="4" w:space="0" w:color="auto"/>
            </w:tcBorders>
            <w:shd w:val="clear" w:color="auto" w:fill="FFFFFF"/>
            <w:vAlign w:val="center"/>
          </w:tcPr>
          <w:p w14:paraId="539D75FD"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vAlign w:val="center"/>
          </w:tcPr>
          <w:p w14:paraId="5AC457B4"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vAlign w:val="center"/>
          </w:tcPr>
          <w:p w14:paraId="39658AB4" w14:textId="77777777" w:rsidR="00D41A1A" w:rsidRDefault="00D41A1A">
            <w:pPr>
              <w:framePr w:w="11122" w:h="11688" w:wrap="none" w:vAnchor="page" w:hAnchor="page" w:x="200" w:y="2599"/>
            </w:pPr>
          </w:p>
        </w:tc>
      </w:tr>
      <w:tr w:rsidR="00D41A1A" w14:paraId="3D3EFAB5" w14:textId="77777777">
        <w:tblPrEx>
          <w:tblCellMar>
            <w:top w:w="0" w:type="dxa"/>
            <w:bottom w:w="0" w:type="dxa"/>
          </w:tblCellMar>
        </w:tblPrEx>
        <w:trPr>
          <w:trHeight w:hRule="exact" w:val="754"/>
        </w:trPr>
        <w:tc>
          <w:tcPr>
            <w:tcW w:w="346" w:type="dxa"/>
            <w:vMerge/>
            <w:tcBorders>
              <w:left w:val="single" w:sz="4" w:space="0" w:color="auto"/>
            </w:tcBorders>
            <w:shd w:val="clear" w:color="auto" w:fill="FFFFFF"/>
          </w:tcPr>
          <w:p w14:paraId="5E63D6A6" w14:textId="77777777" w:rsidR="00D41A1A" w:rsidRDefault="00D41A1A">
            <w:pPr>
              <w:framePr w:w="11122" w:h="11688" w:wrap="none" w:vAnchor="page" w:hAnchor="page" w:x="200" w:y="2599"/>
            </w:pPr>
          </w:p>
        </w:tc>
        <w:tc>
          <w:tcPr>
            <w:tcW w:w="2400" w:type="dxa"/>
            <w:tcBorders>
              <w:top w:val="single" w:sz="4" w:space="0" w:color="auto"/>
              <w:left w:val="single" w:sz="4" w:space="0" w:color="auto"/>
            </w:tcBorders>
            <w:shd w:val="clear" w:color="auto" w:fill="FFFFFF"/>
            <w:vAlign w:val="bottom"/>
          </w:tcPr>
          <w:p w14:paraId="372E87CE" w14:textId="77777777" w:rsidR="00D41A1A" w:rsidRDefault="00543D88">
            <w:pPr>
              <w:pStyle w:val="Jin0"/>
              <w:framePr w:w="11122" w:h="11688" w:wrap="none" w:vAnchor="page" w:hAnchor="page" w:x="200" w:y="2599"/>
              <w:shd w:val="clear" w:color="auto" w:fill="auto"/>
              <w:spacing w:line="283" w:lineRule="auto"/>
              <w:rPr>
                <w:sz w:val="18"/>
                <w:szCs w:val="18"/>
              </w:rPr>
            </w:pPr>
            <w:r>
              <w:rPr>
                <w:rFonts w:ascii="Times New Roman" w:eastAsia="Times New Roman" w:hAnsi="Times New Roman" w:cs="Times New Roman"/>
                <w:sz w:val="18"/>
                <w:szCs w:val="18"/>
              </w:rPr>
              <w:t>Osoba oprávněná jednat jménem či za subdodavatele:</w:t>
            </w:r>
          </w:p>
        </w:tc>
        <w:tc>
          <w:tcPr>
            <w:tcW w:w="2554" w:type="dxa"/>
            <w:tcBorders>
              <w:top w:val="single" w:sz="4" w:space="0" w:color="auto"/>
              <w:left w:val="single" w:sz="4" w:space="0" w:color="auto"/>
            </w:tcBorders>
            <w:shd w:val="clear" w:color="auto" w:fill="FFFFFF"/>
            <w:vAlign w:val="center"/>
          </w:tcPr>
          <w:p w14:paraId="0F1CBA16" w14:textId="2D71BDD9" w:rsidR="00D41A1A" w:rsidRDefault="00B61BF3">
            <w:pPr>
              <w:pStyle w:val="Jin0"/>
              <w:framePr w:w="11122" w:h="11688" w:wrap="none" w:vAnchor="page" w:hAnchor="page" w:x="200" w:y="2599"/>
              <w:shd w:val="clear" w:color="auto" w:fill="auto"/>
              <w:jc w:val="center"/>
              <w:rPr>
                <w:sz w:val="18"/>
                <w:szCs w:val="18"/>
              </w:rPr>
            </w:pPr>
            <w:r>
              <w:rPr>
                <w:rFonts w:ascii="Times New Roman" w:eastAsia="Times New Roman" w:hAnsi="Times New Roman" w:cs="Times New Roman"/>
                <w:sz w:val="18"/>
                <w:szCs w:val="18"/>
              </w:rPr>
              <w:t>xxxx</w:t>
            </w:r>
          </w:p>
        </w:tc>
        <w:tc>
          <w:tcPr>
            <w:tcW w:w="2338" w:type="dxa"/>
            <w:vMerge/>
            <w:tcBorders>
              <w:left w:val="single" w:sz="4" w:space="0" w:color="auto"/>
            </w:tcBorders>
            <w:shd w:val="clear" w:color="auto" w:fill="FFFFFF"/>
            <w:vAlign w:val="center"/>
          </w:tcPr>
          <w:p w14:paraId="5C1BA612"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vAlign w:val="center"/>
          </w:tcPr>
          <w:p w14:paraId="2BBEF6B4"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vAlign w:val="center"/>
          </w:tcPr>
          <w:p w14:paraId="580B1C06" w14:textId="77777777" w:rsidR="00D41A1A" w:rsidRDefault="00D41A1A">
            <w:pPr>
              <w:framePr w:w="11122" w:h="11688" w:wrap="none" w:vAnchor="page" w:hAnchor="page" w:x="200" w:y="2599"/>
            </w:pPr>
          </w:p>
        </w:tc>
      </w:tr>
      <w:tr w:rsidR="00D41A1A" w14:paraId="00B8C383" w14:textId="77777777">
        <w:tblPrEx>
          <w:tblCellMar>
            <w:top w:w="0" w:type="dxa"/>
            <w:bottom w:w="0" w:type="dxa"/>
          </w:tblCellMar>
        </w:tblPrEx>
        <w:trPr>
          <w:trHeight w:hRule="exact" w:val="365"/>
        </w:trPr>
        <w:tc>
          <w:tcPr>
            <w:tcW w:w="346" w:type="dxa"/>
            <w:vMerge/>
            <w:tcBorders>
              <w:left w:val="single" w:sz="4" w:space="0" w:color="auto"/>
            </w:tcBorders>
            <w:shd w:val="clear" w:color="auto" w:fill="FFFFFF"/>
          </w:tcPr>
          <w:p w14:paraId="3424B424" w14:textId="77777777" w:rsidR="00D41A1A" w:rsidRDefault="00D41A1A">
            <w:pPr>
              <w:framePr w:w="11122" w:h="11688" w:wrap="none" w:vAnchor="page" w:hAnchor="page" w:x="200" w:y="2599"/>
            </w:pPr>
          </w:p>
        </w:tc>
        <w:tc>
          <w:tcPr>
            <w:tcW w:w="2400" w:type="dxa"/>
            <w:tcBorders>
              <w:top w:val="single" w:sz="4" w:space="0" w:color="auto"/>
              <w:left w:val="single" w:sz="4" w:space="0" w:color="auto"/>
            </w:tcBorders>
            <w:shd w:val="clear" w:color="auto" w:fill="FFFFFF"/>
            <w:vAlign w:val="bottom"/>
          </w:tcPr>
          <w:p w14:paraId="7F1FA05E" w14:textId="77777777" w:rsidR="00D41A1A" w:rsidRDefault="00543D88">
            <w:pPr>
              <w:pStyle w:val="Jin0"/>
              <w:framePr w:w="11122" w:h="11688" w:wrap="none" w:vAnchor="page" w:hAnchor="page" w:x="200" w:y="2599"/>
              <w:shd w:val="clear" w:color="auto" w:fill="auto"/>
              <w:rPr>
                <w:sz w:val="18"/>
                <w:szCs w:val="18"/>
              </w:rPr>
            </w:pPr>
            <w:r>
              <w:rPr>
                <w:rFonts w:ascii="Times New Roman" w:eastAsia="Times New Roman" w:hAnsi="Times New Roman" w:cs="Times New Roman"/>
                <w:sz w:val="18"/>
                <w:szCs w:val="18"/>
              </w:rPr>
              <w:t>Tel.:</w:t>
            </w:r>
          </w:p>
        </w:tc>
        <w:tc>
          <w:tcPr>
            <w:tcW w:w="2554" w:type="dxa"/>
            <w:tcBorders>
              <w:top w:val="single" w:sz="4" w:space="0" w:color="auto"/>
              <w:left w:val="single" w:sz="4" w:space="0" w:color="auto"/>
            </w:tcBorders>
            <w:shd w:val="clear" w:color="auto" w:fill="FFFFFF"/>
            <w:vAlign w:val="bottom"/>
          </w:tcPr>
          <w:p w14:paraId="7B582770" w14:textId="5BE85F96" w:rsidR="00D41A1A" w:rsidRDefault="00B61BF3">
            <w:pPr>
              <w:pStyle w:val="Jin0"/>
              <w:framePr w:w="11122" w:h="11688" w:wrap="none" w:vAnchor="page" w:hAnchor="page" w:x="200" w:y="2599"/>
              <w:shd w:val="clear" w:color="auto" w:fill="auto"/>
              <w:jc w:val="center"/>
              <w:rPr>
                <w:sz w:val="18"/>
                <w:szCs w:val="18"/>
              </w:rPr>
            </w:pPr>
            <w:r>
              <w:rPr>
                <w:rFonts w:ascii="Times New Roman" w:eastAsia="Times New Roman" w:hAnsi="Times New Roman" w:cs="Times New Roman"/>
                <w:sz w:val="18"/>
                <w:szCs w:val="18"/>
              </w:rPr>
              <w:t>xxxx</w:t>
            </w:r>
          </w:p>
        </w:tc>
        <w:tc>
          <w:tcPr>
            <w:tcW w:w="2338" w:type="dxa"/>
            <w:vMerge/>
            <w:tcBorders>
              <w:left w:val="single" w:sz="4" w:space="0" w:color="auto"/>
            </w:tcBorders>
            <w:shd w:val="clear" w:color="auto" w:fill="FFFFFF"/>
            <w:vAlign w:val="center"/>
          </w:tcPr>
          <w:p w14:paraId="7FEDE619"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vAlign w:val="center"/>
          </w:tcPr>
          <w:p w14:paraId="64A15B5E"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vAlign w:val="center"/>
          </w:tcPr>
          <w:p w14:paraId="1D3B22F5" w14:textId="77777777" w:rsidR="00D41A1A" w:rsidRDefault="00D41A1A">
            <w:pPr>
              <w:framePr w:w="11122" w:h="11688" w:wrap="none" w:vAnchor="page" w:hAnchor="page" w:x="200" w:y="2599"/>
            </w:pPr>
          </w:p>
        </w:tc>
      </w:tr>
      <w:tr w:rsidR="00D41A1A" w14:paraId="048F2FF5" w14:textId="77777777">
        <w:tblPrEx>
          <w:tblCellMar>
            <w:top w:w="0" w:type="dxa"/>
            <w:bottom w:w="0" w:type="dxa"/>
          </w:tblCellMar>
        </w:tblPrEx>
        <w:trPr>
          <w:trHeight w:hRule="exact" w:val="370"/>
        </w:trPr>
        <w:tc>
          <w:tcPr>
            <w:tcW w:w="346" w:type="dxa"/>
            <w:vMerge/>
            <w:tcBorders>
              <w:left w:val="single" w:sz="4" w:space="0" w:color="auto"/>
            </w:tcBorders>
            <w:shd w:val="clear" w:color="auto" w:fill="FFFFFF"/>
          </w:tcPr>
          <w:p w14:paraId="4B311609" w14:textId="77777777" w:rsidR="00D41A1A" w:rsidRDefault="00D41A1A">
            <w:pPr>
              <w:framePr w:w="11122" w:h="11688" w:wrap="none" w:vAnchor="page" w:hAnchor="page" w:x="200" w:y="2599"/>
            </w:pPr>
          </w:p>
        </w:tc>
        <w:tc>
          <w:tcPr>
            <w:tcW w:w="2400" w:type="dxa"/>
            <w:tcBorders>
              <w:top w:val="single" w:sz="4" w:space="0" w:color="auto"/>
              <w:left w:val="single" w:sz="4" w:space="0" w:color="auto"/>
            </w:tcBorders>
            <w:shd w:val="clear" w:color="auto" w:fill="FFFFFF"/>
            <w:vAlign w:val="bottom"/>
          </w:tcPr>
          <w:p w14:paraId="35273FDF" w14:textId="77777777" w:rsidR="00D41A1A" w:rsidRDefault="00543D88">
            <w:pPr>
              <w:pStyle w:val="Jin0"/>
              <w:framePr w:w="11122" w:h="11688" w:wrap="none" w:vAnchor="page" w:hAnchor="page" w:x="200" w:y="2599"/>
              <w:shd w:val="clear" w:color="auto" w:fill="auto"/>
              <w:rPr>
                <w:sz w:val="18"/>
                <w:szCs w:val="18"/>
              </w:rPr>
            </w:pPr>
            <w:r>
              <w:rPr>
                <w:rFonts w:ascii="Times New Roman" w:eastAsia="Times New Roman" w:hAnsi="Times New Roman" w:cs="Times New Roman"/>
                <w:sz w:val="18"/>
                <w:szCs w:val="18"/>
              </w:rPr>
              <w:t>E-mail:</w:t>
            </w:r>
          </w:p>
        </w:tc>
        <w:tc>
          <w:tcPr>
            <w:tcW w:w="2554" w:type="dxa"/>
            <w:tcBorders>
              <w:top w:val="single" w:sz="4" w:space="0" w:color="auto"/>
              <w:left w:val="single" w:sz="4" w:space="0" w:color="auto"/>
            </w:tcBorders>
            <w:shd w:val="clear" w:color="auto" w:fill="FFFFFF"/>
            <w:vAlign w:val="center"/>
          </w:tcPr>
          <w:p w14:paraId="3DCA22D5" w14:textId="36DCA3EA" w:rsidR="00D41A1A" w:rsidRDefault="00543D88">
            <w:pPr>
              <w:pStyle w:val="Jin0"/>
              <w:framePr w:w="11122" w:h="11688" w:wrap="none" w:vAnchor="page" w:hAnchor="page" w:x="200" w:y="2599"/>
              <w:shd w:val="clear" w:color="auto" w:fill="auto"/>
              <w:jc w:val="center"/>
              <w:rPr>
                <w:sz w:val="18"/>
                <w:szCs w:val="18"/>
              </w:rPr>
            </w:pPr>
            <w:hyperlink r:id="rId9" w:history="1">
              <w:r>
                <w:rPr>
                  <w:rFonts w:ascii="Times New Roman" w:eastAsia="Times New Roman" w:hAnsi="Times New Roman" w:cs="Times New Roman"/>
                  <w:sz w:val="18"/>
                  <w:szCs w:val="18"/>
                </w:rPr>
                <w:t>l</w:t>
              </w:r>
              <w:r w:rsidR="00B61BF3">
                <w:rPr>
                  <w:rFonts w:ascii="Times New Roman" w:eastAsia="Times New Roman" w:hAnsi="Times New Roman" w:cs="Times New Roman"/>
                  <w:sz w:val="18"/>
                  <w:szCs w:val="18"/>
                </w:rPr>
                <w:t>xxxxxx</w:t>
              </w:r>
            </w:hyperlink>
          </w:p>
        </w:tc>
        <w:tc>
          <w:tcPr>
            <w:tcW w:w="2338" w:type="dxa"/>
            <w:vMerge/>
            <w:tcBorders>
              <w:left w:val="single" w:sz="4" w:space="0" w:color="auto"/>
            </w:tcBorders>
            <w:shd w:val="clear" w:color="auto" w:fill="FFFFFF"/>
            <w:vAlign w:val="center"/>
          </w:tcPr>
          <w:p w14:paraId="0EA71089"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vAlign w:val="center"/>
          </w:tcPr>
          <w:p w14:paraId="3A32125D"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vAlign w:val="center"/>
          </w:tcPr>
          <w:p w14:paraId="2DF75546" w14:textId="77777777" w:rsidR="00D41A1A" w:rsidRDefault="00D41A1A">
            <w:pPr>
              <w:framePr w:w="11122" w:h="11688" w:wrap="none" w:vAnchor="page" w:hAnchor="page" w:x="200" w:y="2599"/>
            </w:pPr>
          </w:p>
        </w:tc>
      </w:tr>
      <w:tr w:rsidR="00D41A1A" w14:paraId="7FB77670" w14:textId="77777777">
        <w:tblPrEx>
          <w:tblCellMar>
            <w:top w:w="0" w:type="dxa"/>
            <w:bottom w:w="0" w:type="dxa"/>
          </w:tblCellMar>
        </w:tblPrEx>
        <w:trPr>
          <w:trHeight w:hRule="exact" w:val="293"/>
        </w:trPr>
        <w:tc>
          <w:tcPr>
            <w:tcW w:w="9280" w:type="dxa"/>
            <w:gridSpan w:val="5"/>
            <w:tcBorders>
              <w:top w:val="single" w:sz="4" w:space="0" w:color="auto"/>
              <w:left w:val="single" w:sz="4" w:space="0" w:color="auto"/>
            </w:tcBorders>
            <w:shd w:val="clear" w:color="auto" w:fill="FFFFFF"/>
          </w:tcPr>
          <w:p w14:paraId="042F6F19" w14:textId="77777777" w:rsidR="00D41A1A" w:rsidRDefault="00D41A1A">
            <w:pPr>
              <w:framePr w:w="11122" w:h="11688" w:wrap="none" w:vAnchor="page" w:hAnchor="page" w:x="200" w:y="2599"/>
              <w:rPr>
                <w:sz w:val="10"/>
                <w:szCs w:val="10"/>
              </w:rPr>
            </w:pPr>
          </w:p>
        </w:tc>
        <w:tc>
          <w:tcPr>
            <w:tcW w:w="1843" w:type="dxa"/>
            <w:tcBorders>
              <w:top w:val="single" w:sz="4" w:space="0" w:color="auto"/>
              <w:left w:val="single" w:sz="4" w:space="0" w:color="auto"/>
              <w:right w:val="single" w:sz="4" w:space="0" w:color="auto"/>
            </w:tcBorders>
            <w:shd w:val="clear" w:color="auto" w:fill="FFFFFF"/>
          </w:tcPr>
          <w:p w14:paraId="2AC5C230" w14:textId="77777777" w:rsidR="00D41A1A" w:rsidRDefault="00D41A1A">
            <w:pPr>
              <w:framePr w:w="11122" w:h="11688" w:wrap="none" w:vAnchor="page" w:hAnchor="page" w:x="200" w:y="2599"/>
              <w:rPr>
                <w:sz w:val="10"/>
                <w:szCs w:val="10"/>
              </w:rPr>
            </w:pPr>
          </w:p>
        </w:tc>
      </w:tr>
      <w:tr w:rsidR="00D41A1A" w14:paraId="6A7F4687" w14:textId="77777777">
        <w:tblPrEx>
          <w:tblCellMar>
            <w:top w:w="0" w:type="dxa"/>
            <w:bottom w:w="0" w:type="dxa"/>
          </w:tblCellMar>
        </w:tblPrEx>
        <w:trPr>
          <w:trHeight w:hRule="exact" w:val="744"/>
        </w:trPr>
        <w:tc>
          <w:tcPr>
            <w:tcW w:w="346" w:type="dxa"/>
            <w:vMerge w:val="restart"/>
            <w:tcBorders>
              <w:top w:val="single" w:sz="4" w:space="0" w:color="auto"/>
              <w:left w:val="single" w:sz="4" w:space="0" w:color="auto"/>
            </w:tcBorders>
            <w:shd w:val="clear" w:color="auto" w:fill="FFFFFF"/>
          </w:tcPr>
          <w:p w14:paraId="3C47A012" w14:textId="77777777" w:rsidR="00D41A1A" w:rsidRDefault="00543D88">
            <w:pPr>
              <w:pStyle w:val="Jin0"/>
              <w:framePr w:w="11122" w:h="11688" w:wrap="none" w:vAnchor="page" w:hAnchor="page" w:x="200" w:y="2599"/>
              <w:shd w:val="clear" w:color="auto" w:fill="auto"/>
              <w:rPr>
                <w:sz w:val="18"/>
                <w:szCs w:val="18"/>
              </w:rPr>
            </w:pPr>
            <w:r>
              <w:rPr>
                <w:rFonts w:ascii="Times New Roman" w:eastAsia="Times New Roman" w:hAnsi="Times New Roman" w:cs="Times New Roman"/>
                <w:sz w:val="18"/>
                <w:szCs w:val="18"/>
              </w:rPr>
              <w:t>2.</w:t>
            </w:r>
          </w:p>
        </w:tc>
        <w:tc>
          <w:tcPr>
            <w:tcW w:w="2400" w:type="dxa"/>
            <w:tcBorders>
              <w:top w:val="single" w:sz="4" w:space="0" w:color="auto"/>
              <w:left w:val="single" w:sz="4" w:space="0" w:color="auto"/>
            </w:tcBorders>
            <w:shd w:val="clear" w:color="auto" w:fill="FFFFFF"/>
            <w:vAlign w:val="bottom"/>
          </w:tcPr>
          <w:p w14:paraId="22D4B645" w14:textId="77777777" w:rsidR="00D41A1A" w:rsidRDefault="00543D88">
            <w:pPr>
              <w:pStyle w:val="Jin0"/>
              <w:framePr w:w="11122" w:h="11688" w:wrap="none" w:vAnchor="page" w:hAnchor="page" w:x="200" w:y="2599"/>
              <w:shd w:val="clear" w:color="auto" w:fill="auto"/>
              <w:spacing w:line="283" w:lineRule="auto"/>
              <w:rPr>
                <w:sz w:val="18"/>
                <w:szCs w:val="18"/>
              </w:rPr>
            </w:pPr>
            <w:r>
              <w:rPr>
                <w:rFonts w:ascii="Times New Roman" w:eastAsia="Times New Roman" w:hAnsi="Times New Roman" w:cs="Times New Roman"/>
                <w:sz w:val="18"/>
                <w:szCs w:val="18"/>
              </w:rPr>
              <w:t>Obchodní firma nebo název / Obchodní firma nebo jméno a příjmení:</w:t>
            </w:r>
          </w:p>
        </w:tc>
        <w:tc>
          <w:tcPr>
            <w:tcW w:w="2554" w:type="dxa"/>
            <w:tcBorders>
              <w:top w:val="single" w:sz="4" w:space="0" w:color="auto"/>
              <w:left w:val="single" w:sz="4" w:space="0" w:color="auto"/>
            </w:tcBorders>
            <w:shd w:val="clear" w:color="auto" w:fill="FFFFFF"/>
          </w:tcPr>
          <w:p w14:paraId="556145D7" w14:textId="77777777" w:rsidR="00D41A1A" w:rsidRDefault="00D41A1A">
            <w:pPr>
              <w:framePr w:w="11122" w:h="11688" w:wrap="none" w:vAnchor="page" w:hAnchor="page" w:x="200" w:y="2599"/>
              <w:rPr>
                <w:sz w:val="10"/>
                <w:szCs w:val="10"/>
              </w:rPr>
            </w:pPr>
          </w:p>
        </w:tc>
        <w:tc>
          <w:tcPr>
            <w:tcW w:w="2338" w:type="dxa"/>
            <w:vMerge w:val="restart"/>
            <w:tcBorders>
              <w:top w:val="single" w:sz="4" w:space="0" w:color="auto"/>
              <w:left w:val="single" w:sz="4" w:space="0" w:color="auto"/>
            </w:tcBorders>
            <w:shd w:val="clear" w:color="auto" w:fill="FFFFFF"/>
          </w:tcPr>
          <w:p w14:paraId="0FC11B9B" w14:textId="77777777" w:rsidR="00D41A1A" w:rsidRDefault="00D41A1A">
            <w:pPr>
              <w:framePr w:w="11122" w:h="11688" w:wrap="none" w:vAnchor="page" w:hAnchor="page" w:x="200" w:y="2599"/>
              <w:rPr>
                <w:sz w:val="10"/>
                <w:szCs w:val="10"/>
              </w:rPr>
            </w:pPr>
          </w:p>
        </w:tc>
        <w:tc>
          <w:tcPr>
            <w:tcW w:w="1642" w:type="dxa"/>
            <w:vMerge w:val="restart"/>
            <w:tcBorders>
              <w:top w:val="single" w:sz="4" w:space="0" w:color="auto"/>
              <w:left w:val="single" w:sz="4" w:space="0" w:color="auto"/>
            </w:tcBorders>
            <w:shd w:val="clear" w:color="auto" w:fill="FFFFFF"/>
          </w:tcPr>
          <w:p w14:paraId="7E4CBC42" w14:textId="77777777" w:rsidR="00D41A1A" w:rsidRDefault="00D41A1A">
            <w:pPr>
              <w:framePr w:w="11122" w:h="11688" w:wrap="none" w:vAnchor="page" w:hAnchor="page" w:x="200" w:y="2599"/>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14:paraId="60DF1D98" w14:textId="77777777" w:rsidR="00D41A1A" w:rsidRDefault="00D41A1A">
            <w:pPr>
              <w:framePr w:w="11122" w:h="11688" w:wrap="none" w:vAnchor="page" w:hAnchor="page" w:x="200" w:y="2599"/>
              <w:rPr>
                <w:sz w:val="10"/>
                <w:szCs w:val="10"/>
              </w:rPr>
            </w:pPr>
          </w:p>
        </w:tc>
      </w:tr>
      <w:tr w:rsidR="00D41A1A" w14:paraId="2E1DF06B" w14:textId="77777777">
        <w:tblPrEx>
          <w:tblCellMar>
            <w:top w:w="0" w:type="dxa"/>
            <w:bottom w:w="0" w:type="dxa"/>
          </w:tblCellMar>
        </w:tblPrEx>
        <w:trPr>
          <w:trHeight w:hRule="exact" w:val="754"/>
        </w:trPr>
        <w:tc>
          <w:tcPr>
            <w:tcW w:w="346" w:type="dxa"/>
            <w:vMerge/>
            <w:tcBorders>
              <w:left w:val="single" w:sz="4" w:space="0" w:color="auto"/>
            </w:tcBorders>
            <w:shd w:val="clear" w:color="auto" w:fill="FFFFFF"/>
          </w:tcPr>
          <w:p w14:paraId="2FC1A1FB" w14:textId="77777777" w:rsidR="00D41A1A" w:rsidRDefault="00D41A1A">
            <w:pPr>
              <w:framePr w:w="11122" w:h="11688" w:wrap="none" w:vAnchor="page" w:hAnchor="page" w:x="200" w:y="2599"/>
            </w:pPr>
          </w:p>
        </w:tc>
        <w:tc>
          <w:tcPr>
            <w:tcW w:w="2400" w:type="dxa"/>
            <w:tcBorders>
              <w:top w:val="single" w:sz="4" w:space="0" w:color="auto"/>
              <w:left w:val="single" w:sz="4" w:space="0" w:color="auto"/>
            </w:tcBorders>
            <w:shd w:val="clear" w:color="auto" w:fill="FFFFFF"/>
            <w:vAlign w:val="bottom"/>
          </w:tcPr>
          <w:p w14:paraId="326FD41B" w14:textId="77777777" w:rsidR="00D41A1A" w:rsidRDefault="00543D88">
            <w:pPr>
              <w:pStyle w:val="Jin0"/>
              <w:framePr w:w="11122" w:h="11688" w:wrap="none" w:vAnchor="page" w:hAnchor="page" w:x="200" w:y="2599"/>
              <w:shd w:val="clear" w:color="auto" w:fill="auto"/>
              <w:spacing w:line="283" w:lineRule="auto"/>
              <w:rPr>
                <w:sz w:val="18"/>
                <w:szCs w:val="18"/>
              </w:rPr>
            </w:pPr>
            <w:r>
              <w:rPr>
                <w:rFonts w:ascii="Times New Roman" w:eastAsia="Times New Roman" w:hAnsi="Times New Roman" w:cs="Times New Roman"/>
                <w:sz w:val="18"/>
                <w:szCs w:val="18"/>
              </w:rPr>
              <w:t>Sídlo / Místo podnikání, popř. místo trvalého pobytu:</w:t>
            </w:r>
          </w:p>
        </w:tc>
        <w:tc>
          <w:tcPr>
            <w:tcW w:w="2554" w:type="dxa"/>
            <w:tcBorders>
              <w:top w:val="single" w:sz="4" w:space="0" w:color="auto"/>
              <w:left w:val="single" w:sz="4" w:space="0" w:color="auto"/>
            </w:tcBorders>
            <w:shd w:val="clear" w:color="auto" w:fill="FFFFFF"/>
          </w:tcPr>
          <w:p w14:paraId="0728D2F3" w14:textId="77777777" w:rsidR="00D41A1A" w:rsidRDefault="00D41A1A">
            <w:pPr>
              <w:framePr w:w="11122" w:h="11688" w:wrap="none" w:vAnchor="page" w:hAnchor="page" w:x="200" w:y="2599"/>
              <w:rPr>
                <w:sz w:val="10"/>
                <w:szCs w:val="10"/>
              </w:rPr>
            </w:pPr>
          </w:p>
        </w:tc>
        <w:tc>
          <w:tcPr>
            <w:tcW w:w="2338" w:type="dxa"/>
            <w:vMerge/>
            <w:tcBorders>
              <w:left w:val="single" w:sz="4" w:space="0" w:color="auto"/>
            </w:tcBorders>
            <w:shd w:val="clear" w:color="auto" w:fill="FFFFFF"/>
          </w:tcPr>
          <w:p w14:paraId="44315E2A"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tcPr>
          <w:p w14:paraId="34F63957"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tcPr>
          <w:p w14:paraId="65028E67" w14:textId="77777777" w:rsidR="00D41A1A" w:rsidRDefault="00D41A1A">
            <w:pPr>
              <w:framePr w:w="11122" w:h="11688" w:wrap="none" w:vAnchor="page" w:hAnchor="page" w:x="200" w:y="2599"/>
            </w:pPr>
          </w:p>
        </w:tc>
      </w:tr>
      <w:tr w:rsidR="00D41A1A" w14:paraId="32516B15" w14:textId="77777777">
        <w:tblPrEx>
          <w:tblCellMar>
            <w:top w:w="0" w:type="dxa"/>
            <w:bottom w:w="0" w:type="dxa"/>
          </w:tblCellMar>
        </w:tblPrEx>
        <w:trPr>
          <w:trHeight w:hRule="exact" w:val="235"/>
        </w:trPr>
        <w:tc>
          <w:tcPr>
            <w:tcW w:w="346" w:type="dxa"/>
            <w:vMerge/>
            <w:tcBorders>
              <w:left w:val="single" w:sz="4" w:space="0" w:color="auto"/>
            </w:tcBorders>
            <w:shd w:val="clear" w:color="auto" w:fill="FFFFFF"/>
          </w:tcPr>
          <w:p w14:paraId="4D9CFB08" w14:textId="77777777" w:rsidR="00D41A1A" w:rsidRDefault="00D41A1A">
            <w:pPr>
              <w:framePr w:w="11122" w:h="11688" w:wrap="none" w:vAnchor="page" w:hAnchor="page" w:x="200" w:y="2599"/>
            </w:pPr>
          </w:p>
        </w:tc>
        <w:tc>
          <w:tcPr>
            <w:tcW w:w="2400" w:type="dxa"/>
            <w:vMerge w:val="restart"/>
            <w:tcBorders>
              <w:top w:val="single" w:sz="4" w:space="0" w:color="auto"/>
              <w:left w:val="single" w:sz="4" w:space="0" w:color="auto"/>
            </w:tcBorders>
            <w:shd w:val="clear" w:color="auto" w:fill="FFFFFF"/>
            <w:vAlign w:val="bottom"/>
          </w:tcPr>
          <w:p w14:paraId="1A574AA9" w14:textId="77777777" w:rsidR="00D41A1A" w:rsidRDefault="00543D88">
            <w:pPr>
              <w:pStyle w:val="Jin0"/>
              <w:framePr w:w="11122" w:h="11688" w:wrap="none" w:vAnchor="page" w:hAnchor="page" w:x="200" w:y="2599"/>
              <w:shd w:val="clear" w:color="auto" w:fill="auto"/>
              <w:rPr>
                <w:sz w:val="18"/>
                <w:szCs w:val="18"/>
              </w:rPr>
            </w:pPr>
            <w:r>
              <w:rPr>
                <w:rFonts w:ascii="Times New Roman" w:eastAsia="Times New Roman" w:hAnsi="Times New Roman" w:cs="Times New Roman"/>
                <w:sz w:val="18"/>
                <w:szCs w:val="18"/>
              </w:rPr>
              <w:t>IČ:</w:t>
            </w:r>
          </w:p>
        </w:tc>
        <w:tc>
          <w:tcPr>
            <w:tcW w:w="2554" w:type="dxa"/>
            <w:tcBorders>
              <w:top w:val="single" w:sz="4" w:space="0" w:color="auto"/>
              <w:left w:val="single" w:sz="4" w:space="0" w:color="auto"/>
            </w:tcBorders>
            <w:shd w:val="clear" w:color="auto" w:fill="FFFFFF"/>
          </w:tcPr>
          <w:p w14:paraId="21D7E653" w14:textId="77777777" w:rsidR="00D41A1A" w:rsidRDefault="00D41A1A">
            <w:pPr>
              <w:framePr w:w="11122" w:h="11688" w:wrap="none" w:vAnchor="page" w:hAnchor="page" w:x="200" w:y="2599"/>
              <w:rPr>
                <w:sz w:val="10"/>
                <w:szCs w:val="10"/>
              </w:rPr>
            </w:pPr>
          </w:p>
        </w:tc>
        <w:tc>
          <w:tcPr>
            <w:tcW w:w="2338" w:type="dxa"/>
            <w:vMerge/>
            <w:tcBorders>
              <w:left w:val="single" w:sz="4" w:space="0" w:color="auto"/>
            </w:tcBorders>
            <w:shd w:val="clear" w:color="auto" w:fill="FFFFFF"/>
          </w:tcPr>
          <w:p w14:paraId="72ABC914"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tcPr>
          <w:p w14:paraId="434DF6AE"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tcPr>
          <w:p w14:paraId="20FD5924" w14:textId="77777777" w:rsidR="00D41A1A" w:rsidRDefault="00D41A1A">
            <w:pPr>
              <w:framePr w:w="11122" w:h="11688" w:wrap="none" w:vAnchor="page" w:hAnchor="page" w:x="200" w:y="2599"/>
            </w:pPr>
          </w:p>
        </w:tc>
      </w:tr>
      <w:tr w:rsidR="00D41A1A" w14:paraId="4FF48586" w14:textId="77777777">
        <w:tblPrEx>
          <w:tblCellMar>
            <w:top w:w="0" w:type="dxa"/>
            <w:bottom w:w="0" w:type="dxa"/>
          </w:tblCellMar>
        </w:tblPrEx>
        <w:trPr>
          <w:trHeight w:hRule="exact" w:val="130"/>
        </w:trPr>
        <w:tc>
          <w:tcPr>
            <w:tcW w:w="346" w:type="dxa"/>
            <w:vMerge/>
            <w:tcBorders>
              <w:left w:val="single" w:sz="4" w:space="0" w:color="auto"/>
            </w:tcBorders>
            <w:shd w:val="clear" w:color="auto" w:fill="FFFFFF"/>
          </w:tcPr>
          <w:p w14:paraId="7885D686" w14:textId="77777777" w:rsidR="00D41A1A" w:rsidRDefault="00D41A1A">
            <w:pPr>
              <w:framePr w:w="11122" w:h="11688" w:wrap="none" w:vAnchor="page" w:hAnchor="page" w:x="200" w:y="2599"/>
            </w:pPr>
          </w:p>
        </w:tc>
        <w:tc>
          <w:tcPr>
            <w:tcW w:w="2400" w:type="dxa"/>
            <w:vMerge/>
            <w:tcBorders>
              <w:left w:val="single" w:sz="4" w:space="0" w:color="auto"/>
            </w:tcBorders>
            <w:shd w:val="clear" w:color="auto" w:fill="FFFFFF"/>
            <w:vAlign w:val="bottom"/>
          </w:tcPr>
          <w:p w14:paraId="4183C0F9" w14:textId="77777777" w:rsidR="00D41A1A" w:rsidRDefault="00D41A1A">
            <w:pPr>
              <w:framePr w:w="11122" w:h="11688" w:wrap="none" w:vAnchor="page" w:hAnchor="page" w:x="200" w:y="2599"/>
            </w:pPr>
          </w:p>
        </w:tc>
        <w:tc>
          <w:tcPr>
            <w:tcW w:w="2554" w:type="dxa"/>
            <w:tcBorders>
              <w:top w:val="single" w:sz="4" w:space="0" w:color="auto"/>
              <w:left w:val="single" w:sz="4" w:space="0" w:color="auto"/>
            </w:tcBorders>
            <w:shd w:val="clear" w:color="auto" w:fill="FFFFFF"/>
          </w:tcPr>
          <w:p w14:paraId="768EF8AE" w14:textId="77777777" w:rsidR="00D41A1A" w:rsidRDefault="00D41A1A">
            <w:pPr>
              <w:framePr w:w="11122" w:h="11688" w:wrap="none" w:vAnchor="page" w:hAnchor="page" w:x="200" w:y="2599"/>
              <w:rPr>
                <w:sz w:val="10"/>
                <w:szCs w:val="10"/>
              </w:rPr>
            </w:pPr>
          </w:p>
        </w:tc>
        <w:tc>
          <w:tcPr>
            <w:tcW w:w="2338" w:type="dxa"/>
            <w:vMerge w:val="restart"/>
            <w:tcBorders>
              <w:top w:val="single" w:sz="4" w:space="0" w:color="auto"/>
              <w:left w:val="single" w:sz="4" w:space="0" w:color="auto"/>
            </w:tcBorders>
            <w:shd w:val="clear" w:color="auto" w:fill="FFFFFF"/>
          </w:tcPr>
          <w:p w14:paraId="65E71E73" w14:textId="77777777" w:rsidR="00D41A1A" w:rsidRDefault="00D41A1A">
            <w:pPr>
              <w:framePr w:w="11122" w:h="11688" w:wrap="none" w:vAnchor="page" w:hAnchor="page" w:x="200" w:y="2599"/>
              <w:rPr>
                <w:sz w:val="10"/>
                <w:szCs w:val="10"/>
              </w:rPr>
            </w:pPr>
          </w:p>
        </w:tc>
        <w:tc>
          <w:tcPr>
            <w:tcW w:w="1642" w:type="dxa"/>
            <w:vMerge w:val="restart"/>
            <w:tcBorders>
              <w:top w:val="single" w:sz="4" w:space="0" w:color="auto"/>
              <w:left w:val="single" w:sz="4" w:space="0" w:color="auto"/>
            </w:tcBorders>
            <w:shd w:val="clear" w:color="auto" w:fill="FFFFFF"/>
          </w:tcPr>
          <w:p w14:paraId="6E8809B3" w14:textId="77777777" w:rsidR="00D41A1A" w:rsidRDefault="00D41A1A">
            <w:pPr>
              <w:framePr w:w="11122" w:h="11688" w:wrap="none" w:vAnchor="page" w:hAnchor="page" w:x="200" w:y="2599"/>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14:paraId="73E915C1" w14:textId="77777777" w:rsidR="00D41A1A" w:rsidRDefault="00D41A1A">
            <w:pPr>
              <w:framePr w:w="11122" w:h="11688" w:wrap="none" w:vAnchor="page" w:hAnchor="page" w:x="200" w:y="2599"/>
              <w:rPr>
                <w:sz w:val="10"/>
                <w:szCs w:val="10"/>
              </w:rPr>
            </w:pPr>
          </w:p>
        </w:tc>
      </w:tr>
      <w:tr w:rsidR="00D41A1A" w14:paraId="0C13F2F2" w14:textId="77777777">
        <w:tblPrEx>
          <w:tblCellMar>
            <w:top w:w="0" w:type="dxa"/>
            <w:bottom w:w="0" w:type="dxa"/>
          </w:tblCellMar>
        </w:tblPrEx>
        <w:trPr>
          <w:trHeight w:hRule="exact" w:val="754"/>
        </w:trPr>
        <w:tc>
          <w:tcPr>
            <w:tcW w:w="346" w:type="dxa"/>
            <w:vMerge/>
            <w:tcBorders>
              <w:left w:val="single" w:sz="4" w:space="0" w:color="auto"/>
            </w:tcBorders>
            <w:shd w:val="clear" w:color="auto" w:fill="FFFFFF"/>
          </w:tcPr>
          <w:p w14:paraId="72B33B9F" w14:textId="77777777" w:rsidR="00D41A1A" w:rsidRDefault="00D41A1A">
            <w:pPr>
              <w:framePr w:w="11122" w:h="11688" w:wrap="none" w:vAnchor="page" w:hAnchor="page" w:x="200" w:y="2599"/>
            </w:pPr>
          </w:p>
        </w:tc>
        <w:tc>
          <w:tcPr>
            <w:tcW w:w="2400" w:type="dxa"/>
            <w:tcBorders>
              <w:top w:val="single" w:sz="4" w:space="0" w:color="auto"/>
              <w:left w:val="single" w:sz="4" w:space="0" w:color="auto"/>
            </w:tcBorders>
            <w:shd w:val="clear" w:color="auto" w:fill="FFFFFF"/>
            <w:vAlign w:val="bottom"/>
          </w:tcPr>
          <w:p w14:paraId="610329B6" w14:textId="77777777" w:rsidR="00D41A1A" w:rsidRDefault="00543D88">
            <w:pPr>
              <w:pStyle w:val="Jin0"/>
              <w:framePr w:w="11122" w:h="11688" w:wrap="none" w:vAnchor="page" w:hAnchor="page" w:x="200" w:y="2599"/>
              <w:shd w:val="clear" w:color="auto" w:fill="auto"/>
              <w:spacing w:line="283" w:lineRule="auto"/>
              <w:rPr>
                <w:sz w:val="18"/>
                <w:szCs w:val="18"/>
              </w:rPr>
            </w:pPr>
            <w:r>
              <w:rPr>
                <w:rFonts w:ascii="Times New Roman" w:eastAsia="Times New Roman" w:hAnsi="Times New Roman" w:cs="Times New Roman"/>
                <w:sz w:val="18"/>
                <w:szCs w:val="18"/>
              </w:rPr>
              <w:t>Osoba oprávněná jednat jménem či za subdodavatele:</w:t>
            </w:r>
          </w:p>
        </w:tc>
        <w:tc>
          <w:tcPr>
            <w:tcW w:w="2554" w:type="dxa"/>
            <w:tcBorders>
              <w:top w:val="single" w:sz="4" w:space="0" w:color="auto"/>
              <w:left w:val="single" w:sz="4" w:space="0" w:color="auto"/>
            </w:tcBorders>
            <w:shd w:val="clear" w:color="auto" w:fill="FFFFFF"/>
          </w:tcPr>
          <w:p w14:paraId="51641B22" w14:textId="77777777" w:rsidR="00D41A1A" w:rsidRDefault="00D41A1A">
            <w:pPr>
              <w:framePr w:w="11122" w:h="11688" w:wrap="none" w:vAnchor="page" w:hAnchor="page" w:x="200" w:y="2599"/>
              <w:rPr>
                <w:sz w:val="10"/>
                <w:szCs w:val="10"/>
              </w:rPr>
            </w:pPr>
          </w:p>
        </w:tc>
        <w:tc>
          <w:tcPr>
            <w:tcW w:w="2338" w:type="dxa"/>
            <w:vMerge/>
            <w:tcBorders>
              <w:left w:val="single" w:sz="4" w:space="0" w:color="auto"/>
            </w:tcBorders>
            <w:shd w:val="clear" w:color="auto" w:fill="FFFFFF"/>
          </w:tcPr>
          <w:p w14:paraId="0871D666"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tcPr>
          <w:p w14:paraId="123AC1E0"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tcPr>
          <w:p w14:paraId="732C7867" w14:textId="77777777" w:rsidR="00D41A1A" w:rsidRDefault="00D41A1A">
            <w:pPr>
              <w:framePr w:w="11122" w:h="11688" w:wrap="none" w:vAnchor="page" w:hAnchor="page" w:x="200" w:y="2599"/>
            </w:pPr>
          </w:p>
        </w:tc>
      </w:tr>
      <w:tr w:rsidR="00D41A1A" w14:paraId="264FDB00" w14:textId="77777777">
        <w:tblPrEx>
          <w:tblCellMar>
            <w:top w:w="0" w:type="dxa"/>
            <w:bottom w:w="0" w:type="dxa"/>
          </w:tblCellMar>
        </w:tblPrEx>
        <w:trPr>
          <w:trHeight w:hRule="exact" w:val="365"/>
        </w:trPr>
        <w:tc>
          <w:tcPr>
            <w:tcW w:w="346" w:type="dxa"/>
            <w:vMerge/>
            <w:tcBorders>
              <w:left w:val="single" w:sz="4" w:space="0" w:color="auto"/>
            </w:tcBorders>
            <w:shd w:val="clear" w:color="auto" w:fill="FFFFFF"/>
          </w:tcPr>
          <w:p w14:paraId="745BD433" w14:textId="77777777" w:rsidR="00D41A1A" w:rsidRDefault="00D41A1A">
            <w:pPr>
              <w:framePr w:w="11122" w:h="11688" w:wrap="none" w:vAnchor="page" w:hAnchor="page" w:x="200" w:y="2599"/>
            </w:pPr>
          </w:p>
        </w:tc>
        <w:tc>
          <w:tcPr>
            <w:tcW w:w="2400" w:type="dxa"/>
            <w:tcBorders>
              <w:top w:val="single" w:sz="4" w:space="0" w:color="auto"/>
              <w:left w:val="single" w:sz="4" w:space="0" w:color="auto"/>
            </w:tcBorders>
            <w:shd w:val="clear" w:color="auto" w:fill="FFFFFF"/>
            <w:vAlign w:val="bottom"/>
          </w:tcPr>
          <w:p w14:paraId="01E8A1C4" w14:textId="77777777" w:rsidR="00D41A1A" w:rsidRDefault="00543D88">
            <w:pPr>
              <w:pStyle w:val="Jin0"/>
              <w:framePr w:w="11122" w:h="11688" w:wrap="none" w:vAnchor="page" w:hAnchor="page" w:x="200" w:y="2599"/>
              <w:shd w:val="clear" w:color="auto" w:fill="auto"/>
              <w:rPr>
                <w:sz w:val="18"/>
                <w:szCs w:val="18"/>
              </w:rPr>
            </w:pPr>
            <w:r>
              <w:rPr>
                <w:rFonts w:ascii="Times New Roman" w:eastAsia="Times New Roman" w:hAnsi="Times New Roman" w:cs="Times New Roman"/>
                <w:sz w:val="18"/>
                <w:szCs w:val="18"/>
              </w:rPr>
              <w:t>Tel.:</w:t>
            </w:r>
          </w:p>
        </w:tc>
        <w:tc>
          <w:tcPr>
            <w:tcW w:w="2554" w:type="dxa"/>
            <w:tcBorders>
              <w:top w:val="single" w:sz="4" w:space="0" w:color="auto"/>
              <w:left w:val="single" w:sz="4" w:space="0" w:color="auto"/>
            </w:tcBorders>
            <w:shd w:val="clear" w:color="auto" w:fill="FFFFFF"/>
          </w:tcPr>
          <w:p w14:paraId="54928BC8" w14:textId="77777777" w:rsidR="00D41A1A" w:rsidRDefault="00D41A1A">
            <w:pPr>
              <w:framePr w:w="11122" w:h="11688" w:wrap="none" w:vAnchor="page" w:hAnchor="page" w:x="200" w:y="2599"/>
              <w:rPr>
                <w:sz w:val="10"/>
                <w:szCs w:val="10"/>
              </w:rPr>
            </w:pPr>
          </w:p>
        </w:tc>
        <w:tc>
          <w:tcPr>
            <w:tcW w:w="2338" w:type="dxa"/>
            <w:vMerge/>
            <w:tcBorders>
              <w:left w:val="single" w:sz="4" w:space="0" w:color="auto"/>
            </w:tcBorders>
            <w:shd w:val="clear" w:color="auto" w:fill="FFFFFF"/>
          </w:tcPr>
          <w:p w14:paraId="15095E9D" w14:textId="77777777" w:rsidR="00D41A1A" w:rsidRDefault="00D41A1A">
            <w:pPr>
              <w:framePr w:w="11122" w:h="11688" w:wrap="none" w:vAnchor="page" w:hAnchor="page" w:x="200" w:y="2599"/>
            </w:pPr>
          </w:p>
        </w:tc>
        <w:tc>
          <w:tcPr>
            <w:tcW w:w="1642" w:type="dxa"/>
            <w:vMerge/>
            <w:tcBorders>
              <w:left w:val="single" w:sz="4" w:space="0" w:color="auto"/>
            </w:tcBorders>
            <w:shd w:val="clear" w:color="auto" w:fill="FFFFFF"/>
          </w:tcPr>
          <w:p w14:paraId="237F672E" w14:textId="77777777" w:rsidR="00D41A1A" w:rsidRDefault="00D41A1A">
            <w:pPr>
              <w:framePr w:w="11122" w:h="11688" w:wrap="none" w:vAnchor="page" w:hAnchor="page" w:x="200" w:y="2599"/>
            </w:pPr>
          </w:p>
        </w:tc>
        <w:tc>
          <w:tcPr>
            <w:tcW w:w="1843" w:type="dxa"/>
            <w:vMerge/>
            <w:tcBorders>
              <w:left w:val="single" w:sz="4" w:space="0" w:color="auto"/>
              <w:right w:val="single" w:sz="4" w:space="0" w:color="auto"/>
            </w:tcBorders>
            <w:shd w:val="clear" w:color="auto" w:fill="FFFFFF"/>
          </w:tcPr>
          <w:p w14:paraId="69A627C0" w14:textId="77777777" w:rsidR="00D41A1A" w:rsidRDefault="00D41A1A">
            <w:pPr>
              <w:framePr w:w="11122" w:h="11688" w:wrap="none" w:vAnchor="page" w:hAnchor="page" w:x="200" w:y="2599"/>
            </w:pPr>
          </w:p>
        </w:tc>
      </w:tr>
      <w:tr w:rsidR="00D41A1A" w14:paraId="4EEC32D3" w14:textId="77777777">
        <w:tblPrEx>
          <w:tblCellMar>
            <w:top w:w="0" w:type="dxa"/>
            <w:bottom w:w="0" w:type="dxa"/>
          </w:tblCellMar>
        </w:tblPrEx>
        <w:trPr>
          <w:trHeight w:hRule="exact" w:val="384"/>
        </w:trPr>
        <w:tc>
          <w:tcPr>
            <w:tcW w:w="346" w:type="dxa"/>
            <w:vMerge/>
            <w:tcBorders>
              <w:left w:val="single" w:sz="4" w:space="0" w:color="auto"/>
              <w:bottom w:val="single" w:sz="4" w:space="0" w:color="auto"/>
            </w:tcBorders>
            <w:shd w:val="clear" w:color="auto" w:fill="FFFFFF"/>
          </w:tcPr>
          <w:p w14:paraId="60915834" w14:textId="77777777" w:rsidR="00D41A1A" w:rsidRDefault="00D41A1A">
            <w:pPr>
              <w:framePr w:w="11122" w:h="11688" w:wrap="none" w:vAnchor="page" w:hAnchor="page" w:x="200" w:y="2599"/>
            </w:pPr>
          </w:p>
        </w:tc>
        <w:tc>
          <w:tcPr>
            <w:tcW w:w="2400" w:type="dxa"/>
            <w:tcBorders>
              <w:top w:val="single" w:sz="4" w:space="0" w:color="auto"/>
              <w:left w:val="single" w:sz="4" w:space="0" w:color="auto"/>
              <w:bottom w:val="single" w:sz="4" w:space="0" w:color="auto"/>
            </w:tcBorders>
            <w:shd w:val="clear" w:color="auto" w:fill="FFFFFF"/>
            <w:vAlign w:val="bottom"/>
          </w:tcPr>
          <w:p w14:paraId="42F1AE7D" w14:textId="77777777" w:rsidR="00D41A1A" w:rsidRDefault="00543D88">
            <w:pPr>
              <w:pStyle w:val="Jin0"/>
              <w:framePr w:w="11122" w:h="11688" w:wrap="none" w:vAnchor="page" w:hAnchor="page" w:x="200" w:y="2599"/>
              <w:shd w:val="clear" w:color="auto" w:fill="auto"/>
              <w:rPr>
                <w:sz w:val="18"/>
                <w:szCs w:val="18"/>
              </w:rPr>
            </w:pPr>
            <w:r>
              <w:rPr>
                <w:rFonts w:ascii="Times New Roman" w:eastAsia="Times New Roman" w:hAnsi="Times New Roman" w:cs="Times New Roman"/>
                <w:sz w:val="18"/>
                <w:szCs w:val="18"/>
              </w:rPr>
              <w:t>E-mail:</w:t>
            </w:r>
          </w:p>
        </w:tc>
        <w:tc>
          <w:tcPr>
            <w:tcW w:w="2554" w:type="dxa"/>
            <w:tcBorders>
              <w:top w:val="single" w:sz="4" w:space="0" w:color="auto"/>
              <w:left w:val="single" w:sz="4" w:space="0" w:color="auto"/>
              <w:bottom w:val="single" w:sz="4" w:space="0" w:color="auto"/>
            </w:tcBorders>
            <w:shd w:val="clear" w:color="auto" w:fill="FFFFFF"/>
          </w:tcPr>
          <w:p w14:paraId="4CBFC4F4" w14:textId="77777777" w:rsidR="00D41A1A" w:rsidRDefault="00D41A1A">
            <w:pPr>
              <w:framePr w:w="11122" w:h="11688" w:wrap="none" w:vAnchor="page" w:hAnchor="page" w:x="200" w:y="2599"/>
              <w:rPr>
                <w:sz w:val="10"/>
                <w:szCs w:val="10"/>
              </w:rPr>
            </w:pPr>
          </w:p>
        </w:tc>
        <w:tc>
          <w:tcPr>
            <w:tcW w:w="2338" w:type="dxa"/>
            <w:vMerge/>
            <w:tcBorders>
              <w:left w:val="single" w:sz="4" w:space="0" w:color="auto"/>
              <w:bottom w:val="single" w:sz="4" w:space="0" w:color="auto"/>
            </w:tcBorders>
            <w:shd w:val="clear" w:color="auto" w:fill="FFFFFF"/>
          </w:tcPr>
          <w:p w14:paraId="73F3B2C8" w14:textId="77777777" w:rsidR="00D41A1A" w:rsidRDefault="00D41A1A">
            <w:pPr>
              <w:framePr w:w="11122" w:h="11688" w:wrap="none" w:vAnchor="page" w:hAnchor="page" w:x="200" w:y="2599"/>
            </w:pPr>
          </w:p>
        </w:tc>
        <w:tc>
          <w:tcPr>
            <w:tcW w:w="1642" w:type="dxa"/>
            <w:vMerge/>
            <w:tcBorders>
              <w:left w:val="single" w:sz="4" w:space="0" w:color="auto"/>
              <w:bottom w:val="single" w:sz="4" w:space="0" w:color="auto"/>
            </w:tcBorders>
            <w:shd w:val="clear" w:color="auto" w:fill="FFFFFF"/>
          </w:tcPr>
          <w:p w14:paraId="671EA34E" w14:textId="77777777" w:rsidR="00D41A1A" w:rsidRDefault="00D41A1A">
            <w:pPr>
              <w:framePr w:w="11122" w:h="11688" w:wrap="none" w:vAnchor="page" w:hAnchor="page" w:x="200" w:y="2599"/>
            </w:pPr>
          </w:p>
        </w:tc>
        <w:tc>
          <w:tcPr>
            <w:tcW w:w="1843" w:type="dxa"/>
            <w:vMerge/>
            <w:tcBorders>
              <w:left w:val="single" w:sz="4" w:space="0" w:color="auto"/>
              <w:bottom w:val="single" w:sz="4" w:space="0" w:color="auto"/>
              <w:right w:val="single" w:sz="4" w:space="0" w:color="auto"/>
            </w:tcBorders>
            <w:shd w:val="clear" w:color="auto" w:fill="FFFFFF"/>
          </w:tcPr>
          <w:p w14:paraId="1D6BE2E5" w14:textId="77777777" w:rsidR="00D41A1A" w:rsidRDefault="00D41A1A">
            <w:pPr>
              <w:framePr w:w="11122" w:h="11688" w:wrap="none" w:vAnchor="page" w:hAnchor="page" w:x="200" w:y="2599"/>
            </w:pPr>
          </w:p>
        </w:tc>
      </w:tr>
    </w:tbl>
    <w:p w14:paraId="56669501" w14:textId="2FFF5071" w:rsidR="00D41A1A" w:rsidRDefault="00B61BF3">
      <w:pPr>
        <w:pStyle w:val="Zkladntext1"/>
        <w:framePr w:w="11122" w:h="802" w:hRule="exact" w:wrap="none" w:vAnchor="page" w:hAnchor="page" w:x="200" w:y="14829"/>
        <w:shd w:val="clear" w:color="auto" w:fill="auto"/>
        <w:spacing w:line="266" w:lineRule="auto"/>
        <w:ind w:left="7060" w:right="3350"/>
        <w:jc w:val="both"/>
        <w:rPr>
          <w:sz w:val="20"/>
          <w:szCs w:val="20"/>
        </w:rPr>
      </w:pPr>
      <w:r>
        <w:rPr>
          <w:b w:val="0"/>
          <w:bCs w:val="0"/>
          <w:sz w:val="20"/>
          <w:szCs w:val="20"/>
          <w:lang w:val="en-US" w:eastAsia="en-US" w:bidi="en-US"/>
        </w:rPr>
        <w:t>xxxxxxxxxxxx</w:t>
      </w:r>
    </w:p>
    <w:p w14:paraId="1AE0B37D" w14:textId="191AEBC3" w:rsidR="00D41A1A" w:rsidRDefault="00B61BF3">
      <w:pPr>
        <w:pStyle w:val="Jin0"/>
        <w:framePr w:w="965" w:h="744" w:hRule="exact" w:wrap="none" w:vAnchor="page" w:hAnchor="page" w:x="8235" w:y="14848"/>
        <w:shd w:val="clear" w:color="auto" w:fill="auto"/>
        <w:spacing w:line="180" w:lineRule="auto"/>
        <w:rPr>
          <w:sz w:val="16"/>
          <w:szCs w:val="16"/>
        </w:rPr>
      </w:pPr>
      <w:r>
        <w:rPr>
          <w:rFonts w:ascii="Trebuchet MS" w:eastAsia="Trebuchet MS" w:hAnsi="Trebuchet MS" w:cs="Trebuchet MS"/>
          <w:sz w:val="16"/>
          <w:szCs w:val="16"/>
        </w:rPr>
        <w:t>xxxxxxxxx</w:t>
      </w:r>
    </w:p>
    <w:p w14:paraId="39527390" w14:textId="1F365A7E" w:rsidR="00D41A1A" w:rsidRDefault="00B61BF3">
      <w:pPr>
        <w:pStyle w:val="Jin0"/>
        <w:framePr w:w="965" w:h="744" w:hRule="exact" w:wrap="none" w:vAnchor="page" w:hAnchor="page" w:x="8235" w:y="14848"/>
        <w:shd w:val="clear" w:color="auto" w:fill="auto"/>
        <w:spacing w:line="180" w:lineRule="auto"/>
        <w:rPr>
          <w:sz w:val="16"/>
          <w:szCs w:val="16"/>
        </w:rPr>
      </w:pPr>
      <w:r>
        <w:rPr>
          <w:rFonts w:ascii="Trebuchet MS" w:eastAsia="Trebuchet MS" w:hAnsi="Trebuchet MS" w:cs="Trebuchet MS"/>
          <w:sz w:val="16"/>
          <w:szCs w:val="16"/>
          <w:lang w:val="en-US" w:eastAsia="en-US" w:bidi="en-US"/>
        </w:rPr>
        <w:t>x</w:t>
      </w:r>
    </w:p>
    <w:p w14:paraId="2B283B26" w14:textId="77777777" w:rsidR="00D41A1A" w:rsidRDefault="00D41A1A">
      <w:pPr>
        <w:spacing w:line="1" w:lineRule="exact"/>
        <w:sectPr w:rsidR="00D41A1A">
          <w:pgSz w:w="11900" w:h="16840"/>
          <w:pgMar w:top="360" w:right="360" w:bottom="360" w:left="360" w:header="0" w:footer="3" w:gutter="0"/>
          <w:cols w:space="720"/>
          <w:noEndnote/>
          <w:docGrid w:linePitch="360"/>
        </w:sectPr>
      </w:pPr>
    </w:p>
    <w:p w14:paraId="4171E07E" w14:textId="77777777" w:rsidR="00D41A1A" w:rsidRDefault="00D41A1A">
      <w:pPr>
        <w:spacing w:line="1" w:lineRule="exact"/>
      </w:pPr>
    </w:p>
    <w:p w14:paraId="48BE2ABF" w14:textId="77777777" w:rsidR="00D41A1A" w:rsidRDefault="00543D88">
      <w:pPr>
        <w:pStyle w:val="Zkladntext1"/>
        <w:framePr w:w="11122" w:h="854" w:hRule="exact" w:wrap="none" w:vAnchor="page" w:hAnchor="page" w:x="372" w:y="1163"/>
        <w:shd w:val="clear" w:color="auto" w:fill="auto"/>
        <w:spacing w:line="338" w:lineRule="auto"/>
        <w:jc w:val="center"/>
        <w:rPr>
          <w:sz w:val="24"/>
          <w:szCs w:val="24"/>
        </w:rPr>
      </w:pPr>
      <w:r>
        <w:rPr>
          <w:sz w:val="24"/>
          <w:szCs w:val="24"/>
        </w:rPr>
        <w:t>PROHLÁŠENÍ O POUŽITÉ DOKUMENTACI /</w:t>
      </w:r>
      <w:r>
        <w:rPr>
          <w:sz w:val="24"/>
          <w:szCs w:val="24"/>
        </w:rPr>
        <w:br/>
      </w:r>
      <w:r>
        <w:rPr>
          <w:sz w:val="24"/>
          <w:szCs w:val="24"/>
          <w:lang w:val="en-US" w:eastAsia="en-US" w:bidi="en-US"/>
        </w:rPr>
        <w:t>DECLARATION OF DOCUMENTATION USED</w:t>
      </w:r>
    </w:p>
    <w:p w14:paraId="2C50CB33" w14:textId="790FFB80" w:rsidR="00D41A1A" w:rsidRDefault="00543D88">
      <w:pPr>
        <w:pStyle w:val="Zkladntext1"/>
        <w:framePr w:w="11122" w:h="2242" w:hRule="exact" w:wrap="none" w:vAnchor="page" w:hAnchor="page" w:x="372" w:y="2776"/>
        <w:shd w:val="clear" w:color="auto" w:fill="auto"/>
        <w:spacing w:line="286" w:lineRule="auto"/>
        <w:ind w:firstLine="700"/>
        <w:rPr>
          <w:sz w:val="20"/>
          <w:szCs w:val="20"/>
        </w:rPr>
      </w:pPr>
      <w:r>
        <w:rPr>
          <w:sz w:val="19"/>
          <w:szCs w:val="19"/>
        </w:rPr>
        <w:t>ANONYMIZOVÁNO</w:t>
      </w:r>
    </w:p>
    <w:p w14:paraId="6C5B77B1" w14:textId="7612CA54" w:rsidR="00D41A1A" w:rsidRDefault="00543D88" w:rsidP="00543D88">
      <w:pPr>
        <w:pStyle w:val="Jin0"/>
        <w:framePr w:w="11122" w:h="7469" w:hRule="exact" w:wrap="none" w:vAnchor="page" w:hAnchor="page" w:x="372" w:y="5253"/>
        <w:shd w:val="clear" w:color="auto" w:fill="auto"/>
        <w:spacing w:line="286" w:lineRule="auto"/>
        <w:rPr>
          <w:sz w:val="20"/>
          <w:szCs w:val="20"/>
        </w:rPr>
      </w:pPr>
      <w:r>
        <w:rPr>
          <w:sz w:val="20"/>
          <w:szCs w:val="20"/>
        </w:rPr>
        <w:t>ANONYMIZOVÁNO</w:t>
      </w:r>
    </w:p>
    <w:p w14:paraId="0C0BB31F" w14:textId="2B2552DD" w:rsidR="00D41A1A" w:rsidRDefault="00543D88">
      <w:pPr>
        <w:pStyle w:val="Zkladntext1"/>
        <w:framePr w:w="11122" w:h="586" w:hRule="exact" w:wrap="none" w:vAnchor="page" w:hAnchor="page" w:x="372" w:y="12961"/>
        <w:shd w:val="clear" w:color="auto" w:fill="auto"/>
        <w:spacing w:line="286" w:lineRule="auto"/>
        <w:ind w:left="700" w:firstLine="20"/>
        <w:rPr>
          <w:sz w:val="20"/>
          <w:szCs w:val="20"/>
        </w:rPr>
      </w:pPr>
      <w:r>
        <w:rPr>
          <w:sz w:val="19"/>
          <w:szCs w:val="19"/>
        </w:rPr>
        <w:t xml:space="preserve">Jméno a funkce </w:t>
      </w:r>
      <w:r>
        <w:rPr>
          <w:sz w:val="19"/>
          <w:szCs w:val="19"/>
          <w:lang w:val="en-US" w:eastAsia="en-US" w:bidi="en-US"/>
        </w:rPr>
        <w:t xml:space="preserve">/ </w:t>
      </w:r>
      <w:r>
        <w:rPr>
          <w:b w:val="0"/>
          <w:bCs w:val="0"/>
          <w:sz w:val="20"/>
          <w:szCs w:val="20"/>
          <w:lang w:val="en-US" w:eastAsia="en-US" w:bidi="en-US"/>
        </w:rPr>
        <w:t>Name and function: XXXXXXXXXXXXXXXXXXX</w:t>
      </w:r>
    </w:p>
    <w:p w14:paraId="37E35C71" w14:textId="3CE8DAF2" w:rsidR="00D41A1A" w:rsidRDefault="00543D88">
      <w:pPr>
        <w:framePr w:wrap="none" w:vAnchor="page" w:hAnchor="page" w:x="1092" w:y="13614"/>
        <w:rPr>
          <w:sz w:val="2"/>
          <w:szCs w:val="2"/>
        </w:rPr>
      </w:pPr>
      <w:r>
        <w:rPr>
          <w:noProof/>
        </w:rPr>
        <w:t>ANONYMIZOVÁNO</w:t>
      </w:r>
    </w:p>
    <w:p w14:paraId="285E2D06" w14:textId="77777777" w:rsidR="00D41A1A" w:rsidRDefault="00D41A1A">
      <w:pPr>
        <w:spacing w:line="1" w:lineRule="exact"/>
      </w:pPr>
    </w:p>
    <w:sectPr w:rsidR="00D41A1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9FC2" w14:textId="77777777" w:rsidR="00543D88" w:rsidRDefault="00543D88">
      <w:r>
        <w:separator/>
      </w:r>
    </w:p>
  </w:endnote>
  <w:endnote w:type="continuationSeparator" w:id="0">
    <w:p w14:paraId="50CC67CD" w14:textId="77777777" w:rsidR="00543D88" w:rsidRDefault="0054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4270B" w14:textId="77777777" w:rsidR="00D41A1A" w:rsidRDefault="00D41A1A"/>
  </w:footnote>
  <w:footnote w:type="continuationSeparator" w:id="0">
    <w:p w14:paraId="26CBE6B6" w14:textId="77777777" w:rsidR="00D41A1A" w:rsidRDefault="00D41A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C09FC"/>
    <w:multiLevelType w:val="multilevel"/>
    <w:tmpl w:val="4F38868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514B5D"/>
    <w:multiLevelType w:val="multilevel"/>
    <w:tmpl w:val="FD8218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500CC"/>
    <w:multiLevelType w:val="multilevel"/>
    <w:tmpl w:val="DD6ABCF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750D16"/>
    <w:multiLevelType w:val="multilevel"/>
    <w:tmpl w:val="4800A8F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0460637">
    <w:abstractNumId w:val="2"/>
  </w:num>
  <w:num w:numId="2" w16cid:durableId="1312903755">
    <w:abstractNumId w:val="3"/>
  </w:num>
  <w:num w:numId="3" w16cid:durableId="661008299">
    <w:abstractNumId w:val="0"/>
  </w:num>
  <w:num w:numId="4" w16cid:durableId="1566263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1A"/>
    <w:rsid w:val="001441F9"/>
    <w:rsid w:val="00154F82"/>
    <w:rsid w:val="00352727"/>
    <w:rsid w:val="00543D88"/>
    <w:rsid w:val="00707C3B"/>
    <w:rsid w:val="00B61BF3"/>
    <w:rsid w:val="00D41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4740"/>
  <w15:docId w15:val="{AAFD3E6B-C384-4A76-9AB8-0F3608B5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rebuchet MS" w:eastAsia="Trebuchet MS" w:hAnsi="Trebuchet MS" w:cs="Trebuchet MS"/>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6">
    <w:name w:val="Základní text (6)_"/>
    <w:basedOn w:val="Standardnpsmoodstavce"/>
    <w:link w:val="Zkladntext60"/>
    <w:rPr>
      <w:rFonts w:ascii="Trebuchet MS" w:eastAsia="Trebuchet MS" w:hAnsi="Trebuchet MS" w:cs="Trebuchet MS"/>
      <w:b w:val="0"/>
      <w:bCs w:val="0"/>
      <w:i w:val="0"/>
      <w:iCs w:val="0"/>
      <w:smallCaps w:val="0"/>
      <w:strike w:val="0"/>
      <w:sz w:val="12"/>
      <w:szCs w:val="12"/>
      <w:u w:val="none"/>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z w:val="28"/>
      <w:szCs w:val="2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Arial" w:eastAsia="Arial" w:hAnsi="Arial" w:cs="Arial"/>
      <w:sz w:val="14"/>
      <w:szCs w:val="14"/>
    </w:rPr>
  </w:style>
  <w:style w:type="paragraph" w:customStyle="1" w:styleId="Zhlavnebozpat0">
    <w:name w:val="Záhlaví nebo zápatí"/>
    <w:basedOn w:val="Normln"/>
    <w:link w:val="Zhlavnebozpat"/>
    <w:pPr>
      <w:shd w:val="clear" w:color="auto" w:fill="FFFFFF"/>
    </w:pPr>
    <w:rPr>
      <w:rFonts w:ascii="Trebuchet MS" w:eastAsia="Trebuchet MS" w:hAnsi="Trebuchet MS" w:cs="Trebuchet MS"/>
      <w:sz w:val="18"/>
      <w:szCs w:val="18"/>
    </w:rPr>
  </w:style>
  <w:style w:type="paragraph" w:customStyle="1" w:styleId="Titulektabulky0">
    <w:name w:val="Titulek tabulky"/>
    <w:basedOn w:val="Normln"/>
    <w:link w:val="Titulektabulky"/>
    <w:pPr>
      <w:shd w:val="clear" w:color="auto" w:fill="FFFFFF"/>
    </w:pPr>
    <w:rPr>
      <w:rFonts w:ascii="Trebuchet MS" w:eastAsia="Trebuchet MS" w:hAnsi="Trebuchet MS" w:cs="Trebuchet MS"/>
      <w:sz w:val="16"/>
      <w:szCs w:val="16"/>
    </w:rPr>
  </w:style>
  <w:style w:type="paragraph" w:customStyle="1" w:styleId="Nadpis20">
    <w:name w:val="Nadpis #2"/>
    <w:basedOn w:val="Normln"/>
    <w:link w:val="Nadpis2"/>
    <w:pPr>
      <w:shd w:val="clear" w:color="auto" w:fill="FFFFFF"/>
      <w:spacing w:before="60" w:after="220"/>
      <w:outlineLvl w:val="1"/>
    </w:pPr>
    <w:rPr>
      <w:rFonts w:ascii="Arial" w:eastAsia="Arial" w:hAnsi="Arial" w:cs="Arial"/>
      <w:b/>
      <w:bCs/>
      <w:sz w:val="22"/>
      <w:szCs w:val="22"/>
    </w:rPr>
  </w:style>
  <w:style w:type="paragraph" w:customStyle="1" w:styleId="Zkladntext1">
    <w:name w:val="Základní text1"/>
    <w:basedOn w:val="Normln"/>
    <w:link w:val="Zkladntext"/>
    <w:pPr>
      <w:shd w:val="clear" w:color="auto" w:fill="FFFFFF"/>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160"/>
      <w:ind w:left="530"/>
    </w:pPr>
    <w:rPr>
      <w:rFonts w:ascii="Trebuchet MS" w:eastAsia="Trebuchet MS" w:hAnsi="Trebuchet MS" w:cs="Trebuchet MS"/>
      <w:sz w:val="14"/>
      <w:szCs w:val="14"/>
    </w:rPr>
  </w:style>
  <w:style w:type="paragraph" w:customStyle="1" w:styleId="Zkladntext30">
    <w:name w:val="Základní text (3)"/>
    <w:basedOn w:val="Normln"/>
    <w:link w:val="Zkladntext3"/>
    <w:pPr>
      <w:shd w:val="clear" w:color="auto" w:fill="FFFFFF"/>
    </w:pPr>
    <w:rPr>
      <w:rFonts w:ascii="Arial" w:eastAsia="Arial" w:hAnsi="Arial" w:cs="Arial"/>
      <w:sz w:val="14"/>
      <w:szCs w:val="14"/>
    </w:rPr>
  </w:style>
  <w:style w:type="paragraph" w:customStyle="1" w:styleId="Nadpis30">
    <w:name w:val="Nadpis #3"/>
    <w:basedOn w:val="Normln"/>
    <w:link w:val="Nadpis3"/>
    <w:pPr>
      <w:shd w:val="clear" w:color="auto" w:fill="FFFFFF"/>
      <w:outlineLvl w:val="2"/>
    </w:pPr>
    <w:rPr>
      <w:rFonts w:ascii="Arial" w:eastAsia="Arial" w:hAnsi="Arial" w:cs="Arial"/>
      <w:b/>
      <w:bCs/>
      <w:sz w:val="19"/>
      <w:szCs w:val="19"/>
    </w:rPr>
  </w:style>
  <w:style w:type="paragraph" w:customStyle="1" w:styleId="Zkladntext60">
    <w:name w:val="Základní text (6)"/>
    <w:basedOn w:val="Normln"/>
    <w:link w:val="Zkladntext6"/>
    <w:pPr>
      <w:shd w:val="clear" w:color="auto" w:fill="FFFFFF"/>
      <w:spacing w:after="140"/>
      <w:ind w:firstLine="470"/>
    </w:pPr>
    <w:rPr>
      <w:rFonts w:ascii="Trebuchet MS" w:eastAsia="Trebuchet MS" w:hAnsi="Trebuchet MS" w:cs="Trebuchet MS"/>
      <w:sz w:val="12"/>
      <w:szCs w:val="12"/>
    </w:rPr>
  </w:style>
  <w:style w:type="paragraph" w:customStyle="1" w:styleId="Nadpis10">
    <w:name w:val="Nadpis #1"/>
    <w:basedOn w:val="Normln"/>
    <w:link w:val="Nadpis1"/>
    <w:pPr>
      <w:shd w:val="clear" w:color="auto" w:fill="FFFFFF"/>
      <w:spacing w:after="280"/>
      <w:ind w:firstLine="250"/>
      <w:outlineLvl w:val="0"/>
    </w:pPr>
    <w:rPr>
      <w:rFonts w:ascii="Trebuchet MS" w:eastAsia="Trebuchet MS" w:hAnsi="Trebuchet MS" w:cs="Trebuchet M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pol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murk@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237</Pages>
  <Words>101093</Words>
  <Characters>596455</Characters>
  <Application>Microsoft Office Word</Application>
  <DocSecurity>0</DocSecurity>
  <Lines>4970</Lines>
  <Paragraphs>1392</Paragraphs>
  <ScaleCrop>false</ScaleCrop>
  <HeadingPairs>
    <vt:vector size="2" baseType="variant">
      <vt:variant>
        <vt:lpstr>Název</vt:lpstr>
      </vt:variant>
      <vt:variant>
        <vt:i4>1</vt:i4>
      </vt:variant>
    </vt:vector>
  </HeadingPairs>
  <TitlesOfParts>
    <vt:vector size="1" baseType="lpstr">
      <vt:lpstr>SKM_C450i25012714571</vt:lpstr>
    </vt:vector>
  </TitlesOfParts>
  <Company/>
  <LinksUpToDate>false</LinksUpToDate>
  <CharactersWithSpaces>696156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SKM_C450i25012714571</dc:title>
  <dc:subject/>
  <dc:creator/>
  <cp:keywords/>
  <cp:lastModifiedBy>Mgr. Alena Ševčíková</cp:lastModifiedBy>
  <cp:revision>5</cp:revision>
  <dcterms:created xsi:type="dcterms:W3CDTF">2025-07-25T11:05:00Z</dcterms:created>
  <dcterms:modified xsi:type="dcterms:W3CDTF">2025-07-25T11:19:00Z</dcterms:modified>
</cp:coreProperties>
</file>